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尹锡悦挑衅中国与东北崛起关键！</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网4月27号报道，在韩国总统尹锡悦访美期间的4月26号，美韩双方共同签署了6份成果文件，其中《华盛顿宣言》、《关于建立韩美下一代核心-新兴技术对话的联合声明》、《战略性网络安全合作框架》等文件，由韩国总统府和美国国家安全委员会签署。</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双方所签署的系列文件中，最令人侧目的就是《华盛顿宣言》，这个宣言内容较为繁杂，概括起来主要有三个方面：第一，为应对半岛危机，美国将例行在韩国境内机动部署核潜艇。第二，反对中国单方面改变对岸现状，不允许中国收回对岸完成国家统一。第三，在南海部署韩国舰艇，正式加入美国围堵中国的印太战略。</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早在访美前的4月18号，尹锡悦就投其所好公开放话称，对岸问题是全球问题，反对中国收回对岸。华盛顿宣言不过是韩美暗中狼狈为奸的最高概括。</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血饮在之前的文章中就说过，尹锡悦是一个反华分子，现在，他的一举一动都证明了血饮当初的判断。尹锡悦为何要坚持挑衅中国？背后又隐藏着什么样的中美暗战呢？</w:t>
      </w:r>
    </w:p>
    <w:p>
      <w:pPr>
        <w:jc w:val="left"/>
        <w:rPr>
          <w:rFonts w:hint="eastAsia" w:ascii="微软雅黑" w:hAnsi="微软雅黑" w:eastAsia="微软雅黑" w:cs="微软雅黑"/>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激烈挑衅中国的背后隐情</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第一个原因，美国勾结韩国右翼财阀，将本无任何当选希望的尹锡悦一步步推上了总统宝座。所以，尹锡悦只是一个标准的政治傀儡，是美国挑选出来的狗。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尹锡悦的上台，透着诡异的蹊跷。首先，尹锡悦代表的是韩国右翼势力，而在他之前执政的文在寅政府却是个标准的左翼政权，势力非常庞大。加之韩国规定总统任期只有一届，所以，文在寅领导的左翼政府早早就安排了一个最具政治实力的接盘人——朴元淳。</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资历上，朴元淳与文在寅是同窗好友，两人相识于1982年，都是民权运动推动者，均反对财阀左右政局，是主张发展民生的左翼阵营亲密战友。此二人与之前的韩国总统卢武铉都是志同道合的战友，三者的亲密关系持续了20年，他们共同够成了韩国左翼政坛的核心力量。</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外政治上，朴元淳与文在寅、卢武铉均主张亲华，这与文在寅政府的主张高度重合。因为朴元淳长期担任首尔市市长，个人威信极高，且政治能力极强，从2011年担任首尔市长开始，已经任职超过十年时间，在历次政治斗争，包括朴槿惠下台事件中，都能够正确站位，几乎从未有过失误，属于左翼阵营的三大领军政治人物之一。因为具备首尔市长丰富的从政经历，文在寅之后，朴元淳力压韩国政坛所有候选人，是接替文在寅总统职位的最热门人选。</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力量方面，文在寅出身于韩国最大左翼政党—共同民主党，是以共同民主党候选人的身份参选，才最终赢得2017年大选胜利，坐上总统宝座的。朴元淳本身个人能力极强，又是得到执政左翼政党力推的候选人，在当时看来，拥有两大优势的朴元淳成为韩国新任总统几乎板上钉钉。原本韩国右翼是没有任何机会的，但是朴元淳却在2020年7月9号夜间离奇死亡。其死因至今都是韩国政坛的未解之谜。</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7月9号朴元淳的离奇死亡直接导致左翼共同民主党候选人出现巨大断档。于是，共同民主党内部短期迅速陷入分裂，新任党首李洛渊难以服众，在接任七个月以后，被迫以执政党党首身份辞职。紧接着，因为朴元淳死亡、共同民主党推选的首尔市市长竞选人资历难以服众，在朴元淳死后9个月的首尔市市长选举中，共同民主党全面败北，失去了首尔市市长这个关键职位。首尔的失利外加内部分裂，导致共同民主党在釜山市长选举中同样败北，失去了釜山市市长职位。两次重击直接导致2021年4月8号，执政的共同民主党领导班子集体辞职。共同民主党失去了举足轻重的首尔和釜山票仓，这就瓦解了共同民主党的执政基础，文在寅代表的韩国左翼政府被再次架空，右翼势力开始从首尔一路翻盘反攻。</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2021年6月8号，韩国执政党共同民主党决定，建议党内12名疑似非法交易房地产的国会议员主动退党。至此，在韩国执政了4年的左翼政党跌落政坛。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朴元淳离奇死亡，到文在寅左翼政府瓦解，只用了短短不到11个月的时间。以朴元淳之死为分水岭，韩国左翼政府一路下滑，最终失去执政地位。个人资历加巨大政治优势的朴元淳最终没能当选韩国总统，还把自己的性命和左翼政党的前途搭了进去。文在寅政府可谓是赔了夫人又折兵！朴元淳之死改变了韩国政坛左右力量对比，最终在2022年3月的大选中，失去首尔、釜山等重要选取的共同民主党败北，从最大的执政党变为最大的在野党，而名不见经传的尹锡悦在最后时刻被推上总统宝座，若论其个人能力，给朴元淳提鞋都不配，但他就是这样轻轻松松当上了韩国总统。</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朴元淳的离奇死亡至今仍是未解之谜，两年后的2022年7月9号，日本前首相安倍晋三被美国情报部门当场暗杀，以公开行刑的惨烈下场结束了一生。这是美国公开以暗杀为手段改变他国政治走向的典型案例，具体内容详见《安倍之死背后的惊涛骇浪》和《目标中国！刺杀风云背后鲜为人知的惊涛骇浪》两文的全面分析。 </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两年时间里，韩国和日本两位极有可能大权独揽的本国头号政治人物接连遇刺身亡。安倍遇刺充满很多无法解释的巧合，两年前死亡的朴元淳又同样充满各种无法解释的巧合，两者死亡都极大地改变了本国左右政治势力的根本走向。实际上，明白了安倍被暗杀以后的真相，朴元淳之死的幕后黑手也就浮出水面了。毋庸置疑，干掉朴元淳的黑手跟除掉安倍的黑手都是美国。</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动机上，谁是暗杀的最大获利者，谁就是凶手。</w:t>
      </w:r>
    </w:p>
    <w:p>
      <w:pPr>
        <w:jc w:val="left"/>
        <w:rPr>
          <w:rFonts w:hint="eastAsia" w:ascii="微软雅黑" w:hAnsi="微软雅黑" w:eastAsia="微软雅黑" w:cs="微软雅黑"/>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浮出水面的最大获利者</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朴元淳被杀后，韩国文在寅左翼政府倒台，亲华政治势力分崩离析；安倍被杀后，日本政坛分裂，美国公开支持日本军国主义，日本首相岸田文雄更公开表示要在离岛部署1000枚巡航导弹，并公开准备与中国的战争。很明显，这两个事件最大的地缘获利者都是美国。左翼亲华的朴元淳执政时期就对华友好，安倍晋三虽然是极右翼，但却坚持在中美之间保持平衡，且拒绝美国要求制裁俄罗斯。</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亲华的朴元淳与中立的安倍都反对围堵中国，都反对制裁俄罗斯，并拒绝直接参与美国围堵中国战略。</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扶持尹锡悦上台，已经不是美国第一次公开在韩国搞暗杀这类下作把戏。尹锡悦的上位与当年同样以右翼反华著称的李明博类似，当年美国与韩国右翼财阀勾结，逼死了卸任的韩国前总统卢武铉，最终将同样名不见经传但同样听话的李明博扶上了总统宝座。上位的两人都开始通过疯狂反华来示好美国。</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李明博就任后，制造了中韩苏岩礁冲突；尹锡悦上台以后就表示要重启在韩国部署萨德反导系统刺激中国，现在居然公开干涉中国内政。中韩关系都在两个政治傀儡的操纵下陡转直下。</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面可以看出，尹锡悦上位本身就是美国和韩国右翼财阀联合的杰作，其自然要执行美国这个太上皇的旨意。尹锡悦代表的韩国极右翼势力再次挑衅中国，背后就是美国怂恿和唆使。尹锡悦的上台从2020年7月份就已经开始谋划，现在作为傀儡被扶持上来，自然要投桃报李。这一切，不过只是廉价的交易。</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为何同为右翼阵营，待遇截然不同？</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日韩两国都存在极右翼势力，为什么美国对两者的态度截然不同呢？为什么除掉安倍的同时，又要保留尹锡悦呢？</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涉及到一个重要会议，2022年6月28号召开的北约马德里峰会。这次峰会破天荒邀请了日韩两国参加，会议议程中最重要的内容就是要求日韩两国放弃国家、情报、军事以及外交主权，全面参与北约围堵中俄，其中明确要求日韩两国做好对华开战的准备。</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放弃国家主权并做好对华战争准备是盖茨会议的重点，这里面率先用实际行动来予以印证的就是日本。安倍死后，日本在离岛部署巡航导弹和准备对华开战就是最直接的证据。目前，北约已经在日本建立了办事处，这些都是美国夺取日本主权后，进一步威逼日本出让情报、数据、军事、经济金融主权的具体步骤。继续这样下去，日本将完全丧失国家主权，沦为美国打击中国的炮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韩国方面则体现在文首新闻中韩美首脑签署的6份成果文件里，其中《华盛顿宣言》已经明确夺取韩国军事国家主权，让韩国充当从半岛到对岸再到南海围堵中国的炮灰。情报、数据等核心机密方面，《关于建立韩美下一代核心-新兴技术对话的联合声明》、《战略性网络安全合作框架》的签署，代表韩国彻底放弃数据、情报主权，《双边科学技术合作联合声明》则代表韩国参与围堵中国高技术5G以及芯片领域的技术封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韩国签署的一系列卖身契可以看出，尹锡悦完全接纳了6月28号北约马德里峰会上，西方给韩国下达的工作安排，而身处右翼阵营的安倍果断选择了拒绝。这就是韩日两国同属右翼，最终待遇却截然不同的根本原因。</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方面，美国计划得不错，但执行中遇到了刺头安倍晋三。作为日本民族主义领军人物和即将控制日本参众两院的安倍晋三，直接拒绝了北约放弃日本国家主权的要求，婉拒北约太上皇发布的旨意，于是，这才有了美国在奈良当街公开处决安倍晋三得杀鸡儆猴。现场更是全球直播，威慑那些对影子政府阳奉阴违的不合作者。</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比安倍，尹锡悦并非国内政治强人，政治影响力也远不如朴元淳，更加没有能量左右韩国政坛。他不过是韩国右翼财阀推举出来的代理人，既然是代理人，自然也就没有多少话语权，自己所说的话不过是照本宣科。从这一点看，尹锡悦的影响力给安倍提鞋都不配，而正因为安倍和朴元淳都是能量巨大的政治强人，美国无法左右和控制，所以就只有肉体消灭。</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围堵中国，就必须除掉亲华的朴元淳和在中美之间保持平衡的安倍。同在右翼阵营，尹锡悦和安倍的下场不同，也只是因为尹锡悦全盘接受了美国旨意，尹锡悦现在干涉中国内政并部署危害中国安全的萨德系统，都是在为挑起中韩军事对立，进一步将韩国绑到美国战车之上做准备。</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实际上，尹锡悦还未上台就已经开始挑衅中国，不仅表示将重启萨德系统在韩国的部署，现在更公开干涉对岸以及南海中国主权问题，这些都是尹锡悦傀儡出卖韩国国家主权，兑现美国扶持其上台承诺的步骤。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东亚方向围堵中国的核心国家就是韩日两国，现在韩国完全配合，而日本方面则显得有点磨磨蹭蹭，毕竟日本是个保守封闭且绝难彻底放弃民族主权的国家，所以这才有了安倍死后，安倍夫人再次遇刺以及岸田文雄遇刺事件的发生，这些都是公然再次警告日本政治高层，胆敢拒绝西方在马德里峰会上发出的最后通牒，下场必定与安倍一样。</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p>
    <w:p>
      <w:pPr>
        <w:ind w:firstLine="3061" w:firstLineChars="170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昭然若揭的军事算盘</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那么，除掉了日韩两国的绊脚石以后，美国接下来会怎么做呢？</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既然是打造围堵中国的联盟，那么，作为北约在亚洲的盟国和分支，日韩两者必然要通力合作。这种合作就需要日韩解决两大问题。</w:t>
      </w:r>
    </w:p>
    <w:p>
      <w:pPr>
        <w:jc w:val="left"/>
        <w:rPr>
          <w:rFonts w:hint="eastAsia"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一、慰安妇和强征劳工等历史问题。</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方面尹锡悦完全配合美国，而且是主动示好。日美韩三国中，韩国力量最弱，所以尹锡悦不仅对美国卑躬屈膝，对日本也是一样。2023年3月16日，韩国总统尹锡悦访问日本，重启中断十二年的日韩首脑双边访问。访问日本期间，尹锡悦对着日本白底红色的“膏药旗”鞠躬，被韩国的舆论瞬间给骂惨了。尹锡悦也因此在野党和民众心目中，被树立成“叛国者”，称其奉行对日本的“屈辱外交”。</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尹锡悦毫无廉耻地对曾经的侵略者旗帜鞠躬，已经完全没有民族气节，这一主动示好不过是在执行美国计划，缓和与日本的历史矛盾。</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解决历史问题方面，</w:t>
      </w:r>
      <w:r>
        <w:rPr>
          <w:rFonts w:hint="eastAsia" w:ascii="微软雅黑" w:hAnsi="微软雅黑" w:eastAsia="微软雅黑" w:cs="微软雅黑"/>
          <w:sz w:val="18"/>
          <w:szCs w:val="18"/>
          <w:lang w:val="en-US" w:eastAsia="zh-CN"/>
        </w:rPr>
        <w:t>韩国本是受害者，当前的世界舆论环境之下，原本应该稳坐钓鱼台，坐等日本道歉和让步，但尹锡悦表现得太急不可耐</w:t>
      </w:r>
      <w:r>
        <w:rPr>
          <w:rFonts w:hint="default" w:ascii="微软雅黑" w:hAnsi="微软雅黑" w:eastAsia="微软雅黑" w:cs="微软雅黑"/>
          <w:sz w:val="18"/>
          <w:szCs w:val="18"/>
          <w:lang w:val="en-US" w:eastAsia="zh-CN"/>
        </w:rPr>
        <w:t>。韩国外长朴振</w:t>
      </w:r>
      <w:r>
        <w:rPr>
          <w:rFonts w:hint="eastAsia" w:ascii="微软雅黑" w:hAnsi="微软雅黑" w:eastAsia="微软雅黑" w:cs="微软雅黑"/>
          <w:color w:val="auto"/>
          <w:sz w:val="18"/>
          <w:szCs w:val="18"/>
          <w:lang w:val="en-US" w:eastAsia="zh-CN"/>
        </w:rPr>
        <w:t>2023</w:t>
      </w:r>
      <w:r>
        <w:rPr>
          <w:rFonts w:hint="default" w:ascii="微软雅黑" w:hAnsi="微软雅黑" w:eastAsia="微软雅黑" w:cs="微软雅黑"/>
          <w:color w:val="auto"/>
          <w:sz w:val="18"/>
          <w:szCs w:val="18"/>
          <w:lang w:val="en-US" w:eastAsia="zh-CN"/>
        </w:rPr>
        <w:t>年</w:t>
      </w:r>
      <w:r>
        <w:rPr>
          <w:rFonts w:hint="default" w:ascii="微软雅黑" w:hAnsi="微软雅黑" w:eastAsia="微软雅黑" w:cs="微软雅黑"/>
          <w:sz w:val="18"/>
          <w:szCs w:val="18"/>
          <w:lang w:val="en-US" w:eastAsia="zh-CN"/>
        </w:rPr>
        <w:t>访问东京时表示，承认朴槿惠政府2015年与日本签署的慰安妇协议是“正式的协议”</w:t>
      </w:r>
      <w:r>
        <w:rPr>
          <w:rFonts w:hint="eastAsia" w:ascii="微软雅黑" w:hAnsi="微软雅黑" w:eastAsia="微软雅黑" w:cs="微软雅黑"/>
          <w:sz w:val="18"/>
          <w:szCs w:val="18"/>
          <w:lang w:val="en-US" w:eastAsia="zh-CN"/>
        </w:rPr>
        <w:t>，而</w:t>
      </w:r>
      <w:r>
        <w:rPr>
          <w:rFonts w:hint="default" w:ascii="微软雅黑" w:hAnsi="微软雅黑" w:eastAsia="微软雅黑" w:cs="微软雅黑"/>
          <w:sz w:val="18"/>
          <w:szCs w:val="18"/>
          <w:lang w:val="en-US" w:eastAsia="zh-CN"/>
        </w:rPr>
        <w:t>文在寅</w:t>
      </w:r>
      <w:r>
        <w:rPr>
          <w:rFonts w:hint="eastAsia" w:ascii="微软雅黑" w:hAnsi="微软雅黑" w:eastAsia="微软雅黑" w:cs="微软雅黑"/>
          <w:sz w:val="18"/>
          <w:szCs w:val="18"/>
          <w:lang w:val="en-US" w:eastAsia="zh-CN"/>
        </w:rPr>
        <w:t>任职</w:t>
      </w:r>
      <w:r>
        <w:rPr>
          <w:rFonts w:hint="default" w:ascii="微软雅黑" w:hAnsi="微软雅黑" w:eastAsia="微软雅黑" w:cs="微软雅黑"/>
          <w:sz w:val="18"/>
          <w:szCs w:val="18"/>
          <w:lang w:val="en-US" w:eastAsia="zh-CN"/>
        </w:rPr>
        <w:t>时期，韩方一直坚持该协议不能解决慰安妇受害者</w:t>
      </w:r>
      <w:r>
        <w:rPr>
          <w:rFonts w:hint="eastAsia" w:ascii="微软雅黑" w:hAnsi="微软雅黑" w:eastAsia="微软雅黑" w:cs="微软雅黑"/>
          <w:sz w:val="18"/>
          <w:szCs w:val="18"/>
          <w:lang w:val="en-US" w:eastAsia="zh-CN"/>
        </w:rPr>
        <w:t>得</w:t>
      </w:r>
      <w:r>
        <w:rPr>
          <w:rFonts w:hint="default" w:ascii="微软雅黑" w:hAnsi="微软雅黑" w:eastAsia="微软雅黑" w:cs="微软雅黑"/>
          <w:sz w:val="18"/>
          <w:szCs w:val="18"/>
          <w:lang w:val="en-US" w:eastAsia="zh-CN"/>
        </w:rPr>
        <w:t>问题。强征劳工与慰安妇问题性质相同，一直是韩日间悬而未决的历史问题。尹锡悦</w:t>
      </w:r>
      <w:r>
        <w:rPr>
          <w:rFonts w:hint="eastAsia" w:ascii="微软雅黑" w:hAnsi="微软雅黑" w:eastAsia="微软雅黑" w:cs="微软雅黑"/>
          <w:sz w:val="18"/>
          <w:szCs w:val="18"/>
          <w:lang w:val="en-US" w:eastAsia="zh-CN"/>
        </w:rPr>
        <w:t>不仅</w:t>
      </w:r>
      <w:r>
        <w:rPr>
          <w:rFonts w:hint="default" w:ascii="微软雅黑" w:hAnsi="微软雅黑" w:eastAsia="微软雅黑" w:cs="微软雅黑"/>
          <w:sz w:val="18"/>
          <w:szCs w:val="18"/>
          <w:lang w:val="en-US" w:eastAsia="zh-CN"/>
        </w:rPr>
        <w:t>承认慰安妇协议，</w:t>
      </w:r>
      <w:r>
        <w:rPr>
          <w:rFonts w:hint="eastAsia" w:ascii="微软雅黑" w:hAnsi="微软雅黑" w:eastAsia="微软雅黑" w:cs="微软雅黑"/>
          <w:sz w:val="18"/>
          <w:szCs w:val="18"/>
          <w:lang w:val="en-US" w:eastAsia="zh-CN"/>
        </w:rPr>
        <w:t>而且</w:t>
      </w:r>
      <w:r>
        <w:rPr>
          <w:rFonts w:hint="default" w:ascii="微软雅黑" w:hAnsi="微软雅黑" w:eastAsia="微软雅黑" w:cs="微软雅黑"/>
          <w:sz w:val="18"/>
          <w:szCs w:val="18"/>
          <w:lang w:val="en-US" w:eastAsia="zh-CN"/>
        </w:rPr>
        <w:t>在强征劳工问题上大幅让步，向日本示好，</w:t>
      </w:r>
      <w:r>
        <w:rPr>
          <w:rFonts w:hint="eastAsia" w:ascii="微软雅黑" w:hAnsi="微软雅黑" w:eastAsia="微软雅黑" w:cs="微软雅黑"/>
          <w:sz w:val="18"/>
          <w:szCs w:val="18"/>
          <w:lang w:val="en-US" w:eastAsia="zh-CN"/>
        </w:rPr>
        <w:t>为了</w:t>
      </w:r>
      <w:r>
        <w:rPr>
          <w:rFonts w:hint="default" w:ascii="微软雅黑" w:hAnsi="微软雅黑" w:eastAsia="微软雅黑" w:cs="微软雅黑"/>
          <w:sz w:val="18"/>
          <w:szCs w:val="18"/>
          <w:lang w:val="en-US" w:eastAsia="zh-CN"/>
        </w:rPr>
        <w:t>争取日方“积极响应”，</w:t>
      </w:r>
      <w:r>
        <w:rPr>
          <w:rFonts w:hint="eastAsia" w:ascii="微软雅黑" w:hAnsi="微软雅黑" w:eastAsia="微软雅黑" w:cs="微软雅黑"/>
          <w:sz w:val="18"/>
          <w:szCs w:val="18"/>
          <w:lang w:val="en-US" w:eastAsia="zh-CN"/>
        </w:rPr>
        <w:t>甚至</w:t>
      </w:r>
      <w:r>
        <w:rPr>
          <w:rFonts w:hint="default" w:ascii="微软雅黑" w:hAnsi="微软雅黑" w:eastAsia="微软雅黑" w:cs="微软雅黑"/>
          <w:sz w:val="18"/>
          <w:szCs w:val="18"/>
          <w:lang w:val="en-US" w:eastAsia="zh-CN"/>
        </w:rPr>
        <w:t>不惜背负“亲日辱国”</w:t>
      </w:r>
      <w:r>
        <w:rPr>
          <w:rFonts w:hint="eastAsia" w:ascii="微软雅黑" w:hAnsi="微软雅黑" w:eastAsia="微软雅黑" w:cs="微软雅黑"/>
          <w:sz w:val="18"/>
          <w:szCs w:val="18"/>
          <w:lang w:val="en-US" w:eastAsia="zh-CN"/>
        </w:rPr>
        <w:t>的</w:t>
      </w:r>
      <w:r>
        <w:rPr>
          <w:rFonts w:hint="default" w:ascii="微软雅黑" w:hAnsi="微软雅黑" w:eastAsia="微软雅黑" w:cs="微软雅黑"/>
          <w:sz w:val="18"/>
          <w:szCs w:val="18"/>
          <w:lang w:val="en-US" w:eastAsia="zh-CN"/>
        </w:rPr>
        <w:t>骂名</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也要扭转韩日关系现状的决心显露无遗。</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作为历史问题的受害者，即便美国主导的日韩需要联合，主动做出让步的也应该是日本，但尹锡悦却奴颜卑膝，宁愿出卖韩国民族利益也要主动屈服，进而快速换取日韩关系缓和。如此下作，堪称韩国版秦桧！</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从这一点也可以清晰看出，执行这些政策背后并非尹锡悦的个人意志，而是美国意愿。尹锡悦作为傀儡，面对美国要求，自然不敢造次，唯有主动示好日本，快速修复历史问题带来的日韩军事结盟障碍，这背后折射出来的就是美国打造美日韩对抗中国联盟的迫切需要。</w:t>
      </w:r>
    </w:p>
    <w:p>
      <w:pPr>
        <w:numPr>
          <w:ilvl w:val="0"/>
          <w:numId w:val="0"/>
        </w:numPr>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二、情报、数据主权拱手让给美日。</w:t>
      </w:r>
    </w:p>
    <w:p>
      <w:pPr>
        <w:numPr>
          <w:ilvl w:val="0"/>
          <w:numId w:val="0"/>
        </w:numPr>
        <w:ind w:leftChars="0"/>
        <w:jc w:val="left"/>
        <w:rPr>
          <w:rFonts w:hint="default"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早在2022年5月6日，韩国就作为正式会员加入北约合作网络防御卓越中心。2022年8月份，韩国尹锡悦主动提出恢复《韩日军事情报保护协定》，恢复这一协定实际上是建立美日韩三国情报实时共享机制，也就是为打造美国主导的美日韩军事同盟奠定情报基础。这同时也意味着，韩国彻底向美国交出数据主权。这一进程同样符合洛克菲勒2010计划中，夺取他国数据主权，建立美国为首的私人跨国公司控制全球国家信息主权的既定流程。</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情报、军事、数据共享以后，日韩两国就会被并入美军打造的C4ISR系统之中。北约成员国本身就已经被纳入这一系统，日韩加入以后，就等于北约从欧洲一步跨到了欧亚大陆东端，建立了全球军事情报网络。这样，北约将过去只针对俄罗斯的军事围堵升级成了从全球范围内围堵中俄。这代表，北约已经将中国正式纳入敌人行列！完成上述两步，接下来就是日韩军队联合，共同置于美国统一指挥下。接下来，再把澳大利亚、新西兰、印度、菲律宾等纳入其中，组建北约亚洲司令部。</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类比欧洲北约围堵俄罗斯发动俄乌战争，东亚这个架构中，韩国就是亚洲版的乌克兰，尹锡悦就是韩国版的泽连斯基，日本则充当波兰角色进行侧翼掠阵，周围的澳大利亚、新西兰、菲律宾等则充当英国、法国以及罗马尼亚等卫星国角色。韩日发动挑衅，诱导其他卫星国介入，然后联合亚洲和欧洲北约全体发动对华制裁甚至军事打击，逼迫中国就范。</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以尹锡悦4月中旬公开挑衅中国为始，美国开始全面打造全球围堵中国的战略大网。接下来就是借助半岛和对岸问题挑起亚洲版的俄乌战争，这个观点是血饮在安倍遇刺文章中首先提出的，现在正被一步步印证。</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尹锡悦的举动代表的就是美国，这里面还有东西联动的重要内容。按照北约规划，泽连斯基领导纳粹军队即将在东部第聂伯罗地区发动反攻。现在，让尹锡悦出面挑衅中国，逼迫中国参与对俄制裁。这就是以美日韩联盟对抗威胁中国就范，这种把戏美国已经玩过很多次了，不是什么新鲜招数。不管结局如何，对中俄的施压是时刻都不会停止的。美欧在俄乌战争没有取得胜利，那就在亚洲给中国制造麻烦。这是尹锡悦带头挑衅在4月中旬挑衅中国的直接原因。</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p>
    <w:p>
      <w:pPr>
        <w:numPr>
          <w:ilvl w:val="0"/>
          <w:numId w:val="0"/>
        </w:numPr>
        <w:ind w:leftChars="0" w:firstLine="2521" w:firstLineChars="140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秘而不宣的经济战略</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长期看，美国借助傀儡尹锡悦打造美日韩代表的亚洲北约围堵中国还有巨大的经济政治目的。毕竟美日韩同盟并不是今天才有的，下面血饮就从历史变迁中找到美国借助尹锡悦挑衅中国所要达到的经济战略目的。</w:t>
      </w:r>
    </w:p>
    <w:p>
      <w:pPr>
        <w:numPr>
          <w:numId w:val="0"/>
        </w:numPr>
        <w:jc w:val="left"/>
        <w:rPr>
          <w:rFonts w:hint="eastAsia" w:ascii="微软雅黑" w:hAnsi="微软雅黑" w:eastAsia="微软雅黑" w:cs="微软雅黑"/>
          <w:b/>
          <w:bCs/>
          <w:sz w:val="18"/>
          <w:szCs w:val="18"/>
          <w:lang w:val="en-US" w:eastAsia="zh-CN"/>
        </w:rPr>
      </w:pPr>
    </w:p>
    <w:p>
      <w:pPr>
        <w:numPr>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一、点穴封锁东北工业基地。</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上，美国曾经成功使用战略点穴的方式逼迫中国付出巨大经济代价。1947年，我解放军夺取东北以后，东北就成为中国最大的工业基地，一直到1970年代东三省都是国家大部分财政资金重点扶持地区。国家全力扶持下，东北辐射华北、华东，形成了以东北所在北方地区为全国经济中心的经济结构。改革开放前，中国的经济重心是在东北地区。这与中国自唐朝以后形成的南方经济重心布局是完全不同的。因为经济重心位于东北，所以辽宁、吉林、黑龙江三省长期处于中国GDP前三位。这也形成了辽中南、津京唐工业区。</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彼时，东北是中国的经济心脏，这也就直接促成了我国出兵朝鲜半岛保卫国家经济建设成果的战略举措。也正是因为我国取得抗美援朝战争胜利，所以一直到上世纪90年代，朝鲜半岛都保持着和平状态。</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但是，随着前苏联解体，中国成了美国仅存的最大对手。于是，美国开始主动制造朝鲜半岛危机。制造半岛危机的目的就是剑指中国经济中心东北。</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时的经济趋势是世界各国，特别是日韩台，都在大规模接纳美国产业链转移，随着冷战结束，军事重工业开始没落。中国要发展经济，最好的办法就是接纳美日韩产业链转移，否则东北以重工业为主的经济将陷入困境。这就给了美国借朝鲜半岛问题隔山打牛对付中国的最佳窗口。</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从地图上看，从东北华北制造产品出口路线只能是从天津和辽宁地区出海，通过日韩水域进入美国。只要在半岛地区制造冲突，那么，与日韩关系恶化的中国就不可能打通去往日韩的海上贸易路线，也就封死了东北配套日韩产业链的出口。本来，保持天量重工业的东北训练了大量的熟练和技术工人，有了重工业的底子，配套接纳轻工业轻而易举。但是朝藓半岛冲突爆发后，东北工业接纳日韩轻工业产业链转移的路就被斩断。</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失去对接转移产业链机会的同时，美国在东部对岸方向对我们的战略施压在加剧，为了重振国民经济，尽快发展经济，全面增强国力，我们在韬光养晦政策之际，也只能被迫将70年代用于东北的大部分资金、技术转移给东部江浙沪和珠三角地区。大量的东北技术人员也被派往江浙沪以及珠三角地区，这就形成了孔雀东南飞的局面。</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是我们不想发展东北，而是被半岛问题封锁的东北已经没有可能接纳轻工业产业链转移的可能，所以国家被迫在东部地区建立转接轻工业产业链配套的工业基地。过去因为我们有独立的东北重工业基地，而且石油、铁矿资源丰富，根本不担心美国从外部封锁东北。正因为有完整独立的东北工业基地的底气，所以外交上我们才能跟美国死磕到底。</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冷战结束后重工业没落，轻工业崛起的趋势形成，而且更致命的是，我们即便转移配套轻工业，主要的出口市场依旧是美日为首的冷战对手。为快速发展经济提振国力，最后，我国只能采取外交上隐忍的韬光养晦政策，通过出兵越南与美国快速缓和关系，顺利得到了出口美国市场的机会。</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军事上，因为美国力量骤增，我国从东北转移资源下大力气建立的东部工业区也都位于美国海军航空兵射程内，只能对外采取韬光养晦政策，这是大势决定的，非人力所能左右，是当时的时代大形势导致的，美国主动挑起半岛冲突直接封锁东北，促使中国被迫将经济重心重新转移到美国海军航空兵射程之内的东部沿海。美国精准的打击中国经济重心，最后迫使中国从外交、经济、军事领域全面改弦更张。</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转移最大的受害者无疑是东北。在东北无私援助下东部沿海崛起的时候，自身却在加速衰落。根据热力学第二定律，在孤立封闭环境下，熵（混乱和无序）只增不减。美国挑起半岛冲突以后，中国与朝藓关系也恶化。无暇东顾的俄罗斯更不能为中国破局提供助力，远东地区联合对抗美国存在共同利益的中俄朝三国分崩离析，最后结果就是为了追求本国安全，朝藓核问题出现，这更加剧了半岛的不稳定。而伴随半岛冲突，东北经济开始衰落，从GDP前三位滑落到了末三位。东三省经济分布也符合熵增定律，半开放的辽宁始终是东三省第一，稍微靠海的吉林省经济居中，完全被封闭在内陆的黑龙江垫底。</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东北被封锁，其领先的重工业随之没落，带来的就是中国军事装备生产的下滑。如果不是1996年台海危机打醒中国，恐怕会走上轻重工业失衡的前苏联老路，而即便是之后重新强化重工业发展，也是选择了在大西南地区，比如四川成飞等研制最新战机等，东北地区因为被封锁重工业衰落，再次失去了重振重工业的机会。</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为止，东北地区经济垫底，对应的工资水平最低，离婚率最高，人口和人才流失严重。2015年的时候东三省经济已经开始负增长。这些都是美国封锁我国经济中心的结果。从1947年到1977年东北贡献了最大的经济成果，为全国经济发展提供大量的人才、机器设备等。但1977年以后的40年，东北却走向了下坡路，但在这个过程中，东北依旧向全国输送大量技术以及高学历人才，东北为共和国两次振兴都做出了巨大贡献和牺牲，国人当心怀敬意！</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二、阻止中国经济重心转移。</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东北从全国GDP前三到垫底，根源在美国隔山打牛封锁中国经济重心。这提醒我们，一个国家的经济重心一旦被人拿捏，战略上必然陷入全面被动。</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当年就是这么干的，现在还想依葫芦画瓢。拜登利用尹锡悦这条走狗再次挑起半岛冲突，就是要复制当年封锁中国经济重心的战略，当前最具体的目标就是阻止中国经济重心重新转移到东北、华北在内的北方地区。</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2017年，中国首次提出了建设雄安新区，这块地区历史上就是盛唐时代向阿拉伯、欧洲国家出口供不应求的高技术产品瓷器、丝绸等的古手工业标准化建设基地。现在，中国再次在这里建立雄安新区，就是要打造现代高科技标准的工业化生产基地，生产处于国际产业链最高端的工业产品。</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古代标准化生产基地是以北方的西安、洛阳为起点，辐射整个欧亚大陆的向西的贸易格局。西安、洛阳两大基地就构成了中国北方经济重心，安史之乱前，中国80%人口生活在长安-洛阳为首的北方地区就是直接证据。</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从雄安新区开始，中国便准备将国家经济重心重新从南方转移回北方。再加上中国的一带一路规划，中国就是要向西打通丝绸之路，建立从北方直达欧亚大陆西端的经济大循环。</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明显，向西的经济大循环与改革开放后建立面朝东部日美的经济循环是对冲的。在改革开放后建立向东的经济循环以后，中国与美国结成了利益联盟，中国将出口挣来的美元购买美债，美国用这些钱扩张经济甚至发动对外侵略战争。但是，随着中国国力增强，美国开始系统性对中国发动和平演变，从对岸、藏毒、姜独到扶持港独，美国灭亡中国贼心不死。随着中国国力增强，美国已经开始全面围堵中国。</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已经容不下中国，中国也只能主动寻求突破。在突破中，最大的羁绊就来自于中美结成了跨太平洋利益联盟。中国要获得完全自主权，就必须找到替代东部的新经济中心。这个经济中心只能是东北以及北方，因为北方规模最大的辽中南和津京唐工业区就在这里。</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济中心要重新转移回北方，有个最便捷的途径就是隋唐大运河。从地图上看，隋唐大运河将东北、华北以及华南、华东经济发达地区与长安、洛阳连接。顺着大运河就可以将东北、华为、华东、华南的资源在长安、洛阳一带整合，然后顺着向西的丝绸之路连结所有欧亚大陆甚至是非洲大陆，这样就可以最大限度整合全球资源，最终成为世界最强大国家，这条道路当年汉朝走过，唐朝走过，现在我们同样也可以依葫芦画瓢。</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2022年4月28号京杭大运河重新注水通航，这就是中国开始走上经济全年振兴的开端。</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美国来说，虽然目前中国主导的去美元化对其伤害很大，但是，中美贸易大部分依旧采用美元结算。只要有巨额贸易结算支撑，美元霸权的根本就不会瓦解。中国要击垮美国，就必须击垮美元霸权，击垮霸权的最好办法，就是在中美乃至所有贸易领域使用非美元结算。中国目前已经是世界上最大贸易国，是全世界三分之二国家的最大贸易伙伴。一旦中国在对外贸易中全面使用非美元货币结算，美元流量就会骤然紧缩，大量美元回流美国必然引发战后德国的超级通胀，美国崩溃指日可待。</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如果中国整合欧亚大陆，将绝大部分贸易从美日韩转变为与欧亚大陆国家贸易，那么，国际贸易中也就不需要使用美元，更不用担心大量出口美国市场的企业迎来失业潮。</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中国击垮美国的关键就是重新将经济中心转移到北方以向西一带一路辐射的欧亚大陆才可以。在这种背景下，美国要阻止中国经济中心转移，就必须打击北方最大的两个工业基地-辽中南和京津塘。要封锁这两大工业区，最快速的方法就是制造半岛冲突，让东北继续衰落，阻止东南、华南地区资金、技术等涌入东北。</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日韩来说，帮助美国同样有利可图。这两个殖民地国家之所以在冷战以后日子过得不错，就是因为配套美国工业建立了自己的轻工业基地，从美国大量拿订单，然后再建立以日韩为中心的亚洲产业链，然后吃差价拿走中间利润，这才保证了两国的日子过得光鲜亮丽。</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中国主导的向西一带一路形成，东北和华北经济振兴，那么，中国必然甩开日韩，这两国在一带一路上必然会被边缘化。遥想古代，跟着中国丝绸之路吃香的喝辣的都是巴基斯坦、阿拉伯、罗马这些国家，他们都位于中国的西部，反观当年的日韩，最终连丝绸之路的残羹剩饭都吃不到，而且还要主动倒贴中国，尊中国为宗主国。</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中国经济重心再次成功转移，日韩的命运将重新回到中央帝国的阴影之下。日韩在古代中国的威慑下当了千年的王八，近现代以来，日本好不容易依靠配套英美的工业体系打垮满清，成就东亚霸权，现在如果让他们再次回到古代中国威慑阴影之下，自然是不情愿的。</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这种趋势，目前已经出现了最直接的苗头。</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韩国方面：根据中国海关总署最新发布的贸易统计数据显示，相比于去年同期，韩国对中国出口额下降28.2%，暴跌了几乎三成。预计今年，韩国对华贸易收支将出现31年以来的首次逆差。</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韩国媒体《中央日报》发表文章称，韩国最大的问题是对华出口下滑。从目前的情况来看，中国正逐渐从韩国最大贸易顺差国转变为最大的贸易逆差国。韩国已连续12个月出现贸易逆差，今年前两个月对华贸易逆差达50.74亿美元，成为最大贸易逆差国。</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日本方面：日本3月对华贸易，中国对日出口157亿美元，日本对中国出口115亿美元，日本对华贸易逆差42亿美元，同比扩大140%。</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日韩的主子美国更惨，2022年美国对华贸易逆差9481亿美元，占美国对外贸易逆差的86%。</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按照目前的经济节奏下去，日韩如果不能阻止中国进一步扩大贸易优势，恐怕日韩产业链将被中国彻底吞没，随即中国将会用这些资金向西转移建设。要知道2001年至2022年，韩国对华累计贸易顺差达6816亿美元，占韩国贸易顺差总额的91.3%，现在真是退了毛的凤凰不如鸡，到今年3月底韩国外贸数据公布以后，破了大防的韩国无赖一样地指责中国，至此，千年以来被中央帝国支配的恐惧开始全面笼罩日韩两国。</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韩两国在不经意间仿佛穿越了时空，对华贸易逆差扩大使得他们开始回头对美国示好，妄想美国能够击败中国，继续跟着美国吃点残羹剩饭，继续躺在中间产业链，延续过去几十年光鲜亮丽、吃香喝辣的好日子！</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三、阻止中国与美国金融脱钩。</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过去几十年中国经济快速发展，中国把大部分挣来的外汇购买了美债。中国成了美元最大的外部融资国。如果中国经济重心转移成功，那么，大部分贸易将用本币或者人民币结算，对美元需求将无限趋近于零。中国仅2022年对美贸易顺差就高达9481亿美元，如果中国将这些资金全部用来购买美债，那么，美国金融系统压力将骤降，这对稳定中小银行破产导致的银行业危机帮助巨大。</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现实是，中国正在将大量外汇储备投资俄罗斯、巴西、伊朗等国家，这些国家很多都是美国地缘对手。中国用从美国挣来的钱资助美国对手发展，进一步恶化美国金融。气急败坏的美国只能用包括对岸问题等在内的三板斧来仓促应对，除此以外，美国对中国几乎无可奈何。</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长期以往，中国经济重心转向西边的欧亚大陆以后，人民币将成为最大结算货币，美国则在中国不断抛售美债下走向金融崩盘的末路。</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阻止这一切，美国最有效的方法就是从朝鲜半岛到对岸再到南海地区，全面使用武力威胁东部现有经济重心安全。这样才能够胁迫中国就范，但是随着新武器的出现以及国产航母下水，美国的战略讹诈已经破产。拉拢日韩澳印联合对付中国，本身也成美国实力不足的直接体现。</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四、支持盟友以下克上。</w:t>
      </w:r>
    </w:p>
    <w:p>
      <w:pPr>
        <w:numPr>
          <w:ilvl w:val="0"/>
          <w:numId w:val="0"/>
        </w:numPr>
        <w:ind w:leftChars="0"/>
        <w:jc w:val="both"/>
        <w:rPr>
          <w:rFonts w:hint="eastAsia"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中国经济从唐朝转移南方以后，就形成了拥有下克上传统的南方士林集团。从宋元到明清，中国政治斗争就是在南方石林集团与北方中央极权政府中间展开。南方士林集团进入近现代以后，扶持了多位政治强人，包括李鸿章、蒋介石等，他们建立了与犹太资本结盟的买办资本集团。强大的经济势力加上教育优势资源，让他们能够在关键时刻钳制中央政府，他们势力最庞大的时候往往都是中国最衰落的时候，比如北洋军阀时期以及国民党执政时期。</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目前美国千方百计阻止中国经济重心转移和经济结构调整，目的也是配合既得利益集团，妄图以下克上钳制中国中央政府，毕竟经济重心转移首先受损的就是他们。在对外关系中，他们受惠于美国技术，所以都是反对国家主义的自由分子以及颜色革命的主力。要保证他们继续忠心为美国办事，美国就必须主动为他们的利益站台。两者狼狈为奸，形成事实上的盟友。</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5B9BD5" w:themeColor="accent1"/>
          <w:sz w:val="18"/>
          <w:szCs w:val="18"/>
          <w:lang w:val="en-US" w:eastAsia="zh-CN"/>
          <w14:textFill>
            <w14:solidFill>
              <w14:schemeClr w14:val="accent1"/>
            </w14:solidFill>
          </w14:textFill>
        </w:rPr>
      </w:pPr>
      <w:r>
        <w:rPr>
          <w:rFonts w:hint="eastAsia" w:ascii="微软雅黑" w:hAnsi="微软雅黑" w:eastAsia="微软雅黑" w:cs="微软雅黑"/>
          <w:b w:val="0"/>
          <w:bCs w:val="0"/>
          <w:color w:val="5B9BD5" w:themeColor="accent1"/>
          <w:sz w:val="18"/>
          <w:szCs w:val="18"/>
          <w:lang w:val="en-US" w:eastAsia="zh-CN"/>
          <w14:textFill>
            <w14:solidFill>
              <w14:schemeClr w14:val="accent1"/>
            </w14:solidFill>
          </w14:textFill>
        </w:rPr>
        <w:t xml:space="preserve">                          </w:t>
      </w:r>
    </w:p>
    <w:p>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5B9BD5" w:themeColor="accent1"/>
          <w:sz w:val="18"/>
          <w:szCs w:val="18"/>
          <w:lang w:val="en-US" w:eastAsia="zh-CN"/>
          <w14:textFill>
            <w14:solidFill>
              <w14:schemeClr w14:val="accent1"/>
            </w14:solidFill>
          </w14:textFill>
        </w:rPr>
        <w:t xml:space="preserve">                         </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如何砸碎美国算盘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那么，面对这种局面中国应该怎么办呢？</w:t>
      </w:r>
    </w:p>
    <w:p>
      <w:pPr>
        <w:numPr>
          <w:ilvl w:val="0"/>
          <w:numId w:val="0"/>
        </w:numPr>
        <w:ind w:leftChars="0"/>
        <w:jc w:val="both"/>
        <w:rPr>
          <w:rFonts w:hint="eastAsia" w:ascii="微软雅黑" w:hAnsi="微软雅黑" w:eastAsia="微软雅黑" w:cs="微软雅黑"/>
          <w:b/>
          <w:bCs/>
          <w:sz w:val="18"/>
          <w:szCs w:val="18"/>
          <w:lang w:val="en-US" w:eastAsia="zh-CN"/>
        </w:rPr>
      </w:pPr>
    </w:p>
    <w:p>
      <w:pPr>
        <w:numPr>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一、借道。</w:t>
      </w:r>
    </w:p>
    <w:p>
      <w:pPr>
        <w:numPr>
          <w:ilvl w:val="0"/>
          <w:numId w:val="0"/>
        </w:numPr>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特朗普挑起中美贸易摩擦，当时美国的借口是中国保持对美3700亿美元贸易顺差。但是4年后的2022年，中国对美贸易顺差扩大到了9481亿美元，反而增加了2.6倍，但拜登政府却对此保持了口头上的沉默，不是不想借题发挥，而是根本找不到替代中国产品的选项。颇有一种无可奈何花落去的无力感。</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拜登的表面沉默中，美日韩三国对华贸易逆差均急速飙升。其中，2020年到2022年三年防疫期间，中国对美贸易顺差接近2万亿美元。这说明，即便全球经济下行，但中国的外贸优势却在不断扩大，现在全世界恐怕除了沙特、俄罗斯、土库曼斯坦等几个资源国以外，就只有中国还能保持稳健贸易顺差。这说明，中国在全球产业链的位置已经无人能够撼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一前提下，中国也有拥有了布局甚至左右区域产业链分布的能力。这种情况下，中国就可以考虑要求俄罗斯和朝藓给中国开辟从吉林进入太平洋日本海的海路通道。作为交换条件，中国可以帮助俄罗斯振兴日渐没落的远东以及朝藓东北沿海地区经济。作为回应，中国可以将利润薄弱且需要大量劳动力的产业转移到远东和朝藓地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就能打破美国借朝鲜半岛对东北、华北地区的经济封锁，从东北向北还可以对接通过俄罗斯直达欧洲的冰上丝绸之路。美国不敢制裁中国对美贸易，则中国完全可以通过俄朝两国提供的出海口开拓新出海口，这个出海口完全捏在中朝俄之手，中朝俄完全控制日本海以及东北太平洋制海权，这条安全的贸易航线就能打破对东北的经济封锁。当孤立被打破，来自国家的支援到位，东北经济就能越来越好，顺势带动华北以及西北地区经济发展，进而盘活整个北方经济。</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二、超强硬对付强硬。</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外交政策一贯以强硬升级著称，以超强硬对抗美日强硬政策已经成了政策惯性。现在，韩国公然允许美国在自身领土上部署核潜艇，已经严重威胁纵深薄弱的朝藓核安全。这种情况下，朝藓必然反击。对此，我们只要隔岸观火就行。尹锡悦是一个傀儡，既然是傀儡自然没啥骨气，其行为更取决于美国看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从历史上看，美国对朝鲜强硬的导弹核武器试射几乎不仅毫无办法还反受其累。2016年1月到9月，朝藓举行两次核试验，不仅成功将美元指数击落，而且直接导致美债收益率曲线扁平甚至倒挂，直接阻止了2016年美国对中国在内全球国家的金融洗劫。</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美国继续唆使韩国挑衅朝藓制造事端，那就不妨让朝藓这个孙猴子继续大闹天宫。一旦成功，美国已经倒挂的收益率曲线将进一步扩大。届时，受不了的拜登只能再次求助中国，到届时中国再进行攻守转换，再次掌握主动，尹锡悦走狗作为替罪羊也终将下台，就像2009年给中国制造麻烦的李明博下台一样。</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三、大外交破局。</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撮合伊朗和沙特建交带来了中东地区国家之间的和解浪潮。沙特与叙利亚、埃及与土耳其、沙特与土耳其，卡塔尔与伊朗等关系纷纷破冰。中东地区和解为代表的大外交是中国今年取得的最大成就，破局背后是中国打通了中东这个一带一路的必经之路。在和解中，中国与伊斯兰世界建立全面友好关系，伊斯兰世界对中国高度认同。</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具体执行上，伊斯兰国家内部派别开始抛弃成见纷纷与中国交好，比如，阿富汗塔利班最近就击毙了将中共列为头号敌人的ISIS-呼罗珊组织二号头领，巴基斯坦官方也开始反思，表示应该在中美之间更加偏向于中国，绝不能再让中国误会，错失战略机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破局以后，一带一路进入欧洲的北中南三线全面打通。这就为中国向西整合欧亚大陆创造了良好的基础，随着以西安为首的中国向西经济外循环建立，中国国力将进一步增强，人民币国际化化解国内债务问题，将帮助中国经济实现软着陆。</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四、九原奇袭。</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只要俄罗斯摆平乌克兰腾出手，那么，中俄协作发动九原奇袭就打开了时间窗口。中东和解让当地国家开始联合驱逐美军，日前，伊朗派出代表团抵达伊拉克境内，其敦促库尔德武装尽快缴械并上交石油收入，这是伊朗在数次导弹打击伊拉克库尔德之后再次发出的最后通牒，这还不算土耳其打击伊拉克和叙利亚库尔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一旦乌克兰泽连斯基失败，俄罗斯将很快与土耳其、伊朗、叙利亚联手驱逐中东美军。届时，中国也将发动九原奇袭完成国家统一。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突破则中国向西整合打开通道，完成国家统一则中国海军将控制太平洋东侧所有水域，打破美国海军航空兵对中国东部经济中心区的威胁。解除威胁以后，再摆平以下克上的利益集团，中国就可以将华南、东南的资源引入北方，然后华北和东北振兴以后再向西对接西安-洛阳一线，那么，中国将建立以西安为核心的欧亚大陆外循环和以洛阳-北京、洛阳-扬州为核心的内循环。</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顺着上述骨干打造出国家经济的微循环系统，中国将建立整合世界的国内统一大市场，届时，中国将真正迈进崛起的大门。中华之崛起从来都不是空洞的概念，他是有着具体的崛起路径的。今日之中国正在一步步按照毛泽东等开国元勋们规划的路线一步一个脚印地前进，坚持下去克服万难，我们最终将迎来盛世崛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感谢大家长期以来的支持与鼓励，感恩大家一路走来的相依相</w:t>
      </w:r>
      <w:r>
        <w:rPr>
          <w:rFonts w:hint="eastAsia" w:ascii="微软雅黑" w:hAnsi="微软雅黑" w:eastAsia="微软雅黑" w:cs="微软雅黑"/>
          <w:b w:val="0"/>
          <w:bCs w:val="0"/>
          <w:sz w:val="18"/>
          <w:szCs w:val="18"/>
          <w:lang w:val="en-US" w:eastAsia="zh-CN"/>
        </w:rPr>
        <w:t>伴</w:t>
      </w:r>
      <w:r>
        <w:rPr>
          <w:rFonts w:hint="default" w:ascii="微软雅黑" w:hAnsi="微软雅黑" w:eastAsia="微软雅黑" w:cs="微软雅黑"/>
          <w:b w:val="0"/>
          <w:bCs w:val="0"/>
          <w:sz w:val="18"/>
          <w:szCs w:val="18"/>
          <w:lang w:val="en-US" w:eastAsia="zh-CN"/>
        </w:rPr>
        <w:t>，谢谢你们！！！欲知在当前经济形势下如何做好企业和个人财务规划，欢迎加入下</w:t>
      </w:r>
      <w:r>
        <w:rPr>
          <w:rFonts w:hint="eastAsia" w:ascii="微软雅黑" w:hAnsi="微软雅黑" w:eastAsia="微软雅黑" w:cs="微软雅黑"/>
          <w:b w:val="0"/>
          <w:bCs w:val="0"/>
          <w:sz w:val="18"/>
          <w:szCs w:val="18"/>
          <w:lang w:val="en-US" w:eastAsia="zh-CN"/>
        </w:rPr>
        <w:t>面</w:t>
      </w:r>
      <w:bookmarkStart w:id="0" w:name="_GoBack"/>
      <w:bookmarkEnd w:id="0"/>
      <w:r>
        <w:rPr>
          <w:rFonts w:hint="default" w:ascii="微软雅黑" w:hAnsi="微软雅黑" w:eastAsia="微软雅黑" w:cs="微软雅黑"/>
          <w:b w:val="0"/>
          <w:bCs w:val="0"/>
          <w:sz w:val="18"/>
          <w:szCs w:val="18"/>
          <w:lang w:val="en-US" w:eastAsia="zh-CN"/>
        </w:rPr>
        <w:t>知识星球的血饮之家，我们一起讨论学习。</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货币战争看不见硝烟弥漫，俯视之下却是血流成河。胜利者权杖上的红宝石摇曳着嗜血的光芒，却不见王座之下尸骨累累。</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原创不易，请大家打赏一下吧！</w:t>
      </w:r>
      <w:r>
        <w:rPr>
          <w:rFonts w:hint="eastAsia" w:ascii="微软雅黑" w:hAnsi="微软雅黑" w:eastAsia="微软雅黑" w:cs="微软雅黑"/>
          <w:b w:val="0"/>
          <w:bCs w:val="0"/>
          <w:sz w:val="18"/>
          <w:szCs w:val="18"/>
          <w:lang w:val="en-US" w:eastAsia="zh-CN"/>
        </w:rPr>
        <w:t xml:space="preserve">  </w:t>
      </w:r>
    </w:p>
    <w:p>
      <w:pPr>
        <w:numPr>
          <w:ilvl w:val="0"/>
          <w:numId w:val="0"/>
        </w:numPr>
        <w:ind w:leftChars="0"/>
        <w:jc w:val="left"/>
        <w:rPr>
          <w:rFonts w:hint="default"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8FF0755"/>
    <w:rsid w:val="003E42C2"/>
    <w:rsid w:val="02092C94"/>
    <w:rsid w:val="027C16B8"/>
    <w:rsid w:val="08982367"/>
    <w:rsid w:val="08FC70AE"/>
    <w:rsid w:val="0A4D56E8"/>
    <w:rsid w:val="0B6974ED"/>
    <w:rsid w:val="0E602000"/>
    <w:rsid w:val="117247E8"/>
    <w:rsid w:val="158F3058"/>
    <w:rsid w:val="1676420E"/>
    <w:rsid w:val="1AC94917"/>
    <w:rsid w:val="1B662AAD"/>
    <w:rsid w:val="263C39C6"/>
    <w:rsid w:val="2B792697"/>
    <w:rsid w:val="326B2420"/>
    <w:rsid w:val="35A321D8"/>
    <w:rsid w:val="36E05D84"/>
    <w:rsid w:val="39050DB8"/>
    <w:rsid w:val="39E41315"/>
    <w:rsid w:val="3E4E4829"/>
    <w:rsid w:val="3FB157F6"/>
    <w:rsid w:val="41176306"/>
    <w:rsid w:val="442F7C2A"/>
    <w:rsid w:val="464A74F3"/>
    <w:rsid w:val="4FCE5F50"/>
    <w:rsid w:val="51DF271B"/>
    <w:rsid w:val="524A72E4"/>
    <w:rsid w:val="55A27C63"/>
    <w:rsid w:val="5D5E0913"/>
    <w:rsid w:val="60B631D8"/>
    <w:rsid w:val="614F4C8D"/>
    <w:rsid w:val="629B7F14"/>
    <w:rsid w:val="63A66B70"/>
    <w:rsid w:val="67D46DF6"/>
    <w:rsid w:val="69564B94"/>
    <w:rsid w:val="6B3E6AC9"/>
    <w:rsid w:val="6E9A3775"/>
    <w:rsid w:val="6EF2710D"/>
    <w:rsid w:val="701F03D6"/>
    <w:rsid w:val="70AC59E2"/>
    <w:rsid w:val="7630676D"/>
    <w:rsid w:val="76CA4E14"/>
    <w:rsid w:val="78FF0755"/>
    <w:rsid w:val="7A462A03"/>
    <w:rsid w:val="7E126CF1"/>
    <w:rsid w:val="7E6B47E6"/>
    <w:rsid w:val="7E741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211</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2023-05-05T08:23:00Z</dcterms:created>
  <dc:creator>WPS_1177624873</dc:creator>
  <cp:lastModifiedBy>WPS_1177624873</cp:lastModifiedBy>
  <dcterms:modified xsi:type="dcterms:W3CDTF">2023-05-07T12:29:00Z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39C0C139D1284FB1A3260472658C03E4_13</vt:lpwstr>
  </property>
</Properties>
</file>