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血饮丨巴以停火犹太遭致命一击！生化黑手威胁释放X病毒！</w:t>
      </w:r>
    </w:p>
    <w:bookmarkEnd w:id="0"/>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人民日报》海外网报道，当地时间6月10日，联合国安理会以14票赞成的表决结果，通过第2735号决议，呼吁在加沙地带实现“立即、全面和彻底”停火，敦促以色列和哈马斯“毫不拖延、毫无条件”地全面落实决议。该决议由美国提交，得到了14个成员国的支持，而俄罗斯选择了弃权。</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2735号决议签署是世界正义力量在21世纪反抗纳粹屠杀的伟大政治胜利。该协议明确要在加沙地区实现永久停火并重建加沙，这是包括哈马斯、法塔赫在内巴勒斯坦抵抗运动坚持70多年的胜利。</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消息发布后，整个加沙地区一片欢腾，包括哈马斯在内的巴勒斯坦人民终于在顽强抵抗10个月后迎来了永久停火的曙光。</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曾经不惜出动航母庇护以色列的美国，为什么在这个时间节点突然提交这一提案？巴以停火对中国在内的全世界会带来何种影响？本文将抽丝剥茧为您全面解析。</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【特殊的时间节点】</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那么，这个决议为何在当前这个时间点达成呢？</w:t>
      </w:r>
    </w:p>
    <w:p>
      <w:p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一、哈马斯的顽强抵抗。</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2023年10月7日，为阻止以色列种族屠杀，哈马斯发动了阿克萨洪水行动。之后，哈马斯发挥地道战优势，不断打击以色列占领，致以色列被迫将总兵力的75%撤回国内，以空袭难民营等方式继续打击加沙。</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在本协议签署前的2024年年初，哈马斯就已经重新控制汗尤尼斯在内的加沙南部城市，哈马斯警察也在打退以色列占领军后重新在该地区恢复秩序。</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正是因为哈马斯舍身忘死地打击以色列，才阻止了巴勒斯坦被全部吞并，也才赢得了包括三大宗教在内的全世界正义力量的声援。</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所以，哈马斯成功打退以色列地面进攻是该协议签署的根本原因。</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二、国际道义的广泛支持。</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月12号，联合国独立调查委员会发布报告，以色列在加沙犯下反人类种族灭绝和战争罪。犹太以色列对巴勒斯坦的屠杀已经持续七十多年，但直到现在才被确认为种族灭绝。各国的愤怒却早已经压制不住。各国对巴勒斯坦的声援，也从简单是口头讨伐，升级为越来越多的付诸行动。</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除了胡塞武装打击美国、以色列和英国货船，以及实际封锁以色列外贸，变相对以色列进行贸易禁运外，目前北约盟国内的天Z教国家西班牙也加入了进来。</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5月16日，西班牙外长公开拒绝以色列从印度进口的三艘巨型军火巨轮停靠在本国的卡塔赫纳港。这三艘军火船是从印度金奈港驶往以色列海法港的。在胡塞袭击阻塞以色列进口的红海航线后，以色列被迫绕道好望角，途经地中海，从印度购买军火，继续屠杀加沙居民。</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千方百计绕开阿拉伯国家，本以为经过西班牙境内的被英国控制的直布罗陀海峡就可以安全无忧，却没想到最终栽在盟国西班牙手里。因为以色列早就召回了驻西班牙大使，现在连跟西班牙的对话渠道都没有，只能让印度出面协调，但西班牙完全置之不理。</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这次迅捷出手的西班牙，仿佛一夜之间就突然化身成为了天Z教的急先锋。其实，这完全有迹可循。</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2023年12月，西班牙首相桑切斯谴责以色列在加沙执行屠杀政策不可接受，以色列就公开召回驻西班牙大使。</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双方撕破脸以后，西班牙一骑绝尘，于2024年2月全面停止对以色列出售军火，4月中旬又带领葡萄牙、斯洛伐克在的内国家公开承认巴勒斯坦为主权国家。在西班牙带领下，全世界的天Z教国家几乎都加入了制裁以色列的国际队伍。</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现在这把反以的大火又烧到了南美洲。5月1日，哥伦比亚总统指责以色列在加沙搞种族灭绝，宣布与以色列断交。之前，巴西、古巴、智利、秘鲁、墨西哥都已经公开谴责以色列。</w:t>
      </w:r>
    </w:p>
    <w:p>
      <w:pPr>
        <w:numPr>
          <w:ilvl w:val="0"/>
          <w:numId w:val="0"/>
        </w:numPr>
        <w:jc w:val="left"/>
        <w:rPr>
          <w:rFonts w:hint="default"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除天Z教国家外，东正甚至新教国家法国等都加入了谴责以色列行列。以色列恐怕是世界上唯一一个同时得罪了全世界几乎所有宗教势力的国家，宗教背后就是民心。各国民众从最朴素的正义观出发，坚决反对犹太纳粹在加沙的屠杀行动，符合公理，合乎教义，顺应天道。</w:t>
      </w:r>
    </w:p>
    <w:p>
      <w:pPr>
        <w:numPr>
          <w:ilvl w:val="0"/>
          <w:numId w:val="0"/>
        </w:numPr>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三、保护神美国的被迫反水。</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美国这次在安理会决议中同意停火协议，并非良心发现，除顺应全世界反对和国内选民的舆论压力之外，更重要的是来自沙特的压力。</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2023年10月7日，哈马斯发动的巴以战争直接打断了《亚伯拉罕协议》签署。该协议是美国、以色列与沙特签署的三方安全协议，接续2024年6月9日到期的50年石油美元协议。大家都知道，这个在1974年签署的协议直接导致沙特石油只与美元结算捆绑，打造了美元霸权的基石—石油美元。</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那么，为什么这个协议到期的时候美国要被迫同意巴以停火呢？</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10月7日巴以战争爆发后，沙特多次表示必须在巴勒斯坦建国基础上才能达成新的美以沙三方安全协议。如果美国放纵以色列吞并所有巴勒斯坦领土，导致巴勒斯坦抵抗运动被彻底摧毁，以色列占领整个耶路撒冷圣城，那么，沙特将被迫放弃石油与美元唯一捆绑，这将瓦解石油美元根基。</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要达成巴勒斯坦建国的目的，以色列必须停止吞并加沙，并且从加沙撤军，这就是美国目前迫于沙特压力必须支持巴以停火的原因。</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那么，作为美国长期盟友的沙特，为何坚持巴勒斯坦建国呢？</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因为，就巴勒斯坦建国，沙特有其自身巨大利益。如果放弃耶路撒冷，沙特将失去其在YSL世界的权威道德基础——圣城守卫者。一旦沙特放弃耶路撒冷，整个YSL世界就会质疑沙特守卫麦加和麦地那的能力。</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众所周知，沙特的财富建立在石油之上，而YSL世界普遍认为该地区石油为其共有，沙特之所以能够分配石油，就是建立在圣城守卫者的宗教荣誉之上。同时，巴勒斯坦地区是穆罕默德后裔哈希姆家族的起源地。如果沙特放弃巴勒斯坦建国，则不仅丧失圣地守卫者占有圣地石油资源的合法性，还将成为出卖穆圣家族的叛徒。</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来，沙特信奉的瓦哈比教派就遭到其他四大教法学派的质疑，已经丧失了执掌宗教的合法性。同时，沙特国王还兼任瓦哈比教长，这本身违背了四大教法学派中“认主独一”，现在如果再失去圣城守卫者的护持，沙特在YSL世界的地位将大幅下降。这就是沙特即便与以色列合作，甚至以色列在萨勒曼王储2017年掌权的时候派遣18架战机支持他，他也不敢让出耶路撒冷圣城给以色列的根本原因。</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沙特坚持巴勒斯坦必须建国，拜登政府对此也无可奈何。沙特有石油资源在手，对美国的态度一贯强硬，即便之前拜登通过制裁沙特等国的NOPEC法案，沙特在俄罗斯和中国支持下也毫不退让，一直坚持减产不让步。巴以战争爆发后，世界油价始终在75左右摆动，这是沙特依仗中俄，借力打力制衡拜登策略的成功之处。</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对沙特无奈让步是外部原因，让步的内部政治金融原因则是油价居高不下导致美国通胀上行，选民生活成本加剧对政府的反感，进而影响拜登今年11月的大选。油价每上涨1美元，拜登支持率就下降1个百分点。与之对应的是，特朗普表示自己执政期间油价很低，借此赢得年轻人支持，其支持率目前比拜登还高。</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于是，国内外的政治和经济压力迫使拜登在6月9日的第二天选择支持巴以停火。                     </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提出的这个停火协议分为三个阶段，以色列只要不满谈判结果，就会破坏协议的签订与履行。这三个步骤可以认为是既给了沙特停火承诺，同时又给了自己得罪不起的犹太以色列的腾挪空间。有缓兵之计嫌疑。</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同时，整个协议只说停火、重建，但对巴勒斯坦建国却只字未提，在以色列对加沙久攻不下的态势下，本身也算是给了以色列借坡下驴的修整机会。</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拜登政府的核心工作就是哄骗沙特抓紧签署排斥中国驻军沙特以及人民币与沙特石油捆绑的亚伯拉罕协议。这事关石油美元生死存亡，拜登绝不敢大意。否则，一旦沙特与美国的谈判彻底撕裂，无奈之下选择允许中国驻军，并允许遥遥领先在沙特全面开展电信合作，那么，待到中国西部战区重装合成师驻扎沙特，遥遥领先全面铺设沙特境内，美国军队影响沙特和情报机构窃听沙特进而控制沙特的图谋将全部落空。届时，石油美元崩盘，美国金融向心坍缩加剧，金融帝国瓦解，将是美国和犹太资本不能承受之重。</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为了让石油继续捆绑美元，美国只能暂时满足沙特要求，硬着头皮提议巴以停火。只要巴以停火，国际油价就会回落，拜登支持率就会回升，同时，巴以问题解决也方便美国重新将军事援助转向乌克兰。</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6月11日，俄军自2022年4月以来重新攻入苏梅州，开辟了俄军从后方切开包围基辅的口子。乌克兰军队节节败退，北约的军事颓势必须尽快扭转。</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述可以看出，哈马斯等在2023年10月7日发动的巴以战争极大地打乱了美国围堵中俄的步伐，现在签署巴以停火协议就是哈马斯在内巴解组织的巨大胜利。这场只有几千人参加的战争，成功让瓦哈比派与美国，美国与以色列，以及美国内部公开撕裂，成功将热战变成了西方内部的内讧大乱斗，精彩至极！</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四、中俄影响力的强势介入。</w:t>
      </w:r>
    </w:p>
    <w:p>
      <w:pPr>
        <w:numPr>
          <w:ilvl w:val="0"/>
          <w:numId w:val="0"/>
        </w:numPr>
        <w:ind w:leftChars="0"/>
        <w:jc w:val="left"/>
        <w:rPr>
          <w:rFonts w:hint="default"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2018年，沙特就允许中国使用人民币购买原油。这些年，沙特之所以能够顶住共和党压力，就得益于中国和俄罗斯的支持。目前，美国急于跟沙特签署新石油美元协议，面对的最大外部威胁就是中俄。</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2016年，中俄携手攻入中东，给了中东国家另一个选择。与国内认知不同，很多中东国家都感叹于中国军事力量强大，也疑惑于为何中国军队不驻扎中东国家。实际上，中国军事力量完全可以取代美国成为中东调停者，这些年美国一个劲袒护以色列，早就失去了中东调停者的中立身份。沙特在内的海合会国家以及中立的安曼等国都对美国非常失望，更别说什叶派原本就不相信美国。</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他们眼里，中国是取代美国成为调停者的唯一选项，最近中国与阿拉伯国家发表联合声明就是表现之一。他们之所以不选择俄罗斯，是因为俄罗斯在前面冲锋陷阵，已经成为西方世界公认“坏人”，而且俄罗斯除军事力量外，政治和经济影响力远不如中国。</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未来，一旦中俄土伊将美国驱逐出中东，那么，中国将接替美国成为中东的和平执剑人。中国不干涉他国内政与经济安全命运共同体这两项国际政策结合，一定能让中东迎来500年来不曾有过的和平。</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安全上，中国完全可以取代美军驻扎中东。中东国家在此之前选择美国，就是因为传统的殖民者英法失信。现在，美国与当初的英法并无本质区别，被迫选择美国实属无奈。当与美国能量不相上下的中国进入中东，这就为沙特在内的中东地区大国提供了第二个选择。</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美国诱骗沙特签署新石油美元协议的最大依仗，就是美军可以保护沙特安全，但实际上，这种保护在现实中已经变得非常脆弱可笑。2015年沙特发动也门内战，美国和以色列提供情报和军事支持，在英美以三国和阿拉伯国家十几个联军加入的情况下，沙特最终未能击败胡塞武装，反而被胡塞武装俘虏7000人，胡塞导弹不仅袭击了沙特境内最大油田，导弹更落在了首都利雅得。</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说沙特在也门打仗失败是因为王爷军自身的问题，那么，由美国爱国者在内导弹构筑的区域反导网络也未能抵挡胡塞导弹无人机，那就是美国军事力量的无能。沙特已经见识过美国所谓的军事保护，不过是纸糊的铠甲，一枪就能扎破。现在续签协议，让美军继续提供保护，必然无法达到目标，更别说美国航母和中东美军基地自身也在面临胡塞和伊朗等国的实打实的袭击。</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种情况下，单纯军事角度考虑，沙特邀请中国提供军事保护就是不二选择。沙特所在的阿拉伯半岛是沙漠地形，中国29个重装合成旅打遍天下无敌手，驻扎青藏地区包括天山铁骑、新西兰旅在内的西部三大重装合成师，每个都能灭一国，这不是美军战力能比拟的。</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政治上，中国驻军沙特本身就能阻止其他阿拉伯国家对沙特的战争。沙特周围的国家中，有伊朗为首的什叶派、土耳其为首的突厥系、沙特为首的瓦哈比国家、嫡传弟子南北苏丹、阿尔及利亚以及埃及等国家，这些都跟中国关系友好。只要中国军队进驻沙特，其他国家自然不会染指沙特。重要的是，中国不会像民主党奥巴马执政时期一样勒索沙特，这些都说明，若论保护，中国更有性价比。这也就是2023年10月6日沙特最终拒绝在排斥中国驻军和遥遥领先进入的《亚伯拉罕协议》上签字的原因。</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给了沙特等中间摇摆国家以新的出路，这让他们多了在美国之外的其他选择，这种选择反过来继续提升沙特等国拒绝美国的勇气。一旦撕破脸，也可以快速用中国取代美国，而不用担心被美国报复带来巨大伤害。</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长期来看，正是中国的存在，反过来制约了美国勒索其他国家。美国自己也知道，曾经的绝对控制时代已经一去不复返了，自己所能给予的一切，中国都可以提供，甚至更多。</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【巴以停火对世界的影响】</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任何事件的影响都是正反两面的，巴以停火协议签署从金融角度看，将促使美国金融政策转向，促成美国在未来两年发动新的金融攻击。这点从下面几点看出：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一、沙特宣布退出减产。</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6月2日，沙特能源大臣表示，如果市场走弱，OPEC+可以暂停或逆转石油产量增长。这条消息是6月2日晚上11点发布，当天是星期天，国际期货交易停盘。等到6月3日开盘以后，国际油价暴跌4%。</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沙特配合美联储增产，这显然是传递信息给拜登政府，只要达成巴以停火，就会满足拜登的需求。</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来看，沙特更喜欢共和党的特朗普。2020年2月，正是在沙特宣布增产到1300万桶消息打击下，国际油价才跌到了个位数甚至负油价。11月，如果特朗普赢得美国大选。沙特如果继续配合扩大增产，将一举击垮国际油价。低油价一旦形成，将对包括中国在内的全世界输出强通缩，配合美联储洗劫全球。</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二、欧盟突然宣布降息。</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6月6日，欧洲央行决定将欧元区三大关键利率均下调25个基点，这是欧洲央行自2019年9月以来首次降息。</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专家们纷纷认为，欧盟不跟随美国加息反而突然降息，这代表美国金融战输了。这种看法极其浅薄。这种分析与当初砖家们认为日本加息是日元升值掠夺中国的分析如出一辙。现实是：日元在加息之后从150年贬值到了160，日元不仅没有在加息之后升值，反而一路狂贬。于是，砖家又开始掉头YY说日本被美国掠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日本加息不过是为了削减日本央行对日本国债的购买，削减后日本将购买自己国债的钱购买了美债。因为对国内投入减少，外汇储备流失美国，日本经济在废除安倍经济学后遭受受重创。日本经济下行，国民在经济增长不确定增强后信心衰减，这些导致了日元进一步贬值。日本购买美债是为了给美国兜底，这是在变相帮助美元，也就是血饮在以前文章总结的，日本成为美元的黄金右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右手必然有左手，这个左手就是以英镑为首的欧洲。在英镑退出欧盟后，欧元就成为了美元的黄金左手。疫情暴发后的2020年年初，美国联合加拿大、欧洲在内六大央行，全面扩大货币互换，该互换协议将美国同期印刷出来的美元与其他国家货币实现了互换。互换持有他国货币后，美国就可以购买其他六大央行资产，其他六大央行也可以购买美元资产。该协议将美国与欧洲、日本、加拿大在内央行进行了全面捆绑。</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欧洲降息看似是欧洲挺不住了，其实是美元借助欧元降息回落，暗中变相推高美元。现实也是如此，在欧洲降息以后，美元指数也从104直接跳涨到105.4，这是今年美元指数的最大涨幅，一如美国逼迫日本加息后增持美债，用黄金右手推高美元。</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现在欧盟降息以后，因为美国国债和金融产品利率相对上升，美元与欧洲之间利差扩大。在欧洲拥有大量资产的美资，就会从欧洲美元市场转移美国本土套利。</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理论上，欧盟降息越多，美国套利越多。</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觉得这点不好理解，就参考下中国。在美国加息以后，中国境内富豪转移新加坡的人数和资产创历史新高，因为新加坡跟随美联储加息，且新加坡元利率实际锁死美元，始终保持在1.35左右，对应的则是中国国内存款和贷款利率下行，中美利差逐步扩大导致套利资本从中国转移新加坡。</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同样的，欧洲持续降息，欧美之间利差扩大将促进欧洲资本向美国流动，这将进一步补充美国耗竭的流动性。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实际上，美国早在2020年1月就已经做好全面规划，以货币互换将欧洲和日本央行绑上美元战车。</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日本加息和欧洲降息就是左右阴阳手在暗箱操作。一上一下之间，不仅补充美元流动性，还促进欧洲美元市场资本回流，这怎么能算是美国金融战败呢？在欧洲降息操作下，美元指数再次上涨，这怎么能算是美国的失败呢？这些都再次凸显了专家与猪的区别！</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沙特增产带来的低油价和欧盟降息导致的美元指数走强，就是血饮所说“强势美元＋低油价”战略，一旦两者在2024年11月底形成合流，那么，美国金融攻击中国的步伐就踏准了节奏。</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全世界角度看，在中国股市下跌的时候，全球国家比如印度、越南、美国、欧洲股市在过去一年都在大幅上涨，得益于美国炒作降息预期，其他国家的房价也趋于稳定，中间国家比如新加坡、阿联酋房价都暴涨。这些算利好吗？</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掠夺角度看，这些国家在过去一年暴增的资产是不是就是一头肥美的猎物呢？事实上，在美国于今年年初表示不急于降息甚至调头加息预期下，印度这些国家股市都开始暴跌，曾经被吹到天上的越南更因为西贡商业银行破产导致房地产暴雷导致股债汇楼四杀齐下！这些都是美国货币政策轻微摆动的蝴蝶效应下对其他国家形成巨大杀伤的预演。</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2日，也就是沙特表态增产当天晚上，巴菲特旗下伯克希尔哈萨维股票暴跌99.97%，类似股票还有很多，最后被美国宣布交易无效。这种暴跌同样是美股个股对美联储货币政策可能杀个回马枪的下意识反应，不然不可能4000股就能将巴菲特的股票砸掉99.97%，虽然美国宣布为技术故障。</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同样的情况在A股也出现了，6月3日到6月6日，A股连续四天暴跌，下跌股票数每天平均超过3500家，这些都是受美国货币政策影响。</w:t>
      </w:r>
    </w:p>
    <w:p>
      <w:pPr>
        <w:numPr>
          <w:ilvl w:val="0"/>
          <w:numId w:val="0"/>
        </w:numPr>
        <w:ind w:leftChars="0"/>
        <w:jc w:val="left"/>
        <w:rPr>
          <w:rFonts w:hint="default"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三、高悬于顶的生化攻击。</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11月美国情报机构向特朗普报告新冠疫情在美国快速爆发。之后，特朗普隐藏这条信息，让共和党高层快速在股市卖出股票。此后，疫情大规模爆发导致美股多次熔断，当时如果不是美联储无限QE印钱，恐怕美股早就崩盘了。从这里可以看出，疫情对经济冲击极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到2022年，中国实行严格的动态清零政策杜绝病毒，所以，2022年中国经济取得了8.6%的经济增速。三年累计吸引外资＋贸易顺差超过1.8万亿美元，但是，到了2023年大家普遍感觉经济还在持续下行。2023年与之前经济有哪些不同表现，唯一的区别就是病毒进入。病毒打击消费，消费反作用生产，消费下行导致经济暂时困难。从这里可以看出，疫情对中国经济冲击也极大。</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血饮在之前文章早就系统分析了美国生化战的历史、路线、投放等清晰路径，揭露包括非典、埃博拉病毒在内都是美国在本土制造的生化病毒武器。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2019年11月是美国总统大选，是美国货币政策转向的转折点，是历史上美国遭遇股市差点崩盘时刻。现在，美国又准备对中国在内的全世界下手。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月3日，美国前国务卿克里的女儿在社交媒体上公开表示，全球数十亿人必须为“新世界秩序”而死。这个新世界秩序血饮说过，就是以新冠病毒为为武器，杀死全球数十亿人，然后以犹太神药为媒介，建立控制全球剩余人口的“人口清除计划”。现在，他们已经开始在社交媒体上公开威胁全世界了。</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重要信息就是X病毒。世卫组织总干事谭德塞在出席2024年1月17日举行的世界经济论坛时，就“X疾病”发出警告，并称该病毒可能导致“比新冠大流行还要高20倍的死亡率”。他呼吁，为应对“X疾病”这一共同的敌人做准备。</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那么，X病毒是什么呢？</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2024年5月30日，据thaimbc.com报道，亿万富翁比尔·盖茨表示，禽流感就是下一个X病毒。今年4到5月美国在牛奶和牛类身上发现了可以在牛和人之间传播的禽流感病毒。</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别说经营微软的比尔·盖茨不懂病毒，他之前就已经精准“预测”了新冠病毒的爆发，现在又来预测X病毒，明显是在威胁全世界。</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禽流感病毒是美国普拉姆岛生化实验室在1968年高云城人流感病毒基础上制造的，能在鸟类和人之间传播的病毒，高云城人流感病毒碎片也被嫁接到了冠状病毒之中。美国“发现”的禽流感病毒则极有可能是2014年日本科学家制造的以禽流感病毒为基础的高致命性病毒。不出所料的话，这种病毒也会被嫁接进冠状病毒，从而实现高传染性，为X病毒这头猛虎插上翅膀！</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低油价＋强势美”元是碾压中俄伊的金融工具，嫁接冠状病毒的X病毒如果在2024年11月爆发，则将会在2025年肆虐，正好符合之前犹太复国主义预测的2025年爆发大瘟疫。每年的11月正好是北半球进入10±5摄氏度的病毒温度爆发区。届时，金融与生化病毒共同出击，将极大地重创世界经济。为此，中国必须做好预防。</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阴谋阳治！要破解这个金融杀局最好的办法就是先下手为强，以正大光明的阳光铁血，克制见不得不发的阴寒病毒。2025年，中国人民解放军包括歼20在内主战装备将接近换装完成。届时，我们将以九紫天雷离火打得犹太复国主义魑魅形神俱灭！</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年后股市反弹后的2月中旬，血饮在文章中明确提示本轮反弹的高点在3120附近，并在知识星球群内提醒大家在3月21号陆续平仓。经过上周股市下跌，指数再次回到了3000点附近，而且很多个股的价格甚至比年前股市暴跌到2600点的价格还低。如果大家按照血饮判断在3月份股市攀升到3120附近平仓，就绝对不会亏得像现在这么惨。这说明血饮对股市的分析是超前精准的。想</w:t>
      </w:r>
      <w:r>
        <w:rPr>
          <w:rFonts w:hint="eastAsia" w:ascii="微软雅黑" w:hAnsi="微软雅黑" w:eastAsia="微软雅黑" w:cs="微软雅黑"/>
          <w:sz w:val="18"/>
          <w:szCs w:val="18"/>
          <w:lang w:val="en-US" w:eastAsia="zh-CN"/>
        </w:rPr>
        <w:t>获得最前沿的地缘政治、金融等分析，请加入</w:t>
      </w:r>
      <w:r>
        <w:rPr>
          <w:rFonts w:hint="default" w:ascii="微软雅黑" w:hAnsi="微软雅黑" w:eastAsia="微软雅黑" w:cs="微软雅黑"/>
          <w:sz w:val="18"/>
          <w:szCs w:val="18"/>
          <w:lang w:val="en-US" w:eastAsia="zh-CN"/>
        </w:rPr>
        <w:t>下面的血饮知识星球，与笔者直接交流</w:t>
      </w:r>
      <w:r>
        <w:rPr>
          <w:rFonts w:hint="eastAsia" w:ascii="微软雅黑" w:hAnsi="微软雅黑" w:eastAsia="微软雅黑" w:cs="微软雅黑"/>
          <w:sz w:val="18"/>
          <w:szCs w:val="18"/>
          <w:lang w:val="en-US" w:eastAsia="zh-CN"/>
        </w:rPr>
        <w:t>。</w:t>
      </w:r>
    </w:p>
    <w:p>
      <w:pPr>
        <w:jc w:val="both"/>
        <w:rPr>
          <w:rFonts w:hint="default" w:ascii="微软雅黑" w:hAnsi="微软雅黑" w:eastAsia="微软雅黑" w:cs="微软雅黑"/>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sz w:val="18"/>
          <w:szCs w:val="18"/>
          <w:lang w:val="en-US" w:eastAsia="zh-CN"/>
        </w:rPr>
        <w:t>原创不易，喜欢这篇文章就请打赏分享下吧！谢谢大家一路的陪伴与支持！</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1C650CE"/>
    <w:rsid w:val="01C650CE"/>
    <w:rsid w:val="021B6523"/>
    <w:rsid w:val="053B7608"/>
    <w:rsid w:val="0873206B"/>
    <w:rsid w:val="0E8042DE"/>
    <w:rsid w:val="15107A3E"/>
    <w:rsid w:val="1F642E60"/>
    <w:rsid w:val="211014F1"/>
    <w:rsid w:val="23F073B8"/>
    <w:rsid w:val="28610884"/>
    <w:rsid w:val="2DE03FF9"/>
    <w:rsid w:val="33BC2E13"/>
    <w:rsid w:val="386F48F8"/>
    <w:rsid w:val="41A35612"/>
    <w:rsid w:val="43C26223"/>
    <w:rsid w:val="475D5E95"/>
    <w:rsid w:val="4CDF7E46"/>
    <w:rsid w:val="4CF84A64"/>
    <w:rsid w:val="4D88228C"/>
    <w:rsid w:val="52552958"/>
    <w:rsid w:val="56EE45EC"/>
    <w:rsid w:val="59686B4C"/>
    <w:rsid w:val="5ADC59C5"/>
    <w:rsid w:val="5E145476"/>
    <w:rsid w:val="601E082E"/>
    <w:rsid w:val="608A1A1F"/>
    <w:rsid w:val="61805D20"/>
    <w:rsid w:val="641C32D6"/>
    <w:rsid w:val="642F125B"/>
    <w:rsid w:val="695B21AB"/>
    <w:rsid w:val="6F1271B0"/>
    <w:rsid w:val="745A5E80"/>
    <w:rsid w:val="7AFF705B"/>
    <w:rsid w:val="7CBC0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8001</Words>
  <Characters>8225</Characters>
  <Lines>0</Lines>
  <Paragraphs>0</Paragraphs>
  <TotalTime>127</TotalTime>
  <ScaleCrop>false</ScaleCrop>
  <LinksUpToDate>false</LinksUpToDate>
  <CharactersWithSpaces>8278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2024-06-12T04:11:00Z</dcterms:created>
  <dc:creator>WPS_1177624873</dc:creator>
  <cp:lastModifiedBy>WPS_1177624873</cp:lastModifiedBy>
  <dcterms:modified xsi:type="dcterms:W3CDTF">2024-06-13T03:21:15Z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A578678DFA56406FAD6A1C50889B89CD_13</vt:lpwstr>
  </property>
</Properties>
</file>