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FFC84">
      <w:pPr>
        <w:jc w:val="cente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明朝地缘对中国启示录</w:t>
      </w:r>
    </w:p>
    <w:p w14:paraId="51AF7E9A">
      <w:pPr>
        <w:jc w:val="both"/>
        <w:rPr>
          <w:rFonts w:hint="default" w:ascii="微软雅黑" w:hAnsi="微软雅黑" w:eastAsia="微软雅黑" w:cs="微软雅黑"/>
          <w:sz w:val="18"/>
          <w:szCs w:val="18"/>
          <w:lang w:val="en-US" w:eastAsia="zh-CN"/>
        </w:rPr>
      </w:pPr>
    </w:p>
    <w:p w14:paraId="14EA7A1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地缘政治分析中，我经常引入历史视角。在今年的讨论中，许多读者不约而同地提出了一个共同问题——明朝灭亡的真正原因究竟是什么？对这个重要问题的回答，会因答案的不同而导出截然不同的结论。本文将从我擅长的地缘分析角度，给出一个全新的解答。</w:t>
      </w:r>
    </w:p>
    <w:p w14:paraId="281041BD">
      <w:pPr>
        <w:jc w:val="both"/>
        <w:rPr>
          <w:rFonts w:hint="eastAsia" w:ascii="微软雅黑" w:hAnsi="微软雅黑" w:eastAsia="微软雅黑" w:cs="微软雅黑"/>
          <w:sz w:val="18"/>
          <w:szCs w:val="18"/>
          <w:lang w:val="en-US" w:eastAsia="zh-CN"/>
        </w:rPr>
      </w:pPr>
    </w:p>
    <w:p w14:paraId="56645DEC">
      <w:pPr>
        <w:jc w:val="both"/>
        <w:rPr>
          <w:rFonts w:hint="eastAsia" w:eastAsiaTheme="minorEastAsia"/>
          <w:lang w:eastAsia="zh-CN"/>
        </w:rPr>
      </w:pPr>
      <w:r>
        <w:rPr>
          <w:rFonts w:hint="eastAsia" w:ascii="微软雅黑" w:hAnsi="微软雅黑" w:eastAsia="微软雅黑" w:cs="微软雅黑"/>
          <w:sz w:val="18"/>
          <w:szCs w:val="18"/>
          <w:lang w:val="en-US" w:eastAsia="zh-CN"/>
        </w:rPr>
        <w:t>明朝灭亡的隐患可追溯至明宣宗时期，当时主动且大规模地放弃了国土，从明太祖和明成祖时期的积极扩张转变为全面收缩。其中，最具代表性的举措是放弃奴儿干都司、开平卫以及越南等中国大一统王朝长期控制的固有领土。我将逐一分析放弃这些地区的战略危害，以便大家对此有一个清晰的认识。</w:t>
      </w:r>
    </w:p>
    <w:p w14:paraId="00498BA7">
      <w:pPr>
        <w:jc w:val="both"/>
        <w:rPr>
          <w:rFonts w:hint="eastAsia" w:ascii="微软雅黑" w:hAnsi="微软雅黑" w:eastAsia="微软雅黑" w:cs="微软雅黑"/>
          <w:sz w:val="18"/>
          <w:szCs w:val="18"/>
          <w:lang w:val="en-US" w:eastAsia="zh-CN"/>
        </w:rPr>
      </w:pPr>
    </w:p>
    <w:p w14:paraId="43F4F382">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【放弃奴儿干都司】</w:t>
      </w:r>
    </w:p>
    <w:p w14:paraId="6FB97D3F">
      <w:pPr>
        <w:jc w:val="both"/>
        <w:rPr>
          <w:rFonts w:hint="default" w:ascii="微软雅黑" w:hAnsi="微软雅黑" w:eastAsia="微软雅黑" w:cs="微软雅黑"/>
          <w:b w:val="0"/>
          <w:bCs w:val="0"/>
          <w:sz w:val="18"/>
          <w:szCs w:val="18"/>
          <w:lang w:val="en-US" w:eastAsia="zh-CN"/>
        </w:rPr>
      </w:pPr>
    </w:p>
    <w:p w14:paraId="5D81349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宣宗宣德五年，明朝派遣由内官亦失哈统率的最后一次大规模巡边队伍。此后，在正统年间，明朝停止向该地区派遣官员和军队进行有效管辖，仅对前来朝贡的女真部落实行册封和封赏的制度。1449年，明宣宗正式裁撤奴儿干都司。</w:t>
      </w:r>
    </w:p>
    <w:p w14:paraId="017D23FB">
      <w:pPr>
        <w:jc w:val="both"/>
        <w:rPr>
          <w:rFonts w:hint="eastAsia" w:ascii="微软雅黑" w:hAnsi="微软雅黑" w:eastAsia="微软雅黑" w:cs="微软雅黑"/>
          <w:b w:val="0"/>
          <w:bCs w:val="0"/>
          <w:sz w:val="18"/>
          <w:szCs w:val="18"/>
          <w:lang w:val="en-US" w:eastAsia="zh-CN"/>
        </w:rPr>
      </w:pPr>
    </w:p>
    <w:p w14:paraId="7AB91880">
      <w:p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奴儿干都司的辖区涵盖西起鄂嫩河、东至库页岛、南抵图们江、北达外兴安岭的广阔土地，总面积约为290万平方公里，成为中国历史上单次放弃领土面积最大的事件。</w:t>
      </w:r>
    </w:p>
    <w:p w14:paraId="5EF7A0C5">
      <w:pPr>
        <w:jc w:val="both"/>
        <w:rPr>
          <w:rFonts w:hint="eastAsia" w:ascii="微软雅黑" w:hAnsi="微软雅黑" w:eastAsia="微软雅黑" w:cs="微软雅黑"/>
          <w:b w:val="0"/>
          <w:bCs w:val="0"/>
          <w:sz w:val="18"/>
          <w:szCs w:val="18"/>
          <w:lang w:val="en-US" w:eastAsia="zh-CN"/>
        </w:rPr>
      </w:pPr>
    </w:p>
    <w:p w14:paraId="48271E3A">
      <w:pPr>
        <w:jc w:val="both"/>
        <w:rPr>
          <w:rFonts w:hint="eastAsia" w:eastAsiaTheme="minorEastAsia"/>
          <w:lang w:eastAsia="zh-CN"/>
        </w:rPr>
      </w:pPr>
      <w:r>
        <w:rPr>
          <w:rFonts w:hint="eastAsia" w:ascii="微软雅黑" w:hAnsi="微软雅黑" w:eastAsia="微软雅黑" w:cs="微软雅黑"/>
          <w:b/>
          <w:bCs/>
          <w:sz w:val="18"/>
          <w:szCs w:val="18"/>
          <w:lang w:val="en-US" w:eastAsia="zh-CN"/>
        </w:rPr>
        <w:t>第一个恶果：土木堡之变。</w:t>
      </w:r>
    </w:p>
    <w:p w14:paraId="5054D969">
      <w:pPr>
        <w:jc w:val="both"/>
        <w:rPr>
          <w:rFonts w:hint="eastAsia" w:ascii="微软雅黑" w:hAnsi="微软雅黑" w:eastAsia="微软雅黑" w:cs="微软雅黑"/>
          <w:b w:val="0"/>
          <w:bCs w:val="0"/>
          <w:sz w:val="18"/>
          <w:szCs w:val="18"/>
          <w:lang w:val="en-US" w:eastAsia="zh-CN"/>
        </w:rPr>
      </w:pPr>
    </w:p>
    <w:p w14:paraId="539B6EC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奴儿干都司当初设立的主要目的，在于向北控制女真部族，向西辖制蒙古最精锐的朵颜三卫，凭借其武力对外抵御鞑靼部族。以蒙古和女真为明朝北部的双重防御带，阻止北元南下劫掠大明。这正是明太祖和明成祖不遗余力构建的明朝北方战略防线，而奴儿干都司则是这一战略的最大结晶。然而，明宣宗放弃奴儿干都司后，朵颜三卫迅速南下，填补了明朝后撤留下的权力真空，并迅速投靠瓦剌部。曾经协助明成祖东征西战的帝国利刃，一夜之间变成了刺向明朝的瓦剌部尖刀。</w:t>
      </w:r>
    </w:p>
    <w:p w14:paraId="3C1F84BA">
      <w:pPr>
        <w:jc w:val="both"/>
        <w:rPr>
          <w:rFonts w:hint="eastAsia" w:ascii="微软雅黑" w:hAnsi="微软雅黑" w:eastAsia="微软雅黑" w:cs="微软雅黑"/>
          <w:b w:val="0"/>
          <w:bCs w:val="0"/>
          <w:sz w:val="18"/>
          <w:szCs w:val="18"/>
          <w:lang w:val="en-US" w:eastAsia="zh-CN"/>
        </w:rPr>
      </w:pPr>
    </w:p>
    <w:p w14:paraId="4F2172B9">
      <w:p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1449年，即正式裁撤奴儿干都司的当年，蒙古瓦剌也先部以朵颜三卫为先锋，突袭明朝防御北京的重要据点开平卫，生擒明英宗，引发了土木堡之变。天子被俘，在百万人面前遭受羞辱，帝国颜面尽失。这一切的根源，皆始于明宣宗在19年前放弃奴儿干都司这290万平方公里的土地，其丧权辱国之恶劣程度，较之清朝有过之而无不及！</w:t>
      </w:r>
    </w:p>
    <w:p w14:paraId="169C1C72">
      <w:pPr>
        <w:jc w:val="both"/>
        <w:rPr>
          <w:rFonts w:hint="eastAsia" w:ascii="微软雅黑" w:hAnsi="微软雅黑" w:eastAsia="微软雅黑" w:cs="微软雅黑"/>
          <w:b w:val="0"/>
          <w:bCs w:val="0"/>
          <w:sz w:val="18"/>
          <w:szCs w:val="18"/>
          <w:lang w:val="en-US" w:eastAsia="zh-CN"/>
        </w:rPr>
      </w:pPr>
    </w:p>
    <w:p w14:paraId="04A721EE">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第二个恶果：清朝崛起。</w:t>
      </w:r>
    </w:p>
    <w:p w14:paraId="3983620D">
      <w:pPr>
        <w:jc w:val="both"/>
        <w:rPr>
          <w:rFonts w:hint="eastAsia" w:ascii="微软雅黑" w:hAnsi="微软雅黑" w:eastAsia="微软雅黑" w:cs="微软雅黑"/>
          <w:b w:val="0"/>
          <w:bCs w:val="0"/>
          <w:sz w:val="18"/>
          <w:szCs w:val="18"/>
          <w:lang w:val="en-US" w:eastAsia="zh-CN"/>
        </w:rPr>
      </w:pPr>
    </w:p>
    <w:p w14:paraId="3F3F298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奴儿干都司在设立初期，其主要目的便是对女真部实施羁縻统治。为此，明朝对女真部进行了大规模的册封与赏赐。然而，土木堡之变后，瓦剌部迅速崛起，女真部对明朝的敬畏随之消失，开始逐步踏上夺取大明天下的争雄之路。之后的历史众所周知，从努尔哈赤到皇太极，从多尔衮到康熙，清朝一步步将明朝推向灭亡。</w:t>
      </w:r>
    </w:p>
    <w:p w14:paraId="032CCEAE">
      <w:pPr>
        <w:jc w:val="both"/>
        <w:rPr>
          <w:rFonts w:hint="eastAsia" w:ascii="微软雅黑" w:hAnsi="微软雅黑" w:eastAsia="微软雅黑" w:cs="微软雅黑"/>
          <w:b w:val="0"/>
          <w:bCs w:val="0"/>
          <w:sz w:val="18"/>
          <w:szCs w:val="18"/>
          <w:lang w:val="en-US" w:eastAsia="zh-CN"/>
        </w:rPr>
      </w:pPr>
    </w:p>
    <w:p w14:paraId="0EDAAE4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明太祖与明成祖不断向北征战，甚至不惜远征至捕鱼儿海，正是因为他们深刻认识到，灭亡宋朝的金国和蒙古均起源于东北外兴安岭地区。只有占领这一地区，大明在中原的国土才能得以安稳。两位皇帝均展现出超前的战略眼光。事实证明，失去外兴安岭的奴儿干都司后，明朝迅速重演了宋徽宗的靖康之耻！若非于谦成功保卫北京，明朝的国祚恐怕将重蹈宋朝覆辙。从明太祖、明成祖到于谦，他们在战略层面始终保持清醒，但在明宣宗和明英宗的执行阶段，却出现了极为昏聩的操作，最终导致明朝由盛转衰。</w:t>
      </w:r>
    </w:p>
    <w:p w14:paraId="2B687B8E">
      <w:pPr>
        <w:jc w:val="both"/>
        <w:rPr>
          <w:rFonts w:hint="eastAsia" w:ascii="微软雅黑" w:hAnsi="微软雅黑" w:eastAsia="微软雅黑" w:cs="微软雅黑"/>
          <w:b w:val="0"/>
          <w:bCs w:val="0"/>
          <w:sz w:val="18"/>
          <w:szCs w:val="18"/>
          <w:lang w:val="en-US" w:eastAsia="zh-CN"/>
        </w:rPr>
      </w:pPr>
    </w:p>
    <w:p w14:paraId="7F54DBBB">
      <w:p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土木堡之变直接导致蒙古与清朝的威胁重新浮现，与400年前的北宋相似，中原王朝再次陷入蒙古与女真部族的威胁之中，地缘形势急剧恶化。</w:t>
      </w:r>
    </w:p>
    <w:p w14:paraId="6703A8C2">
      <w:pPr>
        <w:jc w:val="both"/>
        <w:rPr>
          <w:rFonts w:hint="eastAsia" w:ascii="微软雅黑" w:hAnsi="微软雅黑" w:eastAsia="微软雅黑" w:cs="微软雅黑"/>
          <w:b w:val="0"/>
          <w:bCs w:val="0"/>
          <w:sz w:val="18"/>
          <w:szCs w:val="18"/>
          <w:lang w:val="en-US" w:eastAsia="zh-CN"/>
        </w:rPr>
      </w:pPr>
    </w:p>
    <w:p w14:paraId="4F6EC986">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第三个恶果：蒙古进入青藏地区。</w:t>
      </w:r>
    </w:p>
    <w:p w14:paraId="7C0DCE62">
      <w:pPr>
        <w:numPr>
          <w:ilvl w:val="0"/>
          <w:numId w:val="0"/>
        </w:numPr>
        <w:jc w:val="both"/>
        <w:rPr>
          <w:rFonts w:hint="eastAsia" w:ascii="微软雅黑" w:hAnsi="微软雅黑" w:eastAsia="微软雅黑" w:cs="微软雅黑"/>
          <w:b w:val="0"/>
          <w:bCs w:val="0"/>
          <w:sz w:val="18"/>
          <w:szCs w:val="18"/>
          <w:lang w:val="en-US" w:eastAsia="zh-CN"/>
        </w:rPr>
      </w:pPr>
    </w:p>
    <w:p w14:paraId="236FF4A4">
      <w:pPr>
        <w:numPr>
          <w:ilvl w:val="0"/>
          <w:numId w:val="0"/>
        </w:num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在之前的文章中，笔者曾提到，中原王朝经营河西走廊和丝绸之路的缘由，在于河西走廊恰好将蒙古高原与青藏高原分隔开来。一旦这两个地区联手，或某一方势力同时掌控这两地，中原王朝的覆灭将不可避免。</w:t>
      </w:r>
    </w:p>
    <w:p w14:paraId="78C51DE6">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例如，安史之乱后，吐蕃攻占了河西、陇右地区，并夺取了西域的北庭和安西都护府，导致唐朝的陆地丝绸之路中断，财政状况恶化。随后，藩镇势力崛起，在财政困境下，朝廷被迫向南方地区征税，最终引发了黄巢起义，唐朝最终被黄巢部将朱温篡权而灭亡。反观之，只要控制河西走廊，即便中原政权更迭，也能避免类似靖康之耻的悲剧。例如，曹魏迅速接管了东汉的西部经营，设立西部长史府，便未发生中原王朝覆灭的惨剧。保障国家安全，必须确保河西走廊在地理上的独立性。新中国成立后，在甘肃设立酒泉市马鬃山镇，正是出于将蒙古与新疆分隔的考量。</w:t>
      </w:r>
    </w:p>
    <w:p w14:paraId="0BD35EF0">
      <w:pPr>
        <w:numPr>
          <w:ilvl w:val="0"/>
          <w:numId w:val="0"/>
        </w:numPr>
        <w:jc w:val="both"/>
        <w:rPr>
          <w:rFonts w:hint="eastAsia" w:ascii="微软雅黑" w:hAnsi="微软雅黑" w:eastAsia="微软雅黑" w:cs="微软雅黑"/>
          <w:b w:val="0"/>
          <w:bCs w:val="0"/>
          <w:sz w:val="18"/>
          <w:szCs w:val="18"/>
          <w:lang w:val="en-US" w:eastAsia="zh-CN"/>
        </w:rPr>
      </w:pPr>
      <w:bookmarkStart w:id="0" w:name="_GoBack"/>
      <w:bookmarkEnd w:id="0"/>
    </w:p>
    <w:p w14:paraId="2BC483E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宣宗从奴儿干都司撤军后，也先部族，即卫拉特蒙古，全面南下。1642年，卫拉特蒙古的核心部族——和硕特蒙古征服青藏，其首领固始汗建立和硕特汗廷。与此同时，女真部族全面扩张，在收服朵颜三卫后，开始向西挺进，最终攻占甘肃、陕西，切断河西走廊，并与青藏的固始汗结盟。1665年，清军平定四川，随后采取逆时针战略大回旋，最终在缅甸境内全歼明朝的最后残余势力。</w:t>
      </w:r>
    </w:p>
    <w:p w14:paraId="72314360">
      <w:pPr>
        <w:numPr>
          <w:ilvl w:val="0"/>
          <w:numId w:val="0"/>
        </w:numPr>
        <w:jc w:val="both"/>
        <w:rPr>
          <w:rFonts w:hint="eastAsia" w:ascii="微软雅黑" w:hAnsi="微软雅黑" w:eastAsia="微软雅黑" w:cs="微软雅黑"/>
          <w:b w:val="0"/>
          <w:bCs w:val="0"/>
          <w:sz w:val="18"/>
          <w:szCs w:val="18"/>
          <w:lang w:val="en-US" w:eastAsia="zh-CN"/>
        </w:rPr>
      </w:pPr>
    </w:p>
    <w:p w14:paraId="593D13A2">
      <w:pPr>
        <w:numPr>
          <w:ilvl w:val="0"/>
          <w:numId w:val="0"/>
        </w:num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尽管明朝于1644年灭亡，但导致国家覆灭的地缘战略隐患早在两百年前就已埋下。明宣宗的战略收缩与短视，一步步将大明推向深渊。甚至，明宣宗的短视所引发的战略问题，连其敌对政权清朝也深受其害。1717年，卫拉特蒙古的准格尔部族攻入青藏，建立了18世纪最大的游牧帝国——准格尔汗国，其势力之强，甚至让沙俄和哈萨克都难以应对。为了铲除这一由明宣宗养成的毒瘤，清朝进行了长达九十年的清准战争，直至乾隆朝才将其彻底消灭。</w:t>
      </w:r>
    </w:p>
    <w:p w14:paraId="137B1B34">
      <w:pPr>
        <w:numPr>
          <w:ilvl w:val="0"/>
          <w:numId w:val="0"/>
        </w:numPr>
        <w:jc w:val="both"/>
        <w:rPr>
          <w:rFonts w:hint="default" w:ascii="微软雅黑" w:hAnsi="微软雅黑" w:eastAsia="微软雅黑" w:cs="微软雅黑"/>
          <w:b w:val="0"/>
          <w:bCs w:val="0"/>
          <w:sz w:val="18"/>
          <w:szCs w:val="18"/>
          <w:lang w:val="en-US" w:eastAsia="zh-CN"/>
        </w:rPr>
      </w:pPr>
    </w:p>
    <w:p w14:paraId="2A9DE0B1">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第四，失去对日本钳制。</w:t>
      </w:r>
    </w:p>
    <w:p w14:paraId="05BBDCF2">
      <w:pPr>
        <w:numPr>
          <w:ilvl w:val="0"/>
          <w:numId w:val="0"/>
        </w:numPr>
        <w:ind w:leftChars="0"/>
        <w:jc w:val="both"/>
        <w:rPr>
          <w:rFonts w:hint="default" w:ascii="微软雅黑" w:hAnsi="微软雅黑" w:eastAsia="微软雅黑" w:cs="微软雅黑"/>
          <w:b w:val="0"/>
          <w:bCs w:val="0"/>
          <w:sz w:val="18"/>
          <w:szCs w:val="18"/>
          <w:lang w:val="en-US" w:eastAsia="zh-CN"/>
        </w:rPr>
      </w:pPr>
    </w:p>
    <w:p w14:paraId="4F1AF1E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放弃奴儿干都司，意味着放弃了库页岛及太平洋沿岸的出海口，同时也放弃了鸭绿江以西的地区。前者等同于放弃了从海上牵制清朝和收服日本的战略通道，后者则敞开了日本侵华的战略东大门。没有了库页岛和沿岸出海口，明朝海军便失去了从海上大后方牵制清朝入关的能力，这一点从毛文龙统帅明朝海军配合宁远陆地防线阻止皇太极南下的历史事件中便可窥见一斑。</w:t>
      </w:r>
    </w:p>
    <w:p w14:paraId="064AF9A2">
      <w:pPr>
        <w:numPr>
          <w:ilvl w:val="0"/>
          <w:numId w:val="0"/>
        </w:numPr>
        <w:ind w:leftChars="0"/>
        <w:jc w:val="both"/>
        <w:rPr>
          <w:rFonts w:hint="eastAsia" w:ascii="微软雅黑" w:hAnsi="微软雅黑" w:eastAsia="微软雅黑" w:cs="微软雅黑"/>
          <w:b w:val="0"/>
          <w:bCs w:val="0"/>
          <w:sz w:val="18"/>
          <w:szCs w:val="18"/>
          <w:lang w:val="en-US" w:eastAsia="zh-CN"/>
        </w:rPr>
      </w:pPr>
    </w:p>
    <w:p w14:paraId="3C2320B5">
      <w:pPr>
        <w:numPr>
          <w:ilvl w:val="0"/>
          <w:numId w:val="0"/>
        </w:numPr>
        <w:ind w:leftChars="0"/>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同时，中国失去这两个出海口后，对日本的钳制力也随之消失。1867年之前，现今的日本北海道隶属于清朝管辖，被称为虾夷。失去朝鲜出海口，中国便失去了从韩国南部登陆日本本土四岛的西线通道；失去库页岛和虾夷，则失去了从北线进攻日本本土的可能性。明宣宗放弃这些战略要地，使得日本的战略压力骤然减轻，放弃鸭绿江至平壤地区的土地，让孱弱的朝鲜王室把守中国的东大门，使日本自信心膨胀。这极大地助长了日本的侵略野心，随后便发生了1592年的丰臣秀吉侵略朝鲜的壬辰卫国战争、1895年的甲午战争以及1931年的日本全面侵华战争。正是明朝的短视，放弃了海上南下和陆地西进的通道，才给了日本可乘之机。尽管最终中华民族取得了胜利，但付出的惨痛代价至今仍被高市早苗之流拿来消遣！</w:t>
      </w:r>
    </w:p>
    <w:p w14:paraId="29977F5C">
      <w:pPr>
        <w:numPr>
          <w:ilvl w:val="0"/>
          <w:numId w:val="0"/>
        </w:numPr>
        <w:jc w:val="both"/>
        <w:rPr>
          <w:rFonts w:hint="eastAsia" w:ascii="微软雅黑" w:hAnsi="微软雅黑" w:eastAsia="微软雅黑" w:cs="微软雅黑"/>
          <w:b w:val="0"/>
          <w:bCs w:val="0"/>
          <w:sz w:val="18"/>
          <w:szCs w:val="18"/>
          <w:lang w:val="en-US" w:eastAsia="zh-CN"/>
        </w:rPr>
      </w:pPr>
    </w:p>
    <w:p w14:paraId="4157DDA6">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【放弃断绝最后生机】</w:t>
      </w:r>
    </w:p>
    <w:p w14:paraId="56FB5849">
      <w:pPr>
        <w:numPr>
          <w:ilvl w:val="0"/>
          <w:numId w:val="0"/>
        </w:numPr>
        <w:jc w:val="both"/>
        <w:rPr>
          <w:rFonts w:hint="eastAsia" w:ascii="微软雅黑" w:hAnsi="微软雅黑" w:eastAsia="微软雅黑" w:cs="微软雅黑"/>
          <w:b/>
          <w:bCs/>
          <w:sz w:val="18"/>
          <w:szCs w:val="18"/>
          <w:lang w:val="en-US" w:eastAsia="zh-CN"/>
        </w:rPr>
      </w:pPr>
    </w:p>
    <w:p w14:paraId="566CF2C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如果说之前放弃奴儿干都司、开平卫、大宁卫等战略要地，犹如慢性毒药，那么，其放弃越南领土则直接断绝了明朝皇室最后的生机。</w:t>
      </w:r>
    </w:p>
    <w:p w14:paraId="221BD7D1">
      <w:pPr>
        <w:numPr>
          <w:ilvl w:val="0"/>
          <w:numId w:val="0"/>
        </w:numPr>
        <w:jc w:val="both"/>
        <w:rPr>
          <w:rFonts w:hint="eastAsia" w:ascii="微软雅黑" w:hAnsi="微软雅黑" w:eastAsia="微软雅黑" w:cs="微软雅黑"/>
          <w:b w:val="0"/>
          <w:bCs w:val="0"/>
          <w:sz w:val="18"/>
          <w:szCs w:val="18"/>
          <w:lang w:val="en-US" w:eastAsia="zh-CN"/>
        </w:rPr>
      </w:pPr>
    </w:p>
    <w:p w14:paraId="3E936B3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越南与中南半岛隔海相望，一旦中原王朝覆灭，完全可以借道云南进入此地，再渡海前往海南或对岸，即便国家灭亡，宗室也不至于遭受大规模屠戮。然而，这条生路却被明宣宗一手掐断。1662年，南明末代皇帝朱由榔被吴三桂一路追杀，最终在缅甸境内被绞杀，随行的明朝沐王府最后一任沐天波也自杀身亡。假若明宣宗未曾放弃越南领土，沐王府完全有可能带着朱由榔从海上逃亡，依靠明朝强大的海军力量，无论是投靠东南的郑成功，还是南下西洋，至少能保住这最后一股重要血脉。然而，明宣宗的短视，堵死了子孙后代最后的生路，导致亡国又灭种！明宣宗的短视让大明付出了惨痛的代价！</w:t>
      </w:r>
    </w:p>
    <w:p w14:paraId="3B72B311">
      <w:pPr>
        <w:numPr>
          <w:ilvl w:val="0"/>
          <w:numId w:val="0"/>
        </w:numPr>
        <w:jc w:val="both"/>
        <w:rPr>
          <w:rFonts w:hint="eastAsia" w:ascii="微软雅黑" w:hAnsi="微软雅黑" w:eastAsia="微软雅黑" w:cs="微软雅黑"/>
          <w:b w:val="0"/>
          <w:bCs w:val="0"/>
          <w:sz w:val="18"/>
          <w:szCs w:val="18"/>
          <w:lang w:val="en-US" w:eastAsia="zh-CN"/>
        </w:rPr>
      </w:pPr>
    </w:p>
    <w:p w14:paraId="2974832F">
      <w:pPr>
        <w:numPr>
          <w:ilvl w:val="0"/>
          <w:numId w:val="0"/>
        </w:num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纵观明宣宗的执政策略，其战略收缩在一定程度上减轻了财政压力，却以放弃战略要地为代价。在汉朝之前，中原王朝出兵往往基于经济利益考量，对人口稀少、无法耕种、水利条件差的地区通常会主动放弃。然而，自汉朝起，中国战略界开始认识到地理内部的科学联系，某些看似贫瘠的地区，一旦失去，却能造成巨大危害。事关国家生死存亡，这种得失决不能仅以简单的经济利益来衡量。这种战略思想在明朝初期的明太祖、明成祖时期得到了全面贯彻，这是从宋朝灭亡的经验中总结得出的。正所谓“孙卖爷田不心疼”！明宣宗以经济利益为驱动，主动放弃明朝边疆要害，为国家地缘政治的衰亡埋下了深重祸根！</w:t>
      </w:r>
    </w:p>
    <w:p w14:paraId="29074241">
      <w:pPr>
        <w:numPr>
          <w:ilvl w:val="0"/>
          <w:numId w:val="0"/>
        </w:numPr>
        <w:jc w:val="both"/>
        <w:rPr>
          <w:rFonts w:hint="eastAsia" w:ascii="微软雅黑" w:hAnsi="微软雅黑" w:eastAsia="微软雅黑" w:cs="微软雅黑"/>
          <w:b w:val="0"/>
          <w:bCs w:val="0"/>
          <w:sz w:val="18"/>
          <w:szCs w:val="18"/>
          <w:lang w:val="en-US" w:eastAsia="zh-CN"/>
        </w:rPr>
      </w:pPr>
    </w:p>
    <w:p w14:paraId="3ACBB28C">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【明朝灭亡的经济原因】</w:t>
      </w:r>
    </w:p>
    <w:p w14:paraId="54C06C3E">
      <w:pPr>
        <w:numPr>
          <w:ilvl w:val="0"/>
          <w:numId w:val="0"/>
        </w:numPr>
        <w:jc w:val="both"/>
        <w:rPr>
          <w:rFonts w:hint="eastAsia" w:ascii="微软雅黑" w:hAnsi="微软雅黑" w:eastAsia="微软雅黑" w:cs="微软雅黑"/>
          <w:b/>
          <w:bCs/>
          <w:sz w:val="18"/>
          <w:szCs w:val="18"/>
          <w:lang w:val="en-US" w:eastAsia="zh-CN"/>
        </w:rPr>
      </w:pPr>
    </w:p>
    <w:p w14:paraId="735BB45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明宣宗大规模战略收缩的根源在于经济困境，庞大的支出使帝国难以维系。然而，明宣宗之后，另一个巨大的制度恶果逐渐显现，成为拖垮明朝的毒瘤。</w:t>
      </w:r>
    </w:p>
    <w:p w14:paraId="14F1499B">
      <w:pPr>
        <w:numPr>
          <w:ilvl w:val="0"/>
          <w:numId w:val="0"/>
        </w:numPr>
        <w:jc w:val="both"/>
        <w:rPr>
          <w:rFonts w:hint="eastAsia" w:ascii="微软雅黑" w:hAnsi="微软雅黑" w:eastAsia="微软雅黑" w:cs="微软雅黑"/>
          <w:b w:val="0"/>
          <w:bCs w:val="0"/>
          <w:sz w:val="18"/>
          <w:szCs w:val="18"/>
          <w:lang w:val="en-US" w:eastAsia="zh-CN"/>
        </w:rPr>
      </w:pPr>
    </w:p>
    <w:p w14:paraId="6B4D18F5">
      <w:pPr>
        <w:numPr>
          <w:ilvl w:val="0"/>
          <w:numId w:val="0"/>
        </w:num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朱元璋时期，为巩固统治，规定朱家子孙不得参加科举，且不能从事士农工商等任何职业，却能享受国家财政的完全供养。与汉武帝推恩令不同，朱家子孙的亲王、郡王爵位不降，其他爵位虽降等世袭，但降至末等后不再降低，导致宗室男性后裔均有爵位，世袭罔替，从而在国家财政支出上形成了一个巨大的黑洞。</w:t>
      </w:r>
    </w:p>
    <w:p w14:paraId="6BEEBFD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宣宗宣德年间，明朝皇室亲王、郡王及其他爵位总人数最多不过80人，但到明神宗时期，宗室人数激增。《明神宗实录》记载，当时在册宗室人员超过15万，若将所有后代计入，已近百万。万历年间，山西、陕西、河南等宗室集中省份，存粮不足以支付宗室俸禄。为缓解河南周王宗室俸禄亏欠，明朝甚至调用整个河南财政盈余来供养。</w:t>
      </w:r>
    </w:p>
    <w:p w14:paraId="1A3EEB95">
      <w:pPr>
        <w:numPr>
          <w:ilvl w:val="0"/>
          <w:numId w:val="0"/>
        </w:numPr>
        <w:jc w:val="both"/>
        <w:rPr>
          <w:rFonts w:hint="eastAsia" w:ascii="微软雅黑" w:hAnsi="微软雅黑" w:eastAsia="微软雅黑" w:cs="微软雅黑"/>
          <w:b w:val="0"/>
          <w:bCs w:val="0"/>
          <w:sz w:val="18"/>
          <w:szCs w:val="18"/>
          <w:lang w:val="en-US" w:eastAsia="zh-CN"/>
        </w:rPr>
      </w:pPr>
    </w:p>
    <w:p w14:paraId="0C22630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大的危机来自宗室权力下的土地兼并。万历十八年，国家强制固定三省俸禄后，宗室利用特权大规模兼并自耕农土地，甚至侵占卫所制度下普通军户的军田。军田免征赋税，但军人须承担军役，形成耕战一体。然而，军户土地被兼并后沦为流民，宗室为少缴税隐匿田数及人口数，极大减少了国家征税基数，财政进一步萎缩，反过来刺激宗室更甚兼并土地，形成恶性循环。</w:t>
      </w:r>
    </w:p>
    <w:p w14:paraId="5D49D702">
      <w:pPr>
        <w:numPr>
          <w:ilvl w:val="0"/>
          <w:numId w:val="0"/>
        </w:numPr>
        <w:jc w:val="both"/>
        <w:rPr>
          <w:rFonts w:hint="eastAsia" w:ascii="微软雅黑" w:hAnsi="微软雅黑" w:eastAsia="微软雅黑" w:cs="微软雅黑"/>
          <w:b w:val="0"/>
          <w:bCs w:val="0"/>
          <w:sz w:val="18"/>
          <w:szCs w:val="18"/>
          <w:lang w:val="en-US" w:eastAsia="zh-CN"/>
        </w:rPr>
      </w:pPr>
    </w:p>
    <w:p w14:paraId="1C6472A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军事领域，军户大量消失，卫所制度瓦解，面对外敌入侵时兵源不足，战斗力和装备大幅下降。卫所无法抵挡外敌，只能内迁，领土逐渐沦丧。朱家土地兼并导致民众公心下降，不再为朱家效力，极大削弱民心与军心，进一步削弱军事力量，形成恶性循环。</w:t>
      </w:r>
    </w:p>
    <w:p w14:paraId="3DC8E102">
      <w:pPr>
        <w:numPr>
          <w:ilvl w:val="0"/>
          <w:numId w:val="0"/>
        </w:numPr>
        <w:jc w:val="both"/>
        <w:rPr>
          <w:rFonts w:hint="eastAsia" w:ascii="微软雅黑" w:hAnsi="微软雅黑" w:eastAsia="微软雅黑" w:cs="微软雅黑"/>
          <w:b w:val="0"/>
          <w:bCs w:val="0"/>
          <w:sz w:val="18"/>
          <w:szCs w:val="18"/>
          <w:lang w:val="en-US" w:eastAsia="zh-CN"/>
        </w:rPr>
      </w:pPr>
    </w:p>
    <w:p w14:paraId="29E7BDA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领域，明朝对清朝作战加征“辽饷”，平定农民起义派发“剿饷”，卫所崩溃后地方练兵派发“练饷”。明末三饷使民变愈演愈烈，南方奢安之乱重创帝国财政后，辽东也全面溃败，种种毒疮一时爆发，崇祯之死不过是最后的挽尊。</w:t>
      </w:r>
    </w:p>
    <w:p w14:paraId="01F0EC90">
      <w:pPr>
        <w:numPr>
          <w:ilvl w:val="0"/>
          <w:numId w:val="0"/>
        </w:numPr>
        <w:jc w:val="both"/>
        <w:rPr>
          <w:rFonts w:hint="eastAsia" w:ascii="微软雅黑" w:hAnsi="微软雅黑" w:eastAsia="微软雅黑" w:cs="微软雅黑"/>
          <w:b w:val="0"/>
          <w:bCs w:val="0"/>
          <w:sz w:val="18"/>
          <w:szCs w:val="18"/>
          <w:lang w:val="en-US" w:eastAsia="zh-CN"/>
        </w:rPr>
      </w:pPr>
    </w:p>
    <w:p w14:paraId="2C250B4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宣宗的地缘昏招，内部宗室土地兼并鱼肉百姓。许多现象并非明朝灭亡的直接原因，而是灭亡原因导致的结果，如文官集团崛起。明朝赋税比元朝还高，当山西、陕西、河南等地税收无法供养宗室毒瘤时，便提高南方税收，引发南方士林不满，双方斗争随之展开；阉党与东林党的争斗亦是如此。林党之争亦可解释如下：当皇室既需从南方征税，又不愿赋予其相应政治权力时，便开始依赖太监集团以钳制士林集团。皇帝无意间的“大权旁乱”，实则成为皇室默认下对士林集团的定期收割。待收割完毕，皇帝骤然警醒，收回权力，惩处阉党，但已入皇室的赋税，断无归还之理。</w:t>
      </w:r>
    </w:p>
    <w:p w14:paraId="037DB070">
      <w:pPr>
        <w:numPr>
          <w:ilvl w:val="0"/>
          <w:numId w:val="0"/>
        </w:numPr>
        <w:jc w:val="both"/>
        <w:rPr>
          <w:rFonts w:hint="eastAsia" w:ascii="微软雅黑" w:hAnsi="微软雅黑" w:eastAsia="微软雅黑" w:cs="微软雅黑"/>
          <w:b w:val="0"/>
          <w:bCs w:val="0"/>
          <w:sz w:val="18"/>
          <w:szCs w:val="18"/>
          <w:lang w:val="en-US" w:eastAsia="zh-CN"/>
        </w:rPr>
      </w:pPr>
    </w:p>
    <w:p w14:paraId="02F0539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对外战争的失利亦有其因：孔有德所率之明朝重炮部队，虽耗巨资训练，堪称世界先进，却因士兵食不果腹，偷食当地士绅大户一只鸡而被逼自尽。试问，士兵的命连一只鸡都不如，军心何在？</w:t>
      </w:r>
    </w:p>
    <w:p w14:paraId="73D0A6A3">
      <w:pPr>
        <w:numPr>
          <w:ilvl w:val="0"/>
          <w:numId w:val="0"/>
        </w:numPr>
        <w:jc w:val="both"/>
        <w:rPr>
          <w:rFonts w:hint="eastAsia" w:ascii="微软雅黑" w:hAnsi="微软雅黑" w:eastAsia="微软雅黑" w:cs="微软雅黑"/>
          <w:b w:val="0"/>
          <w:bCs w:val="0"/>
          <w:sz w:val="18"/>
          <w:szCs w:val="18"/>
          <w:lang w:val="en-US" w:eastAsia="zh-CN"/>
        </w:rPr>
      </w:pPr>
    </w:p>
    <w:p w14:paraId="376E247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孙传庭统帅大明最后数千精锐，备战潼关，对决李自成农民军之际，当地士绅大户却忙于侵吞军田，对孙传庭的军饷请求置若罔闻。衣食无着的明军，在孙传庭带领下，终战死于潼关以西，李自成再无强敌，一路西进，攻陷北京。若一国逼得百姓与军人皆无法生存，难道责任全在他人？</w:t>
      </w:r>
    </w:p>
    <w:p w14:paraId="25226DE4">
      <w:pPr>
        <w:numPr>
          <w:ilvl w:val="0"/>
          <w:numId w:val="0"/>
        </w:numPr>
        <w:jc w:val="both"/>
        <w:rPr>
          <w:rFonts w:hint="eastAsia" w:ascii="微软雅黑" w:hAnsi="微软雅黑" w:eastAsia="微软雅黑" w:cs="微软雅黑"/>
          <w:b w:val="0"/>
          <w:bCs w:val="0"/>
          <w:sz w:val="18"/>
          <w:szCs w:val="18"/>
          <w:lang w:val="en-US" w:eastAsia="zh-CN"/>
        </w:rPr>
      </w:pPr>
    </w:p>
    <w:p w14:paraId="6A7328B8">
      <w:pPr>
        <w:numPr>
          <w:ilvl w:val="0"/>
          <w:numId w:val="0"/>
        </w:num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宗室无序扩张，始于朱元璋开历史倒车，重拾分封制以治国。此策在汉唐宋元已被反复证实为国家内斗之源，朱元璋却公然复辟。按其设计，子孙后代皆由国家供养，稍懂数学便知，如此规模的后代，实难支撑明朝财政之健康发展。其核心在于私有制下的自私自利，为自家生存而罔顾天下百姓福祉，殊不知，天下乃天下人之天下！无人民，何来国家？！</w:t>
      </w:r>
    </w:p>
    <w:p w14:paraId="7C254145">
      <w:pPr>
        <w:numPr>
          <w:ilvl w:val="0"/>
          <w:numId w:val="0"/>
        </w:numPr>
        <w:jc w:val="both"/>
        <w:rPr>
          <w:rFonts w:hint="eastAsia" w:ascii="微软雅黑" w:hAnsi="微软雅黑" w:eastAsia="微软雅黑" w:cs="微软雅黑"/>
          <w:b w:val="0"/>
          <w:bCs w:val="0"/>
          <w:sz w:val="18"/>
          <w:szCs w:val="18"/>
          <w:lang w:val="en-US" w:eastAsia="zh-CN"/>
        </w:rPr>
      </w:pPr>
    </w:p>
    <w:p w14:paraId="515F61CA">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【对中国的启示】</w:t>
      </w:r>
    </w:p>
    <w:p w14:paraId="2C652538">
      <w:pPr>
        <w:numPr>
          <w:ilvl w:val="0"/>
          <w:numId w:val="1"/>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地缘启示。</w:t>
      </w:r>
    </w:p>
    <w:p w14:paraId="67AD0A56">
      <w:pPr>
        <w:numPr>
          <w:ilvl w:val="0"/>
          <w:numId w:val="0"/>
        </w:numPr>
        <w:jc w:val="both"/>
        <w:rPr>
          <w:rFonts w:hint="eastAsia" w:ascii="微软雅黑" w:hAnsi="微软雅黑" w:eastAsia="微软雅黑" w:cs="微软雅黑"/>
          <w:b w:val="0"/>
          <w:bCs w:val="0"/>
          <w:sz w:val="18"/>
          <w:szCs w:val="18"/>
          <w:lang w:val="en-US" w:eastAsia="zh-CN"/>
        </w:rPr>
      </w:pPr>
    </w:p>
    <w:p w14:paraId="3691006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缘安全不应仅以经济得失为衡量标准，关键要害节点必须全面掌控。当前，中国面临的最大地缘安全威胁来自北约。2022年6月28日的马德里峰会上，北约已将中国和俄罗斯列为首要敌对目标，并明确要求日本和韩国做好对华开战的准备。这是冷战结束后，全球地缘战略格局中的重大事件之一。如今，高市早苗对中国的挑衅正是继承自北约马德里峰会的精神，我们绝不能掉以轻心！</w:t>
      </w:r>
    </w:p>
    <w:p w14:paraId="5251ADBC">
      <w:pPr>
        <w:numPr>
          <w:ilvl w:val="0"/>
          <w:numId w:val="0"/>
        </w:numPr>
        <w:jc w:val="both"/>
        <w:rPr>
          <w:rFonts w:hint="eastAsia" w:ascii="微软雅黑" w:hAnsi="微软雅黑" w:eastAsia="微软雅黑" w:cs="微软雅黑"/>
          <w:b w:val="0"/>
          <w:bCs w:val="0"/>
          <w:sz w:val="18"/>
          <w:szCs w:val="18"/>
          <w:lang w:val="en-US" w:eastAsia="zh-CN"/>
        </w:rPr>
      </w:pPr>
    </w:p>
    <w:p w14:paraId="65B3280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有敌必有友！在中国与北约之间，横亘着俄罗斯、伊朗、土耳其、中亚等国家，他们是中国天然盟友。只有与他们合作，才能扼守中国国土安全防御的关键节点，如安息高原、阿富汗、中亚等。</w:t>
      </w:r>
    </w:p>
    <w:p w14:paraId="05BF684E">
      <w:pPr>
        <w:numPr>
          <w:ilvl w:val="0"/>
          <w:numId w:val="0"/>
        </w:numPr>
        <w:jc w:val="both"/>
        <w:rPr>
          <w:rFonts w:hint="eastAsia" w:ascii="微软雅黑" w:hAnsi="微软雅黑" w:eastAsia="微软雅黑" w:cs="微软雅黑"/>
          <w:b w:val="0"/>
          <w:bCs w:val="0"/>
          <w:sz w:val="18"/>
          <w:szCs w:val="18"/>
          <w:lang w:val="en-US" w:eastAsia="zh-CN"/>
        </w:rPr>
      </w:pPr>
    </w:p>
    <w:p w14:paraId="578ED2E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阻止北约的东西夹击，中国必须在中间地带构建类似明成祖在北方设立的战略防线，并给予这些国家大力支持。然而，在中国社交媒体上，长期活跃着一些专门打击中国天然盟友的账号组织。他们戴着有色眼镜，不遗余力地抹黑中国的战略盟友。典型如在俄乌战争和以伊战争期间，大规模攻击俄罗斯和伊朗，将北约信息化作战的成果毫无保留地搬运到中国社交媒体上。他们正协助北约孤立、离间中国与其他反北约国家的关系，助纣为虐，伪装所谓的真相，其自私思考下尽显愚蠢之态！</w:t>
      </w:r>
    </w:p>
    <w:p w14:paraId="7461B0C0">
      <w:pPr>
        <w:numPr>
          <w:ilvl w:val="0"/>
          <w:numId w:val="0"/>
        </w:numPr>
        <w:jc w:val="both"/>
        <w:rPr>
          <w:rFonts w:hint="eastAsia" w:ascii="微软雅黑" w:hAnsi="微软雅黑" w:eastAsia="微软雅黑" w:cs="微软雅黑"/>
          <w:b w:val="0"/>
          <w:bCs w:val="0"/>
          <w:sz w:val="18"/>
          <w:szCs w:val="18"/>
          <w:lang w:val="en-US" w:eastAsia="zh-CN"/>
        </w:rPr>
      </w:pPr>
    </w:p>
    <w:p w14:paraId="22822A03">
      <w:pPr>
        <w:numPr>
          <w:ilvl w:val="0"/>
          <w:numId w:val="0"/>
        </w:num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中国已在历史战略经验中总结出将经济与地缘相结合的新战略，即“一带一路”框架下的命运共同体。通过引入中国产业链，助力“一带一路”沿线落后国家的发展，在经济共同增长中建立互信，进而解决边界纠纷、军事互信等世纪难题。这不仅有助于中国产业链向欧亚大陆转移，还实现了双方经济的共同增长，避免了唐朝、明朝及清朝对边陲地区用兵导致的经济困境。目前，中国贸易顺差的三分之二来自“一带一路”。未来，中国将把大部分贸易额转向“一带一路”国家，届时将解除对北约核心美日欧的经济依赖，并以5万吨黄金为人民币背书，建立人民币主导的全球政治经济新秩序。到那时，华夏复兴指日可待！</w:t>
      </w:r>
    </w:p>
    <w:p w14:paraId="132588B8">
      <w:pPr>
        <w:numPr>
          <w:ilvl w:val="0"/>
          <w:numId w:val="0"/>
        </w:numPr>
        <w:jc w:val="both"/>
        <w:rPr>
          <w:rFonts w:hint="eastAsia" w:ascii="微软雅黑" w:hAnsi="微软雅黑" w:eastAsia="微软雅黑" w:cs="微软雅黑"/>
          <w:b w:val="0"/>
          <w:bCs w:val="0"/>
          <w:sz w:val="18"/>
          <w:szCs w:val="18"/>
          <w:lang w:val="en-US" w:eastAsia="zh-CN"/>
        </w:rPr>
      </w:pPr>
    </w:p>
    <w:p w14:paraId="29E86CFC">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2.人民是根本！</w:t>
      </w:r>
    </w:p>
    <w:p w14:paraId="1544F388">
      <w:pPr>
        <w:numPr>
          <w:ilvl w:val="0"/>
          <w:numId w:val="0"/>
        </w:numPr>
        <w:jc w:val="both"/>
        <w:rPr>
          <w:rFonts w:hint="eastAsia" w:ascii="微软雅黑" w:hAnsi="微软雅黑" w:eastAsia="微软雅黑" w:cs="微软雅黑"/>
          <w:b w:val="0"/>
          <w:bCs w:val="0"/>
          <w:sz w:val="18"/>
          <w:szCs w:val="18"/>
          <w:lang w:val="en-US" w:eastAsia="zh-CN"/>
        </w:rPr>
      </w:pPr>
    </w:p>
    <w:p w14:paraId="3E8C2E6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天下为公，人民至上！在制定封存等政策时，务必倾听人民的关切与呼声。正如党媒《本月谈》所指出的，对公众的强烈反应，不能简单视为对某些理念的否定。人民的呼声源自战争等严重侵害人民生命与财产安全的历史创伤、现实牺牲及安全焦虑。倾听这些声音，尊重并理解其背后的民族情感与安全诉求，是任何公共政策赢得广泛认同的基石。那些以生命铸就的防线，绝不容许出现任何被侵蚀的缝隙！</w:t>
      </w:r>
    </w:p>
    <w:p w14:paraId="4461CF3A">
      <w:pPr>
        <w:numPr>
          <w:ilvl w:val="0"/>
          <w:numId w:val="0"/>
        </w:numPr>
        <w:jc w:val="both"/>
        <w:rPr>
          <w:rFonts w:hint="eastAsia" w:ascii="微软雅黑" w:hAnsi="微软雅黑" w:eastAsia="微软雅黑" w:cs="微软雅黑"/>
          <w:b w:val="0"/>
          <w:bCs w:val="0"/>
          <w:sz w:val="18"/>
          <w:szCs w:val="18"/>
          <w:lang w:val="en-US" w:eastAsia="zh-CN"/>
        </w:rPr>
      </w:pPr>
    </w:p>
    <w:p w14:paraId="79E634FB">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人民利益为根本导向，全面贯彻为人民服务的宗旨！只要与人民保持血肉联系，再大的困难，我们也能战胜一切敌人。在发展过程中，要自觉打击危害人民利益的既得利益集团。在利益分配上，坚持人民优先，对人民特别是农民和工人应该在养老金上多给予倾斜。</w:t>
      </w:r>
    </w:p>
    <w:p w14:paraId="18A97B22">
      <w:pPr>
        <w:numPr>
          <w:ilvl w:val="0"/>
          <w:numId w:val="0"/>
        </w:numPr>
        <w:jc w:val="both"/>
        <w:rPr>
          <w:rFonts w:hint="eastAsia" w:ascii="微软雅黑" w:hAnsi="微软雅黑" w:eastAsia="微软雅黑" w:cs="微软雅黑"/>
          <w:b w:val="0"/>
          <w:bCs w:val="0"/>
          <w:sz w:val="18"/>
          <w:szCs w:val="18"/>
          <w:lang w:val="en-US" w:eastAsia="zh-CN"/>
        </w:rPr>
      </w:pPr>
    </w:p>
    <w:p w14:paraId="3EB74CB8">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目前，中国已明确提出促进国家统一。战略上，伊朗、俄罗斯、朝鲜甚至古巴等国家已做好准备，只要美日胆敢越界，我们必将给予迎头痛击。 </w:t>
      </w:r>
    </w:p>
    <w:p w14:paraId="07A01E33">
      <w:pPr>
        <w:numPr>
          <w:ilvl w:val="0"/>
          <w:numId w:val="0"/>
        </w:numPr>
        <w:jc w:val="both"/>
        <w:rPr>
          <w:rFonts w:hint="eastAsia" w:ascii="微软雅黑" w:hAnsi="微软雅黑" w:eastAsia="微软雅黑" w:cs="微软雅黑"/>
          <w:b w:val="0"/>
          <w:bCs w:val="0"/>
          <w:sz w:val="18"/>
          <w:szCs w:val="18"/>
          <w:lang w:val="en-US" w:eastAsia="zh-CN"/>
        </w:rPr>
      </w:pPr>
    </w:p>
    <w:p w14:paraId="64BED4F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sz w:val="18"/>
          <w:szCs w:val="18"/>
          <w:lang w:val="en-US" w:eastAsia="zh-CN"/>
        </w:rPr>
        <w:t>即将迎来2026年，中国楼市、股市将迎来新的变化。我们将</w:t>
      </w:r>
      <w:r>
        <w:rPr>
          <w:rFonts w:hint="eastAsia" w:ascii="微软雅黑" w:hAnsi="微软雅黑" w:eastAsia="微软雅黑" w:cs="微软雅黑"/>
          <w:color w:val="000000" w:themeColor="text1"/>
          <w:sz w:val="18"/>
          <w:szCs w:val="18"/>
          <w:lang w:eastAsia="zh-CN"/>
          <w14:textFill>
            <w14:solidFill>
              <w14:schemeClr w14:val="tx1"/>
            </w14:solidFill>
          </w14:textFill>
        </w:rPr>
        <w:t>第一时间解读政策拐点与产业机遇，揭示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经济股市</w:t>
      </w:r>
      <w:r>
        <w:rPr>
          <w:rFonts w:hint="eastAsia" w:ascii="微软雅黑" w:hAnsi="微软雅黑" w:eastAsia="微软雅黑" w:cs="微软雅黑"/>
          <w:color w:val="000000" w:themeColor="text1"/>
          <w:sz w:val="18"/>
          <w:szCs w:val="18"/>
          <w:lang w:eastAsia="zh-CN"/>
          <w14:textFill>
            <w14:solidFill>
              <w14:schemeClr w14:val="tx1"/>
            </w14:solidFill>
          </w14:textFill>
        </w:rPr>
        <w:t>背后的真实逻辑。</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欢迎各位加入下方的血饮知识星球，与我直接交流。</w:t>
      </w:r>
    </w:p>
    <w:p w14:paraId="0F3B2CF8">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5E4BFCC">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原创不易，若您喜欢这篇文章，请慷慨打赏与分享！感谢大家一路的陪伴与支持！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ED5651"/>
    <w:multiLevelType w:val="singleLevel"/>
    <w:tmpl w:val="2FED565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475EB3"/>
    <w:rsid w:val="0D323C8C"/>
    <w:rsid w:val="0E4532A6"/>
    <w:rsid w:val="1ABC48F0"/>
    <w:rsid w:val="208C266E"/>
    <w:rsid w:val="231D36DD"/>
    <w:rsid w:val="231F5A1C"/>
    <w:rsid w:val="23C640E9"/>
    <w:rsid w:val="24B65F0C"/>
    <w:rsid w:val="266320C3"/>
    <w:rsid w:val="28991DCC"/>
    <w:rsid w:val="2A0C2A72"/>
    <w:rsid w:val="2DD9710F"/>
    <w:rsid w:val="2E0028ED"/>
    <w:rsid w:val="2ED753FC"/>
    <w:rsid w:val="316B2774"/>
    <w:rsid w:val="3377332A"/>
    <w:rsid w:val="350B4052"/>
    <w:rsid w:val="36730D18"/>
    <w:rsid w:val="38E52E0C"/>
    <w:rsid w:val="3AE80CB2"/>
    <w:rsid w:val="55BD4A9D"/>
    <w:rsid w:val="6A815C41"/>
    <w:rsid w:val="6AE54422"/>
    <w:rsid w:val="6E475EB3"/>
    <w:rsid w:val="6F341E31"/>
    <w:rsid w:val="713A123F"/>
    <w:rsid w:val="7533222E"/>
    <w:rsid w:val="796055BB"/>
    <w:rsid w:val="7A290AAC"/>
    <w:rsid w:val="7F8C2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31599647-fb57-4e0f-b5c1-fec81bf97720</errorID>
      <errorWord>。</errorWord>
      <group>L1_Grammar</group>
      <groupName>语法问题</groupName>
      <ability>L2_Missing</ability>
      <abilityName>成分残缺</abilityName>
      <candidateList>
        <item>的制度。</item>
      </candidateList>
      <explain>句子中可能存在主谓宾、修饰语或者必要的词语残缺。</explain>
      <paraID>5C00544E</paraID>
      <start>79</start>
      <end>83</end>
      <status>modified</status>
      <modifiedWord>的制度。</modifiedWord>
      <trackRevisions>false</trackRevisions>
    </reviewItem>
    <reviewItem>
      <errorID>c241bec4-aac6-45e3-92d4-1b51a80a32c2</errorID>
      <errorWord>下去</errorWord>
      <group>L1_Word</group>
      <groupName>字词问题</groupName>
      <ability>L2_Typo</ability>
      <abilityName>字词错误</abilityName>
      <candidateList>
        <item>辖区</item>
      </candidateList>
      <explain/>
      <paraID>62E7AEBC</paraID>
      <start>5</start>
      <end>7</end>
      <status>modified</status>
      <modifiedWord>辖区</modifiedWord>
      <trackRevisions>false</trackRevisions>
    </reviewItem>
    <reviewItem>
      <errorID>72882f74-1820-4a87-980a-8bf25879b532</errorID>
      <errorWord>嫰</errorWord>
      <group>L1_Word</group>
      <groupName>字词问题</groupName>
      <ability>L2_Typo</ability>
      <abilityName>字词错误</abilityName>
      <candidateList>
        <item>嫩</item>
      </candidateList>
      <explain/>
      <paraID>62E7AEBC</paraID>
      <start>12</start>
      <end>13</end>
      <status>modified</status>
      <modifiedWord>嫩</modifiedWord>
      <trackRevisions>false</trackRevisions>
    </reviewItem>
    <reviewItem>
      <errorID>5b1dd6a1-6ae2-42fe-b835-a5e9494b54bf</errorID>
      <errorWord>最</errorWord>
      <group>L1_Grammar</group>
      <groupName>语法问题</groupName>
      <ability>L2_Missing</ability>
      <abilityName>成分残缺</abilityName>
      <candidateList>
        <item>的最</item>
      </candidateList>
      <explain>句子中可能存在主谓宾、修饰语或者必要的词语残缺。</explain>
      <paraID> B4F26FF</paraID>
      <start>121</start>
      <end>123</end>
      <status>modified</status>
      <modifiedWord>的最</modifiedWord>
      <trackRevisions>false</trackRevisions>
    </reviewItem>
    <reviewItem>
      <errorID>b2da546e-dcaf-4851-bd4a-a889cc6f436a</errorID>
      <errorWord>权利</errorWord>
      <group>L1_Word</group>
      <groupName>字词问题</groupName>
      <ability>L2_Typo</ability>
      <abilityName>字词错误</abilityName>
      <candidateList>
        <item>权力</item>
      </candidateList>
      <explain>〈名〉❶政治上的强制力量：国家～｜全国人民代表大会是最高国家～机关。❷职责范围内的支配力量：行使大会主席的～。</explain>
      <paraID> B4F26FF</paraID>
      <start>152</start>
      <end>154</end>
      <status>modified</status>
      <modifiedWord>权力</modifiedWord>
      <trackRevisions>false</trackRevisions>
    </reviewItem>
    <reviewItem>
      <errorID>94c0d4d6-f3d0-4468-ab56-7cd9b485f8ab</errorID>
      <errorWord>，</errorWord>
      <group>L1_Word</group>
      <groupName>字词问题</groupName>
      <ability>L2_Typo</ability>
      <abilityName>字词错误</abilityName>
      <candidateList>
        <item>，在</item>
      </candidateList>
      <explain/>
      <paraID>6F8574D1</paraID>
      <start>159</start>
      <end>161</end>
      <status>modified</status>
      <modifiedWord>，在</modifiedWord>
      <trackRevisions>false</trackRevisions>
    </reviewItem>
    <reviewItem>
      <errorID>94f28b72-dd3f-4936-bcc2-a73333e86a59</errorID>
      <errorWord>章</errorWord>
      <group>L1_Word</group>
      <groupName>字词问题</groupName>
      <ability>L2_Typo</ability>
      <abilityName>字词错误</abilityName>
      <candidateList>
        <item>章中</item>
      </candidateList>
      <explain/>
      <paraID>6C3A95C6</paraID>
      <start>4</start>
      <end>6</end>
      <status>modified</status>
      <modifiedWord>章中</modifiedWord>
      <trackRevisions>false</trackRevisions>
    </reviewItem>
    <reviewItem>
      <errorID>7e6a0710-93ba-4863-94bc-13989567caec</errorID>
      <errorWord>的</errorWord>
      <group>L1_Word</group>
      <groupName>字词问题</groupName>
      <ability>L2_DDD</ability>
      <abilityName>的地得用法</abilityName>
      <candidateList>
        <item>得</item>
      </candidateList>
      <explain>“得”常用在动词或形容词后面，表示动作结果、程度或状态评价。</explain>
      <paraID>6783A7B1</paraID>
      <start>137</start>
      <end>138</end>
      <status>modified</status>
      <modifiedWord>得</modifiedWord>
      <trackRevisions>false</trackRevisions>
    </reviewItem>
    <reviewItem>
      <errorID>3c8b3ad8-535b-46bf-8fd8-28df92959f17</errorID>
      <errorWord>，放</errorWord>
      <group>L1_Word</group>
      <groupName>字词问题</groupName>
      <ability>L2_Typo</ability>
      <abilityName>字词错误</abilityName>
      <candidateList>
        <item>，</item>
      </candidateList>
      <explain/>
      <paraID>2A9DE0B1</paraID>
      <start>2</start>
      <end>3</end>
      <status>modified</status>
      <modifiedWord>，</modifiedWord>
      <trackRevisions>false</trackRevisions>
    </reviewItem>
    <reviewItem>
      <errorID>ea0a8aa9-e026-4884-ad24-2ebf8a56c411</errorID>
      <errorWord>极大的</errorWord>
      <group>L1_Word</group>
      <groupName>字词问题</groupName>
      <ability>L2_Typo</ability>
      <abilityName>字词错误</abilityName>
      <candidateList>
        <item>极大地</item>
      </candidateList>
      <explain/>
      <paraID>5E71519C</paraID>
      <start>178</start>
      <end>181</end>
      <status>modified</status>
      <modifiedWord>极大地</modifiedWord>
      <trackRevisions>false</trackRevisions>
    </reviewItem>
    <reviewItem>
      <errorID>54aedadc-0a2b-4e85-b0c8-549af547c91e</errorID>
      <errorWord>从以及</errorWord>
      <group>L1_Grammar</group>
      <groupName>语法问题</groupName>
      <ability>L2_Order</ability>
      <abilityName>语序不当</abilityName>
      <candidateList>
        <item>遏制</item>
      </candidateList>
      <explain>句子可能没有遵循时空、逻辑顺序，或者介词、关联词等位置不当。</explain>
      <paraID>5E71519C</paraID>
      <start>181</start>
      <end>183</end>
      <status>modified</status>
      <modifiedWord>遏制</modifiedWord>
      <trackRevisions>false</trackRevisions>
    </reviewItem>
    <reviewItem>
      <errorID>2bdb831b-15ee-4a3b-82bd-b3a28bc98f37</errorID>
      <errorWord>丰成秀吉</errorWord>
      <group>L1_Word</group>
      <groupName>字词问题</groupName>
      <ability>L2_Typo</ability>
      <abilityName>字词错误</abilityName>
      <candidateList>
        <item>丰臣秀吉</item>
      </candidateList>
      <explain>存在发音相近字词的误用。</explain>
      <paraID>5E71519C</paraID>
      <start>200</start>
      <end>204</end>
      <status>modified</status>
      <modifiedWord>丰臣秀吉</modifiedWord>
      <trackRevisions>false</trackRevisions>
    </reviewItem>
    <reviewItem>
      <errorID>bdac6fad-b914-45f4-9fc3-20fb6273d0ba</errorID>
      <errorWord>加入</errorWord>
      <group>L1_Word</group>
      <groupName>字词问题</groupName>
      <ability>L2_Typo</ability>
      <abilityName>字词错误</abilityName>
      <candidateList>
        <item>假如</item>
      </candidateList>
      <explain/>
      <paraID>3339AADF</paraID>
      <start>140</start>
      <end>142</end>
      <status>modified</status>
      <modifiedWord>假如</modifiedWord>
      <trackRevisions>false</trackRevisions>
    </reviewItem>
    <reviewItem>
      <errorID>6f0731cf-33d6-4fca-b1d0-87a9167611a8</errorID>
      <errorWord>却是</errorWord>
      <group>L1_Word</group>
      <groupName>字词问题</groupName>
      <ability>L2_Typo</ability>
      <abilityName>字词错误</abilityName>
      <candidateList>
        <item>却</item>
      </candidateList>
      <explain>（卻）què〈副〉表示转折，比“倒、可”的语气略轻：有许多话要说，一时～说不出来｜文章虽短～很有力。</explain>
      <paraID>42B14C17</paraID>
      <start>29</start>
      <end>30</end>
      <status>modified</status>
      <modifiedWord>却</modifiedWord>
      <trackRevisions>false</trackRevisions>
    </reviewItem>
    <reviewItem>
      <errorID>ecfec679-bb4b-41d2-8bcd-facb12240302</errorID>
      <errorWord>。</errorWord>
      <group>L1_Grammar</group>
      <groupName>语法问题</groupName>
      <ability>L2_Collocation</ability>
      <abilityName>搭配不当</abilityName>
      <candidateList>
        <item>的。</item>
      </candidateList>
      <explain>句子中可能存在主谓、动宾、定语中心语、状语中心语、补语中心语、关联词搭配不当等问题。</explain>
      <paraID>42B14C17</paraID>
      <start>40</start>
      <end>42</end>
      <status>modified</status>
      <modifiedWord>的。</modifiedWord>
      <trackRevisions>false</trackRevisions>
    </reviewItem>
    <reviewItem>
      <errorID>bc64f0e1-c675-4789-99d6-1d11a21e75fa</errorID>
      <errorWord>本源</errorWord>
      <group>L1_Word</group>
      <groupName>字词问题</groupName>
      <ability>L2_Typo</ability>
      <abilityName>字词错误</abilityName>
      <candidateList>
        <item>根源</item>
      </candidateList>
      <explain>存在发音相近字词的误用。</explain>
      <paraID>1008190F</paraID>
      <start>11</start>
      <end>13</end>
      <status>modified</status>
      <modifiedWord>根源</modifiedWord>
      <trackRevisions>false</trackRevisions>
    </reviewItem>
    <reviewItem>
      <errorID>5508b0d2-8158-41bf-8fa3-7ff1fa6740cb</errorID>
      <errorWord>将到</errorWord>
      <group>L1_Word</group>
      <groupName>字词问题</groupName>
      <ability>L2_Typo</ability>
      <abilityName>字词错误</abilityName>
      <candidateList>
        <item>降到</item>
      </candidateList>
      <explain>存在发音相同字词的误用。</explain>
      <paraID>73305A4C</paraID>
      <start>93</start>
      <end>95</end>
      <status>modified</status>
      <modifiedWord>降到</modifiedWord>
      <trackRevisions>false</trackRevisions>
    </reviewItem>
    <reviewItem>
      <errorID>eab3cfb6-1772-4ad6-80b0-41260bfe2d81</errorID>
      <errorWord>，</errorWord>
      <group>L1_Grammar</group>
      <groupName>语法问题</groupName>
      <ability>L2_Missing</ability>
      <abilityName>成分残缺</abilityName>
      <candidateList>
        <item>的状况，</item>
      </candidateList>
      <explain>句子中可能存在主谓宾、修饰语或者必要的词语残缺。</explain>
      <paraID> FE31BB0</paraID>
      <start>147</start>
      <end>151</end>
      <status>modified</status>
      <modifiedWord>的状况，</modifiedWord>
      <trackRevisions>false</trackRevisions>
    </reviewItem>
    <reviewItem>
      <errorID>2fcf427a-8139-412a-80f4-4e8da7f17b3d</errorID>
      <errorWord>来自于</errorWord>
      <group>L1_Word</group>
      <groupName>字词问题</groupName>
      <ability>L2_Typo</ability>
      <abilityName>字词错误</abilityName>
      <candidateList>
        <item>来自</item>
      </candidateList>
      <explain/>
      <paraID>68359179</paraID>
      <start>6</start>
      <end>8</end>
      <status>modified</status>
      <modifiedWord>来自</modifiedWord>
      <trackRevisions>false</trackRevisions>
    </reviewItem>
    <reviewItem>
      <errorID>2e4f7d0c-f61a-4aa6-a5cf-e555fa552033</errorID>
      <errorWord>权利</errorWord>
      <group>L1_Word</group>
      <groupName>字词问题</groupName>
      <ability>L2_Typo</ability>
      <abilityName>字词错误</abilityName>
      <candidateList>
        <item>权力</item>
      </candidateList>
      <explain>存在发音相同字词的误用。</explain>
      <paraID>68359179</paraID>
      <start>10</start>
      <end>12</end>
      <status>modified</status>
      <modifiedWord>权力</modifiedWord>
      <trackRevisions>false</trackRevisions>
    </reviewItem>
    <reviewItem>
      <errorID>4c1920ee-25d6-4524-aac8-e7089d4e9635</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159014D6</paraID>
      <start>106</start>
      <end>107</end>
      <status>modified</status>
      <modifiedWord>地</modifiedWord>
      <trackRevisions>false</trackRevisions>
    </reviewItem>
    <reviewItem>
      <errorID>b97ff047-e8b2-4db2-aa36-ec0ee3644bb5</errorID>
      <errorWord>权利</errorWord>
      <group>L1_Word</group>
      <groupName>字词问题</groupName>
      <ability>L2_Typo</ability>
      <abilityName>字词错误</abilityName>
      <candidateList>
        <item>权力</item>
      </candidateList>
      <explain>存在发音相同字词的误用。</explain>
      <paraID>159014D6</paraID>
      <start>168</start>
      <end>170</end>
      <status>modified</status>
      <modifiedWord>权力</modifiedWord>
      <trackRevisions>false</trackRevisions>
    </reviewItem>
    <reviewItem>
      <errorID>27091206-f5f5-41f2-97a5-314ca6d8e8ae</errorID>
      <errorWord>权利</errorWord>
      <group>L1_Word</group>
      <groupName>字词问题</groupName>
      <ability>L2_Typo</ability>
      <abilityName>字词错误</abilityName>
      <candidateList>
        <item>权力</item>
      </candidateList>
      <explain>存在发音相同字词的误用。</explain>
      <paraID>159014D6</paraID>
      <start>236</start>
      <end>238</end>
      <status>modified</status>
      <modifiedWord>权力</modifiedWord>
      <trackRevisions>false</trackRevisions>
    </reviewItem>
    <reviewItem>
      <errorID>d01afaac-69af-442b-9b44-d79238e42c15</errorID>
      <errorWord>来自于</errorWord>
      <group>L1_Word</group>
      <groupName>字词问题</groupName>
      <ability>L2_Typo</ability>
      <abilityName>字词错误</abilityName>
      <candidateList>
        <item>来自</item>
      </candidateList>
      <explain/>
      <paraID>71D55CD3</paraID>
      <start>41</start>
      <end>43</end>
      <status>modified</status>
      <modifiedWord>来自</modifiedWord>
      <trackRevisions>false</trackRevisions>
    </reviewItem>
    <reviewItem>
      <errorID>826f62f9-0092-4fed-94be-ca265c960de9</errorID>
      <errorWord>28号</errorWord>
      <group>L1_Knowledge</group>
      <groupName>知识性问题</groupName>
      <ability>L2_Time</ability>
      <abilityName>日期时间</abilityName>
      <candidateList>
        <item>28日</item>
      </candidateList>
      <explain>日期表达规范为x月x日。</explain>
      <paraID>71D55CD3</paraID>
      <start>53</start>
      <end>56</end>
      <status>modified</status>
      <modifiedWord>28日</modifiedWord>
      <trackRevisions>false</trackRevisions>
    </reviewItem>
    <reviewItem>
      <errorID>08ed7908-c888-42f3-a34c-a40e33a2090c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22D7F3A9</paraID>
      <start>146</start>
      <end>147</end>
      <status>modified</status>
      <modifiedWord>地</modifiedWord>
      <trackRevisions>false</trackRevisions>
    </reviewItem>
    <reviewItem>
      <errorID>9e90a366-1a40-4b6a-816b-115737239c71</errorID>
      <errorWord>毫无保留的</errorWord>
      <group>L1_Word</group>
      <groupName>字词问题</groupName>
      <ability>L2_Typo</ability>
      <abilityName>字词错误</abilityName>
      <candidateList>
        <item>毫无保留地</item>
      </candidateList>
      <explain/>
      <paraID>22D7F3A9</paraID>
      <start>191</start>
      <end>196</end>
      <status>modified</status>
      <modifiedWord>毫无保留地</modifiedWord>
      <trackRevisions>false</trackRevisions>
    </reviewItem>
    <reviewItem>
      <errorID>3a716865-e9cc-459c-83d1-c81197706a58</errorID>
      <errorWord>来</errorWord>
      <group>L1_Word</group>
      <groupName>字词问题</groupName>
      <ability>L2_Typo</ability>
      <abilityName>字词错误</abilityName>
      <candidateList>
        <item>来的</item>
      </candidateList>
      <explain/>
      <paraID>599A66B8</paraID>
      <start>25</start>
      <end>27</end>
      <status>modified</status>
      <modifiedWord>来的</modifiedWord>
      <trackRevisions>false</trackRevisions>
    </reviewItem>
    <reviewItem>
      <errorID>bcda5510-1528-444e-a794-f92d5d6696c8</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599A66B8</paraID>
      <start>34</start>
      <end>40</end>
      <status>modified</status>
      <modifiedWord>“一带一路”</modifiedWord>
      <trackRevisions>false</trackRevisions>
    </reviewItem>
    <reviewItem>
      <errorID>d63c06a2-91cc-4b6a-87db-e57f32511fae</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599A66B8</paraID>
      <start>56</start>
      <end>62</end>
      <status>modified</status>
      <modifiedWord>“一带一路”</modifiedWord>
      <trackRevisions>false</trackRevisions>
    </reviewItem>
    <reviewItem>
      <errorID>00d246b9-6436-4990-9f3d-5b37681f2807</errorID>
      <errorWord>来自于</errorWord>
      <group>L1_Word</group>
      <groupName>字词问题</groupName>
      <ability>L2_Typo</ability>
      <abilityName>字词错误</abilityName>
      <candidateList>
        <item>来自</item>
      </candidateList>
      <explain/>
      <paraID>599A66B8</paraID>
      <start>179</start>
      <end>181</end>
      <status>modified</status>
      <modifiedWord>来自</modifiedWord>
      <trackRevisions>false</trackRevisions>
    </reviewItem>
    <reviewItem>
      <errorID>8064cdb8-c914-43a2-9294-0d39faab05ec</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599A66B8</paraID>
      <start>181</start>
      <end>187</end>
      <status>modified</status>
      <modifiedWord>“一带一路”</modifiedWord>
      <trackRevisions>false</trackRevisions>
    </reviewItem>
    <reviewItem>
      <errorID>36d46360-97e5-484c-91a3-c84102cd3406</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599A66B8</paraID>
      <start>207</start>
      <end>213</end>
      <status>modified</status>
      <modifiedWord>“一带一路”</modifiedWord>
      <trackRevisions>false</trackRevisions>
    </reviewItem>
    <reviewItem>
      <errorID>35f9ad6e-9292-49b1-ab5c-0088cc4dbffd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29E86CFC</paraID>
      <start>0</start>
      <end>2</end>
      <status>modified</status>
      <modifiedWord>2.</modifiedWord>
      <trackRevisions>false</trackRevisions>
    </reviewItem>
  </reviewItems>
  <config/>
</contractReview>
</file>

<file path=customXml/itemProps1.xml><?xml version="1.0" encoding="utf-8"?>
<ds:datastoreItem xmlns:ds="http://schemas.openxmlformats.org/officeDocument/2006/customXml" ds:itemID="{48010fb0-7333-4a59-9ac7-762d54b70dfc}">
  <ds:schemaRefs/>
</ds:datastoreItem>
</file>

<file path=docProps/app.xml><?xml version="1.0" encoding="utf-8"?>
<Properties xmlns="http://schemas.openxmlformats.org/officeDocument/2006/extended-properties" xmlns:vt="http://schemas.openxmlformats.org/officeDocument/2006/docPropsVTypes">
  <Template>Normal.dotm</Template>
  <Pages>5</Pages>
  <Words>1991</Words>
  <Characters>2017</Characters>
  <Lines>0</Lines>
  <Paragraphs>0</Paragraphs>
  <TotalTime>13</TotalTime>
  <ScaleCrop>false</ScaleCrop>
  <LinksUpToDate>false</LinksUpToDate>
  <CharactersWithSpaces>2017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2025-12-04T08:40:00Z</dcterms:created>
  <dc:creator>WPS_1177624873</dc:creator>
  <cp:lastModifiedBy>WPS_1177624873</cp:lastModifiedBy>
  <dcterms:modified xsi:type="dcterms:W3CDTF">2025-12-05T01:47:22Z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AF1919CA47664EA2880BD2F6B1C7392C_11</vt:lpwstr>
  </property>
  <property fmtid="{D5CDD505-2E9C-101B-9397-08002B2CF9AE}" pid="4" name="KSOTemplateDocerSaveRecord">
    <vt:lpwstr>eyJoZGlkIjoiN2YzNjBkOTgyNWQ1YTMxYzM3MzMwNWFiODNmOWIzYWMiLCJ1c2VySWQiOiIxMTc3NjI0ODczIn0=</vt:lpwstr>
  </property>
</Properties>
</file>