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0DF06">
      <w:pPr>
        <w:rPr>
          <w:color w:val="000000" w:themeColor="text1"/>
          <w14:textFill>
            <w14:solidFill>
              <w14:schemeClr w14:val="tx1"/>
            </w14:solidFill>
          </w14:textFill>
        </w:rPr>
      </w:pPr>
    </w:p>
    <w:p w14:paraId="59AD1913">
      <w:pPr>
        <w:jc w:val="center"/>
        <w:rPr>
          <w:rFonts w:hint="default" w:ascii="微软雅黑" w:hAnsi="微软雅黑" w:eastAsia="微软雅黑" w:cs="微软雅黑"/>
          <w:color w:val="000000" w:themeColor="text1"/>
          <w:lang w:val="en-US" w:eastAsia="zh-CN"/>
          <w14:textFill>
            <w14:solidFill>
              <w14:schemeClr w14:val="tx1"/>
            </w14:solidFill>
          </w14:textFill>
        </w:rPr>
      </w:pPr>
      <w:bookmarkStart w:id="0" w:name="_GoBack"/>
      <w:r>
        <w:rPr>
          <w:rFonts w:hint="eastAsia" w:ascii="微软雅黑" w:hAnsi="微软雅黑" w:eastAsia="微软雅黑" w:cs="微软雅黑"/>
          <w:color w:val="000000" w:themeColor="text1"/>
          <w:lang w:val="en-US" w:eastAsia="zh-CN"/>
          <w14:textFill>
            <w14:solidFill>
              <w14:schemeClr w14:val="tx1"/>
            </w14:solidFill>
          </w14:textFill>
        </w:rPr>
        <w:t>血饮丨毒计深藏！中东暗杀黑幕曝光！特朗普笑了！</w:t>
      </w:r>
    </w:p>
    <w:bookmarkEnd w:id="0"/>
    <w:p w14:paraId="4FCAAD8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D92F8A1">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环球网6月30日报道，伊朗议会已通过一项新立法，对未经许可使用电子通讯工具，包括使用马斯克旗下SpaceX公司运营的“星链”卫星互联网服务，将被定为犯罪行为，违者可能面临罚款、鞭刑或最高两年的监禁。</w:t>
      </w:r>
    </w:p>
    <w:p w14:paraId="2A0971C4">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B1CE6A9">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伊战争的爆发，全球政治出现了波谲云诡的变化，就连百年来从未公开现身的共济会也开始高调亮相。那么，星链背后究竟隐藏着什么样的鬼魅实力？共济会现身阿塞拜疆到底有着什么影响？面对新的地缘博弈形势与全球暗战，中国该如何应对呢？</w:t>
      </w:r>
    </w:p>
    <w:p w14:paraId="1F7BC87F">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29DC83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禁令背后的生死局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5D59614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1FF34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之前说过，星链就是披着科技外衣的霸权獠牙，编织的绝非“全球互联”的美丽童话，而是美国太空军事化的神经中枢，以“消除数字鸿沟”之名，架空他国网络主权，使全球数据动脉受控于硅谷—五角大楼轴心，这些数量庞大的卫星族群构筑起美国的低轨监视网，就连我们的北斗导航、天宫空间站也频遭威胁，航天器更是被迫“进行太空躲闪”。星链的本质就是轨道霸权，企图用4.2万颗卫星将地球装进美国控制的“数字铁笼”。</w:t>
      </w:r>
    </w:p>
    <w:p w14:paraId="74D00DCB">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2AE41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禁用星链这个提议，</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早在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之前乌克兰发动蛛网行动时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，血饮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就已经发文提醒过。</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星链在乌克兰战场已</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被证明可无缝融入军事指挥链，用于无人机导航、导弹制导和实时情报回传。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以伊战争</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爆发后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，以色列更是直接在伊朗境内复</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新的蛛网行动，通过星链远程操纵无人机，在第一轮攻击中就迅速瘫痪了伊朗导弹和防空系统。</w:t>
      </w:r>
    </w:p>
    <w:p w14:paraId="256C08E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6DAA4B9">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新颁布的这项法律，除规定使用星链最高面临两年监禁外，还规定利用星链网络与以色列或其他敌对国家进行“情报或行动合作”的，可判处死刑，个人参与生产、运输星链产品或使用星链进行网络攻击或破坏基础设施的，同样可能被判死刑。这项立法已经成为目前全球最严苛的星链禁令。</w:t>
      </w:r>
    </w:p>
    <w:p w14:paraId="773D81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2A6BF71">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要知道，对于长期致力于解除自身制裁的伊朗来说，能够在与以色列停战不久就严苛禁用美国民用企业的民用产品，单单是弥合内部分歧就绝非易事，</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这是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自2020年苏莱曼尼被</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杀以来少见的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内部</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统一行动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。而且，这一次伊朗还不仅仅是颁布临时行政禁令，而是为此进行了专门立法，那么，是什么原因促使伊朗痛下决心呢？</w:t>
      </w:r>
    </w:p>
    <w:p w14:paraId="00867A6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3CA7651">
      <w:pPr>
        <w:numPr>
          <w:ilvl w:val="0"/>
          <w:numId w:val="1"/>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无法监管的</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情报黑洞。</w:t>
      </w:r>
    </w:p>
    <w:p w14:paraId="3705E8B8">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89FA71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星链作为低轨卫星通信系统，完全绕开地面基站，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相当于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在伊朗境内构建了一个不受监管的“隐形网络”</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。星链</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点对点加密传输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的技术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特性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使伊朗政府既无法拦截，也难以追踪用户位置，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互联网通信部分完全无法监管，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这已经成为伊朗境内</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最大的安全漏洞</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，而且，</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星链不像传统通信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那样</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依赖地面基站，只需一个手提终端就能与上万颗卫星直接连接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，即便是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在严密监控甚至封锁互联网的地区，星链依然可以进行数据上传、命令下达</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图像和视频传输，这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形成</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了一个</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巨大的情报“黑</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洞</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CAC262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8FAE5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据伊朗情报部门披露，境内至少</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有</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3万台星链终端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持续向境外传输数据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精准定位其军事目标和高级官员。</w:t>
      </w:r>
    </w:p>
    <w:p w14:paraId="3877130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ACF90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伊朗军方</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复盘</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发现</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，星链</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已经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成为以摩萨德为首的间谍活动关键通道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，而战前</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美特使格雷内尔公开呼吁马斯克“免费向伊朗提供星链服务”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也让伊朗彻底醒悟过来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这哪里是体恤自己国贫民穷，分明就是黄鼠狼给鸡拜年，为美以单向透明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虐杀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自己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铺路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罢了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A2557B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8B2E870">
      <w:pPr>
        <w:numPr>
          <w:ilvl w:val="0"/>
          <w:numId w:val="1"/>
        </w:numPr>
        <w:ind w:left="0" w:leftChars="0" w:firstLine="0" w:firstLine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无害外衣下的夺命利刃。</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br w:type="textWrapping"/>
      </w:r>
    </w:p>
    <w:p w14:paraId="3F7030DC">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以伊停战后，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伊朗革命卫队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宣布，</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在霍尔木兹甘省查获的8套星链设备，均伪装成农业设施部件，高频向境外传输加密数据，且信号特征与摩萨德高度吻合。</w:t>
      </w:r>
    </w:p>
    <w:p w14:paraId="7BC29BD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2F98632">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伊朗新法</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以死刑惩治“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星链使用者</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与敌国情报合作”，普通用户使用星链可判2年监禁或鞭刑，大规模走私者最高囚10年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，堪称</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史上最严法案的威慑设计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意在切断民间与境外情报链的物理连接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种将技术使用与叛国罪挂钩的立法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，是伊朗在经历惨痛教训后，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对国家通信主权与情报安全体系的一次亡羊补牢。</w:t>
      </w:r>
    </w:p>
    <w:p w14:paraId="4BC0B130">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7782168">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三、内鬼与星链的致命联动</w:t>
      </w:r>
    </w:p>
    <w:p w14:paraId="40877F73">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4882C1A">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伊朗境内，美以间谍的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渗透规模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简直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触目惊心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伊朗近期逮捕700余名涉摩萨德间谍，捣毁可组装上万架攻击无人机的零件窝点，并查获首都德黑兰藏匿的千余架无人机。这些间谍不仅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通过星链</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搜集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传输情报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，更直接参与引导空袭、安放炸弹甚至暗杀行动。</w:t>
      </w:r>
    </w:p>
    <w:p w14:paraId="37B48740">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4304F9D">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四、通讯主权重构</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的未雨绸缪</w:t>
      </w:r>
    </w:p>
    <w:p w14:paraId="727899F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br w:type="textWrapping"/>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伊朗此前已用中国北斗系统取代GPS，避免导航受美干扰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禁用星链</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是同一逻辑的延伸——防止通信命脉被对手掌控。星链的“军事化”先例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，不仅让</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中美俄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爆发</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低轨卫星竞赛的连锁反应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，而且，也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让伊朗等被西方制裁国家意识到：未来战争胜负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或</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取决于太空通信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控制权。这也部分解释了伊朗</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加速与中俄洽谈技术合作的迫切性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，这其实也就是血饮强调的伊朗对停战休整的内生需求。</w:t>
      </w:r>
    </w:p>
    <w:p w14:paraId="518E3AF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F764E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多人认为伊朗不应该同意停火，因为以色列极有可能借停火补充弹药，但其实停战的时间机会对伊朗是一样的，而且伊朗更需要查漏补缺、固本培元、消除内部安全隐患，同时，即便以色列借假停火补充弹药，伊朗凭借自身工业基础和强大的朋友圈，补充弹药的速度和种类能比以色列差吗？</w:t>
      </w:r>
    </w:p>
    <w:p w14:paraId="29B0D62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1127459">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对伊朗而言，禁用星链绝非简单的技术管制，而是在付出鲜血代价后，对“数字主权”的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坚决</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捍卫。当科技巨头的卫星网络</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已经化身</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敌国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尖锐的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情报利刃，国内3万台终端如“体内探头”般</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源源不断地抽取</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机密时，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鞭刑与死刑的酷法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不过只</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是弱国对非对称战争规则的血泪控诉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，正所谓：</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技术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无国界，但战争必须有防线</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w:t>
      </w:r>
    </w:p>
    <w:p w14:paraId="4A7055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C2D832C">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eastAsia="zh-CN"/>
          <w14:textFill>
            <w14:solidFill>
              <w14:schemeClr w14:val="tx1"/>
            </w14:solidFill>
          </w14:textFill>
        </w:rPr>
        <w:t>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致命代码</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405B6DC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87007A">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苏莱曼尼到莱西，从近30名高级将领到10余名核专家，美国和以色列设计了一次又一次令人胆寒的斩首行动，长久以来大家都在好奇，除了星链隐蔽传递信息外，摩萨德是怎么做到如此精准高效暗杀的？果真是伊朗高层内鬼众多，甚至某最高层也暗自怂了吗？</w:t>
      </w:r>
    </w:p>
    <w:p w14:paraId="26055A7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9BAAF1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实际上，国内大量精英被残忍猎杀，不是内部出卖所致，而是因为这背后隐藏着一个精准而致命的技术链条！一言蔽之，那就是：昔日强盗们用枪炮掠夺石油，今日用代码收割头颅。</w:t>
      </w:r>
    </w:p>
    <w:p w14:paraId="4F413A5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AD660B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美以向目标国植入特洛伊木马的流程，堪称步步为营，环环相扣，其计谋之歹毒，布局之深远，思虑之周全，不容小视！</w:t>
      </w:r>
    </w:p>
    <w:p w14:paraId="5BABF88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DB1E80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一步，通过美国为首的西方制裁，切断伊朗高新技术获取渠道；第二步，诱导伊朗转向表面友好的“中立国”印度采购替代品；第三步，印度提供嵌有后门的降级技术或者瑕疵产品；第四步，伊朗被迫以3倍价格购买劣质陷阱产品；第五步，借助</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伊朗境内民用和军用网络大量采用印度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软件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工程师的便利，大量植入具有摩萨德特工身份的印度工程师，窃取伊朗军事和民用数据，并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直接或辅助</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以色列完成精准猎杀。</w:t>
      </w:r>
    </w:p>
    <w:p w14:paraId="18834A5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1AE019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近期，伊朗情报部门宣布，抓捕的逾700名摩萨德特工中大部分都是印度工程师；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6月30日，澳大利亚记者马里奥·诺费尔又在其报道中指出，以色列在过去20年中利用印度研发的软件进行间谍活动，这一行为对中东国家，尤其是伊朗等国的网络安全造成了极大的威胁和损害。</w:t>
      </w:r>
    </w:p>
    <w:p w14:paraId="1BAE2ED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67C49B">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也就是说，以色列通过植有后门的印度软件，长达20年对中东，尤其是伊朗，进行了系统性的网络间谍活动，这些“数字特洛伊木马”悄无声息地将伊朗核心机密实时输送至特拉维夫。</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此外，活跃在伊朗境内的印度程序员还通过马斯克提供的星链网络进行隐秘通信，这种做法旨在绕过当地的防火墙</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窃取机密信息。</w:t>
      </w:r>
    </w:p>
    <w:p w14:paraId="46293577">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1F62A3D">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至此，以色列猎杀伊朗高层与科学家的真相已经大白：</w:t>
      </w:r>
    </w:p>
    <w:p w14:paraId="233C9E8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ADD04C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如何暗杀伊朗重要官员的？ 摩萨德情报中心通过操控印度服务器和激活伊朗官员手机预装软件，进行实时定位坐标回传，监听日常行程规划，生成暗杀方案，再用无人机和导弹完成定点清除。</w:t>
      </w:r>
    </w:p>
    <w:p w14:paraId="4E006E8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F7BD18C">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如何团灭伊朗高级军事指挥官的？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伪造会议指令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诱骗目标聚集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，然后系数收割，事后，因为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指令传递依赖的是星链的不可溯源网络</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，伊朗既无法追踪凶手，也无法进行有效防御，导致后续指挥官依然接二连三被公然猎杀。</w:t>
      </w:r>
    </w:p>
    <w:p w14:paraId="52A5D0D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69FD738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如何团灭伊朗核科学家的？科学家行踪数据通过印度开发的出入境管理系统实时传输至摩萨德， 以军空袭前，摩萨德通过印度软件漏洞获取科学家通勤路线、住宅三维坐标及安保漏洞，暗杀手段包括途中伏击、车队空袭，甚至科学家在睡梦中遭远程武器击杀，这是以色列《耶路撒冷邮报》公开报道的。至于那次团灭式车队空袭，则是当伊朗核科学家车队经过克尔曼省时，其乘坐的防弹车定位数据通过车内“印度进口”娱乐系统回传特拉维夫，然后车辆被精准定位后炸毁。</w:t>
      </w:r>
    </w:p>
    <w:p w14:paraId="37AC177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FA0292">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如何爆破伊朗核设施的？印度为伊朗提供的所谓“国产”加密算法预留了以色列8200部队后门程序，目前伊朗核设施控制系统发现摩萨德签名代码就是铁证。</w:t>
      </w:r>
    </w:p>
    <w:p w14:paraId="5772AB0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5381274">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随之而来的，就是血饮曾经高度质疑的莱西坠机事件，现在，真相也逐渐浮出水面。</w:t>
      </w:r>
    </w:p>
    <w:p w14:paraId="1A25952D">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6C11DA45">
      <w:pPr>
        <w:ind w:firstLine="2881" w:firstLineChars="16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 xml:space="preserve"> 【莱西坠机悬案】</w:t>
      </w:r>
    </w:p>
    <w:p w14:paraId="563A7FA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9FD93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莱西总统遇刺之后，伊朗情报部门开始全力搜索一名印度国民，公开消息显示，伊朗情报部门和特种部队突袭印度驻德黑兰大使馆，突袭的原因是此人在莱希总统登上直升机前几个小时出现在贝尔212直升机附近。</w:t>
      </w:r>
    </w:p>
    <w:p w14:paraId="0D21E40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145789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之前文章中分析过，印度线人现场确认莱西乘坐飞机型号，是选择伏击武器数量、型号和必经之地的最后一步。当时印度线人出现在现场，就已经说明印度裔间谍早就大规模遍布伊朗境内。据此可以推测，莱西遇刺前从德黑兰前往大不里士的时候，就已经有间谍披露其行程，这才有了莱西飞机刚起飞，美军就立马从阿塞拜疆巴库起飞C17战略运输机前往伏击地点，两者之间严丝合缝完成空中狙杀离不开印度间谍的“功劳”。</w:t>
      </w:r>
    </w:p>
    <w:p w14:paraId="3BDC1D7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7591A7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同时，空难还有另外三大核心技术疑点，那就是电子干扰与人为破坏迹象。</w:t>
      </w:r>
    </w:p>
    <w:p w14:paraId="4BF35EB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ED1E08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一大疑云，莱西乘坐的贝尔-212直升机在低空（&lt;300米）、低速（无机械故障报告）、晴好天气下突然失联并坠毁，而同编队另外两架直升机则安全返航，这基本可以排除气象因素所致，而且，伊朗军方事后声明提到“接收到异常电磁信号”，暗示电子干扰导致导航系统失效的可能性。</w:t>
      </w:r>
    </w:p>
    <w:p w14:paraId="0BBA1F2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617F5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第二大疑云，就是关键设备溯源。 坠毁直升机刚完成大修，而核心部件正好是由印度公司Sakha Aviation提供维护，其中包括导航与通信模块。该公司长期为伊朗政府机队服务，但被曝与以色列军工企业Elbit Systems存在技术合作——后者正是开发直升机电子对抗系统的全球巨头， 而莱西乘坐的直升机正好又使用了以色列Rafael公司的缺陷芯片，而且，直升机残骸中检出芯片远程熔断指令。</w:t>
      </w:r>
    </w:p>
    <w:p w14:paraId="546F1EB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9106E01">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更为值得关注的是，莱西其所乘直升机的重要零件供应链，均与印度和美以存在某种隐蔽关联：涉事部件中的陀螺仪导航模块，供应商是印度Sakha Aviation公司，但生产商是以色列航空零件商Cyclone Aviation，该公司被欧盟列入“两用技术违规转移”黑名单；涉事部件中的无线电加密器，供应商是印度Hindustan Aeronautics子公司，技术却由美国L3Harris公司进行技术授权 ，且该型号存在后门漏洞记录； 涉事部件中的发动机传感器，虽经阿联酋Max Aerospace中转，但实际来源为塞尔维亚Yugoimport公司，而该公司曾向摩萨德提供伊朗武器运输情报。</w:t>
      </w:r>
    </w:p>
    <w:p w14:paraId="4B83B85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E91369">
      <w:pPr>
        <w:numPr>
          <w:ilvl w:val="0"/>
          <w:numId w:val="2"/>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印度技术人员的“巧合”行动。印度工程师Rajesh Kumar主导了该机维修，在坠机前3天突然以“母亲病重”为由紧急离境，其护照记录显示最终目的地为阿联酋迪拜，这里正好是摩萨德地区行动枢纽，而且，伊朗情报部门核查发现其母实际健康无虞，且Kumar离境后银行账户新增52万美元的不明汇款，汇款方经迪拜中转难以追踪。</w:t>
      </w:r>
    </w:p>
    <w:p w14:paraId="487C245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7E756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把这些线索集合起来，就可以还原莱西坠机事件：摩萨德指令阿联酋空壳公司向莱西直升机维修的核心工程师支付佣金，印度裔维修人员在维修过程中植入干扰程序，印度公司的提供的问题导航模块与缺陷传感器受到电磁干扰后，与事先植入的干扰程序里应外合触发导航失效，最终导致直升机坠毁。</w:t>
      </w:r>
    </w:p>
    <w:p w14:paraId="027176A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B4F7CA">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莱西作为一国总统，被暗杀可能引发巨大政治风暴，为了掩人耳目，摩萨德只能通过印度技术中介实施“非关联性暗杀”，其隐蔽处在于，利用印度全球供应链地位掩盖零件来源，同时，以商业贿赂规避国家行为证据链，制造“维修事故”假象降低政治风险，而52万贿赂款的迅速曝光，怎么都像在公开为印度这个国家实体摆脱嫌疑！</w:t>
      </w:r>
    </w:p>
    <w:p w14:paraId="0600C3B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E0317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那么，对伊系列暗杀事件中，印度人频繁现身，这背后究竟是否隐藏着印度作为一个国家的战略立场呢？</w:t>
      </w:r>
    </w:p>
    <w:p w14:paraId="74946EB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1C47993">
      <w:pPr>
        <w:ind w:firstLine="2700" w:firstLineChars="150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【印度已经浮出水面】</w:t>
      </w:r>
    </w:p>
    <w:p w14:paraId="20851FB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F86F71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甘愿为摩萨德充当杀人越货刽子手的印度工程师数量如此之庞大、配合如此之精密，绝非民间个人或者企业行为，这里面</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至少</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有三大疑点值得深究：</w:t>
      </w:r>
    </w:p>
    <w:p w14:paraId="340574A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C021798">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首先，伊朗境内工资水平极低，本科毕业大学生工资最高才200美元，印度裔工程师在伊朗的全年收入还不到欧美一天，为什么那么多印度软件工程师愿意放弃高薪常年待在生活贫困、物资匮乏的伊朗？</w:t>
      </w:r>
    </w:p>
    <w:p w14:paraId="5512E1F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74D8D0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其次，近700人长达数年潜伏，以民用职业掩盖间谍身份，相互之间互通信息，并与伊朗死敌以色列保持长期通信，无差别窃取高级将领和核科学家私人和军事机密，这种成体系的间谍破坏行动，企业与个人都难以系统组织且不被印度政府发现。</w:t>
      </w:r>
    </w:p>
    <w:p w14:paraId="5A3904E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7C6E8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三，印度外交已经彻底变异。地缘棋局中，印度一直东顾西盼，游走在战略骑墙的灰色空间，但其悍然发动印巴战争说明，莫迪为了跪舔美以，已经连脸都不要了。同时，印度在伊朗能源进口与以色列军工合作间维持着双重利益，这种技术中介身份成为情报操作的理想掩护，而印度工程师账上的52万美元脏钱快速曝光，反而有种此地无银三百两，隔壁阿三没有偷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洗白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嫌疑。</w:t>
      </w:r>
    </w:p>
    <w:p w14:paraId="0DB8378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720D38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此种判断，并非源自臆测，有证据佐证：印度《经济时报》2023年披露，印度曾协助以色列监控中国经伊朗恰巴哈尔港的石油运输；波斯湾海关2024年1月报告，伊朗多次查获印度商船走私无人机零件至以色列。</w:t>
      </w:r>
    </w:p>
    <w:p w14:paraId="10867D6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B54D9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印度敢如此协助以色列攻击伊朗，凭借的就是技术外包的“非关联性”优势， 虽然电子干扰痕迹、资金流向、人员行踪均指向印度技术节点，但毕竟还是缺乏国家指令层级证据，这使伊朗无法公开指控以色列，更难以问责印度，向来无脸面可言的阿三，完全可以辩称是“企业个人行为”。</w:t>
      </w:r>
    </w:p>
    <w:p w14:paraId="39D6D7A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90CD3C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事实上，摩萨德通过印度第三方执行破坏，制造“无国家行为体参与”的假象，这种手法早已司空见惯：2020年纳坦兹核设施爆炸，由伊朗流亡组织MEK实施，但零部件经印度塔塔机械出口；2023年法克里扎德暗杀，凶器自动机枪由比利时零件在印度组装。</w:t>
      </w:r>
    </w:p>
    <w:p w14:paraId="01DC528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A679D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从印度人参与对伊情报作战的组织性、长期性、目标明确性以及系统性来看，印度的国家行为体属性难以洗脱。</w:t>
      </w:r>
    </w:p>
    <w:p w14:paraId="38385DA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58AA9A">
      <w:p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【印度为何甘愿做狗】</w:t>
      </w:r>
    </w:p>
    <w:p w14:paraId="28FBF410">
      <w:p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6A732D8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5AACA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从莱西遇刺到暗杀伊朗高级将领，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之前还支持伊朗并维持表面友好的印度，</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为何转而甘当伊朗死敌以色列的走狗呢？</w:t>
      </w:r>
    </w:p>
    <w:p w14:paraId="50554E8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6D91B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原因血饮在之前文章就分析过。2023年9月，在G20会议上，美国、沙特、以色列、欧盟支持建立从印度穿越中东直达欧洲的经济走廊，简称印欧走廊。这是美欧为首西方国家，以中东能源、欧美广大市场为诱饵，为印度崛起量身定做的超级大饼，其目的就是用印度取代中国，用“印欧走廊”取代“一带一路”。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欧走廊还剑指伊朗，一方面直接瓦解伊朗“南北国际运输走廊”的战略价值，因为该走廊需经伊朗恰巴哈尔港才能联通欧亚，另一方面通过印欧走廊将沙特、以色列纳入印度贸易网，达到孤立伊朗并阻断其成为过境枢纽的目的。</w:t>
      </w:r>
    </w:p>
    <w:p w14:paraId="470F2BC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071E0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度靠这个大饼确实能够吃饱，甚至撑死，毕竟，当年东亚日本、韩国和中国崛起靠的就是产业链对接美欧，印度是知晓利害的。也正因如此，印度从2023年9月以后，立场开始大幅转变，莱西遇刺和大量印度人充当摩萨德间谍都是发生在这次会议之后。对中国来说，今年的印巴冲突，更是为了直接支持俾路支分裂势力堵住中国“一带一路”南线进入伊朗的必经之地的举动。</w:t>
      </w:r>
    </w:p>
    <w:p w14:paraId="75E4D3F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CD640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见，欧美的大饼极大刺激了印度的战略野心，这就是2023年9月以后印度大规模配合美欧围堵打击中国“一带一路”的根本原因！甚至为了献媚西方，迎合犹太资本，印度大幅调整在加沙、以伊冲突中的立场，从之前的支持第三世界国家团结，转成谄媚以色列和西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南非将以色列诉至国际法院时，选择沉默：在中国推动巴勒斯坦联合政府组建时，选择冷眼旁观，甚至在加沙停火问题上再度弃权，并加速向以色列出口无人机零件，此后更是公开拒绝支持上合谴责以色列声明，称“未参与讨论” 。</w:t>
      </w:r>
    </w:p>
    <w:p w14:paraId="353599D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9246A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西方以印欧走廊为饵，诱使印度成为遏制中国崛起的“卒”，莫迪则见利忘义、贪功冒进，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彻底放弃了尼赫鲁时代印度坚持的第三世界国家反抗殖民主义的正义观，成为一个利欲熏心的帮凶！</w:t>
      </w:r>
    </w:p>
    <w:p w14:paraId="051D3EE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842E72">
      <w:pPr>
        <w:ind w:firstLine="2701" w:firstLineChars="150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【另一个帮凶浮出水面】</w:t>
      </w:r>
    </w:p>
    <w:p w14:paraId="7F11A6F6">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3D9E80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前面说到莱西遇刺的5月19日，根据flightradar网站记录时间显示，5月19日早上5点42分，美军一架C17战略运输机从阿塞拜疆境内巴库的美军基地起飞。从飞行路线来看，它从阿塞拜疆飞往约旦安曼，正好经过紧挨坠机发生的霍达法林地区。</w:t>
      </w:r>
    </w:p>
    <w:p w14:paraId="0B06369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5238B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之前文章详细分析过，美军运输机与莱西遇刺密切相关，而这架飞机刚好就是从阿塞拜疆首都巴库起飞的，同时，莱西遇刺前与阿塞拜疆总统一起出席两国边境的水坝奠基仪式，坠机发生在返回伊朗大不里士过程中。</w:t>
      </w:r>
    </w:p>
    <w:p w14:paraId="091FB94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EA020C">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阿塞拜疆一侧同样有间谍，那么，联系从巴库起飞的美军运输机，阿塞拜疆举行的这次奠基仪式，就完全可以构成一个精心策划的、专门针对莱西的暗杀局。由此，阿塞拜疆就成了继印度之后，另一个参与破坏伊朗国家安全的凶手。那么，有哪些证据予以证明呢？</w:t>
      </w:r>
    </w:p>
    <w:p w14:paraId="1EC5E12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D345EBE">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一、允许建立以色列情报与无人机中心。</w:t>
      </w:r>
    </w:p>
    <w:p w14:paraId="18E0D531">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7E6FC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2023年4月15日，阿塞拜疆与伊朗爆发激烈外交冲突，伊朗公开在阿塞拜疆边境军演。此次事件是阿塞拜疆挑起，伊朗指责阿塞拜疆允许以色列在巴库建立无人机与情报中心。事实上，阿塞拜疆大量从以色列而不是土耳其进口无人机，无人机合作成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在巴库建立无人机基地的借口。</w:t>
      </w:r>
    </w:p>
    <w:p w14:paraId="4E6286B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1800FD9">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如果只是简单合作，还没那么大危害，但2024年4月和今年6月份，以色列从阿塞拜疆大量起飞无人机，袭击伊朗西部地区重要军事和核设施目标，而且，</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摩萨德在巴库设立行动中心，过去三年超90架次阿货运航班向以色列输送装备，被怀疑用于间谍活动。</w:t>
      </w:r>
    </w:p>
    <w:p w14:paraId="2955EE06">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A018B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今年6月的巴伊战争中，以色列无人机进攻伊朗分为北中南三线，其中南线就是从巴库所在里海地区大规模袭击大不里士、卡拉季和德黑兰目标。其中卡拉季地区是中国承建“一带一路”重要项目所在地。以色列以阿塞拜疆领土为基地，发动对伊朗的军事打击，这已经是公开敌对行为。</w:t>
      </w:r>
    </w:p>
    <w:p w14:paraId="0D2850A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E13449D">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二、直接挑衅俄罗斯。</w:t>
      </w:r>
    </w:p>
    <w:p w14:paraId="3637B7D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0F5B26">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2022年正是俄罗斯从中斡旋，并与土耳其合作，才让阿塞拜疆成功收回纳卡地区主权。中俄土伊四国联盟下，成功帮助阿塞拜疆在联合国框架下解决了纳卡问题。中俄的规划是以同属突厥的土耳其为楔子，楔入高加索地区，打通“一带一路”中线梗阻，全面维持高加索地区和平，但最后的结果却是阿塞拜疆挑衅俄罗斯、冷淡土耳其。</w:t>
      </w:r>
    </w:p>
    <w:p w14:paraId="6780F71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863D31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最近的挑衅就是6月27日，俄罗斯警方在叶卡捷琳堡突袭一阿塞拜疆裔犯罪团伙（涉嫌2001年谋杀案），行动中2名阿塞拜疆人死亡、9人被拘留。这本是打击跨国犯罪的正常执法行动，却被阿塞拜疆拿来大做文章。</w:t>
      </w:r>
    </w:p>
    <w:p w14:paraId="7928DD3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F5D86A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后，阿塞拜疆公开逮捕俄罗斯卫星通讯社记者，并公布俄罗斯公民遭拘留视频，画面显示被拘者遭到相当严重的殴打。在挑衅俄罗斯的时候，阿塞拜疆与土耳其的关系也不进反退，不仅拒绝采购土耳其无人机，还公然拥抱以色列，由此，土耳其在里海地区的影响力迅速下降。</w:t>
      </w:r>
    </w:p>
    <w:p w14:paraId="0E4B3DA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828FDD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之前的6月19日，埃尔多安公开表示要把俄罗斯-阿塞拜疆-土耳其-伊朗规划的南北走廊铁路与“一带一路”协同对接。埃尔多安本意是将兄弟国家阿塞拜疆全面纳入中俄土伊主导的地区铁路整合系统之内，但等来的却是此等结果。</w:t>
      </w:r>
    </w:p>
    <w:p w14:paraId="4102064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E890AE">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这在正常国家来说，这就是作死行为，但阿塞拜疆这么张狂行事，背后原因绝没那么简单，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此反常行为必有强大依仗。</w:t>
      </w:r>
    </w:p>
    <w:p w14:paraId="0E84A41F">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1095396">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三、共济会全球高级会议。</w:t>
      </w:r>
    </w:p>
    <w:p w14:paraId="519ECA6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5FDABB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7月1日据外媒报道，世界各地的共济会成员聚集在阿塞拜疆巴库举行会议，从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流出的照片来看，参会成员全部穿戴了具有明显共济会标识的服饰！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举行世界共济会高级会议，自然邀请了阿塞拜疆共济会成员参加，也必然得到阿塞拜疆官方的允许。</w:t>
      </w:r>
    </w:p>
    <w:p w14:paraId="36817F5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43E3A4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有这样的大靠山，对阿塞拜疆这样的小国来说，无疑是等来了巨擘坐镇，也难怪敢于同时挑衅中俄阵营三大悍将。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这是阿塞拜疆全面倒向犹太以色列的标志性事件。</w:t>
      </w:r>
    </w:p>
    <w:p w14:paraId="53A289B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192DB5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共济会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2025年巴库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召开</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“全球新秩序论坛”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这么高规格的会议，意欲何为？</w:t>
      </w:r>
    </w:p>
    <w:p w14:paraId="388012F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5B383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这是共济会夺取阿塞拜疆这个重要战略节点后，向中俄阵营发出的赤裸裸挑衅，也是在向全球彰显自身存在，并高调发出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地缘重组信号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会议主题聚焦“高加索能源走廊”与“突厥国家整合”，呼应美欧推动的“印欧经济走廊”，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企图</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削弱俄罗斯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伊朗陆路联通性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，阻断中国一带一路。</w:t>
      </w:r>
    </w:p>
    <w:p w14:paraId="581549E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p>
    <w:p w14:paraId="31154A75">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【阿塞拜疆自以为是的底气】</w:t>
      </w:r>
    </w:p>
    <w:p w14:paraId="3B89D54C">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7E69788">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一、地缘优势。</w:t>
      </w:r>
    </w:p>
    <w:p w14:paraId="4241B3D9">
      <w:pPr>
        <w:numPr>
          <w:ilvl w:val="0"/>
          <w:numId w:val="0"/>
        </w:num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5AC7328E">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上面说到了南北走廊和“一带一路”，这是中俄土伊四国联盟规划的两个经济走廊。一旦两者汇合，那么，俄罗斯通往波斯王地中海，土耳其通往中国，中国通往欧洲，就能全面打通，这是中俄土伊战略利益融合的结果。</w:t>
      </w:r>
    </w:p>
    <w:p w14:paraId="08D6499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FF3E81">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遗憾的是，这两个计划的交汇点正好位于高加索的阿塞拜疆地区。如果阿塞拜疆被北约拉拢，就等于直接点穴“一带一路”和南北走廊，这对周围的俄罗斯、土耳其和伊朗来说，面临被逐步分化和地区物流与经济整合无望的结局，相应的，这对西方战略价值非常巨大，这就是阿塞拜疆敢于挑衅的依仗。</w:t>
      </w:r>
    </w:p>
    <w:p w14:paraId="3FD749E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3DFE4A">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从这里可以看出，犹太资本支持阿塞拜疆和印度都是对准“一带一路”，一个从北线中线下手，一个从南线下手，誓要将“一带一路”切断。</w:t>
      </w:r>
    </w:p>
    <w:p w14:paraId="2CBC0F35">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5149EC7">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二、石油换屠刀。</w:t>
      </w:r>
    </w:p>
    <w:p w14:paraId="7F707B3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79149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以色列已经取代土耳其和俄罗斯成为阿塞拜疆最大武器供应商，其进口了大量的以色列无人机，比如这次袭击伊朗的赫尔墨斯和哈罗普自杀式无人机等。能源上，阿塞拜疆供应以色列40%原油，是其最大原油供应国，且享受价格折扣。两者形成了石油换武器，各取所需的经济模式。</w:t>
      </w:r>
    </w:p>
    <w:p w14:paraId="3AEEFD2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5275D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近年来，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阿塞拜疆通过南部天然气走廊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年输欧320亿立方米</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，通过</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巴库-第比利斯-杰伊汉管线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给</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色列</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40%石油，换取以色列无人机、北约军演支持。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而且，印欧走廊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承诺使其成为“欧亚能源中转站”，代价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是疏远中俄伊主导的欧亚陆权体系。</w:t>
      </w:r>
    </w:p>
    <w:p w14:paraId="44D865A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DA462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另外，英国拥有阿塞拜疆境内的沙赫德尼兹油田，在北约制裁俄罗斯石油出口背景下，英国油气公司赚得盆满钵满，同时，阿塞拜疆石油挤占俄罗斯份额，也让阿塞拜疆有了狂的经济底气。战略上，英国为首的北约一直执行泛突厥项目，阿塞拜疆甚至在英国怂恿下煽动俄罗斯境内泛突厥极端分子搞分裂。</w:t>
      </w:r>
    </w:p>
    <w:p w14:paraId="72507DF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681967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阿塞拜疆的战略就是以能源国家实现与西方一体化，配合英国以色列挤压俄罗斯能源，配合北约刺穿俄罗斯在高加索地区“柔软下腹部”。</w:t>
      </w:r>
    </w:p>
    <w:p w14:paraId="79434F90">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B4D430D">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三、NGO＋民粹主义。</w:t>
      </w:r>
    </w:p>
    <w:p w14:paraId="03584D7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8A3CA1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阿塞拜疆的改变，与印度的改弦更张，都发生于2023年。2022年9月，阿塞拜疆夺回纳卡以后，西方NGO开始大规模煽动民粹主义对准俄罗斯，以色列再出面拉拢阿塞拜疆，进一步冷淡土耳其。一时之间，得到巨擘支持的阿塞拜疆，经济收入暴增，国家夺回固有领土，民粹主义就开始大规模泛滥，自信心迅速爆棚，不再满足于只收回领土，国内扩大泛突厥主义的呼声日渐高涨，这样，周围的国家就成了民粹主义天然的敌人，于是就有了同时怼俄罗斯、伊朗和冷淡土耳其的行为。</w:t>
      </w:r>
    </w:p>
    <w:p w14:paraId="6B153F3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71F72D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这里面，西方NGO组织的推动起到了重要作用，媒体的煽动让这个国家忘乎所以！</w:t>
      </w:r>
    </w:p>
    <w:p w14:paraId="4DF9B8B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B7A5B0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对俄罗斯，借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俄乌战争致俄战略收缩</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之机，开始</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公开支持乌克兰、抓捕俄记者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和</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终止集安合作</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388A848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02E684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默许以军借道空袭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煽动伊境内阿族分离主义觊觎伊朗东西阿省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，并与其开启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能源通道竞争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71F8D722">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3745E1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土耳其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2025年7月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签订</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土-阿-亚三方协议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，意图</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联合亚美尼亚开通赞格祖尔走廊，架空土影响力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，意图</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摆脱土“泛突厥主义”控制，寻求直接西方背书</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563B5DD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B093F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目前来看，共济会借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俄罗斯深陷乌克兰战场，驻高加索部队从万人缩减至象征存在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伊朗遭以色列持续打击内忧外患无力制衡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之机，拿下阿塞拜疆，成功“楔入”中俄土伊联盟的软肋，点穴两大经济走廊，可谓是短期收益颇丰，的确有利于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新冷战格局加速成形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：俄罗斯高加索门户大开，集安组织名存实亡，一旦中亚破防，则</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罗斯可能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失去里海能源控制权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伊朗面临南北夹击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的生存危机，同时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境内阿族分裂运动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可能导致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东西阿省独立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国土撕裂</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；中国则</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一带一路南线梗阻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阿配合美以支持俾路支分裂势力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阻断中巴经济走廊向伊朗延伸</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，同时，一旦</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泛突厥威胁上升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土耳其-阿塞拜疆轴心向中亚渗透，</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冲击新疆稳定及中吉乌铁路建设</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2FAA728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0D2F31A">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这一切就是共济会的骄傲盘算，也是我们的经验和教训。但是，犹太精英面对五千年华夏智慧沉淀时，未免高兴得太早，</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他们对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围棋上基本规则之“活眼禁入”的道理还没有吃透！长期来看，阿塞拜疆处于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三面受敌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地缘绝境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，不仅</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北有俄罗斯报复、南临伊朗军事反击、西接世仇亚美尼亚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，飞地又接壤土耳其，一旦</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土耳其借机扩张势力，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开通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赞格祖尔走廊后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，完全可以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架空阿自主性</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BF8242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850BABC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阿塞拜疆趁俄衰伊弱之机，以能源为矛、西方靠山为盾，发起的精密地缘投机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，终将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四面树敌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犹如“钢丝独舞”</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若乌克兰战事结束俄伊联手反制，或西方承诺沦为“画饼”，巴库恐将重演格鲁吉亚覆辙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。大</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国博弈中，棋子终难逃棋局吞噬。</w:t>
      </w:r>
    </w:p>
    <w:p w14:paraId="2003F5D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C2CEFD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历史将会告诉阿塞拜疆，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小国豪赌大国棋局，从无永恒赢家。</w:t>
      </w:r>
    </w:p>
    <w:p w14:paraId="41DAA0C3">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793A3D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【赢麻了为时过早】</w:t>
      </w:r>
    </w:p>
    <w:p w14:paraId="7ECACF7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6A763A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2022年9月，中俄土伊四国基于“一带一路”和南北走廊交通线的考虑，联手斡旋解决了纳卡问题，摆平了亲西方的亚美尼亚政权，但英美快速调整战略，将阿塞拜疆收入囊中。由此，我们必须看到，英美和以色列从分裂者成了崛起推动者，身份转换几乎是在一夜之间完成，其外交和地缘战略攻防转换极快，</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所以，在共济会已经发出决战书的当下，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切勿被网络上流行的中国躺赢了之类的言论麻痹了我们的战略神经。</w:t>
      </w:r>
    </w:p>
    <w:p w14:paraId="7D5DA72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91F601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认真复盘就会发现，从2020年英美以释放新冠病毒将中俄土伊在内的全世界国家拉下水后，犹太精英借四国处理国内事务无法分身之际，开始了迅猛的地缘反击：驱动俄乌战争，剑指克里米亚所在黑海地区；挑动印度，直接夺取阿拉伯海西岸；颠覆叙利亚，一夜之间铲除了中俄在地中海东岸的据点；挑衅伊朗、打击哈马斯等，进一步铲除地中海东岸反美势力，并于2025年军事打击伊朗，剑指波斯湾地区；操控阿塞拜疆，打造成区域切割俄罗斯、中国、伊朗和土耳其的锋利弯刀，剑指里海地区。</w:t>
      </w:r>
    </w:p>
    <w:p w14:paraId="76A9226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E64D8D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他们以释放新冠为切入点，直接打垮中俄土伊货币起义国家的经济元气，然后乘乱三洲五海之地，进攻锋面覆盖从巴尔干、地中海到红海地区，直接向俄罗斯心腹的高加索、里海以及波斯湾地区全面推进，这是2022年以来犹太集团进行全面地缘反击的整体面貌。</w:t>
      </w:r>
    </w:p>
    <w:p w14:paraId="61B15B1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26F5C7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2022年开始，无论是经济、民生、地缘还是科技等各个领域，西方反击导致的负面影响一直影响着我们，这就是西方生物战打击中俄阵营经济，然后策动地缘反击导致的结果。所以，再不要说中东很远，伊朗与我们无关了，我们唯有了解博弈全貌，全力支持国家杀出重围，才是摆脱当下困境的当务之急！</w:t>
      </w:r>
    </w:p>
    <w:p w14:paraId="0949FF9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EC94FE">
      <w:pPr>
        <w:numPr>
          <w:ilvl w:val="0"/>
          <w:numId w:val="0"/>
        </w:numPr>
        <w:ind w:leftChars="0" w:firstLine="2881" w:firstLineChars="16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【如何反击】</w:t>
      </w:r>
    </w:p>
    <w:p w14:paraId="424682F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7ADA21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面对共济会的百年谋划与高调叫板，我们的破局之道唯有伐谋、伐交、伐兵共举：</w:t>
      </w:r>
    </w:p>
    <w:p w14:paraId="4B2D221F">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4289421">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一、技术防御。</w:t>
      </w:r>
    </w:p>
    <w:p w14:paraId="3B9C4E0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18591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莱西空难、黎巴嫩寻呼机爆炸、北溪管道爆炸以及银河号事件等等，都是南方国家技术主权沦丧的血泪启示。兰德公司2025《技术主权阈值》报告中指出，当一国关键基础设施的代码自主率小于60%、硬件国产化率小于45%时，其国家安全无异于裸身行于雷区。中俄首当其冲的，必须重构全球南方的技术生存法则，才能杀出重围。</w:t>
      </w:r>
    </w:p>
    <w:p w14:paraId="45012D8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AB29A4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有鉴于此，必须举所有南方国家之力，构建技术免疫共同体。首先，主导建立“去伪标化”认证体系，这方面可以参考中国北斗导航的“三不原则”，即：不依赖GPS、不受控他国、不共享核心数据，伊朗已联合上合组织启动；其次，建立硬件DNA溯源机制，对进口芯片植入纳米级国家标识；第三，建立防代码器官移植，将核心系统替换为中俄开源架构。</w:t>
      </w:r>
    </w:p>
    <w:p w14:paraId="2221A1A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DD7A0A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马来西亚领导人安瓦尔在2025年不结盟运动峰会上疾呼，“当印度软件成为西方匕首，我们需建立全球南方技术血库——你的代码由我审查，我的系统为你验证！”该倡议已促成伊朗-委内瑞拉建立区块链审计联盟，中国为其提供量子加密中继支持。</w:t>
      </w:r>
    </w:p>
    <w:p w14:paraId="66C04E6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25E6F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目前，中东已经掀起”去印度化“浪潮，印度软件外包产业中东订单暴跌15%，直接经济损失超30亿美元。沙特、阿联酋启动敏感系统安全审查，冻结印度企业能源监控项目，转向与中国华为、浪潮集团合作构建“白盒交付”系统，即代码全透明审计。中国企业应当抓住此契机，迅速占领市场，协助友好国家拿回技术自主权。  </w:t>
      </w:r>
    </w:p>
    <w:p w14:paraId="11C7771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8CE4FF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一行代码的破坏力远超一枚导弹。中国必将引领全球南方，以伊朗之殇为镜，重铸数字时代生存法则，构建技术自主权基础上的生死防线。</w:t>
      </w:r>
    </w:p>
    <w:p w14:paraId="5EBD74A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F3302F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历史已经证明，能刺穿黑暗的，从不是借来的烛火，而是亲手锻造的钢焰。</w:t>
      </w:r>
    </w:p>
    <w:p w14:paraId="69BDED1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769104">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二、敲打鹰犬。</w:t>
      </w:r>
    </w:p>
    <w:p w14:paraId="71D0D2E1">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2F0FB5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印度，军事上秒杀已经在印巴冲突中完成，后续可持续在印巴方向施压，同时精准限制对印度稀土、光伏、无人机部件等关键物资出口，绝不会让印度从中国出口商品中掌握技术，同时，严格限制对印度的产业链转移，避免印度从替代中国的美梦中醒不来。同时，全面揭露其背信弃义的小人行径。对阿三这样的反复背刺盟友的傀儡，必须上3D打印机，全方位降维打击。</w:t>
      </w:r>
    </w:p>
    <w:p w14:paraId="2E3A7173">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2F152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至于敲打阿塞拜疆，这就需要俄罗斯、伊朗和土耳其合作，伊朗唱黑脸，土耳其唱白脸，软硬兼施进行共同打击，必要时，甚至可以让伊朗想办法直接打击巴库的以色列情报与无人机中心。</w:t>
      </w:r>
    </w:p>
    <w:p w14:paraId="6642D936">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F53BE9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三、延伸军事触手。</w:t>
      </w:r>
    </w:p>
    <w:p w14:paraId="41BDED3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67768E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6月27日，伊朗《呼罗珊报》报道称，伊朗将购买36架中国制造的歼-10C战机。要知道，购买战机必须加入整个C4ISR系统，所以，后续伊朗必须购买红旗17以及空警500预警机等。现代空战是体系作战，鉴于伊朗已经建立了北斗地面站，这些武器装备未来必然接入解放军C4ISR系统，这样，伊朗军队指挥权将与中国彻底融合。</w:t>
      </w:r>
    </w:p>
    <w:p w14:paraId="0B295B8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235D1F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中伊铁路已经打通，未来，一旦伊朗的国家存亡危及到中国战略利益，中国完全可能应伊朗的国家邀请，开启抗美援伊，御敌于千里之外，彻底粉碎犹太资本借印度、阿塞拜疆阻断“一带一路”和撞开我们西大门的战略图谋。最好的防守，就是进攻！</w:t>
      </w:r>
    </w:p>
    <w:p w14:paraId="47682D4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CFCC21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四、加速整合经济。</w:t>
      </w:r>
    </w:p>
    <w:p w14:paraId="1455BE8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A30C1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6月21日，中亚峰会召开，中国正加速从西部穿越河西走廊进入中亚的经济整合，中亚已经成为中国外贸增速最快地区。现在，伴随中伊铁路的运营，中国的成套产业链、设备、技术已经可以快速进入伊朗，快速推东西部产业链向中东转移，同时，结合中国已经通过的西部大迁移计划，国内正在有序将东部产业转移西部川陕地区，最终将会形成了东部—西部—中亚/中东—欧洲的发展脉动。如此一来，中国就能够顺着“一带一路”陆权，全面整合整个欧亚大陆，同时避开了英美海权优势以及周围依附海权的被渗透成筛子的傀儡国家，并以上合武力保证地区安全。</w:t>
      </w:r>
    </w:p>
    <w:p w14:paraId="4B91353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3791EE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俄罗斯已经放手中亚给中国整合，只要我们按照既定战略稳扎稳打，控制中亚这个欧亚核心，做好经济整合，沿线人民生活水平提高了，那么，战争和混乱自然就会消弭，犹太挑拨离间的黑魔法就会慢慢失效。所以，经济整合是对抗北约东扩的根本手段，</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强化以中俄为核心的上合组织安全协作是对抗犹太集团破坏的重要保障。当我们面对的是无需合法借口就可以悍然入侵主权国家的对手时，绝对的武力才是和平发展的唯一保障！</w:t>
      </w:r>
    </w:p>
    <w:p w14:paraId="34179A74">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2EDE13D">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四、秀肌肉。</w:t>
      </w:r>
    </w:p>
    <w:p w14:paraId="2F53AECA">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884A4A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受制于世界媒体被犹太资本控制，以及中国对外民间宣传不足，我们的声音在其他国家民间和官方传播不如西方。所以，在做好世界文化传播的时候，我们也要恰到好处的秀肌肉。有时候，千万次对友好国家展示温情与善意，不如航母和轰炸机出动来得更加直接。</w:t>
      </w:r>
    </w:p>
    <w:p w14:paraId="2217303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E1C106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年来，中国运-20分别飞抵塞尔维亚、土耳其、伊朗、埃及等国家，及时地展示我军全球抵达与部署的超远程作战能力，让这些国家的正义力量也知道世界上不是只有美国才掌握强大的军力，适当地展示强大武力，才能给世界正义力量以信心，才能给心底里憎恨西方霸权的国际正义力量以希望，才能在全世界播下亲华的种子！</w:t>
      </w:r>
    </w:p>
    <w:p w14:paraId="5CE8BF2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583230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期中国海军远洋舰队远赴西太平洋，绕日本临海航行，山东号航母抵达高云城，这就是对东亚、西太乃至南美国家展示我海军实力，而且，我航母舰队航行区域和航线，全部在我战略轰炸机、战略导弹、陆基航空兵甚至是天基打击圈保护之下。这样恰当地展示武力，彰显我们文明而威武的风采，对于震慑心怀不轨的宵小，作用巨大。</w:t>
      </w:r>
    </w:p>
    <w:p w14:paraId="7FD3F0F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7471AC">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五、阅兵吹响地缘反击号角。</w:t>
      </w:r>
    </w:p>
    <w:p w14:paraId="42B3694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090D2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今年三月份文章血饮预测今年会举行阅兵，事实也果真如此。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长安街铿锵的步伐，不仅仅是国威军容的盛大展示，更是一个古老文明在百年大变局中，以雷霆之势宣告：反击，已然开始！</w:t>
      </w:r>
    </w:p>
    <w:p w14:paraId="3ADDC98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057C96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今年阅兵与十年前在地缘形势上有很多类似。2015年，叙利亚和伊朗为首战场危在旦夕，美国同样唆使菲律宾、越南在南海、日本和韩国地区挑衅中国，印度也开始挑起边界纷争，“一带一路”南线和中线同样遭遇美军围堵梗阻。</w:t>
      </w:r>
    </w:p>
    <w:p w14:paraId="38373D9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E35A87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之后，2015年9月3日阅兵拉开中俄地缘反击序幕。2015年9月20日，俄罗斯出兵叙利亚，2016年8月15日，中国派遣军事顾问团前往。同期，中国海军挫败美国两大航母战斗群挑衅。2017年6月，中国在洞朗对峙打退印度。2017年10月，中俄伊联手剿灭阿布凯马勒的ISIS武装。</w:t>
      </w:r>
    </w:p>
    <w:p w14:paraId="0915A3F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0A87EF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后，中国再次阅兵，拉开中国长达五年的地缘反击。这一次，中俄将再次运筹中东，打退印度，教训菲律宾，在南海继续填海造岛，掐死东亚地区主航道，最让我们期盼的就是完成国家统一，彻底控制西太平洋地区所有水道，将中国的命运掌握在我军手中！最后，彻底打服压垮日韩，跨出黄水，兵锋直抵关岛、夏威夷，威胁美国西海岸！</w:t>
      </w:r>
    </w:p>
    <w:p w14:paraId="6DBECBC3">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474FB75">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毒计虽藏，终有败露之时；鹰犬虽狂，难挡大势所趋。暗室之谋，难敌煌煌天日；螳臂挡车，徒增历史笑谈！古训昭昭：善战者无赫赫之功。今我华夏，正于黎明前的至暗时刻，运筹帷幄，静待惊雷！</w:t>
      </w:r>
    </w:p>
    <w:p w14:paraId="5E9E3BC4">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0E6C244">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华夏文明的神族护盾已然诞生，东方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龙族必将解除封印，熔甲归来，降妖除魔，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涤荡寰宇阴霾，还这朗朗乾坤一个属于人类命运共同体的清平世界！我们坚信，华夏之光，必将照亮未来！</w:t>
      </w:r>
    </w:p>
    <w:p w14:paraId="2E1DEB8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B151D44">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欲获最前沿的地缘政治、金融等分析，请加入</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2A58E4E1">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58379E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p w14:paraId="02418AF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E563B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613F506">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1ECFED">
      <w:pPr>
        <w:tabs>
          <w:tab w:val="left" w:pos="5124"/>
        </w:tabs>
        <w:bidi w:val="0"/>
        <w:jc w:val="left"/>
        <w:rPr>
          <w:rFonts w:ascii="Calibri" w:hAnsi="Calibri" w:eastAsia="宋体" w:cs="宋体"/>
          <w:color w:val="000000" w:themeColor="text1"/>
          <w:kern w:val="2"/>
          <w:sz w:val="21"/>
          <w:szCs w:val="24"/>
          <w:lang w:val="en-US" w:eastAsia="zh-CN" w:bidi="ar-SA"/>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nothing"/>
      <w:lvlText w:val="%1、"/>
      <w:lvlJc w:val="left"/>
      <w:rPr>
        <w:rFonts w:hint="eastAsia"/>
      </w:rPr>
    </w:lvl>
  </w:abstractNum>
  <w:abstractNum w:abstractNumId="1">
    <w:nsid w:val="00000001"/>
    <w:multiLevelType w:val="singleLevel"/>
    <w:tmpl w:val="00000001"/>
    <w:lvl w:ilvl="0" w:tentative="0">
      <w:start w:val="3"/>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08371F"/>
    <w:rsid w:val="5F8B5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13000</Words>
  <Characters>13309</Characters>
  <Paragraphs>275</Paragraphs>
  <TotalTime>177</TotalTime>
  <ScaleCrop>false</ScaleCrop>
  <LinksUpToDate>false</LinksUpToDate>
  <CharactersWithSpaces>13441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2025-07-05T02:49:00Z</dcterms:created>
  <dc:creator>+_+**墨*染*流*云**+_+</dc:creator>
  <cp:lastModifiedBy>WPS_1177624873</cp:lastModifiedBy>
  <dcterms:modified xsi:type="dcterms:W3CDTF">2025-07-08T04:01:41Z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d980e31578dc4f698e7e576e6c8806ae_23</vt:lpwstr>
  </property>
  <property fmtid="{D5CDD505-2E9C-101B-9397-08002B2CF9AE}" pid="4" name="KSOTemplateDocerSaveRecord">
    <vt:lpwstr>eyJoZGlkIjoiN2YzNjBkOTgyNWQ1YTMxYzM3MzMwNWFiODNmOWIzYWMiLCJ1c2VySWQiOiIxMTc3NjI0ODczIn0=</vt:lpwstr>
  </property>
</Properties>
</file>