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莫斯科恐怖袭击细节全曝光！中国摧毁中情局亚洲谍报中心！</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sz w:val="18"/>
          <w:szCs w:val="18"/>
          <w:lang w:val="en-US" w:eastAsia="zh-CN"/>
        </w:rPr>
        <w:t>据新华社3月25日报道，涉嫌直接参与莫斯科近郊音乐厅恐袭的4名嫌疑人是塔吉克斯坦公民，法院已批准对4人羁押候审。截至目前，已有137人在此次恐袭中不幸遇难。</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这是继伊朗苏莱曼尼陵寝爆炸事件后，上合组织内部发生的另一起损失巨大的恐怖袭击事件。目前，美国、乌克兰以及俄罗斯，对于恐怖事件的真凶各执一词，真相究竟如何，本文将抽丝剥茧，给出全面解析。</w:t>
      </w:r>
    </w:p>
    <w:p>
      <w:pPr>
        <w:jc w:val="center"/>
        <w:rPr>
          <w:rFonts w:hint="eastAsia" w:ascii="微软雅黑" w:hAnsi="微软雅黑" w:eastAsia="微软雅黑" w:cs="微软雅黑"/>
          <w:b/>
          <w:bCs/>
          <w:sz w:val="18"/>
          <w:szCs w:val="18"/>
          <w:lang w:val="en-US" w:eastAsia="zh-CN"/>
        </w:rPr>
      </w:pPr>
    </w:p>
    <w:p>
      <w:pPr>
        <w:ind w:firstLine="3061" w:firstLineChars="17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【谁是凶手】</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件发生后，美国第一时间宣布不是乌克兰干的，而ISIS也立即站出来认领。凶手究竟是谁？让我们先来看看主动认领的ISIS，他们的恐袭认领分为两个阶段，第一个阶段采用的是认领声明，但其所使用的模板已经好几年没有被使用过了。第二次认领是ISIS在其网站上公布了恐怖分子以第一人视角拍摄的袭击视频。</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这些视频与声明并不能证明事件就是由ISIS制造，而正是这些视频与后续发现反而让ISIS的认领充满质疑，疑点如下：</w:t>
      </w:r>
    </w:p>
    <w:p>
      <w:p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一、使用枪械。</w:t>
      </w:r>
    </w:p>
    <w:p>
      <w:pPr>
        <w:numPr>
          <w:ilvl w:val="0"/>
          <w:numId w:val="0"/>
        </w:numPr>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莫斯科恐怖事件中的袭击者使用的枪械是AK12突击步枪，这种步枪是俄罗斯陆军装备的AK74系列5.45毫米口径步枪的改进型，极为巧合的是，乌克兰特种部队正好大量装备该步枪。</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二、身份信息。</w:t>
      </w:r>
    </w:p>
    <w:p>
      <w:pPr>
        <w:numPr>
          <w:ilvl w:val="0"/>
          <w:numId w:val="0"/>
        </w:numPr>
        <w:ind w:leftChars="0"/>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袭击发生后，俄罗斯执法部门在追捕恐怖分子途中，发现了他们使用的雷诺汽车中有塔吉克斯坦公民的手枪和护照。然而，袭击发生后的3月23日，塔吉克斯坦内务部立马声明，此前在俄罗斯媒体和网络上出现的疑似被通缉的塔吉克斯坦公民被证实目前在塔吉克斯坦境内，并未参与莫斯科州“克罗库斯城”音乐厅恐怖袭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俄罗斯公布4名嫌犯都是塔吉克国籍，但塔吉克官方却予以否认，为什么呢？究竟谁错了？</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应该是双方说得都没错，因为这些塔吉克斯坦人的护照信息被“套牌”了。</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事件爆发前，为了大选安全，所以俄罗斯在大规模防范乌克兰策动的恐怖袭击，乌克兰公民身份比较敏感，这或许就是拥有双重国籍的袭击者“套牌”另一个塔吉克公民身份的真正原因。这一套路，恐怖袭击的幕后黑手之前早就用过。当初袭击伊朗苏莱曼尼陵寝的凶手，就是从塔吉克斯坦南部出发的，拥有以色列和塔吉克斯坦双重国籍的恐怖分子。这次莫斯科恐怖袭击的凶手之一的阿日耶夫，同样拥有塔吉克和乌克兰双重国籍，同样从塔吉克斯坦出发。</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套牌护照信息，不选别的国家，偏偏选择塔吉克斯坦，说明真正的策划者就是要千方百计地将凶手身份与塔吉克斯坦锁死，为什么如此呢？因为，声称对该起事件负责的ISIS分支呼罗珊起活动区域，就包括了塔吉克南部瓦罕县、阿富汗北部巴达赫尚省以及阿富汗东南部地区。从身份信息上锁死塔吉克斯坦，就能够成功地利用ISIS掩盖真凶。</w:t>
      </w: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普京之所以第一时间就怀疑乌克兰，除了凶手是在向乌克兰境内逃亡之外，还有个值得关注的身份问题，那就是，4名恐怖分子中的阿日耶夫，被证实是2022年服役的乌克兰军人。</w:t>
      </w:r>
    </w:p>
    <w:p>
      <w:pPr>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三、无关宗教信仰。</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ISIS一直以宗教原因发动恐怖袭击，这次为了自圆其说，他们网站公布的视频显示是“针对基D徒的血腥袭击”，但他们在袭击过程中并没有穿标志性黑袍，也没有展示ISIS旗帜，而且还在现场打死了数十名穆S林。</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另外，莫斯科恐怖袭击中，视频显示行凶者割断了一名受伤男子的喉咙，从现场视频来看，有特意仿效ISIS恐怖分子残杀受害者的惯常手法之嫌，更像是幕后黑手让这名武装分子进行的刻意摆拍。</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驱散意识形态迷雾，这4名恐怖分子的行径更像是在完成订单，然后立马赚钱走人的雇佣兵，而拍摄割喉视频更像是完成订单合同中约定的重要部分。</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视频中这些武装分子所采用的反手拉枪栓的动作，也更像是训练有素的国际雇佣兵。</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件发生后的3月23日，在ISIS发布视频后不久，美国国家安全委员会发言人沃森立马跳出来发表声明说，ISIS是这起事件的“唯一”责任方，乌克兰没有卷入。俄罗斯还没肯定是乌克兰干的，美国就迫不及待地出面否认，这是在玩此地无银三百两，隔壁张三没有偷？</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ISIS发布的视频与美国的声明，意在混淆视听，隐藏那些真正对这起可怕恐怖袭击负责的人。</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四、风格与ISIS迥异。</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ISIS长期以来都追求暴恐到最后而殉道的袭击模式，在各类意识形态恐怖事件中，ISIS恐怖分子引爆自身炸弹与目标同归于尽者较为常见，逃跑很少见，投降更是不会有，但本次恐怖袭击中的恐怖分子却极其惜命，这不仅表现在袭击当时，更反映在被捕后的审讯中。</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袭击中，他们并未使用ISIS自爆常用的手动控制炸弹，而是将炸弹与电子心率计连接，一旦心脏停止跳动炸弹就会自动爆炸。很明显，这样的引爆方式是为了阻止警方直接击毙他们，如此怕死的杀人者不仅不像ISIS这种恐怖分子，甚至连东T下属组织TIP都不如，叙利亚内战和阿勒颇战役中，他们可是敢驾驶自爆卡车直接冲击叙利亚政府军阵地。</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此之外，现场四名恐怖分子在袭击发生后立马驱车向乌克兰边境撤退，他们抵达这里显然是在等待进金主派人接应，毕竟招募他们从事此次袭击的招募者答应给他们100万卢布，约合7.8万人民币酬金，事先仅仅支付50万卢布，他们逃往乌克兰边境显然是要拿到剩下的50万卢布。</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同时，ISIS是不为恐怖分子发奖金的，因为升天就是最大的奖励，这进一步佐证了他们不是ISIS意识形态拥护者。</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4名恐怖分子在逃跑过程中遭到了俄罗斯阿尔法等精锐特种部队追捕，抓捕途中他们将视频传给招募者，还念念不忘催收剩余尾款。被俄罗斯方面抓住后，面对殴打两股颤颤，很快就承认了罪行。这群追逐金钱、没有宗教狂热信仰的袭击者，哪里有极端分子的精神特质？</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五、美国的预告和乌克兰官方认领。</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袭击发生前，美国于3月7日就提醒注意防范“音乐厅”恐怖袭击事件，很多朋友说，中情局的情报收集能力就是强悍。有意思的是，美国的预测水平还真是忽高忽低，差异巨大，比如，在预测北溪二号线被炸、预测中国武汉爆发新冠、预测了X病毒即将爆发等方面，美国堪称未卜先知的“神”，但拥有如此通天神通的美国，却奇迹般丝毫没有预测到哈马斯袭击以色列的“阿克萨洪水行动”，没有预测到胡塞武装袭击以色列船舶，甚至也没有预测到俄罗斯出兵叙利亚。个中原因，各位看官自己品，是预测还是预告，是预警还是警告，答案不言而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事件发生后，美国急于撇清事件与乌克兰的关系，同时一个劲想用ISIS烟幕弹掩盖乌克兰和美国参与其中的真相，但是，若要人不知，除非己莫为。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事件发生后，俄罗斯联邦安全局调查和审讯显示，一位名叫Saimon的塔吉克斯坦国际恐怖分子，充当了ISIS和中情局CIA的中介。他目前潜伏在阿富汗境内，负责从网上招募武装分子，招募到合适人选以后，就从中情局接单，然后再将这些单子分发给这些招募到雇佣军，最后以赚差价形式将中情局资金大部分据为己有。这也许就是这次恐怖袭击事件中，4名恐怖分子单个报酬只有可怜的7.8万人民币的原因。这次这个中间商不仅赚取了高额差价，而且精准把握了这4名武装分子走投无路、急需金钱的心态，仅仅预付相当于三四万人民币薪酬就“高效”地完成了这次袭击任务，现在连余款也不用支付了。</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急于摆脱嫌疑的同时，乌克兰官方却不甘落后。乌克兰国家安全与国防秘书阿列克谢公开在乌克兰电视台上公开表示，“我们会经常为他们（俄罗斯）组织这样的活动”，这等于公开承认乌克兰官方与这次恐怖袭击事件有关。结合恐怖分子在乌克兰军队服役并持有乌克兰特种部队专用枪械，以及恐怖分子一个劲向乌克兰境内逃跑来看，乌克兰参与了此次恐怖袭击的概率非常之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美国为什么一个劲撇清乌克兰与俄罗斯恐怖袭击事件的关系呢？除了怕揪出乌克兰背后的中情局外，还有其他原因吗？答案是有。在恐怖袭击事件发生前，美国一再警告乌克兰不要袭击俄罗斯炼油厂等能源设施，但是乌克兰置若罔闻，频繁袭击俄罗斯高加索地区炼油厂和克里米亚大桥。美国不希望乌克兰袭击是因为乌克兰袭击会导致原油价格上涨，上涨会导致通胀上行危害美国国家金融安全。这并非美国好心，而完全是为了稳定美国金融秩序。</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乌克兰置若罔闻的背后，则是犹太资本对自身在乌克兰和加沙地区失败的不甘和愤怒。袭击炼油厂和克里米亚大桥是因为俄军前线装甲部队和重炮的燃料和润滑油等产品都来自高加索地区的炼油厂，炼油厂的成品油抵达赫尔松前线就必须经过克里米亚大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美国与乌克兰在袭击俄罗斯上的分歧，再次凸显了美国陷入金融困局极大地制约了对俄军事反击，同时也说明犹太资本与拜登政府的矛盾在不断扩大。</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【锁定凶手】</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通过上面的分析，笔者分析认为，本次袭击事件大概率是中情局策划的，通过阿富汗中介下单，由其挑选武装分子实施的针对俄罗斯国家的大规模恐怖袭击事件。本次事件中，乌克兰情报部门提供了武器装备和高科技炸弹等设备，并为恐怖分子进入俄罗斯以及接应提供了直接便利。</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这次恐怖袭击事件中，美国之所以极力用ISIS掩盖这次作战行动的幕后主使，因为这是一起由中情局策划的雇佣军袭击平民的军事行动，是标准的国家恐怖主义行径，必然遭受俄罗斯的滔天怒火。</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本次恐怖袭击爆发前当天的3月22日中午，血饮发表文章《日本加息》中就说过，“国际恐怖分子已经完全沦为北约对付中俄伊三国在内的上合组织的爪牙。呼罗珊主要活动区域是在阿富汗境内，他们居然出现在了万里之遥的俄罗斯莫斯科西南部的卡卢加州。跨越万里之遥，谁都知道这需要国际情报机构的全程支持才可以。目前有能力做到的只有英美以色列三国情报机构”。</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上篇文章外，血饮早在2015年就发文指出，ISIS是美国和以色列扶持的恐怖组织，并持续发文从系列事件中厘清了二者无法藏匿的密切关系。9年前，很多人以为这是天方夜谭，9年后，大家觉得这是地球人都知道的常识性问题。</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【为何发动这次恐怖袭击】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一、刺杀普京在内的俄高层。</w:t>
      </w:r>
    </w:p>
    <w:p>
      <w:pPr>
        <w:numPr>
          <w:ilvl w:val="0"/>
          <w:numId w:val="0"/>
        </w:numPr>
        <w:jc w:val="both"/>
        <w:rPr>
          <w:rFonts w:hint="default"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像2019年10月18日武汉军运会一样，中情局指挥的恐怖分子将目标对准了俄罗斯高层。要知道，恐怖分子从中情局下单，招募筹备到越境发动袭击是需要不少的时间。在恐怖袭击爆发前的3月7日，恐怖分子就谋划在莫斯科西南部的卡卢加州发动恐怖袭击。所以，本次袭击应该是3月7日一系列袭击的重要组成部分。</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大选公布前的袭击是为了阻挠俄罗斯大选普京获胜的话，那么，3月22日在俄罗斯大选尘埃落定后发动的袭击则是针对普京总统和俄罗斯高层。俄罗斯高层普遍喜欢听现场音乐会。3月19日，普京在莫斯科参加了一场音乐会。这就解释了为什么美国预警俄罗斯恐怖袭击地点中提到了音乐厅。</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与之前中情局以ISIS名义唆使恐怖分子袭击伊朗霍梅尼陵寝、苏莱曼尼陵寝的原理是一样的。这两人陵墓前举行的祭奠活动，伊朗高层必然是要到现场对群众发表慷慨激昂的战斗演讲的，这个时候在陵墓前不远安放炸弹，然后由拥有以色列国籍的恐怖分子执行，这样既打击伊朗高层指挥系统，又能直接解了犹太复国主义的恨，还能让ISIS和中情局来背锅，层层套娃后掩盖犹太复国主义的真面目。</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二、逆转乌克兰战局。</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目前的俄乌战争形势，血饮之前已经全面分析过，乌克兰败局已定。一旦俄军南北会师，必将发动强渡第聂伯河的渡江战役，胜利以后必然解放基辅的“总统府”，占领奥德萨，并最终把北约彻底挤出黑海。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当前的作战盘面上，乌军除了正面反攻，最有效的办法就是切断俄军粮道。乌军一个劲攻击俄罗斯南部炼油厂，并使用北约暴风阴影导弹轰炸克里米亚大桥，就是要阻止燃油补给从高加索炼油厂运往赫尔松前线。只要摧毁这条运输线甚至重新占领克里米亚，就能够逆转俄乌战场，就能阻止俄军南北集团军会师，进而保住基辅和敖德萨，保住北约东扩解体俄罗斯的战略跳板。</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乌克兰参与莫斯科恐怖袭击，就是妄想以恐怖主义事件扰乱俄罗斯民心，激发民众对普京不满，为颜色和政变推翻普京做准备。在他们的规划里，一旦俄罗斯颜色爆发，则前线攻势必然瓦解，乌军反攻加上颜色暴徒内应，就可以直接斩首俄高层，就能够发动纳粹对莫斯科的全面反攻。这与最近乌克兰组织俄罗斯军团进攻莫斯科一模一样，也与2013年10月东Tu发动恐怖袭击我国首都原理是一样的，都是不自量力的螳臂当车，蜉蝣撼柱的痴心妄想。</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袭击过程中有人徒手勇夺枪支和袭击后自发排起十里长队声称不需要也要献血的战斗民族，是会被激发出对领导层的不满，还是点燃对行凶者和策划人的怒火，拭目以待！</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三、离间俄土。</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袭击事件发生后，西方媒体报道恐怖分子最终是要逃往土耳其再回到阿富汗，这明显有点祸水东引的意味。实际上，这些年中情局和摩萨德支持的恐怖分子发动对伊朗等国恐怖袭击，走的通道是从塔吉克斯坦穿越阿富汗进入俾路支斯坦，从这里进入伊朗发动袭击后再原路返回。</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出发的恐怖分子袭击后逃往乌克兰，要返回塔吉克斯坦，根本无需绕道土耳其，只要从乌克兰南部敖德萨出发，穿越格鲁吉亚和亚美尼亚就能进入伊朗，然后转道俾路支斯坦，就能顺利返回塔吉克斯坦。从土耳其绕道是标准的南辕北辙，越绕越远。</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方宣传中拉上土耳其，动机再明显不过。与普京一样，埃尔多安再次当选总统，大选获胜后，土耳其货币就遭到犹太金融攻击。埃尔多安与普京的战略配合，让美国投鼠忌器又无可奈何，现在正好利用土耳其的前科来离间俄土关系，顺道坑土耳其一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分析可以看出，目前的西方内部已经陷入分裂，拜登政府与犹太影子政府矛盾也在加大。俄罗斯在乌克兰以及伊朗支持哈马斯在加沙的胜利，形成了对西方集团内部战略的整体挤压。这种挤压表现在美国就是一种精分，既支持恐怖袭击俄罗斯又阻止乌克兰袭击俄罗斯炼油厂的矛盾做法，以及既空袭胡塞武装又公开要求以色列停止加沙军事行动的表里不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既然是挤压，如果外部压力加大，内部熵必然只增不减，更大内讧的爆发将是迟早的，这不是萝莉岛事件那种光靠和稀泥就能遮掩过去的。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【为什么都是三月】</w:t>
      </w:r>
    </w:p>
    <w:p>
      <w:pPr>
        <w:numPr>
          <w:ilvl w:val="0"/>
          <w:numId w:val="0"/>
        </w:numPr>
        <w:ind w:leftChars="0"/>
        <w:jc w:val="left"/>
        <w:rPr>
          <w:rFonts w:hint="default"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年的写作中，血饮注意到了一个特殊的月份：三月。俄罗斯这次的恐怖袭击是3月22日，在俄罗斯之外的中国，我们也是中情局策划的恐怖袭击的受害者，仔细观察就会发现，中国的恐怖袭击事件很多都是三月，比如2014年三月一号昆明恐怖袭击事件，三月七日马航370事件，三月二十一号某航坠机事件。其中，血饮在2022年2月21日预测了某航坠机事件。</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这四个事件看似杂乱无章，但背后的联系却非常有邪教因素的规律。针对中国的坠机事件，轨迹连在一起就是一个标准的十字架。十字架的中心是广州，顶端指向北京。这与当年鸦片战争最终攻陷北京和贸易战对准中国心脏一致。航班对应的地点、人数、日期分别排列成一个三位数，加起来都是666，666代表的就是犹太复国主义崇拜的魔鬼撒旦。时隔近180年，犹太复国主义一直在提醒我们不要忘记他们曾经给中国造成的历史灾难。</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同时，上述四个事件这次，全部与乌克兰危机有关。</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10月28日，东Tu恐怖分子在中国首都制造恐怖袭击事件。事件发生在亲中俄的乌克兰总统亚努科维奇即将访华、乌克兰颜色革命即将爆发前一个月。一个月后的2013年12月2日，亚努科维奇访华，中国给予乌克兰核保护伞，并签署农业和工业合作在内大规模经济协议。同期，俄罗斯同样给予乌克兰核保护伞并签署天然气合作协议。这是中国首次在正式外交场合承诺给予一个欧洲国家以核保护伞，此时的亚努科维奇即将赢得乌克兰大选。在这个紧要关头爆发恐怖袭击事件是为了威慑我国，直接阻止乌克兰总统全面倒向中俄。</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的2014年2月俄罗斯全面夺取克里米亚，我国没有站位西方立场而是呼吁停火，这惹火了美国，于是2014年3月1日和3月7日，分别策划了针对中国的昆明恐怖袭击事件和著名的370事件；2022年2月底俄乌战争爆发，中国同样没有站位西方立场，西方政治围堵俄罗斯失败，结果3月21日就发生了某航坠机事件；2024年2月乌克兰在阿夫杰耶夫卡战败，军事战场败局已定，于是3月22日，他们就唆使恐怖分子制造了莫斯科音乐厅恐怖袭击事件。四次袭击都与乌克兰危机有关。</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ind w:firstLine="2701" w:firstLineChars="15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【对中国恐袭的克隆版】</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在这四次恐怖袭击中，莫斯科音乐厅恐怖袭击事件看似与中国无关，但很多人不知道的是，莫斯科恐怖袭击事件几乎复刻了十年前的昆明恐怖袭击事件。下面血饮就来全面阐述下这起事件的前因后果。</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10月28日东Tu在首都制造恐怖袭击事件后不久，中情局就开始策划对我国境内城市发动新一轮恐怖袭击事件。2014年3月1日，东Tu在昆明火车站砍杀无辜群众制造了昆明恐怖袭击事件。之后，中国军方和警方开始追捕这伙恐怖分子。当时大家只知道我们在追捕却并不知道恐怖分子逃往哪里。结果来自越南的消息清晰地刻画了恐怖分子的撤退路线。</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4月18日，中越边界发生了著名的中越边境暴力事件。16名非法偷渡者被越南扣押，之后这些人抢夺越南武警枪支导致越南两名武警死亡。事件中，恐怖分子极其专业使用AK步枪，并据守越方三楼哨所拼死抵抗，最终被击毙五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昆明恐怖袭击事件后，泰国警方在本国南部发现了中情局搭建的恐怖分子训练营，再结合中越边境枪击事件可以推断，昆明恐怖袭击事件是由中情局策划，他们在泰国南部训练营训练东Tu恐怖分子越境潜入昆明作案，在撤退过程中，他们妄想逃往东南亚再转到印尼前往叙利亚。但是在中国军方的穷追猛打下，最终放弃从缅甸边境出境，转而选择从中国广西防城港偷渡越南，结果被中方通报截获，被发现以后开始抢夺越南武警枪支负隅顽抗，结果被击毙。</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事件与莫斯科恐怖袭击一样，都是在境外训练并得到中情局专业培训。在得逞以后，都开始向南逃窜，并被军方抓获。其恐怖主义行动同样没有多少意识形态因素在里面，完全是在为美国战略服务。这些施暴者同样不追求殉道，同样贪生怕死，被追捕的时候急如丧家之犬。他们的目标就是在中国境内制造恐慌，施压中国政府在乌克兰等问题上向美国让步，配合围堵俄罗斯。</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【东Tu与呼罗珊关系】</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东Tu这个中国已经持续打击三十年的恐怖组织，目前，正在完全放弃意识形态，彻底沦为中情局打击中国的走狗。</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Tu转变的标志性事件是2017年1月1日。他们以ISIS身份袭击了土耳其伊斯坦布尔的雷纳夜店。此次袭击事件，土耳其逮捕了两名东Tu恐怖分子。长期以来世界都以为土耳其支持东Tu，但这次袭击事件却是东Tu在土耳其大开杀戒。这次事件后他们给出的理由是报复土耳其出兵叙利亚，这反向说明土耳其当时已经展开军事行动配合俄罗斯和伊朗打击这些恐怖分子，埃尔多安开始转向中俄阵营，中俄土伊四国联盟呼之欲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袭击事件后的2018年，土耳其发动和平之泉军事行动，行动中土耳其军官团访问了东Tu所在的叙利亚西北部大本营吉斯尔苏古尔镇，在土耳其利诱分化下，4000名东Tu及家属跟随土耳其前往叙利亚北部，被突厥系的FSA武装看押。东Tu被进一步分化。</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勒颇战役后，HTS和ISIS精锐几乎全军覆没，东Tu凭借敢驾驶自爆卡车玩陆地神风特攻队的疯劲，成了HTS在伊德利波省境内头号精锐。为此，中情局加大对东Tu成员的训练，并且为了对冲俄罗斯在当地训练特种部队带来的战术变化，他们组建了自己的特战队。今年1月16日，伊朗导弹打击的就是伊德利卜境内的东Tu特战队。</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Tu在中国境内被打击以后，2012年左右大部分盘踞在塔吉克斯坦南部的瓦罕县、阿富汗巴达赫尚省地区。为了对付这些恐怖分子，当时还没有改制的边防武警8000人就驻扎在他们对面的中国境内，正是在这些共和国英雄的守护下，才挡住了东Tu越境在中国制造恐怖袭击。为了剿灭这些恐怖分子，我边防武警中甚至有女性遭遇残杀。</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2012年后，东Tu在中情局号召下开始全面进入叙利亚，配合美国军事打击推翻巴沙尔。这些人极其凶残，除了敢驾驶自爆开车外，他们的训练还从儿童做起。曾经有2名俄罗斯特工在吉斯尔苏古尔镇被东Tu12岁少年枪杀。凶残的他们虽然主力转移叙利亚，但现在还有部分盘踞在这里。</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2016年开始，中国就与阿富汗、巴基斯坦、塔吉克是斯坦联合军事反恐。现在阿富汗由阿塔执政，其已经明确表示将铲除包括东Tu在内恐怖分子。这些恐怖分子已经与ISIS分支呼罗珊勾结，成为其下属精锐，继续给美国当狗。</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目前，塔吉克斯坦在中国支持下修建了阻止恐怖分子越境的检查站，相信在四国联合反恐模式下，我们一定能铲除这群美国走狗，将他们连根拔起！</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【对中国的警示】</w:t>
      </w:r>
    </w:p>
    <w:p>
      <w:pPr>
        <w:numPr>
          <w:ilvl w:val="0"/>
          <w:numId w:val="0"/>
        </w:numPr>
        <w:jc w:val="center"/>
        <w:rPr>
          <w:rFonts w:hint="eastAsia"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一、铲除中情局据点。</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每次恐怖袭击和残杀中国人的恶性事件总能找到中情局的影子，中情局已经成为全世界最大的恐怖组织。所以，要摧毁恐怖主义就必须摧毁中情局据点。</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从2010年开始，中国开始系统性摧毁了中情局的在华谍报网。2020年7月24日，中国关闭中情局在西南地区最大谍报中心驻成都总领馆，是阻止美国中情局煽动东Tu在内三股势力的重要举措。</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的成果同样来自今年三月，据新华社报道，2024年3月19日，高云城通过了二十三条立法，这标志着我国国安部将彻底保卫高云城安全，直接摧毁了中情局世界三大情报中心之一。至此，它们可以在中国大陆港澳地区肆意刺探情报的时代一去不复返。这也意味着中国国家安全将进一步得到全面提高。</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二、打击文化领域恐怖分子。</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3月9日，ISIS呼罗珊已经将中国共产党和中国列为头号敌人，之前已经将俄罗斯列为敌人。现在莫斯科的恐怖袭击事件表明其对中国目标发动恐怖袭击的风险并未解除。莫斯科恐怖袭击事件再次凸显了车站、音乐厅等公共场所安检的必要性。只有建立完善的安保安检措施，才能真正地保卫人民的生命财产安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从2015年开始铲除本土恐怖主义袭击，到现在仅仅只有9年不到，安全警报还没有解除，但就有一群别有居心的“人”居然开始鼓吹要求中国放松甚至取消严格的安检。之所以在人字上打引号是因为他们是不是人有时候很模糊。更有公知恬不知耻为国际恐怖分子洗地，为其屠杀民众张目，这类文化领域的恐怖分子公然为恐怖分子袭击中国开路，真该让他们深刻体会一下被恐怖分子残杀的恐惧，而不是站在我边防武警战士血肉筑成的长城上装什么道德表演技术家。这些从内部击溃安保长城的人，危害猛于持枪的恐怖分子，对这种公开为恐怖分子站台的文化恐怖分子应该给予武装恐怖分子的同等待遇，方能告慰那些为反恐牺牲的指战员在天之灵，方能抚慰昆明、广州在内的所有恐怖袭击受害者的淋漓伤口！</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三、反恐终极一战。</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乌克兰败局已定，一旦俄罗斯获胜，俄军包括瓦格纳、哥萨克军在内的精锐军团将重返叙利亚战场。作为解放叙利亚的最难打的战役，中国哪怕是以极其隐蔽的方式，也有必要参与剿灭伊德利卜省境内所有东Tu的终极一战。这些死硬分子手上沾满了我国青藏地区在内全国人民的鲜血，我们必须让这群畜生人头落地，将他们斩尽杀绝鸡犬不留！</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毋庸置疑，恐怖主义是犹太复国主义邪恶意识形态的产物，是全人类的公敌，它已经无关宗教，是西方残杀人类、制造地区混乱并从中牟利的工具。对恐怖分子必须一个不留！</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遏制恐怖主义同时，我们还提出了命运共同体，倡导在发展基础上铲除愚昧和落后，彻底根除恐怖主义生长的土壤。目前上合组织不断扩大，一旦上合进入中东核心区，那么，这柄倚天长剑将刺穿石油美元的不灭金身。</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sz w:val="18"/>
          <w:szCs w:val="18"/>
          <w:lang w:val="en-US" w:eastAsia="zh-CN"/>
        </w:rPr>
      </w:pPr>
      <w:r>
        <w:rPr>
          <w:rFonts w:hint="eastAsia" w:ascii="微软雅黑" w:hAnsi="微软雅黑" w:eastAsia="微软雅黑" w:cs="微软雅黑"/>
          <w:b w:val="0"/>
          <w:bCs w:val="0"/>
          <w:sz w:val="18"/>
          <w:szCs w:val="18"/>
          <w:lang w:val="en-US" w:eastAsia="zh-CN"/>
        </w:rPr>
        <w:t>文章末尾要说的是 ，日本加息和锐士央行降息直接拉升美元指数，人民币再次承压贬值，同时，股市也如血饮预测的那样在3120点下方迎来调整。3月25日，A股重新调整到了3000点附近。后续股市、楼市以及大宗何去何从，欢迎</w:t>
      </w:r>
      <w:r>
        <w:rPr>
          <w:rFonts w:hint="eastAsia" w:ascii="微软雅黑" w:hAnsi="微软雅黑" w:eastAsia="微软雅黑" w:cs="微软雅黑"/>
          <w:sz w:val="18"/>
          <w:szCs w:val="18"/>
        </w:rPr>
        <w:t>加入下面的血饮知识星球与笔者直接交流。</w:t>
      </w:r>
      <w:r>
        <w:rPr>
          <w:rFonts w:hint="eastAsia" w:ascii="微软雅黑" w:hAnsi="微软雅黑" w:eastAsia="微软雅黑"/>
          <w:sz w:val="18"/>
          <w:szCs w:val="18"/>
        </w:rPr>
        <w:t>货币战争看不见硝烟弥漫，俯视之下却是血流成河。胜利者权杖上的红宝石摇曳着嗜血的光芒，却不见王座之下尸骨累累。</w:t>
      </w:r>
      <w:r>
        <w:rPr>
          <w:rFonts w:hint="eastAsia" w:ascii="微软雅黑" w:hAnsi="微软雅黑" w:eastAsia="微软雅黑"/>
          <w:sz w:val="18"/>
          <w:szCs w:val="18"/>
          <w:lang w:val="en-US" w:eastAsia="zh-CN"/>
        </w:rPr>
        <w:t xml:space="preserve">  </w:t>
      </w:r>
    </w:p>
    <w:p>
      <w:pPr>
        <w:pStyle w:val="4"/>
        <w:ind w:left="0" w:leftChars="0" w:firstLine="0" w:firstLineChars="0"/>
        <w:rPr>
          <w:rFonts w:ascii="微软雅黑" w:hAnsi="微软雅黑" w:eastAsia="微软雅黑"/>
          <w:sz w:val="18"/>
          <w:szCs w:val="18"/>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sz w:val="18"/>
          <w:szCs w:val="18"/>
        </w:rPr>
        <w:t>原创不易，喜欢这篇文章就请打赏</w:t>
      </w:r>
      <w:r>
        <w:rPr>
          <w:rFonts w:hint="eastAsia" w:ascii="微软雅黑" w:hAnsi="微软雅黑" w:eastAsia="微软雅黑"/>
          <w:sz w:val="18"/>
          <w:szCs w:val="18"/>
          <w:lang w:val="en-US" w:eastAsia="zh-CN"/>
        </w:rPr>
        <w:t>分享</w:t>
      </w:r>
      <w:r>
        <w:rPr>
          <w:rFonts w:hint="eastAsia" w:ascii="微软雅黑" w:hAnsi="微软雅黑" w:eastAsia="微软雅黑"/>
          <w:sz w:val="18"/>
          <w:szCs w:val="18"/>
        </w:rPr>
        <w:t>一下吧</w:t>
      </w:r>
      <w:r>
        <w:rPr>
          <w:rFonts w:hint="eastAsia" w:ascii="微软雅黑" w:hAnsi="微软雅黑" w:eastAsia="微软雅黑"/>
          <w:sz w:val="18"/>
          <w:szCs w:val="18"/>
          <w:lang w:eastAsia="zh-CN"/>
        </w:rPr>
        <w:t>。</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456479E4"/>
    <w:rsid w:val="01A3073B"/>
    <w:rsid w:val="0627193B"/>
    <w:rsid w:val="0ABB08A3"/>
    <w:rsid w:val="0B23188D"/>
    <w:rsid w:val="165F6ECF"/>
    <w:rsid w:val="22001566"/>
    <w:rsid w:val="28013942"/>
    <w:rsid w:val="2E743646"/>
    <w:rsid w:val="2E772BB0"/>
    <w:rsid w:val="310E2F8A"/>
    <w:rsid w:val="356814A4"/>
    <w:rsid w:val="3A804B9A"/>
    <w:rsid w:val="3F6C0A59"/>
    <w:rsid w:val="41F30347"/>
    <w:rsid w:val="456479E4"/>
    <w:rsid w:val="4B531E57"/>
    <w:rsid w:val="4D810EFD"/>
    <w:rsid w:val="4DD76D6F"/>
    <w:rsid w:val="4E0D09E3"/>
    <w:rsid w:val="53334A48"/>
    <w:rsid w:val="55D86ECB"/>
    <w:rsid w:val="58B101BD"/>
    <w:rsid w:val="59A044B9"/>
    <w:rsid w:val="61F53810"/>
    <w:rsid w:val="6361115D"/>
    <w:rsid w:val="66D87988"/>
    <w:rsid w:val="70BD7BEF"/>
    <w:rsid w:val="78B95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2024-03-25T03:52:00Z</dcterms:created>
  <dc:creator>WPS_1177624873</dc:creator>
  <cp:lastModifiedBy>WPS_1177624873</cp:lastModifiedBy>
  <dcterms:modified xsi:type="dcterms:W3CDTF">2024-03-26T02:35:11Z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8C565FF905DF475CA84BF2112259D562_13</vt:lpwstr>
  </property>
</Properties>
</file>