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3403A">
      <w:pPr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西部大迁移计划意味着什么</w:t>
      </w:r>
    </w:p>
    <w:p w14:paraId="51D789CF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36B853CD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据财联社9月25号报道，中国政府发布关于引导资金、技术、劳动密集型产业从东部向中西部、从中心城市向腹地有序转移，加大对革命老区、边境地区、资源枯竭地区等政策倾斜，促进区域间就业均衡发展。</w:t>
      </w:r>
    </w:p>
    <w:p w14:paraId="3DDAAEB9">
      <w:pPr>
        <w:jc w:val="righ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BAA09AF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上述新闻就是大家最近热烈讨论的西部大迁移计划。本文就该计划对中国乃至世界产生的意义展开深度分析。</w:t>
      </w:r>
    </w:p>
    <w:p w14:paraId="0123C80D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B48A1B2">
      <w:pPr>
        <w:jc w:val="center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【西部大迁移有什么影响】</w:t>
      </w:r>
    </w:p>
    <w:p w14:paraId="1CBBEDD4">
      <w:p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4B21681"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军事上。</w:t>
      </w:r>
    </w:p>
    <w:p w14:paraId="640D4B02">
      <w:pPr>
        <w:numPr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A57CFC0">
      <w:pPr>
        <w:numPr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2003年驻韩美军从三八线阵地后撤到汉江以南后方。20年前美军后撤主要原因就是防止美军在半岛发生战争的情况下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DEC056"/>
    <w:multiLevelType w:val="singleLevel"/>
    <w:tmpl w:val="E9DEC056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6B7A2FB8"/>
    <w:rsid w:val="6B7A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2024-10-23T11:38:00Z</dcterms:created>
  <dc:creator>WPS_1177624873</dc:creator>
  <cp:lastModifiedBy>WPS_1177624873</cp:lastModifiedBy>
  <dcterms:modified xsi:type="dcterms:W3CDTF">2024-10-23T11:52:46Z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5FA758009ADD4B5CAB14A7E36E91DD76_11</vt:lpwstr>
  </property>
</Properties>
</file>