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11月9号讲课内容</w:t>
      </w:r>
    </w:p>
    <w:p>
      <w:pPr>
        <w:jc w:val="left"/>
        <w:rPr>
          <w:rFonts w:hint="eastAsia" w:ascii="微软雅黑" w:hAnsi="微软雅黑" w:eastAsia="微软雅黑" w:cs="微软雅黑"/>
          <w:sz w:val="18"/>
          <w:szCs w:val="18"/>
          <w:lang w:val="en-US" w:eastAsia="zh-CN"/>
        </w:rPr>
      </w:pPr>
    </w:p>
    <w:p>
      <w:pPr>
        <w:numPr>
          <w:ilvl w:val="0"/>
          <w:numId w:val="1"/>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巴以问题。</w:t>
      </w:r>
    </w:p>
    <w:p>
      <w:pPr>
        <w:numPr>
          <w:numId w:val="0"/>
        </w:numPr>
        <w:jc w:val="left"/>
        <w:rPr>
          <w:rFonts w:hint="eastAsia" w:ascii="微软雅黑" w:hAnsi="微软雅黑" w:eastAsia="微软雅黑" w:cs="微软雅黑"/>
          <w:sz w:val="18"/>
          <w:szCs w:val="18"/>
          <w:lang w:val="en-US" w:eastAsia="zh-CN"/>
        </w:rPr>
      </w:pPr>
    </w:p>
    <w:p>
      <w:pPr>
        <w:numPr>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为什么沙特与以色列建交会导致法塔赫投降。巴以战争导致美国制定的美沙联合防御协议流产。其中打压油价就是最重要的。</w:t>
      </w:r>
    </w:p>
    <w:p>
      <w:pPr>
        <w:numPr>
          <w:numId w:val="0"/>
        </w:numPr>
        <w:jc w:val="left"/>
        <w:rPr>
          <w:rFonts w:hint="default" w:ascii="微软雅黑" w:hAnsi="微软雅黑" w:eastAsia="微软雅黑" w:cs="微软雅黑"/>
          <w:sz w:val="18"/>
          <w:szCs w:val="18"/>
          <w:lang w:val="en-US" w:eastAsia="zh-CN"/>
        </w:rPr>
      </w:pPr>
    </w:p>
    <w:p>
      <w:pPr>
        <w:numPr>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打压油价失败，美国有点急了。亲自上场打压。从前天到昨天油价两天跌了7%，抹去巴以冲突以来涨幅。理由是战争导致全球经济不确定。上周美联储单月缩表750亿美元，吸国际资本卓有成效。所以，加息对美国目前是有利的，大规模缩表代表美联储抛售的债券有人接盘，这是债市流动性激活表现。激活债市流动性，但股市没有大规模暴跌，这就是最好的。这说明，外部资金流入激活债市，同时保住了股市。这说明持续加息下，外部资金持续流入，这个与2020年2月之前美联储外部资金不足导致债市收益率倒挂引爆股灾是完全不同的。</w:t>
      </w:r>
    </w:p>
    <w:p>
      <w:pPr>
        <w:numPr>
          <w:numId w:val="0"/>
        </w:numPr>
        <w:jc w:val="left"/>
        <w:rPr>
          <w:rFonts w:hint="default"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 加息会不会继续。</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有鉴于此，美联储加息一定会继续。过年前美联储或将加息一次。2024年全年美联储都将维持高息状态。降息是华尔街和国内的一厢情愿。目前，没有摆平中东贸然降息会导致氦闪爆发，2018年特朗普暗中降息，结果导致2020年2月股灾爆发。</w:t>
      </w:r>
    </w:p>
    <w:p>
      <w:pPr>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  美国要解决目前的危机必须带动美元环流再次大规模启动，最好的办法就是先消灭美元流动性，然后再油价底部建仓，拉升油价。现在油价太高无法建仓，所以，必须再次打压油价到40以下，建仓完毕以后再打开中东石油美元阀门，带动全球资本上涨。目前巴以战争导致打开石油美元阀门失败，美国是绝不敢降息的，她必须坚持加息，只有加息才能压垮中俄伊三国，只有加息才能打击俄罗斯。伊朗和中国经济。</w:t>
      </w:r>
    </w:p>
    <w:p>
      <w:pPr>
        <w:numPr>
          <w:numId w:val="0"/>
        </w:numPr>
        <w:ind w:leftChars="0"/>
        <w:jc w:val="left"/>
        <w:rPr>
          <w:rFonts w:hint="default"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贸然降息会导致油价和大宗上行，俄罗斯和伊朗经济会越来越好。</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 未来国内经济。</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加息导致房地产美元债利息暴增，房地产危机会蔓延。即便不加息保持高息，也会拉跨国内房地产。恒大出事就是因为境外美元债无法偿还，同样的问题是其他大型房地产企业身上也有很多。房地产不稳震动整个经济，各种金融会议都是保证金融系统运行。说明金融系统问题很大，股市不让看空说明空头势力庞大。</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2024年的经济依旧看不到头，从美联储单周缩表750亿美元看，美国金融目前状况很好，她绝不会再中美问题上让步，哪怕只是保证高息运行不加也不降，国内都难受。</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之前说年底买房，如果今年年底加息一次的话，那就不能保证今年冬季是房价最低点了。买房到时候还要再看，目前的房地产市场也远没有形成恐慌。还是继续等待。</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新冠结束遥遥无期，不知道明年3月新冠会不会消失，2004年非典消失是因为中国让步，现在看，美国不愿意让步掌握金融主动权，中国想让步美国也不答应，2024年中美还是要打。</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明年6月可能要收复台湾。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8BEBCC"/>
    <w:multiLevelType w:val="singleLevel"/>
    <w:tmpl w:val="F38BEBC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62C2A81"/>
    <w:rsid w:val="153E45AB"/>
    <w:rsid w:val="162C2A81"/>
    <w:rsid w:val="18FA6A3B"/>
    <w:rsid w:val="23D902C0"/>
    <w:rsid w:val="2BFB2D9E"/>
    <w:rsid w:val="3B07350D"/>
    <w:rsid w:val="457C68A6"/>
    <w:rsid w:val="578C0BCA"/>
    <w:rsid w:val="5ACE14FA"/>
    <w:rsid w:val="614E6EF1"/>
    <w:rsid w:val="776D7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167</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2023-11-09T10:48:00Z</dcterms:created>
  <dc:creator>WPS_1177624873</dc:creator>
  <cp:lastModifiedBy>WPS_1177624873</cp:lastModifiedBy>
  <dcterms:modified xsi:type="dcterms:W3CDTF">2023-11-09T13:38:03Z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CCD0766B7BF84589A57D387E62165764_11</vt:lpwstr>
  </property>
</Properties>
</file>