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bookmarkStart w:id="14" w:name="_GoBack"/>
      <w:bookmarkEnd w:id="14"/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设备管理系统</w:t>
      </w:r>
    </w:p>
    <w:p>
      <w:pPr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软件需求文档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tbl>
      <w:tblPr>
        <w:tblpPr w:leftFromText="180" w:rightFromText="180" w:vertAnchor="text" w:horzAnchor="page" w:tblpX="2606" w:tblpY="16"/>
        <w:tblOverlap w:val="never"/>
        <w:tblW w:w="7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9"/>
        <w:gridCol w:w="1344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109" w:type="dxa"/>
            <w:vMerge w:val="restart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4" w:type="dxa"/>
            <w:shd w:val="clear" w:color="auto" w:fill="CCFFC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文件标识：</w:t>
            </w:r>
          </w:p>
        </w:tc>
        <w:tc>
          <w:tcPr>
            <w:tcW w:w="365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109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CCFFC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当前版本：</w:t>
            </w:r>
          </w:p>
        </w:tc>
        <w:tc>
          <w:tcPr>
            <w:tcW w:w="365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09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CCFFC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    者：</w:t>
            </w:r>
          </w:p>
        </w:tc>
        <w:tc>
          <w:tcPr>
            <w:tcW w:w="365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09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CCFFC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完成日期：</w:t>
            </w:r>
          </w:p>
        </w:tc>
        <w:tc>
          <w:tcPr>
            <w:tcW w:w="3657" w:type="dxa"/>
            <w:vAlign w:val="top"/>
          </w:tcPr>
          <w:p/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录</w:t>
      </w:r>
    </w:p>
    <w:p>
      <w:pPr>
        <w:pStyle w:val="14"/>
        <w:tabs>
          <w:tab w:val="left" w:pos="420"/>
          <w:tab w:val="right" w:leader="dot" w:pos="8296"/>
        </w:tabs>
        <w:rPr>
          <w:rFonts w:ascii="Calibri" w:hAnsi="Calibri" w:eastAsia="宋体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fldChar w:fldCharType="begin"/>
      </w:r>
      <w:r>
        <w:instrText xml:space="preserve">HYPERLINK  \l "_Toc366576341" </w:instrText>
      </w:r>
      <w:r>
        <w:fldChar w:fldCharType="separate"/>
      </w:r>
      <w:r>
        <w:rPr>
          <w:rStyle w:val="22"/>
          <w:b/>
        </w:rPr>
        <w:t>1.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简介</w:t>
      </w:r>
      <w:r>
        <w:tab/>
      </w:r>
      <w:r>
        <w:fldChar w:fldCharType="begin"/>
      </w:r>
      <w:r>
        <w:instrText xml:space="preserve"> PAGEREF _Toc366576341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"_Toc366576342" </w:instrText>
      </w:r>
      <w:r>
        <w:fldChar w:fldCharType="separate"/>
      </w:r>
      <w:r>
        <w:rPr>
          <w:rStyle w:val="22"/>
          <w:b/>
        </w:rPr>
        <w:t>1.1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修订历史</w:t>
      </w:r>
      <w:r>
        <w:tab/>
      </w:r>
      <w:r>
        <w:fldChar w:fldCharType="begin"/>
      </w:r>
      <w:r>
        <w:instrText xml:space="preserve"> PAGEREF _Toc366576342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"_Toc366576343" </w:instrText>
      </w:r>
      <w:r>
        <w:fldChar w:fldCharType="separate"/>
      </w:r>
      <w:r>
        <w:rPr>
          <w:rStyle w:val="22"/>
          <w:b/>
        </w:rPr>
        <w:t>1.2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目的</w:t>
      </w:r>
      <w:r>
        <w:tab/>
      </w:r>
      <w:r>
        <w:fldChar w:fldCharType="begin"/>
      </w:r>
      <w:r>
        <w:instrText xml:space="preserve"> PAGEREF _Toc366576343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"_Toc366576344" </w:instrText>
      </w:r>
      <w:r>
        <w:fldChar w:fldCharType="separate"/>
      </w:r>
      <w:r>
        <w:rPr>
          <w:rStyle w:val="22"/>
          <w:b/>
        </w:rPr>
        <w:t>1.3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范围</w:t>
      </w:r>
      <w:r>
        <w:tab/>
      </w:r>
      <w:r>
        <w:fldChar w:fldCharType="begin"/>
      </w:r>
      <w:r>
        <w:instrText xml:space="preserve"> PAGEREF _Toc366576344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"_Toc366576345" </w:instrText>
      </w:r>
      <w:r>
        <w:fldChar w:fldCharType="separate"/>
      </w:r>
      <w:r>
        <w:rPr>
          <w:rStyle w:val="22"/>
          <w:b/>
        </w:rPr>
        <w:t>2.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产品概述</w:t>
      </w:r>
      <w:r>
        <w:tab/>
      </w:r>
      <w:r>
        <w:fldChar w:fldCharType="begin"/>
      </w:r>
      <w:r>
        <w:instrText xml:space="preserve"> PAGEREF _Toc366576345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"_Toc366576346" </w:instrText>
      </w:r>
      <w:r>
        <w:fldChar w:fldCharType="separate"/>
      </w:r>
      <w:r>
        <w:rPr>
          <w:rStyle w:val="22"/>
          <w:b/>
        </w:rPr>
        <w:t>2.1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总体流程</w:t>
      </w:r>
      <w:r>
        <w:tab/>
      </w:r>
      <w:r>
        <w:fldChar w:fldCharType="begin"/>
      </w:r>
      <w:r>
        <w:instrText xml:space="preserve"> PAGEREF _Toc366576346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"_Toc366576347" </w:instrText>
      </w:r>
      <w:r>
        <w:fldChar w:fldCharType="separate"/>
      </w:r>
      <w:r>
        <w:rPr>
          <w:rStyle w:val="22"/>
          <w:b/>
        </w:rPr>
        <w:t>2.2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功能范围</w:t>
      </w:r>
      <w:r>
        <w:tab/>
      </w:r>
      <w:r>
        <w:fldChar w:fldCharType="begin"/>
      </w:r>
      <w:r>
        <w:instrText xml:space="preserve"> PAGEREF _Toc366576347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"_Toc366576348" </w:instrText>
      </w:r>
      <w:r>
        <w:fldChar w:fldCharType="separate"/>
      </w:r>
      <w:r>
        <w:rPr>
          <w:rStyle w:val="22"/>
          <w:b/>
        </w:rPr>
        <w:t>2.3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用户范围</w:t>
      </w:r>
      <w:r>
        <w:tab/>
      </w:r>
      <w:r>
        <w:fldChar w:fldCharType="begin"/>
      </w:r>
      <w:r>
        <w:instrText xml:space="preserve"> PAGEREF _Toc366576348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"_Toc366576349" </w:instrText>
      </w:r>
      <w:r>
        <w:fldChar w:fldCharType="separate"/>
      </w:r>
      <w:r>
        <w:rPr>
          <w:rStyle w:val="22"/>
          <w:b/>
        </w:rPr>
        <w:t>2.4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词汇表</w:t>
      </w:r>
      <w:r>
        <w:tab/>
      </w:r>
      <w:r>
        <w:fldChar w:fldCharType="begin"/>
      </w:r>
      <w:r>
        <w:instrText xml:space="preserve"> PAGEREF _Toc366576349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"_Toc366576350" </w:instrText>
      </w:r>
      <w:r>
        <w:fldChar w:fldCharType="separate"/>
      </w:r>
      <w:r>
        <w:rPr>
          <w:rStyle w:val="22"/>
          <w:b/>
        </w:rPr>
        <w:t>3.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功能需求</w:t>
      </w:r>
      <w:r>
        <w:tab/>
      </w:r>
      <w:r>
        <w:fldChar w:fldCharType="begin"/>
      </w:r>
      <w:r>
        <w:instrText xml:space="preserve"> PAGEREF _Toc366576350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"_Toc366576351" </w:instrText>
      </w:r>
      <w:r>
        <w:fldChar w:fldCharType="separate"/>
      </w:r>
      <w:r>
        <w:rPr>
          <w:rStyle w:val="22"/>
          <w:b/>
        </w:rPr>
        <w:t>3.1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登录窗体</w:t>
      </w:r>
      <w:r>
        <w:tab/>
      </w:r>
      <w:r>
        <w:fldChar w:fldCharType="begin"/>
      </w:r>
      <w:r>
        <w:instrText xml:space="preserve"> PAGEREF _Toc366576351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"_Toc366576352" </w:instrText>
      </w:r>
      <w:r>
        <w:fldChar w:fldCharType="separate"/>
      </w:r>
      <w:r>
        <w:rPr>
          <w:rStyle w:val="22"/>
          <w:b/>
        </w:rPr>
        <w:t>3.1.1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子模块</w:t>
      </w:r>
      <w:r>
        <w:tab/>
      </w:r>
      <w:r>
        <w:fldChar w:fldCharType="begin"/>
      </w:r>
      <w:r>
        <w:instrText xml:space="preserve"> PAGEREF _Toc366576352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"_Toc366576353" </w:instrText>
      </w:r>
      <w:r>
        <w:fldChar w:fldCharType="separate"/>
      </w:r>
      <w:r>
        <w:rPr>
          <w:rStyle w:val="22"/>
          <w:b/>
        </w:rPr>
        <w:t>4.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其它产品需求</w:t>
      </w:r>
      <w:r>
        <w:tab/>
      </w:r>
      <w:r>
        <w:fldChar w:fldCharType="begin"/>
      </w:r>
      <w:r>
        <w:instrText xml:space="preserve"> PAGEREF _Toc366576353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"_Toc366576354" </w:instrText>
      </w:r>
      <w:r>
        <w:fldChar w:fldCharType="separate"/>
      </w:r>
      <w:r>
        <w:rPr>
          <w:rStyle w:val="22"/>
          <w:b/>
        </w:rPr>
        <w:t>4.1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性能需求</w:t>
      </w:r>
      <w:r>
        <w:tab/>
      </w:r>
      <w:r>
        <w:fldChar w:fldCharType="begin"/>
      </w:r>
      <w:r>
        <w:instrText xml:space="preserve"> PAGEREF _Toc366576354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"_Toc366576355" </w:instrText>
      </w:r>
      <w:r>
        <w:fldChar w:fldCharType="separate"/>
      </w:r>
      <w:r>
        <w:rPr>
          <w:rStyle w:val="22"/>
          <w:b/>
        </w:rPr>
        <w:t>4.2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兼容性需求</w:t>
      </w:r>
      <w:r>
        <w:tab/>
      </w:r>
      <w:r>
        <w:fldChar w:fldCharType="begin"/>
      </w:r>
      <w:r>
        <w:instrText xml:space="preserve"> PAGEREF _Toc366576355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296"/>
        </w:tabs>
        <w:rPr>
          <w:rFonts w:ascii="Calibri" w:hAnsi="Calibri" w:eastAsia="宋体"/>
        </w:rPr>
      </w:pPr>
      <w:r>
        <w:fldChar w:fldCharType="begin"/>
      </w:r>
      <w:r>
        <w:instrText xml:space="preserve">HYPERLINK  \l "_Toc366576356" </w:instrText>
      </w:r>
      <w:r>
        <w:fldChar w:fldCharType="separate"/>
      </w:r>
      <w:r>
        <w:rPr>
          <w:rStyle w:val="22"/>
          <w:b/>
        </w:rPr>
        <w:t>4.3</w:t>
      </w:r>
      <w:r>
        <w:rPr>
          <w:rFonts w:ascii="Calibri" w:hAnsi="Calibri" w:eastAsia="宋体"/>
        </w:rPr>
        <w:tab/>
      </w:r>
      <w:r>
        <w:rPr>
          <w:rStyle w:val="22"/>
          <w:rFonts w:hint="eastAsia"/>
          <w:b/>
        </w:rPr>
        <w:t>其他说明</w:t>
      </w:r>
      <w:r>
        <w:tab/>
      </w:r>
      <w:r>
        <w:fldChar w:fldCharType="begin"/>
      </w:r>
      <w:r>
        <w:instrText xml:space="preserve"> PAGEREF _Toc366576356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5"/>
        <w:numPr>
          <w:ilvl w:val="0"/>
          <w:numId w:val="1"/>
        </w:numPr>
        <w:spacing w:line="720" w:lineRule="auto"/>
        <w:ind w:left="357" w:hanging="357"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总体说明</w:t>
      </w:r>
    </w:p>
    <w:p>
      <w:pPr>
        <w:pStyle w:val="25"/>
        <w:numPr>
          <w:ilvl w:val="1"/>
          <w:numId w:val="1"/>
        </w:numPr>
        <w:spacing w:line="480" w:lineRule="auto"/>
        <w:ind w:left="839" w:hanging="482" w:firstLineChars="0"/>
        <w:outlineLvl w:val="1"/>
        <w:rPr>
          <w:b/>
          <w:sz w:val="24"/>
          <w:szCs w:val="24"/>
        </w:rPr>
      </w:pPr>
      <w:bookmarkStart w:id="0" w:name="_Toc366576342"/>
      <w:r>
        <w:rPr>
          <w:rFonts w:hint="eastAsia"/>
          <w:b/>
          <w:sz w:val="24"/>
          <w:szCs w:val="24"/>
        </w:rPr>
        <w:t>修订历史</w:t>
      </w:r>
      <w:bookmarkEnd w:id="0"/>
    </w:p>
    <w:tbl>
      <w:tblPr>
        <w:tblW w:w="8346" w:type="dxa"/>
        <w:jc w:val="center"/>
        <w:tblInd w:w="-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23"/>
        <w:gridCol w:w="818"/>
        <w:gridCol w:w="4176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23" w:type="dxa"/>
            <w:shd w:val="clear" w:color="auto" w:fill="CCFFC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CCFFC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CCFFC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23" w:type="dxa"/>
            <w:vAlign w:val="top"/>
          </w:tcPr>
          <w:p>
            <w:pPr>
              <w:jc w:val="center"/>
            </w:pPr>
          </w:p>
        </w:tc>
        <w:tc>
          <w:tcPr>
            <w:tcW w:w="818" w:type="dxa"/>
            <w:vAlign w:val="top"/>
          </w:tcPr>
          <w:p>
            <w:pPr>
              <w:jc w:val="center"/>
            </w:pPr>
          </w:p>
        </w:tc>
        <w:tc>
          <w:tcPr>
            <w:tcW w:w="4176" w:type="dxa"/>
            <w:vAlign w:val="top"/>
          </w:tcPr>
          <w:p>
            <w:pPr>
              <w:jc w:val="left"/>
            </w:pPr>
          </w:p>
        </w:tc>
        <w:tc>
          <w:tcPr>
            <w:tcW w:w="1529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23" w:type="dxa"/>
            <w:vAlign w:val="top"/>
          </w:tcPr>
          <w:p>
            <w:pPr>
              <w:jc w:val="center"/>
            </w:pPr>
          </w:p>
        </w:tc>
        <w:tc>
          <w:tcPr>
            <w:tcW w:w="818" w:type="dxa"/>
            <w:vAlign w:val="top"/>
          </w:tcPr>
          <w:p>
            <w:pPr>
              <w:jc w:val="center"/>
            </w:pPr>
          </w:p>
        </w:tc>
        <w:tc>
          <w:tcPr>
            <w:tcW w:w="4176" w:type="dxa"/>
            <w:vAlign w:val="top"/>
          </w:tcPr>
          <w:p>
            <w:pPr>
              <w:jc w:val="left"/>
            </w:pPr>
          </w:p>
        </w:tc>
        <w:tc>
          <w:tcPr>
            <w:tcW w:w="1529" w:type="dxa"/>
            <w:vAlign w:val="top"/>
          </w:tcPr>
          <w:p>
            <w:pPr>
              <w:jc w:val="center"/>
            </w:pPr>
          </w:p>
        </w:tc>
      </w:tr>
    </w:tbl>
    <w:p/>
    <w:p>
      <w:pPr>
        <w:pStyle w:val="25"/>
        <w:numPr>
          <w:ilvl w:val="1"/>
          <w:numId w:val="1"/>
        </w:numPr>
        <w:spacing w:line="480" w:lineRule="auto"/>
        <w:ind w:left="839" w:hanging="482" w:firstLineChars="0"/>
        <w:outlineLvl w:val="1"/>
        <w:rPr>
          <w:b/>
          <w:sz w:val="24"/>
          <w:szCs w:val="24"/>
        </w:rPr>
      </w:pPr>
      <w:bookmarkStart w:id="1" w:name="_Toc366576343"/>
      <w:r>
        <w:rPr>
          <w:rFonts w:hint="eastAsia"/>
          <w:b/>
          <w:sz w:val="24"/>
          <w:szCs w:val="24"/>
        </w:rPr>
        <w:t>项目概述</w:t>
      </w:r>
      <w:bookmarkEnd w:id="1"/>
    </w:p>
    <w:p>
      <w:pPr>
        <w:pStyle w:val="25"/>
        <w:numPr>
          <w:ilvl w:val="1"/>
          <w:numId w:val="1"/>
        </w:numPr>
        <w:spacing w:line="480" w:lineRule="auto"/>
        <w:ind w:left="839" w:hanging="482" w:firstLineChars="0"/>
        <w:outlineLvl w:val="1"/>
        <w:rPr>
          <w:b/>
          <w:sz w:val="24"/>
          <w:szCs w:val="24"/>
        </w:rPr>
      </w:pPr>
      <w:bookmarkStart w:id="2" w:name="_Toc366576346"/>
      <w:r>
        <w:rPr>
          <w:rFonts w:hint="eastAsia"/>
          <w:b/>
          <w:sz w:val="24"/>
          <w:szCs w:val="24"/>
        </w:rPr>
        <w:t>总体流程</w:t>
      </w:r>
      <w:bookmarkEnd w:id="2"/>
    </w:p>
    <w:p>
      <w:pPr>
        <w:pStyle w:val="25"/>
        <w:numPr>
          <w:ilvl w:val="1"/>
          <w:numId w:val="1"/>
        </w:numPr>
        <w:spacing w:line="480" w:lineRule="auto"/>
        <w:ind w:left="839" w:hanging="482" w:firstLineChars="0"/>
        <w:outlineLvl w:val="1"/>
        <w:rPr>
          <w:b/>
          <w:sz w:val="24"/>
          <w:szCs w:val="24"/>
        </w:rPr>
      </w:pPr>
      <w:bookmarkStart w:id="3" w:name="_Toc366576347"/>
      <w:r>
        <w:rPr>
          <w:rFonts w:hint="eastAsia"/>
          <w:b/>
          <w:sz w:val="24"/>
          <w:szCs w:val="24"/>
        </w:rPr>
        <w:t>功能范围</w:t>
      </w:r>
      <w:bookmarkEnd w:id="3"/>
    </w:p>
    <w:tbl>
      <w:tblPr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439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CCFFCC"/>
            <w:vAlign w:val="top"/>
          </w:tcPr>
          <w:p>
            <w:pPr>
              <w:ind w:firstLine="482"/>
              <w:jc w:val="center"/>
              <w:rPr>
                <w:b/>
              </w:rPr>
            </w:pPr>
            <w:r>
              <w:rPr>
                <w:b/>
              </w:rPr>
              <w:t>功能模块</w:t>
            </w:r>
          </w:p>
        </w:tc>
        <w:tc>
          <w:tcPr>
            <w:tcW w:w="4394" w:type="dxa"/>
            <w:shd w:val="clear" w:color="auto" w:fill="CCFFCC"/>
            <w:vAlign w:val="top"/>
          </w:tcPr>
          <w:p>
            <w:pPr>
              <w:ind w:firstLine="482"/>
              <w:jc w:val="center"/>
              <w:rPr>
                <w:b/>
              </w:rPr>
            </w:pPr>
            <w:r>
              <w:rPr>
                <w:b/>
              </w:rPr>
              <w:t>主要功能点</w:t>
            </w:r>
          </w:p>
        </w:tc>
        <w:tc>
          <w:tcPr>
            <w:tcW w:w="1985" w:type="dxa"/>
            <w:shd w:val="clear" w:color="auto" w:fill="CCFFCC"/>
            <w:vAlign w:val="top"/>
          </w:tcPr>
          <w:p>
            <w:pPr>
              <w:ind w:firstLine="482"/>
              <w:jc w:val="center"/>
              <w:rPr>
                <w:b/>
              </w:rPr>
            </w:pPr>
            <w:r>
              <w:rPr>
                <w:b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4394" w:type="dxa"/>
            <w:vAlign w:val="top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5" w:type="dxa"/>
            <w:vAlign w:val="top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vAlign w:val="center"/>
          </w:tcPr>
          <w:p>
            <w:pPr>
              <w:ind w:firstLine="48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394" w:type="dxa"/>
            <w:vAlign w:val="top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5" w:type="dxa"/>
            <w:vAlign w:val="top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continue"/>
            <w:vAlign w:val="center"/>
          </w:tcPr>
          <w:p>
            <w:pPr>
              <w:ind w:firstLine="48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394" w:type="dxa"/>
            <w:vAlign w:val="top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5" w:type="dxa"/>
            <w:vAlign w:val="top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vAlign w:val="center"/>
          </w:tcPr>
          <w:p>
            <w:pPr>
              <w:ind w:firstLine="48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394" w:type="dxa"/>
            <w:vAlign w:val="top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5" w:type="dxa"/>
            <w:vAlign w:val="top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continue"/>
            <w:vAlign w:val="center"/>
          </w:tcPr>
          <w:p>
            <w:pPr>
              <w:ind w:firstLine="48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394" w:type="dxa"/>
            <w:vAlign w:val="top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5" w:type="dxa"/>
            <w:vAlign w:val="top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vAlign w:val="center"/>
          </w:tcPr>
          <w:p>
            <w:pPr>
              <w:ind w:firstLine="48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394" w:type="dxa"/>
            <w:vAlign w:val="top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5" w:type="dxa"/>
            <w:vAlign w:val="top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/>
    <w:p>
      <w:pPr>
        <w:pStyle w:val="25"/>
        <w:numPr>
          <w:ilvl w:val="1"/>
          <w:numId w:val="1"/>
        </w:numPr>
        <w:spacing w:line="480" w:lineRule="auto"/>
        <w:ind w:left="839" w:hanging="482" w:firstLineChars="0"/>
        <w:outlineLvl w:val="1"/>
        <w:rPr>
          <w:b/>
          <w:sz w:val="24"/>
          <w:szCs w:val="24"/>
        </w:rPr>
      </w:pPr>
      <w:bookmarkStart w:id="4" w:name="_Toc366576348"/>
      <w:r>
        <w:rPr>
          <w:rFonts w:hint="eastAsia"/>
          <w:b/>
          <w:sz w:val="24"/>
          <w:szCs w:val="24"/>
        </w:rPr>
        <w:t>用户范围</w:t>
      </w:r>
      <w:bookmarkEnd w:id="4"/>
    </w:p>
    <w:tbl>
      <w:tblPr>
        <w:tblW w:w="8351" w:type="dxa"/>
        <w:jc w:val="center"/>
        <w:tblInd w:w="-13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23"/>
        <w:gridCol w:w="6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bottom w:val="single" w:color="auto" w:sz="4" w:space="0"/>
            </w:tcBorders>
            <w:shd w:val="clear" w:color="auto" w:fill="CCFFC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tcBorders>
              <w:bottom w:val="single" w:color="auto" w:sz="4" w:space="0"/>
            </w:tcBorders>
            <w:shd w:val="clear" w:color="auto" w:fill="CCFFC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描述（涉及到的actor、system的描述）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823" w:type="dxa"/>
            <w:vAlign w:val="top"/>
          </w:tcPr>
          <w:p>
            <w:pPr>
              <w:jc w:val="center"/>
            </w:pPr>
          </w:p>
        </w:tc>
        <w:tc>
          <w:tcPr>
            <w:tcW w:w="652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23" w:type="dxa"/>
            <w:vAlign w:val="top"/>
          </w:tcPr>
          <w:p>
            <w:pPr>
              <w:jc w:val="center"/>
            </w:pPr>
          </w:p>
        </w:tc>
        <w:tc>
          <w:tcPr>
            <w:tcW w:w="6528" w:type="dxa"/>
            <w:vAlign w:val="top"/>
          </w:tcPr>
          <w:p/>
        </w:tc>
      </w:tr>
    </w:tbl>
    <w:p/>
    <w:p>
      <w:pPr>
        <w:pStyle w:val="25"/>
        <w:numPr>
          <w:ilvl w:val="1"/>
          <w:numId w:val="1"/>
        </w:numPr>
        <w:spacing w:line="480" w:lineRule="auto"/>
        <w:ind w:left="839" w:hanging="482" w:firstLineChars="0"/>
        <w:outlineLvl w:val="1"/>
        <w:rPr>
          <w:b/>
          <w:sz w:val="24"/>
          <w:szCs w:val="24"/>
        </w:rPr>
      </w:pPr>
      <w:bookmarkStart w:id="5" w:name="_Toc366576349"/>
      <w:r>
        <w:rPr>
          <w:rFonts w:hint="eastAsia"/>
          <w:b/>
          <w:sz w:val="24"/>
          <w:szCs w:val="24"/>
        </w:rPr>
        <w:t>词汇表</w:t>
      </w:r>
      <w:bookmarkEnd w:id="5"/>
    </w:p>
    <w:tbl>
      <w:tblPr>
        <w:tblW w:w="8351" w:type="dxa"/>
        <w:jc w:val="center"/>
        <w:tblInd w:w="-13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23"/>
        <w:gridCol w:w="6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bottom w:val="single" w:color="auto" w:sz="4" w:space="0"/>
            </w:tcBorders>
            <w:shd w:val="clear" w:color="auto" w:fill="CCFFC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</w:p>
        </w:tc>
        <w:tc>
          <w:tcPr>
            <w:tcW w:w="6528" w:type="dxa"/>
            <w:tcBorders>
              <w:bottom w:val="single" w:color="auto" w:sz="4" w:space="0"/>
            </w:tcBorders>
            <w:shd w:val="clear" w:color="auto" w:fill="CCFFC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描述（术语与缩写的描述）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823" w:type="dxa"/>
            <w:vAlign w:val="top"/>
          </w:tcPr>
          <w:p>
            <w:pPr>
              <w:jc w:val="center"/>
            </w:pPr>
          </w:p>
        </w:tc>
        <w:tc>
          <w:tcPr>
            <w:tcW w:w="6528" w:type="dxa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23" w:type="dxa"/>
            <w:vAlign w:val="top"/>
          </w:tcPr>
          <w:p>
            <w:pPr>
              <w:jc w:val="center"/>
            </w:pPr>
          </w:p>
        </w:tc>
        <w:tc>
          <w:tcPr>
            <w:tcW w:w="6528" w:type="dxa"/>
            <w:vAlign w:val="top"/>
          </w:tcPr>
          <w:p>
            <w:pPr>
              <w:rPr>
                <w:b/>
              </w:rPr>
            </w:pPr>
          </w:p>
        </w:tc>
      </w:tr>
    </w:tbl>
    <w:p/>
    <w:p/>
    <w:p>
      <w:pPr>
        <w:pStyle w:val="25"/>
        <w:numPr>
          <w:ilvl w:val="1"/>
          <w:numId w:val="1"/>
        </w:numPr>
        <w:spacing w:line="480" w:lineRule="auto"/>
        <w:ind w:left="839" w:hanging="482" w:firstLineChars="0"/>
        <w:outlineLvl w:val="1"/>
        <w:rPr>
          <w:b/>
          <w:sz w:val="24"/>
          <w:szCs w:val="24"/>
        </w:rPr>
      </w:pPr>
      <w:bookmarkStart w:id="6" w:name="_Toc366576350"/>
      <w:r>
        <w:rPr>
          <w:rFonts w:hint="eastAsia"/>
          <w:b/>
          <w:sz w:val="24"/>
          <w:szCs w:val="24"/>
        </w:rPr>
        <w:t>其他说明</w:t>
      </w:r>
    </w:p>
    <w:bookmarkEnd w:id="6"/>
    <w:p>
      <w:pPr>
        <w:pStyle w:val="25"/>
        <w:numPr>
          <w:ilvl w:val="0"/>
          <w:numId w:val="1"/>
        </w:numPr>
        <w:spacing w:line="720" w:lineRule="auto"/>
        <w:ind w:left="357" w:hanging="357"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UC部分</w:t>
      </w:r>
    </w:p>
    <w:p>
      <w:pPr>
        <w:pStyle w:val="25"/>
        <w:numPr>
          <w:ilvl w:val="1"/>
          <w:numId w:val="1"/>
        </w:numPr>
        <w:spacing w:line="480" w:lineRule="auto"/>
        <w:ind w:left="839" w:hanging="482" w:firstLineChars="0"/>
        <w:outlineLvl w:val="1"/>
        <w:rPr>
          <w:b/>
          <w:sz w:val="24"/>
          <w:szCs w:val="24"/>
        </w:rPr>
      </w:pPr>
      <w:bookmarkStart w:id="7" w:name="_Toc366576351"/>
      <w:r>
        <w:rPr>
          <w:rFonts w:hint="eastAsia"/>
          <w:b/>
          <w:sz w:val="24"/>
          <w:szCs w:val="24"/>
        </w:rPr>
        <w:t>整体说明</w:t>
      </w:r>
    </w:p>
    <w:bookmarkEnd w:id="7"/>
    <w:p>
      <w:pPr>
        <w:pStyle w:val="25"/>
        <w:numPr>
          <w:ilvl w:val="1"/>
          <w:numId w:val="1"/>
        </w:numPr>
        <w:spacing w:line="480" w:lineRule="auto"/>
        <w:ind w:left="839" w:hanging="482"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模块名</w:t>
      </w:r>
    </w:p>
    <w:p>
      <w:pPr>
        <w:pStyle w:val="25"/>
        <w:numPr>
          <w:ilvl w:val="2"/>
          <w:numId w:val="1"/>
        </w:numPr>
        <w:spacing w:line="480" w:lineRule="auto"/>
        <w:ind w:firstLineChars="0"/>
        <w:outlineLvl w:val="2"/>
        <w:rPr>
          <w:b/>
          <w:szCs w:val="21"/>
        </w:rPr>
      </w:pPr>
      <w:bookmarkStart w:id="8" w:name="_Toc366576352"/>
      <w:r>
        <w:rPr>
          <w:b/>
          <w:szCs w:val="21"/>
        </w:rPr>
        <w:t>子模块</w:t>
      </w:r>
      <w:bookmarkEnd w:id="8"/>
    </w:p>
    <w:tbl>
      <w:tblPr>
        <w:tblW w:w="8324" w:type="dxa"/>
        <w:jc w:val="center"/>
        <w:tblInd w:w="-8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3"/>
        <w:gridCol w:w="360"/>
        <w:gridCol w:w="360"/>
        <w:gridCol w:w="900"/>
        <w:gridCol w:w="540"/>
        <w:gridCol w:w="180"/>
        <w:gridCol w:w="1080"/>
        <w:gridCol w:w="1260"/>
        <w:gridCol w:w="2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324" w:type="dxa"/>
            <w:gridSpan w:val="9"/>
            <w:shd w:val="clear" w:color="auto" w:fill="CCFFCC"/>
            <w:vAlign w:val="top"/>
          </w:tcPr>
          <w:p>
            <w:pPr>
              <w:jc w:val="center"/>
              <w:rPr>
                <w:rFonts w:ascii="微软雅黑" w:hAnsi="微软雅黑" w:eastAsia="微软雅黑"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Cs/>
                <w:color w:val="17365D"/>
                <w:sz w:val="32"/>
                <w:szCs w:val="32"/>
              </w:rPr>
              <w:t>UC_&lt;用例名称&gt;：&lt;用例ID&gt;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324" w:type="dxa"/>
            <w:gridSpan w:val="9"/>
            <w:shd w:val="clear" w:color="auto" w:fill="CCFFCC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17365D"/>
                <w:sz w:val="28"/>
                <w:szCs w:val="28"/>
              </w:rPr>
            </w:pPr>
            <w:bookmarkStart w:id="9" w:name="_Toc187209870"/>
            <w:r>
              <w:rPr>
                <w:rFonts w:hint="eastAsia" w:ascii="微软雅黑" w:hAnsi="微软雅黑" w:eastAsia="微软雅黑"/>
                <w:b/>
                <w:bCs/>
                <w:color w:val="17365D"/>
                <w:sz w:val="28"/>
                <w:szCs w:val="28"/>
              </w:rPr>
              <w:t>用例概述</w:t>
            </w:r>
            <w:bookmarkEnd w:id="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643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业务描述</w:t>
            </w:r>
          </w:p>
        </w:tc>
        <w:tc>
          <w:tcPr>
            <w:tcW w:w="6681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&lt;商业目标，用户目的等业务内容&gt;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643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需求描述</w:t>
            </w:r>
          </w:p>
        </w:tc>
        <w:tc>
          <w:tcPr>
            <w:tcW w:w="6681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&lt;产品需求，需要实现哪些功能点&gt;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643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行为者</w:t>
            </w:r>
          </w:p>
        </w:tc>
        <w:tc>
          <w:tcPr>
            <w:tcW w:w="6681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&lt;该用例的Actor&gt;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643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前置条件</w:t>
            </w:r>
          </w:p>
        </w:tc>
        <w:tc>
          <w:tcPr>
            <w:tcW w:w="6681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&lt;Pre-Conditions&gt;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643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后置条件</w:t>
            </w:r>
          </w:p>
        </w:tc>
        <w:tc>
          <w:tcPr>
            <w:tcW w:w="6681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&lt;Post-Conditions&gt;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643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其他说明</w:t>
            </w:r>
          </w:p>
        </w:tc>
        <w:tc>
          <w:tcPr>
            <w:tcW w:w="6681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&lt;任何其他的说明信息等&gt;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324" w:type="dxa"/>
            <w:gridSpan w:val="9"/>
            <w:shd w:val="clear" w:color="auto" w:fill="CCFFCC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17365D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65D"/>
                <w:sz w:val="28"/>
                <w:szCs w:val="28"/>
              </w:rPr>
              <w:t>界面描述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>
            <w:pPr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UI示意图：</w:t>
            </w:r>
            <w:r>
              <w:rPr>
                <w:rFonts w:hint="eastAsia"/>
                <w:b/>
                <w:bCs/>
                <w:color w:val="000000"/>
              </w:rPr>
              <w:t>&lt;页面名称&gt;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324" w:type="dxa"/>
            <w:gridSpan w:val="9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&lt;Demo截图1&gt;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8324" w:type="dxa"/>
            <w:gridSpan w:val="9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&lt;截图说明1&gt;（给出Demo文件的地址）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界面元素——表单：&lt;表单名称&gt;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类型|长度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必填</w:t>
            </w:r>
          </w:p>
        </w:tc>
        <w:tc>
          <w:tcPr>
            <w:tcW w:w="1080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默认值</w:t>
            </w:r>
          </w:p>
        </w:tc>
        <w:tc>
          <w:tcPr>
            <w:tcW w:w="3981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√</w:t>
            </w:r>
          </w:p>
        </w:tc>
        <w:tc>
          <w:tcPr>
            <w:tcW w:w="1080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3981" w:type="dxa"/>
            <w:gridSpan w:val="2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界面元素——列表：&lt;列表名称&gt;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类型|长度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排序</w:t>
            </w:r>
          </w:p>
        </w:tc>
        <w:tc>
          <w:tcPr>
            <w:tcW w:w="5061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5061" w:type="dxa"/>
            <w:gridSpan w:val="3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名称</w:t>
            </w:r>
          </w:p>
        </w:tc>
        <w:tc>
          <w:tcPr>
            <w:tcW w:w="7041" w:type="dxa"/>
            <w:gridSpan w:val="7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7041" w:type="dxa"/>
            <w:gridSpan w:val="7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界面元素——&lt;其他&gt;：&lt;通用描述&gt;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&lt;……&gt;</w:t>
            </w:r>
          </w:p>
        </w:tc>
        <w:tc>
          <w:tcPr>
            <w:tcW w:w="5781" w:type="dxa"/>
            <w:gridSpan w:val="5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5781" w:type="dxa"/>
            <w:gridSpan w:val="5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>
            <w:pPr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923" w:type="dxa"/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序号</w:t>
            </w:r>
          </w:p>
        </w:tc>
        <w:tc>
          <w:tcPr>
            <w:tcW w:w="7401" w:type="dxa"/>
            <w:gridSpan w:val="8"/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923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</w:p>
        </w:tc>
        <w:tc>
          <w:tcPr>
            <w:tcW w:w="7401" w:type="dxa"/>
            <w:gridSpan w:val="8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rFonts w:hint="eastAsia" w:ascii="宋体" w:hAnsi="宋体"/>
                <w:bCs/>
                <w:color w:val="000000"/>
              </w:rPr>
              <w:t>（UC通用规则写在这里，流程中某步的私有规则写在流程中）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>
            <w:pPr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65D"/>
                <w:sz w:val="28"/>
                <w:szCs w:val="28"/>
              </w:rPr>
              <w:t>流程描述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流程1（主流程）：&lt;流程名称&gt;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8324" w:type="dxa"/>
            <w:gridSpan w:val="9"/>
            <w:shd w:val="clear" w:color="auto" w:fill="FFFFFF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触发事件：&lt;触发事件&gt;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8324" w:type="dxa"/>
            <w:gridSpan w:val="9"/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时序图 or 活动图</w:t>
            </w:r>
            <w:r>
              <w:rPr>
                <w:rFonts w:hint="eastAsia" w:ascii="宋体" w:hAnsi="宋体"/>
                <w:b/>
                <w:bCs/>
                <w:color w:val="000000"/>
              </w:rPr>
              <w:t>（尽量用图表达，下面的文字描述可选）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923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步骤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</w:p>
        </w:tc>
        <w:tc>
          <w:tcPr>
            <w:tcW w:w="2721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923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21" w:type="dxa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923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21" w:type="dxa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8324" w:type="dxa"/>
            <w:gridSpan w:val="9"/>
            <w:shd w:val="clear" w:color="auto" w:fill="FFFFFF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分支流程1-1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923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21" w:type="dxa"/>
            <w:shd w:val="clear" w:color="auto" w:fill="FFFFFF"/>
            <w:vAlign w:val="center"/>
          </w:tcPr>
          <w:p>
            <w:pPr>
              <w:rPr>
                <w:bCs/>
                <w:color w:val="000000"/>
              </w:rPr>
            </w:pPr>
          </w:p>
        </w:tc>
      </w:tr>
    </w:tbl>
    <w:p>
      <w:pPr>
        <w:pStyle w:val="25"/>
        <w:numPr>
          <w:ilvl w:val="0"/>
          <w:numId w:val="1"/>
        </w:numPr>
        <w:spacing w:line="720" w:lineRule="auto"/>
        <w:ind w:left="357" w:hanging="357" w:firstLineChars="0"/>
        <w:outlineLvl w:val="0"/>
        <w:rPr>
          <w:b/>
          <w:sz w:val="28"/>
          <w:szCs w:val="28"/>
        </w:rPr>
      </w:pPr>
      <w:bookmarkStart w:id="10" w:name="_Toc366576353"/>
      <w:r>
        <w:rPr>
          <w:b/>
          <w:sz w:val="28"/>
          <w:szCs w:val="28"/>
        </w:rPr>
        <w:t>其它产品需求</w:t>
      </w:r>
      <w:bookmarkEnd w:id="10"/>
    </w:p>
    <w:p>
      <w:pPr>
        <w:pStyle w:val="25"/>
        <w:numPr>
          <w:ilvl w:val="1"/>
          <w:numId w:val="1"/>
        </w:numPr>
        <w:spacing w:line="480" w:lineRule="auto"/>
        <w:ind w:left="839" w:hanging="482" w:firstLineChars="0"/>
        <w:outlineLvl w:val="1"/>
        <w:rPr>
          <w:b/>
          <w:sz w:val="24"/>
          <w:szCs w:val="24"/>
        </w:rPr>
      </w:pPr>
      <w:bookmarkStart w:id="11" w:name="_Toc366576354"/>
      <w:r>
        <w:rPr>
          <w:rFonts w:hint="eastAsia"/>
          <w:b/>
          <w:sz w:val="24"/>
          <w:szCs w:val="24"/>
        </w:rPr>
        <w:t>性能需求</w:t>
      </w:r>
      <w:bookmarkEnd w:id="11"/>
    </w:p>
    <w:p>
      <w:pPr>
        <w:pStyle w:val="25"/>
        <w:numPr>
          <w:ilvl w:val="1"/>
          <w:numId w:val="1"/>
        </w:numPr>
        <w:spacing w:line="480" w:lineRule="auto"/>
        <w:ind w:left="839" w:hanging="482" w:firstLineChars="0"/>
        <w:outlineLvl w:val="1"/>
        <w:rPr>
          <w:b/>
          <w:sz w:val="24"/>
          <w:szCs w:val="24"/>
        </w:rPr>
      </w:pPr>
      <w:bookmarkStart w:id="12" w:name="_Toc366576355"/>
      <w:r>
        <w:rPr>
          <w:b/>
          <w:sz w:val="24"/>
          <w:szCs w:val="24"/>
        </w:rPr>
        <w:t>兼容性需求</w:t>
      </w:r>
      <w:bookmarkEnd w:id="12"/>
    </w:p>
    <w:p>
      <w:pPr>
        <w:pStyle w:val="25"/>
        <w:numPr>
          <w:ilvl w:val="1"/>
          <w:numId w:val="1"/>
        </w:numPr>
        <w:spacing w:line="480" w:lineRule="auto"/>
        <w:ind w:left="839" w:hanging="482" w:firstLineChars="0"/>
        <w:outlineLvl w:val="1"/>
        <w:rPr>
          <w:b/>
          <w:sz w:val="24"/>
          <w:szCs w:val="24"/>
        </w:rPr>
      </w:pPr>
      <w:bookmarkStart w:id="13" w:name="_Toc366576356"/>
      <w:r>
        <w:rPr>
          <w:rFonts w:hint="eastAsia"/>
          <w:b/>
          <w:sz w:val="24"/>
          <w:szCs w:val="24"/>
        </w:rPr>
        <w:t>其他说明</w:t>
      </w:r>
      <w:bookmarkEnd w:id="13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6236067">
    <w:nsid w:val="38666AA3"/>
    <w:multiLevelType w:val="multilevel"/>
    <w:tmpl w:val="38666AA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840" w:hanging="48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 w:cs="Times New Roman"/>
      </w:rPr>
    </w:lvl>
  </w:abstractNum>
  <w:num w:numId="1">
    <w:abstractNumId w:val="9462360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iPriority="0" w:name="Normal Indent"/>
    <w:lsdException w:unhideWhenUsed="0"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nhideWhenUsed="0" w:uiPriority="99" w:name="footnote reference"/>
    <w:lsdException w:unhideWhenUsed="0"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nhideWhenUsed="0"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99" w:name="annotation subject"/>
    <w:lsdException w:unhideWhenUsed="0"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7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paragraph" w:styleId="3">
    <w:name w:val="annotation subject"/>
    <w:basedOn w:val="4"/>
    <w:next w:val="4"/>
    <w:link w:val="33"/>
    <w:semiHidden/>
    <w:uiPriority w:val="99"/>
    <w:rPr>
      <w:b/>
      <w:bCs/>
    </w:rPr>
  </w:style>
  <w:style w:type="paragraph" w:styleId="4">
    <w:name w:val="annotation text"/>
    <w:basedOn w:val="1"/>
    <w:link w:val="32"/>
    <w:semiHidden/>
    <w:uiPriority w:val="99"/>
    <w:pPr>
      <w:jc w:val="left"/>
    </w:pPr>
  </w:style>
  <w:style w:type="paragraph" w:styleId="5">
    <w:name w:val="toc 7"/>
    <w:basedOn w:val="1"/>
    <w:next w:val="1"/>
    <w:uiPriority w:val="99"/>
    <w:pPr>
      <w:ind w:left="2520" w:leftChars="1200"/>
    </w:pPr>
  </w:style>
  <w:style w:type="paragraph" w:styleId="6">
    <w:name w:val="Document Map"/>
    <w:basedOn w:val="1"/>
    <w:link w:val="35"/>
    <w:semiHidden/>
    <w:uiPriority w:val="99"/>
    <w:rPr>
      <w:rFonts w:ascii="宋体"/>
      <w:sz w:val="18"/>
      <w:szCs w:val="18"/>
    </w:rPr>
  </w:style>
  <w:style w:type="paragraph" w:styleId="7">
    <w:name w:val="toc 5"/>
    <w:basedOn w:val="1"/>
    <w:next w:val="1"/>
    <w:uiPriority w:val="99"/>
    <w:pPr>
      <w:ind w:left="1680" w:leftChars="800"/>
    </w:p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toc 8"/>
    <w:basedOn w:val="1"/>
    <w:next w:val="1"/>
    <w:uiPriority w:val="99"/>
    <w:pPr>
      <w:ind w:left="2940" w:leftChars="1400"/>
    </w:pPr>
  </w:style>
  <w:style w:type="paragraph" w:styleId="10">
    <w:name w:val="Date"/>
    <w:basedOn w:val="1"/>
    <w:next w:val="1"/>
    <w:link w:val="34"/>
    <w:semiHidden/>
    <w:uiPriority w:val="99"/>
    <w:pPr>
      <w:ind w:left="100" w:leftChars="2500"/>
    </w:pPr>
  </w:style>
  <w:style w:type="paragraph" w:styleId="11">
    <w:name w:val="Balloon Text"/>
    <w:basedOn w:val="1"/>
    <w:link w:val="30"/>
    <w:semiHidden/>
    <w:uiPriority w:val="99"/>
    <w:rPr>
      <w:sz w:val="18"/>
      <w:szCs w:val="18"/>
    </w:rPr>
  </w:style>
  <w:style w:type="paragraph" w:styleId="12">
    <w:name w:val="footer"/>
    <w:basedOn w:val="1"/>
    <w:link w:val="2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iPriority w:val="39"/>
  </w:style>
  <w:style w:type="paragraph" w:styleId="15">
    <w:name w:val="toc 4"/>
    <w:basedOn w:val="1"/>
    <w:next w:val="1"/>
    <w:uiPriority w:val="99"/>
    <w:pPr>
      <w:ind w:left="1260" w:leftChars="600"/>
    </w:pPr>
  </w:style>
  <w:style w:type="paragraph" w:styleId="16">
    <w:name w:val="footnote text"/>
    <w:basedOn w:val="1"/>
    <w:link w:val="31"/>
    <w:semiHidden/>
    <w:uiPriority w:val="99"/>
    <w:pPr>
      <w:snapToGrid w:val="0"/>
      <w:jc w:val="left"/>
    </w:pPr>
    <w:rPr>
      <w:sz w:val="18"/>
      <w:szCs w:val="18"/>
    </w:rPr>
  </w:style>
  <w:style w:type="paragraph" w:styleId="17">
    <w:name w:val="toc 6"/>
    <w:basedOn w:val="1"/>
    <w:next w:val="1"/>
    <w:uiPriority w:val="99"/>
    <w:pPr>
      <w:ind w:left="2100" w:leftChars="1000"/>
    </w:pPr>
  </w:style>
  <w:style w:type="paragraph" w:styleId="18">
    <w:name w:val="toc 2"/>
    <w:basedOn w:val="1"/>
    <w:next w:val="1"/>
    <w:uiPriority w:val="39"/>
    <w:pPr>
      <w:ind w:left="420" w:leftChars="200"/>
    </w:pPr>
  </w:style>
  <w:style w:type="paragraph" w:styleId="19">
    <w:name w:val="toc 9"/>
    <w:basedOn w:val="1"/>
    <w:next w:val="1"/>
    <w:uiPriority w:val="99"/>
    <w:pPr>
      <w:ind w:left="3360" w:leftChars="1600"/>
    </w:pPr>
  </w:style>
  <w:style w:type="character" w:styleId="21">
    <w:name w:val="FollowedHyperlink"/>
    <w:basedOn w:val="20"/>
    <w:semiHidden/>
    <w:uiPriority w:val="99"/>
    <w:rPr>
      <w:rFonts w:cs="Times New Roman"/>
      <w:color w:val="800080"/>
      <w:u w:val="single"/>
    </w:rPr>
  </w:style>
  <w:style w:type="character" w:styleId="22">
    <w:name w:val="Hyperlink"/>
    <w:basedOn w:val="20"/>
    <w:uiPriority w:val="99"/>
    <w:rPr>
      <w:rFonts w:cs="Times New Roman"/>
      <w:color w:val="0000FF"/>
      <w:u w:val="single"/>
    </w:rPr>
  </w:style>
  <w:style w:type="character" w:styleId="23">
    <w:name w:val="annotation reference"/>
    <w:basedOn w:val="20"/>
    <w:semiHidden/>
    <w:uiPriority w:val="99"/>
    <w:rPr>
      <w:rFonts w:cs="Times New Roman"/>
      <w:sz w:val="21"/>
      <w:szCs w:val="21"/>
    </w:rPr>
  </w:style>
  <w:style w:type="character" w:styleId="24">
    <w:name w:val="footnote reference"/>
    <w:basedOn w:val="20"/>
    <w:semiHidden/>
    <w:uiPriority w:val="99"/>
    <w:rPr>
      <w:rFonts w:cs="Times New Roman"/>
      <w:vertAlign w:val="superscript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Default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27">
    <w:name w:val="标题 2 Char"/>
    <w:basedOn w:val="20"/>
    <w:link w:val="2"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8">
    <w:name w:val="页眉 Char"/>
    <w:basedOn w:val="20"/>
    <w:link w:val="13"/>
    <w:locked/>
    <w:uiPriority w:val="99"/>
    <w:rPr>
      <w:rFonts w:cs="Times New Roman"/>
      <w:sz w:val="18"/>
      <w:szCs w:val="18"/>
    </w:rPr>
  </w:style>
  <w:style w:type="character" w:customStyle="1" w:styleId="29">
    <w:name w:val="页脚 Char"/>
    <w:basedOn w:val="20"/>
    <w:link w:val="12"/>
    <w:semiHidden/>
    <w:locked/>
    <w:uiPriority w:val="99"/>
    <w:rPr>
      <w:rFonts w:cs="Times New Roman"/>
      <w:sz w:val="18"/>
      <w:szCs w:val="18"/>
    </w:rPr>
  </w:style>
  <w:style w:type="character" w:customStyle="1" w:styleId="30">
    <w:name w:val="批注框文本 Char"/>
    <w:basedOn w:val="20"/>
    <w:link w:val="11"/>
    <w:semiHidden/>
    <w:locked/>
    <w:uiPriority w:val="99"/>
    <w:rPr>
      <w:rFonts w:cs="Times New Roman"/>
      <w:sz w:val="18"/>
      <w:szCs w:val="18"/>
    </w:rPr>
  </w:style>
  <w:style w:type="character" w:customStyle="1" w:styleId="31">
    <w:name w:val="脚注文本 Char"/>
    <w:basedOn w:val="20"/>
    <w:link w:val="16"/>
    <w:semiHidden/>
    <w:locked/>
    <w:uiPriority w:val="99"/>
    <w:rPr>
      <w:rFonts w:cs="Times New Roman"/>
      <w:sz w:val="18"/>
      <w:szCs w:val="18"/>
    </w:rPr>
  </w:style>
  <w:style w:type="character" w:customStyle="1" w:styleId="32">
    <w:name w:val="批注文字 Char"/>
    <w:basedOn w:val="20"/>
    <w:link w:val="4"/>
    <w:semiHidden/>
    <w:locked/>
    <w:uiPriority w:val="99"/>
    <w:rPr>
      <w:rFonts w:cs="Times New Roman"/>
    </w:rPr>
  </w:style>
  <w:style w:type="character" w:customStyle="1" w:styleId="33">
    <w:name w:val="批注主题 Char"/>
    <w:basedOn w:val="32"/>
    <w:link w:val="3"/>
    <w:semiHidden/>
    <w:locked/>
    <w:uiPriority w:val="99"/>
    <w:rPr>
      <w:b/>
      <w:bCs/>
    </w:rPr>
  </w:style>
  <w:style w:type="character" w:customStyle="1" w:styleId="34">
    <w:name w:val="日期 Char"/>
    <w:basedOn w:val="20"/>
    <w:link w:val="10"/>
    <w:semiHidden/>
    <w:locked/>
    <w:uiPriority w:val="99"/>
    <w:rPr>
      <w:rFonts w:cs="Times New Roman"/>
    </w:rPr>
  </w:style>
  <w:style w:type="character" w:customStyle="1" w:styleId="35">
    <w:name w:val="文档结构图 Char"/>
    <w:basedOn w:val="20"/>
    <w:link w:val="6"/>
    <w:semiHidden/>
    <w:locked/>
    <w:uiPriority w:val="99"/>
    <w:rPr>
      <w:rFonts w:ascii="宋体" w:eastAsia="宋体" w:cs="Times New Roman"/>
      <w:sz w:val="18"/>
      <w:szCs w:val="18"/>
    </w:rPr>
  </w:style>
  <w:style w:type="character" w:customStyle="1" w:styleId="36">
    <w:name w:val="apple-style-span"/>
    <w:basedOn w:val="20"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302</Words>
  <Characters>1725</Characters>
  <Lines>14</Lines>
  <Paragraphs>4</Paragraphs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2011-08-01T02:06:00Z</dcterms:created>
  <dc:creator>MrKing</dc:creator>
  <cp:lastModifiedBy>Administrator</cp:lastModifiedBy>
  <cp:lastPrinted>2011-09-19T08:14:00Z</cp:lastPrinted>
  <dcterms:modified xsi:type="dcterms:W3CDTF">2014-09-25T07:39:04Z</dcterms:modified>
  <dc:title>众焱设备管理系统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