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6A4C3" w14:textId="6503A6D6" w:rsidR="007933D9" w:rsidRDefault="007933D9" w:rsidP="007933D9">
      <w:pPr>
        <w:jc w:val="center"/>
        <w:rPr>
          <w:rFonts w:ascii="Times New Roman" w:hAnsi="Times New Roman" w:cs="Times New Roman"/>
          <w:sz w:val="24"/>
          <w:szCs w:val="24"/>
        </w:rPr>
      </w:pPr>
      <w:r w:rsidRPr="007933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AA9980" wp14:editId="0819B8D6">
            <wp:extent cx="1305442" cy="647700"/>
            <wp:effectExtent l="0" t="0" r="9525" b="0"/>
            <wp:docPr id="1" name="Imagem 1" descr="Ai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ik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660" cy="65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44412" w14:textId="77777777" w:rsidR="007933D9" w:rsidRPr="007933D9" w:rsidRDefault="007933D9" w:rsidP="007933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6793C2" w14:textId="524621D5" w:rsidR="00B422D8" w:rsidRPr="007933D9" w:rsidRDefault="007933D9" w:rsidP="007933D9">
      <w:pPr>
        <w:jc w:val="center"/>
        <w:rPr>
          <w:rFonts w:ascii="Times New Roman" w:hAnsi="Times New Roman" w:cs="Times New Roman"/>
          <w:sz w:val="24"/>
          <w:szCs w:val="24"/>
        </w:rPr>
      </w:pPr>
      <w:r w:rsidRPr="007933D9">
        <w:rPr>
          <w:rFonts w:ascii="Times New Roman" w:hAnsi="Times New Roman" w:cs="Times New Roman"/>
          <w:sz w:val="24"/>
          <w:szCs w:val="24"/>
        </w:rPr>
        <w:t>TESTE ESTÁGIO BACKEND V3</w:t>
      </w:r>
    </w:p>
    <w:p w14:paraId="678CD1CD" w14:textId="2059951E" w:rsidR="007933D9" w:rsidRPr="007933D9" w:rsidRDefault="007933D9" w:rsidP="007933D9">
      <w:pPr>
        <w:jc w:val="center"/>
        <w:rPr>
          <w:rFonts w:ascii="Times New Roman" w:hAnsi="Times New Roman" w:cs="Times New Roman"/>
          <w:sz w:val="24"/>
          <w:szCs w:val="24"/>
        </w:rPr>
      </w:pPr>
      <w:r w:rsidRPr="007933D9">
        <w:rPr>
          <w:rFonts w:ascii="Times New Roman" w:hAnsi="Times New Roman" w:cs="Times New Roman"/>
          <w:sz w:val="24"/>
          <w:szCs w:val="24"/>
        </w:rPr>
        <w:t>DOCUMENTAÇÃO DA APLICAÇÃO</w:t>
      </w:r>
    </w:p>
    <w:p w14:paraId="319E3B29" w14:textId="669AE543" w:rsidR="007933D9" w:rsidRDefault="007933D9" w:rsidP="007933D9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7933D9">
        <w:rPr>
          <w:rFonts w:ascii="Times New Roman" w:hAnsi="Times New Roman" w:cs="Times New Roman"/>
          <w:sz w:val="24"/>
          <w:szCs w:val="24"/>
        </w:rPr>
        <w:t>FELIPE RODRIGUES</w:t>
      </w:r>
    </w:p>
    <w:p w14:paraId="5F5A23B7" w14:textId="77777777" w:rsidR="007933D9" w:rsidRDefault="007933D9" w:rsidP="007933D9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</w:p>
    <w:p w14:paraId="78336447" w14:textId="012FDD18" w:rsidR="007933D9" w:rsidRDefault="007933D9" w:rsidP="007933D9">
      <w:pPr>
        <w:rPr>
          <w:rFonts w:ascii="Times New Roman" w:hAnsi="Times New Roman" w:cs="Times New Roman"/>
          <w:sz w:val="24"/>
          <w:szCs w:val="24"/>
        </w:rPr>
      </w:pPr>
    </w:p>
    <w:p w14:paraId="24419379" w14:textId="4F09F699" w:rsidR="007933D9" w:rsidRDefault="007933D9" w:rsidP="007933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listagem abaixo corresponde a todo conteúdo presente na realização da API requisitada.</w:t>
      </w:r>
    </w:p>
    <w:p w14:paraId="79E062C7" w14:textId="27B7648F" w:rsidR="007933D9" w:rsidRDefault="007933D9" w:rsidP="007933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Tecnologias: Java, Spring boot, </w:t>
      </w:r>
      <w:proofErr w:type="spellStart"/>
      <w:r>
        <w:rPr>
          <w:rFonts w:ascii="Times New Roman" w:hAnsi="Times New Roman" w:cs="Times New Roman"/>
          <w:sz w:val="24"/>
          <w:szCs w:val="24"/>
        </w:rPr>
        <w:t>Maven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A74C88" w14:textId="4C4631A2" w:rsidR="007933D9" w:rsidRDefault="007933D9" w:rsidP="007933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Dependências: Spring Data JPA, Spring Web, </w:t>
      </w:r>
      <w:proofErr w:type="spellStart"/>
      <w:r>
        <w:rPr>
          <w:rFonts w:ascii="Times New Roman" w:hAnsi="Times New Roman" w:cs="Times New Roman"/>
          <w:sz w:val="24"/>
          <w:szCs w:val="24"/>
        </w:rPr>
        <w:t>DevTools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Driver e Lombok.</w:t>
      </w:r>
    </w:p>
    <w:p w14:paraId="226367C3" w14:textId="07D138B8" w:rsidR="007933D9" w:rsidRDefault="00650E38" w:rsidP="007933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fins de efetuação de testes da API, foi utilizado a plataforma Postman, contendo todas as requisições necessárias para o CRUD:</w:t>
      </w:r>
    </w:p>
    <w:p w14:paraId="2B4C4416" w14:textId="26068EF6" w:rsidR="007933D9" w:rsidRPr="007933D9" w:rsidRDefault="007933D9" w:rsidP="007933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13D753" w14:textId="6E190632" w:rsidR="007933D9" w:rsidRDefault="00650E38">
      <w:pPr>
        <w:rPr>
          <w:rFonts w:ascii="Times New Roman" w:hAnsi="Times New Roman" w:cs="Times New Roman"/>
          <w:sz w:val="24"/>
          <w:szCs w:val="24"/>
        </w:rPr>
      </w:pPr>
      <w:r w:rsidRPr="00650E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1A10CA" wp14:editId="2C2DA4D3">
            <wp:extent cx="5067300" cy="3159316"/>
            <wp:effectExtent l="0" t="0" r="0" b="317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9691" cy="31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9A4F" w14:textId="5C345019" w:rsidR="00650E38" w:rsidRDefault="00650E38">
      <w:pPr>
        <w:rPr>
          <w:rFonts w:ascii="Times New Roman" w:hAnsi="Times New Roman" w:cs="Times New Roman"/>
          <w:sz w:val="24"/>
          <w:szCs w:val="24"/>
        </w:rPr>
      </w:pPr>
    </w:p>
    <w:p w14:paraId="5DF1C2FF" w14:textId="1ED28A67" w:rsidR="00650E38" w:rsidRDefault="00650E38">
      <w:pPr>
        <w:rPr>
          <w:rFonts w:ascii="Times New Roman" w:hAnsi="Times New Roman" w:cs="Times New Roman"/>
          <w:sz w:val="24"/>
          <w:szCs w:val="24"/>
        </w:rPr>
      </w:pPr>
    </w:p>
    <w:p w14:paraId="0E145C20" w14:textId="3E1EEEC6" w:rsidR="00650E38" w:rsidRDefault="00650E38">
      <w:pPr>
        <w:rPr>
          <w:rFonts w:ascii="Times New Roman" w:hAnsi="Times New Roman" w:cs="Times New Roman"/>
          <w:sz w:val="24"/>
          <w:szCs w:val="24"/>
        </w:rPr>
      </w:pPr>
    </w:p>
    <w:p w14:paraId="43BAEFC8" w14:textId="758D9AED" w:rsidR="00650E38" w:rsidRDefault="00650E38">
      <w:pPr>
        <w:rPr>
          <w:rFonts w:ascii="Times New Roman" w:hAnsi="Times New Roman" w:cs="Times New Roman"/>
          <w:sz w:val="24"/>
          <w:szCs w:val="24"/>
        </w:rPr>
      </w:pPr>
    </w:p>
    <w:p w14:paraId="14DC1F82" w14:textId="6AA59F87" w:rsidR="00844698" w:rsidRPr="00844698" w:rsidRDefault="00844698" w:rsidP="00844698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44698">
        <w:rPr>
          <w:rFonts w:ascii="Times New Roman" w:hAnsi="Times New Roman" w:cs="Times New Roman"/>
          <w:sz w:val="24"/>
          <w:szCs w:val="24"/>
        </w:rPr>
        <w:lastRenderedPageBreak/>
        <w:t>Entidades, repositórios e controladores</w:t>
      </w:r>
    </w:p>
    <w:p w14:paraId="158BB644" w14:textId="35166959" w:rsidR="00310E3F" w:rsidRPr="00844698" w:rsidRDefault="00650E38" w:rsidP="00844698">
      <w:pPr>
        <w:ind w:left="360"/>
        <w:rPr>
          <w:rFonts w:ascii="Times New Roman" w:hAnsi="Times New Roman" w:cs="Times New Roman"/>
          <w:sz w:val="24"/>
          <w:szCs w:val="24"/>
        </w:rPr>
      </w:pPr>
      <w:r w:rsidRPr="00844698">
        <w:rPr>
          <w:rFonts w:ascii="Times New Roman" w:hAnsi="Times New Roman" w:cs="Times New Roman"/>
          <w:sz w:val="24"/>
          <w:szCs w:val="24"/>
        </w:rPr>
        <w:t xml:space="preserve">Partindo para as entidades e códigos relacionados. Temos a </w:t>
      </w:r>
      <w:r w:rsidR="00310E3F" w:rsidRPr="00844698">
        <w:rPr>
          <w:rFonts w:ascii="Times New Roman" w:hAnsi="Times New Roman" w:cs="Times New Roman"/>
          <w:sz w:val="24"/>
          <w:szCs w:val="24"/>
        </w:rPr>
        <w:t>classe</w:t>
      </w:r>
      <w:r w:rsidRPr="00844698">
        <w:rPr>
          <w:rFonts w:ascii="Times New Roman" w:hAnsi="Times New Roman" w:cs="Times New Roman"/>
          <w:sz w:val="24"/>
          <w:szCs w:val="24"/>
        </w:rPr>
        <w:t xml:space="preserve"> Equipment</w:t>
      </w:r>
      <w:r w:rsidR="00310E3F" w:rsidRPr="00844698">
        <w:rPr>
          <w:rFonts w:ascii="Times New Roman" w:hAnsi="Times New Roman" w:cs="Times New Roman"/>
          <w:sz w:val="24"/>
          <w:szCs w:val="24"/>
        </w:rPr>
        <w:t xml:space="preserve"> definida através das anotações do spring @Entity, como uma entidade e @table como </w:t>
      </w:r>
      <w:r w:rsidR="00844698" w:rsidRPr="00844698">
        <w:rPr>
          <w:rFonts w:ascii="Times New Roman" w:hAnsi="Times New Roman" w:cs="Times New Roman"/>
          <w:sz w:val="24"/>
          <w:szCs w:val="24"/>
        </w:rPr>
        <w:t>referência</w:t>
      </w:r>
      <w:r w:rsidR="00310E3F" w:rsidRPr="00844698">
        <w:rPr>
          <w:rFonts w:ascii="Times New Roman" w:hAnsi="Times New Roman" w:cs="Times New Roman"/>
          <w:sz w:val="24"/>
          <w:szCs w:val="24"/>
        </w:rPr>
        <w:t xml:space="preserve"> a tabela descrita no banco de dados. Existe também as anotações do lombok, @Getter e @Setter que fornecem a geração automática dos metodos get e set de cada atributo. Além destas, temos:</w:t>
      </w:r>
    </w:p>
    <w:p w14:paraId="78196CBB" w14:textId="44E19AAC" w:rsidR="00310E3F" w:rsidRPr="00844698" w:rsidRDefault="00310E3F" w:rsidP="00844698">
      <w:pPr>
        <w:ind w:left="360"/>
        <w:rPr>
          <w:rFonts w:ascii="Times New Roman" w:hAnsi="Times New Roman" w:cs="Times New Roman"/>
          <w:sz w:val="24"/>
          <w:szCs w:val="24"/>
        </w:rPr>
      </w:pPr>
      <w:r w:rsidRPr="00844698">
        <w:rPr>
          <w:rFonts w:ascii="Times New Roman" w:hAnsi="Times New Roman" w:cs="Times New Roman"/>
          <w:sz w:val="24"/>
          <w:szCs w:val="24"/>
        </w:rPr>
        <w:t>@Id – Definindo atributo id como chave primária desta entidade</w:t>
      </w:r>
    </w:p>
    <w:p w14:paraId="1DF78DAE" w14:textId="36BA542E" w:rsidR="00310E3F" w:rsidRPr="00844698" w:rsidRDefault="00310E3F" w:rsidP="00844698">
      <w:pPr>
        <w:ind w:left="360"/>
        <w:rPr>
          <w:rFonts w:ascii="Times New Roman" w:hAnsi="Times New Roman" w:cs="Times New Roman"/>
          <w:sz w:val="24"/>
          <w:szCs w:val="24"/>
        </w:rPr>
      </w:pPr>
      <w:r w:rsidRPr="00844698">
        <w:rPr>
          <w:rFonts w:ascii="Times New Roman" w:hAnsi="Times New Roman" w:cs="Times New Roman"/>
          <w:sz w:val="24"/>
          <w:szCs w:val="24"/>
        </w:rPr>
        <w:t>@GeneratedValue – Gera um id automaticamente para o banco de dados, caso uma nova entidade seja criada.</w:t>
      </w:r>
    </w:p>
    <w:p w14:paraId="253C4403" w14:textId="465C0CFB" w:rsidR="00310E3F" w:rsidRPr="00844698" w:rsidRDefault="00310E3F" w:rsidP="00844698">
      <w:pPr>
        <w:ind w:left="360"/>
        <w:rPr>
          <w:rFonts w:ascii="Times New Roman" w:hAnsi="Times New Roman" w:cs="Times New Roman"/>
          <w:sz w:val="24"/>
          <w:szCs w:val="24"/>
        </w:rPr>
      </w:pPr>
      <w:r w:rsidRPr="00844698">
        <w:rPr>
          <w:rFonts w:ascii="Times New Roman" w:hAnsi="Times New Roman" w:cs="Times New Roman"/>
          <w:sz w:val="24"/>
          <w:szCs w:val="24"/>
        </w:rPr>
        <w:t>@Column – referencia as colunas pré-existentes na tabela “equipment” da base de dados.</w:t>
      </w:r>
    </w:p>
    <w:p w14:paraId="3C7B54E6" w14:textId="3F424CFE" w:rsidR="00310E3F" w:rsidRPr="00844698" w:rsidRDefault="00310E3F" w:rsidP="00844698">
      <w:pPr>
        <w:ind w:left="360"/>
        <w:rPr>
          <w:rFonts w:ascii="Times New Roman" w:hAnsi="Times New Roman" w:cs="Times New Roman"/>
          <w:sz w:val="24"/>
          <w:szCs w:val="24"/>
        </w:rPr>
      </w:pPr>
      <w:r w:rsidRPr="00844698">
        <w:rPr>
          <w:rFonts w:ascii="Times New Roman" w:hAnsi="Times New Roman" w:cs="Times New Roman"/>
          <w:sz w:val="24"/>
          <w:szCs w:val="24"/>
        </w:rPr>
        <w:t>@ManyToOne e @ JoinColumn para definir chave estrangeira, “equipment_model_id”, da entidade “Equipment”.</w:t>
      </w:r>
    </w:p>
    <w:p w14:paraId="2D4258C6" w14:textId="3458F365" w:rsidR="00650E38" w:rsidRDefault="00650E38" w:rsidP="00844698">
      <w:pPr>
        <w:jc w:val="center"/>
        <w:rPr>
          <w:rFonts w:ascii="Times New Roman" w:hAnsi="Times New Roman" w:cs="Times New Roman"/>
          <w:sz w:val="24"/>
          <w:szCs w:val="24"/>
        </w:rPr>
      </w:pPr>
      <w:r w:rsidRPr="00650E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EF9ECC" wp14:editId="02CDDAF0">
            <wp:extent cx="5400040" cy="3740150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CA04" w14:textId="77777777" w:rsidR="00D1327B" w:rsidRDefault="00D1327B">
      <w:pPr>
        <w:rPr>
          <w:rFonts w:ascii="Times New Roman" w:hAnsi="Times New Roman" w:cs="Times New Roman"/>
          <w:sz w:val="24"/>
          <w:szCs w:val="24"/>
        </w:rPr>
      </w:pPr>
    </w:p>
    <w:p w14:paraId="70A34D9B" w14:textId="77777777" w:rsidR="00D1327B" w:rsidRDefault="00D1327B">
      <w:pPr>
        <w:rPr>
          <w:rFonts w:ascii="Times New Roman" w:hAnsi="Times New Roman" w:cs="Times New Roman"/>
          <w:sz w:val="24"/>
          <w:szCs w:val="24"/>
        </w:rPr>
      </w:pPr>
    </w:p>
    <w:p w14:paraId="46868D58" w14:textId="77777777" w:rsidR="00D1327B" w:rsidRDefault="00D1327B">
      <w:pPr>
        <w:rPr>
          <w:rFonts w:ascii="Times New Roman" w:hAnsi="Times New Roman" w:cs="Times New Roman"/>
          <w:sz w:val="24"/>
          <w:szCs w:val="24"/>
        </w:rPr>
      </w:pPr>
    </w:p>
    <w:p w14:paraId="3C1ED511" w14:textId="77777777" w:rsidR="00D1327B" w:rsidRDefault="00D1327B">
      <w:pPr>
        <w:rPr>
          <w:rFonts w:ascii="Times New Roman" w:hAnsi="Times New Roman" w:cs="Times New Roman"/>
          <w:sz w:val="24"/>
          <w:szCs w:val="24"/>
        </w:rPr>
      </w:pPr>
    </w:p>
    <w:p w14:paraId="1AA19D3E" w14:textId="77777777" w:rsidR="00D1327B" w:rsidRDefault="00D1327B">
      <w:pPr>
        <w:rPr>
          <w:rFonts w:ascii="Times New Roman" w:hAnsi="Times New Roman" w:cs="Times New Roman"/>
          <w:sz w:val="24"/>
          <w:szCs w:val="24"/>
        </w:rPr>
      </w:pPr>
    </w:p>
    <w:p w14:paraId="11F30387" w14:textId="77777777" w:rsidR="00D1327B" w:rsidRDefault="00D1327B">
      <w:pPr>
        <w:rPr>
          <w:rFonts w:ascii="Times New Roman" w:hAnsi="Times New Roman" w:cs="Times New Roman"/>
          <w:sz w:val="24"/>
          <w:szCs w:val="24"/>
        </w:rPr>
      </w:pPr>
    </w:p>
    <w:p w14:paraId="1FC0AAC5" w14:textId="451A0307" w:rsidR="00310E3F" w:rsidRPr="00310E3F" w:rsidRDefault="00D1327B">
      <w:r>
        <w:rPr>
          <w:rFonts w:ascii="Times New Roman" w:hAnsi="Times New Roman" w:cs="Times New Roman"/>
          <w:sz w:val="24"/>
          <w:szCs w:val="24"/>
        </w:rPr>
        <w:lastRenderedPageBreak/>
        <w:t>Repositório</w:t>
      </w:r>
      <w:r w:rsidR="00310E3F">
        <w:rPr>
          <w:rFonts w:ascii="Times New Roman" w:hAnsi="Times New Roman" w:cs="Times New Roman"/>
          <w:sz w:val="24"/>
          <w:szCs w:val="24"/>
        </w:rPr>
        <w:t xml:space="preserve">, que será utilizado para </w:t>
      </w:r>
      <w:r>
        <w:rPr>
          <w:rFonts w:ascii="Times New Roman" w:hAnsi="Times New Roman" w:cs="Times New Roman"/>
          <w:sz w:val="24"/>
          <w:szCs w:val="24"/>
        </w:rPr>
        <w:t>a implementação dos metodos de CRUD</w:t>
      </w:r>
      <w:r w:rsidR="00310E3F">
        <w:t xml:space="preserve">, sendo uma interface simples estendendo </w:t>
      </w:r>
      <w:r>
        <w:t>uma outra</w:t>
      </w:r>
      <w:r w:rsidR="00310E3F">
        <w:t xml:space="preserve"> interface</w:t>
      </w:r>
      <w:r>
        <w:t>,</w:t>
      </w:r>
      <w:r w:rsidR="00310E3F">
        <w:t xml:space="preserve"> </w:t>
      </w:r>
      <w:proofErr w:type="spellStart"/>
      <w:r w:rsidR="00310E3F">
        <w:t>CrudRepository</w:t>
      </w:r>
      <w:proofErr w:type="spellEnd"/>
      <w:r>
        <w:t>,</w:t>
      </w:r>
      <w:r w:rsidR="00310E3F">
        <w:t xml:space="preserve"> passando a entidade e </w:t>
      </w:r>
      <w:r>
        <w:t>o tipo de seu</w:t>
      </w:r>
      <w:r w:rsidR="00310E3F">
        <w:t xml:space="preserve"> Id correspondente</w:t>
      </w:r>
      <w:r>
        <w:t>:</w:t>
      </w:r>
    </w:p>
    <w:p w14:paraId="5DC06955" w14:textId="27CCE05C" w:rsidR="00310E3F" w:rsidRDefault="00310E3F">
      <w:pPr>
        <w:rPr>
          <w:noProof/>
        </w:rPr>
      </w:pPr>
    </w:p>
    <w:p w14:paraId="79C7E343" w14:textId="32DB1FAB" w:rsidR="00310E3F" w:rsidRDefault="00310E3F">
      <w:pPr>
        <w:rPr>
          <w:rFonts w:ascii="Times New Roman" w:hAnsi="Times New Roman" w:cs="Times New Roman"/>
          <w:sz w:val="24"/>
          <w:szCs w:val="24"/>
        </w:rPr>
      </w:pPr>
      <w:r w:rsidRPr="00310E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10901F" wp14:editId="52B99369">
            <wp:extent cx="5400040" cy="1431925"/>
            <wp:effectExtent l="0" t="0" r="0" b="0"/>
            <wp:docPr id="7" name="Imagem 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C3DB" w14:textId="04186F25" w:rsidR="00D1327B" w:rsidRDefault="00D1327B">
      <w:pPr>
        <w:rPr>
          <w:rFonts w:ascii="Times New Roman" w:hAnsi="Times New Roman" w:cs="Times New Roman"/>
          <w:sz w:val="24"/>
          <w:szCs w:val="24"/>
        </w:rPr>
      </w:pPr>
    </w:p>
    <w:p w14:paraId="775C1F29" w14:textId="77777777" w:rsidR="00C463DC" w:rsidRDefault="00D132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fim, a classe que representa o controle da entidade “Equipment”. Sendo mapeada para o container de “equipments”. </w:t>
      </w:r>
    </w:p>
    <w:p w14:paraId="62E7BF52" w14:textId="228F6648" w:rsidR="00D1327B" w:rsidRDefault="00C463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</w:t>
      </w:r>
      <w:r w:rsidR="00D1327B">
        <w:rPr>
          <w:rFonts w:ascii="Times New Roman" w:hAnsi="Times New Roman" w:cs="Times New Roman"/>
          <w:sz w:val="24"/>
          <w:szCs w:val="24"/>
        </w:rPr>
        <w:t xml:space="preserve"> do mapeamento para recebimento de requisições Post (create), Get (</w:t>
      </w:r>
      <w:proofErr w:type="spellStart"/>
      <w:r w:rsidR="00D1327B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D1327B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D1327B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="00D1327B">
        <w:rPr>
          <w:rFonts w:ascii="Times New Roman" w:hAnsi="Times New Roman" w:cs="Times New Roman"/>
          <w:sz w:val="24"/>
          <w:szCs w:val="24"/>
        </w:rPr>
        <w:t xml:space="preserve"> (update), Delete (delete)</w:t>
      </w:r>
      <w:r>
        <w:rPr>
          <w:rFonts w:ascii="Times New Roman" w:hAnsi="Times New Roman" w:cs="Times New Roman"/>
          <w:sz w:val="24"/>
          <w:szCs w:val="24"/>
        </w:rPr>
        <w:t>, que são equivalentes aos metodos doPost, doGet, doPut, doDelete, presentes em um servlet Java</w:t>
      </w:r>
      <w:r w:rsidR="00D1327B">
        <w:rPr>
          <w:rFonts w:ascii="Times New Roman" w:hAnsi="Times New Roman" w:cs="Times New Roman"/>
          <w:sz w:val="24"/>
          <w:szCs w:val="24"/>
        </w:rPr>
        <w:t>.</w:t>
      </w:r>
    </w:p>
    <w:p w14:paraId="07BC41C8" w14:textId="472AE5DF" w:rsidR="00650E38" w:rsidRDefault="00D1327B">
      <w:pPr>
        <w:rPr>
          <w:rFonts w:ascii="Times New Roman" w:hAnsi="Times New Roman" w:cs="Times New Roman"/>
          <w:sz w:val="24"/>
          <w:szCs w:val="24"/>
        </w:rPr>
      </w:pPr>
      <w:r w:rsidRPr="00D132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DAE0F3" wp14:editId="1E146778">
            <wp:extent cx="5400040" cy="4467860"/>
            <wp:effectExtent l="0" t="0" r="0" b="889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82F6" w14:textId="3E694572" w:rsidR="00D1327B" w:rsidRDefault="00D132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@RequestBody – captura objeto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enviado no corpo da requisição. </w:t>
      </w:r>
    </w:p>
    <w:p w14:paraId="4223278B" w14:textId="6EFADC6F" w:rsidR="00844698" w:rsidRDefault="008446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 metodo de update, é realizada a busca pelo id de um equipamento existente. Caso seja encontrado um registro deste equipamento, é realizada a atualização de nome dele. Caso não encontrado, é retornado um responseEntity informando o notFound.</w:t>
      </w:r>
    </w:p>
    <w:p w14:paraId="3EA0A0E8" w14:textId="1EFE8682" w:rsidR="00844698" w:rsidRDefault="008446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restante dos metodos de CRUD, de forma simples, sendo realizados por meio dos metodos padrões do repositório criado. </w:t>
      </w:r>
    </w:p>
    <w:p w14:paraId="541E5E39" w14:textId="35E57F4D" w:rsidR="00844698" w:rsidRDefault="008446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logica para os outros componentes foi a mesma utilizada, com exceção para as entidades “</w:t>
      </w:r>
      <w:proofErr w:type="spellStart"/>
      <w:r>
        <w:rPr>
          <w:rFonts w:ascii="Times New Roman" w:hAnsi="Times New Roman" w:cs="Times New Roman"/>
          <w:sz w:val="24"/>
          <w:szCs w:val="24"/>
        </w:rPr>
        <w:t>Equipment_model_state_hourly_earnings</w:t>
      </w:r>
      <w:proofErr w:type="spellEnd"/>
      <w:r>
        <w:rPr>
          <w:rFonts w:ascii="Times New Roman" w:hAnsi="Times New Roman" w:cs="Times New Roman"/>
          <w:sz w:val="24"/>
          <w:szCs w:val="24"/>
        </w:rPr>
        <w:t>” e “Equipment_State_History”, devido a serem classes onde suas chaves primárias são chaves compostas</w:t>
      </w:r>
      <w:r w:rsidR="00F375BB">
        <w:rPr>
          <w:rFonts w:ascii="Times New Roman" w:hAnsi="Times New Roman" w:cs="Times New Roman"/>
          <w:sz w:val="24"/>
          <w:szCs w:val="24"/>
        </w:rPr>
        <w:t>.</w:t>
      </w:r>
    </w:p>
    <w:p w14:paraId="40517FB2" w14:textId="0D2B0E26" w:rsidR="00F375BB" w:rsidRDefault="00F375BB">
      <w:pPr>
        <w:rPr>
          <w:rFonts w:ascii="Times New Roman" w:hAnsi="Times New Roman" w:cs="Times New Roman"/>
          <w:sz w:val="24"/>
          <w:szCs w:val="24"/>
        </w:rPr>
      </w:pPr>
      <w:r w:rsidRPr="00F375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7CFE91" wp14:editId="2E702227">
            <wp:extent cx="5168322" cy="3257550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321" cy="326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F31C" w14:textId="77777777" w:rsidR="00F375BB" w:rsidRDefault="00F375BB" w:rsidP="00F37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Então nestas duas classes optei por utilizar o @EmbeddedId, que é uma notação para utilização de chaves compostas como chave primária. E a criação de uma classe extra representante deste ID.</w:t>
      </w:r>
    </w:p>
    <w:p w14:paraId="53287287" w14:textId="620F4272" w:rsidR="00F375BB" w:rsidRDefault="00F375BB" w:rsidP="00F375BB">
      <w:pPr>
        <w:jc w:val="center"/>
        <w:rPr>
          <w:rFonts w:ascii="Times New Roman" w:hAnsi="Times New Roman" w:cs="Times New Roman"/>
          <w:sz w:val="24"/>
          <w:szCs w:val="24"/>
        </w:rPr>
      </w:pPr>
      <w:r w:rsidRPr="00F375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1BE579" wp14:editId="2DBA605B">
            <wp:extent cx="5027959" cy="2943225"/>
            <wp:effectExtent l="0" t="0" r="127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086" cy="295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2485" w14:textId="7B967726" w:rsidR="00F375BB" w:rsidRDefault="00F375BB" w:rsidP="00F375B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5BB">
        <w:rPr>
          <w:rFonts w:ascii="Times New Roman" w:hAnsi="Times New Roman" w:cs="Times New Roman"/>
          <w:sz w:val="24"/>
          <w:szCs w:val="24"/>
        </w:rPr>
        <w:lastRenderedPageBreak/>
        <w:t>Realização de Testes no Postman</w:t>
      </w:r>
    </w:p>
    <w:p w14:paraId="5665DC86" w14:textId="1CC9D3ED" w:rsidR="00F375BB" w:rsidRDefault="00F375BB" w:rsidP="00F375BB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6750F9D3" w14:textId="6EA82722" w:rsidR="003E0EB2" w:rsidRDefault="003E0EB2" w:rsidP="003E0E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gif abaixo retrata a tabela equipment no banco de dados, e a realização da listagem no Postman, recuperando os dados da tabela em um formato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Indicando o funcionamento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473D67" w14:textId="1DFBA50B" w:rsidR="003E0EB2" w:rsidRDefault="003E0EB2" w:rsidP="003E0EB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6DF144" wp14:editId="21F184C5">
            <wp:extent cx="5765570" cy="2209800"/>
            <wp:effectExtent l="0" t="0" r="6985" b="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683" cy="22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CCC5" w14:textId="187DA009" w:rsidR="003E0EB2" w:rsidRDefault="009B40E0" w:rsidP="003E0E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seguida temos a criação de um novo equipamento “GB-0009”, demonstrando a tabela anteriormente e posteriormente a criação:</w:t>
      </w:r>
    </w:p>
    <w:p w14:paraId="64A83FE9" w14:textId="52F188EC" w:rsidR="009B40E0" w:rsidRPr="003E0EB2" w:rsidRDefault="009B40E0" w:rsidP="003E0E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EB9CD" wp14:editId="6A60C893">
            <wp:extent cx="5830091" cy="2276475"/>
            <wp:effectExtent l="0" t="0" r="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741" cy="227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1D8A" w14:textId="4770858E" w:rsidR="009B40E0" w:rsidRDefault="009B40E0" w:rsidP="009B4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Seguindo para a alteração, deste mesmo equipamento “GB-0009”, mudando para seu nome para “Nome Alterado”:</w:t>
      </w:r>
    </w:p>
    <w:p w14:paraId="2999C4BC" w14:textId="11174BFF" w:rsidR="00F375BB" w:rsidRDefault="009B40E0" w:rsidP="009B4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48CB3" wp14:editId="5AC9F70B">
            <wp:extent cx="5810250" cy="2066290"/>
            <wp:effectExtent l="0" t="0" r="0" b="0"/>
            <wp:docPr id="15" name="Imagem 15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, Tabela, Excel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12" cy="20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37CC" w14:textId="3698F018" w:rsidR="009B40E0" w:rsidRDefault="009B40E0" w:rsidP="009B4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para finalizar, o delete do equipamento:</w:t>
      </w:r>
    </w:p>
    <w:p w14:paraId="6AA1B65B" w14:textId="7271D2F9" w:rsidR="009B40E0" w:rsidRDefault="00930417" w:rsidP="009B4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18C4D" wp14:editId="645A2CB4">
            <wp:extent cx="5400040" cy="1947545"/>
            <wp:effectExtent l="0" t="0" r="0" b="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660D" w14:textId="77777777" w:rsidR="00930417" w:rsidRDefault="00930417" w:rsidP="00930417">
      <w:pPr>
        <w:shd w:val="clear" w:color="auto" w:fill="FFFFFF" w:themeFill="background1"/>
        <w:spacing w:line="270" w:lineRule="atLeast"/>
        <w:ind w:left="360"/>
        <w:rPr>
          <w:rFonts w:ascii="Courier New" w:eastAsia="Times New Roman" w:hAnsi="Courier New" w:cs="Courier New"/>
          <w:color w:val="D4D4D4"/>
          <w:sz w:val="18"/>
          <w:szCs w:val="18"/>
          <w:lang w:eastAsia="pt-BR"/>
        </w:rPr>
      </w:pPr>
      <w:r w:rsidRPr="00930417">
        <w:rPr>
          <w:rFonts w:ascii="Times New Roman" w:hAnsi="Times New Roman" w:cs="Times New Roman"/>
          <w:sz w:val="24"/>
          <w:szCs w:val="24"/>
        </w:rPr>
        <w:t xml:space="preserve">O teste foi realizado nas outras entidades, e obtiveram sucesso. Porém ocorreu uma exceção, que foi na criação de um novo “Equipment_State_History”, que utiliza uma estrutura um pouco diferente </w:t>
      </w:r>
      <w:r>
        <w:rPr>
          <w:rFonts w:ascii="Times New Roman" w:hAnsi="Times New Roman" w:cs="Times New Roman"/>
          <w:sz w:val="24"/>
          <w:szCs w:val="24"/>
        </w:rPr>
        <w:t>da maioria</w:t>
      </w:r>
      <w:r w:rsidRPr="00930417">
        <w:rPr>
          <w:rFonts w:ascii="Times New Roman" w:hAnsi="Times New Roman" w:cs="Times New Roman"/>
          <w:sz w:val="24"/>
          <w:szCs w:val="24"/>
        </w:rPr>
        <w:t xml:space="preserve">. O erro </w:t>
      </w:r>
      <w:r>
        <w:rPr>
          <w:rFonts w:ascii="Times New Roman" w:hAnsi="Times New Roman" w:cs="Times New Roman"/>
          <w:sz w:val="24"/>
          <w:szCs w:val="24"/>
        </w:rPr>
        <w:t>fornecido</w:t>
      </w:r>
      <w:r w:rsidRPr="00930417">
        <w:rPr>
          <w:rFonts w:ascii="Times New Roman" w:hAnsi="Times New Roman" w:cs="Times New Roman"/>
          <w:sz w:val="24"/>
          <w:szCs w:val="24"/>
        </w:rPr>
        <w:t xml:space="preserve"> foi o seguinte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930417">
        <w:rPr>
          <w:rFonts w:ascii="Courier New" w:eastAsia="Times New Roman" w:hAnsi="Courier New" w:cs="Courier New"/>
          <w:color w:val="D4D4D4"/>
          <w:sz w:val="18"/>
          <w:szCs w:val="18"/>
          <w:lang w:eastAsia="pt-BR"/>
        </w:rPr>
        <w:t> </w:t>
      </w:r>
    </w:p>
    <w:p w14:paraId="3982BE9D" w14:textId="77777777" w:rsidR="00930417" w:rsidRPr="00930417" w:rsidRDefault="00930417" w:rsidP="00930417">
      <w:pPr>
        <w:shd w:val="clear" w:color="auto" w:fill="1E1E1E"/>
        <w:spacing w:line="270" w:lineRule="atLeast"/>
        <w:ind w:left="360"/>
        <w:rPr>
          <w:rFonts w:ascii="Courier New" w:eastAsia="Times New Roman" w:hAnsi="Courier New" w:cs="Courier New"/>
          <w:color w:val="D4D4D4"/>
          <w:sz w:val="18"/>
          <w:szCs w:val="18"/>
          <w:lang w:eastAsia="pt-BR"/>
        </w:rPr>
      </w:pPr>
      <w:r w:rsidRPr="00930417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proofErr w:type="spellStart"/>
      <w:r w:rsidRPr="00930417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message</w:t>
      </w:r>
      <w:proofErr w:type="spellEnd"/>
      <w:r w:rsidRPr="00930417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r w:rsidRPr="00930417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930417">
        <w:rPr>
          <w:rFonts w:ascii="Courier New" w:eastAsia="Times New Roman" w:hAnsi="Courier New" w:cs="Courier New"/>
          <w:color w:val="D4D4D4"/>
          <w:sz w:val="18"/>
          <w:szCs w:val="18"/>
          <w:lang w:eastAsia="pt-BR"/>
        </w:rPr>
        <w:t> </w:t>
      </w:r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</w:t>
      </w:r>
      <w:proofErr w:type="spellStart"/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Duplicate</w:t>
      </w:r>
      <w:proofErr w:type="spellEnd"/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 </w:t>
      </w:r>
      <w:proofErr w:type="spellStart"/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row</w:t>
      </w:r>
      <w:proofErr w:type="spellEnd"/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 </w:t>
      </w:r>
      <w:proofErr w:type="spellStart"/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was</w:t>
      </w:r>
      <w:proofErr w:type="spellEnd"/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 </w:t>
      </w:r>
      <w:proofErr w:type="spellStart"/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found</w:t>
      </w:r>
      <w:proofErr w:type="spellEnd"/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 </w:t>
      </w:r>
      <w:proofErr w:type="spellStart"/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and</w:t>
      </w:r>
      <w:proofErr w:type="spellEnd"/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 `ASSERT` </w:t>
      </w:r>
      <w:proofErr w:type="spellStart"/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was</w:t>
      </w:r>
      <w:proofErr w:type="spellEnd"/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 </w:t>
      </w:r>
      <w:proofErr w:type="spellStart"/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specified</w:t>
      </w:r>
      <w:proofErr w:type="spellEnd"/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</w:t>
      </w:r>
      <w:r w:rsidRPr="00930417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67D76839" w14:textId="77777777" w:rsidR="00930417" w:rsidRPr="00930417" w:rsidRDefault="00930417" w:rsidP="00930417">
      <w:pPr>
        <w:shd w:val="clear" w:color="auto" w:fill="1E1E1E"/>
        <w:spacing w:after="0" w:line="270" w:lineRule="atLeast"/>
        <w:ind w:left="360"/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</w:pPr>
      <w:r w:rsidRPr="00930417">
        <w:rPr>
          <w:rFonts w:ascii="Courier New" w:eastAsia="Times New Roman" w:hAnsi="Courier New" w:cs="Courier New"/>
          <w:color w:val="D4D4D4"/>
          <w:sz w:val="18"/>
          <w:szCs w:val="18"/>
          <w:lang w:eastAsia="pt-BR"/>
        </w:rPr>
        <w:t>    </w:t>
      </w:r>
      <w:r w:rsidRPr="00930417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"path"</w:t>
      </w:r>
      <w:r w:rsidRPr="00930417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930417">
        <w:rPr>
          <w:rFonts w:ascii="Courier New" w:eastAsia="Times New Roman" w:hAnsi="Courier New" w:cs="Courier New"/>
          <w:color w:val="D4D4D4"/>
          <w:sz w:val="18"/>
          <w:szCs w:val="18"/>
          <w:lang w:eastAsia="pt-BR"/>
        </w:rPr>
        <w:t> </w:t>
      </w:r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"/</w:t>
      </w:r>
      <w:proofErr w:type="spellStart"/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equipments_state_history</w:t>
      </w:r>
      <w:proofErr w:type="spellEnd"/>
      <w:r w:rsidRPr="00930417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/create"</w:t>
      </w:r>
    </w:p>
    <w:p w14:paraId="4DC62EB8" w14:textId="77777777" w:rsidR="00930417" w:rsidRDefault="00930417" w:rsidP="0093041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6FB24C8" w14:textId="77777777" w:rsidR="00930417" w:rsidRPr="009B40E0" w:rsidRDefault="00930417" w:rsidP="0093041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entidade Equipment_MSHE utiliza a mesma estrutura e o “create” funcionou, então a única dúvida foi essa. Acho importante ser transparente, então deixo registrado meu único problema ao desenvolver.</w:t>
      </w:r>
    </w:p>
    <w:p w14:paraId="26A8573C" w14:textId="77777777" w:rsidR="00930417" w:rsidRDefault="00930417" w:rsidP="009B40E0">
      <w:pPr>
        <w:rPr>
          <w:rFonts w:ascii="Times New Roman" w:hAnsi="Times New Roman" w:cs="Times New Roman"/>
          <w:sz w:val="24"/>
          <w:szCs w:val="24"/>
        </w:rPr>
      </w:pPr>
    </w:p>
    <w:p w14:paraId="5AA80A03" w14:textId="2BBEE1A0" w:rsidR="00930417" w:rsidRDefault="00930417" w:rsidP="00930417">
      <w:pPr>
        <w:pStyle w:val="PargrafodaLista"/>
        <w:numPr>
          <w:ilvl w:val="0"/>
          <w:numId w:val="5"/>
        </w:numPr>
        <w:shd w:val="clear" w:color="auto" w:fill="FFFFFF" w:themeFill="background1"/>
        <w:spacing w:line="270" w:lineRule="atLeast"/>
        <w:rPr>
          <w:rFonts w:ascii="Times New Roman" w:hAnsi="Times New Roman" w:cs="Times New Roman"/>
          <w:sz w:val="24"/>
          <w:szCs w:val="24"/>
        </w:rPr>
      </w:pPr>
      <w:r w:rsidRPr="00930417">
        <w:rPr>
          <w:rFonts w:ascii="Times New Roman" w:hAnsi="Times New Roman" w:cs="Times New Roman"/>
          <w:sz w:val="24"/>
          <w:szCs w:val="24"/>
        </w:rPr>
        <w:t>Conclusão</w:t>
      </w:r>
    </w:p>
    <w:p w14:paraId="54E29037" w14:textId="6149F9CE" w:rsidR="00930417" w:rsidRPr="00930417" w:rsidRDefault="00930417" w:rsidP="00930417">
      <w:pPr>
        <w:shd w:val="clear" w:color="auto" w:fill="FFFFFF" w:themeFill="background1"/>
        <w:spacing w:line="270" w:lineRule="atLeast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teste foi muito bem elaborado, gostei bastante e foi prazeroso de </w:t>
      </w:r>
      <w:proofErr w:type="gramStart"/>
      <w:r>
        <w:rPr>
          <w:rFonts w:ascii="Times New Roman" w:hAnsi="Times New Roman" w:cs="Times New Roman"/>
          <w:sz w:val="24"/>
          <w:szCs w:val="24"/>
        </w:rPr>
        <w:t>realiza-lo</w:t>
      </w:r>
      <w:proofErr w:type="gramEnd"/>
      <w:r>
        <w:rPr>
          <w:rFonts w:ascii="Times New Roman" w:hAnsi="Times New Roman" w:cs="Times New Roman"/>
          <w:sz w:val="24"/>
          <w:szCs w:val="24"/>
        </w:rPr>
        <w:t>. Fico no aguardo de um possível retorno e agradeço a oportunidade de me incluírem nessa.</w:t>
      </w:r>
    </w:p>
    <w:sectPr w:rsidR="00930417" w:rsidRPr="009304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2083"/>
    <w:multiLevelType w:val="hybridMultilevel"/>
    <w:tmpl w:val="86AE47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0486C"/>
    <w:multiLevelType w:val="hybridMultilevel"/>
    <w:tmpl w:val="3A48443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8736B"/>
    <w:multiLevelType w:val="hybridMultilevel"/>
    <w:tmpl w:val="68C48A4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8A264D"/>
    <w:multiLevelType w:val="hybridMultilevel"/>
    <w:tmpl w:val="1B6430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A23CB8"/>
    <w:multiLevelType w:val="hybridMultilevel"/>
    <w:tmpl w:val="535EB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0478918">
    <w:abstractNumId w:val="4"/>
  </w:num>
  <w:num w:numId="2" w16cid:durableId="1899854957">
    <w:abstractNumId w:val="3"/>
  </w:num>
  <w:num w:numId="3" w16cid:durableId="117997261">
    <w:abstractNumId w:val="0"/>
  </w:num>
  <w:num w:numId="4" w16cid:durableId="536163408">
    <w:abstractNumId w:val="2"/>
  </w:num>
  <w:num w:numId="5" w16cid:durableId="2923680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3D9"/>
    <w:rsid w:val="00310E3F"/>
    <w:rsid w:val="003E0EB2"/>
    <w:rsid w:val="00650E38"/>
    <w:rsid w:val="007933D9"/>
    <w:rsid w:val="00844698"/>
    <w:rsid w:val="00930417"/>
    <w:rsid w:val="009B40E0"/>
    <w:rsid w:val="00B422D8"/>
    <w:rsid w:val="00C463DC"/>
    <w:rsid w:val="00D1327B"/>
    <w:rsid w:val="00F3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6AC31"/>
  <w15:chartTrackingRefBased/>
  <w15:docId w15:val="{23CDD55F-9A66-430F-8B04-3A92920E6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446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0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6</Pages>
  <Words>595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rodrigues</dc:creator>
  <cp:keywords/>
  <dc:description/>
  <cp:lastModifiedBy>felipe rodrigues</cp:lastModifiedBy>
  <cp:revision>1</cp:revision>
  <dcterms:created xsi:type="dcterms:W3CDTF">2023-03-27T15:17:00Z</dcterms:created>
  <dcterms:modified xsi:type="dcterms:W3CDTF">2023-03-27T17:55:00Z</dcterms:modified>
</cp:coreProperties>
</file>