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977FD" w14:textId="2F1C6497" w:rsidR="00D74328" w:rsidRPr="007B684F" w:rsidRDefault="007872BD" w:rsidP="007872BD">
      <w:pPr>
        <w:pStyle w:val="ad"/>
        <w:spacing w:after="0" w:line="240" w:lineRule="auto"/>
        <w:rPr>
          <w:sz w:val="24"/>
          <w:u w:val="single"/>
        </w:rPr>
      </w:pPr>
      <w:r w:rsidRPr="007B684F">
        <w:rPr>
          <w:sz w:val="24"/>
          <w:u w:val="single"/>
        </w:rPr>
        <w:t>PROMISSORY NOTE</w:t>
      </w:r>
    </w:p>
    <w:p w14:paraId="220D1155" w14:textId="77777777" w:rsidR="002C384C" w:rsidRPr="007B684F" w:rsidRDefault="002C384C" w:rsidP="007872BD">
      <w:pPr>
        <w:pStyle w:val="ParaFlushLeft"/>
        <w:spacing w:after="0" w:line="240" w:lineRule="auto"/>
        <w:jc w:val="center"/>
        <w:rPr>
          <w:b/>
        </w:rPr>
      </w:pPr>
    </w:p>
    <w:p w14:paraId="6A5EBD59" w14:textId="499DE54C" w:rsidR="00D74328" w:rsidRPr="007B684F" w:rsidRDefault="00D74328" w:rsidP="007872BD">
      <w:pPr>
        <w:pStyle w:val="ParaFlushLeft"/>
        <w:tabs>
          <w:tab w:val="clear" w:pos="5040"/>
          <w:tab w:val="clear" w:pos="9000"/>
        </w:tabs>
        <w:spacing w:after="0" w:line="240" w:lineRule="auto"/>
        <w:rPr>
          <w:lang w:eastAsia="ja-JP"/>
        </w:rPr>
      </w:pPr>
      <w:r w:rsidRPr="007B684F">
        <w:t>Date:</w:t>
      </w:r>
      <w:r w:rsidR="00F7219C" w:rsidRPr="007B684F">
        <w:rPr>
          <w:rFonts w:hint="eastAsia"/>
          <w:lang w:eastAsia="ja-JP"/>
        </w:rPr>
        <w:t xml:space="preserve"> </w:t>
      </w:r>
      <w:r w:rsidR="004F472C" w:rsidRPr="004F472C">
        <w:rPr>
          <w:rFonts w:ascii="Arial" w:hAnsi="Arial" w:cs="Arial" w:hint="eastAsia"/>
          <w:b/>
          <w:lang w:eastAsia="ja-JP"/>
        </w:rPr>
        <w:t>●金消契約日○％Ｂ　％ｄ，　％Ｙ●</w:t>
      </w:r>
    </w:p>
    <w:p w14:paraId="4F92E682" w14:textId="77777777" w:rsidR="007872BD" w:rsidRPr="007B684F" w:rsidRDefault="007872BD" w:rsidP="007872BD">
      <w:pPr>
        <w:pStyle w:val="ParaFlushLeft"/>
        <w:tabs>
          <w:tab w:val="clear" w:pos="5040"/>
          <w:tab w:val="clear" w:pos="9000"/>
        </w:tabs>
        <w:spacing w:after="0" w:line="240" w:lineRule="auto"/>
      </w:pPr>
    </w:p>
    <w:p w14:paraId="51A1E7A3" w14:textId="23C1FFB0" w:rsidR="00D74328" w:rsidRPr="007B684F" w:rsidRDefault="00D74328" w:rsidP="007872BD">
      <w:pPr>
        <w:pStyle w:val="ParaFlushLeft"/>
        <w:tabs>
          <w:tab w:val="clear" w:pos="5040"/>
          <w:tab w:val="clear" w:pos="9000"/>
        </w:tabs>
        <w:spacing w:after="0" w:line="240" w:lineRule="auto"/>
        <w:rPr>
          <w:lang w:eastAsia="ja-JP"/>
        </w:rPr>
      </w:pPr>
      <w:r w:rsidRPr="007B684F">
        <w:rPr>
          <w:lang w:eastAsia="ja-JP"/>
        </w:rPr>
        <w:t>Borrower:</w:t>
      </w:r>
      <w:r w:rsidR="00C0125A" w:rsidRPr="007B684F">
        <w:rPr>
          <w:rFonts w:hint="eastAsia"/>
          <w:lang w:eastAsia="ja-JP"/>
        </w:rPr>
        <w:t xml:space="preserve"> </w:t>
      </w:r>
      <w:r w:rsidR="004F472C" w:rsidRPr="004F472C">
        <w:rPr>
          <w:rFonts w:ascii="Arial" w:hAnsi="Arial" w:cs="Arial" w:hint="eastAsia"/>
          <w:b/>
          <w:lang w:eastAsia="ja-JP"/>
        </w:rPr>
        <w:t>●顧客名ローマ字●</w:t>
      </w:r>
      <w:r w:rsidR="00DD146A" w:rsidRPr="00DD146A">
        <w:rPr>
          <w:rFonts w:ascii="Arial" w:hAnsi="Arial" w:cs="Arial" w:hint="eastAsia"/>
          <w:b/>
          <w:lang w:eastAsia="ja-JP"/>
        </w:rPr>
        <w:t>●法人ローマ字●</w:t>
      </w:r>
    </w:p>
    <w:p w14:paraId="4B402CF5" w14:textId="77777777" w:rsidR="007872BD" w:rsidRPr="007B684F" w:rsidRDefault="007872BD" w:rsidP="007872BD">
      <w:pPr>
        <w:pStyle w:val="ParaFlushLeft"/>
        <w:tabs>
          <w:tab w:val="clear" w:pos="5040"/>
          <w:tab w:val="clear" w:pos="9000"/>
        </w:tabs>
        <w:spacing w:after="0" w:line="240" w:lineRule="auto"/>
        <w:rPr>
          <w:lang w:eastAsia="ja-JP"/>
        </w:rPr>
      </w:pPr>
    </w:p>
    <w:p w14:paraId="2576C63A" w14:textId="77777777" w:rsidR="002D6202" w:rsidRDefault="00D74328" w:rsidP="006B2BE2">
      <w:pPr>
        <w:pStyle w:val="ParaFlushLeft"/>
        <w:tabs>
          <w:tab w:val="clear" w:pos="5040"/>
          <w:tab w:val="clear" w:pos="9000"/>
        </w:tabs>
        <w:spacing w:after="0" w:line="240" w:lineRule="auto"/>
      </w:pPr>
      <w:r w:rsidRPr="007B684F">
        <w:t>Borrower’s Mailing Address:</w:t>
      </w:r>
    </w:p>
    <w:p w14:paraId="78099D8D" w14:textId="59916BC4" w:rsidR="00D74328" w:rsidRPr="007B684F" w:rsidRDefault="002E6DF4" w:rsidP="006B2BE2">
      <w:pPr>
        <w:pStyle w:val="ParaFlushLeft"/>
        <w:tabs>
          <w:tab w:val="clear" w:pos="5040"/>
          <w:tab w:val="clear" w:pos="9000"/>
        </w:tabs>
        <w:spacing w:after="0" w:line="240" w:lineRule="auto"/>
        <w:rPr>
          <w:b/>
          <w:lang w:eastAsia="ja-JP"/>
        </w:rPr>
      </w:pPr>
      <w:r w:rsidRPr="002E6DF4">
        <w:rPr>
          <w:rFonts w:ascii="Arial" w:hAnsi="Arial" w:cs="Arial" w:hint="eastAsia"/>
          <w:b/>
          <w:lang w:eastAsia="ja-JP"/>
        </w:rPr>
        <w:t>●顧客住所ローマ字●●法人所在地ローマ字●</w:t>
      </w:r>
    </w:p>
    <w:p w14:paraId="7E0059FA" w14:textId="77777777" w:rsidR="002D6202" w:rsidRDefault="002D6202" w:rsidP="007872BD">
      <w:pPr>
        <w:pStyle w:val="ParaFlushLeft"/>
        <w:tabs>
          <w:tab w:val="clear" w:pos="5040"/>
          <w:tab w:val="clear" w:pos="9000"/>
        </w:tabs>
        <w:spacing w:after="0" w:line="240" w:lineRule="auto"/>
        <w:rPr>
          <w:lang w:eastAsia="ja-JP"/>
        </w:rPr>
      </w:pPr>
    </w:p>
    <w:p w14:paraId="7ECDD828" w14:textId="6C8679ED" w:rsidR="00D74328" w:rsidRPr="007B684F" w:rsidRDefault="00D74328" w:rsidP="007872BD">
      <w:pPr>
        <w:pStyle w:val="ParaFlushLeft"/>
        <w:tabs>
          <w:tab w:val="clear" w:pos="5040"/>
          <w:tab w:val="clear" w:pos="9000"/>
        </w:tabs>
        <w:spacing w:after="0" w:line="240" w:lineRule="auto"/>
      </w:pPr>
      <w:r w:rsidRPr="007B684F">
        <w:t>Lender:</w:t>
      </w:r>
      <w:r w:rsidR="00040241" w:rsidRPr="007B684F">
        <w:t xml:space="preserve"> </w:t>
      </w:r>
      <w:r w:rsidR="00040241" w:rsidRPr="007B684F">
        <w:rPr>
          <w:b/>
        </w:rPr>
        <w:t xml:space="preserve"> </w:t>
      </w:r>
      <w:proofErr w:type="spellStart"/>
      <w:r w:rsidR="00040241" w:rsidRPr="000C1055">
        <w:rPr>
          <w:b/>
          <w:bCs/>
        </w:rPr>
        <w:t>IB</w:t>
      </w:r>
      <w:r w:rsidR="001572A1" w:rsidRPr="000C1055">
        <w:rPr>
          <w:rFonts w:hint="eastAsia"/>
          <w:b/>
          <w:bCs/>
          <w:lang w:eastAsia="ja-JP"/>
        </w:rPr>
        <w:t>N</w:t>
      </w:r>
      <w:r w:rsidR="00040241" w:rsidRPr="000C1055">
        <w:rPr>
          <w:b/>
          <w:bCs/>
        </w:rPr>
        <w:t>et</w:t>
      </w:r>
      <w:proofErr w:type="spellEnd"/>
      <w:r w:rsidR="00040241" w:rsidRPr="000C1055">
        <w:rPr>
          <w:b/>
          <w:bCs/>
        </w:rPr>
        <w:t xml:space="preserve"> Co., Ltd.</w:t>
      </w:r>
    </w:p>
    <w:p w14:paraId="39EA78E8" w14:textId="77777777" w:rsidR="007872BD" w:rsidRPr="007B684F" w:rsidRDefault="007872BD" w:rsidP="007872BD">
      <w:pPr>
        <w:pStyle w:val="ParaFlushLeft"/>
        <w:tabs>
          <w:tab w:val="clear" w:pos="5040"/>
          <w:tab w:val="clear" w:pos="9000"/>
        </w:tabs>
        <w:spacing w:after="0" w:line="240" w:lineRule="auto"/>
      </w:pPr>
    </w:p>
    <w:p w14:paraId="3031408F" w14:textId="77777777" w:rsidR="002D6202" w:rsidRDefault="00D74328" w:rsidP="007872BD">
      <w:pPr>
        <w:pStyle w:val="ParaFlushLeft"/>
        <w:tabs>
          <w:tab w:val="clear" w:pos="5040"/>
          <w:tab w:val="clear" w:pos="9000"/>
        </w:tabs>
        <w:spacing w:after="0" w:line="240" w:lineRule="auto"/>
        <w:rPr>
          <w:lang w:eastAsia="ja-JP"/>
        </w:rPr>
      </w:pPr>
      <w:r w:rsidRPr="007B684F">
        <w:t>Place for Payment:</w:t>
      </w:r>
    </w:p>
    <w:p w14:paraId="732D3837" w14:textId="27C79F26" w:rsidR="00D74328" w:rsidRPr="007B684F" w:rsidRDefault="00D028C6" w:rsidP="007872BD">
      <w:pPr>
        <w:pStyle w:val="ParaFlushLeft"/>
        <w:tabs>
          <w:tab w:val="clear" w:pos="5040"/>
          <w:tab w:val="clear" w:pos="9000"/>
        </w:tabs>
        <w:spacing w:after="0" w:line="240" w:lineRule="auto"/>
        <w:rPr>
          <w:b/>
          <w:lang w:eastAsia="ja-JP"/>
        </w:rPr>
      </w:pPr>
      <w:r w:rsidRPr="007B684F">
        <w:rPr>
          <w:rFonts w:hint="eastAsia"/>
          <w:b/>
          <w:lang w:eastAsia="ja-JP"/>
        </w:rPr>
        <w:t>5-14-5, NISHI NAKAJIMA, YODOGAWA-KU, OSAKA-SHI, OSAKA</w:t>
      </w:r>
      <w:r w:rsidRPr="007B684F">
        <w:rPr>
          <w:b/>
          <w:lang w:eastAsia="ja-JP"/>
        </w:rPr>
        <w:t xml:space="preserve"> </w:t>
      </w:r>
      <w:r w:rsidRPr="007B684F">
        <w:rPr>
          <w:rFonts w:hint="eastAsia"/>
          <w:b/>
          <w:lang w:eastAsia="ja-JP"/>
        </w:rPr>
        <w:t>532-0011</w:t>
      </w:r>
      <w:r w:rsidRPr="007B684F">
        <w:rPr>
          <w:b/>
          <w:lang w:eastAsia="ja-JP"/>
        </w:rPr>
        <w:t xml:space="preserve"> </w:t>
      </w:r>
      <w:r w:rsidRPr="007B684F">
        <w:rPr>
          <w:rFonts w:hint="eastAsia"/>
          <w:b/>
          <w:lang w:eastAsia="ja-JP"/>
        </w:rPr>
        <w:t>JAPAN</w:t>
      </w:r>
    </w:p>
    <w:p w14:paraId="28D29150" w14:textId="77777777" w:rsidR="007872BD" w:rsidRPr="007B684F" w:rsidRDefault="007872BD" w:rsidP="007872BD">
      <w:pPr>
        <w:pStyle w:val="ParaFlushLeft"/>
        <w:tabs>
          <w:tab w:val="clear" w:pos="5040"/>
          <w:tab w:val="clear" w:pos="9000"/>
        </w:tabs>
        <w:spacing w:after="0" w:line="240" w:lineRule="auto"/>
      </w:pPr>
    </w:p>
    <w:p w14:paraId="311D834E" w14:textId="103E9CFC" w:rsidR="00FF761C" w:rsidRPr="002D6202" w:rsidRDefault="00D74328" w:rsidP="007872BD">
      <w:pPr>
        <w:pStyle w:val="ParaFlushLeft"/>
        <w:tabs>
          <w:tab w:val="clear" w:pos="5040"/>
          <w:tab w:val="clear" w:pos="9000"/>
        </w:tabs>
        <w:spacing w:after="0" w:line="240" w:lineRule="auto"/>
        <w:rPr>
          <w:b/>
          <w:bCs/>
          <w:lang w:eastAsia="ja-JP"/>
        </w:rPr>
      </w:pPr>
      <w:r w:rsidRPr="002D6202">
        <w:rPr>
          <w:b/>
          <w:bCs/>
        </w:rPr>
        <w:t>Principal Amount:</w:t>
      </w:r>
      <w:r w:rsidR="006B157E" w:rsidRPr="002D6202">
        <w:rPr>
          <w:b/>
          <w:bCs/>
        </w:rPr>
        <w:t xml:space="preserve"> </w:t>
      </w:r>
      <w:r w:rsidR="004F472C" w:rsidRPr="002D6202">
        <w:rPr>
          <w:rFonts w:ascii="Arial" w:hAnsi="Arial" w:cs="Arial" w:hint="eastAsia"/>
          <w:b/>
          <w:bCs/>
          <w:lang w:eastAsia="ja-JP"/>
        </w:rPr>
        <w:t>●貸付元本額（￥）●</w:t>
      </w:r>
      <w:r w:rsidR="00D5716B" w:rsidRPr="002D6202">
        <w:rPr>
          <w:rFonts w:ascii="Arial" w:hAnsi="Arial" w:cs="Arial" w:hint="eastAsia"/>
          <w:b/>
          <w:bCs/>
          <w:lang w:eastAsia="ja-JP"/>
        </w:rPr>
        <w:t xml:space="preserve"> </w:t>
      </w:r>
      <w:r w:rsidR="006B157E" w:rsidRPr="002D6202">
        <w:rPr>
          <w:b/>
          <w:bCs/>
        </w:rPr>
        <w:t>in Japanese Yen.</w:t>
      </w:r>
    </w:p>
    <w:p w14:paraId="544307A0" w14:textId="77777777" w:rsidR="007872BD" w:rsidRPr="007B684F" w:rsidRDefault="007872BD" w:rsidP="007872BD">
      <w:pPr>
        <w:pStyle w:val="ParaFlushLeft"/>
        <w:tabs>
          <w:tab w:val="clear" w:pos="5040"/>
          <w:tab w:val="clear" w:pos="9000"/>
        </w:tabs>
        <w:spacing w:after="0" w:line="240" w:lineRule="auto"/>
        <w:rPr>
          <w:lang w:eastAsia="ja-JP"/>
        </w:rPr>
      </w:pPr>
    </w:p>
    <w:p w14:paraId="2A88591F" w14:textId="77777777" w:rsidR="004526AE" w:rsidRPr="007B684F" w:rsidRDefault="004526AE" w:rsidP="004526AE">
      <w:pPr>
        <w:pStyle w:val="ParaFlushLeft"/>
        <w:tabs>
          <w:tab w:val="clear" w:pos="5040"/>
          <w:tab w:val="clear" w:pos="9000"/>
        </w:tabs>
        <w:spacing w:after="0" w:line="240" w:lineRule="auto"/>
      </w:pPr>
      <w:r w:rsidRPr="007B684F">
        <w:t xml:space="preserve">Base Interest Rate:  </w:t>
      </w:r>
    </w:p>
    <w:p w14:paraId="4BCFC57D" w14:textId="77777777" w:rsidR="004526AE" w:rsidRPr="007B684F" w:rsidRDefault="004526AE" w:rsidP="004526AE">
      <w:pPr>
        <w:pStyle w:val="ParaFlushLeft"/>
        <w:tabs>
          <w:tab w:val="clear" w:pos="5040"/>
          <w:tab w:val="clear" w:pos="9000"/>
        </w:tabs>
        <w:spacing w:after="0" w:line="240" w:lineRule="auto"/>
      </w:pPr>
    </w:p>
    <w:p w14:paraId="7CD83455" w14:textId="5CF24517" w:rsidR="004526AE" w:rsidRPr="007B684F" w:rsidRDefault="002D6202" w:rsidP="004526AE">
      <w:pPr>
        <w:pStyle w:val="ParaFlushLeft"/>
        <w:tabs>
          <w:tab w:val="clear" w:pos="5040"/>
          <w:tab w:val="clear" w:pos="9000"/>
        </w:tabs>
        <w:spacing w:after="0" w:line="240" w:lineRule="auto"/>
        <w:ind w:firstLine="720"/>
        <w:jc w:val="both"/>
      </w:pPr>
      <w:r w:rsidRPr="002D6202">
        <w:rPr>
          <w:rFonts w:hint="eastAsia"/>
        </w:rPr>
        <w:t>“</w:t>
      </w:r>
      <w:r w:rsidRPr="002D6202">
        <w:t>Base Interest Rate” means the most frequently adopted short term prime rate among the Japanese city banks to be announced by Bank of Japan.  The Base Interest Rate initially applicable on this note</w:t>
      </w:r>
      <w:r w:rsidR="00706051" w:rsidRPr="007B684F">
        <w:rPr>
          <w:lang w:eastAsia="ja-JP"/>
        </w:rPr>
        <w:t xml:space="preserve"> </w:t>
      </w:r>
      <w:r w:rsidR="009B2F9E" w:rsidRPr="009B2F9E">
        <w:rPr>
          <w:rFonts w:ascii="Arial" w:hAnsi="Arial" w:cs="Arial" w:hint="eastAsia"/>
          <w:b/>
          <w:lang w:eastAsia="ja-JP"/>
        </w:rPr>
        <w:t>●基準金利マスタ○．３％●</w:t>
      </w:r>
      <w:r w:rsidR="004526AE" w:rsidRPr="007B684F">
        <w:t xml:space="preserve"> </w:t>
      </w:r>
      <w:r w:rsidRPr="002D6202">
        <w:t>as of the Date set forth above.  The initial Base Interest Rate shall apply from the date of receipt of the money loaned by Lender to Borrower (the “</w:t>
      </w:r>
      <w:r w:rsidRPr="002D6202">
        <w:rPr>
          <w:u w:val="single"/>
        </w:rPr>
        <w:t>Closing Date</w:t>
      </w:r>
      <w:r w:rsidRPr="002D6202">
        <w:t>”) and continuing until the day before the first adjustment day of Annual Interest Rate as described below.  Thereafter, the Base Interest Rate shall be adjusted by Lender, if changes in the Base Interest Rate occur, on every October 1 and April 1 after the Closing Date, subject to any maximum or minimum interest rate limitation specified by applicable law.</w:t>
      </w:r>
    </w:p>
    <w:p w14:paraId="0D5C9E9D" w14:textId="77777777" w:rsidR="004526AE" w:rsidRPr="007B684F" w:rsidRDefault="004526AE" w:rsidP="007872BD">
      <w:pPr>
        <w:pStyle w:val="ParaFlushLeft"/>
        <w:tabs>
          <w:tab w:val="clear" w:pos="5040"/>
          <w:tab w:val="clear" w:pos="9000"/>
        </w:tabs>
        <w:spacing w:after="0" w:line="240" w:lineRule="auto"/>
      </w:pPr>
    </w:p>
    <w:p w14:paraId="353D98B8" w14:textId="77777777" w:rsidR="00F16A7D" w:rsidRPr="007B684F" w:rsidRDefault="00D74328" w:rsidP="007872BD">
      <w:pPr>
        <w:pStyle w:val="ParaFlushLeft"/>
        <w:tabs>
          <w:tab w:val="clear" w:pos="5040"/>
          <w:tab w:val="clear" w:pos="9000"/>
        </w:tabs>
        <w:spacing w:after="0" w:line="240" w:lineRule="auto"/>
      </w:pPr>
      <w:r w:rsidRPr="007B684F">
        <w:t>Annual Interest Rate:</w:t>
      </w:r>
    </w:p>
    <w:p w14:paraId="1718A0B7" w14:textId="77777777" w:rsidR="00F16A7D" w:rsidRPr="007B684F" w:rsidRDefault="00F16A7D" w:rsidP="007872BD">
      <w:pPr>
        <w:pStyle w:val="ParaFlushLeft"/>
        <w:tabs>
          <w:tab w:val="clear" w:pos="5040"/>
          <w:tab w:val="clear" w:pos="9000"/>
        </w:tabs>
        <w:spacing w:after="0" w:line="240" w:lineRule="auto"/>
      </w:pPr>
    </w:p>
    <w:p w14:paraId="26DA461A" w14:textId="6F15BD5D" w:rsidR="00D74328" w:rsidRPr="007B684F" w:rsidRDefault="002D6202" w:rsidP="002C0EF6">
      <w:pPr>
        <w:pStyle w:val="ParaFlushLeft"/>
        <w:tabs>
          <w:tab w:val="clear" w:pos="5040"/>
          <w:tab w:val="clear" w:pos="9000"/>
        </w:tabs>
        <w:spacing w:after="0" w:line="240" w:lineRule="auto"/>
        <w:ind w:firstLine="720"/>
        <w:jc w:val="both"/>
      </w:pPr>
      <w:r w:rsidRPr="002D6202">
        <w:t>The lesser of (</w:t>
      </w:r>
      <w:proofErr w:type="spellStart"/>
      <w:r w:rsidRPr="002D6202">
        <w:t>i</w:t>
      </w:r>
      <w:proofErr w:type="spellEnd"/>
      <w:r w:rsidRPr="002D6202">
        <w:t>) the Base Interest Rate plus</w:t>
      </w:r>
      <w:r w:rsidR="004526AE" w:rsidRPr="007B684F">
        <w:t xml:space="preserve"> </w:t>
      </w:r>
      <w:r w:rsidR="009B2F9E" w:rsidRPr="009B2F9E">
        <w:rPr>
          <w:rFonts w:ascii="Arial" w:hAnsi="Arial" w:cs="Arial" w:hint="eastAsia"/>
          <w:b/>
          <w:lang w:eastAsia="ja-JP"/>
        </w:rPr>
        <w:t>●上乗せ金利○．３％●</w:t>
      </w:r>
      <w:r w:rsidR="00F16A7D" w:rsidRPr="007B684F">
        <w:t xml:space="preserve"> </w:t>
      </w:r>
      <w:r w:rsidRPr="002D6202">
        <w:t>or (ii) the maximum rate allowed by applicable law, calculated on a monthly basis, or for a partial month on the basis of actual days elapsed in a 365-day year.  Annual Interest rate shall be adjusted in every January and July on the next day of relevant interest payment day based on the Base Interest Rate as of last October 1 (for the adjustment in January) and April 1 (for the adjustment in July) after the Closing Date respectively.</w:t>
      </w:r>
    </w:p>
    <w:p w14:paraId="1EC02113" w14:textId="77777777" w:rsidR="007872BD" w:rsidRPr="007B684F" w:rsidRDefault="007872BD" w:rsidP="007872BD">
      <w:pPr>
        <w:pStyle w:val="ParaFlushLeft"/>
        <w:tabs>
          <w:tab w:val="clear" w:pos="5040"/>
          <w:tab w:val="clear" w:pos="9000"/>
        </w:tabs>
        <w:spacing w:after="0" w:line="240" w:lineRule="auto"/>
      </w:pPr>
    </w:p>
    <w:p w14:paraId="4BC19045" w14:textId="144F697B" w:rsidR="007872BD" w:rsidRPr="002D6202" w:rsidRDefault="00D74328" w:rsidP="007872BD">
      <w:pPr>
        <w:pStyle w:val="ParaFlushLeft"/>
        <w:tabs>
          <w:tab w:val="clear" w:pos="5040"/>
          <w:tab w:val="clear" w:pos="9000"/>
        </w:tabs>
        <w:spacing w:after="0" w:line="240" w:lineRule="auto"/>
        <w:rPr>
          <w:b/>
          <w:bCs/>
        </w:rPr>
      </w:pPr>
      <w:r w:rsidRPr="002D6202">
        <w:rPr>
          <w:b/>
          <w:bCs/>
        </w:rPr>
        <w:t>Maturity Date:</w:t>
      </w:r>
      <w:r w:rsidR="00C0125A" w:rsidRPr="002D6202">
        <w:rPr>
          <w:rFonts w:hint="eastAsia"/>
          <w:b/>
          <w:bCs/>
          <w:lang w:eastAsia="ja-JP"/>
        </w:rPr>
        <w:t xml:space="preserve"> </w:t>
      </w:r>
      <w:r w:rsidR="004F472C" w:rsidRPr="002D6202">
        <w:rPr>
          <w:rFonts w:ascii="Arial" w:hAnsi="Arial" w:cs="Arial" w:hint="eastAsia"/>
          <w:b/>
          <w:bCs/>
          <w:lang w:eastAsia="ja-JP"/>
        </w:rPr>
        <w:t>●最終弁済日○％Ｂ　％ｄ，　％Ｙ●</w:t>
      </w:r>
    </w:p>
    <w:p w14:paraId="5BC89403" w14:textId="77777777" w:rsidR="00D028C6" w:rsidRPr="007B684F" w:rsidRDefault="00D028C6" w:rsidP="007872BD">
      <w:pPr>
        <w:pStyle w:val="ParaFlushLeft"/>
        <w:tabs>
          <w:tab w:val="clear" w:pos="5040"/>
          <w:tab w:val="clear" w:pos="9000"/>
        </w:tabs>
        <w:spacing w:after="0" w:line="240" w:lineRule="auto"/>
      </w:pPr>
    </w:p>
    <w:p w14:paraId="38E314FA" w14:textId="13FC02A2" w:rsidR="00D74328" w:rsidRPr="007B684F" w:rsidRDefault="002D6202" w:rsidP="007872BD">
      <w:pPr>
        <w:pStyle w:val="ParaFlushLeft"/>
        <w:tabs>
          <w:tab w:val="clear" w:pos="5040"/>
          <w:tab w:val="clear" w:pos="9000"/>
        </w:tabs>
        <w:spacing w:after="0" w:line="240" w:lineRule="auto"/>
      </w:pPr>
      <w:r w:rsidRPr="002D6202">
        <w:t>Annual Interest Rate on Matured, Unpaid Amounts:  20% or the maximum rate allowed by applicable law.</w:t>
      </w:r>
    </w:p>
    <w:p w14:paraId="7AA88525" w14:textId="2865A5E4" w:rsidR="007872BD" w:rsidRPr="007B684F" w:rsidRDefault="007872BD" w:rsidP="007872BD">
      <w:pPr>
        <w:pStyle w:val="ParaFlushLeft"/>
        <w:tabs>
          <w:tab w:val="clear" w:pos="5040"/>
          <w:tab w:val="clear" w:pos="9000"/>
        </w:tabs>
        <w:spacing w:after="0" w:line="240" w:lineRule="auto"/>
      </w:pPr>
    </w:p>
    <w:p w14:paraId="2E08E3D7" w14:textId="74788FFC" w:rsidR="00D74328" w:rsidRPr="007B684F" w:rsidRDefault="00D74328" w:rsidP="007872BD">
      <w:pPr>
        <w:pStyle w:val="ParaFlushLeft"/>
        <w:tabs>
          <w:tab w:val="clear" w:pos="5040"/>
          <w:tab w:val="clear" w:pos="9000"/>
        </w:tabs>
        <w:spacing w:after="0" w:line="240" w:lineRule="auto"/>
      </w:pPr>
      <w:r w:rsidRPr="007B684F">
        <w:t xml:space="preserve">Terms of Payment (principal and interest): </w:t>
      </w:r>
    </w:p>
    <w:p w14:paraId="26196B46" w14:textId="77777777" w:rsidR="007872BD" w:rsidRPr="007B684F" w:rsidRDefault="007872BD" w:rsidP="007872BD">
      <w:pPr>
        <w:pStyle w:val="ParaFlushLeft"/>
        <w:tabs>
          <w:tab w:val="clear" w:pos="5040"/>
          <w:tab w:val="clear" w:pos="9000"/>
        </w:tabs>
        <w:spacing w:after="0" w:line="240" w:lineRule="auto"/>
      </w:pPr>
    </w:p>
    <w:p w14:paraId="2513E808" w14:textId="13FD8F63" w:rsidR="003D55B8" w:rsidRPr="007B684F" w:rsidRDefault="002D6202" w:rsidP="007872BD">
      <w:pPr>
        <w:pStyle w:val="ParaFlushLeft"/>
        <w:tabs>
          <w:tab w:val="clear" w:pos="5040"/>
          <w:tab w:val="clear" w:pos="9000"/>
        </w:tabs>
        <w:spacing w:after="0" w:line="240" w:lineRule="auto"/>
        <w:ind w:firstLine="720"/>
        <w:jc w:val="both"/>
      </w:pPr>
      <w:r w:rsidRPr="002D6202">
        <w:t>Interest only, at the variable Annual Interest Rate described above, is due and payable monthly on the unpaid Principal Amount as it accrues on the 1st banking day of each month, beginning</w:t>
      </w:r>
      <w:r w:rsidR="00E66A4B" w:rsidRPr="007B684F">
        <w:rPr>
          <w:rFonts w:hint="eastAsia"/>
          <w:lang w:eastAsia="ja-JP"/>
        </w:rPr>
        <w:t xml:space="preserve"> </w:t>
      </w:r>
      <w:r w:rsidR="004F472C" w:rsidRPr="004F472C">
        <w:rPr>
          <w:rFonts w:ascii="Arial" w:hAnsi="Arial" w:cs="Arial" w:hint="eastAsia"/>
          <w:b/>
          <w:lang w:eastAsia="ja-JP"/>
        </w:rPr>
        <w:t>●初回弁済日○％Ｂ　％ｄ，　％Ｙ●</w:t>
      </w:r>
      <w:r w:rsidR="00E66A4B" w:rsidRPr="007B684F">
        <w:rPr>
          <w:rFonts w:ascii="Arial" w:hAnsi="Arial" w:cs="Arial" w:hint="eastAsia"/>
          <w:b/>
          <w:lang w:eastAsia="ja-JP"/>
        </w:rPr>
        <w:t xml:space="preserve"> </w:t>
      </w:r>
      <w:r w:rsidRPr="002D6202">
        <w:t>and continuing until the Principal Amount and accrued but unpaid interest</w:t>
      </w:r>
      <w:r w:rsidR="00F16A7D" w:rsidRPr="007B684F">
        <w:t xml:space="preserve"> </w:t>
      </w:r>
      <w:r w:rsidRPr="002D6202">
        <w:t xml:space="preserve">have been paid in full.  The Principal Amount and all accrued but </w:t>
      </w:r>
      <w:r w:rsidRPr="002D6202">
        <w:lastRenderedPageBreak/>
        <w:t>unpaid interest are due and payable on or before the Maturity Date. Payments will be applied first to accrued interest and the remainder, if any, to reduction of the Principal Amount.</w:t>
      </w:r>
    </w:p>
    <w:p w14:paraId="7A0B99C8" w14:textId="77777777" w:rsidR="001A2223" w:rsidRPr="007B684F" w:rsidRDefault="001A2223" w:rsidP="007872BD">
      <w:pPr>
        <w:pStyle w:val="ParaFlushLeft"/>
        <w:tabs>
          <w:tab w:val="clear" w:pos="5040"/>
          <w:tab w:val="clear" w:pos="9000"/>
        </w:tabs>
        <w:spacing w:after="0" w:line="240" w:lineRule="auto"/>
        <w:jc w:val="both"/>
      </w:pPr>
    </w:p>
    <w:p w14:paraId="2A177C8D" w14:textId="77777777" w:rsidR="00D74328" w:rsidRPr="007B684F" w:rsidRDefault="00D74328" w:rsidP="007872BD">
      <w:pPr>
        <w:pStyle w:val="ParaFlushLeft"/>
        <w:tabs>
          <w:tab w:val="clear" w:pos="5040"/>
          <w:tab w:val="clear" w:pos="9000"/>
        </w:tabs>
        <w:spacing w:after="0" w:line="240" w:lineRule="auto"/>
        <w:jc w:val="both"/>
      </w:pPr>
      <w:r w:rsidRPr="007B684F">
        <w:t>Security for Payment:</w:t>
      </w:r>
    </w:p>
    <w:p w14:paraId="62120077" w14:textId="77777777" w:rsidR="007872BD" w:rsidRPr="007B684F" w:rsidRDefault="007872BD" w:rsidP="007872BD">
      <w:pPr>
        <w:pStyle w:val="ParaFlushLeft"/>
        <w:tabs>
          <w:tab w:val="clear" w:pos="5040"/>
          <w:tab w:val="clear" w:pos="9000"/>
        </w:tabs>
        <w:spacing w:after="0" w:line="240" w:lineRule="auto"/>
        <w:jc w:val="both"/>
      </w:pPr>
    </w:p>
    <w:p w14:paraId="4DA8B9DB" w14:textId="7CBFE906" w:rsidR="002D6202" w:rsidRPr="007B684F" w:rsidRDefault="002D6202" w:rsidP="0039153E">
      <w:pPr>
        <w:pStyle w:val="ParaFlushLeft"/>
        <w:tabs>
          <w:tab w:val="clear" w:pos="5040"/>
          <w:tab w:val="clear" w:pos="9000"/>
        </w:tabs>
        <w:spacing w:after="0" w:line="240" w:lineRule="auto"/>
        <w:ind w:firstLine="720"/>
        <w:jc w:val="both"/>
      </w:pPr>
      <w:r w:rsidRPr="002D6202">
        <w:t xml:space="preserve">This note is secured by a deed of trust dated                      </w:t>
      </w:r>
      <w:r w:rsidR="0039153E">
        <w:t xml:space="preserve">                  from </w:t>
      </w:r>
      <w:r w:rsidR="0039153E" w:rsidRPr="0039153E">
        <w:rPr>
          <w:rFonts w:hint="eastAsia"/>
          <w:b/>
          <w:bCs/>
          <w:highlight w:val="yellow"/>
          <w:lang w:eastAsia="ja-JP"/>
        </w:rPr>
        <w:t>●担保物件所有者名ローマ字●</w:t>
      </w:r>
      <w:r w:rsidR="0039153E">
        <w:rPr>
          <w:rFonts w:hint="eastAsia"/>
          <w:b/>
          <w:bCs/>
          <w:lang w:eastAsia="ja-JP"/>
        </w:rPr>
        <w:t xml:space="preserve"> </w:t>
      </w:r>
      <w:r w:rsidR="0039153E" w:rsidRPr="0039153E">
        <w:rPr>
          <w:rFonts w:hint="eastAsia"/>
          <w:bCs/>
          <w:lang w:eastAsia="ja-JP"/>
        </w:rPr>
        <w:t>/</w:t>
      </w:r>
      <w:r w:rsidR="0039153E" w:rsidRPr="0039153E">
        <w:rPr>
          <w:bCs/>
          <w:lang w:eastAsia="ja-JP"/>
        </w:rPr>
        <w:t>Mailing Address:</w:t>
      </w:r>
      <w:r w:rsidR="0039153E" w:rsidRPr="007A45C3">
        <w:rPr>
          <w:rFonts w:hint="eastAsia"/>
          <w:b/>
          <w:bCs/>
          <w:lang w:eastAsia="ja-JP"/>
        </w:rPr>
        <w:t xml:space="preserve"> </w:t>
      </w:r>
      <w:r w:rsidR="0039153E" w:rsidRPr="0039153E">
        <w:rPr>
          <w:rFonts w:hint="eastAsia"/>
          <w:b/>
          <w:bCs/>
          <w:highlight w:val="yellow"/>
          <w:lang w:eastAsia="ja-JP"/>
        </w:rPr>
        <w:t>●担保物件所有者住所ローマ字●</w:t>
      </w:r>
      <w:r w:rsidR="0039153E">
        <w:rPr>
          <w:rFonts w:hint="eastAsia"/>
          <w:b/>
          <w:bCs/>
          <w:lang w:eastAsia="ja-JP"/>
        </w:rPr>
        <w:t xml:space="preserve"> </w:t>
      </w:r>
      <w:r w:rsidRPr="002D6202">
        <w:rPr>
          <w:lang w:eastAsia="ja-JP"/>
        </w:rPr>
        <w:t xml:space="preserve">to </w:t>
      </w:r>
      <w:r w:rsidRPr="002D6202">
        <w:rPr>
          <w:b/>
          <w:bCs/>
          <w:lang w:eastAsia="ja-JP"/>
        </w:rPr>
        <w:t>PHIL RUAIS</w:t>
      </w:r>
      <w:r w:rsidRPr="002D6202">
        <w:rPr>
          <w:lang w:eastAsia="ja-JP"/>
        </w:rPr>
        <w:t>, trustee, which covers the following real property:</w:t>
      </w:r>
    </w:p>
    <w:p w14:paraId="51EE820F" w14:textId="66EEF852" w:rsidR="007872BD" w:rsidRDefault="007872BD" w:rsidP="007872BD">
      <w:pPr>
        <w:pStyle w:val="ParaFlushLeft"/>
        <w:tabs>
          <w:tab w:val="clear" w:pos="5040"/>
          <w:tab w:val="clear" w:pos="9000"/>
        </w:tabs>
        <w:spacing w:after="0" w:line="240" w:lineRule="auto"/>
        <w:rPr>
          <w:lang w:eastAsia="ja-JP"/>
        </w:rPr>
      </w:pPr>
    </w:p>
    <w:p w14:paraId="78B93F85" w14:textId="25061FB6" w:rsidR="002D6202" w:rsidRPr="002D6202" w:rsidRDefault="002D6202" w:rsidP="007872BD">
      <w:pPr>
        <w:pStyle w:val="ParaFlushLeft"/>
        <w:tabs>
          <w:tab w:val="clear" w:pos="5040"/>
          <w:tab w:val="clear" w:pos="9000"/>
        </w:tabs>
        <w:spacing w:after="0" w:line="240" w:lineRule="auto"/>
        <w:rPr>
          <w:b/>
          <w:bCs/>
          <w:lang w:eastAsia="ja-JP"/>
        </w:rPr>
      </w:pPr>
      <w:r w:rsidRPr="002D6202">
        <w:rPr>
          <w:b/>
          <w:bCs/>
          <w:lang w:eastAsia="ja-JP"/>
        </w:rPr>
        <w:t>EXHIBIT "A" attached</w:t>
      </w:r>
    </w:p>
    <w:p w14:paraId="68B6BDBF" w14:textId="77777777" w:rsidR="002D6202" w:rsidRPr="007B684F" w:rsidRDefault="002D6202" w:rsidP="007872BD">
      <w:pPr>
        <w:pStyle w:val="ParaFlushLeft"/>
        <w:tabs>
          <w:tab w:val="clear" w:pos="5040"/>
          <w:tab w:val="clear" w:pos="9000"/>
        </w:tabs>
        <w:spacing w:after="0" w:line="240" w:lineRule="auto"/>
        <w:rPr>
          <w:lang w:eastAsia="ja-JP"/>
        </w:rPr>
      </w:pPr>
    </w:p>
    <w:p w14:paraId="46004D12" w14:textId="77777777" w:rsidR="00D74328" w:rsidRPr="007B684F" w:rsidRDefault="00D74328" w:rsidP="007872BD">
      <w:pPr>
        <w:pStyle w:val="ParaFlushLeft"/>
        <w:tabs>
          <w:tab w:val="clear" w:pos="5040"/>
          <w:tab w:val="clear" w:pos="9000"/>
        </w:tabs>
        <w:spacing w:after="0" w:line="240" w:lineRule="auto"/>
      </w:pPr>
      <w:r w:rsidRPr="007B684F">
        <w:t>Other Security for Payment:</w:t>
      </w:r>
    </w:p>
    <w:p w14:paraId="14997A4B" w14:textId="77777777" w:rsidR="007872BD" w:rsidRPr="007B684F" w:rsidRDefault="007872BD" w:rsidP="007872BD">
      <w:pPr>
        <w:pStyle w:val="ParaFlushLeft"/>
        <w:tabs>
          <w:tab w:val="clear" w:pos="5040"/>
          <w:tab w:val="clear" w:pos="9000"/>
        </w:tabs>
        <w:spacing w:after="0" w:line="240" w:lineRule="auto"/>
      </w:pPr>
    </w:p>
    <w:p w14:paraId="5EF53F0C" w14:textId="44F369B8" w:rsidR="00A10AEA" w:rsidRPr="007B684F" w:rsidRDefault="00A10AEA" w:rsidP="006B2BE2">
      <w:pPr>
        <w:pStyle w:val="ParaFlushLeft"/>
        <w:tabs>
          <w:tab w:val="clear" w:pos="5040"/>
          <w:tab w:val="clear" w:pos="9000"/>
        </w:tabs>
        <w:spacing w:after="0" w:line="240" w:lineRule="auto"/>
        <w:ind w:firstLine="720"/>
        <w:jc w:val="both"/>
        <w:rPr>
          <w:rFonts w:ascii="Arial" w:hAnsi="Arial" w:cs="Arial"/>
          <w:b/>
          <w:lang w:eastAsia="ja-JP"/>
        </w:rPr>
      </w:pPr>
      <w:r w:rsidRPr="007B684F">
        <w:t xml:space="preserve">This </w:t>
      </w:r>
      <w:r w:rsidR="001838D9">
        <w:rPr>
          <w:rFonts w:hint="eastAsia"/>
          <w:lang w:eastAsia="ja-JP"/>
        </w:rPr>
        <w:t>n</w:t>
      </w:r>
      <w:r w:rsidRPr="007B684F">
        <w:t>ote is issued in connection with a Loan Agreement dated</w:t>
      </w:r>
      <w:r w:rsidR="00E66A4B" w:rsidRPr="007B684F">
        <w:rPr>
          <w:rFonts w:hint="eastAsia"/>
          <w:lang w:eastAsia="ja-JP"/>
        </w:rPr>
        <w:t xml:space="preserve"> </w:t>
      </w:r>
      <w:r w:rsidR="004F472C" w:rsidRPr="004F472C">
        <w:rPr>
          <w:rFonts w:ascii="Arial" w:hAnsi="Arial" w:cs="Arial" w:hint="eastAsia"/>
          <w:b/>
          <w:lang w:eastAsia="ja-JP"/>
        </w:rPr>
        <w:t>●金消契約日○％Ｂ　％ｄ，　％Ｙ●</w:t>
      </w:r>
      <w:r w:rsidR="006B2BE2" w:rsidRPr="007B684F">
        <w:rPr>
          <w:rFonts w:ascii="Arial" w:hAnsi="Arial" w:cs="Arial" w:hint="eastAsia"/>
          <w:b/>
          <w:lang w:eastAsia="ja-JP"/>
        </w:rPr>
        <w:t xml:space="preserve"> </w:t>
      </w:r>
      <w:r w:rsidR="002D6202" w:rsidRPr="002D6202">
        <w:t>by and between Borrower and Lender, and other agreements or documents related thereto.</w:t>
      </w:r>
    </w:p>
    <w:p w14:paraId="0180AB38" w14:textId="67B05632" w:rsidR="00A10AEA" w:rsidRDefault="00A10AEA" w:rsidP="007872BD">
      <w:pPr>
        <w:pStyle w:val="ParaFlushLeft"/>
        <w:tabs>
          <w:tab w:val="clear" w:pos="5040"/>
          <w:tab w:val="clear" w:pos="9000"/>
        </w:tabs>
        <w:spacing w:after="0" w:line="240" w:lineRule="auto"/>
      </w:pPr>
    </w:p>
    <w:p w14:paraId="4035407C" w14:textId="77777777" w:rsidR="002C384C" w:rsidRPr="007B684F" w:rsidRDefault="002C384C" w:rsidP="000C1055">
      <w:pPr>
        <w:pStyle w:val="1"/>
        <w:spacing w:before="240" w:after="240"/>
      </w:pPr>
      <w:r w:rsidRPr="007B684F">
        <w:t>Promise to Pay</w:t>
      </w:r>
    </w:p>
    <w:p w14:paraId="1B3F091E" w14:textId="47C301B2" w:rsidR="00D74328" w:rsidRPr="007B684F" w:rsidRDefault="002D6202" w:rsidP="007872BD">
      <w:pPr>
        <w:pStyle w:val="Para"/>
        <w:spacing w:after="0" w:line="240" w:lineRule="auto"/>
        <w:jc w:val="both"/>
        <w:rPr>
          <w:color w:val="auto"/>
          <w:w w:val="100"/>
        </w:rPr>
      </w:pPr>
      <w:r w:rsidRPr="002D6202">
        <w:rPr>
          <w:color w:val="auto"/>
          <w:w w:val="100"/>
        </w:rPr>
        <w:t>Borrower promises to pay to the order of Lender the Principal Amount plus interest at the Annual Interest Rate. This note is payable at the Place for Payment and according to the Terms of Payment. All unpaid amounts are due by the Maturity Date. If any amount is not paid either when due under the Terms of Payment or on acceleration of maturity, Borrower promises to pay any unpaid amount plus interest from the date the payment was due to the date of payment at the Annual Interest Rate on Matured, Unpaid Amounts.</w:t>
      </w:r>
    </w:p>
    <w:p w14:paraId="5C4D9412" w14:textId="77777777" w:rsidR="007872BD" w:rsidRPr="007B684F" w:rsidRDefault="007872BD" w:rsidP="002D6202">
      <w:pPr>
        <w:pStyle w:val="Para"/>
        <w:spacing w:after="0" w:line="240" w:lineRule="auto"/>
        <w:ind w:firstLine="0"/>
        <w:rPr>
          <w:color w:val="auto"/>
          <w:w w:val="100"/>
        </w:rPr>
      </w:pPr>
    </w:p>
    <w:p w14:paraId="27365E04" w14:textId="77777777" w:rsidR="00D368B0" w:rsidRPr="007B684F" w:rsidRDefault="00D368B0" w:rsidP="007872BD">
      <w:pPr>
        <w:pStyle w:val="Para"/>
        <w:spacing w:after="0" w:line="240" w:lineRule="auto"/>
        <w:ind w:firstLine="0"/>
        <w:jc w:val="center"/>
        <w:rPr>
          <w:b/>
          <w:color w:val="auto"/>
          <w:w w:val="100"/>
        </w:rPr>
      </w:pPr>
    </w:p>
    <w:p w14:paraId="7C3F8E22" w14:textId="77777777" w:rsidR="002C384C" w:rsidRPr="007B684F" w:rsidRDefault="002C384C" w:rsidP="000C1055">
      <w:pPr>
        <w:pStyle w:val="1"/>
        <w:spacing w:before="240" w:after="240"/>
      </w:pPr>
      <w:r w:rsidRPr="007B684F">
        <w:t>Defaults and Remedies</w:t>
      </w:r>
    </w:p>
    <w:p w14:paraId="08FEF1FF" w14:textId="3CA23B83" w:rsidR="009F5268" w:rsidRPr="007B684F" w:rsidRDefault="002D6202" w:rsidP="007872BD">
      <w:pPr>
        <w:pStyle w:val="HeadingRunIn"/>
        <w:keepNext w:val="0"/>
        <w:tabs>
          <w:tab w:val="right" w:leader="underscore" w:pos="9000"/>
        </w:tabs>
        <w:spacing w:before="0" w:line="240" w:lineRule="auto"/>
        <w:ind w:firstLine="619"/>
        <w:jc w:val="both"/>
        <w:rPr>
          <w:b w:val="0"/>
          <w:bCs w:val="0"/>
          <w:color w:val="auto"/>
          <w:w w:val="100"/>
        </w:rPr>
      </w:pPr>
      <w:r w:rsidRPr="002D6202">
        <w:rPr>
          <w:b w:val="0"/>
          <w:bCs w:val="0"/>
          <w:color w:val="auto"/>
          <w:w w:val="100"/>
        </w:rPr>
        <w:t>A default exists under this note if (1) Borrower defaults in the payment of this note or in the performance of any obligation in any instrument securing or collateral to this note; (2) Borrower fails to timely pay or perform any obligation or covenant in any written agreement between Lender and Borrower other than as described in (1) above; (3) any representation in this note or in any other written agreement between Lender and Borrower is materially false when made; (4) a receiver is appointed for Borrower or any property on which a lien or security interest is created as security (the “</w:t>
      </w:r>
      <w:r w:rsidRPr="002D6202">
        <w:rPr>
          <w:b w:val="0"/>
          <w:bCs w:val="0"/>
          <w:color w:val="auto"/>
          <w:w w:val="100"/>
          <w:u w:val="single"/>
        </w:rPr>
        <w:t>Collateral Security</w:t>
      </w:r>
      <w:r w:rsidRPr="002D6202">
        <w:rPr>
          <w:b w:val="0"/>
          <w:bCs w:val="0"/>
          <w:color w:val="auto"/>
          <w:w w:val="100"/>
        </w:rPr>
        <w:t>”) for any part of this note; (5) any Collateral Security is assigned for the benefit of creditors; (6) a bankruptcy or insolvency proceeding is commenced by Borrower; (7) (a) a bankruptcy or insolvency proceeding is commenced against Borrower and (b) the proceeding continues without dismissal for sixty days, the party against whom the proceeding is commenced admits the material allegations of the petition against it, or an order for relief is entered; (8) if Borrower is a legal entity, Borrower is terminated, begins to wind up its affairs, or is authorized to terminate or wind up its affairs by its governing body or persons, or any event occurs or condition exists that permits the termination or winding up of the affairs of Borrower; or (9) any Collateral Security is impaired by loss, theft, damage, levy and execution, issuance of an official writ or order of seizure, or destruction, unless it is promptly replaced with collateral security of like kind and quality or restored to its former condition.</w:t>
      </w:r>
    </w:p>
    <w:p w14:paraId="3796758A" w14:textId="77777777" w:rsidR="007872BD" w:rsidRPr="007B684F" w:rsidRDefault="007872BD" w:rsidP="007872BD"/>
    <w:p w14:paraId="222807ED" w14:textId="446A0AE8" w:rsidR="009F5268" w:rsidRPr="007B684F" w:rsidRDefault="002D6202" w:rsidP="007872BD">
      <w:pPr>
        <w:pStyle w:val="HeadingRunIn"/>
        <w:keepNext w:val="0"/>
        <w:tabs>
          <w:tab w:val="right" w:leader="underscore" w:pos="9000"/>
        </w:tabs>
        <w:spacing w:before="0" w:line="240" w:lineRule="auto"/>
        <w:ind w:firstLine="619"/>
        <w:jc w:val="both"/>
        <w:rPr>
          <w:b w:val="0"/>
          <w:bCs w:val="0"/>
          <w:color w:val="auto"/>
          <w:w w:val="100"/>
        </w:rPr>
      </w:pPr>
      <w:r w:rsidRPr="002D6202">
        <w:rPr>
          <w:b w:val="0"/>
          <w:bCs w:val="0"/>
          <w:color w:val="auto"/>
          <w:w w:val="100"/>
        </w:rPr>
        <w:t xml:space="preserve">Upon the occurrence of a default under this note, Lender may declare the unpaid principal balance, earned interest, and any other amounts owed on the note immediately due, and may </w:t>
      </w:r>
      <w:r w:rsidRPr="002D6202">
        <w:rPr>
          <w:b w:val="0"/>
          <w:bCs w:val="0"/>
          <w:color w:val="auto"/>
          <w:w w:val="100"/>
        </w:rPr>
        <w:lastRenderedPageBreak/>
        <w:t>exercise all other rights and remedies available at applicable law or in equity.  To the extent required under applicable law for the purpose of calculating Lender’s credit bid in any foreclosure proceeding requiring such bid to be in U.S. Dollars, all such amounts shall be converted from Japanese Yen to U.S. Dollars based upon the Bank of Japan Central Rate exchange rate in effect at the time of such occurrence.</w:t>
      </w:r>
    </w:p>
    <w:p w14:paraId="74C4CBF0" w14:textId="546B2B74" w:rsidR="009F5268" w:rsidRDefault="009F5268" w:rsidP="007872BD">
      <w:pPr>
        <w:pStyle w:val="Para"/>
        <w:spacing w:after="0" w:line="240" w:lineRule="auto"/>
        <w:ind w:firstLine="0"/>
        <w:jc w:val="center"/>
        <w:rPr>
          <w:b/>
          <w:color w:val="auto"/>
          <w:w w:val="100"/>
        </w:rPr>
      </w:pPr>
    </w:p>
    <w:p w14:paraId="3CD0A2E9" w14:textId="77777777" w:rsidR="002C384C" w:rsidRPr="007B684F" w:rsidRDefault="002C384C" w:rsidP="000C1055">
      <w:pPr>
        <w:pStyle w:val="1"/>
        <w:spacing w:before="240" w:after="240"/>
      </w:pPr>
      <w:r w:rsidRPr="007B684F">
        <w:t>Waivers</w:t>
      </w:r>
    </w:p>
    <w:p w14:paraId="3576E9B0" w14:textId="167580AF" w:rsidR="00D74328" w:rsidRPr="007B684F" w:rsidRDefault="002D6202" w:rsidP="007872BD">
      <w:pPr>
        <w:pStyle w:val="Para"/>
        <w:spacing w:after="0" w:line="240" w:lineRule="auto"/>
        <w:jc w:val="both"/>
        <w:rPr>
          <w:color w:val="auto"/>
          <w:w w:val="100"/>
        </w:rPr>
      </w:pPr>
      <w:r w:rsidRPr="002D6202">
        <w:rPr>
          <w:color w:val="auto"/>
          <w:w w:val="100"/>
        </w:rPr>
        <w:t>Borrower waives, to the extent permitted by applicable law, all (1) demand for payment, (2) presentation for payment, (3) notice of intention to accelerate maturity, (4) notice of acceleration of maturity, (5) protest, (6) notice of protest, and (7) rights under section 17.001 and chapter 43 of the Texas Civil Practice and Remedies Code.</w:t>
      </w:r>
    </w:p>
    <w:p w14:paraId="2DEFE0BA" w14:textId="34D68388" w:rsidR="007872BD" w:rsidRDefault="007872BD" w:rsidP="007872BD">
      <w:pPr>
        <w:pStyle w:val="Para"/>
        <w:spacing w:after="0" w:line="240" w:lineRule="auto"/>
        <w:rPr>
          <w:color w:val="auto"/>
          <w:w w:val="100"/>
        </w:rPr>
      </w:pPr>
    </w:p>
    <w:p w14:paraId="668D069A" w14:textId="77777777" w:rsidR="002C384C" w:rsidRPr="007B684F" w:rsidRDefault="002C384C" w:rsidP="000C1055">
      <w:pPr>
        <w:pStyle w:val="1"/>
        <w:spacing w:before="240" w:after="240"/>
      </w:pPr>
      <w:r w:rsidRPr="007B684F">
        <w:t>Attorney’s Fees</w:t>
      </w:r>
    </w:p>
    <w:p w14:paraId="69AD32C2" w14:textId="68B6724C" w:rsidR="00D74328" w:rsidRPr="007B684F" w:rsidRDefault="002D6202" w:rsidP="007872BD">
      <w:pPr>
        <w:pStyle w:val="Para"/>
        <w:spacing w:after="0" w:line="240" w:lineRule="auto"/>
        <w:jc w:val="both"/>
        <w:rPr>
          <w:color w:val="auto"/>
          <w:w w:val="100"/>
        </w:rPr>
      </w:pPr>
      <w:r w:rsidRPr="002D6202">
        <w:rPr>
          <w:color w:val="auto"/>
          <w:w w:val="100"/>
        </w:rPr>
        <w:t>Borrower also promises to pay reasonable attorney’s fees and court and other costs if an attorney is retained to collect or enforce the note. These expenses will bear interest from the date of advance at the Annual Interest Rate on Matured, Unpaid Amounts. Borrower will pay Lender these expenses and interest on demand at the Place for Payment. These expenses and interest will become part of the debt evidenced by the note and will be secured by any security for payment.</w:t>
      </w:r>
    </w:p>
    <w:p w14:paraId="34811FC2" w14:textId="3A4BCD96" w:rsidR="007872BD" w:rsidRDefault="007872BD" w:rsidP="007872BD">
      <w:pPr>
        <w:pStyle w:val="Para"/>
        <w:spacing w:after="0" w:line="240" w:lineRule="auto"/>
        <w:rPr>
          <w:color w:val="auto"/>
          <w:w w:val="100"/>
        </w:rPr>
      </w:pPr>
    </w:p>
    <w:p w14:paraId="58AC22CD" w14:textId="77777777" w:rsidR="002C384C" w:rsidRPr="007B684F" w:rsidRDefault="002C384C" w:rsidP="000C1055">
      <w:pPr>
        <w:pStyle w:val="1"/>
        <w:spacing w:before="240" w:after="240"/>
      </w:pPr>
      <w:r w:rsidRPr="007B684F">
        <w:t>Usury Savings</w:t>
      </w:r>
    </w:p>
    <w:p w14:paraId="06746CBC" w14:textId="5599AE5B" w:rsidR="00D74328" w:rsidRPr="007B684F" w:rsidRDefault="002D6202" w:rsidP="007872BD">
      <w:pPr>
        <w:pStyle w:val="Para"/>
        <w:spacing w:after="0" w:line="240" w:lineRule="auto"/>
        <w:jc w:val="both"/>
        <w:rPr>
          <w:color w:val="auto"/>
          <w:w w:val="100"/>
        </w:rPr>
      </w:pPr>
      <w:r w:rsidRPr="002D6202">
        <w:rPr>
          <w:color w:val="auto"/>
          <w:w w:val="100"/>
        </w:rPr>
        <w:t xml:space="preserve">Interest on the debt evidenced by this note will not exceed the maximum rate or amount of </w:t>
      </w:r>
      <w:proofErr w:type="spellStart"/>
      <w:r w:rsidRPr="002D6202">
        <w:rPr>
          <w:color w:val="auto"/>
          <w:w w:val="100"/>
        </w:rPr>
        <w:t>nonusurious</w:t>
      </w:r>
      <w:proofErr w:type="spellEnd"/>
      <w:r w:rsidRPr="002D6202">
        <w:rPr>
          <w:color w:val="auto"/>
          <w:w w:val="100"/>
        </w:rPr>
        <w:t xml:space="preserve"> interest that may be contracted for, taken, reserved, charged, or received under applicable law. Any interest in excess of that maximum amount will be credited on the Principal Amount or, if the Principal Amount has been paid, refunded. On any acceleration or required or permitted prepayment, any excess interest will be canceled automatically as of the acceleration or prepayment or, if the excess interest has already been paid, credited on the Principal Amount or, if the Principal Amount has been paid, refunded. This provision overrides any conflicting provisions in this note and all other instruments concerning the debt.</w:t>
      </w:r>
    </w:p>
    <w:p w14:paraId="248DF5F1" w14:textId="77777777" w:rsidR="002D6202" w:rsidRDefault="002D6202" w:rsidP="007872BD">
      <w:pPr>
        <w:pStyle w:val="Para"/>
        <w:spacing w:after="0" w:line="240" w:lineRule="auto"/>
        <w:ind w:firstLine="0"/>
        <w:jc w:val="center"/>
        <w:rPr>
          <w:b/>
          <w:color w:val="auto"/>
          <w:w w:val="100"/>
        </w:rPr>
      </w:pPr>
    </w:p>
    <w:p w14:paraId="49689C85" w14:textId="56D2DFBD" w:rsidR="002C384C" w:rsidRPr="007B684F" w:rsidRDefault="002C384C" w:rsidP="000C1055">
      <w:pPr>
        <w:pStyle w:val="1"/>
        <w:spacing w:before="240" w:after="240"/>
      </w:pPr>
      <w:r w:rsidRPr="007B684F">
        <w:t>Other Clauses</w:t>
      </w:r>
    </w:p>
    <w:p w14:paraId="15D775C2" w14:textId="6EF68F84" w:rsidR="00D74328" w:rsidRPr="007B684F" w:rsidRDefault="002D6202" w:rsidP="007872BD">
      <w:pPr>
        <w:pStyle w:val="Para"/>
        <w:spacing w:after="0" w:line="240" w:lineRule="auto"/>
        <w:rPr>
          <w:color w:val="auto"/>
          <w:w w:val="100"/>
        </w:rPr>
      </w:pPr>
      <w:r w:rsidRPr="002D6202">
        <w:rPr>
          <w:color w:val="auto"/>
          <w:w w:val="100"/>
        </w:rPr>
        <w:t>Each Borrower is responsible for all obligations represented by this note.</w:t>
      </w:r>
    </w:p>
    <w:p w14:paraId="05CD5199" w14:textId="77777777" w:rsidR="007E101F" w:rsidRPr="007B684F" w:rsidRDefault="007E101F" w:rsidP="007872BD">
      <w:pPr>
        <w:pStyle w:val="Para"/>
        <w:spacing w:after="0" w:line="240" w:lineRule="auto"/>
        <w:rPr>
          <w:color w:val="auto"/>
          <w:w w:val="100"/>
        </w:rPr>
      </w:pPr>
    </w:p>
    <w:p w14:paraId="30BFFDF3" w14:textId="227C3F77" w:rsidR="007E101F" w:rsidRPr="007B684F" w:rsidRDefault="002D6202" w:rsidP="007872BD">
      <w:pPr>
        <w:pStyle w:val="Para"/>
        <w:spacing w:after="0" w:line="240" w:lineRule="auto"/>
        <w:rPr>
          <w:color w:val="auto"/>
          <w:w w:val="100"/>
        </w:rPr>
      </w:pPr>
      <w:r w:rsidRPr="002D6202">
        <w:rPr>
          <w:color w:val="auto"/>
          <w:w w:val="100"/>
        </w:rPr>
        <w:t>When the context requires, singular nouns and pronouns include the plural.</w:t>
      </w:r>
    </w:p>
    <w:p w14:paraId="5D5E3680" w14:textId="77777777" w:rsidR="0012217A" w:rsidRPr="007B684F" w:rsidRDefault="0012217A" w:rsidP="00756F01">
      <w:pPr>
        <w:pStyle w:val="Para"/>
        <w:spacing w:after="0" w:line="240" w:lineRule="auto"/>
        <w:rPr>
          <w:color w:val="auto"/>
          <w:w w:val="100"/>
        </w:rPr>
      </w:pPr>
    </w:p>
    <w:p w14:paraId="025DBB2C" w14:textId="77777777" w:rsidR="00756F01" w:rsidRPr="007B684F" w:rsidRDefault="00756F01" w:rsidP="00756F01">
      <w:pPr>
        <w:pStyle w:val="Para"/>
        <w:spacing w:after="0" w:line="240" w:lineRule="auto"/>
        <w:rPr>
          <w:color w:val="auto"/>
          <w:w w:val="100"/>
        </w:rPr>
      </w:pPr>
    </w:p>
    <w:p w14:paraId="60E24553" w14:textId="77777777" w:rsidR="00756F01" w:rsidRPr="007B684F" w:rsidRDefault="00756F01" w:rsidP="000874DB">
      <w:pPr>
        <w:pStyle w:val="SignBlock"/>
        <w:spacing w:line="240" w:lineRule="auto"/>
        <w:ind w:left="4253"/>
        <w:rPr>
          <w:lang w:eastAsia="ja-JP"/>
        </w:rPr>
      </w:pPr>
      <w:r w:rsidRPr="007B684F">
        <w:rPr>
          <w:lang w:eastAsia="ja-JP"/>
        </w:rPr>
        <w:t>BORROWER:</w:t>
      </w:r>
    </w:p>
    <w:p w14:paraId="638A5FCA" w14:textId="77777777" w:rsidR="00756F01" w:rsidRPr="007B684F" w:rsidRDefault="00756F01" w:rsidP="000874DB">
      <w:pPr>
        <w:pStyle w:val="SignBlock"/>
        <w:tabs>
          <w:tab w:val="clear" w:pos="8640"/>
        </w:tabs>
        <w:spacing w:line="240" w:lineRule="auto"/>
        <w:ind w:left="4253"/>
        <w:rPr>
          <w:u w:val="single"/>
          <w:lang w:eastAsia="ja-JP"/>
        </w:rPr>
      </w:pPr>
    </w:p>
    <w:p w14:paraId="4E89A2AC" w14:textId="77777777" w:rsidR="00756F01" w:rsidRPr="007B684F" w:rsidRDefault="00756F01" w:rsidP="000874DB">
      <w:pPr>
        <w:pStyle w:val="SignBlock"/>
        <w:tabs>
          <w:tab w:val="clear" w:pos="8640"/>
        </w:tabs>
        <w:spacing w:line="240" w:lineRule="auto"/>
        <w:ind w:left="4253"/>
        <w:rPr>
          <w:u w:val="single"/>
          <w:lang w:eastAsia="ja-JP"/>
        </w:rPr>
      </w:pPr>
      <w:r w:rsidRPr="007B684F">
        <w:rPr>
          <w:u w:val="single"/>
          <w:lang w:eastAsia="ja-JP"/>
        </w:rPr>
        <w:tab/>
      </w:r>
      <w:r w:rsidRPr="007B684F">
        <w:rPr>
          <w:u w:val="single"/>
          <w:lang w:eastAsia="ja-JP"/>
        </w:rPr>
        <w:tab/>
      </w:r>
      <w:r w:rsidRPr="007B684F">
        <w:rPr>
          <w:u w:val="single"/>
          <w:lang w:eastAsia="ja-JP"/>
        </w:rPr>
        <w:tab/>
      </w:r>
      <w:r w:rsidRPr="007B684F">
        <w:rPr>
          <w:u w:val="single"/>
          <w:lang w:eastAsia="ja-JP"/>
        </w:rPr>
        <w:tab/>
      </w:r>
      <w:r w:rsidRPr="007B684F">
        <w:rPr>
          <w:u w:val="single"/>
          <w:lang w:eastAsia="ja-JP"/>
        </w:rPr>
        <w:tab/>
      </w:r>
      <w:r w:rsidRPr="007B684F">
        <w:rPr>
          <w:u w:val="single"/>
          <w:lang w:eastAsia="ja-JP"/>
        </w:rPr>
        <w:tab/>
      </w:r>
    </w:p>
    <w:p w14:paraId="4EE5B08A" w14:textId="2B5237EA" w:rsidR="004F472C" w:rsidRPr="004F472C" w:rsidRDefault="004F472C" w:rsidP="000874DB">
      <w:pPr>
        <w:ind w:left="4253"/>
        <w:rPr>
          <w:rFonts w:ascii="Arial" w:hAnsi="Arial" w:cs="Arial"/>
          <w:b/>
          <w:lang w:eastAsia="ja-JP"/>
        </w:rPr>
      </w:pPr>
      <w:r w:rsidRPr="004F472C">
        <w:rPr>
          <w:rFonts w:ascii="Arial" w:hAnsi="Arial" w:cs="Arial" w:hint="eastAsia"/>
          <w:b/>
          <w:lang w:eastAsia="ja-JP"/>
        </w:rPr>
        <w:t>●顧客名ローマ字●</w:t>
      </w:r>
      <w:r w:rsidR="00DD146A" w:rsidRPr="00DD146A">
        <w:rPr>
          <w:rFonts w:ascii="Arial" w:hAnsi="Arial" w:cs="Arial" w:hint="eastAsia"/>
          <w:b/>
          <w:lang w:eastAsia="ja-JP"/>
        </w:rPr>
        <w:t>●法人ローマ字●</w:t>
      </w:r>
    </w:p>
    <w:p w14:paraId="442837A0" w14:textId="65D487EF" w:rsidR="00F46D27" w:rsidRPr="007B684F" w:rsidRDefault="004F472C" w:rsidP="000874DB">
      <w:pPr>
        <w:ind w:left="4253"/>
        <w:rPr>
          <w:lang w:eastAsia="ja-JP"/>
        </w:rPr>
      </w:pPr>
      <w:r w:rsidRPr="004F472C">
        <w:rPr>
          <w:rFonts w:ascii="Arial" w:hAnsi="Arial" w:cs="Arial" w:hint="eastAsia"/>
          <w:b/>
          <w:lang w:eastAsia="ja-JP"/>
        </w:rPr>
        <w:t>●役職＋代表者名ローマ字●</w:t>
      </w:r>
    </w:p>
    <w:sectPr w:rsidR="00F46D27" w:rsidRPr="007B684F" w:rsidSect="00604979">
      <w:footerReference w:type="defaul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3A1C2" w14:textId="77777777" w:rsidR="0065782D" w:rsidRDefault="0065782D">
      <w:r>
        <w:separator/>
      </w:r>
    </w:p>
  </w:endnote>
  <w:endnote w:type="continuationSeparator" w:id="0">
    <w:p w14:paraId="709A7DA5" w14:textId="77777777" w:rsidR="0065782D" w:rsidRDefault="0065782D">
      <w:r>
        <w:continuationSeparator/>
      </w:r>
    </w:p>
  </w:endnote>
  <w:endnote w:type="continuationNotice" w:id="1">
    <w:p w14:paraId="48437EDE" w14:textId="77777777" w:rsidR="0065782D" w:rsidRDefault="006578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2057" w14:textId="761F3175" w:rsidR="0048510E" w:rsidRPr="008903E1" w:rsidRDefault="008903E1" w:rsidP="008903E1">
    <w:pPr>
      <w:pStyle w:val="a9"/>
      <w:tabs>
        <w:tab w:val="clear" w:pos="4680"/>
        <w:tab w:val="clear" w:pos="9360"/>
        <w:tab w:val="center" w:pos="4819"/>
        <w:tab w:val="right" w:pos="9639"/>
      </w:tabs>
      <w:rPr>
        <w:color w:val="A6A6A6"/>
        <w:sz w:val="18"/>
        <w:szCs w:val="18"/>
      </w:rPr>
    </w:pPr>
    <w:r w:rsidRPr="00963D23">
      <w:rPr>
        <w:sz w:val="18"/>
        <w:szCs w:val="18"/>
      </w:rPr>
      <w:tab/>
    </w:r>
    <w:r w:rsidR="0048510E" w:rsidRPr="00963D23">
      <w:rPr>
        <w:sz w:val="18"/>
        <w:szCs w:val="18"/>
      </w:rPr>
      <w:fldChar w:fldCharType="begin"/>
    </w:r>
    <w:r w:rsidR="0048510E" w:rsidRPr="00963D23">
      <w:rPr>
        <w:sz w:val="18"/>
        <w:szCs w:val="18"/>
      </w:rPr>
      <w:instrText xml:space="preserve"> PAGE   \* MERGEFORMAT </w:instrText>
    </w:r>
    <w:r w:rsidR="0048510E" w:rsidRPr="00963D23">
      <w:rPr>
        <w:sz w:val="18"/>
        <w:szCs w:val="18"/>
      </w:rPr>
      <w:fldChar w:fldCharType="separate"/>
    </w:r>
    <w:r w:rsidR="007A45C3">
      <w:rPr>
        <w:noProof/>
        <w:sz w:val="18"/>
        <w:szCs w:val="18"/>
      </w:rPr>
      <w:t>2</w:t>
    </w:r>
    <w:r w:rsidR="0048510E" w:rsidRPr="00963D23">
      <w:rPr>
        <w:noProof/>
        <w:sz w:val="18"/>
        <w:szCs w:val="18"/>
      </w:rPr>
      <w:fldChar w:fldCharType="end"/>
    </w:r>
    <w:r w:rsidRPr="00042903">
      <w:rPr>
        <w:rFonts w:hint="eastAsia"/>
        <w:noProof/>
        <w:color w:val="A6A6A6"/>
        <w:sz w:val="18"/>
        <w:szCs w:val="18"/>
      </w:rPr>
      <w:tab/>
    </w:r>
    <w:r w:rsidR="00554544" w:rsidRPr="008903E1">
      <w:rPr>
        <w:rFonts w:hint="eastAsia"/>
        <w:noProof/>
        <w:color w:val="A6A6A6"/>
        <w:sz w:val="18"/>
        <w:szCs w:val="18"/>
      </w:rPr>
      <w:t>●文書更新日●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FDFA5" w14:textId="77777777" w:rsidR="0065782D" w:rsidRDefault="0065782D">
      <w:r>
        <w:separator/>
      </w:r>
    </w:p>
  </w:footnote>
  <w:footnote w:type="continuationSeparator" w:id="0">
    <w:p w14:paraId="07E0C499" w14:textId="77777777" w:rsidR="0065782D" w:rsidRDefault="0065782D">
      <w:r>
        <w:continuationSeparator/>
      </w:r>
    </w:p>
  </w:footnote>
  <w:footnote w:type="continuationNotice" w:id="1">
    <w:p w14:paraId="1D596F05" w14:textId="77777777" w:rsidR="0065782D" w:rsidRDefault="0065782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647B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66A7E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E6CB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842226"/>
    <w:lvl w:ilvl="0">
      <w:start w:val="1"/>
      <w:numFmt w:val="decimal"/>
      <w:lvlText w:val="%1."/>
      <w:lvlJc w:val="left"/>
      <w:pPr>
        <w:tabs>
          <w:tab w:val="num" w:pos="1440"/>
        </w:tabs>
        <w:ind w:left="1440" w:hanging="720"/>
      </w:pPr>
      <w:rPr>
        <w:rFonts w:hint="default"/>
      </w:rPr>
    </w:lvl>
  </w:abstractNum>
  <w:abstractNum w:abstractNumId="4" w15:restartNumberingAfterBreak="0">
    <w:nsid w:val="FFFFFF80"/>
    <w:multiLevelType w:val="singleLevel"/>
    <w:tmpl w:val="E89AFE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887F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5A67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AE5E54"/>
    <w:lvl w:ilvl="0">
      <w:start w:val="1"/>
      <w:numFmt w:val="bullet"/>
      <w:pStyle w:val="2"/>
      <w:lvlText w:val=""/>
      <w:lvlJc w:val="left"/>
      <w:pPr>
        <w:tabs>
          <w:tab w:val="num" w:pos="1440"/>
        </w:tabs>
        <w:ind w:left="1440" w:hanging="720"/>
      </w:pPr>
      <w:rPr>
        <w:rFonts w:ascii="Symbol" w:hAnsi="Symbol" w:hint="default"/>
      </w:rPr>
    </w:lvl>
  </w:abstractNum>
  <w:abstractNum w:abstractNumId="8" w15:restartNumberingAfterBreak="0">
    <w:nsid w:val="FFFFFF88"/>
    <w:multiLevelType w:val="singleLevel"/>
    <w:tmpl w:val="A022E1E0"/>
    <w:lvl w:ilvl="0">
      <w:start w:val="1"/>
      <w:numFmt w:val="decimal"/>
      <w:lvlText w:val="%1."/>
      <w:lvlJc w:val="left"/>
      <w:pPr>
        <w:tabs>
          <w:tab w:val="num" w:pos="1440"/>
        </w:tabs>
        <w:ind w:left="0" w:firstLine="720"/>
      </w:pPr>
      <w:rPr>
        <w:rFonts w:hint="default"/>
      </w:rPr>
    </w:lvl>
  </w:abstractNum>
  <w:abstractNum w:abstractNumId="9" w15:restartNumberingAfterBreak="0">
    <w:nsid w:val="FFFFFF89"/>
    <w:multiLevelType w:val="singleLevel"/>
    <w:tmpl w:val="F7B21080"/>
    <w:lvl w:ilvl="0">
      <w:start w:val="1"/>
      <w:numFmt w:val="bullet"/>
      <w:pStyle w:val="a"/>
      <w:lvlText w:val=""/>
      <w:lvlJc w:val="left"/>
      <w:pPr>
        <w:tabs>
          <w:tab w:val="num" w:pos="1440"/>
        </w:tabs>
        <w:ind w:left="0" w:firstLine="720"/>
      </w:pPr>
      <w:rPr>
        <w:rFonts w:ascii="Symbol" w:hAnsi="Symbol" w:hint="default"/>
      </w:rPr>
    </w:lvl>
  </w:abstractNum>
  <w:abstractNum w:abstractNumId="10" w15:restartNumberingAfterBreak="0">
    <w:nsid w:val="0B8C25A7"/>
    <w:multiLevelType w:val="hybridMultilevel"/>
    <w:tmpl w:val="62CC9B1A"/>
    <w:lvl w:ilvl="0" w:tplc="77686CD8">
      <w:start w:val="1"/>
      <w:numFmt w:val="bullet"/>
      <w:lvlText w:val=""/>
      <w:lvlJc w:val="left"/>
      <w:pPr>
        <w:tabs>
          <w:tab w:val="num" w:pos="1987"/>
        </w:tabs>
        <w:ind w:left="198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82527B"/>
    <w:multiLevelType w:val="hybridMultilevel"/>
    <w:tmpl w:val="E00267AC"/>
    <w:lvl w:ilvl="0" w:tplc="12A0C04E">
      <w:start w:val="1"/>
      <w:numFmt w:val="bullet"/>
      <w:lvlText w:val=""/>
      <w:lvlJc w:val="left"/>
      <w:pPr>
        <w:tabs>
          <w:tab w:val="num" w:pos="1987"/>
        </w:tabs>
        <w:ind w:left="198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911E8D"/>
    <w:multiLevelType w:val="singleLevel"/>
    <w:tmpl w:val="0A68B0A2"/>
    <w:name w:val="ListNum"/>
    <w:lvl w:ilvl="0">
      <w:start w:val="1"/>
      <w:numFmt w:val="decimal"/>
      <w:pStyle w:val="a0"/>
      <w:lvlText w:val="%1."/>
      <w:lvlJc w:val="left"/>
      <w:pPr>
        <w:tabs>
          <w:tab w:val="num" w:pos="1440"/>
        </w:tabs>
        <w:ind w:left="0" w:firstLine="720"/>
      </w:pPr>
    </w:lvl>
  </w:abstractNum>
  <w:abstractNum w:abstractNumId="13" w15:restartNumberingAfterBreak="0">
    <w:nsid w:val="44DD2425"/>
    <w:multiLevelType w:val="multilevel"/>
    <w:tmpl w:val="8A2C54CC"/>
    <w:lvl w:ilvl="0">
      <w:start w:val="1"/>
      <w:numFmt w:val="decimal"/>
      <w:pStyle w:val="LegalLevel1"/>
      <w:lvlText w:val="%1."/>
      <w:lvlJc w:val="left"/>
      <w:pPr>
        <w:tabs>
          <w:tab w:val="num" w:pos="720"/>
        </w:tabs>
        <w:ind w:left="720" w:hanging="720"/>
      </w:pPr>
      <w:rPr>
        <w:rFonts w:hint="default"/>
        <w:b/>
      </w:rPr>
    </w:lvl>
    <w:lvl w:ilvl="1">
      <w:start w:val="1"/>
      <w:numFmt w:val="lowerLetter"/>
      <w:pStyle w:val="LegalLevel2"/>
      <w:lvlText w:val="(%2)"/>
      <w:lvlJc w:val="left"/>
      <w:pPr>
        <w:tabs>
          <w:tab w:val="num" w:pos="1440"/>
        </w:tabs>
        <w:ind w:left="1440" w:hanging="720"/>
      </w:pPr>
      <w:rPr>
        <w:rFonts w:hint="default"/>
        <w:b/>
      </w:rPr>
    </w:lvl>
    <w:lvl w:ilvl="2">
      <w:start w:val="1"/>
      <w:numFmt w:val="lowerRoman"/>
      <w:pStyle w:val="LegalLevel3"/>
      <w:lvlText w:val="(%3)"/>
      <w:lvlJc w:val="left"/>
      <w:pPr>
        <w:tabs>
          <w:tab w:val="num" w:pos="2160"/>
        </w:tabs>
        <w:ind w:left="2160" w:hanging="720"/>
      </w:pPr>
      <w:rPr>
        <w:rFonts w:hint="default"/>
      </w:rPr>
    </w:lvl>
    <w:lvl w:ilvl="3">
      <w:start w:val="1"/>
      <w:numFmt w:val="decimal"/>
      <w:pStyle w:val="LegalLevel4"/>
      <w:lvlText w:val="(%4)"/>
      <w:lvlJc w:val="left"/>
      <w:pPr>
        <w:tabs>
          <w:tab w:val="num" w:pos="2880"/>
        </w:tabs>
        <w:ind w:left="2880" w:hanging="720"/>
      </w:pPr>
      <w:rPr>
        <w:rFonts w:hint="default"/>
      </w:rPr>
    </w:lvl>
    <w:lvl w:ilvl="4">
      <w:start w:val="1"/>
      <w:numFmt w:val="lowerLetter"/>
      <w:pStyle w:val="LegalLevel5"/>
      <w:lvlText w:val="(%5)"/>
      <w:lvlJc w:val="left"/>
      <w:pPr>
        <w:tabs>
          <w:tab w:val="num" w:pos="3600"/>
        </w:tabs>
        <w:ind w:left="3600" w:hanging="720"/>
      </w:pPr>
      <w:rPr>
        <w:rFonts w:hint="default"/>
      </w:rPr>
    </w:lvl>
    <w:lvl w:ilvl="5">
      <w:start w:val="1"/>
      <w:numFmt w:val="lowerRoman"/>
      <w:pStyle w:val="LegalLevel6"/>
      <w:lvlText w:val="(%6)"/>
      <w:lvlJc w:val="left"/>
      <w:pPr>
        <w:tabs>
          <w:tab w:val="num" w:pos="4320"/>
        </w:tabs>
        <w:ind w:left="4320" w:hanging="720"/>
      </w:pPr>
      <w:rPr>
        <w:rFonts w:hint="default"/>
      </w:rPr>
    </w:lvl>
    <w:lvl w:ilvl="6">
      <w:start w:val="1"/>
      <w:numFmt w:val="decimal"/>
      <w:pStyle w:val="LegalLevel7"/>
      <w:lvlText w:val="%7."/>
      <w:lvlJc w:val="left"/>
      <w:pPr>
        <w:tabs>
          <w:tab w:val="num" w:pos="5040"/>
        </w:tabs>
        <w:ind w:left="5040" w:hanging="720"/>
      </w:pPr>
      <w:rPr>
        <w:rFonts w:hint="default"/>
      </w:rPr>
    </w:lvl>
    <w:lvl w:ilvl="7">
      <w:start w:val="1"/>
      <w:numFmt w:val="lowerLetter"/>
      <w:pStyle w:val="LegalLevel8"/>
      <w:lvlText w:val="%8."/>
      <w:lvlJc w:val="left"/>
      <w:pPr>
        <w:tabs>
          <w:tab w:val="num" w:pos="5760"/>
        </w:tabs>
        <w:ind w:left="5760" w:hanging="72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FC25B29"/>
    <w:multiLevelType w:val="hybridMultilevel"/>
    <w:tmpl w:val="C09A5CEE"/>
    <w:lvl w:ilvl="0" w:tplc="7CE0088A">
      <w:start w:val="1"/>
      <w:numFmt w:val="decimal"/>
      <w:lvlText w:val=""/>
      <w:lvlJc w:val="left"/>
      <w:pPr>
        <w:tabs>
          <w:tab w:val="num" w:pos="1987"/>
        </w:tabs>
        <w:ind w:left="1987" w:hanging="360"/>
      </w:pPr>
      <w:rPr>
        <w:rFonts w:hint="default"/>
        <w: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4380E8A"/>
    <w:multiLevelType w:val="singleLevel"/>
    <w:tmpl w:val="83D63628"/>
    <w:name w:val="ListNum2"/>
    <w:lvl w:ilvl="0">
      <w:start w:val="1"/>
      <w:numFmt w:val="decimal"/>
      <w:pStyle w:val="20"/>
      <w:lvlText w:val="%1."/>
      <w:lvlJc w:val="left"/>
      <w:pPr>
        <w:tabs>
          <w:tab w:val="num" w:pos="720"/>
        </w:tabs>
        <w:ind w:left="720" w:hanging="720"/>
      </w:pPr>
    </w:lvl>
  </w:abstractNum>
  <w:num w:numId="1" w16cid:durableId="1387218733">
    <w:abstractNumId w:val="8"/>
  </w:num>
  <w:num w:numId="2" w16cid:durableId="72237863">
    <w:abstractNumId w:val="8"/>
  </w:num>
  <w:num w:numId="3" w16cid:durableId="2144737297">
    <w:abstractNumId w:val="3"/>
  </w:num>
  <w:num w:numId="4" w16cid:durableId="85730780">
    <w:abstractNumId w:val="3"/>
  </w:num>
  <w:num w:numId="5" w16cid:durableId="143546551">
    <w:abstractNumId w:val="9"/>
  </w:num>
  <w:num w:numId="6" w16cid:durableId="993294331">
    <w:abstractNumId w:val="9"/>
  </w:num>
  <w:num w:numId="7" w16cid:durableId="2104564407">
    <w:abstractNumId w:val="7"/>
  </w:num>
  <w:num w:numId="8" w16cid:durableId="746731071">
    <w:abstractNumId w:val="7"/>
  </w:num>
  <w:num w:numId="9" w16cid:durableId="696004223">
    <w:abstractNumId w:val="12"/>
  </w:num>
  <w:num w:numId="10" w16cid:durableId="1722896045">
    <w:abstractNumId w:val="15"/>
  </w:num>
  <w:num w:numId="11" w16cid:durableId="1656449365">
    <w:abstractNumId w:val="8"/>
  </w:num>
  <w:num w:numId="12" w16cid:durableId="1288048991">
    <w:abstractNumId w:val="3"/>
  </w:num>
  <w:num w:numId="13" w16cid:durableId="1133215366">
    <w:abstractNumId w:val="9"/>
  </w:num>
  <w:num w:numId="14" w16cid:durableId="1258635667">
    <w:abstractNumId w:val="7"/>
  </w:num>
  <w:num w:numId="15" w16cid:durableId="638262049">
    <w:abstractNumId w:val="6"/>
  </w:num>
  <w:num w:numId="16" w16cid:durableId="1672021780">
    <w:abstractNumId w:val="5"/>
  </w:num>
  <w:num w:numId="17" w16cid:durableId="660229861">
    <w:abstractNumId w:val="4"/>
  </w:num>
  <w:num w:numId="18" w16cid:durableId="20593003">
    <w:abstractNumId w:val="2"/>
  </w:num>
  <w:num w:numId="19" w16cid:durableId="821310901">
    <w:abstractNumId w:val="1"/>
  </w:num>
  <w:num w:numId="20" w16cid:durableId="181747171">
    <w:abstractNumId w:val="0"/>
  </w:num>
  <w:num w:numId="21" w16cid:durableId="1022317731">
    <w:abstractNumId w:val="10"/>
  </w:num>
  <w:num w:numId="22" w16cid:durableId="1520505093">
    <w:abstractNumId w:val="11"/>
  </w:num>
  <w:num w:numId="23" w16cid:durableId="1309170101">
    <w:abstractNumId w:val="14"/>
  </w:num>
  <w:num w:numId="24" w16cid:durableId="4519409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BBForm" w:val="Form6-1.doc"/>
    <w:docVar w:name="TBBStampDate" w:val="03-28-2017"/>
    <w:docVar w:name="TBBVer" w:val=".doc"/>
    <w:docVar w:name="TBBYear" w:val="2017"/>
  </w:docVars>
  <w:rsids>
    <w:rsidRoot w:val="00E03949"/>
    <w:rsid w:val="000020FA"/>
    <w:rsid w:val="0000487B"/>
    <w:rsid w:val="00006704"/>
    <w:rsid w:val="00011236"/>
    <w:rsid w:val="00011954"/>
    <w:rsid w:val="00015F2B"/>
    <w:rsid w:val="00022629"/>
    <w:rsid w:val="0003327D"/>
    <w:rsid w:val="00035105"/>
    <w:rsid w:val="00040241"/>
    <w:rsid w:val="00042903"/>
    <w:rsid w:val="00050537"/>
    <w:rsid w:val="00055419"/>
    <w:rsid w:val="000646D3"/>
    <w:rsid w:val="00075517"/>
    <w:rsid w:val="000802F9"/>
    <w:rsid w:val="00083699"/>
    <w:rsid w:val="000874DB"/>
    <w:rsid w:val="000A283D"/>
    <w:rsid w:val="000A5288"/>
    <w:rsid w:val="000A6DC7"/>
    <w:rsid w:val="000B0F31"/>
    <w:rsid w:val="000B123C"/>
    <w:rsid w:val="000B259E"/>
    <w:rsid w:val="000B28B1"/>
    <w:rsid w:val="000B479C"/>
    <w:rsid w:val="000C0709"/>
    <w:rsid w:val="000C1055"/>
    <w:rsid w:val="000C24DD"/>
    <w:rsid w:val="000D0833"/>
    <w:rsid w:val="000D34E2"/>
    <w:rsid w:val="000D5936"/>
    <w:rsid w:val="000E7B6C"/>
    <w:rsid w:val="000F09CD"/>
    <w:rsid w:val="00103258"/>
    <w:rsid w:val="00103A9B"/>
    <w:rsid w:val="00103ADC"/>
    <w:rsid w:val="0012217A"/>
    <w:rsid w:val="00124350"/>
    <w:rsid w:val="00124EC7"/>
    <w:rsid w:val="001357DF"/>
    <w:rsid w:val="00135873"/>
    <w:rsid w:val="001572A1"/>
    <w:rsid w:val="00166E9E"/>
    <w:rsid w:val="00167635"/>
    <w:rsid w:val="0017447D"/>
    <w:rsid w:val="001814E7"/>
    <w:rsid w:val="001838D9"/>
    <w:rsid w:val="00184CCF"/>
    <w:rsid w:val="00190EAE"/>
    <w:rsid w:val="00191D68"/>
    <w:rsid w:val="001A2223"/>
    <w:rsid w:val="001A5219"/>
    <w:rsid w:val="001B1A56"/>
    <w:rsid w:val="001B4977"/>
    <w:rsid w:val="001C1597"/>
    <w:rsid w:val="001C7034"/>
    <w:rsid w:val="001C7B89"/>
    <w:rsid w:val="001D113B"/>
    <w:rsid w:val="001E113E"/>
    <w:rsid w:val="00204E4C"/>
    <w:rsid w:val="00205BCD"/>
    <w:rsid w:val="00207BC6"/>
    <w:rsid w:val="00211DA9"/>
    <w:rsid w:val="00212AD4"/>
    <w:rsid w:val="00220537"/>
    <w:rsid w:val="00221D27"/>
    <w:rsid w:val="00251339"/>
    <w:rsid w:val="00260F16"/>
    <w:rsid w:val="002733D1"/>
    <w:rsid w:val="00291443"/>
    <w:rsid w:val="0029511A"/>
    <w:rsid w:val="002A2C65"/>
    <w:rsid w:val="002A3E1A"/>
    <w:rsid w:val="002A45AD"/>
    <w:rsid w:val="002A5D28"/>
    <w:rsid w:val="002B27F0"/>
    <w:rsid w:val="002C0EF6"/>
    <w:rsid w:val="002C10DE"/>
    <w:rsid w:val="002C1959"/>
    <w:rsid w:val="002C211D"/>
    <w:rsid w:val="002C384C"/>
    <w:rsid w:val="002C3E97"/>
    <w:rsid w:val="002C456D"/>
    <w:rsid w:val="002C7607"/>
    <w:rsid w:val="002D4648"/>
    <w:rsid w:val="002D4815"/>
    <w:rsid w:val="002D6202"/>
    <w:rsid w:val="002E097F"/>
    <w:rsid w:val="002E20F6"/>
    <w:rsid w:val="002E57FE"/>
    <w:rsid w:val="002E6DF4"/>
    <w:rsid w:val="002F1892"/>
    <w:rsid w:val="002F18EF"/>
    <w:rsid w:val="002F4B1D"/>
    <w:rsid w:val="00300E00"/>
    <w:rsid w:val="003072FB"/>
    <w:rsid w:val="003119E6"/>
    <w:rsid w:val="00313756"/>
    <w:rsid w:val="00314728"/>
    <w:rsid w:val="00320622"/>
    <w:rsid w:val="003218B7"/>
    <w:rsid w:val="00324D13"/>
    <w:rsid w:val="00364B84"/>
    <w:rsid w:val="003658AD"/>
    <w:rsid w:val="00382C39"/>
    <w:rsid w:val="00385003"/>
    <w:rsid w:val="003864FA"/>
    <w:rsid w:val="00386B7C"/>
    <w:rsid w:val="00386E99"/>
    <w:rsid w:val="0039153E"/>
    <w:rsid w:val="0039278E"/>
    <w:rsid w:val="00397006"/>
    <w:rsid w:val="00397661"/>
    <w:rsid w:val="003B22E2"/>
    <w:rsid w:val="003C0B1C"/>
    <w:rsid w:val="003C43BF"/>
    <w:rsid w:val="003D55B8"/>
    <w:rsid w:val="003D7347"/>
    <w:rsid w:val="003E1B11"/>
    <w:rsid w:val="003F53AF"/>
    <w:rsid w:val="00402202"/>
    <w:rsid w:val="00417CAA"/>
    <w:rsid w:val="004217A3"/>
    <w:rsid w:val="00422433"/>
    <w:rsid w:val="004505FC"/>
    <w:rsid w:val="00451C7B"/>
    <w:rsid w:val="004526AE"/>
    <w:rsid w:val="0045447E"/>
    <w:rsid w:val="00456D4B"/>
    <w:rsid w:val="0046632A"/>
    <w:rsid w:val="00467C7B"/>
    <w:rsid w:val="0048510E"/>
    <w:rsid w:val="004A1988"/>
    <w:rsid w:val="004A3454"/>
    <w:rsid w:val="004C7340"/>
    <w:rsid w:val="004D6509"/>
    <w:rsid w:val="004D7E2D"/>
    <w:rsid w:val="004E0341"/>
    <w:rsid w:val="004E343B"/>
    <w:rsid w:val="004E43B0"/>
    <w:rsid w:val="004F3E2A"/>
    <w:rsid w:val="004F472C"/>
    <w:rsid w:val="004F5C29"/>
    <w:rsid w:val="004F6E30"/>
    <w:rsid w:val="005038A4"/>
    <w:rsid w:val="005046DD"/>
    <w:rsid w:val="005140F1"/>
    <w:rsid w:val="005169DF"/>
    <w:rsid w:val="005173BE"/>
    <w:rsid w:val="00517BF2"/>
    <w:rsid w:val="00530348"/>
    <w:rsid w:val="0054029D"/>
    <w:rsid w:val="00551332"/>
    <w:rsid w:val="00554544"/>
    <w:rsid w:val="00556C08"/>
    <w:rsid w:val="00562AB8"/>
    <w:rsid w:val="0056511D"/>
    <w:rsid w:val="005676A2"/>
    <w:rsid w:val="00570333"/>
    <w:rsid w:val="00574113"/>
    <w:rsid w:val="00582F0A"/>
    <w:rsid w:val="005906DA"/>
    <w:rsid w:val="005967D5"/>
    <w:rsid w:val="00597C25"/>
    <w:rsid w:val="005B3021"/>
    <w:rsid w:val="005B4AE9"/>
    <w:rsid w:val="005B61D4"/>
    <w:rsid w:val="005B683D"/>
    <w:rsid w:val="005C4081"/>
    <w:rsid w:val="005D2AE8"/>
    <w:rsid w:val="005E105F"/>
    <w:rsid w:val="005F4CE9"/>
    <w:rsid w:val="0060493D"/>
    <w:rsid w:val="00604979"/>
    <w:rsid w:val="00607DAB"/>
    <w:rsid w:val="00607EB8"/>
    <w:rsid w:val="0061133A"/>
    <w:rsid w:val="006161C4"/>
    <w:rsid w:val="006213A8"/>
    <w:rsid w:val="00623B8A"/>
    <w:rsid w:val="00630A0B"/>
    <w:rsid w:val="00632ACE"/>
    <w:rsid w:val="00633421"/>
    <w:rsid w:val="00636A9A"/>
    <w:rsid w:val="00636D88"/>
    <w:rsid w:val="0064539E"/>
    <w:rsid w:val="006546C9"/>
    <w:rsid w:val="00654E74"/>
    <w:rsid w:val="0065782D"/>
    <w:rsid w:val="00662FDF"/>
    <w:rsid w:val="006638D6"/>
    <w:rsid w:val="006665FE"/>
    <w:rsid w:val="006704A2"/>
    <w:rsid w:val="00670EDB"/>
    <w:rsid w:val="00673F3E"/>
    <w:rsid w:val="00676127"/>
    <w:rsid w:val="00680E59"/>
    <w:rsid w:val="00692F4F"/>
    <w:rsid w:val="006959A6"/>
    <w:rsid w:val="006B157E"/>
    <w:rsid w:val="006B15FD"/>
    <w:rsid w:val="006B2BE2"/>
    <w:rsid w:val="006B6A61"/>
    <w:rsid w:val="006C0869"/>
    <w:rsid w:val="006C1BBF"/>
    <w:rsid w:val="006C2810"/>
    <w:rsid w:val="006D14DF"/>
    <w:rsid w:val="006E26E6"/>
    <w:rsid w:val="00702EB1"/>
    <w:rsid w:val="0070594F"/>
    <w:rsid w:val="00706051"/>
    <w:rsid w:val="00712266"/>
    <w:rsid w:val="0072207D"/>
    <w:rsid w:val="00724B57"/>
    <w:rsid w:val="00730288"/>
    <w:rsid w:val="00732937"/>
    <w:rsid w:val="00740048"/>
    <w:rsid w:val="0074170D"/>
    <w:rsid w:val="007442D2"/>
    <w:rsid w:val="00746473"/>
    <w:rsid w:val="0075398F"/>
    <w:rsid w:val="00753EA7"/>
    <w:rsid w:val="00756F01"/>
    <w:rsid w:val="00763BF6"/>
    <w:rsid w:val="00767ED8"/>
    <w:rsid w:val="007737BA"/>
    <w:rsid w:val="007808B3"/>
    <w:rsid w:val="007872BD"/>
    <w:rsid w:val="00795831"/>
    <w:rsid w:val="00795CB0"/>
    <w:rsid w:val="007A39D0"/>
    <w:rsid w:val="007A45C3"/>
    <w:rsid w:val="007B3F3B"/>
    <w:rsid w:val="007B4672"/>
    <w:rsid w:val="007B570B"/>
    <w:rsid w:val="007B6437"/>
    <w:rsid w:val="007B684F"/>
    <w:rsid w:val="007D0720"/>
    <w:rsid w:val="007D0DE2"/>
    <w:rsid w:val="007D2BDA"/>
    <w:rsid w:val="007D3F21"/>
    <w:rsid w:val="007D5BE5"/>
    <w:rsid w:val="007E0A3B"/>
    <w:rsid w:val="007E0E1D"/>
    <w:rsid w:val="007E101F"/>
    <w:rsid w:val="007E2112"/>
    <w:rsid w:val="007E38A5"/>
    <w:rsid w:val="007E4CC2"/>
    <w:rsid w:val="007F111E"/>
    <w:rsid w:val="007F210E"/>
    <w:rsid w:val="00801C3A"/>
    <w:rsid w:val="008020D4"/>
    <w:rsid w:val="00804050"/>
    <w:rsid w:val="00805757"/>
    <w:rsid w:val="008075A5"/>
    <w:rsid w:val="00813EC4"/>
    <w:rsid w:val="00820566"/>
    <w:rsid w:val="008222BD"/>
    <w:rsid w:val="00822A26"/>
    <w:rsid w:val="008274F4"/>
    <w:rsid w:val="00831B48"/>
    <w:rsid w:val="00831C42"/>
    <w:rsid w:val="00832078"/>
    <w:rsid w:val="008575EE"/>
    <w:rsid w:val="00865DE5"/>
    <w:rsid w:val="00877F53"/>
    <w:rsid w:val="008903E1"/>
    <w:rsid w:val="008930E7"/>
    <w:rsid w:val="00893ACC"/>
    <w:rsid w:val="00893D6D"/>
    <w:rsid w:val="008A5DE4"/>
    <w:rsid w:val="008B3F1F"/>
    <w:rsid w:val="008B4C1B"/>
    <w:rsid w:val="008B6F26"/>
    <w:rsid w:val="008C0730"/>
    <w:rsid w:val="008D3DCB"/>
    <w:rsid w:val="008D3F7D"/>
    <w:rsid w:val="008D56D9"/>
    <w:rsid w:val="008D602D"/>
    <w:rsid w:val="008E6579"/>
    <w:rsid w:val="008F41A5"/>
    <w:rsid w:val="00903348"/>
    <w:rsid w:val="00912993"/>
    <w:rsid w:val="00914306"/>
    <w:rsid w:val="009146FC"/>
    <w:rsid w:val="00916B68"/>
    <w:rsid w:val="00920D54"/>
    <w:rsid w:val="00922DE3"/>
    <w:rsid w:val="00924F37"/>
    <w:rsid w:val="0092503B"/>
    <w:rsid w:val="00937698"/>
    <w:rsid w:val="009518AF"/>
    <w:rsid w:val="00960032"/>
    <w:rsid w:val="00961EBC"/>
    <w:rsid w:val="00963D23"/>
    <w:rsid w:val="00965A52"/>
    <w:rsid w:val="009673DC"/>
    <w:rsid w:val="00974876"/>
    <w:rsid w:val="00983D01"/>
    <w:rsid w:val="00986BE4"/>
    <w:rsid w:val="00987172"/>
    <w:rsid w:val="009A2FE8"/>
    <w:rsid w:val="009A4F53"/>
    <w:rsid w:val="009A7C45"/>
    <w:rsid w:val="009A7CA5"/>
    <w:rsid w:val="009B2F9E"/>
    <w:rsid w:val="009C6567"/>
    <w:rsid w:val="009D367E"/>
    <w:rsid w:val="009D40D2"/>
    <w:rsid w:val="009F1B69"/>
    <w:rsid w:val="009F5268"/>
    <w:rsid w:val="00A026BD"/>
    <w:rsid w:val="00A04FCB"/>
    <w:rsid w:val="00A0583D"/>
    <w:rsid w:val="00A10AEA"/>
    <w:rsid w:val="00A156B5"/>
    <w:rsid w:val="00A20A11"/>
    <w:rsid w:val="00A27B54"/>
    <w:rsid w:val="00A57ECD"/>
    <w:rsid w:val="00A64026"/>
    <w:rsid w:val="00A64D3A"/>
    <w:rsid w:val="00A667C2"/>
    <w:rsid w:val="00A71140"/>
    <w:rsid w:val="00A808A7"/>
    <w:rsid w:val="00A814D5"/>
    <w:rsid w:val="00A846C9"/>
    <w:rsid w:val="00A93212"/>
    <w:rsid w:val="00A93E76"/>
    <w:rsid w:val="00A968DE"/>
    <w:rsid w:val="00A96D74"/>
    <w:rsid w:val="00AA6FAF"/>
    <w:rsid w:val="00AA74A2"/>
    <w:rsid w:val="00AB3BCD"/>
    <w:rsid w:val="00AC6B10"/>
    <w:rsid w:val="00AE039F"/>
    <w:rsid w:val="00AE05F0"/>
    <w:rsid w:val="00AE5B64"/>
    <w:rsid w:val="00AE61F5"/>
    <w:rsid w:val="00AF07D0"/>
    <w:rsid w:val="00AF61DF"/>
    <w:rsid w:val="00B02B18"/>
    <w:rsid w:val="00B1069B"/>
    <w:rsid w:val="00B12519"/>
    <w:rsid w:val="00B157A8"/>
    <w:rsid w:val="00B15C0D"/>
    <w:rsid w:val="00B17021"/>
    <w:rsid w:val="00B235B8"/>
    <w:rsid w:val="00B33660"/>
    <w:rsid w:val="00B336A6"/>
    <w:rsid w:val="00B417A1"/>
    <w:rsid w:val="00B51E10"/>
    <w:rsid w:val="00B53927"/>
    <w:rsid w:val="00B55520"/>
    <w:rsid w:val="00B574D0"/>
    <w:rsid w:val="00B64599"/>
    <w:rsid w:val="00B66CC5"/>
    <w:rsid w:val="00B70FAE"/>
    <w:rsid w:val="00B72243"/>
    <w:rsid w:val="00B82C9B"/>
    <w:rsid w:val="00B86BAA"/>
    <w:rsid w:val="00B91EED"/>
    <w:rsid w:val="00BA13C4"/>
    <w:rsid w:val="00BB2E01"/>
    <w:rsid w:val="00BC4D4C"/>
    <w:rsid w:val="00BD4F4A"/>
    <w:rsid w:val="00BD62DB"/>
    <w:rsid w:val="00BD728A"/>
    <w:rsid w:val="00BD7836"/>
    <w:rsid w:val="00BE2E17"/>
    <w:rsid w:val="00BE449C"/>
    <w:rsid w:val="00BF6D5E"/>
    <w:rsid w:val="00C0125A"/>
    <w:rsid w:val="00C04F3D"/>
    <w:rsid w:val="00C1069F"/>
    <w:rsid w:val="00C16AEA"/>
    <w:rsid w:val="00C2330A"/>
    <w:rsid w:val="00C325D6"/>
    <w:rsid w:val="00C3291C"/>
    <w:rsid w:val="00C3398B"/>
    <w:rsid w:val="00C445FE"/>
    <w:rsid w:val="00C46425"/>
    <w:rsid w:val="00C53FF7"/>
    <w:rsid w:val="00C7302B"/>
    <w:rsid w:val="00C75198"/>
    <w:rsid w:val="00C77D49"/>
    <w:rsid w:val="00C8303A"/>
    <w:rsid w:val="00C91A1D"/>
    <w:rsid w:val="00C920A0"/>
    <w:rsid w:val="00CA1D01"/>
    <w:rsid w:val="00CA5BD5"/>
    <w:rsid w:val="00CA5F5A"/>
    <w:rsid w:val="00CB155D"/>
    <w:rsid w:val="00CB38D5"/>
    <w:rsid w:val="00CC1EEB"/>
    <w:rsid w:val="00CC5C2E"/>
    <w:rsid w:val="00CC7D63"/>
    <w:rsid w:val="00CD076A"/>
    <w:rsid w:val="00CD150A"/>
    <w:rsid w:val="00CD2379"/>
    <w:rsid w:val="00CD27D3"/>
    <w:rsid w:val="00CE1888"/>
    <w:rsid w:val="00CF17B6"/>
    <w:rsid w:val="00CF6F9F"/>
    <w:rsid w:val="00CF7073"/>
    <w:rsid w:val="00D028C6"/>
    <w:rsid w:val="00D15656"/>
    <w:rsid w:val="00D217CC"/>
    <w:rsid w:val="00D25F76"/>
    <w:rsid w:val="00D2766B"/>
    <w:rsid w:val="00D35A20"/>
    <w:rsid w:val="00D368B0"/>
    <w:rsid w:val="00D44CF7"/>
    <w:rsid w:val="00D47494"/>
    <w:rsid w:val="00D562D6"/>
    <w:rsid w:val="00D5716B"/>
    <w:rsid w:val="00D57607"/>
    <w:rsid w:val="00D71395"/>
    <w:rsid w:val="00D74328"/>
    <w:rsid w:val="00D93A2E"/>
    <w:rsid w:val="00D94635"/>
    <w:rsid w:val="00D957EF"/>
    <w:rsid w:val="00D96D86"/>
    <w:rsid w:val="00DA05D8"/>
    <w:rsid w:val="00DA0C81"/>
    <w:rsid w:val="00DA3D45"/>
    <w:rsid w:val="00DA4938"/>
    <w:rsid w:val="00DA68E8"/>
    <w:rsid w:val="00DB22E2"/>
    <w:rsid w:val="00DB3FF4"/>
    <w:rsid w:val="00DB48F2"/>
    <w:rsid w:val="00DB53D7"/>
    <w:rsid w:val="00DB63E0"/>
    <w:rsid w:val="00DC4601"/>
    <w:rsid w:val="00DC572B"/>
    <w:rsid w:val="00DD080C"/>
    <w:rsid w:val="00DD0C2A"/>
    <w:rsid w:val="00DD146A"/>
    <w:rsid w:val="00DD28B5"/>
    <w:rsid w:val="00DD32BC"/>
    <w:rsid w:val="00DF089C"/>
    <w:rsid w:val="00DF0968"/>
    <w:rsid w:val="00DF64BF"/>
    <w:rsid w:val="00E013FB"/>
    <w:rsid w:val="00E03949"/>
    <w:rsid w:val="00E10D7E"/>
    <w:rsid w:val="00E17361"/>
    <w:rsid w:val="00E30A02"/>
    <w:rsid w:val="00E3346E"/>
    <w:rsid w:val="00E34175"/>
    <w:rsid w:val="00E66A4B"/>
    <w:rsid w:val="00E6742D"/>
    <w:rsid w:val="00E7012A"/>
    <w:rsid w:val="00E73F87"/>
    <w:rsid w:val="00E8508F"/>
    <w:rsid w:val="00E90259"/>
    <w:rsid w:val="00E91003"/>
    <w:rsid w:val="00E94CB0"/>
    <w:rsid w:val="00E95688"/>
    <w:rsid w:val="00EC29F6"/>
    <w:rsid w:val="00EC68A7"/>
    <w:rsid w:val="00EF0713"/>
    <w:rsid w:val="00EF3BC1"/>
    <w:rsid w:val="00EF50A1"/>
    <w:rsid w:val="00F1261B"/>
    <w:rsid w:val="00F12E91"/>
    <w:rsid w:val="00F15E08"/>
    <w:rsid w:val="00F16A7D"/>
    <w:rsid w:val="00F22B3D"/>
    <w:rsid w:val="00F329F9"/>
    <w:rsid w:val="00F41E74"/>
    <w:rsid w:val="00F46D27"/>
    <w:rsid w:val="00F51F6F"/>
    <w:rsid w:val="00F53339"/>
    <w:rsid w:val="00F6777D"/>
    <w:rsid w:val="00F7219C"/>
    <w:rsid w:val="00F72310"/>
    <w:rsid w:val="00F75F04"/>
    <w:rsid w:val="00F76B7A"/>
    <w:rsid w:val="00F91BE5"/>
    <w:rsid w:val="00F94ACB"/>
    <w:rsid w:val="00F95618"/>
    <w:rsid w:val="00FC40F9"/>
    <w:rsid w:val="00FD2F5E"/>
    <w:rsid w:val="00FD3C74"/>
    <w:rsid w:val="00FD58F3"/>
    <w:rsid w:val="00FD5B0C"/>
    <w:rsid w:val="00FE3444"/>
    <w:rsid w:val="00FF43B6"/>
    <w:rsid w:val="00FF7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48C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游明朝" w:hAnsi="Times New Roman" w:cs="Times New Roman"/>
        <w:lang w:val="en-US" w:eastAsia="ja-JP" w:bidi="ar-SA"/>
      </w:rPr>
    </w:rPrDefault>
    <w:pPrDefault/>
  </w:docDefaults>
  <w:latentStyles w:defLockedState="0" w:defUIPriority="0" w:defSemiHidden="0" w:defUnhideWhenUsed="0" w:defQFormat="0" w:count="376">
    <w:lsdException w:name="Normal" w:uiPriority="2" w:qFormat="1"/>
    <w:lsdException w:name="heading 1" w:uiPriority="1" w:qFormat="1"/>
    <w:lsdException w:name="heading 2" w:uiPriority="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2"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2" w:unhideWhenUsed="1"/>
    <w:lsdException w:name="toc 2" w:semiHidden="1" w:uiPriority="2"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iPriority="2" w:unhideWhenUsed="1"/>
    <w:lsdException w:name="footnote text" w:semiHidden="1" w:unhideWhenUsed="1"/>
    <w:lsdException w:name="annotation text" w:semiHidden="1" w:unhideWhenUsed="1"/>
    <w:lsdException w:name="header" w:semiHidden="1" w:uiPriority="1"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2"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2" w:unhideWhenUsed="1"/>
    <w:lsdException w:name="page number" w:semiHidden="1" w:uiPriority="2" w:unhideWhenUsed="1"/>
    <w:lsdException w:name="endnote reference" w:semiHidden="1" w:unhideWhenUsed="1"/>
    <w:lsdException w:name="endnote text" w:semiHidden="1" w:unhideWhenUsed="1"/>
    <w:lsdException w:name="table of authorities" w:semiHidden="1" w:uiPriority="2" w:unhideWhenUsed="1"/>
    <w:lsdException w:name="macro" w:uiPriority="1"/>
    <w:lsdException w:name="toa heading" w:semiHidden="1" w:uiPriority="2" w:unhideWhenUsed="1"/>
    <w:lsdException w:name="List" w:semiHidden="1" w:uiPriority="2" w:unhideWhenUsed="1"/>
    <w:lsdException w:name="List Bullet" w:uiPriority="1"/>
    <w:lsdException w:name="List Number" w:uiPriority="1"/>
    <w:lsdException w:name="List 2" w:semiHidden="1" w:uiPriority="2" w:unhideWhenUsed="1"/>
    <w:lsdException w:name="List 3" w:semiHidden="1" w:uiPriority="2" w:unhideWhenUsed="1"/>
    <w:lsdException w:name="List 4" w:semiHidden="1" w:uiPriority="2" w:unhideWhenUsed="1"/>
    <w:lsdException w:name="List 5" w:semiHidden="1" w:uiPriority="1" w:unhideWhenUsed="1"/>
    <w:lsdException w:name="List Bullet 2" w:semiHidden="1" w:uiPriority="1" w:unhideWhenUsed="1"/>
    <w:lsdException w:name="List Bullet 3" w:semiHidden="1" w:uiPriority="1" w:unhideWhenUsed="1"/>
    <w:lsdException w:name="List Bullet 4" w:semiHidden="1" w:uiPriority="1" w:unhideWhenUsed="1"/>
    <w:lsdException w:name="List Bullet 5" w:semiHidden="1" w:uiPriority="1" w:unhideWhenUsed="1"/>
    <w:lsdException w:name="List Number 2" w:semiHidden="1" w:uiPriority="1" w:unhideWhenUsed="1"/>
    <w:lsdException w:name="List Number 3" w:semiHidden="1" w:uiPriority="1" w:unhideWhenUsed="1"/>
    <w:lsdException w:name="List Number 4" w:semiHidden="1" w:uiPriority="1" w:unhideWhenUsed="1"/>
    <w:lsdException w:name="List Number 5" w:semiHidden="1" w:uiPriority="1" w:unhideWhenUsed="1"/>
    <w:lsdException w:name="Title" w:uiPriority="2" w:qFormat="1"/>
    <w:lsdException w:name="Closing" w:semiHidden="1" w:unhideWhenUsed="1"/>
    <w:lsdException w:name="Signature" w:semiHidden="1" w:uiPriority="2" w:unhideWhenUsed="1"/>
    <w:lsdException w:name="Default Paragraph Font" w:semiHidden="1" w:unhideWhenUsed="1"/>
    <w:lsdException w:name="Body Text" w:semiHidden="1" w:unhideWhenUsed="1"/>
    <w:lsdException w:name="Body Text Indent" w:semiHidden="1" w:unhideWhenUsed="1"/>
    <w:lsdException w:name="List Continue" w:semiHidden="1" w:uiPriority="1" w:unhideWhenUsed="1"/>
    <w:lsdException w:name="List Continue 2" w:semiHidden="1" w:uiPriority="1" w:unhideWhenUsed="1"/>
    <w:lsdException w:name="List Continue 3" w:uiPriority="1"/>
    <w:lsdException w:name="List Continue 4" w:uiPriority="1"/>
    <w:lsdException w:name="List Continue 5" w:uiPriority="1"/>
    <w:lsdException w:name="Message Header" w:uiPriority="2"/>
    <w:lsdException w:name="Subtitle" w:uiPriority="2" w:qFormat="1"/>
    <w:lsdException w:name="Salutation" w:semiHidden="1" w:uiPriority="2" w:unhideWhenUsed="1"/>
    <w:lsdException w:name="Date" w:semiHidden="1" w:unhideWhenUsed="1"/>
    <w:lsdException w:name="Body Text First Indent" w:semiHidden="1" w:unhideWhenUsed="1"/>
    <w:lsdException w:name="Body Text First Indent 2" w:semiHidden="1" w:unhideWhenUsed="1"/>
    <w:lsdException w:name="Note Heading" w:semiHidden="1" w:uiPriority="2"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2" w:unhideWhenUsed="1"/>
    <w:lsdException w:name="FollowedHyperlink" w:semiHidden="1" w:unhideWhenUsed="1"/>
    <w:lsdException w:name="Strong" w:uiPriority="2" w:qFormat="1"/>
    <w:lsdException w:name="Document Map" w:semiHidden="1" w:unhideWhenUsed="1"/>
    <w:lsdException w:name="Plain Text" w:semiHidden="1" w:uiPriority="2" w:unhideWhenUsed="1"/>
    <w:lsdException w:name="E-mail Signature" w:semiHidden="1" w:unhideWhenUsed="1"/>
    <w:lsdException w:name="HTML Top of Form" w:semiHidden="1" w:unhideWhenUsed="1"/>
    <w:lsdException w:name="HTML Bottom of Form" w:semiHidden="1" w:unhideWhenUsed="1"/>
    <w:lsdException w:name="Normal (Web)" w:semiHidden="1" w:uiPriority="2"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2" w:unhideWhenUsed="1"/>
    <w:lsdException w:name="HTML Variable" w:semiHidden="1" w:uiPriority="2"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5" w:qFormat="1"/>
    <w:lsdException w:name="Quote" w:uiPriority="2" w:qFormat="1"/>
    <w:lsdException w:name="Intense Quote" w:uiPriority="3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2" w:qFormat="1"/>
    <w:lsdException w:name="Subtle Reference" w:uiPriority="32" w:qFormat="1"/>
    <w:lsdException w:name="Intense Reference" w:uiPriority="33" w:qFormat="1"/>
    <w:lsdException w:name="Book Title" w:uiPriority="34" w:qFormat="1"/>
    <w:lsdException w:name="Bibliography" w:semiHidden="1" w:uiPriority="38" w:unhideWhenUsed="1"/>
    <w:lsdException w:name="TOC Heading" w:semiHidden="1" w:uiPriority="4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uiPriority w:val="2"/>
    <w:qFormat/>
    <w:rsid w:val="00D74328"/>
    <w:rPr>
      <w:sz w:val="24"/>
      <w:szCs w:val="24"/>
      <w:lang w:eastAsia="en-US"/>
    </w:rPr>
  </w:style>
  <w:style w:type="paragraph" w:styleId="1">
    <w:name w:val="heading 1"/>
    <w:basedOn w:val="a1"/>
    <w:next w:val="a1"/>
    <w:uiPriority w:val="1"/>
    <w:qFormat/>
    <w:rsid w:val="000C1055"/>
    <w:pPr>
      <w:keepNext/>
      <w:spacing w:beforeLines="100" w:before="100" w:afterLines="100" w:after="100"/>
      <w:jc w:val="center"/>
      <w:outlineLvl w:val="0"/>
    </w:pPr>
    <w:rPr>
      <w:rFonts w:eastAsia="ＭＳ Ｐ明朝"/>
      <w:b/>
      <w:bCs/>
      <w:kern w:val="32"/>
      <w:szCs w:val="32"/>
    </w:rPr>
  </w:style>
  <w:style w:type="paragraph" w:styleId="21">
    <w:name w:val="heading 2"/>
    <w:basedOn w:val="a1"/>
    <w:next w:val="a1"/>
    <w:uiPriority w:val="1"/>
    <w:qFormat/>
    <w:rsid w:val="00D74328"/>
    <w:pPr>
      <w:keepNext/>
      <w:spacing w:before="240" w:after="60"/>
      <w:outlineLvl w:val="1"/>
    </w:pPr>
    <w:rPr>
      <w:b/>
      <w:bCs/>
      <w:iCs/>
      <w:szCs w:val="28"/>
    </w:rPr>
  </w:style>
  <w:style w:type="paragraph" w:styleId="3">
    <w:name w:val="heading 3"/>
    <w:basedOn w:val="a1"/>
    <w:next w:val="a1"/>
    <w:uiPriority w:val="1"/>
    <w:qFormat/>
    <w:rsid w:val="00D74328"/>
    <w:pPr>
      <w:spacing w:before="240" w:after="60"/>
      <w:outlineLvl w:val="2"/>
    </w:pPr>
    <w:rPr>
      <w:b/>
      <w:bCs/>
      <w:szCs w:val="26"/>
    </w:rPr>
  </w:style>
  <w:style w:type="paragraph" w:styleId="4">
    <w:name w:val="heading 4"/>
    <w:basedOn w:val="a1"/>
    <w:next w:val="a1"/>
    <w:uiPriority w:val="1"/>
    <w:qFormat/>
    <w:rsid w:val="00D74328"/>
    <w:pPr>
      <w:spacing w:before="240" w:after="60"/>
      <w:outlineLvl w:val="3"/>
    </w:pPr>
    <w:rPr>
      <w:b/>
      <w:bCs/>
      <w:szCs w:val="28"/>
    </w:rPr>
  </w:style>
  <w:style w:type="paragraph" w:styleId="5">
    <w:name w:val="heading 5"/>
    <w:basedOn w:val="a1"/>
    <w:next w:val="a1"/>
    <w:uiPriority w:val="1"/>
    <w:qFormat/>
    <w:rsid w:val="00D74328"/>
    <w:pPr>
      <w:spacing w:before="240" w:after="60"/>
      <w:outlineLvl w:val="4"/>
    </w:pPr>
    <w:rPr>
      <w:b/>
      <w:bCs/>
      <w:iCs/>
      <w:szCs w:val="26"/>
    </w:rPr>
  </w:style>
  <w:style w:type="paragraph" w:styleId="6">
    <w:name w:val="heading 6"/>
    <w:basedOn w:val="a1"/>
    <w:next w:val="a1"/>
    <w:uiPriority w:val="1"/>
    <w:qFormat/>
    <w:rsid w:val="00D74328"/>
    <w:pPr>
      <w:spacing w:before="240" w:after="60"/>
      <w:outlineLvl w:val="5"/>
    </w:pPr>
    <w:rPr>
      <w:b/>
      <w:bCs/>
      <w:szCs w:val="22"/>
    </w:rPr>
  </w:style>
  <w:style w:type="paragraph" w:styleId="7">
    <w:name w:val="heading 7"/>
    <w:basedOn w:val="a1"/>
    <w:next w:val="a1"/>
    <w:uiPriority w:val="1"/>
    <w:qFormat/>
    <w:rsid w:val="00D74328"/>
    <w:pPr>
      <w:spacing w:before="240" w:after="60"/>
      <w:outlineLvl w:val="6"/>
    </w:pPr>
    <w:rPr>
      <w:b/>
    </w:rPr>
  </w:style>
  <w:style w:type="paragraph" w:styleId="8">
    <w:name w:val="heading 8"/>
    <w:basedOn w:val="a1"/>
    <w:next w:val="a1"/>
    <w:uiPriority w:val="1"/>
    <w:qFormat/>
    <w:rsid w:val="00D74328"/>
    <w:pPr>
      <w:spacing w:before="240" w:after="60"/>
      <w:outlineLvl w:val="7"/>
    </w:pPr>
    <w:rPr>
      <w:b/>
      <w:iCs/>
    </w:rPr>
  </w:style>
  <w:style w:type="paragraph" w:styleId="9">
    <w:name w:val="heading 9"/>
    <w:basedOn w:val="a1"/>
    <w:next w:val="a1"/>
    <w:uiPriority w:val="2"/>
    <w:qFormat/>
    <w:rsid w:val="00D74328"/>
    <w:pPr>
      <w:spacing w:before="240" w:after="60"/>
      <w:outlineLvl w:val="8"/>
    </w:pPr>
    <w:rPr>
      <w:b/>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rsid w:val="00D74328"/>
    <w:pPr>
      <w:spacing w:after="240"/>
    </w:pPr>
    <w:rPr>
      <w:szCs w:val="20"/>
    </w:rPr>
  </w:style>
  <w:style w:type="paragraph" w:styleId="a7">
    <w:name w:val="Quote"/>
    <w:basedOn w:val="a5"/>
    <w:uiPriority w:val="2"/>
    <w:qFormat/>
    <w:rsid w:val="00D74328"/>
    <w:pPr>
      <w:ind w:left="1440" w:right="1440"/>
    </w:pPr>
  </w:style>
  <w:style w:type="paragraph" w:customStyle="1" w:styleId="BodyTextContinued">
    <w:name w:val="Body Text Continued"/>
    <w:basedOn w:val="a5"/>
    <w:next w:val="a5"/>
    <w:rsid w:val="00D74328"/>
  </w:style>
  <w:style w:type="paragraph" w:styleId="10">
    <w:name w:val="toc 1"/>
    <w:basedOn w:val="a1"/>
    <w:next w:val="a1"/>
    <w:autoRedefine/>
    <w:uiPriority w:val="2"/>
    <w:rsid w:val="00D74328"/>
    <w:pPr>
      <w:tabs>
        <w:tab w:val="left" w:pos="720"/>
        <w:tab w:val="right" w:leader="dot" w:pos="9360"/>
      </w:tabs>
      <w:spacing w:after="240"/>
      <w:ind w:left="720" w:right="720" w:hanging="720"/>
    </w:pPr>
    <w:rPr>
      <w:noProof/>
    </w:rPr>
  </w:style>
  <w:style w:type="paragraph" w:styleId="22">
    <w:name w:val="toc 2"/>
    <w:basedOn w:val="a1"/>
    <w:next w:val="a1"/>
    <w:autoRedefine/>
    <w:uiPriority w:val="2"/>
    <w:rsid w:val="00D74328"/>
    <w:pPr>
      <w:tabs>
        <w:tab w:val="left" w:pos="1440"/>
        <w:tab w:val="right" w:leader="dot" w:pos="9350"/>
      </w:tabs>
      <w:spacing w:after="240"/>
      <w:ind w:left="1440" w:right="720" w:hanging="720"/>
    </w:pPr>
    <w:rPr>
      <w:noProof/>
    </w:rPr>
  </w:style>
  <w:style w:type="paragraph" w:styleId="30">
    <w:name w:val="toc 3"/>
    <w:basedOn w:val="a1"/>
    <w:next w:val="a1"/>
    <w:autoRedefine/>
    <w:uiPriority w:val="2"/>
    <w:rsid w:val="00D74328"/>
    <w:pPr>
      <w:tabs>
        <w:tab w:val="left" w:pos="2160"/>
        <w:tab w:val="right" w:leader="dot" w:pos="9350"/>
      </w:tabs>
      <w:spacing w:after="240"/>
      <w:ind w:left="2160" w:right="720" w:hanging="720"/>
    </w:pPr>
    <w:rPr>
      <w:noProof/>
    </w:rPr>
  </w:style>
  <w:style w:type="paragraph" w:styleId="40">
    <w:name w:val="toc 4"/>
    <w:basedOn w:val="a1"/>
    <w:next w:val="a1"/>
    <w:autoRedefine/>
    <w:uiPriority w:val="2"/>
    <w:rsid w:val="00D74328"/>
    <w:pPr>
      <w:tabs>
        <w:tab w:val="left" w:pos="2880"/>
        <w:tab w:val="right" w:leader="dot" w:pos="9350"/>
      </w:tabs>
      <w:spacing w:after="240"/>
      <w:ind w:left="2880" w:right="720" w:hanging="720"/>
    </w:pPr>
    <w:rPr>
      <w:noProof/>
    </w:rPr>
  </w:style>
  <w:style w:type="paragraph" w:styleId="50">
    <w:name w:val="toc 5"/>
    <w:basedOn w:val="a1"/>
    <w:next w:val="a1"/>
    <w:autoRedefine/>
    <w:uiPriority w:val="2"/>
    <w:rsid w:val="00D74328"/>
    <w:pPr>
      <w:tabs>
        <w:tab w:val="left" w:pos="3600"/>
        <w:tab w:val="right" w:leader="dot" w:pos="9350"/>
      </w:tabs>
      <w:spacing w:after="240"/>
      <w:ind w:left="3600" w:right="720" w:hanging="720"/>
    </w:pPr>
    <w:rPr>
      <w:noProof/>
    </w:rPr>
  </w:style>
  <w:style w:type="paragraph" w:styleId="60">
    <w:name w:val="toc 6"/>
    <w:basedOn w:val="a1"/>
    <w:next w:val="a1"/>
    <w:autoRedefine/>
    <w:uiPriority w:val="2"/>
    <w:rsid w:val="00D74328"/>
    <w:pPr>
      <w:tabs>
        <w:tab w:val="left" w:pos="4320"/>
        <w:tab w:val="right" w:leader="dot" w:pos="9350"/>
      </w:tabs>
      <w:spacing w:after="240"/>
      <w:ind w:left="4320" w:right="720" w:hanging="720"/>
    </w:pPr>
    <w:rPr>
      <w:noProof/>
    </w:rPr>
  </w:style>
  <w:style w:type="paragraph" w:styleId="70">
    <w:name w:val="toc 7"/>
    <w:basedOn w:val="a1"/>
    <w:next w:val="a1"/>
    <w:autoRedefine/>
    <w:uiPriority w:val="2"/>
    <w:rsid w:val="00D74328"/>
    <w:pPr>
      <w:tabs>
        <w:tab w:val="left" w:pos="5040"/>
        <w:tab w:val="right" w:leader="dot" w:pos="9350"/>
      </w:tabs>
      <w:spacing w:after="240"/>
      <w:ind w:left="5040" w:right="720" w:hanging="720"/>
    </w:pPr>
    <w:rPr>
      <w:noProof/>
    </w:rPr>
  </w:style>
  <w:style w:type="paragraph" w:styleId="80">
    <w:name w:val="toc 8"/>
    <w:basedOn w:val="a1"/>
    <w:next w:val="a1"/>
    <w:autoRedefine/>
    <w:uiPriority w:val="2"/>
    <w:rsid w:val="00D74328"/>
    <w:pPr>
      <w:tabs>
        <w:tab w:val="left" w:pos="5760"/>
        <w:tab w:val="right" w:leader="dot" w:pos="9350"/>
      </w:tabs>
      <w:spacing w:after="240"/>
      <w:ind w:left="5760" w:right="720" w:hanging="720"/>
    </w:pPr>
    <w:rPr>
      <w:noProof/>
    </w:rPr>
  </w:style>
  <w:style w:type="paragraph" w:styleId="90">
    <w:name w:val="toc 9"/>
    <w:basedOn w:val="a1"/>
    <w:next w:val="a1"/>
    <w:autoRedefine/>
    <w:uiPriority w:val="2"/>
    <w:rsid w:val="00D74328"/>
    <w:pPr>
      <w:tabs>
        <w:tab w:val="left" w:pos="2307"/>
        <w:tab w:val="left" w:pos="6480"/>
        <w:tab w:val="right" w:leader="dot" w:pos="9350"/>
      </w:tabs>
      <w:spacing w:after="240"/>
      <w:ind w:left="6480" w:right="720" w:hanging="720"/>
    </w:pPr>
    <w:rPr>
      <w:noProof/>
    </w:rPr>
  </w:style>
  <w:style w:type="paragraph" w:styleId="a0">
    <w:name w:val="List Number"/>
    <w:basedOn w:val="a5"/>
    <w:uiPriority w:val="1"/>
    <w:rsid w:val="00D74328"/>
    <w:pPr>
      <w:numPr>
        <w:numId w:val="9"/>
      </w:numPr>
    </w:pPr>
  </w:style>
  <w:style w:type="paragraph" w:styleId="20">
    <w:name w:val="List Number 2"/>
    <w:basedOn w:val="a5"/>
    <w:uiPriority w:val="1"/>
    <w:rsid w:val="00D74328"/>
    <w:pPr>
      <w:numPr>
        <w:numId w:val="10"/>
      </w:numPr>
    </w:pPr>
  </w:style>
  <w:style w:type="paragraph" w:styleId="a">
    <w:name w:val="List Bullet"/>
    <w:basedOn w:val="a5"/>
    <w:uiPriority w:val="1"/>
    <w:rsid w:val="00D74328"/>
    <w:pPr>
      <w:numPr>
        <w:numId w:val="5"/>
      </w:numPr>
      <w:tabs>
        <w:tab w:val="left" w:pos="1440"/>
      </w:tabs>
    </w:pPr>
    <w:rPr>
      <w:szCs w:val="24"/>
    </w:rPr>
  </w:style>
  <w:style w:type="paragraph" w:styleId="2">
    <w:name w:val="List Bullet 2"/>
    <w:basedOn w:val="a5"/>
    <w:uiPriority w:val="1"/>
    <w:rsid w:val="00D74328"/>
    <w:pPr>
      <w:numPr>
        <w:numId w:val="7"/>
      </w:numPr>
      <w:tabs>
        <w:tab w:val="clear" w:pos="1440"/>
        <w:tab w:val="left" w:pos="720"/>
      </w:tabs>
      <w:ind w:left="720"/>
    </w:pPr>
    <w:rPr>
      <w:szCs w:val="24"/>
    </w:rPr>
  </w:style>
  <w:style w:type="paragraph" w:styleId="a8">
    <w:name w:val="header"/>
    <w:basedOn w:val="a1"/>
    <w:uiPriority w:val="1"/>
    <w:rsid w:val="00D74328"/>
    <w:pPr>
      <w:tabs>
        <w:tab w:val="center" w:pos="4680"/>
        <w:tab w:val="right" w:pos="9360"/>
      </w:tabs>
    </w:pPr>
  </w:style>
  <w:style w:type="paragraph" w:styleId="a9">
    <w:name w:val="footer"/>
    <w:basedOn w:val="a1"/>
    <w:link w:val="aa"/>
    <w:uiPriority w:val="99"/>
    <w:rsid w:val="00D74328"/>
    <w:pPr>
      <w:tabs>
        <w:tab w:val="center" w:pos="4680"/>
        <w:tab w:val="right" w:pos="9360"/>
      </w:tabs>
    </w:pPr>
  </w:style>
  <w:style w:type="table" w:styleId="ab">
    <w:name w:val="Table Grid"/>
    <w:basedOn w:val="a3"/>
    <w:uiPriority w:val="59"/>
    <w:rsid w:val="00D74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hidden">
    <w:name w:val="Caption_hidden"/>
    <w:rsid w:val="00D74328"/>
    <w:pPr>
      <w:autoSpaceDE w:val="0"/>
      <w:autoSpaceDN w:val="0"/>
      <w:adjustRightInd w:val="0"/>
      <w:spacing w:after="240" w:line="280" w:lineRule="atLeast"/>
      <w:jc w:val="center"/>
    </w:pPr>
    <w:rPr>
      <w:rFonts w:ascii="Arial" w:hAnsi="Arial" w:cs="Arial"/>
      <w:b/>
      <w:vanish/>
      <w:color w:val="FF0000"/>
      <w:lang w:eastAsia="en-US"/>
    </w:rPr>
  </w:style>
  <w:style w:type="paragraph" w:customStyle="1" w:styleId="FootnoteTexthidden">
    <w:name w:val="Footnote Text_hidden"/>
    <w:basedOn w:val="ac"/>
    <w:rsid w:val="00D74328"/>
    <w:rPr>
      <w:rFonts w:ascii="Times New Roman Bold" w:hAnsi="Times New Roman Bold" w:cs="Arial"/>
      <w:b/>
      <w:vanish/>
      <w:color w:val="FF0000"/>
    </w:rPr>
  </w:style>
  <w:style w:type="paragraph" w:customStyle="1" w:styleId="Formhidden">
    <w:name w:val="Form_hidden"/>
    <w:rsid w:val="00D74328"/>
    <w:pPr>
      <w:autoSpaceDE w:val="0"/>
      <w:autoSpaceDN w:val="0"/>
      <w:adjustRightInd w:val="0"/>
      <w:spacing w:after="240"/>
      <w:jc w:val="center"/>
    </w:pPr>
    <w:rPr>
      <w:b/>
      <w:bCs/>
      <w:vanish/>
      <w:color w:val="FF0000"/>
      <w:sz w:val="24"/>
      <w:szCs w:val="24"/>
      <w:lang w:eastAsia="en-US"/>
    </w:rPr>
  </w:style>
  <w:style w:type="paragraph" w:customStyle="1" w:styleId="UserInstructionjustifyhidden">
    <w:name w:val="UserInstruction_justify_hidden"/>
    <w:uiPriority w:val="2"/>
    <w:rsid w:val="00D74328"/>
    <w:pPr>
      <w:keepLines/>
      <w:pBdr>
        <w:top w:val="single" w:sz="12" w:space="12" w:color="C00000"/>
        <w:left w:val="single" w:sz="12" w:space="4" w:color="C00000"/>
        <w:bottom w:val="single" w:sz="12" w:space="12" w:color="C00000"/>
        <w:right w:val="single" w:sz="12" w:space="4" w:color="C00000"/>
      </w:pBdr>
      <w:spacing w:after="240"/>
      <w:ind w:left="1627" w:right="1627"/>
      <w:jc w:val="both"/>
    </w:pPr>
    <w:rPr>
      <w:rFonts w:ascii="Arial" w:hAnsi="Arial" w:cs="Arial"/>
      <w:vanish/>
      <w:color w:val="FF0000"/>
      <w:lang w:eastAsia="en-US"/>
    </w:rPr>
  </w:style>
  <w:style w:type="paragraph" w:styleId="ac">
    <w:name w:val="footnote text"/>
    <w:basedOn w:val="a1"/>
    <w:semiHidden/>
    <w:rsid w:val="00D74328"/>
    <w:rPr>
      <w:sz w:val="20"/>
      <w:szCs w:val="20"/>
    </w:rPr>
  </w:style>
  <w:style w:type="paragraph" w:customStyle="1" w:styleId="Titlehidden">
    <w:name w:val="Title_hidden"/>
    <w:uiPriority w:val="2"/>
    <w:rsid w:val="00D74328"/>
    <w:pPr>
      <w:spacing w:after="240"/>
      <w:jc w:val="center"/>
    </w:pPr>
    <w:rPr>
      <w:rFonts w:ascii="Times New Roman Bold" w:hAnsi="Times New Roman Bold"/>
      <w:b/>
      <w:bCs/>
      <w:vanish/>
      <w:color w:val="FF0000"/>
      <w:sz w:val="28"/>
      <w:szCs w:val="24"/>
      <w:lang w:eastAsia="en-US"/>
    </w:rPr>
  </w:style>
  <w:style w:type="paragraph" w:customStyle="1" w:styleId="UserInstructioncenterhidden">
    <w:name w:val="UserInstruction_center_hidden"/>
    <w:uiPriority w:val="2"/>
    <w:rsid w:val="00D74328"/>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hAnsi="Arial" w:cs="Arial"/>
      <w:vanish/>
      <w:color w:val="FF0000"/>
      <w:lang w:eastAsia="en-US"/>
    </w:rPr>
  </w:style>
  <w:style w:type="paragraph" w:customStyle="1" w:styleId="DescriptionLasthidden">
    <w:name w:val="DescriptionLast_hidden"/>
    <w:rsid w:val="00D74328"/>
    <w:pPr>
      <w:widowControl w:val="0"/>
      <w:pBdr>
        <w:bottom w:val="single" w:sz="12" w:space="12" w:color="auto"/>
      </w:pBdr>
      <w:autoSpaceDE w:val="0"/>
      <w:autoSpaceDN w:val="0"/>
      <w:adjustRightInd w:val="0"/>
      <w:spacing w:after="240"/>
    </w:pPr>
    <w:rPr>
      <w:vanish/>
      <w:color w:val="FF0000"/>
      <w:sz w:val="22"/>
      <w:szCs w:val="24"/>
      <w:lang w:eastAsia="en-US"/>
    </w:rPr>
  </w:style>
  <w:style w:type="paragraph" w:customStyle="1" w:styleId="MnLevel1hidden">
    <w:name w:val="MnLevel1_hidden"/>
    <w:uiPriority w:val="2"/>
    <w:rsid w:val="00D74328"/>
    <w:pPr>
      <w:keepNext/>
      <w:keepLines/>
      <w:tabs>
        <w:tab w:val="left" w:pos="720"/>
      </w:tabs>
      <w:autoSpaceDE w:val="0"/>
      <w:autoSpaceDN w:val="0"/>
      <w:adjustRightInd w:val="0"/>
      <w:spacing w:after="240" w:line="280" w:lineRule="atLeast"/>
      <w:ind w:left="720" w:right="5760" w:hanging="720"/>
    </w:pPr>
    <w:rPr>
      <w:rFonts w:ascii="Arial" w:hAnsi="Arial" w:cs="Arial"/>
      <w:b/>
      <w:bCs/>
      <w:i/>
      <w:vanish/>
      <w:color w:val="FF0000"/>
      <w:lang w:eastAsia="en-US"/>
    </w:rPr>
  </w:style>
  <w:style w:type="paragraph" w:customStyle="1" w:styleId="MnLevel2hidden">
    <w:name w:val="MnLevel2_hidden"/>
    <w:uiPriority w:val="2"/>
    <w:rsid w:val="00D74328"/>
    <w:pPr>
      <w:keepNext/>
      <w:keepLines/>
      <w:tabs>
        <w:tab w:val="left" w:pos="720"/>
      </w:tabs>
      <w:autoSpaceDE w:val="0"/>
      <w:autoSpaceDN w:val="0"/>
      <w:adjustRightInd w:val="0"/>
      <w:spacing w:after="240" w:line="280" w:lineRule="atLeast"/>
      <w:ind w:left="720" w:right="5760" w:hanging="720"/>
    </w:pPr>
    <w:rPr>
      <w:rFonts w:ascii="Arial" w:hAnsi="Arial" w:cs="Arial"/>
      <w:b/>
      <w:bCs/>
      <w:i/>
      <w:vanish/>
      <w:color w:val="FF0000"/>
      <w:lang w:eastAsia="en-US"/>
    </w:rPr>
  </w:style>
  <w:style w:type="paragraph" w:customStyle="1" w:styleId="MnLevel3hidden">
    <w:name w:val="MnLevel3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Descriptionhidden">
    <w:name w:val="Description_hidden"/>
    <w:rsid w:val="00D74328"/>
    <w:pPr>
      <w:widowControl w:val="0"/>
      <w:autoSpaceDE w:val="0"/>
      <w:autoSpaceDN w:val="0"/>
      <w:adjustRightInd w:val="0"/>
      <w:spacing w:after="240"/>
    </w:pPr>
    <w:rPr>
      <w:vanish/>
      <w:color w:val="FF0000"/>
      <w:sz w:val="22"/>
      <w:szCs w:val="24"/>
      <w:lang w:eastAsia="en-US"/>
    </w:rPr>
  </w:style>
  <w:style w:type="paragraph" w:styleId="ad">
    <w:name w:val="Title"/>
    <w:basedOn w:val="a1"/>
    <w:link w:val="ae"/>
    <w:uiPriority w:val="2"/>
    <w:qFormat/>
    <w:rsid w:val="00D74328"/>
    <w:pPr>
      <w:widowControl w:val="0"/>
      <w:autoSpaceDE w:val="0"/>
      <w:autoSpaceDN w:val="0"/>
      <w:adjustRightInd w:val="0"/>
      <w:spacing w:after="340" w:line="280" w:lineRule="atLeast"/>
      <w:jc w:val="center"/>
    </w:pPr>
    <w:rPr>
      <w:b/>
      <w:bCs/>
      <w:sz w:val="28"/>
    </w:rPr>
  </w:style>
  <w:style w:type="paragraph" w:customStyle="1" w:styleId="Statutehidden">
    <w:name w:val="Statute_hidden"/>
    <w:uiPriority w:val="2"/>
    <w:qFormat/>
    <w:rsid w:val="00D74328"/>
    <w:rPr>
      <w:rFonts w:ascii="Arial" w:hAnsi="Arial"/>
      <w:i/>
      <w:vanish/>
      <w:color w:val="FF0000"/>
      <w:szCs w:val="24"/>
      <w:lang w:eastAsia="en-US"/>
    </w:rPr>
  </w:style>
  <w:style w:type="paragraph" w:customStyle="1" w:styleId="MnLevel4hidden">
    <w:name w:val="MnLevel4_hidden"/>
    <w:uiPriority w:val="2"/>
    <w:rsid w:val="00D74328"/>
    <w:pPr>
      <w:widowControl w:val="0"/>
      <w:tabs>
        <w:tab w:val="left" w:pos="1440"/>
      </w:tabs>
      <w:autoSpaceDE w:val="0"/>
      <w:autoSpaceDN w:val="0"/>
      <w:adjustRightInd w:val="0"/>
      <w:spacing w:after="240" w:line="280" w:lineRule="exact"/>
      <w:ind w:left="1440" w:right="5760" w:hanging="1440"/>
    </w:pPr>
    <w:rPr>
      <w:rFonts w:ascii="Arial" w:hAnsi="Arial" w:cs="Arial"/>
      <w:i/>
      <w:vanish/>
      <w:color w:val="FF0000"/>
      <w:lang w:eastAsia="en-US"/>
    </w:rPr>
  </w:style>
  <w:style w:type="paragraph" w:customStyle="1" w:styleId="MnLevel5hidden">
    <w:name w:val="MnLevel5_hidden"/>
    <w:uiPriority w:val="2"/>
    <w:qFormat/>
    <w:rsid w:val="00D74328"/>
    <w:pPr>
      <w:spacing w:after="240"/>
      <w:ind w:right="5760"/>
    </w:pPr>
    <w:rPr>
      <w:rFonts w:ascii="Arial" w:hAnsi="Arial" w:cs="Arial"/>
      <w:i/>
      <w:vanish/>
      <w:color w:val="FF0000"/>
      <w:lang w:eastAsia="en-US"/>
    </w:rPr>
  </w:style>
  <w:style w:type="paragraph" w:customStyle="1" w:styleId="MnListnhidden">
    <w:name w:val="MnList_n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MnListahidden">
    <w:name w:val="MnList_a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MnListnparenhidden">
    <w:name w:val="MnList_n_paren_hidden"/>
    <w:uiPriority w:val="2"/>
    <w:qFormat/>
    <w:rsid w:val="00D74328"/>
    <w:pPr>
      <w:tabs>
        <w:tab w:val="left" w:pos="720"/>
      </w:tabs>
      <w:spacing w:after="240"/>
      <w:ind w:left="720" w:right="5760" w:hanging="720"/>
    </w:pPr>
    <w:rPr>
      <w:rFonts w:ascii="Arial" w:hAnsi="Arial" w:cs="Arial"/>
      <w:vanish/>
      <w:color w:val="FF0000"/>
      <w:lang w:eastAsia="en-US"/>
    </w:rPr>
  </w:style>
  <w:style w:type="paragraph" w:customStyle="1" w:styleId="MnBullethidden">
    <w:name w:val="MnBullet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SignBlock">
    <w:name w:val="SignBlock"/>
    <w:uiPriority w:val="2"/>
    <w:rsid w:val="00D74328"/>
    <w:pPr>
      <w:keepNext/>
      <w:widowControl w:val="0"/>
      <w:tabs>
        <w:tab w:val="right" w:leader="underscore" w:pos="8640"/>
      </w:tabs>
      <w:autoSpaceDE w:val="0"/>
      <w:autoSpaceDN w:val="0"/>
      <w:adjustRightInd w:val="0"/>
      <w:spacing w:line="280" w:lineRule="exact"/>
      <w:ind w:left="4320"/>
    </w:pPr>
    <w:rPr>
      <w:sz w:val="24"/>
      <w:szCs w:val="24"/>
      <w:lang w:eastAsia="en-US"/>
    </w:rPr>
  </w:style>
  <w:style w:type="paragraph" w:customStyle="1" w:styleId="ParaFlushLeft">
    <w:name w:val="ParaFlushLeft"/>
    <w:uiPriority w:val="2"/>
    <w:rsid w:val="00D74328"/>
    <w:pPr>
      <w:tabs>
        <w:tab w:val="right" w:leader="underscore" w:pos="5040"/>
        <w:tab w:val="decimal" w:leader="underscore" w:pos="9000"/>
      </w:tabs>
      <w:autoSpaceDE w:val="0"/>
      <w:autoSpaceDN w:val="0"/>
      <w:adjustRightInd w:val="0"/>
      <w:spacing w:after="240" w:line="280" w:lineRule="atLeast"/>
    </w:pPr>
    <w:rPr>
      <w:sz w:val="24"/>
      <w:szCs w:val="24"/>
      <w:lang w:eastAsia="en-US"/>
    </w:rPr>
  </w:style>
  <w:style w:type="paragraph" w:customStyle="1" w:styleId="SignedOn">
    <w:name w:val="SignedOn"/>
    <w:uiPriority w:val="2"/>
    <w:rsid w:val="00D74328"/>
    <w:pPr>
      <w:tabs>
        <w:tab w:val="right" w:pos="5400"/>
        <w:tab w:val="right" w:leader="underscore" w:pos="8640"/>
      </w:tabs>
      <w:autoSpaceDE w:val="0"/>
      <w:autoSpaceDN w:val="0"/>
      <w:adjustRightInd w:val="0"/>
      <w:spacing w:after="240" w:line="280" w:lineRule="atLeast"/>
      <w:ind w:left="4320"/>
    </w:pPr>
    <w:rPr>
      <w:sz w:val="24"/>
      <w:szCs w:val="24"/>
      <w:lang w:eastAsia="en-US"/>
    </w:rPr>
  </w:style>
  <w:style w:type="paragraph" w:customStyle="1" w:styleId="SignItemLast">
    <w:name w:val="SignItemLast"/>
    <w:uiPriority w:val="2"/>
    <w:rsid w:val="00D74328"/>
    <w:pPr>
      <w:widowControl w:val="0"/>
      <w:tabs>
        <w:tab w:val="left" w:pos="4720"/>
        <w:tab w:val="left" w:leader="underscore" w:pos="8640"/>
      </w:tabs>
      <w:autoSpaceDE w:val="0"/>
      <w:autoSpaceDN w:val="0"/>
      <w:adjustRightInd w:val="0"/>
      <w:spacing w:after="240" w:line="280" w:lineRule="exact"/>
      <w:ind w:left="4320"/>
    </w:pPr>
    <w:rPr>
      <w:sz w:val="24"/>
      <w:szCs w:val="24"/>
      <w:lang w:eastAsia="en-US"/>
    </w:rPr>
  </w:style>
  <w:style w:type="paragraph" w:customStyle="1" w:styleId="SignItem">
    <w:name w:val="SignItem"/>
    <w:uiPriority w:val="2"/>
    <w:rsid w:val="00D74328"/>
    <w:pPr>
      <w:keepNext/>
      <w:widowControl w:val="0"/>
      <w:tabs>
        <w:tab w:val="left" w:leader="underscore" w:pos="8640"/>
      </w:tabs>
      <w:autoSpaceDE w:val="0"/>
      <w:autoSpaceDN w:val="0"/>
      <w:adjustRightInd w:val="0"/>
      <w:ind w:left="4320"/>
    </w:pPr>
    <w:rPr>
      <w:sz w:val="24"/>
      <w:szCs w:val="24"/>
      <w:lang w:eastAsia="en-US"/>
    </w:rPr>
  </w:style>
  <w:style w:type="paragraph" w:customStyle="1" w:styleId="StepBullethidden">
    <w:name w:val="StepBullet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2347" w:right="1627" w:hanging="720"/>
      <w:jc w:val="both"/>
    </w:pPr>
    <w:rPr>
      <w:rFonts w:ascii="Arial" w:hAnsi="Arial" w:cs="Arial"/>
      <w:vanish/>
      <w:color w:val="FF0000"/>
      <w:lang w:eastAsia="en-US"/>
    </w:rPr>
  </w:style>
  <w:style w:type="paragraph" w:customStyle="1" w:styleId="StepNumberhidden">
    <w:name w:val="StepNumber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2347" w:right="1627" w:hanging="720"/>
      <w:jc w:val="both"/>
    </w:pPr>
    <w:rPr>
      <w:rFonts w:ascii="Arial" w:hAnsi="Arial" w:cs="Arial"/>
      <w:vanish/>
      <w:color w:val="FF0000"/>
      <w:lang w:eastAsia="en-US"/>
    </w:rPr>
  </w:style>
  <w:style w:type="paragraph" w:customStyle="1" w:styleId="UserInstructionHangIndhidden">
    <w:name w:val="UserInstruction_HangInd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3067" w:right="1627" w:hanging="1440"/>
      <w:jc w:val="both"/>
    </w:pPr>
    <w:rPr>
      <w:rFonts w:ascii="Arial" w:hAnsi="Arial" w:cs="Arial"/>
      <w:vanish/>
      <w:color w:val="FF0000"/>
      <w:lang w:eastAsia="en-US"/>
    </w:rPr>
  </w:style>
  <w:style w:type="paragraph" w:customStyle="1" w:styleId="SignBlockFlush">
    <w:name w:val="SignBlockFlush"/>
    <w:uiPriority w:val="99"/>
    <w:rsid w:val="00D74328"/>
    <w:pPr>
      <w:keepNext/>
      <w:widowControl w:val="0"/>
      <w:tabs>
        <w:tab w:val="right" w:leader="underscore" w:pos="4320"/>
      </w:tabs>
      <w:autoSpaceDE w:val="0"/>
      <w:autoSpaceDN w:val="0"/>
      <w:adjustRightInd w:val="0"/>
      <w:spacing w:line="280" w:lineRule="exact"/>
      <w:ind w:right="5040"/>
    </w:pPr>
    <w:rPr>
      <w:sz w:val="24"/>
      <w:szCs w:val="24"/>
      <w:lang w:eastAsia="en-US"/>
    </w:rPr>
  </w:style>
  <w:style w:type="paragraph" w:customStyle="1" w:styleId="ByLine">
    <w:name w:val="ByLine"/>
    <w:uiPriority w:val="99"/>
    <w:rsid w:val="00D74328"/>
    <w:pPr>
      <w:keepNext/>
      <w:widowControl w:val="0"/>
      <w:tabs>
        <w:tab w:val="left" w:leader="underscore" w:pos="8640"/>
      </w:tabs>
      <w:autoSpaceDE w:val="0"/>
      <w:autoSpaceDN w:val="0"/>
      <w:adjustRightInd w:val="0"/>
      <w:spacing w:line="280" w:lineRule="exact"/>
      <w:ind w:left="4320"/>
    </w:pPr>
    <w:rPr>
      <w:sz w:val="24"/>
      <w:szCs w:val="24"/>
      <w:lang w:eastAsia="en-US"/>
    </w:rPr>
  </w:style>
  <w:style w:type="paragraph" w:customStyle="1" w:styleId="Subtitlehidden">
    <w:name w:val="Subtitle_hidden"/>
    <w:uiPriority w:val="99"/>
    <w:rsid w:val="00D74328"/>
    <w:pPr>
      <w:widowControl w:val="0"/>
      <w:autoSpaceDE w:val="0"/>
      <w:autoSpaceDN w:val="0"/>
      <w:adjustRightInd w:val="0"/>
      <w:spacing w:after="240"/>
      <w:jc w:val="center"/>
    </w:pPr>
    <w:rPr>
      <w:vanish/>
      <w:color w:val="FF0000"/>
      <w:sz w:val="24"/>
      <w:szCs w:val="24"/>
      <w:lang w:eastAsia="en-US"/>
    </w:rPr>
  </w:style>
  <w:style w:type="paragraph" w:customStyle="1" w:styleId="StepNumber1sthidden">
    <w:name w:val="StepNumber1st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2347" w:right="1627" w:hanging="720"/>
      <w:jc w:val="both"/>
    </w:pPr>
    <w:rPr>
      <w:rFonts w:ascii="Arial" w:hAnsi="Arial" w:cs="Arial"/>
      <w:vanish/>
      <w:color w:val="FF0000"/>
      <w:lang w:eastAsia="en-US"/>
    </w:rPr>
  </w:style>
  <w:style w:type="paragraph" w:customStyle="1" w:styleId="Splithidden">
    <w:name w:val="Split_hidden"/>
    <w:qFormat/>
    <w:rsid w:val="00D74328"/>
    <w:rPr>
      <w:vanish/>
      <w:sz w:val="4"/>
      <w:szCs w:val="24"/>
      <w:lang w:eastAsia="en-US"/>
    </w:rPr>
  </w:style>
  <w:style w:type="paragraph" w:customStyle="1" w:styleId="clausetitlehidden">
    <w:name w:val="clause_title_hidden"/>
    <w:basedOn w:val="a1"/>
    <w:autoRedefine/>
    <w:uiPriority w:val="2"/>
    <w:qFormat/>
    <w:rsid w:val="00D74328"/>
    <w:pPr>
      <w:spacing w:before="480" w:after="240"/>
      <w:ind w:left="720" w:hanging="720"/>
    </w:pPr>
    <w:rPr>
      <w:i/>
      <w:vanish/>
      <w:color w:val="FF0000"/>
    </w:rPr>
  </w:style>
  <w:style w:type="paragraph" w:customStyle="1" w:styleId="clausenumberhidden">
    <w:name w:val="clause_number_hidden"/>
    <w:basedOn w:val="a1"/>
    <w:uiPriority w:val="2"/>
    <w:qFormat/>
    <w:rsid w:val="00D74328"/>
    <w:pPr>
      <w:spacing w:after="240"/>
    </w:pPr>
    <w:rPr>
      <w:rFonts w:ascii="Arial" w:hAnsi="Arial"/>
      <w:b/>
      <w:i/>
      <w:vanish/>
      <w:color w:val="FF0000"/>
      <w:sz w:val="20"/>
    </w:rPr>
  </w:style>
  <w:style w:type="paragraph" w:customStyle="1" w:styleId="TitleBeforeSubhidden">
    <w:name w:val="TitleBeforeSub_hidden"/>
    <w:uiPriority w:val="2"/>
    <w:qFormat/>
    <w:rsid w:val="00D74328"/>
    <w:pPr>
      <w:keepNext/>
      <w:widowControl w:val="0"/>
      <w:suppressAutoHyphens/>
      <w:spacing w:line="340" w:lineRule="atLeast"/>
      <w:jc w:val="center"/>
    </w:pPr>
    <w:rPr>
      <w:rFonts w:ascii="Times New Roman Bold" w:hAnsi="Times New Roman Bold"/>
      <w:b/>
      <w:vanish/>
      <w:color w:val="FF0000"/>
      <w:sz w:val="28"/>
      <w:szCs w:val="24"/>
      <w:lang w:eastAsia="en-US"/>
    </w:rPr>
  </w:style>
  <w:style w:type="character" w:customStyle="1" w:styleId="a6">
    <w:name w:val="本文 (文字)"/>
    <w:link w:val="a5"/>
    <w:rsid w:val="00D74328"/>
    <w:rPr>
      <w:rFonts w:ascii="Times New Roman" w:hAnsi="Times New Roman" w:cs="Times New Roman"/>
      <w:sz w:val="24"/>
    </w:rPr>
  </w:style>
  <w:style w:type="paragraph" w:customStyle="1" w:styleId="TitleBeforeSub">
    <w:name w:val="TitleBeforeSub"/>
    <w:uiPriority w:val="2"/>
    <w:qFormat/>
    <w:rsid w:val="00D74328"/>
    <w:pPr>
      <w:keepNext/>
      <w:widowControl w:val="0"/>
      <w:suppressAutoHyphens/>
      <w:spacing w:line="340" w:lineRule="atLeast"/>
      <w:jc w:val="center"/>
    </w:pPr>
    <w:rPr>
      <w:b/>
      <w:sz w:val="28"/>
      <w:szCs w:val="24"/>
      <w:lang w:eastAsia="en-US"/>
    </w:rPr>
  </w:style>
  <w:style w:type="character" w:customStyle="1" w:styleId="ae">
    <w:name w:val="表題 (文字)"/>
    <w:link w:val="ad"/>
    <w:uiPriority w:val="2"/>
    <w:locked/>
    <w:rsid w:val="00D74328"/>
    <w:rPr>
      <w:rFonts w:ascii="Times New Roman" w:hAnsi="Times New Roman" w:cs="Times New Roman"/>
      <w:b/>
      <w:bCs/>
      <w:sz w:val="28"/>
      <w:szCs w:val="24"/>
    </w:rPr>
  </w:style>
  <w:style w:type="paragraph" w:customStyle="1" w:styleId="Para">
    <w:name w:val="Para"/>
    <w:uiPriority w:val="99"/>
    <w:rsid w:val="00D74328"/>
    <w:pPr>
      <w:widowControl w:val="0"/>
      <w:tabs>
        <w:tab w:val="right" w:leader="underscore" w:pos="9000"/>
      </w:tabs>
      <w:suppressAutoHyphens/>
      <w:autoSpaceDE w:val="0"/>
      <w:autoSpaceDN w:val="0"/>
      <w:adjustRightInd w:val="0"/>
      <w:spacing w:after="240" w:line="280" w:lineRule="atLeast"/>
      <w:ind w:firstLine="720"/>
    </w:pPr>
    <w:rPr>
      <w:color w:val="000000"/>
      <w:w w:val="0"/>
      <w:sz w:val="24"/>
      <w:szCs w:val="24"/>
      <w:lang w:eastAsia="en-US"/>
    </w:rPr>
  </w:style>
  <w:style w:type="paragraph" w:customStyle="1" w:styleId="TableAnchor">
    <w:name w:val="TableAnchor"/>
    <w:uiPriority w:val="99"/>
    <w:rsid w:val="00D74328"/>
    <w:pPr>
      <w:widowControl w:val="0"/>
      <w:suppressAutoHyphens/>
      <w:autoSpaceDE w:val="0"/>
      <w:autoSpaceDN w:val="0"/>
      <w:adjustRightInd w:val="0"/>
      <w:spacing w:after="240" w:line="240" w:lineRule="atLeast"/>
    </w:pPr>
    <w:rPr>
      <w:color w:val="000000"/>
      <w:w w:val="0"/>
      <w:sz w:val="4"/>
      <w:szCs w:val="4"/>
      <w:lang w:eastAsia="en-US"/>
    </w:rPr>
  </w:style>
  <w:style w:type="character" w:customStyle="1" w:styleId="Substitute">
    <w:name w:val="Substitute"/>
    <w:uiPriority w:val="99"/>
    <w:rsid w:val="00D74328"/>
    <w:rPr>
      <w:rFonts w:ascii="Arial" w:hAnsi="Arial"/>
      <w:b/>
      <w:sz w:val="20"/>
    </w:rPr>
  </w:style>
  <w:style w:type="paragraph" w:styleId="af">
    <w:name w:val="Balloon Text"/>
    <w:basedOn w:val="a1"/>
    <w:link w:val="af0"/>
    <w:rsid w:val="002C384C"/>
    <w:rPr>
      <w:rFonts w:ascii="Tahoma" w:hAnsi="Tahoma" w:cs="Tahoma"/>
      <w:sz w:val="16"/>
      <w:szCs w:val="16"/>
    </w:rPr>
  </w:style>
  <w:style w:type="character" w:customStyle="1" w:styleId="af0">
    <w:name w:val="吹き出し (文字)"/>
    <w:link w:val="af"/>
    <w:rsid w:val="002C384C"/>
    <w:rPr>
      <w:rFonts w:ascii="Tahoma" w:hAnsi="Tahoma" w:cs="Tahoma"/>
      <w:sz w:val="16"/>
      <w:szCs w:val="16"/>
    </w:rPr>
  </w:style>
  <w:style w:type="paragraph" w:customStyle="1" w:styleId="HeadingRunIn">
    <w:name w:val="HeadingRunIn"/>
    <w:next w:val="a1"/>
    <w:rsid w:val="009F5268"/>
    <w:pPr>
      <w:keepNext/>
      <w:autoSpaceDE w:val="0"/>
      <w:autoSpaceDN w:val="0"/>
      <w:adjustRightInd w:val="0"/>
      <w:spacing w:before="120" w:line="280" w:lineRule="atLeast"/>
    </w:pPr>
    <w:rPr>
      <w:b/>
      <w:bCs/>
      <w:color w:val="000000"/>
      <w:w w:val="0"/>
      <w:sz w:val="24"/>
      <w:szCs w:val="24"/>
      <w:lang w:eastAsia="en-US"/>
    </w:rPr>
  </w:style>
  <w:style w:type="character" w:customStyle="1" w:styleId="aa">
    <w:name w:val="フッター (文字)"/>
    <w:link w:val="a9"/>
    <w:uiPriority w:val="99"/>
    <w:rsid w:val="007872BD"/>
    <w:rPr>
      <w:rFonts w:ascii="Times New Roman" w:hAnsi="Times New Roman" w:cs="Times New Roman"/>
      <w:sz w:val="24"/>
      <w:szCs w:val="24"/>
    </w:rPr>
  </w:style>
  <w:style w:type="character" w:customStyle="1" w:styleId="DeltaViewDeletion">
    <w:name w:val="DeltaView Deletion"/>
    <w:uiPriority w:val="99"/>
    <w:rsid w:val="00D028C6"/>
    <w:rPr>
      <w:strike/>
      <w:color w:val="FF0000"/>
    </w:rPr>
  </w:style>
  <w:style w:type="character" w:styleId="af1">
    <w:name w:val="annotation reference"/>
    <w:semiHidden/>
    <w:unhideWhenUsed/>
    <w:rsid w:val="00D028C6"/>
    <w:rPr>
      <w:sz w:val="18"/>
      <w:szCs w:val="18"/>
    </w:rPr>
  </w:style>
  <w:style w:type="paragraph" w:styleId="af2">
    <w:name w:val="annotation text"/>
    <w:basedOn w:val="a1"/>
    <w:link w:val="af3"/>
    <w:semiHidden/>
    <w:unhideWhenUsed/>
    <w:rsid w:val="00D028C6"/>
  </w:style>
  <w:style w:type="character" w:customStyle="1" w:styleId="af3">
    <w:name w:val="コメント文字列 (文字)"/>
    <w:link w:val="af2"/>
    <w:semiHidden/>
    <w:rsid w:val="00D028C6"/>
    <w:rPr>
      <w:sz w:val="24"/>
      <w:szCs w:val="24"/>
    </w:rPr>
  </w:style>
  <w:style w:type="paragraph" w:styleId="af4">
    <w:name w:val="annotation subject"/>
    <w:basedOn w:val="af2"/>
    <w:next w:val="af2"/>
    <w:link w:val="af5"/>
    <w:semiHidden/>
    <w:unhideWhenUsed/>
    <w:rsid w:val="00D028C6"/>
    <w:rPr>
      <w:b/>
      <w:bCs/>
    </w:rPr>
  </w:style>
  <w:style w:type="character" w:customStyle="1" w:styleId="af5">
    <w:name w:val="コメント内容 (文字)"/>
    <w:link w:val="af4"/>
    <w:semiHidden/>
    <w:rsid w:val="00D028C6"/>
    <w:rPr>
      <w:b/>
      <w:bCs/>
      <w:sz w:val="24"/>
      <w:szCs w:val="24"/>
    </w:rPr>
  </w:style>
  <w:style w:type="paragraph" w:customStyle="1" w:styleId="LegalLevel1">
    <w:name w:val="Legal Level 1"/>
    <w:basedOn w:val="a1"/>
    <w:rsid w:val="00B51E10"/>
    <w:pPr>
      <w:numPr>
        <w:numId w:val="24"/>
      </w:numPr>
      <w:spacing w:after="220"/>
      <w:jc w:val="both"/>
    </w:pPr>
    <w:rPr>
      <w:noProof/>
      <w:sz w:val="22"/>
    </w:rPr>
  </w:style>
  <w:style w:type="paragraph" w:customStyle="1" w:styleId="LegalLevel2">
    <w:name w:val="Legal Level 2"/>
    <w:basedOn w:val="LegalLevel1"/>
    <w:rsid w:val="00B51E10"/>
    <w:pPr>
      <w:numPr>
        <w:ilvl w:val="1"/>
      </w:numPr>
    </w:pPr>
  </w:style>
  <w:style w:type="paragraph" w:customStyle="1" w:styleId="LegalLevel3">
    <w:name w:val="Legal Level 3"/>
    <w:basedOn w:val="LegalLevel2"/>
    <w:rsid w:val="00B51E10"/>
    <w:pPr>
      <w:numPr>
        <w:ilvl w:val="2"/>
      </w:numPr>
    </w:pPr>
  </w:style>
  <w:style w:type="paragraph" w:customStyle="1" w:styleId="LegalLevel4">
    <w:name w:val="Legal Level 4"/>
    <w:basedOn w:val="LegalLevel3"/>
    <w:rsid w:val="00B51E10"/>
    <w:pPr>
      <w:numPr>
        <w:ilvl w:val="3"/>
      </w:numPr>
    </w:pPr>
  </w:style>
  <w:style w:type="paragraph" w:customStyle="1" w:styleId="LegalLevel5">
    <w:name w:val="Legal Level 5"/>
    <w:basedOn w:val="LegalLevel4"/>
    <w:rsid w:val="00B51E10"/>
    <w:pPr>
      <w:numPr>
        <w:ilvl w:val="4"/>
      </w:numPr>
    </w:pPr>
  </w:style>
  <w:style w:type="paragraph" w:customStyle="1" w:styleId="LegalLevel6">
    <w:name w:val="Legal Level 6"/>
    <w:basedOn w:val="LegalLevel5"/>
    <w:rsid w:val="00B51E10"/>
    <w:pPr>
      <w:numPr>
        <w:ilvl w:val="5"/>
      </w:numPr>
    </w:pPr>
  </w:style>
  <w:style w:type="paragraph" w:customStyle="1" w:styleId="LegalLevel7">
    <w:name w:val="Legal Level 7"/>
    <w:basedOn w:val="LegalLevel6"/>
    <w:rsid w:val="00B51E10"/>
    <w:pPr>
      <w:numPr>
        <w:ilvl w:val="6"/>
      </w:numPr>
    </w:pPr>
  </w:style>
  <w:style w:type="paragraph" w:customStyle="1" w:styleId="LegalLevel8">
    <w:name w:val="Legal Level 8"/>
    <w:basedOn w:val="LegalLevel7"/>
    <w:rsid w:val="00B51E10"/>
    <w:pPr>
      <w:numPr>
        <w:ilvl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75734">
      <w:bodyDiv w:val="1"/>
      <w:marLeft w:val="0"/>
      <w:marRight w:val="0"/>
      <w:marTop w:val="0"/>
      <w:marBottom w:val="0"/>
      <w:divBdr>
        <w:top w:val="none" w:sz="0" w:space="0" w:color="auto"/>
        <w:left w:val="none" w:sz="0" w:space="0" w:color="auto"/>
        <w:bottom w:val="none" w:sz="0" w:space="0" w:color="auto"/>
        <w:right w:val="none" w:sz="0" w:space="0" w:color="auto"/>
      </w:divBdr>
    </w:div>
    <w:div w:id="330377659">
      <w:bodyDiv w:val="1"/>
      <w:marLeft w:val="0"/>
      <w:marRight w:val="0"/>
      <w:marTop w:val="0"/>
      <w:marBottom w:val="0"/>
      <w:divBdr>
        <w:top w:val="none" w:sz="0" w:space="0" w:color="auto"/>
        <w:left w:val="none" w:sz="0" w:space="0" w:color="auto"/>
        <w:bottom w:val="none" w:sz="0" w:space="0" w:color="auto"/>
        <w:right w:val="none" w:sz="0" w:space="0" w:color="auto"/>
      </w:divBdr>
    </w:div>
    <w:div w:id="563371358">
      <w:bodyDiv w:val="1"/>
      <w:marLeft w:val="0"/>
      <w:marRight w:val="0"/>
      <w:marTop w:val="0"/>
      <w:marBottom w:val="0"/>
      <w:divBdr>
        <w:top w:val="none" w:sz="0" w:space="0" w:color="auto"/>
        <w:left w:val="none" w:sz="0" w:space="0" w:color="auto"/>
        <w:bottom w:val="none" w:sz="0" w:space="0" w:color="auto"/>
        <w:right w:val="none" w:sz="0" w:space="0" w:color="auto"/>
      </w:divBdr>
    </w:div>
    <w:div w:id="659508265">
      <w:bodyDiv w:val="1"/>
      <w:marLeft w:val="0"/>
      <w:marRight w:val="0"/>
      <w:marTop w:val="0"/>
      <w:marBottom w:val="0"/>
      <w:divBdr>
        <w:top w:val="none" w:sz="0" w:space="0" w:color="auto"/>
        <w:left w:val="none" w:sz="0" w:space="0" w:color="auto"/>
        <w:bottom w:val="none" w:sz="0" w:space="0" w:color="auto"/>
        <w:right w:val="none" w:sz="0" w:space="0" w:color="auto"/>
      </w:divBdr>
    </w:div>
    <w:div w:id="830874930">
      <w:bodyDiv w:val="1"/>
      <w:marLeft w:val="0"/>
      <w:marRight w:val="0"/>
      <w:marTop w:val="0"/>
      <w:marBottom w:val="0"/>
      <w:divBdr>
        <w:top w:val="none" w:sz="0" w:space="0" w:color="auto"/>
        <w:left w:val="none" w:sz="0" w:space="0" w:color="auto"/>
        <w:bottom w:val="none" w:sz="0" w:space="0" w:color="auto"/>
        <w:right w:val="none" w:sz="0" w:space="0" w:color="auto"/>
      </w:divBdr>
    </w:div>
    <w:div w:id="853036268">
      <w:bodyDiv w:val="1"/>
      <w:marLeft w:val="0"/>
      <w:marRight w:val="0"/>
      <w:marTop w:val="0"/>
      <w:marBottom w:val="0"/>
      <w:divBdr>
        <w:top w:val="none" w:sz="0" w:space="0" w:color="auto"/>
        <w:left w:val="none" w:sz="0" w:space="0" w:color="auto"/>
        <w:bottom w:val="none" w:sz="0" w:space="0" w:color="auto"/>
        <w:right w:val="none" w:sz="0" w:space="0" w:color="auto"/>
      </w:divBdr>
    </w:div>
    <w:div w:id="866060945">
      <w:bodyDiv w:val="1"/>
      <w:marLeft w:val="0"/>
      <w:marRight w:val="0"/>
      <w:marTop w:val="0"/>
      <w:marBottom w:val="0"/>
      <w:divBdr>
        <w:top w:val="none" w:sz="0" w:space="0" w:color="auto"/>
        <w:left w:val="none" w:sz="0" w:space="0" w:color="auto"/>
        <w:bottom w:val="none" w:sz="0" w:space="0" w:color="auto"/>
        <w:right w:val="none" w:sz="0" w:space="0" w:color="auto"/>
      </w:divBdr>
    </w:div>
    <w:div w:id="913397111">
      <w:bodyDiv w:val="1"/>
      <w:marLeft w:val="0"/>
      <w:marRight w:val="0"/>
      <w:marTop w:val="0"/>
      <w:marBottom w:val="0"/>
      <w:divBdr>
        <w:top w:val="none" w:sz="0" w:space="0" w:color="auto"/>
        <w:left w:val="none" w:sz="0" w:space="0" w:color="auto"/>
        <w:bottom w:val="none" w:sz="0" w:space="0" w:color="auto"/>
        <w:right w:val="none" w:sz="0" w:space="0" w:color="auto"/>
      </w:divBdr>
    </w:div>
    <w:div w:id="959265616">
      <w:bodyDiv w:val="1"/>
      <w:marLeft w:val="0"/>
      <w:marRight w:val="0"/>
      <w:marTop w:val="0"/>
      <w:marBottom w:val="0"/>
      <w:divBdr>
        <w:top w:val="none" w:sz="0" w:space="0" w:color="auto"/>
        <w:left w:val="none" w:sz="0" w:space="0" w:color="auto"/>
        <w:bottom w:val="none" w:sz="0" w:space="0" w:color="auto"/>
        <w:right w:val="none" w:sz="0" w:space="0" w:color="auto"/>
      </w:divBdr>
    </w:div>
    <w:div w:id="970791061">
      <w:bodyDiv w:val="1"/>
      <w:marLeft w:val="0"/>
      <w:marRight w:val="0"/>
      <w:marTop w:val="0"/>
      <w:marBottom w:val="0"/>
      <w:divBdr>
        <w:top w:val="none" w:sz="0" w:space="0" w:color="auto"/>
        <w:left w:val="none" w:sz="0" w:space="0" w:color="auto"/>
        <w:bottom w:val="none" w:sz="0" w:space="0" w:color="auto"/>
        <w:right w:val="none" w:sz="0" w:space="0" w:color="auto"/>
      </w:divBdr>
    </w:div>
    <w:div w:id="1851524380">
      <w:bodyDiv w:val="1"/>
      <w:marLeft w:val="0"/>
      <w:marRight w:val="0"/>
      <w:marTop w:val="0"/>
      <w:marBottom w:val="0"/>
      <w:divBdr>
        <w:top w:val="none" w:sz="0" w:space="0" w:color="auto"/>
        <w:left w:val="none" w:sz="0" w:space="0" w:color="auto"/>
        <w:bottom w:val="none" w:sz="0" w:space="0" w:color="auto"/>
        <w:right w:val="none" w:sz="0" w:space="0" w:color="auto"/>
      </w:divBdr>
    </w:div>
    <w:div w:id="201899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163D30-3EA1-41FC-8681-551AAB63B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1091</Words>
  <Characters>6222</Characters>
  <Application>Microsoft Office Word</Application>
  <DocSecurity>0</DocSecurity>
  <Lines>51</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04</vt:lpstr>
      <vt:lpstr/>
    </vt:vector>
  </TitlesOfParts>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dc:title>
  <dc:creator/>
  <cp:lastModifiedBy/>
  <cp:revision>1</cp:revision>
  <dcterms:created xsi:type="dcterms:W3CDTF">2022-09-05T07:22:00Z</dcterms:created>
  <dcterms:modified xsi:type="dcterms:W3CDTF">2022-09-05T07:22:00Z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TXDocID">
    <vt:lpwstr>W:\WPFILES\Open House Japan\TX Promissory Note__capital repayment.docxMMMRev.docx</vt:lpwstr>
  </property>
  <property fmtid="{D5CDD505-2E9C-101B-9397-08002B2CF9AE}" pid="3" name="WTXDocPath">
    <vt:lpwstr>TX Promissory Note__capital repayment.docxMMMRev.docx</vt:lpwstr>
  </property>
  <property fmtid="{D5CDD505-2E9C-101B-9397-08002B2CF9AE}" pid="4" name="WTXMatterID">
    <vt:lpwstr/>
  </property>
</Properties>
</file>