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8" w:type="pct"/>
        <w:tblCellMar>
          <w:left w:w="0" w:type="dxa"/>
          <w:right w:w="0" w:type="dxa"/>
        </w:tblCellMar>
        <w:tblLook w:val="04A0" w:firstRow="1" w:lastRow="0" w:firstColumn="1" w:lastColumn="0" w:noHBand="0" w:noVBand="1"/>
      </w:tblPr>
      <w:tblGrid>
        <w:gridCol w:w="1191"/>
        <w:gridCol w:w="7711"/>
      </w:tblGrid>
      <w:tr w:rsidR="0093433D" w:rsidRPr="00BA199B" w14:paraId="19C5F21C" w14:textId="77777777" w:rsidTr="00BA199B">
        <w:trPr>
          <w:trHeight w:val="1417"/>
        </w:trPr>
        <w:tc>
          <w:tcPr>
            <w:tcW w:w="669" w:type="pct"/>
            <w:tcBorders>
              <w:top w:val="dotted" w:sz="4" w:space="0" w:color="auto"/>
              <w:left w:val="dotted" w:sz="4" w:space="0" w:color="auto"/>
              <w:bottom w:val="dotted" w:sz="4" w:space="0" w:color="auto"/>
              <w:right w:val="dotted" w:sz="4" w:space="0" w:color="auto"/>
            </w:tcBorders>
            <w:shd w:val="clear" w:color="auto" w:fill="auto"/>
            <w:vAlign w:val="center"/>
          </w:tcPr>
          <w:p w14:paraId="36825155" w14:textId="56263726" w:rsidR="00BF2FD3" w:rsidRPr="00BA199B" w:rsidRDefault="00BF2FD3" w:rsidP="00BA199B">
            <w:pPr>
              <w:jc w:val="center"/>
            </w:pPr>
            <w:r w:rsidRPr="00BA199B">
              <w:rPr>
                <w:rFonts w:hint="eastAsia"/>
                <w:sz w:val="10"/>
                <w:szCs w:val="12"/>
              </w:rPr>
              <w:t>収入印紙</w:t>
              <w:br/>
              <w:t>10万円越 400円</w:t>
              <w:br/>
              <w:t>50万円越 千円</w:t>
              <w:br/>
              <w:t>100万円越 2千円</w:t>
              <w:br/>
              <w:t>500万円越 1万円</w:t>
              <w:br/>
              <w:t>1千万円越 2万円</w:t>
              <w:br/>
              <w:t>5千万円越 6万円</w:t>
              <w:br/>
              <w:t>1億万円越 10万円</w:t>
              <w:br/>
              <w:t>5億万円越 20万円</w:t>
            </w:r>
          </w:p>
        </w:tc>
        <w:tc>
          <w:tcPr>
            <w:tcW w:w="4331" w:type="pct"/>
            <w:tcBorders>
              <w:left w:val="dotted" w:sz="4" w:space="0" w:color="auto"/>
            </w:tcBorders>
            <w:shd w:val="clear" w:color="auto" w:fill="auto"/>
          </w:tcPr>
          <w:p w14:paraId="4076FE66" w14:textId="77777777" w:rsidR="00BF2FD3" w:rsidRPr="00BA199B" w:rsidRDefault="00BF2FD3" w:rsidP="00BA199B">
            <w:pPr>
              <w:jc w:val="right"/>
              <w:rPr>
                <w:sz w:val="24"/>
                <w:szCs w:val="24"/>
              </w:rPr>
            </w:pPr>
            <w:r w:rsidRPr="00BA199B">
              <w:rPr>
                <w:rFonts w:hint="eastAsia"/>
                <w:sz w:val="24"/>
                <w:szCs w:val="24"/>
              </w:rPr>
              <w:t>2020年7月15日</w:t>
            </w:r>
          </w:p>
          <w:p w14:paraId="300A64B3" w14:textId="1857CE97" w:rsidR="00BF2FD3" w:rsidRPr="00BA199B" w:rsidRDefault="00BF2FD3" w:rsidP="00BA199B">
            <w:pPr>
              <w:pStyle w:val="a3"/>
              <w:spacing w:before="360"/>
            </w:pPr>
            <w:r w:rsidRPr="00BA199B">
              <w:rPr>
                <w:rFonts w:hint="eastAsia"/>
              </w:rPr>
              <w:t>金銭消費貸借契約証書</w:t>
            </w:r>
          </w:p>
        </w:tc>
      </w:tr>
    </w:tbl>
    <w:p w14:paraId="59E5CFCC" w14:textId="77777777" w:rsidR="00BF2FD3" w:rsidRPr="00745982" w:rsidRDefault="00BF2FD3" w:rsidP="00F901A2">
      <w:pPr>
        <w:spacing w:beforeLines="50" w:before="180"/>
      </w:pPr>
      <w:r w:rsidRPr="00745982">
        <w:rPr>
          <w:rFonts w:hint="eastAsia"/>
        </w:rPr>
        <w:t>登録番号</w:t>
      </w:r>
      <w:r w:rsidRPr="00745982">
        <w:t xml:space="preserve"> 近畿財務局長</w:t>
      </w:r>
      <w:r w:rsidRPr="00745982">
        <w:rPr>
          <w:rFonts w:hint="eastAsia"/>
        </w:rPr>
        <w:t xml:space="preserve"> （5）第00811号</w:t>
      </w:r>
    </w:p>
    <w:p w14:paraId="6061A4B7" w14:textId="77777777" w:rsidR="00BF2FD3" w:rsidRDefault="00BF2FD3" w:rsidP="008F53F6">
      <w:r>
        <w:rPr>
          <w:rFonts w:hint="eastAsia"/>
        </w:rPr>
        <w:t>大阪市淀川区西中島</w:t>
      </w:r>
      <w:r>
        <w:t>5丁目14番5号</w:t>
      </w:r>
    </w:p>
    <w:p w14:paraId="1CF8F7FE" w14:textId="031CBD78" w:rsidR="00BF2FD3" w:rsidRPr="008F53F6" w:rsidRDefault="00BF2FD3" w:rsidP="00F901A2">
      <w:pPr>
        <w:spacing w:afterLines="50" w:after="18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W w:w="4972" w:type="pct"/>
        <w:tblLook w:val="04A0" w:firstRow="1" w:lastRow="0" w:firstColumn="1" w:lastColumn="0" w:noHBand="0" w:noVBand="1"/>
      </w:tblPr>
      <w:tblGrid>
        <w:gridCol w:w="1326"/>
        <w:gridCol w:w="1781"/>
        <w:gridCol w:w="612"/>
        <w:gridCol w:w="3912"/>
        <w:gridCol w:w="1220"/>
      </w:tblGrid>
      <w:tr w:rsidR="00686B02" w:rsidRPr="00BA199B" w14:paraId="6CF8E1AE" w14:textId="77777777" w:rsidTr="00BA199B">
        <w:trPr>
          <w:trHeight w:val="765"/>
        </w:trPr>
        <w:tc>
          <w:tcPr>
            <w:tcW w:w="749" w:type="pct"/>
            <w:shd w:val="clear" w:color="auto" w:fill="auto"/>
            <w:tcMar>
              <w:left w:w="0" w:type="dxa"/>
              <w:right w:w="0" w:type="dxa"/>
            </w:tcMar>
          </w:tcPr>
          <w:p w14:paraId="164E9A40" w14:textId="74C77E7D" w:rsidR="00BF2FD3" w:rsidRPr="00BA199B" w:rsidRDefault="00BB62D6" w:rsidP="00FD7EBB">
            <w:r>
              <w:rPr>
                <w:noProof/>
              </w:rPr>
              <w:pict w14:anchorId="24C35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 o:spid="_x0000_s2053" type="#_x0000_t75" style="position:absolute;left:0;text-align:left;margin-left:.1pt;margin-top:-.35pt;width:56.7pt;height:56.7pt;z-index:1;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">
                  <v:imagedata r:id="rId8" o:title=""/>
                </v:shape>
              </w:pict>
            </w:r>
          </w:p>
        </w:tc>
        <w:tc>
          <w:tcPr>
            <w:tcW w:w="1006" w:type="pct"/>
            <w:shd w:val="clear" w:color="auto" w:fill="auto"/>
            <w:tcMar>
              <w:left w:w="0" w:type="dxa"/>
              <w:right w:w="0" w:type="dxa"/>
            </w:tcMar>
          </w:tcPr>
          <w:p w14:paraId="07A4BDFE" w14:textId="77777777" w:rsidR="008F53F6" w:rsidRPr="00BA199B" w:rsidRDefault="008F53F6" w:rsidP="00BA199B">
            <w:pPr>
              <w:jc w:val="left"/>
              <w:rPr>
                <w:b/>
                <w:bCs/>
                <w:sz w:val="24"/>
                <w:szCs w:val="24"/>
              </w:rPr>
            </w:pPr>
            <w:r w:rsidRPr="00BA199B">
              <w:rPr>
                <w:rFonts w:hint="eastAsia"/>
                <w:b/>
                <w:bCs/>
                <w:spacing w:val="238"/>
                <w:sz w:val="24"/>
                <w:szCs w:val="24"/>
              </w:rPr>
              <w:t>債務</w:t>
            </w:r>
            <w:r w:rsidRPr="00BA199B">
              <w:rPr>
                <w:rFonts w:hint="eastAsia"/>
                <w:b/>
                <w:bCs/>
                <w:sz w:val="24"/>
                <w:szCs w:val="24"/>
              </w:rPr>
              <w:t>者</w:t>
            </w:r>
          </w:p>
          <w:p w14:paraId="353B9F80" w14:textId="14A13617" w:rsidR="00BF2FD3" w:rsidRPr="00BA199B" w:rsidRDefault="00BF2FD3" w:rsidP="00BA199B">
            <w:pPr>
              <w:jc w:val="left"/>
              <w:rPr>
                <w:b/>
                <w:bCs/>
                <w:sz w:val="24"/>
                <w:szCs w:val="24"/>
              </w:rPr>
            </w:pPr>
            <w:r w:rsidRPr="00BA199B">
              <w:rPr>
                <w:rFonts w:hint="eastAsia"/>
                <w:b/>
                <w:bCs/>
                <w:sz w:val="24"/>
                <w:szCs w:val="24"/>
              </w:rPr>
              <w:t>兼抵当権設定者</w:t>
            </w:r>
          </w:p>
        </w:tc>
        <w:tc>
          <w:tcPr>
            <w:tcW w:w="346" w:type="pct"/>
            <w:shd w:val="clear" w:color="auto" w:fill="auto"/>
            <w:tcMar>
              <w:left w:w="0" w:type="dxa"/>
              <w:right w:w="0" w:type="dxa"/>
            </w:tcMar>
          </w:tcPr>
          <w:p w14:paraId="4B62AFC4" w14:textId="77777777" w:rsidR="00BF2FD3" w:rsidRPr="00BA199B" w:rsidRDefault="00BF2FD3" w:rsidP="00FD7EBB">
            <w:pPr>
              <w:rPr>
                <w:b/>
                <w:bCs/>
                <w:sz w:val="24"/>
                <w:szCs w:val="24"/>
              </w:rPr>
            </w:pPr>
            <w:r w:rsidRPr="00BA199B">
              <w:rPr>
                <w:rFonts w:hint="eastAsia"/>
                <w:b/>
                <w:bCs/>
                <w:sz w:val="24"/>
                <w:szCs w:val="24"/>
              </w:rPr>
              <w:t>住所</w:t>
            </w:r>
          </w:p>
        </w:tc>
        <w:tc>
          <w:tcPr>
            <w:tcW w:w="2210" w:type="pct"/>
            <w:shd w:val="clear" w:color="auto" w:fill="auto"/>
            <w:tcMar>
              <w:left w:w="0" w:type="dxa"/>
              <w:right w:w="0" w:type="dxa"/>
            </w:tcMar>
          </w:tcPr>
          <w:p w14:paraId="23FDC9DF" w14:textId="635C876B" w:rsidR="00BF2FD3" w:rsidRPr="00BA199B" w:rsidRDefault="00983716" w:rsidP="009526EB">
            <w:pPr>
              <w:jc w:val="left"/>
              <w:rPr>
                <w:b/>
                <w:bCs/>
                <w:sz w:val="24"/>
                <w:szCs w:val="24"/>
              </w:rPr>
            </w:pPr>
            <w:r w:rsidRPr="00BA199B">
              <w:rPr>
                <w:rFonts w:hint="eastAsia"/>
                <w:b/>
                <w:bCs/>
                <w:sz w:val="24"/>
                <w:szCs w:val="24"/>
              </w:rPr>
              <w:t>東京都八王子市宇津貫町555-444-333</w:t>
            </w:r>
          </w:p>
        </w:tc>
        <w:tc>
          <w:tcPr>
            <w:tcW w:w="689" w:type="pct"/>
            <w:shd w:val="clear" w:color="auto" w:fill="auto"/>
            <w:tcMar>
              <w:left w:w="0" w:type="dxa"/>
              <w:right w:w="0" w:type="dxa"/>
            </w:tcMar>
          </w:tcPr>
          <w:p w14:paraId="5A36376B" w14:textId="1B501086" w:rsidR="00BF2FD3" w:rsidRPr="00BA199B" w:rsidRDefault="00BB62D6" w:rsidP="00FD7EBB">
            <w:r>
              <w:rPr>
                <w:noProof/>
              </w:rPr>
              <w:pict w14:anchorId="263A07F5">
                <v:shape id="グラフィックス 15" o:spid="_x0000_s2052" type="#_x0000_t75" style="position:absolute;left:0;text-align:left;margin-left:.25pt;margin-top:.35pt;width:56.7pt;height:56.7pt;z-index: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SQtygEAALQDAAAOAAAAZHJzL2Uyb0RvYy54bWykk0tu2zAQhvcFegeC&#10;+0ROgLa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">
                  <v:imagedata r:id="rId8" o:title=""/>
                </v:shape>
              </w:pict>
            </w:r>
          </w:p>
        </w:tc>
      </w:tr>
      <w:tr w:rsidR="00686B02" w:rsidRPr="00BA199B" w14:paraId="1A4C025C" w14:textId="77777777" w:rsidTr="00BA199B">
        <w:trPr>
          <w:trHeight w:val="765"/>
        </w:trPr>
        <w:tc>
          <w:tcPr>
            <w:tcW w:w="749" w:type="pct"/>
            <w:shd w:val="clear" w:color="auto" w:fill="auto"/>
            <w:tcMar>
              <w:left w:w="0" w:type="dxa"/>
              <w:right w:w="0" w:type="dxa"/>
            </w:tcMar>
          </w:tcPr>
          <w:p w14:paraId="22F6B9F0" w14:textId="77777777" w:rsidR="00BF2FD3" w:rsidRPr="00BA199B" w:rsidRDefault="00BF2FD3" w:rsidP="00FD7EBB"/>
        </w:tc>
        <w:tc>
          <w:tcPr>
            <w:tcW w:w="1006" w:type="pct"/>
            <w:shd w:val="clear" w:color="auto" w:fill="auto"/>
            <w:tcMar>
              <w:left w:w="0" w:type="dxa"/>
              <w:right w:w="0" w:type="dxa"/>
            </w:tcMar>
          </w:tcPr>
          <w:p w14:paraId="6E47EB0D" w14:textId="77777777" w:rsidR="00BF2FD3" w:rsidRPr="00BA199B" w:rsidRDefault="00BF2FD3" w:rsidP="00FD7EBB">
            <w:pPr>
              <w:rPr>
                <w:b/>
                <w:bCs/>
                <w:sz w:val="24"/>
                <w:szCs w:val="24"/>
              </w:rPr>
            </w:pPr>
          </w:p>
        </w:tc>
        <w:tc>
          <w:tcPr>
            <w:tcW w:w="346" w:type="pct"/>
            <w:shd w:val="clear" w:color="auto" w:fill="auto"/>
            <w:tcMar>
              <w:left w:w="0" w:type="dxa"/>
              <w:right w:w="0" w:type="dxa"/>
            </w:tcMar>
          </w:tcPr>
          <w:p w14:paraId="58113AC5" w14:textId="77777777" w:rsidR="00BF2FD3" w:rsidRPr="00BA199B" w:rsidRDefault="00BF2FD3" w:rsidP="00FD7EBB">
            <w:pPr>
              <w:rPr>
                <w:b/>
                <w:bCs/>
                <w:sz w:val="24"/>
                <w:szCs w:val="24"/>
              </w:rPr>
            </w:pPr>
            <w:r w:rsidRPr="00BA199B">
              <w:rPr>
                <w:rFonts w:hint="eastAsia"/>
                <w:b/>
                <w:bCs/>
                <w:sz w:val="24"/>
                <w:szCs w:val="24"/>
              </w:rPr>
              <w:t>氏名</w:t>
            </w:r>
          </w:p>
        </w:tc>
        <w:tc>
          <w:tcPr>
            <w:tcW w:w="2210" w:type="pct"/>
            <w:shd w:val="clear" w:color="auto" w:fill="auto"/>
            <w:tcMar>
              <w:left w:w="0" w:type="dxa"/>
              <w:right w:w="0" w:type="dxa"/>
            </w:tcMar>
          </w:tcPr>
          <w:p w14:paraId="28088AE2" w14:textId="77777777" w:rsidR="00BF2FD3" w:rsidRPr="00BA199B" w:rsidRDefault="00BF2FD3" w:rsidP="009526EB">
            <w:pPr>
              <w:jc w:val="left"/>
              <w:rPr>
                <w:b/>
                <w:bCs/>
                <w:sz w:val="24"/>
                <w:szCs w:val="24"/>
              </w:rPr>
            </w:pPr>
          </w:p>
        </w:tc>
        <w:tc>
          <w:tcPr>
            <w:tcW w:w="689" w:type="pct"/>
            <w:shd w:val="clear" w:color="auto" w:fill="auto"/>
            <w:tcMar>
              <w:left w:w="0" w:type="dxa"/>
              <w:right w:w="0" w:type="dxa"/>
            </w:tcMar>
          </w:tcPr>
          <w:p w14:paraId="6AC4C87B" w14:textId="77777777" w:rsidR="00BF2FD3" w:rsidRPr="00BA199B" w:rsidRDefault="00BF2FD3" w:rsidP="00FD7EBB"/>
        </w:tc>
      </w:tr>
      <w:tr w:rsidR="00686B02" w:rsidRPr="00BA199B" w14:paraId="55C2C22C" w14:textId="77777777" w:rsidTr="00BA199B">
        <w:trPr>
          <w:cantSplit/>
          <w:trHeight w:val="765"/>
        </w:trPr>
        <w:tc>
          <w:tcPr>
            <w:tcW w:w="749" w:type="pct"/>
            <w:shd w:val="clear" w:color="auto" w:fill="auto"/>
            <w:tcMar>
              <w:left w:w="0" w:type="dxa"/>
              <w:right w:w="0" w:type="dxa"/>
            </w:tcMar>
          </w:tcPr>
          <w:p w14:paraId="6E0BC640" w14:textId="6E6AB723" w:rsidR="00BF2FD3" w:rsidRPr="00BA199B" w:rsidRDefault="00BB62D6" w:rsidP="00FD7EBB">
            <w:r>
              <w:rPr>
                <w:noProof/>
              </w:rPr>
              <w:pict w14:anchorId="78A50982">
                <v:shape id="グラフィックス 14" o:spid="_x0000_s2051" type="#_x0000_t75" style="position:absolute;left:0;text-align:left;margin-left:0;margin-top:.55pt;width:56.7pt;height:56.7pt;z-index:2;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s61ygEAALQDAAAOAAAAZHJzL2Uyb0RvYy54bWykk0tu2zAQhvcFegeC&#10;+0ROULS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">
                  <v:imagedata r:id="rId8" o:title=""/>
                </v:shape>
              </w:pict>
            </w:r>
          </w:p>
        </w:tc>
        <w:tc>
          <w:tcPr>
            <w:tcW w:w="1006" w:type="pct"/>
            <w:shd w:val="clear" w:color="auto" w:fill="auto"/>
            <w:tcMar>
              <w:left w:w="0" w:type="dxa"/>
              <w:right w:w="0" w:type="dxa"/>
            </w:tcMar>
          </w:tcPr>
          <w:p w14:paraId="54C16981" w14:textId="77777777" w:rsidR="00BF2FD3" w:rsidRPr="00BA199B" w:rsidRDefault="00BF2FD3" w:rsidP="00FD7EBB">
            <w:pPr>
              <w:rPr>
                <w:b/>
                <w:bCs/>
                <w:sz w:val="24"/>
                <w:szCs w:val="24"/>
              </w:rPr>
            </w:pPr>
            <w:r w:rsidRPr="00BA199B">
              <w:rPr>
                <w:rFonts w:hint="eastAsia"/>
                <w:b/>
                <w:bCs/>
                <w:sz w:val="24"/>
                <w:szCs w:val="24"/>
              </w:rPr>
              <w:t>連帯保証人</w:t>
            </w:r>
          </w:p>
        </w:tc>
        <w:tc>
          <w:tcPr>
            <w:tcW w:w="346" w:type="pct"/>
            <w:shd w:val="clear" w:color="auto" w:fill="auto"/>
            <w:tcMar>
              <w:left w:w="0" w:type="dxa"/>
              <w:right w:w="0" w:type="dxa"/>
            </w:tcMar>
          </w:tcPr>
          <w:p w14:paraId="1AF95534" w14:textId="77777777" w:rsidR="00BF2FD3" w:rsidRPr="00BA199B" w:rsidRDefault="00BF2FD3" w:rsidP="00FD7EBB">
            <w:pPr>
              <w:rPr>
                <w:b/>
                <w:bCs/>
                <w:sz w:val="24"/>
                <w:szCs w:val="24"/>
              </w:rPr>
            </w:pPr>
            <w:r w:rsidRPr="00BA199B">
              <w:rPr>
                <w:rFonts w:hint="eastAsia"/>
                <w:b/>
                <w:bCs/>
                <w:sz w:val="24"/>
                <w:szCs w:val="24"/>
              </w:rPr>
              <w:t>住所</w:t>
            </w:r>
          </w:p>
        </w:tc>
        <w:tc>
          <w:tcPr>
            <w:tcW w:w="2210" w:type="pct"/>
            <w:shd w:val="clear" w:color="auto" w:fill="auto"/>
            <w:tcMar>
              <w:left w:w="0" w:type="dxa"/>
              <w:right w:w="0" w:type="dxa"/>
            </w:tcMar>
          </w:tcPr>
          <w:p w14:paraId="6A466F79" w14:textId="77777777" w:rsidR="00BF2FD3" w:rsidRPr="00BA199B" w:rsidRDefault="00BF2FD3" w:rsidP="009526EB">
            <w:pPr>
              <w:jc w:val="left"/>
              <w:rPr>
                <w:b/>
                <w:bCs/>
                <w:sz w:val="24"/>
                <w:szCs w:val="24"/>
              </w:rPr>
            </w:pPr>
            <w:r w:rsidRPr="00BA199B">
              <w:rPr>
                <w:rFonts w:hint="eastAsia"/>
                <w:b/>
                <w:bCs/>
                <w:sz w:val="24"/>
                <w:szCs w:val="24"/>
              </w:rPr>
            </w:r>
          </w:p>
        </w:tc>
        <w:tc>
          <w:tcPr>
            <w:tcW w:w="689" w:type="pct"/>
            <w:shd w:val="clear" w:color="auto" w:fill="auto"/>
            <w:tcMar>
              <w:left w:w="0" w:type="dxa"/>
              <w:right w:w="0" w:type="dxa"/>
            </w:tcMar>
          </w:tcPr>
          <w:p w14:paraId="2B2F6F04" w14:textId="008F7338" w:rsidR="00BF2FD3" w:rsidRPr="00BA199B" w:rsidRDefault="00BB62D6" w:rsidP="00FD7EBB">
            <w:r>
              <w:rPr>
                <w:noProof/>
              </w:rPr>
              <w:pict w14:anchorId="6ACE1F30">
                <v:shape id="グラフィックス 16" o:spid="_x0000_s2050" type="#_x0000_t75" style="position:absolute;left:0;text-align:left;margin-left:.25pt;margin-top:.55pt;width:56.7pt;height:56.7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">
                  <v:imagedata r:id="rId8" o:title=""/>
                </v:shape>
              </w:pict>
            </w:r>
          </w:p>
        </w:tc>
      </w:tr>
      <w:tr w:rsidR="00686B02" w:rsidRPr="00BA199B" w14:paraId="24770D14" w14:textId="77777777" w:rsidTr="00BA199B">
        <w:trPr>
          <w:cantSplit/>
          <w:trHeight w:val="765"/>
        </w:trPr>
        <w:tc>
          <w:tcPr>
            <w:tcW w:w="749" w:type="pct"/>
            <w:shd w:val="clear" w:color="auto" w:fill="auto"/>
            <w:tcMar>
              <w:left w:w="0" w:type="dxa"/>
              <w:right w:w="0" w:type="dxa"/>
            </w:tcMar>
          </w:tcPr>
          <w:p w14:paraId="2B9FE408" w14:textId="77777777" w:rsidR="00BF2FD3" w:rsidRPr="00BA199B" w:rsidRDefault="00BF2FD3" w:rsidP="00FD7EBB"/>
        </w:tc>
        <w:tc>
          <w:tcPr>
            <w:tcW w:w="1006" w:type="pct"/>
            <w:shd w:val="clear" w:color="auto" w:fill="auto"/>
            <w:tcMar>
              <w:left w:w="0" w:type="dxa"/>
              <w:right w:w="0" w:type="dxa"/>
            </w:tcMar>
          </w:tcPr>
          <w:p w14:paraId="2FFBDCC6" w14:textId="77777777" w:rsidR="00BF2FD3" w:rsidRPr="00BA199B" w:rsidRDefault="00BF2FD3" w:rsidP="00FD7EBB">
            <w:pPr>
              <w:rPr>
                <w:b/>
                <w:bCs/>
                <w:sz w:val="24"/>
                <w:szCs w:val="24"/>
              </w:rPr>
            </w:pPr>
          </w:p>
        </w:tc>
        <w:tc>
          <w:tcPr>
            <w:tcW w:w="346" w:type="pct"/>
            <w:shd w:val="clear" w:color="auto" w:fill="auto"/>
            <w:tcMar>
              <w:left w:w="0" w:type="dxa"/>
              <w:right w:w="0" w:type="dxa"/>
            </w:tcMar>
          </w:tcPr>
          <w:p w14:paraId="6C5177E9" w14:textId="77777777" w:rsidR="00BF2FD3" w:rsidRPr="00BA199B" w:rsidRDefault="00BF2FD3" w:rsidP="00FD7EBB">
            <w:pPr>
              <w:rPr>
                <w:b/>
                <w:bCs/>
                <w:sz w:val="24"/>
                <w:szCs w:val="24"/>
              </w:rPr>
            </w:pPr>
            <w:r w:rsidRPr="00BA199B">
              <w:rPr>
                <w:rFonts w:hint="eastAsia"/>
                <w:b/>
                <w:bCs/>
                <w:sz w:val="24"/>
                <w:szCs w:val="24"/>
              </w:rPr>
              <w:t>氏名</w:t>
            </w:r>
          </w:p>
        </w:tc>
        <w:tc>
          <w:tcPr>
            <w:tcW w:w="2210" w:type="pct"/>
            <w:shd w:val="clear" w:color="auto" w:fill="auto"/>
            <w:tcMar>
              <w:left w:w="0" w:type="dxa"/>
              <w:right w:w="0" w:type="dxa"/>
            </w:tcMar>
          </w:tcPr>
          <w:p w14:paraId="0C7219A3" w14:textId="77777777" w:rsidR="00BF2FD3" w:rsidRPr="00BA199B" w:rsidRDefault="00BF2FD3" w:rsidP="009526EB">
            <w:pPr>
              <w:jc w:val="left"/>
              <w:rPr>
                <w:b/>
                <w:bCs/>
                <w:sz w:val="24"/>
                <w:szCs w:val="24"/>
              </w:rPr>
            </w:pPr>
          </w:p>
        </w:tc>
        <w:tc>
          <w:tcPr>
            <w:tcW w:w="689" w:type="pct"/>
            <w:shd w:val="clear" w:color="auto" w:fill="auto"/>
            <w:tcMar>
              <w:left w:w="0" w:type="dxa"/>
              <w:right w:w="0" w:type="dxa"/>
            </w:tcMar>
          </w:tcPr>
          <w:p w14:paraId="104E3C96" w14:textId="77777777" w:rsidR="00BF2FD3" w:rsidRPr="00BA199B" w:rsidRDefault="00BF2FD3" w:rsidP="00FD7EBB"/>
        </w:tc>
      </w:tr>
    </w:tbl>
    <w:p w14:paraId="063D6FCB" w14:textId="77777777"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w:t>
      </w:r>
      <w:r w:rsidRPr="002E7F07">
        <w:t>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w:t>
      </w:r>
      <w:r w:rsidRPr="006A5F58">
        <w:rPr>
          <w:rFonts w:hint="eastAsia"/>
          <w:spacing w:val="120"/>
          <w:szCs w:val="21"/>
        </w:rPr>
        <w:t>借入要</w:t>
      </w:r>
      <w:r w:rsidRPr="006A5F58">
        <w:rPr>
          <w:rFonts w:hint="eastAsia"/>
          <w:szCs w:val="21"/>
        </w:rPr>
        <w:t>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242"/>
        <w:gridCol w:w="2472"/>
        <w:gridCol w:w="1437"/>
        <w:gridCol w:w="2818"/>
      </w:tblGrid>
      <w:tr w:rsidR="00BF2FD3" w:rsidRPr="00BA199B" w14:paraId="6C57A29C" w14:textId="77777777" w:rsidTr="00BA199B">
        <w:tc>
          <w:tcPr>
            <w:tcW w:w="1250" w:type="pct"/>
            <w:shd w:val="clear" w:color="auto" w:fill="auto"/>
            <w:vAlign w:val="center"/>
          </w:tcPr>
          <w:p w14:paraId="593FB156" w14:textId="5CAA483C" w:rsidR="00BF2FD3" w:rsidRPr="00BA199B" w:rsidRDefault="00983716" w:rsidP="00983716">
            <w:pPr>
              <w:rPr>
                <w:szCs w:val="21"/>
              </w:rPr>
            </w:pPr>
            <w:r w:rsidRPr="00BA199B">
              <w:rPr>
                <w:rFonts w:hint="eastAsia"/>
                <w:szCs w:val="21"/>
                <w:shd w:val="clear" w:color="auto" w:fill="FFFFFF"/>
              </w:rPr>
              <w:t>①</w:t>
            </w:r>
            <w:r w:rsidR="00BF2FD3" w:rsidRPr="00BA199B">
              <w:rPr>
                <w:szCs w:val="21"/>
                <w:shd w:val="clear" w:color="auto" w:fill="FFFFFF"/>
              </w:rPr>
              <w:t>借入金額</w:t>
            </w:r>
          </w:p>
        </w:tc>
        <w:tc>
          <w:tcPr>
            <w:tcW w:w="3750" w:type="pct"/>
            <w:gridSpan w:val="3"/>
            <w:shd w:val="clear" w:color="auto" w:fill="auto"/>
          </w:tcPr>
          <w:p w14:paraId="7B8304AF" w14:textId="2D7DBD9D" w:rsidR="00BF2FD3" w:rsidRPr="00BA199B" w:rsidRDefault="00BF2FD3" w:rsidP="00FD7EBB">
            <w:pPr>
              <w:rPr>
                <w:b/>
                <w:bCs/>
                <w:sz w:val="26"/>
                <w:szCs w:val="26"/>
              </w:rPr>
            </w:pPr>
            <w:r w:rsidRPr="00BA199B">
              <w:rPr>
                <w:b/>
                <w:bCs/>
                <w:sz w:val="26"/>
                <w:szCs w:val="26"/>
              </w:rPr>
              <w:t xml:space="preserve">金 </w:t>
            </w:r>
            <w:r w:rsidR="005D1DFB" w:rsidRPr="00BA199B">
              <w:rPr>
                <w:rFonts w:hint="eastAsia"/>
                <w:b/>
                <w:bCs/>
                <w:sz w:val="26"/>
                <w:szCs w:val="26"/>
              </w:rPr>
              <w:t>16,727,715</w:t>
            </w:r>
            <w:r w:rsidRPr="00BA199B">
              <w:rPr>
                <w:b/>
                <w:bCs/>
                <w:sz w:val="26"/>
                <w:szCs w:val="26"/>
              </w:rPr>
              <w:t>円也</w:t>
            </w:r>
          </w:p>
        </w:tc>
      </w:tr>
      <w:tr w:rsidR="00BF2FD3" w:rsidRPr="00BA199B" w14:paraId="3878CF6D" w14:textId="77777777" w:rsidTr="00BA199B">
        <w:tc>
          <w:tcPr>
            <w:tcW w:w="1250" w:type="pct"/>
            <w:shd w:val="clear" w:color="auto" w:fill="auto"/>
            <w:vAlign w:val="center"/>
          </w:tcPr>
          <w:p w14:paraId="79063062" w14:textId="5B840CAD" w:rsidR="00BF2FD3" w:rsidRPr="00BA199B" w:rsidRDefault="00983716" w:rsidP="00BA199B">
            <w:pPr>
              <w:ind w:left="210" w:hangingChars="100" w:hanging="210"/>
              <w:rPr>
                <w:szCs w:val="21"/>
                <w:shd w:val="clear" w:color="auto" w:fill="FFFFFF"/>
              </w:rPr>
            </w:pPr>
            <w:r w:rsidRPr="00BA199B">
              <w:rPr>
                <w:rFonts w:hint="eastAsia"/>
                <w:szCs w:val="21"/>
                <w:shd w:val="clear" w:color="auto" w:fill="FFFFFF"/>
              </w:rPr>
              <w:t>②</w:t>
            </w:r>
            <w:r w:rsidR="00BF2FD3" w:rsidRPr="00BA199B">
              <w:rPr>
                <w:szCs w:val="21"/>
                <w:shd w:val="clear" w:color="auto" w:fill="FFFFFF"/>
              </w:rPr>
              <w:t>借入日</w:t>
            </w:r>
            <w:r w:rsidR="00BF2FD3" w:rsidRPr="00BA199B">
              <w:rPr>
                <w:szCs w:val="21"/>
                <w:shd w:val="clear" w:color="auto" w:fill="FFFFFF"/>
              </w:rPr>
              <w:br/>
            </w:r>
            <w:r w:rsidR="00BF2FD3" w:rsidRPr="00BA199B">
              <w:rPr>
                <w:rFonts w:hint="eastAsia"/>
                <w:szCs w:val="21"/>
                <w:shd w:val="clear" w:color="auto" w:fill="FFFFFF"/>
              </w:rPr>
              <w:t>および支払方法</w:t>
            </w:r>
          </w:p>
        </w:tc>
        <w:tc>
          <w:tcPr>
            <w:tcW w:w="3750" w:type="pct"/>
            <w:gridSpan w:val="3"/>
            <w:shd w:val="clear" w:color="auto" w:fill="auto"/>
          </w:tcPr>
          <w:p w14:paraId="7D7B0739" w14:textId="555D9E6B" w:rsidR="00BF2FD3" w:rsidRPr="00BA199B" w:rsidRDefault="00BF2FD3" w:rsidP="00FD7EBB">
            <w:pPr>
              <w:rPr>
                <w:szCs w:val="21"/>
              </w:rPr>
            </w:pPr>
            <w:r w:rsidRPr="00BA199B">
              <w:rPr>
                <w:rFonts w:hint="eastAsia"/>
                <w:szCs w:val="21"/>
              </w:rPr>
              <w:t>2020年7月20日</w:t>
            </w:r>
          </w:p>
          <w:p w14:paraId="73D11E00" w14:textId="45A4C29A" w:rsidR="00BF2FD3" w:rsidRPr="00BA199B" w:rsidRDefault="00983716" w:rsidP="00FD7EBB">
            <w:pPr>
              <w:rPr>
                <w:szCs w:val="21"/>
              </w:rPr>
            </w:pPr>
            <w:r w:rsidRPr="00BA199B">
              <w:rPr>
                <w:szCs w:val="21"/>
              </w:rPr>
              <w:tab/>
            </w:r>
            <w:r w:rsidR="00BF2FD3" w:rsidRPr="00BA199B">
              <w:rPr>
                <w:rFonts w:hint="eastAsia"/>
                <w:szCs w:val="21"/>
              </w:rPr>
              <w:t>現金振込</w:t>
            </w:r>
          </w:p>
        </w:tc>
      </w:tr>
      <w:tr w:rsidR="00686B02" w:rsidRPr="00BA199B" w14:paraId="26E0A6F5" w14:textId="77777777" w:rsidTr="00BA199B">
        <w:tc>
          <w:tcPr>
            <w:tcW w:w="1250" w:type="pct"/>
            <w:shd w:val="clear" w:color="auto" w:fill="auto"/>
            <w:vAlign w:val="center"/>
          </w:tcPr>
          <w:p w14:paraId="0DBA51F5" w14:textId="2F25181D" w:rsidR="00BF2FD3" w:rsidRPr="00BA199B" w:rsidRDefault="00983716" w:rsidP="00983716">
            <w:pPr>
              <w:rPr>
                <w:szCs w:val="21"/>
              </w:rPr>
            </w:pPr>
            <w:r w:rsidRPr="00BA199B">
              <w:rPr>
                <w:rFonts w:hint="eastAsia"/>
                <w:szCs w:val="21"/>
                <w:shd w:val="clear" w:color="auto" w:fill="FFFFFF"/>
              </w:rPr>
              <w:t>③</w:t>
            </w:r>
            <w:r w:rsidR="00BF2FD3" w:rsidRPr="00BA199B">
              <w:rPr>
                <w:szCs w:val="21"/>
                <w:shd w:val="clear" w:color="auto" w:fill="FFFFFF"/>
              </w:rPr>
              <w:t>最終弁済期日</w:t>
            </w:r>
          </w:p>
        </w:tc>
        <w:tc>
          <w:tcPr>
            <w:tcW w:w="1378" w:type="pct"/>
            <w:shd w:val="clear" w:color="auto" w:fill="auto"/>
          </w:tcPr>
          <w:p w14:paraId="3FE6D0D0" w14:textId="77777777" w:rsidR="00BF2FD3" w:rsidRPr="00BA199B" w:rsidRDefault="00BF2FD3" w:rsidP="00FD7EBB">
            <w:pPr>
              <w:rPr>
                <w:rFonts w:ascii="Century" w:hAnsi="Century"/>
                <w:szCs w:val="21"/>
              </w:rPr>
            </w:pPr>
            <w:r w:rsidRPr="00BA199B">
              <w:rPr>
                <w:rFonts w:hint="eastAsia"/>
                <w:szCs w:val="21"/>
              </w:rPr>
              <w:t>2030年8月1日</w:t>
            </w:r>
          </w:p>
        </w:tc>
        <w:tc>
          <w:tcPr>
            <w:tcW w:w="801" w:type="pct"/>
            <w:shd w:val="clear" w:color="auto" w:fill="auto"/>
          </w:tcPr>
          <w:p w14:paraId="14E586DE" w14:textId="77777777" w:rsidR="00BF2FD3" w:rsidRPr="00BA199B" w:rsidRDefault="00BF2FD3" w:rsidP="00FD7EBB">
            <w:pPr>
              <w:rPr>
                <w:szCs w:val="21"/>
              </w:rPr>
            </w:pPr>
            <w:r w:rsidRPr="00BA199B">
              <w:rPr>
                <w:rFonts w:hint="eastAsia"/>
                <w:szCs w:val="21"/>
              </w:rPr>
              <w:t>返済期間</w:t>
            </w:r>
          </w:p>
        </w:tc>
        <w:tc>
          <w:tcPr>
            <w:tcW w:w="1571" w:type="pct"/>
            <w:shd w:val="clear" w:color="auto" w:fill="auto"/>
          </w:tcPr>
          <w:p w14:paraId="4473BB2E" w14:textId="7FDA8324" w:rsidR="00BF2FD3" w:rsidRPr="00BA199B" w:rsidRDefault="00BF2FD3" w:rsidP="00FD7EBB">
            <w:pPr>
              <w:rPr>
                <w:szCs w:val="21"/>
              </w:rPr>
            </w:pPr>
            <w:r w:rsidRPr="00BA199B">
              <w:rPr>
                <w:rFonts w:hint="eastAsia"/>
                <w:szCs w:val="21"/>
              </w:rPr>
              <w:t>10年</w:t>
            </w:r>
          </w:p>
        </w:tc>
      </w:tr>
      <w:tr w:rsidR="00686B02" w:rsidRPr="00BA199B" w14:paraId="3BE57D6C" w14:textId="77777777" w:rsidTr="00BA199B">
        <w:tc>
          <w:tcPr>
            <w:tcW w:w="1250" w:type="pct"/>
            <w:vMerge w:val="restart"/>
            <w:shd w:val="clear" w:color="auto" w:fill="auto"/>
            <w:vAlign w:val="center"/>
          </w:tcPr>
          <w:p w14:paraId="1371D747" w14:textId="4D622A2C" w:rsidR="00BF2FD3" w:rsidRPr="00BA199B" w:rsidRDefault="00983716" w:rsidP="00983716">
            <w:pPr>
              <w:rPr>
                <w:szCs w:val="21"/>
              </w:rPr>
            </w:pPr>
            <w:r w:rsidRPr="00BA199B">
              <w:rPr>
                <w:rFonts w:hint="eastAsia"/>
                <w:szCs w:val="21"/>
                <w:shd w:val="clear" w:color="auto" w:fill="FFFFFF"/>
              </w:rPr>
              <w:t>④</w:t>
            </w:r>
            <w:r w:rsidR="00BF2FD3" w:rsidRPr="00BA199B">
              <w:rPr>
                <w:szCs w:val="21"/>
                <w:shd w:val="clear" w:color="auto" w:fill="FFFFFF"/>
              </w:rPr>
              <w:t>借入利率</w:t>
            </w:r>
          </w:p>
        </w:tc>
        <w:tc>
          <w:tcPr>
            <w:tcW w:w="1378" w:type="pct"/>
            <w:shd w:val="clear" w:color="auto" w:fill="auto"/>
          </w:tcPr>
          <w:p w14:paraId="181F3F22" w14:textId="77777777" w:rsidR="00983716" w:rsidRPr="00BA199B" w:rsidRDefault="00983716" w:rsidP="00983716">
            <w:pPr>
              <w:rPr>
                <w:szCs w:val="21"/>
              </w:rPr>
            </w:pPr>
            <w:r w:rsidRPr="00BA199B">
              <w:rPr>
                <w:rFonts w:hint="eastAsia"/>
                <w:szCs w:val="21"/>
              </w:rPr>
              <w:t>年率 2.99%(変動)</w:t>
            </w:r>
          </w:p>
          <w:p w14:paraId="25223583" w14:textId="01C5C0AA" w:rsidR="00BF2FD3" w:rsidRPr="00BA199B" w:rsidRDefault="00983716" w:rsidP="00983716">
            <w:pPr>
              <w:rPr>
                <w:szCs w:val="21"/>
              </w:rPr>
            </w:pPr>
            <w:r w:rsidRPr="00BA199B">
              <w:rPr>
                <w:rFonts w:hint="eastAsia"/>
                <w:szCs w:val="21"/>
              </w:rPr>
              <w:t>（※基準金利＋1.515%）</w:t>
            </w:r>
          </w:p>
        </w:tc>
        <w:tc>
          <w:tcPr>
            <w:tcW w:w="801" w:type="pct"/>
            <w:shd w:val="clear" w:color="auto" w:fill="auto"/>
          </w:tcPr>
          <w:p w14:paraId="2C6BB157" w14:textId="77777777" w:rsidR="00BF2FD3" w:rsidRPr="00BA199B" w:rsidRDefault="00BF2FD3" w:rsidP="00FD7EBB">
            <w:pPr>
              <w:rPr>
                <w:szCs w:val="21"/>
              </w:rPr>
            </w:pPr>
            <w:r w:rsidRPr="00BA199B">
              <w:rPr>
                <w:rFonts w:hint="eastAsia"/>
                <w:szCs w:val="21"/>
              </w:rPr>
              <w:t>実質年率</w:t>
            </w:r>
          </w:p>
        </w:tc>
        <w:tc>
          <w:tcPr>
            <w:tcW w:w="1571" w:type="pct"/>
            <w:shd w:val="clear" w:color="auto" w:fill="auto"/>
          </w:tcPr>
          <w:p w14:paraId="3A7F2CC6" w14:textId="726F63E6" w:rsidR="00BF2FD3" w:rsidRPr="00BA199B" w:rsidRDefault="00983716" w:rsidP="00FD7EBB">
            <w:pPr>
              <w:rPr>
                <w:szCs w:val="21"/>
              </w:rPr>
            </w:pPr>
            <w:r w:rsidRPr="00BA199B">
              <w:rPr>
                <w:rFonts w:hint="eastAsia"/>
                <w:szCs w:val="21"/>
              </w:rPr>
              <w:t>3.191%</w:t>
            </w:r>
          </w:p>
        </w:tc>
      </w:tr>
      <w:tr w:rsidR="00BF2FD3" w:rsidRPr="00BA199B" w14:paraId="20BFB981" w14:textId="77777777" w:rsidTr="00BA199B">
        <w:tc>
          <w:tcPr>
            <w:tcW w:w="1250" w:type="pct"/>
            <w:vMerge/>
            <w:shd w:val="clear" w:color="auto" w:fill="auto"/>
          </w:tcPr>
          <w:p w14:paraId="6E097BBD" w14:textId="77777777" w:rsidR="00BF2FD3" w:rsidRPr="00BA199B"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BA199B" w:rsidRDefault="00BF2FD3" w:rsidP="00FD7EBB">
            <w:pPr>
              <w:rPr>
                <w:szCs w:val="21"/>
              </w:rPr>
            </w:pPr>
            <w:r w:rsidRPr="00BA199B">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BA199B" w:rsidRDefault="00BF2FD3" w:rsidP="00FD7EBB">
            <w:pPr>
              <w:rPr>
                <w:rFonts w:ascii="ＭＳ 明朝" w:eastAsia="ＭＳ 明朝" w:hAnsi="ＭＳ 明朝"/>
                <w:szCs w:val="21"/>
              </w:rPr>
            </w:pPr>
            <w:r w:rsidRPr="00BA199B">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BA199B" w:rsidRDefault="00BF2FD3" w:rsidP="00FD7EBB">
            <w:pPr>
              <w:rPr>
                <w:szCs w:val="21"/>
              </w:rPr>
            </w:pPr>
            <w:r w:rsidRPr="00BA199B">
              <w:rPr>
                <w:rFonts w:hint="eastAsia"/>
                <w:szCs w:val="21"/>
              </w:rPr>
              <w:t>利息の計算において金1円未満の端数が生じた場合には、甲所定の方法により調整されるものとします。</w:t>
            </w:r>
          </w:p>
          <w:p w14:paraId="1C25E593" w14:textId="77777777" w:rsidR="00BF2FD3" w:rsidRPr="00BA199B" w:rsidRDefault="00BF2FD3" w:rsidP="00FD7EBB">
            <w:pPr>
              <w:rPr>
                <w:rFonts w:cs="Arial"/>
                <w:szCs w:val="21"/>
              </w:rPr>
            </w:pPr>
            <w:r w:rsidRPr="00BA199B">
              <w:rPr>
                <w:rFonts w:hint="eastAsia"/>
                <w:szCs w:val="21"/>
              </w:rPr>
              <w:t>本契約に基づく借入の借入利率を決定変更する基準となる利率は、甲が指定する利率（日本銀行が発表する</w:t>
            </w:r>
            <w:r w:rsidRPr="00BA199B">
              <w:rPr>
                <w:szCs w:val="21"/>
              </w:rPr>
              <w:t>都市銀行の短期</w:t>
            </w:r>
            <w:r w:rsidRPr="00BA199B">
              <w:rPr>
                <w:rFonts w:hint="eastAsia"/>
                <w:szCs w:val="21"/>
              </w:rPr>
              <w:t>ﾌﾟﾗｲﾑﾚｰﾄ</w:t>
            </w:r>
            <w:r w:rsidRPr="00BA199B">
              <w:rPr>
                <w:szCs w:val="21"/>
              </w:rPr>
              <w:t>の最頻値、以下「基準金利」といいます）とし、今</w:t>
            </w:r>
            <w:r w:rsidRPr="00BA199B">
              <w:rPr>
                <w:rFonts w:cs="Arial"/>
                <w:szCs w:val="21"/>
              </w:rPr>
              <w:t>後その変更に伴って基準金利変更幅と同一幅で引き上げ、または引き下げるものとします。</w:t>
            </w:r>
          </w:p>
          <w:p w14:paraId="74E4F5C4" w14:textId="15BF21E3" w:rsidR="00BF2FD3" w:rsidRPr="00BA199B" w:rsidRDefault="00BF2FD3" w:rsidP="00FD7EBB">
            <w:pPr>
              <w:rPr>
                <w:szCs w:val="21"/>
              </w:rPr>
            </w:pPr>
            <w:r w:rsidRPr="00BA199B">
              <w:rPr>
                <w:szCs w:val="21"/>
              </w:rPr>
              <w:t>尚、借入日における基準金利は</w:t>
            </w:r>
            <w:r w:rsidRPr="00BA199B">
              <w:rPr>
                <w:rFonts w:hint="eastAsia"/>
                <w:szCs w:val="21"/>
              </w:rPr>
              <w:t xml:space="preserve"> </w:t>
            </w:r>
            <w:r w:rsidR="00AE1234" w:rsidRPr="00BA199B">
              <w:rPr>
                <w:rFonts w:hint="eastAsia"/>
                <w:b/>
                <w:bCs/>
                <w:szCs w:val="21"/>
                <w:u w:val="single"/>
              </w:rPr>
              <w:t>1.475%</w:t>
            </w:r>
            <w:r w:rsidRPr="00BA199B">
              <w:rPr>
                <w:szCs w:val="21"/>
              </w:rPr>
              <w:t xml:space="preserve"> であることを確認します。</w:t>
            </w:r>
          </w:p>
          <w:p w14:paraId="0EB55758" w14:textId="31D77A9F" w:rsidR="00BF2FD3" w:rsidRPr="00BA199B" w:rsidRDefault="00BF2FD3" w:rsidP="00FD7EBB">
            <w:pPr>
              <w:rPr>
                <w:szCs w:val="21"/>
              </w:rPr>
            </w:pPr>
            <w:r w:rsidRPr="00BA199B">
              <w:rPr>
                <w:szCs w:val="21"/>
              </w:rPr>
              <w:t>借入利率の変更は半年毎に行うものとし、借入日以後の毎年4月1日および10月1日の基準金利に基づく借入利率を、それぞれ同年7月および翌年1月の各約定利息支払日（下記</w:t>
            </w:r>
            <w:r w:rsidRPr="00BA199B">
              <w:rPr>
                <w:rFonts w:cs="ＭＳ 明朝" w:hint="eastAsia"/>
                <w:szCs w:val="21"/>
              </w:rPr>
              <w:t>⑥</w:t>
            </w:r>
            <w:r w:rsidRPr="00BA199B">
              <w:rPr>
                <w:szCs w:val="21"/>
              </w:rPr>
              <w:t>ロ参照）の翌日から適用するものとします。</w:t>
            </w:r>
          </w:p>
          <w:p w14:paraId="5DE47740" w14:textId="77777777" w:rsidR="00BF2FD3" w:rsidRPr="00BA199B" w:rsidRDefault="00BF2FD3" w:rsidP="00FD7EBB">
            <w:pPr>
              <w:rPr>
                <w:szCs w:val="21"/>
              </w:rPr>
            </w:pPr>
            <w:r w:rsidRPr="00BA199B">
              <w:rPr>
                <w:szCs w:val="21"/>
              </w:rPr>
              <w:t>甲または乙は、金融情勢の著しい変化、その他これに類する相当の事由のある場合には、基準金利、または借入利率および利息の支払の時期</w:t>
            </w:r>
            <w:r w:rsidRPr="00BA199B">
              <w:rPr>
                <w:rFonts w:hint="eastAsia"/>
                <w:szCs w:val="21"/>
              </w:rPr>
              <w:t>・</w:t>
            </w:r>
            <w:r w:rsidRPr="00BA199B">
              <w:rPr>
                <w:szCs w:val="21"/>
              </w:rPr>
              <w:t>方法</w:t>
            </w:r>
            <w:r w:rsidRPr="00BA199B">
              <w:rPr>
                <w:szCs w:val="21"/>
              </w:rPr>
              <w:t>の約定を一般的に合理的と認められる程度のものに変更することについて、協議を求めることができるものとします。</w:t>
            </w:r>
          </w:p>
        </w:tc>
      </w:tr>
      <w:tr w:rsidR="00BF2FD3" w:rsidRPr="00BA199B" w14:paraId="71AEA458" w14:textId="77777777" w:rsidTr="00BA199B">
        <w:trPr>
          <w:cantSplit/>
        </w:trPr>
        <w:tc>
          <w:tcPr>
            <w:tcW w:w="1250" w:type="pct"/>
            <w:shd w:val="clear" w:color="auto" w:fill="auto"/>
            <w:vAlign w:val="center"/>
          </w:tcPr>
          <w:p w14:paraId="763C48E0" w14:textId="63D88FE9" w:rsidR="00BF2FD3" w:rsidRPr="00BA199B" w:rsidRDefault="00983716" w:rsidP="00983716">
            <w:pPr>
              <w:rPr>
                <w:szCs w:val="21"/>
              </w:rPr>
            </w:pPr>
            <w:r w:rsidRPr="00BA199B">
              <w:rPr>
                <w:rFonts w:hint="eastAsia"/>
                <w:szCs w:val="21"/>
                <w:shd w:val="clear" w:color="auto" w:fill="FFFFFF"/>
              </w:rPr>
              <w:t>⑤</w:t>
            </w:r>
            <w:r w:rsidR="00BF2FD3" w:rsidRPr="00BA199B">
              <w:rPr>
                <w:szCs w:val="21"/>
                <w:shd w:val="clear" w:color="auto" w:fill="FFFFFF"/>
              </w:rPr>
              <w:t>弁済方式</w:t>
            </w:r>
          </w:p>
        </w:tc>
        <w:tc>
          <w:tcPr>
            <w:tcW w:w="3750" w:type="pct"/>
            <w:gridSpan w:val="3"/>
            <w:shd w:val="clear" w:color="auto" w:fill="auto"/>
          </w:tcPr>
          <w:p w14:paraId="01C4B05E" w14:textId="6D19B776" w:rsidR="00BF2FD3" w:rsidRPr="00BA199B" w:rsidRDefault="003B75AF" w:rsidP="00FD7EBB">
            <w:pPr>
              <w:rPr>
                <w:szCs w:val="21"/>
              </w:rPr>
            </w:pPr>
            <w:r w:rsidRPr="00BA199B">
              <w:rPr>
                <w:rFonts w:hint="eastAsia"/>
                <w:szCs w:val="21"/>
              </w:rPr>
              <w:t>最終弁済時元金一括弁済</w:t>
              <w:br/>
              <w:t>（最終弁済期日より前の期間中は利息弁済のみ）</w:t>
            </w:r>
          </w:p>
        </w:tc>
      </w:tr>
      <w:tr w:rsidR="00BF2FD3" w:rsidRPr="00BA199B" w14:paraId="12F1B3DB" w14:textId="77777777" w:rsidTr="00BA199B">
        <w:trPr>
          <w:cantSplit/>
        </w:trPr>
        <w:tc>
          <w:tcPr>
            <w:tcW w:w="1250" w:type="pct"/>
            <w:shd w:val="clear" w:color="auto" w:fill="auto"/>
            <w:vAlign w:val="center"/>
          </w:tcPr>
          <w:p w14:paraId="53E3A587" w14:textId="26A6D268" w:rsidR="00BF2FD3" w:rsidRPr="00BA199B" w:rsidRDefault="00983716" w:rsidP="00BA199B">
            <w:pPr>
              <w:ind w:left="210" w:hangingChars="100" w:hanging="210"/>
              <w:rPr>
                <w:szCs w:val="21"/>
              </w:rPr>
            </w:pPr>
            <w:r w:rsidRPr="00BA199B">
              <w:rPr>
                <w:rFonts w:hint="eastAsia"/>
                <w:szCs w:val="21"/>
                <w:shd w:val="clear" w:color="auto" w:fill="FFFFFF"/>
              </w:rPr>
              <w:t>⑥</w:t>
            </w:r>
            <w:r w:rsidR="00BF2FD3" w:rsidRPr="00BA199B">
              <w:rPr>
                <w:rFonts w:hint="eastAsia"/>
                <w:szCs w:val="21"/>
                <w:shd w:val="clear" w:color="auto" w:fill="FFFFFF"/>
              </w:rPr>
              <w:t>利息計算期間</w:t>
            </w:r>
            <w:r w:rsidR="00BF2FD3" w:rsidRPr="00BA199B">
              <w:rPr>
                <w:szCs w:val="21"/>
                <w:shd w:val="clear" w:color="auto" w:fill="FFFFFF"/>
              </w:rPr>
              <w:br/>
            </w:r>
            <w:r w:rsidR="00BF2FD3" w:rsidRPr="00BA199B">
              <w:rPr>
                <w:rFonts w:hint="eastAsia"/>
                <w:szCs w:val="21"/>
                <w:shd w:val="clear" w:color="auto" w:fill="FFFFFF"/>
              </w:rPr>
              <w:t>および</w:t>
            </w:r>
            <w:r w:rsidR="00BF2FD3" w:rsidRPr="00BA199B">
              <w:rPr>
                <w:szCs w:val="21"/>
                <w:shd w:val="clear" w:color="auto" w:fill="FFFFFF"/>
              </w:rPr>
              <w:br/>
            </w:r>
            <w:r w:rsidR="00BF2FD3" w:rsidRPr="00BA199B">
              <w:rPr>
                <w:rFonts w:hint="eastAsia"/>
                <w:szCs w:val="21"/>
                <w:shd w:val="clear" w:color="auto" w:fill="FFFFFF"/>
              </w:rPr>
              <w:t>約定利息支払日</w:t>
            </w:r>
          </w:p>
        </w:tc>
        <w:tc>
          <w:tcPr>
            <w:tcW w:w="3750" w:type="pct"/>
            <w:gridSpan w:val="3"/>
            <w:shd w:val="clear" w:color="auto" w:fill="auto"/>
          </w:tcPr>
          <w:p w14:paraId="260CBB7C" w14:textId="77777777" w:rsidR="00F901A2" w:rsidRPr="00BA199B" w:rsidRDefault="00F901A2" w:rsidP="00BA199B">
            <w:pPr>
              <w:ind w:left="315" w:hangingChars="150" w:hanging="315"/>
              <w:rPr>
                <w:szCs w:val="21"/>
              </w:rPr>
            </w:pPr>
            <w:r w:rsidRPr="00BA199B">
              <w:rPr>
                <w:rFonts w:hint="eastAsia"/>
                <w:szCs w:val="21"/>
              </w:rPr>
              <w:t>イ．利息計算期間は、借入日翌日から最終弁済期日までとします。</w:t>
            </w:r>
          </w:p>
          <w:p w14:paraId="69483A4E" w14:textId="25A075AF" w:rsidR="00BF2FD3" w:rsidRPr="00BA199B" w:rsidRDefault="00F901A2" w:rsidP="00BA199B">
            <w:pPr>
              <w:ind w:left="315" w:hangingChars="150" w:hanging="315"/>
              <w:rPr>
                <w:szCs w:val="21"/>
              </w:rPr>
            </w:pPr>
            <w:r w:rsidRPr="00BA199B">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BA199B" w14:paraId="5E32708D" w14:textId="77777777" w:rsidTr="00BA199B">
        <w:trPr>
          <w:cantSplit/>
        </w:trPr>
        <w:tc>
          <w:tcPr>
            <w:tcW w:w="1250" w:type="pct"/>
            <w:shd w:val="clear" w:color="auto" w:fill="auto"/>
            <w:vAlign w:val="center"/>
          </w:tcPr>
          <w:p w14:paraId="5D8D9327" w14:textId="210AF8D6" w:rsidR="00BF2FD3" w:rsidRPr="00BA199B" w:rsidRDefault="00983716" w:rsidP="00983716">
            <w:pPr>
              <w:rPr>
                <w:szCs w:val="21"/>
              </w:rPr>
            </w:pPr>
            <w:r w:rsidRPr="00BA199B">
              <w:rPr>
                <w:rFonts w:hint="eastAsia"/>
                <w:szCs w:val="21"/>
                <w:shd w:val="clear" w:color="auto" w:fill="FFFFFF"/>
              </w:rPr>
              <w:t>⑦</w:t>
            </w:r>
            <w:r w:rsidR="00BF2FD3" w:rsidRPr="00BA199B">
              <w:rPr>
                <w:szCs w:val="21"/>
                <w:shd w:val="clear" w:color="auto" w:fill="FFFFFF"/>
              </w:rPr>
              <w:t>弁済方法･場所</w:t>
            </w:r>
          </w:p>
        </w:tc>
        <w:tc>
          <w:tcPr>
            <w:tcW w:w="3750" w:type="pct"/>
            <w:gridSpan w:val="3"/>
            <w:shd w:val="clear" w:color="auto" w:fill="auto"/>
          </w:tcPr>
          <w:p w14:paraId="1B531AA8" w14:textId="77777777" w:rsidR="00BF2FD3" w:rsidRPr="00BA199B" w:rsidRDefault="00BF2FD3" w:rsidP="00FD7EBB">
            <w:pPr>
              <w:rPr>
                <w:szCs w:val="21"/>
              </w:rPr>
            </w:pPr>
            <w:r w:rsidRPr="00BA199B">
              <w:rPr>
                <w:rFonts w:hint="eastAsia"/>
                <w:szCs w:val="21"/>
              </w:rPr>
              <w:t>弁済方法は甲の指定する銀行口座への送金（送金手数料は乙の負担）を原則とします。但し、甲から別段の指示がある場合には、それに従います。</w:t>
            </w:r>
          </w:p>
        </w:tc>
      </w:tr>
      <w:tr w:rsidR="00BF2FD3" w:rsidRPr="00BA199B" w14:paraId="05149CD8" w14:textId="77777777" w:rsidTr="00BA199B">
        <w:trPr>
          <w:cantSplit/>
        </w:trPr>
        <w:tc>
          <w:tcPr>
            <w:tcW w:w="1250" w:type="pct"/>
            <w:shd w:val="clear" w:color="auto" w:fill="auto"/>
            <w:vAlign w:val="center"/>
          </w:tcPr>
          <w:p w14:paraId="5014C30A" w14:textId="67ED57A2" w:rsidR="00BF2FD3" w:rsidRPr="00BA199B" w:rsidRDefault="00983716" w:rsidP="00983716">
            <w:pPr>
              <w:rPr>
                <w:szCs w:val="21"/>
              </w:rPr>
            </w:pPr>
            <w:r w:rsidRPr="00BA199B">
              <w:rPr>
                <w:rFonts w:hint="eastAsia"/>
                <w:szCs w:val="21"/>
                <w:shd w:val="clear" w:color="auto" w:fill="FFFFFF"/>
              </w:rPr>
              <w:t>⑧</w:t>
            </w:r>
            <w:r w:rsidR="00BF2FD3" w:rsidRPr="00BA199B">
              <w:rPr>
                <w:szCs w:val="21"/>
                <w:shd w:val="clear" w:color="auto" w:fill="FFFFFF"/>
              </w:rPr>
              <w:t>利息以外の費用</w:t>
            </w:r>
          </w:p>
        </w:tc>
        <w:tc>
          <w:tcPr>
            <w:tcW w:w="3750" w:type="pct"/>
            <w:gridSpan w:val="3"/>
            <w:shd w:val="clear" w:color="auto" w:fill="auto"/>
          </w:tcPr>
          <w:p w14:paraId="478B2D1A" w14:textId="77777777" w:rsidR="00BF2FD3" w:rsidRPr="00BA199B" w:rsidRDefault="00BF2FD3" w:rsidP="00FD7EBB">
            <w:pPr>
              <w:rPr>
                <w:szCs w:val="21"/>
              </w:rPr>
            </w:pPr>
            <w:r w:rsidRPr="00BA199B">
              <w:rPr>
                <w:rFonts w:hint="eastAsia"/>
                <w:szCs w:val="21"/>
              </w:rPr>
              <w:t>融資手数料：借入金額の</w:t>
            </w:r>
            <w:r w:rsidRPr="00BA199B">
              <w:rPr>
                <w:szCs w:val="21"/>
              </w:rPr>
              <w:t>1.00％（消費税別途）</w:t>
            </w:r>
          </w:p>
          <w:p w14:paraId="414E0973" w14:textId="77777777" w:rsidR="00BF2FD3" w:rsidRPr="00BA199B" w:rsidRDefault="00BF2FD3" w:rsidP="00FD7EBB">
            <w:pPr>
              <w:rPr>
                <w:szCs w:val="21"/>
              </w:rPr>
            </w:pPr>
            <w:r w:rsidRPr="00BA199B">
              <w:rPr>
                <w:rFonts w:hint="eastAsia"/>
                <w:szCs w:val="21"/>
              </w:rPr>
              <w:t>収入印紙代：20,000円</w:t>
            </w:r>
          </w:p>
          <w:p w14:paraId="69CD53CC" w14:textId="75D6173D" w:rsidR="00BF2FD3" w:rsidRPr="00BA199B" w:rsidRDefault="00BF2FD3" w:rsidP="00FD7EBB">
            <w:pPr>
              <w:rPr>
                <w:szCs w:val="21"/>
              </w:rPr>
            </w:pPr>
            <w:r w:rsidRPr="00BA199B">
              <w:rPr>
                <w:rFonts w:hint="eastAsia"/>
                <w:szCs w:val="21"/>
              </w:rPr>
              <w:t>送金手数料：</w:t>
            </w:r>
            <w:r w:rsidR="00F266C7" w:rsidRPr="00F266C7">
              <w:rPr>
                <w:rFonts w:hint="eastAsia"/>
                <w:szCs w:val="21"/>
              </w:rPr>
              <w:t>3,500</w:t>
            </w:r>
            <w:r w:rsidRPr="00BA199B">
              <w:rPr>
                <w:szCs w:val="21"/>
              </w:rPr>
              <w:t>円</w:t>
            </w:r>
          </w:p>
        </w:tc>
      </w:tr>
      <w:tr w:rsidR="00BF2FD3" w:rsidRPr="00BA199B" w14:paraId="38044D1D" w14:textId="77777777" w:rsidTr="00BA199B">
        <w:trPr>
          <w:cantSplit/>
        </w:trPr>
        <w:tc>
          <w:tcPr>
            <w:tcW w:w="1250" w:type="pct"/>
            <w:shd w:val="clear" w:color="auto" w:fill="auto"/>
            <w:vAlign w:val="center"/>
          </w:tcPr>
          <w:p w14:paraId="02D1B4E2" w14:textId="4F1C3C24" w:rsidR="00BF2FD3" w:rsidRPr="00BA199B" w:rsidRDefault="00983716" w:rsidP="00983716">
            <w:pPr>
              <w:rPr>
                <w:szCs w:val="21"/>
              </w:rPr>
            </w:pPr>
            <w:r w:rsidRPr="00BA199B">
              <w:rPr>
                <w:rFonts w:hint="eastAsia"/>
                <w:szCs w:val="21"/>
                <w:shd w:val="clear" w:color="auto" w:fill="FFFFFF"/>
              </w:rPr>
              <w:t>⑨</w:t>
            </w:r>
            <w:r w:rsidR="00BF2FD3" w:rsidRPr="00BA199B">
              <w:rPr>
                <w:szCs w:val="21"/>
                <w:shd w:val="clear" w:color="auto" w:fill="FFFFFF"/>
              </w:rPr>
              <w:t>遅延損害金</w:t>
            </w:r>
          </w:p>
        </w:tc>
        <w:tc>
          <w:tcPr>
            <w:tcW w:w="3750" w:type="pct"/>
            <w:gridSpan w:val="3"/>
            <w:shd w:val="clear" w:color="auto" w:fill="auto"/>
          </w:tcPr>
          <w:p w14:paraId="4214EE3C" w14:textId="77777777" w:rsidR="00BF2FD3" w:rsidRPr="00BA199B" w:rsidRDefault="00BF2FD3" w:rsidP="00FD7EBB">
            <w:pPr>
              <w:rPr>
                <w:szCs w:val="21"/>
              </w:rPr>
            </w:pPr>
            <w:r w:rsidRPr="00BA199B">
              <w:rPr>
                <w:rFonts w:hint="eastAsia"/>
                <w:szCs w:val="21"/>
              </w:rPr>
              <w:t>乙が本契約による債務を履行しなかったときは、弁済すべき金額（利息を含む）に対し、その完済に至るまで年</w:t>
            </w:r>
            <w:r w:rsidRPr="00BA199B">
              <w:rPr>
                <w:szCs w:val="21"/>
              </w:rPr>
              <w:t>20.00％（年365日の日割計算）の割合による遅延損害金を、乙は甲に支払います。</w:t>
            </w:r>
          </w:p>
        </w:tc>
      </w:tr>
      <w:tr w:rsidR="00BF2FD3" w:rsidRPr="00BA199B" w14:paraId="139DE2CD" w14:textId="77777777" w:rsidTr="00BA199B">
        <w:trPr>
          <w:cantSplit/>
        </w:trPr>
        <w:tc>
          <w:tcPr>
            <w:tcW w:w="1250" w:type="pct"/>
            <w:shd w:val="clear" w:color="auto" w:fill="auto"/>
            <w:vAlign w:val="center"/>
          </w:tcPr>
          <w:p w14:paraId="180F2FCC" w14:textId="70701F0E" w:rsidR="00BF2FD3" w:rsidRPr="00BA199B" w:rsidRDefault="00983716" w:rsidP="00983716">
            <w:pPr>
              <w:rPr>
                <w:szCs w:val="21"/>
              </w:rPr>
            </w:pPr>
            <w:r w:rsidRPr="00BA199B">
              <w:rPr>
                <w:rFonts w:hint="eastAsia"/>
                <w:szCs w:val="21"/>
              </w:rPr>
              <w:t>⑩</w:t>
            </w:r>
            <w:r w:rsidR="00BF2FD3" w:rsidRPr="00BA199B">
              <w:rPr>
                <w:rFonts w:hint="eastAsia"/>
                <w:szCs w:val="21"/>
              </w:rPr>
              <w:t>借入金の使用目的</w:t>
            </w:r>
          </w:p>
        </w:tc>
        <w:tc>
          <w:tcPr>
            <w:tcW w:w="3750" w:type="pct"/>
            <w:gridSpan w:val="3"/>
            <w:shd w:val="clear" w:color="auto" w:fill="auto"/>
          </w:tcPr>
          <w:p w14:paraId="19A96BEB" w14:textId="77777777" w:rsidR="00BF2FD3" w:rsidRPr="00BA199B" w:rsidRDefault="00BF2FD3" w:rsidP="00FD7EBB">
            <w:pPr>
              <w:rPr>
                <w:szCs w:val="21"/>
              </w:rPr>
            </w:pPr>
            <w:r w:rsidRPr="00BA199B">
              <w:rPr>
                <w:rFonts w:hint="eastAsia"/>
                <w:szCs w:val="21"/>
              </w:rPr>
              <w:t>後記⑪に定める抵当権設定契約証書に基づき設定される抵当権の目的となる不動産（以下「本件不動産」といいます）の購入資金</w:t>
            </w:r>
          </w:p>
        </w:tc>
      </w:tr>
      <w:tr w:rsidR="00BF2FD3" w:rsidRPr="00BA199B" w14:paraId="5213085C" w14:textId="77777777" w:rsidTr="00BA199B">
        <w:trPr>
          <w:cantSplit/>
        </w:trPr>
        <w:tc>
          <w:tcPr>
            <w:tcW w:w="1250" w:type="pct"/>
            <w:shd w:val="clear" w:color="auto" w:fill="auto"/>
            <w:vAlign w:val="center"/>
          </w:tcPr>
          <w:p w14:paraId="2B129071" w14:textId="589011F7" w:rsidR="00BF2FD3" w:rsidRPr="00BA199B" w:rsidRDefault="00983716" w:rsidP="00983716">
            <w:pPr>
              <w:rPr>
                <w:szCs w:val="21"/>
              </w:rPr>
            </w:pPr>
            <w:r w:rsidRPr="00BA199B">
              <w:rPr>
                <w:rFonts w:hint="eastAsia"/>
                <w:szCs w:val="21"/>
              </w:rPr>
              <w:t>⑪</w:t>
            </w:r>
            <w:r w:rsidR="00BF2FD3" w:rsidRPr="00BA199B">
              <w:rPr>
                <w:rFonts w:hint="eastAsia"/>
                <w:szCs w:val="21"/>
              </w:rPr>
              <w:t>担保の内容</w:t>
            </w:r>
          </w:p>
        </w:tc>
        <w:tc>
          <w:tcPr>
            <w:tcW w:w="3750" w:type="pct"/>
            <w:gridSpan w:val="3"/>
            <w:shd w:val="clear" w:color="auto" w:fill="auto"/>
          </w:tcPr>
          <w:p w14:paraId="023BFAD9" w14:textId="77777777" w:rsidR="00BF2FD3" w:rsidRPr="00BA199B" w:rsidRDefault="00BF2FD3" w:rsidP="00FD7EBB">
            <w:pPr>
              <w:rPr>
                <w:szCs w:val="21"/>
              </w:rPr>
            </w:pPr>
            <w:r w:rsidRPr="00BA199B">
              <w:rPr>
                <w:rFonts w:hint="eastAsia"/>
                <w:szCs w:val="21"/>
              </w:rPr>
              <w:t>甲が指定する様式および内容で別途締結する「</w:t>
            </w:r>
            <w:r w:rsidRPr="00BA199B">
              <w:rPr>
                <w:rFonts w:hint="eastAsia"/>
                <w:b/>
                <w:bCs/>
                <w:szCs w:val="21"/>
              </w:rPr>
              <w:t>DEED OF TRUST （信託証書）</w:t>
            </w:r>
            <w:r w:rsidRPr="00BA199B">
              <w:rPr>
                <w:rFonts w:hint="eastAsia"/>
                <w:szCs w:val="21"/>
              </w:rPr>
              <w:t>」（以下「抵当権設定契約証書」といいます）に定める通りとします。</w:t>
            </w:r>
          </w:p>
        </w:tc>
      </w:tr>
    </w:tbl>
    <w:p w14:paraId="3F348DBC" w14:textId="77777777" w:rsidR="00BF2FD3" w:rsidRPr="00351C6D" w:rsidRDefault="00BF2FD3" w:rsidP="00BF2FD3">
      <w:pPr>
        <w:pStyle w:val="1"/>
        <w:spacing w:before="180"/>
      </w:pPr>
      <w:r w:rsidRPr="00351C6D">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77777777"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w:t>
      </w:r>
      <w:r w:rsidRPr="00770DB7">
        <w:rPr>
          <w:rFonts w:hint="eastAsia"/>
        </w:rPr>
        <w:t>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w:t>
      </w:r>
      <w:r w:rsidRPr="00351C6D">
        <w:rPr>
          <w:rFonts w:hint="eastAsia"/>
        </w:rPr>
        <w:t>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t>乙または連帯保証人のうち一人でも、暴力団員等（第13条第1項に定義する意味を有します）もしくは第13条第1項各号のいずれかに該当し、もしくは同条第2項の</w:t>
      </w:r>
      <w:r w:rsidRPr="00770DB7">
        <w:rPr>
          <w:rFonts w:ascii="ＭＳ 明朝" w:eastAsia="ＭＳ 明朝" w:hAnsi="ＭＳ 明朝" w:cs="ＭＳ 明朝" w:hint="eastAsia"/>
        </w:rPr>
        <w:t>①</w:t>
      </w:r>
      <w:r w:rsidRPr="00351C6D">
        <w:t>乃至</w:t>
      </w:r>
      <w:r w:rsidRPr="00770DB7">
        <w:rPr>
          <w:rFonts w:ascii="ＭＳ 明朝" w:eastAsia="ＭＳ 明朝" w:hAnsi="ＭＳ 明朝" w:cs="ＭＳ 明朝" w:hint="eastAsia"/>
        </w:rPr>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w:t>
      </w:r>
      <w:r w:rsidRPr="00351C6D">
        <w:t>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77777777" w:rsidR="00BF2FD3" w:rsidRPr="00770DB7" w:rsidRDefault="00BF2FD3" w:rsidP="00BF2FD3">
      <w:pPr>
        <w:pStyle w:val="aa"/>
        <w:numPr>
          <w:ilvl w:val="0"/>
          <w:numId w:val="5"/>
        </w:numPr>
        <w:ind w:leftChars="0"/>
        <w:rPr>
          <w:sz w:val="22"/>
        </w:rPr>
      </w:pPr>
      <w:r w:rsidRPr="00351C6D">
        <w:t>本件不動産の全部または一部が滅失し、毀損し、または著しく減価したとき。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6F209AAD" w14:textId="77777777" w:rsidR="002A7452" w:rsidRPr="00351C6D" w:rsidRDefault="002A7452" w:rsidP="002A7452">
      <w:pPr>
        <w:pStyle w:val="1"/>
        <w:spacing w:before="180"/>
      </w:pPr>
      <w:r w:rsidRPr="00351C6D">
        <w:t>（期限前弁済）</w:t>
      </w:r>
    </w:p>
    <w:p w14:paraId="50DABF21" w14:textId="77777777" w:rsidR="002A7452" w:rsidRDefault="002A7452" w:rsidP="002A7452">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72E33E8F" w14:textId="77777777" w:rsidR="002A7452" w:rsidRDefault="002A7452" w:rsidP="002A7452">
      <w:pPr>
        <w:pStyle w:val="aa"/>
        <w:numPr>
          <w:ilvl w:val="0"/>
          <w:numId w:val="7"/>
        </w:numPr>
        <w:ind w:leftChars="0"/>
      </w:pPr>
      <w:r>
        <w:rPr>
          <w:rFonts w:hint="eastAsia"/>
        </w:rPr>
        <w:t>乙は、連帯保証人が乙に代わって本債務の弁済をすることに、一切異議を述べません。</w:t>
      </w:r>
    </w:p>
    <w:p w14:paraId="12E3F188" w14:textId="77777777" w:rsidR="002A7452" w:rsidRDefault="002A7452" w:rsidP="002A7452">
      <w:pPr>
        <w:pStyle w:val="aa"/>
        <w:numPr>
          <w:ilvl w:val="0"/>
          <w:numId w:val="7"/>
        </w:numPr>
        <w:ind w:leftChars="0"/>
      </w:pPr>
      <w:r>
        <w:rPr>
          <w:rFonts w:hint="eastAsia"/>
        </w:rPr>
        <w:t>期限前弁済は、借入日から６か月以内は甲から請求を受けた場合を除き、できないものとします。</w:t>
      </w:r>
    </w:p>
    <w:p w14:paraId="4DB5B25E" w14:textId="77777777" w:rsidR="002A7452" w:rsidRDefault="002A7452" w:rsidP="002A7452">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4E889052" w14:textId="77777777" w:rsidR="002A7452" w:rsidRPr="00351C6D" w:rsidRDefault="002A7452" w:rsidP="002A7452">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68158143" w14:textId="77777777" w:rsidR="002A7452" w:rsidRPr="00351C6D" w:rsidRDefault="002A7452" w:rsidP="002A7452">
      <w:pPr>
        <w:spacing w:beforeLines="50" w:before="180"/>
      </w:pPr>
      <w:r w:rsidRPr="00351C6D">
        <w:rPr>
          <w:rFonts w:hint="eastAsia"/>
        </w:rPr>
        <w:t>第４条の２</w:t>
      </w:r>
      <w:r w:rsidRPr="00351C6D">
        <w:t>（本件不動産の売却およびそれに伴う期限前弁済）</w:t>
      </w:r>
    </w:p>
    <w:p w14:paraId="1C0CE1A0" w14:textId="77777777" w:rsidR="002A7452" w:rsidRDefault="002A7452" w:rsidP="002A7452">
      <w:pPr>
        <w:pStyle w:val="aa"/>
        <w:numPr>
          <w:ilvl w:val="0"/>
          <w:numId w:val="8"/>
        </w:numPr>
        <w:ind w:leftChars="0"/>
      </w:pPr>
      <w:r>
        <w:rPr>
          <w:rFonts w:hint="eastAsia"/>
        </w:rPr>
        <w:t>乙が本件不動産を売却するときは、事前に甲の書面による承諾を得るものとします。</w:t>
      </w:r>
    </w:p>
    <w:p w14:paraId="35387B63" w14:textId="77777777" w:rsidR="002A7452" w:rsidRDefault="002A7452" w:rsidP="002A7452">
      <w:pPr>
        <w:pStyle w:val="aa"/>
        <w:numPr>
          <w:ilvl w:val="0"/>
          <w:numId w:val="8"/>
        </w:numPr>
        <w:ind w:leftChars="0"/>
      </w:pPr>
      <w:r>
        <w:rPr>
          <w:rFonts w:hint="eastAsia"/>
        </w:rPr>
        <w:t>前項の規定にかかわらず、乙は、借入日から6か月以内は、本件不動産を売却することはできないものとします。</w:t>
      </w:r>
    </w:p>
    <w:p w14:paraId="52E24AA6" w14:textId="77777777" w:rsidR="002A7452" w:rsidRDefault="002A7452" w:rsidP="002A7452">
      <w:pPr>
        <w:pStyle w:val="aa"/>
        <w:numPr>
          <w:ilvl w:val="0"/>
          <w:numId w:val="8"/>
        </w:numPr>
        <w:ind w:leftChars="0"/>
      </w:pPr>
      <w:r>
        <w:rPr>
          <w:rFonts w:hint="eastAsia"/>
        </w:rPr>
        <w:t>乙が本条第1項により甲による事前の承諾を得て本件不動産を売却する場合は、乙は、当該売却に係る売却代金を受領する日に、本債務（同日までに発生した利息を含みます）の全額を弁済するものとします。</w:t>
      </w:r>
    </w:p>
    <w:p w14:paraId="4E56994C" w14:textId="77777777" w:rsidR="002A7452" w:rsidRDefault="002A7452" w:rsidP="002A7452">
      <w:pPr>
        <w:pStyle w:val="aa"/>
        <w:numPr>
          <w:ilvl w:val="0"/>
          <w:numId w:val="8"/>
        </w:numPr>
        <w:ind w:leftChars="0"/>
      </w:pPr>
      <w:r>
        <w:rPr>
          <w:rFonts w:hint="eastAsia"/>
        </w:rPr>
        <w:t>前項の規定により本債務の全額を弁済する場合は、期限前弁済手数料はかかりません。</w:t>
      </w:r>
    </w:p>
    <w:p w14:paraId="6B43CE06" w14:textId="77777777" w:rsidR="002A7452" w:rsidRPr="00351C6D" w:rsidRDefault="002A7452" w:rsidP="002A7452">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w:t>
      </w:r>
      <w:r w:rsidRPr="00351C6D">
        <w:rPr>
          <w:rFonts w:hint="eastAsia"/>
        </w:rPr>
        <w:t>は、直ちにこれを報告し、甲に対して調査に必要な便宜を提供するものとします。また、乙または連帯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77777777"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不動産に順位第一位の抵当権（共同抵当権）（以下「本件抵当権」といいます）を設定します。</w:t>
      </w:r>
    </w:p>
    <w:p w14:paraId="604BC361" w14:textId="77777777"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不動産の処分に代えて、乙に対して通知したうえで、一般に相当と認められる価格（評価額）、時期等により、本債務の全部または一部の弁済として本件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77777777" w:rsidR="00BF2FD3" w:rsidRPr="00351C6D" w:rsidRDefault="00BF2FD3" w:rsidP="00BF2FD3">
      <w:pPr>
        <w:pStyle w:val="aa"/>
        <w:numPr>
          <w:ilvl w:val="0"/>
          <w:numId w:val="11"/>
        </w:numPr>
        <w:ind w:leftChars="0"/>
      </w:pPr>
      <w:r w:rsidRPr="00351C6D">
        <w:t>本件抵当権の実行（任意売却を含みます）により甲が本債務の弁済として米国ドルで金銭を受領する場合または本債務の弁済に代えて本件不動産を米国ドルで表示される評価額で甲が取得する場合には、甲が受領する金銭（米国ドル）または本件不動産の評価額（米国ドル）を、最終弁済期日または第2条の規定により期限の利益を喪失した日から甲による金銭（米国ドル）の受領日または本件不動産の取得日までの期間中の甲が選択する時点の東京外国為替市場における円・米ドル相場で日本円に換算した金額をもって、当該本件抵当権の実行による回収金額とみなし、甲</w:t>
      </w:r>
      <w:r w:rsidRPr="00351C6D">
        <w:t>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77777777" w:rsidR="00BF2FD3" w:rsidRPr="00351C6D" w:rsidRDefault="00BF2FD3" w:rsidP="00BF2FD3">
      <w:pPr>
        <w:pStyle w:val="aa"/>
        <w:numPr>
          <w:ilvl w:val="0"/>
          <w:numId w:val="11"/>
        </w:numPr>
        <w:ind w:leftChars="0"/>
      </w:pPr>
      <w:r w:rsidRPr="00351C6D">
        <w:t>乙は、第4条の2第1項による甲の事前の承諾を得た場合を除き本件不動産を売却することはできず、また、甲の事前の書面による承諾なくして、本件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7777777" w:rsidR="00BF2FD3" w:rsidRPr="00351C6D" w:rsidRDefault="00BF2FD3" w:rsidP="00BF2FD3">
      <w:pPr>
        <w:pStyle w:val="aa"/>
        <w:numPr>
          <w:ilvl w:val="0"/>
          <w:numId w:val="13"/>
        </w:numPr>
        <w:ind w:leftChars="0"/>
      </w:pPr>
      <w:r w:rsidRPr="00351C6D">
        <w:rPr>
          <w:rFonts w:hint="eastAsia"/>
        </w:rPr>
        <w:t>DEED OF TRUST（公証済）</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77777777" w:rsidR="00BF2FD3" w:rsidRPr="00351C6D" w:rsidRDefault="00BF2FD3" w:rsidP="00BF2FD3">
      <w:pPr>
        <w:pStyle w:val="aa"/>
        <w:numPr>
          <w:ilvl w:val="0"/>
          <w:numId w:val="13"/>
        </w:numPr>
        <w:ind w:leftChars="0"/>
      </w:pPr>
      <w:r w:rsidRPr="00351C6D">
        <w:t>本件不動産の売買契約書（写し）</w:t>
      </w:r>
    </w:p>
    <w:p w14:paraId="070F8860" w14:textId="77777777" w:rsidR="00BF2FD3" w:rsidRPr="00351C6D" w:rsidRDefault="00BF2FD3" w:rsidP="00BF2FD3">
      <w:pPr>
        <w:pStyle w:val="aa"/>
        <w:numPr>
          <w:ilvl w:val="0"/>
          <w:numId w:val="13"/>
        </w:numPr>
        <w:ind w:leftChars="0"/>
      </w:pPr>
      <w:r w:rsidRPr="00351C6D">
        <w:t>本件不動産の物件確認書類（写し）</w:t>
      </w:r>
    </w:p>
    <w:p w14:paraId="79EF85B1" w14:textId="77777777" w:rsidR="00BF2FD3" w:rsidRPr="00351C6D" w:rsidRDefault="00BF2FD3" w:rsidP="00BF2FD3">
      <w:pPr>
        <w:pStyle w:val="aa"/>
        <w:numPr>
          <w:ilvl w:val="0"/>
          <w:numId w:val="13"/>
        </w:numPr>
        <w:ind w:leftChars="0"/>
      </w:pPr>
      <w:r w:rsidRPr="00351C6D">
        <w:t>本件不動産の管理委託契約書（写し）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7777777" w:rsidR="00BF2FD3" w:rsidRPr="00351C6D" w:rsidRDefault="00BF2FD3" w:rsidP="00BF2FD3">
      <w:pPr>
        <w:pStyle w:val="aa"/>
        <w:numPr>
          <w:ilvl w:val="0"/>
          <w:numId w:val="13"/>
        </w:numPr>
        <w:ind w:leftChars="0"/>
      </w:pPr>
      <w:r w:rsidRPr="00351C6D">
        <w:t>本件不動産の賃貸借契約書（締結している場合のみ）（写し）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DEED OF TRUST（公証済）</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77777777" w:rsidR="00BF2FD3" w:rsidRPr="00351C6D" w:rsidRDefault="00BF2FD3" w:rsidP="00BF2FD3">
      <w:pPr>
        <w:pStyle w:val="aa"/>
        <w:numPr>
          <w:ilvl w:val="0"/>
          <w:numId w:val="14"/>
        </w:numPr>
        <w:ind w:leftChars="0"/>
      </w:pPr>
      <w:r w:rsidRPr="00351C6D">
        <w:t>本件不動産の売買契約書（写し）</w:t>
      </w:r>
    </w:p>
    <w:p w14:paraId="6ED4A673" w14:textId="77777777" w:rsidR="00BF2FD3" w:rsidRPr="00351C6D" w:rsidRDefault="00BF2FD3" w:rsidP="00BF2FD3">
      <w:pPr>
        <w:pStyle w:val="aa"/>
        <w:numPr>
          <w:ilvl w:val="0"/>
          <w:numId w:val="14"/>
        </w:numPr>
        <w:ind w:leftChars="0"/>
      </w:pPr>
      <w:r w:rsidRPr="00351C6D">
        <w:t>本件不動産の物件確認書類（写し）</w:t>
      </w:r>
    </w:p>
    <w:p w14:paraId="6F027E5D" w14:textId="77777777" w:rsidR="00BF2FD3" w:rsidRPr="00351C6D" w:rsidRDefault="00BF2FD3" w:rsidP="00BF2FD3">
      <w:pPr>
        <w:pStyle w:val="aa"/>
        <w:numPr>
          <w:ilvl w:val="0"/>
          <w:numId w:val="14"/>
        </w:numPr>
        <w:ind w:leftChars="0"/>
      </w:pPr>
      <w:r w:rsidRPr="00351C6D">
        <w:t>本件不動産の管理委託契約書（写し）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77777777" w:rsidR="00BF2FD3" w:rsidRPr="00351C6D" w:rsidRDefault="00BF2FD3" w:rsidP="00BF2FD3">
      <w:pPr>
        <w:pStyle w:val="aa"/>
        <w:numPr>
          <w:ilvl w:val="0"/>
          <w:numId w:val="14"/>
        </w:numPr>
        <w:ind w:leftChars="0"/>
      </w:pPr>
      <w:r w:rsidRPr="00351C6D">
        <w:t>本件不動産の賃貸借契約書（締結している場合のみ）（写し）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r w:rsidRPr="00351C6D">
        <w:t>乙および連帯保証人は、現在、暴力団員、暴力団員でなくなった時から5年を経過しない者、暴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61724E">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61724E">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61724E">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61724E">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61724E">
      <w:pPr>
        <w:pStyle w:val="aa"/>
        <w:numPr>
          <w:ilvl w:val="1"/>
          <w:numId w:val="22"/>
        </w:numPr>
        <w:ind w:leftChars="0"/>
      </w:pPr>
      <w:r w:rsidRPr="00351C6D">
        <w:t>役員または経営に実質的に関与している者が暴力団員等と社会的に非難されるべき関係を有すること。</w:t>
      </w:r>
    </w:p>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770DB7">
        <w:rPr>
          <w:rFonts w:ascii="ＭＳ 明朝" w:eastAsia="ＭＳ 明朝" w:hAnsi="ＭＳ 明朝" w:cs="ＭＳ 明朝" w:hint="eastAsia"/>
        </w:rPr>
        <w:t>①</w:t>
      </w:r>
      <w:r w:rsidRPr="00351C6D">
        <w:t>暴力的な要求行為、</w:t>
      </w:r>
      <w:r w:rsidRPr="00770DB7">
        <w:rPr>
          <w:rFonts w:ascii="ＭＳ 明朝" w:eastAsia="ＭＳ 明朝" w:hAnsi="ＭＳ 明朝" w:cs="ＭＳ 明朝" w:hint="eastAsia"/>
        </w:rPr>
        <w:t>②</w:t>
      </w:r>
      <w:r w:rsidRPr="00351C6D">
        <w:t>法的な責任を超えた不当な要求行為、</w:t>
      </w:r>
      <w:r w:rsidRPr="00770DB7">
        <w:rPr>
          <w:rFonts w:ascii="ＭＳ 明朝" w:eastAsia="ＭＳ 明朝" w:hAnsi="ＭＳ 明朝" w:cs="ＭＳ 明朝" w:hint="eastAsia"/>
        </w:rPr>
        <w:t>③</w:t>
      </w:r>
      <w:r w:rsidRPr="00351C6D">
        <w:t>取引に関して、脅迫的な言動をし、または暴力を用いる行為、</w:t>
      </w:r>
      <w:r w:rsidRPr="00770DB7">
        <w:rPr>
          <w:rFonts w:ascii="ＭＳ 明朝" w:eastAsia="ＭＳ 明朝" w:hAnsi="ＭＳ 明朝" w:cs="ＭＳ 明朝" w:hint="eastAsia"/>
        </w:rPr>
        <w:t>④</w:t>
      </w:r>
      <w:r w:rsidRPr="00351C6D">
        <w:t>風説を流布し、偽計を用い、または威力を用いて甲の信用を毀損し、または甲の業務を妨害する行為、</w:t>
      </w:r>
      <w:r w:rsidRPr="00770DB7">
        <w:rPr>
          <w:rFonts w:ascii="ＭＳ 明朝" w:eastAsia="ＭＳ 明朝" w:hAnsi="ＭＳ 明朝" w:cs="ＭＳ 明朝" w:hint="eastAsia"/>
        </w:rPr>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提出するものとし、かかる日本語の翻訳をもって原文とします。</w:t>
      </w:r>
    </w:p>
    <w:p w14:paraId="3E3FD980" w14:textId="77777777" w:rsidR="00BF2FD3" w:rsidRPr="00351C6D" w:rsidRDefault="00BF2FD3" w:rsidP="00BF2FD3">
      <w:pPr>
        <w:pStyle w:val="aa"/>
        <w:numPr>
          <w:ilvl w:val="0"/>
          <w:numId w:val="18"/>
        </w:numPr>
        <w:ind w:leftChars="0"/>
      </w:pPr>
      <w:r w:rsidRPr="00351C6D">
        <w:t>前項後段の規定にかかわらず、本件不動産の所在地法に準拠して作成または締結された抵当権設定契約証書およびその関連文書、本件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w:t>
      </w:r>
      <w:r w:rsidRPr="00351C6D">
        <w:t>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w:t>
      </w:r>
      <w:r w:rsidRPr="00351C6D">
        <w:rPr>
          <w:rFonts w:hint="eastAsia"/>
        </w:rPr>
        <w:t>す。</w:t>
      </w:r>
    </w:p>
    <w:p w14:paraId="22A980A4" w14:textId="43C65D18"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但し、抵当権設定契約証書の締結、効力、解釈、履行および本件抵当権の効力、実行ならびにこれらに関する紛争の解決に関しては、本件不動産の所在地法を準拠法とします（尚、第</w:t>
      </w:r>
      <w:r w:rsidR="00F277EE">
        <w:rPr>
          <w:rFonts w:hint="eastAsia"/>
        </w:rPr>
        <w:t>1</w:t>
      </w:r>
      <w:r w:rsidR="00F277EE">
        <w:t>0</w:t>
      </w:r>
      <w:r w:rsidRPr="00351C6D">
        <w:t>条第6項に定める事項その他本件抵当権の実行後の弁済充当に関する事項は含まれず、これら</w:t>
      </w:r>
      <w:r w:rsidRPr="00351C6D">
        <w:rPr>
          <w:rFonts w:hint="eastAsia"/>
        </w:rPr>
        <w:t>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77777777"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不動産の売買および処分並びに抵当権設定契約証書に関する紛争に限り、本件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w:t>
      </w:r>
      <w:r w:rsidRPr="00351C6D">
        <w:rPr>
          <w:rFonts w:hint="eastAsia"/>
        </w:rPr>
        <w:t>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w:t>
      </w:r>
      <w:r w:rsidRPr="00351C6D">
        <w:t>1通を作成し、甲がその正本を、乙がその写しを保有します。</w:t>
      </w:r>
    </w:p>
    <w:p w14:paraId="51E49CE3" w14:textId="75E8AD36" w:rsidR="00BF2FD3" w:rsidRDefault="00BF2FD3" w:rsidP="000032BE">
      <w:pPr>
        <w:pStyle w:val="a8"/>
      </w:pPr>
      <w:r w:rsidRPr="00351C6D">
        <w:rPr>
          <w:rFonts w:hint="eastAsia"/>
        </w:rPr>
        <w:t>以上</w:t>
      </w:r>
    </w:p>
    <w:p w14:paraId="7A49D76A" w14:textId="7DDA05CD" w:rsidR="000032BE" w:rsidRDefault="000032BE">
      <w:pPr>
        <w:widowControl/>
        <w:snapToGrid/>
        <w:jc w:val="left"/>
      </w:pPr>
      <w:r>
        <w:br w:type="page"/>
      </w:r>
    </w:p>
    <w:tbl>
      <w:tblPr>
        <w:tblW w:w="0" w:type="auto"/>
        <w:tblLook w:val="04A0" w:firstRow="1" w:lastRow="0" w:firstColumn="1" w:lastColumn="0" w:noHBand="0" w:noVBand="1"/>
      </w:tblPr>
      <w:tblGrid>
        <w:gridCol w:w="9117"/>
      </w:tblGrid>
      <w:tr w:rsidR="00F901A2" w:rsidRPr="00BA199B" w14:paraId="0A2D8495" w14:textId="77777777" w:rsidTr="00BA199B">
        <w:trPr>
          <w:cantSplit/>
        </w:trPr>
        <w:tc>
          <w:tcPr>
            <w:tcW w:w="9117" w:type="dxa"/>
            <w:shd w:val="clear" w:color="auto" w:fill="auto"/>
          </w:tcPr>
          <w:p w14:paraId="1D914A76" w14:textId="77777777" w:rsidR="00F901A2" w:rsidRPr="00BA199B" w:rsidRDefault="00F901A2" w:rsidP="00BA199B">
            <w:pPr>
              <w:pStyle w:val="a3"/>
              <w:spacing w:before="360"/>
              <w:jc w:val="left"/>
              <w:rPr>
                <w:rFonts w:ascii="ＭＳ Ｐゴシック" w:eastAsia="ＭＳ Ｐゴシック" w:hAnsi="ＭＳ Ｐゴシック"/>
                <w:b w:val="0"/>
                <w:bCs/>
              </w:rPr>
            </w:pPr>
            <w:r w:rsidRPr="00BA199B">
              <w:rPr>
                <w:rFonts w:ascii="ＭＳ Ｐゴシック" w:eastAsia="ＭＳ Ｐゴシック" w:hAnsi="ＭＳ Ｐゴシック" w:hint="eastAsia"/>
                <w:bCs/>
              </w:rPr>
              <w:t>＜別紙＞ 担保明細</w:t>
            </w:r>
          </w:p>
          <w:p w14:paraId="69E24324" w14:textId="77777777" w:rsidR="00F901A2" w:rsidRPr="00BA199B" w:rsidRDefault="00F901A2" w:rsidP="00BA199B">
            <w:pPr>
              <w:jc w:val="right"/>
              <w:rPr>
                <w:rFonts w:ascii="ＭＳ Ｐゴシック" w:eastAsia="ＭＳ Ｐゴシック" w:hAnsi="ＭＳ Ｐゴシック"/>
                <w:sz w:val="20"/>
                <w:szCs w:val="20"/>
              </w:rPr>
            </w:pPr>
            <w:r w:rsidRPr="00BA199B">
              <w:rPr>
                <w:rFonts w:ascii="ＭＳ Ｐゴシック" w:eastAsia="ＭＳ Ｐゴシック" w:hAnsi="ＭＳ Ｐゴシック" w:hint="eastAsia"/>
                <w:sz w:val="20"/>
                <w:szCs w:val="20"/>
              </w:rPr>
              <w:t>作成日 2020年7月15日</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686B02" w:rsidRPr="00BA199B" w14:paraId="5717F334" w14:textId="77777777" w:rsidTr="00BA199B">
              <w:trPr>
                <w:trHeight w:val="737"/>
                <w:jc w:val="center"/>
              </w:trPr>
              <w:tc>
                <w:tcPr>
                  <w:tcW w:w="296" w:type="pct"/>
                  <w:shd w:val="clear" w:color="auto" w:fill="auto"/>
                  <w:vAlign w:val="center"/>
                </w:tcPr>
                <w:p w14:paraId="2836B7B6"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N</w:t>
                  </w:r>
                  <w:r w:rsidRPr="00BA199B">
                    <w:rPr>
                      <w:rFonts w:ascii="ＭＳ Ｐゴシック" w:eastAsia="ＭＳ Ｐゴシック" w:hAnsi="ＭＳ Ｐゴシック"/>
                      <w:sz w:val="22"/>
                    </w:rPr>
                    <w:t>o.</w:t>
                  </w:r>
                </w:p>
              </w:tc>
              <w:tc>
                <w:tcPr>
                  <w:tcW w:w="907" w:type="pct"/>
                  <w:shd w:val="clear" w:color="auto" w:fill="auto"/>
                  <w:vAlign w:val="center"/>
                </w:tcPr>
                <w:p w14:paraId="56328FB7"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物件名</w:t>
                  </w:r>
                </w:p>
              </w:tc>
              <w:tc>
                <w:tcPr>
                  <w:tcW w:w="317" w:type="pct"/>
                  <w:shd w:val="clear" w:color="auto" w:fill="auto"/>
                  <w:vAlign w:val="center"/>
                </w:tcPr>
                <w:p w14:paraId="6CC04E12" w14:textId="77777777" w:rsidR="00F901A2" w:rsidRPr="00BA199B" w:rsidRDefault="00F901A2" w:rsidP="00BA199B">
                  <w:pPr>
                    <w:jc w:val="center"/>
                    <w:rPr>
                      <w:rFonts w:ascii="ＭＳ Ｐゴシック" w:eastAsia="ＭＳ Ｐゴシック" w:hAnsi="ＭＳ Ｐゴシック"/>
                      <w:sz w:val="22"/>
                    </w:rPr>
                  </w:pPr>
                </w:p>
              </w:tc>
              <w:tc>
                <w:tcPr>
                  <w:tcW w:w="1080" w:type="pct"/>
                  <w:shd w:val="clear" w:color="auto" w:fill="auto"/>
                  <w:vAlign w:val="center"/>
                </w:tcPr>
                <w:p w14:paraId="28800CA4"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所在地</w:t>
                  </w:r>
                </w:p>
              </w:tc>
              <w:tc>
                <w:tcPr>
                  <w:tcW w:w="954" w:type="pct"/>
                  <w:shd w:val="clear" w:color="auto" w:fill="auto"/>
                  <w:vAlign w:val="center"/>
                </w:tcPr>
                <w:p w14:paraId="5371AC0B"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州国</w:t>
                  </w:r>
                </w:p>
              </w:tc>
              <w:tc>
                <w:tcPr>
                  <w:tcW w:w="607" w:type="pct"/>
                  <w:shd w:val="clear" w:color="auto" w:fill="auto"/>
                  <w:vAlign w:val="center"/>
                </w:tcPr>
                <w:p w14:paraId="4AE2123D"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面積㎡</w:t>
                  </w:r>
                </w:p>
              </w:tc>
              <w:tc>
                <w:tcPr>
                  <w:tcW w:w="839" w:type="pct"/>
                  <w:shd w:val="clear" w:color="auto" w:fill="auto"/>
                  <w:vAlign w:val="center"/>
                </w:tcPr>
                <w:p w14:paraId="5DE28BBE"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評価額</w:t>
                  </w:r>
                </w:p>
              </w:tc>
            </w:tr>
            <w:tr w:rsidR="00686B02" w:rsidRPr="00BA199B" w14:paraId="5F68AC72" w14:textId="77777777" w:rsidTr="00BA199B">
              <w:trPr>
                <w:trHeight w:val="737"/>
                <w:jc w:val="center"/>
              </w:trPr>
              <w:tc>
                <w:tcPr>
                  <w:tcW w:w="296" w:type="pct"/>
                  <w:shd w:val="clear" w:color="auto" w:fill="auto"/>
                  <w:vAlign w:val="center"/>
                </w:tcPr>
                <w:p w14:paraId="4CDA0368" w14:textId="77777777" w:rsidR="00F901A2" w:rsidRPr="00BA199B" w:rsidRDefault="00F901A2"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rPr>
                    <w:t>1</w:t>
                  </w:r>
                </w:p>
              </w:tc>
              <w:tc>
                <w:tcPr>
                  <w:tcW w:w="907" w:type="pct"/>
                  <w:shd w:val="clear" w:color="auto" w:fill="auto"/>
                  <w:vAlign w:val="center"/>
                </w:tcPr>
                <w:p w14:paraId="62C18DBD" w14:textId="003F97EB"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H 555 Havencrest</w:t>
                  </w:r>
                </w:p>
              </w:tc>
              <w:tc>
                <w:tcPr>
                  <w:tcW w:w="317" w:type="pct"/>
                  <w:shd w:val="clear" w:color="auto" w:fill="auto"/>
                  <w:vAlign w:val="center"/>
                </w:tcPr>
                <w:p w14:paraId="36676726" w14:textId="77777777" w:rsidR="00F901A2" w:rsidRPr="00BA199B" w:rsidRDefault="00F901A2" w:rsidP="00BA199B">
                  <w:pPr>
                    <w:jc w:val="left"/>
                    <w:rPr>
                      <w:rFonts w:ascii="ＭＳ Ｐゴシック" w:eastAsia="ＭＳ Ｐゴシック" w:hAnsi="ＭＳ Ｐゴシック"/>
                      <w:b/>
                      <w:bCs/>
                    </w:rPr>
                  </w:pPr>
                </w:p>
              </w:tc>
              <w:tc>
                <w:tcPr>
                  <w:tcW w:w="1080" w:type="pct"/>
                  <w:shd w:val="clear" w:color="auto" w:fill="auto"/>
                  <w:vAlign w:val="center"/>
                </w:tcPr>
                <w:p w14:paraId="37ECEE54" w14:textId="01258831"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555 Havencrest Ln, Coppell</w:t>
                  </w:r>
                </w:p>
              </w:tc>
              <w:tc>
                <w:tcPr>
                  <w:tcW w:w="954" w:type="pct"/>
                  <w:shd w:val="clear" w:color="auto" w:fill="auto"/>
                  <w:vAlign w:val="center"/>
                </w:tcPr>
                <w:p w14:paraId="177FD7F9" w14:textId="6D0AB14D"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TX 75019, USA</w:t>
                  </w:r>
                </w:p>
              </w:tc>
              <w:tc>
                <w:tcPr>
                  <w:tcW w:w="607" w:type="pct"/>
                  <w:shd w:val="clear" w:color="auto" w:fill="auto"/>
                  <w:vAlign w:val="center"/>
                </w:tcPr>
                <w:p w14:paraId="1E8D1B90" w14:textId="77777777" w:rsidR="00F901A2" w:rsidRPr="00BA199B" w:rsidRDefault="00F901A2" w:rsidP="00C76B04">
                  <w:pPr>
                    <w:rPr>
                      <w:rFonts w:ascii="ＭＳ Ｐゴシック" w:eastAsia="ＭＳ Ｐゴシック" w:hAnsi="ＭＳ Ｐゴシック"/>
                      <w:b/>
                      <w:bCs/>
                    </w:rPr>
                  </w:pPr>
                </w:p>
              </w:tc>
              <w:tc>
                <w:tcPr>
                  <w:tcW w:w="839" w:type="pct"/>
                  <w:shd w:val="clear" w:color="auto" w:fill="auto"/>
                  <w:vAlign w:val="center"/>
                </w:tcPr>
                <w:p w14:paraId="26672E51" w14:textId="1802542D" w:rsidR="00F901A2" w:rsidRPr="00BA199B" w:rsidRDefault="00F901A2" w:rsidP="00BA199B">
                  <w:pPr>
                    <w:jc w:val="right"/>
                    <w:rPr>
                      <w:rFonts w:ascii="ＭＳ Ｐゴシック" w:eastAsia="ＭＳ Ｐゴシック" w:hAnsi="ＭＳ Ｐゴシック"/>
                      <w:b/>
                      <w:bCs/>
                    </w:rPr>
                  </w:pPr>
                  <w:r w:rsidRPr="00BA199B">
                    <w:rPr>
                      <w:rFonts w:ascii="ＭＳ Ｐゴシック" w:eastAsia="ＭＳ Ｐゴシック" w:hAnsi="ＭＳ Ｐゴシック"/>
                      <w:b/>
                      <w:bCs/>
                    </w:rPr>
                    <w:t>$</w:t>
                  </w:r>
                  <w:r w:rsidR="006A5F58" w:rsidRPr="00BA199B">
                    <w:rPr>
                      <w:rFonts w:ascii="ＭＳ Ｐゴシック" w:eastAsia="ＭＳ Ｐゴシック" w:hAnsi="ＭＳ Ｐゴシック" w:hint="eastAsia"/>
                      <w:b/>
                      <w:bCs/>
                    </w:rPr>
                    <w:t>309,000.00</w:t>
                  </w:r>
                </w:p>
              </w:tc>
            </w:tr>
            <w:tr w:rsidR="00686B02" w:rsidRPr="00BA199B" w14:paraId="3266E9D4" w14:textId="77777777" w:rsidTr="00BA199B">
              <w:trPr>
                <w:trHeight w:val="737"/>
                <w:jc w:val="center"/>
              </w:trPr>
              <w:tc>
                <w:tcPr>
                  <w:tcW w:w="296" w:type="pct"/>
                  <w:shd w:val="clear" w:color="auto" w:fill="auto"/>
                  <w:vAlign w:val="center"/>
                </w:tcPr>
                <w:p w14:paraId="4DAC7525" w14:textId="77777777" w:rsidR="00F901A2" w:rsidRPr="00BA199B" w:rsidRDefault="00F901A2" w:rsidP="00BA199B">
                  <w:pPr>
                    <w:jc w:val="center"/>
                    <w:rPr>
                      <w:rFonts w:ascii="ＭＳ Ｐゴシック" w:eastAsia="ＭＳ Ｐゴシック" w:hAnsi="ＭＳ Ｐゴシック"/>
                    </w:rPr>
                  </w:pPr>
                </w:p>
              </w:tc>
              <w:tc>
                <w:tcPr>
                  <w:tcW w:w="907" w:type="pct"/>
                  <w:shd w:val="clear" w:color="auto" w:fill="auto"/>
                  <w:vAlign w:val="center"/>
                </w:tcPr>
                <w:p w14:paraId="6C16DD36" w14:textId="77777777" w:rsidR="00F901A2" w:rsidRPr="00BA199B" w:rsidRDefault="00F901A2" w:rsidP="00C76B04">
                  <w:pPr>
                    <w:rPr>
                      <w:rFonts w:ascii="ＭＳ Ｐゴシック" w:eastAsia="ＭＳ Ｐゴシック" w:hAnsi="ＭＳ Ｐゴシック"/>
                    </w:rPr>
                  </w:pPr>
                </w:p>
              </w:tc>
              <w:tc>
                <w:tcPr>
                  <w:tcW w:w="317" w:type="pct"/>
                  <w:shd w:val="clear" w:color="auto" w:fill="auto"/>
                  <w:vAlign w:val="center"/>
                </w:tcPr>
                <w:p w14:paraId="4431597A"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土地</w:t>
                  </w:r>
                </w:p>
              </w:tc>
              <w:tc>
                <w:tcPr>
                  <w:tcW w:w="1080" w:type="pct"/>
                  <w:shd w:val="clear" w:color="auto" w:fill="auto"/>
                  <w:vAlign w:val="center"/>
                </w:tcPr>
                <w:p w14:paraId="344276B6"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宅地</w:t>
                  </w:r>
                </w:p>
              </w:tc>
              <w:tc>
                <w:tcPr>
                  <w:tcW w:w="954" w:type="pct"/>
                  <w:shd w:val="clear" w:color="auto" w:fill="auto"/>
                  <w:vAlign w:val="center"/>
                </w:tcPr>
                <w:p w14:paraId="74D0F257" w14:textId="77777777" w:rsidR="00F901A2" w:rsidRPr="00BA199B" w:rsidRDefault="00F901A2" w:rsidP="00C76B04">
                  <w:pPr>
                    <w:rPr>
                      <w:rFonts w:ascii="ＭＳ Ｐゴシック" w:eastAsia="ＭＳ Ｐゴシック" w:hAnsi="ＭＳ Ｐゴシック"/>
                    </w:rPr>
                  </w:pPr>
                </w:p>
              </w:tc>
              <w:tc>
                <w:tcPr>
                  <w:tcW w:w="607" w:type="pct"/>
                  <w:shd w:val="clear" w:color="auto" w:fill="auto"/>
                  <w:vAlign w:val="center"/>
                </w:tcPr>
                <w:p w14:paraId="0EEDE5B9" w14:textId="31F35EE9" w:rsidR="00F901A2" w:rsidRPr="00BA199B" w:rsidRDefault="00EE76B6" w:rsidP="00BA199B">
                  <w:pPr>
                    <w:jc w:val="center"/>
                    <w:rPr>
                      <w:rFonts w:ascii="ＭＳ Ｐゴシック" w:eastAsia="ＭＳ Ｐゴシック" w:hAnsi="ＭＳ Ｐゴシック"/>
                    </w:rPr>
                  </w:pPr>
                  <w:r w:rsidRPr="00EE76B6">
                    <w:rPr>
                      <w:rFonts w:ascii="ＭＳ Ｐゴシック" w:eastAsia="ＭＳ Ｐゴシック" w:hAnsi="ＭＳ Ｐゴシック" w:hint="eastAsia"/>
                    </w:rPr>
                    <w:t>834.08㎡</w:t>
                  </w:r>
                </w:p>
              </w:tc>
              <w:tc>
                <w:tcPr>
                  <w:tcW w:w="839" w:type="pct"/>
                  <w:shd w:val="clear" w:color="auto" w:fill="auto"/>
                  <w:vAlign w:val="center"/>
                </w:tcPr>
                <w:p w14:paraId="5792B642" w14:textId="6DBD05C6" w:rsidR="00F901A2"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w:t>
                  </w:r>
                  <w:r w:rsidR="006A5F58" w:rsidRPr="00BA199B">
                    <w:rPr>
                      <w:rFonts w:ascii="ＭＳ Ｐゴシック" w:eastAsia="ＭＳ Ｐゴシック" w:hAnsi="ＭＳ Ｐゴシック" w:hint="eastAsia"/>
                    </w:rPr>
                    <w:t>71,630.00</w:t>
                  </w:r>
                </w:p>
              </w:tc>
            </w:tr>
            <w:tr w:rsidR="00686B02" w:rsidRPr="00BA199B" w14:paraId="53E8C214" w14:textId="77777777" w:rsidTr="00BA199B">
              <w:trPr>
                <w:trHeight w:val="737"/>
                <w:jc w:val="center"/>
              </w:trPr>
              <w:tc>
                <w:tcPr>
                  <w:tcW w:w="296" w:type="pct"/>
                  <w:tcBorders>
                    <w:bottom w:val="single" w:sz="4" w:space="0" w:color="auto"/>
                  </w:tcBorders>
                  <w:shd w:val="clear" w:color="auto" w:fill="auto"/>
                  <w:vAlign w:val="center"/>
                </w:tcPr>
                <w:p w14:paraId="31253A6A" w14:textId="77777777" w:rsidR="00F901A2" w:rsidRPr="00BA199B" w:rsidRDefault="00F901A2" w:rsidP="00BA199B">
                  <w:pPr>
                    <w:jc w:val="center"/>
                    <w:rPr>
                      <w:rFonts w:ascii="ＭＳ Ｐゴシック" w:eastAsia="ＭＳ Ｐゴシック" w:hAnsi="ＭＳ Ｐゴシック"/>
                    </w:rPr>
                  </w:pPr>
                </w:p>
              </w:tc>
              <w:tc>
                <w:tcPr>
                  <w:tcW w:w="907" w:type="pct"/>
                  <w:tcBorders>
                    <w:bottom w:val="single" w:sz="4" w:space="0" w:color="auto"/>
                  </w:tcBorders>
                  <w:shd w:val="clear" w:color="auto" w:fill="auto"/>
                  <w:vAlign w:val="center"/>
                </w:tcPr>
                <w:p w14:paraId="7C3ECA86" w14:textId="77777777" w:rsidR="00F901A2" w:rsidRPr="00BA199B" w:rsidRDefault="00F901A2" w:rsidP="00C76B04">
                  <w:pPr>
                    <w:rPr>
                      <w:rFonts w:ascii="ＭＳ Ｐゴシック" w:eastAsia="ＭＳ Ｐゴシック" w:hAnsi="ＭＳ Ｐゴシック"/>
                    </w:rPr>
                  </w:pPr>
                </w:p>
              </w:tc>
              <w:tc>
                <w:tcPr>
                  <w:tcW w:w="317" w:type="pct"/>
                  <w:tcBorders>
                    <w:bottom w:val="single" w:sz="4" w:space="0" w:color="auto"/>
                  </w:tcBorders>
                  <w:shd w:val="clear" w:color="auto" w:fill="auto"/>
                  <w:vAlign w:val="center"/>
                </w:tcPr>
                <w:p w14:paraId="0FEC649A"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建物</w:t>
                  </w:r>
                </w:p>
              </w:tc>
              <w:tc>
                <w:tcPr>
                  <w:tcW w:w="1080" w:type="pct"/>
                  <w:tcBorders>
                    <w:bottom w:val="single" w:sz="4" w:space="0" w:color="auto"/>
                  </w:tcBorders>
                  <w:shd w:val="clear" w:color="auto" w:fill="auto"/>
                  <w:vAlign w:val="center"/>
                </w:tcPr>
                <w:p w14:paraId="7ADC2D67" w14:textId="77777777" w:rsidR="00F901A2" w:rsidRPr="00BA199B" w:rsidRDefault="00F901A2" w:rsidP="00BA199B">
                  <w:pPr>
                    <w:jc w:val="left"/>
                    <w:rPr>
                      <w:rFonts w:ascii="ＭＳ Ｐゴシック" w:eastAsia="ＭＳ Ｐゴシック" w:hAnsi="ＭＳ Ｐゴシック"/>
                    </w:rPr>
                  </w:pPr>
                  <w:r w:rsidRPr="00BA199B">
                    <w:rPr>
                      <w:rFonts w:ascii="ＭＳ Ｐゴシック" w:eastAsia="ＭＳ Ｐゴシック" w:hAnsi="ＭＳ Ｐゴシック" w:hint="eastAsia"/>
                    </w:rPr>
                    <w:t>3 Bed 2.0 Bath</w:t>
                  </w:r>
                </w:p>
              </w:tc>
              <w:tc>
                <w:tcPr>
                  <w:tcW w:w="954" w:type="pct"/>
                  <w:tcBorders>
                    <w:bottom w:val="single" w:sz="4" w:space="0" w:color="auto"/>
                  </w:tcBorders>
                  <w:shd w:val="clear" w:color="auto" w:fill="auto"/>
                  <w:vAlign w:val="center"/>
                </w:tcPr>
                <w:p w14:paraId="6BC6B0DE" w14:textId="2B017137" w:rsidR="00F901A2" w:rsidRPr="00BA199B" w:rsidRDefault="00041387"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1979</w:t>
                  </w:r>
                  <w:r w:rsidR="00C76B04" w:rsidRPr="00BA199B">
                    <w:rPr>
                      <w:rFonts w:ascii="ＭＳ Ｐゴシック" w:eastAsia="ＭＳ Ｐゴシック" w:hAnsi="ＭＳ Ｐゴシック" w:hint="eastAsia"/>
                    </w:rPr>
                    <w:t>年築</w:t>
                  </w:r>
                </w:p>
              </w:tc>
              <w:tc>
                <w:tcPr>
                  <w:tcW w:w="607" w:type="pct"/>
                  <w:tcBorders>
                    <w:bottom w:val="single" w:sz="4" w:space="0" w:color="auto"/>
                  </w:tcBorders>
                  <w:shd w:val="clear" w:color="auto" w:fill="auto"/>
                  <w:vAlign w:val="center"/>
                </w:tcPr>
                <w:p w14:paraId="407C1694" w14:textId="1CC35239" w:rsidR="00F901A2" w:rsidRPr="00BA199B" w:rsidRDefault="00EE76B6" w:rsidP="00BA199B">
                  <w:pPr>
                    <w:jc w:val="center"/>
                    <w:rPr>
                      <w:rFonts w:ascii="ＭＳ Ｐゴシック" w:eastAsia="ＭＳ Ｐゴシック" w:hAnsi="ＭＳ Ｐゴシック"/>
                    </w:rPr>
                  </w:pPr>
                  <w:r w:rsidRPr="00EE76B6">
                    <w:rPr>
                      <w:rFonts w:ascii="ＭＳ Ｐゴシック" w:eastAsia="ＭＳ Ｐゴシック" w:hAnsi="ＭＳ Ｐゴシック" w:hint="eastAsia"/>
                    </w:rPr>
                    <w:t>176.05㎡</w:t>
                  </w:r>
                </w:p>
              </w:tc>
              <w:tc>
                <w:tcPr>
                  <w:tcW w:w="839" w:type="pct"/>
                  <w:tcBorders>
                    <w:bottom w:val="single" w:sz="4" w:space="0" w:color="auto"/>
                  </w:tcBorders>
                  <w:shd w:val="clear" w:color="auto" w:fill="auto"/>
                  <w:vAlign w:val="center"/>
                </w:tcPr>
                <w:p w14:paraId="737B1530" w14:textId="19A1D9C1" w:rsidR="00F901A2" w:rsidRPr="00BA199B" w:rsidRDefault="00F901A2" w:rsidP="00BA199B">
                  <w:pPr>
                    <w:jc w:val="right"/>
                    <w:rPr>
                      <w:rFonts w:ascii="ＭＳ Ｐゴシック" w:eastAsia="ＭＳ Ｐゴシック" w:hAnsi="ＭＳ Ｐゴシック"/>
                    </w:rPr>
                  </w:pPr>
                  <w:r w:rsidRPr="00BA199B">
                    <w:rPr>
                      <w:rFonts w:ascii="ＭＳ Ｐゴシック" w:eastAsia="ＭＳ Ｐゴシック" w:hAnsi="ＭＳ Ｐゴシック"/>
                    </w:rPr>
                    <w:t>$</w:t>
                  </w:r>
                  <w:r w:rsidR="006A5F58" w:rsidRPr="00BA199B">
                    <w:rPr>
                      <w:rFonts w:ascii="ＭＳ Ｐゴシック" w:eastAsia="ＭＳ Ｐゴシック" w:hAnsi="ＭＳ Ｐゴシック" w:hint="eastAsia"/>
                    </w:rPr>
                    <w:t>237,370.00</w:t>
                  </w:r>
                </w:p>
              </w:tc>
            </w:tr>
            <w:tr w:rsidR="00686B02" w:rsidRPr="00BA199B" w14:paraId="79FE309D" w14:textId="77777777" w:rsidTr="00BA199B">
              <w:trPr>
                <w:jc w:val="center"/>
              </w:trPr>
              <w:tc>
                <w:tcPr>
                  <w:tcW w:w="296" w:type="pct"/>
                  <w:tcBorders>
                    <w:top w:val="single" w:sz="4" w:space="0" w:color="auto"/>
                    <w:left w:val="nil"/>
                    <w:bottom w:val="nil"/>
                    <w:right w:val="nil"/>
                  </w:tcBorders>
                  <w:shd w:val="clear" w:color="auto" w:fill="auto"/>
                  <w:vAlign w:val="center"/>
                </w:tcPr>
                <w:p w14:paraId="44FD46EB" w14:textId="77777777" w:rsidR="00C76B04" w:rsidRPr="00BA199B" w:rsidRDefault="00C76B04" w:rsidP="00BA199B">
                  <w:pPr>
                    <w:jc w:val="center"/>
                    <w:rPr>
                      <w:rFonts w:ascii="ＭＳ Ｐゴシック" w:eastAsia="ＭＳ Ｐゴシック" w:hAnsi="ＭＳ Ｐゴシック"/>
                    </w:rPr>
                  </w:pPr>
                </w:p>
              </w:tc>
              <w:tc>
                <w:tcPr>
                  <w:tcW w:w="907" w:type="pct"/>
                  <w:tcBorders>
                    <w:top w:val="single" w:sz="4" w:space="0" w:color="auto"/>
                    <w:left w:val="nil"/>
                    <w:bottom w:val="nil"/>
                    <w:right w:val="nil"/>
                  </w:tcBorders>
                  <w:shd w:val="clear" w:color="auto" w:fill="auto"/>
                  <w:vAlign w:val="center"/>
                </w:tcPr>
                <w:p w14:paraId="43968E92" w14:textId="77777777" w:rsidR="00C76B04" w:rsidRPr="00BA199B" w:rsidRDefault="00C76B04" w:rsidP="00C76B04">
                  <w:pPr>
                    <w:rPr>
                      <w:rFonts w:ascii="ＭＳ Ｐゴシック" w:eastAsia="ＭＳ Ｐゴシック" w:hAnsi="ＭＳ Ｐゴシック"/>
                    </w:rPr>
                  </w:pPr>
                </w:p>
              </w:tc>
              <w:tc>
                <w:tcPr>
                  <w:tcW w:w="317" w:type="pct"/>
                  <w:tcBorders>
                    <w:top w:val="single" w:sz="4" w:space="0" w:color="auto"/>
                    <w:left w:val="nil"/>
                    <w:bottom w:val="single" w:sz="4" w:space="0" w:color="auto"/>
                    <w:right w:val="nil"/>
                  </w:tcBorders>
                  <w:shd w:val="clear" w:color="auto" w:fill="auto"/>
                  <w:vAlign w:val="center"/>
                </w:tcPr>
                <w:p w14:paraId="01E851C8" w14:textId="77777777" w:rsidR="00C76B04" w:rsidRPr="00BA199B" w:rsidRDefault="00C76B04" w:rsidP="00C76B04">
                  <w:pPr>
                    <w:rPr>
                      <w:rFonts w:ascii="ＭＳ Ｐゴシック" w:eastAsia="ＭＳ Ｐゴシック" w:hAnsi="ＭＳ Ｐゴシック"/>
                    </w:rPr>
                  </w:pPr>
                </w:p>
              </w:tc>
              <w:tc>
                <w:tcPr>
                  <w:tcW w:w="1080" w:type="pct"/>
                  <w:tcBorders>
                    <w:top w:val="single" w:sz="4" w:space="0" w:color="auto"/>
                    <w:left w:val="nil"/>
                    <w:bottom w:val="single" w:sz="4" w:space="0" w:color="auto"/>
                    <w:right w:val="nil"/>
                  </w:tcBorders>
                  <w:shd w:val="clear" w:color="auto" w:fill="auto"/>
                  <w:vAlign w:val="center"/>
                </w:tcPr>
                <w:p w14:paraId="489617DC" w14:textId="77777777" w:rsidR="00C76B04" w:rsidRPr="00BA199B" w:rsidRDefault="00C76B04"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shd w:val="clear" w:color="auto" w:fill="auto"/>
                  <w:vAlign w:val="center"/>
                </w:tcPr>
                <w:p w14:paraId="411E2139" w14:textId="77777777" w:rsidR="00C76B04" w:rsidRPr="00BA199B" w:rsidRDefault="00C76B04" w:rsidP="00BA199B">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shd w:val="clear" w:color="auto" w:fill="auto"/>
                  <w:vAlign w:val="center"/>
                </w:tcPr>
                <w:p w14:paraId="3BED716E" w14:textId="77777777" w:rsidR="00C76B04" w:rsidRPr="00BA199B" w:rsidRDefault="00C76B04" w:rsidP="00BA199B">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shd w:val="clear" w:color="auto" w:fill="auto"/>
                  <w:vAlign w:val="center"/>
                </w:tcPr>
                <w:p w14:paraId="1F256E1E" w14:textId="77777777" w:rsidR="00C76B04" w:rsidRPr="00BA199B" w:rsidRDefault="00C76B04" w:rsidP="00BA199B">
                  <w:pPr>
                    <w:jc w:val="right"/>
                    <w:rPr>
                      <w:rFonts w:ascii="ＭＳ Ｐゴシック" w:eastAsia="ＭＳ Ｐゴシック" w:hAnsi="ＭＳ Ｐゴシック"/>
                    </w:rPr>
                  </w:pPr>
                </w:p>
              </w:tc>
            </w:tr>
            <w:tr w:rsidR="00686B02" w:rsidRPr="00BA199B" w14:paraId="28ECCB7F" w14:textId="77777777" w:rsidTr="00BA199B">
              <w:trPr>
                <w:trHeight w:val="737"/>
                <w:jc w:val="center"/>
              </w:trPr>
              <w:tc>
                <w:tcPr>
                  <w:tcW w:w="1203" w:type="pct"/>
                  <w:gridSpan w:val="2"/>
                  <w:tcBorders>
                    <w:top w:val="nil"/>
                    <w:left w:val="nil"/>
                    <w:bottom w:val="nil"/>
                  </w:tcBorders>
                  <w:shd w:val="clear" w:color="auto" w:fill="auto"/>
                  <w:vAlign w:val="center"/>
                </w:tcPr>
                <w:p w14:paraId="33CB7569" w14:textId="77777777" w:rsidR="00C76B04" w:rsidRPr="00BA199B" w:rsidRDefault="00C76B04" w:rsidP="00C76B04">
                  <w:pPr>
                    <w:rPr>
                      <w:rFonts w:ascii="ＭＳ Ｐゴシック" w:eastAsia="ＭＳ Ｐゴシック" w:hAnsi="ＭＳ Ｐゴシック"/>
                    </w:rPr>
                  </w:pPr>
                  <w:r w:rsidRPr="00BA199B">
                    <w:rPr>
                      <w:rFonts w:ascii="ＭＳ Ｐゴシック" w:eastAsia="ＭＳ Ｐゴシック" w:hAnsi="ＭＳ Ｐゴシック" w:hint="eastAsia"/>
                    </w:rPr>
                    <w:t>金銭消費貸借契約時</w:t>
                  </w:r>
                </w:p>
                <w:p w14:paraId="7A669F15" w14:textId="1F640920" w:rsidR="00C76B04" w:rsidRPr="00BA199B" w:rsidRDefault="00C76B04" w:rsidP="00C76B04">
                  <w:pPr>
                    <w:rPr>
                      <w:rFonts w:ascii="ＭＳ Ｐゴシック" w:eastAsia="ＭＳ Ｐゴシック" w:hAnsi="ＭＳ Ｐゴシック"/>
                    </w:rPr>
                  </w:pPr>
                  <w:r w:rsidRPr="00BA199B">
                    <w:rPr>
                      <w:rFonts w:ascii="ＭＳ Ｐゴシック" w:eastAsia="ＭＳ Ｐゴシック" w:hAnsi="ＭＳ Ｐゴシック" w:hint="eastAsia"/>
                    </w:rPr>
                    <w:t>適用為替レート</w:t>
                  </w:r>
                </w:p>
              </w:tc>
              <w:tc>
                <w:tcPr>
                  <w:tcW w:w="1397" w:type="pct"/>
                  <w:gridSpan w:val="2"/>
                  <w:tcBorders>
                    <w:top w:val="single" w:sz="4" w:space="0" w:color="auto"/>
                    <w:bottom w:val="single" w:sz="4" w:space="0" w:color="auto"/>
                  </w:tcBorders>
                  <w:shd w:val="clear" w:color="auto" w:fill="auto"/>
                  <w:vAlign w:val="center"/>
                </w:tcPr>
                <w:p w14:paraId="54054A8E" w14:textId="5E1F1B15"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b/>
                      <w:bCs/>
                    </w:rPr>
                    <w:t>\</w:t>
                  </w:r>
                  <w:r w:rsidR="006A5F58" w:rsidRPr="00BA199B">
                    <w:rPr>
                      <w:rFonts w:ascii="ＭＳ Ｐゴシック" w:eastAsia="ＭＳ Ｐゴシック" w:hAnsi="ＭＳ Ｐゴシック" w:hint="eastAsia"/>
                      <w:b/>
                      <w:bCs/>
                    </w:rPr>
                    <w:t>108.27</w:t>
                  </w:r>
                </w:p>
              </w:tc>
              <w:tc>
                <w:tcPr>
                  <w:tcW w:w="1561" w:type="pct"/>
                  <w:gridSpan w:val="2"/>
                  <w:tcBorders>
                    <w:top w:val="single" w:sz="4" w:space="0" w:color="auto"/>
                  </w:tcBorders>
                  <w:shd w:val="clear" w:color="auto" w:fill="auto"/>
                  <w:vAlign w:val="center"/>
                </w:tcPr>
                <w:p w14:paraId="211D7123" w14:textId="3A2D9C93"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b/>
                      <w:bCs/>
                    </w:rPr>
                    <w:t>融資額</w:t>
                  </w:r>
                </w:p>
              </w:tc>
              <w:tc>
                <w:tcPr>
                  <w:tcW w:w="839" w:type="pct"/>
                  <w:tcBorders>
                    <w:top w:val="single" w:sz="4" w:space="0" w:color="auto"/>
                  </w:tcBorders>
                  <w:shd w:val="clear" w:color="auto" w:fill="auto"/>
                  <w:vAlign w:val="center"/>
                </w:tcPr>
                <w:p w14:paraId="018A124D" w14:textId="15D5F774"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b/>
                      <w:bCs/>
                    </w:rPr>
                    <w:t>\</w:t>
                  </w:r>
                  <w:r w:rsidRPr="00BA199B">
                    <w:rPr>
                      <w:rFonts w:ascii="ＭＳ Ｐゴシック" w:eastAsia="ＭＳ Ｐゴシック" w:hAnsi="ＭＳ Ｐゴシック" w:hint="eastAsia"/>
                      <w:b/>
                      <w:bCs/>
                    </w:rPr>
                    <w:t>16,727,715</w:t>
                  </w:r>
                </w:p>
              </w:tc>
            </w:tr>
            <w:tr w:rsidR="00686B02" w:rsidRPr="00BA199B" w14:paraId="0DF3E1E2" w14:textId="77777777" w:rsidTr="00BA199B">
              <w:trPr>
                <w:trHeight w:val="737"/>
                <w:jc w:val="center"/>
              </w:trPr>
              <w:tc>
                <w:tcPr>
                  <w:tcW w:w="2600" w:type="pct"/>
                  <w:gridSpan w:val="4"/>
                  <w:tcBorders>
                    <w:top w:val="nil"/>
                    <w:left w:val="nil"/>
                    <w:bottom w:val="nil"/>
                  </w:tcBorders>
                  <w:shd w:val="clear" w:color="auto" w:fill="auto"/>
                  <w:vAlign w:val="center"/>
                </w:tcPr>
                <w:p w14:paraId="62D7807F" w14:textId="479AF732"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rPr>
                    <w:t>米国ドル／日本円</w:t>
                  </w:r>
                </w:p>
              </w:tc>
              <w:tc>
                <w:tcPr>
                  <w:tcW w:w="1561" w:type="pct"/>
                  <w:gridSpan w:val="2"/>
                  <w:shd w:val="clear" w:color="auto" w:fill="auto"/>
                  <w:vAlign w:val="center"/>
                </w:tcPr>
                <w:p w14:paraId="6789F25A" w14:textId="2A8ED5A3"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b/>
                      <w:bCs/>
                    </w:rPr>
                    <w:t>抵当権設定額</w:t>
                  </w:r>
                </w:p>
              </w:tc>
              <w:tc>
                <w:tcPr>
                  <w:tcW w:w="839" w:type="pct"/>
                  <w:shd w:val="clear" w:color="auto" w:fill="auto"/>
                  <w:vAlign w:val="center"/>
                </w:tcPr>
                <w:p w14:paraId="322343FC" w14:textId="631DD004"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w:t>
                  </w:r>
                  <w:r w:rsidR="006A5F58" w:rsidRPr="00BA199B">
                    <w:rPr>
                      <w:rFonts w:ascii="ＭＳ Ｐゴシック" w:eastAsia="ＭＳ Ｐゴシック" w:hAnsi="ＭＳ Ｐゴシック" w:hint="eastAsia"/>
                    </w:rPr>
                    <w:t>154,500.00</w:t>
                  </w:r>
                </w:p>
              </w:tc>
            </w:tr>
          </w:tbl>
          <w:p w14:paraId="7AEA50DF" w14:textId="77777777" w:rsidR="00F901A2" w:rsidRPr="00BA199B" w:rsidRDefault="00F901A2" w:rsidP="00F901A2">
            <w:pPr>
              <w:rPr>
                <w:rFonts w:ascii="ＭＳ Ｐゴシック" w:eastAsia="ＭＳ Ｐゴシック" w:hAnsi="ＭＳ Ｐゴシック"/>
              </w:rPr>
            </w:pPr>
          </w:p>
        </w:tc>
      </w:tr>
    </w:tbl>
    <w:p w14:paraId="3061DC38" w14:textId="77777777" w:rsidR="00122E2A" w:rsidRPr="002E5558" w:rsidRDefault="00122E2A" w:rsidP="00F901A2"/>
    <w:sectPr w:rsidR="00122E2A" w:rsidRPr="002E5558" w:rsidSect="00064C07">
      <w:footerReference w:type="default" r:id="rId9"/>
      <w:headerReference w:type="default" r:id="rId12"/>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54BD" w14:textId="77777777" w:rsidR="00BB62D6" w:rsidRDefault="00BB62D6" w:rsidP="001C20D7">
      <w:r>
        <w:separator/>
      </w:r>
    </w:p>
  </w:endnote>
  <w:endnote w:type="continuationSeparator" w:id="0">
    <w:p w14:paraId="4F9F886E" w14:textId="77777777" w:rsidR="00BB62D6" w:rsidRDefault="00BB62D6"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7781243" w:rsidR="00724030" w:rsidRPr="00BA199B" w:rsidRDefault="00BA199B" w:rsidP="00BA199B">
    <w:pPr>
      <w:tabs>
        <w:tab w:val="center" w:pos="4450"/>
        <w:tab w:val="right" w:pos="8901"/>
      </w:tabs>
      <w:jc w:val="left"/>
      <w:rPr>
        <w:color w:val="A6A6A6"/>
        <w:sz w:val="18"/>
        <w:szCs w:val="18"/>
      </w:rPr>
    </w:pPr>
    <w:r w:rsidRPr="005361E8">
      <w:rPr>
        <w:sz w:val="18"/>
        <w:szCs w:val="18"/>
      </w:rPr>
      <w:tab/>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F2FD3" w:rsidRPr="005361E8">
      <w:rPr>
        <w:sz w:val="18"/>
        <w:szCs w:val="18"/>
      </w:rPr>
      <w:t>2</w:t>
    </w:r>
    <w:r w:rsidR="00BF2FD3" w:rsidRPr="005361E8">
      <w:rPr>
        <w:sz w:val="18"/>
        <w:szCs w:val="18"/>
      </w:rPr>
      <w:fldChar w:fldCharType="end"/>
    </w:r>
    <w:r w:rsidRPr="00E660DB">
      <w:rPr>
        <w:rFonts w:hint="eastAsia"/>
        <w:color w:val="A6A6A6"/>
        <w:sz w:val="18"/>
        <w:szCs w:val="18"/>
      </w:rPr>
      <w:tab/>
    </w:r>
    <w:r w:rsidR="00064C07" w:rsidRPr="00BA199B">
      <w:rPr>
        <w:rFonts w:hint="eastAsia"/>
        <w:color w:val="A6A6A6"/>
        <w:sz w:val="18"/>
        <w:szCs w:val="18"/>
      </w:rPr>
      <w:t>TX_70N_20211027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B344" w14:textId="77777777" w:rsidR="00BB62D6" w:rsidRDefault="00BB62D6" w:rsidP="001C20D7">
      <w:r>
        <w:separator/>
      </w:r>
    </w:p>
  </w:footnote>
  <w:footnote w:type="continuationSeparator" w:id="0">
    <w:p w14:paraId="36EF7A23" w14:textId="77777777" w:rsidR="00BB62D6" w:rsidRDefault="00BB62D6" w:rsidP="001C20D7">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4"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347E7F"/>
    <w:multiLevelType w:val="hybridMultilevel"/>
    <w:tmpl w:val="4E8E32F2"/>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1"/>
  </w:num>
  <w:num w:numId="3">
    <w:abstractNumId w:val="9"/>
  </w:num>
  <w:num w:numId="4">
    <w:abstractNumId w:val="19"/>
  </w:num>
  <w:num w:numId="5">
    <w:abstractNumId w:val="8"/>
  </w:num>
  <w:num w:numId="6">
    <w:abstractNumId w:val="16"/>
  </w:num>
  <w:num w:numId="7">
    <w:abstractNumId w:val="4"/>
  </w:num>
  <w:num w:numId="8">
    <w:abstractNumId w:val="17"/>
  </w:num>
  <w:num w:numId="9">
    <w:abstractNumId w:val="0"/>
  </w:num>
  <w:num w:numId="10">
    <w:abstractNumId w:val="12"/>
  </w:num>
  <w:num w:numId="11">
    <w:abstractNumId w:val="3"/>
  </w:num>
  <w:num w:numId="12">
    <w:abstractNumId w:val="21"/>
  </w:num>
  <w:num w:numId="13">
    <w:abstractNumId w:val="7"/>
  </w:num>
  <w:num w:numId="14">
    <w:abstractNumId w:val="15"/>
  </w:num>
  <w:num w:numId="15">
    <w:abstractNumId w:val="10"/>
  </w:num>
  <w:num w:numId="16">
    <w:abstractNumId w:val="14"/>
  </w:num>
  <w:num w:numId="17">
    <w:abstractNumId w:val="6"/>
  </w:num>
  <w:num w:numId="18">
    <w:abstractNumId w:val="5"/>
  </w:num>
  <w:num w:numId="19">
    <w:abstractNumId w:val="20"/>
  </w:num>
  <w:num w:numId="20">
    <w:abstractNumId w:val="2"/>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032BE"/>
    <w:rsid w:val="00031E75"/>
    <w:rsid w:val="00041387"/>
    <w:rsid w:val="00064C07"/>
    <w:rsid w:val="0008682B"/>
    <w:rsid w:val="000B6007"/>
    <w:rsid w:val="000C3CF7"/>
    <w:rsid w:val="00100030"/>
    <w:rsid w:val="00104025"/>
    <w:rsid w:val="00122E2A"/>
    <w:rsid w:val="0016245D"/>
    <w:rsid w:val="00176A91"/>
    <w:rsid w:val="00180F74"/>
    <w:rsid w:val="001A1318"/>
    <w:rsid w:val="001C20D7"/>
    <w:rsid w:val="001C7A0F"/>
    <w:rsid w:val="001E39B6"/>
    <w:rsid w:val="002136BA"/>
    <w:rsid w:val="002315F0"/>
    <w:rsid w:val="002367D2"/>
    <w:rsid w:val="00250688"/>
    <w:rsid w:val="002A7452"/>
    <w:rsid w:val="002D44DD"/>
    <w:rsid w:val="002D7315"/>
    <w:rsid w:val="002E5558"/>
    <w:rsid w:val="00304B0A"/>
    <w:rsid w:val="00330916"/>
    <w:rsid w:val="00355EE1"/>
    <w:rsid w:val="003B75AF"/>
    <w:rsid w:val="003E5E2E"/>
    <w:rsid w:val="00413A2F"/>
    <w:rsid w:val="004265F7"/>
    <w:rsid w:val="004642E8"/>
    <w:rsid w:val="0046567A"/>
    <w:rsid w:val="004935B6"/>
    <w:rsid w:val="004A5886"/>
    <w:rsid w:val="004C194A"/>
    <w:rsid w:val="005257CC"/>
    <w:rsid w:val="005361E8"/>
    <w:rsid w:val="00560FEA"/>
    <w:rsid w:val="00573BE7"/>
    <w:rsid w:val="005839E8"/>
    <w:rsid w:val="005D1DFB"/>
    <w:rsid w:val="005E42E3"/>
    <w:rsid w:val="0061724E"/>
    <w:rsid w:val="00651FB8"/>
    <w:rsid w:val="00671848"/>
    <w:rsid w:val="00686B02"/>
    <w:rsid w:val="0069438C"/>
    <w:rsid w:val="006A5F58"/>
    <w:rsid w:val="006D521C"/>
    <w:rsid w:val="00724030"/>
    <w:rsid w:val="00740B20"/>
    <w:rsid w:val="00783543"/>
    <w:rsid w:val="00785977"/>
    <w:rsid w:val="007C3A56"/>
    <w:rsid w:val="007D2305"/>
    <w:rsid w:val="008936C4"/>
    <w:rsid w:val="008A1CB4"/>
    <w:rsid w:val="008F53F6"/>
    <w:rsid w:val="00915400"/>
    <w:rsid w:val="00916FC4"/>
    <w:rsid w:val="0093433D"/>
    <w:rsid w:val="0094454F"/>
    <w:rsid w:val="009473EB"/>
    <w:rsid w:val="009526EB"/>
    <w:rsid w:val="009605FA"/>
    <w:rsid w:val="00983716"/>
    <w:rsid w:val="009C34C1"/>
    <w:rsid w:val="009D0520"/>
    <w:rsid w:val="009F722F"/>
    <w:rsid w:val="00A23330"/>
    <w:rsid w:val="00A64B23"/>
    <w:rsid w:val="00A655C7"/>
    <w:rsid w:val="00AB4061"/>
    <w:rsid w:val="00AC63AD"/>
    <w:rsid w:val="00AE1234"/>
    <w:rsid w:val="00B20684"/>
    <w:rsid w:val="00B31FEB"/>
    <w:rsid w:val="00BA199B"/>
    <w:rsid w:val="00BB62D6"/>
    <w:rsid w:val="00BF2FD3"/>
    <w:rsid w:val="00C34739"/>
    <w:rsid w:val="00C76B04"/>
    <w:rsid w:val="00CA7E83"/>
    <w:rsid w:val="00CD1A68"/>
    <w:rsid w:val="00CF625F"/>
    <w:rsid w:val="00D0223C"/>
    <w:rsid w:val="00D062CC"/>
    <w:rsid w:val="00D10869"/>
    <w:rsid w:val="00D3271C"/>
    <w:rsid w:val="00D7004A"/>
    <w:rsid w:val="00DC5CA2"/>
    <w:rsid w:val="00DE264F"/>
    <w:rsid w:val="00E31EC1"/>
    <w:rsid w:val="00E4189E"/>
    <w:rsid w:val="00E660DB"/>
    <w:rsid w:val="00E91F9B"/>
    <w:rsid w:val="00EC46DA"/>
    <w:rsid w:val="00EE2A0D"/>
    <w:rsid w:val="00EE76B6"/>
    <w:rsid w:val="00F02447"/>
    <w:rsid w:val="00F25547"/>
    <w:rsid w:val="00F266C7"/>
    <w:rsid w:val="00F277EE"/>
    <w:rsid w:val="00F37DF2"/>
    <w:rsid w:val="00F901A2"/>
    <w:rsid w:val="00FD5145"/>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kern w:val="2"/>
      <w:sz w:val="21"/>
      <w:szCs w:val="22"/>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b/>
      <w:sz w:val="28"/>
      <w:szCs w:val="32"/>
    </w:rPr>
  </w:style>
  <w:style w:type="character" w:customStyle="1" w:styleId="a4">
    <w:name w:val="表題 (文字)"/>
    <w:link w:val="a3"/>
    <w:uiPriority w:val="10"/>
    <w:rsid w:val="008F53F6"/>
    <w:rPr>
      <w:rFonts w:ascii="ＭＳ Ｐ明朝" w:eastAsia="ＭＳ Ｐ明朝" w:cs="Times New Roman"/>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BF2FD3"/>
    <w:rPr>
      <w:rFonts w:ascii="ＭＳ Ｐ明朝" w:eastAsia="ＭＳ Ｐ明朝" w:hAnsi="Times New Roman" w:cs="Times New Roman"/>
      <w:sz w:val="21"/>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styleId="af4">
    <w:name w:val="No Spacing"/>
    <w:uiPriority w:val="1"/>
    <w:qFormat/>
    <w:rsid w:val="00BF2FD3"/>
    <w:pPr>
      <w:widowControl w:val="0"/>
      <w:snapToGrid w:val="0"/>
      <w:jc w:val="both"/>
    </w:pPr>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1495</Words>
  <Characters>8527</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7</cp:revision>
  <cp:lastPrinted>2021-09-28T10:35:00Z</cp:lastPrinted>
  <dcterms:created xsi:type="dcterms:W3CDTF">2021-10-19T13:09:00Z</dcterms:created>
  <dcterms:modified xsi:type="dcterms:W3CDTF">2022-01-25T08:12:00Z</dcterms:modified>
</cp:coreProperties>
</file>