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420" w:hanging="420" w:hangingChars="20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66040</wp:posOffset>
                </wp:positionH>
                <wp:positionV relativeFrom="paragraph">
                  <wp:posOffset>614680</wp:posOffset>
                </wp:positionV>
                <wp:extent cx="1619250" cy="518795"/>
                <wp:effectExtent l="4445" t="4445" r="14605" b="10160"/>
                <wp:wrapNone/>
                <wp:docPr id="1026" name="文本框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19250" cy="518795"/>
                        </a:xfrm>
                        <a:prstGeom prst="rect"/>
                        <a:solidFill>
                          <a:srgbClr val="000000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rPr>
                                <w:rFonts w:ascii="黑体" w:cs="黑体" w:eastAsia="黑体" w:hAnsi="黑体" w:hint="default"/>
                                <w:color w:val="ffffff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ascii="黑体" w:cs="黑体" w:eastAsia="黑体" w:hAnsi="黑体" w:hint="eastAsia"/>
                                <w:color w:val="ffffff"/>
                                <w:sz w:val="44"/>
                                <w:szCs w:val="44"/>
                                <w:lang w:val="en-US" w:eastAsia="zh-CN"/>
                              </w:rPr>
                              <w:t>尹丹丹（女）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color="black" stroked="t" style="position:absolute;margin-left:5.2pt;margin-top:48.4pt;width:127.5pt;height:40.85pt;z-index:3;mso-position-horizontal-relative:text;mso-position-vertical-relative:text;mso-width-relative:page;mso-height-relative:page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黑体" w:cs="黑体" w:eastAsia="黑体" w:hAnsi="黑体" w:hint="default"/>
                          <w:color w:val="ffffff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ascii="黑体" w:cs="黑体" w:eastAsia="黑体" w:hAnsi="黑体" w:hint="eastAsia"/>
                          <w:color w:val="ffffff"/>
                          <w:sz w:val="44"/>
                          <w:szCs w:val="44"/>
                          <w:lang w:val="en-US" w:eastAsia="zh-CN"/>
                        </w:rPr>
                        <w:t>尹丹丹（女）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-21590</wp:posOffset>
                </wp:positionH>
                <wp:positionV relativeFrom="paragraph">
                  <wp:posOffset>137795</wp:posOffset>
                </wp:positionV>
                <wp:extent cx="1828800" cy="1828800"/>
                <wp:effectExtent l="0" t="0" r="0" b="0"/>
                <wp:wrapNone/>
                <wp:docPr id="1027" name="文本框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28800" cy="1828800"/>
                        </a:xfrm>
                        <a:prstGeom prst="rect"/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rPr>
                                <w:rFonts w:eastAsia="宋体" w:hint="default"/>
                                <w:b/>
                                <w:bCs/>
                                <w:color w:val="e7e6e6"/>
                                <w:sz w:val="36"/>
                                <w:szCs w:val="36"/>
                                <w:lang w:val="en-US" w:eastAsia="zh-CN"/>
                                <w14:shadow w14:ky="0" w14:sx="100000" w14:algn="ctr" w14:blurRad="38100" w14:dir="5400000" w14:sy="100000" w14:dist="25400" w14:kx="0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808080"/>
                                <w:sz w:val="36"/>
                                <w:szCs w:val="36"/>
                                <w:lang w:val="en-US" w:eastAsia="zh-CN"/>
                                <w14:shadow w14:ky="0" w14:sx="100000" w14:algn="ctr" w14:blurRad="38100" w14:dir="5400000" w14:sy="100000" w14:dist="25400" w14:kx="0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rgbClr w14:val="7f7f7f"/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lIns="91440" rIns="91440" tIns="45720" bIns="45720" vert="horz" anchor="t" wrap="non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ed="f" stroked="f" style="position:absolute;margin-left:-1.7pt;margin-top:10.85pt;width:144.0pt;height:144.0pt;z-index:2;mso-position-horizontal-relative:text;mso-position-vertical-relative:text;mso-width-relative:page;mso-height-relative:page;mso-wrap-distance-left:0.0pt;mso-wrap-distance-right:0.0pt;visibility:visible;mso-wrap-style:none;">
                <v:stroke on="f"/>
                <v:fill/>
                <v:textbox inset="7.2pt,3.6pt,7.2pt,3.6pt" style="mso-fit-shape-to-text:true;">
                  <w:txbxContent>
                    <w:p>
                      <w:pPr>
                        <w:pStyle w:val="style0"/>
                        <w:rPr>
                          <w:rFonts w:eastAsia="宋体" w:hint="default"/>
                          <w:b/>
                          <w:bCs/>
                          <w:color w:val="e7e6e6"/>
                          <w:sz w:val="36"/>
                          <w:szCs w:val="36"/>
                          <w:lang w:val="en-US" w:eastAsia="zh-CN"/>
                          <w14:shadow w14:ky="0" w14:sx="100000" w14:algn="ctr" w14:blurRad="38100" w14:dir="5400000" w14:sy="100000" w14:dist="25400" w14:kx="0">
                            <w14:srgbClr w14:val="6e747a">
                              <w14:alpha w14:val="57000"/>
                            </w14:srgbClr>
                          </w14:shadow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808080"/>
                          <w:sz w:val="36"/>
                          <w:szCs w:val="36"/>
                          <w:lang w:val="en-US" w:eastAsia="zh-CN"/>
                          <w14:shadow w14:ky="0" w14:sx="100000" w14:algn="ctr" w14:blurRad="38100" w14:dir="5400000" w14:sy="100000" w14:dist="25400" w14:kx="0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rgbClr w14:val="7f7f7f"/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                                                    </w:t>
      </w:r>
      <w:r>
        <w:rPr>
          <w:sz w:val="21"/>
        </w:rPr>
        <w:drawing>
          <wp:inline distT="0" distB="0" distR="0" distL="0">
            <wp:extent cx="1059815" cy="1449070"/>
            <wp:effectExtent l="0" t="0" r="6985" b="17780"/>
            <wp:docPr id="1028" name="图片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59815" cy="144907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</w:t>
      </w:r>
    </w:p>
    <w:p>
      <w:pPr>
        <w:pStyle w:val="style0"/>
        <w:spacing w:lineRule="auto" w:line="2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期望薪资：面议                     求职类型：校招</w:t>
      </w:r>
    </w:p>
    <w:p>
      <w:pPr>
        <w:pStyle w:val="style0"/>
        <w:spacing w:lineRule="auto" w:line="2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年龄：21               电话：15678313614        邮箱：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"mailto:1546694130@qq.com"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style85"/>
          <w:rFonts w:hint="eastAsia"/>
          <w:lang w:val="en-US" w:eastAsia="zh-CN"/>
        </w:rPr>
        <w:t>1546694130@qq.com</w:t>
      </w:r>
      <w:r>
        <w:rPr>
          <w:rFonts w:hint="eastAsia"/>
          <w:lang w:val="en-US" w:eastAsia="zh-CN"/>
        </w:rPr>
        <w:fldChar w:fldCharType="end"/>
      </w:r>
    </w:p>
    <w:p>
      <w:pPr>
        <w:pStyle w:val="style0"/>
        <w:rPr>
          <w:rFonts w:hint="default"/>
          <w:lang w:val="en-US" w:eastAsia="zh-CN"/>
        </w:rPr>
      </w:pPr>
    </w:p>
    <w:p>
      <w:pPr>
        <w:pStyle w:val="style0"/>
        <w:rPr>
          <w:rFonts w:ascii="黑体" w:cs="黑体" w:eastAsia="黑体" w:hAnsi="黑体" w:hint="eastAsia"/>
          <w:b/>
          <w:bCs/>
          <w:sz w:val="30"/>
          <w:szCs w:val="30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23495</wp:posOffset>
                </wp:positionH>
                <wp:positionV relativeFrom="paragraph">
                  <wp:posOffset>340360</wp:posOffset>
                </wp:positionV>
                <wp:extent cx="5238750" cy="0"/>
                <wp:effectExtent l="0" t="9525" r="0" b="9525"/>
                <wp:wrapNone/>
                <wp:docPr id="1029" name="直接连接符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238750" cy="0"/>
                        </a:xfrm>
                        <a:prstGeom prst="line"/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9" filled="f" stroked="t" from="1.85pt,26.8pt" to="414.35pt,26.8pt" style="position:absolute;z-index:4;mso-position-horizontal-relative:text;mso-position-vertical-relative:text;mso-width-relative:page;mso-height-relative:page;mso-wrap-distance-left:0.0pt;mso-wrap-distance-right:0.0pt;visibility:visible;">
                <v:stroke joinstyle="miter" weight="1.5pt"/>
                <v:fill/>
              </v:line>
            </w:pict>
          </mc:Fallback>
        </mc:AlternateContent>
      </w:r>
      <w:r>
        <w:rPr>
          <w:rFonts w:ascii="黑体" w:cs="黑体" w:eastAsia="黑体" w:hAnsi="黑体" w:hint="eastAsia"/>
          <w:b/>
          <w:bCs/>
          <w:sz w:val="30"/>
          <w:szCs w:val="30"/>
          <w:lang w:val="en-US" w:eastAsia="zh-CN"/>
        </w:rPr>
        <w:t>教育经验</w:t>
      </w:r>
    </w:p>
    <w:p>
      <w:pPr>
        <w:pStyle w:val="style0"/>
        <w:spacing w:lineRule="auto" w:line="360"/>
        <w:rPr>
          <w:rFonts w:ascii="黑体" w:cs="黑体" w:eastAsia="黑体" w:hAnsi="黑体" w:hint="eastAsia"/>
          <w:b/>
          <w:bCs/>
          <w:sz w:val="24"/>
          <w:szCs w:val="24"/>
          <w:lang w:val="en-US" w:eastAsia="zh-CN"/>
        </w:rPr>
      </w:pPr>
      <w:r>
        <w:rPr>
          <w:rFonts w:ascii="黑体" w:cs="黑体" w:eastAsia="黑体" w:hAnsi="黑体" w:hint="eastAsia"/>
          <w:b/>
          <w:bCs/>
          <w:sz w:val="24"/>
          <w:szCs w:val="24"/>
          <w:lang w:val="en-US" w:eastAsia="zh-CN"/>
        </w:rPr>
        <w:t>2016.9-2020.6         桂林电子科技大学信息科技学院         本科</w:t>
      </w:r>
    </w:p>
    <w:p>
      <w:pPr>
        <w:pStyle w:val="style0"/>
        <w:spacing w:lineRule="auto" w:line="360"/>
        <w:rPr>
          <w:rFonts w:ascii="黑体" w:cs="黑体" w:eastAsia="黑体" w:hAnsi="黑体" w:hint="eastAsia"/>
          <w:b/>
          <w:bCs/>
          <w:sz w:val="24"/>
          <w:szCs w:val="24"/>
          <w:lang w:val="en-US" w:eastAsia="zh-CN"/>
        </w:rPr>
      </w:pPr>
    </w:p>
    <w:p>
      <w:pPr>
        <w:pStyle w:val="style0"/>
        <w:rPr>
          <w:rFonts w:ascii="黑体" w:cs="黑体" w:eastAsia="黑体" w:hAnsi="黑体" w:hint="eastAsia"/>
          <w:b/>
          <w:bCs/>
          <w:sz w:val="24"/>
          <w:szCs w:val="24"/>
          <w:lang w:val="en-US" w:eastAsia="zh-CN"/>
        </w:rPr>
      </w:pPr>
    </w:p>
    <w:p>
      <w:pPr>
        <w:pStyle w:val="style0"/>
        <w:rPr>
          <w:rFonts w:ascii="黑体" w:cs="黑体" w:eastAsia="黑体" w:hAnsi="黑体" w:hint="eastAsia"/>
          <w:b/>
          <w:bCs/>
          <w:sz w:val="30"/>
          <w:szCs w:val="30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17145</wp:posOffset>
                </wp:positionH>
                <wp:positionV relativeFrom="paragraph">
                  <wp:posOffset>346075</wp:posOffset>
                </wp:positionV>
                <wp:extent cx="5238750" cy="0"/>
                <wp:effectExtent l="0" t="9525" r="0" b="9525"/>
                <wp:wrapNone/>
                <wp:docPr id="1030" name="直接连接符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238750" cy="0"/>
                        </a:xfrm>
                        <a:prstGeom prst="line"/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0" filled="f" stroked="t" from="1.35pt,27.25pt" to="413.85pt,27.25pt" style="position:absolute;z-index:5;mso-position-horizontal-relative:text;mso-position-vertical-relative:text;mso-width-relative:page;mso-height-relative:page;mso-wrap-distance-left:0.0pt;mso-wrap-distance-right:0.0pt;visibility:visible;">
                <v:stroke joinstyle="miter" weight="1.5pt"/>
                <v:fill/>
              </v:line>
            </w:pict>
          </mc:Fallback>
        </mc:AlternateContent>
      </w:r>
      <w:r>
        <w:rPr>
          <w:rFonts w:ascii="黑体" w:cs="黑体" w:eastAsia="黑体" w:hAnsi="黑体" w:hint="eastAsia"/>
          <w:b/>
          <w:bCs/>
          <w:sz w:val="30"/>
          <w:szCs w:val="30"/>
          <w:lang w:val="en-US" w:eastAsia="zh-CN"/>
        </w:rPr>
        <w:t>工作经验</w:t>
      </w:r>
    </w:p>
    <w:p>
      <w:pPr>
        <w:pStyle w:val="style0"/>
        <w:spacing w:lineRule="auto" w:line="360"/>
        <w:rPr>
          <w:rFonts w:ascii="黑体" w:cs="黑体" w:eastAsia="黑体" w:hAnsi="黑体" w:hint="eastAsia"/>
          <w:b/>
          <w:bCs/>
          <w:sz w:val="24"/>
          <w:szCs w:val="24"/>
          <w:lang w:val="en-US" w:eastAsia="zh-CN"/>
        </w:rPr>
      </w:pPr>
      <w:r>
        <w:rPr>
          <w:rFonts w:ascii="黑体" w:cs="黑体" w:eastAsia="黑体" w:hAnsi="黑体" w:hint="eastAsia"/>
          <w:b/>
          <w:bCs/>
          <w:sz w:val="24"/>
          <w:szCs w:val="24"/>
          <w:lang w:val="en-US" w:eastAsia="zh-CN"/>
        </w:rPr>
        <w:t>2018.8-2018.8             台州中心医院                  医院志愿者</w:t>
      </w:r>
    </w:p>
    <w:p>
      <w:pPr>
        <w:pStyle w:val="style0"/>
        <w:spacing w:lineRule="auto" w:line="360"/>
        <w:rPr>
          <w:rFonts w:ascii="黑体" w:cs="黑体" w:eastAsia="黑体" w:hAnsi="黑体" w:hint="default"/>
          <w:b/>
          <w:bCs/>
          <w:sz w:val="24"/>
          <w:szCs w:val="24"/>
          <w:lang w:val="en-US" w:eastAsia="zh-CN"/>
        </w:rPr>
      </w:pPr>
      <w:r>
        <w:rPr>
          <w:rFonts w:ascii="黑体" w:cs="黑体" w:eastAsia="黑体" w:hAnsi="黑体" w:hint="eastAsia"/>
          <w:b/>
          <w:bCs/>
          <w:sz w:val="24"/>
          <w:szCs w:val="24"/>
          <w:lang w:val="en-US" w:eastAsia="zh-CN"/>
        </w:rPr>
        <w:t>帮助老人等挂号就诊</w:t>
      </w:r>
    </w:p>
    <w:p>
      <w:pPr>
        <w:pStyle w:val="style0"/>
        <w:spacing w:lineRule="auto" w:line="360"/>
        <w:rPr>
          <w:rFonts w:ascii="黑体" w:cs="黑体" w:eastAsia="黑体" w:hAnsi="黑体" w:hint="eastAsia"/>
          <w:b/>
          <w:bCs/>
          <w:sz w:val="24"/>
          <w:szCs w:val="24"/>
          <w:lang w:val="en-US" w:eastAsia="zh-CN"/>
        </w:rPr>
      </w:pPr>
      <w:r>
        <w:rPr>
          <w:rFonts w:ascii="黑体" w:cs="黑体" w:eastAsia="黑体" w:hAnsi="黑体" w:hint="eastAsia"/>
          <w:b/>
          <w:bCs/>
          <w:sz w:val="24"/>
          <w:szCs w:val="24"/>
          <w:lang w:val="en-US" w:eastAsia="zh-CN"/>
        </w:rPr>
        <w:t>2019.1-2019.2               TTI公司                    流水线员工</w:t>
      </w:r>
    </w:p>
    <w:p>
      <w:pPr>
        <w:pStyle w:val="style0"/>
        <w:spacing w:lineRule="auto" w:line="360"/>
        <w:rPr>
          <w:rFonts w:ascii="黑体" w:cs="黑体" w:eastAsia="黑体" w:hAnsi="黑体" w:hint="eastAsia"/>
          <w:b/>
          <w:bCs/>
          <w:sz w:val="24"/>
          <w:szCs w:val="24"/>
          <w:lang w:val="en-US" w:eastAsia="zh-CN"/>
        </w:rPr>
      </w:pPr>
      <w:r>
        <w:rPr>
          <w:rFonts w:ascii="黑体" w:cs="黑体" w:eastAsia="黑体" w:hAnsi="黑体" w:hint="eastAsia"/>
          <w:b/>
          <w:bCs/>
          <w:sz w:val="24"/>
          <w:szCs w:val="24"/>
          <w:lang w:val="en-US" w:eastAsia="zh-CN"/>
        </w:rPr>
        <w:t>主要负责器件组装等工作</w:t>
      </w:r>
    </w:p>
    <w:p>
      <w:pPr>
        <w:pStyle w:val="style0"/>
        <w:spacing w:lineRule="auto" w:line="360"/>
        <w:rPr>
          <w:rFonts w:ascii="黑体" w:cs="黑体" w:eastAsia="黑体" w:hAnsi="黑体" w:hint="eastAsia"/>
          <w:b/>
          <w:bCs/>
          <w:sz w:val="24"/>
          <w:szCs w:val="24"/>
          <w:lang w:val="en-US" w:eastAsia="zh-CN"/>
        </w:rPr>
      </w:pPr>
    </w:p>
    <w:p>
      <w:pPr>
        <w:pStyle w:val="style0"/>
        <w:rPr>
          <w:rFonts w:ascii="黑体" w:cs="黑体" w:eastAsia="黑体" w:hAnsi="黑体" w:hint="eastAsia"/>
          <w:b/>
          <w:bCs/>
          <w:sz w:val="24"/>
          <w:szCs w:val="24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31750</wp:posOffset>
                </wp:positionH>
                <wp:positionV relativeFrom="paragraph">
                  <wp:posOffset>339725</wp:posOffset>
                </wp:positionV>
                <wp:extent cx="5238750" cy="0"/>
                <wp:effectExtent l="0" t="9525" r="0" b="9525"/>
                <wp:wrapNone/>
                <wp:docPr id="1031" name="直接连接符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238750" cy="0"/>
                        </a:xfrm>
                        <a:prstGeom prst="line"/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1" filled="f" stroked="t" from="2.5pt,26.75pt" to="415.0pt,26.75pt" style="position:absolute;z-index:6;mso-position-horizontal-relative:text;mso-position-vertical-relative:text;mso-width-relative:page;mso-height-relative:page;mso-wrap-distance-left:0.0pt;mso-wrap-distance-right:0.0pt;visibility:visible;">
                <v:stroke joinstyle="miter" weight="1.5pt"/>
                <v:fill/>
              </v:line>
            </w:pict>
          </mc:Fallback>
        </mc:AlternateContent>
      </w:r>
      <w:r>
        <w:rPr>
          <w:rFonts w:ascii="黑体" w:cs="黑体" w:eastAsia="黑体" w:hAnsi="黑体" w:hint="eastAsia"/>
          <w:b/>
          <w:bCs/>
          <w:sz w:val="30"/>
          <w:szCs w:val="30"/>
          <w:lang w:val="en-US" w:eastAsia="zh-CN"/>
        </w:rPr>
        <w:t>专业技能</w:t>
      </w:r>
    </w:p>
    <w:p>
      <w:pPr>
        <w:pStyle w:val="style0"/>
        <w:numPr>
          <w:ilvl w:val="0"/>
          <w:numId w:val="1"/>
        </w:numPr>
        <w:spacing w:lineRule="auto" w:line="360"/>
        <w:rPr>
          <w:rFonts w:ascii="黑体" w:cs="黑体" w:eastAsia="黑体" w:hAnsi="黑体" w:hint="default"/>
          <w:b/>
          <w:bCs/>
          <w:sz w:val="24"/>
          <w:szCs w:val="24"/>
          <w:lang w:val="en-US" w:eastAsia="zh-CN"/>
        </w:rPr>
      </w:pPr>
      <w:r>
        <w:rPr>
          <w:rFonts w:ascii="黑体" w:cs="黑体" w:eastAsia="黑体" w:hAnsi="黑体" w:hint="eastAsia"/>
          <w:b/>
          <w:bCs/>
          <w:sz w:val="24"/>
          <w:szCs w:val="24"/>
          <w:lang w:val="en-US" w:eastAsia="zh-CN"/>
        </w:rPr>
        <w:t>熟练掌握计算机C语言和单片机语言。</w:t>
      </w:r>
    </w:p>
    <w:p>
      <w:pPr>
        <w:pStyle w:val="style0"/>
        <w:numPr>
          <w:ilvl w:val="0"/>
          <w:numId w:val="1"/>
        </w:numPr>
        <w:spacing w:lineRule="auto" w:line="360"/>
        <w:rPr>
          <w:rFonts w:ascii="黑体" w:cs="黑体" w:eastAsia="黑体" w:hAnsi="黑体" w:hint="default"/>
          <w:b/>
          <w:bCs/>
          <w:sz w:val="24"/>
          <w:szCs w:val="24"/>
          <w:lang w:val="en-US" w:eastAsia="zh-CN"/>
        </w:rPr>
      </w:pPr>
      <w:r>
        <w:rPr>
          <w:rFonts w:ascii="黑体" w:cs="黑体" w:eastAsia="黑体" w:hAnsi="黑体" w:hint="eastAsia"/>
          <w:b/>
          <w:bCs/>
          <w:sz w:val="24"/>
          <w:szCs w:val="24"/>
          <w:lang w:val="en-US" w:eastAsia="zh-CN"/>
        </w:rPr>
        <w:t>熟练使用CAD制图软件。</w:t>
      </w:r>
    </w:p>
    <w:p>
      <w:pPr>
        <w:pStyle w:val="style0"/>
        <w:numPr>
          <w:ilvl w:val="0"/>
          <w:numId w:val="1"/>
        </w:numPr>
        <w:spacing w:lineRule="auto" w:line="360"/>
        <w:rPr>
          <w:rFonts w:ascii="黑体" w:cs="黑体" w:eastAsia="黑体" w:hAnsi="黑体" w:hint="default"/>
          <w:b/>
          <w:bCs/>
          <w:sz w:val="24"/>
          <w:szCs w:val="24"/>
          <w:lang w:val="en-US" w:eastAsia="zh-CN"/>
        </w:rPr>
      </w:pPr>
      <w:r>
        <w:rPr>
          <w:rFonts w:ascii="黑体" w:cs="黑体" w:eastAsia="黑体" w:hAnsi="黑体" w:hint="eastAsia"/>
          <w:b/>
          <w:bCs/>
          <w:sz w:val="24"/>
          <w:szCs w:val="24"/>
          <w:lang w:val="en-US" w:eastAsia="zh-CN"/>
        </w:rPr>
        <w:t>可以使用MATLAB软件进行数字图像处理和分析。</w:t>
      </w:r>
    </w:p>
    <w:p>
      <w:pPr>
        <w:pStyle w:val="style0"/>
        <w:numPr>
          <w:ilvl w:val="0"/>
          <w:numId w:val="1"/>
        </w:numPr>
        <w:spacing w:lineRule="auto" w:line="360"/>
        <w:rPr>
          <w:rFonts w:ascii="黑体" w:cs="黑体" w:eastAsia="黑体" w:hAnsi="黑体" w:hint="default"/>
          <w:b/>
          <w:bCs/>
          <w:sz w:val="24"/>
          <w:szCs w:val="24"/>
          <w:lang w:val="en-US" w:eastAsia="zh-CN"/>
        </w:rPr>
      </w:pPr>
      <w:r>
        <w:rPr>
          <w:rFonts w:ascii="黑体" w:cs="黑体" w:eastAsia="黑体" w:hAnsi="黑体" w:hint="eastAsia"/>
          <w:b/>
          <w:bCs/>
          <w:sz w:val="24"/>
          <w:szCs w:val="24"/>
          <w:lang w:val="en-US" w:eastAsia="zh-CN"/>
        </w:rPr>
        <w:t>有一定的与专业相关的英语基础。</w:t>
      </w:r>
    </w:p>
    <w:p>
      <w:pPr>
        <w:pStyle w:val="style0"/>
        <w:numPr>
          <w:ilvl w:val="0"/>
          <w:numId w:val="1"/>
        </w:numPr>
        <w:spacing w:lineRule="auto" w:line="360"/>
        <w:rPr>
          <w:rFonts w:ascii="黑体" w:cs="黑体" w:eastAsia="黑体" w:hAnsi="黑体" w:hint="default"/>
          <w:b/>
          <w:bCs/>
          <w:sz w:val="24"/>
          <w:szCs w:val="24"/>
          <w:lang w:val="en-US" w:eastAsia="zh-CN"/>
        </w:rPr>
      </w:pPr>
      <w:r>
        <w:rPr>
          <w:rFonts w:ascii="黑体" w:cs="黑体" w:eastAsia="黑体" w:hAnsi="黑体" w:hint="eastAsia"/>
          <w:b/>
          <w:bCs/>
          <w:sz w:val="24"/>
          <w:szCs w:val="24"/>
          <w:lang w:val="en-US" w:eastAsia="zh-CN"/>
        </w:rPr>
        <w:t>对数字电路的硬件和软件有一定的基础。</w:t>
      </w:r>
    </w:p>
    <w:p>
      <w:pPr>
        <w:pStyle w:val="style0"/>
        <w:numPr>
          <w:ilvl w:val="0"/>
          <w:numId w:val="1"/>
        </w:numPr>
        <w:spacing w:lineRule="auto" w:line="360"/>
        <w:rPr>
          <w:rFonts w:ascii="黑体" w:cs="黑体" w:eastAsia="黑体" w:hAnsi="黑体" w:hint="default"/>
          <w:b/>
          <w:bCs/>
          <w:sz w:val="24"/>
          <w:szCs w:val="24"/>
          <w:lang w:val="en-US" w:eastAsia="zh-CN"/>
        </w:rPr>
      </w:pPr>
      <w:r>
        <w:rPr>
          <w:rFonts w:ascii="黑体" w:cs="黑体" w:eastAsia="黑体" w:hAnsi="黑体" w:hint="eastAsia"/>
          <w:b/>
          <w:bCs/>
          <w:sz w:val="24"/>
          <w:szCs w:val="24"/>
          <w:lang w:val="en-US" w:eastAsia="zh-CN"/>
        </w:rPr>
        <w:t>自学了计算机网络工程师的相关知识，熟悉计算机系统的基础知识，熟练掌握网络操作系统的操作，对网络安全方案有一定的了解。</w:t>
      </w:r>
    </w:p>
    <w:p>
      <w:pPr>
        <w:pStyle w:val="style0"/>
        <w:numPr>
          <w:ilvl w:val="0"/>
          <w:numId w:val="1"/>
        </w:numPr>
        <w:spacing w:lineRule="auto" w:line="360"/>
        <w:rPr>
          <w:rFonts w:ascii="黑体" w:cs="黑体" w:eastAsia="黑体" w:hAnsi="黑体" w:hint="default"/>
          <w:b/>
          <w:bCs/>
          <w:sz w:val="24"/>
          <w:szCs w:val="24"/>
          <w:lang w:val="en-US" w:eastAsia="zh-CN"/>
        </w:rPr>
      </w:pPr>
      <w:r>
        <w:rPr>
          <w:rFonts w:ascii="黑体" w:cs="黑体" w:eastAsia="黑体" w:hAnsi="黑体" w:hint="eastAsia"/>
          <w:b/>
          <w:bCs/>
          <w:sz w:val="24"/>
          <w:szCs w:val="24"/>
          <w:lang w:val="en-US" w:eastAsia="zh-CN"/>
        </w:rPr>
        <w:t>通过英语四级考试。</w:t>
      </w:r>
    </w:p>
    <w:p>
      <w:pPr>
        <w:pStyle w:val="style0"/>
        <w:numPr>
          <w:ilvl w:val="0"/>
          <w:numId w:val="1"/>
        </w:numPr>
        <w:spacing w:lineRule="auto" w:line="360"/>
        <w:rPr>
          <w:rFonts w:ascii="黑体" w:cs="黑体" w:eastAsia="黑体" w:hAnsi="黑体" w:hint="default"/>
          <w:b/>
          <w:bCs/>
          <w:sz w:val="24"/>
          <w:szCs w:val="24"/>
          <w:lang w:val="en-US" w:eastAsia="zh-CN"/>
        </w:rPr>
      </w:pPr>
      <w:r>
        <w:rPr>
          <w:rFonts w:ascii="黑体" w:cs="黑体" w:eastAsia="黑体" w:hAnsi="黑体" w:hint="eastAsia"/>
          <w:b/>
          <w:bCs/>
          <w:sz w:val="24"/>
          <w:szCs w:val="24"/>
          <w:lang w:val="en-US" w:eastAsia="zh-CN"/>
        </w:rPr>
        <w:t>获得华为认证HCIA R&amp;S以及HCIP AI证书</w:t>
      </w:r>
      <w:bookmarkStart w:id="0" w:name="_GoBack"/>
      <w:bookmarkEnd w:id="0"/>
    </w:p>
    <w:p>
      <w:pPr>
        <w:pStyle w:val="style0"/>
        <w:numPr>
          <w:ilvl w:val="0"/>
          <w:numId w:val="0"/>
        </w:numPr>
        <w:spacing w:lineRule="auto" w:line="240"/>
        <w:rPr>
          <w:rFonts w:ascii="黑体" w:cs="黑体" w:eastAsia="黑体" w:hAnsi="黑体" w:hint="eastAsia"/>
          <w:b/>
          <w:bCs/>
          <w:sz w:val="30"/>
          <w:szCs w:val="30"/>
          <w:lang w:val="en-US" w:eastAsia="zh-CN"/>
        </w:rPr>
      </w:pPr>
    </w:p>
    <w:p>
      <w:pPr>
        <w:pStyle w:val="style0"/>
        <w:numPr>
          <w:ilvl w:val="0"/>
          <w:numId w:val="0"/>
        </w:numPr>
        <w:spacing w:lineRule="auto" w:line="240"/>
        <w:rPr>
          <w:rFonts w:ascii="黑体" w:cs="黑体" w:eastAsia="黑体" w:hAnsi="黑体" w:hint="eastAsia"/>
          <w:b/>
          <w:bCs/>
          <w:sz w:val="30"/>
          <w:szCs w:val="30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334645</wp:posOffset>
                </wp:positionV>
                <wp:extent cx="5238750" cy="0"/>
                <wp:effectExtent l="0" t="9525" r="0" b="9525"/>
                <wp:wrapNone/>
                <wp:docPr id="1032" name="直接连接符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238750" cy="0"/>
                        </a:xfrm>
                        <a:prstGeom prst="line"/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2" filled="f" stroked="t" from="0.0pt,26.35pt" to="412.5pt,26.35pt" style="position:absolute;z-index:7;mso-position-horizontal-relative:text;mso-position-vertical-relative:text;mso-width-relative:page;mso-height-relative:page;mso-wrap-distance-left:0.0pt;mso-wrap-distance-right:0.0pt;visibility:visible;">
                <v:stroke joinstyle="miter" weight="1.5pt"/>
                <v:fill/>
              </v:line>
            </w:pict>
          </mc:Fallback>
        </mc:AlternateContent>
      </w:r>
      <w:r>
        <w:rPr>
          <w:rFonts w:ascii="黑体" w:cs="黑体" w:eastAsia="黑体" w:hAnsi="黑体" w:hint="eastAsia"/>
          <w:b/>
          <w:bCs/>
          <w:sz w:val="30"/>
          <w:szCs w:val="30"/>
          <w:lang w:val="en-US" w:eastAsia="zh-CN"/>
        </w:rPr>
        <w:t>项目经验</w:t>
      </w:r>
    </w:p>
    <w:p>
      <w:pPr>
        <w:pStyle w:val="style0"/>
        <w:numPr>
          <w:ilvl w:val="0"/>
          <w:numId w:val="0"/>
        </w:numPr>
        <w:spacing w:lineRule="auto" w:line="240"/>
        <w:rPr>
          <w:rFonts w:ascii="黑体" w:cs="黑体" w:eastAsia="黑体" w:hAnsi="黑体" w:hint="eastAsia"/>
          <w:b/>
          <w:bCs/>
          <w:sz w:val="24"/>
          <w:szCs w:val="24"/>
          <w:lang w:val="en-US" w:eastAsia="zh-CN"/>
        </w:rPr>
      </w:pPr>
      <w:r>
        <w:rPr>
          <w:rFonts w:ascii="黑体" w:cs="黑体" w:eastAsia="黑体" w:hAnsi="黑体" w:hint="eastAsia"/>
          <w:b/>
          <w:bCs/>
          <w:sz w:val="24"/>
          <w:szCs w:val="24"/>
          <w:lang w:val="en-US" w:eastAsia="zh-CN"/>
        </w:rPr>
        <w:t>项目名称：基于语音控制的导盲机器人研究</w:t>
      </w:r>
    </w:p>
    <w:p>
      <w:pPr>
        <w:pStyle w:val="style0"/>
        <w:numPr>
          <w:ilvl w:val="0"/>
          <w:numId w:val="0"/>
        </w:numPr>
        <w:spacing w:lineRule="auto" w:line="240"/>
        <w:rPr>
          <w:rFonts w:ascii="黑体" w:cs="黑体" w:eastAsia="黑体" w:hAnsi="黑体" w:hint="eastAsia"/>
          <w:b/>
          <w:bCs/>
          <w:sz w:val="24"/>
          <w:szCs w:val="24"/>
          <w:lang w:val="en-US" w:eastAsia="zh-CN"/>
        </w:rPr>
      </w:pPr>
    </w:p>
    <w:p>
      <w:pPr>
        <w:pStyle w:val="style0"/>
        <w:numPr>
          <w:ilvl w:val="0"/>
          <w:numId w:val="0"/>
        </w:numPr>
        <w:spacing w:lineRule="auto" w:line="240"/>
        <w:rPr>
          <w:rFonts w:ascii="黑体" w:cs="黑体" w:eastAsia="黑体" w:hAnsi="黑体" w:hint="eastAsia"/>
          <w:b/>
          <w:bCs/>
          <w:sz w:val="24"/>
          <w:szCs w:val="24"/>
          <w:lang w:val="en-US" w:eastAsia="zh-CN"/>
        </w:rPr>
      </w:pPr>
      <w:r>
        <w:rPr>
          <w:rFonts w:ascii="黑体" w:cs="黑体" w:eastAsia="黑体" w:hAnsi="黑体" w:hint="eastAsia"/>
          <w:b/>
          <w:bCs/>
          <w:sz w:val="24"/>
          <w:szCs w:val="24"/>
          <w:lang w:val="en-US" w:eastAsia="zh-CN"/>
        </w:rPr>
        <w:t>项目日期：2018年3月20日</w:t>
      </w:r>
    </w:p>
    <w:p>
      <w:pPr>
        <w:pStyle w:val="style0"/>
        <w:numPr>
          <w:ilvl w:val="0"/>
          <w:numId w:val="0"/>
        </w:numPr>
        <w:spacing w:lineRule="auto" w:line="240"/>
        <w:rPr>
          <w:rFonts w:ascii="黑体" w:cs="黑体" w:eastAsia="黑体" w:hAnsi="黑体" w:hint="eastAsia"/>
          <w:b/>
          <w:bCs/>
          <w:sz w:val="24"/>
          <w:szCs w:val="24"/>
          <w:lang w:val="en-US" w:eastAsia="zh-CN"/>
        </w:rPr>
      </w:pPr>
    </w:p>
    <w:p>
      <w:pPr>
        <w:pStyle w:val="style0"/>
        <w:numPr>
          <w:ilvl w:val="0"/>
          <w:numId w:val="0"/>
        </w:numPr>
        <w:spacing w:lineRule="auto" w:line="240"/>
        <w:rPr>
          <w:rFonts w:ascii="黑体" w:cs="黑体" w:eastAsia="黑体" w:hAnsi="黑体" w:hint="default"/>
          <w:b/>
          <w:bCs/>
          <w:sz w:val="24"/>
          <w:szCs w:val="24"/>
          <w:lang w:val="en-US" w:eastAsia="zh-CN"/>
        </w:rPr>
      </w:pPr>
      <w:r>
        <w:rPr>
          <w:rFonts w:ascii="黑体" w:cs="黑体" w:eastAsia="黑体" w:hAnsi="黑体" w:hint="eastAsia"/>
          <w:b/>
          <w:bCs/>
          <w:sz w:val="24"/>
          <w:szCs w:val="24"/>
          <w:lang w:val="en-US" w:eastAsia="zh-CN"/>
        </w:rPr>
        <w:t>人员分工：主要负责智能终端软件设计</w:t>
      </w:r>
    </w:p>
    <w:p>
      <w:pPr>
        <w:pStyle w:val="style0"/>
        <w:numPr>
          <w:ilvl w:val="0"/>
          <w:numId w:val="0"/>
        </w:numPr>
        <w:spacing w:lineRule="auto" w:line="240"/>
        <w:rPr>
          <w:rFonts w:ascii="黑体" w:cs="黑体" w:eastAsia="黑体" w:hAnsi="黑体" w:hint="eastAsia"/>
          <w:b/>
          <w:bCs/>
          <w:sz w:val="24"/>
          <w:szCs w:val="24"/>
          <w:lang w:val="en-US" w:eastAsia="zh-CN"/>
        </w:rPr>
      </w:pPr>
    </w:p>
    <w:p>
      <w:pPr>
        <w:pStyle w:val="style0"/>
        <w:numPr>
          <w:ilvl w:val="0"/>
          <w:numId w:val="0"/>
        </w:numPr>
        <w:spacing w:lineRule="auto" w:line="360"/>
        <w:rPr>
          <w:rFonts w:ascii="黑体" w:cs="黑体" w:eastAsia="黑体" w:hAnsi="黑体" w:hint="default"/>
          <w:b/>
          <w:bCs/>
          <w:sz w:val="24"/>
          <w:szCs w:val="24"/>
          <w:lang w:val="en-US" w:eastAsia="zh-CN"/>
        </w:rPr>
      </w:pPr>
      <w:r>
        <w:rPr>
          <w:rFonts w:ascii="黑体" w:cs="黑体" w:eastAsia="黑体" w:hAnsi="黑体" w:hint="eastAsia"/>
          <w:b/>
          <w:bCs/>
          <w:sz w:val="24"/>
          <w:szCs w:val="24"/>
          <w:lang w:val="en-US" w:eastAsia="zh-CN"/>
        </w:rPr>
        <w:t>项目简介：基于STC89C52单片机，结合语音播报和识别模块、传感模块、GPS装置等设计一个语音控制的智能导盲机器人，以实现语音指令识别、精准路线规划、语音播报导航以及向其监护人手机或电脑推送GPS定位信息及报警以及对路标识别语音反馈、行人及路障规避提示、路况提示、事故报警的功能。</w:t>
      </w:r>
    </w:p>
    <w:p>
      <w:pPr>
        <w:pStyle w:val="style0"/>
        <w:numPr>
          <w:ilvl w:val="0"/>
          <w:numId w:val="0"/>
        </w:numPr>
        <w:rPr>
          <w:rFonts w:ascii="黑体" w:cs="黑体" w:eastAsia="黑体" w:hAnsi="黑体" w:hint="eastAsia"/>
          <w:b/>
          <w:bCs/>
          <w:sz w:val="24"/>
          <w:szCs w:val="24"/>
          <w:lang w:val="en-US" w:eastAsia="zh-CN"/>
        </w:rPr>
      </w:pPr>
    </w:p>
    <w:p>
      <w:pPr>
        <w:pStyle w:val="style0"/>
        <w:numPr>
          <w:ilvl w:val="0"/>
          <w:numId w:val="0"/>
        </w:numPr>
        <w:spacing w:lineRule="auto" w:line="360"/>
        <w:rPr>
          <w:rFonts w:ascii="黑体" w:cs="黑体" w:eastAsia="黑体" w:hAnsi="黑体" w:hint="eastAsia"/>
          <w:b/>
          <w:bCs/>
          <w:sz w:val="30"/>
          <w:szCs w:val="30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-6350</wp:posOffset>
                </wp:positionH>
                <wp:positionV relativeFrom="paragraph">
                  <wp:posOffset>335280</wp:posOffset>
                </wp:positionV>
                <wp:extent cx="5238750" cy="0"/>
                <wp:effectExtent l="0" t="9525" r="0" b="9525"/>
                <wp:wrapNone/>
                <wp:docPr id="1033" name="直接连接符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238750" cy="0"/>
                        </a:xfrm>
                        <a:prstGeom prst="line"/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3" filled="f" stroked="t" from="-0.5pt,26.400002pt" to="412.0pt,26.400002pt" style="position:absolute;z-index:8;mso-position-horizontal-relative:text;mso-position-vertical-relative:text;mso-width-relative:page;mso-height-relative:page;mso-wrap-distance-left:0.0pt;mso-wrap-distance-right:0.0pt;visibility:visible;">
                <v:stroke joinstyle="miter" weight="1.5pt"/>
                <v:fill/>
              </v:line>
            </w:pict>
          </mc:Fallback>
        </mc:AlternateContent>
      </w:r>
      <w:r>
        <w:rPr>
          <w:rFonts w:ascii="黑体" w:cs="黑体" w:eastAsia="黑体" w:hAnsi="黑体" w:hint="eastAsia"/>
          <w:b/>
          <w:bCs/>
          <w:sz w:val="30"/>
          <w:szCs w:val="30"/>
          <w:lang w:val="en-US" w:eastAsia="zh-CN"/>
        </w:rPr>
        <w:t>个人总结</w:t>
      </w:r>
    </w:p>
    <w:p>
      <w:pPr>
        <w:pStyle w:val="style0"/>
        <w:numPr>
          <w:ilvl w:val="0"/>
          <w:numId w:val="0"/>
        </w:numPr>
        <w:spacing w:lineRule="auto" w:line="360"/>
        <w:rPr>
          <w:rFonts w:ascii="黑体" w:cs="黑体" w:eastAsia="黑体" w:hAnsi="黑体" w:hint="eastAsia"/>
          <w:b/>
          <w:bCs/>
          <w:sz w:val="24"/>
          <w:szCs w:val="24"/>
          <w:lang w:val="en-US" w:eastAsia="zh-CN"/>
        </w:rPr>
      </w:pPr>
      <w:r>
        <w:rPr>
          <w:rFonts w:ascii="黑体" w:cs="黑体" w:eastAsia="黑体" w:hAnsi="黑体" w:hint="eastAsia"/>
          <w:b/>
          <w:bCs/>
          <w:sz w:val="24"/>
          <w:szCs w:val="24"/>
          <w:lang w:val="en-US" w:eastAsia="zh-CN"/>
        </w:rPr>
        <w:t>本人性格开朗，能吃苦耐劳，有一定的社会工作经验，对工作有极大的兴趣和爱好，对工作努力负责，具有良好的业务能力和身体素质，性情温和，容易与他人相处，形成融洽的团队合作关系。同时，本人积极进取，做事注意细节，注重工作效率，时间观念强，有上进心。</w:t>
      </w:r>
    </w:p>
    <w:p>
      <w:pPr>
        <w:pStyle w:val="style0"/>
        <w:numPr>
          <w:ilvl w:val="0"/>
          <w:numId w:val="0"/>
        </w:numPr>
        <w:rPr>
          <w:rFonts w:ascii="黑体" w:cs="黑体" w:eastAsia="黑体" w:hAnsi="黑体" w:hint="eastAsia"/>
          <w:b/>
          <w:bCs/>
          <w:sz w:val="24"/>
          <w:szCs w:val="24"/>
          <w:lang w:val="en-US" w:eastAsia="zh-CN"/>
        </w:rPr>
      </w:pPr>
    </w:p>
    <w:p>
      <w:pPr>
        <w:pStyle w:val="style0"/>
        <w:numPr>
          <w:ilvl w:val="0"/>
          <w:numId w:val="0"/>
        </w:numPr>
        <w:spacing w:lineRule="auto" w:line="360"/>
        <w:rPr>
          <w:rFonts w:ascii="黑体" w:cs="黑体" w:eastAsia="黑体" w:hAnsi="黑体" w:hint="eastAsia"/>
          <w:b/>
          <w:bCs/>
          <w:sz w:val="30"/>
          <w:szCs w:val="30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19050</wp:posOffset>
                </wp:positionH>
                <wp:positionV relativeFrom="paragraph">
                  <wp:posOffset>344805</wp:posOffset>
                </wp:positionV>
                <wp:extent cx="5238750" cy="0"/>
                <wp:effectExtent l="0" t="9525" r="0" b="9525"/>
                <wp:wrapNone/>
                <wp:docPr id="1034" name="直接连接符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238750" cy="0"/>
                        </a:xfrm>
                        <a:prstGeom prst="line"/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4" filled="f" stroked="t" from="1.5pt,27.15pt" to="414.0pt,27.15pt" style="position:absolute;z-index:9;mso-position-horizontal-relative:text;mso-position-vertical-relative:text;mso-width-relative:page;mso-height-relative:page;mso-wrap-distance-left:0.0pt;mso-wrap-distance-right:0.0pt;visibility:visible;">
                <v:stroke joinstyle="miter" weight="1.5pt"/>
                <v:fill/>
              </v:line>
            </w:pict>
          </mc:Fallback>
        </mc:AlternateContent>
      </w:r>
      <w:r>
        <w:rPr>
          <w:rFonts w:ascii="黑体" w:cs="黑体" w:eastAsia="黑体" w:hAnsi="黑体" w:hint="eastAsia"/>
          <w:b/>
          <w:bCs/>
          <w:sz w:val="30"/>
          <w:szCs w:val="30"/>
          <w:lang w:val="en-US" w:eastAsia="zh-CN"/>
        </w:rPr>
        <w:t>评奖评优情况</w:t>
      </w:r>
    </w:p>
    <w:p>
      <w:pPr>
        <w:pStyle w:val="style0"/>
        <w:numPr>
          <w:ilvl w:val="0"/>
          <w:numId w:val="0"/>
        </w:numPr>
        <w:spacing w:lineRule="auto" w:line="360"/>
        <w:rPr>
          <w:rFonts w:ascii="黑体" w:cs="黑体" w:eastAsia="黑体" w:hAnsi="黑体" w:hint="eastAsia"/>
          <w:b/>
          <w:bCs/>
          <w:i w:val="false"/>
          <w:color w:val="000000"/>
          <w:kern w:val="0"/>
          <w:sz w:val="24"/>
          <w:szCs w:val="24"/>
          <w:u w:val="none"/>
          <w:lang w:val="en-US" w:eastAsia="zh-CN"/>
        </w:rPr>
      </w:pPr>
      <w:r>
        <w:rPr>
          <w:rFonts w:ascii="黑体" w:cs="黑体" w:eastAsia="黑体" w:hAnsi="黑体" w:hint="eastAsia"/>
          <w:b/>
          <w:bCs/>
          <w:i w:val="false"/>
          <w:color w:val="000000"/>
          <w:kern w:val="0"/>
          <w:sz w:val="24"/>
          <w:szCs w:val="24"/>
          <w:u w:val="none"/>
          <w:lang w:val="en-US" w:eastAsia="zh-CN"/>
        </w:rPr>
        <w:t>2016年第八届广西翻译大赛优秀奖</w:t>
      </w:r>
    </w:p>
    <w:p>
      <w:pPr>
        <w:pStyle w:val="style0"/>
        <w:numPr>
          <w:ilvl w:val="0"/>
          <w:numId w:val="0"/>
        </w:numPr>
        <w:spacing w:lineRule="auto" w:line="360"/>
        <w:rPr>
          <w:rFonts w:ascii="黑体" w:cs="黑体" w:eastAsia="黑体" w:hAnsi="黑体" w:hint="eastAsia"/>
          <w:b/>
          <w:bCs/>
          <w:i w:val="false"/>
          <w:color w:val="000000"/>
          <w:kern w:val="0"/>
          <w:sz w:val="24"/>
          <w:szCs w:val="24"/>
          <w:u w:val="none"/>
          <w:lang w:val="en-US" w:eastAsia="zh-CN"/>
        </w:rPr>
      </w:pPr>
      <w:r>
        <w:rPr>
          <w:rFonts w:ascii="黑体" w:cs="黑体" w:eastAsia="黑体" w:hAnsi="黑体" w:hint="eastAsia"/>
          <w:b/>
          <w:bCs/>
          <w:i w:val="false"/>
          <w:color w:val="000000"/>
          <w:kern w:val="0"/>
          <w:sz w:val="24"/>
          <w:szCs w:val="24"/>
          <w:u w:val="none"/>
          <w:lang w:val="en-US" w:eastAsia="zh-CN"/>
        </w:rPr>
        <w:t>2017年第九届广西翻译大赛优秀奖</w:t>
      </w:r>
    </w:p>
    <w:p>
      <w:pPr>
        <w:pStyle w:val="style0"/>
        <w:numPr>
          <w:ilvl w:val="0"/>
          <w:numId w:val="0"/>
        </w:numPr>
        <w:spacing w:lineRule="auto" w:line="360"/>
        <w:rPr>
          <w:rFonts w:ascii="黑体" w:cs="黑体" w:eastAsia="黑体" w:hAnsi="黑体" w:hint="eastAsia"/>
          <w:b/>
          <w:bCs/>
          <w:i w:val="false"/>
          <w:color w:val="000000"/>
          <w:kern w:val="0"/>
          <w:sz w:val="24"/>
          <w:szCs w:val="24"/>
          <w:u w:val="none"/>
          <w:lang w:val="en-US" w:eastAsia="zh-CN"/>
        </w:rPr>
      </w:pPr>
      <w:r>
        <w:rPr>
          <w:rFonts w:ascii="黑体" w:cs="黑体" w:eastAsia="黑体" w:hAnsi="黑体" w:hint="eastAsia"/>
          <w:b/>
          <w:bCs/>
          <w:i w:val="false"/>
          <w:color w:val="000000"/>
          <w:kern w:val="0"/>
          <w:sz w:val="24"/>
          <w:szCs w:val="24"/>
          <w:u w:val="none"/>
          <w:lang w:val="en-US" w:eastAsia="zh-CN"/>
        </w:rPr>
        <w:t>2018年第十届广西翻译大赛三等奖</w:t>
      </w:r>
    </w:p>
    <w:p>
      <w:pPr>
        <w:pStyle w:val="style0"/>
        <w:numPr>
          <w:ilvl w:val="0"/>
          <w:numId w:val="0"/>
        </w:numPr>
        <w:spacing w:lineRule="auto" w:line="360"/>
        <w:rPr>
          <w:rFonts w:ascii="黑体" w:cs="黑体" w:eastAsia="黑体" w:hAnsi="黑体" w:hint="eastAsia"/>
          <w:b/>
          <w:bCs/>
          <w:i w:val="false"/>
          <w:color w:val="000000"/>
          <w:kern w:val="0"/>
          <w:sz w:val="24"/>
          <w:szCs w:val="24"/>
          <w:u w:val="none"/>
          <w:lang w:val="en-US" w:eastAsia="zh-CN"/>
        </w:rPr>
      </w:pPr>
      <w:r>
        <w:rPr>
          <w:rFonts w:ascii="黑体" w:cs="黑体" w:eastAsia="黑体" w:hAnsi="黑体" w:hint="eastAsia"/>
          <w:b/>
          <w:bCs/>
          <w:i w:val="false"/>
          <w:color w:val="000000"/>
          <w:kern w:val="0"/>
          <w:sz w:val="24"/>
          <w:szCs w:val="24"/>
          <w:u w:val="none"/>
          <w:lang w:val="en-US" w:eastAsia="zh-CN"/>
        </w:rPr>
        <w:t>2018年第十届广西阅读大赛二等奖</w:t>
      </w:r>
    </w:p>
    <w:p>
      <w:pPr>
        <w:pStyle w:val="style0"/>
        <w:numPr>
          <w:ilvl w:val="0"/>
          <w:numId w:val="0"/>
        </w:numPr>
        <w:spacing w:lineRule="auto" w:line="360"/>
        <w:rPr>
          <w:rFonts w:ascii="黑体" w:cs="黑体" w:eastAsia="黑体" w:hAnsi="黑体" w:hint="eastAsia"/>
          <w:b/>
          <w:bCs/>
          <w:i w:val="false"/>
          <w:color w:val="000000"/>
          <w:kern w:val="0"/>
          <w:sz w:val="24"/>
          <w:szCs w:val="24"/>
          <w:u w:val="none"/>
          <w:lang w:val="en-US" w:eastAsia="zh-CN"/>
        </w:rPr>
      </w:pPr>
      <w:r>
        <w:rPr>
          <w:rFonts w:ascii="黑体" w:cs="黑体" w:eastAsia="黑体" w:hAnsi="黑体" w:hint="eastAsia"/>
          <w:b/>
          <w:bCs/>
          <w:i w:val="false"/>
          <w:color w:val="000000"/>
          <w:kern w:val="0"/>
          <w:sz w:val="24"/>
          <w:szCs w:val="24"/>
          <w:u w:val="none"/>
          <w:lang w:val="en-US" w:eastAsia="zh-CN"/>
        </w:rPr>
        <w:t>2017年全国大学生英语竞赛广西赛区优秀奖</w:t>
      </w:r>
    </w:p>
    <w:p>
      <w:pPr>
        <w:pStyle w:val="style0"/>
        <w:numPr>
          <w:ilvl w:val="0"/>
          <w:numId w:val="0"/>
        </w:numPr>
        <w:spacing w:lineRule="auto" w:line="360"/>
        <w:rPr>
          <w:rFonts w:ascii="黑体" w:cs="黑体" w:eastAsia="黑体" w:hAnsi="黑体" w:hint="eastAsia"/>
          <w:b/>
          <w:bCs/>
          <w:i w:val="false"/>
          <w:color w:val="000000"/>
          <w:kern w:val="0"/>
          <w:sz w:val="24"/>
          <w:szCs w:val="24"/>
          <w:u w:val="none"/>
          <w:lang w:val="en-US" w:eastAsia="zh-CN"/>
        </w:rPr>
      </w:pPr>
      <w:r>
        <w:rPr>
          <w:rFonts w:ascii="黑体" w:cs="黑体" w:eastAsia="黑体" w:hAnsi="黑体" w:hint="eastAsia"/>
          <w:b/>
          <w:bCs/>
          <w:i w:val="false"/>
          <w:color w:val="000000"/>
          <w:kern w:val="0"/>
          <w:sz w:val="24"/>
          <w:szCs w:val="24"/>
          <w:u w:val="none"/>
          <w:lang w:val="en-US" w:eastAsia="zh-CN"/>
        </w:rPr>
        <w:t>2018年全国大学生英语竞赛广西赛区优秀奖</w:t>
      </w:r>
    </w:p>
    <w:p>
      <w:pPr>
        <w:pStyle w:val="style0"/>
        <w:numPr>
          <w:ilvl w:val="0"/>
          <w:numId w:val="0"/>
        </w:numPr>
        <w:spacing w:lineRule="auto" w:line="360"/>
        <w:rPr>
          <w:rFonts w:ascii="黑体" w:cs="黑体" w:eastAsia="黑体" w:hAnsi="黑体" w:hint="eastAsia"/>
          <w:b/>
          <w:bCs/>
          <w:i w:val="false"/>
          <w:color w:val="000000"/>
          <w:kern w:val="0"/>
          <w:sz w:val="24"/>
          <w:szCs w:val="24"/>
          <w:u w:val="none"/>
          <w:lang w:val="en-US" w:eastAsia="zh-CN"/>
        </w:rPr>
      </w:pPr>
      <w:r>
        <w:rPr>
          <w:rFonts w:ascii="黑体" w:cs="黑体" w:eastAsia="黑体" w:hAnsi="黑体" w:hint="eastAsia"/>
          <w:b/>
          <w:bCs/>
          <w:i w:val="false"/>
          <w:color w:val="000000"/>
          <w:kern w:val="0"/>
          <w:sz w:val="24"/>
          <w:szCs w:val="24"/>
          <w:u w:val="none"/>
          <w:lang w:val="en-US" w:eastAsia="zh-CN"/>
        </w:rPr>
        <w:t>2016-2017学年第一学期“优秀学生奖”三等奖</w:t>
      </w:r>
    </w:p>
    <w:p>
      <w:pPr>
        <w:pStyle w:val="style0"/>
        <w:numPr>
          <w:ilvl w:val="0"/>
          <w:numId w:val="0"/>
        </w:numPr>
        <w:spacing w:lineRule="auto" w:line="360"/>
        <w:rPr>
          <w:rFonts w:ascii="黑体" w:cs="黑体" w:eastAsia="黑体" w:hAnsi="黑体" w:hint="default"/>
          <w:b/>
          <w:bCs/>
          <w:i w:val="false"/>
          <w:color w:val="000000"/>
          <w:kern w:val="0"/>
          <w:sz w:val="24"/>
          <w:szCs w:val="24"/>
          <w:u w:val="none"/>
          <w:lang w:val="en-US" w:eastAsia="zh-CN"/>
        </w:rPr>
      </w:pPr>
      <w:r>
        <w:rPr>
          <w:rFonts w:ascii="黑体" w:cs="黑体" w:eastAsia="黑体" w:hAnsi="黑体" w:hint="eastAsia"/>
          <w:b/>
          <w:bCs/>
          <w:i w:val="false"/>
          <w:color w:val="000000"/>
          <w:kern w:val="0"/>
          <w:sz w:val="24"/>
          <w:szCs w:val="24"/>
          <w:u w:val="none"/>
          <w:lang w:val="en-US" w:eastAsia="zh-CN"/>
        </w:rPr>
        <w:t>2016-2017学年第二学期“优秀学生奖”三等奖</w:t>
      </w:r>
    </w:p>
    <w:p>
      <w:pPr>
        <w:pStyle w:val="style0"/>
        <w:numPr>
          <w:ilvl w:val="0"/>
          <w:numId w:val="0"/>
        </w:numPr>
        <w:spacing w:lineRule="auto" w:line="360"/>
        <w:rPr>
          <w:rFonts w:ascii="黑体" w:cs="黑体" w:eastAsia="黑体" w:hAnsi="黑体" w:hint="eastAsia"/>
          <w:b/>
          <w:bCs/>
          <w:i w:val="false"/>
          <w:color w:val="000000"/>
          <w:kern w:val="0"/>
          <w:sz w:val="24"/>
          <w:szCs w:val="24"/>
          <w:u w:val="none"/>
          <w:lang w:val="en-US" w:eastAsia="zh-CN"/>
        </w:rPr>
      </w:pPr>
      <w:r>
        <w:rPr>
          <w:rFonts w:ascii="黑体" w:cs="黑体" w:eastAsia="黑体" w:hAnsi="黑体" w:hint="eastAsia"/>
          <w:b/>
          <w:bCs/>
          <w:i w:val="false"/>
          <w:color w:val="000000"/>
          <w:kern w:val="0"/>
          <w:sz w:val="24"/>
          <w:szCs w:val="24"/>
          <w:u w:val="none"/>
          <w:lang w:val="en-US" w:eastAsia="zh-CN"/>
        </w:rPr>
        <w:t>2017-2018学年第一学期“优秀学生奖”三等奖</w:t>
      </w:r>
    </w:p>
    <w:p>
      <w:pPr>
        <w:pStyle w:val="style0"/>
        <w:numPr>
          <w:ilvl w:val="0"/>
          <w:numId w:val="0"/>
        </w:numPr>
        <w:spacing w:lineRule="auto" w:line="360"/>
        <w:rPr>
          <w:rFonts w:ascii="黑体" w:cs="黑体" w:eastAsia="黑体" w:hAnsi="黑体" w:hint="eastAsia"/>
          <w:b/>
          <w:bCs/>
          <w:i w:val="false"/>
          <w:color w:val="000000"/>
          <w:kern w:val="0"/>
          <w:sz w:val="24"/>
          <w:szCs w:val="24"/>
          <w:u w:val="none"/>
          <w:lang w:val="en-US" w:eastAsia="zh-CN"/>
        </w:rPr>
      </w:pPr>
      <w:r>
        <w:rPr>
          <w:rFonts w:ascii="黑体" w:cs="黑体" w:eastAsia="黑体" w:hAnsi="黑体" w:hint="eastAsia"/>
          <w:b/>
          <w:bCs/>
          <w:i w:val="false"/>
          <w:color w:val="000000"/>
          <w:kern w:val="0"/>
          <w:sz w:val="24"/>
          <w:szCs w:val="24"/>
          <w:u w:val="none"/>
          <w:lang w:val="en-US" w:eastAsia="zh-CN"/>
        </w:rPr>
        <w:t>2018-2019学年第一学期“优秀学生奖”特等奖</w:t>
      </w:r>
    </w:p>
    <w:p>
      <w:pPr>
        <w:pStyle w:val="style0"/>
        <w:numPr>
          <w:ilvl w:val="0"/>
          <w:numId w:val="0"/>
        </w:numPr>
        <w:spacing w:lineRule="auto" w:line="360"/>
        <w:rPr>
          <w:rFonts w:cs="黑体" w:hAnsi="黑体" w:hint="eastAsia"/>
          <w:b/>
          <w:bCs/>
          <w:i w:val="false"/>
          <w:color w:val="000000"/>
          <w:kern w:val="0"/>
          <w:sz w:val="24"/>
          <w:szCs w:val="24"/>
          <w:u w:val="none"/>
          <w:lang w:val="en-US" w:eastAsia="zh-CN"/>
        </w:rPr>
      </w:pPr>
      <w:r>
        <w:rPr>
          <w:rFonts w:cs="黑体" w:eastAsia="黑体" w:hAnsi="黑体" w:hint="default"/>
          <w:b/>
          <w:bCs/>
          <w:i w:val="false"/>
          <w:color w:val="000000"/>
          <w:kern w:val="0"/>
          <w:sz w:val="24"/>
          <w:szCs w:val="24"/>
          <w:u w:val="none"/>
          <w:lang w:val="en-US" w:eastAsia="zh-CN"/>
        </w:rPr>
        <w:t>2018-2019</w:t>
      </w:r>
      <w:r>
        <w:rPr>
          <w:rFonts w:cs="黑体" w:hAnsi="黑体" w:hint="eastAsia"/>
          <w:b/>
          <w:bCs/>
          <w:i w:val="false"/>
          <w:color w:val="000000"/>
          <w:kern w:val="0"/>
          <w:sz w:val="24"/>
          <w:szCs w:val="24"/>
          <w:u w:val="none"/>
          <w:lang w:val="en-US" w:eastAsia="zh-CN"/>
        </w:rPr>
        <w:t>学年第二学期</w:t>
      </w:r>
      <w:r>
        <w:rPr>
          <w:rFonts w:cs="黑体" w:hAnsi="黑体" w:hint="default"/>
          <w:b/>
          <w:bCs/>
          <w:i w:val="false"/>
          <w:color w:val="000000"/>
          <w:kern w:val="0"/>
          <w:sz w:val="24"/>
          <w:szCs w:val="24"/>
          <w:u w:val="none"/>
          <w:lang w:val="en-US" w:eastAsia="zh-CN"/>
        </w:rPr>
        <w:t>"</w:t>
      </w:r>
      <w:r>
        <w:rPr>
          <w:rFonts w:cs="黑体" w:hAnsi="黑体" w:hint="eastAsia"/>
          <w:b/>
          <w:bCs/>
          <w:i w:val="false"/>
          <w:color w:val="000000"/>
          <w:kern w:val="0"/>
          <w:sz w:val="24"/>
          <w:szCs w:val="24"/>
          <w:u w:val="none"/>
          <w:lang w:val="en-US" w:eastAsia="zh-CN"/>
        </w:rPr>
        <w:t>优秀学生奖</w:t>
      </w:r>
      <w:r>
        <w:rPr>
          <w:rFonts w:cs="黑体" w:hAnsi="黑体" w:hint="default"/>
          <w:b/>
          <w:bCs/>
          <w:i w:val="false"/>
          <w:color w:val="000000"/>
          <w:kern w:val="0"/>
          <w:sz w:val="24"/>
          <w:szCs w:val="24"/>
          <w:u w:val="none"/>
          <w:lang w:val="en-US" w:eastAsia="zh-CN"/>
        </w:rPr>
        <w:t>"</w:t>
      </w:r>
      <w:r>
        <w:rPr>
          <w:rFonts w:cs="黑体" w:hAnsi="黑体" w:hint="eastAsia"/>
          <w:b/>
          <w:bCs/>
          <w:i w:val="false"/>
          <w:color w:val="000000"/>
          <w:kern w:val="0"/>
          <w:sz w:val="24"/>
          <w:szCs w:val="24"/>
          <w:u w:val="none"/>
          <w:lang w:val="en-US" w:eastAsia="zh-CN"/>
        </w:rPr>
        <w:t>二等奖</w:t>
      </w:r>
    </w:p>
    <w:p>
      <w:pPr>
        <w:pStyle w:val="style0"/>
        <w:numPr>
          <w:ilvl w:val="0"/>
          <w:numId w:val="0"/>
        </w:numPr>
        <w:spacing w:lineRule="auto" w:line="360"/>
        <w:rPr>
          <w:rFonts w:cs="黑体" w:hAnsi="黑体" w:hint="eastAsia"/>
          <w:b/>
          <w:bCs/>
          <w:i w:val="false"/>
          <w:color w:val="000000"/>
          <w:kern w:val="0"/>
          <w:sz w:val="24"/>
          <w:szCs w:val="24"/>
          <w:u w:val="none"/>
          <w:lang w:val="en-US" w:eastAsia="zh-CN"/>
        </w:rPr>
      </w:pPr>
      <w:r>
        <w:rPr>
          <w:rFonts w:cs="黑体" w:eastAsia="黑体" w:hAnsi="黑体" w:hint="default"/>
          <w:b/>
          <w:bCs/>
          <w:i w:val="false"/>
          <w:color w:val="000000"/>
          <w:kern w:val="0"/>
          <w:sz w:val="24"/>
          <w:szCs w:val="24"/>
          <w:u w:val="none"/>
          <w:lang w:val="en-US" w:eastAsia="zh-CN"/>
        </w:rPr>
        <w:t>2018-2019</w:t>
      </w:r>
      <w:r>
        <w:rPr>
          <w:rFonts w:cs="黑体" w:hAnsi="黑体" w:hint="eastAsia"/>
          <w:b/>
          <w:bCs/>
          <w:i w:val="false"/>
          <w:color w:val="000000"/>
          <w:kern w:val="0"/>
          <w:sz w:val="24"/>
          <w:szCs w:val="24"/>
          <w:u w:val="none"/>
          <w:lang w:val="en-US" w:eastAsia="zh-CN"/>
        </w:rPr>
        <w:t>学年获得区人民政府奖学金</w:t>
      </w:r>
    </w:p>
    <w:p>
      <w:pPr>
        <w:pStyle w:val="style0"/>
        <w:numPr>
          <w:ilvl w:val="0"/>
          <w:numId w:val="0"/>
        </w:numPr>
        <w:spacing w:lineRule="auto" w:line="360"/>
        <w:rPr>
          <w:rFonts w:ascii="黑体" w:cs="黑体" w:eastAsia="黑体" w:hAnsi="黑体" w:hint="default"/>
          <w:b/>
          <w:bCs/>
          <w:i w:val="false"/>
          <w:color w:val="000000"/>
          <w:kern w:val="0"/>
          <w:sz w:val="24"/>
          <w:szCs w:val="24"/>
          <w:u w:val="none"/>
          <w:lang w:val="en-US" w:eastAsia="zh-CN"/>
        </w:rPr>
      </w:pPr>
      <w:r>
        <w:rPr/>
        <w:drawing>
          <wp:inline distT="0" distB="0" distR="114300" distL="114300">
            <wp:extent cx="5168361" cy="8774650"/>
            <wp:effectExtent l="0" t="0" r="0" b="0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68361" cy="877465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2DCE673"/>
    <w:lvl w:ilvl="0">
      <w:start w:val="1"/>
      <w:numFmt w:val="decimal"/>
      <w:lvlText w:val="%1."/>
      <w:lvlJc w:val="left"/>
      <w:pPr>
        <w:tabs>
          <w:tab w:val="left" w:leader="none" w:pos="312"/>
        </w:tabs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qFormat/>
    <w:uiPriority w:val="0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image" Target="media/image2.jpeg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Words>765</Words>
  <Pages>1</Pages>
  <Characters>939</Characters>
  <Application>WPS Office</Application>
  <DocSecurity>0</DocSecurity>
  <Paragraphs>54</Paragraphs>
  <ScaleCrop>false</ScaleCrop>
  <LinksUpToDate>false</LinksUpToDate>
  <CharactersWithSpaces>1143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2019-04-08T14:50:00Z</dcterms:created>
  <dc:creator>asus</dc:creator>
  <lastModifiedBy>Redmi Note 4X</lastModifiedBy>
  <dcterms:modified xsi:type="dcterms:W3CDTF">2019-12-01T05:30:10Z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