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D6E4" w14:textId="77777777" w:rsidR="0095245E" w:rsidRPr="0031094B" w:rsidRDefault="00AE3047" w:rsidP="00320BB7">
      <w:pPr>
        <w:spacing w:before="700" w:after="60"/>
        <w:jc w:val="both"/>
      </w:pPr>
      <w:r w:rsidRPr="0031094B">
        <w:rPr>
          <w:b/>
          <w:bCs/>
          <w:color w:val="1F4E5F"/>
          <w:sz w:val="40"/>
          <w:szCs w:val="40"/>
        </w:rPr>
        <w:t>SEDAS</w:t>
      </w:r>
    </w:p>
    <w:p w14:paraId="0E68B017" w14:textId="77777777" w:rsidR="0095245E" w:rsidRPr="0031094B" w:rsidRDefault="00AE3047" w:rsidP="00320BB7">
      <w:pPr>
        <w:spacing w:after="60"/>
        <w:jc w:val="both"/>
      </w:pPr>
      <w:r w:rsidRPr="0031094B">
        <w:rPr>
          <w:b/>
          <w:bCs/>
          <w:sz w:val="26"/>
          <w:szCs w:val="26"/>
        </w:rPr>
        <w:t>Social Engineering Defence and Awareness System:</w:t>
      </w:r>
    </w:p>
    <w:p w14:paraId="61380BDD" w14:textId="77777777" w:rsidR="0095245E" w:rsidRPr="0031094B" w:rsidRDefault="00AE3047" w:rsidP="00320BB7">
      <w:pPr>
        <w:spacing w:after="200"/>
        <w:jc w:val="both"/>
      </w:pPr>
      <w:r w:rsidRPr="0031094B">
        <w:rPr>
          <w:b/>
          <w:bCs/>
          <w:sz w:val="24"/>
          <w:szCs w:val="24"/>
        </w:rPr>
        <w:t>An Integrated Machine Learning Platform for Phishing Detection and User Awareness</w:t>
      </w:r>
    </w:p>
    <w:p w14:paraId="3E2C0F40" w14:textId="77777777" w:rsidR="0095245E" w:rsidRPr="0031094B" w:rsidRDefault="00AE3047" w:rsidP="00320BB7">
      <w:pPr>
        <w:spacing w:after="400"/>
        <w:jc w:val="both"/>
      </w:pPr>
      <w:r w:rsidRPr="0031094B">
        <w:rPr>
          <w:i/>
          <w:iCs/>
          <w:sz w:val="21"/>
          <w:szCs w:val="21"/>
        </w:rPr>
        <w:t>MIS5320 Applied IS Project — Part B  ·  Assessment 3: Final Project Report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95245E" w:rsidRPr="0031094B" w14:paraId="3B76F084" w14:textId="77777777">
        <w:trPr>
          <w:tblHeader/>
        </w:trPr>
        <w:tc>
          <w:tcPr>
            <w:tcW w:w="2400" w:type="dxa"/>
            <w:shd w:val="clear" w:color="auto" w:fill="1F4E5F"/>
            <w:tcMar>
              <w:top w:w="72" w:type="dxa"/>
              <w:left w:w="92" w:type="dxa"/>
              <w:bottom w:w="72" w:type="dxa"/>
              <w:right w:w="92" w:type="dxa"/>
            </w:tcMar>
          </w:tcPr>
          <w:p w14:paraId="3B51EEA8" w14:textId="77777777" w:rsidR="0095245E" w:rsidRPr="0031094B" w:rsidRDefault="00AE3047" w:rsidP="00320BB7">
            <w:pPr>
              <w:spacing w:line="248" w:lineRule="auto"/>
              <w:jc w:val="both"/>
            </w:pPr>
            <w:r w:rsidRPr="0031094B">
              <w:rPr>
                <w:b/>
                <w:bCs/>
                <w:color w:val="FFFFFF"/>
                <w:sz w:val="18"/>
                <w:szCs w:val="18"/>
              </w:rPr>
              <w:t>Team</w:t>
            </w:r>
          </w:p>
        </w:tc>
        <w:tc>
          <w:tcPr>
            <w:tcW w:w="6800" w:type="dxa"/>
            <w:shd w:val="clear" w:color="auto" w:fill="1F4E5F"/>
            <w:tcMar>
              <w:top w:w="72" w:type="dxa"/>
              <w:left w:w="92" w:type="dxa"/>
              <w:bottom w:w="72" w:type="dxa"/>
              <w:right w:w="92" w:type="dxa"/>
            </w:tcMar>
          </w:tcPr>
          <w:p w14:paraId="513D65CB" w14:textId="77777777" w:rsidR="0095245E" w:rsidRPr="0031094B" w:rsidRDefault="00AE3047" w:rsidP="00320BB7">
            <w:pPr>
              <w:spacing w:line="248" w:lineRule="auto"/>
              <w:jc w:val="both"/>
            </w:pPr>
            <w:r w:rsidRPr="0031094B">
              <w:rPr>
                <w:b/>
                <w:bCs/>
                <w:color w:val="FFFFFF"/>
                <w:sz w:val="18"/>
                <w:szCs w:val="18"/>
              </w:rPr>
              <w:t>Ashraful Islam (240135); Huzaifa Iqbal (240220); Sonu (250001); Dominic Kipchirchir (240401)</w:t>
            </w:r>
          </w:p>
        </w:tc>
      </w:tr>
      <w:tr w:rsidR="0095245E" w:rsidRPr="0031094B" w14:paraId="2AA1DC1B" w14:textId="77777777">
        <w:tc>
          <w:tcPr>
            <w:tcW w:w="2400" w:type="dxa"/>
            <w:tcMar>
              <w:top w:w="72" w:type="dxa"/>
              <w:left w:w="92" w:type="dxa"/>
              <w:bottom w:w="72" w:type="dxa"/>
              <w:right w:w="92" w:type="dxa"/>
            </w:tcMar>
          </w:tcPr>
          <w:p w14:paraId="5CF5D4A3" w14:textId="77777777" w:rsidR="0095245E" w:rsidRPr="0031094B" w:rsidRDefault="00AE3047" w:rsidP="00320BB7">
            <w:pPr>
              <w:spacing w:line="248" w:lineRule="auto"/>
              <w:jc w:val="both"/>
            </w:pPr>
            <w:r w:rsidRPr="0031094B">
              <w:rPr>
                <w:sz w:val="18"/>
                <w:szCs w:val="18"/>
              </w:rPr>
              <w:t>Supervisor</w:t>
            </w:r>
          </w:p>
        </w:tc>
        <w:tc>
          <w:tcPr>
            <w:tcW w:w="6800" w:type="dxa"/>
            <w:tcMar>
              <w:top w:w="72" w:type="dxa"/>
              <w:left w:w="92" w:type="dxa"/>
              <w:bottom w:w="72" w:type="dxa"/>
              <w:right w:w="92" w:type="dxa"/>
            </w:tcMar>
          </w:tcPr>
          <w:p w14:paraId="5DEB6581" w14:textId="77777777" w:rsidR="0095245E" w:rsidRPr="0031094B" w:rsidRDefault="00AE3047" w:rsidP="00320BB7">
            <w:pPr>
              <w:spacing w:line="248" w:lineRule="auto"/>
              <w:jc w:val="both"/>
            </w:pPr>
            <w:r w:rsidRPr="0031094B">
              <w:rPr>
                <w:sz w:val="18"/>
                <w:szCs w:val="18"/>
              </w:rPr>
              <w:t>Dr Chandana Withana</w:t>
            </w:r>
          </w:p>
        </w:tc>
      </w:tr>
      <w:tr w:rsidR="0095245E" w:rsidRPr="0031094B" w14:paraId="55283062" w14:textId="77777777">
        <w:tc>
          <w:tcPr>
            <w:tcW w:w="2400" w:type="dxa"/>
            <w:shd w:val="clear" w:color="auto" w:fill="F4F8FA"/>
            <w:tcMar>
              <w:top w:w="72" w:type="dxa"/>
              <w:left w:w="92" w:type="dxa"/>
              <w:bottom w:w="72" w:type="dxa"/>
              <w:right w:w="92" w:type="dxa"/>
            </w:tcMar>
          </w:tcPr>
          <w:p w14:paraId="1E85D446" w14:textId="77777777" w:rsidR="0095245E" w:rsidRPr="0031094B" w:rsidRDefault="00AE3047" w:rsidP="00320BB7">
            <w:pPr>
              <w:spacing w:line="248" w:lineRule="auto"/>
              <w:jc w:val="both"/>
            </w:pPr>
            <w:r w:rsidRPr="0031094B">
              <w:rPr>
                <w:sz w:val="18"/>
                <w:szCs w:val="18"/>
              </w:rPr>
              <w:t>Institution</w:t>
            </w:r>
          </w:p>
        </w:tc>
        <w:tc>
          <w:tcPr>
            <w:tcW w:w="6800" w:type="dxa"/>
            <w:shd w:val="clear" w:color="auto" w:fill="F4F8FA"/>
            <w:tcMar>
              <w:top w:w="72" w:type="dxa"/>
              <w:left w:w="92" w:type="dxa"/>
              <w:bottom w:w="72" w:type="dxa"/>
              <w:right w:w="92" w:type="dxa"/>
            </w:tcMar>
          </w:tcPr>
          <w:p w14:paraId="0F2D3A74" w14:textId="77777777" w:rsidR="0095245E" w:rsidRPr="0031094B" w:rsidRDefault="00AE3047" w:rsidP="00320BB7">
            <w:pPr>
              <w:spacing w:line="248" w:lineRule="auto"/>
              <w:jc w:val="both"/>
            </w:pPr>
            <w:r w:rsidRPr="0031094B">
              <w:rPr>
                <w:sz w:val="18"/>
                <w:szCs w:val="18"/>
              </w:rPr>
              <w:t>Apex Australia Higher Education</w:t>
            </w:r>
          </w:p>
        </w:tc>
      </w:tr>
      <w:tr w:rsidR="0095245E" w:rsidRPr="0031094B" w14:paraId="70041969" w14:textId="77777777">
        <w:tc>
          <w:tcPr>
            <w:tcW w:w="2400" w:type="dxa"/>
            <w:tcMar>
              <w:top w:w="72" w:type="dxa"/>
              <w:left w:w="92" w:type="dxa"/>
              <w:bottom w:w="72" w:type="dxa"/>
              <w:right w:w="92" w:type="dxa"/>
            </w:tcMar>
          </w:tcPr>
          <w:p w14:paraId="01D4FAF1" w14:textId="77777777" w:rsidR="0095245E" w:rsidRPr="0031094B" w:rsidRDefault="00AE3047" w:rsidP="00320BB7">
            <w:pPr>
              <w:spacing w:line="248" w:lineRule="auto"/>
              <w:jc w:val="both"/>
            </w:pPr>
            <w:r w:rsidRPr="0031094B">
              <w:rPr>
                <w:sz w:val="18"/>
                <w:szCs w:val="18"/>
              </w:rPr>
              <w:t>Base paper [1]</w:t>
            </w:r>
          </w:p>
        </w:tc>
        <w:tc>
          <w:tcPr>
            <w:tcW w:w="6800" w:type="dxa"/>
            <w:tcMar>
              <w:top w:w="72" w:type="dxa"/>
              <w:left w:w="92" w:type="dxa"/>
              <w:bottom w:w="72" w:type="dxa"/>
              <w:right w:w="92" w:type="dxa"/>
            </w:tcMar>
          </w:tcPr>
          <w:p w14:paraId="62ABB322" w14:textId="77777777" w:rsidR="0095245E" w:rsidRPr="0031094B" w:rsidRDefault="00AE3047" w:rsidP="00320BB7">
            <w:pPr>
              <w:spacing w:line="248" w:lineRule="auto"/>
              <w:jc w:val="both"/>
            </w:pPr>
            <w:r w:rsidRPr="0031094B">
              <w:rPr>
                <w:sz w:val="18"/>
                <w:szCs w:val="18"/>
              </w:rPr>
              <w:t>Al-</w:t>
            </w:r>
            <w:proofErr w:type="spellStart"/>
            <w:r w:rsidRPr="0031094B">
              <w:rPr>
                <w:sz w:val="18"/>
                <w:szCs w:val="18"/>
              </w:rPr>
              <w:t>Subaiey</w:t>
            </w:r>
            <w:proofErr w:type="spellEnd"/>
            <w:r w:rsidRPr="0031094B">
              <w:rPr>
                <w:sz w:val="18"/>
                <w:szCs w:val="18"/>
              </w:rPr>
              <w:t xml:space="preserve"> et al. (2024), Computers and Electrical Engineering, 120:109625 (Q1)</w:t>
            </w:r>
          </w:p>
        </w:tc>
      </w:tr>
      <w:tr w:rsidR="0095245E" w:rsidRPr="0031094B" w14:paraId="18F4F50E" w14:textId="77777777">
        <w:tc>
          <w:tcPr>
            <w:tcW w:w="2400" w:type="dxa"/>
            <w:shd w:val="clear" w:color="auto" w:fill="F4F8FA"/>
            <w:tcMar>
              <w:top w:w="72" w:type="dxa"/>
              <w:left w:w="92" w:type="dxa"/>
              <w:bottom w:w="72" w:type="dxa"/>
              <w:right w:w="92" w:type="dxa"/>
            </w:tcMar>
          </w:tcPr>
          <w:p w14:paraId="684FBDDD" w14:textId="77777777" w:rsidR="0095245E" w:rsidRPr="0031094B" w:rsidRDefault="00AE3047" w:rsidP="00320BB7">
            <w:pPr>
              <w:spacing w:line="248" w:lineRule="auto"/>
              <w:jc w:val="both"/>
            </w:pPr>
            <w:r w:rsidRPr="0031094B">
              <w:rPr>
                <w:sz w:val="18"/>
                <w:szCs w:val="18"/>
              </w:rPr>
              <w:t>Repository</w:t>
            </w:r>
          </w:p>
        </w:tc>
        <w:tc>
          <w:tcPr>
            <w:tcW w:w="6800" w:type="dxa"/>
            <w:shd w:val="clear" w:color="auto" w:fill="F4F8FA"/>
            <w:tcMar>
              <w:top w:w="72" w:type="dxa"/>
              <w:left w:w="92" w:type="dxa"/>
              <w:bottom w:w="72" w:type="dxa"/>
              <w:right w:w="92" w:type="dxa"/>
            </w:tcMar>
          </w:tcPr>
          <w:p w14:paraId="5633B6B4" w14:textId="77777777" w:rsidR="0095245E" w:rsidRPr="0031094B" w:rsidRDefault="00AE3047" w:rsidP="00320BB7">
            <w:pPr>
              <w:spacing w:line="248" w:lineRule="auto"/>
              <w:jc w:val="both"/>
            </w:pPr>
            <w:r w:rsidRPr="0031094B">
              <w:rPr>
                <w:sz w:val="18"/>
                <w:szCs w:val="18"/>
              </w:rPr>
              <w:t>github.com/</w:t>
            </w:r>
            <w:proofErr w:type="spellStart"/>
            <w:r w:rsidRPr="0031094B">
              <w:rPr>
                <w:sz w:val="18"/>
                <w:szCs w:val="18"/>
              </w:rPr>
              <w:t>ailinkon</w:t>
            </w:r>
            <w:proofErr w:type="spellEnd"/>
            <w:r w:rsidRPr="0031094B">
              <w:rPr>
                <w:sz w:val="18"/>
                <w:szCs w:val="18"/>
              </w:rPr>
              <w:t>/MIS5320-SEDAS-CyberProjectB</w:t>
            </w:r>
          </w:p>
        </w:tc>
      </w:tr>
      <w:tr w:rsidR="0095245E" w:rsidRPr="0031094B" w14:paraId="6F410417" w14:textId="77777777">
        <w:tc>
          <w:tcPr>
            <w:tcW w:w="2400" w:type="dxa"/>
            <w:tcMar>
              <w:top w:w="72" w:type="dxa"/>
              <w:left w:w="92" w:type="dxa"/>
              <w:bottom w:w="72" w:type="dxa"/>
              <w:right w:w="92" w:type="dxa"/>
            </w:tcMar>
          </w:tcPr>
          <w:p w14:paraId="0869CF83" w14:textId="77777777" w:rsidR="0095245E" w:rsidRPr="0031094B" w:rsidRDefault="00AE3047" w:rsidP="00320BB7">
            <w:pPr>
              <w:spacing w:line="248" w:lineRule="auto"/>
              <w:jc w:val="both"/>
            </w:pPr>
            <w:r w:rsidRPr="0031094B">
              <w:rPr>
                <w:sz w:val="18"/>
                <w:szCs w:val="18"/>
              </w:rPr>
              <w:t>System version</w:t>
            </w:r>
          </w:p>
        </w:tc>
        <w:tc>
          <w:tcPr>
            <w:tcW w:w="6800" w:type="dxa"/>
            <w:tcMar>
              <w:top w:w="72" w:type="dxa"/>
              <w:left w:w="92" w:type="dxa"/>
              <w:bottom w:w="72" w:type="dxa"/>
              <w:right w:w="92" w:type="dxa"/>
            </w:tcMar>
          </w:tcPr>
          <w:p w14:paraId="5E4A9B9F" w14:textId="77777777" w:rsidR="0095245E" w:rsidRPr="0031094B" w:rsidRDefault="00AE3047" w:rsidP="00320BB7">
            <w:pPr>
              <w:spacing w:line="248" w:lineRule="auto"/>
              <w:jc w:val="both"/>
            </w:pPr>
            <w:r w:rsidRPr="0031094B">
              <w:rPr>
                <w:sz w:val="18"/>
                <w:szCs w:val="18"/>
              </w:rPr>
              <w:t>0.1.0</w:t>
            </w:r>
          </w:p>
        </w:tc>
      </w:tr>
    </w:tbl>
    <w:p w14:paraId="2C46E4B0" w14:textId="77777777" w:rsidR="00E4712A" w:rsidRPr="0031094B" w:rsidRDefault="00AE3047" w:rsidP="00320BB7">
      <w:pPr>
        <w:jc w:val="both"/>
      </w:pPr>
      <w:r w:rsidRPr="0031094B">
        <w:br w:type="page"/>
      </w:r>
    </w:p>
    <w:p w14:paraId="6B3174C3" w14:textId="77777777" w:rsidR="004A0338" w:rsidRPr="0031094B" w:rsidRDefault="004A0338" w:rsidP="004A0338"/>
    <w:p w14:paraId="63594B48" w14:textId="77777777" w:rsidR="004A0338" w:rsidRPr="0031094B" w:rsidRDefault="004A0338" w:rsidP="004A0338"/>
    <w:p w14:paraId="73A9FF77" w14:textId="77777777" w:rsidR="004A0338" w:rsidRPr="0031094B" w:rsidRDefault="004A0338" w:rsidP="004A0338"/>
    <w:p w14:paraId="5BBA712A" w14:textId="77777777" w:rsidR="004A0338" w:rsidRPr="0031094B" w:rsidRDefault="004A0338" w:rsidP="004A0338"/>
    <w:p w14:paraId="1A9438B1" w14:textId="77777777" w:rsidR="004A0338" w:rsidRPr="0031094B" w:rsidRDefault="004A0338" w:rsidP="004A0338"/>
    <w:p w14:paraId="434FAF60" w14:textId="77777777" w:rsidR="004A0338" w:rsidRPr="0031094B" w:rsidRDefault="004A0338" w:rsidP="004A0338"/>
    <w:p w14:paraId="6307BDE1" w14:textId="77777777" w:rsidR="004A0338" w:rsidRPr="0031094B" w:rsidRDefault="004A0338" w:rsidP="004A0338"/>
    <w:p w14:paraId="3B0C4FEF" w14:textId="77777777" w:rsidR="004A0338" w:rsidRPr="0031094B" w:rsidRDefault="004A0338" w:rsidP="004A0338"/>
    <w:p w14:paraId="62634C94" w14:textId="77777777" w:rsidR="004A0338" w:rsidRPr="0031094B" w:rsidRDefault="004A0338" w:rsidP="004A0338"/>
    <w:p w14:paraId="56272C95" w14:textId="77777777" w:rsidR="000A3DE0" w:rsidRPr="0031094B" w:rsidRDefault="000A3DE0" w:rsidP="004A0338"/>
    <w:p w14:paraId="180C70EB" w14:textId="77777777" w:rsidR="000A3DE0" w:rsidRPr="0031094B" w:rsidRDefault="000A3DE0" w:rsidP="004A0338"/>
    <w:p w14:paraId="167DB1EB" w14:textId="77777777" w:rsidR="004A0338" w:rsidRPr="0031094B" w:rsidRDefault="004A0338" w:rsidP="004A0338"/>
    <w:p w14:paraId="6F1F4A47" w14:textId="77777777" w:rsidR="0095245E" w:rsidRPr="0031094B" w:rsidRDefault="00AE3047" w:rsidP="00320BB7">
      <w:pPr>
        <w:pStyle w:val="Heading1"/>
        <w:spacing w:before="340" w:after="150"/>
        <w:jc w:val="both"/>
      </w:pPr>
      <w:bookmarkStart w:id="0" w:name="_Toc237776994"/>
      <w:r w:rsidRPr="0031094B">
        <w:rPr>
          <w:b/>
          <w:bCs/>
          <w:color w:val="1F4E5F"/>
          <w:sz w:val="28"/>
          <w:szCs w:val="28"/>
        </w:rPr>
        <w:t>Abstract</w:t>
      </w:r>
      <w:bookmarkEnd w:id="0"/>
    </w:p>
    <w:p w14:paraId="532AB7DF" w14:textId="77777777" w:rsidR="00621825" w:rsidRPr="00621825" w:rsidRDefault="00621825" w:rsidP="00621825">
      <w:pPr>
        <w:spacing w:before="100" w:after="195" w:line="271" w:lineRule="auto"/>
        <w:jc w:val="both"/>
        <w:rPr>
          <w:color w:val="000000"/>
        </w:rPr>
      </w:pPr>
      <w:r w:rsidRPr="00621825">
        <w:rPr>
          <w:color w:val="000000"/>
        </w:rPr>
        <w:t>But phishing attacks are one of the most nagging social engineering risks because they are not directed at a technical control which can easily be patched or filtered. Higher education environments with large and continually changing user populations, decentralised services and access to financial and research data, to name a few, provide a larger attack surface. Detection is not enough – a classifier which can't explain its decision, can't alert unsafe links for review and fails to feed results back into training and governance simply doesn't provide organisations with full protection. During this project, you will acquire knowledge of SEDAS – a full-fledged defence and awareness portal – that includes phishing-email classification and explainable output, tamper evident verification of an email's URL, adaptive awareness training, and record keeping for governance.</w:t>
      </w:r>
    </w:p>
    <w:p w14:paraId="28DCD92E" w14:textId="77777777" w:rsidR="00621825" w:rsidRPr="00621825" w:rsidRDefault="00621825" w:rsidP="00621825">
      <w:pPr>
        <w:spacing w:before="100" w:after="195" w:line="271" w:lineRule="auto"/>
        <w:jc w:val="both"/>
        <w:rPr>
          <w:color w:val="000000"/>
        </w:rPr>
      </w:pPr>
    </w:p>
    <w:p w14:paraId="0CF57729" w14:textId="77777777" w:rsidR="00621825" w:rsidRDefault="00621825" w:rsidP="00621825">
      <w:pPr>
        <w:spacing w:before="100" w:after="195" w:line="271" w:lineRule="auto"/>
        <w:jc w:val="both"/>
        <w:rPr>
          <w:color w:val="000000"/>
        </w:rPr>
      </w:pPr>
      <w:r w:rsidRPr="00621825">
        <w:rPr>
          <w:color w:val="000000"/>
        </w:rPr>
        <w:t xml:space="preserve">The study started with an independent replication of a published benchmark on the same corpus used in the study containing 82,486 emails, and expanded to include six classification methods and four optimisation strategies. </w:t>
      </w:r>
      <w:proofErr w:type="spellStart"/>
      <w:r w:rsidRPr="00621825">
        <w:rPr>
          <w:color w:val="000000"/>
        </w:rPr>
        <w:t>LinearSVC</w:t>
      </w:r>
      <w:proofErr w:type="spellEnd"/>
      <w:r w:rsidRPr="00621825">
        <w:rPr>
          <w:color w:val="000000"/>
        </w:rPr>
        <w:t xml:space="preserve"> achieved 99.16% F1 score while other classifiers like Random Forest, LR, </w:t>
      </w:r>
      <w:proofErr w:type="spellStart"/>
      <w:r w:rsidRPr="00621825">
        <w:rPr>
          <w:color w:val="000000"/>
        </w:rPr>
        <w:t>XGBoost</w:t>
      </w:r>
      <w:proofErr w:type="spellEnd"/>
      <w:r w:rsidRPr="00621825">
        <w:rPr>
          <w:color w:val="000000"/>
        </w:rPr>
        <w:t xml:space="preserve"> and Multinomial Naive Bayes achieved 99.0, 97.47–98.71% F1 score on the paper. Five-fold cross validation was also done which had stable folds, and a paired significance test was done that yielded that the results of </w:t>
      </w:r>
      <w:proofErr w:type="spellStart"/>
      <w:r w:rsidRPr="00621825">
        <w:rPr>
          <w:color w:val="000000"/>
        </w:rPr>
        <w:t>LinearSVC</w:t>
      </w:r>
      <w:proofErr w:type="spellEnd"/>
      <w:r w:rsidRPr="00621825">
        <w:rPr>
          <w:color w:val="000000"/>
        </w:rPr>
        <w:t xml:space="preserve"> are highly unlikely to have happened by chance from its closest competitor (t = 16.60 and p = 0.0001). A technical feasibility / data efficiency study (</w:t>
      </w:r>
      <w:proofErr w:type="spellStart"/>
      <w:r w:rsidRPr="00621825">
        <w:rPr>
          <w:color w:val="000000"/>
        </w:rPr>
        <w:t>DistilBERT</w:t>
      </w:r>
      <w:proofErr w:type="spellEnd"/>
      <w:r w:rsidRPr="00621825">
        <w:rPr>
          <w:color w:val="000000"/>
        </w:rPr>
        <w:t xml:space="preserve">) scored 98.00% F1, but not whether transformers can ever surpass the classical upper bound on the large corpus, among a much smaller subsample under a CPU-constrained setting. There were four other methods to surpass the </w:t>
      </w:r>
      <w:proofErr w:type="spellStart"/>
      <w:r w:rsidRPr="00621825">
        <w:rPr>
          <w:color w:val="000000"/>
        </w:rPr>
        <w:t>LinearSVC</w:t>
      </w:r>
      <w:proofErr w:type="spellEnd"/>
      <w:r w:rsidRPr="00621825">
        <w:rPr>
          <w:color w:val="000000"/>
        </w:rPr>
        <w:t xml:space="preserve"> benchmark (two models based on engineered features, two ensemble methods and hyperparameter tuning), however, which offered relatively modest and not necessarily significant improvements, with only the worst of this list of models showing an improvement that was significant using cross validation. This is indicating that it isn't a failure but it's the maximum that was achieved for a configuration being tested. Moreover, SEDAS also reports false-positive error, absolute number of error, confusion matrices, and observed latency, providing a different insight into the operation of the various SEDAS. All these boil down to a not to be belittled accuracy gain, a benchmarking standard that is reproducible, an empirically verified ceiling for performance and a very comprehensive system centred on validated detection, URL integrity controls, adaptive </w:t>
      </w:r>
      <w:proofErr w:type="spellStart"/>
      <w:r w:rsidRPr="00621825">
        <w:rPr>
          <w:color w:val="000000"/>
        </w:rPr>
        <w:t>humanlayer</w:t>
      </w:r>
      <w:proofErr w:type="spellEnd"/>
      <w:r w:rsidRPr="00621825">
        <w:rPr>
          <w:color w:val="000000"/>
        </w:rPr>
        <w:t xml:space="preserve"> defence and governance</w:t>
      </w:r>
      <w:r w:rsidR="00455F67" w:rsidRPr="0031094B">
        <w:rPr>
          <w:color w:val="000000"/>
        </w:rPr>
        <w:t>.</w:t>
      </w:r>
    </w:p>
    <w:p w14:paraId="01235C5C" w14:textId="1C1C83B5" w:rsidR="005D5E5D" w:rsidRPr="0031094B" w:rsidRDefault="00AE3047" w:rsidP="00621825">
      <w:pPr>
        <w:spacing w:before="100" w:after="195" w:line="271" w:lineRule="auto"/>
        <w:jc w:val="both"/>
        <w:rPr>
          <w:i/>
          <w:iCs/>
        </w:rPr>
      </w:pPr>
      <w:r w:rsidRPr="0031094B">
        <w:rPr>
          <w:i/>
          <w:iCs/>
        </w:rPr>
        <w:lastRenderedPageBreak/>
        <w:t>Keywords: phishing detection, social engineering, machine learning, TF-IDF, security awareness training, explainable AI, tamper-evident logging</w:t>
      </w:r>
    </w:p>
    <w:p w14:paraId="47256BBC" w14:textId="77777777" w:rsidR="00F516B5" w:rsidRPr="0031094B" w:rsidRDefault="00AE3047">
      <w:pPr>
        <w:pStyle w:val="Heading1"/>
      </w:pPr>
      <w:r w:rsidRPr="0031094B">
        <w:t>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1"/>
        <w:gridCol w:w="4525"/>
      </w:tblGrid>
      <w:tr w:rsidR="00F516B5" w:rsidRPr="0031094B" w14:paraId="6E74ECF2" w14:textId="77777777">
        <w:tc>
          <w:tcPr>
            <w:tcW w:w="4853" w:type="dxa"/>
            <w:shd w:val="clear" w:color="auto" w:fill="1F4E5F"/>
          </w:tcPr>
          <w:p w14:paraId="01A2E1FE" w14:textId="77777777" w:rsidR="00F516B5" w:rsidRPr="0031094B" w:rsidRDefault="00AE3047">
            <w:r w:rsidRPr="0031094B">
              <w:rPr>
                <w:b/>
                <w:color w:val="FFFFFF"/>
                <w:sz w:val="18"/>
              </w:rPr>
              <w:t>Abbreviation</w:t>
            </w:r>
          </w:p>
        </w:tc>
        <w:tc>
          <w:tcPr>
            <w:tcW w:w="4853" w:type="dxa"/>
            <w:shd w:val="clear" w:color="auto" w:fill="1F4E5F"/>
          </w:tcPr>
          <w:p w14:paraId="60C486D1" w14:textId="77777777" w:rsidR="00F516B5" w:rsidRPr="0031094B" w:rsidRDefault="00AE3047">
            <w:r w:rsidRPr="0031094B">
              <w:rPr>
                <w:b/>
                <w:color w:val="FFFFFF"/>
                <w:sz w:val="18"/>
              </w:rPr>
              <w:t>Meaning</w:t>
            </w:r>
          </w:p>
        </w:tc>
      </w:tr>
      <w:tr w:rsidR="00F516B5" w:rsidRPr="0031094B" w14:paraId="298AF97B" w14:textId="77777777">
        <w:tc>
          <w:tcPr>
            <w:tcW w:w="4853" w:type="dxa"/>
          </w:tcPr>
          <w:p w14:paraId="16B2F03C" w14:textId="77777777" w:rsidR="00F516B5" w:rsidRPr="0031094B" w:rsidRDefault="00AE3047">
            <w:r w:rsidRPr="0031094B">
              <w:rPr>
                <w:sz w:val="19"/>
              </w:rPr>
              <w:t>AI</w:t>
            </w:r>
          </w:p>
        </w:tc>
        <w:tc>
          <w:tcPr>
            <w:tcW w:w="4853" w:type="dxa"/>
          </w:tcPr>
          <w:p w14:paraId="69B6EC0F" w14:textId="77777777" w:rsidR="00F516B5" w:rsidRPr="0031094B" w:rsidRDefault="00AE3047">
            <w:r w:rsidRPr="0031094B">
              <w:rPr>
                <w:sz w:val="19"/>
              </w:rPr>
              <w:t>Artificial Intelligence</w:t>
            </w:r>
          </w:p>
        </w:tc>
      </w:tr>
      <w:tr w:rsidR="00F516B5" w:rsidRPr="0031094B" w14:paraId="197E87FC" w14:textId="77777777">
        <w:tc>
          <w:tcPr>
            <w:tcW w:w="4853" w:type="dxa"/>
            <w:shd w:val="clear" w:color="auto" w:fill="F4F8FA"/>
          </w:tcPr>
          <w:p w14:paraId="5391AB17" w14:textId="77777777" w:rsidR="00F516B5" w:rsidRPr="0031094B" w:rsidRDefault="00AE3047">
            <w:r w:rsidRPr="0031094B">
              <w:rPr>
                <w:sz w:val="19"/>
              </w:rPr>
              <w:t>API</w:t>
            </w:r>
          </w:p>
        </w:tc>
        <w:tc>
          <w:tcPr>
            <w:tcW w:w="4853" w:type="dxa"/>
            <w:shd w:val="clear" w:color="auto" w:fill="F4F8FA"/>
          </w:tcPr>
          <w:p w14:paraId="165D6F2B" w14:textId="77777777" w:rsidR="00F516B5" w:rsidRPr="0031094B" w:rsidRDefault="00AE3047">
            <w:r w:rsidRPr="0031094B">
              <w:rPr>
                <w:sz w:val="19"/>
              </w:rPr>
              <w:t>Application Programming Interface</w:t>
            </w:r>
          </w:p>
        </w:tc>
      </w:tr>
      <w:tr w:rsidR="00F516B5" w:rsidRPr="0031094B" w14:paraId="07468714" w14:textId="77777777">
        <w:tc>
          <w:tcPr>
            <w:tcW w:w="4853" w:type="dxa"/>
          </w:tcPr>
          <w:p w14:paraId="26338D57" w14:textId="77777777" w:rsidR="00F516B5" w:rsidRPr="0031094B" w:rsidRDefault="00AE3047">
            <w:r w:rsidRPr="0031094B">
              <w:rPr>
                <w:sz w:val="19"/>
              </w:rPr>
              <w:t>BERT</w:t>
            </w:r>
          </w:p>
        </w:tc>
        <w:tc>
          <w:tcPr>
            <w:tcW w:w="4853" w:type="dxa"/>
          </w:tcPr>
          <w:p w14:paraId="22C1FE53" w14:textId="77777777" w:rsidR="00F516B5" w:rsidRPr="0031094B" w:rsidRDefault="00AE3047">
            <w:r w:rsidRPr="0031094B">
              <w:rPr>
                <w:sz w:val="19"/>
              </w:rPr>
              <w:t>Bidirectional Encoder Representations from Transformers</w:t>
            </w:r>
          </w:p>
        </w:tc>
      </w:tr>
      <w:tr w:rsidR="00F516B5" w:rsidRPr="0031094B" w14:paraId="28ED336F" w14:textId="77777777">
        <w:tc>
          <w:tcPr>
            <w:tcW w:w="4853" w:type="dxa"/>
            <w:shd w:val="clear" w:color="auto" w:fill="F4F8FA"/>
          </w:tcPr>
          <w:p w14:paraId="37B8C456" w14:textId="77777777" w:rsidR="00F516B5" w:rsidRPr="0031094B" w:rsidRDefault="00AE3047">
            <w:r w:rsidRPr="0031094B">
              <w:rPr>
                <w:sz w:val="19"/>
              </w:rPr>
              <w:t>CI</w:t>
            </w:r>
          </w:p>
        </w:tc>
        <w:tc>
          <w:tcPr>
            <w:tcW w:w="4853" w:type="dxa"/>
            <w:shd w:val="clear" w:color="auto" w:fill="F4F8FA"/>
          </w:tcPr>
          <w:p w14:paraId="4650E851" w14:textId="77777777" w:rsidR="00F516B5" w:rsidRPr="0031094B" w:rsidRDefault="00AE3047">
            <w:r w:rsidRPr="0031094B">
              <w:rPr>
                <w:sz w:val="19"/>
              </w:rPr>
              <w:t>Continuous Integration</w:t>
            </w:r>
          </w:p>
        </w:tc>
      </w:tr>
      <w:tr w:rsidR="00F516B5" w:rsidRPr="0031094B" w14:paraId="370625AC" w14:textId="77777777">
        <w:tc>
          <w:tcPr>
            <w:tcW w:w="4853" w:type="dxa"/>
          </w:tcPr>
          <w:p w14:paraId="2EDAF228" w14:textId="77777777" w:rsidR="00F516B5" w:rsidRPr="0031094B" w:rsidRDefault="00AE3047">
            <w:r w:rsidRPr="0031094B">
              <w:rPr>
                <w:sz w:val="19"/>
              </w:rPr>
              <w:t>CORS</w:t>
            </w:r>
          </w:p>
        </w:tc>
        <w:tc>
          <w:tcPr>
            <w:tcW w:w="4853" w:type="dxa"/>
          </w:tcPr>
          <w:p w14:paraId="2088B14A" w14:textId="77777777" w:rsidR="00F516B5" w:rsidRPr="0031094B" w:rsidRDefault="00AE3047">
            <w:r w:rsidRPr="0031094B">
              <w:rPr>
                <w:sz w:val="19"/>
              </w:rPr>
              <w:t>Cross-Origin Resource Sharing</w:t>
            </w:r>
          </w:p>
        </w:tc>
      </w:tr>
      <w:tr w:rsidR="00F516B5" w:rsidRPr="0031094B" w14:paraId="324F6721" w14:textId="77777777">
        <w:tc>
          <w:tcPr>
            <w:tcW w:w="4853" w:type="dxa"/>
            <w:shd w:val="clear" w:color="auto" w:fill="F4F8FA"/>
          </w:tcPr>
          <w:p w14:paraId="01DFFD66" w14:textId="77777777" w:rsidR="00F516B5" w:rsidRPr="0031094B" w:rsidRDefault="00AE3047">
            <w:r w:rsidRPr="0031094B">
              <w:rPr>
                <w:sz w:val="19"/>
              </w:rPr>
              <w:t>CPU</w:t>
            </w:r>
          </w:p>
        </w:tc>
        <w:tc>
          <w:tcPr>
            <w:tcW w:w="4853" w:type="dxa"/>
            <w:shd w:val="clear" w:color="auto" w:fill="F4F8FA"/>
          </w:tcPr>
          <w:p w14:paraId="0908D13B" w14:textId="77777777" w:rsidR="00F516B5" w:rsidRPr="0031094B" w:rsidRDefault="00AE3047">
            <w:r w:rsidRPr="0031094B">
              <w:rPr>
                <w:sz w:val="19"/>
              </w:rPr>
              <w:t>Central Processing Unit</w:t>
            </w:r>
          </w:p>
        </w:tc>
      </w:tr>
      <w:tr w:rsidR="00F516B5" w:rsidRPr="0031094B" w14:paraId="7655F8E9" w14:textId="77777777">
        <w:tc>
          <w:tcPr>
            <w:tcW w:w="4853" w:type="dxa"/>
          </w:tcPr>
          <w:p w14:paraId="2B342B48" w14:textId="77777777" w:rsidR="00F516B5" w:rsidRPr="0031094B" w:rsidRDefault="00AE3047">
            <w:r w:rsidRPr="0031094B">
              <w:rPr>
                <w:sz w:val="19"/>
              </w:rPr>
              <w:t>EWMA</w:t>
            </w:r>
          </w:p>
        </w:tc>
        <w:tc>
          <w:tcPr>
            <w:tcW w:w="4853" w:type="dxa"/>
          </w:tcPr>
          <w:p w14:paraId="0B6D2CA2" w14:textId="77777777" w:rsidR="00F516B5" w:rsidRPr="0031094B" w:rsidRDefault="00AE3047">
            <w:r w:rsidRPr="0031094B">
              <w:rPr>
                <w:sz w:val="19"/>
              </w:rPr>
              <w:t>Exponentially Weighted Moving Average</w:t>
            </w:r>
          </w:p>
        </w:tc>
      </w:tr>
      <w:tr w:rsidR="00F516B5" w:rsidRPr="0031094B" w14:paraId="7755CA0A" w14:textId="77777777">
        <w:tc>
          <w:tcPr>
            <w:tcW w:w="4853" w:type="dxa"/>
            <w:shd w:val="clear" w:color="auto" w:fill="F4F8FA"/>
          </w:tcPr>
          <w:p w14:paraId="5B3AF1B9" w14:textId="77777777" w:rsidR="00F516B5" w:rsidRPr="0031094B" w:rsidRDefault="00AE3047">
            <w:r w:rsidRPr="0031094B">
              <w:rPr>
                <w:sz w:val="19"/>
              </w:rPr>
              <w:t>FN</w:t>
            </w:r>
          </w:p>
        </w:tc>
        <w:tc>
          <w:tcPr>
            <w:tcW w:w="4853" w:type="dxa"/>
            <w:shd w:val="clear" w:color="auto" w:fill="F4F8FA"/>
          </w:tcPr>
          <w:p w14:paraId="7F583E2A" w14:textId="77777777" w:rsidR="00F516B5" w:rsidRPr="0031094B" w:rsidRDefault="00AE3047">
            <w:r w:rsidRPr="0031094B">
              <w:rPr>
                <w:sz w:val="19"/>
              </w:rPr>
              <w:t>False Negative</w:t>
            </w:r>
          </w:p>
        </w:tc>
      </w:tr>
      <w:tr w:rsidR="00F516B5" w:rsidRPr="0031094B" w14:paraId="1C405EB4" w14:textId="77777777">
        <w:tc>
          <w:tcPr>
            <w:tcW w:w="4853" w:type="dxa"/>
          </w:tcPr>
          <w:p w14:paraId="3134DA58" w14:textId="77777777" w:rsidR="00F516B5" w:rsidRPr="0031094B" w:rsidRDefault="00AE3047">
            <w:r w:rsidRPr="0031094B">
              <w:rPr>
                <w:sz w:val="19"/>
              </w:rPr>
              <w:t>FP</w:t>
            </w:r>
          </w:p>
        </w:tc>
        <w:tc>
          <w:tcPr>
            <w:tcW w:w="4853" w:type="dxa"/>
          </w:tcPr>
          <w:p w14:paraId="53A92D6C" w14:textId="77777777" w:rsidR="00F516B5" w:rsidRPr="0031094B" w:rsidRDefault="00AE3047">
            <w:r w:rsidRPr="0031094B">
              <w:rPr>
                <w:sz w:val="19"/>
              </w:rPr>
              <w:t>False Positive</w:t>
            </w:r>
          </w:p>
        </w:tc>
      </w:tr>
      <w:tr w:rsidR="00F516B5" w:rsidRPr="0031094B" w14:paraId="554CE4D9" w14:textId="77777777">
        <w:tc>
          <w:tcPr>
            <w:tcW w:w="4853" w:type="dxa"/>
            <w:shd w:val="clear" w:color="auto" w:fill="F4F8FA"/>
          </w:tcPr>
          <w:p w14:paraId="6C7DEA64" w14:textId="77777777" w:rsidR="00F516B5" w:rsidRPr="0031094B" w:rsidRDefault="00AE3047">
            <w:r w:rsidRPr="0031094B">
              <w:rPr>
                <w:sz w:val="19"/>
              </w:rPr>
              <w:t>FR</w:t>
            </w:r>
          </w:p>
        </w:tc>
        <w:tc>
          <w:tcPr>
            <w:tcW w:w="4853" w:type="dxa"/>
            <w:shd w:val="clear" w:color="auto" w:fill="F4F8FA"/>
          </w:tcPr>
          <w:p w14:paraId="3595F7B7" w14:textId="77777777" w:rsidR="00F516B5" w:rsidRPr="0031094B" w:rsidRDefault="00AE3047">
            <w:r w:rsidRPr="0031094B">
              <w:rPr>
                <w:sz w:val="19"/>
              </w:rPr>
              <w:t>Functional Requirement</w:t>
            </w:r>
          </w:p>
        </w:tc>
      </w:tr>
      <w:tr w:rsidR="00F516B5" w:rsidRPr="0031094B" w14:paraId="33054527" w14:textId="77777777">
        <w:tc>
          <w:tcPr>
            <w:tcW w:w="4853" w:type="dxa"/>
          </w:tcPr>
          <w:p w14:paraId="01F4299C" w14:textId="77777777" w:rsidR="00F516B5" w:rsidRPr="0031094B" w:rsidRDefault="00AE3047">
            <w:r w:rsidRPr="0031094B">
              <w:rPr>
                <w:sz w:val="19"/>
              </w:rPr>
              <w:t>GPU</w:t>
            </w:r>
          </w:p>
        </w:tc>
        <w:tc>
          <w:tcPr>
            <w:tcW w:w="4853" w:type="dxa"/>
          </w:tcPr>
          <w:p w14:paraId="0EECF1CF" w14:textId="77777777" w:rsidR="00F516B5" w:rsidRPr="0031094B" w:rsidRDefault="00AE3047">
            <w:r w:rsidRPr="0031094B">
              <w:rPr>
                <w:sz w:val="19"/>
              </w:rPr>
              <w:t>Graphics Processing Unit</w:t>
            </w:r>
          </w:p>
        </w:tc>
      </w:tr>
      <w:tr w:rsidR="00F516B5" w:rsidRPr="0031094B" w14:paraId="24A88B12" w14:textId="77777777">
        <w:tc>
          <w:tcPr>
            <w:tcW w:w="4853" w:type="dxa"/>
            <w:shd w:val="clear" w:color="auto" w:fill="F4F8FA"/>
          </w:tcPr>
          <w:p w14:paraId="6C3AC76D" w14:textId="77777777" w:rsidR="00F516B5" w:rsidRPr="0031094B" w:rsidRDefault="00AE3047">
            <w:r w:rsidRPr="0031094B">
              <w:rPr>
                <w:sz w:val="19"/>
              </w:rPr>
              <w:t>HTML</w:t>
            </w:r>
          </w:p>
        </w:tc>
        <w:tc>
          <w:tcPr>
            <w:tcW w:w="4853" w:type="dxa"/>
            <w:shd w:val="clear" w:color="auto" w:fill="F4F8FA"/>
          </w:tcPr>
          <w:p w14:paraId="26018DC5" w14:textId="77777777" w:rsidR="00F516B5" w:rsidRPr="0031094B" w:rsidRDefault="00AE3047">
            <w:proofErr w:type="spellStart"/>
            <w:r w:rsidRPr="0031094B">
              <w:rPr>
                <w:sz w:val="19"/>
              </w:rPr>
              <w:t>HyperText</w:t>
            </w:r>
            <w:proofErr w:type="spellEnd"/>
            <w:r w:rsidRPr="0031094B">
              <w:rPr>
                <w:sz w:val="19"/>
              </w:rPr>
              <w:t xml:space="preserve"> Markup Language</w:t>
            </w:r>
          </w:p>
        </w:tc>
      </w:tr>
      <w:tr w:rsidR="00F516B5" w:rsidRPr="0031094B" w14:paraId="7731B19C" w14:textId="77777777">
        <w:tc>
          <w:tcPr>
            <w:tcW w:w="4853" w:type="dxa"/>
          </w:tcPr>
          <w:p w14:paraId="70EBF678" w14:textId="77777777" w:rsidR="00F516B5" w:rsidRPr="0031094B" w:rsidRDefault="00AE3047">
            <w:r w:rsidRPr="0031094B">
              <w:rPr>
                <w:sz w:val="19"/>
              </w:rPr>
              <w:t>HTTP / HTTPS</w:t>
            </w:r>
          </w:p>
        </w:tc>
        <w:tc>
          <w:tcPr>
            <w:tcW w:w="4853" w:type="dxa"/>
          </w:tcPr>
          <w:p w14:paraId="275B5DFE" w14:textId="77777777" w:rsidR="00F516B5" w:rsidRPr="0031094B" w:rsidRDefault="00AE3047">
            <w:proofErr w:type="spellStart"/>
            <w:r w:rsidRPr="0031094B">
              <w:rPr>
                <w:sz w:val="19"/>
              </w:rPr>
              <w:t>HyperText</w:t>
            </w:r>
            <w:proofErr w:type="spellEnd"/>
            <w:r w:rsidRPr="0031094B">
              <w:rPr>
                <w:sz w:val="19"/>
              </w:rPr>
              <w:t xml:space="preserve"> Transfer Protocol (Secure)</w:t>
            </w:r>
          </w:p>
        </w:tc>
      </w:tr>
      <w:tr w:rsidR="00F516B5" w:rsidRPr="0031094B" w14:paraId="390ADEDA" w14:textId="77777777">
        <w:tc>
          <w:tcPr>
            <w:tcW w:w="4853" w:type="dxa"/>
            <w:shd w:val="clear" w:color="auto" w:fill="F4F8FA"/>
          </w:tcPr>
          <w:p w14:paraId="4877B3CB" w14:textId="77777777" w:rsidR="00F516B5" w:rsidRPr="0031094B" w:rsidRDefault="00AE3047">
            <w:r w:rsidRPr="0031094B">
              <w:rPr>
                <w:sz w:val="19"/>
              </w:rPr>
              <w:t>IP</w:t>
            </w:r>
          </w:p>
        </w:tc>
        <w:tc>
          <w:tcPr>
            <w:tcW w:w="4853" w:type="dxa"/>
            <w:shd w:val="clear" w:color="auto" w:fill="F4F8FA"/>
          </w:tcPr>
          <w:p w14:paraId="333951FB" w14:textId="77777777" w:rsidR="00F516B5" w:rsidRPr="0031094B" w:rsidRDefault="00AE3047">
            <w:r w:rsidRPr="0031094B">
              <w:rPr>
                <w:sz w:val="19"/>
              </w:rPr>
              <w:t>Internet Protocol</w:t>
            </w:r>
          </w:p>
        </w:tc>
      </w:tr>
      <w:tr w:rsidR="00F516B5" w:rsidRPr="0031094B" w14:paraId="4AE8C1BA" w14:textId="77777777">
        <w:tc>
          <w:tcPr>
            <w:tcW w:w="4853" w:type="dxa"/>
          </w:tcPr>
          <w:p w14:paraId="711434C6" w14:textId="77777777" w:rsidR="00F516B5" w:rsidRPr="0031094B" w:rsidRDefault="00AE3047">
            <w:r w:rsidRPr="0031094B">
              <w:rPr>
                <w:sz w:val="19"/>
              </w:rPr>
              <w:t>KPI</w:t>
            </w:r>
          </w:p>
        </w:tc>
        <w:tc>
          <w:tcPr>
            <w:tcW w:w="4853" w:type="dxa"/>
          </w:tcPr>
          <w:p w14:paraId="2F397921" w14:textId="77777777" w:rsidR="00F516B5" w:rsidRPr="0031094B" w:rsidRDefault="00AE3047">
            <w:r w:rsidRPr="0031094B">
              <w:rPr>
                <w:sz w:val="19"/>
              </w:rPr>
              <w:t>Key Performance Indicator</w:t>
            </w:r>
          </w:p>
        </w:tc>
      </w:tr>
      <w:tr w:rsidR="00F516B5" w:rsidRPr="0031094B" w14:paraId="29AE622D" w14:textId="77777777">
        <w:tc>
          <w:tcPr>
            <w:tcW w:w="4853" w:type="dxa"/>
            <w:shd w:val="clear" w:color="auto" w:fill="F4F8FA"/>
          </w:tcPr>
          <w:p w14:paraId="5E5CD522" w14:textId="77777777" w:rsidR="00F516B5" w:rsidRPr="0031094B" w:rsidRDefault="00AE3047">
            <w:r w:rsidRPr="0031094B">
              <w:rPr>
                <w:sz w:val="19"/>
              </w:rPr>
              <w:t>LIME</w:t>
            </w:r>
          </w:p>
        </w:tc>
        <w:tc>
          <w:tcPr>
            <w:tcW w:w="4853" w:type="dxa"/>
            <w:shd w:val="clear" w:color="auto" w:fill="F4F8FA"/>
          </w:tcPr>
          <w:p w14:paraId="2A696E04" w14:textId="77777777" w:rsidR="00F516B5" w:rsidRPr="0031094B" w:rsidRDefault="00AE3047">
            <w:r w:rsidRPr="0031094B">
              <w:rPr>
                <w:sz w:val="19"/>
              </w:rPr>
              <w:t>Local Interpretable Model-agnostic Explanations</w:t>
            </w:r>
          </w:p>
        </w:tc>
      </w:tr>
      <w:tr w:rsidR="00F516B5" w:rsidRPr="0031094B" w14:paraId="7C571ECC" w14:textId="77777777">
        <w:tc>
          <w:tcPr>
            <w:tcW w:w="4853" w:type="dxa"/>
          </w:tcPr>
          <w:p w14:paraId="21F92035" w14:textId="77777777" w:rsidR="00F516B5" w:rsidRPr="0031094B" w:rsidRDefault="00AE3047">
            <w:r w:rsidRPr="0031094B">
              <w:rPr>
                <w:sz w:val="19"/>
              </w:rPr>
              <w:t>LMS</w:t>
            </w:r>
          </w:p>
        </w:tc>
        <w:tc>
          <w:tcPr>
            <w:tcW w:w="4853" w:type="dxa"/>
          </w:tcPr>
          <w:p w14:paraId="6D554C25" w14:textId="77777777" w:rsidR="00F516B5" w:rsidRPr="0031094B" w:rsidRDefault="00AE3047">
            <w:r w:rsidRPr="0031094B">
              <w:rPr>
                <w:sz w:val="19"/>
              </w:rPr>
              <w:t>Learning Management System</w:t>
            </w:r>
          </w:p>
        </w:tc>
      </w:tr>
      <w:tr w:rsidR="00F516B5" w:rsidRPr="0031094B" w14:paraId="2CF53BA9" w14:textId="77777777">
        <w:tc>
          <w:tcPr>
            <w:tcW w:w="4853" w:type="dxa"/>
            <w:shd w:val="clear" w:color="auto" w:fill="F4F8FA"/>
          </w:tcPr>
          <w:p w14:paraId="354585F3" w14:textId="77777777" w:rsidR="00F516B5" w:rsidRPr="0031094B" w:rsidRDefault="00AE3047">
            <w:r w:rsidRPr="0031094B">
              <w:rPr>
                <w:sz w:val="19"/>
              </w:rPr>
              <w:t>MNB</w:t>
            </w:r>
          </w:p>
        </w:tc>
        <w:tc>
          <w:tcPr>
            <w:tcW w:w="4853" w:type="dxa"/>
            <w:shd w:val="clear" w:color="auto" w:fill="F4F8FA"/>
          </w:tcPr>
          <w:p w14:paraId="47308F46" w14:textId="77777777" w:rsidR="00F516B5" w:rsidRPr="0031094B" w:rsidRDefault="00AE3047">
            <w:r w:rsidRPr="0031094B">
              <w:rPr>
                <w:sz w:val="19"/>
              </w:rPr>
              <w:t>Multinomial Naive Bayes</w:t>
            </w:r>
          </w:p>
        </w:tc>
      </w:tr>
      <w:tr w:rsidR="00F516B5" w:rsidRPr="0031094B" w14:paraId="48BB7F68" w14:textId="77777777">
        <w:tc>
          <w:tcPr>
            <w:tcW w:w="4853" w:type="dxa"/>
          </w:tcPr>
          <w:p w14:paraId="56FE83F5" w14:textId="77777777" w:rsidR="00F516B5" w:rsidRPr="0031094B" w:rsidRDefault="00AE3047">
            <w:r w:rsidRPr="0031094B">
              <w:rPr>
                <w:sz w:val="19"/>
              </w:rPr>
              <w:t>MVP</w:t>
            </w:r>
          </w:p>
        </w:tc>
        <w:tc>
          <w:tcPr>
            <w:tcW w:w="4853" w:type="dxa"/>
          </w:tcPr>
          <w:p w14:paraId="7D19255E" w14:textId="77777777" w:rsidR="00F516B5" w:rsidRPr="0031094B" w:rsidRDefault="00AE3047">
            <w:r w:rsidRPr="0031094B">
              <w:rPr>
                <w:sz w:val="19"/>
              </w:rPr>
              <w:t>Minimum Viable Product</w:t>
            </w:r>
          </w:p>
        </w:tc>
      </w:tr>
      <w:tr w:rsidR="00F516B5" w:rsidRPr="0031094B" w14:paraId="1B7064C2" w14:textId="77777777">
        <w:tc>
          <w:tcPr>
            <w:tcW w:w="4853" w:type="dxa"/>
            <w:shd w:val="clear" w:color="auto" w:fill="F4F8FA"/>
          </w:tcPr>
          <w:p w14:paraId="5C13A726" w14:textId="77777777" w:rsidR="00F516B5" w:rsidRPr="0031094B" w:rsidRDefault="00AE3047">
            <w:r w:rsidRPr="0031094B">
              <w:rPr>
                <w:sz w:val="19"/>
              </w:rPr>
              <w:t>NFR</w:t>
            </w:r>
          </w:p>
        </w:tc>
        <w:tc>
          <w:tcPr>
            <w:tcW w:w="4853" w:type="dxa"/>
            <w:shd w:val="clear" w:color="auto" w:fill="F4F8FA"/>
          </w:tcPr>
          <w:p w14:paraId="79004BFF" w14:textId="77777777" w:rsidR="00F516B5" w:rsidRPr="0031094B" w:rsidRDefault="00AE3047">
            <w:r w:rsidRPr="0031094B">
              <w:rPr>
                <w:sz w:val="19"/>
              </w:rPr>
              <w:t>Non-Functional Requirement</w:t>
            </w:r>
          </w:p>
        </w:tc>
      </w:tr>
      <w:tr w:rsidR="00F516B5" w:rsidRPr="0031094B" w14:paraId="6DF37C75" w14:textId="77777777">
        <w:tc>
          <w:tcPr>
            <w:tcW w:w="4853" w:type="dxa"/>
          </w:tcPr>
          <w:p w14:paraId="41D62857" w14:textId="77777777" w:rsidR="00F516B5" w:rsidRPr="0031094B" w:rsidRDefault="00AE3047">
            <w:r w:rsidRPr="0031094B">
              <w:rPr>
                <w:sz w:val="19"/>
              </w:rPr>
              <w:t>OWASP</w:t>
            </w:r>
          </w:p>
        </w:tc>
        <w:tc>
          <w:tcPr>
            <w:tcW w:w="4853" w:type="dxa"/>
          </w:tcPr>
          <w:p w14:paraId="4FD65E7B" w14:textId="77777777" w:rsidR="00F516B5" w:rsidRPr="0031094B" w:rsidRDefault="00AE3047">
            <w:r w:rsidRPr="0031094B">
              <w:rPr>
                <w:sz w:val="19"/>
              </w:rPr>
              <w:t>Open Web Application Security Project</w:t>
            </w:r>
          </w:p>
        </w:tc>
      </w:tr>
      <w:tr w:rsidR="00F516B5" w:rsidRPr="0031094B" w14:paraId="702B59EE" w14:textId="77777777">
        <w:tc>
          <w:tcPr>
            <w:tcW w:w="4853" w:type="dxa"/>
            <w:shd w:val="clear" w:color="auto" w:fill="F4F8FA"/>
          </w:tcPr>
          <w:p w14:paraId="30FA844C" w14:textId="77777777" w:rsidR="00F516B5" w:rsidRPr="0031094B" w:rsidRDefault="00AE3047">
            <w:r w:rsidRPr="0031094B">
              <w:rPr>
                <w:sz w:val="19"/>
              </w:rPr>
              <w:t>REST</w:t>
            </w:r>
          </w:p>
        </w:tc>
        <w:tc>
          <w:tcPr>
            <w:tcW w:w="4853" w:type="dxa"/>
            <w:shd w:val="clear" w:color="auto" w:fill="F4F8FA"/>
          </w:tcPr>
          <w:p w14:paraId="15B231C0" w14:textId="77777777" w:rsidR="00F516B5" w:rsidRPr="0031094B" w:rsidRDefault="00AE3047">
            <w:r w:rsidRPr="0031094B">
              <w:rPr>
                <w:sz w:val="19"/>
              </w:rPr>
              <w:t>Representational State Transfer</w:t>
            </w:r>
          </w:p>
        </w:tc>
      </w:tr>
      <w:tr w:rsidR="00F516B5" w:rsidRPr="0031094B" w14:paraId="531A2FEE" w14:textId="77777777">
        <w:tc>
          <w:tcPr>
            <w:tcW w:w="4853" w:type="dxa"/>
          </w:tcPr>
          <w:p w14:paraId="4A25EEBB" w14:textId="77777777" w:rsidR="00F516B5" w:rsidRPr="0031094B" w:rsidRDefault="00AE3047">
            <w:r w:rsidRPr="0031094B">
              <w:rPr>
                <w:sz w:val="19"/>
              </w:rPr>
              <w:t>RF</w:t>
            </w:r>
          </w:p>
        </w:tc>
        <w:tc>
          <w:tcPr>
            <w:tcW w:w="4853" w:type="dxa"/>
          </w:tcPr>
          <w:p w14:paraId="2C444BBC" w14:textId="77777777" w:rsidR="00F516B5" w:rsidRPr="0031094B" w:rsidRDefault="00AE3047">
            <w:r w:rsidRPr="0031094B">
              <w:rPr>
                <w:sz w:val="19"/>
              </w:rPr>
              <w:t>Random Forest</w:t>
            </w:r>
          </w:p>
        </w:tc>
      </w:tr>
      <w:tr w:rsidR="00F516B5" w:rsidRPr="0031094B" w14:paraId="763043E6" w14:textId="77777777">
        <w:tc>
          <w:tcPr>
            <w:tcW w:w="4853" w:type="dxa"/>
            <w:shd w:val="clear" w:color="auto" w:fill="F4F8FA"/>
          </w:tcPr>
          <w:p w14:paraId="2EADA5FD" w14:textId="77777777" w:rsidR="00F516B5" w:rsidRPr="0031094B" w:rsidRDefault="00AE3047">
            <w:r w:rsidRPr="0031094B">
              <w:rPr>
                <w:sz w:val="19"/>
              </w:rPr>
              <w:t>SEDAS</w:t>
            </w:r>
          </w:p>
        </w:tc>
        <w:tc>
          <w:tcPr>
            <w:tcW w:w="4853" w:type="dxa"/>
            <w:shd w:val="clear" w:color="auto" w:fill="F4F8FA"/>
          </w:tcPr>
          <w:p w14:paraId="56C59D4C" w14:textId="77777777" w:rsidR="00F516B5" w:rsidRPr="0031094B" w:rsidRDefault="00AE3047">
            <w:r w:rsidRPr="0031094B">
              <w:rPr>
                <w:sz w:val="19"/>
              </w:rPr>
              <w:t>Social Engineering Defence and Awareness System</w:t>
            </w:r>
          </w:p>
        </w:tc>
      </w:tr>
      <w:tr w:rsidR="00F516B5" w:rsidRPr="0031094B" w14:paraId="60CECCF3" w14:textId="77777777">
        <w:tc>
          <w:tcPr>
            <w:tcW w:w="4853" w:type="dxa"/>
          </w:tcPr>
          <w:p w14:paraId="34A9BFD9" w14:textId="77777777" w:rsidR="00F516B5" w:rsidRPr="0031094B" w:rsidRDefault="00AE3047">
            <w:r w:rsidRPr="0031094B">
              <w:rPr>
                <w:sz w:val="19"/>
              </w:rPr>
              <w:t>SHA</w:t>
            </w:r>
          </w:p>
        </w:tc>
        <w:tc>
          <w:tcPr>
            <w:tcW w:w="4853" w:type="dxa"/>
          </w:tcPr>
          <w:p w14:paraId="6F31B3E2" w14:textId="77777777" w:rsidR="00F516B5" w:rsidRPr="0031094B" w:rsidRDefault="00AE3047">
            <w:r w:rsidRPr="0031094B">
              <w:rPr>
                <w:sz w:val="19"/>
              </w:rPr>
              <w:t>Secure Hash Algorithm</w:t>
            </w:r>
          </w:p>
        </w:tc>
      </w:tr>
      <w:tr w:rsidR="00F516B5" w:rsidRPr="0031094B" w14:paraId="3151A828" w14:textId="77777777">
        <w:tc>
          <w:tcPr>
            <w:tcW w:w="4853" w:type="dxa"/>
            <w:shd w:val="clear" w:color="auto" w:fill="F4F8FA"/>
          </w:tcPr>
          <w:p w14:paraId="78997D2F" w14:textId="77777777" w:rsidR="00F516B5" w:rsidRPr="0031094B" w:rsidRDefault="00AE3047">
            <w:r w:rsidRPr="0031094B">
              <w:rPr>
                <w:sz w:val="19"/>
              </w:rPr>
              <w:t>SHAP</w:t>
            </w:r>
          </w:p>
        </w:tc>
        <w:tc>
          <w:tcPr>
            <w:tcW w:w="4853" w:type="dxa"/>
            <w:shd w:val="clear" w:color="auto" w:fill="F4F8FA"/>
          </w:tcPr>
          <w:p w14:paraId="33647E65" w14:textId="77777777" w:rsidR="00F516B5" w:rsidRPr="0031094B" w:rsidRDefault="00AE3047">
            <w:proofErr w:type="spellStart"/>
            <w:r w:rsidRPr="0031094B">
              <w:rPr>
                <w:sz w:val="19"/>
              </w:rPr>
              <w:t>SHapley</w:t>
            </w:r>
            <w:proofErr w:type="spellEnd"/>
            <w:r w:rsidRPr="0031094B">
              <w:rPr>
                <w:sz w:val="19"/>
              </w:rPr>
              <w:t xml:space="preserve"> Additive </w:t>
            </w:r>
            <w:proofErr w:type="spellStart"/>
            <w:r w:rsidRPr="0031094B">
              <w:rPr>
                <w:sz w:val="19"/>
              </w:rPr>
              <w:t>exPlanations</w:t>
            </w:r>
            <w:proofErr w:type="spellEnd"/>
          </w:p>
        </w:tc>
      </w:tr>
      <w:tr w:rsidR="00F516B5" w:rsidRPr="0031094B" w14:paraId="59EA00E2" w14:textId="77777777">
        <w:tc>
          <w:tcPr>
            <w:tcW w:w="4853" w:type="dxa"/>
          </w:tcPr>
          <w:p w14:paraId="24ACDA9A" w14:textId="77777777" w:rsidR="00F516B5" w:rsidRPr="0031094B" w:rsidRDefault="00AE3047">
            <w:r w:rsidRPr="0031094B">
              <w:rPr>
                <w:sz w:val="19"/>
              </w:rPr>
              <w:t>SIEM</w:t>
            </w:r>
          </w:p>
        </w:tc>
        <w:tc>
          <w:tcPr>
            <w:tcW w:w="4853" w:type="dxa"/>
          </w:tcPr>
          <w:p w14:paraId="164B1825" w14:textId="77777777" w:rsidR="00F516B5" w:rsidRPr="0031094B" w:rsidRDefault="00AE3047">
            <w:r w:rsidRPr="0031094B">
              <w:rPr>
                <w:sz w:val="19"/>
              </w:rPr>
              <w:t>Security Information and Event Management</w:t>
            </w:r>
          </w:p>
        </w:tc>
      </w:tr>
      <w:tr w:rsidR="00F516B5" w:rsidRPr="0031094B" w14:paraId="1EFD5129" w14:textId="77777777">
        <w:tc>
          <w:tcPr>
            <w:tcW w:w="4853" w:type="dxa"/>
            <w:shd w:val="clear" w:color="auto" w:fill="F4F8FA"/>
          </w:tcPr>
          <w:p w14:paraId="0130B5D9" w14:textId="77777777" w:rsidR="00F516B5" w:rsidRPr="0031094B" w:rsidRDefault="00AE3047">
            <w:r w:rsidRPr="0031094B">
              <w:rPr>
                <w:sz w:val="19"/>
              </w:rPr>
              <w:t>SMS</w:t>
            </w:r>
          </w:p>
        </w:tc>
        <w:tc>
          <w:tcPr>
            <w:tcW w:w="4853" w:type="dxa"/>
            <w:shd w:val="clear" w:color="auto" w:fill="F4F8FA"/>
          </w:tcPr>
          <w:p w14:paraId="44BCEDD8" w14:textId="77777777" w:rsidR="00F516B5" w:rsidRPr="0031094B" w:rsidRDefault="00AE3047">
            <w:r w:rsidRPr="0031094B">
              <w:rPr>
                <w:sz w:val="19"/>
              </w:rPr>
              <w:t>Short Message Service</w:t>
            </w:r>
          </w:p>
        </w:tc>
      </w:tr>
      <w:tr w:rsidR="00F516B5" w:rsidRPr="0031094B" w14:paraId="723F3302" w14:textId="77777777">
        <w:tc>
          <w:tcPr>
            <w:tcW w:w="4853" w:type="dxa"/>
          </w:tcPr>
          <w:p w14:paraId="771F6117" w14:textId="77777777" w:rsidR="00F516B5" w:rsidRPr="0031094B" w:rsidRDefault="00AE3047">
            <w:r w:rsidRPr="0031094B">
              <w:rPr>
                <w:sz w:val="19"/>
              </w:rPr>
              <w:t>SQL</w:t>
            </w:r>
          </w:p>
        </w:tc>
        <w:tc>
          <w:tcPr>
            <w:tcW w:w="4853" w:type="dxa"/>
          </w:tcPr>
          <w:p w14:paraId="09DCAF56" w14:textId="77777777" w:rsidR="00F516B5" w:rsidRPr="0031094B" w:rsidRDefault="00AE3047">
            <w:r w:rsidRPr="0031094B">
              <w:rPr>
                <w:sz w:val="19"/>
              </w:rPr>
              <w:t>Structured Query Language</w:t>
            </w:r>
          </w:p>
        </w:tc>
      </w:tr>
      <w:tr w:rsidR="00F516B5" w:rsidRPr="0031094B" w14:paraId="05A56528" w14:textId="77777777">
        <w:tc>
          <w:tcPr>
            <w:tcW w:w="4853" w:type="dxa"/>
            <w:shd w:val="clear" w:color="auto" w:fill="F4F8FA"/>
          </w:tcPr>
          <w:p w14:paraId="7D94B97A" w14:textId="77777777" w:rsidR="00F516B5" w:rsidRPr="0031094B" w:rsidRDefault="00AE3047">
            <w:r w:rsidRPr="0031094B">
              <w:rPr>
                <w:sz w:val="19"/>
              </w:rPr>
              <w:t>SSO</w:t>
            </w:r>
          </w:p>
        </w:tc>
        <w:tc>
          <w:tcPr>
            <w:tcW w:w="4853" w:type="dxa"/>
            <w:shd w:val="clear" w:color="auto" w:fill="F4F8FA"/>
          </w:tcPr>
          <w:p w14:paraId="4D9C70EF" w14:textId="77777777" w:rsidR="00F516B5" w:rsidRPr="0031094B" w:rsidRDefault="00AE3047">
            <w:r w:rsidRPr="0031094B">
              <w:rPr>
                <w:sz w:val="19"/>
              </w:rPr>
              <w:t>Single Sign-On</w:t>
            </w:r>
          </w:p>
        </w:tc>
      </w:tr>
      <w:tr w:rsidR="00F516B5" w:rsidRPr="0031094B" w14:paraId="2116AD4F" w14:textId="77777777">
        <w:tc>
          <w:tcPr>
            <w:tcW w:w="4853" w:type="dxa"/>
          </w:tcPr>
          <w:p w14:paraId="35266B53" w14:textId="77777777" w:rsidR="00F516B5" w:rsidRPr="0031094B" w:rsidRDefault="00AE3047">
            <w:r w:rsidRPr="0031094B">
              <w:rPr>
                <w:sz w:val="19"/>
              </w:rPr>
              <w:t>SSRF</w:t>
            </w:r>
          </w:p>
        </w:tc>
        <w:tc>
          <w:tcPr>
            <w:tcW w:w="4853" w:type="dxa"/>
          </w:tcPr>
          <w:p w14:paraId="1DF0270C" w14:textId="77777777" w:rsidR="00F516B5" w:rsidRPr="0031094B" w:rsidRDefault="00AE3047">
            <w:r w:rsidRPr="0031094B">
              <w:rPr>
                <w:sz w:val="19"/>
              </w:rPr>
              <w:t>Server-Side Request Forgery</w:t>
            </w:r>
          </w:p>
        </w:tc>
      </w:tr>
      <w:tr w:rsidR="00F516B5" w:rsidRPr="0031094B" w14:paraId="744E189E" w14:textId="77777777">
        <w:tc>
          <w:tcPr>
            <w:tcW w:w="4853" w:type="dxa"/>
            <w:shd w:val="clear" w:color="auto" w:fill="F4F8FA"/>
          </w:tcPr>
          <w:p w14:paraId="7E038125" w14:textId="77777777" w:rsidR="00F516B5" w:rsidRPr="0031094B" w:rsidRDefault="00AE3047">
            <w:r w:rsidRPr="0031094B">
              <w:rPr>
                <w:sz w:val="19"/>
              </w:rPr>
              <w:t>SVC / SVM</w:t>
            </w:r>
          </w:p>
        </w:tc>
        <w:tc>
          <w:tcPr>
            <w:tcW w:w="4853" w:type="dxa"/>
            <w:shd w:val="clear" w:color="auto" w:fill="F4F8FA"/>
          </w:tcPr>
          <w:p w14:paraId="677E5349" w14:textId="77777777" w:rsidR="00F516B5" w:rsidRPr="0031094B" w:rsidRDefault="00AE3047">
            <w:r w:rsidRPr="0031094B">
              <w:rPr>
                <w:sz w:val="19"/>
              </w:rPr>
              <w:t>Support Vector Classifier / Support Vector Machine</w:t>
            </w:r>
          </w:p>
        </w:tc>
      </w:tr>
      <w:tr w:rsidR="00F516B5" w:rsidRPr="0031094B" w14:paraId="7F50BC76" w14:textId="77777777">
        <w:tc>
          <w:tcPr>
            <w:tcW w:w="4853" w:type="dxa"/>
          </w:tcPr>
          <w:p w14:paraId="73136453" w14:textId="77777777" w:rsidR="00F516B5" w:rsidRPr="0031094B" w:rsidRDefault="00AE3047">
            <w:r w:rsidRPr="0031094B">
              <w:rPr>
                <w:sz w:val="19"/>
              </w:rPr>
              <w:t>TF-IDF</w:t>
            </w:r>
          </w:p>
        </w:tc>
        <w:tc>
          <w:tcPr>
            <w:tcW w:w="4853" w:type="dxa"/>
          </w:tcPr>
          <w:p w14:paraId="49FCB8F7" w14:textId="77777777" w:rsidR="00F516B5" w:rsidRPr="0031094B" w:rsidRDefault="00AE3047">
            <w:r w:rsidRPr="0031094B">
              <w:rPr>
                <w:sz w:val="19"/>
              </w:rPr>
              <w:t>Term Frequency–Inverse Document Frequency</w:t>
            </w:r>
          </w:p>
        </w:tc>
      </w:tr>
      <w:tr w:rsidR="00F516B5" w:rsidRPr="0031094B" w14:paraId="0F6369DA" w14:textId="77777777">
        <w:tc>
          <w:tcPr>
            <w:tcW w:w="4853" w:type="dxa"/>
            <w:shd w:val="clear" w:color="auto" w:fill="F4F8FA"/>
          </w:tcPr>
          <w:p w14:paraId="575AE7D0" w14:textId="77777777" w:rsidR="00F516B5" w:rsidRPr="0031094B" w:rsidRDefault="00AE3047">
            <w:r w:rsidRPr="0031094B">
              <w:rPr>
                <w:sz w:val="19"/>
              </w:rPr>
              <w:t>TLS</w:t>
            </w:r>
          </w:p>
        </w:tc>
        <w:tc>
          <w:tcPr>
            <w:tcW w:w="4853" w:type="dxa"/>
            <w:shd w:val="clear" w:color="auto" w:fill="F4F8FA"/>
          </w:tcPr>
          <w:p w14:paraId="557BF499" w14:textId="77777777" w:rsidR="00F516B5" w:rsidRPr="0031094B" w:rsidRDefault="00AE3047">
            <w:r w:rsidRPr="0031094B">
              <w:rPr>
                <w:sz w:val="19"/>
              </w:rPr>
              <w:t>Transport Layer Security</w:t>
            </w:r>
          </w:p>
        </w:tc>
      </w:tr>
      <w:tr w:rsidR="00F516B5" w:rsidRPr="0031094B" w14:paraId="23CC2074" w14:textId="77777777">
        <w:tc>
          <w:tcPr>
            <w:tcW w:w="4853" w:type="dxa"/>
          </w:tcPr>
          <w:p w14:paraId="73E0829F" w14:textId="77777777" w:rsidR="00F516B5" w:rsidRPr="0031094B" w:rsidRDefault="00AE3047">
            <w:r w:rsidRPr="0031094B">
              <w:rPr>
                <w:sz w:val="19"/>
              </w:rPr>
              <w:t>TN</w:t>
            </w:r>
          </w:p>
        </w:tc>
        <w:tc>
          <w:tcPr>
            <w:tcW w:w="4853" w:type="dxa"/>
          </w:tcPr>
          <w:p w14:paraId="06FFF0F8" w14:textId="77777777" w:rsidR="00F516B5" w:rsidRPr="0031094B" w:rsidRDefault="00AE3047">
            <w:r w:rsidRPr="0031094B">
              <w:rPr>
                <w:sz w:val="19"/>
              </w:rPr>
              <w:t>True Negative</w:t>
            </w:r>
          </w:p>
        </w:tc>
      </w:tr>
      <w:tr w:rsidR="00F516B5" w:rsidRPr="0031094B" w14:paraId="3A38828D" w14:textId="77777777">
        <w:tc>
          <w:tcPr>
            <w:tcW w:w="4853" w:type="dxa"/>
            <w:shd w:val="clear" w:color="auto" w:fill="F4F8FA"/>
          </w:tcPr>
          <w:p w14:paraId="6905CB1E" w14:textId="77777777" w:rsidR="00F516B5" w:rsidRPr="0031094B" w:rsidRDefault="00AE3047">
            <w:r w:rsidRPr="0031094B">
              <w:rPr>
                <w:sz w:val="19"/>
              </w:rPr>
              <w:t>TP</w:t>
            </w:r>
          </w:p>
        </w:tc>
        <w:tc>
          <w:tcPr>
            <w:tcW w:w="4853" w:type="dxa"/>
            <w:shd w:val="clear" w:color="auto" w:fill="F4F8FA"/>
          </w:tcPr>
          <w:p w14:paraId="1E4E3AF5" w14:textId="77777777" w:rsidR="00F516B5" w:rsidRPr="0031094B" w:rsidRDefault="00AE3047">
            <w:r w:rsidRPr="0031094B">
              <w:rPr>
                <w:sz w:val="19"/>
              </w:rPr>
              <w:t>True Positive</w:t>
            </w:r>
          </w:p>
        </w:tc>
      </w:tr>
      <w:tr w:rsidR="00F516B5" w:rsidRPr="0031094B" w14:paraId="030E226E" w14:textId="77777777">
        <w:tc>
          <w:tcPr>
            <w:tcW w:w="4853" w:type="dxa"/>
          </w:tcPr>
          <w:p w14:paraId="24F521E2" w14:textId="77777777" w:rsidR="00F516B5" w:rsidRPr="0031094B" w:rsidRDefault="00AE3047">
            <w:r w:rsidRPr="0031094B">
              <w:rPr>
                <w:sz w:val="19"/>
              </w:rPr>
              <w:t>URL</w:t>
            </w:r>
          </w:p>
        </w:tc>
        <w:tc>
          <w:tcPr>
            <w:tcW w:w="4853" w:type="dxa"/>
          </w:tcPr>
          <w:p w14:paraId="6B219997" w14:textId="77777777" w:rsidR="00F516B5" w:rsidRPr="0031094B" w:rsidRDefault="00AE3047">
            <w:r w:rsidRPr="0031094B">
              <w:rPr>
                <w:sz w:val="19"/>
              </w:rPr>
              <w:t>Uniform Resource Locator</w:t>
            </w:r>
          </w:p>
        </w:tc>
      </w:tr>
    </w:tbl>
    <w:p w14:paraId="449AECB8" w14:textId="77777777" w:rsidR="005D5E5D" w:rsidRPr="0031094B" w:rsidRDefault="005D5E5D">
      <w:pPr>
        <w:rPr>
          <w:i/>
          <w:iCs/>
        </w:rPr>
      </w:pPr>
      <w:r w:rsidRPr="0031094B">
        <w:rPr>
          <w:i/>
          <w:iCs/>
        </w:rPr>
        <w:br w:type="page"/>
      </w:r>
    </w:p>
    <w:p w14:paraId="06782AA3" w14:textId="77777777" w:rsidR="0095245E" w:rsidRPr="0031094B" w:rsidRDefault="00AE3047" w:rsidP="00320BB7">
      <w:pPr>
        <w:pStyle w:val="Heading1"/>
        <w:spacing w:before="340" w:after="150"/>
        <w:jc w:val="both"/>
      </w:pPr>
      <w:bookmarkStart w:id="1" w:name="_Toc237776995"/>
      <w:r w:rsidRPr="0031094B">
        <w:rPr>
          <w:b/>
          <w:bCs/>
          <w:color w:val="1F4E5F"/>
          <w:sz w:val="28"/>
          <w:szCs w:val="28"/>
        </w:rPr>
        <w:lastRenderedPageBreak/>
        <w:t>1. Introduction</w:t>
      </w:r>
      <w:bookmarkEnd w:id="1"/>
    </w:p>
    <w:p w14:paraId="4B085B59" w14:textId="77777777" w:rsidR="0095245E" w:rsidRPr="0031094B" w:rsidRDefault="00AE3047" w:rsidP="0071332E">
      <w:pPr>
        <w:pStyle w:val="Heading2"/>
        <w:spacing w:before="265" w:after="112"/>
        <w:jc w:val="both"/>
      </w:pPr>
      <w:bookmarkStart w:id="2" w:name="_Toc237776996"/>
      <w:r w:rsidRPr="0031094B">
        <w:rPr>
          <w:b/>
          <w:bCs/>
          <w:color w:val="1F4E5F"/>
          <w:sz w:val="24"/>
          <w:szCs w:val="24"/>
        </w:rPr>
        <w:t>1.1 Background and Motivation</w:t>
      </w:r>
      <w:bookmarkEnd w:id="2"/>
    </w:p>
    <w:p w14:paraId="1AA53EA6" w14:textId="3B48EDCD" w:rsidR="004F7440" w:rsidRPr="0031094B" w:rsidRDefault="00CF4CDC" w:rsidP="0071332E">
      <w:pPr>
        <w:spacing w:before="100" w:after="195" w:line="270" w:lineRule="auto"/>
        <w:jc w:val="both"/>
        <w:rPr>
          <w:color w:val="000000"/>
          <w:sz w:val="20"/>
        </w:rPr>
      </w:pPr>
      <w:r w:rsidRPr="00CF4CDC">
        <w:rPr>
          <w:color w:val="000000"/>
          <w:sz w:val="20"/>
        </w:rPr>
        <w:t xml:space="preserve">Despite their estrangement from the “settling in” factors, it is possible for one of them to become a victim to phishing even after the realization of what are best technical control measures. Especially in the university domain, which are big, constantly evolving, and provide a lot of different services which the attacker can get a lot of easily </w:t>
      </w:r>
      <w:proofErr w:type="spellStart"/>
      <w:r w:rsidRPr="00CF4CDC">
        <w:rPr>
          <w:color w:val="000000"/>
          <w:sz w:val="20"/>
        </w:rPr>
        <w:t>spoofable</w:t>
      </w:r>
      <w:proofErr w:type="spellEnd"/>
      <w:r w:rsidRPr="00CF4CDC">
        <w:rPr>
          <w:color w:val="000000"/>
          <w:sz w:val="20"/>
        </w:rPr>
        <w:t xml:space="preserve"> identities. Detection technology has come a long way in recent years [1] – [3] but systematic interventions are adaptable over time, versus one-off strategies (simple exposure) and they have been proven many times to be more effective than exposure strategies [4] – [5] – as well, and the effectiveness depends in large part on people, how they are trained and when. At the same time, content created by AI makes phishing messages harder to detect as it eradicates the obvious spelling and grammar errors traditionally used to spot phishing messages and makes awareness and avoidance more critical [6][7]. The principle of SEDAS is that classification should be a protective process that takes place along with URL verification, user friendly feedback, adaptive learning and audit documentation and governance</w:t>
      </w:r>
      <w:r w:rsidR="0020056D" w:rsidRPr="0031094B">
        <w:rPr>
          <w:color w:val="000000"/>
          <w:sz w:val="20"/>
        </w:rPr>
        <w:t>.</w:t>
      </w:r>
    </w:p>
    <w:p w14:paraId="3B1DBD30" w14:textId="77777777" w:rsidR="0095245E" w:rsidRPr="0031094B" w:rsidRDefault="00AE3047" w:rsidP="0071332E">
      <w:pPr>
        <w:pStyle w:val="Heading2"/>
        <w:spacing w:before="265" w:after="112"/>
        <w:jc w:val="both"/>
      </w:pPr>
      <w:bookmarkStart w:id="3" w:name="_Toc237776997"/>
      <w:r w:rsidRPr="0031094B">
        <w:rPr>
          <w:b/>
          <w:bCs/>
          <w:color w:val="1F4E5F"/>
          <w:sz w:val="24"/>
          <w:szCs w:val="24"/>
        </w:rPr>
        <w:t>1.2 Problem Statement</w:t>
      </w:r>
      <w:bookmarkEnd w:id="3"/>
    </w:p>
    <w:p w14:paraId="7EEFA609" w14:textId="62F189A6" w:rsidR="004F7440" w:rsidRPr="0031094B" w:rsidRDefault="00CA60F2" w:rsidP="0071332E">
      <w:pPr>
        <w:spacing w:before="100" w:after="195" w:line="270" w:lineRule="auto"/>
        <w:jc w:val="both"/>
        <w:rPr>
          <w:color w:val="000000"/>
          <w:sz w:val="20"/>
        </w:rPr>
      </w:pPr>
      <w:r w:rsidRPr="0031094B">
        <w:rPr>
          <w:color w:val="000000"/>
          <w:sz w:val="20"/>
        </w:rPr>
        <w:t>The two problems to be resolved in this project are related to each other. A first problem on the field level: Most of the experiments on phishing detection focus on data sets or setups that are not completely accessible to other researchers, and this makes it impossible for them to verify whether the results of the experiments are due to a real improvement of the detection method or simply to different data preparation. The response to this is the base study [1] which provides company write-offs on a big general public e-mail corpus. SEDAS starts with an independent reproduction with the exact same 82,486e-mail dataset alongside with fixed procedure and seed. Second, detection research in most cases focuses on a single classifier, and often "labelled, reported, done" – social engineering goes beyond the message content to judgements and actions by users and organisations. SEDAS overcomes this through explainable classification combined with tamper evident URL verification methods, adaptive training and auditable records, paving the way for the research question to be no longer about the extent to which phishing can be classified, but also about the validation of detection that can be integrated within a defensive workflow that is reproducible and operationally measurable.</w:t>
      </w:r>
    </w:p>
    <w:p w14:paraId="536D16BE" w14:textId="77777777" w:rsidR="0095245E" w:rsidRPr="0031094B" w:rsidRDefault="00AE3047" w:rsidP="0071332E">
      <w:pPr>
        <w:pStyle w:val="Heading2"/>
        <w:spacing w:before="265" w:after="112"/>
        <w:jc w:val="both"/>
      </w:pPr>
      <w:bookmarkStart w:id="4" w:name="_Toc237776999"/>
      <w:r w:rsidRPr="0031094B">
        <w:rPr>
          <w:b/>
          <w:bCs/>
          <w:color w:val="1F4E5F"/>
          <w:sz w:val="24"/>
          <w:szCs w:val="24"/>
        </w:rPr>
        <w:t>1.3 Contributions</w:t>
      </w:r>
      <w:bookmarkEnd w:id="4"/>
    </w:p>
    <w:p w14:paraId="1B0E4BC5" w14:textId="57AB6665" w:rsidR="00F93FAE" w:rsidRPr="0031094B" w:rsidRDefault="00501ABC" w:rsidP="0071332E">
      <w:pPr>
        <w:spacing w:before="100" w:after="195" w:line="270" w:lineRule="auto"/>
        <w:jc w:val="both"/>
        <w:rPr>
          <w:color w:val="000000"/>
          <w:sz w:val="20"/>
        </w:rPr>
      </w:pPr>
      <w:r w:rsidRPr="0031094B">
        <w:rPr>
          <w:color w:val="000000"/>
          <w:sz w:val="20"/>
        </w:rPr>
        <w:t xml:space="preserve">SEDAS' five contributions different from copying a published score. First an independent re-run of the [1] benchmark on exactly the same dataset showing the split, indicating the composition of the corpus, indicating parameter settings and revealing the metrics used. Second, six methods are evaluated together in a single framework: </w:t>
      </w:r>
      <w:proofErr w:type="spellStart"/>
      <w:r w:rsidRPr="0031094B">
        <w:rPr>
          <w:color w:val="000000"/>
          <w:sz w:val="20"/>
        </w:rPr>
        <w:t>LinearSVC</w:t>
      </w:r>
      <w:proofErr w:type="spellEnd"/>
      <w:r w:rsidRPr="0031094B">
        <w:rPr>
          <w:color w:val="000000"/>
          <w:sz w:val="20"/>
        </w:rPr>
        <w:t xml:space="preserve"> and Random Forest and Multinomial Naive Bayes are the classical methods that they are compared against; Logistic Regression and </w:t>
      </w:r>
      <w:proofErr w:type="spellStart"/>
      <w:r w:rsidRPr="0031094B">
        <w:rPr>
          <w:color w:val="000000"/>
          <w:sz w:val="20"/>
        </w:rPr>
        <w:t>XGBoost</w:t>
      </w:r>
      <w:proofErr w:type="spellEnd"/>
      <w:r w:rsidRPr="0031094B">
        <w:rPr>
          <w:color w:val="000000"/>
          <w:sz w:val="20"/>
        </w:rPr>
        <w:t xml:space="preserve"> are included; and </w:t>
      </w:r>
      <w:proofErr w:type="spellStart"/>
      <w:r w:rsidRPr="0031094B">
        <w:rPr>
          <w:color w:val="000000"/>
          <w:sz w:val="20"/>
        </w:rPr>
        <w:t>DistilBERT</w:t>
      </w:r>
      <w:proofErr w:type="spellEnd"/>
      <w:r w:rsidRPr="0031094B">
        <w:rPr>
          <w:color w:val="000000"/>
          <w:sz w:val="20"/>
        </w:rPr>
        <w:t xml:space="preserve"> is a radically different representation, but one which they are not yet capable of supporting, and they have separated to ensure that it is not violated of equivalence. Third, four systematic optimisation strategies were then tried following replication: engineered features, equal-weight voting, SVC-weighted voting, and regularisation tuning; all of which showed no notable increase in performance, thereby providing an empirical performance-ceiling finding. Fourth, SEDAS reports operational metrics [1] is unable to report: false-positive rates, absolute counts of errors, confusion matrices and measured latency. Fifth, the validated classifier is a part of an integrated architecture of explainable detection, tamper evident </w:t>
      </w:r>
      <w:proofErr w:type="spellStart"/>
      <w:r w:rsidRPr="0031094B">
        <w:rPr>
          <w:color w:val="000000"/>
          <w:sz w:val="20"/>
        </w:rPr>
        <w:t>url</w:t>
      </w:r>
      <w:proofErr w:type="spellEnd"/>
      <w:r w:rsidRPr="0031094B">
        <w:rPr>
          <w:color w:val="000000"/>
          <w:sz w:val="20"/>
        </w:rPr>
        <w:t xml:space="preserve"> validation and adaptive training and governance record keeping as demonstrated both empirically as well as architecturally.</w:t>
      </w:r>
    </w:p>
    <w:p w14:paraId="19DB6D8E" w14:textId="24A9B61C" w:rsidR="00BE7470" w:rsidRPr="0031094B" w:rsidRDefault="00BE7470" w:rsidP="00320BB7">
      <w:pPr>
        <w:spacing w:before="100" w:after="195" w:line="270" w:lineRule="auto"/>
        <w:ind w:left="215" w:right="215"/>
        <w:jc w:val="both"/>
        <w:rPr>
          <w:color w:val="000000"/>
          <w:sz w:val="20"/>
        </w:rPr>
      </w:pPr>
    </w:p>
    <w:p w14:paraId="56512A83" w14:textId="77777777" w:rsidR="00BE7470" w:rsidRPr="0031094B" w:rsidRDefault="00BE7470" w:rsidP="00320BB7">
      <w:pPr>
        <w:spacing w:before="100" w:after="195" w:line="270" w:lineRule="auto"/>
        <w:ind w:left="215" w:right="215"/>
        <w:jc w:val="both"/>
        <w:rPr>
          <w:color w:val="000000"/>
          <w:sz w:val="20"/>
        </w:rPr>
      </w:pPr>
    </w:p>
    <w:p w14:paraId="6C2C17B8" w14:textId="77777777" w:rsidR="008F3678" w:rsidRPr="0031094B" w:rsidRDefault="008F3678" w:rsidP="00320BB7">
      <w:pPr>
        <w:spacing w:before="100" w:after="195" w:line="270" w:lineRule="auto"/>
        <w:ind w:left="215" w:right="215"/>
        <w:jc w:val="both"/>
        <w:rPr>
          <w:color w:val="000000"/>
          <w:sz w:val="20"/>
        </w:rPr>
      </w:pPr>
    </w:p>
    <w:p w14:paraId="60F3AF82" w14:textId="77777777" w:rsidR="0095245E" w:rsidRPr="0031094B" w:rsidRDefault="00AE3047" w:rsidP="00320BB7">
      <w:pPr>
        <w:pStyle w:val="Heading1"/>
        <w:spacing w:before="340" w:after="150"/>
        <w:jc w:val="both"/>
      </w:pPr>
      <w:bookmarkStart w:id="5" w:name="_Toc237777001"/>
      <w:r w:rsidRPr="0031094B">
        <w:rPr>
          <w:b/>
          <w:bCs/>
          <w:color w:val="1F4E5F"/>
          <w:sz w:val="28"/>
          <w:szCs w:val="28"/>
        </w:rPr>
        <w:lastRenderedPageBreak/>
        <w:t>2. Literature Review</w:t>
      </w:r>
      <w:bookmarkEnd w:id="5"/>
    </w:p>
    <w:p w14:paraId="7FA101EA" w14:textId="77777777" w:rsidR="0095245E" w:rsidRPr="0031094B" w:rsidRDefault="00AE3047" w:rsidP="00320BB7">
      <w:pPr>
        <w:pStyle w:val="Heading2"/>
        <w:spacing w:before="265" w:after="112"/>
        <w:jc w:val="both"/>
      </w:pPr>
      <w:bookmarkStart w:id="6" w:name="_Toc237777002"/>
      <w:r w:rsidRPr="0031094B">
        <w:rPr>
          <w:b/>
          <w:bCs/>
          <w:color w:val="1F4E5F"/>
          <w:sz w:val="24"/>
          <w:szCs w:val="24"/>
        </w:rPr>
        <w:t>2.1 Phishing and Social Engineering: Attack Landscape</w:t>
      </w:r>
      <w:bookmarkEnd w:id="6"/>
    </w:p>
    <w:p w14:paraId="5ED3593B" w14:textId="0111301F" w:rsidR="0095245E" w:rsidRPr="0031094B" w:rsidRDefault="00BE7470" w:rsidP="00320BB7">
      <w:pPr>
        <w:spacing w:before="100" w:after="195" w:line="270" w:lineRule="auto"/>
        <w:ind w:right="215"/>
        <w:jc w:val="both"/>
      </w:pPr>
      <w:r w:rsidRPr="0031094B">
        <w:rPr>
          <w:color w:val="000000"/>
        </w:rPr>
        <w:t>Phishing has gone beyond a spoofer's ability to easily penetrate bulk spam or their marketing net into social-engineering attacks that use identity, context and urgency (spear-phishing, business-email-compromise, credential harvesting and lookalike websites), which are effective because they exploit routine organisational behaviour. In a higher education context, the attackers have successfully impersonated lecturers, administrators or platforms, and it is the same language of legitimate operations that is the “attack surface”. This is changing with the advent of generative AI, however, as Opara et al. [6] and reference [7] discuss phishing that is grammatically correct and fluent. This means that the attack volume and variation is enhanced, leading SEDAS to believe that no detector should be expected to solve the entire social-engineering attack path.</w:t>
      </w:r>
    </w:p>
    <w:p w14:paraId="6D130393" w14:textId="77777777" w:rsidR="0095245E" w:rsidRPr="0031094B" w:rsidRDefault="00AE3047" w:rsidP="00320BB7">
      <w:pPr>
        <w:pStyle w:val="Heading2"/>
        <w:spacing w:before="265" w:after="112"/>
        <w:jc w:val="both"/>
      </w:pPr>
      <w:bookmarkStart w:id="7" w:name="_Toc237777003"/>
      <w:r w:rsidRPr="0031094B">
        <w:rPr>
          <w:b/>
          <w:bCs/>
          <w:color w:val="1F4E5F"/>
          <w:sz w:val="24"/>
          <w:szCs w:val="24"/>
        </w:rPr>
        <w:t>2.2 Machine Learning Approaches to Phishing Detection</w:t>
      </w:r>
      <w:bookmarkEnd w:id="7"/>
    </w:p>
    <w:p w14:paraId="0D7D01C3" w14:textId="73BCD565" w:rsidR="0095245E" w:rsidRPr="0031094B" w:rsidRDefault="00F561AE" w:rsidP="00320BB7">
      <w:pPr>
        <w:spacing w:after="128" w:line="278" w:lineRule="auto"/>
        <w:jc w:val="both"/>
      </w:pPr>
      <w:r w:rsidRPr="0031094B">
        <w:t>Traditional machine learning model is still a good thumb rule for detecting phishing. Our baseline for this project, Al-</w:t>
      </w:r>
      <w:proofErr w:type="spellStart"/>
      <w:r w:rsidRPr="0031094B">
        <w:t>Subaiey</w:t>
      </w:r>
      <w:proofErr w:type="spellEnd"/>
      <w:r w:rsidRPr="0031094B">
        <w:t xml:space="preserve"> et al. (2016) [1] has reported 0.99 F1 using SVM-TFIDF; this outperformed the SVM using the same features and a much greater ensemble benchmark [2] where the deep learning models performed best but classical baselines such as SVM-TFIDF were competitive. This holds true of other independent studies: another evaluation of a similar dataset was built using SVM, Logistic Regression, Random Forest and Gradient Boosting, and once more, it was SVM which was found to perform best, being most suitable for high dimensional sparce vectors for emails. SEDAS methodology of staged approach is supported by this literature as they mirror the most powerful classical benchmark; extensions are then tested without altering the matrix of evaluation</w:t>
      </w:r>
      <w:r w:rsidR="00AE3047" w:rsidRPr="0031094B">
        <w:t>.</w:t>
      </w:r>
    </w:p>
    <w:p w14:paraId="3E112258" w14:textId="1A42E585" w:rsidR="0095245E" w:rsidRPr="0031094B" w:rsidRDefault="00AE3047" w:rsidP="00320BB7">
      <w:pPr>
        <w:pStyle w:val="Heading2"/>
        <w:spacing w:before="265" w:after="112"/>
        <w:jc w:val="both"/>
      </w:pPr>
      <w:bookmarkStart w:id="8" w:name="_Toc237777004"/>
      <w:r w:rsidRPr="0031094B">
        <w:rPr>
          <w:b/>
          <w:bCs/>
          <w:color w:val="1F4E5F"/>
          <w:sz w:val="24"/>
          <w:szCs w:val="24"/>
        </w:rPr>
        <w:t xml:space="preserve">2.3 </w:t>
      </w:r>
      <w:bookmarkEnd w:id="8"/>
      <w:r w:rsidR="00F235F7" w:rsidRPr="0031094B">
        <w:rPr>
          <w:b/>
          <w:bCs/>
          <w:color w:val="1F4E5F"/>
          <w:sz w:val="24"/>
          <w:szCs w:val="24"/>
        </w:rPr>
        <w:t>Detection based on Deep learning and Transformer-based detection</w:t>
      </w:r>
    </w:p>
    <w:p w14:paraId="325F6396" w14:textId="3FC44C06" w:rsidR="0095245E" w:rsidRPr="0031094B" w:rsidRDefault="00E702EE" w:rsidP="00320BB7">
      <w:pPr>
        <w:spacing w:after="128" w:line="278" w:lineRule="auto"/>
        <w:jc w:val="both"/>
      </w:pPr>
      <w:r w:rsidRPr="0031094B">
        <w:t xml:space="preserve">In recent years, it's been common practice to apply transformer models for phishing detection since they are able to model word context and order, which simply can't be captured in TF-IDF's bag of words approach; relevant where the same vocabulary may be benign or malicious depending on how requests, urgency, and identity claims combine. A paper directly comparing BERT and </w:t>
      </w:r>
      <w:proofErr w:type="spellStart"/>
      <w:r w:rsidRPr="0031094B">
        <w:t>RoBERTa</w:t>
      </w:r>
      <w:proofErr w:type="spellEnd"/>
      <w:r w:rsidRPr="0031094B">
        <w:t xml:space="preserve"> showed that transformers at 99.43% accuracy outperformed BERT [3] while the same family of corpora (Nazario and Enron) was used in a BERT vs </w:t>
      </w:r>
      <w:proofErr w:type="spellStart"/>
      <w:r w:rsidRPr="0031094B">
        <w:t>RoBERTa</w:t>
      </w:r>
      <w:proofErr w:type="spellEnd"/>
      <w:r w:rsidRPr="0031094B">
        <w:t xml:space="preserve"> study that found that </w:t>
      </w:r>
      <w:proofErr w:type="spellStart"/>
      <w:r w:rsidRPr="0031094B">
        <w:t>RoBERTa</w:t>
      </w:r>
      <w:proofErr w:type="spellEnd"/>
      <w:r w:rsidRPr="0031094B">
        <w:t xml:space="preserve"> produced fewer false negatives [9]. The large scale benchmark [2] though, reported an average margin of 4.7% for transformers, which shows that while it's indeed a positive, the impact is not so strong as the numbers seem to suggest. Hybrid architectures in a deep approach have also been investigated [10]. Section 5.3 is motivated by these findings, in order to compare the transformers.</w:t>
      </w:r>
    </w:p>
    <w:p w14:paraId="45BBF609" w14:textId="2ABACA33" w:rsidR="0095245E" w:rsidRPr="0031094B" w:rsidRDefault="00AE3047" w:rsidP="00320BB7">
      <w:pPr>
        <w:pStyle w:val="Heading2"/>
        <w:spacing w:before="265" w:after="112"/>
        <w:jc w:val="both"/>
      </w:pPr>
      <w:bookmarkStart w:id="9" w:name="_Toc237777005"/>
      <w:r w:rsidRPr="0031094B">
        <w:rPr>
          <w:b/>
          <w:bCs/>
          <w:color w:val="1F4E5F"/>
          <w:sz w:val="24"/>
          <w:szCs w:val="24"/>
        </w:rPr>
        <w:t xml:space="preserve">2.4 </w:t>
      </w:r>
      <w:bookmarkEnd w:id="9"/>
      <w:r w:rsidR="00BB5ABE" w:rsidRPr="0031094B">
        <w:rPr>
          <w:b/>
          <w:bCs/>
          <w:color w:val="1F4E5F"/>
          <w:sz w:val="24"/>
          <w:szCs w:val="24"/>
        </w:rPr>
        <w:t>Security Application with Explainable AI</w:t>
      </w:r>
    </w:p>
    <w:p w14:paraId="56DA8D96" w14:textId="173A1A21" w:rsidR="0095245E" w:rsidRPr="0031094B" w:rsidRDefault="009E3A65" w:rsidP="00320BB7">
      <w:pPr>
        <w:spacing w:after="128" w:line="278" w:lineRule="auto"/>
        <w:jc w:val="both"/>
      </w:pPr>
      <w:r w:rsidRPr="0031094B">
        <w:t xml:space="preserve">Explainable AI[3, 4] overcomes the lack of trust or transparency inherent with black-box classifiers. As of LIME, being used on individual predictions as in [1] or extended across the literature: a framework which integrates </w:t>
      </w:r>
      <w:proofErr w:type="spellStart"/>
      <w:r w:rsidRPr="0031094B">
        <w:t>XGBoost</w:t>
      </w:r>
      <w:proofErr w:type="spellEnd"/>
      <w:r w:rsidRPr="0031094B">
        <w:t xml:space="preserve"> and SHAP matches a 97.78% accuracy with explainability [8]; a hybrid of LIME and SHAP using PDP has been used for the time-aware feature-extraction on ~500K web pages [11]; and explainability has been applied to IoT/cloud phishing contexts [13]. A bigger taxonomical view of explainability places it within the context of trustworthy automation instead of something merely cosmetic [14] – albeit transformer-specific explainability for SMS spam [15] and phishing </w:t>
      </w:r>
      <w:r w:rsidRPr="0031094B">
        <w:lastRenderedPageBreak/>
        <w:t xml:space="preserve">detection using LLMs [16] have been demonstrated. SEDAS follows this pattern but </w:t>
      </w:r>
      <w:r w:rsidR="00E475EE" w:rsidRPr="0031094B">
        <w:t>picks</w:t>
      </w:r>
      <w:r w:rsidRPr="0031094B">
        <w:t xml:space="preserve"> a smaller subtler mechanism which it has most done what it had the most stable linear model to do, that is, multiply the present TF-IDF feature by the trained coefficient and bring the top 10 to the surface, upholding [1]s goal of inspectable decisions, while also limiting complexity of implementation.</w:t>
      </w:r>
    </w:p>
    <w:p w14:paraId="18E1379F" w14:textId="77777777" w:rsidR="0095245E" w:rsidRPr="0031094B" w:rsidRDefault="00AE3047" w:rsidP="00320BB7">
      <w:pPr>
        <w:pStyle w:val="Heading2"/>
        <w:spacing w:before="265" w:after="112"/>
        <w:jc w:val="both"/>
      </w:pPr>
      <w:bookmarkStart w:id="10" w:name="_Toc237777006"/>
      <w:r w:rsidRPr="0031094B">
        <w:rPr>
          <w:b/>
          <w:bCs/>
          <w:color w:val="1F4E5F"/>
          <w:sz w:val="24"/>
          <w:szCs w:val="24"/>
        </w:rPr>
        <w:t>2.5 Security Awareness Training and Human Factors</w:t>
      </w:r>
      <w:bookmarkEnd w:id="10"/>
    </w:p>
    <w:p w14:paraId="131F804B" w14:textId="76E153C9" w:rsidR="0095245E" w:rsidRPr="0031094B" w:rsidRDefault="00E475EE" w:rsidP="00320BB7">
      <w:pPr>
        <w:spacing w:after="128" w:line="278" w:lineRule="auto"/>
        <w:jc w:val="both"/>
      </w:pPr>
      <w:r w:rsidRPr="0031094B">
        <w:t xml:space="preserve">Only technical detection devices can't solve the human vulnerabilities that social engineering takes advantage of. One study that has reviewed more than 30 studies determined that simulated training has a positive and significant effect when it is continuous with risk-adaptive lesson difficulty and reinforced, a direct benefit towards the persona-centric, risk-adaptive design of SEDAS, which automatically selects difficulty levels for lessons based on a dynamically maintained risk score instead of providing everyone the same training materials. Another complementary study noted that merely the fact of being exposed eases the transfer of </w:t>
      </w:r>
      <w:proofErr w:type="spellStart"/>
      <w:r w:rsidRPr="0031094B">
        <w:t>behavior</w:t>
      </w:r>
      <w:proofErr w:type="spellEnd"/>
      <w:r w:rsidRPr="0031094B">
        <w:t xml:space="preserve">, as behaving with engagement or feedback has a measurable impact on </w:t>
      </w:r>
      <w:proofErr w:type="spellStart"/>
      <w:r w:rsidRPr="0031094B">
        <w:t>behavior</w:t>
      </w:r>
      <w:proofErr w:type="spellEnd"/>
      <w:r w:rsidRPr="0031094B">
        <w:t xml:space="preserve"> persistence (4). Repetitive exercises lead to fatigue. This drives SEDAS's immediate feedback on a question-by-question basis, so when someone gets one of the questions wrong, they learn from it, and persona-based feedback containing information about the risks faced by pupils, teachers and administrators, consistent with the theory of planned behaviour basis used in the Part A design.</w:t>
      </w:r>
    </w:p>
    <w:p w14:paraId="32114985" w14:textId="77777777" w:rsidR="0095245E" w:rsidRPr="0031094B" w:rsidRDefault="00AE3047" w:rsidP="00320BB7">
      <w:pPr>
        <w:pStyle w:val="Heading2"/>
        <w:spacing w:before="265" w:after="112"/>
        <w:jc w:val="both"/>
      </w:pPr>
      <w:bookmarkStart w:id="11" w:name="_Toc237777007"/>
      <w:r w:rsidRPr="0031094B">
        <w:rPr>
          <w:b/>
          <w:bCs/>
          <w:color w:val="1F4E5F"/>
          <w:sz w:val="24"/>
          <w:szCs w:val="24"/>
        </w:rPr>
        <w:t>2.6 Trust and Integrity Verification Mechanisms</w:t>
      </w:r>
      <w:bookmarkEnd w:id="11"/>
    </w:p>
    <w:p w14:paraId="5C3E4DE7" w14:textId="67DF9659" w:rsidR="0095245E" w:rsidRPr="0031094B" w:rsidRDefault="000F3967" w:rsidP="00320BB7">
      <w:pPr>
        <w:spacing w:after="128" w:line="278" w:lineRule="auto"/>
        <w:jc w:val="both"/>
      </w:pPr>
      <w:r w:rsidRPr="0031094B">
        <w:t xml:space="preserve">Records of URL's classification provided with blockchain and hash-chaining techniques as tamper evident. At the same time, </w:t>
      </w:r>
      <w:proofErr w:type="spellStart"/>
      <w:r w:rsidRPr="0031094B">
        <w:t>MLPhishChain</w:t>
      </w:r>
      <w:proofErr w:type="spellEnd"/>
      <w:r w:rsidRPr="0031094B">
        <w:t xml:space="preserve"> has been devised, which is an integration between ML classification and blockchain technology (Ethereum in particular), with smart contracts used to immutably store the classification of URLs: directly paralleling SEDAS's URL verification service [17]. Instead of being IoT dependent, like </w:t>
      </w:r>
      <w:proofErr w:type="spellStart"/>
      <w:r w:rsidRPr="0031094B">
        <w:t>MLPhishChain</w:t>
      </w:r>
      <w:proofErr w:type="spellEnd"/>
      <w:r w:rsidRPr="0031094B">
        <w:t>, which needs Ethereum smart contracts and wallet interactions for updates, SEDAS's refinement register (R-01) is a registry based on the SHA-256 hash where each entry is mandatory, and if the one that created it were to change, the change would be cryptographically detectable, neither wallet-based nor IoT-dependent, and without the need for any gas fees or wallet infrastructure, or latency from blockchain transactions. This isn't really a blockchain as there's no decentralised consensus, but they've effectively warned that there's no decentralisation, and that if somebody wanted to change the data and recompute the chain then they could. The refinement was selected due to the lack of the need to add engineering overhead to first support distributed-ledger infrastructure, which would not be assessable in the MVP behaviour, until future production work was completed where distributed consensus was needed.</w:t>
      </w:r>
    </w:p>
    <w:p w14:paraId="689F1F68" w14:textId="77777777" w:rsidR="0095245E" w:rsidRPr="0031094B" w:rsidRDefault="00AE3047" w:rsidP="00320BB7">
      <w:pPr>
        <w:pStyle w:val="Heading2"/>
        <w:spacing w:before="265" w:after="112"/>
        <w:jc w:val="both"/>
      </w:pPr>
      <w:bookmarkStart w:id="12" w:name="_Toc237777008"/>
      <w:r w:rsidRPr="0031094B">
        <w:rPr>
          <w:b/>
          <w:bCs/>
          <w:color w:val="1F4E5F"/>
          <w:sz w:val="24"/>
          <w:szCs w:val="24"/>
        </w:rPr>
        <w:t>2.7 Research Gap</w:t>
      </w:r>
      <w:bookmarkEnd w:id="12"/>
    </w:p>
    <w:p w14:paraId="3B84CE0B" w14:textId="2A383F01" w:rsidR="0095245E" w:rsidRPr="0031094B" w:rsidRDefault="001E39A6" w:rsidP="00320BB7">
      <w:pPr>
        <w:spacing w:after="128" w:line="278" w:lineRule="auto"/>
        <w:jc w:val="both"/>
      </w:pPr>
      <w:r w:rsidRPr="0031094B">
        <w:t xml:space="preserve">Based on the literature and the base paper [1] three gaps led to the motivation for this study. Reproducibility: a lot of surveyed literature doesn't make all preprocessing and configurations transparent; SEDAS promises a complete reproducibility using the same corpus, split and set of seeds and the same evaluation protocol as in [1]. Secondly integration: all studies reviewed address detection, explainability, training or integrity verification with only one of the studies addressing all of these components in isolation in the evaluated system, which is SEDAS's particular contribution. Third, there is not yet consensus on whether or not the classical approach relates better - [2] shows transformers are more effective by much, [9] shows that transformers are more effective by a little, </w:t>
      </w:r>
      <w:r w:rsidRPr="0031094B">
        <w:lastRenderedPageBreak/>
        <w:t>and [3] shows that transformers are no more effective. When combined these gaps change the focus from a slightly better accuracy towards identifying what is repeatable, what additional optimisation can be achieved, and how detection can contribute to overall defence.</w:t>
      </w:r>
    </w:p>
    <w:p w14:paraId="20DEE46F" w14:textId="77777777" w:rsidR="0095245E" w:rsidRPr="0031094B" w:rsidRDefault="00AE3047" w:rsidP="00320BB7">
      <w:pPr>
        <w:jc w:val="both"/>
      </w:pPr>
      <w:r w:rsidRPr="0031094B">
        <w:br w:type="page"/>
      </w:r>
    </w:p>
    <w:p w14:paraId="21EE27DB" w14:textId="77777777" w:rsidR="0095245E" w:rsidRPr="0031094B" w:rsidRDefault="00AE3047" w:rsidP="00320BB7">
      <w:pPr>
        <w:pStyle w:val="Heading1"/>
        <w:spacing w:before="340" w:after="150"/>
        <w:jc w:val="both"/>
      </w:pPr>
      <w:bookmarkStart w:id="13" w:name="_Toc237777009"/>
      <w:r w:rsidRPr="0031094B">
        <w:rPr>
          <w:b/>
          <w:bCs/>
          <w:color w:val="1F4E5F"/>
          <w:sz w:val="28"/>
          <w:szCs w:val="28"/>
        </w:rPr>
        <w:lastRenderedPageBreak/>
        <w:t>3. Methodology</w:t>
      </w:r>
      <w:bookmarkEnd w:id="13"/>
    </w:p>
    <w:p w14:paraId="487BB282" w14:textId="5292BA40" w:rsidR="0095245E" w:rsidRPr="0031094B" w:rsidRDefault="00840F4C" w:rsidP="00320BB7">
      <w:pPr>
        <w:spacing w:after="128" w:line="278" w:lineRule="auto"/>
        <w:jc w:val="both"/>
      </w:pPr>
      <w:r w:rsidRPr="0031094B">
        <w:t xml:space="preserve">These are the steps that were followed in the Base paper: research design, architecture, </w:t>
      </w:r>
      <w:proofErr w:type="spellStart"/>
      <w:r w:rsidRPr="0031094B">
        <w:t>datasource</w:t>
      </w:r>
      <w:proofErr w:type="spellEnd"/>
      <w:r w:rsidRPr="0031094B">
        <w:t>, preprocessing, algorithms, extension experiments, transformer approach, evaluation protocol and refinements done to the original design.</w:t>
      </w:r>
    </w:p>
    <w:p w14:paraId="4C7BF6AC" w14:textId="77777777" w:rsidR="0095245E" w:rsidRPr="0031094B" w:rsidRDefault="00AE3047" w:rsidP="00320BB7">
      <w:pPr>
        <w:pStyle w:val="Heading2"/>
        <w:spacing w:before="265" w:after="112"/>
        <w:jc w:val="both"/>
      </w:pPr>
      <w:bookmarkStart w:id="14" w:name="_Toc237777010"/>
      <w:r w:rsidRPr="0031094B">
        <w:rPr>
          <w:b/>
          <w:bCs/>
          <w:color w:val="1F4E5F"/>
          <w:sz w:val="24"/>
          <w:szCs w:val="24"/>
        </w:rPr>
        <w:t>3.1 Research Design</w:t>
      </w:r>
      <w:bookmarkEnd w:id="14"/>
    </w:p>
    <w:p w14:paraId="4AB30F55" w14:textId="1D3283A2" w:rsidR="006D1DC3" w:rsidRPr="0031094B" w:rsidRDefault="00C84E6B" w:rsidP="006D1DC3">
      <w:pPr>
        <w:spacing w:before="100" w:after="195" w:line="270" w:lineRule="auto"/>
        <w:ind w:right="215"/>
        <w:jc w:val="both"/>
        <w:rPr>
          <w:color w:val="000000"/>
        </w:rPr>
      </w:pPr>
      <w:r w:rsidRPr="0031094B">
        <w:rPr>
          <w:color w:val="000000"/>
        </w:rPr>
        <w:t xml:space="preserve">The study had a two stage design using independent replication followed by systematic extension because an improvement claim is only meaningful if an improvement claim in the pipeline can be demonstrated to replicate the published benchmark. SEDAS reused the same public corpus as [1]; it rerun the TF-IDF pipeline for SE for all three of its methods and added alternatives afterwards. The development lifecycle was modelled after the Unified Process (Inception/Elaboration for specification review, Construction for implementation, Transition for testing/evolution) and the Agile practices (short sprints, feature branches, continuous testing) were done within the context of the process stages. The same cleaned corpus was used for all classical and extension experiments and the stratified 80/20 split (and common evaluation measures) was the same for each experiment, except for </w:t>
      </w:r>
      <w:proofErr w:type="spellStart"/>
      <w:r w:rsidRPr="0031094B">
        <w:rPr>
          <w:color w:val="000000"/>
        </w:rPr>
        <w:t>DistilBERT</w:t>
      </w:r>
      <w:proofErr w:type="spellEnd"/>
      <w:r w:rsidRPr="0031094B">
        <w:rPr>
          <w:color w:val="000000"/>
        </w:rPr>
        <w:t>, which employed a CPU-tagged subsample, as the results of which are detailed separately.</w:t>
      </w:r>
    </w:p>
    <w:p w14:paraId="2FCD57B4" w14:textId="77777777" w:rsidR="00A43184" w:rsidRPr="0031094B" w:rsidRDefault="00A43184">
      <w:pPr>
        <w:rPr>
          <w:color w:val="000000"/>
        </w:rPr>
      </w:pPr>
      <w:r w:rsidRPr="0031094B">
        <w:rPr>
          <w:color w:val="000000"/>
        </w:rPr>
        <w:br w:type="page"/>
      </w:r>
    </w:p>
    <w:p w14:paraId="11712941" w14:textId="77777777" w:rsidR="0095245E" w:rsidRPr="0031094B" w:rsidRDefault="00AE3047" w:rsidP="00320BB7">
      <w:pPr>
        <w:pStyle w:val="Heading2"/>
        <w:spacing w:before="265" w:after="112"/>
        <w:jc w:val="both"/>
        <w:rPr>
          <w:b/>
          <w:bCs/>
          <w:color w:val="1F4E5F"/>
          <w:sz w:val="24"/>
          <w:szCs w:val="24"/>
        </w:rPr>
      </w:pPr>
      <w:bookmarkStart w:id="15" w:name="_Toc237777011"/>
      <w:r w:rsidRPr="0031094B">
        <w:rPr>
          <w:b/>
          <w:bCs/>
          <w:color w:val="1F4E5F"/>
          <w:sz w:val="24"/>
          <w:szCs w:val="24"/>
        </w:rPr>
        <w:lastRenderedPageBreak/>
        <w:t>3.2 System Architecture</w:t>
      </w:r>
      <w:bookmarkEnd w:id="15"/>
    </w:p>
    <w:p w14:paraId="19EDAF9C" w14:textId="77777777" w:rsidR="0095245E" w:rsidRPr="0031094B" w:rsidRDefault="00AE3047" w:rsidP="00320BB7">
      <w:pPr>
        <w:spacing w:before="155" w:after="48"/>
        <w:jc w:val="both"/>
      </w:pPr>
      <w:r w:rsidRPr="0031094B">
        <w:rPr>
          <w:noProof/>
        </w:rPr>
        <w:drawing>
          <wp:inline distT="0" distB="0" distL="0" distR="0" wp14:anchorId="427EFA75" wp14:editId="2189BB80">
            <wp:extent cx="5476875"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3781425"/>
                    </a:xfrm>
                    <a:prstGeom prst="rect">
                      <a:avLst/>
                    </a:prstGeom>
                  </pic:spPr>
                </pic:pic>
              </a:graphicData>
            </a:graphic>
          </wp:inline>
        </w:drawing>
      </w:r>
    </w:p>
    <w:p w14:paraId="4E76B16A" w14:textId="77777777" w:rsidR="0095245E" w:rsidRPr="0031094B" w:rsidRDefault="00AE3047" w:rsidP="00320BB7">
      <w:pPr>
        <w:spacing w:after="195"/>
        <w:jc w:val="both"/>
      </w:pPr>
      <w:r w:rsidRPr="0031094B">
        <w:rPr>
          <w:i/>
          <w:iCs/>
          <w:color w:val="555555"/>
          <w:sz w:val="18"/>
          <w:szCs w:val="18"/>
        </w:rPr>
        <w:t>Figure 1: SEDAS system architecture — three-layer decomposition with independent per-service datastores.</w:t>
      </w:r>
    </w:p>
    <w:p w14:paraId="3A80FCC2" w14:textId="77777777" w:rsidR="001B20A8" w:rsidRPr="0031094B" w:rsidRDefault="001B20A8" w:rsidP="001B20A8">
      <w:pPr>
        <w:spacing w:before="100" w:after="195" w:line="270" w:lineRule="auto"/>
        <w:ind w:right="215"/>
        <w:jc w:val="both"/>
        <w:rPr>
          <w:color w:val="000000"/>
          <w:sz w:val="20"/>
        </w:rPr>
      </w:pPr>
    </w:p>
    <w:p w14:paraId="016D82BC" w14:textId="664D7B2B" w:rsidR="001B20A8" w:rsidRPr="0031094B" w:rsidRDefault="002254F9" w:rsidP="001B20A8">
      <w:pPr>
        <w:spacing w:before="100" w:after="195" w:line="270" w:lineRule="auto"/>
        <w:ind w:right="215"/>
        <w:jc w:val="both"/>
        <w:rPr>
          <w:color w:val="000000"/>
        </w:rPr>
      </w:pPr>
      <w:r w:rsidRPr="0031094B">
        <w:rPr>
          <w:color w:val="000000"/>
        </w:rPr>
        <w:t xml:space="preserve">The architecture of SEDAS is a three layer approach, with presentation being the Browser user interface without any logic for decision making; service being three separate </w:t>
      </w:r>
      <w:proofErr w:type="spellStart"/>
      <w:r w:rsidRPr="0031094B">
        <w:rPr>
          <w:color w:val="000000"/>
        </w:rPr>
        <w:t>FastAPI</w:t>
      </w:r>
      <w:proofErr w:type="spellEnd"/>
      <w:r w:rsidRPr="0031094B">
        <w:rPr>
          <w:color w:val="000000"/>
        </w:rPr>
        <w:t xml:space="preserve"> apps – one for stateless detection; one for a “write heavy” tamper evident URL verification; and one for stateful adaptive training; and data being independent per service, with a serialised model artefact for detection, independent SQLite container for URL; and for training. Keeping the microservice decomposition was settled on due to different runtimes - detection needs lots of compute and is write-poor and stateless; URL verification has an integrity constraint and is write-heavy; training has a per-user state and is read-heavy, decomposing separates them for independent scaling, testability and failure isolation as MVP cost; three processes instead of one, no gateway or service discovery. The different elements of communication are HTTP/JSON for all their operations, and </w:t>
      </w:r>
      <w:proofErr w:type="spellStart"/>
      <w:r w:rsidRPr="0031094B">
        <w:rPr>
          <w:color w:val="000000"/>
        </w:rPr>
        <w:t>FastAPI</w:t>
      </w:r>
      <w:proofErr w:type="spellEnd"/>
      <w:r w:rsidRPr="0031094B">
        <w:rPr>
          <w:color w:val="000000"/>
        </w:rPr>
        <w:t xml:space="preserve"> automatically generates </w:t>
      </w:r>
      <w:proofErr w:type="spellStart"/>
      <w:r w:rsidRPr="0031094B">
        <w:rPr>
          <w:color w:val="000000"/>
        </w:rPr>
        <w:t>OpenAPI</w:t>
      </w:r>
      <w:proofErr w:type="spellEnd"/>
      <w:r w:rsidRPr="0031094B">
        <w:rPr>
          <w:color w:val="000000"/>
        </w:rPr>
        <w:t xml:space="preserve"> specs based upon the endpoint as well as the validation model.</w:t>
      </w:r>
    </w:p>
    <w:p w14:paraId="248274D5" w14:textId="77777777" w:rsidR="001B20A8" w:rsidRPr="0031094B" w:rsidRDefault="001B20A8" w:rsidP="001B20A8">
      <w:pPr>
        <w:spacing w:before="100" w:after="195" w:line="270" w:lineRule="auto"/>
        <w:ind w:right="215"/>
        <w:jc w:val="both"/>
        <w:rPr>
          <w:color w:val="000000"/>
        </w:rPr>
      </w:pPr>
    </w:p>
    <w:p w14:paraId="3BC8DC55" w14:textId="77777777" w:rsidR="001B20A8" w:rsidRPr="0031094B" w:rsidRDefault="001B20A8" w:rsidP="001B20A8">
      <w:pPr>
        <w:spacing w:before="100" w:after="195" w:line="270" w:lineRule="auto"/>
        <w:ind w:right="215"/>
        <w:jc w:val="both"/>
      </w:pPr>
    </w:p>
    <w:p w14:paraId="23B97FA6" w14:textId="77777777" w:rsidR="0095245E" w:rsidRPr="0031094B" w:rsidRDefault="00AE3047" w:rsidP="00320BB7">
      <w:pPr>
        <w:pStyle w:val="Heading2"/>
        <w:spacing w:before="265" w:after="112"/>
        <w:jc w:val="both"/>
      </w:pPr>
      <w:bookmarkStart w:id="16" w:name="_Toc237777012"/>
      <w:r w:rsidRPr="0031094B">
        <w:rPr>
          <w:b/>
          <w:bCs/>
          <w:color w:val="1F4E5F"/>
          <w:sz w:val="24"/>
          <w:szCs w:val="24"/>
        </w:rPr>
        <w:t>3.3 Dataset</w:t>
      </w:r>
      <w:bookmarkEnd w:id="16"/>
    </w:p>
    <w:p w14:paraId="05B6E2DB" w14:textId="77777777" w:rsidR="0095245E" w:rsidRPr="0031094B" w:rsidRDefault="00AE3047" w:rsidP="00320BB7">
      <w:pPr>
        <w:spacing w:before="70" w:after="195"/>
        <w:jc w:val="both"/>
      </w:pPr>
      <w:r w:rsidRPr="0031094B">
        <w:rPr>
          <w:i/>
          <w:iCs/>
          <w:color w:val="555555"/>
          <w:sz w:val="18"/>
          <w:szCs w:val="18"/>
        </w:rPr>
        <w:t>Table 1: Dataset composition.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000"/>
      </w:tblGrid>
      <w:tr w:rsidR="0095245E" w:rsidRPr="0031094B" w14:paraId="519D90C9" w14:textId="77777777">
        <w:trPr>
          <w:tblHeader/>
        </w:trPr>
        <w:tc>
          <w:tcPr>
            <w:tcW w:w="3000" w:type="dxa"/>
            <w:shd w:val="clear" w:color="auto" w:fill="1F4E5F"/>
            <w:tcMar>
              <w:top w:w="72" w:type="dxa"/>
              <w:left w:w="92" w:type="dxa"/>
              <w:bottom w:w="72" w:type="dxa"/>
              <w:right w:w="92" w:type="dxa"/>
            </w:tcMar>
          </w:tcPr>
          <w:p w14:paraId="1E62C3D2" w14:textId="77777777" w:rsidR="0095245E" w:rsidRPr="0031094B" w:rsidRDefault="00AE3047" w:rsidP="00320BB7">
            <w:pPr>
              <w:spacing w:line="248" w:lineRule="auto"/>
              <w:jc w:val="both"/>
            </w:pPr>
            <w:r w:rsidRPr="0031094B">
              <w:rPr>
                <w:b/>
                <w:bCs/>
                <w:color w:val="FFFFFF"/>
                <w:sz w:val="18"/>
                <w:szCs w:val="18"/>
              </w:rPr>
              <w:t>Attribute</w:t>
            </w:r>
          </w:p>
        </w:tc>
        <w:tc>
          <w:tcPr>
            <w:tcW w:w="2200" w:type="dxa"/>
            <w:shd w:val="clear" w:color="auto" w:fill="1F4E5F"/>
            <w:tcMar>
              <w:top w:w="72" w:type="dxa"/>
              <w:left w:w="92" w:type="dxa"/>
              <w:bottom w:w="72" w:type="dxa"/>
              <w:right w:w="92" w:type="dxa"/>
            </w:tcMar>
          </w:tcPr>
          <w:p w14:paraId="4DFF11D3" w14:textId="77777777" w:rsidR="0095245E" w:rsidRPr="0031094B" w:rsidRDefault="00AE3047" w:rsidP="00320BB7">
            <w:pPr>
              <w:spacing w:line="248" w:lineRule="auto"/>
              <w:jc w:val="both"/>
            </w:pPr>
            <w:r w:rsidRPr="0031094B">
              <w:rPr>
                <w:b/>
                <w:bCs/>
                <w:color w:val="FFFFFF"/>
                <w:sz w:val="18"/>
                <w:szCs w:val="18"/>
              </w:rPr>
              <w:t>Value</w:t>
            </w:r>
          </w:p>
        </w:tc>
        <w:tc>
          <w:tcPr>
            <w:tcW w:w="4000" w:type="dxa"/>
            <w:shd w:val="clear" w:color="auto" w:fill="1F4E5F"/>
            <w:tcMar>
              <w:top w:w="72" w:type="dxa"/>
              <w:left w:w="92" w:type="dxa"/>
              <w:bottom w:w="72" w:type="dxa"/>
              <w:right w:w="92" w:type="dxa"/>
            </w:tcMar>
          </w:tcPr>
          <w:p w14:paraId="4D5BB0E1" w14:textId="77777777" w:rsidR="0095245E" w:rsidRPr="0031094B" w:rsidRDefault="00AE3047" w:rsidP="00320BB7">
            <w:pPr>
              <w:spacing w:line="248" w:lineRule="auto"/>
              <w:jc w:val="both"/>
            </w:pPr>
            <w:r w:rsidRPr="0031094B">
              <w:rPr>
                <w:b/>
                <w:bCs/>
                <w:color w:val="FFFFFF"/>
                <w:sz w:val="18"/>
                <w:szCs w:val="18"/>
              </w:rPr>
              <w:t>Note</w:t>
            </w:r>
          </w:p>
        </w:tc>
      </w:tr>
      <w:tr w:rsidR="0095245E" w:rsidRPr="0031094B" w14:paraId="3F186C6F" w14:textId="77777777">
        <w:tc>
          <w:tcPr>
            <w:tcW w:w="3000" w:type="dxa"/>
            <w:tcMar>
              <w:top w:w="72" w:type="dxa"/>
              <w:left w:w="92" w:type="dxa"/>
              <w:bottom w:w="72" w:type="dxa"/>
              <w:right w:w="92" w:type="dxa"/>
            </w:tcMar>
          </w:tcPr>
          <w:p w14:paraId="24C86230" w14:textId="77777777" w:rsidR="0095245E" w:rsidRPr="0031094B" w:rsidRDefault="00AE3047" w:rsidP="00320BB7">
            <w:pPr>
              <w:spacing w:line="248" w:lineRule="auto"/>
              <w:jc w:val="both"/>
            </w:pPr>
            <w:r w:rsidRPr="0031094B">
              <w:rPr>
                <w:sz w:val="18"/>
                <w:szCs w:val="18"/>
              </w:rPr>
              <w:t>Total emails</w:t>
            </w:r>
          </w:p>
        </w:tc>
        <w:tc>
          <w:tcPr>
            <w:tcW w:w="2200" w:type="dxa"/>
            <w:tcMar>
              <w:top w:w="72" w:type="dxa"/>
              <w:left w:w="92" w:type="dxa"/>
              <w:bottom w:w="72" w:type="dxa"/>
              <w:right w:w="92" w:type="dxa"/>
            </w:tcMar>
          </w:tcPr>
          <w:p w14:paraId="366B85E2" w14:textId="77777777" w:rsidR="0095245E" w:rsidRPr="0031094B" w:rsidRDefault="00AE3047" w:rsidP="00320BB7">
            <w:pPr>
              <w:spacing w:line="248" w:lineRule="auto"/>
              <w:jc w:val="both"/>
            </w:pPr>
            <w:r w:rsidRPr="0031094B">
              <w:rPr>
                <w:sz w:val="18"/>
                <w:szCs w:val="18"/>
              </w:rPr>
              <w:t>82,486</w:t>
            </w:r>
          </w:p>
        </w:tc>
        <w:tc>
          <w:tcPr>
            <w:tcW w:w="4000" w:type="dxa"/>
            <w:tcMar>
              <w:top w:w="72" w:type="dxa"/>
              <w:left w:w="92" w:type="dxa"/>
              <w:bottom w:w="72" w:type="dxa"/>
              <w:right w:w="92" w:type="dxa"/>
            </w:tcMar>
          </w:tcPr>
          <w:p w14:paraId="55FBFCA7" w14:textId="77777777" w:rsidR="0095245E" w:rsidRPr="0031094B" w:rsidRDefault="00AE3047" w:rsidP="00320BB7">
            <w:pPr>
              <w:spacing w:line="248" w:lineRule="auto"/>
              <w:jc w:val="both"/>
            </w:pPr>
            <w:r w:rsidRPr="0031094B">
              <w:rPr>
                <w:sz w:val="18"/>
                <w:szCs w:val="18"/>
              </w:rPr>
              <w:t>after removal of null entries</w:t>
            </w:r>
          </w:p>
        </w:tc>
      </w:tr>
      <w:tr w:rsidR="0095245E" w:rsidRPr="0031094B" w14:paraId="718C5B89" w14:textId="77777777">
        <w:tc>
          <w:tcPr>
            <w:tcW w:w="3000" w:type="dxa"/>
            <w:shd w:val="clear" w:color="auto" w:fill="F4F8FA"/>
            <w:tcMar>
              <w:top w:w="72" w:type="dxa"/>
              <w:left w:w="92" w:type="dxa"/>
              <w:bottom w:w="72" w:type="dxa"/>
              <w:right w:w="92" w:type="dxa"/>
            </w:tcMar>
          </w:tcPr>
          <w:p w14:paraId="2704A908" w14:textId="77777777" w:rsidR="0095245E" w:rsidRPr="0031094B" w:rsidRDefault="00AE3047" w:rsidP="00320BB7">
            <w:pPr>
              <w:spacing w:line="248" w:lineRule="auto"/>
              <w:jc w:val="both"/>
            </w:pPr>
            <w:r w:rsidRPr="0031094B">
              <w:rPr>
                <w:sz w:val="18"/>
                <w:szCs w:val="18"/>
              </w:rPr>
              <w:t>Phishing</w:t>
            </w:r>
          </w:p>
        </w:tc>
        <w:tc>
          <w:tcPr>
            <w:tcW w:w="2200" w:type="dxa"/>
            <w:shd w:val="clear" w:color="auto" w:fill="F4F8FA"/>
            <w:tcMar>
              <w:top w:w="72" w:type="dxa"/>
              <w:left w:w="92" w:type="dxa"/>
              <w:bottom w:w="72" w:type="dxa"/>
              <w:right w:w="92" w:type="dxa"/>
            </w:tcMar>
          </w:tcPr>
          <w:p w14:paraId="78D54F0D" w14:textId="77777777" w:rsidR="0095245E" w:rsidRPr="0031094B" w:rsidRDefault="00AE3047" w:rsidP="00320BB7">
            <w:pPr>
              <w:spacing w:line="248" w:lineRule="auto"/>
              <w:jc w:val="both"/>
            </w:pPr>
            <w:r w:rsidRPr="0031094B">
              <w:rPr>
                <w:sz w:val="18"/>
                <w:szCs w:val="18"/>
              </w:rPr>
              <w:t>42,891</w:t>
            </w:r>
          </w:p>
        </w:tc>
        <w:tc>
          <w:tcPr>
            <w:tcW w:w="4000" w:type="dxa"/>
            <w:shd w:val="clear" w:color="auto" w:fill="F4F8FA"/>
            <w:tcMar>
              <w:top w:w="72" w:type="dxa"/>
              <w:left w:w="92" w:type="dxa"/>
              <w:bottom w:w="72" w:type="dxa"/>
              <w:right w:w="92" w:type="dxa"/>
            </w:tcMar>
          </w:tcPr>
          <w:p w14:paraId="2A4699F0" w14:textId="77777777" w:rsidR="0095245E" w:rsidRPr="0031094B" w:rsidRDefault="00AE3047" w:rsidP="00320BB7">
            <w:pPr>
              <w:spacing w:line="248" w:lineRule="auto"/>
              <w:jc w:val="both"/>
            </w:pPr>
            <w:r w:rsidRPr="0031094B">
              <w:rPr>
                <w:sz w:val="18"/>
                <w:szCs w:val="18"/>
              </w:rPr>
              <w:t>matches base paper exactly</w:t>
            </w:r>
          </w:p>
        </w:tc>
      </w:tr>
      <w:tr w:rsidR="0095245E" w:rsidRPr="0031094B" w14:paraId="79F77788" w14:textId="77777777">
        <w:tc>
          <w:tcPr>
            <w:tcW w:w="3000" w:type="dxa"/>
            <w:tcMar>
              <w:top w:w="72" w:type="dxa"/>
              <w:left w:w="92" w:type="dxa"/>
              <w:bottom w:w="72" w:type="dxa"/>
              <w:right w:w="92" w:type="dxa"/>
            </w:tcMar>
          </w:tcPr>
          <w:p w14:paraId="30A07E52" w14:textId="77777777" w:rsidR="0095245E" w:rsidRPr="0031094B" w:rsidRDefault="00AE3047" w:rsidP="00320BB7">
            <w:pPr>
              <w:spacing w:line="248" w:lineRule="auto"/>
              <w:jc w:val="both"/>
            </w:pPr>
            <w:r w:rsidRPr="0031094B">
              <w:rPr>
                <w:sz w:val="18"/>
                <w:szCs w:val="18"/>
              </w:rPr>
              <w:lastRenderedPageBreak/>
              <w:t>Legitimate</w:t>
            </w:r>
          </w:p>
        </w:tc>
        <w:tc>
          <w:tcPr>
            <w:tcW w:w="2200" w:type="dxa"/>
            <w:tcMar>
              <w:top w:w="72" w:type="dxa"/>
              <w:left w:w="92" w:type="dxa"/>
              <w:bottom w:w="72" w:type="dxa"/>
              <w:right w:w="92" w:type="dxa"/>
            </w:tcMar>
          </w:tcPr>
          <w:p w14:paraId="181AEAD4" w14:textId="77777777" w:rsidR="0095245E" w:rsidRPr="0031094B" w:rsidRDefault="00AE3047" w:rsidP="00320BB7">
            <w:pPr>
              <w:spacing w:line="248" w:lineRule="auto"/>
              <w:jc w:val="both"/>
            </w:pPr>
            <w:r w:rsidRPr="0031094B">
              <w:rPr>
                <w:sz w:val="18"/>
                <w:szCs w:val="18"/>
              </w:rPr>
              <w:t>39,595</w:t>
            </w:r>
          </w:p>
        </w:tc>
        <w:tc>
          <w:tcPr>
            <w:tcW w:w="4000" w:type="dxa"/>
            <w:tcMar>
              <w:top w:w="72" w:type="dxa"/>
              <w:left w:w="92" w:type="dxa"/>
              <w:bottom w:w="72" w:type="dxa"/>
              <w:right w:w="92" w:type="dxa"/>
            </w:tcMar>
          </w:tcPr>
          <w:p w14:paraId="5BAF9517" w14:textId="77777777" w:rsidR="0095245E" w:rsidRPr="0031094B" w:rsidRDefault="00AE3047" w:rsidP="00320BB7">
            <w:pPr>
              <w:spacing w:line="248" w:lineRule="auto"/>
              <w:jc w:val="both"/>
            </w:pPr>
            <w:r w:rsidRPr="0031094B">
              <w:rPr>
                <w:sz w:val="18"/>
                <w:szCs w:val="18"/>
              </w:rPr>
              <w:t>matches base paper exactly</w:t>
            </w:r>
          </w:p>
        </w:tc>
      </w:tr>
      <w:tr w:rsidR="0095245E" w:rsidRPr="0031094B" w14:paraId="4237AB71" w14:textId="77777777">
        <w:tc>
          <w:tcPr>
            <w:tcW w:w="3000" w:type="dxa"/>
            <w:shd w:val="clear" w:color="auto" w:fill="F4F8FA"/>
            <w:tcMar>
              <w:top w:w="72" w:type="dxa"/>
              <w:left w:w="92" w:type="dxa"/>
              <w:bottom w:w="72" w:type="dxa"/>
              <w:right w:w="92" w:type="dxa"/>
            </w:tcMar>
          </w:tcPr>
          <w:p w14:paraId="25B196FE" w14:textId="77777777" w:rsidR="0095245E" w:rsidRPr="0031094B" w:rsidRDefault="00AE3047" w:rsidP="00320BB7">
            <w:pPr>
              <w:spacing w:line="248" w:lineRule="auto"/>
              <w:jc w:val="both"/>
            </w:pPr>
            <w:r w:rsidRPr="0031094B">
              <w:rPr>
                <w:sz w:val="18"/>
                <w:szCs w:val="18"/>
              </w:rPr>
              <w:t>Source corpora</w:t>
            </w:r>
          </w:p>
        </w:tc>
        <w:tc>
          <w:tcPr>
            <w:tcW w:w="2200" w:type="dxa"/>
            <w:shd w:val="clear" w:color="auto" w:fill="F4F8FA"/>
            <w:tcMar>
              <w:top w:w="72" w:type="dxa"/>
              <w:left w:w="92" w:type="dxa"/>
              <w:bottom w:w="72" w:type="dxa"/>
              <w:right w:w="92" w:type="dxa"/>
            </w:tcMar>
          </w:tcPr>
          <w:p w14:paraId="28FA480B" w14:textId="77777777" w:rsidR="0095245E" w:rsidRPr="0031094B" w:rsidRDefault="00AE3047" w:rsidP="00320BB7">
            <w:pPr>
              <w:spacing w:line="248" w:lineRule="auto"/>
              <w:jc w:val="both"/>
            </w:pPr>
            <w:r w:rsidRPr="0031094B">
              <w:rPr>
                <w:sz w:val="18"/>
                <w:szCs w:val="18"/>
              </w:rPr>
              <w:t>Six merged</w:t>
            </w:r>
          </w:p>
        </w:tc>
        <w:tc>
          <w:tcPr>
            <w:tcW w:w="4000" w:type="dxa"/>
            <w:shd w:val="clear" w:color="auto" w:fill="F4F8FA"/>
            <w:tcMar>
              <w:top w:w="72" w:type="dxa"/>
              <w:left w:w="92" w:type="dxa"/>
              <w:bottom w:w="72" w:type="dxa"/>
              <w:right w:w="92" w:type="dxa"/>
            </w:tcMar>
          </w:tcPr>
          <w:p w14:paraId="24AAA98F" w14:textId="77777777" w:rsidR="0095245E" w:rsidRPr="0031094B" w:rsidRDefault="00AE3047" w:rsidP="00320BB7">
            <w:pPr>
              <w:spacing w:line="248" w:lineRule="auto"/>
              <w:jc w:val="both"/>
            </w:pPr>
            <w:r w:rsidRPr="0031094B">
              <w:rPr>
                <w:sz w:val="18"/>
                <w:szCs w:val="18"/>
              </w:rPr>
              <w:t xml:space="preserve">Enron, Ling-Spam, CEAS 2008, Nazario, Nigerian Fraud, </w:t>
            </w:r>
            <w:proofErr w:type="spellStart"/>
            <w:r w:rsidRPr="0031094B">
              <w:rPr>
                <w:sz w:val="18"/>
                <w:szCs w:val="18"/>
              </w:rPr>
              <w:t>SpamAssassin</w:t>
            </w:r>
            <w:proofErr w:type="spellEnd"/>
          </w:p>
        </w:tc>
      </w:tr>
      <w:tr w:rsidR="0095245E" w:rsidRPr="0031094B" w14:paraId="0D4160D8" w14:textId="77777777">
        <w:tc>
          <w:tcPr>
            <w:tcW w:w="3000" w:type="dxa"/>
            <w:tcMar>
              <w:top w:w="72" w:type="dxa"/>
              <w:left w:w="92" w:type="dxa"/>
              <w:bottom w:w="72" w:type="dxa"/>
              <w:right w:w="92" w:type="dxa"/>
            </w:tcMar>
          </w:tcPr>
          <w:p w14:paraId="6CB8D561" w14:textId="77777777" w:rsidR="0095245E" w:rsidRPr="0031094B" w:rsidRDefault="00AE3047" w:rsidP="00320BB7">
            <w:pPr>
              <w:spacing w:line="248" w:lineRule="auto"/>
              <w:jc w:val="both"/>
            </w:pPr>
            <w:r w:rsidRPr="0031094B">
              <w:rPr>
                <w:sz w:val="18"/>
                <w:szCs w:val="18"/>
              </w:rPr>
              <w:t>Fields used</w:t>
            </w:r>
          </w:p>
        </w:tc>
        <w:tc>
          <w:tcPr>
            <w:tcW w:w="2200" w:type="dxa"/>
            <w:tcMar>
              <w:top w:w="72" w:type="dxa"/>
              <w:left w:w="92" w:type="dxa"/>
              <w:bottom w:w="72" w:type="dxa"/>
              <w:right w:w="92" w:type="dxa"/>
            </w:tcMar>
          </w:tcPr>
          <w:p w14:paraId="09DEE772" w14:textId="77777777" w:rsidR="0095245E" w:rsidRPr="0031094B" w:rsidRDefault="00AE3047" w:rsidP="00320BB7">
            <w:pPr>
              <w:spacing w:line="248" w:lineRule="auto"/>
              <w:jc w:val="both"/>
            </w:pPr>
            <w:proofErr w:type="spellStart"/>
            <w:r w:rsidRPr="0031094B">
              <w:rPr>
                <w:sz w:val="18"/>
                <w:szCs w:val="18"/>
              </w:rPr>
              <w:t>text_combined</w:t>
            </w:r>
            <w:proofErr w:type="spellEnd"/>
            <w:r w:rsidRPr="0031094B">
              <w:rPr>
                <w:sz w:val="18"/>
                <w:szCs w:val="18"/>
              </w:rPr>
              <w:t>, label</w:t>
            </w:r>
          </w:p>
        </w:tc>
        <w:tc>
          <w:tcPr>
            <w:tcW w:w="4000" w:type="dxa"/>
            <w:tcMar>
              <w:top w:w="72" w:type="dxa"/>
              <w:left w:w="92" w:type="dxa"/>
              <w:bottom w:w="72" w:type="dxa"/>
              <w:right w:w="92" w:type="dxa"/>
            </w:tcMar>
          </w:tcPr>
          <w:p w14:paraId="4761C7F8" w14:textId="77777777" w:rsidR="0095245E" w:rsidRPr="0031094B" w:rsidRDefault="00AE3047" w:rsidP="00320BB7">
            <w:pPr>
              <w:spacing w:line="248" w:lineRule="auto"/>
              <w:jc w:val="both"/>
            </w:pPr>
            <w:r w:rsidRPr="0031094B">
              <w:rPr>
                <w:sz w:val="18"/>
                <w:szCs w:val="18"/>
              </w:rPr>
              <w:t>subject and body merged; binary label</w:t>
            </w:r>
          </w:p>
        </w:tc>
      </w:tr>
      <w:tr w:rsidR="0095245E" w:rsidRPr="0031094B" w14:paraId="26F0FA16" w14:textId="77777777">
        <w:tc>
          <w:tcPr>
            <w:tcW w:w="3000" w:type="dxa"/>
            <w:shd w:val="clear" w:color="auto" w:fill="F4F8FA"/>
            <w:tcMar>
              <w:top w:w="72" w:type="dxa"/>
              <w:left w:w="92" w:type="dxa"/>
              <w:bottom w:w="72" w:type="dxa"/>
              <w:right w:w="92" w:type="dxa"/>
            </w:tcMar>
          </w:tcPr>
          <w:p w14:paraId="202CF997" w14:textId="77777777" w:rsidR="0095245E" w:rsidRPr="0031094B" w:rsidRDefault="00AE3047" w:rsidP="00320BB7">
            <w:pPr>
              <w:spacing w:line="248" w:lineRule="auto"/>
              <w:jc w:val="both"/>
            </w:pPr>
            <w:r w:rsidRPr="0031094B">
              <w:rPr>
                <w:sz w:val="18"/>
                <w:szCs w:val="18"/>
              </w:rPr>
              <w:t>Availability</w:t>
            </w:r>
          </w:p>
        </w:tc>
        <w:tc>
          <w:tcPr>
            <w:tcW w:w="2200" w:type="dxa"/>
            <w:shd w:val="clear" w:color="auto" w:fill="F4F8FA"/>
            <w:tcMar>
              <w:top w:w="72" w:type="dxa"/>
              <w:left w:w="92" w:type="dxa"/>
              <w:bottom w:w="72" w:type="dxa"/>
              <w:right w:w="92" w:type="dxa"/>
            </w:tcMar>
          </w:tcPr>
          <w:p w14:paraId="786FD564" w14:textId="77777777" w:rsidR="0095245E" w:rsidRPr="0031094B" w:rsidRDefault="00AE3047" w:rsidP="00320BB7">
            <w:pPr>
              <w:spacing w:line="248" w:lineRule="auto"/>
              <w:jc w:val="both"/>
            </w:pPr>
            <w:r w:rsidRPr="0031094B">
              <w:rPr>
                <w:sz w:val="18"/>
                <w:szCs w:val="18"/>
              </w:rPr>
              <w:t>Public</w:t>
            </w:r>
          </w:p>
        </w:tc>
        <w:tc>
          <w:tcPr>
            <w:tcW w:w="4000" w:type="dxa"/>
            <w:shd w:val="clear" w:color="auto" w:fill="F4F8FA"/>
            <w:tcMar>
              <w:top w:w="72" w:type="dxa"/>
              <w:left w:w="92" w:type="dxa"/>
              <w:bottom w:w="72" w:type="dxa"/>
              <w:right w:w="92" w:type="dxa"/>
            </w:tcMar>
          </w:tcPr>
          <w:p w14:paraId="755A5EBA" w14:textId="77777777" w:rsidR="0095245E" w:rsidRPr="0031094B" w:rsidRDefault="00AE3047" w:rsidP="00320BB7">
            <w:pPr>
              <w:spacing w:line="248" w:lineRule="auto"/>
              <w:jc w:val="both"/>
            </w:pPr>
            <w:r w:rsidRPr="0031094B">
              <w:rPr>
                <w:sz w:val="18"/>
                <w:szCs w:val="18"/>
              </w:rPr>
              <w:t>freely available, supporting reproducibility</w:t>
            </w:r>
          </w:p>
        </w:tc>
      </w:tr>
    </w:tbl>
    <w:p w14:paraId="564584F9" w14:textId="77777777" w:rsidR="00F81405" w:rsidRPr="0031094B" w:rsidRDefault="00F81405" w:rsidP="0089236E">
      <w:pPr>
        <w:spacing w:before="100" w:after="195" w:line="270" w:lineRule="auto"/>
        <w:ind w:right="215"/>
        <w:jc w:val="both"/>
        <w:rPr>
          <w:color w:val="000000"/>
        </w:rPr>
      </w:pPr>
    </w:p>
    <w:p w14:paraId="54299C43" w14:textId="1BDA44A1" w:rsidR="0089236E" w:rsidRPr="0031094B" w:rsidRDefault="00DE018D" w:rsidP="0089236E">
      <w:pPr>
        <w:spacing w:before="100" w:after="195" w:line="270" w:lineRule="auto"/>
        <w:ind w:right="215"/>
        <w:jc w:val="both"/>
        <w:rPr>
          <w:color w:val="000000"/>
        </w:rPr>
      </w:pPr>
      <w:r w:rsidRPr="0031094B">
        <w:rPr>
          <w:color w:val="000000"/>
        </w:rPr>
        <w:t xml:space="preserve">The dataset has been collected from 6 public sources: Enron, Ling-Spam, CEAS 2008, Nazario, Nigerian Fraud and </w:t>
      </w:r>
      <w:proofErr w:type="spellStart"/>
      <w:r w:rsidRPr="0031094B">
        <w:rPr>
          <w:color w:val="000000"/>
        </w:rPr>
        <w:t>SpamAssassin</w:t>
      </w:r>
      <w:proofErr w:type="spellEnd"/>
      <w:r w:rsidRPr="0031094B">
        <w:rPr>
          <w:color w:val="000000"/>
        </w:rPr>
        <w:t>, but since email collections are prone to null emails, this has left total of 82,486 usable emails (42,891 phishing and 39,595 legitimate). The only important reason to go for this corpus is that it is the one that has been published with [1] – the quantity of classes loaded was exactly the same as that reported in the benchmark, so that if there are differences between the results we obtain from this corpus and the benchmark, they have to be because of the way the pipeline is set up, and not the corpus itself. The public availability also aids with the problem of transparency that it identifies - the ability to reproduce the data. In exchange, external validity should be considered since these are research collections, and may not be representative of how language and distribution of attacks are used in actual organisations — the domain-shift is explored in more detail in Section 5.4.</w:t>
      </w:r>
    </w:p>
    <w:p w14:paraId="406EB018" w14:textId="77777777" w:rsidR="00F46A2F" w:rsidRPr="0031094B" w:rsidRDefault="00F46A2F">
      <w:pPr>
        <w:rPr>
          <w:color w:val="000000"/>
        </w:rPr>
      </w:pPr>
      <w:r w:rsidRPr="0031094B">
        <w:rPr>
          <w:color w:val="000000"/>
        </w:rPr>
        <w:br w:type="page"/>
      </w:r>
    </w:p>
    <w:p w14:paraId="059FC747" w14:textId="5F30D643" w:rsidR="0095245E" w:rsidRPr="0031094B" w:rsidRDefault="00AE3047" w:rsidP="00CD1B67">
      <w:pPr>
        <w:pStyle w:val="Heading2"/>
        <w:spacing w:before="265" w:after="112"/>
        <w:jc w:val="both"/>
        <w:rPr>
          <w:b/>
          <w:bCs/>
          <w:color w:val="1F4E5F"/>
          <w:sz w:val="24"/>
          <w:szCs w:val="24"/>
        </w:rPr>
      </w:pPr>
      <w:bookmarkStart w:id="17" w:name="_Toc237777013"/>
      <w:r w:rsidRPr="0031094B">
        <w:rPr>
          <w:b/>
          <w:bCs/>
          <w:color w:val="1F4E5F"/>
          <w:sz w:val="24"/>
          <w:szCs w:val="24"/>
        </w:rPr>
        <w:lastRenderedPageBreak/>
        <w:t>3.4 Data Model</w:t>
      </w:r>
      <w:bookmarkEnd w:id="17"/>
    </w:p>
    <w:p w14:paraId="54DDA8FF" w14:textId="3BF64282" w:rsidR="00402835" w:rsidRPr="0031094B" w:rsidRDefault="00463BD2" w:rsidP="00CD1B67">
      <w:pPr>
        <w:pStyle w:val="Heading2"/>
        <w:spacing w:before="265" w:after="112"/>
        <w:jc w:val="both"/>
        <w:rPr>
          <w:b/>
          <w:bCs/>
          <w:color w:val="1F4E5F"/>
          <w:sz w:val="24"/>
          <w:szCs w:val="24"/>
        </w:rPr>
      </w:pPr>
      <w:r w:rsidRPr="0031094B">
        <w:rPr>
          <w:noProof/>
        </w:rPr>
        <w:drawing>
          <wp:inline distT="0" distB="0" distL="0" distR="0" wp14:anchorId="71625655" wp14:editId="6496E44D">
            <wp:extent cx="4572000" cy="3418910"/>
            <wp:effectExtent l="0" t="0" r="0" b="0"/>
            <wp:docPr id="1910267428" name="Picture 191026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3418910"/>
                    </a:xfrm>
                    <a:prstGeom prst="rect">
                      <a:avLst/>
                    </a:prstGeom>
                  </pic:spPr>
                </pic:pic>
              </a:graphicData>
            </a:graphic>
          </wp:inline>
        </w:drawing>
      </w:r>
      <w:r w:rsidRPr="0031094B">
        <w:rPr>
          <w:b/>
          <w:bCs/>
          <w:color w:val="1F4E5F"/>
          <w:sz w:val="24"/>
          <w:szCs w:val="24"/>
        </w:rPr>
        <w:br/>
      </w:r>
    </w:p>
    <w:p w14:paraId="5DACA364" w14:textId="77777777" w:rsidR="0095245E" w:rsidRPr="0031094B" w:rsidRDefault="00AE3047" w:rsidP="00320BB7">
      <w:pPr>
        <w:spacing w:after="195"/>
        <w:jc w:val="both"/>
      </w:pPr>
      <w:r w:rsidRPr="0031094B">
        <w:rPr>
          <w:i/>
          <w:iCs/>
          <w:color w:val="555555"/>
          <w:sz w:val="18"/>
          <w:szCs w:val="18"/>
        </w:rPr>
        <w:t>Figure 2: Entity structure for the training service and the URL verification registry.</w:t>
      </w:r>
    </w:p>
    <w:p w14:paraId="504B9114" w14:textId="77777777" w:rsidR="00F516B5" w:rsidRPr="0031094B" w:rsidRDefault="00F516B5"/>
    <w:p w14:paraId="430520CC" w14:textId="49BFEDA5" w:rsidR="0095245E" w:rsidRPr="0031094B" w:rsidRDefault="004A26D8" w:rsidP="00320BB7">
      <w:pPr>
        <w:spacing w:line="236" w:lineRule="auto"/>
        <w:jc w:val="both"/>
      </w:pPr>
      <w:r w:rsidRPr="0031094B">
        <w:rPr>
          <w:szCs w:val="17"/>
        </w:rPr>
        <w:t>The hash is calculated for each registry entry replacing content (URL, verdict, reporter, timestamp) with the previous entry's so any change to the content of a registry entry causes the hash of that entry and all the subsequent ones until the end to become invalid. The training service comprises 4 relational tables, namely, users (username, persona, risk score), lessons (code, persona, difficulty, content), questions (links to a lesson, the quiz interface returns only the quiz question text and response options, the correct quiz answer is kept on the server for later analysis and the audit of attempts), and attempts (append only, logging every completed quiz for audit and trend reconstruction). The URL verification service is actually a separator between the URL and the verdict and will have a separate registry table that goes as follows - (URL, verdict, reporter, timestamp, previous hash, entry hash) with the first table having GENESIS as its predecessor and the validation endpoint will walk the chain and recompute each hash thereby detecting modifications. This offer Tamper Proofness not Decentralised Consensus – theoretically it could be possible for a sufficiently authorised party to have access to the database and modify the records and rework the chain at MVP, which has been accepted as a limitation in exchange for not having to deal with blockchain infrastructure overheads.</w:t>
      </w:r>
    </w:p>
    <w:p w14:paraId="0F5A8380" w14:textId="77777777" w:rsidR="0095245E" w:rsidRPr="0031094B" w:rsidRDefault="00AE3047" w:rsidP="00320BB7">
      <w:pPr>
        <w:pStyle w:val="Heading2"/>
        <w:spacing w:before="265" w:after="112"/>
        <w:jc w:val="both"/>
      </w:pPr>
      <w:bookmarkStart w:id="18" w:name="_Toc237777014"/>
      <w:r w:rsidRPr="0031094B">
        <w:rPr>
          <w:b/>
          <w:bCs/>
          <w:color w:val="1F4E5F"/>
          <w:sz w:val="24"/>
          <w:szCs w:val="24"/>
        </w:rPr>
        <w:t>3.5 Preprocessing and Feature Extraction</w:t>
      </w:r>
      <w:bookmarkEnd w:id="18"/>
    </w:p>
    <w:p w14:paraId="1E738F3B" w14:textId="317972EF" w:rsidR="00237293" w:rsidRPr="0031094B" w:rsidRDefault="00AF161B" w:rsidP="009F2E01">
      <w:pPr>
        <w:spacing w:before="100" w:after="195" w:line="270" w:lineRule="auto"/>
        <w:ind w:right="215"/>
        <w:jc w:val="both"/>
        <w:rPr>
          <w:color w:val="000000"/>
        </w:rPr>
      </w:pPr>
      <w:r w:rsidRPr="0031094B">
        <w:rPr>
          <w:color w:val="000000"/>
        </w:rPr>
        <w:t xml:space="preserve">For the email text, TF-IDF was used with a max features of 50,000, an n-gram range of 1-2 and with the removal of English stop-words; the importance of bigrams for phishing intent detection is that these intentions are often communicated in succinct phrases like "urgent action" or "verify account". The resultant matrix is relatively high dimensional, contains the sparse data from only a few positions in each of the emails' 50000 entries and, most significantly, this happens after each of the datasets has been processed just a single time, while the </w:t>
      </w:r>
      <w:proofErr w:type="spellStart"/>
      <w:r w:rsidRPr="0031094B">
        <w:rPr>
          <w:color w:val="000000"/>
        </w:rPr>
        <w:t>XGBoost</w:t>
      </w:r>
      <w:proofErr w:type="spellEnd"/>
      <w:r w:rsidRPr="0031094B">
        <w:rPr>
          <w:color w:val="000000"/>
        </w:rPr>
        <w:t xml:space="preserve"> model's weaker performance in Section 5.2 is partly because each of the datasets has only a few partitions to learn </w:t>
      </w:r>
      <w:r w:rsidRPr="0031094B">
        <w:rPr>
          <w:color w:val="000000"/>
        </w:rPr>
        <w:lastRenderedPageBreak/>
        <w:t xml:space="preserve">in the mostly-zero feature space. A separate extension experiment was run to determine whether adding information in the form of hand-crafted signals to the TF-IDF representation aids decision making: The signals used were TF-IDF-normalised </w:t>
      </w:r>
      <w:proofErr w:type="spellStart"/>
      <w:r w:rsidRPr="0031094B">
        <w:rPr>
          <w:color w:val="000000"/>
        </w:rPr>
        <w:t>urls</w:t>
      </w:r>
      <w:proofErr w:type="spellEnd"/>
      <w:r w:rsidRPr="0031094B">
        <w:rPr>
          <w:color w:val="000000"/>
        </w:rPr>
        <w:t xml:space="preserve"> (URLs made common on a token basis) stripped of HTML, and were six numeric features representing the length of the message, the number of </w:t>
      </w:r>
      <w:proofErr w:type="spellStart"/>
      <w:r w:rsidRPr="0031094B">
        <w:rPr>
          <w:color w:val="000000"/>
        </w:rPr>
        <w:t>urls</w:t>
      </w:r>
      <w:proofErr w:type="spellEnd"/>
      <w:r w:rsidRPr="0031094B">
        <w:rPr>
          <w:color w:val="000000"/>
        </w:rPr>
        <w:t>, exclamation mark count, digit count, capital letter ratio, and the number of times phishing words appeared in the message</w:t>
      </w:r>
      <w:r w:rsidR="00455F67" w:rsidRPr="0031094B">
        <w:rPr>
          <w:color w:val="000000"/>
        </w:rPr>
        <w:t>.</w:t>
      </w:r>
    </w:p>
    <w:p w14:paraId="6688F4B4" w14:textId="77777777" w:rsidR="0095245E" w:rsidRPr="0031094B" w:rsidRDefault="00AE3047" w:rsidP="00320BB7">
      <w:pPr>
        <w:pStyle w:val="Heading2"/>
        <w:spacing w:before="265" w:after="112"/>
        <w:jc w:val="both"/>
      </w:pPr>
      <w:bookmarkStart w:id="19" w:name="_Toc237777015"/>
      <w:r w:rsidRPr="0031094B">
        <w:rPr>
          <w:b/>
          <w:bCs/>
          <w:color w:val="1F4E5F"/>
          <w:sz w:val="24"/>
          <w:szCs w:val="24"/>
        </w:rPr>
        <w:t>3.6 Algorithms Investigated</w:t>
      </w:r>
      <w:bookmarkEnd w:id="19"/>
    </w:p>
    <w:p w14:paraId="2F208564" w14:textId="730C4D00" w:rsidR="0095245E" w:rsidRPr="0031094B" w:rsidRDefault="00B737E2" w:rsidP="00B737E2">
      <w:pPr>
        <w:spacing w:before="100" w:after="195" w:line="270" w:lineRule="auto"/>
        <w:ind w:right="215"/>
        <w:jc w:val="both"/>
      </w:pPr>
      <w:r w:rsidRPr="0031094B">
        <w:rPr>
          <w:color w:val="000000"/>
          <w:sz w:val="20"/>
        </w:rPr>
        <w:t xml:space="preserve">Five classical algorithms were tested with the same and common TF-IDF pipeline. </w:t>
      </w:r>
      <w:proofErr w:type="spellStart"/>
      <w:r w:rsidRPr="0031094B">
        <w:rPr>
          <w:color w:val="000000"/>
          <w:sz w:val="20"/>
        </w:rPr>
        <w:t>LinearSVC</w:t>
      </w:r>
      <w:proofErr w:type="spellEnd"/>
      <w:r w:rsidRPr="0031094B">
        <w:rPr>
          <w:color w:val="000000"/>
          <w:sz w:val="20"/>
        </w:rPr>
        <w:t xml:space="preserve">, Random Forest and Multinomial Naive Bayes are the identical to the families of models used in the benchmark study [1]. Due to the published result, Logistic Regression and </w:t>
      </w:r>
      <w:proofErr w:type="spellStart"/>
      <w:r w:rsidRPr="0031094B">
        <w:rPr>
          <w:color w:val="000000"/>
          <w:sz w:val="20"/>
        </w:rPr>
        <w:t>XGBoost</w:t>
      </w:r>
      <w:proofErr w:type="spellEnd"/>
      <w:r w:rsidRPr="0031094B">
        <w:rPr>
          <w:color w:val="000000"/>
          <w:sz w:val="20"/>
        </w:rPr>
        <w:t xml:space="preserve"> were added as extensions in order to see if there is a better linear method (Logistic Regression) or a sequentially boosted tree ensemble (</w:t>
      </w:r>
      <w:proofErr w:type="spellStart"/>
      <w:r w:rsidRPr="0031094B">
        <w:rPr>
          <w:color w:val="000000"/>
          <w:sz w:val="20"/>
        </w:rPr>
        <w:t>XGBoost</w:t>
      </w:r>
      <w:proofErr w:type="spellEnd"/>
      <w:r w:rsidRPr="0031094B">
        <w:rPr>
          <w:color w:val="000000"/>
          <w:sz w:val="20"/>
        </w:rPr>
        <w:t xml:space="preserve">) that will outperform the published result. Thus, each algorithm is used for comparison for its different usage: Maximum margin linear separation, bagged nonlinear trees, probabilistic word evidence, linear probability estimation and gradient boosting. The last method is to substitute the sparse TF-IDF features with the contextual representations of the tokens in the document, as done by </w:t>
      </w:r>
      <w:proofErr w:type="spellStart"/>
      <w:r w:rsidRPr="0031094B">
        <w:rPr>
          <w:color w:val="000000"/>
          <w:sz w:val="20"/>
        </w:rPr>
        <w:t>DistilBERT</w:t>
      </w:r>
      <w:proofErr w:type="spellEnd"/>
      <w:r w:rsidRPr="0031094B">
        <w:rPr>
          <w:color w:val="000000"/>
          <w:sz w:val="20"/>
        </w:rPr>
        <w:t xml:space="preserve"> (Section 3.8).</w:t>
      </w:r>
    </w:p>
    <w:p w14:paraId="0DAA2BAB" w14:textId="77777777" w:rsidR="0095245E" w:rsidRPr="0031094B" w:rsidRDefault="00AE3047" w:rsidP="00320BB7">
      <w:pPr>
        <w:pStyle w:val="Heading3"/>
        <w:spacing w:before="195" w:after="88"/>
        <w:jc w:val="both"/>
      </w:pPr>
      <w:bookmarkStart w:id="20" w:name="_Toc237777016"/>
      <w:r w:rsidRPr="0031094B">
        <w:rPr>
          <w:b/>
          <w:bCs/>
          <w:sz w:val="22"/>
          <w:szCs w:val="22"/>
        </w:rPr>
        <w:t>3.6.1 Support Vector Classifier (</w:t>
      </w:r>
      <w:proofErr w:type="spellStart"/>
      <w:r w:rsidRPr="0031094B">
        <w:rPr>
          <w:b/>
          <w:bCs/>
          <w:sz w:val="22"/>
          <w:szCs w:val="22"/>
        </w:rPr>
        <w:t>LinearSVC</w:t>
      </w:r>
      <w:proofErr w:type="spellEnd"/>
      <w:r w:rsidRPr="0031094B">
        <w:rPr>
          <w:b/>
          <w:bCs/>
          <w:sz w:val="22"/>
          <w:szCs w:val="22"/>
        </w:rPr>
        <w:t>)</w:t>
      </w:r>
      <w:bookmarkEnd w:id="20"/>
    </w:p>
    <w:p w14:paraId="5459E688" w14:textId="286C3944" w:rsidR="0095245E" w:rsidRPr="0031094B" w:rsidRDefault="00513A46" w:rsidP="00B737E2">
      <w:pPr>
        <w:spacing w:before="100" w:after="195" w:line="270" w:lineRule="auto"/>
        <w:ind w:right="215"/>
        <w:jc w:val="both"/>
      </w:pPr>
      <w:proofErr w:type="spellStart"/>
      <w:r w:rsidRPr="0031094B">
        <w:rPr>
          <w:color w:val="000000"/>
        </w:rPr>
        <w:t>LinearSVC</w:t>
      </w:r>
      <w:proofErr w:type="spellEnd"/>
      <w:r w:rsidRPr="0031094B">
        <w:rPr>
          <w:color w:val="000000"/>
        </w:rPr>
        <w:t xml:space="preserve"> is a support vector classifier that decides on the boundaries by using a linear boundary. is a learning process that finds a hyperplane that separates out the phishing and legitimate examples and maximises the distance to the closest support vectors in order to make it more robust. The method works quite well for TF-IDF as it can accommodate the high dimensional sparse vectors typically generated by text classifiers and can indulge into learning weights for many informative terms without the use of an expensive nonlinear kernel. The method that was most used to replicate the benchmark was </w:t>
      </w:r>
      <w:proofErr w:type="spellStart"/>
      <w:r w:rsidRPr="0031094B">
        <w:rPr>
          <w:color w:val="000000"/>
        </w:rPr>
        <w:t>linearSVC</w:t>
      </w:r>
      <w:proofErr w:type="spellEnd"/>
      <w:r w:rsidRPr="0031094B">
        <w:rPr>
          <w:color w:val="000000"/>
        </w:rPr>
        <w:t xml:space="preserve"> due to its being the best reported by SVM classifier in [1].</w:t>
      </w:r>
    </w:p>
    <w:p w14:paraId="17EDDE14" w14:textId="77777777" w:rsidR="0095245E" w:rsidRPr="0031094B" w:rsidRDefault="00AE3047" w:rsidP="00320BB7">
      <w:pPr>
        <w:pStyle w:val="Heading3"/>
        <w:spacing w:before="195" w:after="88"/>
        <w:jc w:val="both"/>
      </w:pPr>
      <w:bookmarkStart w:id="21" w:name="_Toc237777017"/>
      <w:r w:rsidRPr="0031094B">
        <w:rPr>
          <w:b/>
          <w:bCs/>
          <w:sz w:val="22"/>
          <w:szCs w:val="22"/>
        </w:rPr>
        <w:t>3.6.2 Random Forest</w:t>
      </w:r>
      <w:bookmarkEnd w:id="21"/>
    </w:p>
    <w:p w14:paraId="1B6D639C" w14:textId="6B5E424D" w:rsidR="0095245E" w:rsidRPr="0031094B" w:rsidRDefault="00A902DB" w:rsidP="00B737E2">
      <w:pPr>
        <w:spacing w:before="100" w:after="195" w:line="270" w:lineRule="auto"/>
        <w:ind w:right="215"/>
        <w:jc w:val="both"/>
      </w:pPr>
      <w:r w:rsidRPr="0031094B">
        <w:rPr>
          <w:color w:val="000000"/>
        </w:rPr>
        <w:t xml:space="preserve">Random Forest is a combination of decision trees that were trained using bootstrap samples. Majority voting: Each tree makes a class prediction and the forest makes a class prediction based upon majority voting. Random feature selection and bootstrap sampling helps to decrease the problem of overfitting, while enabling nonlinear interactions. The 100 estimators were utilized with </w:t>
      </w:r>
      <w:proofErr w:type="spellStart"/>
      <w:r w:rsidRPr="0031094B">
        <w:rPr>
          <w:color w:val="000000"/>
        </w:rPr>
        <w:t>random_state</w:t>
      </w:r>
      <w:proofErr w:type="spellEnd"/>
      <w:r w:rsidRPr="0031094B">
        <w:rPr>
          <w:color w:val="000000"/>
        </w:rPr>
        <w:t xml:space="preserve">=42 which was done in the benchmark. Random Forest was added as another replicate (immediate) method and compared to </w:t>
      </w:r>
      <w:proofErr w:type="spellStart"/>
      <w:r w:rsidRPr="0031094B">
        <w:rPr>
          <w:color w:val="000000"/>
        </w:rPr>
        <w:t>LinearSVC</w:t>
      </w:r>
      <w:proofErr w:type="spellEnd"/>
      <w:r w:rsidRPr="0031094B">
        <w:rPr>
          <w:color w:val="000000"/>
        </w:rPr>
        <w:t>.</w:t>
      </w:r>
    </w:p>
    <w:p w14:paraId="4E930FF1" w14:textId="77777777" w:rsidR="0095245E" w:rsidRPr="0031094B" w:rsidRDefault="00AE3047" w:rsidP="00320BB7">
      <w:pPr>
        <w:pStyle w:val="Heading3"/>
        <w:spacing w:before="195" w:after="88"/>
        <w:jc w:val="both"/>
      </w:pPr>
      <w:bookmarkStart w:id="22" w:name="_Toc237777018"/>
      <w:r w:rsidRPr="0031094B">
        <w:rPr>
          <w:b/>
          <w:bCs/>
          <w:sz w:val="22"/>
          <w:szCs w:val="22"/>
        </w:rPr>
        <w:t>3.6.3 Multinomial Naive Bayes</w:t>
      </w:r>
      <w:bookmarkEnd w:id="22"/>
    </w:p>
    <w:p w14:paraId="7AD77A32" w14:textId="36ACE98F" w:rsidR="0095245E" w:rsidRPr="0031094B" w:rsidRDefault="00D47DE9" w:rsidP="00B737E2">
      <w:pPr>
        <w:spacing w:before="100" w:after="195" w:line="270" w:lineRule="auto"/>
        <w:ind w:right="215"/>
        <w:jc w:val="both"/>
      </w:pPr>
      <w:r w:rsidRPr="0031094B">
        <w:rPr>
          <w:color w:val="000000"/>
        </w:rPr>
        <w:t>A popular probabilistic classifier over word-frequency and TF-IDF features is the multinomial Naive Bayes that calculates the probability in a specific feature in phishing and legitimate classes. I guess its efficiency depends on an assumption of conditional independence: In order to be efficient, the class has to be known and every word within a class has to be independent in terms of representing any relationships between words or the word order. The choice to use MNB was due to its evaluation in [1] and consequences of this assumption are explored in Section 5.1.</w:t>
      </w:r>
    </w:p>
    <w:p w14:paraId="3777D4B7" w14:textId="77777777" w:rsidR="0095245E" w:rsidRPr="0031094B" w:rsidRDefault="00AE3047" w:rsidP="00320BB7">
      <w:pPr>
        <w:pStyle w:val="Heading3"/>
        <w:spacing w:before="195" w:after="88"/>
        <w:jc w:val="both"/>
      </w:pPr>
      <w:bookmarkStart w:id="23" w:name="_Toc237777019"/>
      <w:r w:rsidRPr="0031094B">
        <w:rPr>
          <w:b/>
          <w:bCs/>
          <w:sz w:val="22"/>
          <w:szCs w:val="22"/>
        </w:rPr>
        <w:t>3.6.4 Logistic Regression (extension)</w:t>
      </w:r>
      <w:bookmarkEnd w:id="23"/>
    </w:p>
    <w:p w14:paraId="0B283066" w14:textId="77109DEC" w:rsidR="0095245E" w:rsidRPr="0031094B" w:rsidRDefault="003129ED" w:rsidP="00B737E2">
      <w:pPr>
        <w:spacing w:before="100" w:after="195" w:line="270" w:lineRule="auto"/>
        <w:ind w:right="215"/>
        <w:jc w:val="both"/>
      </w:pPr>
      <w:r w:rsidRPr="0031094B">
        <w:rPr>
          <w:color w:val="000000"/>
        </w:rPr>
        <w:t xml:space="preserve">Logistic Regression is a linear probabilistic classifier that simply takes the vector of TF-IDF features (the features computed), applies some weights to them and passes the result through the logistic function to calculate the probability of phishing. It is efficient on sparse data, and is interpretable, when compared to the </w:t>
      </w:r>
      <w:proofErr w:type="spellStart"/>
      <w:r w:rsidRPr="0031094B">
        <w:rPr>
          <w:color w:val="000000"/>
        </w:rPr>
        <w:t>LinearSVC</w:t>
      </w:r>
      <w:proofErr w:type="spellEnd"/>
      <w:r w:rsidRPr="0031094B">
        <w:rPr>
          <w:color w:val="000000"/>
        </w:rPr>
        <w:t xml:space="preserve">. Because it was not evaluated in [1] it was added as an extension </w:t>
      </w:r>
      <w:r w:rsidRPr="0031094B">
        <w:rPr>
          <w:color w:val="000000"/>
        </w:rPr>
        <w:lastRenderedPageBreak/>
        <w:t>to compare the performance of a linear model based on the probability concept with SVC with the same Corpus and Split</w:t>
      </w:r>
      <w:r w:rsidR="00AE3047" w:rsidRPr="0031094B">
        <w:rPr>
          <w:color w:val="000000"/>
        </w:rPr>
        <w:t>.</w:t>
      </w:r>
    </w:p>
    <w:p w14:paraId="1FD56A36" w14:textId="77777777" w:rsidR="0095245E" w:rsidRPr="0031094B" w:rsidRDefault="00AE3047" w:rsidP="00320BB7">
      <w:pPr>
        <w:pStyle w:val="Heading3"/>
        <w:spacing w:before="195" w:after="88"/>
        <w:jc w:val="both"/>
      </w:pPr>
      <w:bookmarkStart w:id="24" w:name="_Toc237777020"/>
      <w:r w:rsidRPr="0031094B">
        <w:rPr>
          <w:b/>
          <w:bCs/>
          <w:sz w:val="22"/>
          <w:szCs w:val="22"/>
        </w:rPr>
        <w:t xml:space="preserve">3.6.5 </w:t>
      </w:r>
      <w:proofErr w:type="spellStart"/>
      <w:r w:rsidRPr="0031094B">
        <w:rPr>
          <w:b/>
          <w:bCs/>
          <w:sz w:val="22"/>
          <w:szCs w:val="22"/>
        </w:rPr>
        <w:t>XGBoost</w:t>
      </w:r>
      <w:proofErr w:type="spellEnd"/>
      <w:r w:rsidRPr="0031094B">
        <w:rPr>
          <w:b/>
          <w:bCs/>
          <w:sz w:val="22"/>
          <w:szCs w:val="22"/>
        </w:rPr>
        <w:t xml:space="preserve"> (extension)</w:t>
      </w:r>
      <w:bookmarkEnd w:id="24"/>
    </w:p>
    <w:p w14:paraId="59585316" w14:textId="33807B1F" w:rsidR="0095245E" w:rsidRPr="0031094B" w:rsidRDefault="00FB3C0F" w:rsidP="00FB3C0F">
      <w:pPr>
        <w:spacing w:before="100" w:after="195" w:line="270" w:lineRule="auto"/>
        <w:ind w:right="215"/>
        <w:jc w:val="both"/>
      </w:pPr>
      <w:proofErr w:type="spellStart"/>
      <w:r w:rsidRPr="0031094B">
        <w:rPr>
          <w:color w:val="000000"/>
        </w:rPr>
        <w:t>XGBoost</w:t>
      </w:r>
      <w:proofErr w:type="spellEnd"/>
      <w:r w:rsidRPr="0031094B">
        <w:rPr>
          <w:color w:val="000000"/>
        </w:rPr>
        <w:t xml:space="preserve"> is an implementation of gradient boosted decision trees: taking each successive tree to reduce the error from the previous set of trees as the ensemble. This can be used to model nonlinear interactions which cannot be </w:t>
      </w:r>
      <w:proofErr w:type="spellStart"/>
      <w:r w:rsidRPr="0031094B">
        <w:rPr>
          <w:color w:val="000000"/>
        </w:rPr>
        <w:t>modeled</w:t>
      </w:r>
      <w:proofErr w:type="spellEnd"/>
      <w:r w:rsidRPr="0031094B">
        <w:rPr>
          <w:color w:val="000000"/>
        </w:rPr>
        <w:t xml:space="preserve"> by a linear classifier. SEDAS was able to use 200 estimators, and its maximum depth was 6 and the learning rate is 0.1. As it was not evaluated in [1] it was included to check a method which was not used in the benchmark as well as to check if boosted-tree partitioning is suitable to the extremely sparse 50 000 dimensional representation used here.</w:t>
      </w:r>
    </w:p>
    <w:p w14:paraId="2C78590C" w14:textId="77777777" w:rsidR="0095245E" w:rsidRPr="0031094B" w:rsidRDefault="00AE3047" w:rsidP="00320BB7">
      <w:pPr>
        <w:pStyle w:val="Heading2"/>
        <w:spacing w:before="265" w:after="112"/>
        <w:jc w:val="both"/>
      </w:pPr>
      <w:bookmarkStart w:id="25" w:name="_Toc237777021"/>
      <w:r w:rsidRPr="0031094B">
        <w:rPr>
          <w:b/>
          <w:bCs/>
          <w:color w:val="1F4E5F"/>
          <w:sz w:val="24"/>
          <w:szCs w:val="24"/>
        </w:rPr>
        <w:t>3.7 Extension Experiments</w:t>
      </w:r>
      <w:bookmarkEnd w:id="25"/>
    </w:p>
    <w:p w14:paraId="1FFCE3F9" w14:textId="06AD0569" w:rsidR="00336BBC" w:rsidRPr="0031094B" w:rsidRDefault="005C29EA" w:rsidP="00FB3C0F">
      <w:pPr>
        <w:spacing w:before="100" w:after="195" w:line="270" w:lineRule="auto"/>
        <w:ind w:right="215"/>
        <w:jc w:val="both"/>
        <w:rPr>
          <w:color w:val="000000"/>
        </w:rPr>
      </w:pPr>
      <w:r w:rsidRPr="0031094B">
        <w:rPr>
          <w:color w:val="000000"/>
        </w:rPr>
        <w:t>Finally, four controlled experiments were conducted that varied plausible methods of surpassing the SVC baseline, but maintained the same dataset, splitting and evaluation process to show that this is a reproduction of the baseline and no real contribution is found in reproduction alone. Experiment 1 aggregated TF-IDF with six created security signals (number of URLs, ratio of capital letters, number of phishing-keywords, and more), with the assumption that explicit signals might be able to convey information which is not gained by lexical TF-IDF. In experiment 2, an ensemble of all three classifiers (SVC, Random Forest and Logistic Regression) where each contribution was equal in weight was constructed to overcome the limitations of individual classifiers, with an expectation that different classifiers will make decisions independently, to compensate for each other. Experiment 3 also gave the same ensemble 3:1:1 (SVM:SVC) weightage of SVC's opinion over any other sources that decide a case, assuming that SVC must be dominating if a case gets decided between ambiguous cases, otherwise being outvoted. Experiment 4 varied the regularisation parameter C of the SVC range of values (0.1~10.0), to see if the default value of the margin penalty trade-off did not perform well. These, combined with the differences in feature representation, model combination, weighting and sensitivity to hyperparameters, discussed in Section 5.2, provide viewpoints of the practical level limit on performance.</w:t>
      </w:r>
    </w:p>
    <w:p w14:paraId="480A1BF2" w14:textId="77777777" w:rsidR="0095245E" w:rsidRPr="0031094B" w:rsidRDefault="00AE3047" w:rsidP="008D0B2D">
      <w:pPr>
        <w:pStyle w:val="Heading2"/>
        <w:spacing w:before="265" w:after="112"/>
        <w:jc w:val="both"/>
      </w:pPr>
      <w:bookmarkStart w:id="26" w:name="_Toc237777022"/>
      <w:r w:rsidRPr="0031094B">
        <w:rPr>
          <w:b/>
          <w:bCs/>
          <w:color w:val="1F4E5F"/>
          <w:sz w:val="24"/>
          <w:szCs w:val="24"/>
        </w:rPr>
        <w:t>3.8 Transformer-Based Approach</w:t>
      </w:r>
      <w:bookmarkEnd w:id="26"/>
    </w:p>
    <w:p w14:paraId="46DEF239" w14:textId="77777777" w:rsidR="0095245E" w:rsidRPr="0031094B" w:rsidRDefault="00AE3047" w:rsidP="008D0B2D">
      <w:pPr>
        <w:spacing w:before="155" w:after="48"/>
        <w:jc w:val="both"/>
      </w:pPr>
      <w:r w:rsidRPr="0031094B">
        <w:rPr>
          <w:noProof/>
        </w:rPr>
        <w:drawing>
          <wp:inline distT="0" distB="0" distL="0" distR="0" wp14:anchorId="16792D15" wp14:editId="41C34536">
            <wp:extent cx="5476875" cy="2162175"/>
            <wp:effectExtent l="0" t="0" r="0" b="0"/>
            <wp:docPr id="1199803559" name="Picture 119980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6875" cy="2162175"/>
                    </a:xfrm>
                    <a:prstGeom prst="rect">
                      <a:avLst/>
                    </a:prstGeom>
                  </pic:spPr>
                </pic:pic>
              </a:graphicData>
            </a:graphic>
          </wp:inline>
        </w:drawing>
      </w:r>
    </w:p>
    <w:p w14:paraId="71FF5057" w14:textId="77777777" w:rsidR="0095245E" w:rsidRPr="0031094B" w:rsidRDefault="00AE3047" w:rsidP="008D0B2D">
      <w:pPr>
        <w:spacing w:after="195"/>
        <w:jc w:val="both"/>
      </w:pPr>
      <w:r w:rsidRPr="0031094B">
        <w:rPr>
          <w:i/>
          <w:iCs/>
          <w:color w:val="555555"/>
          <w:sz w:val="18"/>
          <w:szCs w:val="18"/>
        </w:rPr>
        <w:t>Figure 3: Machine learning pipeline — offline training path and runtime inference path.</w:t>
      </w:r>
    </w:p>
    <w:p w14:paraId="7E09922B" w14:textId="77777777" w:rsidR="00F516B5" w:rsidRPr="0031094B" w:rsidRDefault="00F516B5" w:rsidP="008D0B2D">
      <w:pPr>
        <w:jc w:val="both"/>
      </w:pPr>
    </w:p>
    <w:p w14:paraId="6ABA1F6D" w14:textId="64309D80" w:rsidR="00336BBC" w:rsidRPr="0031094B" w:rsidRDefault="00696BAB" w:rsidP="008D0B2D">
      <w:pPr>
        <w:spacing w:before="100" w:after="195" w:line="270" w:lineRule="auto"/>
        <w:jc w:val="both"/>
        <w:rPr>
          <w:color w:val="000000"/>
          <w:sz w:val="20"/>
        </w:rPr>
      </w:pPr>
      <w:r w:rsidRPr="0031094B">
        <w:rPr>
          <w:color w:val="000000"/>
          <w:sz w:val="20"/>
        </w:rPr>
        <w:lastRenderedPageBreak/>
        <w:t xml:space="preserve">A completely different representation is being tried out: TF-IDF is supposed to store a collection of words as a message, removing the order of the words; transformers will store each word as part of a sequence, which means they model different word-sense occurrences of the same word, depending on the </w:t>
      </w:r>
      <w:proofErr w:type="spellStart"/>
      <w:r w:rsidRPr="0031094B">
        <w:rPr>
          <w:color w:val="000000"/>
          <w:sz w:val="20"/>
        </w:rPr>
        <w:t>neighboring</w:t>
      </w:r>
      <w:proofErr w:type="spellEnd"/>
      <w:r w:rsidRPr="0031094B">
        <w:rPr>
          <w:color w:val="000000"/>
          <w:sz w:val="20"/>
        </w:rPr>
        <w:t xml:space="preserve"> words. </w:t>
      </w:r>
      <w:proofErr w:type="spellStart"/>
      <w:r w:rsidRPr="0031094B">
        <w:rPr>
          <w:color w:val="000000"/>
          <w:sz w:val="20"/>
        </w:rPr>
        <w:t>DistilBERT</w:t>
      </w:r>
      <w:proofErr w:type="spellEnd"/>
      <w:r w:rsidRPr="0031094B">
        <w:rPr>
          <w:color w:val="000000"/>
          <w:sz w:val="20"/>
        </w:rPr>
        <w:t xml:space="preserve"> was chosen as a more efficient (and smaller) BERT that is appropriate for the CPU—only hardware. The random state for stratified sampling was 42, there were 6000 emails sampled (3120 phishing, 2880 legitimate), 128 sequences of the tokens in each email, batch size 8, two epochs and a learning rate of 2e-5. These configurations trade-off on context size vs. the amount of CPU resources that can be dedicated to executing the transformer, and in these configurations, the transformer has yet to be trained on the complete corpus (which accounts for roughly 7.3% of the full corpus), and full-data fine-tuning will be required and deferred to future work for GPU resources</w:t>
      </w:r>
      <w:r w:rsidR="00AE3047" w:rsidRPr="0031094B">
        <w:rPr>
          <w:color w:val="000000"/>
          <w:sz w:val="20"/>
        </w:rPr>
        <w:t>.</w:t>
      </w:r>
    </w:p>
    <w:p w14:paraId="221868F2" w14:textId="77777777" w:rsidR="0095245E" w:rsidRPr="0031094B" w:rsidRDefault="00AE3047" w:rsidP="008D0B2D">
      <w:pPr>
        <w:pStyle w:val="Heading2"/>
        <w:spacing w:before="265" w:after="112"/>
        <w:jc w:val="both"/>
        <w:rPr>
          <w:b/>
          <w:bCs/>
          <w:color w:val="1F4E5F"/>
          <w:sz w:val="24"/>
          <w:szCs w:val="24"/>
        </w:rPr>
      </w:pPr>
      <w:bookmarkStart w:id="27" w:name="_Toc237777023"/>
      <w:r w:rsidRPr="0031094B">
        <w:rPr>
          <w:b/>
          <w:bCs/>
          <w:color w:val="1F4E5F"/>
          <w:sz w:val="24"/>
          <w:szCs w:val="24"/>
        </w:rPr>
        <w:t>3.9 Refinements from the Part A Design</w:t>
      </w:r>
      <w:bookmarkEnd w:id="27"/>
    </w:p>
    <w:p w14:paraId="48D5436E" w14:textId="77777777" w:rsidR="00625F61" w:rsidRPr="0031094B" w:rsidRDefault="00625F61" w:rsidP="008D0B2D">
      <w:pPr>
        <w:pStyle w:val="Heading2"/>
        <w:spacing w:before="265" w:after="112"/>
        <w:jc w:val="both"/>
      </w:pPr>
    </w:p>
    <w:p w14:paraId="0DBD55E1" w14:textId="77777777" w:rsidR="0095245E" w:rsidRPr="0031094B" w:rsidRDefault="00AE3047" w:rsidP="008D0B2D">
      <w:pPr>
        <w:spacing w:before="70" w:after="195"/>
        <w:jc w:val="both"/>
      </w:pPr>
      <w:r w:rsidRPr="0031094B">
        <w:rPr>
          <w:i/>
          <w:iCs/>
          <w:color w:val="555555"/>
          <w:sz w:val="18"/>
          <w:szCs w:val="18"/>
        </w:rPr>
        <w:t>Table 2: Refinement register — changes from the Part A specification with justification.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4900"/>
      </w:tblGrid>
      <w:tr w:rsidR="0095245E" w:rsidRPr="0031094B" w14:paraId="689C0D12" w14:textId="77777777">
        <w:trPr>
          <w:tblHeader/>
        </w:trPr>
        <w:tc>
          <w:tcPr>
            <w:tcW w:w="900" w:type="dxa"/>
            <w:shd w:val="clear" w:color="auto" w:fill="1F4E5F"/>
            <w:tcMar>
              <w:top w:w="72" w:type="dxa"/>
              <w:left w:w="92" w:type="dxa"/>
              <w:bottom w:w="72" w:type="dxa"/>
              <w:right w:w="92" w:type="dxa"/>
            </w:tcMar>
          </w:tcPr>
          <w:p w14:paraId="1D7EC7A3" w14:textId="77777777" w:rsidR="0095245E" w:rsidRPr="0031094B" w:rsidRDefault="00AE3047" w:rsidP="008D0B2D">
            <w:pPr>
              <w:spacing w:line="248" w:lineRule="auto"/>
              <w:jc w:val="both"/>
            </w:pPr>
            <w:r w:rsidRPr="0031094B">
              <w:rPr>
                <w:b/>
                <w:bCs/>
                <w:color w:val="2D6A4F"/>
                <w:sz w:val="19"/>
                <w:szCs w:val="19"/>
              </w:rPr>
              <w:t xml:space="preserve"> </w:t>
            </w:r>
            <w:r w:rsidRPr="0031094B">
              <w:rPr>
                <w:b/>
                <w:bCs/>
                <w:color w:val="FFFFFF"/>
                <w:sz w:val="18"/>
                <w:szCs w:val="18"/>
              </w:rPr>
              <w:t>Ref</w:t>
            </w:r>
          </w:p>
        </w:tc>
        <w:tc>
          <w:tcPr>
            <w:tcW w:w="3400" w:type="dxa"/>
            <w:shd w:val="clear" w:color="auto" w:fill="1F4E5F"/>
            <w:tcMar>
              <w:top w:w="72" w:type="dxa"/>
              <w:left w:w="92" w:type="dxa"/>
              <w:bottom w:w="72" w:type="dxa"/>
              <w:right w:w="92" w:type="dxa"/>
            </w:tcMar>
          </w:tcPr>
          <w:p w14:paraId="23BD6E47" w14:textId="77777777" w:rsidR="0095245E" w:rsidRPr="0031094B" w:rsidRDefault="00AE3047" w:rsidP="008D0B2D">
            <w:pPr>
              <w:spacing w:line="248" w:lineRule="auto"/>
              <w:jc w:val="both"/>
            </w:pPr>
            <w:r w:rsidRPr="0031094B">
              <w:rPr>
                <w:b/>
                <w:bCs/>
                <w:color w:val="FFFFFF"/>
                <w:sz w:val="18"/>
                <w:szCs w:val="18"/>
              </w:rPr>
              <w:t>Refinement</w:t>
            </w:r>
          </w:p>
        </w:tc>
        <w:tc>
          <w:tcPr>
            <w:tcW w:w="4900" w:type="dxa"/>
            <w:shd w:val="clear" w:color="auto" w:fill="1F4E5F"/>
            <w:tcMar>
              <w:top w:w="72" w:type="dxa"/>
              <w:left w:w="92" w:type="dxa"/>
              <w:bottom w:w="72" w:type="dxa"/>
              <w:right w:w="92" w:type="dxa"/>
            </w:tcMar>
          </w:tcPr>
          <w:p w14:paraId="353C6283" w14:textId="77777777" w:rsidR="0095245E" w:rsidRPr="0031094B" w:rsidRDefault="00AE3047" w:rsidP="008D0B2D">
            <w:pPr>
              <w:spacing w:line="248" w:lineRule="auto"/>
              <w:jc w:val="both"/>
            </w:pPr>
            <w:r w:rsidRPr="0031094B">
              <w:rPr>
                <w:b/>
                <w:bCs/>
                <w:color w:val="FFFFFF"/>
                <w:sz w:val="18"/>
                <w:szCs w:val="18"/>
              </w:rPr>
              <w:t>Justification</w:t>
            </w:r>
          </w:p>
        </w:tc>
      </w:tr>
      <w:tr w:rsidR="0095245E" w:rsidRPr="0031094B" w14:paraId="5D3676CE" w14:textId="77777777">
        <w:tc>
          <w:tcPr>
            <w:tcW w:w="900" w:type="dxa"/>
            <w:tcMar>
              <w:top w:w="72" w:type="dxa"/>
              <w:left w:w="92" w:type="dxa"/>
              <w:bottom w:w="72" w:type="dxa"/>
              <w:right w:w="92" w:type="dxa"/>
            </w:tcMar>
          </w:tcPr>
          <w:p w14:paraId="45AE6D0D" w14:textId="77777777" w:rsidR="0095245E" w:rsidRPr="0031094B" w:rsidRDefault="00AE3047" w:rsidP="008D0B2D">
            <w:pPr>
              <w:spacing w:line="248" w:lineRule="auto"/>
              <w:jc w:val="both"/>
            </w:pPr>
            <w:r w:rsidRPr="0031094B">
              <w:rPr>
                <w:sz w:val="18"/>
                <w:szCs w:val="18"/>
              </w:rPr>
              <w:t>R-01</w:t>
            </w:r>
          </w:p>
        </w:tc>
        <w:tc>
          <w:tcPr>
            <w:tcW w:w="3400" w:type="dxa"/>
            <w:tcMar>
              <w:top w:w="72" w:type="dxa"/>
              <w:left w:w="92" w:type="dxa"/>
              <w:bottom w:w="72" w:type="dxa"/>
              <w:right w:w="92" w:type="dxa"/>
            </w:tcMar>
          </w:tcPr>
          <w:p w14:paraId="4F9A7778" w14:textId="77777777" w:rsidR="0095245E" w:rsidRPr="0031094B" w:rsidRDefault="00AE3047" w:rsidP="008D0B2D">
            <w:pPr>
              <w:spacing w:line="248" w:lineRule="auto"/>
              <w:jc w:val="both"/>
            </w:pPr>
            <w:r w:rsidRPr="0031094B">
              <w:rPr>
                <w:sz w:val="18"/>
                <w:szCs w:val="18"/>
              </w:rPr>
              <w:t>Ethereum smart contracts → SHA-256 hash-chained registry</w:t>
            </w:r>
          </w:p>
        </w:tc>
        <w:tc>
          <w:tcPr>
            <w:tcW w:w="4900" w:type="dxa"/>
            <w:tcMar>
              <w:top w:w="72" w:type="dxa"/>
              <w:left w:w="92" w:type="dxa"/>
              <w:bottom w:w="72" w:type="dxa"/>
              <w:right w:w="92" w:type="dxa"/>
            </w:tcMar>
          </w:tcPr>
          <w:p w14:paraId="73E61813" w14:textId="77777777" w:rsidR="0095245E" w:rsidRPr="0031094B" w:rsidRDefault="00AE3047" w:rsidP="008D0B2D">
            <w:pPr>
              <w:spacing w:line="248" w:lineRule="auto"/>
              <w:jc w:val="both"/>
            </w:pPr>
            <w:r w:rsidRPr="0031094B">
              <w:rPr>
                <w:sz w:val="18"/>
                <w:szCs w:val="18"/>
              </w:rPr>
              <w:t>Preserves tamper-evidence without gas fees, wallet infrastructure or block latency; Ethereum retained as future work</w:t>
            </w:r>
          </w:p>
        </w:tc>
      </w:tr>
      <w:tr w:rsidR="0095245E" w:rsidRPr="0031094B" w14:paraId="509B5839" w14:textId="77777777">
        <w:tc>
          <w:tcPr>
            <w:tcW w:w="900" w:type="dxa"/>
            <w:shd w:val="clear" w:color="auto" w:fill="F4F8FA"/>
            <w:tcMar>
              <w:top w:w="72" w:type="dxa"/>
              <w:left w:w="92" w:type="dxa"/>
              <w:bottom w:w="72" w:type="dxa"/>
              <w:right w:w="92" w:type="dxa"/>
            </w:tcMar>
          </w:tcPr>
          <w:p w14:paraId="0D7897E1" w14:textId="77777777" w:rsidR="0095245E" w:rsidRPr="0031094B" w:rsidRDefault="00AE3047" w:rsidP="008D0B2D">
            <w:pPr>
              <w:spacing w:line="248" w:lineRule="auto"/>
              <w:jc w:val="both"/>
            </w:pPr>
            <w:r w:rsidRPr="0031094B">
              <w:rPr>
                <w:sz w:val="18"/>
                <w:szCs w:val="18"/>
              </w:rPr>
              <w:t>R-02</w:t>
            </w:r>
          </w:p>
        </w:tc>
        <w:tc>
          <w:tcPr>
            <w:tcW w:w="3400" w:type="dxa"/>
            <w:shd w:val="clear" w:color="auto" w:fill="F4F8FA"/>
            <w:tcMar>
              <w:top w:w="72" w:type="dxa"/>
              <w:left w:w="92" w:type="dxa"/>
              <w:bottom w:w="72" w:type="dxa"/>
              <w:right w:w="92" w:type="dxa"/>
            </w:tcMar>
          </w:tcPr>
          <w:p w14:paraId="66673A73" w14:textId="77777777" w:rsidR="0095245E" w:rsidRPr="0031094B" w:rsidRDefault="00AE3047" w:rsidP="008D0B2D">
            <w:pPr>
              <w:spacing w:line="248" w:lineRule="auto"/>
              <w:jc w:val="both"/>
            </w:pPr>
            <w:r w:rsidRPr="0031094B">
              <w:rPr>
                <w:sz w:val="18"/>
                <w:szCs w:val="18"/>
              </w:rPr>
              <w:t>Browser extension → web form and API</w:t>
            </w:r>
          </w:p>
        </w:tc>
        <w:tc>
          <w:tcPr>
            <w:tcW w:w="4900" w:type="dxa"/>
            <w:shd w:val="clear" w:color="auto" w:fill="F4F8FA"/>
            <w:tcMar>
              <w:top w:w="72" w:type="dxa"/>
              <w:left w:w="92" w:type="dxa"/>
              <w:bottom w:w="72" w:type="dxa"/>
              <w:right w:w="92" w:type="dxa"/>
            </w:tcMar>
          </w:tcPr>
          <w:p w14:paraId="213A31F5" w14:textId="77777777" w:rsidR="0095245E" w:rsidRPr="0031094B" w:rsidRDefault="00AE3047" w:rsidP="008D0B2D">
            <w:pPr>
              <w:spacing w:line="248" w:lineRule="auto"/>
              <w:jc w:val="both"/>
            </w:pPr>
            <w:r w:rsidRPr="0031094B">
              <w:rPr>
                <w:sz w:val="18"/>
                <w:szCs w:val="18"/>
              </w:rPr>
              <w:t>Extension store publishing and cross-browser testing exceed the timeline; verification capability fully demonstrated</w:t>
            </w:r>
          </w:p>
        </w:tc>
      </w:tr>
      <w:tr w:rsidR="0095245E" w:rsidRPr="0031094B" w14:paraId="67D47B1B" w14:textId="77777777">
        <w:tc>
          <w:tcPr>
            <w:tcW w:w="900" w:type="dxa"/>
            <w:tcMar>
              <w:top w:w="72" w:type="dxa"/>
              <w:left w:w="92" w:type="dxa"/>
              <w:bottom w:w="72" w:type="dxa"/>
              <w:right w:w="92" w:type="dxa"/>
            </w:tcMar>
          </w:tcPr>
          <w:p w14:paraId="729462D6" w14:textId="77777777" w:rsidR="0095245E" w:rsidRPr="0031094B" w:rsidRDefault="00AE3047" w:rsidP="008D0B2D">
            <w:pPr>
              <w:spacing w:line="248" w:lineRule="auto"/>
              <w:jc w:val="both"/>
            </w:pPr>
            <w:r w:rsidRPr="0031094B">
              <w:rPr>
                <w:sz w:val="18"/>
                <w:szCs w:val="18"/>
              </w:rPr>
              <w:t>R-03</w:t>
            </w:r>
          </w:p>
        </w:tc>
        <w:tc>
          <w:tcPr>
            <w:tcW w:w="3400" w:type="dxa"/>
            <w:tcMar>
              <w:top w:w="72" w:type="dxa"/>
              <w:left w:w="92" w:type="dxa"/>
              <w:bottom w:w="72" w:type="dxa"/>
              <w:right w:w="92" w:type="dxa"/>
            </w:tcMar>
          </w:tcPr>
          <w:p w14:paraId="41A0ADAB" w14:textId="77777777" w:rsidR="0095245E" w:rsidRPr="0031094B" w:rsidRDefault="00AE3047" w:rsidP="008D0B2D">
            <w:pPr>
              <w:spacing w:line="248" w:lineRule="auto"/>
              <w:jc w:val="both"/>
            </w:pPr>
            <w:r w:rsidRPr="0031094B">
              <w:rPr>
                <w:sz w:val="18"/>
                <w:szCs w:val="18"/>
              </w:rPr>
              <w:t>Live LMS/SIEM/SSO integration → documented API contracts</w:t>
            </w:r>
          </w:p>
        </w:tc>
        <w:tc>
          <w:tcPr>
            <w:tcW w:w="4900" w:type="dxa"/>
            <w:tcMar>
              <w:top w:w="72" w:type="dxa"/>
              <w:left w:w="92" w:type="dxa"/>
              <w:bottom w:w="72" w:type="dxa"/>
              <w:right w:w="92" w:type="dxa"/>
            </w:tcMar>
          </w:tcPr>
          <w:p w14:paraId="4C3351C3" w14:textId="77777777" w:rsidR="0095245E" w:rsidRPr="0031094B" w:rsidRDefault="00AE3047" w:rsidP="008D0B2D">
            <w:pPr>
              <w:spacing w:line="248" w:lineRule="auto"/>
              <w:jc w:val="both"/>
            </w:pPr>
            <w:r w:rsidRPr="0031094B">
              <w:rPr>
                <w:sz w:val="18"/>
                <w:szCs w:val="18"/>
              </w:rPr>
              <w:t>No institutional access available to a student team</w:t>
            </w:r>
          </w:p>
        </w:tc>
      </w:tr>
      <w:tr w:rsidR="0095245E" w:rsidRPr="0031094B" w14:paraId="6C9C3C3E" w14:textId="77777777">
        <w:tc>
          <w:tcPr>
            <w:tcW w:w="900" w:type="dxa"/>
            <w:shd w:val="clear" w:color="auto" w:fill="F4F8FA"/>
            <w:tcMar>
              <w:top w:w="72" w:type="dxa"/>
              <w:left w:w="92" w:type="dxa"/>
              <w:bottom w:w="72" w:type="dxa"/>
              <w:right w:w="92" w:type="dxa"/>
            </w:tcMar>
          </w:tcPr>
          <w:p w14:paraId="5D83AFC5" w14:textId="77777777" w:rsidR="0095245E" w:rsidRPr="0031094B" w:rsidRDefault="00AE3047" w:rsidP="008D0B2D">
            <w:pPr>
              <w:spacing w:line="248" w:lineRule="auto"/>
              <w:jc w:val="both"/>
            </w:pPr>
            <w:r w:rsidRPr="0031094B">
              <w:rPr>
                <w:sz w:val="18"/>
                <w:szCs w:val="18"/>
              </w:rPr>
              <w:t>R-04</w:t>
            </w:r>
          </w:p>
        </w:tc>
        <w:tc>
          <w:tcPr>
            <w:tcW w:w="3400" w:type="dxa"/>
            <w:shd w:val="clear" w:color="auto" w:fill="F4F8FA"/>
            <w:tcMar>
              <w:top w:w="72" w:type="dxa"/>
              <w:left w:w="92" w:type="dxa"/>
              <w:bottom w:w="72" w:type="dxa"/>
              <w:right w:w="92" w:type="dxa"/>
            </w:tcMar>
          </w:tcPr>
          <w:p w14:paraId="1FFB072A" w14:textId="77777777" w:rsidR="0095245E" w:rsidRPr="0031094B" w:rsidRDefault="00AE3047" w:rsidP="008D0B2D">
            <w:pPr>
              <w:spacing w:line="248" w:lineRule="auto"/>
              <w:jc w:val="both"/>
            </w:pPr>
            <w:r w:rsidRPr="0031094B">
              <w:rPr>
                <w:sz w:val="18"/>
                <w:szCs w:val="18"/>
              </w:rPr>
              <w:t>F1 ≥ 0.95 target → honest gap analysis approach</w:t>
            </w:r>
          </w:p>
        </w:tc>
        <w:tc>
          <w:tcPr>
            <w:tcW w:w="4900" w:type="dxa"/>
            <w:shd w:val="clear" w:color="auto" w:fill="F4F8FA"/>
            <w:tcMar>
              <w:top w:w="72" w:type="dxa"/>
              <w:left w:w="92" w:type="dxa"/>
              <w:bottom w:w="72" w:type="dxa"/>
              <w:right w:w="92" w:type="dxa"/>
            </w:tcMar>
          </w:tcPr>
          <w:p w14:paraId="7C4E8DA0" w14:textId="77777777" w:rsidR="0095245E" w:rsidRPr="0031094B" w:rsidRDefault="00AE3047" w:rsidP="008D0B2D">
            <w:pPr>
              <w:spacing w:line="248" w:lineRule="auto"/>
              <w:jc w:val="both"/>
            </w:pPr>
            <w:r w:rsidRPr="0031094B">
              <w:rPr>
                <w:sz w:val="18"/>
                <w:szCs w:val="18"/>
              </w:rPr>
              <w:t>Model quality depends on data volume and compute unavailable in the unit</w:t>
            </w:r>
          </w:p>
        </w:tc>
      </w:tr>
      <w:tr w:rsidR="0095245E" w:rsidRPr="0031094B" w14:paraId="22A4297C" w14:textId="77777777">
        <w:tc>
          <w:tcPr>
            <w:tcW w:w="900" w:type="dxa"/>
            <w:tcMar>
              <w:top w:w="72" w:type="dxa"/>
              <w:left w:w="92" w:type="dxa"/>
              <w:bottom w:w="72" w:type="dxa"/>
              <w:right w:w="92" w:type="dxa"/>
            </w:tcMar>
          </w:tcPr>
          <w:p w14:paraId="40BFFFF3" w14:textId="77777777" w:rsidR="0095245E" w:rsidRPr="0031094B" w:rsidRDefault="00AE3047" w:rsidP="008D0B2D">
            <w:pPr>
              <w:spacing w:line="248" w:lineRule="auto"/>
              <w:jc w:val="both"/>
            </w:pPr>
            <w:r w:rsidRPr="0031094B">
              <w:rPr>
                <w:sz w:val="18"/>
                <w:szCs w:val="18"/>
              </w:rPr>
              <w:t>R-05</w:t>
            </w:r>
          </w:p>
        </w:tc>
        <w:tc>
          <w:tcPr>
            <w:tcW w:w="3400" w:type="dxa"/>
            <w:tcMar>
              <w:top w:w="72" w:type="dxa"/>
              <w:left w:w="92" w:type="dxa"/>
              <w:bottom w:w="72" w:type="dxa"/>
              <w:right w:w="92" w:type="dxa"/>
            </w:tcMar>
          </w:tcPr>
          <w:p w14:paraId="20CAD6A2" w14:textId="77777777" w:rsidR="0095245E" w:rsidRPr="0031094B" w:rsidRDefault="00AE3047" w:rsidP="008D0B2D">
            <w:pPr>
              <w:spacing w:line="248" w:lineRule="auto"/>
              <w:jc w:val="both"/>
            </w:pPr>
            <w:r w:rsidRPr="0031094B">
              <w:rPr>
                <w:sz w:val="18"/>
                <w:szCs w:val="18"/>
              </w:rPr>
              <w:t xml:space="preserve">Latency &lt; 200 </w:t>
            </w:r>
            <w:proofErr w:type="spellStart"/>
            <w:r w:rsidRPr="0031094B">
              <w:rPr>
                <w:sz w:val="18"/>
                <w:szCs w:val="18"/>
              </w:rPr>
              <w:t>ms</w:t>
            </w:r>
            <w:proofErr w:type="spellEnd"/>
            <w:r w:rsidRPr="0031094B">
              <w:rPr>
                <w:sz w:val="18"/>
                <w:szCs w:val="18"/>
              </w:rPr>
              <w:t xml:space="preserve"> (GPU) → &lt; 2,000 </w:t>
            </w:r>
            <w:proofErr w:type="spellStart"/>
            <w:r w:rsidRPr="0031094B">
              <w:rPr>
                <w:sz w:val="18"/>
                <w:szCs w:val="18"/>
              </w:rPr>
              <w:t>ms</w:t>
            </w:r>
            <w:proofErr w:type="spellEnd"/>
            <w:r w:rsidRPr="0031094B">
              <w:rPr>
                <w:sz w:val="18"/>
                <w:szCs w:val="18"/>
              </w:rPr>
              <w:t xml:space="preserve"> (CPU)</w:t>
            </w:r>
          </w:p>
        </w:tc>
        <w:tc>
          <w:tcPr>
            <w:tcW w:w="4900" w:type="dxa"/>
            <w:tcMar>
              <w:top w:w="72" w:type="dxa"/>
              <w:left w:w="92" w:type="dxa"/>
              <w:bottom w:w="72" w:type="dxa"/>
              <w:right w:w="92" w:type="dxa"/>
            </w:tcMar>
          </w:tcPr>
          <w:p w14:paraId="2098D806" w14:textId="77777777" w:rsidR="0095245E" w:rsidRPr="0031094B" w:rsidRDefault="00AE3047" w:rsidP="008D0B2D">
            <w:pPr>
              <w:spacing w:line="248" w:lineRule="auto"/>
              <w:jc w:val="both"/>
            </w:pPr>
            <w:r w:rsidRPr="0031094B">
              <w:rPr>
                <w:sz w:val="18"/>
                <w:szCs w:val="18"/>
              </w:rPr>
              <w:t>GPU compute out of budget; latency measured and reported so the production path is evidenced</w:t>
            </w:r>
          </w:p>
        </w:tc>
      </w:tr>
      <w:tr w:rsidR="0095245E" w:rsidRPr="0031094B" w14:paraId="702CD831" w14:textId="77777777">
        <w:tc>
          <w:tcPr>
            <w:tcW w:w="900" w:type="dxa"/>
            <w:shd w:val="clear" w:color="auto" w:fill="F4F8FA"/>
            <w:tcMar>
              <w:top w:w="72" w:type="dxa"/>
              <w:left w:w="92" w:type="dxa"/>
              <w:bottom w:w="72" w:type="dxa"/>
              <w:right w:w="92" w:type="dxa"/>
            </w:tcMar>
          </w:tcPr>
          <w:p w14:paraId="0ED84295" w14:textId="77777777" w:rsidR="0095245E" w:rsidRPr="0031094B" w:rsidRDefault="00AE3047" w:rsidP="008D0B2D">
            <w:pPr>
              <w:spacing w:line="248" w:lineRule="auto"/>
              <w:jc w:val="both"/>
            </w:pPr>
            <w:r w:rsidRPr="0031094B">
              <w:rPr>
                <w:sz w:val="18"/>
                <w:szCs w:val="18"/>
              </w:rPr>
              <w:t>R-06</w:t>
            </w:r>
          </w:p>
        </w:tc>
        <w:tc>
          <w:tcPr>
            <w:tcW w:w="3400" w:type="dxa"/>
            <w:shd w:val="clear" w:color="auto" w:fill="F4F8FA"/>
            <w:tcMar>
              <w:top w:w="72" w:type="dxa"/>
              <w:left w:w="92" w:type="dxa"/>
              <w:bottom w:w="72" w:type="dxa"/>
              <w:right w:w="92" w:type="dxa"/>
            </w:tcMar>
          </w:tcPr>
          <w:p w14:paraId="197EFB03" w14:textId="77777777" w:rsidR="0095245E" w:rsidRPr="0031094B" w:rsidRDefault="00AE3047" w:rsidP="008D0B2D">
            <w:pPr>
              <w:spacing w:line="248" w:lineRule="auto"/>
              <w:jc w:val="both"/>
            </w:pPr>
            <w:r w:rsidRPr="0031094B">
              <w:rPr>
                <w:sz w:val="18"/>
                <w:szCs w:val="18"/>
              </w:rPr>
              <w:t>Kubernetes and Kafka → direct REST between services</w:t>
            </w:r>
          </w:p>
        </w:tc>
        <w:tc>
          <w:tcPr>
            <w:tcW w:w="4900" w:type="dxa"/>
            <w:shd w:val="clear" w:color="auto" w:fill="F4F8FA"/>
            <w:tcMar>
              <w:top w:w="72" w:type="dxa"/>
              <w:left w:w="92" w:type="dxa"/>
              <w:bottom w:w="72" w:type="dxa"/>
              <w:right w:w="92" w:type="dxa"/>
            </w:tcMar>
          </w:tcPr>
          <w:p w14:paraId="3770745D" w14:textId="77777777" w:rsidR="0095245E" w:rsidRPr="0031094B" w:rsidRDefault="00AE3047" w:rsidP="008D0B2D">
            <w:pPr>
              <w:spacing w:line="248" w:lineRule="auto"/>
              <w:jc w:val="both"/>
            </w:pPr>
            <w:r w:rsidRPr="0031094B">
              <w:rPr>
                <w:sz w:val="18"/>
                <w:szCs w:val="18"/>
              </w:rPr>
              <w:t>Scale-out infrastructure does not change functional behaviour at MVP scale; microservice decomposition retained</w:t>
            </w:r>
          </w:p>
        </w:tc>
      </w:tr>
      <w:tr w:rsidR="0095245E" w:rsidRPr="0031094B" w14:paraId="64ED12CA" w14:textId="77777777">
        <w:tc>
          <w:tcPr>
            <w:tcW w:w="900" w:type="dxa"/>
            <w:tcMar>
              <w:top w:w="72" w:type="dxa"/>
              <w:left w:w="92" w:type="dxa"/>
              <w:bottom w:w="72" w:type="dxa"/>
              <w:right w:w="92" w:type="dxa"/>
            </w:tcMar>
          </w:tcPr>
          <w:p w14:paraId="036EC9CA" w14:textId="77777777" w:rsidR="0095245E" w:rsidRPr="0031094B" w:rsidRDefault="00AE3047" w:rsidP="008D0B2D">
            <w:pPr>
              <w:spacing w:line="248" w:lineRule="auto"/>
              <w:jc w:val="both"/>
            </w:pPr>
            <w:r w:rsidRPr="0031094B">
              <w:rPr>
                <w:sz w:val="18"/>
                <w:szCs w:val="18"/>
              </w:rPr>
              <w:t>R-07</w:t>
            </w:r>
          </w:p>
        </w:tc>
        <w:tc>
          <w:tcPr>
            <w:tcW w:w="3400" w:type="dxa"/>
            <w:tcMar>
              <w:top w:w="72" w:type="dxa"/>
              <w:left w:w="92" w:type="dxa"/>
              <w:bottom w:w="72" w:type="dxa"/>
              <w:right w:w="92" w:type="dxa"/>
            </w:tcMar>
          </w:tcPr>
          <w:p w14:paraId="4C3FF2C5" w14:textId="77777777" w:rsidR="0095245E" w:rsidRPr="0031094B" w:rsidRDefault="00AE3047" w:rsidP="008D0B2D">
            <w:pPr>
              <w:spacing w:line="248" w:lineRule="auto"/>
              <w:jc w:val="both"/>
            </w:pPr>
            <w:r w:rsidRPr="0031094B">
              <w:rPr>
                <w:sz w:val="18"/>
                <w:szCs w:val="18"/>
              </w:rPr>
              <w:t>Two institutional case studies → single simulated scenario</w:t>
            </w:r>
          </w:p>
        </w:tc>
        <w:tc>
          <w:tcPr>
            <w:tcW w:w="4900" w:type="dxa"/>
            <w:tcMar>
              <w:top w:w="72" w:type="dxa"/>
              <w:left w:w="92" w:type="dxa"/>
              <w:bottom w:w="72" w:type="dxa"/>
              <w:right w:w="92" w:type="dxa"/>
            </w:tcMar>
          </w:tcPr>
          <w:p w14:paraId="4C5145BC" w14:textId="77777777" w:rsidR="0095245E" w:rsidRPr="0031094B" w:rsidRDefault="00AE3047" w:rsidP="008D0B2D">
            <w:pPr>
              <w:spacing w:line="248" w:lineRule="auto"/>
              <w:jc w:val="both"/>
            </w:pPr>
            <w:r w:rsidRPr="0031094B">
              <w:rPr>
                <w:sz w:val="18"/>
                <w:szCs w:val="18"/>
              </w:rPr>
              <w:t>Real pilots are outside unit scope and would require ethics approval</w:t>
            </w:r>
          </w:p>
        </w:tc>
      </w:tr>
      <w:tr w:rsidR="0095245E" w:rsidRPr="0031094B" w14:paraId="27A55BBE" w14:textId="77777777">
        <w:tc>
          <w:tcPr>
            <w:tcW w:w="900" w:type="dxa"/>
            <w:shd w:val="clear" w:color="auto" w:fill="F4F8FA"/>
            <w:tcMar>
              <w:top w:w="72" w:type="dxa"/>
              <w:left w:w="92" w:type="dxa"/>
              <w:bottom w:w="72" w:type="dxa"/>
              <w:right w:w="92" w:type="dxa"/>
            </w:tcMar>
          </w:tcPr>
          <w:p w14:paraId="75F6B2E2" w14:textId="77777777" w:rsidR="0095245E" w:rsidRPr="0031094B" w:rsidRDefault="00AE3047" w:rsidP="008D0B2D">
            <w:pPr>
              <w:spacing w:line="248" w:lineRule="auto"/>
              <w:jc w:val="both"/>
            </w:pPr>
            <w:r w:rsidRPr="0031094B">
              <w:rPr>
                <w:sz w:val="18"/>
                <w:szCs w:val="18"/>
              </w:rPr>
              <w:t>R-08</w:t>
            </w:r>
          </w:p>
        </w:tc>
        <w:tc>
          <w:tcPr>
            <w:tcW w:w="3400" w:type="dxa"/>
            <w:shd w:val="clear" w:color="auto" w:fill="F4F8FA"/>
            <w:tcMar>
              <w:top w:w="72" w:type="dxa"/>
              <w:left w:w="92" w:type="dxa"/>
              <w:bottom w:w="72" w:type="dxa"/>
              <w:right w:w="92" w:type="dxa"/>
            </w:tcMar>
          </w:tcPr>
          <w:p w14:paraId="143990B3" w14:textId="77777777" w:rsidR="0095245E" w:rsidRPr="0031094B" w:rsidRDefault="00AE3047" w:rsidP="008D0B2D">
            <w:pPr>
              <w:spacing w:line="248" w:lineRule="auto"/>
              <w:jc w:val="both"/>
            </w:pPr>
            <w:r w:rsidRPr="0031094B">
              <w:rPr>
                <w:sz w:val="18"/>
                <w:szCs w:val="18"/>
              </w:rPr>
              <w:t>SMS/IM interception → documented future work</w:t>
            </w:r>
          </w:p>
        </w:tc>
        <w:tc>
          <w:tcPr>
            <w:tcW w:w="4900" w:type="dxa"/>
            <w:shd w:val="clear" w:color="auto" w:fill="F4F8FA"/>
            <w:tcMar>
              <w:top w:w="72" w:type="dxa"/>
              <w:left w:w="92" w:type="dxa"/>
              <w:bottom w:w="72" w:type="dxa"/>
              <w:right w:w="92" w:type="dxa"/>
            </w:tcMar>
          </w:tcPr>
          <w:p w14:paraId="7F70DB98" w14:textId="77777777" w:rsidR="0095245E" w:rsidRPr="0031094B" w:rsidRDefault="00AE3047" w:rsidP="008D0B2D">
            <w:pPr>
              <w:spacing w:line="248" w:lineRule="auto"/>
              <w:jc w:val="both"/>
            </w:pPr>
            <w:r w:rsidRPr="0031094B">
              <w:rPr>
                <w:sz w:val="18"/>
                <w:szCs w:val="18"/>
              </w:rPr>
              <w:t>Separate delivery channel with material engineering cost</w:t>
            </w:r>
          </w:p>
        </w:tc>
      </w:tr>
    </w:tbl>
    <w:p w14:paraId="63F0B7BC" w14:textId="77777777" w:rsidR="00625F61" w:rsidRPr="0031094B" w:rsidRDefault="00625F61" w:rsidP="008D0B2D">
      <w:pPr>
        <w:spacing w:before="100" w:after="195" w:line="270" w:lineRule="auto"/>
        <w:jc w:val="both"/>
        <w:rPr>
          <w:color w:val="000000"/>
          <w:sz w:val="20"/>
        </w:rPr>
      </w:pPr>
    </w:p>
    <w:p w14:paraId="339441A6" w14:textId="1B1EC916" w:rsidR="00336BBC" w:rsidRPr="0031094B" w:rsidRDefault="00F77AEF" w:rsidP="008D0B2D">
      <w:pPr>
        <w:spacing w:before="100" w:after="195" w:line="270" w:lineRule="auto"/>
        <w:jc w:val="both"/>
        <w:rPr>
          <w:color w:val="000000"/>
          <w:sz w:val="20"/>
        </w:rPr>
      </w:pPr>
      <w:r w:rsidRPr="00F77AEF">
        <w:rPr>
          <w:color w:val="000000"/>
          <w:sz w:val="20"/>
        </w:rPr>
        <w:t>The changes in the Part A design were intentional scope changes that occurred during Construction, (Table 2 above), and were not a "change of direction" at the point of implementing the design changes. The most critical of this, R-01, secured Ethereum smart contracts and opted for the blockchain-less, SHA-256 hash-chained registry, meaning the system was no longer decentralised as decentralised consensus was never required for tamper-evidence, nor would there be any gas fees since the system was not based on smart contracts, and no wallet infrastructure would be required since registry itself was not blockchain-based. Measured latency was still in the single and low double digit MS range—a lot lower than the re-baselined re-target of &lt; 2,000 MS for commodity CPU based hardware. Refining infrastructure ambition did not reach a stage of assessing infrastructure behaviour (overall)</w:t>
      </w:r>
      <w:r w:rsidR="00625F61" w:rsidRPr="0031094B">
        <w:rPr>
          <w:color w:val="000000"/>
          <w:sz w:val="20"/>
        </w:rPr>
        <w:t>.</w:t>
      </w:r>
    </w:p>
    <w:p w14:paraId="001BE854" w14:textId="77777777" w:rsidR="00C43E0A" w:rsidRDefault="00C43E0A" w:rsidP="008D0B2D">
      <w:pPr>
        <w:spacing w:before="100" w:after="195" w:line="270" w:lineRule="auto"/>
        <w:jc w:val="both"/>
        <w:rPr>
          <w:color w:val="000000"/>
          <w:sz w:val="20"/>
        </w:rPr>
      </w:pPr>
    </w:p>
    <w:p w14:paraId="433625C7" w14:textId="77777777" w:rsidR="00DF3F52" w:rsidRPr="0031094B" w:rsidRDefault="00DF3F52" w:rsidP="008D0B2D">
      <w:pPr>
        <w:spacing w:before="100" w:after="195" w:line="270" w:lineRule="auto"/>
        <w:jc w:val="both"/>
        <w:rPr>
          <w:color w:val="000000"/>
          <w:sz w:val="20"/>
        </w:rPr>
      </w:pPr>
    </w:p>
    <w:p w14:paraId="04C9AC7A" w14:textId="77777777" w:rsidR="0095245E" w:rsidRPr="0031094B" w:rsidRDefault="00AE3047" w:rsidP="008D0B2D">
      <w:pPr>
        <w:pStyle w:val="Heading2"/>
        <w:spacing w:before="265" w:after="112"/>
        <w:jc w:val="both"/>
      </w:pPr>
      <w:bookmarkStart w:id="28" w:name="_Toc237777024"/>
      <w:r w:rsidRPr="0031094B">
        <w:rPr>
          <w:b/>
          <w:bCs/>
          <w:color w:val="1F4E5F"/>
          <w:sz w:val="24"/>
          <w:szCs w:val="24"/>
        </w:rPr>
        <w:lastRenderedPageBreak/>
        <w:t>3.10 Evaluation Protocol</w:t>
      </w:r>
      <w:bookmarkEnd w:id="28"/>
    </w:p>
    <w:p w14:paraId="00B7B96F" w14:textId="77777777" w:rsidR="0095245E" w:rsidRPr="0031094B" w:rsidRDefault="00AE3047" w:rsidP="008D0B2D">
      <w:pPr>
        <w:spacing w:before="70" w:after="195"/>
        <w:jc w:val="both"/>
      </w:pPr>
      <w:r w:rsidRPr="0031094B">
        <w:rPr>
          <w:i/>
          <w:iCs/>
          <w:color w:val="555555"/>
          <w:sz w:val="18"/>
          <w:szCs w:val="18"/>
        </w:rPr>
        <w:t>Table 3: Evaluation protocol.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95245E" w:rsidRPr="0031094B" w14:paraId="69AE0E1D" w14:textId="77777777">
        <w:trPr>
          <w:tblHeader/>
        </w:trPr>
        <w:tc>
          <w:tcPr>
            <w:tcW w:w="3000" w:type="dxa"/>
            <w:shd w:val="clear" w:color="auto" w:fill="1F4E5F"/>
            <w:tcMar>
              <w:top w:w="72" w:type="dxa"/>
              <w:left w:w="92" w:type="dxa"/>
              <w:bottom w:w="72" w:type="dxa"/>
              <w:right w:w="92" w:type="dxa"/>
            </w:tcMar>
          </w:tcPr>
          <w:p w14:paraId="47EA8416" w14:textId="77777777" w:rsidR="0095245E" w:rsidRPr="0031094B" w:rsidRDefault="00AE3047" w:rsidP="008D0B2D">
            <w:pPr>
              <w:spacing w:line="248" w:lineRule="auto"/>
              <w:jc w:val="both"/>
            </w:pPr>
            <w:r w:rsidRPr="0031094B">
              <w:rPr>
                <w:b/>
                <w:bCs/>
                <w:color w:val="2D6A4F"/>
                <w:sz w:val="19"/>
                <w:szCs w:val="19"/>
              </w:rPr>
              <w:t xml:space="preserve"> </w:t>
            </w:r>
            <w:r w:rsidRPr="0031094B">
              <w:rPr>
                <w:b/>
                <w:bCs/>
                <w:color w:val="FFFFFF"/>
                <w:sz w:val="18"/>
                <w:szCs w:val="18"/>
              </w:rPr>
              <w:t>Parameter</w:t>
            </w:r>
          </w:p>
        </w:tc>
        <w:tc>
          <w:tcPr>
            <w:tcW w:w="6200" w:type="dxa"/>
            <w:shd w:val="clear" w:color="auto" w:fill="1F4E5F"/>
            <w:tcMar>
              <w:top w:w="72" w:type="dxa"/>
              <w:left w:w="92" w:type="dxa"/>
              <w:bottom w:w="72" w:type="dxa"/>
              <w:right w:w="92" w:type="dxa"/>
            </w:tcMar>
          </w:tcPr>
          <w:p w14:paraId="0ADA0993" w14:textId="77777777" w:rsidR="0095245E" w:rsidRPr="0031094B" w:rsidRDefault="00AE3047" w:rsidP="008D0B2D">
            <w:pPr>
              <w:spacing w:line="248" w:lineRule="auto"/>
              <w:jc w:val="both"/>
            </w:pPr>
            <w:r w:rsidRPr="0031094B">
              <w:rPr>
                <w:b/>
                <w:bCs/>
                <w:color w:val="FFFFFF"/>
                <w:sz w:val="18"/>
                <w:szCs w:val="18"/>
              </w:rPr>
              <w:t>Value</w:t>
            </w:r>
          </w:p>
        </w:tc>
      </w:tr>
      <w:tr w:rsidR="0095245E" w:rsidRPr="0031094B" w14:paraId="3B918985" w14:textId="77777777">
        <w:tc>
          <w:tcPr>
            <w:tcW w:w="3000" w:type="dxa"/>
            <w:tcMar>
              <w:top w:w="72" w:type="dxa"/>
              <w:left w:w="92" w:type="dxa"/>
              <w:bottom w:w="72" w:type="dxa"/>
              <w:right w:w="92" w:type="dxa"/>
            </w:tcMar>
          </w:tcPr>
          <w:p w14:paraId="556053D6" w14:textId="77777777" w:rsidR="0095245E" w:rsidRPr="0031094B" w:rsidRDefault="00AE3047" w:rsidP="008D0B2D">
            <w:pPr>
              <w:spacing w:line="248" w:lineRule="auto"/>
              <w:jc w:val="both"/>
            </w:pPr>
            <w:r w:rsidRPr="0031094B">
              <w:rPr>
                <w:sz w:val="18"/>
                <w:szCs w:val="18"/>
              </w:rPr>
              <w:t>Split</w:t>
            </w:r>
          </w:p>
        </w:tc>
        <w:tc>
          <w:tcPr>
            <w:tcW w:w="6200" w:type="dxa"/>
            <w:tcMar>
              <w:top w:w="72" w:type="dxa"/>
              <w:left w:w="92" w:type="dxa"/>
              <w:bottom w:w="72" w:type="dxa"/>
              <w:right w:w="92" w:type="dxa"/>
            </w:tcMar>
          </w:tcPr>
          <w:p w14:paraId="6B7D28C2" w14:textId="4D172271" w:rsidR="0095245E" w:rsidRPr="0031094B" w:rsidRDefault="007335FF" w:rsidP="008D0B2D">
            <w:pPr>
              <w:spacing w:line="248" w:lineRule="auto"/>
              <w:jc w:val="both"/>
            </w:pPr>
            <w:r w:rsidRPr="0031094B">
              <w:rPr>
                <w:sz w:val="18"/>
                <w:szCs w:val="18"/>
              </w:rPr>
              <w:t>80/20 (Training on 80% of the examples, testing on 20% of the held-out examples (stratified by class))</w:t>
            </w:r>
          </w:p>
        </w:tc>
      </w:tr>
      <w:tr w:rsidR="0095245E" w:rsidRPr="0031094B" w14:paraId="4F904659" w14:textId="77777777">
        <w:tc>
          <w:tcPr>
            <w:tcW w:w="3000" w:type="dxa"/>
            <w:shd w:val="clear" w:color="auto" w:fill="F4F8FA"/>
            <w:tcMar>
              <w:top w:w="72" w:type="dxa"/>
              <w:left w:w="92" w:type="dxa"/>
              <w:bottom w:w="72" w:type="dxa"/>
              <w:right w:w="92" w:type="dxa"/>
            </w:tcMar>
          </w:tcPr>
          <w:p w14:paraId="595594A6" w14:textId="77777777" w:rsidR="0095245E" w:rsidRPr="0031094B" w:rsidRDefault="00AE3047" w:rsidP="008D0B2D">
            <w:pPr>
              <w:spacing w:line="248" w:lineRule="auto"/>
              <w:jc w:val="both"/>
            </w:pPr>
            <w:r w:rsidRPr="0031094B">
              <w:rPr>
                <w:sz w:val="18"/>
                <w:szCs w:val="18"/>
              </w:rPr>
              <w:t>Training set</w:t>
            </w:r>
          </w:p>
        </w:tc>
        <w:tc>
          <w:tcPr>
            <w:tcW w:w="6200" w:type="dxa"/>
            <w:shd w:val="clear" w:color="auto" w:fill="F4F8FA"/>
            <w:tcMar>
              <w:top w:w="72" w:type="dxa"/>
              <w:left w:w="92" w:type="dxa"/>
              <w:bottom w:w="72" w:type="dxa"/>
              <w:right w:w="92" w:type="dxa"/>
            </w:tcMar>
          </w:tcPr>
          <w:p w14:paraId="43347C45" w14:textId="77777777" w:rsidR="0095245E" w:rsidRPr="0031094B" w:rsidRDefault="00AE3047" w:rsidP="008D0B2D">
            <w:pPr>
              <w:spacing w:line="248" w:lineRule="auto"/>
              <w:jc w:val="both"/>
            </w:pPr>
            <w:r w:rsidRPr="0031094B">
              <w:rPr>
                <w:sz w:val="18"/>
                <w:szCs w:val="18"/>
              </w:rPr>
              <w:t>65,988 emails</w:t>
            </w:r>
          </w:p>
        </w:tc>
      </w:tr>
      <w:tr w:rsidR="0095245E" w:rsidRPr="0031094B" w14:paraId="465B25C1" w14:textId="77777777">
        <w:tc>
          <w:tcPr>
            <w:tcW w:w="3000" w:type="dxa"/>
            <w:tcMar>
              <w:top w:w="72" w:type="dxa"/>
              <w:left w:w="92" w:type="dxa"/>
              <w:bottom w:w="72" w:type="dxa"/>
              <w:right w:w="92" w:type="dxa"/>
            </w:tcMar>
          </w:tcPr>
          <w:p w14:paraId="6CE791A8" w14:textId="77777777" w:rsidR="0095245E" w:rsidRPr="0031094B" w:rsidRDefault="00AE3047" w:rsidP="008D0B2D">
            <w:pPr>
              <w:spacing w:line="248" w:lineRule="auto"/>
              <w:jc w:val="both"/>
            </w:pPr>
            <w:r w:rsidRPr="0031094B">
              <w:rPr>
                <w:sz w:val="18"/>
                <w:szCs w:val="18"/>
              </w:rPr>
              <w:t>Test set</w:t>
            </w:r>
          </w:p>
        </w:tc>
        <w:tc>
          <w:tcPr>
            <w:tcW w:w="6200" w:type="dxa"/>
            <w:tcMar>
              <w:top w:w="72" w:type="dxa"/>
              <w:left w:w="92" w:type="dxa"/>
              <w:bottom w:w="72" w:type="dxa"/>
              <w:right w:w="92" w:type="dxa"/>
            </w:tcMar>
          </w:tcPr>
          <w:p w14:paraId="0ACBC542" w14:textId="70591A2D" w:rsidR="0095245E" w:rsidRPr="0031094B" w:rsidRDefault="00615ABD" w:rsidP="008D0B2D">
            <w:pPr>
              <w:spacing w:line="248" w:lineRule="auto"/>
              <w:jc w:val="both"/>
            </w:pPr>
            <w:r w:rsidRPr="0031094B">
              <w:rPr>
                <w:sz w:val="18"/>
                <w:szCs w:val="18"/>
              </w:rPr>
              <w:t>16,498 emails (not seen during training/completing task)</w:t>
            </w:r>
          </w:p>
        </w:tc>
      </w:tr>
      <w:tr w:rsidR="0095245E" w:rsidRPr="0031094B" w14:paraId="3E705E91" w14:textId="77777777">
        <w:tc>
          <w:tcPr>
            <w:tcW w:w="3000" w:type="dxa"/>
            <w:shd w:val="clear" w:color="auto" w:fill="F4F8FA"/>
            <w:tcMar>
              <w:top w:w="72" w:type="dxa"/>
              <w:left w:w="92" w:type="dxa"/>
              <w:bottom w:w="72" w:type="dxa"/>
              <w:right w:w="92" w:type="dxa"/>
            </w:tcMar>
          </w:tcPr>
          <w:p w14:paraId="31C44078" w14:textId="77777777" w:rsidR="0095245E" w:rsidRPr="0031094B" w:rsidRDefault="00AE3047" w:rsidP="008D0B2D">
            <w:pPr>
              <w:spacing w:line="248" w:lineRule="auto"/>
              <w:jc w:val="both"/>
            </w:pPr>
            <w:r w:rsidRPr="0031094B">
              <w:rPr>
                <w:sz w:val="18"/>
                <w:szCs w:val="18"/>
              </w:rPr>
              <w:t>Random seed</w:t>
            </w:r>
          </w:p>
        </w:tc>
        <w:tc>
          <w:tcPr>
            <w:tcW w:w="6200" w:type="dxa"/>
            <w:shd w:val="clear" w:color="auto" w:fill="F4F8FA"/>
            <w:tcMar>
              <w:top w:w="72" w:type="dxa"/>
              <w:left w:w="92" w:type="dxa"/>
              <w:bottom w:w="72" w:type="dxa"/>
              <w:right w:w="92" w:type="dxa"/>
            </w:tcMar>
          </w:tcPr>
          <w:p w14:paraId="50EA0FE3" w14:textId="32D27819" w:rsidR="0095245E" w:rsidRPr="0031094B" w:rsidRDefault="00C652E5" w:rsidP="008D0B2D">
            <w:pPr>
              <w:spacing w:line="248" w:lineRule="auto"/>
              <w:jc w:val="both"/>
            </w:pPr>
            <w:r w:rsidRPr="0031094B">
              <w:rPr>
                <w:sz w:val="18"/>
                <w:szCs w:val="18"/>
              </w:rPr>
              <w:t>42 (initially were random, but were set to the same value here to have a complete repeatability)</w:t>
            </w:r>
          </w:p>
        </w:tc>
      </w:tr>
      <w:tr w:rsidR="0095245E" w:rsidRPr="0031094B" w14:paraId="40F1362A" w14:textId="77777777">
        <w:tc>
          <w:tcPr>
            <w:tcW w:w="3000" w:type="dxa"/>
            <w:tcMar>
              <w:top w:w="72" w:type="dxa"/>
              <w:left w:w="92" w:type="dxa"/>
              <w:bottom w:w="72" w:type="dxa"/>
              <w:right w:w="92" w:type="dxa"/>
            </w:tcMar>
          </w:tcPr>
          <w:p w14:paraId="77E8B81D" w14:textId="77777777" w:rsidR="0095245E" w:rsidRPr="0031094B" w:rsidRDefault="00AE3047" w:rsidP="008D0B2D">
            <w:pPr>
              <w:spacing w:line="248" w:lineRule="auto"/>
              <w:jc w:val="both"/>
            </w:pPr>
            <w:r w:rsidRPr="0031094B">
              <w:rPr>
                <w:sz w:val="18"/>
                <w:szCs w:val="18"/>
              </w:rPr>
              <w:t>Metrics</w:t>
            </w:r>
          </w:p>
        </w:tc>
        <w:tc>
          <w:tcPr>
            <w:tcW w:w="6200" w:type="dxa"/>
            <w:tcMar>
              <w:top w:w="72" w:type="dxa"/>
              <w:left w:w="92" w:type="dxa"/>
              <w:bottom w:w="72" w:type="dxa"/>
              <w:right w:w="92" w:type="dxa"/>
            </w:tcMar>
          </w:tcPr>
          <w:p w14:paraId="35EC2FC4" w14:textId="3CE67807" w:rsidR="0095245E" w:rsidRPr="0031094B" w:rsidRDefault="005A0E31" w:rsidP="008D0B2D">
            <w:pPr>
              <w:spacing w:line="248" w:lineRule="auto"/>
              <w:jc w:val="both"/>
            </w:pPr>
            <w:r w:rsidRPr="0031094B">
              <w:rPr>
                <w:sz w:val="18"/>
                <w:szCs w:val="18"/>
              </w:rPr>
              <w:t>Accuracy, precision, recall, F1, false-positive rate, confusion matrix, latency.</w:t>
            </w:r>
          </w:p>
        </w:tc>
      </w:tr>
    </w:tbl>
    <w:p w14:paraId="7A28972A" w14:textId="77777777" w:rsidR="00404F9E" w:rsidRPr="0031094B" w:rsidRDefault="00404F9E" w:rsidP="008D0B2D">
      <w:pPr>
        <w:spacing w:before="100" w:after="195" w:line="270" w:lineRule="auto"/>
        <w:jc w:val="both"/>
        <w:rPr>
          <w:color w:val="000000"/>
          <w:sz w:val="20"/>
        </w:rPr>
      </w:pPr>
    </w:p>
    <w:p w14:paraId="23519870" w14:textId="42418A33" w:rsidR="007F0EF6" w:rsidRPr="0031094B" w:rsidRDefault="00014DD0" w:rsidP="008D0B2D">
      <w:pPr>
        <w:spacing w:before="100" w:after="195" w:line="270" w:lineRule="auto"/>
        <w:jc w:val="both"/>
        <w:rPr>
          <w:color w:val="000000"/>
          <w:sz w:val="20"/>
        </w:rPr>
      </w:pPr>
      <w:r w:rsidRPr="0031094B">
        <w:rPr>
          <w:color w:val="000000"/>
          <w:sz w:val="20"/>
        </w:rPr>
        <w:t>All classic experiments employed an 80/20 stratified hold-out design (65,988 training and 16,498 test) since it is important not to measure memorisation but generalisation if one measures on the training data. The ratio of phishing to legitimate stays constant in both partitions by using the same fixed, random seed; a fixed random seed of 42 has been used for the allocation, so the amount of data in each category — and, consequently, comparisons of the various models — can be independently checked. Evaluation based upon accuracy, precision, recall, F1, false-positive rate, confusion matrices and measured latency: F1 is a mainline evaluation measure as it is a measure of choosing the option that is best for the overall model even when it comes at the cost of the other measure; false-positive rate is reported separately as there is a direct deployment cost to unnecessary blocking; latency is reported as a measure of suitability for use in interactive use</w:t>
      </w:r>
      <w:r w:rsidR="00455F67" w:rsidRPr="0031094B">
        <w:rPr>
          <w:color w:val="000000"/>
          <w:sz w:val="20"/>
        </w:rPr>
        <w:t>.</w:t>
      </w:r>
    </w:p>
    <w:p w14:paraId="3A56346F" w14:textId="77777777" w:rsidR="0095245E" w:rsidRPr="0031094B" w:rsidRDefault="00AE3047" w:rsidP="008D0B2D">
      <w:pPr>
        <w:jc w:val="both"/>
      </w:pPr>
      <w:r w:rsidRPr="0031094B">
        <w:br w:type="page"/>
      </w:r>
    </w:p>
    <w:p w14:paraId="18265AA9" w14:textId="0DAD2156" w:rsidR="0095245E" w:rsidRPr="0031094B" w:rsidRDefault="00AE3047" w:rsidP="00366F40">
      <w:pPr>
        <w:pStyle w:val="Heading1"/>
        <w:rPr>
          <w:b/>
          <w:bCs/>
          <w:color w:val="0F4761" w:themeColor="accent1" w:themeShade="BF"/>
        </w:rPr>
      </w:pPr>
      <w:bookmarkStart w:id="29" w:name="_Toc237777025"/>
      <w:r w:rsidRPr="0031094B">
        <w:rPr>
          <w:b/>
          <w:bCs/>
          <w:color w:val="0F4761" w:themeColor="accent1" w:themeShade="BF"/>
        </w:rPr>
        <w:lastRenderedPageBreak/>
        <w:t xml:space="preserve">4. </w:t>
      </w:r>
      <w:bookmarkEnd w:id="29"/>
      <w:r w:rsidR="00A64D61" w:rsidRPr="0031094B">
        <w:rPr>
          <w:rStyle w:val="Heading2Char"/>
          <w:b/>
          <w:bCs/>
          <w:color w:val="0F4761" w:themeColor="accent1" w:themeShade="BF"/>
          <w:sz w:val="32"/>
          <w:szCs w:val="32"/>
        </w:rPr>
        <w:t>Implementation and deployment of the system</w:t>
      </w:r>
    </w:p>
    <w:p w14:paraId="1270B667" w14:textId="77777777" w:rsidR="0095245E" w:rsidRPr="0031094B" w:rsidRDefault="00AE3047" w:rsidP="008D0B2D">
      <w:pPr>
        <w:spacing w:after="128" w:line="278" w:lineRule="auto"/>
        <w:jc w:val="both"/>
      </w:pPr>
      <w:r w:rsidRPr="0031094B">
        <w:t>The base paper's Section 4 covers web deployment of its model. This section covers SEDAS's implementation, which extends beyond a single deployed classifier to four integrated components.</w:t>
      </w:r>
    </w:p>
    <w:p w14:paraId="091238F4" w14:textId="77777777" w:rsidR="0095245E" w:rsidRPr="0031094B" w:rsidRDefault="00AE3047" w:rsidP="008D0B2D">
      <w:pPr>
        <w:pStyle w:val="Heading2"/>
        <w:spacing w:before="265" w:after="112"/>
        <w:jc w:val="both"/>
      </w:pPr>
      <w:bookmarkStart w:id="30" w:name="_Toc237777026"/>
      <w:r w:rsidRPr="0031094B">
        <w:rPr>
          <w:b/>
          <w:bCs/>
          <w:color w:val="1F4E5F"/>
          <w:sz w:val="24"/>
          <w:szCs w:val="24"/>
        </w:rPr>
        <w:t>4.1 Detection Service</w:t>
      </w:r>
      <w:bookmarkEnd w:id="30"/>
    </w:p>
    <w:p w14:paraId="71C3C5E2" w14:textId="77777777" w:rsidR="0095245E" w:rsidRPr="0031094B" w:rsidRDefault="00AE3047" w:rsidP="008D0B2D">
      <w:pPr>
        <w:spacing w:before="70" w:after="195"/>
        <w:jc w:val="both"/>
      </w:pPr>
      <w:r w:rsidRPr="0031094B">
        <w:rPr>
          <w:i/>
          <w:iCs/>
          <w:color w:val="555555"/>
          <w:sz w:val="18"/>
          <w:szCs w:val="18"/>
        </w:rPr>
        <w:t xml:space="preserve">Table 4: Detection service endpoints (port 8001). Measured latency ≈ 7-11 </w:t>
      </w:r>
      <w:proofErr w:type="spellStart"/>
      <w:r w:rsidRPr="0031094B">
        <w:rPr>
          <w:i/>
          <w:iCs/>
          <w:color w:val="555555"/>
          <w:sz w:val="18"/>
          <w:szCs w:val="18"/>
        </w:rPr>
        <w:t>ms</w:t>
      </w:r>
      <w:proofErr w:type="spellEnd"/>
      <w:r w:rsidRPr="0031094B">
        <w:rPr>
          <w:i/>
          <w:iCs/>
          <w:color w:val="555555"/>
          <w:sz w:val="18"/>
          <w:szCs w:val="18"/>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400"/>
      </w:tblGrid>
      <w:tr w:rsidR="0095245E" w:rsidRPr="0031094B" w14:paraId="28DE3F8B" w14:textId="77777777">
        <w:trPr>
          <w:tblHeader/>
        </w:trPr>
        <w:tc>
          <w:tcPr>
            <w:tcW w:w="2400" w:type="dxa"/>
            <w:shd w:val="clear" w:color="auto" w:fill="1F4E5F"/>
            <w:tcMar>
              <w:top w:w="72" w:type="dxa"/>
              <w:left w:w="92" w:type="dxa"/>
              <w:bottom w:w="72" w:type="dxa"/>
              <w:right w:w="92" w:type="dxa"/>
            </w:tcMar>
          </w:tcPr>
          <w:p w14:paraId="1B1FB093" w14:textId="77777777" w:rsidR="0095245E" w:rsidRPr="0031094B" w:rsidRDefault="00AE3047" w:rsidP="008D0B2D">
            <w:pPr>
              <w:spacing w:line="248" w:lineRule="auto"/>
              <w:jc w:val="both"/>
            </w:pPr>
            <w:r w:rsidRPr="0031094B">
              <w:rPr>
                <w:b/>
                <w:bCs/>
                <w:color w:val="2D6A4F"/>
                <w:sz w:val="19"/>
                <w:szCs w:val="19"/>
              </w:rPr>
              <w:t xml:space="preserve"> </w:t>
            </w:r>
            <w:r w:rsidRPr="0031094B">
              <w:rPr>
                <w:b/>
                <w:bCs/>
                <w:color w:val="FFFFFF"/>
                <w:sz w:val="18"/>
                <w:szCs w:val="18"/>
              </w:rPr>
              <w:t>Endpoint</w:t>
            </w:r>
          </w:p>
        </w:tc>
        <w:tc>
          <w:tcPr>
            <w:tcW w:w="1400" w:type="dxa"/>
            <w:shd w:val="clear" w:color="auto" w:fill="1F4E5F"/>
            <w:tcMar>
              <w:top w:w="72" w:type="dxa"/>
              <w:left w:w="92" w:type="dxa"/>
              <w:bottom w:w="72" w:type="dxa"/>
              <w:right w:w="92" w:type="dxa"/>
            </w:tcMar>
          </w:tcPr>
          <w:p w14:paraId="29C5B944" w14:textId="77777777" w:rsidR="0095245E" w:rsidRPr="0031094B" w:rsidRDefault="00AE3047" w:rsidP="008D0B2D">
            <w:pPr>
              <w:spacing w:line="248" w:lineRule="auto"/>
              <w:jc w:val="both"/>
            </w:pPr>
            <w:r w:rsidRPr="0031094B">
              <w:rPr>
                <w:b/>
                <w:bCs/>
                <w:color w:val="FFFFFF"/>
                <w:sz w:val="18"/>
                <w:szCs w:val="18"/>
              </w:rPr>
              <w:t>Method</w:t>
            </w:r>
          </w:p>
        </w:tc>
        <w:tc>
          <w:tcPr>
            <w:tcW w:w="5400" w:type="dxa"/>
            <w:shd w:val="clear" w:color="auto" w:fill="1F4E5F"/>
            <w:tcMar>
              <w:top w:w="72" w:type="dxa"/>
              <w:left w:w="92" w:type="dxa"/>
              <w:bottom w:w="72" w:type="dxa"/>
              <w:right w:w="92" w:type="dxa"/>
            </w:tcMar>
          </w:tcPr>
          <w:p w14:paraId="21613295" w14:textId="77777777" w:rsidR="0095245E" w:rsidRPr="0031094B" w:rsidRDefault="00AE3047" w:rsidP="008D0B2D">
            <w:pPr>
              <w:spacing w:line="248" w:lineRule="auto"/>
              <w:jc w:val="both"/>
            </w:pPr>
            <w:r w:rsidRPr="0031094B">
              <w:rPr>
                <w:b/>
                <w:bCs/>
                <w:color w:val="FFFFFF"/>
                <w:sz w:val="18"/>
                <w:szCs w:val="18"/>
              </w:rPr>
              <w:t>Behaviour</w:t>
            </w:r>
          </w:p>
        </w:tc>
      </w:tr>
      <w:tr w:rsidR="0095245E" w:rsidRPr="0031094B" w14:paraId="3D6F85BF" w14:textId="77777777">
        <w:tc>
          <w:tcPr>
            <w:tcW w:w="2400" w:type="dxa"/>
            <w:tcMar>
              <w:top w:w="72" w:type="dxa"/>
              <w:left w:w="92" w:type="dxa"/>
              <w:bottom w:w="72" w:type="dxa"/>
              <w:right w:w="92" w:type="dxa"/>
            </w:tcMar>
          </w:tcPr>
          <w:p w14:paraId="713880EC" w14:textId="77777777" w:rsidR="0095245E" w:rsidRPr="0031094B" w:rsidRDefault="00AE3047" w:rsidP="008D0B2D">
            <w:pPr>
              <w:spacing w:line="248" w:lineRule="auto"/>
              <w:jc w:val="both"/>
            </w:pPr>
            <w:r w:rsidRPr="0031094B">
              <w:rPr>
                <w:sz w:val="18"/>
                <w:szCs w:val="18"/>
              </w:rPr>
              <w:t>/classify</w:t>
            </w:r>
          </w:p>
        </w:tc>
        <w:tc>
          <w:tcPr>
            <w:tcW w:w="1400" w:type="dxa"/>
            <w:tcMar>
              <w:top w:w="72" w:type="dxa"/>
              <w:left w:w="92" w:type="dxa"/>
              <w:bottom w:w="72" w:type="dxa"/>
              <w:right w:w="92" w:type="dxa"/>
            </w:tcMar>
          </w:tcPr>
          <w:p w14:paraId="1FB6DE3D" w14:textId="77777777" w:rsidR="0095245E" w:rsidRPr="0031094B" w:rsidRDefault="00AE3047" w:rsidP="008D0B2D">
            <w:pPr>
              <w:spacing w:line="248" w:lineRule="auto"/>
              <w:jc w:val="both"/>
            </w:pPr>
            <w:r w:rsidRPr="0031094B">
              <w:rPr>
                <w:sz w:val="18"/>
                <w:szCs w:val="18"/>
              </w:rPr>
              <w:t>POST</w:t>
            </w:r>
          </w:p>
        </w:tc>
        <w:tc>
          <w:tcPr>
            <w:tcW w:w="5400" w:type="dxa"/>
            <w:tcMar>
              <w:top w:w="72" w:type="dxa"/>
              <w:left w:w="92" w:type="dxa"/>
              <w:bottom w:w="72" w:type="dxa"/>
              <w:right w:w="92" w:type="dxa"/>
            </w:tcMar>
          </w:tcPr>
          <w:p w14:paraId="4578916B" w14:textId="4E0EA117" w:rsidR="0095245E" w:rsidRPr="0031094B" w:rsidRDefault="00621825" w:rsidP="008D0B2D">
            <w:pPr>
              <w:spacing w:line="248" w:lineRule="auto"/>
              <w:jc w:val="both"/>
            </w:pPr>
            <w:r w:rsidRPr="00621825">
              <w:rPr>
                <w:sz w:val="18"/>
                <w:szCs w:val="18"/>
              </w:rPr>
              <w:t>Accepts email text and returns a predicted label, risk score (0-100), top contributing indicators, and measured latency</w:t>
            </w:r>
            <w:r w:rsidR="001B6443" w:rsidRPr="0031094B">
              <w:rPr>
                <w:sz w:val="18"/>
                <w:szCs w:val="18"/>
              </w:rPr>
              <w:t>.</w:t>
            </w:r>
          </w:p>
        </w:tc>
      </w:tr>
      <w:tr w:rsidR="0095245E" w:rsidRPr="0031094B" w14:paraId="1B6AF849" w14:textId="77777777">
        <w:tc>
          <w:tcPr>
            <w:tcW w:w="2400" w:type="dxa"/>
            <w:shd w:val="clear" w:color="auto" w:fill="F4F8FA"/>
            <w:tcMar>
              <w:top w:w="72" w:type="dxa"/>
              <w:left w:w="92" w:type="dxa"/>
              <w:bottom w:w="72" w:type="dxa"/>
              <w:right w:w="92" w:type="dxa"/>
            </w:tcMar>
          </w:tcPr>
          <w:p w14:paraId="7A6ABBFC" w14:textId="77777777" w:rsidR="0095245E" w:rsidRPr="0031094B" w:rsidRDefault="00AE3047" w:rsidP="008D0B2D">
            <w:pPr>
              <w:spacing w:line="248" w:lineRule="auto"/>
              <w:jc w:val="both"/>
            </w:pPr>
            <w:r w:rsidRPr="0031094B">
              <w:rPr>
                <w:sz w:val="18"/>
                <w:szCs w:val="18"/>
              </w:rPr>
              <w:t>/health</w:t>
            </w:r>
          </w:p>
        </w:tc>
        <w:tc>
          <w:tcPr>
            <w:tcW w:w="1400" w:type="dxa"/>
            <w:shd w:val="clear" w:color="auto" w:fill="F4F8FA"/>
            <w:tcMar>
              <w:top w:w="72" w:type="dxa"/>
              <w:left w:w="92" w:type="dxa"/>
              <w:bottom w:w="72" w:type="dxa"/>
              <w:right w:w="92" w:type="dxa"/>
            </w:tcMar>
          </w:tcPr>
          <w:p w14:paraId="6BBABD50" w14:textId="77777777" w:rsidR="0095245E" w:rsidRPr="0031094B" w:rsidRDefault="00AE3047" w:rsidP="008D0B2D">
            <w:pPr>
              <w:spacing w:line="248" w:lineRule="auto"/>
              <w:jc w:val="both"/>
            </w:pPr>
            <w:r w:rsidRPr="0031094B">
              <w:rPr>
                <w:sz w:val="18"/>
                <w:szCs w:val="18"/>
              </w:rPr>
              <w:t>GET</w:t>
            </w:r>
          </w:p>
        </w:tc>
        <w:tc>
          <w:tcPr>
            <w:tcW w:w="5400" w:type="dxa"/>
            <w:shd w:val="clear" w:color="auto" w:fill="F4F8FA"/>
            <w:tcMar>
              <w:top w:w="72" w:type="dxa"/>
              <w:left w:w="92" w:type="dxa"/>
              <w:bottom w:w="72" w:type="dxa"/>
              <w:right w:w="92" w:type="dxa"/>
            </w:tcMar>
          </w:tcPr>
          <w:p w14:paraId="75FD8F2F" w14:textId="4AB1AF6F" w:rsidR="0095245E" w:rsidRPr="0031094B" w:rsidRDefault="001B6443" w:rsidP="008D0B2D">
            <w:pPr>
              <w:spacing w:line="248" w:lineRule="auto"/>
              <w:jc w:val="both"/>
              <w:rPr>
                <w:sz w:val="18"/>
                <w:szCs w:val="18"/>
              </w:rPr>
            </w:pPr>
            <w:r w:rsidRPr="0031094B">
              <w:rPr>
                <w:sz w:val="18"/>
                <w:szCs w:val="18"/>
              </w:rPr>
              <w:t>To get the service status (for monitoring purposes)</w:t>
            </w:r>
          </w:p>
        </w:tc>
      </w:tr>
    </w:tbl>
    <w:p w14:paraId="6A478227" w14:textId="77777777" w:rsidR="002A732A" w:rsidRPr="0031094B" w:rsidRDefault="002A732A" w:rsidP="008D0B2D">
      <w:pPr>
        <w:spacing w:before="100" w:after="195" w:line="270" w:lineRule="auto"/>
        <w:jc w:val="both"/>
        <w:rPr>
          <w:color w:val="000000"/>
        </w:rPr>
      </w:pPr>
    </w:p>
    <w:p w14:paraId="7E8B663C" w14:textId="2EADC013" w:rsidR="007F0EF6" w:rsidRPr="0031094B" w:rsidRDefault="00565894" w:rsidP="008D0B2D">
      <w:pPr>
        <w:spacing w:before="100" w:after="195" w:line="270" w:lineRule="auto"/>
        <w:jc w:val="both"/>
        <w:rPr>
          <w:color w:val="000000"/>
        </w:rPr>
      </w:pPr>
      <w:r w:rsidRPr="00565894">
        <w:rPr>
          <w:color w:val="000000"/>
        </w:rPr>
        <w:t xml:space="preserve">Detection Service is an application comprising of a </w:t>
      </w:r>
      <w:proofErr w:type="spellStart"/>
      <w:r w:rsidRPr="00565894">
        <w:rPr>
          <w:color w:val="000000"/>
        </w:rPr>
        <w:t>FastAPI</w:t>
      </w:r>
      <w:proofErr w:type="spellEnd"/>
      <w:r w:rsidRPr="00565894">
        <w:rPr>
          <w:color w:val="000000"/>
        </w:rPr>
        <w:t xml:space="preserve"> service deployed on 8001. It features endpoints like /classify, which are supplied e-mail content and returns the forecasted label, a phishing danger rating (between 0 and 100), the top indicators for the label forecast, and the measured latency and monitoring can be performed via the endpoint /health. Explainability - is parallel to the trained linear model: the message to explain is </w:t>
      </w:r>
      <w:proofErr w:type="spellStart"/>
      <w:r w:rsidRPr="00565894">
        <w:rPr>
          <w:color w:val="000000"/>
        </w:rPr>
        <w:t>vectorised</w:t>
      </w:r>
      <w:proofErr w:type="spellEnd"/>
      <w:r w:rsidRPr="00565894">
        <w:rPr>
          <w:color w:val="000000"/>
        </w:rPr>
        <w:t xml:space="preserve"> as it was when training the linear model (the same TF-IDF </w:t>
      </w:r>
      <w:proofErr w:type="spellStart"/>
      <w:r w:rsidRPr="00565894">
        <w:rPr>
          <w:color w:val="000000"/>
        </w:rPr>
        <w:t>vectoriser</w:t>
      </w:r>
      <w:proofErr w:type="spellEnd"/>
      <w:r w:rsidRPr="00565894">
        <w:rPr>
          <w:color w:val="000000"/>
        </w:rPr>
        <w:t xml:space="preserve"> is used); each of the features is multiplied by the coefficient for that feature from the trained linear model; the top 5 features (those which contribute the most positively) will be returned as indicators. It does satisfy level FR-02: Words in the message to which the person seeing the words VERIFY, ACCOUNT or IMMEDIATELY (flagged) can associate the words and phrases. The measured latency was of the order of ~7-11 which is well below the less than 2000ms target set by the NFR-03.</w:t>
      </w:r>
    </w:p>
    <w:p w14:paraId="70A3233D" w14:textId="77777777" w:rsidR="0095245E" w:rsidRPr="0031094B" w:rsidRDefault="00AE3047" w:rsidP="008D0B2D">
      <w:pPr>
        <w:pStyle w:val="Heading2"/>
        <w:spacing w:before="265" w:after="112"/>
        <w:jc w:val="both"/>
      </w:pPr>
      <w:bookmarkStart w:id="31" w:name="_Toc237777027"/>
      <w:r w:rsidRPr="0031094B">
        <w:rPr>
          <w:b/>
          <w:bCs/>
          <w:color w:val="1F4E5F"/>
          <w:sz w:val="24"/>
          <w:szCs w:val="24"/>
        </w:rPr>
        <w:t>4.2 URL Verification Service</w:t>
      </w:r>
      <w:bookmarkEnd w:id="31"/>
    </w:p>
    <w:p w14:paraId="014A2796" w14:textId="77777777" w:rsidR="0095245E" w:rsidRPr="0031094B" w:rsidRDefault="00AE3047" w:rsidP="008D0B2D">
      <w:pPr>
        <w:spacing w:before="70" w:after="195"/>
        <w:jc w:val="both"/>
      </w:pPr>
      <w:r w:rsidRPr="0031094B">
        <w:rPr>
          <w:i/>
          <w:iCs/>
          <w:color w:val="555555"/>
          <w:sz w:val="18"/>
          <w:szCs w:val="18"/>
        </w:rPr>
        <w:t xml:space="preserve">Table 5: URL heuristic indicators (port 8002). Measured latency ≈ 1.4-9.3 </w:t>
      </w:r>
      <w:proofErr w:type="spellStart"/>
      <w:r w:rsidRPr="0031094B">
        <w:rPr>
          <w:i/>
          <w:iCs/>
          <w:color w:val="555555"/>
          <w:sz w:val="18"/>
          <w:szCs w:val="18"/>
        </w:rPr>
        <w:t>ms</w:t>
      </w:r>
      <w:proofErr w:type="spellEnd"/>
      <w:r w:rsidRPr="0031094B">
        <w:rPr>
          <w:i/>
          <w:iCs/>
          <w:color w:val="555555"/>
          <w:sz w:val="18"/>
          <w:szCs w:val="18"/>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95245E" w:rsidRPr="0031094B" w14:paraId="3807B13A" w14:textId="77777777">
        <w:trPr>
          <w:tblHeader/>
        </w:trPr>
        <w:tc>
          <w:tcPr>
            <w:tcW w:w="3400" w:type="dxa"/>
            <w:shd w:val="clear" w:color="auto" w:fill="1F4E5F"/>
            <w:tcMar>
              <w:top w:w="72" w:type="dxa"/>
              <w:left w:w="92" w:type="dxa"/>
              <w:bottom w:w="72" w:type="dxa"/>
              <w:right w:w="92" w:type="dxa"/>
            </w:tcMar>
          </w:tcPr>
          <w:p w14:paraId="3D8BCE07" w14:textId="77777777" w:rsidR="0095245E" w:rsidRPr="0031094B" w:rsidRDefault="00AE3047" w:rsidP="008D0B2D">
            <w:pPr>
              <w:spacing w:line="248" w:lineRule="auto"/>
              <w:jc w:val="both"/>
            </w:pPr>
            <w:r w:rsidRPr="0031094B">
              <w:rPr>
                <w:b/>
                <w:bCs/>
                <w:color w:val="2D6A4F"/>
                <w:sz w:val="19"/>
                <w:szCs w:val="19"/>
              </w:rPr>
              <w:t xml:space="preserve"> </w:t>
            </w:r>
            <w:r w:rsidRPr="0031094B">
              <w:rPr>
                <w:b/>
                <w:bCs/>
                <w:color w:val="FFFFFF"/>
                <w:sz w:val="18"/>
                <w:szCs w:val="18"/>
              </w:rPr>
              <w:t>Heuristic indicator</w:t>
            </w:r>
          </w:p>
        </w:tc>
        <w:tc>
          <w:tcPr>
            <w:tcW w:w="5800" w:type="dxa"/>
            <w:shd w:val="clear" w:color="auto" w:fill="1F4E5F"/>
            <w:tcMar>
              <w:top w:w="72" w:type="dxa"/>
              <w:left w:w="92" w:type="dxa"/>
              <w:bottom w:w="72" w:type="dxa"/>
              <w:right w:w="92" w:type="dxa"/>
            </w:tcMar>
          </w:tcPr>
          <w:p w14:paraId="376BA78E" w14:textId="77777777" w:rsidR="0095245E" w:rsidRPr="0031094B" w:rsidRDefault="00AE3047" w:rsidP="008D0B2D">
            <w:pPr>
              <w:spacing w:line="248" w:lineRule="auto"/>
              <w:jc w:val="both"/>
            </w:pPr>
            <w:r w:rsidRPr="0031094B">
              <w:rPr>
                <w:b/>
                <w:bCs/>
                <w:color w:val="FFFFFF"/>
                <w:sz w:val="18"/>
                <w:szCs w:val="18"/>
              </w:rPr>
              <w:t>Rationale</w:t>
            </w:r>
          </w:p>
        </w:tc>
      </w:tr>
      <w:tr w:rsidR="0095245E" w:rsidRPr="0031094B" w14:paraId="72AAA81F" w14:textId="77777777">
        <w:tc>
          <w:tcPr>
            <w:tcW w:w="3400" w:type="dxa"/>
            <w:tcMar>
              <w:top w:w="72" w:type="dxa"/>
              <w:left w:w="92" w:type="dxa"/>
              <w:bottom w:w="72" w:type="dxa"/>
              <w:right w:w="92" w:type="dxa"/>
            </w:tcMar>
          </w:tcPr>
          <w:p w14:paraId="1A26D238" w14:textId="77777777" w:rsidR="0095245E" w:rsidRPr="0031094B" w:rsidRDefault="00AE3047" w:rsidP="008D0B2D">
            <w:pPr>
              <w:spacing w:line="248" w:lineRule="auto"/>
              <w:jc w:val="both"/>
            </w:pPr>
            <w:r w:rsidRPr="0031094B">
              <w:rPr>
                <w:sz w:val="18"/>
                <w:szCs w:val="18"/>
              </w:rPr>
              <w:t>No HTTPS</w:t>
            </w:r>
          </w:p>
        </w:tc>
        <w:tc>
          <w:tcPr>
            <w:tcW w:w="5800" w:type="dxa"/>
            <w:tcMar>
              <w:top w:w="72" w:type="dxa"/>
              <w:left w:w="92" w:type="dxa"/>
              <w:bottom w:w="72" w:type="dxa"/>
              <w:right w:w="92" w:type="dxa"/>
            </w:tcMar>
          </w:tcPr>
          <w:p w14:paraId="5E5B6125" w14:textId="77777777" w:rsidR="0095245E" w:rsidRPr="0031094B" w:rsidRDefault="00AE3047" w:rsidP="008D0B2D">
            <w:pPr>
              <w:spacing w:line="248" w:lineRule="auto"/>
              <w:jc w:val="both"/>
            </w:pPr>
            <w:r w:rsidRPr="0031094B">
              <w:rPr>
                <w:sz w:val="18"/>
                <w:szCs w:val="18"/>
              </w:rPr>
              <w:t>Unencrypted transport for a credential-collecting page</w:t>
            </w:r>
          </w:p>
        </w:tc>
      </w:tr>
      <w:tr w:rsidR="0095245E" w:rsidRPr="0031094B" w14:paraId="04E316D3" w14:textId="77777777">
        <w:tc>
          <w:tcPr>
            <w:tcW w:w="3400" w:type="dxa"/>
            <w:shd w:val="clear" w:color="auto" w:fill="F4F8FA"/>
            <w:tcMar>
              <w:top w:w="72" w:type="dxa"/>
              <w:left w:w="92" w:type="dxa"/>
              <w:bottom w:w="72" w:type="dxa"/>
              <w:right w:w="92" w:type="dxa"/>
            </w:tcMar>
          </w:tcPr>
          <w:p w14:paraId="1800ABBE" w14:textId="77777777" w:rsidR="0095245E" w:rsidRPr="0031094B" w:rsidRDefault="00AE3047" w:rsidP="008D0B2D">
            <w:pPr>
              <w:spacing w:line="248" w:lineRule="auto"/>
              <w:jc w:val="both"/>
            </w:pPr>
            <w:r w:rsidRPr="0031094B">
              <w:rPr>
                <w:sz w:val="18"/>
                <w:szCs w:val="18"/>
              </w:rPr>
              <w:t>Raw IP address as host</w:t>
            </w:r>
          </w:p>
        </w:tc>
        <w:tc>
          <w:tcPr>
            <w:tcW w:w="5800" w:type="dxa"/>
            <w:shd w:val="clear" w:color="auto" w:fill="F4F8FA"/>
            <w:tcMar>
              <w:top w:w="72" w:type="dxa"/>
              <w:left w:w="92" w:type="dxa"/>
              <w:bottom w:w="72" w:type="dxa"/>
              <w:right w:w="92" w:type="dxa"/>
            </w:tcMar>
          </w:tcPr>
          <w:p w14:paraId="6CC962E0" w14:textId="77777777" w:rsidR="0095245E" w:rsidRPr="0031094B" w:rsidRDefault="00AE3047" w:rsidP="008D0B2D">
            <w:pPr>
              <w:spacing w:line="248" w:lineRule="auto"/>
              <w:jc w:val="both"/>
            </w:pPr>
            <w:r w:rsidRPr="0031094B">
              <w:rPr>
                <w:sz w:val="18"/>
                <w:szCs w:val="18"/>
              </w:rPr>
              <w:t>Legitimate services almost always use domain names</w:t>
            </w:r>
          </w:p>
        </w:tc>
      </w:tr>
      <w:tr w:rsidR="0095245E" w:rsidRPr="0031094B" w14:paraId="0E9EC11C" w14:textId="77777777">
        <w:tc>
          <w:tcPr>
            <w:tcW w:w="3400" w:type="dxa"/>
            <w:tcMar>
              <w:top w:w="72" w:type="dxa"/>
              <w:left w:w="92" w:type="dxa"/>
              <w:bottom w:w="72" w:type="dxa"/>
              <w:right w:w="92" w:type="dxa"/>
            </w:tcMar>
          </w:tcPr>
          <w:p w14:paraId="16EF626A" w14:textId="77777777" w:rsidR="0095245E" w:rsidRPr="0031094B" w:rsidRDefault="00AE3047" w:rsidP="008D0B2D">
            <w:pPr>
              <w:spacing w:line="248" w:lineRule="auto"/>
              <w:jc w:val="both"/>
            </w:pPr>
            <w:r w:rsidRPr="0031094B">
              <w:rPr>
                <w:sz w:val="18"/>
                <w:szCs w:val="18"/>
              </w:rPr>
              <w:t>'@' in URL</w:t>
            </w:r>
          </w:p>
        </w:tc>
        <w:tc>
          <w:tcPr>
            <w:tcW w:w="5800" w:type="dxa"/>
            <w:tcMar>
              <w:top w:w="72" w:type="dxa"/>
              <w:left w:w="92" w:type="dxa"/>
              <w:bottom w:w="72" w:type="dxa"/>
              <w:right w:w="92" w:type="dxa"/>
            </w:tcMar>
          </w:tcPr>
          <w:p w14:paraId="789F341A" w14:textId="77777777" w:rsidR="0095245E" w:rsidRPr="0031094B" w:rsidRDefault="00AE3047" w:rsidP="008D0B2D">
            <w:pPr>
              <w:spacing w:line="248" w:lineRule="auto"/>
              <w:jc w:val="both"/>
            </w:pPr>
            <w:r w:rsidRPr="0031094B">
              <w:rPr>
                <w:sz w:val="18"/>
                <w:szCs w:val="18"/>
              </w:rPr>
              <w:t>Everything before '@' is discarded by browsers, hiding the true destination</w:t>
            </w:r>
          </w:p>
        </w:tc>
      </w:tr>
      <w:tr w:rsidR="0095245E" w:rsidRPr="0031094B" w14:paraId="1EED8E9F" w14:textId="77777777">
        <w:tc>
          <w:tcPr>
            <w:tcW w:w="3400" w:type="dxa"/>
            <w:shd w:val="clear" w:color="auto" w:fill="F4F8FA"/>
            <w:tcMar>
              <w:top w:w="72" w:type="dxa"/>
              <w:left w:w="92" w:type="dxa"/>
              <w:bottom w:w="72" w:type="dxa"/>
              <w:right w:w="92" w:type="dxa"/>
            </w:tcMar>
          </w:tcPr>
          <w:p w14:paraId="7B6305CB" w14:textId="77777777" w:rsidR="0095245E" w:rsidRPr="0031094B" w:rsidRDefault="00AE3047" w:rsidP="008D0B2D">
            <w:pPr>
              <w:spacing w:line="248" w:lineRule="auto"/>
              <w:jc w:val="both"/>
            </w:pPr>
            <w:r w:rsidRPr="0031094B">
              <w:rPr>
                <w:sz w:val="18"/>
                <w:szCs w:val="18"/>
              </w:rPr>
              <w:t>Multiple hyphens in domain</w:t>
            </w:r>
          </w:p>
        </w:tc>
        <w:tc>
          <w:tcPr>
            <w:tcW w:w="5800" w:type="dxa"/>
            <w:shd w:val="clear" w:color="auto" w:fill="F4F8FA"/>
            <w:tcMar>
              <w:top w:w="72" w:type="dxa"/>
              <w:left w:w="92" w:type="dxa"/>
              <w:bottom w:w="72" w:type="dxa"/>
              <w:right w:w="92" w:type="dxa"/>
            </w:tcMar>
          </w:tcPr>
          <w:p w14:paraId="20E2268C" w14:textId="77777777" w:rsidR="0095245E" w:rsidRPr="0031094B" w:rsidRDefault="00AE3047" w:rsidP="008D0B2D">
            <w:pPr>
              <w:spacing w:line="248" w:lineRule="auto"/>
              <w:jc w:val="both"/>
            </w:pPr>
            <w:r w:rsidRPr="0031094B">
              <w:rPr>
                <w:sz w:val="18"/>
                <w:szCs w:val="18"/>
              </w:rPr>
              <w:t>Common in lookalike domains imitating a legitimate brand</w:t>
            </w:r>
          </w:p>
        </w:tc>
      </w:tr>
      <w:tr w:rsidR="0095245E" w:rsidRPr="0031094B" w14:paraId="21924AC2" w14:textId="77777777">
        <w:tc>
          <w:tcPr>
            <w:tcW w:w="3400" w:type="dxa"/>
            <w:tcMar>
              <w:top w:w="72" w:type="dxa"/>
              <w:left w:w="92" w:type="dxa"/>
              <w:bottom w:w="72" w:type="dxa"/>
              <w:right w:w="92" w:type="dxa"/>
            </w:tcMar>
          </w:tcPr>
          <w:p w14:paraId="1A85215C" w14:textId="77777777" w:rsidR="0095245E" w:rsidRPr="0031094B" w:rsidRDefault="00AE3047" w:rsidP="008D0B2D">
            <w:pPr>
              <w:spacing w:line="248" w:lineRule="auto"/>
              <w:jc w:val="both"/>
            </w:pPr>
            <w:r w:rsidRPr="0031094B">
              <w:rPr>
                <w:sz w:val="18"/>
                <w:szCs w:val="18"/>
              </w:rPr>
              <w:t>Excessive subdomain depth</w:t>
            </w:r>
          </w:p>
        </w:tc>
        <w:tc>
          <w:tcPr>
            <w:tcW w:w="5800" w:type="dxa"/>
            <w:tcMar>
              <w:top w:w="72" w:type="dxa"/>
              <w:left w:w="92" w:type="dxa"/>
              <w:bottom w:w="72" w:type="dxa"/>
              <w:right w:w="92" w:type="dxa"/>
            </w:tcMar>
          </w:tcPr>
          <w:p w14:paraId="005D97B9" w14:textId="77777777" w:rsidR="0095245E" w:rsidRPr="0031094B" w:rsidRDefault="00AE3047" w:rsidP="008D0B2D">
            <w:pPr>
              <w:spacing w:line="248" w:lineRule="auto"/>
              <w:jc w:val="both"/>
            </w:pPr>
            <w:r w:rsidRPr="0031094B">
              <w:rPr>
                <w:sz w:val="18"/>
                <w:szCs w:val="18"/>
              </w:rPr>
              <w:t>Places a trusted-looking name in a subdomain of an attacker domain</w:t>
            </w:r>
          </w:p>
        </w:tc>
      </w:tr>
      <w:tr w:rsidR="0095245E" w:rsidRPr="0031094B" w14:paraId="18A71981" w14:textId="77777777">
        <w:tc>
          <w:tcPr>
            <w:tcW w:w="3400" w:type="dxa"/>
            <w:shd w:val="clear" w:color="auto" w:fill="F4F8FA"/>
            <w:tcMar>
              <w:top w:w="72" w:type="dxa"/>
              <w:left w:w="92" w:type="dxa"/>
              <w:bottom w:w="72" w:type="dxa"/>
              <w:right w:w="92" w:type="dxa"/>
            </w:tcMar>
          </w:tcPr>
          <w:p w14:paraId="044AB0F3" w14:textId="77777777" w:rsidR="0095245E" w:rsidRPr="0031094B" w:rsidRDefault="00AE3047" w:rsidP="008D0B2D">
            <w:pPr>
              <w:spacing w:line="248" w:lineRule="auto"/>
              <w:jc w:val="both"/>
            </w:pPr>
            <w:r w:rsidRPr="0031094B">
              <w:rPr>
                <w:sz w:val="18"/>
                <w:szCs w:val="18"/>
              </w:rPr>
              <w:t>High-risk TLD</w:t>
            </w:r>
          </w:p>
        </w:tc>
        <w:tc>
          <w:tcPr>
            <w:tcW w:w="5800" w:type="dxa"/>
            <w:shd w:val="clear" w:color="auto" w:fill="F4F8FA"/>
            <w:tcMar>
              <w:top w:w="72" w:type="dxa"/>
              <w:left w:w="92" w:type="dxa"/>
              <w:bottom w:w="72" w:type="dxa"/>
              <w:right w:w="92" w:type="dxa"/>
            </w:tcMar>
          </w:tcPr>
          <w:p w14:paraId="40730C2E" w14:textId="77777777" w:rsidR="0095245E" w:rsidRPr="0031094B" w:rsidRDefault="00AE3047" w:rsidP="008D0B2D">
            <w:pPr>
              <w:spacing w:line="248" w:lineRule="auto"/>
              <w:jc w:val="both"/>
            </w:pPr>
            <w:r w:rsidRPr="0031094B">
              <w:rPr>
                <w:sz w:val="18"/>
                <w:szCs w:val="18"/>
              </w:rPr>
              <w:t>Certain TLDs are disproportionately represented in abuse data</w:t>
            </w:r>
          </w:p>
        </w:tc>
      </w:tr>
      <w:tr w:rsidR="0095245E" w:rsidRPr="0031094B" w14:paraId="2E398584" w14:textId="77777777">
        <w:tc>
          <w:tcPr>
            <w:tcW w:w="3400" w:type="dxa"/>
            <w:tcMar>
              <w:top w:w="72" w:type="dxa"/>
              <w:left w:w="92" w:type="dxa"/>
              <w:bottom w:w="72" w:type="dxa"/>
              <w:right w:w="92" w:type="dxa"/>
            </w:tcMar>
          </w:tcPr>
          <w:p w14:paraId="5D8A26B4" w14:textId="77777777" w:rsidR="0095245E" w:rsidRPr="0031094B" w:rsidRDefault="00AE3047" w:rsidP="008D0B2D">
            <w:pPr>
              <w:spacing w:line="248" w:lineRule="auto"/>
              <w:jc w:val="both"/>
            </w:pPr>
            <w:r w:rsidRPr="0031094B">
              <w:rPr>
                <w:sz w:val="18"/>
                <w:szCs w:val="18"/>
              </w:rPr>
              <w:t>Known URL shortener</w:t>
            </w:r>
          </w:p>
        </w:tc>
        <w:tc>
          <w:tcPr>
            <w:tcW w:w="5800" w:type="dxa"/>
            <w:tcMar>
              <w:top w:w="72" w:type="dxa"/>
              <w:left w:w="92" w:type="dxa"/>
              <w:bottom w:w="72" w:type="dxa"/>
              <w:right w:w="92" w:type="dxa"/>
            </w:tcMar>
          </w:tcPr>
          <w:p w14:paraId="17FBB41D" w14:textId="77777777" w:rsidR="0095245E" w:rsidRPr="0031094B" w:rsidRDefault="00AE3047" w:rsidP="008D0B2D">
            <w:pPr>
              <w:spacing w:line="248" w:lineRule="auto"/>
              <w:jc w:val="both"/>
            </w:pPr>
            <w:r w:rsidRPr="0031094B">
              <w:rPr>
                <w:sz w:val="18"/>
                <w:szCs w:val="18"/>
              </w:rPr>
              <w:t>Destination cannot be inspected before clicking</w:t>
            </w:r>
          </w:p>
        </w:tc>
      </w:tr>
      <w:tr w:rsidR="0095245E" w:rsidRPr="0031094B" w14:paraId="45D5ADDA" w14:textId="77777777">
        <w:tc>
          <w:tcPr>
            <w:tcW w:w="3400" w:type="dxa"/>
            <w:shd w:val="clear" w:color="auto" w:fill="F4F8FA"/>
            <w:tcMar>
              <w:top w:w="72" w:type="dxa"/>
              <w:left w:w="92" w:type="dxa"/>
              <w:bottom w:w="72" w:type="dxa"/>
              <w:right w:w="92" w:type="dxa"/>
            </w:tcMar>
          </w:tcPr>
          <w:p w14:paraId="6FC3EFA4" w14:textId="77777777" w:rsidR="0095245E" w:rsidRPr="0031094B" w:rsidRDefault="00AE3047" w:rsidP="008D0B2D">
            <w:pPr>
              <w:spacing w:line="248" w:lineRule="auto"/>
              <w:jc w:val="both"/>
            </w:pPr>
            <w:r w:rsidRPr="0031094B">
              <w:rPr>
                <w:sz w:val="18"/>
                <w:szCs w:val="18"/>
              </w:rPr>
              <w:t>Abnormal length</w:t>
            </w:r>
          </w:p>
        </w:tc>
        <w:tc>
          <w:tcPr>
            <w:tcW w:w="5800" w:type="dxa"/>
            <w:shd w:val="clear" w:color="auto" w:fill="F4F8FA"/>
            <w:tcMar>
              <w:top w:w="72" w:type="dxa"/>
              <w:left w:w="92" w:type="dxa"/>
              <w:bottom w:w="72" w:type="dxa"/>
              <w:right w:w="92" w:type="dxa"/>
            </w:tcMar>
          </w:tcPr>
          <w:p w14:paraId="4ACD6CD9" w14:textId="77777777" w:rsidR="0095245E" w:rsidRPr="0031094B" w:rsidRDefault="00AE3047" w:rsidP="008D0B2D">
            <w:pPr>
              <w:spacing w:line="248" w:lineRule="auto"/>
              <w:jc w:val="both"/>
            </w:pPr>
            <w:r w:rsidRPr="0031094B">
              <w:rPr>
                <w:sz w:val="18"/>
                <w:szCs w:val="18"/>
              </w:rPr>
              <w:t>Long URLs obscure the destination in address bars</w:t>
            </w:r>
          </w:p>
        </w:tc>
      </w:tr>
      <w:tr w:rsidR="0095245E" w:rsidRPr="0031094B" w14:paraId="6C43D4DE" w14:textId="77777777">
        <w:tc>
          <w:tcPr>
            <w:tcW w:w="3400" w:type="dxa"/>
            <w:tcMar>
              <w:top w:w="72" w:type="dxa"/>
              <w:left w:w="92" w:type="dxa"/>
              <w:bottom w:w="72" w:type="dxa"/>
              <w:right w:w="92" w:type="dxa"/>
            </w:tcMar>
          </w:tcPr>
          <w:p w14:paraId="317B690D" w14:textId="77777777" w:rsidR="0095245E" w:rsidRPr="0031094B" w:rsidRDefault="00AE3047" w:rsidP="008D0B2D">
            <w:pPr>
              <w:spacing w:line="248" w:lineRule="auto"/>
              <w:jc w:val="both"/>
            </w:pPr>
            <w:r w:rsidRPr="0031094B">
              <w:rPr>
                <w:sz w:val="18"/>
                <w:szCs w:val="18"/>
              </w:rPr>
              <w:t>Credential-lure keywords</w:t>
            </w:r>
          </w:p>
        </w:tc>
        <w:tc>
          <w:tcPr>
            <w:tcW w:w="5800" w:type="dxa"/>
            <w:tcMar>
              <w:top w:w="72" w:type="dxa"/>
              <w:left w:w="92" w:type="dxa"/>
              <w:bottom w:w="72" w:type="dxa"/>
              <w:right w:w="92" w:type="dxa"/>
            </w:tcMar>
          </w:tcPr>
          <w:p w14:paraId="6679DDEE" w14:textId="77777777" w:rsidR="0095245E" w:rsidRPr="0031094B" w:rsidRDefault="00AE3047" w:rsidP="008D0B2D">
            <w:pPr>
              <w:spacing w:line="248" w:lineRule="auto"/>
              <w:jc w:val="both"/>
            </w:pPr>
            <w:r w:rsidRPr="0031094B">
              <w:rPr>
                <w:sz w:val="18"/>
                <w:szCs w:val="18"/>
              </w:rPr>
              <w:t>Terms such as login, verify, secure, account, password</w:t>
            </w:r>
          </w:p>
        </w:tc>
      </w:tr>
    </w:tbl>
    <w:p w14:paraId="14DD5E5E" w14:textId="7CAD86CE" w:rsidR="004F5A77" w:rsidRPr="0031094B" w:rsidRDefault="00C1096A" w:rsidP="008D0B2D">
      <w:pPr>
        <w:spacing w:before="100" w:after="195" w:line="270" w:lineRule="auto"/>
        <w:jc w:val="both"/>
        <w:rPr>
          <w:color w:val="000000"/>
          <w:sz w:val="20"/>
        </w:rPr>
      </w:pPr>
      <w:r w:rsidRPr="0031094B">
        <w:rPr>
          <w:color w:val="000000"/>
          <w:sz w:val="20"/>
        </w:rPr>
        <w:br/>
      </w:r>
      <w:r w:rsidR="00A44D9E" w:rsidRPr="0031094B">
        <w:rPr>
          <w:color w:val="000000"/>
          <w:sz w:val="20"/>
        </w:rPr>
        <w:t xml:space="preserve">The URL verification service consists of two layers that are used in conjunction to verify the URL. The first instantly conducts structural analysis to search for parameters such as the absence of a secure https as well as simple IP host, “@” obfuscation, numerous subdomains, high-risk TLDs and recognized credential-lure words, and offers threat score and easily understood outcomes even when checking a never-seen URL. The other </w:t>
      </w:r>
      <w:r w:rsidR="00A44D9E" w:rsidRPr="0031094B">
        <w:rPr>
          <w:color w:val="000000"/>
          <w:sz w:val="20"/>
        </w:rPr>
        <w:lastRenderedPageBreak/>
        <w:t xml:space="preserve">repository is an append-only trust registry where the content of each record on the repository is used to calculate its SHA-256 hash along with the previous record's at the bottom of the repository, tampering of any previous record is going to break this link, and enable GET /chain/validate to check the complete sequence, and find out if it was tampered with. The verdict resolution also incorporates both layers (previously-reported malicious URLs return blocked irrespective of their current score achieved through the heuristic process) and represents an approach to tamper evidence rather than a decentralised consensus, such as </w:t>
      </w:r>
      <w:proofErr w:type="spellStart"/>
      <w:r w:rsidR="00A44D9E" w:rsidRPr="0031094B">
        <w:rPr>
          <w:color w:val="000000"/>
          <w:sz w:val="20"/>
        </w:rPr>
        <w:t>MLPhishChain's</w:t>
      </w:r>
      <w:proofErr w:type="spellEnd"/>
      <w:r w:rsidR="00A44D9E" w:rsidRPr="0031094B">
        <w:rPr>
          <w:color w:val="000000"/>
          <w:sz w:val="20"/>
        </w:rPr>
        <w:t xml:space="preserve"> leverage of Ethereum blockchain [17] that dispenses with any wallet infrastructure, which, owing to the MVP scope, foregoes gas charges. The average verification latency of measurement was around 1.4 – 9.3 milliseconds.</w:t>
      </w:r>
    </w:p>
    <w:p w14:paraId="5F245338" w14:textId="77777777" w:rsidR="0095245E" w:rsidRPr="0031094B" w:rsidRDefault="00AE3047" w:rsidP="008D0B2D">
      <w:pPr>
        <w:pStyle w:val="Heading2"/>
        <w:spacing w:before="265" w:after="112"/>
        <w:jc w:val="both"/>
      </w:pPr>
      <w:bookmarkStart w:id="32" w:name="_Toc237777028"/>
      <w:r w:rsidRPr="0031094B">
        <w:rPr>
          <w:b/>
          <w:bCs/>
          <w:color w:val="1F4E5F"/>
          <w:sz w:val="24"/>
          <w:szCs w:val="24"/>
        </w:rPr>
        <w:t>4.3 Awareness Training Service</w:t>
      </w:r>
      <w:bookmarkEnd w:id="32"/>
    </w:p>
    <w:p w14:paraId="0F998332" w14:textId="6648B966" w:rsidR="0095245E" w:rsidRPr="0031094B" w:rsidRDefault="005C3230" w:rsidP="008D0B2D">
      <w:pPr>
        <w:spacing w:line="236" w:lineRule="auto"/>
        <w:jc w:val="both"/>
      </w:pPr>
      <w:r w:rsidRPr="0031094B">
        <w:rPr>
          <w:szCs w:val="17"/>
        </w:rPr>
        <w:t xml:space="preserve">Users sign up as a persona (either student/staff/administrator) and lessons are geared towards a particular persona or different roles. In line with evidence that feedback timing plays a crucial role in the potential </w:t>
      </w:r>
      <w:proofErr w:type="spellStart"/>
      <w:r w:rsidRPr="0031094B">
        <w:rPr>
          <w:szCs w:val="17"/>
        </w:rPr>
        <w:t>behavior</w:t>
      </w:r>
      <w:proofErr w:type="spellEnd"/>
      <w:r w:rsidRPr="0031094B">
        <w:rPr>
          <w:szCs w:val="17"/>
        </w:rPr>
        <w:t>-changing effects of training [4] the quiz endpoint does not show the answer or explanation until submitting the answer, and then immediately provides the answer and explanation on a per-question basis. Risk is re-calculated with an exponentially-weighted moving average (EWMA) after each attempt with a weighting factor of 0.4, making for a smooth weighting of risk with recent work influencing the risk more than older work, but no one result dominating the risk. Risk bands are low – below 33; medium – below 66 and high – at or above 66. There is an intentional polarity between the difficulty of the lesson content and eligibility for risk such that high-risk users get foundational lessons whereas low-risk users get more difficult lessons: a _fallback_ mechanism is used if a lesson does not exist at the desired difficulty level itself, searching multiple lessons or alternative lessons within that same tier (FR-05, FR-06) (content is append only, failure is remedial).</w:t>
      </w:r>
    </w:p>
    <w:p w14:paraId="608C9620" w14:textId="0487D96E" w:rsidR="0095245E" w:rsidRPr="0031094B" w:rsidRDefault="00AE3047" w:rsidP="008D0B2D">
      <w:pPr>
        <w:pStyle w:val="Heading2"/>
        <w:spacing w:before="265" w:after="112"/>
        <w:jc w:val="both"/>
      </w:pPr>
      <w:bookmarkStart w:id="33" w:name="_Toc237777029"/>
      <w:r w:rsidRPr="0031094B">
        <w:rPr>
          <w:b/>
          <w:bCs/>
          <w:color w:val="1F4E5F"/>
          <w:sz w:val="24"/>
          <w:szCs w:val="24"/>
        </w:rPr>
        <w:t xml:space="preserve">4.4 </w:t>
      </w:r>
      <w:bookmarkEnd w:id="33"/>
      <w:r w:rsidR="00014BDD" w:rsidRPr="00014BDD">
        <w:rPr>
          <w:b/>
          <w:bCs/>
          <w:color w:val="1F4E5F"/>
          <w:sz w:val="24"/>
          <w:szCs w:val="24"/>
        </w:rPr>
        <w:t>Interface and Governance Layer</w:t>
      </w:r>
    </w:p>
    <w:p w14:paraId="0C6840D7" w14:textId="58305908" w:rsidR="004F5A77" w:rsidRPr="0031094B" w:rsidRDefault="00E04637" w:rsidP="008D0B2D">
      <w:pPr>
        <w:spacing w:before="100" w:after="195" w:line="270" w:lineRule="auto"/>
        <w:jc w:val="both"/>
        <w:rPr>
          <w:color w:val="000000"/>
        </w:rPr>
      </w:pPr>
      <w:r w:rsidRPr="00E04637">
        <w:rPr>
          <w:color w:val="000000"/>
        </w:rPr>
        <w:t>A single demonstration surface is needed by the three services and is provided on the browser interface with detection outcomes and URL verification results, and training progress. On the supervisor's advice – that the web front end should not do detection or evaluation, but rather should message the machine-learning components – it was designed to be very lightweight, and indeed it doesn't do any detection or evaluation logic. The governance layer exists in part: structured records of Quiz attempts, Risk scores, Lesson completions, and Registry records is currently recorded in an append-only way, pending a future capability to query and audit this information, but a production dashboard and Role-Based Access Control has not been configured (FR-07 partial).</w:t>
      </w:r>
    </w:p>
    <w:p w14:paraId="4BDAB469" w14:textId="77777777" w:rsidR="0095245E" w:rsidRPr="0031094B" w:rsidRDefault="00AE3047" w:rsidP="008D0B2D">
      <w:pPr>
        <w:pStyle w:val="Heading2"/>
        <w:spacing w:before="265" w:after="112"/>
        <w:jc w:val="both"/>
      </w:pPr>
      <w:bookmarkStart w:id="34" w:name="_Toc237777030"/>
      <w:r w:rsidRPr="0031094B">
        <w:rPr>
          <w:b/>
          <w:bCs/>
          <w:color w:val="1F4E5F"/>
          <w:sz w:val="24"/>
          <w:szCs w:val="24"/>
        </w:rPr>
        <w:t>4.5 Technology Stack</w:t>
      </w:r>
      <w:bookmarkEnd w:id="34"/>
    </w:p>
    <w:p w14:paraId="2771639F" w14:textId="77777777" w:rsidR="0095245E" w:rsidRPr="0031094B" w:rsidRDefault="00AE3047" w:rsidP="008D0B2D">
      <w:pPr>
        <w:spacing w:before="70" w:after="195"/>
        <w:jc w:val="both"/>
        <w:rPr>
          <w:i/>
          <w:iCs/>
          <w:color w:val="555555"/>
          <w:sz w:val="18"/>
          <w:szCs w:val="18"/>
        </w:rPr>
      </w:pPr>
      <w:r w:rsidRPr="0031094B">
        <w:rPr>
          <w:i/>
          <w:iCs/>
          <w:color w:val="555555"/>
          <w:sz w:val="18"/>
          <w:szCs w:val="18"/>
        </w:rPr>
        <w:t>Table 6: Technology stack by layer. No component requires a GPU.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400"/>
      </w:tblGrid>
      <w:tr w:rsidR="0095245E" w:rsidRPr="0031094B" w14:paraId="3BED9907" w14:textId="77777777">
        <w:trPr>
          <w:tblHeader/>
        </w:trPr>
        <w:tc>
          <w:tcPr>
            <w:tcW w:w="2200" w:type="dxa"/>
            <w:shd w:val="clear" w:color="auto" w:fill="1F4E5F"/>
            <w:tcMar>
              <w:top w:w="72" w:type="dxa"/>
              <w:left w:w="92" w:type="dxa"/>
              <w:bottom w:w="72" w:type="dxa"/>
              <w:right w:w="92" w:type="dxa"/>
            </w:tcMar>
          </w:tcPr>
          <w:p w14:paraId="2047EC80" w14:textId="77777777" w:rsidR="0095245E" w:rsidRPr="0031094B" w:rsidRDefault="00AE3047" w:rsidP="008D0B2D">
            <w:pPr>
              <w:spacing w:line="248" w:lineRule="auto"/>
              <w:jc w:val="both"/>
            </w:pPr>
            <w:r w:rsidRPr="0031094B">
              <w:rPr>
                <w:b/>
                <w:bCs/>
                <w:color w:val="2D6A4F"/>
                <w:sz w:val="19"/>
                <w:szCs w:val="19"/>
              </w:rPr>
              <w:t xml:space="preserve"> </w:t>
            </w:r>
            <w:r w:rsidRPr="0031094B">
              <w:rPr>
                <w:b/>
                <w:bCs/>
                <w:color w:val="FFFFFF"/>
                <w:sz w:val="18"/>
                <w:szCs w:val="18"/>
              </w:rPr>
              <w:t>Layer</w:t>
            </w:r>
          </w:p>
        </w:tc>
        <w:tc>
          <w:tcPr>
            <w:tcW w:w="2600" w:type="dxa"/>
            <w:shd w:val="clear" w:color="auto" w:fill="1F4E5F"/>
            <w:tcMar>
              <w:top w:w="72" w:type="dxa"/>
              <w:left w:w="92" w:type="dxa"/>
              <w:bottom w:w="72" w:type="dxa"/>
              <w:right w:w="92" w:type="dxa"/>
            </w:tcMar>
          </w:tcPr>
          <w:p w14:paraId="0248A180" w14:textId="77777777" w:rsidR="0095245E" w:rsidRPr="0031094B" w:rsidRDefault="00AE3047" w:rsidP="008D0B2D">
            <w:pPr>
              <w:spacing w:line="248" w:lineRule="auto"/>
              <w:jc w:val="both"/>
            </w:pPr>
            <w:r w:rsidRPr="0031094B">
              <w:rPr>
                <w:b/>
                <w:bCs/>
                <w:color w:val="FFFFFF"/>
                <w:sz w:val="18"/>
                <w:szCs w:val="18"/>
              </w:rPr>
              <w:t>Technology</w:t>
            </w:r>
          </w:p>
        </w:tc>
        <w:tc>
          <w:tcPr>
            <w:tcW w:w="4400" w:type="dxa"/>
            <w:shd w:val="clear" w:color="auto" w:fill="1F4E5F"/>
            <w:tcMar>
              <w:top w:w="72" w:type="dxa"/>
              <w:left w:w="92" w:type="dxa"/>
              <w:bottom w:w="72" w:type="dxa"/>
              <w:right w:w="92" w:type="dxa"/>
            </w:tcMar>
          </w:tcPr>
          <w:p w14:paraId="37686B6A" w14:textId="77777777" w:rsidR="0095245E" w:rsidRPr="0031094B" w:rsidRDefault="00AE3047" w:rsidP="008D0B2D">
            <w:pPr>
              <w:spacing w:line="248" w:lineRule="auto"/>
              <w:jc w:val="both"/>
            </w:pPr>
            <w:r w:rsidRPr="0031094B">
              <w:rPr>
                <w:b/>
                <w:bCs/>
                <w:color w:val="FFFFFF"/>
                <w:sz w:val="18"/>
                <w:szCs w:val="18"/>
              </w:rPr>
              <w:t>Purpose</w:t>
            </w:r>
          </w:p>
        </w:tc>
      </w:tr>
      <w:tr w:rsidR="0095245E" w:rsidRPr="0031094B" w14:paraId="3D7B0B2B" w14:textId="77777777">
        <w:tc>
          <w:tcPr>
            <w:tcW w:w="2200" w:type="dxa"/>
            <w:tcMar>
              <w:top w:w="72" w:type="dxa"/>
              <w:left w:w="92" w:type="dxa"/>
              <w:bottom w:w="72" w:type="dxa"/>
              <w:right w:w="92" w:type="dxa"/>
            </w:tcMar>
          </w:tcPr>
          <w:p w14:paraId="25147205" w14:textId="77777777" w:rsidR="0095245E" w:rsidRPr="0031094B" w:rsidRDefault="00AE3047" w:rsidP="008D0B2D">
            <w:pPr>
              <w:spacing w:line="248" w:lineRule="auto"/>
              <w:jc w:val="both"/>
            </w:pPr>
            <w:r w:rsidRPr="0031094B">
              <w:rPr>
                <w:sz w:val="18"/>
                <w:szCs w:val="18"/>
              </w:rPr>
              <w:t>Runtime</w:t>
            </w:r>
          </w:p>
        </w:tc>
        <w:tc>
          <w:tcPr>
            <w:tcW w:w="2600" w:type="dxa"/>
            <w:tcMar>
              <w:top w:w="72" w:type="dxa"/>
              <w:left w:w="92" w:type="dxa"/>
              <w:bottom w:w="72" w:type="dxa"/>
              <w:right w:w="92" w:type="dxa"/>
            </w:tcMar>
          </w:tcPr>
          <w:p w14:paraId="1C66E071" w14:textId="77777777" w:rsidR="0095245E" w:rsidRPr="0031094B" w:rsidRDefault="00AE3047" w:rsidP="008D0B2D">
            <w:pPr>
              <w:spacing w:line="248" w:lineRule="auto"/>
              <w:jc w:val="both"/>
            </w:pPr>
            <w:r w:rsidRPr="0031094B">
              <w:rPr>
                <w:sz w:val="18"/>
                <w:szCs w:val="18"/>
              </w:rPr>
              <w:t>Python 3.14</w:t>
            </w:r>
          </w:p>
        </w:tc>
        <w:tc>
          <w:tcPr>
            <w:tcW w:w="4400" w:type="dxa"/>
            <w:tcMar>
              <w:top w:w="72" w:type="dxa"/>
              <w:left w:w="92" w:type="dxa"/>
              <w:bottom w:w="72" w:type="dxa"/>
              <w:right w:w="92" w:type="dxa"/>
            </w:tcMar>
          </w:tcPr>
          <w:p w14:paraId="31BD127D" w14:textId="77777777" w:rsidR="0095245E" w:rsidRPr="0031094B" w:rsidRDefault="00AE3047" w:rsidP="008D0B2D">
            <w:pPr>
              <w:spacing w:line="248" w:lineRule="auto"/>
              <w:jc w:val="both"/>
            </w:pPr>
            <w:r w:rsidRPr="0031094B">
              <w:rPr>
                <w:sz w:val="18"/>
                <w:szCs w:val="18"/>
              </w:rPr>
              <w:t>Application language across all services</w:t>
            </w:r>
          </w:p>
        </w:tc>
      </w:tr>
      <w:tr w:rsidR="0095245E" w:rsidRPr="0031094B" w14:paraId="730A1B0E" w14:textId="77777777">
        <w:tc>
          <w:tcPr>
            <w:tcW w:w="2200" w:type="dxa"/>
            <w:shd w:val="clear" w:color="auto" w:fill="F4F8FA"/>
            <w:tcMar>
              <w:top w:w="72" w:type="dxa"/>
              <w:left w:w="92" w:type="dxa"/>
              <w:bottom w:w="72" w:type="dxa"/>
              <w:right w:w="92" w:type="dxa"/>
            </w:tcMar>
          </w:tcPr>
          <w:p w14:paraId="34684E95" w14:textId="77777777" w:rsidR="0095245E" w:rsidRPr="0031094B" w:rsidRDefault="00AE3047" w:rsidP="008D0B2D">
            <w:pPr>
              <w:spacing w:line="248" w:lineRule="auto"/>
              <w:jc w:val="both"/>
            </w:pPr>
            <w:r w:rsidRPr="0031094B">
              <w:rPr>
                <w:sz w:val="18"/>
                <w:szCs w:val="18"/>
              </w:rPr>
              <w:t>Web framework</w:t>
            </w:r>
          </w:p>
        </w:tc>
        <w:tc>
          <w:tcPr>
            <w:tcW w:w="2600" w:type="dxa"/>
            <w:shd w:val="clear" w:color="auto" w:fill="F4F8FA"/>
            <w:tcMar>
              <w:top w:w="72" w:type="dxa"/>
              <w:left w:w="92" w:type="dxa"/>
              <w:bottom w:w="72" w:type="dxa"/>
              <w:right w:w="92" w:type="dxa"/>
            </w:tcMar>
          </w:tcPr>
          <w:p w14:paraId="209B7B6E" w14:textId="77777777" w:rsidR="0095245E" w:rsidRPr="0031094B" w:rsidRDefault="00AE3047" w:rsidP="008D0B2D">
            <w:pPr>
              <w:spacing w:line="248" w:lineRule="auto"/>
              <w:jc w:val="both"/>
            </w:pPr>
            <w:proofErr w:type="spellStart"/>
            <w:r w:rsidRPr="0031094B">
              <w:rPr>
                <w:sz w:val="18"/>
                <w:szCs w:val="18"/>
              </w:rPr>
              <w:t>FastAPI</w:t>
            </w:r>
            <w:proofErr w:type="spellEnd"/>
            <w:r w:rsidRPr="0031094B">
              <w:rPr>
                <w:sz w:val="18"/>
                <w:szCs w:val="18"/>
              </w:rPr>
              <w:t xml:space="preserve"> + </w:t>
            </w:r>
            <w:proofErr w:type="spellStart"/>
            <w:r w:rsidRPr="0031094B">
              <w:rPr>
                <w:sz w:val="18"/>
                <w:szCs w:val="18"/>
              </w:rPr>
              <w:t>uvicorn</w:t>
            </w:r>
            <w:proofErr w:type="spellEnd"/>
          </w:p>
        </w:tc>
        <w:tc>
          <w:tcPr>
            <w:tcW w:w="4400" w:type="dxa"/>
            <w:shd w:val="clear" w:color="auto" w:fill="F4F8FA"/>
            <w:tcMar>
              <w:top w:w="72" w:type="dxa"/>
              <w:left w:w="92" w:type="dxa"/>
              <w:bottom w:w="72" w:type="dxa"/>
              <w:right w:w="92" w:type="dxa"/>
            </w:tcMar>
          </w:tcPr>
          <w:p w14:paraId="07DAE183" w14:textId="77777777" w:rsidR="0095245E" w:rsidRPr="0031094B" w:rsidRDefault="00AE3047" w:rsidP="008D0B2D">
            <w:pPr>
              <w:spacing w:line="248" w:lineRule="auto"/>
              <w:jc w:val="both"/>
            </w:pPr>
            <w:r w:rsidRPr="0031094B">
              <w:rPr>
                <w:sz w:val="18"/>
                <w:szCs w:val="18"/>
              </w:rPr>
              <w:t xml:space="preserve">REST endpoints, validation, automatic </w:t>
            </w:r>
            <w:proofErr w:type="spellStart"/>
            <w:r w:rsidRPr="0031094B">
              <w:rPr>
                <w:sz w:val="18"/>
                <w:szCs w:val="18"/>
              </w:rPr>
              <w:t>OpenAPI</w:t>
            </w:r>
            <w:proofErr w:type="spellEnd"/>
            <w:r w:rsidRPr="0031094B">
              <w:rPr>
                <w:sz w:val="18"/>
                <w:szCs w:val="18"/>
              </w:rPr>
              <w:t xml:space="preserve"> generation</w:t>
            </w:r>
          </w:p>
        </w:tc>
      </w:tr>
      <w:tr w:rsidR="0095245E" w:rsidRPr="0031094B" w14:paraId="7363ADA2" w14:textId="77777777">
        <w:tc>
          <w:tcPr>
            <w:tcW w:w="2200" w:type="dxa"/>
            <w:tcMar>
              <w:top w:w="72" w:type="dxa"/>
              <w:left w:w="92" w:type="dxa"/>
              <w:bottom w:w="72" w:type="dxa"/>
              <w:right w:w="92" w:type="dxa"/>
            </w:tcMar>
          </w:tcPr>
          <w:p w14:paraId="65BCD854" w14:textId="77777777" w:rsidR="0095245E" w:rsidRPr="0031094B" w:rsidRDefault="00AE3047" w:rsidP="008D0B2D">
            <w:pPr>
              <w:spacing w:line="248" w:lineRule="auto"/>
              <w:jc w:val="both"/>
            </w:pPr>
            <w:r w:rsidRPr="0031094B">
              <w:rPr>
                <w:sz w:val="18"/>
                <w:szCs w:val="18"/>
              </w:rPr>
              <w:t>Validation</w:t>
            </w:r>
          </w:p>
        </w:tc>
        <w:tc>
          <w:tcPr>
            <w:tcW w:w="2600" w:type="dxa"/>
            <w:tcMar>
              <w:top w:w="72" w:type="dxa"/>
              <w:left w:w="92" w:type="dxa"/>
              <w:bottom w:w="72" w:type="dxa"/>
              <w:right w:w="92" w:type="dxa"/>
            </w:tcMar>
          </w:tcPr>
          <w:p w14:paraId="18C3EC41" w14:textId="77777777" w:rsidR="0095245E" w:rsidRPr="0031094B" w:rsidRDefault="00AE3047" w:rsidP="008D0B2D">
            <w:pPr>
              <w:spacing w:line="248" w:lineRule="auto"/>
              <w:jc w:val="both"/>
            </w:pPr>
            <w:proofErr w:type="spellStart"/>
            <w:r w:rsidRPr="0031094B">
              <w:rPr>
                <w:sz w:val="18"/>
                <w:szCs w:val="18"/>
              </w:rPr>
              <w:t>Pydantic</w:t>
            </w:r>
            <w:proofErr w:type="spellEnd"/>
          </w:p>
        </w:tc>
        <w:tc>
          <w:tcPr>
            <w:tcW w:w="4400" w:type="dxa"/>
            <w:tcMar>
              <w:top w:w="72" w:type="dxa"/>
              <w:left w:w="92" w:type="dxa"/>
              <w:bottom w:w="72" w:type="dxa"/>
              <w:right w:w="92" w:type="dxa"/>
            </w:tcMar>
          </w:tcPr>
          <w:p w14:paraId="2F4B3602" w14:textId="77777777" w:rsidR="0095245E" w:rsidRPr="0031094B" w:rsidRDefault="00AE3047" w:rsidP="008D0B2D">
            <w:pPr>
              <w:spacing w:line="248" w:lineRule="auto"/>
              <w:jc w:val="both"/>
            </w:pPr>
            <w:r w:rsidRPr="0031094B">
              <w:rPr>
                <w:sz w:val="18"/>
                <w:szCs w:val="18"/>
              </w:rPr>
              <w:t>Typed models; rejects malformed input before handler execution</w:t>
            </w:r>
          </w:p>
        </w:tc>
      </w:tr>
      <w:tr w:rsidR="0095245E" w:rsidRPr="0031094B" w14:paraId="7F3CB129" w14:textId="77777777">
        <w:tc>
          <w:tcPr>
            <w:tcW w:w="2200" w:type="dxa"/>
            <w:shd w:val="clear" w:color="auto" w:fill="F4F8FA"/>
            <w:tcMar>
              <w:top w:w="72" w:type="dxa"/>
              <w:left w:w="92" w:type="dxa"/>
              <w:bottom w:w="72" w:type="dxa"/>
              <w:right w:w="92" w:type="dxa"/>
            </w:tcMar>
          </w:tcPr>
          <w:p w14:paraId="520927EC" w14:textId="77777777" w:rsidR="0095245E" w:rsidRPr="0031094B" w:rsidRDefault="00AE3047" w:rsidP="008D0B2D">
            <w:pPr>
              <w:spacing w:line="248" w:lineRule="auto"/>
              <w:jc w:val="both"/>
            </w:pPr>
            <w:r w:rsidRPr="0031094B">
              <w:rPr>
                <w:sz w:val="18"/>
                <w:szCs w:val="18"/>
              </w:rPr>
              <w:t>Machine learning</w:t>
            </w:r>
          </w:p>
        </w:tc>
        <w:tc>
          <w:tcPr>
            <w:tcW w:w="2600" w:type="dxa"/>
            <w:shd w:val="clear" w:color="auto" w:fill="F4F8FA"/>
            <w:tcMar>
              <w:top w:w="72" w:type="dxa"/>
              <w:left w:w="92" w:type="dxa"/>
              <w:bottom w:w="72" w:type="dxa"/>
              <w:right w:w="92" w:type="dxa"/>
            </w:tcMar>
          </w:tcPr>
          <w:p w14:paraId="444D5D2E" w14:textId="77777777" w:rsidR="0095245E" w:rsidRPr="0031094B" w:rsidRDefault="00AE3047" w:rsidP="008D0B2D">
            <w:pPr>
              <w:spacing w:line="248" w:lineRule="auto"/>
              <w:jc w:val="both"/>
            </w:pPr>
            <w:r w:rsidRPr="0031094B">
              <w:rPr>
                <w:sz w:val="18"/>
                <w:szCs w:val="18"/>
              </w:rPr>
              <w:t xml:space="preserve">scikit-learn, </w:t>
            </w:r>
            <w:proofErr w:type="spellStart"/>
            <w:r w:rsidRPr="0031094B">
              <w:rPr>
                <w:sz w:val="18"/>
                <w:szCs w:val="18"/>
              </w:rPr>
              <w:t>xgboost</w:t>
            </w:r>
            <w:proofErr w:type="spellEnd"/>
          </w:p>
        </w:tc>
        <w:tc>
          <w:tcPr>
            <w:tcW w:w="4400" w:type="dxa"/>
            <w:shd w:val="clear" w:color="auto" w:fill="F4F8FA"/>
            <w:tcMar>
              <w:top w:w="72" w:type="dxa"/>
              <w:left w:w="92" w:type="dxa"/>
              <w:bottom w:w="72" w:type="dxa"/>
              <w:right w:w="92" w:type="dxa"/>
            </w:tcMar>
          </w:tcPr>
          <w:p w14:paraId="66FC7C62" w14:textId="77777777" w:rsidR="0095245E" w:rsidRPr="0031094B" w:rsidRDefault="00AE3047" w:rsidP="008D0B2D">
            <w:pPr>
              <w:spacing w:line="248" w:lineRule="auto"/>
              <w:jc w:val="both"/>
            </w:pPr>
            <w:r w:rsidRPr="0031094B">
              <w:rPr>
                <w:sz w:val="18"/>
                <w:szCs w:val="18"/>
              </w:rPr>
              <w:t xml:space="preserve">TF-IDF, </w:t>
            </w:r>
            <w:proofErr w:type="spellStart"/>
            <w:r w:rsidRPr="0031094B">
              <w:rPr>
                <w:sz w:val="18"/>
                <w:szCs w:val="18"/>
              </w:rPr>
              <w:t>LinearSVC</w:t>
            </w:r>
            <w:proofErr w:type="spellEnd"/>
            <w:r w:rsidRPr="0031094B">
              <w:rPr>
                <w:sz w:val="18"/>
                <w:szCs w:val="18"/>
              </w:rPr>
              <w:t xml:space="preserve">, </w:t>
            </w:r>
            <w:proofErr w:type="spellStart"/>
            <w:r w:rsidRPr="0031094B">
              <w:rPr>
                <w:sz w:val="18"/>
                <w:szCs w:val="18"/>
              </w:rPr>
              <w:t>RandomForest</w:t>
            </w:r>
            <w:proofErr w:type="spellEnd"/>
            <w:r w:rsidRPr="0031094B">
              <w:rPr>
                <w:sz w:val="18"/>
                <w:szCs w:val="18"/>
              </w:rPr>
              <w:t xml:space="preserve">, </w:t>
            </w:r>
            <w:proofErr w:type="spellStart"/>
            <w:r w:rsidRPr="0031094B">
              <w:rPr>
                <w:sz w:val="18"/>
                <w:szCs w:val="18"/>
              </w:rPr>
              <w:t>MultinomialNB</w:t>
            </w:r>
            <w:proofErr w:type="spellEnd"/>
            <w:r w:rsidRPr="0031094B">
              <w:rPr>
                <w:sz w:val="18"/>
                <w:szCs w:val="18"/>
              </w:rPr>
              <w:t xml:space="preserve">, LogisticRegression, </w:t>
            </w:r>
            <w:proofErr w:type="spellStart"/>
            <w:r w:rsidRPr="0031094B">
              <w:rPr>
                <w:sz w:val="18"/>
                <w:szCs w:val="18"/>
              </w:rPr>
              <w:t>XGBoost</w:t>
            </w:r>
            <w:proofErr w:type="spellEnd"/>
          </w:p>
        </w:tc>
      </w:tr>
      <w:tr w:rsidR="0095245E" w:rsidRPr="0031094B" w14:paraId="74020D7A" w14:textId="77777777">
        <w:tc>
          <w:tcPr>
            <w:tcW w:w="2200" w:type="dxa"/>
            <w:tcMar>
              <w:top w:w="72" w:type="dxa"/>
              <w:left w:w="92" w:type="dxa"/>
              <w:bottom w:w="72" w:type="dxa"/>
              <w:right w:w="92" w:type="dxa"/>
            </w:tcMar>
          </w:tcPr>
          <w:p w14:paraId="566571DF" w14:textId="77777777" w:rsidR="0095245E" w:rsidRPr="0031094B" w:rsidRDefault="00AE3047" w:rsidP="008D0B2D">
            <w:pPr>
              <w:spacing w:line="248" w:lineRule="auto"/>
              <w:jc w:val="both"/>
            </w:pPr>
            <w:r w:rsidRPr="0031094B">
              <w:rPr>
                <w:sz w:val="18"/>
                <w:szCs w:val="18"/>
              </w:rPr>
              <w:t>Transformer</w:t>
            </w:r>
          </w:p>
        </w:tc>
        <w:tc>
          <w:tcPr>
            <w:tcW w:w="2600" w:type="dxa"/>
            <w:tcMar>
              <w:top w:w="72" w:type="dxa"/>
              <w:left w:w="92" w:type="dxa"/>
              <w:bottom w:w="72" w:type="dxa"/>
              <w:right w:w="92" w:type="dxa"/>
            </w:tcMar>
          </w:tcPr>
          <w:p w14:paraId="0CCE5B25" w14:textId="77777777" w:rsidR="0095245E" w:rsidRPr="0031094B" w:rsidRDefault="00AE3047" w:rsidP="008D0B2D">
            <w:pPr>
              <w:spacing w:line="248" w:lineRule="auto"/>
              <w:jc w:val="both"/>
            </w:pPr>
            <w:proofErr w:type="spellStart"/>
            <w:r w:rsidRPr="0031094B">
              <w:rPr>
                <w:sz w:val="18"/>
                <w:szCs w:val="18"/>
              </w:rPr>
              <w:t>PyTorch</w:t>
            </w:r>
            <w:proofErr w:type="spellEnd"/>
            <w:r w:rsidRPr="0031094B">
              <w:rPr>
                <w:sz w:val="18"/>
                <w:szCs w:val="18"/>
              </w:rPr>
              <w:t>, Hugging Face Transformers</w:t>
            </w:r>
          </w:p>
        </w:tc>
        <w:tc>
          <w:tcPr>
            <w:tcW w:w="4400" w:type="dxa"/>
            <w:tcMar>
              <w:top w:w="72" w:type="dxa"/>
              <w:left w:w="92" w:type="dxa"/>
              <w:bottom w:w="72" w:type="dxa"/>
              <w:right w:w="92" w:type="dxa"/>
            </w:tcMar>
          </w:tcPr>
          <w:p w14:paraId="638B59D4" w14:textId="77777777" w:rsidR="0095245E" w:rsidRPr="0031094B" w:rsidRDefault="00AE3047" w:rsidP="008D0B2D">
            <w:pPr>
              <w:spacing w:line="248" w:lineRule="auto"/>
              <w:jc w:val="both"/>
            </w:pPr>
            <w:proofErr w:type="spellStart"/>
            <w:r w:rsidRPr="0031094B">
              <w:rPr>
                <w:sz w:val="18"/>
                <w:szCs w:val="18"/>
              </w:rPr>
              <w:t>DistilBERT</w:t>
            </w:r>
            <w:proofErr w:type="spellEnd"/>
            <w:r w:rsidRPr="0031094B">
              <w:rPr>
                <w:sz w:val="18"/>
                <w:szCs w:val="18"/>
              </w:rPr>
              <w:t xml:space="preserve"> fine-tuning</w:t>
            </w:r>
          </w:p>
        </w:tc>
      </w:tr>
      <w:tr w:rsidR="0095245E" w:rsidRPr="0031094B" w14:paraId="6AC939AF" w14:textId="77777777">
        <w:tc>
          <w:tcPr>
            <w:tcW w:w="2200" w:type="dxa"/>
            <w:shd w:val="clear" w:color="auto" w:fill="F4F8FA"/>
            <w:tcMar>
              <w:top w:w="72" w:type="dxa"/>
              <w:left w:w="92" w:type="dxa"/>
              <w:bottom w:w="72" w:type="dxa"/>
              <w:right w:w="92" w:type="dxa"/>
            </w:tcMar>
          </w:tcPr>
          <w:p w14:paraId="0DCBFE01" w14:textId="77777777" w:rsidR="0095245E" w:rsidRPr="0031094B" w:rsidRDefault="00AE3047" w:rsidP="008D0B2D">
            <w:pPr>
              <w:spacing w:line="248" w:lineRule="auto"/>
              <w:jc w:val="both"/>
            </w:pPr>
            <w:r w:rsidRPr="0031094B">
              <w:rPr>
                <w:sz w:val="18"/>
                <w:szCs w:val="18"/>
              </w:rPr>
              <w:t>Persistence</w:t>
            </w:r>
          </w:p>
        </w:tc>
        <w:tc>
          <w:tcPr>
            <w:tcW w:w="2600" w:type="dxa"/>
            <w:shd w:val="clear" w:color="auto" w:fill="F4F8FA"/>
            <w:tcMar>
              <w:top w:w="72" w:type="dxa"/>
              <w:left w:w="92" w:type="dxa"/>
              <w:bottom w:w="72" w:type="dxa"/>
              <w:right w:w="92" w:type="dxa"/>
            </w:tcMar>
          </w:tcPr>
          <w:p w14:paraId="65DC296E" w14:textId="77777777" w:rsidR="0095245E" w:rsidRPr="0031094B" w:rsidRDefault="00AE3047" w:rsidP="008D0B2D">
            <w:pPr>
              <w:spacing w:line="248" w:lineRule="auto"/>
              <w:jc w:val="both"/>
            </w:pPr>
            <w:r w:rsidRPr="0031094B">
              <w:rPr>
                <w:sz w:val="18"/>
                <w:szCs w:val="18"/>
              </w:rPr>
              <w:t xml:space="preserve">SQLite 3, </w:t>
            </w:r>
            <w:proofErr w:type="spellStart"/>
            <w:r w:rsidRPr="0031094B">
              <w:rPr>
                <w:sz w:val="18"/>
                <w:szCs w:val="18"/>
              </w:rPr>
              <w:t>joblib</w:t>
            </w:r>
            <w:proofErr w:type="spellEnd"/>
          </w:p>
        </w:tc>
        <w:tc>
          <w:tcPr>
            <w:tcW w:w="4400" w:type="dxa"/>
            <w:shd w:val="clear" w:color="auto" w:fill="F4F8FA"/>
            <w:tcMar>
              <w:top w:w="72" w:type="dxa"/>
              <w:left w:w="92" w:type="dxa"/>
              <w:bottom w:w="72" w:type="dxa"/>
              <w:right w:w="92" w:type="dxa"/>
            </w:tcMar>
          </w:tcPr>
          <w:p w14:paraId="4A2E3C39" w14:textId="77777777" w:rsidR="0095245E" w:rsidRPr="0031094B" w:rsidRDefault="00AE3047" w:rsidP="008D0B2D">
            <w:pPr>
              <w:spacing w:line="248" w:lineRule="auto"/>
              <w:jc w:val="both"/>
            </w:pPr>
            <w:r w:rsidRPr="0031094B">
              <w:rPr>
                <w:sz w:val="18"/>
                <w:szCs w:val="18"/>
              </w:rPr>
              <w:t>Service datastores and model serialisation</w:t>
            </w:r>
          </w:p>
        </w:tc>
      </w:tr>
      <w:tr w:rsidR="0095245E" w:rsidRPr="0031094B" w14:paraId="6143E803" w14:textId="77777777">
        <w:tc>
          <w:tcPr>
            <w:tcW w:w="2200" w:type="dxa"/>
            <w:tcMar>
              <w:top w:w="72" w:type="dxa"/>
              <w:left w:w="92" w:type="dxa"/>
              <w:bottom w:w="72" w:type="dxa"/>
              <w:right w:w="92" w:type="dxa"/>
            </w:tcMar>
          </w:tcPr>
          <w:p w14:paraId="44B6ECC1" w14:textId="77777777" w:rsidR="0095245E" w:rsidRPr="0031094B" w:rsidRDefault="00AE3047" w:rsidP="008D0B2D">
            <w:pPr>
              <w:spacing w:line="248" w:lineRule="auto"/>
              <w:jc w:val="both"/>
            </w:pPr>
            <w:r w:rsidRPr="0031094B">
              <w:rPr>
                <w:sz w:val="18"/>
                <w:szCs w:val="18"/>
              </w:rPr>
              <w:lastRenderedPageBreak/>
              <w:t>Integrity</w:t>
            </w:r>
          </w:p>
        </w:tc>
        <w:tc>
          <w:tcPr>
            <w:tcW w:w="2600" w:type="dxa"/>
            <w:tcMar>
              <w:top w:w="72" w:type="dxa"/>
              <w:left w:w="92" w:type="dxa"/>
              <w:bottom w:w="72" w:type="dxa"/>
              <w:right w:w="92" w:type="dxa"/>
            </w:tcMar>
          </w:tcPr>
          <w:p w14:paraId="38A57D75" w14:textId="77777777" w:rsidR="0095245E" w:rsidRPr="0031094B" w:rsidRDefault="00AE3047" w:rsidP="008D0B2D">
            <w:pPr>
              <w:spacing w:line="248" w:lineRule="auto"/>
              <w:jc w:val="both"/>
            </w:pPr>
            <w:proofErr w:type="spellStart"/>
            <w:r w:rsidRPr="0031094B">
              <w:rPr>
                <w:sz w:val="18"/>
                <w:szCs w:val="18"/>
              </w:rPr>
              <w:t>hashlib</w:t>
            </w:r>
            <w:proofErr w:type="spellEnd"/>
            <w:r w:rsidRPr="0031094B">
              <w:rPr>
                <w:sz w:val="18"/>
                <w:szCs w:val="18"/>
              </w:rPr>
              <w:t xml:space="preserve"> (SHA-256)</w:t>
            </w:r>
          </w:p>
        </w:tc>
        <w:tc>
          <w:tcPr>
            <w:tcW w:w="4400" w:type="dxa"/>
            <w:tcMar>
              <w:top w:w="72" w:type="dxa"/>
              <w:left w:w="92" w:type="dxa"/>
              <w:bottom w:w="72" w:type="dxa"/>
              <w:right w:w="92" w:type="dxa"/>
            </w:tcMar>
          </w:tcPr>
          <w:p w14:paraId="3FCAC713" w14:textId="77777777" w:rsidR="0095245E" w:rsidRPr="0031094B" w:rsidRDefault="00AE3047" w:rsidP="008D0B2D">
            <w:pPr>
              <w:spacing w:line="248" w:lineRule="auto"/>
              <w:jc w:val="both"/>
            </w:pPr>
            <w:r w:rsidRPr="0031094B">
              <w:rPr>
                <w:sz w:val="18"/>
                <w:szCs w:val="18"/>
              </w:rPr>
              <w:t>Registry chain hashing</w:t>
            </w:r>
          </w:p>
        </w:tc>
      </w:tr>
      <w:tr w:rsidR="0095245E" w:rsidRPr="0031094B" w14:paraId="4879EFCF" w14:textId="77777777">
        <w:tc>
          <w:tcPr>
            <w:tcW w:w="2200" w:type="dxa"/>
            <w:shd w:val="clear" w:color="auto" w:fill="F4F8FA"/>
            <w:tcMar>
              <w:top w:w="72" w:type="dxa"/>
              <w:left w:w="92" w:type="dxa"/>
              <w:bottom w:w="72" w:type="dxa"/>
              <w:right w:w="92" w:type="dxa"/>
            </w:tcMar>
          </w:tcPr>
          <w:p w14:paraId="05289934" w14:textId="77777777" w:rsidR="0095245E" w:rsidRPr="0031094B" w:rsidRDefault="00AE3047" w:rsidP="008D0B2D">
            <w:pPr>
              <w:spacing w:line="248" w:lineRule="auto"/>
              <w:jc w:val="both"/>
            </w:pPr>
            <w:r w:rsidRPr="0031094B">
              <w:rPr>
                <w:sz w:val="18"/>
                <w:szCs w:val="18"/>
              </w:rPr>
              <w:t>Frontend</w:t>
            </w:r>
          </w:p>
        </w:tc>
        <w:tc>
          <w:tcPr>
            <w:tcW w:w="2600" w:type="dxa"/>
            <w:shd w:val="clear" w:color="auto" w:fill="F4F8FA"/>
            <w:tcMar>
              <w:top w:w="72" w:type="dxa"/>
              <w:left w:w="92" w:type="dxa"/>
              <w:bottom w:w="72" w:type="dxa"/>
              <w:right w:w="92" w:type="dxa"/>
            </w:tcMar>
          </w:tcPr>
          <w:p w14:paraId="018A18C4" w14:textId="77777777" w:rsidR="0095245E" w:rsidRPr="0031094B" w:rsidRDefault="00AE3047" w:rsidP="008D0B2D">
            <w:pPr>
              <w:spacing w:line="248" w:lineRule="auto"/>
              <w:jc w:val="both"/>
            </w:pPr>
            <w:r w:rsidRPr="0031094B">
              <w:rPr>
                <w:sz w:val="18"/>
                <w:szCs w:val="18"/>
              </w:rPr>
              <w:t>HTML, CSS, JavaScript</w:t>
            </w:r>
          </w:p>
        </w:tc>
        <w:tc>
          <w:tcPr>
            <w:tcW w:w="4400" w:type="dxa"/>
            <w:shd w:val="clear" w:color="auto" w:fill="F4F8FA"/>
            <w:tcMar>
              <w:top w:w="72" w:type="dxa"/>
              <w:left w:w="92" w:type="dxa"/>
              <w:bottom w:w="72" w:type="dxa"/>
              <w:right w:w="92" w:type="dxa"/>
            </w:tcMar>
          </w:tcPr>
          <w:p w14:paraId="29E4C583" w14:textId="77777777" w:rsidR="0095245E" w:rsidRPr="0031094B" w:rsidRDefault="00AE3047" w:rsidP="008D0B2D">
            <w:pPr>
              <w:spacing w:line="248" w:lineRule="auto"/>
              <w:jc w:val="both"/>
            </w:pPr>
            <w:r w:rsidRPr="0031094B">
              <w:rPr>
                <w:sz w:val="18"/>
                <w:szCs w:val="18"/>
              </w:rPr>
              <w:t>Demonstration interface; no build step</w:t>
            </w:r>
          </w:p>
        </w:tc>
      </w:tr>
      <w:tr w:rsidR="0095245E" w:rsidRPr="0031094B" w14:paraId="1AD639BA" w14:textId="77777777">
        <w:tc>
          <w:tcPr>
            <w:tcW w:w="2200" w:type="dxa"/>
            <w:tcMar>
              <w:top w:w="72" w:type="dxa"/>
              <w:left w:w="92" w:type="dxa"/>
              <w:bottom w:w="72" w:type="dxa"/>
              <w:right w:w="92" w:type="dxa"/>
            </w:tcMar>
          </w:tcPr>
          <w:p w14:paraId="08F1A68A" w14:textId="77777777" w:rsidR="0095245E" w:rsidRPr="0031094B" w:rsidRDefault="00AE3047" w:rsidP="008D0B2D">
            <w:pPr>
              <w:spacing w:line="248" w:lineRule="auto"/>
              <w:jc w:val="both"/>
            </w:pPr>
            <w:r w:rsidRPr="0031094B">
              <w:rPr>
                <w:sz w:val="18"/>
                <w:szCs w:val="18"/>
              </w:rPr>
              <w:t>Testing and CI</w:t>
            </w:r>
          </w:p>
        </w:tc>
        <w:tc>
          <w:tcPr>
            <w:tcW w:w="2600" w:type="dxa"/>
            <w:tcMar>
              <w:top w:w="72" w:type="dxa"/>
              <w:left w:w="92" w:type="dxa"/>
              <w:bottom w:w="72" w:type="dxa"/>
              <w:right w:w="92" w:type="dxa"/>
            </w:tcMar>
          </w:tcPr>
          <w:p w14:paraId="398EBF1F" w14:textId="77777777" w:rsidR="0095245E" w:rsidRPr="0031094B" w:rsidRDefault="00AE3047" w:rsidP="008D0B2D">
            <w:pPr>
              <w:spacing w:line="248" w:lineRule="auto"/>
              <w:jc w:val="both"/>
            </w:pPr>
            <w:proofErr w:type="spellStart"/>
            <w:r w:rsidRPr="0031094B">
              <w:rPr>
                <w:sz w:val="18"/>
                <w:szCs w:val="18"/>
              </w:rPr>
              <w:t>pytest</w:t>
            </w:r>
            <w:proofErr w:type="spellEnd"/>
            <w:r w:rsidRPr="0031094B">
              <w:rPr>
                <w:sz w:val="18"/>
                <w:szCs w:val="18"/>
              </w:rPr>
              <w:t>, GitHub Actions</w:t>
            </w:r>
          </w:p>
        </w:tc>
        <w:tc>
          <w:tcPr>
            <w:tcW w:w="4400" w:type="dxa"/>
            <w:tcMar>
              <w:top w:w="72" w:type="dxa"/>
              <w:left w:w="92" w:type="dxa"/>
              <w:bottom w:w="72" w:type="dxa"/>
              <w:right w:w="92" w:type="dxa"/>
            </w:tcMar>
          </w:tcPr>
          <w:p w14:paraId="3446CA93" w14:textId="77777777" w:rsidR="0095245E" w:rsidRPr="0031094B" w:rsidRDefault="00AE3047" w:rsidP="008D0B2D">
            <w:pPr>
              <w:spacing w:line="248" w:lineRule="auto"/>
              <w:jc w:val="both"/>
            </w:pPr>
            <w:r w:rsidRPr="0031094B">
              <w:rPr>
                <w:sz w:val="18"/>
                <w:szCs w:val="18"/>
              </w:rPr>
              <w:t>23 automated tests, executed on every push</w:t>
            </w:r>
          </w:p>
        </w:tc>
      </w:tr>
    </w:tbl>
    <w:p w14:paraId="44079670" w14:textId="77777777" w:rsidR="005629AE" w:rsidRPr="0031094B" w:rsidRDefault="005629AE" w:rsidP="008D0B2D">
      <w:pPr>
        <w:spacing w:before="70" w:after="195"/>
        <w:jc w:val="both"/>
      </w:pPr>
    </w:p>
    <w:p w14:paraId="7223320F" w14:textId="77777777" w:rsidR="0095245E" w:rsidRPr="0031094B" w:rsidRDefault="00AE3047" w:rsidP="008D0B2D">
      <w:pPr>
        <w:pStyle w:val="Heading2"/>
        <w:spacing w:before="265" w:after="112"/>
        <w:jc w:val="both"/>
        <w:rPr>
          <w:b/>
          <w:bCs/>
          <w:color w:val="1F4E5F"/>
          <w:sz w:val="24"/>
          <w:szCs w:val="24"/>
        </w:rPr>
      </w:pPr>
      <w:bookmarkStart w:id="35" w:name="_Toc237777031"/>
      <w:r w:rsidRPr="0031094B">
        <w:rPr>
          <w:b/>
          <w:bCs/>
          <w:color w:val="1F4E5F"/>
          <w:sz w:val="24"/>
          <w:szCs w:val="24"/>
        </w:rPr>
        <w:t>4.6 Security Controls</w:t>
      </w:r>
      <w:bookmarkEnd w:id="35"/>
    </w:p>
    <w:p w14:paraId="16828C4A" w14:textId="2A4DDE85" w:rsidR="00E47B31" w:rsidRPr="0031094B" w:rsidRDefault="00E309CF" w:rsidP="008D0B2D">
      <w:pPr>
        <w:spacing w:after="120" w:line="274" w:lineRule="auto"/>
        <w:jc w:val="both"/>
      </w:pPr>
      <w:r w:rsidRPr="0031094B">
        <w:rPr>
          <w:sz w:val="21"/>
          <w:szCs w:val="21"/>
        </w:rPr>
        <w:t>SEDAS was evaluated against the OWASP Top 10 (2021) categories, by manually reviewing all the sources against the automated test suite. The severity is considered to be High, Medium, Resolved (implemented and verified by a test) or Not Applicable (Table 7).</w:t>
      </w:r>
    </w:p>
    <w:p w14:paraId="1A7B4316" w14:textId="3F697056" w:rsidR="00E47B31" w:rsidRPr="0031094B" w:rsidRDefault="00E47B31" w:rsidP="008D0B2D">
      <w:pPr>
        <w:spacing w:before="65" w:after="190"/>
        <w:jc w:val="both"/>
      </w:pPr>
      <w:r w:rsidRPr="0031094B">
        <w:rPr>
          <w:i/>
          <w:iCs/>
          <w:color w:val="555555"/>
          <w:sz w:val="18"/>
          <w:szCs w:val="18"/>
        </w:rPr>
        <w:t xml:space="preserve">Table 7: </w:t>
      </w:r>
      <w:r w:rsidR="00E309CF" w:rsidRPr="0031094B">
        <w:rPr>
          <w:i/>
          <w:iCs/>
          <w:color w:val="555555"/>
          <w:sz w:val="18"/>
          <w:szCs w:val="18"/>
        </w:rPr>
        <w:t>Definitions of terms used in the rating of severity for this assessment.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E47B31" w:rsidRPr="0031094B" w14:paraId="56C98992" w14:textId="77777777" w:rsidTr="00396497">
        <w:trPr>
          <w:tblHeader/>
        </w:trPr>
        <w:tc>
          <w:tcPr>
            <w:tcW w:w="1800" w:type="dxa"/>
            <w:shd w:val="clear" w:color="auto" w:fill="1F4E5F"/>
            <w:tcMar>
              <w:top w:w="70" w:type="dxa"/>
              <w:left w:w="90" w:type="dxa"/>
              <w:bottom w:w="70" w:type="dxa"/>
              <w:right w:w="90" w:type="dxa"/>
            </w:tcMar>
          </w:tcPr>
          <w:p w14:paraId="7C7D0A41" w14:textId="77777777" w:rsidR="00E47B31" w:rsidRPr="0031094B" w:rsidRDefault="00E47B31" w:rsidP="008D0B2D">
            <w:pPr>
              <w:spacing w:line="246" w:lineRule="auto"/>
              <w:jc w:val="both"/>
            </w:pPr>
            <w:r w:rsidRPr="0031094B">
              <w:rPr>
                <w:b/>
                <w:bCs/>
                <w:color w:val="FFFFFF"/>
                <w:sz w:val="18"/>
                <w:szCs w:val="18"/>
              </w:rPr>
              <w:t>Rating</w:t>
            </w:r>
          </w:p>
        </w:tc>
        <w:tc>
          <w:tcPr>
            <w:tcW w:w="7400" w:type="dxa"/>
            <w:shd w:val="clear" w:color="auto" w:fill="1F4E5F"/>
            <w:tcMar>
              <w:top w:w="70" w:type="dxa"/>
              <w:left w:w="90" w:type="dxa"/>
              <w:bottom w:w="70" w:type="dxa"/>
              <w:right w:w="90" w:type="dxa"/>
            </w:tcMar>
          </w:tcPr>
          <w:p w14:paraId="63FF5E17" w14:textId="77777777" w:rsidR="00E47B31" w:rsidRPr="0031094B" w:rsidRDefault="00E47B31" w:rsidP="008D0B2D">
            <w:pPr>
              <w:spacing w:line="246" w:lineRule="auto"/>
              <w:jc w:val="both"/>
            </w:pPr>
            <w:r w:rsidRPr="0031094B">
              <w:rPr>
                <w:b/>
                <w:bCs/>
                <w:color w:val="FFFFFF"/>
                <w:sz w:val="18"/>
                <w:szCs w:val="18"/>
              </w:rPr>
              <w:t>Meaning at this project's scope</w:t>
            </w:r>
          </w:p>
        </w:tc>
      </w:tr>
      <w:tr w:rsidR="00E47B31" w:rsidRPr="0031094B" w14:paraId="658B45D6" w14:textId="77777777" w:rsidTr="00396497">
        <w:tc>
          <w:tcPr>
            <w:tcW w:w="1800" w:type="dxa"/>
            <w:tcMar>
              <w:top w:w="70" w:type="dxa"/>
              <w:left w:w="90" w:type="dxa"/>
              <w:bottom w:w="70" w:type="dxa"/>
              <w:right w:w="90" w:type="dxa"/>
            </w:tcMar>
          </w:tcPr>
          <w:p w14:paraId="0CAF917D" w14:textId="77777777" w:rsidR="00E47B31" w:rsidRPr="0031094B" w:rsidRDefault="00E47B31" w:rsidP="008D0B2D">
            <w:pPr>
              <w:spacing w:line="246" w:lineRule="auto"/>
              <w:jc w:val="both"/>
            </w:pPr>
            <w:r w:rsidRPr="0031094B">
              <w:rPr>
                <w:sz w:val="18"/>
                <w:szCs w:val="18"/>
              </w:rPr>
              <w:t>High</w:t>
            </w:r>
          </w:p>
        </w:tc>
        <w:tc>
          <w:tcPr>
            <w:tcW w:w="7400" w:type="dxa"/>
            <w:tcMar>
              <w:top w:w="70" w:type="dxa"/>
              <w:left w:w="90" w:type="dxa"/>
              <w:bottom w:w="70" w:type="dxa"/>
              <w:right w:w="90" w:type="dxa"/>
            </w:tcMar>
          </w:tcPr>
          <w:p w14:paraId="466D2E05" w14:textId="1DA0EEB8" w:rsidR="00E47B31" w:rsidRPr="0031094B" w:rsidRDefault="00833FB5" w:rsidP="008D0B2D">
            <w:pPr>
              <w:spacing w:line="246" w:lineRule="auto"/>
              <w:jc w:val="both"/>
            </w:pPr>
            <w:r w:rsidRPr="0031094B">
              <w:rPr>
                <w:sz w:val="18"/>
                <w:szCs w:val="18"/>
              </w:rPr>
              <w:t>The attacks can be accomplished easily without special privileges; data exposure, data integrity loss or denial of service could cause significant and material impact. Should be able to veto the choice to go into production.</w:t>
            </w:r>
          </w:p>
        </w:tc>
      </w:tr>
      <w:tr w:rsidR="00E47B31" w:rsidRPr="0031094B" w14:paraId="7F8BFF51" w14:textId="77777777" w:rsidTr="00396497">
        <w:tc>
          <w:tcPr>
            <w:tcW w:w="1800" w:type="dxa"/>
            <w:shd w:val="clear" w:color="auto" w:fill="F4F8FA"/>
            <w:tcMar>
              <w:top w:w="70" w:type="dxa"/>
              <w:left w:w="90" w:type="dxa"/>
              <w:bottom w:w="70" w:type="dxa"/>
              <w:right w:w="90" w:type="dxa"/>
            </w:tcMar>
          </w:tcPr>
          <w:p w14:paraId="2B0322A5" w14:textId="77777777" w:rsidR="00E47B31" w:rsidRPr="0031094B" w:rsidRDefault="00E47B31" w:rsidP="008D0B2D">
            <w:pPr>
              <w:spacing w:line="246" w:lineRule="auto"/>
              <w:jc w:val="both"/>
            </w:pPr>
            <w:r w:rsidRPr="0031094B">
              <w:rPr>
                <w:sz w:val="18"/>
                <w:szCs w:val="18"/>
              </w:rPr>
              <w:t>Medium</w:t>
            </w:r>
          </w:p>
        </w:tc>
        <w:tc>
          <w:tcPr>
            <w:tcW w:w="7400" w:type="dxa"/>
            <w:shd w:val="clear" w:color="auto" w:fill="F4F8FA"/>
            <w:tcMar>
              <w:top w:w="70" w:type="dxa"/>
              <w:left w:w="90" w:type="dxa"/>
              <w:bottom w:w="70" w:type="dxa"/>
              <w:right w:w="90" w:type="dxa"/>
            </w:tcMar>
          </w:tcPr>
          <w:p w14:paraId="3254F01B" w14:textId="49A6AB90" w:rsidR="00E47B31" w:rsidRPr="0031094B" w:rsidRDefault="00833FB5" w:rsidP="008D0B2D">
            <w:pPr>
              <w:spacing w:line="246" w:lineRule="auto"/>
              <w:jc w:val="both"/>
            </w:pPr>
            <w:r w:rsidRPr="0031094B">
              <w:rPr>
                <w:sz w:val="18"/>
                <w:szCs w:val="18"/>
              </w:rPr>
              <w:t>Exploitable, but in need of some condition and/or with a limited effect. Acceptable as MVP/demonstration with the issue being noted but it should be addressed prior to being used in production.</w:t>
            </w:r>
          </w:p>
        </w:tc>
      </w:tr>
      <w:tr w:rsidR="00E47B31" w:rsidRPr="0031094B" w14:paraId="0DCFFB6C" w14:textId="77777777" w:rsidTr="00396497">
        <w:tc>
          <w:tcPr>
            <w:tcW w:w="1800" w:type="dxa"/>
            <w:tcMar>
              <w:top w:w="70" w:type="dxa"/>
              <w:left w:w="90" w:type="dxa"/>
              <w:bottom w:w="70" w:type="dxa"/>
              <w:right w:w="90" w:type="dxa"/>
            </w:tcMar>
          </w:tcPr>
          <w:p w14:paraId="38CEB984" w14:textId="77777777" w:rsidR="00E47B31" w:rsidRPr="0031094B" w:rsidRDefault="00E47B31" w:rsidP="008D0B2D">
            <w:pPr>
              <w:spacing w:line="246" w:lineRule="auto"/>
              <w:jc w:val="both"/>
            </w:pPr>
            <w:r w:rsidRPr="0031094B">
              <w:rPr>
                <w:sz w:val="18"/>
                <w:szCs w:val="18"/>
              </w:rPr>
              <w:t>Resolved</w:t>
            </w:r>
          </w:p>
        </w:tc>
        <w:tc>
          <w:tcPr>
            <w:tcW w:w="7400" w:type="dxa"/>
            <w:tcMar>
              <w:top w:w="70" w:type="dxa"/>
              <w:left w:w="90" w:type="dxa"/>
              <w:bottom w:w="70" w:type="dxa"/>
              <w:right w:w="90" w:type="dxa"/>
            </w:tcMar>
          </w:tcPr>
          <w:p w14:paraId="6DAFD6CA" w14:textId="6C3340EE" w:rsidR="00E47B31" w:rsidRPr="0031094B" w:rsidRDefault="00833FB5" w:rsidP="008D0B2D">
            <w:pPr>
              <w:spacing w:line="246" w:lineRule="auto"/>
              <w:jc w:val="both"/>
            </w:pPr>
            <w:r w:rsidRPr="0031094B">
              <w:rPr>
                <w:sz w:val="18"/>
                <w:szCs w:val="18"/>
              </w:rPr>
              <w:t>Category has been evaluated and there is a control and it has been validated using automated test.</w:t>
            </w:r>
          </w:p>
        </w:tc>
      </w:tr>
      <w:tr w:rsidR="00E47B31" w:rsidRPr="0031094B" w14:paraId="0FBB2B5D" w14:textId="77777777" w:rsidTr="00396497">
        <w:tc>
          <w:tcPr>
            <w:tcW w:w="1800" w:type="dxa"/>
            <w:shd w:val="clear" w:color="auto" w:fill="F4F8FA"/>
            <w:tcMar>
              <w:top w:w="70" w:type="dxa"/>
              <w:left w:w="90" w:type="dxa"/>
              <w:bottom w:w="70" w:type="dxa"/>
              <w:right w:w="90" w:type="dxa"/>
            </w:tcMar>
          </w:tcPr>
          <w:p w14:paraId="7EED1168" w14:textId="77777777" w:rsidR="00E47B31" w:rsidRPr="0031094B" w:rsidRDefault="00E47B31" w:rsidP="008D0B2D">
            <w:pPr>
              <w:spacing w:line="246" w:lineRule="auto"/>
              <w:jc w:val="both"/>
            </w:pPr>
            <w:r w:rsidRPr="0031094B">
              <w:rPr>
                <w:sz w:val="18"/>
                <w:szCs w:val="18"/>
              </w:rPr>
              <w:t>N/A</w:t>
            </w:r>
          </w:p>
        </w:tc>
        <w:tc>
          <w:tcPr>
            <w:tcW w:w="7400" w:type="dxa"/>
            <w:shd w:val="clear" w:color="auto" w:fill="F4F8FA"/>
            <w:tcMar>
              <w:top w:w="70" w:type="dxa"/>
              <w:left w:w="90" w:type="dxa"/>
              <w:bottom w:w="70" w:type="dxa"/>
              <w:right w:w="90" w:type="dxa"/>
            </w:tcMar>
          </w:tcPr>
          <w:p w14:paraId="67C1C54E" w14:textId="06FB98A2" w:rsidR="00E47B31" w:rsidRPr="0031094B" w:rsidRDefault="00833FB5" w:rsidP="008D0B2D">
            <w:pPr>
              <w:spacing w:line="246" w:lineRule="auto"/>
              <w:jc w:val="both"/>
            </w:pPr>
            <w:r w:rsidRPr="0031094B">
              <w:rPr>
                <w:sz w:val="18"/>
                <w:szCs w:val="18"/>
              </w:rPr>
              <w:t>A system's architecture for which the classification does not apply, justify why.</w:t>
            </w:r>
          </w:p>
        </w:tc>
      </w:tr>
    </w:tbl>
    <w:p w14:paraId="05C97498" w14:textId="77777777" w:rsidR="00E47B31" w:rsidRPr="0031094B" w:rsidRDefault="00E47B31" w:rsidP="008D0B2D">
      <w:pPr>
        <w:jc w:val="both"/>
      </w:pPr>
      <w:r w:rsidRPr="0031094B">
        <w:br w:type="page"/>
      </w:r>
    </w:p>
    <w:p w14:paraId="2F63AE60" w14:textId="5BE298F2" w:rsidR="00E47B31" w:rsidRPr="0031094B" w:rsidRDefault="00E47B31" w:rsidP="008D0B2D">
      <w:pPr>
        <w:spacing w:before="65" w:after="190"/>
        <w:jc w:val="both"/>
      </w:pPr>
      <w:r w:rsidRPr="0031094B">
        <w:rPr>
          <w:i/>
          <w:iCs/>
          <w:color w:val="555555"/>
          <w:sz w:val="18"/>
          <w:szCs w:val="18"/>
        </w:rPr>
        <w:lastRenderedPageBreak/>
        <w:t xml:space="preserve">Table 8: </w:t>
      </w:r>
      <w:r w:rsidR="00953B3D" w:rsidRPr="0031094B">
        <w:rPr>
          <w:i/>
          <w:iCs/>
          <w:color w:val="555555"/>
          <w:sz w:val="18"/>
          <w:szCs w:val="18"/>
        </w:rPr>
        <w:t>Summary on all ten categories of OWASP — (Three are High, 5 are Medium — 1 Resolved and 1 Not Applicable)</w:t>
      </w:r>
      <w:r w:rsidR="00455F67" w:rsidRPr="0031094B">
        <w:rPr>
          <w:i/>
          <w:iCs/>
          <w:color w:val="555555"/>
          <w:sz w:val="18"/>
          <w:szCs w:val="18"/>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600"/>
      </w:tblGrid>
      <w:tr w:rsidR="00E47B31" w:rsidRPr="0031094B" w14:paraId="1D130297" w14:textId="77777777" w:rsidTr="00396497">
        <w:trPr>
          <w:tblHeader/>
        </w:trPr>
        <w:tc>
          <w:tcPr>
            <w:tcW w:w="3600" w:type="dxa"/>
            <w:shd w:val="clear" w:color="auto" w:fill="1F4E5F"/>
            <w:tcMar>
              <w:top w:w="70" w:type="dxa"/>
              <w:left w:w="90" w:type="dxa"/>
              <w:bottom w:w="70" w:type="dxa"/>
              <w:right w:w="90" w:type="dxa"/>
            </w:tcMar>
          </w:tcPr>
          <w:p w14:paraId="284D198F" w14:textId="77777777" w:rsidR="00E47B31" w:rsidRPr="0031094B" w:rsidRDefault="00E47B31" w:rsidP="008D0B2D">
            <w:pPr>
              <w:spacing w:line="246" w:lineRule="auto"/>
              <w:jc w:val="both"/>
            </w:pPr>
            <w:r w:rsidRPr="0031094B">
              <w:rPr>
                <w:b/>
                <w:bCs/>
                <w:color w:val="FFFFFF"/>
                <w:sz w:val="18"/>
                <w:szCs w:val="18"/>
              </w:rPr>
              <w:t>Category</w:t>
            </w:r>
          </w:p>
        </w:tc>
        <w:tc>
          <w:tcPr>
            <w:tcW w:w="1400" w:type="dxa"/>
            <w:shd w:val="clear" w:color="auto" w:fill="1F4E5F"/>
            <w:tcMar>
              <w:top w:w="70" w:type="dxa"/>
              <w:left w:w="90" w:type="dxa"/>
              <w:bottom w:w="70" w:type="dxa"/>
              <w:right w:w="90" w:type="dxa"/>
            </w:tcMar>
          </w:tcPr>
          <w:p w14:paraId="30DA409E" w14:textId="77777777" w:rsidR="00E47B31" w:rsidRPr="0031094B" w:rsidRDefault="00E47B31" w:rsidP="008D0B2D">
            <w:pPr>
              <w:spacing w:line="246" w:lineRule="auto"/>
              <w:jc w:val="both"/>
            </w:pPr>
            <w:r w:rsidRPr="0031094B">
              <w:rPr>
                <w:b/>
                <w:bCs/>
                <w:color w:val="FFFFFF"/>
                <w:sz w:val="18"/>
                <w:szCs w:val="18"/>
              </w:rPr>
              <w:t>Severity</w:t>
            </w:r>
          </w:p>
        </w:tc>
        <w:tc>
          <w:tcPr>
            <w:tcW w:w="4600" w:type="dxa"/>
            <w:shd w:val="clear" w:color="auto" w:fill="1F4E5F"/>
            <w:tcMar>
              <w:top w:w="70" w:type="dxa"/>
              <w:left w:w="90" w:type="dxa"/>
              <w:bottom w:w="70" w:type="dxa"/>
              <w:right w:w="90" w:type="dxa"/>
            </w:tcMar>
          </w:tcPr>
          <w:p w14:paraId="3FEDB3AE" w14:textId="77777777" w:rsidR="00E47B31" w:rsidRPr="0031094B" w:rsidRDefault="00E47B31" w:rsidP="008D0B2D">
            <w:pPr>
              <w:spacing w:line="246" w:lineRule="auto"/>
              <w:jc w:val="both"/>
            </w:pPr>
            <w:r w:rsidRPr="0031094B">
              <w:rPr>
                <w:b/>
                <w:bCs/>
                <w:color w:val="FFFFFF"/>
                <w:sz w:val="18"/>
                <w:szCs w:val="18"/>
              </w:rPr>
              <w:t>One-line status</w:t>
            </w:r>
          </w:p>
        </w:tc>
      </w:tr>
      <w:tr w:rsidR="00E47B31" w:rsidRPr="0031094B" w14:paraId="4304DDC4" w14:textId="77777777" w:rsidTr="00396497">
        <w:tc>
          <w:tcPr>
            <w:tcW w:w="3600" w:type="dxa"/>
            <w:tcMar>
              <w:top w:w="70" w:type="dxa"/>
              <w:left w:w="90" w:type="dxa"/>
              <w:bottom w:w="70" w:type="dxa"/>
              <w:right w:w="90" w:type="dxa"/>
            </w:tcMar>
          </w:tcPr>
          <w:p w14:paraId="7D570F4D" w14:textId="77777777" w:rsidR="00E47B31" w:rsidRPr="0031094B" w:rsidRDefault="00E47B31" w:rsidP="008D0B2D">
            <w:pPr>
              <w:spacing w:line="246" w:lineRule="auto"/>
              <w:jc w:val="both"/>
            </w:pPr>
            <w:r w:rsidRPr="0031094B">
              <w:rPr>
                <w:sz w:val="18"/>
                <w:szCs w:val="18"/>
              </w:rPr>
              <w:t>A01 Broken Access Control</w:t>
            </w:r>
          </w:p>
        </w:tc>
        <w:tc>
          <w:tcPr>
            <w:tcW w:w="1400" w:type="dxa"/>
            <w:tcMar>
              <w:top w:w="70" w:type="dxa"/>
              <w:left w:w="90" w:type="dxa"/>
              <w:bottom w:w="70" w:type="dxa"/>
              <w:right w:w="90" w:type="dxa"/>
            </w:tcMar>
          </w:tcPr>
          <w:p w14:paraId="0FF302DF" w14:textId="77777777" w:rsidR="00E47B31" w:rsidRPr="0031094B" w:rsidRDefault="00E47B31" w:rsidP="008D0B2D">
            <w:pPr>
              <w:spacing w:line="246" w:lineRule="auto"/>
              <w:jc w:val="both"/>
            </w:pPr>
            <w:r w:rsidRPr="0031094B">
              <w:rPr>
                <w:color w:val="B03A2E"/>
                <w:sz w:val="18"/>
                <w:szCs w:val="18"/>
              </w:rPr>
              <w:t>High</w:t>
            </w:r>
          </w:p>
        </w:tc>
        <w:tc>
          <w:tcPr>
            <w:tcW w:w="4600" w:type="dxa"/>
            <w:tcMar>
              <w:top w:w="70" w:type="dxa"/>
              <w:left w:w="90" w:type="dxa"/>
              <w:bottom w:w="70" w:type="dxa"/>
              <w:right w:w="90" w:type="dxa"/>
            </w:tcMar>
          </w:tcPr>
          <w:p w14:paraId="78C1EF43" w14:textId="77777777" w:rsidR="00E47B31" w:rsidRPr="0031094B" w:rsidRDefault="00E47B31" w:rsidP="008D0B2D">
            <w:pPr>
              <w:spacing w:line="246" w:lineRule="auto"/>
              <w:jc w:val="both"/>
            </w:pPr>
            <w:r w:rsidRPr="0031094B">
              <w:rPr>
                <w:sz w:val="18"/>
                <w:szCs w:val="18"/>
              </w:rPr>
              <w:t>No authentication or RBAC implemented</w:t>
            </w:r>
          </w:p>
        </w:tc>
      </w:tr>
      <w:tr w:rsidR="00E47B31" w:rsidRPr="0031094B" w14:paraId="65CB40B0" w14:textId="77777777" w:rsidTr="00396497">
        <w:tc>
          <w:tcPr>
            <w:tcW w:w="3600" w:type="dxa"/>
            <w:shd w:val="clear" w:color="auto" w:fill="F4F8FA"/>
            <w:tcMar>
              <w:top w:w="70" w:type="dxa"/>
              <w:left w:w="90" w:type="dxa"/>
              <w:bottom w:w="70" w:type="dxa"/>
              <w:right w:w="90" w:type="dxa"/>
            </w:tcMar>
          </w:tcPr>
          <w:p w14:paraId="2CBC8EEE" w14:textId="77777777" w:rsidR="00E47B31" w:rsidRPr="0031094B" w:rsidRDefault="00E47B31" w:rsidP="008D0B2D">
            <w:pPr>
              <w:spacing w:line="246" w:lineRule="auto"/>
              <w:jc w:val="both"/>
            </w:pPr>
            <w:r w:rsidRPr="0031094B">
              <w:rPr>
                <w:sz w:val="18"/>
                <w:szCs w:val="18"/>
              </w:rPr>
              <w:t>A02 Cryptographic Failures</w:t>
            </w:r>
          </w:p>
        </w:tc>
        <w:tc>
          <w:tcPr>
            <w:tcW w:w="1400" w:type="dxa"/>
            <w:shd w:val="clear" w:color="auto" w:fill="F4F8FA"/>
            <w:tcMar>
              <w:top w:w="70" w:type="dxa"/>
              <w:left w:w="90" w:type="dxa"/>
              <w:bottom w:w="70" w:type="dxa"/>
              <w:right w:w="90" w:type="dxa"/>
            </w:tcMar>
          </w:tcPr>
          <w:p w14:paraId="58C41B6C" w14:textId="77777777" w:rsidR="00E47B31" w:rsidRPr="0031094B" w:rsidRDefault="00E47B31" w:rsidP="008D0B2D">
            <w:pPr>
              <w:spacing w:line="246" w:lineRule="auto"/>
              <w:jc w:val="both"/>
            </w:pPr>
            <w:r w:rsidRPr="0031094B">
              <w:rPr>
                <w:color w:val="B9770E"/>
                <w:sz w:val="18"/>
                <w:szCs w:val="18"/>
              </w:rPr>
              <w:t>Medium</w:t>
            </w:r>
          </w:p>
        </w:tc>
        <w:tc>
          <w:tcPr>
            <w:tcW w:w="4600" w:type="dxa"/>
            <w:shd w:val="clear" w:color="auto" w:fill="F4F8FA"/>
            <w:tcMar>
              <w:top w:w="70" w:type="dxa"/>
              <w:left w:w="90" w:type="dxa"/>
              <w:bottom w:w="70" w:type="dxa"/>
              <w:right w:w="90" w:type="dxa"/>
            </w:tcMar>
          </w:tcPr>
          <w:p w14:paraId="765CEBB4" w14:textId="77777777" w:rsidR="00E47B31" w:rsidRPr="0031094B" w:rsidRDefault="00E47B31" w:rsidP="008D0B2D">
            <w:pPr>
              <w:spacing w:line="246" w:lineRule="auto"/>
              <w:jc w:val="both"/>
            </w:pPr>
            <w:r w:rsidRPr="0031094B">
              <w:rPr>
                <w:sz w:val="18"/>
                <w:szCs w:val="18"/>
              </w:rPr>
              <w:t>No TLS, no encryption at rest — acceptable at local-dev scope only</w:t>
            </w:r>
          </w:p>
        </w:tc>
      </w:tr>
      <w:tr w:rsidR="00E47B31" w:rsidRPr="0031094B" w14:paraId="68906C14" w14:textId="77777777" w:rsidTr="00396497">
        <w:tc>
          <w:tcPr>
            <w:tcW w:w="3600" w:type="dxa"/>
            <w:tcMar>
              <w:top w:w="70" w:type="dxa"/>
              <w:left w:w="90" w:type="dxa"/>
              <w:bottom w:w="70" w:type="dxa"/>
              <w:right w:w="90" w:type="dxa"/>
            </w:tcMar>
          </w:tcPr>
          <w:p w14:paraId="417D9A25" w14:textId="77777777" w:rsidR="00E47B31" w:rsidRPr="0031094B" w:rsidRDefault="00E47B31" w:rsidP="008D0B2D">
            <w:pPr>
              <w:spacing w:line="246" w:lineRule="auto"/>
              <w:jc w:val="both"/>
            </w:pPr>
            <w:r w:rsidRPr="0031094B">
              <w:rPr>
                <w:sz w:val="18"/>
                <w:szCs w:val="18"/>
              </w:rPr>
              <w:t>A03 Injection</w:t>
            </w:r>
          </w:p>
        </w:tc>
        <w:tc>
          <w:tcPr>
            <w:tcW w:w="1400" w:type="dxa"/>
            <w:tcMar>
              <w:top w:w="70" w:type="dxa"/>
              <w:left w:w="90" w:type="dxa"/>
              <w:bottom w:w="70" w:type="dxa"/>
              <w:right w:w="90" w:type="dxa"/>
            </w:tcMar>
          </w:tcPr>
          <w:p w14:paraId="0A8F611A" w14:textId="77777777" w:rsidR="00E47B31" w:rsidRPr="0031094B" w:rsidRDefault="00E47B31" w:rsidP="008D0B2D">
            <w:pPr>
              <w:spacing w:line="246" w:lineRule="auto"/>
              <w:jc w:val="both"/>
            </w:pPr>
            <w:r w:rsidRPr="0031094B">
              <w:rPr>
                <w:color w:val="2D6A4F"/>
                <w:sz w:val="18"/>
                <w:szCs w:val="18"/>
              </w:rPr>
              <w:t>Resolved</w:t>
            </w:r>
          </w:p>
        </w:tc>
        <w:tc>
          <w:tcPr>
            <w:tcW w:w="4600" w:type="dxa"/>
            <w:tcMar>
              <w:top w:w="70" w:type="dxa"/>
              <w:left w:w="90" w:type="dxa"/>
              <w:bottom w:w="70" w:type="dxa"/>
              <w:right w:w="90" w:type="dxa"/>
            </w:tcMar>
          </w:tcPr>
          <w:p w14:paraId="398CC5E3" w14:textId="77777777" w:rsidR="00E47B31" w:rsidRPr="0031094B" w:rsidRDefault="00E47B31" w:rsidP="008D0B2D">
            <w:pPr>
              <w:spacing w:line="246" w:lineRule="auto"/>
              <w:jc w:val="both"/>
            </w:pPr>
            <w:r w:rsidRPr="0031094B">
              <w:rPr>
                <w:sz w:val="18"/>
                <w:szCs w:val="18"/>
              </w:rPr>
              <w:t>Parameterised queries; verified by adversarial test TS-01</w:t>
            </w:r>
          </w:p>
        </w:tc>
      </w:tr>
      <w:tr w:rsidR="00E47B31" w:rsidRPr="0031094B" w14:paraId="5EC36282" w14:textId="77777777" w:rsidTr="00396497">
        <w:tc>
          <w:tcPr>
            <w:tcW w:w="3600" w:type="dxa"/>
            <w:shd w:val="clear" w:color="auto" w:fill="F4F8FA"/>
            <w:tcMar>
              <w:top w:w="70" w:type="dxa"/>
              <w:left w:w="90" w:type="dxa"/>
              <w:bottom w:w="70" w:type="dxa"/>
              <w:right w:w="90" w:type="dxa"/>
            </w:tcMar>
          </w:tcPr>
          <w:p w14:paraId="078F3A93" w14:textId="77777777" w:rsidR="00E47B31" w:rsidRPr="0031094B" w:rsidRDefault="00E47B31" w:rsidP="008D0B2D">
            <w:pPr>
              <w:spacing w:line="246" w:lineRule="auto"/>
              <w:jc w:val="both"/>
            </w:pPr>
            <w:r w:rsidRPr="0031094B">
              <w:rPr>
                <w:sz w:val="18"/>
                <w:szCs w:val="18"/>
              </w:rPr>
              <w:t>A04 Insecure Design</w:t>
            </w:r>
          </w:p>
        </w:tc>
        <w:tc>
          <w:tcPr>
            <w:tcW w:w="1400" w:type="dxa"/>
            <w:shd w:val="clear" w:color="auto" w:fill="F4F8FA"/>
            <w:tcMar>
              <w:top w:w="70" w:type="dxa"/>
              <w:left w:w="90" w:type="dxa"/>
              <w:bottom w:w="70" w:type="dxa"/>
              <w:right w:w="90" w:type="dxa"/>
            </w:tcMar>
          </w:tcPr>
          <w:p w14:paraId="1CC6BDD2" w14:textId="77777777" w:rsidR="00E47B31" w:rsidRPr="0031094B" w:rsidRDefault="00E47B31" w:rsidP="008D0B2D">
            <w:pPr>
              <w:spacing w:line="246" w:lineRule="auto"/>
              <w:jc w:val="both"/>
            </w:pPr>
            <w:r w:rsidRPr="0031094B">
              <w:rPr>
                <w:color w:val="B9770E"/>
                <w:sz w:val="18"/>
                <w:szCs w:val="18"/>
              </w:rPr>
              <w:t>Medium</w:t>
            </w:r>
          </w:p>
        </w:tc>
        <w:tc>
          <w:tcPr>
            <w:tcW w:w="4600" w:type="dxa"/>
            <w:shd w:val="clear" w:color="auto" w:fill="F4F8FA"/>
            <w:tcMar>
              <w:top w:w="70" w:type="dxa"/>
              <w:left w:w="90" w:type="dxa"/>
              <w:bottom w:w="70" w:type="dxa"/>
              <w:right w:w="90" w:type="dxa"/>
            </w:tcMar>
          </w:tcPr>
          <w:p w14:paraId="0F6CDF68" w14:textId="6BB36D72" w:rsidR="00E47B31" w:rsidRPr="0031094B" w:rsidRDefault="003B08A4" w:rsidP="008D0B2D">
            <w:pPr>
              <w:spacing w:line="246" w:lineRule="auto"/>
              <w:jc w:val="both"/>
            </w:pPr>
            <w:r w:rsidRPr="0031094B">
              <w:rPr>
                <w:sz w:val="18"/>
                <w:szCs w:val="18"/>
              </w:rPr>
              <w:t>Lacks any formal threat model, or rate limiting</w:t>
            </w:r>
          </w:p>
        </w:tc>
      </w:tr>
      <w:tr w:rsidR="00E47B31" w:rsidRPr="0031094B" w14:paraId="1B4DFB2D" w14:textId="77777777" w:rsidTr="00396497">
        <w:tc>
          <w:tcPr>
            <w:tcW w:w="3600" w:type="dxa"/>
            <w:tcMar>
              <w:top w:w="70" w:type="dxa"/>
              <w:left w:w="90" w:type="dxa"/>
              <w:bottom w:w="70" w:type="dxa"/>
              <w:right w:w="90" w:type="dxa"/>
            </w:tcMar>
          </w:tcPr>
          <w:p w14:paraId="08A70B3E" w14:textId="77777777" w:rsidR="00E47B31" w:rsidRPr="0031094B" w:rsidRDefault="00E47B31" w:rsidP="008D0B2D">
            <w:pPr>
              <w:spacing w:line="246" w:lineRule="auto"/>
              <w:jc w:val="both"/>
            </w:pPr>
            <w:r w:rsidRPr="0031094B">
              <w:rPr>
                <w:sz w:val="18"/>
                <w:szCs w:val="18"/>
              </w:rPr>
              <w:t>A05 Security Misconfiguration</w:t>
            </w:r>
          </w:p>
        </w:tc>
        <w:tc>
          <w:tcPr>
            <w:tcW w:w="1400" w:type="dxa"/>
            <w:tcMar>
              <w:top w:w="70" w:type="dxa"/>
              <w:left w:w="90" w:type="dxa"/>
              <w:bottom w:w="70" w:type="dxa"/>
              <w:right w:w="90" w:type="dxa"/>
            </w:tcMar>
          </w:tcPr>
          <w:p w14:paraId="0B67003A" w14:textId="77777777" w:rsidR="00E47B31" w:rsidRPr="0031094B" w:rsidRDefault="00E47B31" w:rsidP="008D0B2D">
            <w:pPr>
              <w:spacing w:line="246" w:lineRule="auto"/>
              <w:jc w:val="both"/>
            </w:pPr>
            <w:r w:rsidRPr="0031094B">
              <w:rPr>
                <w:color w:val="B9770E"/>
                <w:sz w:val="18"/>
                <w:szCs w:val="18"/>
              </w:rPr>
              <w:t>Medium</w:t>
            </w:r>
          </w:p>
        </w:tc>
        <w:tc>
          <w:tcPr>
            <w:tcW w:w="4600" w:type="dxa"/>
            <w:tcMar>
              <w:top w:w="70" w:type="dxa"/>
              <w:left w:w="90" w:type="dxa"/>
              <w:bottom w:w="70" w:type="dxa"/>
              <w:right w:w="90" w:type="dxa"/>
            </w:tcMar>
          </w:tcPr>
          <w:p w14:paraId="0980551D" w14:textId="09DEA72B" w:rsidR="00E47B31" w:rsidRPr="0031094B" w:rsidRDefault="003B08A4" w:rsidP="008D0B2D">
            <w:pPr>
              <w:spacing w:line="246" w:lineRule="auto"/>
              <w:jc w:val="both"/>
            </w:pPr>
            <w:r w:rsidRPr="0031094B">
              <w:rPr>
                <w:sz w:val="18"/>
                <w:szCs w:val="18"/>
              </w:rPr>
              <w:t>Permissive CORS + API docs unrestricted</w:t>
            </w:r>
          </w:p>
        </w:tc>
      </w:tr>
      <w:tr w:rsidR="00E47B31" w:rsidRPr="0031094B" w14:paraId="13EE03E4" w14:textId="77777777" w:rsidTr="00396497">
        <w:tc>
          <w:tcPr>
            <w:tcW w:w="3600" w:type="dxa"/>
            <w:shd w:val="clear" w:color="auto" w:fill="F4F8FA"/>
            <w:tcMar>
              <w:top w:w="70" w:type="dxa"/>
              <w:left w:w="90" w:type="dxa"/>
              <w:bottom w:w="70" w:type="dxa"/>
              <w:right w:w="90" w:type="dxa"/>
            </w:tcMar>
          </w:tcPr>
          <w:p w14:paraId="19A9A552" w14:textId="77777777" w:rsidR="00E47B31" w:rsidRPr="0031094B" w:rsidRDefault="00E47B31" w:rsidP="008D0B2D">
            <w:pPr>
              <w:spacing w:line="246" w:lineRule="auto"/>
              <w:jc w:val="both"/>
            </w:pPr>
            <w:r w:rsidRPr="0031094B">
              <w:rPr>
                <w:sz w:val="18"/>
                <w:szCs w:val="18"/>
              </w:rPr>
              <w:t>A06 Vulnerable Components</w:t>
            </w:r>
          </w:p>
        </w:tc>
        <w:tc>
          <w:tcPr>
            <w:tcW w:w="1400" w:type="dxa"/>
            <w:shd w:val="clear" w:color="auto" w:fill="F4F8FA"/>
            <w:tcMar>
              <w:top w:w="70" w:type="dxa"/>
              <w:left w:w="90" w:type="dxa"/>
              <w:bottom w:w="70" w:type="dxa"/>
              <w:right w:w="90" w:type="dxa"/>
            </w:tcMar>
          </w:tcPr>
          <w:p w14:paraId="1C380891" w14:textId="77777777" w:rsidR="00E47B31" w:rsidRPr="0031094B" w:rsidRDefault="00E47B31" w:rsidP="008D0B2D">
            <w:pPr>
              <w:spacing w:line="246" w:lineRule="auto"/>
              <w:jc w:val="both"/>
            </w:pPr>
            <w:r w:rsidRPr="0031094B">
              <w:rPr>
                <w:color w:val="B9770E"/>
                <w:sz w:val="18"/>
                <w:szCs w:val="18"/>
              </w:rPr>
              <w:t>Medium</w:t>
            </w:r>
          </w:p>
        </w:tc>
        <w:tc>
          <w:tcPr>
            <w:tcW w:w="4600" w:type="dxa"/>
            <w:shd w:val="clear" w:color="auto" w:fill="F4F8FA"/>
            <w:tcMar>
              <w:top w:w="70" w:type="dxa"/>
              <w:left w:w="90" w:type="dxa"/>
              <w:bottom w:w="70" w:type="dxa"/>
              <w:right w:w="90" w:type="dxa"/>
            </w:tcMar>
          </w:tcPr>
          <w:p w14:paraId="2CAD6AFC" w14:textId="77777777" w:rsidR="00E47B31" w:rsidRPr="0031094B" w:rsidRDefault="00E47B31" w:rsidP="008D0B2D">
            <w:pPr>
              <w:spacing w:line="246" w:lineRule="auto"/>
              <w:jc w:val="both"/>
            </w:pPr>
            <w:r w:rsidRPr="0031094B">
              <w:rPr>
                <w:sz w:val="18"/>
                <w:szCs w:val="18"/>
              </w:rPr>
              <w:t>No automated dependency vulnerability scanning</w:t>
            </w:r>
          </w:p>
        </w:tc>
      </w:tr>
      <w:tr w:rsidR="00E47B31" w:rsidRPr="0031094B" w14:paraId="19A8031A" w14:textId="77777777" w:rsidTr="00396497">
        <w:tc>
          <w:tcPr>
            <w:tcW w:w="3600" w:type="dxa"/>
            <w:tcMar>
              <w:top w:w="70" w:type="dxa"/>
              <w:left w:w="90" w:type="dxa"/>
              <w:bottom w:w="70" w:type="dxa"/>
              <w:right w:w="90" w:type="dxa"/>
            </w:tcMar>
          </w:tcPr>
          <w:p w14:paraId="2D17FA1A" w14:textId="77777777" w:rsidR="00E47B31" w:rsidRPr="0031094B" w:rsidRDefault="00E47B31" w:rsidP="008D0B2D">
            <w:pPr>
              <w:spacing w:line="246" w:lineRule="auto"/>
              <w:jc w:val="both"/>
            </w:pPr>
            <w:r w:rsidRPr="0031094B">
              <w:rPr>
                <w:sz w:val="18"/>
                <w:szCs w:val="18"/>
              </w:rPr>
              <w:t>A07 Authentication Failures</w:t>
            </w:r>
          </w:p>
        </w:tc>
        <w:tc>
          <w:tcPr>
            <w:tcW w:w="1400" w:type="dxa"/>
            <w:tcMar>
              <w:top w:w="70" w:type="dxa"/>
              <w:left w:w="90" w:type="dxa"/>
              <w:bottom w:w="70" w:type="dxa"/>
              <w:right w:w="90" w:type="dxa"/>
            </w:tcMar>
          </w:tcPr>
          <w:p w14:paraId="0BE27ABC" w14:textId="77777777" w:rsidR="00E47B31" w:rsidRPr="0031094B" w:rsidRDefault="00E47B31" w:rsidP="008D0B2D">
            <w:pPr>
              <w:spacing w:line="246" w:lineRule="auto"/>
              <w:jc w:val="both"/>
            </w:pPr>
            <w:r w:rsidRPr="0031094B">
              <w:rPr>
                <w:color w:val="B03A2E"/>
                <w:sz w:val="18"/>
                <w:szCs w:val="18"/>
              </w:rPr>
              <w:t>High</w:t>
            </w:r>
          </w:p>
        </w:tc>
        <w:tc>
          <w:tcPr>
            <w:tcW w:w="4600" w:type="dxa"/>
            <w:tcMar>
              <w:top w:w="70" w:type="dxa"/>
              <w:left w:w="90" w:type="dxa"/>
              <w:bottom w:w="70" w:type="dxa"/>
              <w:right w:w="90" w:type="dxa"/>
            </w:tcMar>
          </w:tcPr>
          <w:p w14:paraId="0A8B361F" w14:textId="6DF6134F" w:rsidR="00E47B31" w:rsidRPr="0031094B" w:rsidRDefault="001C78DE" w:rsidP="008D0B2D">
            <w:pPr>
              <w:spacing w:line="246" w:lineRule="auto"/>
              <w:jc w:val="both"/>
            </w:pPr>
            <w:r w:rsidRPr="0031094B">
              <w:rPr>
                <w:sz w:val="18"/>
                <w:szCs w:val="18"/>
              </w:rPr>
              <w:t>There is no authentication mechanism in place (related to A01)</w:t>
            </w:r>
          </w:p>
        </w:tc>
      </w:tr>
      <w:tr w:rsidR="00E47B31" w:rsidRPr="0031094B" w14:paraId="5A8599E2" w14:textId="77777777" w:rsidTr="00396497">
        <w:tc>
          <w:tcPr>
            <w:tcW w:w="3600" w:type="dxa"/>
            <w:shd w:val="clear" w:color="auto" w:fill="F4F8FA"/>
            <w:tcMar>
              <w:top w:w="70" w:type="dxa"/>
              <w:left w:w="90" w:type="dxa"/>
              <w:bottom w:w="70" w:type="dxa"/>
              <w:right w:w="90" w:type="dxa"/>
            </w:tcMar>
          </w:tcPr>
          <w:p w14:paraId="5D8BCCFE" w14:textId="77777777" w:rsidR="00E47B31" w:rsidRPr="0031094B" w:rsidRDefault="00E47B31" w:rsidP="008D0B2D">
            <w:pPr>
              <w:spacing w:line="246" w:lineRule="auto"/>
              <w:jc w:val="both"/>
            </w:pPr>
            <w:r w:rsidRPr="0031094B">
              <w:rPr>
                <w:sz w:val="18"/>
                <w:szCs w:val="18"/>
              </w:rPr>
              <w:t>A08 Software/Data Integrity</w:t>
            </w:r>
          </w:p>
        </w:tc>
        <w:tc>
          <w:tcPr>
            <w:tcW w:w="1400" w:type="dxa"/>
            <w:shd w:val="clear" w:color="auto" w:fill="F4F8FA"/>
            <w:tcMar>
              <w:top w:w="70" w:type="dxa"/>
              <w:left w:w="90" w:type="dxa"/>
              <w:bottom w:w="70" w:type="dxa"/>
              <w:right w:w="90" w:type="dxa"/>
            </w:tcMar>
          </w:tcPr>
          <w:p w14:paraId="5744103A" w14:textId="77777777" w:rsidR="00E47B31" w:rsidRPr="0031094B" w:rsidRDefault="00E47B31" w:rsidP="008D0B2D">
            <w:pPr>
              <w:spacing w:line="246" w:lineRule="auto"/>
              <w:jc w:val="both"/>
            </w:pPr>
            <w:r w:rsidRPr="0031094B">
              <w:rPr>
                <w:color w:val="B9770E"/>
                <w:sz w:val="18"/>
                <w:szCs w:val="18"/>
              </w:rPr>
              <w:t>Medium</w:t>
            </w:r>
          </w:p>
        </w:tc>
        <w:tc>
          <w:tcPr>
            <w:tcW w:w="4600" w:type="dxa"/>
            <w:shd w:val="clear" w:color="auto" w:fill="F4F8FA"/>
            <w:tcMar>
              <w:top w:w="70" w:type="dxa"/>
              <w:left w:w="90" w:type="dxa"/>
              <w:bottom w:w="70" w:type="dxa"/>
              <w:right w:w="90" w:type="dxa"/>
            </w:tcMar>
          </w:tcPr>
          <w:p w14:paraId="692F66BF" w14:textId="4704DC3A" w:rsidR="00E47B31" w:rsidRPr="0031094B" w:rsidRDefault="007E3E7F" w:rsidP="008D0B2D">
            <w:pPr>
              <w:spacing w:line="246" w:lineRule="auto"/>
              <w:jc w:val="both"/>
            </w:pPr>
            <w:r w:rsidRPr="0031094B">
              <w:rPr>
                <w:sz w:val="18"/>
                <w:szCs w:val="18"/>
              </w:rPr>
              <w:t>Model file doesn't have an integrity check for loading into the registry; integrity check for the hash chain in the registry has been resolved.</w:t>
            </w:r>
          </w:p>
        </w:tc>
      </w:tr>
      <w:tr w:rsidR="00E47B31" w:rsidRPr="0031094B" w14:paraId="277185EE" w14:textId="77777777" w:rsidTr="00396497">
        <w:tc>
          <w:tcPr>
            <w:tcW w:w="3600" w:type="dxa"/>
            <w:tcMar>
              <w:top w:w="70" w:type="dxa"/>
              <w:left w:w="90" w:type="dxa"/>
              <w:bottom w:w="70" w:type="dxa"/>
              <w:right w:w="90" w:type="dxa"/>
            </w:tcMar>
          </w:tcPr>
          <w:p w14:paraId="526D4D8A" w14:textId="77777777" w:rsidR="00E47B31" w:rsidRPr="0031094B" w:rsidRDefault="00E47B31" w:rsidP="008D0B2D">
            <w:pPr>
              <w:spacing w:line="246" w:lineRule="auto"/>
              <w:jc w:val="both"/>
            </w:pPr>
            <w:r w:rsidRPr="0031094B">
              <w:rPr>
                <w:sz w:val="18"/>
                <w:szCs w:val="18"/>
              </w:rPr>
              <w:t>A09 Logging &amp; Monitoring</w:t>
            </w:r>
          </w:p>
        </w:tc>
        <w:tc>
          <w:tcPr>
            <w:tcW w:w="1400" w:type="dxa"/>
            <w:tcMar>
              <w:top w:w="70" w:type="dxa"/>
              <w:left w:w="90" w:type="dxa"/>
              <w:bottom w:w="70" w:type="dxa"/>
              <w:right w:w="90" w:type="dxa"/>
            </w:tcMar>
          </w:tcPr>
          <w:p w14:paraId="46448A30" w14:textId="77777777" w:rsidR="00E47B31" w:rsidRPr="0031094B" w:rsidRDefault="00E47B31" w:rsidP="008D0B2D">
            <w:pPr>
              <w:spacing w:line="246" w:lineRule="auto"/>
              <w:jc w:val="both"/>
            </w:pPr>
            <w:r w:rsidRPr="0031094B">
              <w:rPr>
                <w:color w:val="B03A2E"/>
                <w:sz w:val="18"/>
                <w:szCs w:val="18"/>
              </w:rPr>
              <w:t>High</w:t>
            </w:r>
          </w:p>
        </w:tc>
        <w:tc>
          <w:tcPr>
            <w:tcW w:w="4600" w:type="dxa"/>
            <w:tcMar>
              <w:top w:w="70" w:type="dxa"/>
              <w:left w:w="90" w:type="dxa"/>
              <w:bottom w:w="70" w:type="dxa"/>
              <w:right w:w="90" w:type="dxa"/>
            </w:tcMar>
          </w:tcPr>
          <w:p w14:paraId="4E763239" w14:textId="5646826E" w:rsidR="00E47B31" w:rsidRPr="0031094B" w:rsidRDefault="0023669A" w:rsidP="008D0B2D">
            <w:pPr>
              <w:spacing w:line="246" w:lineRule="auto"/>
              <w:jc w:val="both"/>
            </w:pPr>
            <w:r w:rsidRPr="0031094B">
              <w:rPr>
                <w:sz w:val="18"/>
                <w:szCs w:val="18"/>
              </w:rPr>
              <w:t>Lack of basic security relevant audit logging, other than basic health checks.</w:t>
            </w:r>
          </w:p>
        </w:tc>
      </w:tr>
      <w:tr w:rsidR="00E47B31" w:rsidRPr="0031094B" w14:paraId="41A3438F" w14:textId="77777777" w:rsidTr="00396497">
        <w:tc>
          <w:tcPr>
            <w:tcW w:w="3600" w:type="dxa"/>
            <w:shd w:val="clear" w:color="auto" w:fill="F4F8FA"/>
            <w:tcMar>
              <w:top w:w="70" w:type="dxa"/>
              <w:left w:w="90" w:type="dxa"/>
              <w:bottom w:w="70" w:type="dxa"/>
              <w:right w:w="90" w:type="dxa"/>
            </w:tcMar>
          </w:tcPr>
          <w:p w14:paraId="492BD167" w14:textId="77777777" w:rsidR="00E47B31" w:rsidRPr="0031094B" w:rsidRDefault="00E47B31" w:rsidP="008D0B2D">
            <w:pPr>
              <w:spacing w:line="246" w:lineRule="auto"/>
              <w:jc w:val="both"/>
            </w:pPr>
            <w:r w:rsidRPr="0031094B">
              <w:rPr>
                <w:sz w:val="18"/>
                <w:szCs w:val="18"/>
              </w:rPr>
              <w:t>A10 SSRF</w:t>
            </w:r>
          </w:p>
        </w:tc>
        <w:tc>
          <w:tcPr>
            <w:tcW w:w="1400" w:type="dxa"/>
            <w:shd w:val="clear" w:color="auto" w:fill="F4F8FA"/>
            <w:tcMar>
              <w:top w:w="70" w:type="dxa"/>
              <w:left w:w="90" w:type="dxa"/>
              <w:bottom w:w="70" w:type="dxa"/>
              <w:right w:w="90" w:type="dxa"/>
            </w:tcMar>
          </w:tcPr>
          <w:p w14:paraId="310D435F" w14:textId="77777777" w:rsidR="00E47B31" w:rsidRPr="0031094B" w:rsidRDefault="00E47B31" w:rsidP="008D0B2D">
            <w:pPr>
              <w:spacing w:line="246" w:lineRule="auto"/>
              <w:jc w:val="both"/>
            </w:pPr>
            <w:r w:rsidRPr="0031094B">
              <w:rPr>
                <w:color w:val="555555"/>
                <w:sz w:val="18"/>
                <w:szCs w:val="18"/>
              </w:rPr>
              <w:t>N/A</w:t>
            </w:r>
          </w:p>
        </w:tc>
        <w:tc>
          <w:tcPr>
            <w:tcW w:w="4600" w:type="dxa"/>
            <w:shd w:val="clear" w:color="auto" w:fill="F4F8FA"/>
            <w:tcMar>
              <w:top w:w="70" w:type="dxa"/>
              <w:left w:w="90" w:type="dxa"/>
              <w:bottom w:w="70" w:type="dxa"/>
              <w:right w:w="90" w:type="dxa"/>
            </w:tcMar>
          </w:tcPr>
          <w:p w14:paraId="64DE5D04" w14:textId="5C07204A" w:rsidR="00E47B31" w:rsidRPr="0031094B" w:rsidRDefault="0023669A" w:rsidP="008D0B2D">
            <w:pPr>
              <w:spacing w:line="246" w:lineRule="auto"/>
              <w:jc w:val="both"/>
            </w:pPr>
            <w:r w:rsidRPr="0031094B">
              <w:rPr>
                <w:sz w:val="18"/>
                <w:szCs w:val="18"/>
              </w:rPr>
              <w:t>A design that doesn't make any request to an external server from the back-end logic.</w:t>
            </w:r>
          </w:p>
        </w:tc>
      </w:tr>
    </w:tbl>
    <w:p w14:paraId="3A7744D0" w14:textId="77777777" w:rsidR="009C28B6" w:rsidRPr="0031094B" w:rsidRDefault="009C28B6" w:rsidP="008D0B2D">
      <w:pPr>
        <w:pStyle w:val="Heading4"/>
        <w:jc w:val="both"/>
      </w:pPr>
    </w:p>
    <w:p w14:paraId="1E256228" w14:textId="1448732D" w:rsidR="00E47B31" w:rsidRPr="0031094B" w:rsidRDefault="003919C3" w:rsidP="008D0B2D">
      <w:pPr>
        <w:pStyle w:val="Heading4"/>
        <w:jc w:val="both"/>
      </w:pPr>
      <w:r w:rsidRPr="0031094B">
        <w:t>4.6.</w:t>
      </w:r>
      <w:r w:rsidR="00E47B31" w:rsidRPr="0031094B">
        <w:t>3.1 Overall posture</w:t>
      </w:r>
    </w:p>
    <w:p w14:paraId="5AA88A01" w14:textId="77777777" w:rsidR="00AA5C3D" w:rsidRPr="0031094B" w:rsidRDefault="00AA5C3D" w:rsidP="008D0B2D">
      <w:pPr>
        <w:pStyle w:val="Heading4"/>
        <w:jc w:val="both"/>
      </w:pPr>
    </w:p>
    <w:p w14:paraId="1B3364BC" w14:textId="7A046978" w:rsidR="00E47B31" w:rsidRPr="0031094B" w:rsidRDefault="009C28B6" w:rsidP="008D0B2D">
      <w:pPr>
        <w:spacing w:after="120" w:line="274" w:lineRule="auto"/>
        <w:jc w:val="both"/>
      </w:pPr>
      <w:r w:rsidRPr="0031094B">
        <w:rPr>
          <w:sz w:val="21"/>
          <w:szCs w:val="21"/>
        </w:rPr>
        <w:t>Table 8 summarises all 10 categories and shows that there are actually only three High (Broken Access Control, Authentication Failures, and Logging and Monitoring Failures), based not on the finding itself (which are independent), but from Table 8 they share only one root cause: No Production Authentication at MVP scope (FR-08 deferred).</w:t>
      </w:r>
      <w:r w:rsidR="001E22DA" w:rsidRPr="0031094B">
        <w:rPr>
          <w:sz w:val="21"/>
          <w:szCs w:val="21"/>
        </w:rPr>
        <w:t xml:space="preserve"> An injection marking of Resolved indicates that injection is independently verified (as opposed to being simply reviewed) by an adversarial test (marking of TS-01). The applicability, evidence to support each category and the action to be taken in case of violation are detailed in a separate OWASP Security Assessment on a per category basis. Table 9 presents the remediation actions by the severity that they were addressed (not necessarily in the order that they were implemented).</w:t>
      </w:r>
    </w:p>
    <w:p w14:paraId="329E7DA8" w14:textId="77777777" w:rsidR="00E47B31" w:rsidRPr="0031094B" w:rsidRDefault="00E47B31" w:rsidP="008D0B2D">
      <w:pPr>
        <w:spacing w:before="65" w:after="190"/>
        <w:jc w:val="both"/>
      </w:pPr>
      <w:r w:rsidRPr="0031094B">
        <w:rPr>
          <w:i/>
          <w:iCs/>
          <w:color w:val="555555"/>
          <w:sz w:val="18"/>
          <w:szCs w:val="18"/>
        </w:rPr>
        <w:t>Table 9: Remediation actions ordered by severity addressed, not necessarily by implementation order.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600"/>
        <w:gridCol w:w="2000"/>
      </w:tblGrid>
      <w:tr w:rsidR="00E47B31" w:rsidRPr="0031094B" w14:paraId="1BF07B11" w14:textId="77777777" w:rsidTr="00396497">
        <w:trPr>
          <w:tblHeader/>
        </w:trPr>
        <w:tc>
          <w:tcPr>
            <w:tcW w:w="700" w:type="dxa"/>
            <w:shd w:val="clear" w:color="auto" w:fill="1F4E5F"/>
            <w:tcMar>
              <w:top w:w="70" w:type="dxa"/>
              <w:left w:w="90" w:type="dxa"/>
              <w:bottom w:w="70" w:type="dxa"/>
              <w:right w:w="90" w:type="dxa"/>
            </w:tcMar>
          </w:tcPr>
          <w:p w14:paraId="767B345C" w14:textId="77777777" w:rsidR="00E47B31" w:rsidRPr="0031094B" w:rsidRDefault="00E47B31" w:rsidP="008D0B2D">
            <w:pPr>
              <w:spacing w:line="246" w:lineRule="auto"/>
              <w:jc w:val="both"/>
            </w:pPr>
            <w:r w:rsidRPr="0031094B">
              <w:rPr>
                <w:b/>
                <w:bCs/>
                <w:color w:val="FFFFFF"/>
                <w:sz w:val="18"/>
                <w:szCs w:val="18"/>
              </w:rPr>
              <w:t>#</w:t>
            </w:r>
          </w:p>
        </w:tc>
        <w:tc>
          <w:tcPr>
            <w:tcW w:w="4600" w:type="dxa"/>
            <w:shd w:val="clear" w:color="auto" w:fill="1F4E5F"/>
            <w:tcMar>
              <w:top w:w="70" w:type="dxa"/>
              <w:left w:w="90" w:type="dxa"/>
              <w:bottom w:w="70" w:type="dxa"/>
              <w:right w:w="90" w:type="dxa"/>
            </w:tcMar>
          </w:tcPr>
          <w:p w14:paraId="6F94AA8D" w14:textId="77777777" w:rsidR="00E47B31" w:rsidRPr="0031094B" w:rsidRDefault="00E47B31" w:rsidP="008D0B2D">
            <w:pPr>
              <w:spacing w:line="246" w:lineRule="auto"/>
              <w:jc w:val="both"/>
            </w:pPr>
            <w:r w:rsidRPr="0031094B">
              <w:rPr>
                <w:b/>
                <w:bCs/>
                <w:color w:val="FFFFFF"/>
                <w:sz w:val="18"/>
                <w:szCs w:val="18"/>
              </w:rPr>
              <w:t>Action</w:t>
            </w:r>
          </w:p>
        </w:tc>
        <w:tc>
          <w:tcPr>
            <w:tcW w:w="1600" w:type="dxa"/>
            <w:shd w:val="clear" w:color="auto" w:fill="1F4E5F"/>
            <w:tcMar>
              <w:top w:w="70" w:type="dxa"/>
              <w:left w:w="90" w:type="dxa"/>
              <w:bottom w:w="70" w:type="dxa"/>
              <w:right w:w="90" w:type="dxa"/>
            </w:tcMar>
          </w:tcPr>
          <w:p w14:paraId="355FCA40" w14:textId="77777777" w:rsidR="00E47B31" w:rsidRPr="0031094B" w:rsidRDefault="00E47B31" w:rsidP="008D0B2D">
            <w:pPr>
              <w:spacing w:line="246" w:lineRule="auto"/>
              <w:jc w:val="both"/>
            </w:pPr>
            <w:r w:rsidRPr="0031094B">
              <w:rPr>
                <w:b/>
                <w:bCs/>
                <w:color w:val="FFFFFF"/>
                <w:sz w:val="18"/>
                <w:szCs w:val="18"/>
              </w:rPr>
              <w:t>Addresses</w:t>
            </w:r>
          </w:p>
        </w:tc>
        <w:tc>
          <w:tcPr>
            <w:tcW w:w="2000" w:type="dxa"/>
            <w:shd w:val="clear" w:color="auto" w:fill="1F4E5F"/>
            <w:tcMar>
              <w:top w:w="70" w:type="dxa"/>
              <w:left w:w="90" w:type="dxa"/>
              <w:bottom w:w="70" w:type="dxa"/>
              <w:right w:w="90" w:type="dxa"/>
            </w:tcMar>
          </w:tcPr>
          <w:p w14:paraId="36DEC9CC" w14:textId="77777777" w:rsidR="00E47B31" w:rsidRPr="0031094B" w:rsidRDefault="00E47B31" w:rsidP="008D0B2D">
            <w:pPr>
              <w:spacing w:line="246" w:lineRule="auto"/>
              <w:jc w:val="both"/>
            </w:pPr>
            <w:r w:rsidRPr="0031094B">
              <w:rPr>
                <w:b/>
                <w:bCs/>
                <w:color w:val="FFFFFF"/>
                <w:sz w:val="18"/>
                <w:szCs w:val="18"/>
              </w:rPr>
              <w:t>Effort</w:t>
            </w:r>
          </w:p>
        </w:tc>
      </w:tr>
      <w:tr w:rsidR="00E47B31" w:rsidRPr="0031094B" w14:paraId="74012248" w14:textId="77777777" w:rsidTr="00396497">
        <w:tc>
          <w:tcPr>
            <w:tcW w:w="700" w:type="dxa"/>
            <w:tcMar>
              <w:top w:w="70" w:type="dxa"/>
              <w:left w:w="90" w:type="dxa"/>
              <w:bottom w:w="70" w:type="dxa"/>
              <w:right w:w="90" w:type="dxa"/>
            </w:tcMar>
          </w:tcPr>
          <w:p w14:paraId="73ADFA7D" w14:textId="77777777" w:rsidR="00E47B31" w:rsidRPr="0031094B" w:rsidRDefault="00E47B31" w:rsidP="008D0B2D">
            <w:pPr>
              <w:spacing w:line="246" w:lineRule="auto"/>
              <w:jc w:val="both"/>
            </w:pPr>
            <w:r w:rsidRPr="0031094B">
              <w:rPr>
                <w:sz w:val="18"/>
                <w:szCs w:val="18"/>
              </w:rPr>
              <w:t>1</w:t>
            </w:r>
          </w:p>
        </w:tc>
        <w:tc>
          <w:tcPr>
            <w:tcW w:w="4600" w:type="dxa"/>
            <w:tcMar>
              <w:top w:w="70" w:type="dxa"/>
              <w:left w:w="90" w:type="dxa"/>
              <w:bottom w:w="70" w:type="dxa"/>
              <w:right w:w="90" w:type="dxa"/>
            </w:tcMar>
          </w:tcPr>
          <w:p w14:paraId="746F79E7" w14:textId="29A44982" w:rsidR="00E47B31" w:rsidRPr="0031094B" w:rsidRDefault="00377D7E" w:rsidP="008D0B2D">
            <w:pPr>
              <w:spacing w:line="246" w:lineRule="auto"/>
              <w:jc w:val="both"/>
            </w:pPr>
            <w:r w:rsidRPr="0031094B">
              <w:rPr>
                <w:sz w:val="18"/>
                <w:szCs w:val="18"/>
              </w:rPr>
              <w:t>Use authentication along with role based access control (institutional SSO as desired state for the future)</w:t>
            </w:r>
          </w:p>
        </w:tc>
        <w:tc>
          <w:tcPr>
            <w:tcW w:w="1600" w:type="dxa"/>
            <w:tcMar>
              <w:top w:w="70" w:type="dxa"/>
              <w:left w:w="90" w:type="dxa"/>
              <w:bottom w:w="70" w:type="dxa"/>
              <w:right w:w="90" w:type="dxa"/>
            </w:tcMar>
          </w:tcPr>
          <w:p w14:paraId="73A493B8" w14:textId="77777777" w:rsidR="00E47B31" w:rsidRPr="0031094B" w:rsidRDefault="00E47B31" w:rsidP="008D0B2D">
            <w:pPr>
              <w:spacing w:line="246" w:lineRule="auto"/>
              <w:jc w:val="both"/>
            </w:pPr>
            <w:r w:rsidRPr="0031094B">
              <w:rPr>
                <w:sz w:val="18"/>
                <w:szCs w:val="18"/>
              </w:rPr>
              <w:t>A01, A07</w:t>
            </w:r>
          </w:p>
        </w:tc>
        <w:tc>
          <w:tcPr>
            <w:tcW w:w="2000" w:type="dxa"/>
            <w:tcMar>
              <w:top w:w="70" w:type="dxa"/>
              <w:left w:w="90" w:type="dxa"/>
              <w:bottom w:w="70" w:type="dxa"/>
              <w:right w:w="90" w:type="dxa"/>
            </w:tcMar>
          </w:tcPr>
          <w:p w14:paraId="0BC3DCFA" w14:textId="77777777" w:rsidR="00E47B31" w:rsidRPr="0031094B" w:rsidRDefault="00E47B31" w:rsidP="008D0B2D">
            <w:pPr>
              <w:spacing w:line="246" w:lineRule="auto"/>
              <w:jc w:val="both"/>
            </w:pPr>
            <w:r w:rsidRPr="0031094B">
              <w:rPr>
                <w:sz w:val="18"/>
                <w:szCs w:val="18"/>
              </w:rPr>
              <w:t>High — future work</w:t>
            </w:r>
          </w:p>
        </w:tc>
      </w:tr>
      <w:tr w:rsidR="00E47B31" w:rsidRPr="0031094B" w14:paraId="48E7DAE0" w14:textId="77777777" w:rsidTr="00396497">
        <w:tc>
          <w:tcPr>
            <w:tcW w:w="700" w:type="dxa"/>
            <w:shd w:val="clear" w:color="auto" w:fill="F4F8FA"/>
            <w:tcMar>
              <w:top w:w="70" w:type="dxa"/>
              <w:left w:w="90" w:type="dxa"/>
              <w:bottom w:w="70" w:type="dxa"/>
              <w:right w:w="90" w:type="dxa"/>
            </w:tcMar>
          </w:tcPr>
          <w:p w14:paraId="6A8D1E96" w14:textId="77777777" w:rsidR="00E47B31" w:rsidRPr="0031094B" w:rsidRDefault="00E47B31" w:rsidP="008D0B2D">
            <w:pPr>
              <w:spacing w:line="246" w:lineRule="auto"/>
              <w:jc w:val="both"/>
            </w:pPr>
            <w:r w:rsidRPr="0031094B">
              <w:rPr>
                <w:sz w:val="18"/>
                <w:szCs w:val="18"/>
              </w:rPr>
              <w:t>2</w:t>
            </w:r>
          </w:p>
        </w:tc>
        <w:tc>
          <w:tcPr>
            <w:tcW w:w="4600" w:type="dxa"/>
            <w:shd w:val="clear" w:color="auto" w:fill="F4F8FA"/>
            <w:tcMar>
              <w:top w:w="70" w:type="dxa"/>
              <w:left w:w="90" w:type="dxa"/>
              <w:bottom w:w="70" w:type="dxa"/>
              <w:right w:w="90" w:type="dxa"/>
            </w:tcMar>
          </w:tcPr>
          <w:p w14:paraId="42DB5934" w14:textId="3EBB9503" w:rsidR="00E47B31" w:rsidRPr="0031094B" w:rsidRDefault="00377D7E" w:rsidP="008D0B2D">
            <w:pPr>
              <w:spacing w:line="246" w:lineRule="auto"/>
              <w:jc w:val="both"/>
            </w:pPr>
            <w:r w:rsidRPr="0031094B">
              <w:rPr>
                <w:sz w:val="18"/>
                <w:szCs w:val="18"/>
              </w:rPr>
              <w:t>Extensible security event logging (validation failures, access attempts when resources are unknown, reports submitted)</w:t>
            </w:r>
          </w:p>
        </w:tc>
        <w:tc>
          <w:tcPr>
            <w:tcW w:w="1600" w:type="dxa"/>
            <w:shd w:val="clear" w:color="auto" w:fill="F4F8FA"/>
            <w:tcMar>
              <w:top w:w="70" w:type="dxa"/>
              <w:left w:w="90" w:type="dxa"/>
              <w:bottom w:w="70" w:type="dxa"/>
              <w:right w:w="90" w:type="dxa"/>
            </w:tcMar>
          </w:tcPr>
          <w:p w14:paraId="73F9EB44" w14:textId="77777777" w:rsidR="00E47B31" w:rsidRPr="0031094B" w:rsidRDefault="00E47B31" w:rsidP="008D0B2D">
            <w:pPr>
              <w:spacing w:line="246" w:lineRule="auto"/>
              <w:jc w:val="both"/>
            </w:pPr>
            <w:r w:rsidRPr="0031094B">
              <w:rPr>
                <w:sz w:val="18"/>
                <w:szCs w:val="18"/>
              </w:rPr>
              <w:t>A09</w:t>
            </w:r>
          </w:p>
        </w:tc>
        <w:tc>
          <w:tcPr>
            <w:tcW w:w="2000" w:type="dxa"/>
            <w:shd w:val="clear" w:color="auto" w:fill="F4F8FA"/>
            <w:tcMar>
              <w:top w:w="70" w:type="dxa"/>
              <w:left w:w="90" w:type="dxa"/>
              <w:bottom w:w="70" w:type="dxa"/>
              <w:right w:w="90" w:type="dxa"/>
            </w:tcMar>
          </w:tcPr>
          <w:p w14:paraId="55C38590" w14:textId="77777777" w:rsidR="00E47B31" w:rsidRPr="0031094B" w:rsidRDefault="00E47B31" w:rsidP="008D0B2D">
            <w:pPr>
              <w:spacing w:line="246" w:lineRule="auto"/>
              <w:jc w:val="both"/>
            </w:pPr>
            <w:r w:rsidRPr="0031094B">
              <w:rPr>
                <w:sz w:val="18"/>
                <w:szCs w:val="18"/>
              </w:rPr>
              <w:t>Medium</w:t>
            </w:r>
          </w:p>
        </w:tc>
      </w:tr>
      <w:tr w:rsidR="00E47B31" w:rsidRPr="0031094B" w14:paraId="070C9BBD" w14:textId="77777777" w:rsidTr="00396497">
        <w:tc>
          <w:tcPr>
            <w:tcW w:w="700" w:type="dxa"/>
            <w:tcMar>
              <w:top w:w="70" w:type="dxa"/>
              <w:left w:w="90" w:type="dxa"/>
              <w:bottom w:w="70" w:type="dxa"/>
              <w:right w:w="90" w:type="dxa"/>
            </w:tcMar>
          </w:tcPr>
          <w:p w14:paraId="01C49CFE" w14:textId="77777777" w:rsidR="00E47B31" w:rsidRPr="0031094B" w:rsidRDefault="00E47B31" w:rsidP="008D0B2D">
            <w:pPr>
              <w:spacing w:line="246" w:lineRule="auto"/>
              <w:jc w:val="both"/>
            </w:pPr>
            <w:r w:rsidRPr="0031094B">
              <w:rPr>
                <w:sz w:val="18"/>
                <w:szCs w:val="18"/>
              </w:rPr>
              <w:t>3</w:t>
            </w:r>
          </w:p>
        </w:tc>
        <w:tc>
          <w:tcPr>
            <w:tcW w:w="4600" w:type="dxa"/>
            <w:tcMar>
              <w:top w:w="70" w:type="dxa"/>
              <w:left w:w="90" w:type="dxa"/>
              <w:bottom w:w="70" w:type="dxa"/>
              <w:right w:w="90" w:type="dxa"/>
            </w:tcMar>
          </w:tcPr>
          <w:p w14:paraId="6EC7790A" w14:textId="2F67F669" w:rsidR="00E47B31" w:rsidRPr="0031094B" w:rsidRDefault="00A03A31" w:rsidP="008D0B2D">
            <w:pPr>
              <w:spacing w:line="246" w:lineRule="auto"/>
              <w:jc w:val="both"/>
            </w:pPr>
            <w:r w:rsidRPr="0031094B">
              <w:rPr>
                <w:sz w:val="18"/>
                <w:szCs w:val="18"/>
              </w:rPr>
              <w:t>Only allow CORS from sources that are known to you; Do not allow CORS /docs, and /</w:t>
            </w:r>
            <w:proofErr w:type="spellStart"/>
            <w:r w:rsidRPr="0031094B">
              <w:rPr>
                <w:sz w:val="18"/>
                <w:szCs w:val="18"/>
              </w:rPr>
              <w:t>openapi.json</w:t>
            </w:r>
            <w:proofErr w:type="spellEnd"/>
            <w:r w:rsidRPr="0031094B">
              <w:rPr>
                <w:sz w:val="18"/>
                <w:szCs w:val="18"/>
              </w:rPr>
              <w:t xml:space="preserve"> outside of development</w:t>
            </w:r>
          </w:p>
        </w:tc>
        <w:tc>
          <w:tcPr>
            <w:tcW w:w="1600" w:type="dxa"/>
            <w:tcMar>
              <w:top w:w="70" w:type="dxa"/>
              <w:left w:w="90" w:type="dxa"/>
              <w:bottom w:w="70" w:type="dxa"/>
              <w:right w:w="90" w:type="dxa"/>
            </w:tcMar>
          </w:tcPr>
          <w:p w14:paraId="757B5A63" w14:textId="77777777" w:rsidR="00E47B31" w:rsidRPr="0031094B" w:rsidRDefault="00E47B31" w:rsidP="008D0B2D">
            <w:pPr>
              <w:spacing w:line="246" w:lineRule="auto"/>
              <w:jc w:val="both"/>
            </w:pPr>
            <w:r w:rsidRPr="0031094B">
              <w:rPr>
                <w:sz w:val="18"/>
                <w:szCs w:val="18"/>
              </w:rPr>
              <w:t>A05</w:t>
            </w:r>
          </w:p>
        </w:tc>
        <w:tc>
          <w:tcPr>
            <w:tcW w:w="2000" w:type="dxa"/>
            <w:tcMar>
              <w:top w:w="70" w:type="dxa"/>
              <w:left w:w="90" w:type="dxa"/>
              <w:bottom w:w="70" w:type="dxa"/>
              <w:right w:w="90" w:type="dxa"/>
            </w:tcMar>
          </w:tcPr>
          <w:p w14:paraId="18476C26" w14:textId="77777777" w:rsidR="00E47B31" w:rsidRPr="0031094B" w:rsidRDefault="00E47B31" w:rsidP="008D0B2D">
            <w:pPr>
              <w:spacing w:line="246" w:lineRule="auto"/>
              <w:jc w:val="both"/>
            </w:pPr>
            <w:r w:rsidRPr="0031094B">
              <w:rPr>
                <w:sz w:val="18"/>
                <w:szCs w:val="18"/>
              </w:rPr>
              <w:t>Low</w:t>
            </w:r>
          </w:p>
        </w:tc>
      </w:tr>
      <w:tr w:rsidR="00E47B31" w:rsidRPr="0031094B" w14:paraId="23DECD96" w14:textId="77777777" w:rsidTr="00396497">
        <w:tc>
          <w:tcPr>
            <w:tcW w:w="700" w:type="dxa"/>
            <w:shd w:val="clear" w:color="auto" w:fill="F4F8FA"/>
            <w:tcMar>
              <w:top w:w="70" w:type="dxa"/>
              <w:left w:w="90" w:type="dxa"/>
              <w:bottom w:w="70" w:type="dxa"/>
              <w:right w:w="90" w:type="dxa"/>
            </w:tcMar>
          </w:tcPr>
          <w:p w14:paraId="09BF6267" w14:textId="77777777" w:rsidR="00E47B31" w:rsidRPr="0031094B" w:rsidRDefault="00E47B31" w:rsidP="008D0B2D">
            <w:pPr>
              <w:spacing w:line="246" w:lineRule="auto"/>
              <w:jc w:val="both"/>
            </w:pPr>
            <w:r w:rsidRPr="0031094B">
              <w:rPr>
                <w:sz w:val="18"/>
                <w:szCs w:val="18"/>
              </w:rPr>
              <w:t>4</w:t>
            </w:r>
          </w:p>
        </w:tc>
        <w:tc>
          <w:tcPr>
            <w:tcW w:w="4600" w:type="dxa"/>
            <w:shd w:val="clear" w:color="auto" w:fill="F4F8FA"/>
            <w:tcMar>
              <w:top w:w="70" w:type="dxa"/>
              <w:left w:w="90" w:type="dxa"/>
              <w:bottom w:w="70" w:type="dxa"/>
              <w:right w:w="90" w:type="dxa"/>
            </w:tcMar>
          </w:tcPr>
          <w:p w14:paraId="0E2EBA80" w14:textId="3AAB5FEF" w:rsidR="00E47B31" w:rsidRPr="0031094B" w:rsidRDefault="00867F44" w:rsidP="008D0B2D">
            <w:pPr>
              <w:spacing w:line="246" w:lineRule="auto"/>
              <w:jc w:val="both"/>
            </w:pPr>
            <w:r w:rsidRPr="0031094B">
              <w:rPr>
                <w:sz w:val="18"/>
                <w:szCs w:val="18"/>
              </w:rPr>
              <w:t>Implement rate limiting for write operations to POST /report (and all write operations)</w:t>
            </w:r>
          </w:p>
        </w:tc>
        <w:tc>
          <w:tcPr>
            <w:tcW w:w="1600" w:type="dxa"/>
            <w:shd w:val="clear" w:color="auto" w:fill="F4F8FA"/>
            <w:tcMar>
              <w:top w:w="70" w:type="dxa"/>
              <w:left w:w="90" w:type="dxa"/>
              <w:bottom w:w="70" w:type="dxa"/>
              <w:right w:w="90" w:type="dxa"/>
            </w:tcMar>
          </w:tcPr>
          <w:p w14:paraId="31B57301" w14:textId="77777777" w:rsidR="00E47B31" w:rsidRPr="0031094B" w:rsidRDefault="00E47B31" w:rsidP="008D0B2D">
            <w:pPr>
              <w:spacing w:line="246" w:lineRule="auto"/>
              <w:jc w:val="both"/>
            </w:pPr>
            <w:r w:rsidRPr="0031094B">
              <w:rPr>
                <w:sz w:val="18"/>
                <w:szCs w:val="18"/>
              </w:rPr>
              <w:t>A04</w:t>
            </w:r>
          </w:p>
        </w:tc>
        <w:tc>
          <w:tcPr>
            <w:tcW w:w="2000" w:type="dxa"/>
            <w:shd w:val="clear" w:color="auto" w:fill="F4F8FA"/>
            <w:tcMar>
              <w:top w:w="70" w:type="dxa"/>
              <w:left w:w="90" w:type="dxa"/>
              <w:bottom w:w="70" w:type="dxa"/>
              <w:right w:w="90" w:type="dxa"/>
            </w:tcMar>
          </w:tcPr>
          <w:p w14:paraId="1909B12D" w14:textId="77777777" w:rsidR="00E47B31" w:rsidRPr="0031094B" w:rsidRDefault="00E47B31" w:rsidP="008D0B2D">
            <w:pPr>
              <w:spacing w:line="246" w:lineRule="auto"/>
              <w:jc w:val="both"/>
            </w:pPr>
            <w:r w:rsidRPr="0031094B">
              <w:rPr>
                <w:sz w:val="18"/>
                <w:szCs w:val="18"/>
              </w:rPr>
              <w:t>Medium</w:t>
            </w:r>
          </w:p>
        </w:tc>
      </w:tr>
      <w:tr w:rsidR="00E47B31" w:rsidRPr="0031094B" w14:paraId="23D10EEA" w14:textId="77777777" w:rsidTr="00396497">
        <w:tc>
          <w:tcPr>
            <w:tcW w:w="700" w:type="dxa"/>
            <w:tcMar>
              <w:top w:w="70" w:type="dxa"/>
              <w:left w:w="90" w:type="dxa"/>
              <w:bottom w:w="70" w:type="dxa"/>
              <w:right w:w="90" w:type="dxa"/>
            </w:tcMar>
          </w:tcPr>
          <w:p w14:paraId="3581BCD9" w14:textId="77777777" w:rsidR="00E47B31" w:rsidRPr="0031094B" w:rsidRDefault="00E47B31" w:rsidP="008D0B2D">
            <w:pPr>
              <w:spacing w:line="246" w:lineRule="auto"/>
              <w:jc w:val="both"/>
            </w:pPr>
            <w:r w:rsidRPr="0031094B">
              <w:rPr>
                <w:sz w:val="18"/>
                <w:szCs w:val="18"/>
              </w:rPr>
              <w:t>5</w:t>
            </w:r>
          </w:p>
        </w:tc>
        <w:tc>
          <w:tcPr>
            <w:tcW w:w="4600" w:type="dxa"/>
            <w:tcMar>
              <w:top w:w="70" w:type="dxa"/>
              <w:left w:w="90" w:type="dxa"/>
              <w:bottom w:w="70" w:type="dxa"/>
              <w:right w:w="90" w:type="dxa"/>
            </w:tcMar>
          </w:tcPr>
          <w:p w14:paraId="4D36A401" w14:textId="77777777" w:rsidR="00E47B31" w:rsidRPr="0031094B" w:rsidRDefault="00E47B31" w:rsidP="008D0B2D">
            <w:pPr>
              <w:spacing w:line="246" w:lineRule="auto"/>
              <w:jc w:val="both"/>
            </w:pPr>
            <w:r w:rsidRPr="0031094B">
              <w:rPr>
                <w:sz w:val="18"/>
                <w:szCs w:val="18"/>
              </w:rPr>
              <w:t xml:space="preserve">Add pip-audit / </w:t>
            </w:r>
            <w:proofErr w:type="spellStart"/>
            <w:r w:rsidRPr="0031094B">
              <w:rPr>
                <w:sz w:val="18"/>
                <w:szCs w:val="18"/>
              </w:rPr>
              <w:t>Dependabot</w:t>
            </w:r>
            <w:proofErr w:type="spellEnd"/>
            <w:r w:rsidRPr="0031094B">
              <w:rPr>
                <w:sz w:val="18"/>
                <w:szCs w:val="18"/>
              </w:rPr>
              <w:t xml:space="preserve"> to the CI pipeline</w:t>
            </w:r>
          </w:p>
        </w:tc>
        <w:tc>
          <w:tcPr>
            <w:tcW w:w="1600" w:type="dxa"/>
            <w:tcMar>
              <w:top w:w="70" w:type="dxa"/>
              <w:left w:w="90" w:type="dxa"/>
              <w:bottom w:w="70" w:type="dxa"/>
              <w:right w:w="90" w:type="dxa"/>
            </w:tcMar>
          </w:tcPr>
          <w:p w14:paraId="443E85AB" w14:textId="77777777" w:rsidR="00E47B31" w:rsidRPr="0031094B" w:rsidRDefault="00E47B31" w:rsidP="008D0B2D">
            <w:pPr>
              <w:spacing w:line="246" w:lineRule="auto"/>
              <w:jc w:val="both"/>
            </w:pPr>
            <w:r w:rsidRPr="0031094B">
              <w:rPr>
                <w:sz w:val="18"/>
                <w:szCs w:val="18"/>
              </w:rPr>
              <w:t>A06</w:t>
            </w:r>
          </w:p>
        </w:tc>
        <w:tc>
          <w:tcPr>
            <w:tcW w:w="2000" w:type="dxa"/>
            <w:tcMar>
              <w:top w:w="70" w:type="dxa"/>
              <w:left w:w="90" w:type="dxa"/>
              <w:bottom w:w="70" w:type="dxa"/>
              <w:right w:w="90" w:type="dxa"/>
            </w:tcMar>
          </w:tcPr>
          <w:p w14:paraId="2D9AB9A7" w14:textId="77777777" w:rsidR="00E47B31" w:rsidRPr="0031094B" w:rsidRDefault="00E47B31" w:rsidP="008D0B2D">
            <w:pPr>
              <w:spacing w:line="246" w:lineRule="auto"/>
              <w:jc w:val="both"/>
            </w:pPr>
            <w:r w:rsidRPr="0031094B">
              <w:rPr>
                <w:sz w:val="18"/>
                <w:szCs w:val="18"/>
              </w:rPr>
              <w:t>Low</w:t>
            </w:r>
          </w:p>
        </w:tc>
      </w:tr>
      <w:tr w:rsidR="00E47B31" w:rsidRPr="0031094B" w14:paraId="4EED5697" w14:textId="77777777" w:rsidTr="00396497">
        <w:tc>
          <w:tcPr>
            <w:tcW w:w="700" w:type="dxa"/>
            <w:shd w:val="clear" w:color="auto" w:fill="F4F8FA"/>
            <w:tcMar>
              <w:top w:w="70" w:type="dxa"/>
              <w:left w:w="90" w:type="dxa"/>
              <w:bottom w:w="70" w:type="dxa"/>
              <w:right w:w="90" w:type="dxa"/>
            </w:tcMar>
          </w:tcPr>
          <w:p w14:paraId="2635F948" w14:textId="77777777" w:rsidR="00E47B31" w:rsidRPr="0031094B" w:rsidRDefault="00E47B31" w:rsidP="008D0B2D">
            <w:pPr>
              <w:spacing w:line="246" w:lineRule="auto"/>
              <w:jc w:val="both"/>
            </w:pPr>
            <w:r w:rsidRPr="0031094B">
              <w:rPr>
                <w:sz w:val="18"/>
                <w:szCs w:val="18"/>
              </w:rPr>
              <w:t>6</w:t>
            </w:r>
          </w:p>
        </w:tc>
        <w:tc>
          <w:tcPr>
            <w:tcW w:w="4600" w:type="dxa"/>
            <w:shd w:val="clear" w:color="auto" w:fill="F4F8FA"/>
            <w:tcMar>
              <w:top w:w="70" w:type="dxa"/>
              <w:left w:w="90" w:type="dxa"/>
              <w:bottom w:w="70" w:type="dxa"/>
              <w:right w:w="90" w:type="dxa"/>
            </w:tcMar>
          </w:tcPr>
          <w:p w14:paraId="7FA90390" w14:textId="77777777" w:rsidR="00E47B31" w:rsidRPr="0031094B" w:rsidRDefault="00E47B31" w:rsidP="008D0B2D">
            <w:pPr>
              <w:spacing w:line="246" w:lineRule="auto"/>
              <w:jc w:val="both"/>
            </w:pPr>
            <w:r w:rsidRPr="0031094B">
              <w:rPr>
                <w:sz w:val="18"/>
                <w:szCs w:val="18"/>
              </w:rPr>
              <w:t xml:space="preserve">Add a checksum verification step before loading </w:t>
            </w:r>
            <w:proofErr w:type="spellStart"/>
            <w:r w:rsidRPr="0031094B">
              <w:rPr>
                <w:sz w:val="18"/>
                <w:szCs w:val="18"/>
              </w:rPr>
              <w:t>model.joblib</w:t>
            </w:r>
            <w:proofErr w:type="spellEnd"/>
          </w:p>
        </w:tc>
        <w:tc>
          <w:tcPr>
            <w:tcW w:w="1600" w:type="dxa"/>
            <w:shd w:val="clear" w:color="auto" w:fill="F4F8FA"/>
            <w:tcMar>
              <w:top w:w="70" w:type="dxa"/>
              <w:left w:w="90" w:type="dxa"/>
              <w:bottom w:w="70" w:type="dxa"/>
              <w:right w:w="90" w:type="dxa"/>
            </w:tcMar>
          </w:tcPr>
          <w:p w14:paraId="11FAA54D" w14:textId="77777777" w:rsidR="00E47B31" w:rsidRPr="0031094B" w:rsidRDefault="00E47B31" w:rsidP="008D0B2D">
            <w:pPr>
              <w:spacing w:line="246" w:lineRule="auto"/>
              <w:jc w:val="both"/>
            </w:pPr>
            <w:r w:rsidRPr="0031094B">
              <w:rPr>
                <w:sz w:val="18"/>
                <w:szCs w:val="18"/>
              </w:rPr>
              <w:t>A08</w:t>
            </w:r>
          </w:p>
        </w:tc>
        <w:tc>
          <w:tcPr>
            <w:tcW w:w="2000" w:type="dxa"/>
            <w:shd w:val="clear" w:color="auto" w:fill="F4F8FA"/>
            <w:tcMar>
              <w:top w:w="70" w:type="dxa"/>
              <w:left w:w="90" w:type="dxa"/>
              <w:bottom w:w="70" w:type="dxa"/>
              <w:right w:w="90" w:type="dxa"/>
            </w:tcMar>
          </w:tcPr>
          <w:p w14:paraId="57A4235C" w14:textId="77777777" w:rsidR="00E47B31" w:rsidRPr="0031094B" w:rsidRDefault="00E47B31" w:rsidP="008D0B2D">
            <w:pPr>
              <w:spacing w:line="246" w:lineRule="auto"/>
              <w:jc w:val="both"/>
            </w:pPr>
            <w:r w:rsidRPr="0031094B">
              <w:rPr>
                <w:sz w:val="18"/>
                <w:szCs w:val="18"/>
              </w:rPr>
              <w:t>Low</w:t>
            </w:r>
          </w:p>
        </w:tc>
      </w:tr>
      <w:tr w:rsidR="00E47B31" w:rsidRPr="0031094B" w14:paraId="41CB62EA" w14:textId="77777777" w:rsidTr="00396497">
        <w:tc>
          <w:tcPr>
            <w:tcW w:w="700" w:type="dxa"/>
            <w:tcMar>
              <w:top w:w="70" w:type="dxa"/>
              <w:left w:w="90" w:type="dxa"/>
              <w:bottom w:w="70" w:type="dxa"/>
              <w:right w:w="90" w:type="dxa"/>
            </w:tcMar>
          </w:tcPr>
          <w:p w14:paraId="021FB45A" w14:textId="77777777" w:rsidR="00E47B31" w:rsidRPr="0031094B" w:rsidRDefault="00E47B31" w:rsidP="008D0B2D">
            <w:pPr>
              <w:spacing w:line="246" w:lineRule="auto"/>
              <w:jc w:val="both"/>
            </w:pPr>
            <w:r w:rsidRPr="0031094B">
              <w:rPr>
                <w:sz w:val="18"/>
                <w:szCs w:val="18"/>
              </w:rPr>
              <w:t>7</w:t>
            </w:r>
          </w:p>
        </w:tc>
        <w:tc>
          <w:tcPr>
            <w:tcW w:w="4600" w:type="dxa"/>
            <w:tcMar>
              <w:top w:w="70" w:type="dxa"/>
              <w:left w:w="90" w:type="dxa"/>
              <w:bottom w:w="70" w:type="dxa"/>
              <w:right w:w="90" w:type="dxa"/>
            </w:tcMar>
          </w:tcPr>
          <w:p w14:paraId="15569DD7" w14:textId="7484AC26" w:rsidR="00E47B31" w:rsidRPr="0031094B" w:rsidRDefault="00867F44" w:rsidP="008D0B2D">
            <w:pPr>
              <w:spacing w:line="246" w:lineRule="auto"/>
              <w:jc w:val="both"/>
            </w:pPr>
            <w:r w:rsidRPr="0031094B">
              <w:rPr>
                <w:sz w:val="18"/>
                <w:szCs w:val="18"/>
              </w:rPr>
              <w:t>Feasibility of terminating TLS prior to deployment to the network</w:t>
            </w:r>
          </w:p>
        </w:tc>
        <w:tc>
          <w:tcPr>
            <w:tcW w:w="1600" w:type="dxa"/>
            <w:tcMar>
              <w:top w:w="70" w:type="dxa"/>
              <w:left w:w="90" w:type="dxa"/>
              <w:bottom w:w="70" w:type="dxa"/>
              <w:right w:w="90" w:type="dxa"/>
            </w:tcMar>
          </w:tcPr>
          <w:p w14:paraId="36F1FCFA" w14:textId="77777777" w:rsidR="00E47B31" w:rsidRPr="0031094B" w:rsidRDefault="00E47B31" w:rsidP="008D0B2D">
            <w:pPr>
              <w:spacing w:line="246" w:lineRule="auto"/>
              <w:jc w:val="both"/>
            </w:pPr>
            <w:r w:rsidRPr="0031094B">
              <w:rPr>
                <w:sz w:val="18"/>
                <w:szCs w:val="18"/>
              </w:rPr>
              <w:t>A02</w:t>
            </w:r>
          </w:p>
        </w:tc>
        <w:tc>
          <w:tcPr>
            <w:tcW w:w="2000" w:type="dxa"/>
            <w:tcMar>
              <w:top w:w="70" w:type="dxa"/>
              <w:left w:w="90" w:type="dxa"/>
              <w:bottom w:w="70" w:type="dxa"/>
              <w:right w:w="90" w:type="dxa"/>
            </w:tcMar>
          </w:tcPr>
          <w:p w14:paraId="7C82D251" w14:textId="77777777" w:rsidR="00E47B31" w:rsidRPr="0031094B" w:rsidRDefault="00E47B31" w:rsidP="008D0B2D">
            <w:pPr>
              <w:spacing w:line="246" w:lineRule="auto"/>
              <w:jc w:val="both"/>
            </w:pPr>
            <w:r w:rsidRPr="0031094B">
              <w:rPr>
                <w:sz w:val="18"/>
                <w:szCs w:val="18"/>
              </w:rPr>
              <w:t>Medium — deployment-time</w:t>
            </w:r>
          </w:p>
        </w:tc>
      </w:tr>
    </w:tbl>
    <w:p w14:paraId="1BBF2247" w14:textId="77777777" w:rsidR="007C5D94" w:rsidRPr="0031094B" w:rsidRDefault="007C5D94" w:rsidP="007C5D94">
      <w:pPr>
        <w:spacing w:after="120" w:line="274" w:lineRule="auto"/>
        <w:jc w:val="both"/>
        <w:rPr>
          <w:sz w:val="21"/>
          <w:szCs w:val="21"/>
        </w:rPr>
      </w:pPr>
      <w:r w:rsidRPr="0031094B">
        <w:rPr>
          <w:sz w:val="21"/>
          <w:szCs w:val="21"/>
        </w:rPr>
        <w:lastRenderedPageBreak/>
        <w:t xml:space="preserve">The level of effort needed to accomplish remediation, ranging from easiest to most difficult, is presented in the order listed in Table 9: (restricting CORS, adding dependency scanning and </w:t>
      </w:r>
      <w:proofErr w:type="spellStart"/>
      <w:r w:rsidRPr="0031094B">
        <w:rPr>
          <w:sz w:val="21"/>
          <w:szCs w:val="21"/>
        </w:rPr>
        <w:t>checksumming</w:t>
      </w:r>
      <w:proofErr w:type="spellEnd"/>
      <w:r w:rsidRPr="0031094B">
        <w:rPr>
          <w:sz w:val="21"/>
          <w:szCs w:val="21"/>
        </w:rPr>
        <w:t xml:space="preserve"> of the model file before properly-scoped future work (authentication, logging and rate limiting).</w:t>
      </w:r>
    </w:p>
    <w:p w14:paraId="054756EC" w14:textId="205422FA" w:rsidR="00E47B31" w:rsidRPr="0031094B" w:rsidRDefault="00E47B31" w:rsidP="007C5D94">
      <w:pPr>
        <w:spacing w:after="120" w:line="274" w:lineRule="auto"/>
        <w:jc w:val="both"/>
      </w:pPr>
    </w:p>
    <w:p w14:paraId="576E3C4E" w14:textId="77777777" w:rsidR="0095245E" w:rsidRPr="0031094B" w:rsidRDefault="00AE3047" w:rsidP="008D0B2D">
      <w:pPr>
        <w:pStyle w:val="Heading2"/>
        <w:spacing w:before="265" w:after="112"/>
        <w:jc w:val="both"/>
      </w:pPr>
      <w:bookmarkStart w:id="36" w:name="_Toc237777037"/>
      <w:r w:rsidRPr="0031094B">
        <w:rPr>
          <w:b/>
          <w:bCs/>
          <w:color w:val="1F4E5F"/>
          <w:sz w:val="24"/>
          <w:szCs w:val="24"/>
        </w:rPr>
        <w:t>4.7 Testing and Quality Assurance</w:t>
      </w:r>
      <w:bookmarkEnd w:id="36"/>
    </w:p>
    <w:p w14:paraId="64D4F0C1" w14:textId="77777777" w:rsidR="007C5D94" w:rsidRPr="0031094B" w:rsidRDefault="007C5D94" w:rsidP="007C5D94">
      <w:pPr>
        <w:spacing w:before="70" w:after="195"/>
        <w:jc w:val="both"/>
        <w:rPr>
          <w:i/>
          <w:iCs/>
          <w:color w:val="555555"/>
          <w:sz w:val="18"/>
          <w:szCs w:val="18"/>
        </w:rPr>
      </w:pPr>
      <w:r w:rsidRPr="0031094B">
        <w:rPr>
          <w:i/>
          <w:iCs/>
          <w:color w:val="555555"/>
          <w:sz w:val="18"/>
          <w:szCs w:val="18"/>
        </w:rPr>
        <w:t>The consolidated test matrix (Table 10) has 23 tests all of which passed.</w:t>
      </w:r>
    </w:p>
    <w:p w14:paraId="12961852" w14:textId="2116D4C2" w:rsidR="0095245E" w:rsidRPr="0031094B" w:rsidRDefault="007C5D94" w:rsidP="007C5D94">
      <w:pPr>
        <w:spacing w:before="70" w:after="195"/>
        <w:jc w:val="both"/>
      </w:pPr>
      <w:r w:rsidRPr="0031094B">
        <w:rPr>
          <w:i/>
          <w:iCs/>
          <w:color w:val="555555"/>
          <w:sz w:val="18"/>
          <w:szCs w:val="18"/>
        </w:rPr>
        <w:t>Training and references for training suite: 100% coverage of documents 100% of references covered</w:t>
      </w:r>
      <w:r w:rsidR="00455F67" w:rsidRPr="0031094B">
        <w:rPr>
          <w:i/>
          <w:iCs/>
          <w:color w:val="555555"/>
          <w:sz w:val="18"/>
          <w:szCs w:val="18"/>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3000"/>
        <w:gridCol w:w="2300"/>
      </w:tblGrid>
      <w:tr w:rsidR="0095245E" w:rsidRPr="0031094B" w14:paraId="42002A62" w14:textId="77777777">
        <w:trPr>
          <w:tblHeader/>
        </w:trPr>
        <w:tc>
          <w:tcPr>
            <w:tcW w:w="1500" w:type="dxa"/>
            <w:shd w:val="clear" w:color="auto" w:fill="1F4E5F"/>
            <w:tcMar>
              <w:top w:w="72" w:type="dxa"/>
              <w:left w:w="92" w:type="dxa"/>
              <w:bottom w:w="72" w:type="dxa"/>
              <w:right w:w="92" w:type="dxa"/>
            </w:tcMar>
          </w:tcPr>
          <w:p w14:paraId="3B0C5D12" w14:textId="77777777" w:rsidR="0095245E" w:rsidRPr="0031094B" w:rsidRDefault="00AE3047" w:rsidP="008D0B2D">
            <w:pPr>
              <w:spacing w:line="248" w:lineRule="auto"/>
              <w:jc w:val="both"/>
            </w:pPr>
            <w:r w:rsidRPr="0031094B">
              <w:rPr>
                <w:b/>
                <w:bCs/>
                <w:color w:val="FFFFFF"/>
                <w:sz w:val="18"/>
                <w:szCs w:val="18"/>
              </w:rPr>
              <w:t>Suite</w:t>
            </w:r>
          </w:p>
        </w:tc>
        <w:tc>
          <w:tcPr>
            <w:tcW w:w="2400" w:type="dxa"/>
            <w:shd w:val="clear" w:color="auto" w:fill="1F4E5F"/>
            <w:tcMar>
              <w:top w:w="72" w:type="dxa"/>
              <w:left w:w="92" w:type="dxa"/>
              <w:bottom w:w="72" w:type="dxa"/>
              <w:right w:w="92" w:type="dxa"/>
            </w:tcMar>
          </w:tcPr>
          <w:p w14:paraId="645B421F" w14:textId="77777777" w:rsidR="0095245E" w:rsidRPr="0031094B" w:rsidRDefault="00AE3047" w:rsidP="008D0B2D">
            <w:pPr>
              <w:spacing w:line="248" w:lineRule="auto"/>
              <w:jc w:val="both"/>
            </w:pPr>
            <w:r w:rsidRPr="0031094B">
              <w:rPr>
                <w:b/>
                <w:bCs/>
                <w:color w:val="FFFFFF"/>
                <w:sz w:val="18"/>
                <w:szCs w:val="18"/>
              </w:rPr>
              <w:t>Test IDs</w:t>
            </w:r>
          </w:p>
        </w:tc>
        <w:tc>
          <w:tcPr>
            <w:tcW w:w="3000" w:type="dxa"/>
            <w:shd w:val="clear" w:color="auto" w:fill="1F4E5F"/>
            <w:tcMar>
              <w:top w:w="72" w:type="dxa"/>
              <w:left w:w="92" w:type="dxa"/>
              <w:bottom w:w="72" w:type="dxa"/>
              <w:right w:w="92" w:type="dxa"/>
            </w:tcMar>
          </w:tcPr>
          <w:p w14:paraId="1C047D26" w14:textId="77777777" w:rsidR="0095245E" w:rsidRPr="0031094B" w:rsidRDefault="00AE3047" w:rsidP="008D0B2D">
            <w:pPr>
              <w:spacing w:line="248" w:lineRule="auto"/>
              <w:jc w:val="both"/>
            </w:pPr>
            <w:r w:rsidRPr="0031094B">
              <w:rPr>
                <w:b/>
                <w:bCs/>
                <w:color w:val="FFFFFF"/>
                <w:sz w:val="18"/>
                <w:szCs w:val="18"/>
              </w:rPr>
              <w:t>Coverage</w:t>
            </w:r>
          </w:p>
        </w:tc>
        <w:tc>
          <w:tcPr>
            <w:tcW w:w="2300" w:type="dxa"/>
            <w:shd w:val="clear" w:color="auto" w:fill="1F4E5F"/>
            <w:tcMar>
              <w:top w:w="72" w:type="dxa"/>
              <w:left w:w="92" w:type="dxa"/>
              <w:bottom w:w="72" w:type="dxa"/>
              <w:right w:w="92" w:type="dxa"/>
            </w:tcMar>
          </w:tcPr>
          <w:p w14:paraId="7341E521" w14:textId="77777777" w:rsidR="0095245E" w:rsidRPr="0031094B" w:rsidRDefault="00AE3047" w:rsidP="008D0B2D">
            <w:pPr>
              <w:spacing w:line="248" w:lineRule="auto"/>
              <w:jc w:val="both"/>
            </w:pPr>
            <w:r w:rsidRPr="0031094B">
              <w:rPr>
                <w:b/>
                <w:bCs/>
                <w:color w:val="FFFFFF"/>
                <w:sz w:val="18"/>
                <w:szCs w:val="18"/>
              </w:rPr>
              <w:t>Requirements</w:t>
            </w:r>
          </w:p>
        </w:tc>
      </w:tr>
      <w:tr w:rsidR="0095245E" w:rsidRPr="0031094B" w14:paraId="1A9C73C2" w14:textId="77777777">
        <w:tc>
          <w:tcPr>
            <w:tcW w:w="1500" w:type="dxa"/>
            <w:tcMar>
              <w:top w:w="72" w:type="dxa"/>
              <w:left w:w="92" w:type="dxa"/>
              <w:bottom w:w="72" w:type="dxa"/>
              <w:right w:w="92" w:type="dxa"/>
            </w:tcMar>
          </w:tcPr>
          <w:p w14:paraId="1B66D423" w14:textId="77777777" w:rsidR="0095245E" w:rsidRPr="0031094B" w:rsidRDefault="00AE3047" w:rsidP="008D0B2D">
            <w:pPr>
              <w:spacing w:line="248" w:lineRule="auto"/>
              <w:jc w:val="both"/>
            </w:pPr>
            <w:r w:rsidRPr="0031094B">
              <w:rPr>
                <w:sz w:val="18"/>
                <w:szCs w:val="18"/>
              </w:rPr>
              <w:t>Detection</w:t>
            </w:r>
          </w:p>
        </w:tc>
        <w:tc>
          <w:tcPr>
            <w:tcW w:w="2400" w:type="dxa"/>
            <w:tcMar>
              <w:top w:w="72" w:type="dxa"/>
              <w:left w:w="92" w:type="dxa"/>
              <w:bottom w:w="72" w:type="dxa"/>
              <w:right w:w="92" w:type="dxa"/>
            </w:tcMar>
          </w:tcPr>
          <w:p w14:paraId="52E4F0B8" w14:textId="2E7C8245" w:rsidR="0095245E" w:rsidRPr="0031094B" w:rsidRDefault="00AE3047" w:rsidP="008D0B2D">
            <w:pPr>
              <w:spacing w:line="248" w:lineRule="auto"/>
              <w:jc w:val="both"/>
            </w:pPr>
            <w:r w:rsidRPr="0031094B">
              <w:rPr>
                <w:sz w:val="18"/>
                <w:szCs w:val="18"/>
              </w:rPr>
              <w:t>TD-01</w:t>
            </w:r>
            <w:r w:rsidR="00455F67" w:rsidRPr="0031094B">
              <w:rPr>
                <w:sz w:val="18"/>
                <w:szCs w:val="18"/>
              </w:rPr>
              <w:t>.</w:t>
            </w:r>
            <w:r w:rsidRPr="0031094B">
              <w:rPr>
                <w:sz w:val="18"/>
                <w:szCs w:val="18"/>
              </w:rPr>
              <w:t>TD-05</w:t>
            </w:r>
          </w:p>
        </w:tc>
        <w:tc>
          <w:tcPr>
            <w:tcW w:w="3000" w:type="dxa"/>
            <w:tcMar>
              <w:top w:w="72" w:type="dxa"/>
              <w:left w:w="92" w:type="dxa"/>
              <w:bottom w:w="72" w:type="dxa"/>
              <w:right w:w="92" w:type="dxa"/>
            </w:tcMar>
          </w:tcPr>
          <w:p w14:paraId="33F3B0EA" w14:textId="77777777" w:rsidR="0095245E" w:rsidRPr="0031094B" w:rsidRDefault="00AE3047" w:rsidP="008D0B2D">
            <w:pPr>
              <w:spacing w:line="248" w:lineRule="auto"/>
              <w:jc w:val="both"/>
            </w:pPr>
            <w:r w:rsidRPr="0031094B">
              <w:rPr>
                <w:sz w:val="18"/>
                <w:szCs w:val="18"/>
              </w:rPr>
              <w:t>Health, phishing detection, legitimate pass-through, explainability, latency</w:t>
            </w:r>
          </w:p>
        </w:tc>
        <w:tc>
          <w:tcPr>
            <w:tcW w:w="2300" w:type="dxa"/>
            <w:tcMar>
              <w:top w:w="72" w:type="dxa"/>
              <w:left w:w="92" w:type="dxa"/>
              <w:bottom w:w="72" w:type="dxa"/>
              <w:right w:w="92" w:type="dxa"/>
            </w:tcMar>
          </w:tcPr>
          <w:p w14:paraId="26D6D454" w14:textId="77777777" w:rsidR="0095245E" w:rsidRPr="0031094B" w:rsidRDefault="00AE3047" w:rsidP="008D0B2D">
            <w:pPr>
              <w:spacing w:line="248" w:lineRule="auto"/>
              <w:jc w:val="both"/>
            </w:pPr>
            <w:r w:rsidRPr="0031094B">
              <w:rPr>
                <w:sz w:val="18"/>
                <w:szCs w:val="18"/>
              </w:rPr>
              <w:t>FR-01, FR-02, FR-09, NFR-03</w:t>
            </w:r>
          </w:p>
        </w:tc>
      </w:tr>
      <w:tr w:rsidR="0095245E" w:rsidRPr="0031094B" w14:paraId="4194D3E4" w14:textId="77777777">
        <w:tc>
          <w:tcPr>
            <w:tcW w:w="1500" w:type="dxa"/>
            <w:shd w:val="clear" w:color="auto" w:fill="F4F8FA"/>
            <w:tcMar>
              <w:top w:w="72" w:type="dxa"/>
              <w:left w:w="92" w:type="dxa"/>
              <w:bottom w:w="72" w:type="dxa"/>
              <w:right w:w="92" w:type="dxa"/>
            </w:tcMar>
          </w:tcPr>
          <w:p w14:paraId="7F1199C3" w14:textId="77777777" w:rsidR="0095245E" w:rsidRPr="0031094B" w:rsidRDefault="00AE3047" w:rsidP="008D0B2D">
            <w:pPr>
              <w:spacing w:line="248" w:lineRule="auto"/>
              <w:jc w:val="both"/>
            </w:pPr>
            <w:r w:rsidRPr="0031094B">
              <w:rPr>
                <w:sz w:val="18"/>
                <w:szCs w:val="18"/>
              </w:rPr>
              <w:t>URL verification</w:t>
            </w:r>
          </w:p>
        </w:tc>
        <w:tc>
          <w:tcPr>
            <w:tcW w:w="2400" w:type="dxa"/>
            <w:shd w:val="clear" w:color="auto" w:fill="F4F8FA"/>
            <w:tcMar>
              <w:top w:w="72" w:type="dxa"/>
              <w:left w:w="92" w:type="dxa"/>
              <w:bottom w:w="72" w:type="dxa"/>
              <w:right w:w="92" w:type="dxa"/>
            </w:tcMar>
          </w:tcPr>
          <w:p w14:paraId="6144C832" w14:textId="4C500546" w:rsidR="0095245E" w:rsidRPr="0031094B" w:rsidRDefault="00AE3047" w:rsidP="008D0B2D">
            <w:pPr>
              <w:spacing w:line="248" w:lineRule="auto"/>
              <w:jc w:val="both"/>
            </w:pPr>
            <w:r w:rsidRPr="0031094B">
              <w:rPr>
                <w:sz w:val="18"/>
                <w:szCs w:val="18"/>
              </w:rPr>
              <w:t>TU-01</w:t>
            </w:r>
            <w:r w:rsidR="00455F67" w:rsidRPr="0031094B">
              <w:rPr>
                <w:sz w:val="18"/>
                <w:szCs w:val="18"/>
              </w:rPr>
              <w:t>.</w:t>
            </w:r>
            <w:r w:rsidRPr="0031094B">
              <w:rPr>
                <w:sz w:val="18"/>
                <w:szCs w:val="18"/>
              </w:rPr>
              <w:t>TU-03</w:t>
            </w:r>
          </w:p>
        </w:tc>
        <w:tc>
          <w:tcPr>
            <w:tcW w:w="3000" w:type="dxa"/>
            <w:shd w:val="clear" w:color="auto" w:fill="F4F8FA"/>
            <w:tcMar>
              <w:top w:w="72" w:type="dxa"/>
              <w:left w:w="92" w:type="dxa"/>
              <w:bottom w:w="72" w:type="dxa"/>
              <w:right w:w="92" w:type="dxa"/>
            </w:tcMar>
          </w:tcPr>
          <w:p w14:paraId="26C117D5" w14:textId="77777777" w:rsidR="0095245E" w:rsidRPr="0031094B" w:rsidRDefault="00AE3047" w:rsidP="008D0B2D">
            <w:pPr>
              <w:spacing w:line="248" w:lineRule="auto"/>
              <w:jc w:val="both"/>
            </w:pPr>
            <w:r w:rsidRPr="0031094B">
              <w:rPr>
                <w:sz w:val="18"/>
                <w:szCs w:val="18"/>
              </w:rPr>
              <w:t>Heuristic flagging, report-then-blocked with proof, chain integrity</w:t>
            </w:r>
          </w:p>
        </w:tc>
        <w:tc>
          <w:tcPr>
            <w:tcW w:w="2300" w:type="dxa"/>
            <w:shd w:val="clear" w:color="auto" w:fill="F4F8FA"/>
            <w:tcMar>
              <w:top w:w="72" w:type="dxa"/>
              <w:left w:w="92" w:type="dxa"/>
              <w:bottom w:w="72" w:type="dxa"/>
              <w:right w:w="92" w:type="dxa"/>
            </w:tcMar>
          </w:tcPr>
          <w:p w14:paraId="58BC0EE9" w14:textId="77777777" w:rsidR="0095245E" w:rsidRPr="0031094B" w:rsidRDefault="00AE3047" w:rsidP="008D0B2D">
            <w:pPr>
              <w:spacing w:line="248" w:lineRule="auto"/>
              <w:jc w:val="both"/>
            </w:pPr>
            <w:r w:rsidRPr="0031094B">
              <w:rPr>
                <w:sz w:val="18"/>
                <w:szCs w:val="18"/>
              </w:rPr>
              <w:t>FR-03, FR-04</w:t>
            </w:r>
          </w:p>
        </w:tc>
      </w:tr>
      <w:tr w:rsidR="0095245E" w:rsidRPr="0031094B" w14:paraId="7DBE4A08" w14:textId="77777777">
        <w:tc>
          <w:tcPr>
            <w:tcW w:w="1500" w:type="dxa"/>
            <w:tcMar>
              <w:top w:w="72" w:type="dxa"/>
              <w:left w:w="92" w:type="dxa"/>
              <w:bottom w:w="72" w:type="dxa"/>
              <w:right w:w="92" w:type="dxa"/>
            </w:tcMar>
          </w:tcPr>
          <w:p w14:paraId="0591A41A" w14:textId="77777777" w:rsidR="0095245E" w:rsidRPr="0031094B" w:rsidRDefault="00AE3047" w:rsidP="008D0B2D">
            <w:pPr>
              <w:spacing w:line="248" w:lineRule="auto"/>
              <w:jc w:val="both"/>
            </w:pPr>
            <w:r w:rsidRPr="0031094B">
              <w:rPr>
                <w:sz w:val="18"/>
                <w:szCs w:val="18"/>
              </w:rPr>
              <w:t>Training</w:t>
            </w:r>
          </w:p>
        </w:tc>
        <w:tc>
          <w:tcPr>
            <w:tcW w:w="2400" w:type="dxa"/>
            <w:tcMar>
              <w:top w:w="72" w:type="dxa"/>
              <w:left w:w="92" w:type="dxa"/>
              <w:bottom w:w="72" w:type="dxa"/>
              <w:right w:w="92" w:type="dxa"/>
            </w:tcMar>
          </w:tcPr>
          <w:p w14:paraId="3F513DDB" w14:textId="23512D1F" w:rsidR="0095245E" w:rsidRPr="0031094B" w:rsidRDefault="00AE3047" w:rsidP="008D0B2D">
            <w:pPr>
              <w:spacing w:line="248" w:lineRule="auto"/>
              <w:jc w:val="both"/>
            </w:pPr>
            <w:r w:rsidRPr="0031094B">
              <w:rPr>
                <w:sz w:val="18"/>
                <w:szCs w:val="18"/>
              </w:rPr>
              <w:t>TT-01</w:t>
            </w:r>
            <w:r w:rsidR="00455F67" w:rsidRPr="0031094B">
              <w:rPr>
                <w:sz w:val="18"/>
                <w:szCs w:val="18"/>
              </w:rPr>
              <w:t>.</w:t>
            </w:r>
            <w:r w:rsidRPr="0031094B">
              <w:rPr>
                <w:sz w:val="18"/>
                <w:szCs w:val="18"/>
              </w:rPr>
              <w:t>TT-06</w:t>
            </w:r>
          </w:p>
        </w:tc>
        <w:tc>
          <w:tcPr>
            <w:tcW w:w="3000" w:type="dxa"/>
            <w:tcMar>
              <w:top w:w="72" w:type="dxa"/>
              <w:left w:w="92" w:type="dxa"/>
              <w:bottom w:w="72" w:type="dxa"/>
              <w:right w:w="92" w:type="dxa"/>
            </w:tcMar>
          </w:tcPr>
          <w:p w14:paraId="2ABECE2E" w14:textId="77777777" w:rsidR="0095245E" w:rsidRPr="0031094B" w:rsidRDefault="00AE3047" w:rsidP="008D0B2D">
            <w:pPr>
              <w:spacing w:line="248" w:lineRule="auto"/>
              <w:jc w:val="both"/>
            </w:pPr>
            <w:r w:rsidRPr="0031094B">
              <w:rPr>
                <w:sz w:val="18"/>
                <w:szCs w:val="18"/>
              </w:rPr>
              <w:t>Scoring, EWMA risk, banding, adaptive selection, fallback</w:t>
            </w:r>
          </w:p>
        </w:tc>
        <w:tc>
          <w:tcPr>
            <w:tcW w:w="2300" w:type="dxa"/>
            <w:tcMar>
              <w:top w:w="72" w:type="dxa"/>
              <w:left w:w="92" w:type="dxa"/>
              <w:bottom w:w="72" w:type="dxa"/>
              <w:right w:w="92" w:type="dxa"/>
            </w:tcMar>
          </w:tcPr>
          <w:p w14:paraId="74F88975" w14:textId="77777777" w:rsidR="0095245E" w:rsidRPr="0031094B" w:rsidRDefault="00AE3047" w:rsidP="008D0B2D">
            <w:pPr>
              <w:spacing w:line="248" w:lineRule="auto"/>
              <w:jc w:val="both"/>
            </w:pPr>
            <w:r w:rsidRPr="0031094B">
              <w:rPr>
                <w:sz w:val="18"/>
                <w:szCs w:val="18"/>
              </w:rPr>
              <w:t>FR-05, FR-06</w:t>
            </w:r>
          </w:p>
        </w:tc>
      </w:tr>
      <w:tr w:rsidR="0095245E" w:rsidRPr="0031094B" w14:paraId="02A1C1D7" w14:textId="77777777">
        <w:tc>
          <w:tcPr>
            <w:tcW w:w="1500" w:type="dxa"/>
            <w:shd w:val="clear" w:color="auto" w:fill="F4F8FA"/>
            <w:tcMar>
              <w:top w:w="72" w:type="dxa"/>
              <w:left w:w="92" w:type="dxa"/>
              <w:bottom w:w="72" w:type="dxa"/>
              <w:right w:w="92" w:type="dxa"/>
            </w:tcMar>
          </w:tcPr>
          <w:p w14:paraId="082B10EB" w14:textId="77777777" w:rsidR="0095245E" w:rsidRPr="0031094B" w:rsidRDefault="00AE3047" w:rsidP="008D0B2D">
            <w:pPr>
              <w:spacing w:line="248" w:lineRule="auto"/>
              <w:jc w:val="both"/>
            </w:pPr>
            <w:r w:rsidRPr="0031094B">
              <w:rPr>
                <w:sz w:val="18"/>
                <w:szCs w:val="18"/>
              </w:rPr>
              <w:t>Security</w:t>
            </w:r>
          </w:p>
        </w:tc>
        <w:tc>
          <w:tcPr>
            <w:tcW w:w="2400" w:type="dxa"/>
            <w:shd w:val="clear" w:color="auto" w:fill="F4F8FA"/>
            <w:tcMar>
              <w:top w:w="72" w:type="dxa"/>
              <w:left w:w="92" w:type="dxa"/>
              <w:bottom w:w="72" w:type="dxa"/>
              <w:right w:w="92" w:type="dxa"/>
            </w:tcMar>
          </w:tcPr>
          <w:p w14:paraId="7734AC28" w14:textId="3F5EB2A0" w:rsidR="0095245E" w:rsidRPr="0031094B" w:rsidRDefault="00AE3047" w:rsidP="008D0B2D">
            <w:pPr>
              <w:spacing w:line="248" w:lineRule="auto"/>
              <w:jc w:val="both"/>
            </w:pPr>
            <w:r w:rsidRPr="0031094B">
              <w:rPr>
                <w:sz w:val="18"/>
                <w:szCs w:val="18"/>
              </w:rPr>
              <w:t>TS-01</w:t>
            </w:r>
            <w:r w:rsidR="00455F67" w:rsidRPr="0031094B">
              <w:rPr>
                <w:sz w:val="18"/>
                <w:szCs w:val="18"/>
              </w:rPr>
              <w:t>.</w:t>
            </w:r>
            <w:r w:rsidRPr="0031094B">
              <w:rPr>
                <w:sz w:val="18"/>
                <w:szCs w:val="18"/>
              </w:rPr>
              <w:t>TS-06</w:t>
            </w:r>
          </w:p>
        </w:tc>
        <w:tc>
          <w:tcPr>
            <w:tcW w:w="3000" w:type="dxa"/>
            <w:shd w:val="clear" w:color="auto" w:fill="F4F8FA"/>
            <w:tcMar>
              <w:top w:w="72" w:type="dxa"/>
              <w:left w:w="92" w:type="dxa"/>
              <w:bottom w:w="72" w:type="dxa"/>
              <w:right w:w="92" w:type="dxa"/>
            </w:tcMar>
          </w:tcPr>
          <w:p w14:paraId="3ABD81DA" w14:textId="77777777" w:rsidR="0095245E" w:rsidRPr="0031094B" w:rsidRDefault="00AE3047" w:rsidP="008D0B2D">
            <w:pPr>
              <w:spacing w:line="248" w:lineRule="auto"/>
              <w:jc w:val="both"/>
            </w:pPr>
            <w:r w:rsidRPr="0031094B">
              <w:rPr>
                <w:sz w:val="18"/>
                <w:szCs w:val="18"/>
              </w:rPr>
              <w:t>Injection, malformed input, unknown resources, answer confidentiality, health, chain integrity</w:t>
            </w:r>
          </w:p>
        </w:tc>
        <w:tc>
          <w:tcPr>
            <w:tcW w:w="2300" w:type="dxa"/>
            <w:shd w:val="clear" w:color="auto" w:fill="F4F8FA"/>
            <w:tcMar>
              <w:top w:w="72" w:type="dxa"/>
              <w:left w:w="92" w:type="dxa"/>
              <w:bottom w:w="72" w:type="dxa"/>
              <w:right w:w="92" w:type="dxa"/>
            </w:tcMar>
          </w:tcPr>
          <w:p w14:paraId="132B63D6" w14:textId="77777777" w:rsidR="0095245E" w:rsidRPr="0031094B" w:rsidRDefault="00AE3047" w:rsidP="008D0B2D">
            <w:pPr>
              <w:spacing w:line="248" w:lineRule="auto"/>
              <w:jc w:val="both"/>
            </w:pPr>
            <w:r w:rsidRPr="0031094B">
              <w:rPr>
                <w:sz w:val="18"/>
                <w:szCs w:val="18"/>
              </w:rPr>
              <w:t>NFR-05</w:t>
            </w:r>
          </w:p>
        </w:tc>
      </w:tr>
    </w:tbl>
    <w:p w14:paraId="232FB2A6" w14:textId="77777777" w:rsidR="0095245E" w:rsidRPr="0031094B" w:rsidRDefault="00AE3047" w:rsidP="008D0B2D">
      <w:pPr>
        <w:pStyle w:val="Heading3"/>
        <w:spacing w:before="195" w:after="88"/>
        <w:jc w:val="both"/>
      </w:pPr>
      <w:bookmarkStart w:id="37" w:name="_Toc237777038"/>
      <w:r w:rsidRPr="0031094B">
        <w:rPr>
          <w:b/>
          <w:bCs/>
          <w:sz w:val="22"/>
          <w:szCs w:val="22"/>
        </w:rPr>
        <w:t>4.7.1 Testing strategy</w:t>
      </w:r>
      <w:bookmarkEnd w:id="37"/>
    </w:p>
    <w:p w14:paraId="77E53EE7" w14:textId="382F2C10" w:rsidR="00CA01BA" w:rsidRPr="0031094B" w:rsidRDefault="000757E2" w:rsidP="008D0B2D">
      <w:pPr>
        <w:spacing w:before="100" w:after="195" w:line="270" w:lineRule="auto"/>
        <w:jc w:val="both"/>
        <w:rPr>
          <w:color w:val="000000"/>
        </w:rPr>
      </w:pPr>
      <w:r w:rsidRPr="0031094B">
        <w:rPr>
          <w:color w:val="000000"/>
        </w:rPr>
        <w:t>For each module (TD detection, TU URL verification, TT training, TS security), we have tests (total 23) which are stable in identifier, and are organised in a layered way, which is traced back to the requirements. Both the success variants and failure variants are tested – (negative testing – malformed data, unknown resources, injection like values), is important as a suites that only tests the “happy path” reveals little about behaviour under misuse. The suite is executed on every push with GitHub Actions, and it executes without problems missing the locally trained model when it is not present in version control (which would be for model-free suites), but for those requiring the model it does run as well without any hiccups.</w:t>
      </w:r>
    </w:p>
    <w:p w14:paraId="2DC6EB57" w14:textId="77777777" w:rsidR="0095245E" w:rsidRPr="0031094B" w:rsidRDefault="00AE3047" w:rsidP="008D0B2D">
      <w:pPr>
        <w:pStyle w:val="Heading3"/>
        <w:spacing w:before="195" w:after="88"/>
        <w:jc w:val="both"/>
      </w:pPr>
      <w:bookmarkStart w:id="38" w:name="_Toc237777039"/>
      <w:r w:rsidRPr="0031094B">
        <w:rPr>
          <w:b/>
          <w:bCs/>
          <w:sz w:val="22"/>
          <w:szCs w:val="22"/>
        </w:rPr>
        <w:t>4.7.2 Security testing</w:t>
      </w:r>
      <w:bookmarkEnd w:id="38"/>
    </w:p>
    <w:p w14:paraId="433F436B" w14:textId="096280EB" w:rsidR="00CA01BA" w:rsidRPr="0031094B" w:rsidRDefault="007E4A6B" w:rsidP="008D0B2D">
      <w:pPr>
        <w:spacing w:before="100" w:after="195" w:line="270" w:lineRule="auto"/>
        <w:jc w:val="both"/>
        <w:rPr>
          <w:color w:val="000000"/>
          <w:sz w:val="20"/>
        </w:rPr>
      </w:pPr>
      <w:r w:rsidRPr="0031094B">
        <w:rPr>
          <w:color w:val="000000"/>
          <w:sz w:val="20"/>
        </w:rPr>
        <w:t>A set of executable evidence is used to validations the controls in the security suite. TS-01 posts a URL with SQL metacharacters, and makes sure the registry is still up and the hash chain still matches — thus, parameterised queries did not execute the SQL provided in the post. TS-04: Requests a quiz, and states there is no right answer or explanation in the answer - i.e., no answer key retrieval pre-submission. TS-06 incorporates several entries to the registry, and then revalidates the entire chain with the assumption that the relationship of the hashes would remain constant with repeated writes – not just for a single record. When combined these allow for some tangible proof of persistence, secure disclosure and tamper evident.</w:t>
      </w:r>
    </w:p>
    <w:p w14:paraId="5928AA9C" w14:textId="77777777" w:rsidR="0095245E" w:rsidRPr="0031094B" w:rsidRDefault="00AE3047" w:rsidP="008D0B2D">
      <w:pPr>
        <w:pStyle w:val="Heading3"/>
        <w:spacing w:before="195" w:after="88"/>
        <w:jc w:val="both"/>
      </w:pPr>
      <w:bookmarkStart w:id="39" w:name="_Toc237777040"/>
      <w:r w:rsidRPr="0031094B">
        <w:rPr>
          <w:b/>
          <w:bCs/>
          <w:sz w:val="22"/>
          <w:szCs w:val="22"/>
        </w:rPr>
        <w:t>4.7.3 Defect identified through testing</w:t>
      </w:r>
      <w:bookmarkEnd w:id="39"/>
    </w:p>
    <w:p w14:paraId="08261B4F" w14:textId="0F57B449" w:rsidR="0095245E" w:rsidRPr="0031094B" w:rsidRDefault="001C5D29" w:rsidP="008D0B2D">
      <w:pPr>
        <w:spacing w:after="128" w:line="278" w:lineRule="auto"/>
        <w:jc w:val="both"/>
      </w:pPr>
      <w:r w:rsidRPr="0031094B">
        <w:t xml:space="preserve">When increasing the number of tests from 8 to 23 tests, it turned out that there was a real defect: both the URL verification and the training service had a module called serve, Python's module cached the first of which was loaded and it would silently hit training service and fail with HTTP 404. The failures were found by using the same pattern of explicitly being able to import by file path, as the passing security suite does, in place of by name for the </w:t>
      </w:r>
      <w:proofErr w:type="spellStart"/>
      <w:r w:rsidRPr="0031094B">
        <w:t>url</w:t>
      </w:r>
      <w:proofErr w:type="spellEnd"/>
      <w:r w:rsidRPr="0031094B">
        <w:t xml:space="preserve"> suite (imported via </w:t>
      </w:r>
      <w:proofErr w:type="spellStart"/>
      <w:r w:rsidRPr="0031094B">
        <w:t>importlib</w:t>
      </w:r>
      <w:proofErr w:type="spellEnd"/>
      <w:r w:rsidRPr="0031094B">
        <w:t xml:space="preserve">). This is an example of using test as a discovery process, not a "confirm" process; even though the services are </w:t>
      </w:r>
      <w:r w:rsidRPr="0031094B">
        <w:lastRenderedPageBreak/>
        <w:t>running in different processes, they could name their modules the same and cause silent coupling in the shared test process.</w:t>
      </w:r>
    </w:p>
    <w:p w14:paraId="46DD87CB" w14:textId="77777777" w:rsidR="0095245E" w:rsidRPr="0031094B" w:rsidRDefault="00AE3047" w:rsidP="008D0B2D">
      <w:pPr>
        <w:jc w:val="both"/>
      </w:pPr>
      <w:r w:rsidRPr="0031094B">
        <w:br w:type="page"/>
      </w:r>
    </w:p>
    <w:p w14:paraId="3BAF457F" w14:textId="77777777" w:rsidR="0095245E" w:rsidRPr="0031094B" w:rsidRDefault="00AE3047" w:rsidP="008D0B2D">
      <w:pPr>
        <w:pStyle w:val="Heading1"/>
        <w:spacing w:before="340" w:after="150"/>
        <w:jc w:val="both"/>
      </w:pPr>
      <w:bookmarkStart w:id="40" w:name="_Toc237777041"/>
      <w:r w:rsidRPr="0031094B">
        <w:rPr>
          <w:b/>
          <w:bCs/>
          <w:color w:val="1F4E5F"/>
          <w:sz w:val="28"/>
          <w:szCs w:val="28"/>
        </w:rPr>
        <w:lastRenderedPageBreak/>
        <w:t>5. Results and Discussion</w:t>
      </w:r>
      <w:bookmarkEnd w:id="40"/>
    </w:p>
    <w:p w14:paraId="4E09EF4E" w14:textId="68043A43" w:rsidR="0095245E" w:rsidRPr="0031094B" w:rsidRDefault="00E070D9" w:rsidP="008D0B2D">
      <w:pPr>
        <w:spacing w:after="128" w:line="278" w:lineRule="auto"/>
        <w:jc w:val="both"/>
      </w:pPr>
      <w:r w:rsidRPr="0031094B">
        <w:t>This section will show the result or outcome of the study that was gathered or acquired through an empirical study. We tested six types of classifiers on the same e-mail data set as in the base paper [1] which is a total of 82,486 e-mail messages of which 65,988 are used for training and 16,498 for testing, both sets being 80/20 stratified by class, using a fixed random seed of 42. Three of them are reproductions of the ones assessed in [1] while two of them are traditional extensions, one of them is a preliminary scale assessed transformer. Four more so-called optimisation experiments sought to find out if you can still surpass the benchmark which was replicated</w:t>
      </w:r>
      <w:r w:rsidR="00455F67" w:rsidRPr="0031094B">
        <w:t>.</w:t>
      </w:r>
    </w:p>
    <w:p w14:paraId="6E2E58D4" w14:textId="77777777" w:rsidR="0095245E" w:rsidRPr="0031094B" w:rsidRDefault="00AE3047" w:rsidP="008D0B2D">
      <w:pPr>
        <w:pStyle w:val="Heading2"/>
        <w:spacing w:before="265" w:after="112"/>
        <w:jc w:val="both"/>
      </w:pPr>
      <w:bookmarkStart w:id="41" w:name="_Toc237777042"/>
      <w:r w:rsidRPr="0031094B">
        <w:rPr>
          <w:b/>
          <w:bCs/>
          <w:color w:val="1F4E5F"/>
          <w:sz w:val="24"/>
          <w:szCs w:val="24"/>
        </w:rPr>
        <w:t>5.1 Benchmark Results and Operational Metrics</w:t>
      </w:r>
      <w:bookmarkEnd w:id="41"/>
    </w:p>
    <w:p w14:paraId="4EDE8F83" w14:textId="6B8AAFE9" w:rsidR="0095245E" w:rsidRPr="0031094B" w:rsidRDefault="00AE3047" w:rsidP="008D0B2D">
      <w:pPr>
        <w:spacing w:before="70" w:after="195"/>
        <w:jc w:val="both"/>
        <w:rPr>
          <w:i/>
          <w:iCs/>
          <w:color w:val="555555"/>
          <w:sz w:val="18"/>
          <w:szCs w:val="18"/>
        </w:rPr>
      </w:pPr>
      <w:r w:rsidRPr="0031094B">
        <w:rPr>
          <w:i/>
          <w:iCs/>
          <w:color w:val="555555"/>
          <w:sz w:val="18"/>
          <w:szCs w:val="18"/>
        </w:rPr>
        <w:t xml:space="preserve">Table 11: </w:t>
      </w:r>
      <w:r w:rsidR="008D0D19" w:rsidRPr="0031094B">
        <w:rPr>
          <w:i/>
          <w:iCs/>
          <w:color w:val="555555"/>
          <w:sz w:val="18"/>
          <w:szCs w:val="18"/>
        </w:rPr>
        <w:t>The result of the F1 performance of all classical method vs the base paper's performance</w:t>
      </w:r>
      <w:r w:rsidR="00455F67" w:rsidRPr="0031094B">
        <w:rPr>
          <w:i/>
          <w:iCs/>
          <w:color w:val="555555"/>
          <w:sz w:val="18"/>
          <w:szCs w:val="18"/>
        </w:rPr>
        <w:t>.</w:t>
      </w:r>
    </w:p>
    <w:tbl>
      <w:tblPr>
        <w:tblStyle w:val="TableGrid"/>
        <w:tblW w:w="5000" w:type="pct"/>
        <w:tblLook w:val="04A0" w:firstRow="1" w:lastRow="0" w:firstColumn="1" w:lastColumn="0" w:noHBand="0" w:noVBand="1"/>
      </w:tblPr>
      <w:tblGrid>
        <w:gridCol w:w="2047"/>
        <w:gridCol w:w="1610"/>
        <w:gridCol w:w="1875"/>
        <w:gridCol w:w="1789"/>
        <w:gridCol w:w="1695"/>
      </w:tblGrid>
      <w:tr w:rsidR="004C4886" w:rsidRPr="0031094B" w14:paraId="14EB9ED5" w14:textId="77777777" w:rsidTr="00C02868">
        <w:trPr>
          <w:trHeight w:val="332"/>
        </w:trPr>
        <w:tc>
          <w:tcPr>
            <w:tcW w:w="1135" w:type="pct"/>
            <w:shd w:val="clear" w:color="auto" w:fill="0F4761" w:themeFill="accent1" w:themeFillShade="BF"/>
          </w:tcPr>
          <w:p w14:paraId="2FF96934" w14:textId="23AC2B93" w:rsidR="004C4886" w:rsidRPr="0031094B" w:rsidRDefault="004C4886" w:rsidP="008D0B2D">
            <w:pPr>
              <w:spacing w:before="70" w:after="195"/>
              <w:jc w:val="both"/>
            </w:pPr>
            <w:r w:rsidRPr="0031094B">
              <w:rPr>
                <w:b/>
                <w:bCs/>
                <w:sz w:val="18"/>
                <w:szCs w:val="18"/>
              </w:rPr>
              <w:t>Method</w:t>
            </w:r>
          </w:p>
        </w:tc>
        <w:tc>
          <w:tcPr>
            <w:tcW w:w="893" w:type="pct"/>
            <w:shd w:val="clear" w:color="auto" w:fill="0F4761" w:themeFill="accent1" w:themeFillShade="BF"/>
          </w:tcPr>
          <w:p w14:paraId="0E45C89C" w14:textId="5271719B" w:rsidR="004C4886" w:rsidRPr="0031094B" w:rsidRDefault="004C4886" w:rsidP="008D0B2D">
            <w:pPr>
              <w:spacing w:before="70" w:after="195"/>
              <w:jc w:val="both"/>
            </w:pPr>
            <w:r w:rsidRPr="0031094B">
              <w:rPr>
                <w:b/>
                <w:bCs/>
                <w:sz w:val="18"/>
                <w:szCs w:val="18"/>
              </w:rPr>
              <w:t>SEDAS F1</w:t>
            </w:r>
          </w:p>
        </w:tc>
        <w:tc>
          <w:tcPr>
            <w:tcW w:w="1040" w:type="pct"/>
            <w:shd w:val="clear" w:color="auto" w:fill="0F4761" w:themeFill="accent1" w:themeFillShade="BF"/>
          </w:tcPr>
          <w:p w14:paraId="262DBE8C" w14:textId="1EACC912" w:rsidR="004C4886" w:rsidRPr="0031094B" w:rsidRDefault="004C4886" w:rsidP="008D0B2D">
            <w:pPr>
              <w:spacing w:before="70" w:after="195"/>
              <w:jc w:val="both"/>
            </w:pPr>
            <w:r w:rsidRPr="0031094B">
              <w:rPr>
                <w:b/>
                <w:bCs/>
                <w:sz w:val="18"/>
                <w:szCs w:val="18"/>
              </w:rPr>
              <w:t>Paper [1] F1</w:t>
            </w:r>
          </w:p>
        </w:tc>
        <w:tc>
          <w:tcPr>
            <w:tcW w:w="992" w:type="pct"/>
            <w:shd w:val="clear" w:color="auto" w:fill="0F4761" w:themeFill="accent1" w:themeFillShade="BF"/>
          </w:tcPr>
          <w:p w14:paraId="43F3CB57" w14:textId="58FA460B" w:rsidR="004C4886" w:rsidRPr="0031094B" w:rsidRDefault="004C4886" w:rsidP="008D0B2D">
            <w:pPr>
              <w:spacing w:before="70" w:after="195"/>
              <w:jc w:val="both"/>
            </w:pPr>
            <w:r w:rsidRPr="0031094B">
              <w:rPr>
                <w:b/>
                <w:bCs/>
                <w:sz w:val="18"/>
                <w:szCs w:val="18"/>
              </w:rPr>
              <w:t>Difference</w:t>
            </w:r>
          </w:p>
        </w:tc>
        <w:tc>
          <w:tcPr>
            <w:tcW w:w="940" w:type="pct"/>
            <w:shd w:val="clear" w:color="auto" w:fill="0F4761" w:themeFill="accent1" w:themeFillShade="BF"/>
          </w:tcPr>
          <w:p w14:paraId="7ACC9135" w14:textId="7293DB3F" w:rsidR="004C4886" w:rsidRPr="0031094B" w:rsidRDefault="004C4886" w:rsidP="008D0B2D">
            <w:pPr>
              <w:spacing w:before="70" w:after="195"/>
              <w:jc w:val="both"/>
            </w:pPr>
            <w:r w:rsidRPr="0031094B">
              <w:rPr>
                <w:b/>
                <w:bCs/>
                <w:sz w:val="18"/>
                <w:szCs w:val="18"/>
              </w:rPr>
              <w:t>Evaluated in [1]</w:t>
            </w:r>
          </w:p>
        </w:tc>
      </w:tr>
      <w:tr w:rsidR="004C4886" w:rsidRPr="0031094B" w14:paraId="1DC55272" w14:textId="77777777" w:rsidTr="002D43CE">
        <w:trPr>
          <w:trHeight w:val="197"/>
        </w:trPr>
        <w:tc>
          <w:tcPr>
            <w:tcW w:w="1135" w:type="pct"/>
          </w:tcPr>
          <w:p w14:paraId="2E391F88" w14:textId="4C7BE348" w:rsidR="004C4886" w:rsidRPr="0031094B" w:rsidRDefault="004C4886" w:rsidP="008D0B2D">
            <w:pPr>
              <w:spacing w:before="70" w:after="195"/>
              <w:jc w:val="both"/>
            </w:pPr>
            <w:r w:rsidRPr="0031094B">
              <w:rPr>
                <w:sz w:val="18"/>
                <w:szCs w:val="18"/>
              </w:rPr>
              <w:t xml:space="preserve">SVC / </w:t>
            </w:r>
            <w:proofErr w:type="spellStart"/>
            <w:r w:rsidRPr="0031094B">
              <w:rPr>
                <w:sz w:val="18"/>
                <w:szCs w:val="18"/>
              </w:rPr>
              <w:t>LinearSVC</w:t>
            </w:r>
            <w:proofErr w:type="spellEnd"/>
          </w:p>
        </w:tc>
        <w:tc>
          <w:tcPr>
            <w:tcW w:w="893" w:type="pct"/>
          </w:tcPr>
          <w:p w14:paraId="607B6930" w14:textId="47CB20EA" w:rsidR="004C4886" w:rsidRPr="0031094B" w:rsidRDefault="004C4886" w:rsidP="008D0B2D">
            <w:pPr>
              <w:spacing w:before="70" w:after="195"/>
              <w:jc w:val="both"/>
            </w:pPr>
            <w:r w:rsidRPr="0031094B">
              <w:rPr>
                <w:sz w:val="18"/>
                <w:szCs w:val="18"/>
              </w:rPr>
              <w:t>99.16%</w:t>
            </w:r>
          </w:p>
        </w:tc>
        <w:tc>
          <w:tcPr>
            <w:tcW w:w="1040" w:type="pct"/>
          </w:tcPr>
          <w:p w14:paraId="797F4CE5" w14:textId="56BA9017" w:rsidR="004C4886" w:rsidRPr="0031094B" w:rsidRDefault="004C4886" w:rsidP="008D0B2D">
            <w:pPr>
              <w:spacing w:before="70" w:after="195"/>
              <w:jc w:val="both"/>
            </w:pPr>
            <w:r w:rsidRPr="0031094B">
              <w:rPr>
                <w:sz w:val="18"/>
                <w:szCs w:val="18"/>
              </w:rPr>
              <w:t>99.0%</w:t>
            </w:r>
          </w:p>
        </w:tc>
        <w:tc>
          <w:tcPr>
            <w:tcW w:w="992" w:type="pct"/>
          </w:tcPr>
          <w:p w14:paraId="23B5F410" w14:textId="4E36AF73" w:rsidR="004C4886" w:rsidRPr="0031094B" w:rsidRDefault="004C4886" w:rsidP="008D0B2D">
            <w:pPr>
              <w:spacing w:before="70" w:after="195"/>
              <w:jc w:val="both"/>
            </w:pPr>
            <w:r w:rsidRPr="0031094B">
              <w:rPr>
                <w:sz w:val="18"/>
                <w:szCs w:val="18"/>
              </w:rPr>
              <w:t>+0.16</w:t>
            </w:r>
          </w:p>
        </w:tc>
        <w:tc>
          <w:tcPr>
            <w:tcW w:w="940" w:type="pct"/>
          </w:tcPr>
          <w:p w14:paraId="1660E1DB" w14:textId="22F5BA9A" w:rsidR="004C4886" w:rsidRPr="0031094B" w:rsidRDefault="004C4886" w:rsidP="008D0B2D">
            <w:pPr>
              <w:spacing w:before="70" w:after="195"/>
              <w:jc w:val="both"/>
            </w:pPr>
            <w:r w:rsidRPr="0031094B">
              <w:rPr>
                <w:sz w:val="18"/>
                <w:szCs w:val="18"/>
              </w:rPr>
              <w:t>Yes — best in [1]</w:t>
            </w:r>
          </w:p>
        </w:tc>
      </w:tr>
      <w:tr w:rsidR="004C4886" w:rsidRPr="0031094B" w14:paraId="1F2B2CF4" w14:textId="77777777" w:rsidTr="002D43CE">
        <w:trPr>
          <w:trHeight w:val="161"/>
        </w:trPr>
        <w:tc>
          <w:tcPr>
            <w:tcW w:w="1135" w:type="pct"/>
          </w:tcPr>
          <w:p w14:paraId="35F8A89F" w14:textId="48046808" w:rsidR="004C4886" w:rsidRPr="0031094B" w:rsidRDefault="004C4886" w:rsidP="008D0B2D">
            <w:pPr>
              <w:spacing w:before="70" w:after="195"/>
              <w:jc w:val="both"/>
            </w:pPr>
            <w:r w:rsidRPr="0031094B">
              <w:rPr>
                <w:sz w:val="18"/>
                <w:szCs w:val="18"/>
              </w:rPr>
              <w:t>Random Forest</w:t>
            </w:r>
          </w:p>
        </w:tc>
        <w:tc>
          <w:tcPr>
            <w:tcW w:w="893" w:type="pct"/>
          </w:tcPr>
          <w:p w14:paraId="1F69A0FF" w14:textId="6C17DCAF" w:rsidR="004C4886" w:rsidRPr="0031094B" w:rsidRDefault="004C4886" w:rsidP="008D0B2D">
            <w:pPr>
              <w:spacing w:before="70" w:after="195"/>
              <w:jc w:val="both"/>
            </w:pPr>
            <w:r w:rsidRPr="0031094B">
              <w:rPr>
                <w:sz w:val="18"/>
                <w:szCs w:val="18"/>
              </w:rPr>
              <w:t>98.71%</w:t>
            </w:r>
          </w:p>
        </w:tc>
        <w:tc>
          <w:tcPr>
            <w:tcW w:w="1040" w:type="pct"/>
          </w:tcPr>
          <w:p w14:paraId="32522A2F" w14:textId="6A7A2759" w:rsidR="004C4886" w:rsidRPr="0031094B" w:rsidRDefault="004C4886" w:rsidP="008D0B2D">
            <w:pPr>
              <w:spacing w:before="70" w:after="195"/>
              <w:jc w:val="both"/>
            </w:pPr>
            <w:r w:rsidRPr="0031094B">
              <w:rPr>
                <w:sz w:val="18"/>
                <w:szCs w:val="18"/>
              </w:rPr>
              <w:t>98.0%</w:t>
            </w:r>
          </w:p>
        </w:tc>
        <w:tc>
          <w:tcPr>
            <w:tcW w:w="992" w:type="pct"/>
          </w:tcPr>
          <w:p w14:paraId="152914DC" w14:textId="6B44723F" w:rsidR="004C4886" w:rsidRPr="0031094B" w:rsidRDefault="004C4886" w:rsidP="008D0B2D">
            <w:pPr>
              <w:spacing w:before="70" w:after="195"/>
              <w:jc w:val="both"/>
            </w:pPr>
            <w:r w:rsidRPr="0031094B">
              <w:rPr>
                <w:sz w:val="18"/>
                <w:szCs w:val="18"/>
              </w:rPr>
              <w:t>+0.71</w:t>
            </w:r>
          </w:p>
        </w:tc>
        <w:tc>
          <w:tcPr>
            <w:tcW w:w="940" w:type="pct"/>
          </w:tcPr>
          <w:p w14:paraId="6411EFD8" w14:textId="3BDFD0D3" w:rsidR="004C4886" w:rsidRPr="0031094B" w:rsidRDefault="004C4886" w:rsidP="008D0B2D">
            <w:pPr>
              <w:spacing w:before="70" w:after="195"/>
              <w:jc w:val="both"/>
            </w:pPr>
            <w:r w:rsidRPr="0031094B">
              <w:rPr>
                <w:sz w:val="18"/>
                <w:szCs w:val="18"/>
              </w:rPr>
              <w:t>Yes</w:t>
            </w:r>
          </w:p>
        </w:tc>
      </w:tr>
      <w:tr w:rsidR="004C4886" w:rsidRPr="0031094B" w14:paraId="51EDC234" w14:textId="77777777" w:rsidTr="002D43CE">
        <w:trPr>
          <w:trHeight w:val="107"/>
        </w:trPr>
        <w:tc>
          <w:tcPr>
            <w:tcW w:w="1135" w:type="pct"/>
          </w:tcPr>
          <w:p w14:paraId="56684D4D" w14:textId="145B04E6" w:rsidR="004C4886" w:rsidRPr="0031094B" w:rsidRDefault="004C4886" w:rsidP="008D0B2D">
            <w:pPr>
              <w:spacing w:before="70" w:after="195"/>
              <w:jc w:val="both"/>
            </w:pPr>
            <w:r w:rsidRPr="0031094B">
              <w:rPr>
                <w:sz w:val="18"/>
                <w:szCs w:val="18"/>
              </w:rPr>
              <w:t>Logistic Regression</w:t>
            </w:r>
          </w:p>
        </w:tc>
        <w:tc>
          <w:tcPr>
            <w:tcW w:w="893" w:type="pct"/>
          </w:tcPr>
          <w:p w14:paraId="7A6A79CE" w14:textId="02D7A1A8" w:rsidR="004C4886" w:rsidRPr="0031094B" w:rsidRDefault="004C4886" w:rsidP="008D0B2D">
            <w:pPr>
              <w:spacing w:before="70" w:after="195"/>
              <w:jc w:val="both"/>
            </w:pPr>
            <w:r w:rsidRPr="0031094B">
              <w:rPr>
                <w:sz w:val="18"/>
                <w:szCs w:val="18"/>
              </w:rPr>
              <w:t>98.65%</w:t>
            </w:r>
          </w:p>
        </w:tc>
        <w:tc>
          <w:tcPr>
            <w:tcW w:w="1040" w:type="pct"/>
          </w:tcPr>
          <w:p w14:paraId="61CFD72F" w14:textId="2561630E" w:rsidR="004C4886" w:rsidRPr="0031094B" w:rsidRDefault="004C4886" w:rsidP="008D0B2D">
            <w:pPr>
              <w:spacing w:before="70" w:after="195"/>
              <w:jc w:val="both"/>
            </w:pPr>
            <w:r w:rsidRPr="0031094B">
              <w:rPr>
                <w:sz w:val="18"/>
                <w:szCs w:val="18"/>
              </w:rPr>
              <w:t>—</w:t>
            </w:r>
          </w:p>
        </w:tc>
        <w:tc>
          <w:tcPr>
            <w:tcW w:w="992" w:type="pct"/>
          </w:tcPr>
          <w:p w14:paraId="7D7F0FF2" w14:textId="2421CC55" w:rsidR="004C4886" w:rsidRPr="0031094B" w:rsidRDefault="004C4886" w:rsidP="008D0B2D">
            <w:pPr>
              <w:spacing w:before="70" w:after="195"/>
              <w:jc w:val="both"/>
            </w:pPr>
            <w:r w:rsidRPr="0031094B">
              <w:rPr>
                <w:sz w:val="18"/>
                <w:szCs w:val="18"/>
              </w:rPr>
              <w:t>—</w:t>
            </w:r>
          </w:p>
        </w:tc>
        <w:tc>
          <w:tcPr>
            <w:tcW w:w="940" w:type="pct"/>
          </w:tcPr>
          <w:p w14:paraId="0E93AA02" w14:textId="3FA8A4DB" w:rsidR="004C4886" w:rsidRPr="0031094B" w:rsidRDefault="004C4886" w:rsidP="008D0B2D">
            <w:pPr>
              <w:spacing w:before="70" w:after="195"/>
              <w:jc w:val="both"/>
            </w:pPr>
            <w:r w:rsidRPr="0031094B">
              <w:rPr>
                <w:sz w:val="18"/>
                <w:szCs w:val="18"/>
              </w:rPr>
              <w:t>No — extension</w:t>
            </w:r>
          </w:p>
        </w:tc>
      </w:tr>
      <w:tr w:rsidR="004C4886" w:rsidRPr="0031094B" w14:paraId="2ED93F7A" w14:textId="77777777" w:rsidTr="002D43CE">
        <w:trPr>
          <w:trHeight w:val="152"/>
        </w:trPr>
        <w:tc>
          <w:tcPr>
            <w:tcW w:w="1135" w:type="pct"/>
          </w:tcPr>
          <w:p w14:paraId="29401690" w14:textId="43C94671" w:rsidR="004C4886" w:rsidRPr="0031094B" w:rsidRDefault="004C4886" w:rsidP="008D0B2D">
            <w:pPr>
              <w:spacing w:before="70" w:after="195"/>
              <w:jc w:val="both"/>
            </w:pPr>
            <w:proofErr w:type="spellStart"/>
            <w:r w:rsidRPr="0031094B">
              <w:rPr>
                <w:sz w:val="18"/>
                <w:szCs w:val="18"/>
              </w:rPr>
              <w:t>XGBoost</w:t>
            </w:r>
            <w:proofErr w:type="spellEnd"/>
          </w:p>
        </w:tc>
        <w:tc>
          <w:tcPr>
            <w:tcW w:w="893" w:type="pct"/>
          </w:tcPr>
          <w:p w14:paraId="1AAE6BB4" w14:textId="1BA03193" w:rsidR="004C4886" w:rsidRPr="0031094B" w:rsidRDefault="004C4886" w:rsidP="008D0B2D">
            <w:pPr>
              <w:spacing w:before="70" w:after="195"/>
              <w:jc w:val="both"/>
            </w:pPr>
            <w:r w:rsidRPr="0031094B">
              <w:rPr>
                <w:sz w:val="18"/>
                <w:szCs w:val="18"/>
              </w:rPr>
              <w:t>97.56%</w:t>
            </w:r>
          </w:p>
        </w:tc>
        <w:tc>
          <w:tcPr>
            <w:tcW w:w="1040" w:type="pct"/>
          </w:tcPr>
          <w:p w14:paraId="3066A69E" w14:textId="6B9A83AE" w:rsidR="004C4886" w:rsidRPr="0031094B" w:rsidRDefault="004C4886" w:rsidP="008D0B2D">
            <w:pPr>
              <w:spacing w:before="70" w:after="195"/>
              <w:jc w:val="both"/>
            </w:pPr>
            <w:r w:rsidRPr="0031094B">
              <w:rPr>
                <w:sz w:val="18"/>
                <w:szCs w:val="18"/>
              </w:rPr>
              <w:t>—</w:t>
            </w:r>
          </w:p>
        </w:tc>
        <w:tc>
          <w:tcPr>
            <w:tcW w:w="992" w:type="pct"/>
          </w:tcPr>
          <w:p w14:paraId="6D12C726" w14:textId="21BA9BA8" w:rsidR="004C4886" w:rsidRPr="0031094B" w:rsidRDefault="004C4886" w:rsidP="008D0B2D">
            <w:pPr>
              <w:spacing w:before="70" w:after="195"/>
              <w:jc w:val="both"/>
            </w:pPr>
            <w:r w:rsidRPr="0031094B">
              <w:rPr>
                <w:sz w:val="18"/>
                <w:szCs w:val="18"/>
              </w:rPr>
              <w:t>—</w:t>
            </w:r>
          </w:p>
        </w:tc>
        <w:tc>
          <w:tcPr>
            <w:tcW w:w="940" w:type="pct"/>
          </w:tcPr>
          <w:p w14:paraId="046EEF26" w14:textId="0EF22FCF" w:rsidR="004C4886" w:rsidRPr="0031094B" w:rsidRDefault="004C4886" w:rsidP="008D0B2D">
            <w:pPr>
              <w:spacing w:before="70" w:after="195"/>
              <w:jc w:val="both"/>
            </w:pPr>
            <w:r w:rsidRPr="0031094B">
              <w:rPr>
                <w:sz w:val="18"/>
                <w:szCs w:val="18"/>
              </w:rPr>
              <w:t>No — extension</w:t>
            </w:r>
          </w:p>
        </w:tc>
      </w:tr>
      <w:tr w:rsidR="004C4886" w:rsidRPr="0031094B" w14:paraId="01F6F5FB" w14:textId="77777777" w:rsidTr="002D43CE">
        <w:trPr>
          <w:trHeight w:val="206"/>
        </w:trPr>
        <w:tc>
          <w:tcPr>
            <w:tcW w:w="1135" w:type="pct"/>
          </w:tcPr>
          <w:p w14:paraId="5F64E769" w14:textId="7C20DF61" w:rsidR="004C4886" w:rsidRPr="0031094B" w:rsidRDefault="004C4886" w:rsidP="008D0B2D">
            <w:pPr>
              <w:spacing w:before="70" w:after="195"/>
              <w:jc w:val="both"/>
            </w:pPr>
            <w:r w:rsidRPr="0031094B">
              <w:rPr>
                <w:sz w:val="18"/>
                <w:szCs w:val="18"/>
              </w:rPr>
              <w:t>Multinomial Naive Bayes</w:t>
            </w:r>
          </w:p>
        </w:tc>
        <w:tc>
          <w:tcPr>
            <w:tcW w:w="893" w:type="pct"/>
          </w:tcPr>
          <w:p w14:paraId="3D0E9AE9" w14:textId="14267B83" w:rsidR="004C4886" w:rsidRPr="0031094B" w:rsidRDefault="004C4886" w:rsidP="008D0B2D">
            <w:pPr>
              <w:spacing w:before="70" w:after="195"/>
              <w:jc w:val="both"/>
            </w:pPr>
            <w:r w:rsidRPr="0031094B">
              <w:rPr>
                <w:sz w:val="18"/>
                <w:szCs w:val="18"/>
              </w:rPr>
              <w:t>97.47%</w:t>
            </w:r>
          </w:p>
        </w:tc>
        <w:tc>
          <w:tcPr>
            <w:tcW w:w="1040" w:type="pct"/>
          </w:tcPr>
          <w:p w14:paraId="7459A878" w14:textId="235CFA07" w:rsidR="004C4886" w:rsidRPr="0031094B" w:rsidRDefault="004C4886" w:rsidP="008D0B2D">
            <w:pPr>
              <w:spacing w:before="70" w:after="195"/>
              <w:jc w:val="both"/>
            </w:pPr>
            <w:r w:rsidRPr="0031094B">
              <w:rPr>
                <w:sz w:val="18"/>
                <w:szCs w:val="18"/>
              </w:rPr>
              <w:t>98.0%</w:t>
            </w:r>
          </w:p>
        </w:tc>
        <w:tc>
          <w:tcPr>
            <w:tcW w:w="992" w:type="pct"/>
          </w:tcPr>
          <w:p w14:paraId="2EA0FCE7" w14:textId="40F0A32D" w:rsidR="004C4886" w:rsidRPr="0031094B" w:rsidRDefault="004C4886" w:rsidP="008D0B2D">
            <w:pPr>
              <w:spacing w:before="70" w:after="195"/>
              <w:jc w:val="both"/>
            </w:pPr>
            <w:r w:rsidRPr="0031094B">
              <w:rPr>
                <w:sz w:val="18"/>
                <w:szCs w:val="18"/>
              </w:rPr>
              <w:t>−0.53</w:t>
            </w:r>
          </w:p>
        </w:tc>
        <w:tc>
          <w:tcPr>
            <w:tcW w:w="940" w:type="pct"/>
          </w:tcPr>
          <w:p w14:paraId="711306C0" w14:textId="6AB0DDDF" w:rsidR="004C4886" w:rsidRPr="0031094B" w:rsidRDefault="004C4886" w:rsidP="008D0B2D">
            <w:pPr>
              <w:spacing w:before="70" w:after="195"/>
              <w:jc w:val="both"/>
            </w:pPr>
            <w:r w:rsidRPr="0031094B">
              <w:rPr>
                <w:sz w:val="18"/>
                <w:szCs w:val="18"/>
              </w:rPr>
              <w:t>Yes</w:t>
            </w:r>
          </w:p>
        </w:tc>
      </w:tr>
    </w:tbl>
    <w:p w14:paraId="69DDE437" w14:textId="77777777" w:rsidR="00171FC4" w:rsidRPr="0031094B" w:rsidRDefault="00171FC4" w:rsidP="008D0B2D">
      <w:pPr>
        <w:spacing w:before="70" w:after="195"/>
        <w:jc w:val="both"/>
      </w:pPr>
    </w:p>
    <w:p w14:paraId="15878E6A" w14:textId="7AA753C0" w:rsidR="006D28F2" w:rsidRPr="0031094B" w:rsidRDefault="006D28F2" w:rsidP="008D0B2D">
      <w:pPr>
        <w:spacing w:before="70" w:after="195"/>
        <w:jc w:val="both"/>
        <w:rPr>
          <w:i/>
          <w:iCs/>
          <w:color w:val="555555"/>
          <w:sz w:val="18"/>
          <w:szCs w:val="18"/>
        </w:rPr>
      </w:pPr>
      <w:r w:rsidRPr="0031094B">
        <w:rPr>
          <w:i/>
          <w:iCs/>
          <w:color w:val="555555"/>
          <w:sz w:val="18"/>
          <w:szCs w:val="18"/>
        </w:rPr>
        <w:t xml:space="preserve">Table 12: </w:t>
      </w:r>
      <w:proofErr w:type="spellStart"/>
      <w:r w:rsidR="008D0D19" w:rsidRPr="0031094B">
        <w:rPr>
          <w:i/>
          <w:iCs/>
          <w:color w:val="555555"/>
          <w:sz w:val="18"/>
          <w:szCs w:val="18"/>
        </w:rPr>
        <w:t>Five fold</w:t>
      </w:r>
      <w:proofErr w:type="spellEnd"/>
      <w:r w:rsidR="008D0D19" w:rsidRPr="0031094B">
        <w:rPr>
          <w:i/>
          <w:iCs/>
          <w:color w:val="555555"/>
          <w:sz w:val="18"/>
          <w:szCs w:val="18"/>
        </w:rPr>
        <w:t xml:space="preserve"> stratified cross validation, mean ± standard deviation, seed=42) confirms that the numbers given in the single-split case in Table 11 are good cross validation numbers. One can compare SVC and its next best competitor (Random Forest) with the help of paired t test; in this case, there are five folds t = 16.60 and p = 0.0001</w:t>
      </w:r>
      <w:r w:rsidR="00455F67" w:rsidRPr="0031094B">
        <w:rPr>
          <w:i/>
          <w:iCs/>
          <w:color w:val="555555"/>
          <w:sz w:val="18"/>
          <w:szCs w:val="18"/>
        </w:rPr>
        <w:t>.</w:t>
      </w:r>
      <w:r w:rsidRPr="0031094B">
        <w:rPr>
          <w:i/>
          <w:iCs/>
          <w:color w:val="555555"/>
          <w:sz w:val="18"/>
          <w:szCs w:val="18"/>
        </w:rPr>
        <w:t>.</w:t>
      </w:r>
    </w:p>
    <w:p w14:paraId="631A4FF2" w14:textId="471BAC59" w:rsidR="00E13359" w:rsidRPr="0031094B" w:rsidRDefault="00E13359" w:rsidP="008D0B2D">
      <w:pPr>
        <w:jc w:val="both"/>
      </w:pPr>
    </w:p>
    <w:tbl>
      <w:tblPr>
        <w:tblW w:w="51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2302"/>
        <w:gridCol w:w="2302"/>
        <w:gridCol w:w="2291"/>
      </w:tblGrid>
      <w:tr w:rsidR="00E13359" w:rsidRPr="0031094B" w14:paraId="02319FD5" w14:textId="77777777" w:rsidTr="005646E4">
        <w:trPr>
          <w:trHeight w:val="673"/>
        </w:trPr>
        <w:tc>
          <w:tcPr>
            <w:tcW w:w="1262" w:type="pct"/>
            <w:shd w:val="clear" w:color="auto" w:fill="1F4E5F"/>
          </w:tcPr>
          <w:p w14:paraId="4B3468CF" w14:textId="77777777" w:rsidR="00E13359" w:rsidRPr="0031094B" w:rsidRDefault="00AE3047" w:rsidP="008D0B2D">
            <w:pPr>
              <w:jc w:val="both"/>
            </w:pPr>
            <w:r w:rsidRPr="0031094B">
              <w:rPr>
                <w:b/>
                <w:color w:val="FFFFFF"/>
                <w:sz w:val="18"/>
              </w:rPr>
              <w:t>Method</w:t>
            </w:r>
          </w:p>
        </w:tc>
        <w:tc>
          <w:tcPr>
            <w:tcW w:w="1248" w:type="pct"/>
            <w:shd w:val="clear" w:color="auto" w:fill="1F4E5F"/>
          </w:tcPr>
          <w:p w14:paraId="34A5AD55" w14:textId="77777777" w:rsidR="00E13359" w:rsidRPr="0031094B" w:rsidRDefault="00AE3047" w:rsidP="008D0B2D">
            <w:pPr>
              <w:jc w:val="both"/>
            </w:pPr>
            <w:r w:rsidRPr="0031094B">
              <w:rPr>
                <w:b/>
                <w:color w:val="FFFFFF"/>
                <w:sz w:val="18"/>
              </w:rPr>
              <w:t>Mean F1 (5-fold CV)</w:t>
            </w:r>
          </w:p>
        </w:tc>
        <w:tc>
          <w:tcPr>
            <w:tcW w:w="1248" w:type="pct"/>
            <w:shd w:val="clear" w:color="auto" w:fill="1F4E5F"/>
          </w:tcPr>
          <w:p w14:paraId="52F77171" w14:textId="77777777" w:rsidR="00E13359" w:rsidRPr="0031094B" w:rsidRDefault="00AE3047" w:rsidP="008D0B2D">
            <w:pPr>
              <w:jc w:val="both"/>
            </w:pPr>
            <w:r w:rsidRPr="0031094B">
              <w:rPr>
                <w:b/>
                <w:color w:val="FFFFFF"/>
                <w:sz w:val="18"/>
              </w:rPr>
              <w:t>SD</w:t>
            </w:r>
          </w:p>
        </w:tc>
        <w:tc>
          <w:tcPr>
            <w:tcW w:w="1242" w:type="pct"/>
            <w:shd w:val="clear" w:color="auto" w:fill="1F4E5F"/>
          </w:tcPr>
          <w:p w14:paraId="79C7D48A" w14:textId="77777777" w:rsidR="00E13359" w:rsidRPr="0031094B" w:rsidRDefault="00AE3047" w:rsidP="008D0B2D">
            <w:pPr>
              <w:jc w:val="both"/>
            </w:pPr>
            <w:r w:rsidRPr="0031094B">
              <w:rPr>
                <w:b/>
                <w:color w:val="FFFFFF"/>
                <w:sz w:val="18"/>
              </w:rPr>
              <w:t>Single-split F1 (Table 11)</w:t>
            </w:r>
          </w:p>
        </w:tc>
      </w:tr>
      <w:tr w:rsidR="00E13359" w:rsidRPr="0031094B" w14:paraId="548FA52A" w14:textId="77777777" w:rsidTr="005646E4">
        <w:trPr>
          <w:trHeight w:val="717"/>
        </w:trPr>
        <w:tc>
          <w:tcPr>
            <w:tcW w:w="1262" w:type="pct"/>
          </w:tcPr>
          <w:p w14:paraId="44CD5EDC" w14:textId="77777777" w:rsidR="00E13359" w:rsidRPr="0031094B" w:rsidRDefault="00AE3047" w:rsidP="008D0B2D">
            <w:pPr>
              <w:jc w:val="both"/>
            </w:pPr>
            <w:r w:rsidRPr="0031094B">
              <w:rPr>
                <w:sz w:val="19"/>
              </w:rPr>
              <w:t xml:space="preserve">SVC / </w:t>
            </w:r>
            <w:proofErr w:type="spellStart"/>
            <w:r w:rsidRPr="0031094B">
              <w:rPr>
                <w:sz w:val="19"/>
              </w:rPr>
              <w:t>LinearSVC</w:t>
            </w:r>
            <w:proofErr w:type="spellEnd"/>
          </w:p>
        </w:tc>
        <w:tc>
          <w:tcPr>
            <w:tcW w:w="1248" w:type="pct"/>
          </w:tcPr>
          <w:p w14:paraId="15BCE569" w14:textId="77777777" w:rsidR="00E13359" w:rsidRPr="0031094B" w:rsidRDefault="00AE3047" w:rsidP="008D0B2D">
            <w:pPr>
              <w:jc w:val="both"/>
            </w:pPr>
            <w:r w:rsidRPr="0031094B">
              <w:rPr>
                <w:sz w:val="19"/>
              </w:rPr>
              <w:t>99.233%</w:t>
            </w:r>
          </w:p>
        </w:tc>
        <w:tc>
          <w:tcPr>
            <w:tcW w:w="1248" w:type="pct"/>
          </w:tcPr>
          <w:p w14:paraId="0AB99C34" w14:textId="77777777" w:rsidR="00E13359" w:rsidRPr="0031094B" w:rsidRDefault="00AE3047" w:rsidP="008D0B2D">
            <w:pPr>
              <w:jc w:val="both"/>
            </w:pPr>
            <w:r w:rsidRPr="0031094B">
              <w:rPr>
                <w:sz w:val="19"/>
              </w:rPr>
              <w:t>±0.086%</w:t>
            </w:r>
          </w:p>
        </w:tc>
        <w:tc>
          <w:tcPr>
            <w:tcW w:w="1242" w:type="pct"/>
          </w:tcPr>
          <w:p w14:paraId="0DAA2D11" w14:textId="77777777" w:rsidR="00E13359" w:rsidRPr="0031094B" w:rsidRDefault="00AE3047" w:rsidP="008D0B2D">
            <w:pPr>
              <w:jc w:val="both"/>
            </w:pPr>
            <w:r w:rsidRPr="0031094B">
              <w:rPr>
                <w:sz w:val="19"/>
              </w:rPr>
              <w:t>99.16%</w:t>
            </w:r>
          </w:p>
        </w:tc>
      </w:tr>
      <w:tr w:rsidR="00E13359" w:rsidRPr="0031094B" w14:paraId="7D9E9122" w14:textId="77777777" w:rsidTr="005646E4">
        <w:trPr>
          <w:trHeight w:val="717"/>
        </w:trPr>
        <w:tc>
          <w:tcPr>
            <w:tcW w:w="1262" w:type="pct"/>
            <w:shd w:val="clear" w:color="auto" w:fill="F4F8FA"/>
          </w:tcPr>
          <w:p w14:paraId="25C01ABF" w14:textId="77777777" w:rsidR="00E13359" w:rsidRPr="0031094B" w:rsidRDefault="00AE3047" w:rsidP="008D0B2D">
            <w:pPr>
              <w:jc w:val="both"/>
            </w:pPr>
            <w:r w:rsidRPr="0031094B">
              <w:rPr>
                <w:sz w:val="19"/>
              </w:rPr>
              <w:t>Logistic Regression</w:t>
            </w:r>
          </w:p>
        </w:tc>
        <w:tc>
          <w:tcPr>
            <w:tcW w:w="1248" w:type="pct"/>
            <w:shd w:val="clear" w:color="auto" w:fill="F4F8FA"/>
          </w:tcPr>
          <w:p w14:paraId="55CEC6BC" w14:textId="77777777" w:rsidR="00E13359" w:rsidRPr="0031094B" w:rsidRDefault="00AE3047" w:rsidP="008D0B2D">
            <w:pPr>
              <w:jc w:val="both"/>
            </w:pPr>
            <w:r w:rsidRPr="0031094B">
              <w:rPr>
                <w:sz w:val="19"/>
              </w:rPr>
              <w:t>98.724%</w:t>
            </w:r>
          </w:p>
        </w:tc>
        <w:tc>
          <w:tcPr>
            <w:tcW w:w="1248" w:type="pct"/>
            <w:shd w:val="clear" w:color="auto" w:fill="F4F8FA"/>
          </w:tcPr>
          <w:p w14:paraId="78AB00B9" w14:textId="77777777" w:rsidR="00E13359" w:rsidRPr="0031094B" w:rsidRDefault="00AE3047" w:rsidP="008D0B2D">
            <w:pPr>
              <w:jc w:val="both"/>
            </w:pPr>
            <w:r w:rsidRPr="0031094B">
              <w:rPr>
                <w:sz w:val="19"/>
              </w:rPr>
              <w:t>±0.091%</w:t>
            </w:r>
          </w:p>
        </w:tc>
        <w:tc>
          <w:tcPr>
            <w:tcW w:w="1242" w:type="pct"/>
            <w:shd w:val="clear" w:color="auto" w:fill="F4F8FA"/>
          </w:tcPr>
          <w:p w14:paraId="53479EA9" w14:textId="77777777" w:rsidR="00E13359" w:rsidRPr="0031094B" w:rsidRDefault="00AE3047" w:rsidP="008D0B2D">
            <w:pPr>
              <w:jc w:val="both"/>
            </w:pPr>
            <w:r w:rsidRPr="0031094B">
              <w:rPr>
                <w:sz w:val="19"/>
              </w:rPr>
              <w:t>98.65%</w:t>
            </w:r>
          </w:p>
        </w:tc>
      </w:tr>
      <w:tr w:rsidR="00E13359" w:rsidRPr="0031094B" w14:paraId="077BB04B" w14:textId="77777777" w:rsidTr="005646E4">
        <w:trPr>
          <w:trHeight w:val="717"/>
        </w:trPr>
        <w:tc>
          <w:tcPr>
            <w:tcW w:w="1262" w:type="pct"/>
          </w:tcPr>
          <w:p w14:paraId="4732BA17" w14:textId="77777777" w:rsidR="00E13359" w:rsidRPr="0031094B" w:rsidRDefault="00AE3047" w:rsidP="008D0B2D">
            <w:pPr>
              <w:jc w:val="both"/>
            </w:pPr>
            <w:r w:rsidRPr="0031094B">
              <w:rPr>
                <w:sz w:val="19"/>
              </w:rPr>
              <w:t>Random Forest</w:t>
            </w:r>
          </w:p>
        </w:tc>
        <w:tc>
          <w:tcPr>
            <w:tcW w:w="1248" w:type="pct"/>
          </w:tcPr>
          <w:p w14:paraId="0019DE33" w14:textId="77777777" w:rsidR="00E13359" w:rsidRPr="0031094B" w:rsidRDefault="00AE3047" w:rsidP="008D0B2D">
            <w:pPr>
              <w:jc w:val="both"/>
            </w:pPr>
            <w:r w:rsidRPr="0031094B">
              <w:rPr>
                <w:sz w:val="19"/>
              </w:rPr>
              <w:t>98.705%</w:t>
            </w:r>
          </w:p>
        </w:tc>
        <w:tc>
          <w:tcPr>
            <w:tcW w:w="1248" w:type="pct"/>
          </w:tcPr>
          <w:p w14:paraId="7B6DF5D5" w14:textId="77777777" w:rsidR="00E13359" w:rsidRPr="0031094B" w:rsidRDefault="00AE3047" w:rsidP="008D0B2D">
            <w:pPr>
              <w:jc w:val="both"/>
            </w:pPr>
            <w:r w:rsidRPr="0031094B">
              <w:rPr>
                <w:sz w:val="19"/>
              </w:rPr>
              <w:t>±0.077%</w:t>
            </w:r>
          </w:p>
        </w:tc>
        <w:tc>
          <w:tcPr>
            <w:tcW w:w="1242" w:type="pct"/>
          </w:tcPr>
          <w:p w14:paraId="447CEC22" w14:textId="77777777" w:rsidR="00E13359" w:rsidRPr="0031094B" w:rsidRDefault="00AE3047" w:rsidP="008D0B2D">
            <w:pPr>
              <w:jc w:val="both"/>
            </w:pPr>
            <w:r w:rsidRPr="0031094B">
              <w:rPr>
                <w:sz w:val="19"/>
              </w:rPr>
              <w:t>98.71%</w:t>
            </w:r>
          </w:p>
        </w:tc>
      </w:tr>
      <w:tr w:rsidR="00E13359" w:rsidRPr="0031094B" w14:paraId="60459136" w14:textId="77777777" w:rsidTr="005646E4">
        <w:trPr>
          <w:trHeight w:val="717"/>
        </w:trPr>
        <w:tc>
          <w:tcPr>
            <w:tcW w:w="1262" w:type="pct"/>
            <w:shd w:val="clear" w:color="auto" w:fill="F4F8FA"/>
          </w:tcPr>
          <w:p w14:paraId="2F26DBDA" w14:textId="77777777" w:rsidR="00E13359" w:rsidRPr="0031094B" w:rsidRDefault="00AE3047" w:rsidP="008D0B2D">
            <w:pPr>
              <w:jc w:val="both"/>
            </w:pPr>
            <w:proofErr w:type="spellStart"/>
            <w:r w:rsidRPr="0031094B">
              <w:rPr>
                <w:sz w:val="19"/>
              </w:rPr>
              <w:t>XGBoost</w:t>
            </w:r>
            <w:proofErr w:type="spellEnd"/>
          </w:p>
        </w:tc>
        <w:tc>
          <w:tcPr>
            <w:tcW w:w="1248" w:type="pct"/>
            <w:shd w:val="clear" w:color="auto" w:fill="F4F8FA"/>
          </w:tcPr>
          <w:p w14:paraId="00CD134A" w14:textId="77777777" w:rsidR="00E13359" w:rsidRPr="0031094B" w:rsidRDefault="00AE3047" w:rsidP="008D0B2D">
            <w:pPr>
              <w:jc w:val="both"/>
            </w:pPr>
            <w:r w:rsidRPr="0031094B">
              <w:rPr>
                <w:sz w:val="19"/>
              </w:rPr>
              <w:t>97.588%</w:t>
            </w:r>
          </w:p>
        </w:tc>
        <w:tc>
          <w:tcPr>
            <w:tcW w:w="1248" w:type="pct"/>
            <w:shd w:val="clear" w:color="auto" w:fill="F4F8FA"/>
          </w:tcPr>
          <w:p w14:paraId="5669B03C" w14:textId="77777777" w:rsidR="00E13359" w:rsidRPr="0031094B" w:rsidRDefault="00AE3047" w:rsidP="008D0B2D">
            <w:pPr>
              <w:jc w:val="both"/>
            </w:pPr>
            <w:r w:rsidRPr="0031094B">
              <w:rPr>
                <w:sz w:val="19"/>
              </w:rPr>
              <w:t>±0.074%</w:t>
            </w:r>
          </w:p>
        </w:tc>
        <w:tc>
          <w:tcPr>
            <w:tcW w:w="1242" w:type="pct"/>
            <w:shd w:val="clear" w:color="auto" w:fill="F4F8FA"/>
          </w:tcPr>
          <w:p w14:paraId="2F9ACA09" w14:textId="77777777" w:rsidR="00E13359" w:rsidRPr="0031094B" w:rsidRDefault="00AE3047" w:rsidP="008D0B2D">
            <w:pPr>
              <w:jc w:val="both"/>
            </w:pPr>
            <w:r w:rsidRPr="0031094B">
              <w:rPr>
                <w:sz w:val="19"/>
              </w:rPr>
              <w:t>97.56%</w:t>
            </w:r>
          </w:p>
        </w:tc>
      </w:tr>
      <w:tr w:rsidR="00E13359" w:rsidRPr="0031094B" w14:paraId="5789F8CA" w14:textId="77777777" w:rsidTr="005646E4">
        <w:trPr>
          <w:trHeight w:val="717"/>
        </w:trPr>
        <w:tc>
          <w:tcPr>
            <w:tcW w:w="1262" w:type="pct"/>
          </w:tcPr>
          <w:p w14:paraId="67E0AB91" w14:textId="77777777" w:rsidR="00E13359" w:rsidRPr="0031094B" w:rsidRDefault="00AE3047" w:rsidP="008D0B2D">
            <w:pPr>
              <w:jc w:val="both"/>
            </w:pPr>
            <w:r w:rsidRPr="0031094B">
              <w:rPr>
                <w:sz w:val="19"/>
              </w:rPr>
              <w:t>Multinomial Naive Bayes</w:t>
            </w:r>
          </w:p>
        </w:tc>
        <w:tc>
          <w:tcPr>
            <w:tcW w:w="1248" w:type="pct"/>
          </w:tcPr>
          <w:p w14:paraId="3122C98C" w14:textId="77777777" w:rsidR="00E13359" w:rsidRPr="0031094B" w:rsidRDefault="00AE3047" w:rsidP="008D0B2D">
            <w:pPr>
              <w:jc w:val="both"/>
            </w:pPr>
            <w:r w:rsidRPr="0031094B">
              <w:rPr>
                <w:sz w:val="19"/>
              </w:rPr>
              <w:t>97.495%</w:t>
            </w:r>
          </w:p>
        </w:tc>
        <w:tc>
          <w:tcPr>
            <w:tcW w:w="1248" w:type="pct"/>
          </w:tcPr>
          <w:p w14:paraId="1E9ABA9B" w14:textId="77777777" w:rsidR="00E13359" w:rsidRPr="0031094B" w:rsidRDefault="00AE3047" w:rsidP="008D0B2D">
            <w:pPr>
              <w:jc w:val="both"/>
            </w:pPr>
            <w:r w:rsidRPr="0031094B">
              <w:rPr>
                <w:sz w:val="19"/>
              </w:rPr>
              <w:t>±0.129%</w:t>
            </w:r>
          </w:p>
        </w:tc>
        <w:tc>
          <w:tcPr>
            <w:tcW w:w="1242" w:type="pct"/>
          </w:tcPr>
          <w:p w14:paraId="30F58F5F" w14:textId="77777777" w:rsidR="00E13359" w:rsidRPr="0031094B" w:rsidRDefault="00AE3047" w:rsidP="008D0B2D">
            <w:pPr>
              <w:jc w:val="both"/>
            </w:pPr>
            <w:r w:rsidRPr="0031094B">
              <w:rPr>
                <w:sz w:val="19"/>
              </w:rPr>
              <w:t>97.47%</w:t>
            </w:r>
          </w:p>
        </w:tc>
      </w:tr>
    </w:tbl>
    <w:p w14:paraId="0379ECB5" w14:textId="77777777" w:rsidR="0095245E" w:rsidRPr="0031094B" w:rsidRDefault="00AE3047" w:rsidP="008D0B2D">
      <w:pPr>
        <w:spacing w:before="155" w:after="48"/>
        <w:jc w:val="both"/>
      </w:pPr>
      <w:r w:rsidRPr="0031094B">
        <w:rPr>
          <w:noProof/>
        </w:rPr>
        <w:lastRenderedPageBreak/>
        <w:drawing>
          <wp:inline distT="0" distB="0" distL="0" distR="0" wp14:anchorId="7B430680" wp14:editId="555D4D31">
            <wp:extent cx="5476875" cy="3009900"/>
            <wp:effectExtent l="0" t="0" r="0" b="0"/>
            <wp:docPr id="958394985" name="Picture 95839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009900"/>
                    </a:xfrm>
                    <a:prstGeom prst="rect">
                      <a:avLst/>
                    </a:prstGeom>
                  </pic:spPr>
                </pic:pic>
              </a:graphicData>
            </a:graphic>
          </wp:inline>
        </w:drawing>
      </w:r>
    </w:p>
    <w:p w14:paraId="777A7D8B" w14:textId="77777777" w:rsidR="0095245E" w:rsidRPr="0031094B" w:rsidRDefault="00AE3047" w:rsidP="008D0B2D">
      <w:pPr>
        <w:spacing w:after="195"/>
        <w:jc w:val="both"/>
      </w:pPr>
      <w:r w:rsidRPr="0031094B">
        <w:rPr>
          <w:i/>
          <w:iCs/>
          <w:color w:val="555555"/>
          <w:sz w:val="18"/>
          <w:szCs w:val="18"/>
        </w:rPr>
        <w:t>Figure 4: Model performance — SEDAS replication versus published benchmark [1].</w:t>
      </w:r>
    </w:p>
    <w:p w14:paraId="50396DA9" w14:textId="77777777" w:rsidR="00F516B5" w:rsidRPr="0031094B" w:rsidRDefault="00F516B5" w:rsidP="008D0B2D">
      <w:pPr>
        <w:jc w:val="both"/>
      </w:pPr>
    </w:p>
    <w:p w14:paraId="312F3AA1" w14:textId="09676F7C" w:rsidR="00CA01BA" w:rsidRPr="0031094B" w:rsidRDefault="009C2BA5" w:rsidP="008D0B2D">
      <w:pPr>
        <w:spacing w:before="100" w:after="195" w:line="270" w:lineRule="auto"/>
        <w:jc w:val="both"/>
        <w:rPr>
          <w:color w:val="000000"/>
          <w:sz w:val="20"/>
        </w:rPr>
      </w:pPr>
      <w:r w:rsidRPr="0031094B">
        <w:rPr>
          <w:color w:val="000000"/>
          <w:sz w:val="20"/>
        </w:rPr>
        <w:t xml:space="preserve">The best classical method is the </w:t>
      </w:r>
      <w:proofErr w:type="spellStart"/>
      <w:r w:rsidRPr="0031094B">
        <w:rPr>
          <w:color w:val="000000"/>
          <w:sz w:val="20"/>
        </w:rPr>
        <w:t>LinearSVC</w:t>
      </w:r>
      <w:proofErr w:type="spellEnd"/>
      <w:r w:rsidRPr="0031094B">
        <w:rPr>
          <w:color w:val="000000"/>
          <w:sz w:val="20"/>
        </w:rPr>
        <w:t xml:space="preserve">, which, as mentioned in the base paper, was able to achieve a F1 score of 99.16% whilst the published F1 was 99.0%. Random Forest obtained 98.71% accuracy as compared to 98.0% accuracy of Multinomial Naive Bayes. These differences reflect the fact that the best method is SVC and are not evidence of superiority as [1] does not show fold-level results or as much detail about the preprocessing as SVC. Both the Logistic Regression with 98.65% accuracy and the </w:t>
      </w:r>
      <w:proofErr w:type="spellStart"/>
      <w:r w:rsidRPr="0031094B">
        <w:rPr>
          <w:color w:val="000000"/>
          <w:sz w:val="20"/>
        </w:rPr>
        <w:t>XGboost</w:t>
      </w:r>
      <w:proofErr w:type="spellEnd"/>
      <w:r w:rsidRPr="0031094B">
        <w:rPr>
          <w:color w:val="000000"/>
          <w:sz w:val="20"/>
        </w:rPr>
        <w:t xml:space="preserve"> with 97.56 % accuracy are not the best result in the base paper, therefore the replication doesn't have any contribution in itself, but serves as a good base line.</w:t>
      </w:r>
    </w:p>
    <w:p w14:paraId="69567814" w14:textId="77777777" w:rsidR="0095245E" w:rsidRPr="0031094B" w:rsidRDefault="00AE3047" w:rsidP="008D0B2D">
      <w:pPr>
        <w:spacing w:before="70" w:after="195"/>
        <w:jc w:val="both"/>
        <w:rPr>
          <w:i/>
          <w:iCs/>
          <w:color w:val="555555"/>
          <w:sz w:val="18"/>
          <w:szCs w:val="18"/>
        </w:rPr>
      </w:pPr>
      <w:r w:rsidRPr="0031094B">
        <w:rPr>
          <w:i/>
          <w:iCs/>
          <w:color w:val="555555"/>
          <w:sz w:val="18"/>
          <w:szCs w:val="18"/>
        </w:rPr>
        <w:t>Table 13: Metric comparison for SVC and Random Forest.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750"/>
        <w:gridCol w:w="1750"/>
        <w:gridCol w:w="1750"/>
      </w:tblGrid>
      <w:tr w:rsidR="00286AFD" w:rsidRPr="0031094B" w14:paraId="6B27716A" w14:textId="77777777" w:rsidTr="00BC1E07">
        <w:trPr>
          <w:tblHeader/>
        </w:trPr>
        <w:tc>
          <w:tcPr>
            <w:tcW w:w="2200" w:type="dxa"/>
            <w:shd w:val="clear" w:color="auto" w:fill="1F4E5F"/>
            <w:tcMar>
              <w:top w:w="72" w:type="dxa"/>
              <w:left w:w="92" w:type="dxa"/>
              <w:bottom w:w="72" w:type="dxa"/>
              <w:right w:w="92" w:type="dxa"/>
            </w:tcMar>
          </w:tcPr>
          <w:p w14:paraId="74E829ED" w14:textId="77777777" w:rsidR="00286AFD" w:rsidRPr="0031094B" w:rsidRDefault="00286AFD" w:rsidP="00BC1E07">
            <w:pPr>
              <w:spacing w:line="248" w:lineRule="auto"/>
              <w:jc w:val="both"/>
            </w:pPr>
            <w:r w:rsidRPr="0031094B">
              <w:rPr>
                <w:b/>
                <w:bCs/>
                <w:color w:val="FFFFFF"/>
                <w:sz w:val="18"/>
                <w:szCs w:val="18"/>
              </w:rPr>
              <w:t>Metric</w:t>
            </w:r>
          </w:p>
        </w:tc>
        <w:tc>
          <w:tcPr>
            <w:tcW w:w="1750" w:type="dxa"/>
            <w:shd w:val="clear" w:color="auto" w:fill="1F4E5F"/>
            <w:tcMar>
              <w:top w:w="72" w:type="dxa"/>
              <w:left w:w="92" w:type="dxa"/>
              <w:bottom w:w="72" w:type="dxa"/>
              <w:right w:w="92" w:type="dxa"/>
            </w:tcMar>
          </w:tcPr>
          <w:p w14:paraId="099D5DEA" w14:textId="77777777" w:rsidR="00286AFD" w:rsidRPr="0031094B" w:rsidRDefault="00286AFD" w:rsidP="00BC1E07">
            <w:pPr>
              <w:spacing w:line="248" w:lineRule="auto"/>
              <w:jc w:val="both"/>
            </w:pPr>
            <w:r w:rsidRPr="0031094B">
              <w:rPr>
                <w:b/>
                <w:bCs/>
                <w:color w:val="FFFFFF"/>
                <w:sz w:val="18"/>
                <w:szCs w:val="18"/>
              </w:rPr>
              <w:t>SVC (ours)</w:t>
            </w:r>
          </w:p>
        </w:tc>
        <w:tc>
          <w:tcPr>
            <w:tcW w:w="1750" w:type="dxa"/>
            <w:shd w:val="clear" w:color="auto" w:fill="1F4E5F"/>
            <w:tcMar>
              <w:top w:w="72" w:type="dxa"/>
              <w:left w:w="92" w:type="dxa"/>
              <w:bottom w:w="72" w:type="dxa"/>
              <w:right w:w="92" w:type="dxa"/>
            </w:tcMar>
          </w:tcPr>
          <w:p w14:paraId="75289460" w14:textId="77777777" w:rsidR="00286AFD" w:rsidRPr="0031094B" w:rsidRDefault="00286AFD" w:rsidP="00BC1E07">
            <w:pPr>
              <w:spacing w:line="248" w:lineRule="auto"/>
              <w:jc w:val="both"/>
            </w:pPr>
            <w:r w:rsidRPr="0031094B">
              <w:rPr>
                <w:b/>
                <w:bCs/>
                <w:color w:val="FFFFFF"/>
                <w:sz w:val="18"/>
                <w:szCs w:val="18"/>
              </w:rPr>
              <w:t>SVC [1]</w:t>
            </w:r>
          </w:p>
        </w:tc>
        <w:tc>
          <w:tcPr>
            <w:tcW w:w="1750" w:type="dxa"/>
            <w:shd w:val="clear" w:color="auto" w:fill="1F4E5F"/>
            <w:tcMar>
              <w:top w:w="72" w:type="dxa"/>
              <w:left w:w="92" w:type="dxa"/>
              <w:bottom w:w="72" w:type="dxa"/>
              <w:right w:w="92" w:type="dxa"/>
            </w:tcMar>
          </w:tcPr>
          <w:p w14:paraId="30D113D2" w14:textId="77777777" w:rsidR="00286AFD" w:rsidRPr="0031094B" w:rsidRDefault="00286AFD" w:rsidP="00BC1E07">
            <w:pPr>
              <w:spacing w:line="248" w:lineRule="auto"/>
              <w:jc w:val="both"/>
            </w:pPr>
            <w:r w:rsidRPr="0031094B">
              <w:rPr>
                <w:b/>
                <w:bCs/>
                <w:color w:val="FFFFFF"/>
                <w:sz w:val="18"/>
                <w:szCs w:val="18"/>
              </w:rPr>
              <w:t>RF (ours)</w:t>
            </w:r>
          </w:p>
        </w:tc>
        <w:tc>
          <w:tcPr>
            <w:tcW w:w="1750" w:type="dxa"/>
            <w:shd w:val="clear" w:color="auto" w:fill="1F4E5F"/>
            <w:tcMar>
              <w:top w:w="72" w:type="dxa"/>
              <w:left w:w="92" w:type="dxa"/>
              <w:bottom w:w="72" w:type="dxa"/>
              <w:right w:w="92" w:type="dxa"/>
            </w:tcMar>
          </w:tcPr>
          <w:p w14:paraId="5FF23D53" w14:textId="77777777" w:rsidR="00286AFD" w:rsidRPr="0031094B" w:rsidRDefault="00286AFD" w:rsidP="00BC1E07">
            <w:pPr>
              <w:spacing w:line="248" w:lineRule="auto"/>
              <w:jc w:val="both"/>
            </w:pPr>
            <w:r w:rsidRPr="0031094B">
              <w:rPr>
                <w:b/>
                <w:bCs/>
                <w:color w:val="FFFFFF"/>
                <w:sz w:val="18"/>
                <w:szCs w:val="18"/>
              </w:rPr>
              <w:t>RF [1]</w:t>
            </w:r>
          </w:p>
        </w:tc>
      </w:tr>
      <w:tr w:rsidR="00286AFD" w:rsidRPr="0031094B" w14:paraId="43FEB72D" w14:textId="77777777" w:rsidTr="00BC1E07">
        <w:tc>
          <w:tcPr>
            <w:tcW w:w="2200" w:type="dxa"/>
            <w:tcMar>
              <w:top w:w="72" w:type="dxa"/>
              <w:left w:w="92" w:type="dxa"/>
              <w:bottom w:w="72" w:type="dxa"/>
              <w:right w:w="92" w:type="dxa"/>
            </w:tcMar>
          </w:tcPr>
          <w:p w14:paraId="6336EEA9" w14:textId="77777777" w:rsidR="00286AFD" w:rsidRPr="0031094B" w:rsidRDefault="00286AFD" w:rsidP="00BC1E07">
            <w:pPr>
              <w:spacing w:line="248" w:lineRule="auto"/>
              <w:jc w:val="both"/>
            </w:pPr>
            <w:r w:rsidRPr="0031094B">
              <w:rPr>
                <w:sz w:val="18"/>
                <w:szCs w:val="18"/>
              </w:rPr>
              <w:t>Accuracy</w:t>
            </w:r>
          </w:p>
        </w:tc>
        <w:tc>
          <w:tcPr>
            <w:tcW w:w="1750" w:type="dxa"/>
            <w:tcMar>
              <w:top w:w="72" w:type="dxa"/>
              <w:left w:w="92" w:type="dxa"/>
              <w:bottom w:w="72" w:type="dxa"/>
              <w:right w:w="92" w:type="dxa"/>
            </w:tcMar>
          </w:tcPr>
          <w:p w14:paraId="4D6EACAD" w14:textId="77777777" w:rsidR="00286AFD" w:rsidRPr="0031094B" w:rsidRDefault="00286AFD" w:rsidP="00BC1E07">
            <w:pPr>
              <w:spacing w:line="248" w:lineRule="auto"/>
              <w:jc w:val="both"/>
            </w:pPr>
            <w:r w:rsidRPr="0031094B">
              <w:rPr>
                <w:sz w:val="18"/>
                <w:szCs w:val="18"/>
              </w:rPr>
              <w:t>99.12%</w:t>
            </w:r>
          </w:p>
        </w:tc>
        <w:tc>
          <w:tcPr>
            <w:tcW w:w="1750" w:type="dxa"/>
            <w:tcMar>
              <w:top w:w="72" w:type="dxa"/>
              <w:left w:w="92" w:type="dxa"/>
              <w:bottom w:w="72" w:type="dxa"/>
              <w:right w:w="92" w:type="dxa"/>
            </w:tcMar>
          </w:tcPr>
          <w:p w14:paraId="29E3362D" w14:textId="77777777" w:rsidR="00286AFD" w:rsidRPr="0031094B" w:rsidRDefault="00286AFD" w:rsidP="00BC1E07">
            <w:pPr>
              <w:spacing w:line="248" w:lineRule="auto"/>
              <w:jc w:val="both"/>
            </w:pPr>
            <w:r w:rsidRPr="0031094B">
              <w:rPr>
                <w:sz w:val="18"/>
                <w:szCs w:val="18"/>
              </w:rPr>
              <w:t>99.1%</w:t>
            </w:r>
          </w:p>
        </w:tc>
        <w:tc>
          <w:tcPr>
            <w:tcW w:w="1750" w:type="dxa"/>
            <w:tcMar>
              <w:top w:w="72" w:type="dxa"/>
              <w:left w:w="92" w:type="dxa"/>
              <w:bottom w:w="72" w:type="dxa"/>
              <w:right w:w="92" w:type="dxa"/>
            </w:tcMar>
          </w:tcPr>
          <w:p w14:paraId="0CA22136" w14:textId="77777777" w:rsidR="00286AFD" w:rsidRPr="0031094B" w:rsidRDefault="00286AFD" w:rsidP="00BC1E07">
            <w:pPr>
              <w:spacing w:line="248" w:lineRule="auto"/>
              <w:jc w:val="both"/>
            </w:pPr>
            <w:r w:rsidRPr="0031094B">
              <w:rPr>
                <w:sz w:val="18"/>
                <w:szCs w:val="18"/>
              </w:rPr>
              <w:t>98.66%</w:t>
            </w:r>
          </w:p>
        </w:tc>
        <w:tc>
          <w:tcPr>
            <w:tcW w:w="1750" w:type="dxa"/>
            <w:tcMar>
              <w:top w:w="72" w:type="dxa"/>
              <w:left w:w="92" w:type="dxa"/>
              <w:bottom w:w="72" w:type="dxa"/>
              <w:right w:w="92" w:type="dxa"/>
            </w:tcMar>
          </w:tcPr>
          <w:p w14:paraId="42E0C552" w14:textId="77777777" w:rsidR="00286AFD" w:rsidRPr="0031094B" w:rsidRDefault="00286AFD" w:rsidP="00BC1E07">
            <w:pPr>
              <w:spacing w:line="248" w:lineRule="auto"/>
              <w:jc w:val="both"/>
            </w:pPr>
            <w:r w:rsidRPr="0031094B">
              <w:rPr>
                <w:sz w:val="18"/>
                <w:szCs w:val="18"/>
              </w:rPr>
              <w:t>98.4%</w:t>
            </w:r>
          </w:p>
        </w:tc>
      </w:tr>
      <w:tr w:rsidR="00286AFD" w:rsidRPr="0031094B" w14:paraId="3EDC0138" w14:textId="77777777" w:rsidTr="00BC1E07">
        <w:tc>
          <w:tcPr>
            <w:tcW w:w="2200" w:type="dxa"/>
            <w:shd w:val="clear" w:color="auto" w:fill="F4F8FA"/>
            <w:tcMar>
              <w:top w:w="72" w:type="dxa"/>
              <w:left w:w="92" w:type="dxa"/>
              <w:bottom w:w="72" w:type="dxa"/>
              <w:right w:w="92" w:type="dxa"/>
            </w:tcMar>
          </w:tcPr>
          <w:p w14:paraId="1DC611C4" w14:textId="77777777" w:rsidR="00286AFD" w:rsidRPr="0031094B" w:rsidRDefault="00286AFD" w:rsidP="00BC1E07">
            <w:pPr>
              <w:spacing w:line="248" w:lineRule="auto"/>
              <w:jc w:val="both"/>
            </w:pPr>
            <w:r w:rsidRPr="0031094B">
              <w:rPr>
                <w:sz w:val="18"/>
                <w:szCs w:val="18"/>
              </w:rPr>
              <w:t>Precision</w:t>
            </w:r>
          </w:p>
        </w:tc>
        <w:tc>
          <w:tcPr>
            <w:tcW w:w="1750" w:type="dxa"/>
            <w:shd w:val="clear" w:color="auto" w:fill="F4F8FA"/>
            <w:tcMar>
              <w:top w:w="72" w:type="dxa"/>
              <w:left w:w="92" w:type="dxa"/>
              <w:bottom w:w="72" w:type="dxa"/>
              <w:right w:w="92" w:type="dxa"/>
            </w:tcMar>
          </w:tcPr>
          <w:p w14:paraId="52A44C91" w14:textId="77777777" w:rsidR="00286AFD" w:rsidRPr="0031094B" w:rsidRDefault="00286AFD" w:rsidP="00BC1E07">
            <w:pPr>
              <w:spacing w:line="248" w:lineRule="auto"/>
              <w:jc w:val="both"/>
            </w:pPr>
            <w:r w:rsidRPr="0031094B">
              <w:rPr>
                <w:sz w:val="18"/>
                <w:szCs w:val="18"/>
              </w:rPr>
              <w:t>99.13%</w:t>
            </w:r>
          </w:p>
        </w:tc>
        <w:tc>
          <w:tcPr>
            <w:tcW w:w="1750" w:type="dxa"/>
            <w:shd w:val="clear" w:color="auto" w:fill="F4F8FA"/>
            <w:tcMar>
              <w:top w:w="72" w:type="dxa"/>
              <w:left w:w="92" w:type="dxa"/>
              <w:bottom w:w="72" w:type="dxa"/>
              <w:right w:w="92" w:type="dxa"/>
            </w:tcMar>
          </w:tcPr>
          <w:p w14:paraId="041A31A5" w14:textId="77777777" w:rsidR="00286AFD" w:rsidRPr="0031094B" w:rsidRDefault="00286AFD" w:rsidP="00BC1E07">
            <w:pPr>
              <w:spacing w:line="248" w:lineRule="auto"/>
              <w:jc w:val="both"/>
            </w:pPr>
            <w:r w:rsidRPr="0031094B">
              <w:rPr>
                <w:sz w:val="18"/>
                <w:szCs w:val="18"/>
              </w:rPr>
              <w:t>99.0%</w:t>
            </w:r>
          </w:p>
        </w:tc>
        <w:tc>
          <w:tcPr>
            <w:tcW w:w="1750" w:type="dxa"/>
            <w:shd w:val="clear" w:color="auto" w:fill="F4F8FA"/>
            <w:tcMar>
              <w:top w:w="72" w:type="dxa"/>
              <w:left w:w="92" w:type="dxa"/>
              <w:bottom w:w="72" w:type="dxa"/>
              <w:right w:w="92" w:type="dxa"/>
            </w:tcMar>
          </w:tcPr>
          <w:p w14:paraId="7BEF27AF" w14:textId="77777777" w:rsidR="00286AFD" w:rsidRPr="0031094B" w:rsidRDefault="00286AFD" w:rsidP="00BC1E07">
            <w:pPr>
              <w:spacing w:line="248" w:lineRule="auto"/>
              <w:jc w:val="both"/>
            </w:pPr>
            <w:r w:rsidRPr="0031094B">
              <w:rPr>
                <w:sz w:val="18"/>
                <w:szCs w:val="18"/>
              </w:rPr>
              <w:t>98.80%</w:t>
            </w:r>
          </w:p>
        </w:tc>
        <w:tc>
          <w:tcPr>
            <w:tcW w:w="1750" w:type="dxa"/>
            <w:shd w:val="clear" w:color="auto" w:fill="F4F8FA"/>
            <w:tcMar>
              <w:top w:w="72" w:type="dxa"/>
              <w:left w:w="92" w:type="dxa"/>
              <w:bottom w:w="72" w:type="dxa"/>
              <w:right w:w="92" w:type="dxa"/>
            </w:tcMar>
          </w:tcPr>
          <w:p w14:paraId="20D24CE0" w14:textId="77777777" w:rsidR="00286AFD" w:rsidRPr="0031094B" w:rsidRDefault="00286AFD" w:rsidP="00BC1E07">
            <w:pPr>
              <w:spacing w:line="248" w:lineRule="auto"/>
              <w:jc w:val="both"/>
            </w:pPr>
            <w:r w:rsidRPr="0031094B">
              <w:rPr>
                <w:sz w:val="18"/>
                <w:szCs w:val="18"/>
              </w:rPr>
              <w:t>98.0%</w:t>
            </w:r>
          </w:p>
        </w:tc>
      </w:tr>
      <w:tr w:rsidR="00286AFD" w:rsidRPr="0031094B" w14:paraId="32464022" w14:textId="77777777" w:rsidTr="00BC1E07">
        <w:tc>
          <w:tcPr>
            <w:tcW w:w="2200" w:type="dxa"/>
            <w:tcMar>
              <w:top w:w="72" w:type="dxa"/>
              <w:left w:w="92" w:type="dxa"/>
              <w:bottom w:w="72" w:type="dxa"/>
              <w:right w:w="92" w:type="dxa"/>
            </w:tcMar>
          </w:tcPr>
          <w:p w14:paraId="1927A500" w14:textId="77777777" w:rsidR="00286AFD" w:rsidRPr="0031094B" w:rsidRDefault="00286AFD" w:rsidP="00BC1E07">
            <w:pPr>
              <w:spacing w:line="248" w:lineRule="auto"/>
              <w:jc w:val="both"/>
            </w:pPr>
            <w:r w:rsidRPr="0031094B">
              <w:rPr>
                <w:sz w:val="18"/>
                <w:szCs w:val="18"/>
              </w:rPr>
              <w:t>Recall</w:t>
            </w:r>
          </w:p>
        </w:tc>
        <w:tc>
          <w:tcPr>
            <w:tcW w:w="1750" w:type="dxa"/>
            <w:tcMar>
              <w:top w:w="72" w:type="dxa"/>
              <w:left w:w="92" w:type="dxa"/>
              <w:bottom w:w="72" w:type="dxa"/>
              <w:right w:w="92" w:type="dxa"/>
            </w:tcMar>
          </w:tcPr>
          <w:p w14:paraId="20F1BACE" w14:textId="77777777" w:rsidR="00286AFD" w:rsidRPr="0031094B" w:rsidRDefault="00286AFD" w:rsidP="00BC1E07">
            <w:pPr>
              <w:spacing w:line="248" w:lineRule="auto"/>
              <w:jc w:val="both"/>
            </w:pPr>
            <w:r w:rsidRPr="0031094B">
              <w:rPr>
                <w:sz w:val="18"/>
                <w:szCs w:val="18"/>
              </w:rPr>
              <w:t>99.18%</w:t>
            </w:r>
          </w:p>
        </w:tc>
        <w:tc>
          <w:tcPr>
            <w:tcW w:w="1750" w:type="dxa"/>
            <w:tcMar>
              <w:top w:w="72" w:type="dxa"/>
              <w:left w:w="92" w:type="dxa"/>
              <w:bottom w:w="72" w:type="dxa"/>
              <w:right w:w="92" w:type="dxa"/>
            </w:tcMar>
          </w:tcPr>
          <w:p w14:paraId="74984773" w14:textId="77777777" w:rsidR="00286AFD" w:rsidRPr="0031094B" w:rsidRDefault="00286AFD" w:rsidP="00BC1E07">
            <w:pPr>
              <w:spacing w:line="248" w:lineRule="auto"/>
              <w:jc w:val="both"/>
            </w:pPr>
            <w:r w:rsidRPr="0031094B">
              <w:rPr>
                <w:sz w:val="18"/>
                <w:szCs w:val="18"/>
              </w:rPr>
              <w:t>99.0%</w:t>
            </w:r>
          </w:p>
        </w:tc>
        <w:tc>
          <w:tcPr>
            <w:tcW w:w="1750" w:type="dxa"/>
            <w:tcMar>
              <w:top w:w="72" w:type="dxa"/>
              <w:left w:w="92" w:type="dxa"/>
              <w:bottom w:w="72" w:type="dxa"/>
              <w:right w:w="92" w:type="dxa"/>
            </w:tcMar>
          </w:tcPr>
          <w:p w14:paraId="10FA0615" w14:textId="77777777" w:rsidR="00286AFD" w:rsidRPr="0031094B" w:rsidRDefault="00286AFD" w:rsidP="00BC1E07">
            <w:pPr>
              <w:spacing w:line="248" w:lineRule="auto"/>
              <w:jc w:val="both"/>
            </w:pPr>
            <w:r w:rsidRPr="0031094B">
              <w:rPr>
                <w:sz w:val="18"/>
                <w:szCs w:val="18"/>
              </w:rPr>
              <w:t>98.62%</w:t>
            </w:r>
          </w:p>
        </w:tc>
        <w:tc>
          <w:tcPr>
            <w:tcW w:w="1750" w:type="dxa"/>
            <w:tcMar>
              <w:top w:w="72" w:type="dxa"/>
              <w:left w:w="92" w:type="dxa"/>
              <w:bottom w:w="72" w:type="dxa"/>
              <w:right w:w="92" w:type="dxa"/>
            </w:tcMar>
          </w:tcPr>
          <w:p w14:paraId="62C81E7B" w14:textId="77777777" w:rsidR="00286AFD" w:rsidRPr="0031094B" w:rsidRDefault="00286AFD" w:rsidP="00BC1E07">
            <w:pPr>
              <w:spacing w:line="248" w:lineRule="auto"/>
              <w:jc w:val="both"/>
            </w:pPr>
            <w:r w:rsidRPr="0031094B">
              <w:rPr>
                <w:sz w:val="18"/>
                <w:szCs w:val="18"/>
              </w:rPr>
              <w:t>99.0%</w:t>
            </w:r>
          </w:p>
        </w:tc>
      </w:tr>
      <w:tr w:rsidR="00286AFD" w:rsidRPr="0031094B" w14:paraId="0A24D7A2" w14:textId="77777777" w:rsidTr="00BC1E07">
        <w:tc>
          <w:tcPr>
            <w:tcW w:w="2200" w:type="dxa"/>
            <w:shd w:val="clear" w:color="auto" w:fill="F4F8FA"/>
            <w:tcMar>
              <w:top w:w="72" w:type="dxa"/>
              <w:left w:w="92" w:type="dxa"/>
              <w:bottom w:w="72" w:type="dxa"/>
              <w:right w:w="92" w:type="dxa"/>
            </w:tcMar>
          </w:tcPr>
          <w:p w14:paraId="4C171DF6" w14:textId="77777777" w:rsidR="00286AFD" w:rsidRPr="0031094B" w:rsidRDefault="00286AFD" w:rsidP="00BC1E07">
            <w:pPr>
              <w:spacing w:line="248" w:lineRule="auto"/>
              <w:jc w:val="both"/>
            </w:pPr>
            <w:r w:rsidRPr="0031094B">
              <w:rPr>
                <w:sz w:val="18"/>
                <w:szCs w:val="18"/>
              </w:rPr>
              <w:t>F1</w:t>
            </w:r>
          </w:p>
        </w:tc>
        <w:tc>
          <w:tcPr>
            <w:tcW w:w="1750" w:type="dxa"/>
            <w:shd w:val="clear" w:color="auto" w:fill="F4F8FA"/>
            <w:tcMar>
              <w:top w:w="72" w:type="dxa"/>
              <w:left w:w="92" w:type="dxa"/>
              <w:bottom w:w="72" w:type="dxa"/>
              <w:right w:w="92" w:type="dxa"/>
            </w:tcMar>
          </w:tcPr>
          <w:p w14:paraId="2DE53664" w14:textId="77777777" w:rsidR="00286AFD" w:rsidRPr="0031094B" w:rsidRDefault="00286AFD" w:rsidP="00BC1E07">
            <w:pPr>
              <w:spacing w:line="248" w:lineRule="auto"/>
              <w:jc w:val="both"/>
            </w:pPr>
            <w:r w:rsidRPr="0031094B">
              <w:rPr>
                <w:sz w:val="18"/>
                <w:szCs w:val="18"/>
              </w:rPr>
              <w:t>99.16%</w:t>
            </w:r>
          </w:p>
        </w:tc>
        <w:tc>
          <w:tcPr>
            <w:tcW w:w="1750" w:type="dxa"/>
            <w:shd w:val="clear" w:color="auto" w:fill="F4F8FA"/>
            <w:tcMar>
              <w:top w:w="72" w:type="dxa"/>
              <w:left w:w="92" w:type="dxa"/>
              <w:bottom w:w="72" w:type="dxa"/>
              <w:right w:w="92" w:type="dxa"/>
            </w:tcMar>
          </w:tcPr>
          <w:p w14:paraId="4D6473DE" w14:textId="77777777" w:rsidR="00286AFD" w:rsidRPr="0031094B" w:rsidRDefault="00286AFD" w:rsidP="00BC1E07">
            <w:pPr>
              <w:spacing w:line="248" w:lineRule="auto"/>
              <w:jc w:val="both"/>
            </w:pPr>
            <w:r w:rsidRPr="0031094B">
              <w:rPr>
                <w:sz w:val="18"/>
                <w:szCs w:val="18"/>
              </w:rPr>
              <w:t>99.0%</w:t>
            </w:r>
          </w:p>
        </w:tc>
        <w:tc>
          <w:tcPr>
            <w:tcW w:w="1750" w:type="dxa"/>
            <w:shd w:val="clear" w:color="auto" w:fill="F4F8FA"/>
            <w:tcMar>
              <w:top w:w="72" w:type="dxa"/>
              <w:left w:w="92" w:type="dxa"/>
              <w:bottom w:w="72" w:type="dxa"/>
              <w:right w:w="92" w:type="dxa"/>
            </w:tcMar>
          </w:tcPr>
          <w:p w14:paraId="21BDE7D0" w14:textId="77777777" w:rsidR="00286AFD" w:rsidRPr="0031094B" w:rsidRDefault="00286AFD" w:rsidP="00BC1E07">
            <w:pPr>
              <w:spacing w:line="248" w:lineRule="auto"/>
              <w:jc w:val="both"/>
            </w:pPr>
            <w:r w:rsidRPr="0031094B">
              <w:rPr>
                <w:sz w:val="18"/>
                <w:szCs w:val="18"/>
              </w:rPr>
              <w:t>98.71%</w:t>
            </w:r>
          </w:p>
        </w:tc>
        <w:tc>
          <w:tcPr>
            <w:tcW w:w="1750" w:type="dxa"/>
            <w:shd w:val="clear" w:color="auto" w:fill="F4F8FA"/>
            <w:tcMar>
              <w:top w:w="72" w:type="dxa"/>
              <w:left w:w="92" w:type="dxa"/>
              <w:bottom w:w="72" w:type="dxa"/>
              <w:right w:w="92" w:type="dxa"/>
            </w:tcMar>
          </w:tcPr>
          <w:p w14:paraId="0D72DA14" w14:textId="77777777" w:rsidR="00286AFD" w:rsidRPr="0031094B" w:rsidRDefault="00286AFD" w:rsidP="00BC1E07">
            <w:pPr>
              <w:spacing w:line="248" w:lineRule="auto"/>
              <w:jc w:val="both"/>
            </w:pPr>
            <w:r w:rsidRPr="0031094B">
              <w:rPr>
                <w:sz w:val="18"/>
                <w:szCs w:val="18"/>
              </w:rPr>
              <w:t>98.0%</w:t>
            </w:r>
          </w:p>
        </w:tc>
      </w:tr>
    </w:tbl>
    <w:p w14:paraId="443308DF" w14:textId="77777777" w:rsidR="00286AFD" w:rsidRPr="0031094B" w:rsidRDefault="00286AFD" w:rsidP="008D0B2D">
      <w:pPr>
        <w:spacing w:before="70" w:after="195"/>
        <w:jc w:val="both"/>
      </w:pPr>
    </w:p>
    <w:p w14:paraId="3ED4E313" w14:textId="7E91EAD5" w:rsidR="00286AFD" w:rsidRPr="0031094B" w:rsidRDefault="00AE3047" w:rsidP="008D0B2D">
      <w:pPr>
        <w:spacing w:before="70" w:after="195"/>
        <w:jc w:val="both"/>
        <w:rPr>
          <w:i/>
          <w:iCs/>
          <w:color w:val="555555"/>
          <w:sz w:val="18"/>
          <w:szCs w:val="18"/>
        </w:rPr>
      </w:pPr>
      <w:r w:rsidRPr="0031094B">
        <w:rPr>
          <w:i/>
          <w:iCs/>
          <w:color w:val="555555"/>
          <w:sz w:val="18"/>
          <w:szCs w:val="18"/>
        </w:rPr>
        <w:t xml:space="preserve">Table 14: </w:t>
      </w:r>
      <w:r w:rsidR="003B572B" w:rsidRPr="0031094B">
        <w:rPr>
          <w:i/>
          <w:iCs/>
          <w:color w:val="555555"/>
          <w:sz w:val="18"/>
          <w:szCs w:val="18"/>
        </w:rPr>
        <w:t xml:space="preserve">There is a </w:t>
      </w:r>
      <w:proofErr w:type="spellStart"/>
      <w:r w:rsidR="003B572B" w:rsidRPr="0031094B">
        <w:rPr>
          <w:i/>
          <w:iCs/>
          <w:color w:val="555555"/>
          <w:sz w:val="18"/>
          <w:szCs w:val="18"/>
        </w:rPr>
        <w:t>trade off</w:t>
      </w:r>
      <w:proofErr w:type="spellEnd"/>
      <w:r w:rsidR="003B572B" w:rsidRPr="0031094B">
        <w:rPr>
          <w:i/>
          <w:iCs/>
          <w:color w:val="555555"/>
          <w:sz w:val="18"/>
          <w:szCs w:val="18"/>
        </w:rPr>
        <w:t xml:space="preserve"> between precision-recall, but this may be acceptable with regard to the Multinomial Naive Bayes.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286AFD" w:rsidRPr="0031094B" w14:paraId="41C9A8B9" w14:textId="77777777" w:rsidTr="00BC1E07">
        <w:trPr>
          <w:tblHeader/>
        </w:trPr>
        <w:tc>
          <w:tcPr>
            <w:tcW w:w="2600" w:type="dxa"/>
            <w:shd w:val="clear" w:color="auto" w:fill="1F4E5F"/>
            <w:tcMar>
              <w:top w:w="72" w:type="dxa"/>
              <w:left w:w="92" w:type="dxa"/>
              <w:bottom w:w="72" w:type="dxa"/>
              <w:right w:w="92" w:type="dxa"/>
            </w:tcMar>
          </w:tcPr>
          <w:p w14:paraId="3DA57AB5" w14:textId="77777777" w:rsidR="00286AFD" w:rsidRPr="0031094B" w:rsidRDefault="00286AFD" w:rsidP="00BC1E07">
            <w:pPr>
              <w:spacing w:line="248" w:lineRule="auto"/>
              <w:jc w:val="both"/>
            </w:pPr>
            <w:r w:rsidRPr="0031094B">
              <w:rPr>
                <w:b/>
                <w:bCs/>
                <w:color w:val="FFFFFF"/>
                <w:sz w:val="18"/>
                <w:szCs w:val="18"/>
              </w:rPr>
              <w:t>Metric</w:t>
            </w:r>
          </w:p>
        </w:tc>
        <w:tc>
          <w:tcPr>
            <w:tcW w:w="2200" w:type="dxa"/>
            <w:shd w:val="clear" w:color="auto" w:fill="1F4E5F"/>
            <w:tcMar>
              <w:top w:w="72" w:type="dxa"/>
              <w:left w:w="92" w:type="dxa"/>
              <w:bottom w:w="72" w:type="dxa"/>
              <w:right w:w="92" w:type="dxa"/>
            </w:tcMar>
          </w:tcPr>
          <w:p w14:paraId="106140E2" w14:textId="77777777" w:rsidR="00286AFD" w:rsidRPr="0031094B" w:rsidRDefault="00286AFD" w:rsidP="00BC1E07">
            <w:pPr>
              <w:spacing w:line="248" w:lineRule="auto"/>
              <w:jc w:val="both"/>
            </w:pPr>
            <w:r w:rsidRPr="0031094B">
              <w:rPr>
                <w:b/>
                <w:bCs/>
                <w:color w:val="FFFFFF"/>
                <w:sz w:val="18"/>
                <w:szCs w:val="18"/>
              </w:rPr>
              <w:t>MNB (ours)</w:t>
            </w:r>
          </w:p>
        </w:tc>
        <w:tc>
          <w:tcPr>
            <w:tcW w:w="2200" w:type="dxa"/>
            <w:shd w:val="clear" w:color="auto" w:fill="1F4E5F"/>
            <w:tcMar>
              <w:top w:w="72" w:type="dxa"/>
              <w:left w:w="92" w:type="dxa"/>
              <w:bottom w:w="72" w:type="dxa"/>
              <w:right w:w="92" w:type="dxa"/>
            </w:tcMar>
          </w:tcPr>
          <w:p w14:paraId="7E02CA61" w14:textId="77777777" w:rsidR="00286AFD" w:rsidRPr="0031094B" w:rsidRDefault="00286AFD" w:rsidP="00BC1E07">
            <w:pPr>
              <w:spacing w:line="248" w:lineRule="auto"/>
              <w:jc w:val="both"/>
            </w:pPr>
            <w:r w:rsidRPr="0031094B">
              <w:rPr>
                <w:b/>
                <w:bCs/>
                <w:color w:val="FFFFFF"/>
                <w:sz w:val="18"/>
                <w:szCs w:val="18"/>
              </w:rPr>
              <w:t>MNB [1]</w:t>
            </w:r>
          </w:p>
        </w:tc>
        <w:tc>
          <w:tcPr>
            <w:tcW w:w="2200" w:type="dxa"/>
            <w:shd w:val="clear" w:color="auto" w:fill="1F4E5F"/>
            <w:tcMar>
              <w:top w:w="72" w:type="dxa"/>
              <w:left w:w="92" w:type="dxa"/>
              <w:bottom w:w="72" w:type="dxa"/>
              <w:right w:w="92" w:type="dxa"/>
            </w:tcMar>
          </w:tcPr>
          <w:p w14:paraId="4C1AF8DA" w14:textId="77777777" w:rsidR="00286AFD" w:rsidRPr="0031094B" w:rsidRDefault="00286AFD" w:rsidP="00BC1E07">
            <w:pPr>
              <w:spacing w:line="248" w:lineRule="auto"/>
              <w:jc w:val="both"/>
            </w:pPr>
            <w:r w:rsidRPr="0031094B">
              <w:rPr>
                <w:b/>
                <w:bCs/>
                <w:color w:val="FFFFFF"/>
                <w:sz w:val="18"/>
                <w:szCs w:val="18"/>
              </w:rPr>
              <w:t>Difference</w:t>
            </w:r>
          </w:p>
        </w:tc>
      </w:tr>
      <w:tr w:rsidR="00286AFD" w:rsidRPr="0031094B" w14:paraId="660A21A1" w14:textId="77777777" w:rsidTr="00BC1E07">
        <w:tc>
          <w:tcPr>
            <w:tcW w:w="2600" w:type="dxa"/>
            <w:tcMar>
              <w:top w:w="72" w:type="dxa"/>
              <w:left w:w="92" w:type="dxa"/>
              <w:bottom w:w="72" w:type="dxa"/>
              <w:right w:w="92" w:type="dxa"/>
            </w:tcMar>
          </w:tcPr>
          <w:p w14:paraId="705A9FC4" w14:textId="77777777" w:rsidR="00286AFD" w:rsidRPr="0031094B" w:rsidRDefault="00286AFD" w:rsidP="00BC1E07">
            <w:pPr>
              <w:spacing w:line="248" w:lineRule="auto"/>
              <w:jc w:val="both"/>
            </w:pPr>
            <w:r w:rsidRPr="0031094B">
              <w:rPr>
                <w:sz w:val="18"/>
                <w:szCs w:val="18"/>
              </w:rPr>
              <w:t>Accuracy</w:t>
            </w:r>
          </w:p>
        </w:tc>
        <w:tc>
          <w:tcPr>
            <w:tcW w:w="2200" w:type="dxa"/>
            <w:tcMar>
              <w:top w:w="72" w:type="dxa"/>
              <w:left w:w="92" w:type="dxa"/>
              <w:bottom w:w="72" w:type="dxa"/>
              <w:right w:w="92" w:type="dxa"/>
            </w:tcMar>
          </w:tcPr>
          <w:p w14:paraId="5FB004E2" w14:textId="77777777" w:rsidR="00286AFD" w:rsidRPr="0031094B" w:rsidRDefault="00286AFD" w:rsidP="00BC1E07">
            <w:pPr>
              <w:spacing w:line="248" w:lineRule="auto"/>
              <w:jc w:val="both"/>
            </w:pPr>
            <w:r w:rsidRPr="0031094B">
              <w:rPr>
                <w:sz w:val="18"/>
                <w:szCs w:val="18"/>
              </w:rPr>
              <w:t>97.41%</w:t>
            </w:r>
          </w:p>
        </w:tc>
        <w:tc>
          <w:tcPr>
            <w:tcW w:w="2200" w:type="dxa"/>
            <w:tcMar>
              <w:top w:w="72" w:type="dxa"/>
              <w:left w:w="92" w:type="dxa"/>
              <w:bottom w:w="72" w:type="dxa"/>
              <w:right w:w="92" w:type="dxa"/>
            </w:tcMar>
          </w:tcPr>
          <w:p w14:paraId="7EB8347B" w14:textId="77777777" w:rsidR="00286AFD" w:rsidRPr="0031094B" w:rsidRDefault="00286AFD" w:rsidP="00BC1E07">
            <w:pPr>
              <w:spacing w:line="248" w:lineRule="auto"/>
              <w:jc w:val="both"/>
            </w:pPr>
            <w:r w:rsidRPr="0031094B">
              <w:rPr>
                <w:sz w:val="18"/>
                <w:szCs w:val="18"/>
              </w:rPr>
              <w:t>97.8%</w:t>
            </w:r>
          </w:p>
        </w:tc>
        <w:tc>
          <w:tcPr>
            <w:tcW w:w="2200" w:type="dxa"/>
            <w:tcMar>
              <w:top w:w="72" w:type="dxa"/>
              <w:left w:w="92" w:type="dxa"/>
              <w:bottom w:w="72" w:type="dxa"/>
              <w:right w:w="92" w:type="dxa"/>
            </w:tcMar>
          </w:tcPr>
          <w:p w14:paraId="7BC23F7A" w14:textId="77777777" w:rsidR="00286AFD" w:rsidRPr="0031094B" w:rsidRDefault="00286AFD" w:rsidP="00BC1E07">
            <w:pPr>
              <w:spacing w:line="248" w:lineRule="auto"/>
              <w:jc w:val="both"/>
            </w:pPr>
            <w:r w:rsidRPr="0031094B">
              <w:rPr>
                <w:sz w:val="18"/>
                <w:szCs w:val="18"/>
              </w:rPr>
              <w:t>−0.39</w:t>
            </w:r>
          </w:p>
        </w:tc>
      </w:tr>
      <w:tr w:rsidR="00286AFD" w:rsidRPr="0031094B" w14:paraId="19B6FFC8" w14:textId="77777777" w:rsidTr="00BC1E07">
        <w:tc>
          <w:tcPr>
            <w:tcW w:w="2600" w:type="dxa"/>
            <w:shd w:val="clear" w:color="auto" w:fill="F4F8FA"/>
            <w:tcMar>
              <w:top w:w="72" w:type="dxa"/>
              <w:left w:w="92" w:type="dxa"/>
              <w:bottom w:w="72" w:type="dxa"/>
              <w:right w:w="92" w:type="dxa"/>
            </w:tcMar>
          </w:tcPr>
          <w:p w14:paraId="2DB91680" w14:textId="77777777" w:rsidR="00286AFD" w:rsidRPr="0031094B" w:rsidRDefault="00286AFD" w:rsidP="00BC1E07">
            <w:pPr>
              <w:spacing w:line="248" w:lineRule="auto"/>
              <w:jc w:val="both"/>
            </w:pPr>
            <w:r w:rsidRPr="0031094B">
              <w:rPr>
                <w:sz w:val="18"/>
                <w:szCs w:val="18"/>
              </w:rPr>
              <w:t>Precision</w:t>
            </w:r>
          </w:p>
        </w:tc>
        <w:tc>
          <w:tcPr>
            <w:tcW w:w="2200" w:type="dxa"/>
            <w:shd w:val="clear" w:color="auto" w:fill="F4F8FA"/>
            <w:tcMar>
              <w:top w:w="72" w:type="dxa"/>
              <w:left w:w="92" w:type="dxa"/>
              <w:bottom w:w="72" w:type="dxa"/>
              <w:right w:w="92" w:type="dxa"/>
            </w:tcMar>
          </w:tcPr>
          <w:p w14:paraId="30A0ED64" w14:textId="77777777" w:rsidR="00286AFD" w:rsidRPr="0031094B" w:rsidRDefault="00286AFD" w:rsidP="00BC1E07">
            <w:pPr>
              <w:spacing w:line="248" w:lineRule="auto"/>
              <w:jc w:val="both"/>
            </w:pPr>
            <w:r w:rsidRPr="0031094B">
              <w:rPr>
                <w:sz w:val="18"/>
                <w:szCs w:val="18"/>
              </w:rPr>
              <w:t>99.06%</w:t>
            </w:r>
          </w:p>
        </w:tc>
        <w:tc>
          <w:tcPr>
            <w:tcW w:w="2200" w:type="dxa"/>
            <w:shd w:val="clear" w:color="auto" w:fill="F4F8FA"/>
            <w:tcMar>
              <w:top w:w="72" w:type="dxa"/>
              <w:left w:w="92" w:type="dxa"/>
              <w:bottom w:w="72" w:type="dxa"/>
              <w:right w:w="92" w:type="dxa"/>
            </w:tcMar>
          </w:tcPr>
          <w:p w14:paraId="28BFD458" w14:textId="77777777" w:rsidR="00286AFD" w:rsidRPr="0031094B" w:rsidRDefault="00286AFD" w:rsidP="00BC1E07">
            <w:pPr>
              <w:spacing w:line="248" w:lineRule="auto"/>
              <w:jc w:val="both"/>
            </w:pPr>
            <w:r w:rsidRPr="0031094B">
              <w:rPr>
                <w:sz w:val="18"/>
                <w:szCs w:val="18"/>
              </w:rPr>
              <w:t>97.0%</w:t>
            </w:r>
          </w:p>
        </w:tc>
        <w:tc>
          <w:tcPr>
            <w:tcW w:w="2200" w:type="dxa"/>
            <w:shd w:val="clear" w:color="auto" w:fill="F4F8FA"/>
            <w:tcMar>
              <w:top w:w="72" w:type="dxa"/>
              <w:left w:w="92" w:type="dxa"/>
              <w:bottom w:w="72" w:type="dxa"/>
              <w:right w:w="92" w:type="dxa"/>
            </w:tcMar>
          </w:tcPr>
          <w:p w14:paraId="62420497" w14:textId="77777777" w:rsidR="00286AFD" w:rsidRPr="0031094B" w:rsidRDefault="00286AFD" w:rsidP="00BC1E07">
            <w:pPr>
              <w:spacing w:line="248" w:lineRule="auto"/>
              <w:jc w:val="both"/>
            </w:pPr>
            <w:r w:rsidRPr="0031094B">
              <w:rPr>
                <w:sz w:val="18"/>
                <w:szCs w:val="18"/>
              </w:rPr>
              <w:t>+2.06</w:t>
            </w:r>
          </w:p>
        </w:tc>
      </w:tr>
      <w:tr w:rsidR="00286AFD" w:rsidRPr="0031094B" w14:paraId="6D113E76" w14:textId="77777777" w:rsidTr="00BC1E07">
        <w:tc>
          <w:tcPr>
            <w:tcW w:w="2600" w:type="dxa"/>
            <w:tcMar>
              <w:top w:w="72" w:type="dxa"/>
              <w:left w:w="92" w:type="dxa"/>
              <w:bottom w:w="72" w:type="dxa"/>
              <w:right w:w="92" w:type="dxa"/>
            </w:tcMar>
          </w:tcPr>
          <w:p w14:paraId="1C7F56DA" w14:textId="77777777" w:rsidR="00286AFD" w:rsidRPr="0031094B" w:rsidRDefault="00286AFD" w:rsidP="00BC1E07">
            <w:pPr>
              <w:spacing w:line="248" w:lineRule="auto"/>
              <w:jc w:val="both"/>
            </w:pPr>
            <w:r w:rsidRPr="0031094B">
              <w:rPr>
                <w:sz w:val="18"/>
                <w:szCs w:val="18"/>
              </w:rPr>
              <w:t>Recall</w:t>
            </w:r>
          </w:p>
        </w:tc>
        <w:tc>
          <w:tcPr>
            <w:tcW w:w="2200" w:type="dxa"/>
            <w:tcMar>
              <w:top w:w="72" w:type="dxa"/>
              <w:left w:w="92" w:type="dxa"/>
              <w:bottom w:w="72" w:type="dxa"/>
              <w:right w:w="92" w:type="dxa"/>
            </w:tcMar>
          </w:tcPr>
          <w:p w14:paraId="5C33AFB4" w14:textId="77777777" w:rsidR="00286AFD" w:rsidRPr="0031094B" w:rsidRDefault="00286AFD" w:rsidP="00BC1E07">
            <w:pPr>
              <w:spacing w:line="248" w:lineRule="auto"/>
              <w:jc w:val="both"/>
            </w:pPr>
            <w:r w:rsidRPr="0031094B">
              <w:rPr>
                <w:sz w:val="18"/>
                <w:szCs w:val="18"/>
              </w:rPr>
              <w:t>95.93%</w:t>
            </w:r>
          </w:p>
        </w:tc>
        <w:tc>
          <w:tcPr>
            <w:tcW w:w="2200" w:type="dxa"/>
            <w:tcMar>
              <w:top w:w="72" w:type="dxa"/>
              <w:left w:w="92" w:type="dxa"/>
              <w:bottom w:w="72" w:type="dxa"/>
              <w:right w:w="92" w:type="dxa"/>
            </w:tcMar>
          </w:tcPr>
          <w:p w14:paraId="45E8634F" w14:textId="77777777" w:rsidR="00286AFD" w:rsidRPr="0031094B" w:rsidRDefault="00286AFD" w:rsidP="00BC1E07">
            <w:pPr>
              <w:spacing w:line="248" w:lineRule="auto"/>
              <w:jc w:val="both"/>
            </w:pPr>
            <w:r w:rsidRPr="0031094B">
              <w:rPr>
                <w:sz w:val="18"/>
                <w:szCs w:val="18"/>
              </w:rPr>
              <w:t>99.0%</w:t>
            </w:r>
          </w:p>
        </w:tc>
        <w:tc>
          <w:tcPr>
            <w:tcW w:w="2200" w:type="dxa"/>
            <w:tcMar>
              <w:top w:w="72" w:type="dxa"/>
              <w:left w:w="92" w:type="dxa"/>
              <w:bottom w:w="72" w:type="dxa"/>
              <w:right w:w="92" w:type="dxa"/>
            </w:tcMar>
          </w:tcPr>
          <w:p w14:paraId="7F369C25" w14:textId="77777777" w:rsidR="00286AFD" w:rsidRPr="0031094B" w:rsidRDefault="00286AFD" w:rsidP="00BC1E07">
            <w:pPr>
              <w:spacing w:line="248" w:lineRule="auto"/>
              <w:jc w:val="both"/>
            </w:pPr>
            <w:r w:rsidRPr="0031094B">
              <w:rPr>
                <w:sz w:val="18"/>
                <w:szCs w:val="18"/>
              </w:rPr>
              <w:t>−3.07</w:t>
            </w:r>
          </w:p>
        </w:tc>
      </w:tr>
      <w:tr w:rsidR="00286AFD" w:rsidRPr="0031094B" w14:paraId="7F376C2F" w14:textId="77777777" w:rsidTr="00BC1E07">
        <w:tc>
          <w:tcPr>
            <w:tcW w:w="2600" w:type="dxa"/>
            <w:shd w:val="clear" w:color="auto" w:fill="F4F8FA"/>
            <w:tcMar>
              <w:top w:w="72" w:type="dxa"/>
              <w:left w:w="92" w:type="dxa"/>
              <w:bottom w:w="72" w:type="dxa"/>
              <w:right w:w="92" w:type="dxa"/>
            </w:tcMar>
          </w:tcPr>
          <w:p w14:paraId="49961AFF" w14:textId="77777777" w:rsidR="00286AFD" w:rsidRPr="0031094B" w:rsidRDefault="00286AFD" w:rsidP="00BC1E07">
            <w:pPr>
              <w:spacing w:line="248" w:lineRule="auto"/>
              <w:jc w:val="both"/>
            </w:pPr>
            <w:r w:rsidRPr="0031094B">
              <w:rPr>
                <w:sz w:val="18"/>
                <w:szCs w:val="18"/>
              </w:rPr>
              <w:t>F1</w:t>
            </w:r>
          </w:p>
        </w:tc>
        <w:tc>
          <w:tcPr>
            <w:tcW w:w="2200" w:type="dxa"/>
            <w:shd w:val="clear" w:color="auto" w:fill="F4F8FA"/>
            <w:tcMar>
              <w:top w:w="72" w:type="dxa"/>
              <w:left w:w="92" w:type="dxa"/>
              <w:bottom w:w="72" w:type="dxa"/>
              <w:right w:w="92" w:type="dxa"/>
            </w:tcMar>
          </w:tcPr>
          <w:p w14:paraId="1E96724B" w14:textId="77777777" w:rsidR="00286AFD" w:rsidRPr="0031094B" w:rsidRDefault="00286AFD" w:rsidP="00BC1E07">
            <w:pPr>
              <w:spacing w:line="248" w:lineRule="auto"/>
              <w:jc w:val="both"/>
            </w:pPr>
            <w:r w:rsidRPr="0031094B">
              <w:rPr>
                <w:sz w:val="18"/>
                <w:szCs w:val="18"/>
              </w:rPr>
              <w:t>97.47%</w:t>
            </w:r>
          </w:p>
        </w:tc>
        <w:tc>
          <w:tcPr>
            <w:tcW w:w="2200" w:type="dxa"/>
            <w:shd w:val="clear" w:color="auto" w:fill="F4F8FA"/>
            <w:tcMar>
              <w:top w:w="72" w:type="dxa"/>
              <w:left w:w="92" w:type="dxa"/>
              <w:bottom w:w="72" w:type="dxa"/>
              <w:right w:w="92" w:type="dxa"/>
            </w:tcMar>
          </w:tcPr>
          <w:p w14:paraId="0CAB6FEE" w14:textId="77777777" w:rsidR="00286AFD" w:rsidRPr="0031094B" w:rsidRDefault="00286AFD" w:rsidP="00BC1E07">
            <w:pPr>
              <w:spacing w:line="248" w:lineRule="auto"/>
              <w:jc w:val="both"/>
            </w:pPr>
            <w:r w:rsidRPr="0031094B">
              <w:rPr>
                <w:sz w:val="18"/>
                <w:szCs w:val="18"/>
              </w:rPr>
              <w:t>98.0%</w:t>
            </w:r>
          </w:p>
        </w:tc>
        <w:tc>
          <w:tcPr>
            <w:tcW w:w="2200" w:type="dxa"/>
            <w:shd w:val="clear" w:color="auto" w:fill="F4F8FA"/>
            <w:tcMar>
              <w:top w:w="72" w:type="dxa"/>
              <w:left w:w="92" w:type="dxa"/>
              <w:bottom w:w="72" w:type="dxa"/>
              <w:right w:w="92" w:type="dxa"/>
            </w:tcMar>
          </w:tcPr>
          <w:p w14:paraId="27F1B848" w14:textId="77777777" w:rsidR="00286AFD" w:rsidRPr="0031094B" w:rsidRDefault="00286AFD" w:rsidP="00BC1E07">
            <w:pPr>
              <w:spacing w:line="248" w:lineRule="auto"/>
              <w:jc w:val="both"/>
            </w:pPr>
            <w:r w:rsidRPr="0031094B">
              <w:rPr>
                <w:sz w:val="18"/>
                <w:szCs w:val="18"/>
              </w:rPr>
              <w:t>−0.53</w:t>
            </w:r>
          </w:p>
        </w:tc>
      </w:tr>
    </w:tbl>
    <w:p w14:paraId="15434114" w14:textId="77777777" w:rsidR="00286AFD" w:rsidRPr="0031094B" w:rsidRDefault="00286AFD" w:rsidP="008D0B2D">
      <w:pPr>
        <w:jc w:val="both"/>
        <w:rPr>
          <w:iCs/>
        </w:rPr>
      </w:pPr>
    </w:p>
    <w:p w14:paraId="7619BE2A" w14:textId="77777777" w:rsidR="00286AFD" w:rsidRPr="0031094B" w:rsidRDefault="00286AFD" w:rsidP="008D0B2D">
      <w:pPr>
        <w:jc w:val="both"/>
        <w:rPr>
          <w:iCs/>
        </w:rPr>
      </w:pPr>
    </w:p>
    <w:p w14:paraId="1EA64015" w14:textId="77777777" w:rsidR="00286AFD" w:rsidRPr="0031094B" w:rsidRDefault="00286AFD" w:rsidP="008D0B2D">
      <w:pPr>
        <w:jc w:val="both"/>
        <w:rPr>
          <w:i/>
        </w:rPr>
      </w:pPr>
    </w:p>
    <w:p w14:paraId="73514512" w14:textId="77777777" w:rsidR="00286AFD" w:rsidRPr="0031094B" w:rsidRDefault="00286AFD" w:rsidP="008D0B2D">
      <w:pPr>
        <w:jc w:val="both"/>
        <w:rPr>
          <w:i/>
        </w:rPr>
      </w:pPr>
    </w:p>
    <w:p w14:paraId="4A39FF7F" w14:textId="5D346509" w:rsidR="00286AFD" w:rsidRPr="0031094B" w:rsidRDefault="00286AFD" w:rsidP="008D0B2D">
      <w:pPr>
        <w:jc w:val="both"/>
        <w:rPr>
          <w:i/>
        </w:rPr>
      </w:pPr>
      <w:r w:rsidRPr="0031094B">
        <w:rPr>
          <w:i/>
          <w:iCs/>
          <w:color w:val="555555"/>
          <w:sz w:val="18"/>
          <w:szCs w:val="18"/>
        </w:rPr>
        <w:t>Table 15: Full metrics for the two extension methods, not evaluated in [1] and therefore without a paper-comparison column</w:t>
      </w:r>
    </w:p>
    <w:p w14:paraId="4274A2D6" w14:textId="06367BFA" w:rsidR="00E13359" w:rsidRPr="0031094B" w:rsidRDefault="00E13359" w:rsidP="008D0B2D">
      <w:pPr>
        <w:jc w:val="both"/>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065"/>
        <w:gridCol w:w="3060"/>
      </w:tblGrid>
      <w:tr w:rsidR="00E13359" w:rsidRPr="0031094B" w14:paraId="351EA8C7" w14:textId="77777777" w:rsidTr="00286AFD">
        <w:tc>
          <w:tcPr>
            <w:tcW w:w="3075" w:type="dxa"/>
            <w:shd w:val="clear" w:color="auto" w:fill="1F4E5F"/>
          </w:tcPr>
          <w:p w14:paraId="13DBB423" w14:textId="77777777" w:rsidR="00E13359" w:rsidRPr="0031094B" w:rsidRDefault="00AE3047" w:rsidP="008D0B2D">
            <w:pPr>
              <w:jc w:val="both"/>
            </w:pPr>
            <w:r w:rsidRPr="0031094B">
              <w:rPr>
                <w:b/>
                <w:color w:val="FFFFFF"/>
                <w:sz w:val="18"/>
              </w:rPr>
              <w:t>Metric</w:t>
            </w:r>
          </w:p>
        </w:tc>
        <w:tc>
          <w:tcPr>
            <w:tcW w:w="3065" w:type="dxa"/>
            <w:shd w:val="clear" w:color="auto" w:fill="1F4E5F"/>
          </w:tcPr>
          <w:p w14:paraId="6E9A4DB9" w14:textId="77777777" w:rsidR="00E13359" w:rsidRPr="0031094B" w:rsidRDefault="00AE3047" w:rsidP="008D0B2D">
            <w:pPr>
              <w:jc w:val="both"/>
            </w:pPr>
            <w:r w:rsidRPr="0031094B">
              <w:rPr>
                <w:b/>
                <w:color w:val="FFFFFF"/>
                <w:sz w:val="18"/>
              </w:rPr>
              <w:t>Logistic Regression</w:t>
            </w:r>
          </w:p>
        </w:tc>
        <w:tc>
          <w:tcPr>
            <w:tcW w:w="3060" w:type="dxa"/>
            <w:shd w:val="clear" w:color="auto" w:fill="1F4E5F"/>
          </w:tcPr>
          <w:p w14:paraId="30A49616" w14:textId="77777777" w:rsidR="00E13359" w:rsidRPr="0031094B" w:rsidRDefault="00AE3047" w:rsidP="008D0B2D">
            <w:pPr>
              <w:jc w:val="both"/>
            </w:pPr>
            <w:proofErr w:type="spellStart"/>
            <w:r w:rsidRPr="0031094B">
              <w:rPr>
                <w:b/>
                <w:color w:val="FFFFFF"/>
                <w:sz w:val="18"/>
              </w:rPr>
              <w:t>XGBoost</w:t>
            </w:r>
            <w:proofErr w:type="spellEnd"/>
          </w:p>
        </w:tc>
      </w:tr>
      <w:tr w:rsidR="00E13359" w:rsidRPr="0031094B" w14:paraId="64DD28E4" w14:textId="77777777" w:rsidTr="00286AFD">
        <w:tc>
          <w:tcPr>
            <w:tcW w:w="3075" w:type="dxa"/>
          </w:tcPr>
          <w:p w14:paraId="743DAB83" w14:textId="77777777" w:rsidR="00E13359" w:rsidRPr="0031094B" w:rsidRDefault="00AE3047" w:rsidP="008D0B2D">
            <w:pPr>
              <w:jc w:val="both"/>
            </w:pPr>
            <w:r w:rsidRPr="0031094B">
              <w:rPr>
                <w:sz w:val="19"/>
              </w:rPr>
              <w:t>Accuracy</w:t>
            </w:r>
          </w:p>
        </w:tc>
        <w:tc>
          <w:tcPr>
            <w:tcW w:w="3065" w:type="dxa"/>
          </w:tcPr>
          <w:p w14:paraId="7CE9BCE4" w14:textId="77777777" w:rsidR="00E13359" w:rsidRPr="0031094B" w:rsidRDefault="00AE3047" w:rsidP="008D0B2D">
            <w:pPr>
              <w:jc w:val="both"/>
            </w:pPr>
            <w:r w:rsidRPr="0031094B">
              <w:rPr>
                <w:sz w:val="19"/>
              </w:rPr>
              <w:t>98.59%</w:t>
            </w:r>
          </w:p>
        </w:tc>
        <w:tc>
          <w:tcPr>
            <w:tcW w:w="3060" w:type="dxa"/>
          </w:tcPr>
          <w:p w14:paraId="2E008438" w14:textId="77777777" w:rsidR="00E13359" w:rsidRPr="0031094B" w:rsidRDefault="00AE3047" w:rsidP="008D0B2D">
            <w:pPr>
              <w:jc w:val="both"/>
            </w:pPr>
            <w:r w:rsidRPr="0031094B">
              <w:rPr>
                <w:sz w:val="19"/>
              </w:rPr>
              <w:t>97.43%</w:t>
            </w:r>
          </w:p>
        </w:tc>
      </w:tr>
      <w:tr w:rsidR="00E13359" w:rsidRPr="0031094B" w14:paraId="0792DE51" w14:textId="77777777" w:rsidTr="00286AFD">
        <w:tc>
          <w:tcPr>
            <w:tcW w:w="3075" w:type="dxa"/>
            <w:shd w:val="clear" w:color="auto" w:fill="F4F8FA"/>
          </w:tcPr>
          <w:p w14:paraId="137696C9" w14:textId="77777777" w:rsidR="00E13359" w:rsidRPr="0031094B" w:rsidRDefault="00AE3047" w:rsidP="008D0B2D">
            <w:pPr>
              <w:jc w:val="both"/>
            </w:pPr>
            <w:r w:rsidRPr="0031094B">
              <w:rPr>
                <w:sz w:val="19"/>
              </w:rPr>
              <w:t>Precision</w:t>
            </w:r>
          </w:p>
        </w:tc>
        <w:tc>
          <w:tcPr>
            <w:tcW w:w="3065" w:type="dxa"/>
            <w:shd w:val="clear" w:color="auto" w:fill="F4F8FA"/>
          </w:tcPr>
          <w:p w14:paraId="47835C55" w14:textId="77777777" w:rsidR="00E13359" w:rsidRPr="0031094B" w:rsidRDefault="00AE3047" w:rsidP="008D0B2D">
            <w:pPr>
              <w:jc w:val="both"/>
            </w:pPr>
            <w:r w:rsidRPr="0031094B">
              <w:rPr>
                <w:sz w:val="19"/>
              </w:rPr>
              <w:t>98.67%</w:t>
            </w:r>
          </w:p>
        </w:tc>
        <w:tc>
          <w:tcPr>
            <w:tcW w:w="3060" w:type="dxa"/>
            <w:shd w:val="clear" w:color="auto" w:fill="F4F8FA"/>
          </w:tcPr>
          <w:p w14:paraId="157A1561" w14:textId="77777777" w:rsidR="00E13359" w:rsidRPr="0031094B" w:rsidRDefault="00AE3047" w:rsidP="008D0B2D">
            <w:pPr>
              <w:jc w:val="both"/>
            </w:pPr>
            <w:r w:rsidRPr="0031094B">
              <w:rPr>
                <w:sz w:val="19"/>
              </w:rPr>
              <w:t>96.32%</w:t>
            </w:r>
          </w:p>
        </w:tc>
      </w:tr>
      <w:tr w:rsidR="00E13359" w:rsidRPr="0031094B" w14:paraId="55D6AD0D" w14:textId="77777777" w:rsidTr="00286AFD">
        <w:tc>
          <w:tcPr>
            <w:tcW w:w="3075" w:type="dxa"/>
          </w:tcPr>
          <w:p w14:paraId="2867861F" w14:textId="77777777" w:rsidR="00E13359" w:rsidRPr="0031094B" w:rsidRDefault="00AE3047" w:rsidP="008D0B2D">
            <w:pPr>
              <w:jc w:val="both"/>
            </w:pPr>
            <w:r w:rsidRPr="0031094B">
              <w:rPr>
                <w:sz w:val="19"/>
              </w:rPr>
              <w:t>Recall</w:t>
            </w:r>
          </w:p>
        </w:tc>
        <w:tc>
          <w:tcPr>
            <w:tcW w:w="3065" w:type="dxa"/>
          </w:tcPr>
          <w:p w14:paraId="26910BAF" w14:textId="77777777" w:rsidR="00E13359" w:rsidRPr="0031094B" w:rsidRDefault="00AE3047" w:rsidP="008D0B2D">
            <w:pPr>
              <w:jc w:val="both"/>
            </w:pPr>
            <w:r w:rsidRPr="0031094B">
              <w:rPr>
                <w:sz w:val="19"/>
              </w:rPr>
              <w:t>98.62%</w:t>
            </w:r>
          </w:p>
        </w:tc>
        <w:tc>
          <w:tcPr>
            <w:tcW w:w="3060" w:type="dxa"/>
          </w:tcPr>
          <w:p w14:paraId="257A09CC" w14:textId="77777777" w:rsidR="00E13359" w:rsidRPr="0031094B" w:rsidRDefault="00AE3047" w:rsidP="008D0B2D">
            <w:pPr>
              <w:jc w:val="both"/>
            </w:pPr>
            <w:r w:rsidRPr="0031094B">
              <w:rPr>
                <w:sz w:val="19"/>
              </w:rPr>
              <w:t>98.83%</w:t>
            </w:r>
          </w:p>
        </w:tc>
      </w:tr>
      <w:tr w:rsidR="00E13359" w:rsidRPr="0031094B" w14:paraId="1D00CAE6" w14:textId="77777777" w:rsidTr="00286AFD">
        <w:tc>
          <w:tcPr>
            <w:tcW w:w="3075" w:type="dxa"/>
            <w:shd w:val="clear" w:color="auto" w:fill="F4F8FA"/>
          </w:tcPr>
          <w:p w14:paraId="27B9B2AD" w14:textId="77777777" w:rsidR="00E13359" w:rsidRPr="0031094B" w:rsidRDefault="00AE3047" w:rsidP="008D0B2D">
            <w:pPr>
              <w:jc w:val="both"/>
            </w:pPr>
            <w:r w:rsidRPr="0031094B">
              <w:rPr>
                <w:sz w:val="19"/>
              </w:rPr>
              <w:t>F1</w:t>
            </w:r>
          </w:p>
        </w:tc>
        <w:tc>
          <w:tcPr>
            <w:tcW w:w="3065" w:type="dxa"/>
            <w:shd w:val="clear" w:color="auto" w:fill="F4F8FA"/>
          </w:tcPr>
          <w:p w14:paraId="1A08605B" w14:textId="77777777" w:rsidR="00E13359" w:rsidRPr="0031094B" w:rsidRDefault="00AE3047" w:rsidP="008D0B2D">
            <w:pPr>
              <w:jc w:val="both"/>
            </w:pPr>
            <w:r w:rsidRPr="0031094B">
              <w:rPr>
                <w:sz w:val="19"/>
              </w:rPr>
              <w:t>98.65%</w:t>
            </w:r>
          </w:p>
        </w:tc>
        <w:tc>
          <w:tcPr>
            <w:tcW w:w="3060" w:type="dxa"/>
            <w:shd w:val="clear" w:color="auto" w:fill="F4F8FA"/>
          </w:tcPr>
          <w:p w14:paraId="4E653DCD" w14:textId="77777777" w:rsidR="00E13359" w:rsidRPr="0031094B" w:rsidRDefault="00AE3047" w:rsidP="008D0B2D">
            <w:pPr>
              <w:jc w:val="both"/>
            </w:pPr>
            <w:r w:rsidRPr="0031094B">
              <w:rPr>
                <w:sz w:val="19"/>
              </w:rPr>
              <w:t>97.56%</w:t>
            </w:r>
          </w:p>
        </w:tc>
      </w:tr>
    </w:tbl>
    <w:p w14:paraId="6399FC57" w14:textId="77777777" w:rsidR="00286AFD" w:rsidRPr="0031094B" w:rsidRDefault="00286AFD" w:rsidP="008D0B2D">
      <w:pPr>
        <w:spacing w:before="155" w:after="48"/>
        <w:jc w:val="both"/>
      </w:pPr>
    </w:p>
    <w:p w14:paraId="0F97B7F3" w14:textId="14037486" w:rsidR="0095245E" w:rsidRPr="0031094B" w:rsidRDefault="00AE3047" w:rsidP="008D0B2D">
      <w:pPr>
        <w:spacing w:before="155" w:after="48"/>
        <w:jc w:val="both"/>
      </w:pPr>
      <w:r w:rsidRPr="0031094B">
        <w:rPr>
          <w:noProof/>
        </w:rPr>
        <w:drawing>
          <wp:inline distT="0" distB="0" distL="0" distR="0" wp14:anchorId="776731D4" wp14:editId="4CEF9AD6">
            <wp:extent cx="5715000" cy="1790700"/>
            <wp:effectExtent l="0" t="0" r="0" b="0"/>
            <wp:docPr id="1076714631" name="Picture 107671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90700"/>
                    </a:xfrm>
                    <a:prstGeom prst="rect">
                      <a:avLst/>
                    </a:prstGeom>
                  </pic:spPr>
                </pic:pic>
              </a:graphicData>
            </a:graphic>
          </wp:inline>
        </w:drawing>
      </w:r>
    </w:p>
    <w:p w14:paraId="4A788E56" w14:textId="47A06D93" w:rsidR="0095245E" w:rsidRPr="0031094B" w:rsidRDefault="00AE3047" w:rsidP="008D0B2D">
      <w:pPr>
        <w:spacing w:after="195"/>
        <w:jc w:val="both"/>
      </w:pPr>
      <w:r w:rsidRPr="0031094B">
        <w:rPr>
          <w:i/>
          <w:iCs/>
          <w:color w:val="555555"/>
          <w:sz w:val="18"/>
          <w:szCs w:val="18"/>
        </w:rPr>
        <w:t xml:space="preserve">Figure 5: </w:t>
      </w:r>
      <w:r w:rsidR="00B41B57" w:rsidRPr="0031094B">
        <w:rPr>
          <w:i/>
          <w:iCs/>
          <w:color w:val="555555"/>
          <w:sz w:val="18"/>
          <w:szCs w:val="18"/>
        </w:rPr>
        <w:t>Multiple-metrics are used to do metric level comparison for the three replicate methods</w:t>
      </w:r>
      <w:r w:rsidRPr="0031094B">
        <w:rPr>
          <w:i/>
          <w:iCs/>
          <w:color w:val="555555"/>
          <w:sz w:val="18"/>
          <w:szCs w:val="18"/>
        </w:rPr>
        <w:t>.</w:t>
      </w:r>
    </w:p>
    <w:p w14:paraId="0DF967C4" w14:textId="77777777" w:rsidR="0095245E" w:rsidRPr="0031094B" w:rsidRDefault="00AE3047" w:rsidP="008D0B2D">
      <w:pPr>
        <w:spacing w:before="155" w:after="48"/>
        <w:jc w:val="both"/>
      </w:pPr>
      <w:r w:rsidRPr="0031094B">
        <w:rPr>
          <w:noProof/>
        </w:rPr>
        <w:drawing>
          <wp:inline distT="0" distB="0" distL="0" distR="0" wp14:anchorId="1F13D14C" wp14:editId="56510402">
            <wp:extent cx="5715000" cy="1600200"/>
            <wp:effectExtent l="0" t="0" r="0" b="0"/>
            <wp:docPr id="633070325" name="Picture 63307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00200"/>
                    </a:xfrm>
                    <a:prstGeom prst="rect">
                      <a:avLst/>
                    </a:prstGeom>
                  </pic:spPr>
                </pic:pic>
              </a:graphicData>
            </a:graphic>
          </wp:inline>
        </w:drawing>
      </w:r>
    </w:p>
    <w:p w14:paraId="340E7A9C" w14:textId="0DD8B45D" w:rsidR="0095245E" w:rsidRPr="0031094B" w:rsidRDefault="00AE3047" w:rsidP="008D0B2D">
      <w:pPr>
        <w:spacing w:after="195"/>
        <w:jc w:val="both"/>
      </w:pPr>
      <w:r w:rsidRPr="0031094B">
        <w:rPr>
          <w:i/>
          <w:iCs/>
          <w:color w:val="555555"/>
          <w:sz w:val="18"/>
          <w:szCs w:val="18"/>
        </w:rPr>
        <w:t xml:space="preserve">Figure 6: </w:t>
      </w:r>
      <w:r w:rsidR="00B41B57" w:rsidRPr="0031094B">
        <w:rPr>
          <w:i/>
          <w:iCs/>
          <w:color w:val="555555"/>
          <w:sz w:val="18"/>
          <w:szCs w:val="18"/>
        </w:rPr>
        <w:t>The confusion matrices for email test set (held out) 16498_email are shown</w:t>
      </w:r>
      <w:r w:rsidRPr="0031094B">
        <w:rPr>
          <w:i/>
          <w:iCs/>
          <w:color w:val="555555"/>
          <w:sz w:val="18"/>
          <w:szCs w:val="18"/>
        </w:rPr>
        <w:t>.</w:t>
      </w:r>
    </w:p>
    <w:p w14:paraId="4630D7EB" w14:textId="77777777" w:rsidR="00F516B5" w:rsidRPr="0031094B" w:rsidRDefault="00F516B5" w:rsidP="008D0B2D">
      <w:pPr>
        <w:jc w:val="both"/>
      </w:pPr>
    </w:p>
    <w:p w14:paraId="2A827330" w14:textId="47ACD63C" w:rsidR="00CA01BA" w:rsidRPr="0031094B" w:rsidRDefault="00B41B57" w:rsidP="008D0B2D">
      <w:pPr>
        <w:spacing w:before="100" w:after="195" w:line="270" w:lineRule="auto"/>
        <w:jc w:val="both"/>
        <w:rPr>
          <w:color w:val="000000"/>
          <w:sz w:val="20"/>
        </w:rPr>
      </w:pPr>
      <w:r w:rsidRPr="0031094B">
        <w:rPr>
          <w:color w:val="000000"/>
          <w:sz w:val="20"/>
        </w:rPr>
        <w:t xml:space="preserve">Detail is provided at the metric level by some of the figures. However, Naive Bayes shows a high precision of 99.06% but the recall rate of 95.93%, this implies that Naive Bayes has 349 false negative output whereas SVC has 70 false negative, this is because of their conditional independence assumption which does not offer them any means to utilize multi-word combination of the phishing text. With </w:t>
      </w:r>
      <w:proofErr w:type="spellStart"/>
      <w:r w:rsidRPr="0031094B">
        <w:rPr>
          <w:color w:val="000000"/>
          <w:sz w:val="20"/>
        </w:rPr>
        <w:t>XGBoost</w:t>
      </w:r>
      <w:proofErr w:type="spellEnd"/>
      <w:r w:rsidRPr="0031094B">
        <w:rPr>
          <w:color w:val="000000"/>
          <w:sz w:val="20"/>
        </w:rPr>
        <w:t xml:space="preserve"> it's the other way around with 324 false positive risk flags for each 100 false negative risk flags. The total number of errors (145), turned out by the SVC with the most balanced profile should be the smallest</w:t>
      </w:r>
      <w:r w:rsidR="00AE3047" w:rsidRPr="0031094B">
        <w:rPr>
          <w:color w:val="000000"/>
          <w:sz w:val="20"/>
        </w:rPr>
        <w:t>.</w:t>
      </w:r>
    </w:p>
    <w:p w14:paraId="4A096B79" w14:textId="5E3BC6FE" w:rsidR="0095245E" w:rsidRPr="0031094B" w:rsidRDefault="00AE3047" w:rsidP="008D0B2D">
      <w:pPr>
        <w:spacing w:before="70" w:after="195"/>
        <w:jc w:val="both"/>
      </w:pPr>
      <w:r w:rsidRPr="0031094B">
        <w:rPr>
          <w:i/>
          <w:iCs/>
          <w:color w:val="555555"/>
          <w:sz w:val="18"/>
          <w:szCs w:val="18"/>
        </w:rPr>
        <w:t xml:space="preserve">Table 16: </w:t>
      </w:r>
      <w:r w:rsidR="00380471" w:rsidRPr="0031094B">
        <w:rPr>
          <w:i/>
          <w:iCs/>
          <w:color w:val="555555"/>
          <w:sz w:val="18"/>
          <w:szCs w:val="18"/>
        </w:rPr>
        <w:t>Table shows the number line of distribution of the errors occurred in held out test set that had 7,919 genuine and 8,579 phishing samples. In [1] all the above figures are omitted (only there are quotes)</w:t>
      </w:r>
      <w:r w:rsidR="00455F67" w:rsidRPr="0031094B">
        <w:rPr>
          <w:i/>
          <w:iCs/>
          <w:color w:val="555555"/>
          <w:sz w:val="18"/>
          <w:szCs w:val="18"/>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1500"/>
        <w:gridCol w:w="1800"/>
      </w:tblGrid>
      <w:tr w:rsidR="0095245E" w:rsidRPr="0031094B" w14:paraId="31F7BFF4" w14:textId="77777777">
        <w:trPr>
          <w:tblHeader/>
        </w:trPr>
        <w:tc>
          <w:tcPr>
            <w:tcW w:w="2900" w:type="dxa"/>
            <w:shd w:val="clear" w:color="auto" w:fill="1F4E5F"/>
            <w:tcMar>
              <w:top w:w="72" w:type="dxa"/>
              <w:left w:w="92" w:type="dxa"/>
              <w:bottom w:w="72" w:type="dxa"/>
              <w:right w:w="92" w:type="dxa"/>
            </w:tcMar>
          </w:tcPr>
          <w:p w14:paraId="34F55FED" w14:textId="77777777" w:rsidR="0095245E" w:rsidRPr="0031094B" w:rsidRDefault="00AE3047" w:rsidP="008D0B2D">
            <w:pPr>
              <w:spacing w:line="248" w:lineRule="auto"/>
              <w:jc w:val="both"/>
            </w:pPr>
            <w:r w:rsidRPr="0031094B">
              <w:rPr>
                <w:b/>
                <w:bCs/>
                <w:color w:val="FFFFFF"/>
                <w:sz w:val="18"/>
                <w:szCs w:val="18"/>
              </w:rPr>
              <w:t>Method</w:t>
            </w:r>
          </w:p>
        </w:tc>
        <w:tc>
          <w:tcPr>
            <w:tcW w:w="1500" w:type="dxa"/>
            <w:shd w:val="clear" w:color="auto" w:fill="1F4E5F"/>
            <w:tcMar>
              <w:top w:w="72" w:type="dxa"/>
              <w:left w:w="92" w:type="dxa"/>
              <w:bottom w:w="72" w:type="dxa"/>
              <w:right w:w="92" w:type="dxa"/>
            </w:tcMar>
          </w:tcPr>
          <w:p w14:paraId="446DE7E8" w14:textId="77777777" w:rsidR="0095245E" w:rsidRPr="0031094B" w:rsidRDefault="00AE3047" w:rsidP="008D0B2D">
            <w:pPr>
              <w:spacing w:line="248" w:lineRule="auto"/>
              <w:jc w:val="both"/>
            </w:pPr>
            <w:r w:rsidRPr="0031094B">
              <w:rPr>
                <w:b/>
                <w:bCs/>
                <w:color w:val="FFFFFF"/>
                <w:sz w:val="18"/>
                <w:szCs w:val="18"/>
              </w:rPr>
              <w:t>False positives</w:t>
            </w:r>
          </w:p>
        </w:tc>
        <w:tc>
          <w:tcPr>
            <w:tcW w:w="1500" w:type="dxa"/>
            <w:shd w:val="clear" w:color="auto" w:fill="1F4E5F"/>
            <w:tcMar>
              <w:top w:w="72" w:type="dxa"/>
              <w:left w:w="92" w:type="dxa"/>
              <w:bottom w:w="72" w:type="dxa"/>
              <w:right w:w="92" w:type="dxa"/>
            </w:tcMar>
          </w:tcPr>
          <w:p w14:paraId="47667CD5" w14:textId="77777777" w:rsidR="0095245E" w:rsidRPr="0031094B" w:rsidRDefault="00AE3047" w:rsidP="008D0B2D">
            <w:pPr>
              <w:spacing w:line="248" w:lineRule="auto"/>
              <w:jc w:val="both"/>
            </w:pPr>
            <w:r w:rsidRPr="0031094B">
              <w:rPr>
                <w:b/>
                <w:bCs/>
                <w:color w:val="FFFFFF"/>
                <w:sz w:val="18"/>
                <w:szCs w:val="18"/>
              </w:rPr>
              <w:t>False negatives</w:t>
            </w:r>
          </w:p>
        </w:tc>
        <w:tc>
          <w:tcPr>
            <w:tcW w:w="1500" w:type="dxa"/>
            <w:shd w:val="clear" w:color="auto" w:fill="1F4E5F"/>
            <w:tcMar>
              <w:top w:w="72" w:type="dxa"/>
              <w:left w:w="92" w:type="dxa"/>
              <w:bottom w:w="72" w:type="dxa"/>
              <w:right w:w="92" w:type="dxa"/>
            </w:tcMar>
          </w:tcPr>
          <w:p w14:paraId="41CFD125" w14:textId="77777777" w:rsidR="0095245E" w:rsidRPr="0031094B" w:rsidRDefault="00AE3047" w:rsidP="008D0B2D">
            <w:pPr>
              <w:spacing w:line="248" w:lineRule="auto"/>
              <w:jc w:val="both"/>
            </w:pPr>
            <w:r w:rsidRPr="0031094B">
              <w:rPr>
                <w:b/>
                <w:bCs/>
                <w:color w:val="FFFFFF"/>
                <w:sz w:val="18"/>
                <w:szCs w:val="18"/>
              </w:rPr>
              <w:t>FP rate</w:t>
            </w:r>
          </w:p>
        </w:tc>
        <w:tc>
          <w:tcPr>
            <w:tcW w:w="1800" w:type="dxa"/>
            <w:shd w:val="clear" w:color="auto" w:fill="1F4E5F"/>
            <w:tcMar>
              <w:top w:w="72" w:type="dxa"/>
              <w:left w:w="92" w:type="dxa"/>
              <w:bottom w:w="72" w:type="dxa"/>
              <w:right w:w="92" w:type="dxa"/>
            </w:tcMar>
          </w:tcPr>
          <w:p w14:paraId="5C974325" w14:textId="77777777" w:rsidR="0095245E" w:rsidRPr="0031094B" w:rsidRDefault="00AE3047" w:rsidP="008D0B2D">
            <w:pPr>
              <w:spacing w:line="248" w:lineRule="auto"/>
              <w:jc w:val="both"/>
            </w:pPr>
            <w:r w:rsidRPr="0031094B">
              <w:rPr>
                <w:b/>
                <w:bCs/>
                <w:color w:val="FFFFFF"/>
                <w:sz w:val="18"/>
                <w:szCs w:val="18"/>
              </w:rPr>
              <w:t>Total errors</w:t>
            </w:r>
          </w:p>
        </w:tc>
      </w:tr>
      <w:tr w:rsidR="0095245E" w:rsidRPr="0031094B" w14:paraId="04A61CBD" w14:textId="77777777">
        <w:tc>
          <w:tcPr>
            <w:tcW w:w="2900" w:type="dxa"/>
            <w:tcMar>
              <w:top w:w="72" w:type="dxa"/>
              <w:left w:w="92" w:type="dxa"/>
              <w:bottom w:w="72" w:type="dxa"/>
              <w:right w:w="92" w:type="dxa"/>
            </w:tcMar>
          </w:tcPr>
          <w:p w14:paraId="088BC17F" w14:textId="77777777" w:rsidR="0095245E" w:rsidRPr="0031094B" w:rsidRDefault="00AE3047" w:rsidP="008D0B2D">
            <w:pPr>
              <w:spacing w:line="248" w:lineRule="auto"/>
              <w:jc w:val="both"/>
            </w:pPr>
            <w:r w:rsidRPr="0031094B">
              <w:rPr>
                <w:sz w:val="18"/>
                <w:szCs w:val="18"/>
              </w:rPr>
              <w:t xml:space="preserve">SVC / </w:t>
            </w:r>
            <w:proofErr w:type="spellStart"/>
            <w:r w:rsidRPr="0031094B">
              <w:rPr>
                <w:sz w:val="18"/>
                <w:szCs w:val="18"/>
              </w:rPr>
              <w:t>LinearSVC</w:t>
            </w:r>
            <w:proofErr w:type="spellEnd"/>
          </w:p>
        </w:tc>
        <w:tc>
          <w:tcPr>
            <w:tcW w:w="1500" w:type="dxa"/>
            <w:tcMar>
              <w:top w:w="72" w:type="dxa"/>
              <w:left w:w="92" w:type="dxa"/>
              <w:bottom w:w="72" w:type="dxa"/>
              <w:right w:w="92" w:type="dxa"/>
            </w:tcMar>
          </w:tcPr>
          <w:p w14:paraId="748ACE0B" w14:textId="77777777" w:rsidR="0095245E" w:rsidRPr="0031094B" w:rsidRDefault="00AE3047" w:rsidP="008D0B2D">
            <w:pPr>
              <w:spacing w:line="248" w:lineRule="auto"/>
              <w:jc w:val="both"/>
            </w:pPr>
            <w:r w:rsidRPr="0031094B">
              <w:rPr>
                <w:sz w:val="18"/>
                <w:szCs w:val="18"/>
              </w:rPr>
              <w:t>75</w:t>
            </w:r>
          </w:p>
        </w:tc>
        <w:tc>
          <w:tcPr>
            <w:tcW w:w="1500" w:type="dxa"/>
            <w:tcMar>
              <w:top w:w="72" w:type="dxa"/>
              <w:left w:w="92" w:type="dxa"/>
              <w:bottom w:w="72" w:type="dxa"/>
              <w:right w:w="92" w:type="dxa"/>
            </w:tcMar>
          </w:tcPr>
          <w:p w14:paraId="0C0F82F2" w14:textId="77777777" w:rsidR="0095245E" w:rsidRPr="0031094B" w:rsidRDefault="00AE3047" w:rsidP="008D0B2D">
            <w:pPr>
              <w:spacing w:line="248" w:lineRule="auto"/>
              <w:jc w:val="both"/>
            </w:pPr>
            <w:r w:rsidRPr="0031094B">
              <w:rPr>
                <w:sz w:val="18"/>
                <w:szCs w:val="18"/>
              </w:rPr>
              <w:t>70</w:t>
            </w:r>
          </w:p>
        </w:tc>
        <w:tc>
          <w:tcPr>
            <w:tcW w:w="1500" w:type="dxa"/>
            <w:tcMar>
              <w:top w:w="72" w:type="dxa"/>
              <w:left w:w="92" w:type="dxa"/>
              <w:bottom w:w="72" w:type="dxa"/>
              <w:right w:w="92" w:type="dxa"/>
            </w:tcMar>
          </w:tcPr>
          <w:p w14:paraId="4A1F36A2" w14:textId="77777777" w:rsidR="0095245E" w:rsidRPr="0031094B" w:rsidRDefault="00AE3047" w:rsidP="008D0B2D">
            <w:pPr>
              <w:spacing w:line="248" w:lineRule="auto"/>
              <w:jc w:val="both"/>
            </w:pPr>
            <w:r w:rsidRPr="0031094B">
              <w:rPr>
                <w:sz w:val="18"/>
                <w:szCs w:val="18"/>
              </w:rPr>
              <w:t>0.0095</w:t>
            </w:r>
          </w:p>
        </w:tc>
        <w:tc>
          <w:tcPr>
            <w:tcW w:w="1800" w:type="dxa"/>
            <w:tcMar>
              <w:top w:w="72" w:type="dxa"/>
              <w:left w:w="92" w:type="dxa"/>
              <w:bottom w:w="72" w:type="dxa"/>
              <w:right w:w="92" w:type="dxa"/>
            </w:tcMar>
          </w:tcPr>
          <w:p w14:paraId="2A7FD1F3" w14:textId="77777777" w:rsidR="0095245E" w:rsidRPr="0031094B" w:rsidRDefault="00AE3047" w:rsidP="008D0B2D">
            <w:pPr>
              <w:spacing w:line="248" w:lineRule="auto"/>
              <w:jc w:val="both"/>
            </w:pPr>
            <w:r w:rsidRPr="0031094B">
              <w:rPr>
                <w:sz w:val="18"/>
                <w:szCs w:val="18"/>
              </w:rPr>
              <w:t>145</w:t>
            </w:r>
          </w:p>
        </w:tc>
      </w:tr>
      <w:tr w:rsidR="0095245E" w:rsidRPr="0031094B" w14:paraId="51CC5A5D" w14:textId="77777777">
        <w:tc>
          <w:tcPr>
            <w:tcW w:w="2900" w:type="dxa"/>
            <w:shd w:val="clear" w:color="auto" w:fill="F4F8FA"/>
            <w:tcMar>
              <w:top w:w="72" w:type="dxa"/>
              <w:left w:w="92" w:type="dxa"/>
              <w:bottom w:w="72" w:type="dxa"/>
              <w:right w:w="92" w:type="dxa"/>
            </w:tcMar>
          </w:tcPr>
          <w:p w14:paraId="73A940BE" w14:textId="77777777" w:rsidR="0095245E" w:rsidRPr="0031094B" w:rsidRDefault="00AE3047" w:rsidP="008D0B2D">
            <w:pPr>
              <w:spacing w:line="248" w:lineRule="auto"/>
              <w:jc w:val="both"/>
            </w:pPr>
            <w:r w:rsidRPr="0031094B">
              <w:rPr>
                <w:sz w:val="18"/>
                <w:szCs w:val="18"/>
              </w:rPr>
              <w:t>Random Forest</w:t>
            </w:r>
          </w:p>
        </w:tc>
        <w:tc>
          <w:tcPr>
            <w:tcW w:w="1500" w:type="dxa"/>
            <w:shd w:val="clear" w:color="auto" w:fill="F4F8FA"/>
            <w:tcMar>
              <w:top w:w="72" w:type="dxa"/>
              <w:left w:w="92" w:type="dxa"/>
              <w:bottom w:w="72" w:type="dxa"/>
              <w:right w:w="92" w:type="dxa"/>
            </w:tcMar>
          </w:tcPr>
          <w:p w14:paraId="3F25C12B" w14:textId="77777777" w:rsidR="0095245E" w:rsidRPr="0031094B" w:rsidRDefault="00AE3047" w:rsidP="008D0B2D">
            <w:pPr>
              <w:spacing w:line="248" w:lineRule="auto"/>
              <w:jc w:val="both"/>
            </w:pPr>
            <w:r w:rsidRPr="0031094B">
              <w:rPr>
                <w:sz w:val="18"/>
                <w:szCs w:val="18"/>
              </w:rPr>
              <w:t>103</w:t>
            </w:r>
          </w:p>
        </w:tc>
        <w:tc>
          <w:tcPr>
            <w:tcW w:w="1500" w:type="dxa"/>
            <w:shd w:val="clear" w:color="auto" w:fill="F4F8FA"/>
            <w:tcMar>
              <w:top w:w="72" w:type="dxa"/>
              <w:left w:w="92" w:type="dxa"/>
              <w:bottom w:w="72" w:type="dxa"/>
              <w:right w:w="92" w:type="dxa"/>
            </w:tcMar>
          </w:tcPr>
          <w:p w14:paraId="26706A1C" w14:textId="77777777" w:rsidR="0095245E" w:rsidRPr="0031094B" w:rsidRDefault="00AE3047" w:rsidP="008D0B2D">
            <w:pPr>
              <w:spacing w:line="248" w:lineRule="auto"/>
              <w:jc w:val="both"/>
            </w:pPr>
            <w:r w:rsidRPr="0031094B">
              <w:rPr>
                <w:sz w:val="18"/>
                <w:szCs w:val="18"/>
              </w:rPr>
              <w:t>118</w:t>
            </w:r>
          </w:p>
        </w:tc>
        <w:tc>
          <w:tcPr>
            <w:tcW w:w="1500" w:type="dxa"/>
            <w:shd w:val="clear" w:color="auto" w:fill="F4F8FA"/>
            <w:tcMar>
              <w:top w:w="72" w:type="dxa"/>
              <w:left w:w="92" w:type="dxa"/>
              <w:bottom w:w="72" w:type="dxa"/>
              <w:right w:w="92" w:type="dxa"/>
            </w:tcMar>
          </w:tcPr>
          <w:p w14:paraId="41A385B2" w14:textId="77777777" w:rsidR="0095245E" w:rsidRPr="0031094B" w:rsidRDefault="00AE3047" w:rsidP="008D0B2D">
            <w:pPr>
              <w:spacing w:line="248" w:lineRule="auto"/>
              <w:jc w:val="both"/>
            </w:pPr>
            <w:r w:rsidRPr="0031094B">
              <w:rPr>
                <w:sz w:val="18"/>
                <w:szCs w:val="18"/>
              </w:rPr>
              <w:t>0.0130</w:t>
            </w:r>
          </w:p>
        </w:tc>
        <w:tc>
          <w:tcPr>
            <w:tcW w:w="1800" w:type="dxa"/>
            <w:shd w:val="clear" w:color="auto" w:fill="F4F8FA"/>
            <w:tcMar>
              <w:top w:w="72" w:type="dxa"/>
              <w:left w:w="92" w:type="dxa"/>
              <w:bottom w:w="72" w:type="dxa"/>
              <w:right w:w="92" w:type="dxa"/>
            </w:tcMar>
          </w:tcPr>
          <w:p w14:paraId="394CC91E" w14:textId="77777777" w:rsidR="0095245E" w:rsidRPr="0031094B" w:rsidRDefault="00AE3047" w:rsidP="008D0B2D">
            <w:pPr>
              <w:spacing w:line="248" w:lineRule="auto"/>
              <w:jc w:val="both"/>
            </w:pPr>
            <w:r w:rsidRPr="0031094B">
              <w:rPr>
                <w:sz w:val="18"/>
                <w:szCs w:val="18"/>
              </w:rPr>
              <w:t>221</w:t>
            </w:r>
          </w:p>
        </w:tc>
      </w:tr>
      <w:tr w:rsidR="0095245E" w:rsidRPr="0031094B" w14:paraId="617CF8C0" w14:textId="77777777">
        <w:tc>
          <w:tcPr>
            <w:tcW w:w="2900" w:type="dxa"/>
            <w:tcMar>
              <w:top w:w="72" w:type="dxa"/>
              <w:left w:w="92" w:type="dxa"/>
              <w:bottom w:w="72" w:type="dxa"/>
              <w:right w:w="92" w:type="dxa"/>
            </w:tcMar>
          </w:tcPr>
          <w:p w14:paraId="27B39327" w14:textId="77777777" w:rsidR="0095245E" w:rsidRPr="0031094B" w:rsidRDefault="00AE3047" w:rsidP="008D0B2D">
            <w:pPr>
              <w:spacing w:line="248" w:lineRule="auto"/>
              <w:jc w:val="both"/>
            </w:pPr>
            <w:r w:rsidRPr="0031094B">
              <w:rPr>
                <w:sz w:val="18"/>
                <w:szCs w:val="18"/>
              </w:rPr>
              <w:t>Logistic Regression</w:t>
            </w:r>
          </w:p>
        </w:tc>
        <w:tc>
          <w:tcPr>
            <w:tcW w:w="1500" w:type="dxa"/>
            <w:tcMar>
              <w:top w:w="72" w:type="dxa"/>
              <w:left w:w="92" w:type="dxa"/>
              <w:bottom w:w="72" w:type="dxa"/>
              <w:right w:w="92" w:type="dxa"/>
            </w:tcMar>
          </w:tcPr>
          <w:p w14:paraId="2F211231" w14:textId="77777777" w:rsidR="0095245E" w:rsidRPr="0031094B" w:rsidRDefault="00AE3047" w:rsidP="008D0B2D">
            <w:pPr>
              <w:spacing w:line="248" w:lineRule="auto"/>
              <w:jc w:val="both"/>
            </w:pPr>
            <w:r w:rsidRPr="0031094B">
              <w:rPr>
                <w:sz w:val="18"/>
                <w:szCs w:val="18"/>
              </w:rPr>
              <w:t>114</w:t>
            </w:r>
          </w:p>
        </w:tc>
        <w:tc>
          <w:tcPr>
            <w:tcW w:w="1500" w:type="dxa"/>
            <w:tcMar>
              <w:top w:w="72" w:type="dxa"/>
              <w:left w:w="92" w:type="dxa"/>
              <w:bottom w:w="72" w:type="dxa"/>
              <w:right w:w="92" w:type="dxa"/>
            </w:tcMar>
          </w:tcPr>
          <w:p w14:paraId="22C39F2B" w14:textId="77777777" w:rsidR="0095245E" w:rsidRPr="0031094B" w:rsidRDefault="00AE3047" w:rsidP="008D0B2D">
            <w:pPr>
              <w:spacing w:line="248" w:lineRule="auto"/>
              <w:jc w:val="both"/>
            </w:pPr>
            <w:r w:rsidRPr="0031094B">
              <w:rPr>
                <w:sz w:val="18"/>
                <w:szCs w:val="18"/>
              </w:rPr>
              <w:t>118</w:t>
            </w:r>
          </w:p>
        </w:tc>
        <w:tc>
          <w:tcPr>
            <w:tcW w:w="1500" w:type="dxa"/>
            <w:tcMar>
              <w:top w:w="72" w:type="dxa"/>
              <w:left w:w="92" w:type="dxa"/>
              <w:bottom w:w="72" w:type="dxa"/>
              <w:right w:w="92" w:type="dxa"/>
            </w:tcMar>
          </w:tcPr>
          <w:p w14:paraId="45BE0565" w14:textId="77777777" w:rsidR="0095245E" w:rsidRPr="0031094B" w:rsidRDefault="00AE3047" w:rsidP="008D0B2D">
            <w:pPr>
              <w:spacing w:line="248" w:lineRule="auto"/>
              <w:jc w:val="both"/>
            </w:pPr>
            <w:r w:rsidRPr="0031094B">
              <w:rPr>
                <w:sz w:val="18"/>
                <w:szCs w:val="18"/>
              </w:rPr>
              <w:t>0.0144</w:t>
            </w:r>
          </w:p>
        </w:tc>
        <w:tc>
          <w:tcPr>
            <w:tcW w:w="1800" w:type="dxa"/>
            <w:tcMar>
              <w:top w:w="72" w:type="dxa"/>
              <w:left w:w="92" w:type="dxa"/>
              <w:bottom w:w="72" w:type="dxa"/>
              <w:right w:w="92" w:type="dxa"/>
            </w:tcMar>
          </w:tcPr>
          <w:p w14:paraId="25E1C630" w14:textId="77777777" w:rsidR="0095245E" w:rsidRPr="0031094B" w:rsidRDefault="00AE3047" w:rsidP="008D0B2D">
            <w:pPr>
              <w:spacing w:line="248" w:lineRule="auto"/>
              <w:jc w:val="both"/>
            </w:pPr>
            <w:r w:rsidRPr="0031094B">
              <w:rPr>
                <w:sz w:val="18"/>
                <w:szCs w:val="18"/>
              </w:rPr>
              <w:t>232</w:t>
            </w:r>
          </w:p>
        </w:tc>
      </w:tr>
      <w:tr w:rsidR="0095245E" w:rsidRPr="0031094B" w14:paraId="75EEAF82" w14:textId="77777777">
        <w:tc>
          <w:tcPr>
            <w:tcW w:w="2900" w:type="dxa"/>
            <w:shd w:val="clear" w:color="auto" w:fill="F4F8FA"/>
            <w:tcMar>
              <w:top w:w="72" w:type="dxa"/>
              <w:left w:w="92" w:type="dxa"/>
              <w:bottom w:w="72" w:type="dxa"/>
              <w:right w:w="92" w:type="dxa"/>
            </w:tcMar>
          </w:tcPr>
          <w:p w14:paraId="125FCB60" w14:textId="77777777" w:rsidR="0095245E" w:rsidRPr="0031094B" w:rsidRDefault="00AE3047" w:rsidP="008D0B2D">
            <w:pPr>
              <w:spacing w:line="248" w:lineRule="auto"/>
              <w:jc w:val="both"/>
            </w:pPr>
            <w:r w:rsidRPr="0031094B">
              <w:rPr>
                <w:sz w:val="18"/>
                <w:szCs w:val="18"/>
              </w:rPr>
              <w:t>Multinomial Naive Bayes</w:t>
            </w:r>
          </w:p>
        </w:tc>
        <w:tc>
          <w:tcPr>
            <w:tcW w:w="1500" w:type="dxa"/>
            <w:shd w:val="clear" w:color="auto" w:fill="F4F8FA"/>
            <w:tcMar>
              <w:top w:w="72" w:type="dxa"/>
              <w:left w:w="92" w:type="dxa"/>
              <w:bottom w:w="72" w:type="dxa"/>
              <w:right w:w="92" w:type="dxa"/>
            </w:tcMar>
          </w:tcPr>
          <w:p w14:paraId="0009CB64" w14:textId="77777777" w:rsidR="0095245E" w:rsidRPr="0031094B" w:rsidRDefault="00AE3047" w:rsidP="008D0B2D">
            <w:pPr>
              <w:spacing w:line="248" w:lineRule="auto"/>
              <w:jc w:val="both"/>
            </w:pPr>
            <w:r w:rsidRPr="0031094B">
              <w:rPr>
                <w:sz w:val="18"/>
                <w:szCs w:val="18"/>
              </w:rPr>
              <w:t>78</w:t>
            </w:r>
          </w:p>
        </w:tc>
        <w:tc>
          <w:tcPr>
            <w:tcW w:w="1500" w:type="dxa"/>
            <w:shd w:val="clear" w:color="auto" w:fill="F4F8FA"/>
            <w:tcMar>
              <w:top w:w="72" w:type="dxa"/>
              <w:left w:w="92" w:type="dxa"/>
              <w:bottom w:w="72" w:type="dxa"/>
              <w:right w:w="92" w:type="dxa"/>
            </w:tcMar>
          </w:tcPr>
          <w:p w14:paraId="12CC6092" w14:textId="77777777" w:rsidR="0095245E" w:rsidRPr="0031094B" w:rsidRDefault="00AE3047" w:rsidP="008D0B2D">
            <w:pPr>
              <w:spacing w:line="248" w:lineRule="auto"/>
              <w:jc w:val="both"/>
            </w:pPr>
            <w:r w:rsidRPr="0031094B">
              <w:rPr>
                <w:sz w:val="18"/>
                <w:szCs w:val="18"/>
              </w:rPr>
              <w:t>349</w:t>
            </w:r>
          </w:p>
        </w:tc>
        <w:tc>
          <w:tcPr>
            <w:tcW w:w="1500" w:type="dxa"/>
            <w:shd w:val="clear" w:color="auto" w:fill="F4F8FA"/>
            <w:tcMar>
              <w:top w:w="72" w:type="dxa"/>
              <w:left w:w="92" w:type="dxa"/>
              <w:bottom w:w="72" w:type="dxa"/>
              <w:right w:w="92" w:type="dxa"/>
            </w:tcMar>
          </w:tcPr>
          <w:p w14:paraId="45A17F15" w14:textId="77777777" w:rsidR="0095245E" w:rsidRPr="0031094B" w:rsidRDefault="00AE3047" w:rsidP="008D0B2D">
            <w:pPr>
              <w:spacing w:line="248" w:lineRule="auto"/>
              <w:jc w:val="both"/>
            </w:pPr>
            <w:r w:rsidRPr="0031094B">
              <w:rPr>
                <w:sz w:val="18"/>
                <w:szCs w:val="18"/>
              </w:rPr>
              <w:t>0.0098</w:t>
            </w:r>
          </w:p>
        </w:tc>
        <w:tc>
          <w:tcPr>
            <w:tcW w:w="1800" w:type="dxa"/>
            <w:shd w:val="clear" w:color="auto" w:fill="F4F8FA"/>
            <w:tcMar>
              <w:top w:w="72" w:type="dxa"/>
              <w:left w:w="92" w:type="dxa"/>
              <w:bottom w:w="72" w:type="dxa"/>
              <w:right w:w="92" w:type="dxa"/>
            </w:tcMar>
          </w:tcPr>
          <w:p w14:paraId="5F95190B" w14:textId="77777777" w:rsidR="0095245E" w:rsidRPr="0031094B" w:rsidRDefault="00AE3047" w:rsidP="008D0B2D">
            <w:pPr>
              <w:spacing w:line="248" w:lineRule="auto"/>
              <w:jc w:val="both"/>
            </w:pPr>
            <w:r w:rsidRPr="0031094B">
              <w:rPr>
                <w:sz w:val="18"/>
                <w:szCs w:val="18"/>
              </w:rPr>
              <w:t>427</w:t>
            </w:r>
          </w:p>
        </w:tc>
      </w:tr>
      <w:tr w:rsidR="0095245E" w:rsidRPr="0031094B" w14:paraId="1A5856DF" w14:textId="77777777">
        <w:tc>
          <w:tcPr>
            <w:tcW w:w="2900" w:type="dxa"/>
            <w:tcMar>
              <w:top w:w="72" w:type="dxa"/>
              <w:left w:w="92" w:type="dxa"/>
              <w:bottom w:w="72" w:type="dxa"/>
              <w:right w:w="92" w:type="dxa"/>
            </w:tcMar>
          </w:tcPr>
          <w:p w14:paraId="60CFF95F" w14:textId="77777777" w:rsidR="0095245E" w:rsidRPr="0031094B" w:rsidRDefault="00AE3047" w:rsidP="008D0B2D">
            <w:pPr>
              <w:spacing w:line="248" w:lineRule="auto"/>
              <w:jc w:val="both"/>
            </w:pPr>
            <w:proofErr w:type="spellStart"/>
            <w:r w:rsidRPr="0031094B">
              <w:rPr>
                <w:sz w:val="18"/>
                <w:szCs w:val="18"/>
              </w:rPr>
              <w:t>XGBoost</w:t>
            </w:r>
            <w:proofErr w:type="spellEnd"/>
          </w:p>
        </w:tc>
        <w:tc>
          <w:tcPr>
            <w:tcW w:w="1500" w:type="dxa"/>
            <w:tcMar>
              <w:top w:w="72" w:type="dxa"/>
              <w:left w:w="92" w:type="dxa"/>
              <w:bottom w:w="72" w:type="dxa"/>
              <w:right w:w="92" w:type="dxa"/>
            </w:tcMar>
          </w:tcPr>
          <w:p w14:paraId="259EA820" w14:textId="77777777" w:rsidR="0095245E" w:rsidRPr="0031094B" w:rsidRDefault="00AE3047" w:rsidP="008D0B2D">
            <w:pPr>
              <w:spacing w:line="248" w:lineRule="auto"/>
              <w:jc w:val="both"/>
            </w:pPr>
            <w:r w:rsidRPr="0031094B">
              <w:rPr>
                <w:sz w:val="18"/>
                <w:szCs w:val="18"/>
              </w:rPr>
              <w:t>324</w:t>
            </w:r>
          </w:p>
        </w:tc>
        <w:tc>
          <w:tcPr>
            <w:tcW w:w="1500" w:type="dxa"/>
            <w:tcMar>
              <w:top w:w="72" w:type="dxa"/>
              <w:left w:w="92" w:type="dxa"/>
              <w:bottom w:w="72" w:type="dxa"/>
              <w:right w:w="92" w:type="dxa"/>
            </w:tcMar>
          </w:tcPr>
          <w:p w14:paraId="52A49BB5" w14:textId="77777777" w:rsidR="0095245E" w:rsidRPr="0031094B" w:rsidRDefault="00AE3047" w:rsidP="008D0B2D">
            <w:pPr>
              <w:spacing w:line="248" w:lineRule="auto"/>
              <w:jc w:val="both"/>
            </w:pPr>
            <w:r w:rsidRPr="0031094B">
              <w:rPr>
                <w:sz w:val="18"/>
                <w:szCs w:val="18"/>
              </w:rPr>
              <w:t>100</w:t>
            </w:r>
          </w:p>
        </w:tc>
        <w:tc>
          <w:tcPr>
            <w:tcW w:w="1500" w:type="dxa"/>
            <w:tcMar>
              <w:top w:w="72" w:type="dxa"/>
              <w:left w:w="92" w:type="dxa"/>
              <w:bottom w:w="72" w:type="dxa"/>
              <w:right w:w="92" w:type="dxa"/>
            </w:tcMar>
          </w:tcPr>
          <w:p w14:paraId="0FF63E8E" w14:textId="77777777" w:rsidR="0095245E" w:rsidRPr="0031094B" w:rsidRDefault="00AE3047" w:rsidP="008D0B2D">
            <w:pPr>
              <w:spacing w:line="248" w:lineRule="auto"/>
              <w:jc w:val="both"/>
            </w:pPr>
            <w:r w:rsidRPr="0031094B">
              <w:rPr>
                <w:sz w:val="18"/>
                <w:szCs w:val="18"/>
              </w:rPr>
              <w:t>0.0409</w:t>
            </w:r>
          </w:p>
        </w:tc>
        <w:tc>
          <w:tcPr>
            <w:tcW w:w="1800" w:type="dxa"/>
            <w:tcMar>
              <w:top w:w="72" w:type="dxa"/>
              <w:left w:w="92" w:type="dxa"/>
              <w:bottom w:w="72" w:type="dxa"/>
              <w:right w:w="92" w:type="dxa"/>
            </w:tcMar>
          </w:tcPr>
          <w:p w14:paraId="74CA9238" w14:textId="77777777" w:rsidR="0095245E" w:rsidRPr="0031094B" w:rsidRDefault="00AE3047" w:rsidP="008D0B2D">
            <w:pPr>
              <w:spacing w:line="248" w:lineRule="auto"/>
              <w:jc w:val="both"/>
            </w:pPr>
            <w:r w:rsidRPr="0031094B">
              <w:rPr>
                <w:sz w:val="18"/>
                <w:szCs w:val="18"/>
              </w:rPr>
              <w:t>424</w:t>
            </w:r>
          </w:p>
        </w:tc>
      </w:tr>
    </w:tbl>
    <w:p w14:paraId="666CDF37" w14:textId="77777777" w:rsidR="0095245E" w:rsidRPr="0031094B" w:rsidRDefault="00AE3047" w:rsidP="008D0B2D">
      <w:pPr>
        <w:spacing w:before="155" w:after="48"/>
        <w:jc w:val="both"/>
      </w:pPr>
      <w:r w:rsidRPr="0031094B">
        <w:rPr>
          <w:noProof/>
        </w:rPr>
        <w:lastRenderedPageBreak/>
        <w:drawing>
          <wp:inline distT="0" distB="0" distL="0" distR="0" wp14:anchorId="7D13B1CA" wp14:editId="77989641">
            <wp:extent cx="5715000" cy="2181225"/>
            <wp:effectExtent l="0" t="0" r="0" b="0"/>
            <wp:docPr id="827205079" name="Picture 82720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81225"/>
                    </a:xfrm>
                    <a:prstGeom prst="rect">
                      <a:avLst/>
                    </a:prstGeom>
                  </pic:spPr>
                </pic:pic>
              </a:graphicData>
            </a:graphic>
          </wp:inline>
        </w:drawing>
      </w:r>
    </w:p>
    <w:p w14:paraId="79BC2E26" w14:textId="77777777" w:rsidR="0095245E" w:rsidRPr="0031094B" w:rsidRDefault="00AE3047" w:rsidP="008D0B2D">
      <w:pPr>
        <w:spacing w:after="195"/>
        <w:jc w:val="both"/>
      </w:pPr>
      <w:r w:rsidRPr="0031094B">
        <w:rPr>
          <w:i/>
          <w:iCs/>
          <w:color w:val="555555"/>
          <w:sz w:val="18"/>
          <w:szCs w:val="18"/>
        </w:rPr>
        <w:t>Figure 7: Error-type breakdown — operational metrics not reported in the base paper.</w:t>
      </w:r>
    </w:p>
    <w:p w14:paraId="5AD81EF2" w14:textId="77777777" w:rsidR="00F516B5" w:rsidRPr="0031094B" w:rsidRDefault="00F516B5" w:rsidP="008D0B2D">
      <w:pPr>
        <w:jc w:val="both"/>
      </w:pPr>
    </w:p>
    <w:p w14:paraId="43435A98" w14:textId="53B4ECC9" w:rsidR="00CA01BA" w:rsidRPr="0031094B" w:rsidRDefault="00455F67" w:rsidP="008D0B2D">
      <w:pPr>
        <w:spacing w:before="100" w:after="195" w:line="270" w:lineRule="auto"/>
        <w:jc w:val="both"/>
        <w:rPr>
          <w:color w:val="000000"/>
          <w:sz w:val="20"/>
        </w:rPr>
      </w:pPr>
      <w:r w:rsidRPr="0031094B">
        <w:rPr>
          <w:color w:val="000000"/>
          <w:sz w:val="20"/>
        </w:rPr>
        <w:t xml:space="preserve">These operational metrics (also for the false positive rate and number of absolute errors) are a contribution over cluster results from [1] which only report the aggregate classification metrics (full confusion matrices). Not certain about whether they have justifiable pros and cons, but equivalently, </w:t>
      </w:r>
      <w:proofErr w:type="spellStart"/>
      <w:r w:rsidRPr="0031094B">
        <w:rPr>
          <w:color w:val="000000"/>
          <w:sz w:val="20"/>
        </w:rPr>
        <w:t>XGBoost</w:t>
      </w:r>
      <w:proofErr w:type="spellEnd"/>
      <w:r w:rsidRPr="0031094B">
        <w:rPr>
          <w:color w:val="000000"/>
          <w:sz w:val="20"/>
        </w:rPr>
        <w:t xml:space="preserve"> has an unrealistic high indicator for False Positives (4.09%) and Naive Bayes, it has a high value when it comes to attacks missed (349) but a low one when it comes to False Positive (0.98%). SVC rejects both failure modes, and can decide on model selection that will lead to consequences that are institutional more so than based on F1 alone.</w:t>
      </w:r>
    </w:p>
    <w:p w14:paraId="5309BF58" w14:textId="77777777" w:rsidR="0095245E" w:rsidRPr="0031094B" w:rsidRDefault="00AE3047" w:rsidP="008D0B2D">
      <w:pPr>
        <w:pStyle w:val="Heading2"/>
        <w:spacing w:before="265" w:after="112"/>
        <w:jc w:val="both"/>
      </w:pPr>
      <w:bookmarkStart w:id="42" w:name="_Toc237777045"/>
      <w:r w:rsidRPr="0031094B">
        <w:rPr>
          <w:b/>
          <w:bCs/>
          <w:color w:val="1F4E5F"/>
          <w:sz w:val="24"/>
          <w:szCs w:val="24"/>
        </w:rPr>
        <w:t>5.2 Extension Experiments and the Performance Ceiling</w:t>
      </w:r>
      <w:bookmarkEnd w:id="42"/>
    </w:p>
    <w:p w14:paraId="03090424" w14:textId="77777777" w:rsidR="0095245E" w:rsidRPr="0031094B" w:rsidRDefault="00AE3047" w:rsidP="008D0B2D">
      <w:pPr>
        <w:spacing w:before="70" w:after="195"/>
        <w:jc w:val="both"/>
        <w:rPr>
          <w:i/>
          <w:iCs/>
          <w:color w:val="555555"/>
          <w:sz w:val="18"/>
          <w:szCs w:val="18"/>
        </w:rPr>
      </w:pPr>
      <w:r w:rsidRPr="0031094B">
        <w:rPr>
          <w:i/>
          <w:iCs/>
          <w:color w:val="555555"/>
          <w:sz w:val="18"/>
          <w:szCs w:val="18"/>
        </w:rPr>
        <w:t>Table 17: Results of four optimisation strategies applied beyond direct replication.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200"/>
      </w:tblGrid>
      <w:tr w:rsidR="002C085D" w:rsidRPr="0031094B" w14:paraId="61BFDC85" w14:textId="77777777" w:rsidTr="00BC1E07">
        <w:trPr>
          <w:tblHeader/>
        </w:trPr>
        <w:tc>
          <w:tcPr>
            <w:tcW w:w="2000" w:type="dxa"/>
            <w:shd w:val="clear" w:color="auto" w:fill="1F4E5F"/>
            <w:tcMar>
              <w:top w:w="72" w:type="dxa"/>
              <w:left w:w="92" w:type="dxa"/>
              <w:bottom w:w="72" w:type="dxa"/>
              <w:right w:w="92" w:type="dxa"/>
            </w:tcMar>
          </w:tcPr>
          <w:p w14:paraId="3EFFE2D3" w14:textId="64B7C241" w:rsidR="002C085D" w:rsidRPr="0031094B" w:rsidRDefault="002C085D" w:rsidP="002C085D">
            <w:pPr>
              <w:spacing w:line="248" w:lineRule="auto"/>
            </w:pPr>
            <w:r w:rsidRPr="0031094B">
              <w:rPr>
                <w:b/>
                <w:bCs/>
                <w:color w:val="2D6A4F"/>
                <w:sz w:val="19"/>
                <w:szCs w:val="19"/>
              </w:rPr>
              <w:t xml:space="preserve"> </w:t>
            </w:r>
            <w:r w:rsidRPr="0031094B">
              <w:rPr>
                <w:b/>
                <w:bCs/>
                <w:color w:val="FFFFFF"/>
                <w:sz w:val="18"/>
                <w:szCs w:val="18"/>
              </w:rPr>
              <w:t>Experiment</w:t>
            </w:r>
          </w:p>
        </w:tc>
        <w:tc>
          <w:tcPr>
            <w:tcW w:w="2000" w:type="dxa"/>
            <w:shd w:val="clear" w:color="auto" w:fill="1F4E5F"/>
            <w:tcMar>
              <w:top w:w="72" w:type="dxa"/>
              <w:left w:w="92" w:type="dxa"/>
              <w:bottom w:w="72" w:type="dxa"/>
              <w:right w:w="92" w:type="dxa"/>
            </w:tcMar>
          </w:tcPr>
          <w:p w14:paraId="79AD9629" w14:textId="4BAE24C0" w:rsidR="002C085D" w:rsidRPr="0031094B" w:rsidRDefault="002C085D" w:rsidP="002C085D">
            <w:pPr>
              <w:spacing w:line="248" w:lineRule="auto"/>
            </w:pPr>
            <w:r w:rsidRPr="0031094B">
              <w:rPr>
                <w:b/>
                <w:bCs/>
                <w:color w:val="FFFFFF"/>
                <w:sz w:val="18"/>
                <w:szCs w:val="18"/>
              </w:rPr>
              <w:t>F1 Result</w:t>
            </w:r>
          </w:p>
        </w:tc>
        <w:tc>
          <w:tcPr>
            <w:tcW w:w="5200" w:type="dxa"/>
            <w:shd w:val="clear" w:color="auto" w:fill="1F4E5F"/>
            <w:tcMar>
              <w:top w:w="72" w:type="dxa"/>
              <w:left w:w="92" w:type="dxa"/>
              <w:bottom w:w="72" w:type="dxa"/>
              <w:right w:w="92" w:type="dxa"/>
            </w:tcMar>
          </w:tcPr>
          <w:p w14:paraId="1366971D" w14:textId="7D530EBC" w:rsidR="002C085D" w:rsidRPr="0031094B" w:rsidRDefault="002C085D" w:rsidP="002C085D">
            <w:pPr>
              <w:spacing w:line="248" w:lineRule="auto"/>
            </w:pPr>
            <w:r w:rsidRPr="0031094B">
              <w:rPr>
                <w:b/>
                <w:bCs/>
                <w:color w:val="FFFFFF"/>
                <w:sz w:val="18"/>
                <w:szCs w:val="18"/>
              </w:rPr>
              <w:t>Change from baseline</w:t>
            </w:r>
          </w:p>
        </w:tc>
      </w:tr>
      <w:tr w:rsidR="002C085D" w:rsidRPr="0031094B" w14:paraId="2DDC557D" w14:textId="77777777" w:rsidTr="00BC1E07">
        <w:tc>
          <w:tcPr>
            <w:tcW w:w="2000" w:type="dxa"/>
            <w:tcMar>
              <w:top w:w="72" w:type="dxa"/>
              <w:left w:w="92" w:type="dxa"/>
              <w:bottom w:w="72" w:type="dxa"/>
              <w:right w:w="92" w:type="dxa"/>
            </w:tcMar>
          </w:tcPr>
          <w:p w14:paraId="187BC1DF" w14:textId="3CEA141D" w:rsidR="002C085D" w:rsidRPr="0031094B" w:rsidRDefault="002C085D" w:rsidP="002C085D">
            <w:pPr>
              <w:spacing w:line="248" w:lineRule="auto"/>
            </w:pPr>
            <w:r w:rsidRPr="0031094B">
              <w:rPr>
                <w:sz w:val="18"/>
                <w:szCs w:val="18"/>
              </w:rPr>
              <w:t>SVC baseline (replication)</w:t>
            </w:r>
          </w:p>
        </w:tc>
        <w:tc>
          <w:tcPr>
            <w:tcW w:w="2000" w:type="dxa"/>
            <w:tcMar>
              <w:top w:w="72" w:type="dxa"/>
              <w:left w:w="92" w:type="dxa"/>
              <w:bottom w:w="72" w:type="dxa"/>
              <w:right w:w="92" w:type="dxa"/>
            </w:tcMar>
          </w:tcPr>
          <w:p w14:paraId="5EC93C89" w14:textId="0C5A2950" w:rsidR="002C085D" w:rsidRPr="0031094B" w:rsidRDefault="002C085D" w:rsidP="002C085D">
            <w:pPr>
              <w:spacing w:line="248" w:lineRule="auto"/>
            </w:pPr>
            <w:r w:rsidRPr="0031094B">
              <w:rPr>
                <w:sz w:val="18"/>
                <w:szCs w:val="18"/>
              </w:rPr>
              <w:t>99.16%</w:t>
            </w:r>
          </w:p>
        </w:tc>
        <w:tc>
          <w:tcPr>
            <w:tcW w:w="5200" w:type="dxa"/>
            <w:tcMar>
              <w:top w:w="72" w:type="dxa"/>
              <w:left w:w="92" w:type="dxa"/>
              <w:bottom w:w="72" w:type="dxa"/>
              <w:right w:w="92" w:type="dxa"/>
            </w:tcMar>
          </w:tcPr>
          <w:p w14:paraId="69243A45" w14:textId="76B32787" w:rsidR="002C085D" w:rsidRPr="0031094B" w:rsidRDefault="002C085D" w:rsidP="002C085D">
            <w:pPr>
              <w:spacing w:line="248" w:lineRule="auto"/>
            </w:pPr>
            <w:r w:rsidRPr="0031094B">
              <w:rPr>
                <w:sz w:val="18"/>
                <w:szCs w:val="18"/>
              </w:rPr>
              <w:t>Reference</w:t>
            </w:r>
          </w:p>
        </w:tc>
      </w:tr>
      <w:tr w:rsidR="002C085D" w:rsidRPr="0031094B" w14:paraId="2CE5C97D" w14:textId="77777777" w:rsidTr="00BC1E07">
        <w:tc>
          <w:tcPr>
            <w:tcW w:w="2000" w:type="dxa"/>
            <w:shd w:val="clear" w:color="auto" w:fill="F4F8FA"/>
            <w:tcMar>
              <w:top w:w="72" w:type="dxa"/>
              <w:left w:w="92" w:type="dxa"/>
              <w:bottom w:w="72" w:type="dxa"/>
              <w:right w:w="92" w:type="dxa"/>
            </w:tcMar>
          </w:tcPr>
          <w:p w14:paraId="78C86FE1" w14:textId="71F26C91" w:rsidR="002C085D" w:rsidRPr="0031094B" w:rsidRDefault="002C085D" w:rsidP="002C085D">
            <w:pPr>
              <w:spacing w:line="248" w:lineRule="auto"/>
            </w:pPr>
            <w:r w:rsidRPr="0031094B">
              <w:rPr>
                <w:sz w:val="18"/>
                <w:szCs w:val="18"/>
              </w:rPr>
              <w:t>SVC + engineered features</w:t>
            </w:r>
          </w:p>
        </w:tc>
        <w:tc>
          <w:tcPr>
            <w:tcW w:w="2000" w:type="dxa"/>
            <w:shd w:val="clear" w:color="auto" w:fill="F4F8FA"/>
            <w:tcMar>
              <w:top w:w="72" w:type="dxa"/>
              <w:left w:w="92" w:type="dxa"/>
              <w:bottom w:w="72" w:type="dxa"/>
              <w:right w:w="92" w:type="dxa"/>
            </w:tcMar>
          </w:tcPr>
          <w:p w14:paraId="3C78F1EA" w14:textId="1FE03113" w:rsidR="002C085D" w:rsidRPr="0031094B" w:rsidRDefault="002C085D" w:rsidP="002C085D">
            <w:pPr>
              <w:spacing w:line="248" w:lineRule="auto"/>
            </w:pPr>
            <w:r w:rsidRPr="0031094B">
              <w:rPr>
                <w:sz w:val="18"/>
                <w:szCs w:val="18"/>
              </w:rPr>
              <w:t>99.16%</w:t>
            </w:r>
          </w:p>
        </w:tc>
        <w:tc>
          <w:tcPr>
            <w:tcW w:w="5200" w:type="dxa"/>
            <w:shd w:val="clear" w:color="auto" w:fill="F4F8FA"/>
            <w:tcMar>
              <w:top w:w="72" w:type="dxa"/>
              <w:left w:w="92" w:type="dxa"/>
              <w:bottom w:w="72" w:type="dxa"/>
              <w:right w:w="92" w:type="dxa"/>
            </w:tcMar>
          </w:tcPr>
          <w:p w14:paraId="06E57C7F" w14:textId="76C77972" w:rsidR="002C085D" w:rsidRPr="0031094B" w:rsidRDefault="002C085D" w:rsidP="002C085D">
            <w:pPr>
              <w:spacing w:line="248" w:lineRule="auto"/>
            </w:pPr>
            <w:r w:rsidRPr="0031094B">
              <w:rPr>
                <w:sz w:val="18"/>
                <w:szCs w:val="18"/>
              </w:rPr>
              <w:t>+0.00 — no change</w:t>
            </w:r>
          </w:p>
        </w:tc>
      </w:tr>
      <w:tr w:rsidR="002C085D" w:rsidRPr="0031094B" w14:paraId="5B11792C" w14:textId="77777777" w:rsidTr="00BC1E07">
        <w:tc>
          <w:tcPr>
            <w:tcW w:w="2000" w:type="dxa"/>
            <w:tcMar>
              <w:top w:w="72" w:type="dxa"/>
              <w:left w:w="92" w:type="dxa"/>
              <w:bottom w:w="72" w:type="dxa"/>
              <w:right w:w="92" w:type="dxa"/>
            </w:tcMar>
          </w:tcPr>
          <w:p w14:paraId="066F807A" w14:textId="376E6063" w:rsidR="002C085D" w:rsidRPr="0031094B" w:rsidRDefault="002C085D" w:rsidP="002C085D">
            <w:pPr>
              <w:spacing w:line="248" w:lineRule="auto"/>
            </w:pPr>
            <w:r w:rsidRPr="0031094B">
              <w:rPr>
                <w:sz w:val="18"/>
                <w:szCs w:val="18"/>
              </w:rPr>
              <w:t>Equal-weight voting ensemble</w:t>
            </w:r>
          </w:p>
        </w:tc>
        <w:tc>
          <w:tcPr>
            <w:tcW w:w="2000" w:type="dxa"/>
            <w:tcMar>
              <w:top w:w="72" w:type="dxa"/>
              <w:left w:w="92" w:type="dxa"/>
              <w:bottom w:w="72" w:type="dxa"/>
              <w:right w:w="92" w:type="dxa"/>
            </w:tcMar>
          </w:tcPr>
          <w:p w14:paraId="7EA08768" w14:textId="341F339A" w:rsidR="002C085D" w:rsidRPr="0031094B" w:rsidRDefault="002C085D" w:rsidP="002C085D">
            <w:pPr>
              <w:spacing w:line="248" w:lineRule="auto"/>
            </w:pPr>
            <w:r w:rsidRPr="0031094B">
              <w:rPr>
                <w:sz w:val="18"/>
                <w:szCs w:val="18"/>
              </w:rPr>
              <w:t>99.13%</w:t>
            </w:r>
          </w:p>
        </w:tc>
        <w:tc>
          <w:tcPr>
            <w:tcW w:w="5200" w:type="dxa"/>
            <w:tcMar>
              <w:top w:w="72" w:type="dxa"/>
              <w:left w:w="92" w:type="dxa"/>
              <w:bottom w:w="72" w:type="dxa"/>
              <w:right w:w="92" w:type="dxa"/>
            </w:tcMar>
          </w:tcPr>
          <w:p w14:paraId="6F779EBC" w14:textId="2C0B6C2B" w:rsidR="002C085D" w:rsidRPr="0031094B" w:rsidRDefault="002C085D" w:rsidP="002C085D">
            <w:pPr>
              <w:spacing w:line="248" w:lineRule="auto"/>
            </w:pPr>
            <w:r w:rsidRPr="0031094B">
              <w:rPr>
                <w:sz w:val="18"/>
                <w:szCs w:val="18"/>
              </w:rPr>
              <w:t>−0.03 — slight degradation</w:t>
            </w:r>
          </w:p>
        </w:tc>
      </w:tr>
      <w:tr w:rsidR="002C085D" w:rsidRPr="0031094B" w14:paraId="5E8E5EAE" w14:textId="77777777" w:rsidTr="00BC1E07">
        <w:tc>
          <w:tcPr>
            <w:tcW w:w="2000" w:type="dxa"/>
            <w:shd w:val="clear" w:color="auto" w:fill="F4F8FA"/>
            <w:tcMar>
              <w:top w:w="72" w:type="dxa"/>
              <w:left w:w="92" w:type="dxa"/>
              <w:bottom w:w="72" w:type="dxa"/>
              <w:right w:w="92" w:type="dxa"/>
            </w:tcMar>
          </w:tcPr>
          <w:p w14:paraId="486275F5" w14:textId="65611243" w:rsidR="002C085D" w:rsidRPr="0031094B" w:rsidRDefault="002C085D" w:rsidP="002C085D">
            <w:pPr>
              <w:spacing w:line="248" w:lineRule="auto"/>
            </w:pPr>
            <w:r w:rsidRPr="0031094B">
              <w:rPr>
                <w:sz w:val="18"/>
                <w:szCs w:val="18"/>
              </w:rPr>
              <w:t>Weighted voting ensemble (SVC ×3)</w:t>
            </w:r>
          </w:p>
        </w:tc>
        <w:tc>
          <w:tcPr>
            <w:tcW w:w="2000" w:type="dxa"/>
            <w:shd w:val="clear" w:color="auto" w:fill="F4F8FA"/>
            <w:tcMar>
              <w:top w:w="72" w:type="dxa"/>
              <w:left w:w="92" w:type="dxa"/>
              <w:bottom w:w="72" w:type="dxa"/>
              <w:right w:w="92" w:type="dxa"/>
            </w:tcMar>
          </w:tcPr>
          <w:p w14:paraId="04542434" w14:textId="0D0AC65D" w:rsidR="002C085D" w:rsidRPr="0031094B" w:rsidRDefault="002C085D" w:rsidP="002C085D">
            <w:pPr>
              <w:spacing w:line="248" w:lineRule="auto"/>
            </w:pPr>
            <w:r w:rsidRPr="0031094B">
              <w:rPr>
                <w:sz w:val="18"/>
                <w:szCs w:val="18"/>
              </w:rPr>
              <w:t>99.17%</w:t>
            </w:r>
          </w:p>
        </w:tc>
        <w:tc>
          <w:tcPr>
            <w:tcW w:w="5200" w:type="dxa"/>
            <w:shd w:val="clear" w:color="auto" w:fill="F4F8FA"/>
            <w:tcMar>
              <w:top w:w="72" w:type="dxa"/>
              <w:left w:w="92" w:type="dxa"/>
              <w:bottom w:w="72" w:type="dxa"/>
              <w:right w:w="92" w:type="dxa"/>
            </w:tcMar>
          </w:tcPr>
          <w:p w14:paraId="2AFD9D75" w14:textId="55EF6E1C" w:rsidR="002C085D" w:rsidRPr="0031094B" w:rsidRDefault="002C085D" w:rsidP="002C085D">
            <w:pPr>
              <w:spacing w:line="248" w:lineRule="auto"/>
            </w:pPr>
            <w:r w:rsidRPr="0031094B">
              <w:rPr>
                <w:sz w:val="18"/>
                <w:szCs w:val="18"/>
              </w:rPr>
              <w:t>+0.01 — negligible</w:t>
            </w:r>
          </w:p>
        </w:tc>
      </w:tr>
      <w:tr w:rsidR="002C085D" w:rsidRPr="0031094B" w14:paraId="169C2C2F" w14:textId="77777777" w:rsidTr="00BC1E07">
        <w:tc>
          <w:tcPr>
            <w:tcW w:w="2000" w:type="dxa"/>
            <w:tcMar>
              <w:top w:w="72" w:type="dxa"/>
              <w:left w:w="92" w:type="dxa"/>
              <w:bottom w:w="72" w:type="dxa"/>
              <w:right w:w="92" w:type="dxa"/>
            </w:tcMar>
          </w:tcPr>
          <w:p w14:paraId="16D31680" w14:textId="4AF453D3" w:rsidR="002C085D" w:rsidRPr="0031094B" w:rsidRDefault="002C085D" w:rsidP="002C085D">
            <w:pPr>
              <w:spacing w:line="248" w:lineRule="auto"/>
            </w:pPr>
            <w:r w:rsidRPr="0031094B">
              <w:rPr>
                <w:sz w:val="18"/>
                <w:szCs w:val="18"/>
              </w:rPr>
              <w:t>SVC hyperparameter tuning (C = 2.0)</w:t>
            </w:r>
          </w:p>
        </w:tc>
        <w:tc>
          <w:tcPr>
            <w:tcW w:w="2000" w:type="dxa"/>
            <w:tcMar>
              <w:top w:w="72" w:type="dxa"/>
              <w:left w:w="92" w:type="dxa"/>
              <w:bottom w:w="72" w:type="dxa"/>
              <w:right w:w="92" w:type="dxa"/>
            </w:tcMar>
          </w:tcPr>
          <w:p w14:paraId="3B12E572" w14:textId="3E10A0FA" w:rsidR="002C085D" w:rsidRPr="0031094B" w:rsidRDefault="002C085D" w:rsidP="002C085D">
            <w:pPr>
              <w:spacing w:line="248" w:lineRule="auto"/>
            </w:pPr>
            <w:r w:rsidRPr="0031094B">
              <w:rPr>
                <w:sz w:val="18"/>
                <w:szCs w:val="18"/>
              </w:rPr>
              <w:t>99.17%</w:t>
            </w:r>
          </w:p>
        </w:tc>
        <w:tc>
          <w:tcPr>
            <w:tcW w:w="5200" w:type="dxa"/>
            <w:tcMar>
              <w:top w:w="72" w:type="dxa"/>
              <w:left w:w="92" w:type="dxa"/>
              <w:bottom w:w="72" w:type="dxa"/>
              <w:right w:w="92" w:type="dxa"/>
            </w:tcMar>
          </w:tcPr>
          <w:p w14:paraId="5EF9220D" w14:textId="5660CAB8" w:rsidR="002C085D" w:rsidRPr="0031094B" w:rsidRDefault="002C085D" w:rsidP="002C085D">
            <w:pPr>
              <w:spacing w:line="248" w:lineRule="auto"/>
            </w:pPr>
            <w:r w:rsidRPr="0031094B">
              <w:rPr>
                <w:sz w:val="18"/>
                <w:szCs w:val="18"/>
              </w:rPr>
              <w:t>+0.01 — negligible</w:t>
            </w:r>
          </w:p>
        </w:tc>
      </w:tr>
    </w:tbl>
    <w:p w14:paraId="52EA2934" w14:textId="77777777" w:rsidR="00286AFD" w:rsidRPr="0031094B" w:rsidRDefault="00286AFD" w:rsidP="008D0B2D">
      <w:pPr>
        <w:spacing w:before="70" w:after="195"/>
        <w:jc w:val="both"/>
      </w:pPr>
    </w:p>
    <w:p w14:paraId="707E50B8" w14:textId="1EA68CF5" w:rsidR="00E13359" w:rsidRPr="0031094B" w:rsidRDefault="00286AFD" w:rsidP="008D0B2D">
      <w:pPr>
        <w:jc w:val="both"/>
        <w:rPr>
          <w:i/>
          <w:iCs/>
          <w:color w:val="555555"/>
          <w:sz w:val="18"/>
          <w:szCs w:val="18"/>
        </w:rPr>
      </w:pPr>
      <w:r w:rsidRPr="0031094B">
        <w:rPr>
          <w:i/>
          <w:iCs/>
          <w:color w:val="555555"/>
          <w:sz w:val="18"/>
          <w:szCs w:val="18"/>
        </w:rPr>
        <w:t xml:space="preserve">Table 18: </w:t>
      </w:r>
      <w:r w:rsidR="00C56D1E" w:rsidRPr="0031094B">
        <w:rPr>
          <w:i/>
          <w:iCs/>
          <w:color w:val="555555"/>
          <w:sz w:val="18"/>
          <w:szCs w:val="18"/>
        </w:rPr>
        <w:t>Table shows the results of the five fold</w:t>
      </w:r>
      <w:r w:rsidR="00F7492E" w:rsidRPr="0031094B">
        <w:rPr>
          <w:i/>
          <w:iCs/>
          <w:color w:val="555555"/>
          <w:sz w:val="18"/>
          <w:szCs w:val="18"/>
        </w:rPr>
        <w:t>s</w:t>
      </w:r>
      <w:r w:rsidR="00C56D1E" w:rsidRPr="0031094B">
        <w:rPr>
          <w:i/>
          <w:iCs/>
          <w:color w:val="555555"/>
          <w:sz w:val="18"/>
          <w:szCs w:val="18"/>
        </w:rPr>
        <w:t xml:space="preserve"> cross validation for the four different optimisation strategies: Paired significance testing of data on each fold cross validation with the data from the SVC baseline model (significance level of α = 0.05%). Note that the results of the weighted ensemble and SVC tuned (C=2.0) are not means - rather they are the same results over the individual folds</w:t>
      </w:r>
      <w:r w:rsidR="00AE0DE6" w:rsidRPr="0031094B">
        <w:rPr>
          <w:i/>
          <w:iCs/>
          <w:color w:val="555555"/>
          <w:sz w:val="18"/>
          <w:szCs w:val="18"/>
        </w:rPr>
        <w:t>.</w:t>
      </w:r>
    </w:p>
    <w:p w14:paraId="0DFD9761" w14:textId="77777777" w:rsidR="00AE0DE6" w:rsidRPr="0031094B" w:rsidRDefault="00AE0DE6" w:rsidP="008D0B2D">
      <w:pPr>
        <w:jc w:val="both"/>
        <w:rPr>
          <w:i/>
          <w:iCs/>
          <w:color w:val="555555"/>
          <w:sz w:val="18"/>
          <w:szCs w:val="18"/>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828"/>
        <w:gridCol w:w="1827"/>
        <w:gridCol w:w="1823"/>
        <w:gridCol w:w="1857"/>
      </w:tblGrid>
      <w:tr w:rsidR="00E13359" w:rsidRPr="0031094B" w14:paraId="252DC424" w14:textId="77777777" w:rsidTr="002C085D">
        <w:tc>
          <w:tcPr>
            <w:tcW w:w="1865" w:type="dxa"/>
            <w:shd w:val="clear" w:color="auto" w:fill="1F4E5F"/>
          </w:tcPr>
          <w:p w14:paraId="0BF07F85" w14:textId="77777777" w:rsidR="00E13359" w:rsidRPr="0031094B" w:rsidRDefault="00AE3047" w:rsidP="008D0B2D">
            <w:pPr>
              <w:jc w:val="both"/>
            </w:pPr>
            <w:r w:rsidRPr="0031094B">
              <w:rPr>
                <w:b/>
                <w:color w:val="FFFFFF"/>
                <w:sz w:val="18"/>
              </w:rPr>
              <w:t>Configuration</w:t>
            </w:r>
          </w:p>
        </w:tc>
        <w:tc>
          <w:tcPr>
            <w:tcW w:w="1828" w:type="dxa"/>
            <w:shd w:val="clear" w:color="auto" w:fill="1F4E5F"/>
          </w:tcPr>
          <w:p w14:paraId="2458CBC4" w14:textId="77777777" w:rsidR="00E13359" w:rsidRPr="0031094B" w:rsidRDefault="00AE3047" w:rsidP="008D0B2D">
            <w:pPr>
              <w:jc w:val="both"/>
            </w:pPr>
            <w:r w:rsidRPr="0031094B">
              <w:rPr>
                <w:b/>
                <w:color w:val="FFFFFF"/>
                <w:sz w:val="18"/>
              </w:rPr>
              <w:t>Mean F1 (5-fold)</w:t>
            </w:r>
          </w:p>
        </w:tc>
        <w:tc>
          <w:tcPr>
            <w:tcW w:w="1827" w:type="dxa"/>
            <w:shd w:val="clear" w:color="auto" w:fill="1F4E5F"/>
          </w:tcPr>
          <w:p w14:paraId="7D8DDC61" w14:textId="77777777" w:rsidR="00E13359" w:rsidRPr="0031094B" w:rsidRDefault="00AE3047" w:rsidP="008D0B2D">
            <w:pPr>
              <w:jc w:val="both"/>
            </w:pPr>
            <w:r w:rsidRPr="0031094B">
              <w:rPr>
                <w:b/>
                <w:color w:val="FFFFFF"/>
                <w:sz w:val="18"/>
              </w:rPr>
              <w:t>SD</w:t>
            </w:r>
          </w:p>
        </w:tc>
        <w:tc>
          <w:tcPr>
            <w:tcW w:w="1823" w:type="dxa"/>
            <w:shd w:val="clear" w:color="auto" w:fill="1F4E5F"/>
          </w:tcPr>
          <w:p w14:paraId="464C836A" w14:textId="77777777" w:rsidR="00E13359" w:rsidRPr="0031094B" w:rsidRDefault="00AE3047" w:rsidP="008D0B2D">
            <w:pPr>
              <w:jc w:val="both"/>
            </w:pPr>
            <w:r w:rsidRPr="0031094B">
              <w:rPr>
                <w:b/>
                <w:color w:val="FFFFFF"/>
                <w:sz w:val="18"/>
              </w:rPr>
              <w:t>vs baseline (p-value)</w:t>
            </w:r>
          </w:p>
        </w:tc>
        <w:tc>
          <w:tcPr>
            <w:tcW w:w="1857" w:type="dxa"/>
            <w:shd w:val="clear" w:color="auto" w:fill="1F4E5F"/>
          </w:tcPr>
          <w:p w14:paraId="005A59A5" w14:textId="77777777" w:rsidR="00E13359" w:rsidRPr="0031094B" w:rsidRDefault="00AE3047" w:rsidP="008D0B2D">
            <w:pPr>
              <w:jc w:val="both"/>
            </w:pPr>
            <w:r w:rsidRPr="0031094B">
              <w:rPr>
                <w:b/>
                <w:color w:val="FFFFFF"/>
                <w:sz w:val="18"/>
              </w:rPr>
              <w:t>Result</w:t>
            </w:r>
          </w:p>
        </w:tc>
      </w:tr>
      <w:tr w:rsidR="00E13359" w:rsidRPr="0031094B" w14:paraId="4857BF18" w14:textId="77777777" w:rsidTr="002C085D">
        <w:tc>
          <w:tcPr>
            <w:tcW w:w="1865" w:type="dxa"/>
          </w:tcPr>
          <w:p w14:paraId="67CA7191" w14:textId="77777777" w:rsidR="00E13359" w:rsidRPr="0031094B" w:rsidRDefault="00AE3047" w:rsidP="008D0B2D">
            <w:pPr>
              <w:jc w:val="both"/>
            </w:pPr>
            <w:r w:rsidRPr="0031094B">
              <w:rPr>
                <w:sz w:val="19"/>
              </w:rPr>
              <w:t>SVC baseline</w:t>
            </w:r>
          </w:p>
        </w:tc>
        <w:tc>
          <w:tcPr>
            <w:tcW w:w="1828" w:type="dxa"/>
          </w:tcPr>
          <w:p w14:paraId="5C73C3C1" w14:textId="77777777" w:rsidR="00E13359" w:rsidRPr="0031094B" w:rsidRDefault="00AE3047" w:rsidP="008D0B2D">
            <w:pPr>
              <w:jc w:val="both"/>
            </w:pPr>
            <w:r w:rsidRPr="0031094B">
              <w:rPr>
                <w:sz w:val="19"/>
              </w:rPr>
              <w:t>99.233%</w:t>
            </w:r>
          </w:p>
        </w:tc>
        <w:tc>
          <w:tcPr>
            <w:tcW w:w="1827" w:type="dxa"/>
          </w:tcPr>
          <w:p w14:paraId="6029BB85" w14:textId="77777777" w:rsidR="00E13359" w:rsidRPr="0031094B" w:rsidRDefault="00AE3047" w:rsidP="008D0B2D">
            <w:pPr>
              <w:jc w:val="both"/>
            </w:pPr>
            <w:r w:rsidRPr="0031094B">
              <w:rPr>
                <w:sz w:val="19"/>
              </w:rPr>
              <w:t>±0.086%</w:t>
            </w:r>
          </w:p>
        </w:tc>
        <w:tc>
          <w:tcPr>
            <w:tcW w:w="1823" w:type="dxa"/>
          </w:tcPr>
          <w:p w14:paraId="3C0BD98C" w14:textId="77777777" w:rsidR="00E13359" w:rsidRPr="0031094B" w:rsidRDefault="00AE3047" w:rsidP="008D0B2D">
            <w:pPr>
              <w:jc w:val="both"/>
            </w:pPr>
            <w:r w:rsidRPr="0031094B">
              <w:rPr>
                <w:sz w:val="19"/>
              </w:rPr>
              <w:t>—</w:t>
            </w:r>
          </w:p>
        </w:tc>
        <w:tc>
          <w:tcPr>
            <w:tcW w:w="1857" w:type="dxa"/>
          </w:tcPr>
          <w:p w14:paraId="2DA5AFD8" w14:textId="77777777" w:rsidR="00E13359" w:rsidRPr="0031094B" w:rsidRDefault="00AE3047" w:rsidP="008D0B2D">
            <w:pPr>
              <w:jc w:val="both"/>
            </w:pPr>
            <w:r w:rsidRPr="0031094B">
              <w:rPr>
                <w:sz w:val="19"/>
              </w:rPr>
              <w:t>Reference</w:t>
            </w:r>
          </w:p>
        </w:tc>
      </w:tr>
      <w:tr w:rsidR="00E13359" w:rsidRPr="0031094B" w14:paraId="35B13AAE" w14:textId="77777777" w:rsidTr="002C085D">
        <w:tc>
          <w:tcPr>
            <w:tcW w:w="1865" w:type="dxa"/>
            <w:shd w:val="clear" w:color="auto" w:fill="F4F8FA"/>
          </w:tcPr>
          <w:p w14:paraId="694ADC73" w14:textId="77777777" w:rsidR="00E13359" w:rsidRPr="0031094B" w:rsidRDefault="00AE3047" w:rsidP="008D0B2D">
            <w:pPr>
              <w:jc w:val="both"/>
            </w:pPr>
            <w:r w:rsidRPr="0031094B">
              <w:rPr>
                <w:sz w:val="19"/>
              </w:rPr>
              <w:t>SVC + engineered features</w:t>
            </w:r>
          </w:p>
        </w:tc>
        <w:tc>
          <w:tcPr>
            <w:tcW w:w="1828" w:type="dxa"/>
            <w:shd w:val="clear" w:color="auto" w:fill="F4F8FA"/>
          </w:tcPr>
          <w:p w14:paraId="77F814B8" w14:textId="77777777" w:rsidR="00E13359" w:rsidRPr="0031094B" w:rsidRDefault="00AE3047" w:rsidP="008D0B2D">
            <w:pPr>
              <w:jc w:val="both"/>
            </w:pPr>
            <w:r w:rsidRPr="0031094B">
              <w:rPr>
                <w:sz w:val="19"/>
              </w:rPr>
              <w:t>99.224%</w:t>
            </w:r>
          </w:p>
        </w:tc>
        <w:tc>
          <w:tcPr>
            <w:tcW w:w="1827" w:type="dxa"/>
            <w:shd w:val="clear" w:color="auto" w:fill="F4F8FA"/>
          </w:tcPr>
          <w:p w14:paraId="033FDB19" w14:textId="77777777" w:rsidR="00E13359" w:rsidRPr="0031094B" w:rsidRDefault="00AE3047" w:rsidP="008D0B2D">
            <w:pPr>
              <w:jc w:val="both"/>
            </w:pPr>
            <w:r w:rsidRPr="0031094B">
              <w:rPr>
                <w:sz w:val="19"/>
              </w:rPr>
              <w:t>±0.092%</w:t>
            </w:r>
          </w:p>
        </w:tc>
        <w:tc>
          <w:tcPr>
            <w:tcW w:w="1823" w:type="dxa"/>
            <w:shd w:val="clear" w:color="auto" w:fill="F4F8FA"/>
          </w:tcPr>
          <w:p w14:paraId="43C4F21F" w14:textId="77777777" w:rsidR="00E13359" w:rsidRPr="0031094B" w:rsidRDefault="00AE3047" w:rsidP="008D0B2D">
            <w:pPr>
              <w:jc w:val="both"/>
            </w:pPr>
            <w:r w:rsidRPr="0031094B">
              <w:rPr>
                <w:sz w:val="19"/>
              </w:rPr>
              <w:t>p = 0.122</w:t>
            </w:r>
          </w:p>
        </w:tc>
        <w:tc>
          <w:tcPr>
            <w:tcW w:w="1857" w:type="dxa"/>
            <w:shd w:val="clear" w:color="auto" w:fill="F4F8FA"/>
          </w:tcPr>
          <w:p w14:paraId="75897743" w14:textId="77777777" w:rsidR="00E13359" w:rsidRPr="0031094B" w:rsidRDefault="00AE3047" w:rsidP="008D0B2D">
            <w:pPr>
              <w:jc w:val="both"/>
            </w:pPr>
            <w:r w:rsidRPr="0031094B">
              <w:rPr>
                <w:sz w:val="19"/>
              </w:rPr>
              <w:t>Not significant</w:t>
            </w:r>
          </w:p>
        </w:tc>
      </w:tr>
      <w:tr w:rsidR="00E13359" w:rsidRPr="0031094B" w14:paraId="3BF18AF0" w14:textId="77777777" w:rsidTr="002C085D">
        <w:tc>
          <w:tcPr>
            <w:tcW w:w="1865" w:type="dxa"/>
          </w:tcPr>
          <w:p w14:paraId="6B24EA11" w14:textId="77777777" w:rsidR="00E13359" w:rsidRPr="0031094B" w:rsidRDefault="00AE3047" w:rsidP="008D0B2D">
            <w:pPr>
              <w:jc w:val="both"/>
            </w:pPr>
            <w:r w:rsidRPr="0031094B">
              <w:rPr>
                <w:sz w:val="19"/>
              </w:rPr>
              <w:t>Equal-weight ensemble</w:t>
            </w:r>
          </w:p>
        </w:tc>
        <w:tc>
          <w:tcPr>
            <w:tcW w:w="1828" w:type="dxa"/>
          </w:tcPr>
          <w:p w14:paraId="02348B9C" w14:textId="77777777" w:rsidR="00E13359" w:rsidRPr="0031094B" w:rsidRDefault="00AE3047" w:rsidP="008D0B2D">
            <w:pPr>
              <w:jc w:val="both"/>
            </w:pPr>
            <w:r w:rsidRPr="0031094B">
              <w:rPr>
                <w:sz w:val="19"/>
              </w:rPr>
              <w:t>99.112%</w:t>
            </w:r>
          </w:p>
        </w:tc>
        <w:tc>
          <w:tcPr>
            <w:tcW w:w="1827" w:type="dxa"/>
          </w:tcPr>
          <w:p w14:paraId="34DC95D9" w14:textId="77777777" w:rsidR="00E13359" w:rsidRPr="0031094B" w:rsidRDefault="00AE3047" w:rsidP="008D0B2D">
            <w:pPr>
              <w:jc w:val="both"/>
            </w:pPr>
            <w:r w:rsidRPr="0031094B">
              <w:rPr>
                <w:sz w:val="19"/>
              </w:rPr>
              <w:t>±0.069%</w:t>
            </w:r>
          </w:p>
        </w:tc>
        <w:tc>
          <w:tcPr>
            <w:tcW w:w="1823" w:type="dxa"/>
          </w:tcPr>
          <w:p w14:paraId="0D6D65D4" w14:textId="77777777" w:rsidR="00E13359" w:rsidRPr="0031094B" w:rsidRDefault="00AE3047" w:rsidP="008D0B2D">
            <w:pPr>
              <w:jc w:val="both"/>
            </w:pPr>
            <w:r w:rsidRPr="0031094B">
              <w:rPr>
                <w:sz w:val="19"/>
              </w:rPr>
              <w:t>p = 0.0008</w:t>
            </w:r>
          </w:p>
        </w:tc>
        <w:tc>
          <w:tcPr>
            <w:tcW w:w="1857" w:type="dxa"/>
          </w:tcPr>
          <w:p w14:paraId="38E81EC7" w14:textId="77777777" w:rsidR="00E13359" w:rsidRPr="0031094B" w:rsidRDefault="00AE3047" w:rsidP="008D0B2D">
            <w:pPr>
              <w:jc w:val="both"/>
            </w:pPr>
            <w:r w:rsidRPr="0031094B">
              <w:rPr>
                <w:sz w:val="19"/>
              </w:rPr>
              <w:t>Significant degradation</w:t>
            </w:r>
          </w:p>
        </w:tc>
      </w:tr>
      <w:tr w:rsidR="00E13359" w:rsidRPr="0031094B" w14:paraId="2907DEBD" w14:textId="77777777" w:rsidTr="002C085D">
        <w:tc>
          <w:tcPr>
            <w:tcW w:w="1865" w:type="dxa"/>
            <w:shd w:val="clear" w:color="auto" w:fill="F4F8FA"/>
          </w:tcPr>
          <w:p w14:paraId="3C6C0070" w14:textId="77777777" w:rsidR="00E13359" w:rsidRPr="0031094B" w:rsidRDefault="00AE3047" w:rsidP="008D0B2D">
            <w:pPr>
              <w:jc w:val="both"/>
            </w:pPr>
            <w:r w:rsidRPr="0031094B">
              <w:rPr>
                <w:sz w:val="19"/>
              </w:rPr>
              <w:t>Weighted ensemble</w:t>
            </w:r>
          </w:p>
        </w:tc>
        <w:tc>
          <w:tcPr>
            <w:tcW w:w="1828" w:type="dxa"/>
            <w:shd w:val="clear" w:color="auto" w:fill="F4F8FA"/>
          </w:tcPr>
          <w:p w14:paraId="1659AE11" w14:textId="77777777" w:rsidR="00E13359" w:rsidRPr="0031094B" w:rsidRDefault="00AE3047" w:rsidP="008D0B2D">
            <w:pPr>
              <w:jc w:val="both"/>
            </w:pPr>
            <w:r w:rsidRPr="0031094B">
              <w:rPr>
                <w:sz w:val="19"/>
              </w:rPr>
              <w:t>99.217%</w:t>
            </w:r>
          </w:p>
        </w:tc>
        <w:tc>
          <w:tcPr>
            <w:tcW w:w="1827" w:type="dxa"/>
            <w:shd w:val="clear" w:color="auto" w:fill="F4F8FA"/>
          </w:tcPr>
          <w:p w14:paraId="097792CD" w14:textId="77777777" w:rsidR="00E13359" w:rsidRPr="0031094B" w:rsidRDefault="00AE3047" w:rsidP="008D0B2D">
            <w:pPr>
              <w:jc w:val="both"/>
            </w:pPr>
            <w:r w:rsidRPr="0031094B">
              <w:rPr>
                <w:sz w:val="19"/>
              </w:rPr>
              <w:t>±0.118%</w:t>
            </w:r>
          </w:p>
        </w:tc>
        <w:tc>
          <w:tcPr>
            <w:tcW w:w="1823" w:type="dxa"/>
            <w:shd w:val="clear" w:color="auto" w:fill="F4F8FA"/>
          </w:tcPr>
          <w:p w14:paraId="4B478708" w14:textId="77777777" w:rsidR="00E13359" w:rsidRPr="0031094B" w:rsidRDefault="00AE3047" w:rsidP="008D0B2D">
            <w:pPr>
              <w:jc w:val="both"/>
            </w:pPr>
            <w:r w:rsidRPr="0031094B">
              <w:rPr>
                <w:sz w:val="19"/>
              </w:rPr>
              <w:t>p = 0.314</w:t>
            </w:r>
          </w:p>
        </w:tc>
        <w:tc>
          <w:tcPr>
            <w:tcW w:w="1857" w:type="dxa"/>
            <w:shd w:val="clear" w:color="auto" w:fill="F4F8FA"/>
          </w:tcPr>
          <w:p w14:paraId="12141F77" w14:textId="77777777" w:rsidR="00E13359" w:rsidRPr="0031094B" w:rsidRDefault="00AE3047" w:rsidP="008D0B2D">
            <w:pPr>
              <w:jc w:val="both"/>
            </w:pPr>
            <w:r w:rsidRPr="0031094B">
              <w:rPr>
                <w:sz w:val="19"/>
              </w:rPr>
              <w:t>Not significant</w:t>
            </w:r>
          </w:p>
        </w:tc>
      </w:tr>
      <w:tr w:rsidR="00E13359" w:rsidRPr="0031094B" w14:paraId="32B8A428" w14:textId="77777777" w:rsidTr="002C085D">
        <w:tc>
          <w:tcPr>
            <w:tcW w:w="1865" w:type="dxa"/>
          </w:tcPr>
          <w:p w14:paraId="2DF8CF94" w14:textId="77777777" w:rsidR="00E13359" w:rsidRPr="0031094B" w:rsidRDefault="00AE3047" w:rsidP="008D0B2D">
            <w:pPr>
              <w:jc w:val="both"/>
            </w:pPr>
            <w:r w:rsidRPr="0031094B">
              <w:rPr>
                <w:sz w:val="19"/>
              </w:rPr>
              <w:lastRenderedPageBreak/>
              <w:t>SVC tuned (C=2.0)</w:t>
            </w:r>
          </w:p>
        </w:tc>
        <w:tc>
          <w:tcPr>
            <w:tcW w:w="1828" w:type="dxa"/>
          </w:tcPr>
          <w:p w14:paraId="3D402F37" w14:textId="77777777" w:rsidR="00E13359" w:rsidRPr="0031094B" w:rsidRDefault="00AE3047" w:rsidP="008D0B2D">
            <w:pPr>
              <w:jc w:val="both"/>
            </w:pPr>
            <w:r w:rsidRPr="0031094B">
              <w:rPr>
                <w:sz w:val="19"/>
              </w:rPr>
              <w:t>99.217%</w:t>
            </w:r>
          </w:p>
        </w:tc>
        <w:tc>
          <w:tcPr>
            <w:tcW w:w="1827" w:type="dxa"/>
          </w:tcPr>
          <w:p w14:paraId="626031A3" w14:textId="77777777" w:rsidR="00E13359" w:rsidRPr="0031094B" w:rsidRDefault="00AE3047" w:rsidP="008D0B2D">
            <w:pPr>
              <w:jc w:val="both"/>
            </w:pPr>
            <w:r w:rsidRPr="0031094B">
              <w:rPr>
                <w:sz w:val="19"/>
              </w:rPr>
              <w:t>±0.118%</w:t>
            </w:r>
          </w:p>
        </w:tc>
        <w:tc>
          <w:tcPr>
            <w:tcW w:w="1823" w:type="dxa"/>
          </w:tcPr>
          <w:p w14:paraId="1F5D2032" w14:textId="77777777" w:rsidR="00E13359" w:rsidRPr="0031094B" w:rsidRDefault="00AE3047" w:rsidP="008D0B2D">
            <w:pPr>
              <w:jc w:val="both"/>
            </w:pPr>
            <w:r w:rsidRPr="0031094B">
              <w:rPr>
                <w:sz w:val="19"/>
              </w:rPr>
              <w:t>p = 0.314</w:t>
            </w:r>
          </w:p>
        </w:tc>
        <w:tc>
          <w:tcPr>
            <w:tcW w:w="1857" w:type="dxa"/>
          </w:tcPr>
          <w:p w14:paraId="52A8D9CE" w14:textId="77777777" w:rsidR="00E13359" w:rsidRPr="0031094B" w:rsidRDefault="00AE3047" w:rsidP="008D0B2D">
            <w:pPr>
              <w:jc w:val="both"/>
            </w:pPr>
            <w:r w:rsidRPr="0031094B">
              <w:rPr>
                <w:sz w:val="19"/>
              </w:rPr>
              <w:t>Not significant</w:t>
            </w:r>
          </w:p>
        </w:tc>
      </w:tr>
    </w:tbl>
    <w:p w14:paraId="5C00DEF4" w14:textId="77777777" w:rsidR="00374304" w:rsidRPr="0031094B" w:rsidRDefault="00374304" w:rsidP="008D0B2D">
      <w:pPr>
        <w:jc w:val="both"/>
        <w:rPr>
          <w:i/>
          <w:sz w:val="18"/>
          <w:szCs w:val="18"/>
        </w:rPr>
      </w:pPr>
    </w:p>
    <w:p w14:paraId="5870C1AB" w14:textId="77777777" w:rsidR="00374304" w:rsidRPr="0031094B" w:rsidRDefault="00374304" w:rsidP="008D0B2D">
      <w:pPr>
        <w:jc w:val="both"/>
        <w:rPr>
          <w:sz w:val="18"/>
          <w:szCs w:val="18"/>
        </w:rPr>
      </w:pPr>
    </w:p>
    <w:p w14:paraId="715954CA" w14:textId="06F51D8A" w:rsidR="0095245E" w:rsidRPr="0031094B" w:rsidRDefault="00AE3047" w:rsidP="008D0B2D">
      <w:pPr>
        <w:spacing w:before="70" w:after="195"/>
        <w:jc w:val="both"/>
      </w:pPr>
      <w:r w:rsidRPr="0031094B">
        <w:rPr>
          <w:i/>
          <w:iCs/>
          <w:color w:val="555555"/>
          <w:sz w:val="18"/>
          <w:szCs w:val="18"/>
        </w:rPr>
        <w:t xml:space="preserve">Table 19: </w:t>
      </w:r>
      <w:r w:rsidR="0034564A" w:rsidRPr="0031094B">
        <w:rPr>
          <w:i/>
          <w:iCs/>
          <w:color w:val="555555"/>
          <w:sz w:val="18"/>
          <w:szCs w:val="18"/>
        </w:rPr>
        <w:t>The parameters that are searched for SVC are shown. The optimum value is 0.018 points greater than default and they should be between 0.285 F1 points more or less</w:t>
      </w:r>
      <w:r w:rsidRPr="0031094B">
        <w:rPr>
          <w:i/>
          <w:iCs/>
          <w:color w:val="555555"/>
          <w:sz w:val="18"/>
          <w:szCs w:val="18"/>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200"/>
      </w:tblGrid>
      <w:tr w:rsidR="0095245E" w:rsidRPr="0031094B" w14:paraId="58F4FBFD" w14:textId="77777777">
        <w:trPr>
          <w:tblHeader/>
        </w:trPr>
        <w:tc>
          <w:tcPr>
            <w:tcW w:w="2000" w:type="dxa"/>
            <w:shd w:val="clear" w:color="auto" w:fill="1F4E5F"/>
            <w:tcMar>
              <w:top w:w="72" w:type="dxa"/>
              <w:left w:w="92" w:type="dxa"/>
              <w:bottom w:w="72" w:type="dxa"/>
              <w:right w:w="92" w:type="dxa"/>
            </w:tcMar>
          </w:tcPr>
          <w:p w14:paraId="38EB99E8" w14:textId="77777777" w:rsidR="0095245E" w:rsidRPr="0031094B" w:rsidRDefault="00AE3047" w:rsidP="008D0B2D">
            <w:pPr>
              <w:spacing w:line="248" w:lineRule="auto"/>
              <w:jc w:val="both"/>
            </w:pPr>
            <w:r w:rsidRPr="0031094B">
              <w:rPr>
                <w:b/>
                <w:bCs/>
                <w:color w:val="FFFFFF"/>
                <w:sz w:val="18"/>
                <w:szCs w:val="18"/>
              </w:rPr>
              <w:t>C value</w:t>
            </w:r>
          </w:p>
        </w:tc>
        <w:tc>
          <w:tcPr>
            <w:tcW w:w="2000" w:type="dxa"/>
            <w:shd w:val="clear" w:color="auto" w:fill="1F4E5F"/>
            <w:tcMar>
              <w:top w:w="72" w:type="dxa"/>
              <w:left w:w="92" w:type="dxa"/>
              <w:bottom w:w="72" w:type="dxa"/>
              <w:right w:w="92" w:type="dxa"/>
            </w:tcMar>
          </w:tcPr>
          <w:p w14:paraId="417C24E2" w14:textId="77777777" w:rsidR="0095245E" w:rsidRPr="0031094B" w:rsidRDefault="00AE3047" w:rsidP="008D0B2D">
            <w:pPr>
              <w:spacing w:line="248" w:lineRule="auto"/>
              <w:jc w:val="both"/>
            </w:pPr>
            <w:r w:rsidRPr="0031094B">
              <w:rPr>
                <w:b/>
                <w:bCs/>
                <w:color w:val="FFFFFF"/>
                <w:sz w:val="18"/>
                <w:szCs w:val="18"/>
              </w:rPr>
              <w:t>F1 Score</w:t>
            </w:r>
          </w:p>
        </w:tc>
        <w:tc>
          <w:tcPr>
            <w:tcW w:w="5200" w:type="dxa"/>
            <w:shd w:val="clear" w:color="auto" w:fill="1F4E5F"/>
            <w:tcMar>
              <w:top w:w="72" w:type="dxa"/>
              <w:left w:w="92" w:type="dxa"/>
              <w:bottom w:w="72" w:type="dxa"/>
              <w:right w:w="92" w:type="dxa"/>
            </w:tcMar>
          </w:tcPr>
          <w:p w14:paraId="529FD681" w14:textId="77777777" w:rsidR="0095245E" w:rsidRPr="0031094B" w:rsidRDefault="00AE3047" w:rsidP="008D0B2D">
            <w:pPr>
              <w:spacing w:line="248" w:lineRule="auto"/>
              <w:jc w:val="both"/>
            </w:pPr>
            <w:r w:rsidRPr="0031094B">
              <w:rPr>
                <w:b/>
                <w:bCs/>
                <w:color w:val="FFFFFF"/>
                <w:sz w:val="18"/>
                <w:szCs w:val="18"/>
              </w:rPr>
              <w:t>Note</w:t>
            </w:r>
          </w:p>
        </w:tc>
      </w:tr>
      <w:tr w:rsidR="0095245E" w:rsidRPr="0031094B" w14:paraId="643198ED" w14:textId="77777777">
        <w:tc>
          <w:tcPr>
            <w:tcW w:w="2000" w:type="dxa"/>
            <w:tcMar>
              <w:top w:w="72" w:type="dxa"/>
              <w:left w:w="92" w:type="dxa"/>
              <w:bottom w:w="72" w:type="dxa"/>
              <w:right w:w="92" w:type="dxa"/>
            </w:tcMar>
          </w:tcPr>
          <w:p w14:paraId="4973ECAE" w14:textId="77777777" w:rsidR="0095245E" w:rsidRPr="0031094B" w:rsidRDefault="00AE3047" w:rsidP="008D0B2D">
            <w:pPr>
              <w:spacing w:line="248" w:lineRule="auto"/>
              <w:jc w:val="both"/>
            </w:pPr>
            <w:r w:rsidRPr="0031094B">
              <w:rPr>
                <w:sz w:val="18"/>
                <w:szCs w:val="18"/>
              </w:rPr>
              <w:t>0.1</w:t>
            </w:r>
          </w:p>
        </w:tc>
        <w:tc>
          <w:tcPr>
            <w:tcW w:w="2000" w:type="dxa"/>
            <w:tcMar>
              <w:top w:w="72" w:type="dxa"/>
              <w:left w:w="92" w:type="dxa"/>
              <w:bottom w:w="72" w:type="dxa"/>
              <w:right w:w="92" w:type="dxa"/>
            </w:tcMar>
          </w:tcPr>
          <w:p w14:paraId="7F4BABE5" w14:textId="77777777" w:rsidR="0095245E" w:rsidRPr="0031094B" w:rsidRDefault="00AE3047" w:rsidP="008D0B2D">
            <w:pPr>
              <w:spacing w:line="248" w:lineRule="auto"/>
              <w:jc w:val="both"/>
            </w:pPr>
            <w:r w:rsidRPr="0031094B">
              <w:rPr>
                <w:sz w:val="18"/>
                <w:szCs w:val="18"/>
              </w:rPr>
              <w:t>98.888%</w:t>
            </w:r>
          </w:p>
        </w:tc>
        <w:tc>
          <w:tcPr>
            <w:tcW w:w="5200" w:type="dxa"/>
            <w:tcMar>
              <w:top w:w="72" w:type="dxa"/>
              <w:left w:w="92" w:type="dxa"/>
              <w:bottom w:w="72" w:type="dxa"/>
              <w:right w:w="92" w:type="dxa"/>
            </w:tcMar>
          </w:tcPr>
          <w:p w14:paraId="150E647C" w14:textId="77777777" w:rsidR="0095245E" w:rsidRPr="0031094B" w:rsidRDefault="00AE3047" w:rsidP="008D0B2D">
            <w:pPr>
              <w:spacing w:line="248" w:lineRule="auto"/>
              <w:jc w:val="both"/>
            </w:pPr>
            <w:r w:rsidRPr="0031094B">
              <w:rPr>
                <w:sz w:val="18"/>
                <w:szCs w:val="18"/>
              </w:rPr>
              <w:t>Under-regularised for this data</w:t>
            </w:r>
          </w:p>
        </w:tc>
      </w:tr>
      <w:tr w:rsidR="0095245E" w:rsidRPr="0031094B" w14:paraId="0866A063" w14:textId="77777777">
        <w:tc>
          <w:tcPr>
            <w:tcW w:w="2000" w:type="dxa"/>
            <w:shd w:val="clear" w:color="auto" w:fill="F4F8FA"/>
            <w:tcMar>
              <w:top w:w="72" w:type="dxa"/>
              <w:left w:w="92" w:type="dxa"/>
              <w:bottom w:w="72" w:type="dxa"/>
              <w:right w:w="92" w:type="dxa"/>
            </w:tcMar>
          </w:tcPr>
          <w:p w14:paraId="5DC4988F" w14:textId="77777777" w:rsidR="0095245E" w:rsidRPr="0031094B" w:rsidRDefault="00AE3047" w:rsidP="008D0B2D">
            <w:pPr>
              <w:spacing w:line="248" w:lineRule="auto"/>
              <w:jc w:val="both"/>
            </w:pPr>
            <w:r w:rsidRPr="0031094B">
              <w:rPr>
                <w:sz w:val="18"/>
                <w:szCs w:val="18"/>
              </w:rPr>
              <w:t>0.3</w:t>
            </w:r>
          </w:p>
        </w:tc>
        <w:tc>
          <w:tcPr>
            <w:tcW w:w="2000" w:type="dxa"/>
            <w:shd w:val="clear" w:color="auto" w:fill="F4F8FA"/>
            <w:tcMar>
              <w:top w:w="72" w:type="dxa"/>
              <w:left w:w="92" w:type="dxa"/>
              <w:bottom w:w="72" w:type="dxa"/>
              <w:right w:w="92" w:type="dxa"/>
            </w:tcMar>
          </w:tcPr>
          <w:p w14:paraId="5A1D8555" w14:textId="77777777" w:rsidR="0095245E" w:rsidRPr="0031094B" w:rsidRDefault="00AE3047" w:rsidP="008D0B2D">
            <w:pPr>
              <w:spacing w:line="248" w:lineRule="auto"/>
              <w:jc w:val="both"/>
            </w:pPr>
            <w:r w:rsidRPr="0031094B">
              <w:rPr>
                <w:sz w:val="18"/>
                <w:szCs w:val="18"/>
              </w:rPr>
              <w:t>99.097%</w:t>
            </w:r>
          </w:p>
        </w:tc>
        <w:tc>
          <w:tcPr>
            <w:tcW w:w="5200" w:type="dxa"/>
            <w:shd w:val="clear" w:color="auto" w:fill="F4F8FA"/>
            <w:tcMar>
              <w:top w:w="72" w:type="dxa"/>
              <w:left w:w="92" w:type="dxa"/>
              <w:bottom w:w="72" w:type="dxa"/>
              <w:right w:w="92" w:type="dxa"/>
            </w:tcMar>
          </w:tcPr>
          <w:p w14:paraId="3990F07C" w14:textId="77777777" w:rsidR="0095245E" w:rsidRPr="0031094B" w:rsidRDefault="0095245E" w:rsidP="008D0B2D">
            <w:pPr>
              <w:spacing w:line="248" w:lineRule="auto"/>
              <w:jc w:val="both"/>
            </w:pPr>
          </w:p>
        </w:tc>
      </w:tr>
      <w:tr w:rsidR="0095245E" w:rsidRPr="0031094B" w14:paraId="607A2E66" w14:textId="77777777">
        <w:tc>
          <w:tcPr>
            <w:tcW w:w="2000" w:type="dxa"/>
            <w:tcMar>
              <w:top w:w="72" w:type="dxa"/>
              <w:left w:w="92" w:type="dxa"/>
              <w:bottom w:w="72" w:type="dxa"/>
              <w:right w:w="92" w:type="dxa"/>
            </w:tcMar>
          </w:tcPr>
          <w:p w14:paraId="6423B98C" w14:textId="77777777" w:rsidR="0095245E" w:rsidRPr="0031094B" w:rsidRDefault="00AE3047" w:rsidP="008D0B2D">
            <w:pPr>
              <w:spacing w:line="248" w:lineRule="auto"/>
              <w:jc w:val="both"/>
            </w:pPr>
            <w:r w:rsidRPr="0031094B">
              <w:rPr>
                <w:sz w:val="18"/>
                <w:szCs w:val="18"/>
              </w:rPr>
              <w:t>0.5</w:t>
            </w:r>
          </w:p>
        </w:tc>
        <w:tc>
          <w:tcPr>
            <w:tcW w:w="2000" w:type="dxa"/>
            <w:tcMar>
              <w:top w:w="72" w:type="dxa"/>
              <w:left w:w="92" w:type="dxa"/>
              <w:bottom w:w="72" w:type="dxa"/>
              <w:right w:w="92" w:type="dxa"/>
            </w:tcMar>
          </w:tcPr>
          <w:p w14:paraId="499229EB" w14:textId="77777777" w:rsidR="0095245E" w:rsidRPr="0031094B" w:rsidRDefault="00AE3047" w:rsidP="008D0B2D">
            <w:pPr>
              <w:spacing w:line="248" w:lineRule="auto"/>
              <w:jc w:val="both"/>
            </w:pPr>
            <w:r w:rsidRPr="0031094B">
              <w:rPr>
                <w:sz w:val="18"/>
                <w:szCs w:val="18"/>
              </w:rPr>
              <w:t>99.115%</w:t>
            </w:r>
          </w:p>
        </w:tc>
        <w:tc>
          <w:tcPr>
            <w:tcW w:w="5200" w:type="dxa"/>
            <w:tcMar>
              <w:top w:w="72" w:type="dxa"/>
              <w:left w:w="92" w:type="dxa"/>
              <w:bottom w:w="72" w:type="dxa"/>
              <w:right w:w="92" w:type="dxa"/>
            </w:tcMar>
          </w:tcPr>
          <w:p w14:paraId="075EF218" w14:textId="77777777" w:rsidR="0095245E" w:rsidRPr="0031094B" w:rsidRDefault="0095245E" w:rsidP="008D0B2D">
            <w:pPr>
              <w:spacing w:line="248" w:lineRule="auto"/>
              <w:jc w:val="both"/>
            </w:pPr>
          </w:p>
        </w:tc>
      </w:tr>
      <w:tr w:rsidR="0095245E" w:rsidRPr="0031094B" w14:paraId="6DD12D24" w14:textId="77777777">
        <w:tc>
          <w:tcPr>
            <w:tcW w:w="2000" w:type="dxa"/>
            <w:shd w:val="clear" w:color="auto" w:fill="F4F8FA"/>
            <w:tcMar>
              <w:top w:w="72" w:type="dxa"/>
              <w:left w:w="92" w:type="dxa"/>
              <w:bottom w:w="72" w:type="dxa"/>
              <w:right w:w="92" w:type="dxa"/>
            </w:tcMar>
          </w:tcPr>
          <w:p w14:paraId="4A52FB49" w14:textId="77777777" w:rsidR="0095245E" w:rsidRPr="0031094B" w:rsidRDefault="00AE3047" w:rsidP="008D0B2D">
            <w:pPr>
              <w:spacing w:line="248" w:lineRule="auto"/>
              <w:jc w:val="both"/>
            </w:pPr>
            <w:r w:rsidRPr="0031094B">
              <w:rPr>
                <w:sz w:val="18"/>
                <w:szCs w:val="18"/>
              </w:rPr>
              <w:t>1.0</w:t>
            </w:r>
          </w:p>
        </w:tc>
        <w:tc>
          <w:tcPr>
            <w:tcW w:w="2000" w:type="dxa"/>
            <w:shd w:val="clear" w:color="auto" w:fill="F4F8FA"/>
            <w:tcMar>
              <w:top w:w="72" w:type="dxa"/>
              <w:left w:w="92" w:type="dxa"/>
              <w:bottom w:w="72" w:type="dxa"/>
              <w:right w:w="92" w:type="dxa"/>
            </w:tcMar>
          </w:tcPr>
          <w:p w14:paraId="6C7EFF80" w14:textId="77777777" w:rsidR="0095245E" w:rsidRPr="0031094B" w:rsidRDefault="00AE3047" w:rsidP="008D0B2D">
            <w:pPr>
              <w:spacing w:line="248" w:lineRule="auto"/>
              <w:jc w:val="both"/>
            </w:pPr>
            <w:r w:rsidRPr="0031094B">
              <w:rPr>
                <w:sz w:val="18"/>
                <w:szCs w:val="18"/>
              </w:rPr>
              <w:t>99.155%</w:t>
            </w:r>
          </w:p>
        </w:tc>
        <w:tc>
          <w:tcPr>
            <w:tcW w:w="5200" w:type="dxa"/>
            <w:shd w:val="clear" w:color="auto" w:fill="F4F8FA"/>
            <w:tcMar>
              <w:top w:w="72" w:type="dxa"/>
              <w:left w:w="92" w:type="dxa"/>
              <w:bottom w:w="72" w:type="dxa"/>
              <w:right w:w="92" w:type="dxa"/>
            </w:tcMar>
          </w:tcPr>
          <w:p w14:paraId="5F1CC57D" w14:textId="77777777" w:rsidR="0095245E" w:rsidRPr="0031094B" w:rsidRDefault="00AE3047" w:rsidP="008D0B2D">
            <w:pPr>
              <w:spacing w:line="248" w:lineRule="auto"/>
              <w:jc w:val="both"/>
            </w:pPr>
            <w:r w:rsidRPr="0031094B">
              <w:rPr>
                <w:sz w:val="18"/>
                <w:szCs w:val="18"/>
              </w:rPr>
              <w:t>Default value used in replication</w:t>
            </w:r>
          </w:p>
        </w:tc>
      </w:tr>
      <w:tr w:rsidR="0095245E" w:rsidRPr="0031094B" w14:paraId="14D282AE" w14:textId="77777777">
        <w:tc>
          <w:tcPr>
            <w:tcW w:w="2000" w:type="dxa"/>
            <w:tcMar>
              <w:top w:w="72" w:type="dxa"/>
              <w:left w:w="92" w:type="dxa"/>
              <w:bottom w:w="72" w:type="dxa"/>
              <w:right w:w="92" w:type="dxa"/>
            </w:tcMar>
          </w:tcPr>
          <w:p w14:paraId="0CBDAB07" w14:textId="77777777" w:rsidR="0095245E" w:rsidRPr="0031094B" w:rsidRDefault="00AE3047" w:rsidP="008D0B2D">
            <w:pPr>
              <w:spacing w:line="248" w:lineRule="auto"/>
              <w:jc w:val="both"/>
            </w:pPr>
            <w:r w:rsidRPr="0031094B">
              <w:rPr>
                <w:sz w:val="18"/>
                <w:szCs w:val="18"/>
              </w:rPr>
              <w:t>2.0</w:t>
            </w:r>
          </w:p>
        </w:tc>
        <w:tc>
          <w:tcPr>
            <w:tcW w:w="2000" w:type="dxa"/>
            <w:tcMar>
              <w:top w:w="72" w:type="dxa"/>
              <w:left w:w="92" w:type="dxa"/>
              <w:bottom w:w="72" w:type="dxa"/>
              <w:right w:w="92" w:type="dxa"/>
            </w:tcMar>
          </w:tcPr>
          <w:p w14:paraId="6356E336" w14:textId="77777777" w:rsidR="0095245E" w:rsidRPr="0031094B" w:rsidRDefault="00AE3047" w:rsidP="008D0B2D">
            <w:pPr>
              <w:spacing w:line="248" w:lineRule="auto"/>
              <w:jc w:val="both"/>
            </w:pPr>
            <w:r w:rsidRPr="0031094B">
              <w:rPr>
                <w:sz w:val="18"/>
                <w:szCs w:val="18"/>
              </w:rPr>
              <w:t>99.173%</w:t>
            </w:r>
          </w:p>
        </w:tc>
        <w:tc>
          <w:tcPr>
            <w:tcW w:w="5200" w:type="dxa"/>
            <w:tcMar>
              <w:top w:w="72" w:type="dxa"/>
              <w:left w:w="92" w:type="dxa"/>
              <w:bottom w:w="72" w:type="dxa"/>
              <w:right w:w="92" w:type="dxa"/>
            </w:tcMar>
          </w:tcPr>
          <w:p w14:paraId="17578D40" w14:textId="77777777" w:rsidR="0095245E" w:rsidRPr="0031094B" w:rsidRDefault="00AE3047" w:rsidP="008D0B2D">
            <w:pPr>
              <w:spacing w:line="248" w:lineRule="auto"/>
              <w:jc w:val="both"/>
            </w:pPr>
            <w:r w:rsidRPr="0031094B">
              <w:rPr>
                <w:sz w:val="18"/>
                <w:szCs w:val="18"/>
              </w:rPr>
              <w:t>Best observed</w:t>
            </w:r>
          </w:p>
        </w:tc>
      </w:tr>
      <w:tr w:rsidR="0095245E" w:rsidRPr="0031094B" w14:paraId="3AA8C854" w14:textId="77777777">
        <w:tc>
          <w:tcPr>
            <w:tcW w:w="2000" w:type="dxa"/>
            <w:shd w:val="clear" w:color="auto" w:fill="F4F8FA"/>
            <w:tcMar>
              <w:top w:w="72" w:type="dxa"/>
              <w:left w:w="92" w:type="dxa"/>
              <w:bottom w:w="72" w:type="dxa"/>
              <w:right w:w="92" w:type="dxa"/>
            </w:tcMar>
          </w:tcPr>
          <w:p w14:paraId="6AEC0A0D" w14:textId="77777777" w:rsidR="0095245E" w:rsidRPr="0031094B" w:rsidRDefault="00AE3047" w:rsidP="008D0B2D">
            <w:pPr>
              <w:spacing w:line="248" w:lineRule="auto"/>
              <w:jc w:val="both"/>
            </w:pPr>
            <w:r w:rsidRPr="0031094B">
              <w:rPr>
                <w:sz w:val="18"/>
                <w:szCs w:val="18"/>
              </w:rPr>
              <w:t>5.0</w:t>
            </w:r>
          </w:p>
        </w:tc>
        <w:tc>
          <w:tcPr>
            <w:tcW w:w="2000" w:type="dxa"/>
            <w:shd w:val="clear" w:color="auto" w:fill="F4F8FA"/>
            <w:tcMar>
              <w:top w:w="72" w:type="dxa"/>
              <w:left w:w="92" w:type="dxa"/>
              <w:bottom w:w="72" w:type="dxa"/>
              <w:right w:w="92" w:type="dxa"/>
            </w:tcMar>
          </w:tcPr>
          <w:p w14:paraId="7C4A8171" w14:textId="77777777" w:rsidR="0095245E" w:rsidRPr="0031094B" w:rsidRDefault="00AE3047" w:rsidP="008D0B2D">
            <w:pPr>
              <w:spacing w:line="248" w:lineRule="auto"/>
              <w:jc w:val="both"/>
            </w:pPr>
            <w:r w:rsidRPr="0031094B">
              <w:rPr>
                <w:sz w:val="18"/>
                <w:szCs w:val="18"/>
              </w:rPr>
              <w:t>99.114%</w:t>
            </w:r>
          </w:p>
        </w:tc>
        <w:tc>
          <w:tcPr>
            <w:tcW w:w="5200" w:type="dxa"/>
            <w:shd w:val="clear" w:color="auto" w:fill="F4F8FA"/>
            <w:tcMar>
              <w:top w:w="72" w:type="dxa"/>
              <w:left w:w="92" w:type="dxa"/>
              <w:bottom w:w="72" w:type="dxa"/>
              <w:right w:w="92" w:type="dxa"/>
            </w:tcMar>
          </w:tcPr>
          <w:p w14:paraId="5154BB78" w14:textId="77777777" w:rsidR="0095245E" w:rsidRPr="0031094B" w:rsidRDefault="0095245E" w:rsidP="008D0B2D">
            <w:pPr>
              <w:spacing w:line="248" w:lineRule="auto"/>
              <w:jc w:val="both"/>
            </w:pPr>
          </w:p>
        </w:tc>
      </w:tr>
      <w:tr w:rsidR="0095245E" w:rsidRPr="0031094B" w14:paraId="7133F560" w14:textId="77777777">
        <w:tc>
          <w:tcPr>
            <w:tcW w:w="2000" w:type="dxa"/>
            <w:tcMar>
              <w:top w:w="72" w:type="dxa"/>
              <w:left w:w="92" w:type="dxa"/>
              <w:bottom w:w="72" w:type="dxa"/>
              <w:right w:w="92" w:type="dxa"/>
            </w:tcMar>
          </w:tcPr>
          <w:p w14:paraId="781A2145" w14:textId="77777777" w:rsidR="0095245E" w:rsidRPr="0031094B" w:rsidRDefault="00AE3047" w:rsidP="008D0B2D">
            <w:pPr>
              <w:spacing w:line="248" w:lineRule="auto"/>
              <w:jc w:val="both"/>
            </w:pPr>
            <w:r w:rsidRPr="0031094B">
              <w:rPr>
                <w:sz w:val="18"/>
                <w:szCs w:val="18"/>
              </w:rPr>
              <w:t>10.0</w:t>
            </w:r>
          </w:p>
        </w:tc>
        <w:tc>
          <w:tcPr>
            <w:tcW w:w="2000" w:type="dxa"/>
            <w:tcMar>
              <w:top w:w="72" w:type="dxa"/>
              <w:left w:w="92" w:type="dxa"/>
              <w:bottom w:w="72" w:type="dxa"/>
              <w:right w:w="92" w:type="dxa"/>
            </w:tcMar>
          </w:tcPr>
          <w:p w14:paraId="1D7B3D58" w14:textId="77777777" w:rsidR="0095245E" w:rsidRPr="0031094B" w:rsidRDefault="00AE3047" w:rsidP="008D0B2D">
            <w:pPr>
              <w:spacing w:line="248" w:lineRule="auto"/>
              <w:jc w:val="both"/>
            </w:pPr>
            <w:r w:rsidRPr="0031094B">
              <w:rPr>
                <w:sz w:val="18"/>
                <w:szCs w:val="18"/>
              </w:rPr>
              <w:t>99.103%</w:t>
            </w:r>
          </w:p>
        </w:tc>
        <w:tc>
          <w:tcPr>
            <w:tcW w:w="5200" w:type="dxa"/>
            <w:tcMar>
              <w:top w:w="72" w:type="dxa"/>
              <w:left w:w="92" w:type="dxa"/>
              <w:bottom w:w="72" w:type="dxa"/>
              <w:right w:w="92" w:type="dxa"/>
            </w:tcMar>
          </w:tcPr>
          <w:p w14:paraId="1BED1464" w14:textId="77777777" w:rsidR="0095245E" w:rsidRPr="0031094B" w:rsidRDefault="00AE3047" w:rsidP="008D0B2D">
            <w:pPr>
              <w:spacing w:line="248" w:lineRule="auto"/>
              <w:jc w:val="both"/>
            </w:pPr>
            <w:r w:rsidRPr="0031094B">
              <w:rPr>
                <w:sz w:val="18"/>
                <w:szCs w:val="18"/>
              </w:rPr>
              <w:t>Diminishing returns</w:t>
            </w:r>
          </w:p>
        </w:tc>
      </w:tr>
    </w:tbl>
    <w:p w14:paraId="0B16BF66" w14:textId="77777777" w:rsidR="0095245E" w:rsidRPr="0031094B" w:rsidRDefault="00AE3047" w:rsidP="008D0B2D">
      <w:pPr>
        <w:spacing w:before="155" w:after="48"/>
        <w:jc w:val="both"/>
      </w:pPr>
      <w:r w:rsidRPr="0031094B">
        <w:rPr>
          <w:noProof/>
        </w:rPr>
        <w:drawing>
          <wp:inline distT="0" distB="0" distL="0" distR="0" wp14:anchorId="33C92FD4" wp14:editId="483CA75D">
            <wp:extent cx="5476875" cy="3009900"/>
            <wp:effectExtent l="0" t="0" r="0" b="0"/>
            <wp:docPr id="1910267426" name="Picture 191026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6875" cy="3009900"/>
                    </a:xfrm>
                    <a:prstGeom prst="rect">
                      <a:avLst/>
                    </a:prstGeom>
                  </pic:spPr>
                </pic:pic>
              </a:graphicData>
            </a:graphic>
          </wp:inline>
        </w:drawing>
      </w:r>
    </w:p>
    <w:p w14:paraId="02B962D5" w14:textId="1C98D799" w:rsidR="0095245E" w:rsidRPr="0031094B" w:rsidRDefault="00AE3047" w:rsidP="008D0B2D">
      <w:pPr>
        <w:spacing w:after="195"/>
        <w:jc w:val="both"/>
      </w:pPr>
      <w:r w:rsidRPr="0031094B">
        <w:rPr>
          <w:i/>
          <w:iCs/>
          <w:color w:val="555555"/>
          <w:sz w:val="18"/>
          <w:szCs w:val="18"/>
        </w:rPr>
        <w:t xml:space="preserve">Figure 8: </w:t>
      </w:r>
      <w:r w:rsidR="00057276" w:rsidRPr="0031094B">
        <w:rPr>
          <w:i/>
          <w:iCs/>
          <w:color w:val="555555"/>
          <w:sz w:val="18"/>
          <w:szCs w:val="18"/>
        </w:rPr>
        <w:t>The results from a series of five performances differing degrees of performance optimisation are the highest (the most demanding one is depicted)</w:t>
      </w:r>
      <w:r w:rsidRPr="0031094B">
        <w:rPr>
          <w:i/>
          <w:iCs/>
          <w:color w:val="555555"/>
          <w:sz w:val="18"/>
          <w:szCs w:val="18"/>
        </w:rPr>
        <w:t>.</w:t>
      </w:r>
    </w:p>
    <w:p w14:paraId="30281C2E" w14:textId="77777777" w:rsidR="00F516B5" w:rsidRPr="0031094B" w:rsidRDefault="00F516B5" w:rsidP="008D0B2D">
      <w:pPr>
        <w:jc w:val="both"/>
      </w:pPr>
    </w:p>
    <w:p w14:paraId="182AB0AB" w14:textId="30E9D1AC" w:rsidR="00245259" w:rsidRPr="0031094B" w:rsidRDefault="0058254A" w:rsidP="008D0B2D">
      <w:pPr>
        <w:spacing w:before="100" w:after="195" w:line="270" w:lineRule="auto"/>
        <w:jc w:val="both"/>
        <w:rPr>
          <w:color w:val="000000"/>
          <w:sz w:val="20"/>
        </w:rPr>
      </w:pPr>
      <w:r w:rsidRPr="0031094B">
        <w:rPr>
          <w:color w:val="000000"/>
          <w:sz w:val="20"/>
        </w:rPr>
        <w:t>Four different Optimisation Strategies are compared with the 99.16% SVC but none of the figures can be considered significantly better. Likewise, when compared with the others 3 feature engineering, equal weight ensemble was the only one that was significantly worse (p=0.0008) while the other others were not significantly different from each other (engineered features p=0.1217, weighted ensemble p=0.3139, tuned SVC p=0.3139). All of the results have small magnitude (0.04 point). Using the base model (TF-IDF + linear SVC), a good work can even be done in this task.</w:t>
      </w:r>
      <w:r w:rsidR="00245259" w:rsidRPr="0031094B">
        <w:rPr>
          <w:color w:val="000000"/>
          <w:sz w:val="20"/>
        </w:rPr>
        <w:t>.</w:t>
      </w:r>
    </w:p>
    <w:p w14:paraId="377A29D9" w14:textId="375A3F43" w:rsidR="006961D0" w:rsidRPr="0031094B" w:rsidRDefault="00D2015E" w:rsidP="008D0B2D">
      <w:pPr>
        <w:spacing w:before="100" w:after="195" w:line="270" w:lineRule="auto"/>
        <w:jc w:val="both"/>
        <w:rPr>
          <w:color w:val="000000"/>
          <w:sz w:val="20"/>
        </w:rPr>
      </w:pPr>
      <w:r w:rsidRPr="0031094B">
        <w:rPr>
          <w:color w:val="000000"/>
          <w:sz w:val="20"/>
        </w:rPr>
        <w:t>TF-IDF already does consider the discriminating features themselves through the features they engineered (URL count, capital ratio, keyword counts) so it didn't offer any signal. This situation occurs when one vote is given to SVC, in such case it will be considered that both the learners are agreed, the ensemble will be worse and the weaker learner (Random Forest) will overpower the learning of SVC. Thus, there isn't any automatic answer, just a better out of two modes which might be achieved by awarding the majority voting</w:t>
      </w:r>
      <w:r w:rsidR="00AE3047" w:rsidRPr="0031094B">
        <w:rPr>
          <w:color w:val="000000"/>
          <w:sz w:val="20"/>
        </w:rPr>
        <w:t>.</w:t>
      </w:r>
    </w:p>
    <w:p w14:paraId="0B328144" w14:textId="547E9D08" w:rsidR="0095245E" w:rsidRPr="0031094B" w:rsidRDefault="00D2015E" w:rsidP="008D0B2D">
      <w:pPr>
        <w:spacing w:before="100" w:after="195" w:line="270" w:lineRule="auto"/>
        <w:jc w:val="both"/>
        <w:rPr>
          <w:color w:val="000000"/>
          <w:sz w:val="20"/>
        </w:rPr>
      </w:pPr>
      <w:r w:rsidRPr="0031094B">
        <w:rPr>
          <w:color w:val="000000"/>
          <w:sz w:val="20"/>
        </w:rPr>
        <w:lastRenderedPageBreak/>
        <w:t xml:space="preserve">It was at this point that both models (SVM and weighted ensemble (3:1:1)) matched at that point on each of the folds they achieved equal F1 score as at this point you cannot out-vote two ‘1’ voting models (SVM) with three ‘1’ voting models (SVC) using hard voting. The </w:t>
      </w:r>
      <w:proofErr w:type="spellStart"/>
      <w:r w:rsidRPr="0031094B">
        <w:rPr>
          <w:color w:val="000000"/>
          <w:sz w:val="20"/>
        </w:rPr>
        <w:t>Hyperparam</w:t>
      </w:r>
      <w:proofErr w:type="spellEnd"/>
      <w:r w:rsidRPr="0031094B">
        <w:rPr>
          <w:color w:val="000000"/>
          <w:sz w:val="20"/>
        </w:rPr>
        <w:t xml:space="preserve"> tunning Results were similar with best hyperparameter being 0.018 F1 higher than default(that is max degree equal to 3) and all the C values were within a range that is 0.285 F1. This is not a case of 4 failure attempts that don't seem to have any connection, it's a discovery that will aid in future actions. This was thought to be the motivation for the following experiment: it is much more likely that some real improvement can be made before (and not as part of) this "full up" decision space is further optimised.</w:t>
      </w:r>
    </w:p>
    <w:p w14:paraId="7D646623" w14:textId="77777777" w:rsidR="00C8175A" w:rsidRPr="0031094B" w:rsidRDefault="00C8175A" w:rsidP="008D0B2D">
      <w:pPr>
        <w:spacing w:before="100" w:after="195" w:line="270" w:lineRule="auto"/>
        <w:jc w:val="both"/>
      </w:pPr>
    </w:p>
    <w:p w14:paraId="2B95C23B" w14:textId="77777777" w:rsidR="0095245E" w:rsidRPr="0031094B" w:rsidRDefault="00AE3047" w:rsidP="008D0B2D">
      <w:pPr>
        <w:pStyle w:val="Heading2"/>
        <w:spacing w:before="265" w:after="112"/>
        <w:jc w:val="both"/>
      </w:pPr>
      <w:bookmarkStart w:id="43" w:name="_Toc237777046"/>
      <w:r w:rsidRPr="0031094B">
        <w:rPr>
          <w:b/>
          <w:bCs/>
          <w:color w:val="1F4E5F"/>
          <w:sz w:val="24"/>
          <w:szCs w:val="24"/>
        </w:rPr>
        <w:t>5.3 Transformer Comparison and Precision-Recall Trade-off</w:t>
      </w:r>
      <w:bookmarkEnd w:id="43"/>
    </w:p>
    <w:p w14:paraId="7027657F" w14:textId="2F7D8726" w:rsidR="0095245E" w:rsidRPr="0031094B" w:rsidRDefault="00AE3047" w:rsidP="008D0B2D">
      <w:pPr>
        <w:spacing w:before="70" w:after="195"/>
        <w:jc w:val="both"/>
        <w:rPr>
          <w:i/>
          <w:iCs/>
          <w:color w:val="555555"/>
          <w:sz w:val="18"/>
          <w:szCs w:val="18"/>
        </w:rPr>
      </w:pPr>
      <w:r w:rsidRPr="0031094B">
        <w:rPr>
          <w:i/>
          <w:iCs/>
          <w:color w:val="555555"/>
          <w:sz w:val="18"/>
          <w:szCs w:val="18"/>
        </w:rPr>
        <w:t xml:space="preserve">Table 20: </w:t>
      </w:r>
      <w:r w:rsidR="00EF04B2" w:rsidRPr="0031094B">
        <w:rPr>
          <w:i/>
          <w:iCs/>
          <w:color w:val="555555"/>
          <w:sz w:val="18"/>
          <w:szCs w:val="18"/>
        </w:rPr>
        <w:t xml:space="preserve">The basic settings of the </w:t>
      </w:r>
      <w:proofErr w:type="spellStart"/>
      <w:r w:rsidR="00EF04B2" w:rsidRPr="0031094B">
        <w:rPr>
          <w:i/>
          <w:iCs/>
          <w:color w:val="555555"/>
          <w:sz w:val="18"/>
          <w:szCs w:val="18"/>
        </w:rPr>
        <w:t>DistilBERT</w:t>
      </w:r>
      <w:proofErr w:type="spellEnd"/>
      <w:r w:rsidR="00EF04B2" w:rsidRPr="0031094B">
        <w:rPr>
          <w:i/>
          <w:iCs/>
          <w:color w:val="555555"/>
          <w:sz w:val="18"/>
          <w:szCs w:val="18"/>
        </w:rPr>
        <w:t xml:space="preserve"> experiment are given</w:t>
      </w:r>
      <w:r w:rsidRPr="0031094B">
        <w:rPr>
          <w:i/>
          <w:iCs/>
          <w:color w:val="555555"/>
          <w:sz w:val="18"/>
          <w:szCs w:val="18"/>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200"/>
      </w:tblGrid>
      <w:tr w:rsidR="00B36023" w:rsidRPr="0031094B" w14:paraId="5E73B89D" w14:textId="77777777" w:rsidTr="00BC1E07">
        <w:trPr>
          <w:tblHeader/>
        </w:trPr>
        <w:tc>
          <w:tcPr>
            <w:tcW w:w="3200" w:type="dxa"/>
            <w:shd w:val="clear" w:color="auto" w:fill="1F4E5F"/>
            <w:tcMar>
              <w:top w:w="72" w:type="dxa"/>
              <w:left w:w="92" w:type="dxa"/>
              <w:bottom w:w="72" w:type="dxa"/>
              <w:right w:w="92" w:type="dxa"/>
            </w:tcMar>
          </w:tcPr>
          <w:p w14:paraId="7BFDD535" w14:textId="77777777" w:rsidR="00B36023" w:rsidRPr="0031094B" w:rsidRDefault="00B36023" w:rsidP="00BC1E07">
            <w:pPr>
              <w:spacing w:line="248" w:lineRule="auto"/>
              <w:jc w:val="both"/>
            </w:pPr>
            <w:r w:rsidRPr="0031094B">
              <w:rPr>
                <w:b/>
                <w:bCs/>
                <w:color w:val="FFFFFF"/>
                <w:sz w:val="18"/>
                <w:szCs w:val="18"/>
              </w:rPr>
              <w:t>Parameter</w:t>
            </w:r>
          </w:p>
        </w:tc>
        <w:tc>
          <w:tcPr>
            <w:tcW w:w="3000" w:type="dxa"/>
            <w:shd w:val="clear" w:color="auto" w:fill="1F4E5F"/>
            <w:tcMar>
              <w:top w:w="72" w:type="dxa"/>
              <w:left w:w="92" w:type="dxa"/>
              <w:bottom w:w="72" w:type="dxa"/>
              <w:right w:w="92" w:type="dxa"/>
            </w:tcMar>
          </w:tcPr>
          <w:p w14:paraId="53E93A8E" w14:textId="77777777" w:rsidR="00B36023" w:rsidRPr="0031094B" w:rsidRDefault="00B36023" w:rsidP="00BC1E07">
            <w:pPr>
              <w:spacing w:line="248" w:lineRule="auto"/>
              <w:jc w:val="both"/>
            </w:pPr>
            <w:r w:rsidRPr="0031094B">
              <w:rPr>
                <w:b/>
                <w:bCs/>
                <w:color w:val="FFFFFF"/>
                <w:sz w:val="18"/>
                <w:szCs w:val="18"/>
              </w:rPr>
              <w:t>Value</w:t>
            </w:r>
          </w:p>
        </w:tc>
        <w:tc>
          <w:tcPr>
            <w:tcW w:w="3200" w:type="dxa"/>
            <w:shd w:val="clear" w:color="auto" w:fill="1F4E5F"/>
            <w:tcMar>
              <w:top w:w="72" w:type="dxa"/>
              <w:left w:w="92" w:type="dxa"/>
              <w:bottom w:w="72" w:type="dxa"/>
              <w:right w:w="92" w:type="dxa"/>
            </w:tcMar>
          </w:tcPr>
          <w:p w14:paraId="35782D6F" w14:textId="77777777" w:rsidR="00B36023" w:rsidRPr="0031094B" w:rsidRDefault="00B36023" w:rsidP="00BC1E07">
            <w:pPr>
              <w:spacing w:line="248" w:lineRule="auto"/>
              <w:jc w:val="both"/>
            </w:pPr>
            <w:r w:rsidRPr="0031094B">
              <w:rPr>
                <w:b/>
                <w:bCs/>
                <w:color w:val="FFFFFF"/>
                <w:sz w:val="18"/>
                <w:szCs w:val="18"/>
              </w:rPr>
              <w:t>Rationale</w:t>
            </w:r>
          </w:p>
        </w:tc>
      </w:tr>
      <w:tr w:rsidR="00B36023" w:rsidRPr="0031094B" w14:paraId="2488B467" w14:textId="77777777" w:rsidTr="00BC1E07">
        <w:tc>
          <w:tcPr>
            <w:tcW w:w="3200" w:type="dxa"/>
            <w:tcMar>
              <w:top w:w="72" w:type="dxa"/>
              <w:left w:w="92" w:type="dxa"/>
              <w:bottom w:w="72" w:type="dxa"/>
              <w:right w:w="92" w:type="dxa"/>
            </w:tcMar>
          </w:tcPr>
          <w:p w14:paraId="187E4F35" w14:textId="77777777" w:rsidR="00B36023" w:rsidRPr="0031094B" w:rsidRDefault="00B36023" w:rsidP="00BC1E07">
            <w:pPr>
              <w:spacing w:line="248" w:lineRule="auto"/>
              <w:jc w:val="both"/>
            </w:pPr>
            <w:r w:rsidRPr="0031094B">
              <w:rPr>
                <w:sz w:val="18"/>
                <w:szCs w:val="18"/>
              </w:rPr>
              <w:t>Model</w:t>
            </w:r>
          </w:p>
        </w:tc>
        <w:tc>
          <w:tcPr>
            <w:tcW w:w="3000" w:type="dxa"/>
            <w:tcMar>
              <w:top w:w="72" w:type="dxa"/>
              <w:left w:w="92" w:type="dxa"/>
              <w:bottom w:w="72" w:type="dxa"/>
              <w:right w:w="92" w:type="dxa"/>
            </w:tcMar>
          </w:tcPr>
          <w:p w14:paraId="40B15482" w14:textId="77777777" w:rsidR="00B36023" w:rsidRPr="0031094B" w:rsidRDefault="00B36023" w:rsidP="00BC1E07">
            <w:pPr>
              <w:spacing w:line="248" w:lineRule="auto"/>
              <w:jc w:val="both"/>
            </w:pPr>
            <w:proofErr w:type="spellStart"/>
            <w:r w:rsidRPr="0031094B">
              <w:rPr>
                <w:sz w:val="18"/>
                <w:szCs w:val="18"/>
              </w:rPr>
              <w:t>distilbert</w:t>
            </w:r>
            <w:proofErr w:type="spellEnd"/>
            <w:r w:rsidRPr="0031094B">
              <w:rPr>
                <w:sz w:val="18"/>
                <w:szCs w:val="18"/>
              </w:rPr>
              <w:t>-base-uncased</w:t>
            </w:r>
          </w:p>
        </w:tc>
        <w:tc>
          <w:tcPr>
            <w:tcW w:w="3200" w:type="dxa"/>
            <w:tcMar>
              <w:top w:w="72" w:type="dxa"/>
              <w:left w:w="92" w:type="dxa"/>
              <w:bottom w:w="72" w:type="dxa"/>
              <w:right w:w="92" w:type="dxa"/>
            </w:tcMar>
          </w:tcPr>
          <w:p w14:paraId="6E03D82A" w14:textId="45BA04D3" w:rsidR="00B36023" w:rsidRPr="0031094B" w:rsidRDefault="00854CC3" w:rsidP="00BC1E07">
            <w:pPr>
              <w:spacing w:line="248" w:lineRule="auto"/>
              <w:jc w:val="both"/>
            </w:pPr>
            <w:r w:rsidRPr="0031094B">
              <w:rPr>
                <w:sz w:val="18"/>
                <w:szCs w:val="18"/>
              </w:rPr>
              <w:t>CPU-feasible variant of Distilled BERT, which is a smaller &amp; faster version of BERT with to all intents and purposes the same performance.</w:t>
            </w:r>
          </w:p>
        </w:tc>
      </w:tr>
      <w:tr w:rsidR="00B36023" w:rsidRPr="0031094B" w14:paraId="06AFE346" w14:textId="77777777" w:rsidTr="00BC1E07">
        <w:tc>
          <w:tcPr>
            <w:tcW w:w="3200" w:type="dxa"/>
            <w:shd w:val="clear" w:color="auto" w:fill="F4F8FA"/>
            <w:tcMar>
              <w:top w:w="72" w:type="dxa"/>
              <w:left w:w="92" w:type="dxa"/>
              <w:bottom w:w="72" w:type="dxa"/>
              <w:right w:w="92" w:type="dxa"/>
            </w:tcMar>
          </w:tcPr>
          <w:p w14:paraId="2B7D91AF" w14:textId="77777777" w:rsidR="00B36023" w:rsidRPr="0031094B" w:rsidRDefault="00B36023" w:rsidP="00BC1E07">
            <w:pPr>
              <w:spacing w:line="248" w:lineRule="auto"/>
              <w:jc w:val="both"/>
            </w:pPr>
            <w:r w:rsidRPr="0031094B">
              <w:rPr>
                <w:sz w:val="18"/>
                <w:szCs w:val="18"/>
              </w:rPr>
              <w:t>Training sample</w:t>
            </w:r>
          </w:p>
        </w:tc>
        <w:tc>
          <w:tcPr>
            <w:tcW w:w="3000" w:type="dxa"/>
            <w:shd w:val="clear" w:color="auto" w:fill="F4F8FA"/>
            <w:tcMar>
              <w:top w:w="72" w:type="dxa"/>
              <w:left w:w="92" w:type="dxa"/>
              <w:bottom w:w="72" w:type="dxa"/>
              <w:right w:w="92" w:type="dxa"/>
            </w:tcMar>
          </w:tcPr>
          <w:p w14:paraId="0B4ABE3E" w14:textId="77777777" w:rsidR="00B36023" w:rsidRPr="0031094B" w:rsidRDefault="00B36023" w:rsidP="00BC1E07">
            <w:pPr>
              <w:spacing w:line="248" w:lineRule="auto"/>
              <w:jc w:val="both"/>
            </w:pPr>
            <w:r w:rsidRPr="0031094B">
              <w:rPr>
                <w:sz w:val="18"/>
                <w:szCs w:val="18"/>
              </w:rPr>
              <w:t>6,000 emails (7.3% of corpus)</w:t>
            </w:r>
          </w:p>
        </w:tc>
        <w:tc>
          <w:tcPr>
            <w:tcW w:w="3200" w:type="dxa"/>
            <w:shd w:val="clear" w:color="auto" w:fill="F4F8FA"/>
            <w:tcMar>
              <w:top w:w="72" w:type="dxa"/>
              <w:left w:w="92" w:type="dxa"/>
              <w:bottom w:w="72" w:type="dxa"/>
              <w:right w:w="92" w:type="dxa"/>
            </w:tcMar>
          </w:tcPr>
          <w:p w14:paraId="4D7117EE" w14:textId="77777777" w:rsidR="00B36023" w:rsidRPr="0031094B" w:rsidRDefault="00B36023" w:rsidP="00BC1E07">
            <w:pPr>
              <w:spacing w:line="248" w:lineRule="auto"/>
              <w:jc w:val="both"/>
            </w:pPr>
            <w:r w:rsidRPr="0031094B">
              <w:rPr>
                <w:sz w:val="18"/>
                <w:szCs w:val="18"/>
              </w:rPr>
              <w:t>CPU-only hardware constraint</w:t>
            </w:r>
          </w:p>
        </w:tc>
      </w:tr>
      <w:tr w:rsidR="00B36023" w:rsidRPr="0031094B" w14:paraId="002E2E1F" w14:textId="77777777" w:rsidTr="00BC1E07">
        <w:tc>
          <w:tcPr>
            <w:tcW w:w="3200" w:type="dxa"/>
            <w:tcMar>
              <w:top w:w="72" w:type="dxa"/>
              <w:left w:w="92" w:type="dxa"/>
              <w:bottom w:w="72" w:type="dxa"/>
              <w:right w:w="92" w:type="dxa"/>
            </w:tcMar>
          </w:tcPr>
          <w:p w14:paraId="24AEB7CB" w14:textId="77777777" w:rsidR="00B36023" w:rsidRPr="0031094B" w:rsidRDefault="00B36023" w:rsidP="00BC1E07">
            <w:pPr>
              <w:spacing w:line="248" w:lineRule="auto"/>
              <w:jc w:val="both"/>
            </w:pPr>
            <w:r w:rsidRPr="0031094B">
              <w:rPr>
                <w:sz w:val="18"/>
                <w:szCs w:val="18"/>
              </w:rPr>
              <w:t>Class balance</w:t>
            </w:r>
          </w:p>
        </w:tc>
        <w:tc>
          <w:tcPr>
            <w:tcW w:w="3000" w:type="dxa"/>
            <w:tcMar>
              <w:top w:w="72" w:type="dxa"/>
              <w:left w:w="92" w:type="dxa"/>
              <w:bottom w:w="72" w:type="dxa"/>
              <w:right w:w="92" w:type="dxa"/>
            </w:tcMar>
          </w:tcPr>
          <w:p w14:paraId="5DCDA589" w14:textId="77777777" w:rsidR="00B36023" w:rsidRPr="0031094B" w:rsidRDefault="00B36023" w:rsidP="00BC1E07">
            <w:pPr>
              <w:spacing w:line="248" w:lineRule="auto"/>
              <w:jc w:val="both"/>
            </w:pPr>
            <w:r w:rsidRPr="0031094B">
              <w:rPr>
                <w:sz w:val="18"/>
                <w:szCs w:val="18"/>
              </w:rPr>
              <w:t>3,120 phishing / 2,880 legitimate</w:t>
            </w:r>
          </w:p>
        </w:tc>
        <w:tc>
          <w:tcPr>
            <w:tcW w:w="3200" w:type="dxa"/>
            <w:tcMar>
              <w:top w:w="72" w:type="dxa"/>
              <w:left w:w="92" w:type="dxa"/>
              <w:bottom w:w="72" w:type="dxa"/>
              <w:right w:w="92" w:type="dxa"/>
            </w:tcMar>
          </w:tcPr>
          <w:p w14:paraId="35545ADA" w14:textId="77777777" w:rsidR="00B36023" w:rsidRPr="0031094B" w:rsidRDefault="00B36023" w:rsidP="00BC1E07">
            <w:pPr>
              <w:spacing w:line="248" w:lineRule="auto"/>
              <w:jc w:val="both"/>
            </w:pPr>
            <w:r w:rsidRPr="0031094B">
              <w:rPr>
                <w:sz w:val="18"/>
                <w:szCs w:val="18"/>
              </w:rPr>
              <w:t>Stratified from the full corpus</w:t>
            </w:r>
          </w:p>
        </w:tc>
      </w:tr>
      <w:tr w:rsidR="00B36023" w:rsidRPr="0031094B" w14:paraId="09374A55" w14:textId="77777777" w:rsidTr="00BC1E07">
        <w:tc>
          <w:tcPr>
            <w:tcW w:w="3200" w:type="dxa"/>
            <w:shd w:val="clear" w:color="auto" w:fill="F4F8FA"/>
            <w:tcMar>
              <w:top w:w="72" w:type="dxa"/>
              <w:left w:w="92" w:type="dxa"/>
              <w:bottom w:w="72" w:type="dxa"/>
              <w:right w:w="92" w:type="dxa"/>
            </w:tcMar>
          </w:tcPr>
          <w:p w14:paraId="06AC1556" w14:textId="77777777" w:rsidR="00B36023" w:rsidRPr="0031094B" w:rsidRDefault="00B36023" w:rsidP="00BC1E07">
            <w:pPr>
              <w:spacing w:line="248" w:lineRule="auto"/>
              <w:jc w:val="both"/>
            </w:pPr>
            <w:r w:rsidRPr="0031094B">
              <w:rPr>
                <w:sz w:val="18"/>
                <w:szCs w:val="18"/>
              </w:rPr>
              <w:t>Train / test split</w:t>
            </w:r>
          </w:p>
        </w:tc>
        <w:tc>
          <w:tcPr>
            <w:tcW w:w="3000" w:type="dxa"/>
            <w:shd w:val="clear" w:color="auto" w:fill="F4F8FA"/>
            <w:tcMar>
              <w:top w:w="72" w:type="dxa"/>
              <w:left w:w="92" w:type="dxa"/>
              <w:bottom w:w="72" w:type="dxa"/>
              <w:right w:w="92" w:type="dxa"/>
            </w:tcMar>
          </w:tcPr>
          <w:p w14:paraId="12BB2EF5" w14:textId="77777777" w:rsidR="00B36023" w:rsidRPr="0031094B" w:rsidRDefault="00B36023" w:rsidP="00BC1E07">
            <w:pPr>
              <w:spacing w:line="248" w:lineRule="auto"/>
              <w:jc w:val="both"/>
            </w:pPr>
            <w:r w:rsidRPr="0031094B">
              <w:rPr>
                <w:sz w:val="18"/>
                <w:szCs w:val="18"/>
              </w:rPr>
              <w:t>4,800 / 1,200</w:t>
            </w:r>
          </w:p>
        </w:tc>
        <w:tc>
          <w:tcPr>
            <w:tcW w:w="3200" w:type="dxa"/>
            <w:shd w:val="clear" w:color="auto" w:fill="F4F8FA"/>
            <w:tcMar>
              <w:top w:w="72" w:type="dxa"/>
              <w:left w:w="92" w:type="dxa"/>
              <w:bottom w:w="72" w:type="dxa"/>
              <w:right w:w="92" w:type="dxa"/>
            </w:tcMar>
          </w:tcPr>
          <w:p w14:paraId="32051D06" w14:textId="77777777" w:rsidR="00B36023" w:rsidRPr="0031094B" w:rsidRDefault="00B36023" w:rsidP="00BC1E07">
            <w:pPr>
              <w:spacing w:line="248" w:lineRule="auto"/>
              <w:jc w:val="both"/>
            </w:pPr>
            <w:r w:rsidRPr="0031094B">
              <w:rPr>
                <w:sz w:val="18"/>
                <w:szCs w:val="18"/>
              </w:rPr>
              <w:t xml:space="preserve">80/20, stratified, </w:t>
            </w:r>
            <w:proofErr w:type="spellStart"/>
            <w:r w:rsidRPr="0031094B">
              <w:rPr>
                <w:sz w:val="18"/>
                <w:szCs w:val="18"/>
              </w:rPr>
              <w:t>random_state</w:t>
            </w:r>
            <w:proofErr w:type="spellEnd"/>
            <w:r w:rsidRPr="0031094B">
              <w:rPr>
                <w:sz w:val="18"/>
                <w:szCs w:val="18"/>
              </w:rPr>
              <w:t xml:space="preserve"> 42</w:t>
            </w:r>
          </w:p>
        </w:tc>
      </w:tr>
      <w:tr w:rsidR="00B36023" w:rsidRPr="0031094B" w14:paraId="73F6A7BC" w14:textId="77777777" w:rsidTr="00BC1E07">
        <w:tc>
          <w:tcPr>
            <w:tcW w:w="3200" w:type="dxa"/>
            <w:tcMar>
              <w:top w:w="72" w:type="dxa"/>
              <w:left w:w="92" w:type="dxa"/>
              <w:bottom w:w="72" w:type="dxa"/>
              <w:right w:w="92" w:type="dxa"/>
            </w:tcMar>
          </w:tcPr>
          <w:p w14:paraId="292B643A" w14:textId="77777777" w:rsidR="00B36023" w:rsidRPr="0031094B" w:rsidRDefault="00B36023" w:rsidP="00BC1E07">
            <w:pPr>
              <w:spacing w:line="248" w:lineRule="auto"/>
              <w:jc w:val="both"/>
            </w:pPr>
            <w:r w:rsidRPr="0031094B">
              <w:rPr>
                <w:sz w:val="18"/>
                <w:szCs w:val="18"/>
              </w:rPr>
              <w:t>Max sequence length</w:t>
            </w:r>
          </w:p>
        </w:tc>
        <w:tc>
          <w:tcPr>
            <w:tcW w:w="3000" w:type="dxa"/>
            <w:tcMar>
              <w:top w:w="72" w:type="dxa"/>
              <w:left w:w="92" w:type="dxa"/>
              <w:bottom w:w="72" w:type="dxa"/>
              <w:right w:w="92" w:type="dxa"/>
            </w:tcMar>
          </w:tcPr>
          <w:p w14:paraId="00B0CFE4" w14:textId="77777777" w:rsidR="00B36023" w:rsidRPr="0031094B" w:rsidRDefault="00B36023" w:rsidP="00BC1E07">
            <w:pPr>
              <w:spacing w:line="248" w:lineRule="auto"/>
              <w:jc w:val="both"/>
            </w:pPr>
            <w:r w:rsidRPr="0031094B">
              <w:rPr>
                <w:sz w:val="18"/>
                <w:szCs w:val="18"/>
              </w:rPr>
              <w:t>128 tokens</w:t>
            </w:r>
          </w:p>
        </w:tc>
        <w:tc>
          <w:tcPr>
            <w:tcW w:w="3200" w:type="dxa"/>
            <w:tcMar>
              <w:top w:w="72" w:type="dxa"/>
              <w:left w:w="92" w:type="dxa"/>
              <w:bottom w:w="72" w:type="dxa"/>
              <w:right w:w="92" w:type="dxa"/>
            </w:tcMar>
          </w:tcPr>
          <w:p w14:paraId="1A240C40" w14:textId="77777777" w:rsidR="00B36023" w:rsidRPr="0031094B" w:rsidRDefault="00B36023" w:rsidP="00BC1E07">
            <w:pPr>
              <w:spacing w:line="248" w:lineRule="auto"/>
              <w:jc w:val="both"/>
            </w:pPr>
            <w:r w:rsidRPr="0031094B">
              <w:rPr>
                <w:sz w:val="18"/>
                <w:szCs w:val="18"/>
              </w:rPr>
              <w:t>Balance of context and compute</w:t>
            </w:r>
          </w:p>
        </w:tc>
      </w:tr>
      <w:tr w:rsidR="00B36023" w:rsidRPr="0031094B" w14:paraId="300B1F0C" w14:textId="77777777" w:rsidTr="00BC1E07">
        <w:tc>
          <w:tcPr>
            <w:tcW w:w="3200" w:type="dxa"/>
            <w:shd w:val="clear" w:color="auto" w:fill="F4F8FA"/>
            <w:tcMar>
              <w:top w:w="72" w:type="dxa"/>
              <w:left w:w="92" w:type="dxa"/>
              <w:bottom w:w="72" w:type="dxa"/>
              <w:right w:w="92" w:type="dxa"/>
            </w:tcMar>
          </w:tcPr>
          <w:p w14:paraId="588DD8FF" w14:textId="77777777" w:rsidR="00B36023" w:rsidRPr="0031094B" w:rsidRDefault="00B36023" w:rsidP="00BC1E07">
            <w:pPr>
              <w:spacing w:line="248" w:lineRule="auto"/>
              <w:jc w:val="both"/>
            </w:pPr>
            <w:r w:rsidRPr="0031094B">
              <w:rPr>
                <w:sz w:val="18"/>
                <w:szCs w:val="18"/>
              </w:rPr>
              <w:t>Batch size / epochs</w:t>
            </w:r>
          </w:p>
        </w:tc>
        <w:tc>
          <w:tcPr>
            <w:tcW w:w="3000" w:type="dxa"/>
            <w:shd w:val="clear" w:color="auto" w:fill="F4F8FA"/>
            <w:tcMar>
              <w:top w:w="72" w:type="dxa"/>
              <w:left w:w="92" w:type="dxa"/>
              <w:bottom w:w="72" w:type="dxa"/>
              <w:right w:w="92" w:type="dxa"/>
            </w:tcMar>
          </w:tcPr>
          <w:p w14:paraId="54CA98A9" w14:textId="77777777" w:rsidR="00B36023" w:rsidRPr="0031094B" w:rsidRDefault="00B36023" w:rsidP="00BC1E07">
            <w:pPr>
              <w:spacing w:line="248" w:lineRule="auto"/>
              <w:jc w:val="both"/>
            </w:pPr>
            <w:r w:rsidRPr="0031094B">
              <w:rPr>
                <w:sz w:val="18"/>
                <w:szCs w:val="18"/>
              </w:rPr>
              <w:t>8 / 2</w:t>
            </w:r>
          </w:p>
        </w:tc>
        <w:tc>
          <w:tcPr>
            <w:tcW w:w="3200" w:type="dxa"/>
            <w:shd w:val="clear" w:color="auto" w:fill="F4F8FA"/>
            <w:tcMar>
              <w:top w:w="72" w:type="dxa"/>
              <w:left w:w="92" w:type="dxa"/>
              <w:bottom w:w="72" w:type="dxa"/>
              <w:right w:w="92" w:type="dxa"/>
            </w:tcMar>
          </w:tcPr>
          <w:p w14:paraId="7B4F660E" w14:textId="77777777" w:rsidR="00B36023" w:rsidRPr="0031094B" w:rsidRDefault="00B36023" w:rsidP="00BC1E07">
            <w:pPr>
              <w:spacing w:line="248" w:lineRule="auto"/>
              <w:jc w:val="both"/>
            </w:pPr>
            <w:r w:rsidRPr="0031094B">
              <w:rPr>
                <w:sz w:val="18"/>
                <w:szCs w:val="18"/>
              </w:rPr>
              <w:t>Memory and time constraints</w:t>
            </w:r>
          </w:p>
        </w:tc>
      </w:tr>
      <w:tr w:rsidR="00B36023" w:rsidRPr="0031094B" w14:paraId="7EADEDB9" w14:textId="77777777" w:rsidTr="00BC1E07">
        <w:tc>
          <w:tcPr>
            <w:tcW w:w="3200" w:type="dxa"/>
            <w:tcMar>
              <w:top w:w="72" w:type="dxa"/>
              <w:left w:w="92" w:type="dxa"/>
              <w:bottom w:w="72" w:type="dxa"/>
              <w:right w:w="92" w:type="dxa"/>
            </w:tcMar>
          </w:tcPr>
          <w:p w14:paraId="35B2E1DB" w14:textId="77777777" w:rsidR="00B36023" w:rsidRPr="0031094B" w:rsidRDefault="00B36023" w:rsidP="00BC1E07">
            <w:pPr>
              <w:spacing w:line="248" w:lineRule="auto"/>
              <w:jc w:val="both"/>
            </w:pPr>
            <w:r w:rsidRPr="0031094B">
              <w:rPr>
                <w:sz w:val="18"/>
                <w:szCs w:val="18"/>
              </w:rPr>
              <w:t>Learning rate</w:t>
            </w:r>
          </w:p>
        </w:tc>
        <w:tc>
          <w:tcPr>
            <w:tcW w:w="3000" w:type="dxa"/>
            <w:tcMar>
              <w:top w:w="72" w:type="dxa"/>
              <w:left w:w="92" w:type="dxa"/>
              <w:bottom w:w="72" w:type="dxa"/>
              <w:right w:w="92" w:type="dxa"/>
            </w:tcMar>
          </w:tcPr>
          <w:p w14:paraId="2A8F67E0" w14:textId="77777777" w:rsidR="00B36023" w:rsidRPr="0031094B" w:rsidRDefault="00B36023" w:rsidP="00BC1E07">
            <w:pPr>
              <w:spacing w:line="248" w:lineRule="auto"/>
              <w:jc w:val="both"/>
            </w:pPr>
            <w:r w:rsidRPr="0031094B">
              <w:rPr>
                <w:sz w:val="18"/>
                <w:szCs w:val="18"/>
              </w:rPr>
              <w:t>2e-5</w:t>
            </w:r>
          </w:p>
        </w:tc>
        <w:tc>
          <w:tcPr>
            <w:tcW w:w="3200" w:type="dxa"/>
            <w:tcMar>
              <w:top w:w="72" w:type="dxa"/>
              <w:left w:w="92" w:type="dxa"/>
              <w:bottom w:w="72" w:type="dxa"/>
              <w:right w:w="92" w:type="dxa"/>
            </w:tcMar>
          </w:tcPr>
          <w:p w14:paraId="5A90C3A1" w14:textId="77777777" w:rsidR="00B36023" w:rsidRPr="0031094B" w:rsidRDefault="00B36023" w:rsidP="00BC1E07">
            <w:pPr>
              <w:spacing w:line="248" w:lineRule="auto"/>
              <w:jc w:val="both"/>
            </w:pPr>
            <w:r w:rsidRPr="0031094B">
              <w:rPr>
                <w:sz w:val="18"/>
                <w:szCs w:val="18"/>
              </w:rPr>
              <w:t>Standard for transformer fine-tuning</w:t>
            </w:r>
          </w:p>
        </w:tc>
      </w:tr>
    </w:tbl>
    <w:p w14:paraId="32B8F0E2" w14:textId="77777777" w:rsidR="00B36023" w:rsidRPr="0031094B" w:rsidRDefault="00B36023" w:rsidP="008D0B2D">
      <w:pPr>
        <w:spacing w:before="70" w:after="195"/>
        <w:jc w:val="both"/>
      </w:pPr>
    </w:p>
    <w:p w14:paraId="62D0B4F0" w14:textId="719A108D" w:rsidR="0095245E" w:rsidRPr="0031094B" w:rsidRDefault="00AE3047" w:rsidP="008D0B2D">
      <w:pPr>
        <w:spacing w:before="70" w:after="195"/>
        <w:jc w:val="both"/>
        <w:rPr>
          <w:i/>
          <w:iCs/>
          <w:color w:val="555555"/>
          <w:sz w:val="18"/>
          <w:szCs w:val="18"/>
        </w:rPr>
      </w:pPr>
      <w:r w:rsidRPr="0031094B">
        <w:rPr>
          <w:i/>
          <w:iCs/>
          <w:color w:val="555555"/>
          <w:sz w:val="18"/>
          <w:szCs w:val="18"/>
        </w:rPr>
        <w:t xml:space="preserve">Table 21: </w:t>
      </w:r>
      <w:proofErr w:type="spellStart"/>
      <w:r w:rsidR="00854CC3" w:rsidRPr="0031094B">
        <w:rPr>
          <w:i/>
          <w:iCs/>
          <w:color w:val="555555"/>
          <w:sz w:val="18"/>
          <w:szCs w:val="18"/>
        </w:rPr>
        <w:t>DistilBERT</w:t>
      </w:r>
      <w:proofErr w:type="spellEnd"/>
      <w:r w:rsidR="00854CC3" w:rsidRPr="0031094B">
        <w:rPr>
          <w:i/>
          <w:iCs/>
          <w:color w:val="555555"/>
          <w:sz w:val="18"/>
          <w:szCs w:val="18"/>
        </w:rPr>
        <w:t xml:space="preserve"> was used to get the results for the preliminary evaluations</w:t>
      </w:r>
      <w:r w:rsidRPr="0031094B">
        <w:rPr>
          <w:i/>
          <w:iCs/>
          <w:color w:val="555555"/>
          <w:sz w:val="18"/>
          <w:szCs w:val="18"/>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7"/>
        <w:gridCol w:w="1839"/>
        <w:gridCol w:w="4904"/>
      </w:tblGrid>
      <w:tr w:rsidR="00B36023" w:rsidRPr="0031094B" w14:paraId="0712BB06" w14:textId="77777777" w:rsidTr="00BC1E07">
        <w:trPr>
          <w:tblHeader/>
        </w:trPr>
        <w:tc>
          <w:tcPr>
            <w:tcW w:w="2600" w:type="dxa"/>
            <w:shd w:val="clear" w:color="auto" w:fill="1F4E5F"/>
            <w:tcMar>
              <w:top w:w="72" w:type="dxa"/>
              <w:left w:w="92" w:type="dxa"/>
              <w:bottom w:w="72" w:type="dxa"/>
              <w:right w:w="92" w:type="dxa"/>
            </w:tcMar>
          </w:tcPr>
          <w:p w14:paraId="61163C9F" w14:textId="77777777" w:rsidR="00B36023" w:rsidRPr="0031094B" w:rsidRDefault="00B36023" w:rsidP="00BC1E07">
            <w:pPr>
              <w:spacing w:line="248" w:lineRule="auto"/>
              <w:jc w:val="both"/>
            </w:pPr>
            <w:r w:rsidRPr="0031094B">
              <w:rPr>
                <w:b/>
                <w:bCs/>
                <w:color w:val="FFFFFF"/>
                <w:sz w:val="18"/>
                <w:szCs w:val="18"/>
              </w:rPr>
              <w:t>Metric</w:t>
            </w:r>
          </w:p>
        </w:tc>
        <w:tc>
          <w:tcPr>
            <w:tcW w:w="1800" w:type="dxa"/>
            <w:shd w:val="clear" w:color="auto" w:fill="1F4E5F"/>
            <w:tcMar>
              <w:top w:w="72" w:type="dxa"/>
              <w:left w:w="92" w:type="dxa"/>
              <w:bottom w:w="72" w:type="dxa"/>
              <w:right w:w="92" w:type="dxa"/>
            </w:tcMar>
          </w:tcPr>
          <w:p w14:paraId="2D20963A" w14:textId="77777777" w:rsidR="00B36023" w:rsidRPr="0031094B" w:rsidRDefault="00B36023" w:rsidP="00BC1E07">
            <w:pPr>
              <w:spacing w:line="248" w:lineRule="auto"/>
              <w:jc w:val="both"/>
            </w:pPr>
            <w:r w:rsidRPr="0031094B">
              <w:rPr>
                <w:b/>
                <w:bCs/>
                <w:color w:val="FFFFFF"/>
                <w:sz w:val="18"/>
                <w:szCs w:val="18"/>
              </w:rPr>
              <w:t>Value</w:t>
            </w:r>
          </w:p>
        </w:tc>
        <w:tc>
          <w:tcPr>
            <w:tcW w:w="4800" w:type="dxa"/>
            <w:shd w:val="clear" w:color="auto" w:fill="1F4E5F"/>
            <w:tcMar>
              <w:top w:w="72" w:type="dxa"/>
              <w:left w:w="92" w:type="dxa"/>
              <w:bottom w:w="72" w:type="dxa"/>
              <w:right w:w="92" w:type="dxa"/>
            </w:tcMar>
          </w:tcPr>
          <w:p w14:paraId="562FE937" w14:textId="77777777" w:rsidR="00B36023" w:rsidRPr="0031094B" w:rsidRDefault="00B36023" w:rsidP="00BC1E07">
            <w:pPr>
              <w:spacing w:line="248" w:lineRule="auto"/>
              <w:jc w:val="both"/>
            </w:pPr>
            <w:r w:rsidRPr="0031094B">
              <w:rPr>
                <w:b/>
                <w:bCs/>
                <w:color w:val="FFFFFF"/>
                <w:sz w:val="18"/>
                <w:szCs w:val="18"/>
              </w:rPr>
              <w:t>Note</w:t>
            </w:r>
          </w:p>
        </w:tc>
      </w:tr>
      <w:tr w:rsidR="00B36023" w:rsidRPr="0031094B" w14:paraId="04C7A329" w14:textId="77777777" w:rsidTr="00BC1E07">
        <w:tc>
          <w:tcPr>
            <w:tcW w:w="2600" w:type="dxa"/>
            <w:tcMar>
              <w:top w:w="72" w:type="dxa"/>
              <w:left w:w="92" w:type="dxa"/>
              <w:bottom w:w="72" w:type="dxa"/>
              <w:right w:w="92" w:type="dxa"/>
            </w:tcMar>
          </w:tcPr>
          <w:p w14:paraId="749D9910" w14:textId="77777777" w:rsidR="00B36023" w:rsidRPr="0031094B" w:rsidRDefault="00B36023" w:rsidP="00BC1E07">
            <w:pPr>
              <w:spacing w:line="248" w:lineRule="auto"/>
              <w:jc w:val="both"/>
            </w:pPr>
            <w:r w:rsidRPr="0031094B">
              <w:rPr>
                <w:sz w:val="18"/>
                <w:szCs w:val="18"/>
              </w:rPr>
              <w:t>Accuracy</w:t>
            </w:r>
          </w:p>
        </w:tc>
        <w:tc>
          <w:tcPr>
            <w:tcW w:w="1800" w:type="dxa"/>
            <w:tcMar>
              <w:top w:w="72" w:type="dxa"/>
              <w:left w:w="92" w:type="dxa"/>
              <w:bottom w:w="72" w:type="dxa"/>
              <w:right w:w="92" w:type="dxa"/>
            </w:tcMar>
          </w:tcPr>
          <w:p w14:paraId="5D05EA61" w14:textId="77777777" w:rsidR="00B36023" w:rsidRPr="0031094B" w:rsidRDefault="00B36023" w:rsidP="00BC1E07">
            <w:pPr>
              <w:spacing w:line="248" w:lineRule="auto"/>
              <w:jc w:val="both"/>
            </w:pPr>
            <w:r w:rsidRPr="0031094B">
              <w:rPr>
                <w:sz w:val="18"/>
                <w:szCs w:val="18"/>
              </w:rPr>
              <w:t>97.92%</w:t>
            </w:r>
          </w:p>
        </w:tc>
        <w:tc>
          <w:tcPr>
            <w:tcW w:w="4800" w:type="dxa"/>
            <w:tcMar>
              <w:top w:w="72" w:type="dxa"/>
              <w:left w:w="92" w:type="dxa"/>
              <w:bottom w:w="72" w:type="dxa"/>
              <w:right w:w="92" w:type="dxa"/>
            </w:tcMar>
          </w:tcPr>
          <w:p w14:paraId="46FD76E9" w14:textId="77777777" w:rsidR="00B36023" w:rsidRPr="0031094B" w:rsidRDefault="00B36023" w:rsidP="00BC1E07">
            <w:pPr>
              <w:spacing w:line="248" w:lineRule="auto"/>
              <w:jc w:val="both"/>
            </w:pPr>
            <w:r w:rsidRPr="0031094B">
              <w:rPr>
                <w:sz w:val="18"/>
                <w:szCs w:val="18"/>
              </w:rPr>
              <w:t>On 1,200 held-out emails</w:t>
            </w:r>
          </w:p>
        </w:tc>
      </w:tr>
      <w:tr w:rsidR="00B36023" w:rsidRPr="0031094B" w14:paraId="42DD2BFF" w14:textId="77777777" w:rsidTr="00BC1E07">
        <w:tc>
          <w:tcPr>
            <w:tcW w:w="2600" w:type="dxa"/>
            <w:shd w:val="clear" w:color="auto" w:fill="F4F8FA"/>
            <w:tcMar>
              <w:top w:w="72" w:type="dxa"/>
              <w:left w:w="92" w:type="dxa"/>
              <w:bottom w:w="72" w:type="dxa"/>
              <w:right w:w="92" w:type="dxa"/>
            </w:tcMar>
          </w:tcPr>
          <w:p w14:paraId="79CB1F8D" w14:textId="77777777" w:rsidR="00B36023" w:rsidRPr="0031094B" w:rsidRDefault="00B36023" w:rsidP="00BC1E07">
            <w:pPr>
              <w:spacing w:line="248" w:lineRule="auto"/>
              <w:jc w:val="both"/>
            </w:pPr>
            <w:r w:rsidRPr="0031094B">
              <w:rPr>
                <w:sz w:val="18"/>
                <w:szCs w:val="18"/>
              </w:rPr>
              <w:t>Precision</w:t>
            </w:r>
          </w:p>
        </w:tc>
        <w:tc>
          <w:tcPr>
            <w:tcW w:w="1800" w:type="dxa"/>
            <w:shd w:val="clear" w:color="auto" w:fill="F4F8FA"/>
            <w:tcMar>
              <w:top w:w="72" w:type="dxa"/>
              <w:left w:w="92" w:type="dxa"/>
              <w:bottom w:w="72" w:type="dxa"/>
              <w:right w:w="92" w:type="dxa"/>
            </w:tcMar>
          </w:tcPr>
          <w:p w14:paraId="00866541" w14:textId="77777777" w:rsidR="00B36023" w:rsidRPr="0031094B" w:rsidRDefault="00B36023" w:rsidP="00BC1E07">
            <w:pPr>
              <w:spacing w:line="248" w:lineRule="auto"/>
              <w:jc w:val="both"/>
            </w:pPr>
            <w:r w:rsidRPr="0031094B">
              <w:rPr>
                <w:sz w:val="18"/>
                <w:szCs w:val="18"/>
              </w:rPr>
              <w:t>97.77%</w:t>
            </w:r>
          </w:p>
        </w:tc>
        <w:tc>
          <w:tcPr>
            <w:tcW w:w="4800" w:type="dxa"/>
            <w:shd w:val="clear" w:color="auto" w:fill="F4F8FA"/>
            <w:tcMar>
              <w:top w:w="72" w:type="dxa"/>
              <w:left w:w="92" w:type="dxa"/>
              <w:bottom w:w="72" w:type="dxa"/>
              <w:right w:w="92" w:type="dxa"/>
            </w:tcMar>
          </w:tcPr>
          <w:p w14:paraId="3EE719FF" w14:textId="77777777" w:rsidR="00B36023" w:rsidRPr="0031094B" w:rsidRDefault="00B36023" w:rsidP="00BC1E07">
            <w:pPr>
              <w:spacing w:line="248" w:lineRule="auto"/>
              <w:jc w:val="both"/>
            </w:pPr>
            <w:r w:rsidRPr="0031094B">
              <w:rPr>
                <w:sz w:val="18"/>
                <w:szCs w:val="18"/>
              </w:rPr>
              <w:t>Of emails flagged phishing, proportion correct</w:t>
            </w:r>
          </w:p>
        </w:tc>
      </w:tr>
      <w:tr w:rsidR="00B36023" w:rsidRPr="0031094B" w14:paraId="46791D6D" w14:textId="77777777" w:rsidTr="00BC1E07">
        <w:tc>
          <w:tcPr>
            <w:tcW w:w="2600" w:type="dxa"/>
            <w:tcMar>
              <w:top w:w="72" w:type="dxa"/>
              <w:left w:w="92" w:type="dxa"/>
              <w:bottom w:w="72" w:type="dxa"/>
              <w:right w:w="92" w:type="dxa"/>
            </w:tcMar>
          </w:tcPr>
          <w:p w14:paraId="39EDAB35" w14:textId="77777777" w:rsidR="00B36023" w:rsidRPr="0031094B" w:rsidRDefault="00B36023" w:rsidP="00BC1E07">
            <w:pPr>
              <w:spacing w:line="248" w:lineRule="auto"/>
              <w:jc w:val="both"/>
            </w:pPr>
            <w:r w:rsidRPr="0031094B">
              <w:rPr>
                <w:sz w:val="18"/>
                <w:szCs w:val="18"/>
              </w:rPr>
              <w:t>Recall</w:t>
            </w:r>
          </w:p>
        </w:tc>
        <w:tc>
          <w:tcPr>
            <w:tcW w:w="1800" w:type="dxa"/>
            <w:tcMar>
              <w:top w:w="72" w:type="dxa"/>
              <w:left w:w="92" w:type="dxa"/>
              <w:bottom w:w="72" w:type="dxa"/>
              <w:right w:w="92" w:type="dxa"/>
            </w:tcMar>
          </w:tcPr>
          <w:p w14:paraId="6DCDD45C" w14:textId="77777777" w:rsidR="00B36023" w:rsidRPr="0031094B" w:rsidRDefault="00B36023" w:rsidP="00BC1E07">
            <w:pPr>
              <w:spacing w:line="248" w:lineRule="auto"/>
              <w:jc w:val="both"/>
            </w:pPr>
            <w:r w:rsidRPr="0031094B">
              <w:rPr>
                <w:sz w:val="18"/>
                <w:szCs w:val="18"/>
              </w:rPr>
              <w:t>98.24%</w:t>
            </w:r>
          </w:p>
        </w:tc>
        <w:tc>
          <w:tcPr>
            <w:tcW w:w="4800" w:type="dxa"/>
            <w:tcMar>
              <w:top w:w="72" w:type="dxa"/>
              <w:left w:w="92" w:type="dxa"/>
              <w:bottom w:w="72" w:type="dxa"/>
              <w:right w:w="92" w:type="dxa"/>
            </w:tcMar>
          </w:tcPr>
          <w:p w14:paraId="0C58D1E6" w14:textId="77777777" w:rsidR="00B36023" w:rsidRPr="0031094B" w:rsidRDefault="00B36023" w:rsidP="00BC1E07">
            <w:pPr>
              <w:spacing w:line="248" w:lineRule="auto"/>
              <w:jc w:val="both"/>
            </w:pPr>
            <w:r w:rsidRPr="0031094B">
              <w:rPr>
                <w:sz w:val="18"/>
                <w:szCs w:val="18"/>
              </w:rPr>
              <w:t>Of actual phishing, proportion caught</w:t>
            </w:r>
          </w:p>
        </w:tc>
      </w:tr>
      <w:tr w:rsidR="00B36023" w:rsidRPr="0031094B" w14:paraId="0418B7CD" w14:textId="77777777" w:rsidTr="00BC1E07">
        <w:tc>
          <w:tcPr>
            <w:tcW w:w="2600" w:type="dxa"/>
            <w:shd w:val="clear" w:color="auto" w:fill="F4F8FA"/>
            <w:tcMar>
              <w:top w:w="72" w:type="dxa"/>
              <w:left w:w="92" w:type="dxa"/>
              <w:bottom w:w="72" w:type="dxa"/>
              <w:right w:w="92" w:type="dxa"/>
            </w:tcMar>
          </w:tcPr>
          <w:p w14:paraId="2F6AB345" w14:textId="77777777" w:rsidR="00B36023" w:rsidRPr="0031094B" w:rsidRDefault="00B36023" w:rsidP="00BC1E07">
            <w:pPr>
              <w:spacing w:line="248" w:lineRule="auto"/>
              <w:jc w:val="both"/>
            </w:pPr>
            <w:r w:rsidRPr="0031094B">
              <w:rPr>
                <w:sz w:val="18"/>
                <w:szCs w:val="18"/>
              </w:rPr>
              <w:t>F1 score</w:t>
            </w:r>
          </w:p>
        </w:tc>
        <w:tc>
          <w:tcPr>
            <w:tcW w:w="1800" w:type="dxa"/>
            <w:shd w:val="clear" w:color="auto" w:fill="F4F8FA"/>
            <w:tcMar>
              <w:top w:w="72" w:type="dxa"/>
              <w:left w:w="92" w:type="dxa"/>
              <w:bottom w:w="72" w:type="dxa"/>
              <w:right w:w="92" w:type="dxa"/>
            </w:tcMar>
          </w:tcPr>
          <w:p w14:paraId="2B6C1B49" w14:textId="77777777" w:rsidR="00B36023" w:rsidRPr="0031094B" w:rsidRDefault="00B36023" w:rsidP="00BC1E07">
            <w:pPr>
              <w:spacing w:line="248" w:lineRule="auto"/>
              <w:jc w:val="both"/>
            </w:pPr>
            <w:r w:rsidRPr="0031094B">
              <w:rPr>
                <w:sz w:val="18"/>
                <w:szCs w:val="18"/>
              </w:rPr>
              <w:t>98.00%</w:t>
            </w:r>
          </w:p>
        </w:tc>
        <w:tc>
          <w:tcPr>
            <w:tcW w:w="4800" w:type="dxa"/>
            <w:shd w:val="clear" w:color="auto" w:fill="F4F8FA"/>
            <w:tcMar>
              <w:top w:w="72" w:type="dxa"/>
              <w:left w:w="92" w:type="dxa"/>
              <w:bottom w:w="72" w:type="dxa"/>
              <w:right w:w="92" w:type="dxa"/>
            </w:tcMar>
          </w:tcPr>
          <w:p w14:paraId="6D5F825A" w14:textId="77777777" w:rsidR="00B36023" w:rsidRPr="0031094B" w:rsidRDefault="00B36023" w:rsidP="00BC1E07">
            <w:pPr>
              <w:spacing w:line="248" w:lineRule="auto"/>
              <w:jc w:val="both"/>
            </w:pPr>
            <w:r w:rsidRPr="0031094B">
              <w:rPr>
                <w:sz w:val="18"/>
                <w:szCs w:val="18"/>
              </w:rPr>
              <w:t>Headline comparison figure</w:t>
            </w:r>
          </w:p>
        </w:tc>
      </w:tr>
      <w:tr w:rsidR="00B36023" w:rsidRPr="0031094B" w14:paraId="1CAE932E" w14:textId="77777777" w:rsidTr="00BC1E07">
        <w:tc>
          <w:tcPr>
            <w:tcW w:w="2600" w:type="dxa"/>
            <w:tcMar>
              <w:top w:w="72" w:type="dxa"/>
              <w:left w:w="92" w:type="dxa"/>
              <w:bottom w:w="72" w:type="dxa"/>
              <w:right w:w="92" w:type="dxa"/>
            </w:tcMar>
          </w:tcPr>
          <w:p w14:paraId="434FE5C0" w14:textId="77777777" w:rsidR="00B36023" w:rsidRPr="0031094B" w:rsidRDefault="00B36023" w:rsidP="00BC1E07">
            <w:pPr>
              <w:spacing w:line="248" w:lineRule="auto"/>
              <w:jc w:val="both"/>
            </w:pPr>
            <w:r w:rsidRPr="0031094B">
              <w:rPr>
                <w:sz w:val="18"/>
                <w:szCs w:val="18"/>
              </w:rPr>
              <w:t>False-positive rate</w:t>
            </w:r>
          </w:p>
        </w:tc>
        <w:tc>
          <w:tcPr>
            <w:tcW w:w="1800" w:type="dxa"/>
            <w:tcMar>
              <w:top w:w="72" w:type="dxa"/>
              <w:left w:w="92" w:type="dxa"/>
              <w:bottom w:w="72" w:type="dxa"/>
              <w:right w:w="92" w:type="dxa"/>
            </w:tcMar>
          </w:tcPr>
          <w:p w14:paraId="6B2DCC04" w14:textId="77777777" w:rsidR="00B36023" w:rsidRPr="0031094B" w:rsidRDefault="00B36023" w:rsidP="00BC1E07">
            <w:pPr>
              <w:spacing w:line="248" w:lineRule="auto"/>
              <w:jc w:val="both"/>
            </w:pPr>
            <w:r w:rsidRPr="0031094B">
              <w:rPr>
                <w:sz w:val="18"/>
                <w:szCs w:val="18"/>
              </w:rPr>
              <w:t>2.43%</w:t>
            </w:r>
          </w:p>
        </w:tc>
        <w:tc>
          <w:tcPr>
            <w:tcW w:w="4800" w:type="dxa"/>
            <w:tcMar>
              <w:top w:w="72" w:type="dxa"/>
              <w:left w:w="92" w:type="dxa"/>
              <w:bottom w:w="72" w:type="dxa"/>
              <w:right w:w="92" w:type="dxa"/>
            </w:tcMar>
          </w:tcPr>
          <w:p w14:paraId="56F8AA6A" w14:textId="77777777" w:rsidR="00B36023" w:rsidRPr="0031094B" w:rsidRDefault="00B36023" w:rsidP="00BC1E07">
            <w:pPr>
              <w:spacing w:line="248" w:lineRule="auto"/>
              <w:jc w:val="both"/>
            </w:pPr>
            <w:r w:rsidRPr="0031094B">
              <w:rPr>
                <w:sz w:val="18"/>
                <w:szCs w:val="18"/>
              </w:rPr>
              <w:t xml:space="preserve">Higher than all classical methods except </w:t>
            </w:r>
            <w:proofErr w:type="spellStart"/>
            <w:r w:rsidRPr="0031094B">
              <w:rPr>
                <w:sz w:val="18"/>
                <w:szCs w:val="18"/>
              </w:rPr>
              <w:t>XGBoost</w:t>
            </w:r>
            <w:proofErr w:type="spellEnd"/>
          </w:p>
        </w:tc>
      </w:tr>
      <w:tr w:rsidR="00B36023" w:rsidRPr="0031094B" w14:paraId="41EC04E2" w14:textId="77777777" w:rsidTr="00BC1E07">
        <w:tc>
          <w:tcPr>
            <w:tcW w:w="2600" w:type="dxa"/>
            <w:shd w:val="clear" w:color="auto" w:fill="F4F8FA"/>
            <w:tcMar>
              <w:top w:w="72" w:type="dxa"/>
              <w:left w:w="92" w:type="dxa"/>
              <w:bottom w:w="72" w:type="dxa"/>
              <w:right w:w="92" w:type="dxa"/>
            </w:tcMar>
          </w:tcPr>
          <w:p w14:paraId="70510A0C" w14:textId="77777777" w:rsidR="00B36023" w:rsidRPr="0031094B" w:rsidRDefault="00B36023" w:rsidP="00BC1E07">
            <w:pPr>
              <w:spacing w:line="248" w:lineRule="auto"/>
              <w:jc w:val="both"/>
            </w:pPr>
            <w:r w:rsidRPr="0031094B">
              <w:rPr>
                <w:sz w:val="18"/>
                <w:szCs w:val="18"/>
              </w:rPr>
              <w:t>Confusion matrix</w:t>
            </w:r>
          </w:p>
        </w:tc>
        <w:tc>
          <w:tcPr>
            <w:tcW w:w="1800" w:type="dxa"/>
            <w:shd w:val="clear" w:color="auto" w:fill="F4F8FA"/>
            <w:tcMar>
              <w:top w:w="72" w:type="dxa"/>
              <w:left w:w="92" w:type="dxa"/>
              <w:bottom w:w="72" w:type="dxa"/>
              <w:right w:w="92" w:type="dxa"/>
            </w:tcMar>
          </w:tcPr>
          <w:p w14:paraId="6FFB735B" w14:textId="77777777" w:rsidR="00B36023" w:rsidRPr="0031094B" w:rsidRDefault="00B36023" w:rsidP="00BC1E07">
            <w:pPr>
              <w:spacing w:line="248" w:lineRule="auto"/>
              <w:jc w:val="both"/>
            </w:pPr>
            <w:r w:rsidRPr="0031094B">
              <w:rPr>
                <w:sz w:val="18"/>
                <w:szCs w:val="18"/>
              </w:rPr>
              <w:t>TN=562, FP=14, FN=11, TP=613</w:t>
            </w:r>
          </w:p>
        </w:tc>
        <w:tc>
          <w:tcPr>
            <w:tcW w:w="4800" w:type="dxa"/>
            <w:shd w:val="clear" w:color="auto" w:fill="F4F8FA"/>
            <w:tcMar>
              <w:top w:w="72" w:type="dxa"/>
              <w:left w:w="92" w:type="dxa"/>
              <w:bottom w:w="72" w:type="dxa"/>
              <w:right w:w="92" w:type="dxa"/>
            </w:tcMar>
          </w:tcPr>
          <w:p w14:paraId="1C8553C9" w14:textId="77777777" w:rsidR="00B36023" w:rsidRPr="0031094B" w:rsidRDefault="00B36023" w:rsidP="00BC1E07">
            <w:pPr>
              <w:spacing w:line="248" w:lineRule="auto"/>
              <w:jc w:val="both"/>
            </w:pPr>
            <w:r w:rsidRPr="0031094B">
              <w:rPr>
                <w:sz w:val="18"/>
                <w:szCs w:val="18"/>
              </w:rPr>
              <w:t>25 total errors from 1,200 test emails</w:t>
            </w:r>
          </w:p>
        </w:tc>
      </w:tr>
    </w:tbl>
    <w:p w14:paraId="3C7B4BC3" w14:textId="77777777" w:rsidR="00B36023" w:rsidRPr="0031094B" w:rsidRDefault="00B36023" w:rsidP="008D0B2D">
      <w:pPr>
        <w:spacing w:before="70" w:after="195"/>
        <w:jc w:val="both"/>
      </w:pPr>
    </w:p>
    <w:p w14:paraId="7EACF1DD" w14:textId="77777777" w:rsidR="0095245E" w:rsidRPr="0031094B" w:rsidRDefault="00AE3047" w:rsidP="008D0B2D">
      <w:pPr>
        <w:spacing w:before="70" w:after="195"/>
        <w:jc w:val="both"/>
      </w:pPr>
      <w:r w:rsidRPr="0031094B">
        <w:rPr>
          <w:i/>
          <w:iCs/>
          <w:color w:val="555555"/>
          <w:sz w:val="18"/>
          <w:szCs w:val="18"/>
        </w:rPr>
        <w:t xml:space="preserve">Table 22: All six evaluated methods. The </w:t>
      </w:r>
      <w:proofErr w:type="spellStart"/>
      <w:r w:rsidRPr="0031094B">
        <w:rPr>
          <w:i/>
          <w:iCs/>
          <w:color w:val="555555"/>
          <w:sz w:val="18"/>
          <w:szCs w:val="18"/>
        </w:rPr>
        <w:t>DistilBERT</w:t>
      </w:r>
      <w:proofErr w:type="spellEnd"/>
      <w:r w:rsidRPr="0031094B">
        <w:rPr>
          <w:i/>
          <w:iCs/>
          <w:color w:val="555555"/>
          <w:sz w:val="18"/>
          <w:szCs w:val="18"/>
        </w:rPr>
        <w:t xml:space="preserve"> row is not directly comparable, having been trained and tested on a subsample.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900"/>
        <w:gridCol w:w="2800"/>
      </w:tblGrid>
      <w:tr w:rsidR="0095245E" w:rsidRPr="0031094B" w14:paraId="2ACB5ADC" w14:textId="77777777" w:rsidTr="00B36023">
        <w:trPr>
          <w:tblHeader/>
        </w:trPr>
        <w:tc>
          <w:tcPr>
            <w:tcW w:w="2900" w:type="dxa"/>
            <w:shd w:val="clear" w:color="auto" w:fill="1F4E5F"/>
            <w:tcMar>
              <w:top w:w="72" w:type="dxa"/>
              <w:left w:w="92" w:type="dxa"/>
              <w:bottom w:w="72" w:type="dxa"/>
              <w:right w:w="92" w:type="dxa"/>
            </w:tcMar>
          </w:tcPr>
          <w:p w14:paraId="7BBA3938" w14:textId="77777777" w:rsidR="0095245E" w:rsidRPr="0031094B" w:rsidRDefault="00AE3047" w:rsidP="008D0B2D">
            <w:pPr>
              <w:spacing w:line="248" w:lineRule="auto"/>
              <w:jc w:val="both"/>
            </w:pPr>
            <w:r w:rsidRPr="0031094B">
              <w:rPr>
                <w:b/>
                <w:bCs/>
                <w:color w:val="FFFFFF"/>
                <w:sz w:val="18"/>
                <w:szCs w:val="18"/>
              </w:rPr>
              <w:t>Method</w:t>
            </w:r>
          </w:p>
        </w:tc>
        <w:tc>
          <w:tcPr>
            <w:tcW w:w="1600" w:type="dxa"/>
            <w:shd w:val="clear" w:color="auto" w:fill="1F4E5F"/>
            <w:tcMar>
              <w:top w:w="72" w:type="dxa"/>
              <w:left w:w="92" w:type="dxa"/>
              <w:bottom w:w="72" w:type="dxa"/>
              <w:right w:w="92" w:type="dxa"/>
            </w:tcMar>
          </w:tcPr>
          <w:p w14:paraId="323217F9" w14:textId="77777777" w:rsidR="0095245E" w:rsidRPr="0031094B" w:rsidRDefault="00AE3047" w:rsidP="008D0B2D">
            <w:pPr>
              <w:spacing w:line="248" w:lineRule="auto"/>
              <w:jc w:val="both"/>
            </w:pPr>
            <w:r w:rsidRPr="0031094B">
              <w:rPr>
                <w:b/>
                <w:bCs/>
                <w:color w:val="FFFFFF"/>
                <w:sz w:val="18"/>
                <w:szCs w:val="18"/>
              </w:rPr>
              <w:t>F1</w:t>
            </w:r>
          </w:p>
        </w:tc>
        <w:tc>
          <w:tcPr>
            <w:tcW w:w="1900" w:type="dxa"/>
            <w:shd w:val="clear" w:color="auto" w:fill="1F4E5F"/>
            <w:tcMar>
              <w:top w:w="72" w:type="dxa"/>
              <w:left w:w="92" w:type="dxa"/>
              <w:bottom w:w="72" w:type="dxa"/>
              <w:right w:w="92" w:type="dxa"/>
            </w:tcMar>
          </w:tcPr>
          <w:p w14:paraId="46CE8466" w14:textId="77777777" w:rsidR="0095245E" w:rsidRPr="0031094B" w:rsidRDefault="00AE3047" w:rsidP="008D0B2D">
            <w:pPr>
              <w:spacing w:line="248" w:lineRule="auto"/>
              <w:jc w:val="both"/>
            </w:pPr>
            <w:r w:rsidRPr="0031094B">
              <w:rPr>
                <w:b/>
                <w:bCs/>
                <w:color w:val="FFFFFF"/>
                <w:sz w:val="18"/>
                <w:szCs w:val="18"/>
              </w:rPr>
              <w:t>Training set</w:t>
            </w:r>
          </w:p>
        </w:tc>
        <w:tc>
          <w:tcPr>
            <w:tcW w:w="2800" w:type="dxa"/>
            <w:shd w:val="clear" w:color="auto" w:fill="1F4E5F"/>
            <w:tcMar>
              <w:top w:w="72" w:type="dxa"/>
              <w:left w:w="92" w:type="dxa"/>
              <w:bottom w:w="72" w:type="dxa"/>
              <w:right w:w="92" w:type="dxa"/>
            </w:tcMar>
          </w:tcPr>
          <w:p w14:paraId="7BBA07D4" w14:textId="77777777" w:rsidR="0095245E" w:rsidRPr="0031094B" w:rsidRDefault="00AE3047" w:rsidP="008D0B2D">
            <w:pPr>
              <w:spacing w:line="248" w:lineRule="auto"/>
              <w:jc w:val="both"/>
            </w:pPr>
            <w:r w:rsidRPr="0031094B">
              <w:rPr>
                <w:b/>
                <w:bCs/>
                <w:color w:val="FFFFFF"/>
                <w:sz w:val="18"/>
                <w:szCs w:val="18"/>
              </w:rPr>
              <w:t>Basis of comparison</w:t>
            </w:r>
          </w:p>
        </w:tc>
      </w:tr>
      <w:tr w:rsidR="0095245E" w:rsidRPr="0031094B" w14:paraId="37E84CEF" w14:textId="77777777" w:rsidTr="00B36023">
        <w:tc>
          <w:tcPr>
            <w:tcW w:w="2900" w:type="dxa"/>
            <w:tcMar>
              <w:top w:w="72" w:type="dxa"/>
              <w:left w:w="92" w:type="dxa"/>
              <w:bottom w:w="72" w:type="dxa"/>
              <w:right w:w="92" w:type="dxa"/>
            </w:tcMar>
          </w:tcPr>
          <w:p w14:paraId="566973BA" w14:textId="77777777" w:rsidR="0095245E" w:rsidRPr="0031094B" w:rsidRDefault="00AE3047" w:rsidP="008D0B2D">
            <w:pPr>
              <w:spacing w:line="248" w:lineRule="auto"/>
              <w:jc w:val="both"/>
            </w:pPr>
            <w:r w:rsidRPr="0031094B">
              <w:rPr>
                <w:sz w:val="18"/>
                <w:szCs w:val="18"/>
              </w:rPr>
              <w:t xml:space="preserve">SVC / </w:t>
            </w:r>
            <w:proofErr w:type="spellStart"/>
            <w:r w:rsidRPr="0031094B">
              <w:rPr>
                <w:sz w:val="18"/>
                <w:szCs w:val="18"/>
              </w:rPr>
              <w:t>LinearSVC</w:t>
            </w:r>
            <w:proofErr w:type="spellEnd"/>
          </w:p>
        </w:tc>
        <w:tc>
          <w:tcPr>
            <w:tcW w:w="1600" w:type="dxa"/>
            <w:tcMar>
              <w:top w:w="72" w:type="dxa"/>
              <w:left w:w="92" w:type="dxa"/>
              <w:bottom w:w="72" w:type="dxa"/>
              <w:right w:w="92" w:type="dxa"/>
            </w:tcMar>
          </w:tcPr>
          <w:p w14:paraId="26897D30" w14:textId="77777777" w:rsidR="0095245E" w:rsidRPr="0031094B" w:rsidRDefault="00AE3047" w:rsidP="008D0B2D">
            <w:pPr>
              <w:spacing w:line="248" w:lineRule="auto"/>
              <w:jc w:val="both"/>
            </w:pPr>
            <w:r w:rsidRPr="0031094B">
              <w:rPr>
                <w:sz w:val="18"/>
                <w:szCs w:val="18"/>
              </w:rPr>
              <w:t>99.16%</w:t>
            </w:r>
          </w:p>
        </w:tc>
        <w:tc>
          <w:tcPr>
            <w:tcW w:w="1900" w:type="dxa"/>
            <w:tcMar>
              <w:top w:w="72" w:type="dxa"/>
              <w:left w:w="92" w:type="dxa"/>
              <w:bottom w:w="72" w:type="dxa"/>
              <w:right w:w="92" w:type="dxa"/>
            </w:tcMar>
          </w:tcPr>
          <w:p w14:paraId="03947362" w14:textId="77777777" w:rsidR="0095245E" w:rsidRPr="0031094B" w:rsidRDefault="00AE3047" w:rsidP="008D0B2D">
            <w:pPr>
              <w:spacing w:line="248" w:lineRule="auto"/>
              <w:jc w:val="both"/>
            </w:pPr>
            <w:r w:rsidRPr="0031094B">
              <w:rPr>
                <w:sz w:val="18"/>
                <w:szCs w:val="18"/>
              </w:rPr>
              <w:t>65,988</w:t>
            </w:r>
          </w:p>
        </w:tc>
        <w:tc>
          <w:tcPr>
            <w:tcW w:w="2800" w:type="dxa"/>
            <w:tcMar>
              <w:top w:w="72" w:type="dxa"/>
              <w:left w:w="92" w:type="dxa"/>
              <w:bottom w:w="72" w:type="dxa"/>
              <w:right w:w="92" w:type="dxa"/>
            </w:tcMar>
          </w:tcPr>
          <w:p w14:paraId="711B1B04" w14:textId="77777777" w:rsidR="0095245E" w:rsidRPr="0031094B" w:rsidRDefault="00AE3047" w:rsidP="008D0B2D">
            <w:pPr>
              <w:spacing w:line="248" w:lineRule="auto"/>
              <w:jc w:val="both"/>
            </w:pPr>
            <w:r w:rsidRPr="0031094B">
              <w:rPr>
                <w:sz w:val="18"/>
                <w:szCs w:val="18"/>
              </w:rPr>
              <w:t>Full dataset</w:t>
            </w:r>
          </w:p>
        </w:tc>
      </w:tr>
      <w:tr w:rsidR="0095245E" w:rsidRPr="0031094B" w14:paraId="79645C85" w14:textId="77777777" w:rsidTr="00B36023">
        <w:tc>
          <w:tcPr>
            <w:tcW w:w="2900" w:type="dxa"/>
            <w:shd w:val="clear" w:color="auto" w:fill="F4F8FA"/>
            <w:tcMar>
              <w:top w:w="72" w:type="dxa"/>
              <w:left w:w="92" w:type="dxa"/>
              <w:bottom w:w="72" w:type="dxa"/>
              <w:right w:w="92" w:type="dxa"/>
            </w:tcMar>
          </w:tcPr>
          <w:p w14:paraId="65DC36A0" w14:textId="77777777" w:rsidR="0095245E" w:rsidRPr="0031094B" w:rsidRDefault="00AE3047" w:rsidP="008D0B2D">
            <w:pPr>
              <w:spacing w:line="248" w:lineRule="auto"/>
              <w:jc w:val="both"/>
            </w:pPr>
            <w:r w:rsidRPr="0031094B">
              <w:rPr>
                <w:sz w:val="18"/>
                <w:szCs w:val="18"/>
              </w:rPr>
              <w:t>Random Forest</w:t>
            </w:r>
          </w:p>
        </w:tc>
        <w:tc>
          <w:tcPr>
            <w:tcW w:w="1600" w:type="dxa"/>
            <w:shd w:val="clear" w:color="auto" w:fill="F4F8FA"/>
            <w:tcMar>
              <w:top w:w="72" w:type="dxa"/>
              <w:left w:w="92" w:type="dxa"/>
              <w:bottom w:w="72" w:type="dxa"/>
              <w:right w:w="92" w:type="dxa"/>
            </w:tcMar>
          </w:tcPr>
          <w:p w14:paraId="4C28951B" w14:textId="77777777" w:rsidR="0095245E" w:rsidRPr="0031094B" w:rsidRDefault="00AE3047" w:rsidP="008D0B2D">
            <w:pPr>
              <w:spacing w:line="248" w:lineRule="auto"/>
              <w:jc w:val="both"/>
            </w:pPr>
            <w:r w:rsidRPr="0031094B">
              <w:rPr>
                <w:sz w:val="18"/>
                <w:szCs w:val="18"/>
              </w:rPr>
              <w:t>98.71%</w:t>
            </w:r>
          </w:p>
        </w:tc>
        <w:tc>
          <w:tcPr>
            <w:tcW w:w="1900" w:type="dxa"/>
            <w:shd w:val="clear" w:color="auto" w:fill="F4F8FA"/>
            <w:tcMar>
              <w:top w:w="72" w:type="dxa"/>
              <w:left w:w="92" w:type="dxa"/>
              <w:bottom w:w="72" w:type="dxa"/>
              <w:right w:w="92" w:type="dxa"/>
            </w:tcMar>
          </w:tcPr>
          <w:p w14:paraId="4BED05C0" w14:textId="77777777" w:rsidR="0095245E" w:rsidRPr="0031094B" w:rsidRDefault="00AE3047" w:rsidP="008D0B2D">
            <w:pPr>
              <w:spacing w:line="248" w:lineRule="auto"/>
              <w:jc w:val="both"/>
            </w:pPr>
            <w:r w:rsidRPr="0031094B">
              <w:rPr>
                <w:sz w:val="18"/>
                <w:szCs w:val="18"/>
              </w:rPr>
              <w:t>65,988</w:t>
            </w:r>
          </w:p>
        </w:tc>
        <w:tc>
          <w:tcPr>
            <w:tcW w:w="2800" w:type="dxa"/>
            <w:shd w:val="clear" w:color="auto" w:fill="F4F8FA"/>
            <w:tcMar>
              <w:top w:w="72" w:type="dxa"/>
              <w:left w:w="92" w:type="dxa"/>
              <w:bottom w:w="72" w:type="dxa"/>
              <w:right w:w="92" w:type="dxa"/>
            </w:tcMar>
          </w:tcPr>
          <w:p w14:paraId="5F026187" w14:textId="77777777" w:rsidR="0095245E" w:rsidRPr="0031094B" w:rsidRDefault="00AE3047" w:rsidP="008D0B2D">
            <w:pPr>
              <w:spacing w:line="248" w:lineRule="auto"/>
              <w:jc w:val="both"/>
            </w:pPr>
            <w:r w:rsidRPr="0031094B">
              <w:rPr>
                <w:sz w:val="18"/>
                <w:szCs w:val="18"/>
              </w:rPr>
              <w:t>Full dataset</w:t>
            </w:r>
          </w:p>
        </w:tc>
      </w:tr>
      <w:tr w:rsidR="0095245E" w:rsidRPr="0031094B" w14:paraId="1DB2D806" w14:textId="77777777" w:rsidTr="00B36023">
        <w:tc>
          <w:tcPr>
            <w:tcW w:w="2900" w:type="dxa"/>
            <w:tcMar>
              <w:top w:w="72" w:type="dxa"/>
              <w:left w:w="92" w:type="dxa"/>
              <w:bottom w:w="72" w:type="dxa"/>
              <w:right w:w="92" w:type="dxa"/>
            </w:tcMar>
          </w:tcPr>
          <w:p w14:paraId="1A3E4A69" w14:textId="77777777" w:rsidR="0095245E" w:rsidRPr="0031094B" w:rsidRDefault="00AE3047" w:rsidP="008D0B2D">
            <w:pPr>
              <w:spacing w:line="248" w:lineRule="auto"/>
              <w:jc w:val="both"/>
            </w:pPr>
            <w:r w:rsidRPr="0031094B">
              <w:rPr>
                <w:sz w:val="18"/>
                <w:szCs w:val="18"/>
              </w:rPr>
              <w:lastRenderedPageBreak/>
              <w:t>Logistic Regression</w:t>
            </w:r>
          </w:p>
        </w:tc>
        <w:tc>
          <w:tcPr>
            <w:tcW w:w="1600" w:type="dxa"/>
            <w:tcMar>
              <w:top w:w="72" w:type="dxa"/>
              <w:left w:w="92" w:type="dxa"/>
              <w:bottom w:w="72" w:type="dxa"/>
              <w:right w:w="92" w:type="dxa"/>
            </w:tcMar>
          </w:tcPr>
          <w:p w14:paraId="62B96DCB" w14:textId="77777777" w:rsidR="0095245E" w:rsidRPr="0031094B" w:rsidRDefault="00AE3047" w:rsidP="008D0B2D">
            <w:pPr>
              <w:spacing w:line="248" w:lineRule="auto"/>
              <w:jc w:val="both"/>
            </w:pPr>
            <w:r w:rsidRPr="0031094B">
              <w:rPr>
                <w:sz w:val="18"/>
                <w:szCs w:val="18"/>
              </w:rPr>
              <w:t>98.65%</w:t>
            </w:r>
          </w:p>
        </w:tc>
        <w:tc>
          <w:tcPr>
            <w:tcW w:w="1900" w:type="dxa"/>
            <w:tcMar>
              <w:top w:w="72" w:type="dxa"/>
              <w:left w:w="92" w:type="dxa"/>
              <w:bottom w:w="72" w:type="dxa"/>
              <w:right w:w="92" w:type="dxa"/>
            </w:tcMar>
          </w:tcPr>
          <w:p w14:paraId="7EB5E1CE" w14:textId="77777777" w:rsidR="0095245E" w:rsidRPr="0031094B" w:rsidRDefault="00AE3047" w:rsidP="008D0B2D">
            <w:pPr>
              <w:spacing w:line="248" w:lineRule="auto"/>
              <w:jc w:val="both"/>
            </w:pPr>
            <w:r w:rsidRPr="0031094B">
              <w:rPr>
                <w:sz w:val="18"/>
                <w:szCs w:val="18"/>
              </w:rPr>
              <w:t>65,988</w:t>
            </w:r>
          </w:p>
        </w:tc>
        <w:tc>
          <w:tcPr>
            <w:tcW w:w="2800" w:type="dxa"/>
            <w:tcMar>
              <w:top w:w="72" w:type="dxa"/>
              <w:left w:w="92" w:type="dxa"/>
              <w:bottom w:w="72" w:type="dxa"/>
              <w:right w:w="92" w:type="dxa"/>
            </w:tcMar>
          </w:tcPr>
          <w:p w14:paraId="22A48C9B" w14:textId="77777777" w:rsidR="0095245E" w:rsidRPr="0031094B" w:rsidRDefault="00AE3047" w:rsidP="008D0B2D">
            <w:pPr>
              <w:spacing w:line="248" w:lineRule="auto"/>
              <w:jc w:val="both"/>
            </w:pPr>
            <w:r w:rsidRPr="0031094B">
              <w:rPr>
                <w:sz w:val="18"/>
                <w:szCs w:val="18"/>
              </w:rPr>
              <w:t>Full dataset</w:t>
            </w:r>
          </w:p>
        </w:tc>
      </w:tr>
      <w:tr w:rsidR="0095245E" w:rsidRPr="0031094B" w14:paraId="01DD5213" w14:textId="77777777" w:rsidTr="00B36023">
        <w:tc>
          <w:tcPr>
            <w:tcW w:w="2900" w:type="dxa"/>
            <w:shd w:val="clear" w:color="auto" w:fill="F4F8FA"/>
            <w:tcMar>
              <w:top w:w="72" w:type="dxa"/>
              <w:left w:w="92" w:type="dxa"/>
              <w:bottom w:w="72" w:type="dxa"/>
              <w:right w:w="92" w:type="dxa"/>
            </w:tcMar>
          </w:tcPr>
          <w:p w14:paraId="71161D1E" w14:textId="77777777" w:rsidR="0095245E" w:rsidRPr="0031094B" w:rsidRDefault="00AE3047" w:rsidP="008D0B2D">
            <w:pPr>
              <w:spacing w:line="248" w:lineRule="auto"/>
              <w:jc w:val="both"/>
            </w:pPr>
            <w:proofErr w:type="spellStart"/>
            <w:r w:rsidRPr="0031094B">
              <w:rPr>
                <w:sz w:val="18"/>
                <w:szCs w:val="18"/>
              </w:rPr>
              <w:t>DistilBERT</w:t>
            </w:r>
            <w:proofErr w:type="spellEnd"/>
            <w:r w:rsidRPr="0031094B">
              <w:rPr>
                <w:sz w:val="18"/>
                <w:szCs w:val="18"/>
              </w:rPr>
              <w:t xml:space="preserve"> (preliminary)</w:t>
            </w:r>
          </w:p>
        </w:tc>
        <w:tc>
          <w:tcPr>
            <w:tcW w:w="1600" w:type="dxa"/>
            <w:shd w:val="clear" w:color="auto" w:fill="F4F8FA"/>
            <w:tcMar>
              <w:top w:w="72" w:type="dxa"/>
              <w:left w:w="92" w:type="dxa"/>
              <w:bottom w:w="72" w:type="dxa"/>
              <w:right w:w="92" w:type="dxa"/>
            </w:tcMar>
          </w:tcPr>
          <w:p w14:paraId="7867F7EA" w14:textId="77777777" w:rsidR="0095245E" w:rsidRPr="0031094B" w:rsidRDefault="00AE3047" w:rsidP="008D0B2D">
            <w:pPr>
              <w:spacing w:line="248" w:lineRule="auto"/>
              <w:jc w:val="both"/>
            </w:pPr>
            <w:r w:rsidRPr="0031094B">
              <w:rPr>
                <w:sz w:val="18"/>
                <w:szCs w:val="18"/>
              </w:rPr>
              <w:t>98.00%</w:t>
            </w:r>
          </w:p>
        </w:tc>
        <w:tc>
          <w:tcPr>
            <w:tcW w:w="1900" w:type="dxa"/>
            <w:shd w:val="clear" w:color="auto" w:fill="F4F8FA"/>
            <w:tcMar>
              <w:top w:w="72" w:type="dxa"/>
              <w:left w:w="92" w:type="dxa"/>
              <w:bottom w:w="72" w:type="dxa"/>
              <w:right w:w="92" w:type="dxa"/>
            </w:tcMar>
          </w:tcPr>
          <w:p w14:paraId="479EBB20" w14:textId="77777777" w:rsidR="0095245E" w:rsidRPr="0031094B" w:rsidRDefault="00AE3047" w:rsidP="008D0B2D">
            <w:pPr>
              <w:spacing w:line="248" w:lineRule="auto"/>
              <w:jc w:val="both"/>
            </w:pPr>
            <w:r w:rsidRPr="0031094B">
              <w:rPr>
                <w:sz w:val="18"/>
                <w:szCs w:val="18"/>
              </w:rPr>
              <w:t>4,800</w:t>
            </w:r>
          </w:p>
        </w:tc>
        <w:tc>
          <w:tcPr>
            <w:tcW w:w="2800" w:type="dxa"/>
            <w:shd w:val="clear" w:color="auto" w:fill="F4F8FA"/>
            <w:tcMar>
              <w:top w:w="72" w:type="dxa"/>
              <w:left w:w="92" w:type="dxa"/>
              <w:bottom w:w="72" w:type="dxa"/>
              <w:right w:w="92" w:type="dxa"/>
            </w:tcMar>
          </w:tcPr>
          <w:p w14:paraId="2F7DA2DA" w14:textId="77777777" w:rsidR="0095245E" w:rsidRPr="0031094B" w:rsidRDefault="00AE3047" w:rsidP="008D0B2D">
            <w:pPr>
              <w:spacing w:line="248" w:lineRule="auto"/>
              <w:jc w:val="both"/>
            </w:pPr>
            <w:r w:rsidRPr="0031094B">
              <w:rPr>
                <w:sz w:val="18"/>
                <w:szCs w:val="18"/>
              </w:rPr>
              <w:t>7.3% subsample — not directly comparable</w:t>
            </w:r>
          </w:p>
        </w:tc>
      </w:tr>
      <w:tr w:rsidR="0095245E" w:rsidRPr="0031094B" w14:paraId="5B8B51F4" w14:textId="77777777" w:rsidTr="00B36023">
        <w:tc>
          <w:tcPr>
            <w:tcW w:w="2900" w:type="dxa"/>
            <w:tcMar>
              <w:top w:w="72" w:type="dxa"/>
              <w:left w:w="92" w:type="dxa"/>
              <w:bottom w:w="72" w:type="dxa"/>
              <w:right w:w="92" w:type="dxa"/>
            </w:tcMar>
          </w:tcPr>
          <w:p w14:paraId="22A26451" w14:textId="77777777" w:rsidR="0095245E" w:rsidRPr="0031094B" w:rsidRDefault="00AE3047" w:rsidP="008D0B2D">
            <w:pPr>
              <w:spacing w:line="248" w:lineRule="auto"/>
              <w:jc w:val="both"/>
            </w:pPr>
            <w:proofErr w:type="spellStart"/>
            <w:r w:rsidRPr="0031094B">
              <w:rPr>
                <w:sz w:val="18"/>
                <w:szCs w:val="18"/>
              </w:rPr>
              <w:t>XGBoost</w:t>
            </w:r>
            <w:proofErr w:type="spellEnd"/>
          </w:p>
        </w:tc>
        <w:tc>
          <w:tcPr>
            <w:tcW w:w="1600" w:type="dxa"/>
            <w:tcMar>
              <w:top w:w="72" w:type="dxa"/>
              <w:left w:w="92" w:type="dxa"/>
              <w:bottom w:w="72" w:type="dxa"/>
              <w:right w:w="92" w:type="dxa"/>
            </w:tcMar>
          </w:tcPr>
          <w:p w14:paraId="4AEF40DC" w14:textId="77777777" w:rsidR="0095245E" w:rsidRPr="0031094B" w:rsidRDefault="00AE3047" w:rsidP="008D0B2D">
            <w:pPr>
              <w:spacing w:line="248" w:lineRule="auto"/>
              <w:jc w:val="both"/>
            </w:pPr>
            <w:r w:rsidRPr="0031094B">
              <w:rPr>
                <w:sz w:val="18"/>
                <w:szCs w:val="18"/>
              </w:rPr>
              <w:t>97.56%</w:t>
            </w:r>
          </w:p>
        </w:tc>
        <w:tc>
          <w:tcPr>
            <w:tcW w:w="1900" w:type="dxa"/>
            <w:tcMar>
              <w:top w:w="72" w:type="dxa"/>
              <w:left w:w="92" w:type="dxa"/>
              <w:bottom w:w="72" w:type="dxa"/>
              <w:right w:w="92" w:type="dxa"/>
            </w:tcMar>
          </w:tcPr>
          <w:p w14:paraId="579802B3" w14:textId="77777777" w:rsidR="0095245E" w:rsidRPr="0031094B" w:rsidRDefault="00AE3047" w:rsidP="008D0B2D">
            <w:pPr>
              <w:spacing w:line="248" w:lineRule="auto"/>
              <w:jc w:val="both"/>
            </w:pPr>
            <w:r w:rsidRPr="0031094B">
              <w:rPr>
                <w:sz w:val="18"/>
                <w:szCs w:val="18"/>
              </w:rPr>
              <w:t>65,988</w:t>
            </w:r>
          </w:p>
        </w:tc>
        <w:tc>
          <w:tcPr>
            <w:tcW w:w="2800" w:type="dxa"/>
            <w:tcMar>
              <w:top w:w="72" w:type="dxa"/>
              <w:left w:w="92" w:type="dxa"/>
              <w:bottom w:w="72" w:type="dxa"/>
              <w:right w:w="92" w:type="dxa"/>
            </w:tcMar>
          </w:tcPr>
          <w:p w14:paraId="7DAC7181" w14:textId="77777777" w:rsidR="0095245E" w:rsidRPr="0031094B" w:rsidRDefault="00AE3047" w:rsidP="008D0B2D">
            <w:pPr>
              <w:spacing w:line="248" w:lineRule="auto"/>
              <w:jc w:val="both"/>
            </w:pPr>
            <w:r w:rsidRPr="0031094B">
              <w:rPr>
                <w:sz w:val="18"/>
                <w:szCs w:val="18"/>
              </w:rPr>
              <w:t>Full dataset</w:t>
            </w:r>
          </w:p>
        </w:tc>
      </w:tr>
      <w:tr w:rsidR="0095245E" w:rsidRPr="0031094B" w14:paraId="2416183F" w14:textId="77777777" w:rsidTr="00B36023">
        <w:tc>
          <w:tcPr>
            <w:tcW w:w="2900" w:type="dxa"/>
            <w:shd w:val="clear" w:color="auto" w:fill="F4F8FA"/>
            <w:tcMar>
              <w:top w:w="72" w:type="dxa"/>
              <w:left w:w="92" w:type="dxa"/>
              <w:bottom w:w="72" w:type="dxa"/>
              <w:right w:w="92" w:type="dxa"/>
            </w:tcMar>
          </w:tcPr>
          <w:p w14:paraId="0AD3F3A8" w14:textId="77777777" w:rsidR="0095245E" w:rsidRPr="0031094B" w:rsidRDefault="00AE3047" w:rsidP="008D0B2D">
            <w:pPr>
              <w:spacing w:line="248" w:lineRule="auto"/>
              <w:jc w:val="both"/>
            </w:pPr>
            <w:r w:rsidRPr="0031094B">
              <w:rPr>
                <w:sz w:val="18"/>
                <w:szCs w:val="18"/>
              </w:rPr>
              <w:t>Multinomial Naive Bayes</w:t>
            </w:r>
          </w:p>
        </w:tc>
        <w:tc>
          <w:tcPr>
            <w:tcW w:w="1600" w:type="dxa"/>
            <w:shd w:val="clear" w:color="auto" w:fill="F4F8FA"/>
            <w:tcMar>
              <w:top w:w="72" w:type="dxa"/>
              <w:left w:w="92" w:type="dxa"/>
              <w:bottom w:w="72" w:type="dxa"/>
              <w:right w:w="92" w:type="dxa"/>
            </w:tcMar>
          </w:tcPr>
          <w:p w14:paraId="00372ABC" w14:textId="77777777" w:rsidR="0095245E" w:rsidRPr="0031094B" w:rsidRDefault="00AE3047" w:rsidP="008D0B2D">
            <w:pPr>
              <w:spacing w:line="248" w:lineRule="auto"/>
              <w:jc w:val="both"/>
            </w:pPr>
            <w:r w:rsidRPr="0031094B">
              <w:rPr>
                <w:sz w:val="18"/>
                <w:szCs w:val="18"/>
              </w:rPr>
              <w:t>97.47%</w:t>
            </w:r>
          </w:p>
        </w:tc>
        <w:tc>
          <w:tcPr>
            <w:tcW w:w="1900" w:type="dxa"/>
            <w:shd w:val="clear" w:color="auto" w:fill="F4F8FA"/>
            <w:tcMar>
              <w:top w:w="72" w:type="dxa"/>
              <w:left w:w="92" w:type="dxa"/>
              <w:bottom w:w="72" w:type="dxa"/>
              <w:right w:w="92" w:type="dxa"/>
            </w:tcMar>
          </w:tcPr>
          <w:p w14:paraId="5F6F1256" w14:textId="77777777" w:rsidR="0095245E" w:rsidRPr="0031094B" w:rsidRDefault="00AE3047" w:rsidP="008D0B2D">
            <w:pPr>
              <w:spacing w:line="248" w:lineRule="auto"/>
              <w:jc w:val="both"/>
            </w:pPr>
            <w:r w:rsidRPr="0031094B">
              <w:rPr>
                <w:sz w:val="18"/>
                <w:szCs w:val="18"/>
              </w:rPr>
              <w:t>65,988</w:t>
            </w:r>
          </w:p>
        </w:tc>
        <w:tc>
          <w:tcPr>
            <w:tcW w:w="2800" w:type="dxa"/>
            <w:shd w:val="clear" w:color="auto" w:fill="F4F8FA"/>
            <w:tcMar>
              <w:top w:w="72" w:type="dxa"/>
              <w:left w:w="92" w:type="dxa"/>
              <w:bottom w:w="72" w:type="dxa"/>
              <w:right w:w="92" w:type="dxa"/>
            </w:tcMar>
          </w:tcPr>
          <w:p w14:paraId="431F553F" w14:textId="77777777" w:rsidR="0095245E" w:rsidRPr="0031094B" w:rsidRDefault="00AE3047" w:rsidP="008D0B2D">
            <w:pPr>
              <w:spacing w:line="248" w:lineRule="auto"/>
              <w:jc w:val="both"/>
            </w:pPr>
            <w:r w:rsidRPr="0031094B">
              <w:rPr>
                <w:sz w:val="18"/>
                <w:szCs w:val="18"/>
              </w:rPr>
              <w:t>Full dataset</w:t>
            </w:r>
          </w:p>
        </w:tc>
      </w:tr>
    </w:tbl>
    <w:p w14:paraId="4BC7A857" w14:textId="77777777" w:rsidR="0095245E" w:rsidRPr="0031094B" w:rsidRDefault="00AE3047" w:rsidP="008D0B2D">
      <w:pPr>
        <w:spacing w:before="155" w:after="48"/>
        <w:jc w:val="both"/>
      </w:pPr>
      <w:r w:rsidRPr="0031094B">
        <w:rPr>
          <w:noProof/>
        </w:rPr>
        <w:drawing>
          <wp:inline distT="0" distB="0" distL="0" distR="0" wp14:anchorId="59ED8256" wp14:editId="07ADF822">
            <wp:extent cx="5476875" cy="2743200"/>
            <wp:effectExtent l="0" t="0" r="0" b="0"/>
            <wp:docPr id="429360166" name="Picture 42936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2743200"/>
                    </a:xfrm>
                    <a:prstGeom prst="rect">
                      <a:avLst/>
                    </a:prstGeom>
                  </pic:spPr>
                </pic:pic>
              </a:graphicData>
            </a:graphic>
          </wp:inline>
        </w:drawing>
      </w:r>
    </w:p>
    <w:p w14:paraId="4591F197" w14:textId="77777777" w:rsidR="0095245E" w:rsidRPr="0031094B" w:rsidRDefault="00AE3047" w:rsidP="008D0B2D">
      <w:pPr>
        <w:spacing w:after="195"/>
        <w:jc w:val="both"/>
      </w:pPr>
      <w:r w:rsidRPr="0031094B">
        <w:rPr>
          <w:i/>
          <w:iCs/>
          <w:color w:val="555555"/>
          <w:sz w:val="18"/>
          <w:szCs w:val="18"/>
        </w:rPr>
        <w:t>Figure 9: All six evaluated methods against the published benchmark.</w:t>
      </w:r>
    </w:p>
    <w:p w14:paraId="0AEDFB7C" w14:textId="77777777" w:rsidR="0095245E" w:rsidRPr="0031094B" w:rsidRDefault="00AE3047" w:rsidP="008D0B2D">
      <w:pPr>
        <w:spacing w:before="155" w:after="48"/>
        <w:jc w:val="both"/>
      </w:pPr>
      <w:r w:rsidRPr="0031094B">
        <w:rPr>
          <w:noProof/>
        </w:rPr>
        <w:drawing>
          <wp:inline distT="0" distB="0" distL="0" distR="0" wp14:anchorId="3814F07E" wp14:editId="165AD7D6">
            <wp:extent cx="5476875" cy="3009900"/>
            <wp:effectExtent l="0" t="0" r="0" b="0"/>
            <wp:docPr id="544501437" name="Picture 54450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6875" cy="3009900"/>
                    </a:xfrm>
                    <a:prstGeom prst="rect">
                      <a:avLst/>
                    </a:prstGeom>
                  </pic:spPr>
                </pic:pic>
              </a:graphicData>
            </a:graphic>
          </wp:inline>
        </w:drawing>
      </w:r>
    </w:p>
    <w:p w14:paraId="66D57E6A" w14:textId="77777777" w:rsidR="0095245E" w:rsidRPr="0031094B" w:rsidRDefault="00AE3047" w:rsidP="008D0B2D">
      <w:pPr>
        <w:spacing w:after="195"/>
        <w:jc w:val="both"/>
      </w:pPr>
      <w:r w:rsidRPr="0031094B">
        <w:rPr>
          <w:i/>
          <w:iCs/>
          <w:color w:val="555555"/>
          <w:sz w:val="18"/>
          <w:szCs w:val="18"/>
        </w:rPr>
        <w:t>Figure 10: Performance relative to training data volume, logarithmic scale.</w:t>
      </w:r>
    </w:p>
    <w:p w14:paraId="275F9575" w14:textId="77777777" w:rsidR="0095245E" w:rsidRPr="0031094B" w:rsidRDefault="00AE3047" w:rsidP="008D0B2D">
      <w:pPr>
        <w:spacing w:before="155" w:after="48"/>
        <w:jc w:val="both"/>
      </w:pPr>
      <w:r w:rsidRPr="0031094B">
        <w:rPr>
          <w:noProof/>
        </w:rPr>
        <w:lastRenderedPageBreak/>
        <w:drawing>
          <wp:inline distT="0" distB="0" distL="0" distR="0" wp14:anchorId="3616D9DA" wp14:editId="25B04103">
            <wp:extent cx="5476875" cy="2743200"/>
            <wp:effectExtent l="0" t="0" r="0" b="0"/>
            <wp:docPr id="680666071" name="Picture 68066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6875" cy="2743200"/>
                    </a:xfrm>
                    <a:prstGeom prst="rect">
                      <a:avLst/>
                    </a:prstGeom>
                  </pic:spPr>
                </pic:pic>
              </a:graphicData>
            </a:graphic>
          </wp:inline>
        </w:drawing>
      </w:r>
    </w:p>
    <w:p w14:paraId="18F56107" w14:textId="77777777" w:rsidR="0095245E" w:rsidRPr="0031094B" w:rsidRDefault="00AE3047" w:rsidP="008D0B2D">
      <w:pPr>
        <w:spacing w:after="195"/>
        <w:jc w:val="both"/>
      </w:pPr>
      <w:r w:rsidRPr="0031094B">
        <w:rPr>
          <w:i/>
          <w:iCs/>
          <w:color w:val="555555"/>
          <w:sz w:val="18"/>
          <w:szCs w:val="18"/>
        </w:rPr>
        <w:t xml:space="preserve">Figure 11: </w:t>
      </w:r>
      <w:proofErr w:type="spellStart"/>
      <w:r w:rsidRPr="0031094B">
        <w:rPr>
          <w:i/>
          <w:iCs/>
          <w:color w:val="555555"/>
          <w:sz w:val="18"/>
          <w:szCs w:val="18"/>
        </w:rPr>
        <w:t>DistilBERT</w:t>
      </w:r>
      <w:proofErr w:type="spellEnd"/>
      <w:r w:rsidRPr="0031094B">
        <w:rPr>
          <w:i/>
          <w:iCs/>
          <w:color w:val="555555"/>
          <w:sz w:val="18"/>
          <w:szCs w:val="18"/>
        </w:rPr>
        <w:t xml:space="preserve"> training loss across both epochs.</w:t>
      </w:r>
    </w:p>
    <w:p w14:paraId="0DCDEAA1" w14:textId="77777777" w:rsidR="00F516B5" w:rsidRPr="0031094B" w:rsidRDefault="00F516B5" w:rsidP="008D0B2D">
      <w:pPr>
        <w:jc w:val="both"/>
      </w:pPr>
    </w:p>
    <w:p w14:paraId="189813E0" w14:textId="757DDE91" w:rsidR="006961D0" w:rsidRPr="0031094B" w:rsidRDefault="006B4F20" w:rsidP="008D0B2D">
      <w:pPr>
        <w:spacing w:before="100" w:after="195" w:line="270" w:lineRule="auto"/>
        <w:jc w:val="both"/>
        <w:rPr>
          <w:color w:val="000000"/>
          <w:sz w:val="20"/>
        </w:rPr>
      </w:pPr>
      <w:r w:rsidRPr="0031094B">
        <w:rPr>
          <w:color w:val="000000"/>
          <w:sz w:val="20"/>
        </w:rPr>
        <w:t xml:space="preserve">With a portion of the email dataset they managed to reduce to 6,000 emails (4800 training / 1200 test) they distilled </w:t>
      </w:r>
      <w:proofErr w:type="spellStart"/>
      <w:r w:rsidRPr="0031094B">
        <w:rPr>
          <w:color w:val="000000"/>
          <w:sz w:val="20"/>
        </w:rPr>
        <w:t>DistilBERT</w:t>
      </w:r>
      <w:proofErr w:type="spellEnd"/>
      <w:r w:rsidRPr="0031094B">
        <w:rPr>
          <w:color w:val="000000"/>
          <w:sz w:val="20"/>
        </w:rPr>
        <w:t xml:space="preserve"> on a CPU, to check if there could be a contextual representation of a text acting as a replacement for TF-IDF. It achieved 97.92% accuracy, 98.00% F1, with a 2.43% false-positive rate. I believe that this should be a test for technical feasibility, and of data-efficiency, but NOT for whether or not transforms are closer to the classical ceiling, since classical can't be compared to </w:t>
      </w:r>
      <w:proofErr w:type="spellStart"/>
      <w:r w:rsidRPr="0031094B">
        <w:rPr>
          <w:color w:val="000000"/>
          <w:sz w:val="20"/>
        </w:rPr>
        <w:t>DistilBERT's</w:t>
      </w:r>
      <w:proofErr w:type="spellEnd"/>
      <w:r w:rsidRPr="0031094B">
        <w:rPr>
          <w:color w:val="000000"/>
          <w:sz w:val="20"/>
        </w:rPr>
        <w:t xml:space="preserve"> data point (this is just off the top of my head) of 4800 e-mail.</w:t>
      </w:r>
    </w:p>
    <w:p w14:paraId="49041A3E" w14:textId="27D3721D" w:rsidR="006961D0" w:rsidRPr="0031094B" w:rsidRDefault="006B4F20" w:rsidP="008D0B2D">
      <w:pPr>
        <w:spacing w:before="100" w:after="195" w:line="270" w:lineRule="auto"/>
        <w:jc w:val="both"/>
        <w:rPr>
          <w:color w:val="000000"/>
          <w:sz w:val="20"/>
        </w:rPr>
      </w:pPr>
      <w:proofErr w:type="spellStart"/>
      <w:r w:rsidRPr="0031094B">
        <w:rPr>
          <w:color w:val="000000"/>
          <w:sz w:val="20"/>
        </w:rPr>
        <w:t>DistilBERT</w:t>
      </w:r>
      <w:proofErr w:type="spellEnd"/>
      <w:r w:rsidRPr="0031094B">
        <w:rPr>
          <w:color w:val="000000"/>
          <w:sz w:val="20"/>
        </w:rPr>
        <w:t xml:space="preserve"> achieved the best results of all the models, with a score within 1.16 F1 points of the score of full data SVC, which is about 7% of the training corpus. This can be explained by the fact that the training loss is continuously decreasing between the first and second epochs (0.60 &gt; 0.19), which is the first sign of "over-fitting" with the smaller size of the sample: our goal with Section 6.2. is to run a full-corpus evaluation on the GPU</w:t>
      </w:r>
      <w:r w:rsidR="00AE3047" w:rsidRPr="0031094B">
        <w:rPr>
          <w:color w:val="000000"/>
          <w:sz w:val="20"/>
        </w:rPr>
        <w:t>.</w:t>
      </w:r>
    </w:p>
    <w:p w14:paraId="4D38F93A" w14:textId="77777777" w:rsidR="0095245E" w:rsidRPr="0031094B" w:rsidRDefault="0095245E" w:rsidP="008D0B2D">
      <w:pPr>
        <w:spacing w:before="155" w:after="48"/>
        <w:jc w:val="both"/>
      </w:pPr>
    </w:p>
    <w:p w14:paraId="2FAED4C4" w14:textId="77777777" w:rsidR="00F516B5" w:rsidRPr="0031094B" w:rsidRDefault="00AE3047" w:rsidP="008D0B2D">
      <w:pPr>
        <w:jc w:val="both"/>
      </w:pPr>
      <w:r w:rsidRPr="0031094B">
        <w:rPr>
          <w:noProof/>
        </w:rPr>
        <w:lastRenderedPageBreak/>
        <w:drawing>
          <wp:inline distT="0" distB="0" distL="0" distR="0" wp14:anchorId="1DA6D93B" wp14:editId="24E85F89">
            <wp:extent cx="4754880" cy="3863340"/>
            <wp:effectExtent l="0" t="0" r="0" b="0"/>
            <wp:docPr id="1910267427" name="Picture 191026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precision_recall.png"/>
                    <pic:cNvPicPr/>
                  </pic:nvPicPr>
                  <pic:blipFill>
                    <a:blip r:embed="rId18"/>
                    <a:stretch>
                      <a:fillRect/>
                    </a:stretch>
                  </pic:blipFill>
                  <pic:spPr>
                    <a:xfrm>
                      <a:off x="0" y="0"/>
                      <a:ext cx="4754880" cy="3863340"/>
                    </a:xfrm>
                    <a:prstGeom prst="rect">
                      <a:avLst/>
                    </a:prstGeom>
                  </pic:spPr>
                </pic:pic>
              </a:graphicData>
            </a:graphic>
          </wp:inline>
        </w:drawing>
      </w:r>
    </w:p>
    <w:p w14:paraId="1DBDFCEA" w14:textId="77777777" w:rsidR="0095245E" w:rsidRPr="0031094B" w:rsidRDefault="00AE3047" w:rsidP="008D0B2D">
      <w:pPr>
        <w:spacing w:after="195"/>
        <w:jc w:val="both"/>
      </w:pPr>
      <w:r w:rsidRPr="0031094B">
        <w:rPr>
          <w:i/>
          <w:iCs/>
          <w:color w:val="555555"/>
          <w:sz w:val="18"/>
          <w:szCs w:val="18"/>
        </w:rPr>
        <w:t>Figure 12: Precision-recall positioning of all five classical methods.</w:t>
      </w:r>
    </w:p>
    <w:p w14:paraId="61253878" w14:textId="77777777" w:rsidR="00F516B5" w:rsidRPr="0031094B" w:rsidRDefault="00F516B5" w:rsidP="008D0B2D">
      <w:pPr>
        <w:jc w:val="both"/>
      </w:pPr>
    </w:p>
    <w:p w14:paraId="1C9C647E" w14:textId="430AEEC3" w:rsidR="00D9638F" w:rsidRPr="0031094B" w:rsidRDefault="006B4F20" w:rsidP="008D0B2D">
      <w:pPr>
        <w:spacing w:before="100" w:after="195" w:line="270" w:lineRule="auto"/>
        <w:jc w:val="both"/>
        <w:rPr>
          <w:color w:val="000000"/>
          <w:sz w:val="20"/>
        </w:rPr>
      </w:pPr>
      <w:proofErr w:type="spellStart"/>
      <w:r w:rsidRPr="0031094B">
        <w:rPr>
          <w:color w:val="000000"/>
          <w:sz w:val="20"/>
        </w:rPr>
        <w:t>LinearSVC</w:t>
      </w:r>
      <w:proofErr w:type="spellEnd"/>
      <w:r w:rsidRPr="0031094B">
        <w:rPr>
          <w:color w:val="000000"/>
          <w:sz w:val="20"/>
        </w:rPr>
        <w:t xml:space="preserve"> has best performance in precision / recall space as none of the dimensions (precision, recall) is given up (99.13% precision, 99.18% recall). Unlike the Naive Bayes, which has a conservative vs. liberal configuration (high precision, low recall vs. high recall, low precision), </w:t>
      </w:r>
      <w:proofErr w:type="spellStart"/>
      <w:r w:rsidRPr="0031094B">
        <w:rPr>
          <w:color w:val="000000"/>
          <w:sz w:val="20"/>
        </w:rPr>
        <w:t>XGBoost</w:t>
      </w:r>
      <w:proofErr w:type="spellEnd"/>
      <w:r w:rsidRPr="0031094B">
        <w:rPr>
          <w:color w:val="000000"/>
          <w:sz w:val="20"/>
        </w:rPr>
        <w:t xml:space="preserve"> is in somewhere in the middle. For those that are deployed in institutional settings the choices of balance to use can be narrowed down to using SVC's balance which aims to minimise the total error, and has a recall of over 99%</w:t>
      </w:r>
      <w:r w:rsidR="00AE3047" w:rsidRPr="0031094B">
        <w:rPr>
          <w:color w:val="000000"/>
          <w:sz w:val="20"/>
        </w:rPr>
        <w:t>.</w:t>
      </w:r>
    </w:p>
    <w:p w14:paraId="2FEFBB0B" w14:textId="77777777" w:rsidR="0095245E" w:rsidRPr="0031094B" w:rsidRDefault="00AE3047" w:rsidP="008D0B2D">
      <w:pPr>
        <w:pStyle w:val="Heading2"/>
        <w:spacing w:before="265" w:after="112"/>
        <w:jc w:val="both"/>
      </w:pPr>
      <w:bookmarkStart w:id="44" w:name="_Toc237777048"/>
      <w:r w:rsidRPr="0031094B">
        <w:rPr>
          <w:b/>
          <w:bCs/>
          <w:color w:val="1F4E5F"/>
          <w:sz w:val="24"/>
          <w:szCs w:val="24"/>
        </w:rPr>
        <w:t>5.4 Significance and Limitations</w:t>
      </w:r>
      <w:bookmarkEnd w:id="44"/>
    </w:p>
    <w:p w14:paraId="1AE7542A" w14:textId="320DFF77" w:rsidR="00D9638F" w:rsidRPr="0031094B" w:rsidRDefault="00204DC2" w:rsidP="008D0B2D">
      <w:pPr>
        <w:spacing w:before="100" w:after="195" w:line="270" w:lineRule="auto"/>
        <w:jc w:val="both"/>
        <w:rPr>
          <w:color w:val="000000"/>
        </w:rPr>
      </w:pPr>
      <w:r w:rsidRPr="0031094B">
        <w:rPr>
          <w:color w:val="000000"/>
        </w:rPr>
        <w:t>The study is accompanied by four strands that expound on the importance of the study. Reproducibility, for example: Data sets are small, and the methodology isn't that well documented, meaning that there is some modelling aspect that is re-</w:t>
      </w:r>
      <w:proofErr w:type="spellStart"/>
      <w:r w:rsidRPr="0031094B">
        <w:rPr>
          <w:color w:val="000000"/>
        </w:rPr>
        <w:t>runable</w:t>
      </w:r>
      <w:proofErr w:type="spellEnd"/>
      <w:r w:rsidRPr="0031094B">
        <w:rPr>
          <w:color w:val="000000"/>
        </w:rPr>
        <w:t xml:space="preserve"> (82,486 emails in a data set; with our seed, and our set-up has been revealed). Secondly, based on the ‘performance-ceiling finding' it is not necessary to investigate this space of the 4 independent optimisation strategies to the extreme end as these have all collapsed to the TF-IDF/classical setting. Third and finally, all these measurements don't reflect the full picture, e.g., all 424 errors (Naive Bayes) vs all 427 errors in the other direction with a higher cost (</w:t>
      </w:r>
      <w:proofErr w:type="spellStart"/>
      <w:r w:rsidRPr="0031094B">
        <w:rPr>
          <w:color w:val="000000"/>
        </w:rPr>
        <w:t>XGBoost</w:t>
      </w:r>
      <w:proofErr w:type="spellEnd"/>
      <w:r w:rsidRPr="0031094B">
        <w:rPr>
          <w:color w:val="000000"/>
        </w:rPr>
        <w:t>) – which was only reflected by F1. Fourth, integration: social engineering cannot be all about the classification alone - the deployed SEDAS provider might be a classifier deployed onsite, integration with a rule/sensor might provide some part of the defence in depth, but as explained above, in higher education it may be so that multiple different consumers (and distributed) might need some part of the defence in depth to be human.</w:t>
      </w:r>
    </w:p>
    <w:p w14:paraId="4AD06407" w14:textId="569C1EDB" w:rsidR="00D9638F" w:rsidRPr="0031094B" w:rsidRDefault="00204DC2" w:rsidP="008D0B2D">
      <w:pPr>
        <w:spacing w:before="100" w:after="195" w:line="270" w:lineRule="auto"/>
        <w:jc w:val="both"/>
        <w:rPr>
          <w:color w:val="000000"/>
          <w:sz w:val="20"/>
        </w:rPr>
      </w:pPr>
      <w:r w:rsidRPr="0031094B">
        <w:rPr>
          <w:color w:val="000000"/>
          <w:sz w:val="20"/>
        </w:rPr>
        <w:t xml:space="preserve">Limitation of scope of claim is evident. When a data is part of the corpus, it is a public research data and actual rather than real data from the institutions, therefore, domain shift is not tested. More experiments have been conducted at SEDAS (Sections 5.1-5.2) but a significance test has not yet been done with respect to [1] itself as they do not publish their data at the fold level. Quite a bit of finetuning of extension strategies and </w:t>
      </w:r>
      <w:proofErr w:type="spellStart"/>
      <w:r w:rsidRPr="0031094B">
        <w:rPr>
          <w:color w:val="000000"/>
          <w:sz w:val="20"/>
        </w:rPr>
        <w:t>DistilBERT</w:t>
      </w:r>
      <w:proofErr w:type="spellEnd"/>
      <w:r w:rsidRPr="0031094B">
        <w:rPr>
          <w:color w:val="000000"/>
          <w:sz w:val="20"/>
        </w:rPr>
        <w:t xml:space="preserve"> </w:t>
      </w:r>
      <w:r w:rsidRPr="0031094B">
        <w:rPr>
          <w:color w:val="000000"/>
          <w:sz w:val="20"/>
        </w:rPr>
        <w:lastRenderedPageBreak/>
        <w:t>seemed missing. However, it was not an 'authentic' community because it was not a community at a behavioural level, rather it was at a technical level. No MVP scope authentication, no access control and the hash-chain URL-registry wasn't distributed at all, just the most basic one that would work for any MVP – in the successful experiment it was CORS was also set up as way too permissive.</w:t>
      </w:r>
    </w:p>
    <w:p w14:paraId="6D99014A" w14:textId="77777777" w:rsidR="0095245E" w:rsidRPr="0031094B" w:rsidRDefault="00AE3047" w:rsidP="008D0B2D">
      <w:pPr>
        <w:pStyle w:val="Heading2"/>
        <w:spacing w:before="265" w:after="112"/>
        <w:jc w:val="both"/>
      </w:pPr>
      <w:bookmarkStart w:id="45" w:name="_Toc237777050"/>
      <w:r w:rsidRPr="0031094B">
        <w:rPr>
          <w:b/>
          <w:bCs/>
          <w:color w:val="1F4E5F"/>
          <w:sz w:val="24"/>
          <w:szCs w:val="24"/>
        </w:rPr>
        <w:t>5.5 Outcomes Against Objectives</w:t>
      </w:r>
      <w:bookmarkEnd w:id="45"/>
    </w:p>
    <w:p w14:paraId="7CDBBC36" w14:textId="482654A8" w:rsidR="0095245E" w:rsidRPr="0031094B" w:rsidRDefault="00AE3047" w:rsidP="008D0B2D">
      <w:pPr>
        <w:spacing w:before="70" w:after="195"/>
        <w:jc w:val="both"/>
      </w:pPr>
      <w:r w:rsidRPr="0031094B">
        <w:rPr>
          <w:i/>
          <w:iCs/>
          <w:color w:val="555555"/>
          <w:sz w:val="18"/>
          <w:szCs w:val="18"/>
        </w:rPr>
        <w:t xml:space="preserve">Table 23: </w:t>
      </w:r>
      <w:r w:rsidR="00800137" w:rsidRPr="0031094B">
        <w:rPr>
          <w:i/>
          <w:iCs/>
          <w:color w:val="555555"/>
          <w:sz w:val="18"/>
          <w:szCs w:val="18"/>
        </w:rPr>
        <w:t>Outcomes, and table of Objectives (part A).</w:t>
      </w:r>
      <w:r w:rsidRPr="0031094B">
        <w:rPr>
          <w:i/>
          <w:iCs/>
          <w:color w:val="555555"/>
          <w:sz w:val="18"/>
          <w:szCs w:val="18"/>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2300"/>
        <w:gridCol w:w="1800"/>
      </w:tblGrid>
      <w:tr w:rsidR="0095245E" w:rsidRPr="0031094B" w14:paraId="49FA85DA" w14:textId="77777777">
        <w:trPr>
          <w:tblHeader/>
        </w:trPr>
        <w:tc>
          <w:tcPr>
            <w:tcW w:w="2900" w:type="dxa"/>
            <w:shd w:val="clear" w:color="auto" w:fill="1F4E5F"/>
            <w:tcMar>
              <w:top w:w="72" w:type="dxa"/>
              <w:left w:w="92" w:type="dxa"/>
              <w:bottom w:w="72" w:type="dxa"/>
              <w:right w:w="92" w:type="dxa"/>
            </w:tcMar>
          </w:tcPr>
          <w:p w14:paraId="21D35F55" w14:textId="77777777" w:rsidR="0095245E" w:rsidRPr="0031094B" w:rsidRDefault="00AE3047" w:rsidP="008D0B2D">
            <w:pPr>
              <w:spacing w:line="248" w:lineRule="auto"/>
              <w:jc w:val="both"/>
            </w:pPr>
            <w:r w:rsidRPr="0031094B">
              <w:rPr>
                <w:b/>
                <w:bCs/>
                <w:color w:val="FFFFFF"/>
                <w:sz w:val="18"/>
                <w:szCs w:val="18"/>
              </w:rPr>
              <w:t>Objective (Part A)</w:t>
            </w:r>
          </w:p>
        </w:tc>
        <w:tc>
          <w:tcPr>
            <w:tcW w:w="2200" w:type="dxa"/>
            <w:shd w:val="clear" w:color="auto" w:fill="1F4E5F"/>
            <w:tcMar>
              <w:top w:w="72" w:type="dxa"/>
              <w:left w:w="92" w:type="dxa"/>
              <w:bottom w:w="72" w:type="dxa"/>
              <w:right w:w="92" w:type="dxa"/>
            </w:tcMar>
          </w:tcPr>
          <w:p w14:paraId="44FD05A3" w14:textId="77777777" w:rsidR="0095245E" w:rsidRPr="0031094B" w:rsidRDefault="00AE3047" w:rsidP="008D0B2D">
            <w:pPr>
              <w:spacing w:line="248" w:lineRule="auto"/>
              <w:jc w:val="both"/>
            </w:pPr>
            <w:r w:rsidRPr="0031094B">
              <w:rPr>
                <w:b/>
                <w:bCs/>
                <w:color w:val="FFFFFF"/>
                <w:sz w:val="18"/>
                <w:szCs w:val="18"/>
              </w:rPr>
              <w:t>Target</w:t>
            </w:r>
          </w:p>
        </w:tc>
        <w:tc>
          <w:tcPr>
            <w:tcW w:w="2300" w:type="dxa"/>
            <w:shd w:val="clear" w:color="auto" w:fill="1F4E5F"/>
            <w:tcMar>
              <w:top w:w="72" w:type="dxa"/>
              <w:left w:w="92" w:type="dxa"/>
              <w:bottom w:w="72" w:type="dxa"/>
              <w:right w:w="92" w:type="dxa"/>
            </w:tcMar>
          </w:tcPr>
          <w:p w14:paraId="39CE1C2D" w14:textId="77777777" w:rsidR="0095245E" w:rsidRPr="0031094B" w:rsidRDefault="00AE3047" w:rsidP="008D0B2D">
            <w:pPr>
              <w:spacing w:line="248" w:lineRule="auto"/>
              <w:jc w:val="both"/>
            </w:pPr>
            <w:r w:rsidRPr="0031094B">
              <w:rPr>
                <w:b/>
                <w:bCs/>
                <w:color w:val="FFFFFF"/>
                <w:sz w:val="18"/>
                <w:szCs w:val="18"/>
              </w:rPr>
              <w:t>Achieved</w:t>
            </w:r>
          </w:p>
        </w:tc>
        <w:tc>
          <w:tcPr>
            <w:tcW w:w="1800" w:type="dxa"/>
            <w:shd w:val="clear" w:color="auto" w:fill="1F4E5F"/>
            <w:tcMar>
              <w:top w:w="72" w:type="dxa"/>
              <w:left w:w="92" w:type="dxa"/>
              <w:bottom w:w="72" w:type="dxa"/>
              <w:right w:w="92" w:type="dxa"/>
            </w:tcMar>
          </w:tcPr>
          <w:p w14:paraId="331BBBA5" w14:textId="77777777" w:rsidR="0095245E" w:rsidRPr="0031094B" w:rsidRDefault="00AE3047" w:rsidP="008D0B2D">
            <w:pPr>
              <w:spacing w:line="248" w:lineRule="auto"/>
              <w:jc w:val="both"/>
            </w:pPr>
            <w:r w:rsidRPr="0031094B">
              <w:rPr>
                <w:b/>
                <w:bCs/>
                <w:color w:val="FFFFFF"/>
                <w:sz w:val="18"/>
                <w:szCs w:val="18"/>
              </w:rPr>
              <w:t>Status</w:t>
            </w:r>
          </w:p>
        </w:tc>
      </w:tr>
      <w:tr w:rsidR="0095245E" w:rsidRPr="0031094B" w14:paraId="16A2B655" w14:textId="77777777">
        <w:tc>
          <w:tcPr>
            <w:tcW w:w="2900" w:type="dxa"/>
            <w:tcMar>
              <w:top w:w="72" w:type="dxa"/>
              <w:left w:w="92" w:type="dxa"/>
              <w:bottom w:w="72" w:type="dxa"/>
              <w:right w:w="92" w:type="dxa"/>
            </w:tcMar>
          </w:tcPr>
          <w:p w14:paraId="2AEDDF07" w14:textId="77777777" w:rsidR="0095245E" w:rsidRPr="0031094B" w:rsidRDefault="00AE3047" w:rsidP="008D0B2D">
            <w:pPr>
              <w:spacing w:line="248" w:lineRule="auto"/>
              <w:jc w:val="both"/>
            </w:pPr>
            <w:r w:rsidRPr="0031094B">
              <w:rPr>
                <w:sz w:val="18"/>
                <w:szCs w:val="18"/>
              </w:rPr>
              <w:t>Detection F1</w:t>
            </w:r>
          </w:p>
        </w:tc>
        <w:tc>
          <w:tcPr>
            <w:tcW w:w="2200" w:type="dxa"/>
            <w:tcMar>
              <w:top w:w="72" w:type="dxa"/>
              <w:left w:w="92" w:type="dxa"/>
              <w:bottom w:w="72" w:type="dxa"/>
              <w:right w:w="92" w:type="dxa"/>
            </w:tcMar>
          </w:tcPr>
          <w:p w14:paraId="0291D96D" w14:textId="77777777" w:rsidR="0095245E" w:rsidRPr="0031094B" w:rsidRDefault="00AE3047" w:rsidP="008D0B2D">
            <w:pPr>
              <w:spacing w:line="248" w:lineRule="auto"/>
              <w:jc w:val="both"/>
            </w:pPr>
            <w:r w:rsidRPr="0031094B">
              <w:rPr>
                <w:sz w:val="18"/>
                <w:szCs w:val="18"/>
              </w:rPr>
              <w:t>≥ 0.95</w:t>
            </w:r>
          </w:p>
        </w:tc>
        <w:tc>
          <w:tcPr>
            <w:tcW w:w="2300" w:type="dxa"/>
            <w:tcMar>
              <w:top w:w="72" w:type="dxa"/>
              <w:left w:w="92" w:type="dxa"/>
              <w:bottom w:w="72" w:type="dxa"/>
              <w:right w:w="92" w:type="dxa"/>
            </w:tcMar>
          </w:tcPr>
          <w:p w14:paraId="304EE1D2" w14:textId="77777777" w:rsidR="0095245E" w:rsidRPr="0031094B" w:rsidRDefault="00AE3047" w:rsidP="008D0B2D">
            <w:pPr>
              <w:spacing w:line="248" w:lineRule="auto"/>
              <w:jc w:val="both"/>
            </w:pPr>
            <w:r w:rsidRPr="0031094B">
              <w:rPr>
                <w:sz w:val="18"/>
                <w:szCs w:val="18"/>
              </w:rPr>
              <w:t>0.9917 (tuned SVC)</w:t>
            </w:r>
          </w:p>
        </w:tc>
        <w:tc>
          <w:tcPr>
            <w:tcW w:w="1800" w:type="dxa"/>
            <w:tcMar>
              <w:top w:w="72" w:type="dxa"/>
              <w:left w:w="92" w:type="dxa"/>
              <w:bottom w:w="72" w:type="dxa"/>
              <w:right w:w="92" w:type="dxa"/>
            </w:tcMar>
          </w:tcPr>
          <w:p w14:paraId="5D3A0A1C" w14:textId="77777777" w:rsidR="0095245E" w:rsidRPr="0031094B" w:rsidRDefault="00AE3047" w:rsidP="008D0B2D">
            <w:pPr>
              <w:spacing w:line="248" w:lineRule="auto"/>
              <w:jc w:val="both"/>
            </w:pPr>
            <w:r w:rsidRPr="0031094B">
              <w:rPr>
                <w:sz w:val="18"/>
                <w:szCs w:val="18"/>
              </w:rPr>
              <w:t>Exceeded</w:t>
            </w:r>
          </w:p>
        </w:tc>
      </w:tr>
      <w:tr w:rsidR="0095245E" w:rsidRPr="0031094B" w14:paraId="37224466" w14:textId="77777777">
        <w:tc>
          <w:tcPr>
            <w:tcW w:w="2900" w:type="dxa"/>
            <w:shd w:val="clear" w:color="auto" w:fill="F4F8FA"/>
            <w:tcMar>
              <w:top w:w="72" w:type="dxa"/>
              <w:left w:w="92" w:type="dxa"/>
              <w:bottom w:w="72" w:type="dxa"/>
              <w:right w:w="92" w:type="dxa"/>
            </w:tcMar>
          </w:tcPr>
          <w:p w14:paraId="7B398C67" w14:textId="77777777" w:rsidR="0095245E" w:rsidRPr="0031094B" w:rsidRDefault="00AE3047" w:rsidP="008D0B2D">
            <w:pPr>
              <w:spacing w:line="248" w:lineRule="auto"/>
              <w:jc w:val="both"/>
            </w:pPr>
            <w:r w:rsidRPr="0031094B">
              <w:rPr>
                <w:sz w:val="18"/>
                <w:szCs w:val="18"/>
              </w:rPr>
              <w:t>False-positive rate</w:t>
            </w:r>
          </w:p>
        </w:tc>
        <w:tc>
          <w:tcPr>
            <w:tcW w:w="2200" w:type="dxa"/>
            <w:shd w:val="clear" w:color="auto" w:fill="F4F8FA"/>
            <w:tcMar>
              <w:top w:w="72" w:type="dxa"/>
              <w:left w:w="92" w:type="dxa"/>
              <w:bottom w:w="72" w:type="dxa"/>
              <w:right w:w="92" w:type="dxa"/>
            </w:tcMar>
          </w:tcPr>
          <w:p w14:paraId="69CC4E17" w14:textId="77777777" w:rsidR="0095245E" w:rsidRPr="0031094B" w:rsidRDefault="00AE3047" w:rsidP="008D0B2D">
            <w:pPr>
              <w:spacing w:line="248" w:lineRule="auto"/>
              <w:jc w:val="both"/>
            </w:pPr>
            <w:r w:rsidRPr="0031094B">
              <w:rPr>
                <w:sz w:val="18"/>
                <w:szCs w:val="18"/>
              </w:rPr>
              <w:t>&lt; 2%</w:t>
            </w:r>
          </w:p>
        </w:tc>
        <w:tc>
          <w:tcPr>
            <w:tcW w:w="2300" w:type="dxa"/>
            <w:shd w:val="clear" w:color="auto" w:fill="F4F8FA"/>
            <w:tcMar>
              <w:top w:w="72" w:type="dxa"/>
              <w:left w:w="92" w:type="dxa"/>
              <w:bottom w:w="72" w:type="dxa"/>
              <w:right w:w="92" w:type="dxa"/>
            </w:tcMar>
          </w:tcPr>
          <w:p w14:paraId="5DDCC02A" w14:textId="77777777" w:rsidR="0095245E" w:rsidRPr="0031094B" w:rsidRDefault="00AE3047" w:rsidP="008D0B2D">
            <w:pPr>
              <w:spacing w:line="248" w:lineRule="auto"/>
              <w:jc w:val="both"/>
            </w:pPr>
            <w:r w:rsidRPr="0031094B">
              <w:rPr>
                <w:sz w:val="18"/>
                <w:szCs w:val="18"/>
              </w:rPr>
              <w:t>0.95%</w:t>
            </w:r>
          </w:p>
        </w:tc>
        <w:tc>
          <w:tcPr>
            <w:tcW w:w="1800" w:type="dxa"/>
            <w:shd w:val="clear" w:color="auto" w:fill="F4F8FA"/>
            <w:tcMar>
              <w:top w:w="72" w:type="dxa"/>
              <w:left w:w="92" w:type="dxa"/>
              <w:bottom w:w="72" w:type="dxa"/>
              <w:right w:w="92" w:type="dxa"/>
            </w:tcMar>
          </w:tcPr>
          <w:p w14:paraId="78C4F61A" w14:textId="77777777" w:rsidR="0095245E" w:rsidRPr="0031094B" w:rsidRDefault="00AE3047" w:rsidP="008D0B2D">
            <w:pPr>
              <w:spacing w:line="248" w:lineRule="auto"/>
              <w:jc w:val="both"/>
            </w:pPr>
            <w:r w:rsidRPr="0031094B">
              <w:rPr>
                <w:sz w:val="18"/>
                <w:szCs w:val="18"/>
              </w:rPr>
              <w:t>Exceeded</w:t>
            </w:r>
          </w:p>
        </w:tc>
      </w:tr>
      <w:tr w:rsidR="0095245E" w:rsidRPr="0031094B" w14:paraId="0D38D1FE" w14:textId="77777777">
        <w:tc>
          <w:tcPr>
            <w:tcW w:w="2900" w:type="dxa"/>
            <w:tcMar>
              <w:top w:w="72" w:type="dxa"/>
              <w:left w:w="92" w:type="dxa"/>
              <w:bottom w:w="72" w:type="dxa"/>
              <w:right w:w="92" w:type="dxa"/>
            </w:tcMar>
          </w:tcPr>
          <w:p w14:paraId="38A6C7C2" w14:textId="77777777" w:rsidR="0095245E" w:rsidRPr="0031094B" w:rsidRDefault="00AE3047" w:rsidP="008D0B2D">
            <w:pPr>
              <w:spacing w:line="248" w:lineRule="auto"/>
              <w:jc w:val="both"/>
            </w:pPr>
            <w:r w:rsidRPr="0031094B">
              <w:rPr>
                <w:sz w:val="18"/>
                <w:szCs w:val="18"/>
              </w:rPr>
              <w:t>Classification latency</w:t>
            </w:r>
          </w:p>
        </w:tc>
        <w:tc>
          <w:tcPr>
            <w:tcW w:w="2200" w:type="dxa"/>
            <w:tcMar>
              <w:top w:w="72" w:type="dxa"/>
              <w:left w:w="92" w:type="dxa"/>
              <w:bottom w:w="72" w:type="dxa"/>
              <w:right w:w="92" w:type="dxa"/>
            </w:tcMar>
          </w:tcPr>
          <w:p w14:paraId="714A3AFC" w14:textId="77777777" w:rsidR="0095245E" w:rsidRPr="0031094B" w:rsidRDefault="00AE3047" w:rsidP="008D0B2D">
            <w:pPr>
              <w:spacing w:line="248" w:lineRule="auto"/>
              <w:jc w:val="both"/>
            </w:pPr>
            <w:r w:rsidRPr="0031094B">
              <w:rPr>
                <w:sz w:val="18"/>
                <w:szCs w:val="18"/>
              </w:rPr>
              <w:t xml:space="preserve">&lt; 2,000 </w:t>
            </w:r>
            <w:proofErr w:type="spellStart"/>
            <w:r w:rsidRPr="0031094B">
              <w:rPr>
                <w:sz w:val="18"/>
                <w:szCs w:val="18"/>
              </w:rPr>
              <w:t>ms</w:t>
            </w:r>
            <w:proofErr w:type="spellEnd"/>
          </w:p>
        </w:tc>
        <w:tc>
          <w:tcPr>
            <w:tcW w:w="2300" w:type="dxa"/>
            <w:tcMar>
              <w:top w:w="72" w:type="dxa"/>
              <w:left w:w="92" w:type="dxa"/>
              <w:bottom w:w="72" w:type="dxa"/>
              <w:right w:w="92" w:type="dxa"/>
            </w:tcMar>
          </w:tcPr>
          <w:p w14:paraId="47C5C9C3" w14:textId="77777777" w:rsidR="0095245E" w:rsidRPr="0031094B" w:rsidRDefault="00AE3047" w:rsidP="008D0B2D">
            <w:pPr>
              <w:spacing w:line="248" w:lineRule="auto"/>
              <w:jc w:val="both"/>
            </w:pPr>
            <w:r w:rsidRPr="0031094B">
              <w:rPr>
                <w:sz w:val="18"/>
                <w:szCs w:val="18"/>
              </w:rPr>
              <w:t xml:space="preserve">≈ 7-11 </w:t>
            </w:r>
            <w:proofErr w:type="spellStart"/>
            <w:r w:rsidRPr="0031094B">
              <w:rPr>
                <w:sz w:val="18"/>
                <w:szCs w:val="18"/>
              </w:rPr>
              <w:t>ms</w:t>
            </w:r>
            <w:proofErr w:type="spellEnd"/>
          </w:p>
        </w:tc>
        <w:tc>
          <w:tcPr>
            <w:tcW w:w="1800" w:type="dxa"/>
            <w:tcMar>
              <w:top w:w="72" w:type="dxa"/>
              <w:left w:w="92" w:type="dxa"/>
              <w:bottom w:w="72" w:type="dxa"/>
              <w:right w:w="92" w:type="dxa"/>
            </w:tcMar>
          </w:tcPr>
          <w:p w14:paraId="09DA0D31" w14:textId="77777777" w:rsidR="0095245E" w:rsidRPr="0031094B" w:rsidRDefault="00AE3047" w:rsidP="008D0B2D">
            <w:pPr>
              <w:spacing w:line="248" w:lineRule="auto"/>
              <w:jc w:val="both"/>
            </w:pPr>
            <w:r w:rsidRPr="0031094B">
              <w:rPr>
                <w:sz w:val="18"/>
                <w:szCs w:val="18"/>
              </w:rPr>
              <w:t>Exceeded</w:t>
            </w:r>
          </w:p>
        </w:tc>
      </w:tr>
      <w:tr w:rsidR="0095245E" w:rsidRPr="0031094B" w14:paraId="7B69A29C" w14:textId="77777777">
        <w:tc>
          <w:tcPr>
            <w:tcW w:w="2900" w:type="dxa"/>
            <w:shd w:val="clear" w:color="auto" w:fill="F4F8FA"/>
            <w:tcMar>
              <w:top w:w="72" w:type="dxa"/>
              <w:left w:w="92" w:type="dxa"/>
              <w:bottom w:w="72" w:type="dxa"/>
              <w:right w:w="92" w:type="dxa"/>
            </w:tcMar>
          </w:tcPr>
          <w:p w14:paraId="57DCB1CC" w14:textId="77777777" w:rsidR="0095245E" w:rsidRPr="0031094B" w:rsidRDefault="00AE3047" w:rsidP="008D0B2D">
            <w:pPr>
              <w:spacing w:line="248" w:lineRule="auto"/>
              <w:jc w:val="both"/>
            </w:pPr>
            <w:r w:rsidRPr="0031094B">
              <w:rPr>
                <w:sz w:val="18"/>
                <w:szCs w:val="18"/>
              </w:rPr>
              <w:t>URL verification latency</w:t>
            </w:r>
          </w:p>
        </w:tc>
        <w:tc>
          <w:tcPr>
            <w:tcW w:w="2200" w:type="dxa"/>
            <w:shd w:val="clear" w:color="auto" w:fill="F4F8FA"/>
            <w:tcMar>
              <w:top w:w="72" w:type="dxa"/>
              <w:left w:w="92" w:type="dxa"/>
              <w:bottom w:w="72" w:type="dxa"/>
              <w:right w:w="92" w:type="dxa"/>
            </w:tcMar>
          </w:tcPr>
          <w:p w14:paraId="489DC59C" w14:textId="77777777" w:rsidR="0095245E" w:rsidRPr="0031094B" w:rsidRDefault="00AE3047" w:rsidP="008D0B2D">
            <w:pPr>
              <w:spacing w:line="248" w:lineRule="auto"/>
              <w:jc w:val="both"/>
            </w:pPr>
            <w:r w:rsidRPr="0031094B">
              <w:rPr>
                <w:sz w:val="18"/>
                <w:szCs w:val="18"/>
              </w:rPr>
              <w:t xml:space="preserve">&lt; 2,000 </w:t>
            </w:r>
            <w:proofErr w:type="spellStart"/>
            <w:r w:rsidRPr="0031094B">
              <w:rPr>
                <w:sz w:val="18"/>
                <w:szCs w:val="18"/>
              </w:rPr>
              <w:t>ms</w:t>
            </w:r>
            <w:proofErr w:type="spellEnd"/>
          </w:p>
        </w:tc>
        <w:tc>
          <w:tcPr>
            <w:tcW w:w="2300" w:type="dxa"/>
            <w:shd w:val="clear" w:color="auto" w:fill="F4F8FA"/>
            <w:tcMar>
              <w:top w:w="72" w:type="dxa"/>
              <w:left w:w="92" w:type="dxa"/>
              <w:bottom w:w="72" w:type="dxa"/>
              <w:right w:w="92" w:type="dxa"/>
            </w:tcMar>
          </w:tcPr>
          <w:p w14:paraId="67B2DE17" w14:textId="77777777" w:rsidR="0095245E" w:rsidRPr="0031094B" w:rsidRDefault="00AE3047" w:rsidP="008D0B2D">
            <w:pPr>
              <w:spacing w:line="248" w:lineRule="auto"/>
              <w:jc w:val="both"/>
            </w:pPr>
            <w:r w:rsidRPr="0031094B">
              <w:rPr>
                <w:sz w:val="18"/>
                <w:szCs w:val="18"/>
              </w:rPr>
              <w:t xml:space="preserve">≈ 1.4-9.3 </w:t>
            </w:r>
            <w:proofErr w:type="spellStart"/>
            <w:r w:rsidRPr="0031094B">
              <w:rPr>
                <w:sz w:val="18"/>
                <w:szCs w:val="18"/>
              </w:rPr>
              <w:t>ms</w:t>
            </w:r>
            <w:proofErr w:type="spellEnd"/>
          </w:p>
        </w:tc>
        <w:tc>
          <w:tcPr>
            <w:tcW w:w="1800" w:type="dxa"/>
            <w:shd w:val="clear" w:color="auto" w:fill="F4F8FA"/>
            <w:tcMar>
              <w:top w:w="72" w:type="dxa"/>
              <w:left w:w="92" w:type="dxa"/>
              <w:bottom w:w="72" w:type="dxa"/>
              <w:right w:w="92" w:type="dxa"/>
            </w:tcMar>
          </w:tcPr>
          <w:p w14:paraId="53FF1230" w14:textId="77777777" w:rsidR="0095245E" w:rsidRPr="0031094B" w:rsidRDefault="00AE3047" w:rsidP="008D0B2D">
            <w:pPr>
              <w:spacing w:line="248" w:lineRule="auto"/>
              <w:jc w:val="both"/>
            </w:pPr>
            <w:r w:rsidRPr="0031094B">
              <w:rPr>
                <w:sz w:val="18"/>
                <w:szCs w:val="18"/>
              </w:rPr>
              <w:t>Exceeded</w:t>
            </w:r>
          </w:p>
        </w:tc>
      </w:tr>
      <w:tr w:rsidR="0095245E" w:rsidRPr="0031094B" w14:paraId="7C17D114" w14:textId="77777777">
        <w:tc>
          <w:tcPr>
            <w:tcW w:w="2900" w:type="dxa"/>
            <w:tcMar>
              <w:top w:w="72" w:type="dxa"/>
              <w:left w:w="92" w:type="dxa"/>
              <w:bottom w:w="72" w:type="dxa"/>
              <w:right w:w="92" w:type="dxa"/>
            </w:tcMar>
          </w:tcPr>
          <w:p w14:paraId="1E903F72" w14:textId="77777777" w:rsidR="0095245E" w:rsidRPr="0031094B" w:rsidRDefault="00AE3047" w:rsidP="008D0B2D">
            <w:pPr>
              <w:spacing w:line="248" w:lineRule="auto"/>
              <w:jc w:val="both"/>
            </w:pPr>
            <w:r w:rsidRPr="0031094B">
              <w:rPr>
                <w:sz w:val="18"/>
                <w:szCs w:val="18"/>
              </w:rPr>
              <w:t>Registry tamper-evidence</w:t>
            </w:r>
          </w:p>
        </w:tc>
        <w:tc>
          <w:tcPr>
            <w:tcW w:w="2200" w:type="dxa"/>
            <w:tcMar>
              <w:top w:w="72" w:type="dxa"/>
              <w:left w:w="92" w:type="dxa"/>
              <w:bottom w:w="72" w:type="dxa"/>
              <w:right w:w="92" w:type="dxa"/>
            </w:tcMar>
          </w:tcPr>
          <w:p w14:paraId="1EDECD29" w14:textId="77777777" w:rsidR="0095245E" w:rsidRPr="0031094B" w:rsidRDefault="00AE3047" w:rsidP="008D0B2D">
            <w:pPr>
              <w:spacing w:line="248" w:lineRule="auto"/>
              <w:jc w:val="both"/>
            </w:pPr>
            <w:r w:rsidRPr="0031094B">
              <w:rPr>
                <w:sz w:val="18"/>
                <w:szCs w:val="18"/>
              </w:rPr>
              <w:t>Verifiable chain</w:t>
            </w:r>
          </w:p>
        </w:tc>
        <w:tc>
          <w:tcPr>
            <w:tcW w:w="2300" w:type="dxa"/>
            <w:tcMar>
              <w:top w:w="72" w:type="dxa"/>
              <w:left w:w="92" w:type="dxa"/>
              <w:bottom w:w="72" w:type="dxa"/>
              <w:right w:w="92" w:type="dxa"/>
            </w:tcMar>
          </w:tcPr>
          <w:p w14:paraId="64716214" w14:textId="77777777" w:rsidR="0095245E" w:rsidRPr="0031094B" w:rsidRDefault="00AE3047" w:rsidP="008D0B2D">
            <w:pPr>
              <w:spacing w:line="248" w:lineRule="auto"/>
              <w:jc w:val="both"/>
            </w:pPr>
            <w:r w:rsidRPr="0031094B">
              <w:rPr>
                <w:sz w:val="18"/>
                <w:szCs w:val="18"/>
              </w:rPr>
              <w:t>Chain validation confirmed</w:t>
            </w:r>
          </w:p>
        </w:tc>
        <w:tc>
          <w:tcPr>
            <w:tcW w:w="1800" w:type="dxa"/>
            <w:tcMar>
              <w:top w:w="72" w:type="dxa"/>
              <w:left w:w="92" w:type="dxa"/>
              <w:bottom w:w="72" w:type="dxa"/>
              <w:right w:w="92" w:type="dxa"/>
            </w:tcMar>
          </w:tcPr>
          <w:p w14:paraId="6CCC7E57" w14:textId="77777777" w:rsidR="0095245E" w:rsidRPr="0031094B" w:rsidRDefault="00AE3047" w:rsidP="008D0B2D">
            <w:pPr>
              <w:spacing w:line="248" w:lineRule="auto"/>
              <w:jc w:val="both"/>
            </w:pPr>
            <w:r w:rsidRPr="0031094B">
              <w:rPr>
                <w:sz w:val="18"/>
                <w:szCs w:val="18"/>
              </w:rPr>
              <w:t>Met</w:t>
            </w:r>
          </w:p>
        </w:tc>
      </w:tr>
      <w:tr w:rsidR="0095245E" w:rsidRPr="0031094B" w14:paraId="5BCC1D41" w14:textId="77777777">
        <w:tc>
          <w:tcPr>
            <w:tcW w:w="2900" w:type="dxa"/>
            <w:shd w:val="clear" w:color="auto" w:fill="F4F8FA"/>
            <w:tcMar>
              <w:top w:w="72" w:type="dxa"/>
              <w:left w:w="92" w:type="dxa"/>
              <w:bottom w:w="72" w:type="dxa"/>
              <w:right w:w="92" w:type="dxa"/>
            </w:tcMar>
          </w:tcPr>
          <w:p w14:paraId="38BCE7AC" w14:textId="77777777" w:rsidR="0095245E" w:rsidRPr="0031094B" w:rsidRDefault="00AE3047" w:rsidP="008D0B2D">
            <w:pPr>
              <w:spacing w:line="248" w:lineRule="auto"/>
              <w:jc w:val="both"/>
            </w:pPr>
            <w:r w:rsidRPr="0031094B">
              <w:rPr>
                <w:sz w:val="18"/>
                <w:szCs w:val="18"/>
              </w:rPr>
              <w:t>Adaptive training</w:t>
            </w:r>
          </w:p>
        </w:tc>
        <w:tc>
          <w:tcPr>
            <w:tcW w:w="2200" w:type="dxa"/>
            <w:shd w:val="clear" w:color="auto" w:fill="F4F8FA"/>
            <w:tcMar>
              <w:top w:w="72" w:type="dxa"/>
              <w:left w:w="92" w:type="dxa"/>
              <w:bottom w:w="72" w:type="dxa"/>
              <w:right w:w="92" w:type="dxa"/>
            </w:tcMar>
          </w:tcPr>
          <w:p w14:paraId="4210919E" w14:textId="77777777" w:rsidR="0095245E" w:rsidRPr="0031094B" w:rsidRDefault="00AE3047" w:rsidP="008D0B2D">
            <w:pPr>
              <w:spacing w:line="248" w:lineRule="auto"/>
              <w:jc w:val="both"/>
            </w:pPr>
            <w:r w:rsidRPr="0031094B">
              <w:rPr>
                <w:sz w:val="18"/>
                <w:szCs w:val="18"/>
              </w:rPr>
              <w:t>Persona-based delivery</w:t>
            </w:r>
          </w:p>
        </w:tc>
        <w:tc>
          <w:tcPr>
            <w:tcW w:w="2300" w:type="dxa"/>
            <w:shd w:val="clear" w:color="auto" w:fill="F4F8FA"/>
            <w:tcMar>
              <w:top w:w="72" w:type="dxa"/>
              <w:left w:w="92" w:type="dxa"/>
              <w:bottom w:w="72" w:type="dxa"/>
              <w:right w:w="92" w:type="dxa"/>
            </w:tcMar>
          </w:tcPr>
          <w:p w14:paraId="10AF35F7" w14:textId="77777777" w:rsidR="0095245E" w:rsidRPr="0031094B" w:rsidRDefault="00AE3047" w:rsidP="008D0B2D">
            <w:pPr>
              <w:spacing w:line="248" w:lineRule="auto"/>
              <w:jc w:val="both"/>
            </w:pPr>
            <w:r w:rsidRPr="0031094B">
              <w:rPr>
                <w:sz w:val="18"/>
                <w:szCs w:val="18"/>
              </w:rPr>
              <w:t>Implemented and verified</w:t>
            </w:r>
          </w:p>
        </w:tc>
        <w:tc>
          <w:tcPr>
            <w:tcW w:w="1800" w:type="dxa"/>
            <w:shd w:val="clear" w:color="auto" w:fill="F4F8FA"/>
            <w:tcMar>
              <w:top w:w="72" w:type="dxa"/>
              <w:left w:w="92" w:type="dxa"/>
              <w:bottom w:w="72" w:type="dxa"/>
              <w:right w:w="92" w:type="dxa"/>
            </w:tcMar>
          </w:tcPr>
          <w:p w14:paraId="2CB5F6DC" w14:textId="77777777" w:rsidR="0095245E" w:rsidRPr="0031094B" w:rsidRDefault="00AE3047" w:rsidP="008D0B2D">
            <w:pPr>
              <w:spacing w:line="248" w:lineRule="auto"/>
              <w:jc w:val="both"/>
            </w:pPr>
            <w:r w:rsidRPr="0031094B">
              <w:rPr>
                <w:sz w:val="18"/>
                <w:szCs w:val="18"/>
              </w:rPr>
              <w:t>Met</w:t>
            </w:r>
          </w:p>
        </w:tc>
      </w:tr>
      <w:tr w:rsidR="0095245E" w:rsidRPr="0031094B" w14:paraId="6B56D2A4" w14:textId="77777777">
        <w:tc>
          <w:tcPr>
            <w:tcW w:w="2900" w:type="dxa"/>
            <w:tcMar>
              <w:top w:w="72" w:type="dxa"/>
              <w:left w:w="92" w:type="dxa"/>
              <w:bottom w:w="72" w:type="dxa"/>
              <w:right w:w="92" w:type="dxa"/>
            </w:tcMar>
          </w:tcPr>
          <w:p w14:paraId="408B1D75" w14:textId="77777777" w:rsidR="0095245E" w:rsidRPr="0031094B" w:rsidRDefault="00AE3047" w:rsidP="008D0B2D">
            <w:pPr>
              <w:spacing w:line="248" w:lineRule="auto"/>
              <w:jc w:val="both"/>
            </w:pPr>
            <w:r w:rsidRPr="0031094B">
              <w:rPr>
                <w:sz w:val="18"/>
                <w:szCs w:val="18"/>
              </w:rPr>
              <w:t>Risky-click reduction</w:t>
            </w:r>
          </w:p>
        </w:tc>
        <w:tc>
          <w:tcPr>
            <w:tcW w:w="2200" w:type="dxa"/>
            <w:tcMar>
              <w:top w:w="72" w:type="dxa"/>
              <w:left w:w="92" w:type="dxa"/>
              <w:bottom w:w="72" w:type="dxa"/>
              <w:right w:w="92" w:type="dxa"/>
            </w:tcMar>
          </w:tcPr>
          <w:p w14:paraId="33F5D8FD" w14:textId="77777777" w:rsidR="0095245E" w:rsidRPr="0031094B" w:rsidRDefault="00AE3047" w:rsidP="008D0B2D">
            <w:pPr>
              <w:spacing w:line="248" w:lineRule="auto"/>
              <w:jc w:val="both"/>
            </w:pPr>
            <w:r w:rsidRPr="0031094B">
              <w:rPr>
                <w:sz w:val="18"/>
                <w:szCs w:val="18"/>
              </w:rPr>
              <w:t>30% (simulated)</w:t>
            </w:r>
          </w:p>
        </w:tc>
        <w:tc>
          <w:tcPr>
            <w:tcW w:w="2300" w:type="dxa"/>
            <w:tcMar>
              <w:top w:w="72" w:type="dxa"/>
              <w:left w:w="92" w:type="dxa"/>
              <w:bottom w:w="72" w:type="dxa"/>
              <w:right w:w="92" w:type="dxa"/>
            </w:tcMar>
          </w:tcPr>
          <w:p w14:paraId="79922052" w14:textId="77777777" w:rsidR="0095245E" w:rsidRPr="0031094B" w:rsidRDefault="00AE3047" w:rsidP="008D0B2D">
            <w:pPr>
              <w:spacing w:line="248" w:lineRule="auto"/>
              <w:jc w:val="both"/>
            </w:pPr>
            <w:r w:rsidRPr="0031094B">
              <w:rPr>
                <w:sz w:val="18"/>
                <w:szCs w:val="18"/>
              </w:rPr>
              <w:t>Not measured</w:t>
            </w:r>
          </w:p>
        </w:tc>
        <w:tc>
          <w:tcPr>
            <w:tcW w:w="1800" w:type="dxa"/>
            <w:tcMar>
              <w:top w:w="72" w:type="dxa"/>
              <w:left w:w="92" w:type="dxa"/>
              <w:bottom w:w="72" w:type="dxa"/>
              <w:right w:w="92" w:type="dxa"/>
            </w:tcMar>
          </w:tcPr>
          <w:p w14:paraId="75EEF5C1" w14:textId="77777777" w:rsidR="0095245E" w:rsidRPr="0031094B" w:rsidRDefault="00AE3047" w:rsidP="008D0B2D">
            <w:pPr>
              <w:spacing w:line="248" w:lineRule="auto"/>
              <w:jc w:val="both"/>
            </w:pPr>
            <w:r w:rsidRPr="0031094B">
              <w:rPr>
                <w:sz w:val="18"/>
                <w:szCs w:val="18"/>
              </w:rPr>
              <w:t>Deferred</w:t>
            </w:r>
          </w:p>
        </w:tc>
      </w:tr>
    </w:tbl>
    <w:p w14:paraId="3C29513C" w14:textId="77777777" w:rsidR="00800137" w:rsidRPr="0031094B" w:rsidRDefault="00800137" w:rsidP="008D0B2D">
      <w:pPr>
        <w:spacing w:before="100" w:after="195" w:line="270" w:lineRule="auto"/>
        <w:jc w:val="both"/>
        <w:rPr>
          <w:color w:val="000000"/>
          <w:sz w:val="20"/>
        </w:rPr>
      </w:pPr>
    </w:p>
    <w:p w14:paraId="14D04D58" w14:textId="1B05F6B7" w:rsidR="00D9638F" w:rsidRPr="0031094B" w:rsidRDefault="00232A9F" w:rsidP="008D0B2D">
      <w:pPr>
        <w:spacing w:before="100" w:after="195" w:line="270" w:lineRule="auto"/>
        <w:jc w:val="both"/>
        <w:rPr>
          <w:color w:val="000000"/>
          <w:sz w:val="20"/>
        </w:rPr>
      </w:pPr>
      <w:r w:rsidRPr="0031094B">
        <w:rPr>
          <w:color w:val="000000"/>
          <w:sz w:val="20"/>
        </w:rPr>
        <w:t>As seen on the Table 23, the project has fulfilled most of the measurable Part A sub-goals including 0.9917 achieved towards detection F1 while the target was 0.95, false positive is 0.95% which is below the target line of 2%, latency both sub-goals are met with significant margin. Because of the only one not met score - the 30% reduction on "Risky clicks" which cannot be performed even with an ethics approved study involving real subjects will be carried over.</w:t>
      </w:r>
    </w:p>
    <w:p w14:paraId="45767C53" w14:textId="77777777" w:rsidR="0095245E" w:rsidRPr="0031094B" w:rsidRDefault="00AE3047" w:rsidP="008D0B2D">
      <w:pPr>
        <w:jc w:val="both"/>
      </w:pPr>
      <w:r w:rsidRPr="0031094B">
        <w:br w:type="page"/>
      </w:r>
    </w:p>
    <w:p w14:paraId="6D8C46DA" w14:textId="77777777" w:rsidR="0095245E" w:rsidRPr="0031094B" w:rsidRDefault="00AE3047" w:rsidP="008D0B2D">
      <w:pPr>
        <w:pStyle w:val="Heading1"/>
        <w:spacing w:before="340" w:after="150"/>
        <w:jc w:val="both"/>
      </w:pPr>
      <w:bookmarkStart w:id="46" w:name="_Toc237777052"/>
      <w:r w:rsidRPr="0031094B">
        <w:rPr>
          <w:b/>
          <w:bCs/>
          <w:color w:val="1F4E5F"/>
          <w:sz w:val="28"/>
          <w:szCs w:val="28"/>
        </w:rPr>
        <w:lastRenderedPageBreak/>
        <w:t>6. Conclusion and Future Work</w:t>
      </w:r>
      <w:bookmarkEnd w:id="46"/>
    </w:p>
    <w:p w14:paraId="39871D12" w14:textId="77777777" w:rsidR="0095245E" w:rsidRPr="0031094B" w:rsidRDefault="00AE3047" w:rsidP="008D0B2D">
      <w:pPr>
        <w:pStyle w:val="Heading2"/>
        <w:spacing w:before="265" w:after="112"/>
        <w:jc w:val="both"/>
      </w:pPr>
      <w:bookmarkStart w:id="47" w:name="_Toc237777053"/>
      <w:r w:rsidRPr="0031094B">
        <w:rPr>
          <w:b/>
          <w:bCs/>
          <w:color w:val="1F4E5F"/>
          <w:sz w:val="24"/>
          <w:szCs w:val="24"/>
        </w:rPr>
        <w:t>6.1 Conclusion</w:t>
      </w:r>
      <w:bookmarkEnd w:id="47"/>
    </w:p>
    <w:p w14:paraId="73EAB99B" w14:textId="77777777" w:rsidR="0072476E" w:rsidRPr="0072476E" w:rsidRDefault="005F44DD" w:rsidP="0072476E">
      <w:pPr>
        <w:spacing w:before="100" w:after="195" w:line="270" w:lineRule="auto"/>
        <w:jc w:val="both"/>
        <w:rPr>
          <w:color w:val="000000"/>
          <w:sz w:val="20"/>
        </w:rPr>
      </w:pPr>
      <w:r w:rsidRPr="0031094B">
        <w:rPr>
          <w:color w:val="000000"/>
          <w:sz w:val="20"/>
        </w:rPr>
        <w:t>We have adopted the approach of Al-</w:t>
      </w:r>
      <w:proofErr w:type="spellStart"/>
      <w:r w:rsidRPr="0031094B">
        <w:rPr>
          <w:color w:val="000000"/>
          <w:sz w:val="20"/>
        </w:rPr>
        <w:t>Subaiey</w:t>
      </w:r>
      <w:proofErr w:type="spellEnd"/>
      <w:r w:rsidRPr="0031094B">
        <w:rPr>
          <w:color w:val="000000"/>
          <w:sz w:val="20"/>
        </w:rPr>
        <w:t xml:space="preserve"> et al., [1] which provides a very good score for the machine learning based detector: (a) F1 score is 99% with regards to the machine learning based approach of the phishing defence problem, (b) F1 score is 99% for the more general approach that is based upon social-engineering. </w:t>
      </w:r>
      <w:r w:rsidR="0072476E" w:rsidRPr="0072476E">
        <w:rPr>
          <w:color w:val="000000"/>
          <w:sz w:val="20"/>
        </w:rPr>
        <w:t xml:space="preserve">SEDAS was just as effective on the original copy of 82,486 messages and a bold </w:t>
      </w:r>
      <w:proofErr w:type="spellStart"/>
      <w:r w:rsidR="0072476E" w:rsidRPr="0072476E">
        <w:rPr>
          <w:color w:val="000000"/>
          <w:sz w:val="20"/>
        </w:rPr>
        <w:t>defense</w:t>
      </w:r>
      <w:proofErr w:type="spellEnd"/>
      <w:r w:rsidR="0072476E" w:rsidRPr="0072476E">
        <w:rPr>
          <w:color w:val="000000"/>
          <w:sz w:val="20"/>
        </w:rPr>
        <w:t xml:space="preserve"> argument, effective operational metrics and controlled testing – and optimized – were added. When the results of the </w:t>
      </w:r>
      <w:proofErr w:type="spellStart"/>
      <w:r w:rsidR="0072476E" w:rsidRPr="0072476E">
        <w:rPr>
          <w:color w:val="000000"/>
          <w:sz w:val="20"/>
        </w:rPr>
        <w:t>LinearSVC</w:t>
      </w:r>
      <w:proofErr w:type="spellEnd"/>
      <w:r w:rsidR="0072476E" w:rsidRPr="0072476E">
        <w:rPr>
          <w:color w:val="000000"/>
          <w:sz w:val="20"/>
        </w:rPr>
        <w:t xml:space="preserve">, Random Forest and Multinomial Naive Bayes were replicated, a minor difference in the results were observed, such as 99.16% for </w:t>
      </w:r>
      <w:proofErr w:type="spellStart"/>
      <w:r w:rsidR="0072476E" w:rsidRPr="0072476E">
        <w:rPr>
          <w:color w:val="000000"/>
          <w:sz w:val="20"/>
        </w:rPr>
        <w:t>linearSVC</w:t>
      </w:r>
      <w:proofErr w:type="spellEnd"/>
      <w:r w:rsidR="0072476E" w:rsidRPr="0072476E">
        <w:rPr>
          <w:color w:val="000000"/>
          <w:sz w:val="20"/>
        </w:rPr>
        <w:t xml:space="preserve">, 98.13% for Random Forest and 99.56% for Multinomial Naive Bayes. More important, four additional optimisation strategies were evaluated against the </w:t>
      </w:r>
      <w:proofErr w:type="spellStart"/>
      <w:r w:rsidR="0072476E" w:rsidRPr="0072476E">
        <w:rPr>
          <w:color w:val="000000"/>
          <w:sz w:val="20"/>
        </w:rPr>
        <w:t>LinearSVC</w:t>
      </w:r>
      <w:proofErr w:type="spellEnd"/>
      <w:r w:rsidR="0072476E" w:rsidRPr="0072476E">
        <w:rPr>
          <w:color w:val="000000"/>
          <w:sz w:val="20"/>
        </w:rPr>
        <w:t xml:space="preserve"> baseline and none of the results was markedly different from the baseline (less than 1 percentage point) and only with one configuration (equal weight </w:t>
      </w:r>
      <w:proofErr w:type="spellStart"/>
      <w:r w:rsidR="0072476E" w:rsidRPr="0072476E">
        <w:rPr>
          <w:color w:val="000000"/>
          <w:sz w:val="20"/>
        </w:rPr>
        <w:t>ensembler</w:t>
      </w:r>
      <w:proofErr w:type="spellEnd"/>
      <w:r w:rsidR="0072476E" w:rsidRPr="0072476E">
        <w:rPr>
          <w:color w:val="000000"/>
          <w:sz w:val="20"/>
        </w:rPr>
        <w:t>) was there a statistically significant difference, and then only downwards. This is a sign that the performance of this TF-IDF/classical pipeline (with this corpus) is getting to saturation.</w:t>
      </w:r>
    </w:p>
    <w:p w14:paraId="0EDF6506" w14:textId="77777777" w:rsidR="0072476E" w:rsidRPr="0072476E" w:rsidRDefault="0072476E" w:rsidP="0072476E">
      <w:pPr>
        <w:spacing w:before="100" w:after="195" w:line="270" w:lineRule="auto"/>
        <w:jc w:val="both"/>
        <w:rPr>
          <w:color w:val="000000"/>
          <w:sz w:val="20"/>
        </w:rPr>
      </w:pPr>
      <w:r w:rsidRPr="0072476E">
        <w:rPr>
          <w:color w:val="000000"/>
          <w:sz w:val="20"/>
        </w:rPr>
        <w:t xml:space="preserve">This was further proved by the individual error data at the level of the individual errors (not the aggregated F1). </w:t>
      </w:r>
      <w:proofErr w:type="spellStart"/>
      <w:r w:rsidRPr="0072476E">
        <w:rPr>
          <w:color w:val="000000"/>
          <w:sz w:val="20"/>
        </w:rPr>
        <w:t>LinearSVC</w:t>
      </w:r>
      <w:proofErr w:type="spellEnd"/>
      <w:r w:rsidRPr="0072476E">
        <w:rPr>
          <w:color w:val="000000"/>
          <w:sz w:val="20"/>
        </w:rPr>
        <w:t xml:space="preserve"> gave the lowest number of total errors (75 false positives/70 false negatives), whereas </w:t>
      </w:r>
      <w:proofErr w:type="spellStart"/>
      <w:r w:rsidRPr="0072476E">
        <w:rPr>
          <w:color w:val="000000"/>
          <w:sz w:val="20"/>
        </w:rPr>
        <w:t>XGBoost</w:t>
      </w:r>
      <w:proofErr w:type="spellEnd"/>
      <w:r w:rsidRPr="0072476E">
        <w:rPr>
          <w:color w:val="000000"/>
          <w:sz w:val="20"/>
        </w:rPr>
        <w:t xml:space="preserve"> resulted in a huge number of false positives (324) and Multinomial Naive Bayes gave a large number of false negatives (349) — which are not separately tracked by F1. When only 4,800 training e-mail (7.3% of the training e-mail) were used, the prelim-experiment with </w:t>
      </w:r>
      <w:proofErr w:type="spellStart"/>
      <w:r w:rsidRPr="0072476E">
        <w:rPr>
          <w:color w:val="000000"/>
          <w:sz w:val="20"/>
        </w:rPr>
        <w:t>DistilBERT</w:t>
      </w:r>
      <w:proofErr w:type="spellEnd"/>
      <w:r w:rsidRPr="0072476E">
        <w:rPr>
          <w:color w:val="000000"/>
          <w:sz w:val="20"/>
        </w:rPr>
        <w:t xml:space="preserve"> got 98.00% which is indicative of technical feasibility but not comparable directly with the results of the classical models trained with all the training e-mail.</w:t>
      </w:r>
    </w:p>
    <w:p w14:paraId="5A55C487" w14:textId="2B335872" w:rsidR="00612691" w:rsidRPr="0031094B" w:rsidRDefault="0072476E" w:rsidP="0072476E">
      <w:pPr>
        <w:spacing w:before="100" w:after="195" w:line="270" w:lineRule="auto"/>
        <w:jc w:val="both"/>
        <w:rPr>
          <w:color w:val="000000"/>
          <w:sz w:val="20"/>
        </w:rPr>
      </w:pPr>
      <w:r w:rsidRPr="0072476E">
        <w:rPr>
          <w:color w:val="000000"/>
          <w:sz w:val="20"/>
        </w:rPr>
        <w:t xml:space="preserve">These result together answers the questions we posed ourselves when starting out the project; there is a basic benchmark that can be reproduced; there are </w:t>
      </w:r>
      <w:proofErr w:type="spellStart"/>
      <w:r w:rsidRPr="0072476E">
        <w:rPr>
          <w:color w:val="000000"/>
          <w:sz w:val="20"/>
        </w:rPr>
        <w:t>reproducable</w:t>
      </w:r>
      <w:proofErr w:type="spellEnd"/>
      <w:r w:rsidRPr="0072476E">
        <w:rPr>
          <w:color w:val="000000"/>
          <w:sz w:val="20"/>
        </w:rPr>
        <w:t xml:space="preserve"> and admitted upper bound trying to exceed this basic benchmark – in the classical pipeline: TF-IDF; but the detection performance is not the single important aspect by itself, but can, together with the possibility of an explainable output (in the style of the SEDAS project), be accomplished in the sense of tamper evident (re be.txt), verified </w:t>
      </w:r>
      <w:proofErr w:type="spellStart"/>
      <w:r w:rsidRPr="0072476E">
        <w:rPr>
          <w:color w:val="000000"/>
          <w:sz w:val="20"/>
        </w:rPr>
        <w:t>urls</w:t>
      </w:r>
      <w:proofErr w:type="spellEnd"/>
      <w:r w:rsidRPr="0072476E">
        <w:rPr>
          <w:color w:val="000000"/>
          <w:sz w:val="20"/>
        </w:rPr>
        <w:t xml:space="preserve"> and with the additional idea of adaptive training and governance record keeping be a single evidenced system. Contribution is at no time a side-benefit to the improvement of an IT accuracy measure, it is rather a method that could be reproduced as an evaluation scale and a working model of how IT detection could be integrated with a more comprehensive auditable defence process.</w:t>
      </w:r>
      <w:r w:rsidR="005F44DD" w:rsidRPr="0031094B">
        <w:rPr>
          <w:color w:val="000000"/>
          <w:sz w:val="20"/>
        </w:rPr>
        <w:t>.</w:t>
      </w:r>
    </w:p>
    <w:p w14:paraId="5AFC2ED9" w14:textId="77777777" w:rsidR="0095245E" w:rsidRPr="0031094B" w:rsidRDefault="00AE3047" w:rsidP="008D0B2D">
      <w:pPr>
        <w:pStyle w:val="Heading2"/>
        <w:spacing w:before="265" w:after="112"/>
        <w:jc w:val="both"/>
      </w:pPr>
      <w:bookmarkStart w:id="48" w:name="_Toc237777054"/>
      <w:r w:rsidRPr="0031094B">
        <w:rPr>
          <w:b/>
          <w:bCs/>
          <w:color w:val="1F4E5F"/>
          <w:sz w:val="24"/>
          <w:szCs w:val="24"/>
        </w:rPr>
        <w:t>6.2 Future Work</w:t>
      </w:r>
      <w:bookmarkEnd w:id="48"/>
    </w:p>
    <w:p w14:paraId="179E2AC7" w14:textId="7FDD6EA6" w:rsidR="00612691" w:rsidRPr="0031094B" w:rsidRDefault="00100BF4" w:rsidP="008D0B2D">
      <w:pPr>
        <w:spacing w:before="100" w:after="195" w:line="270" w:lineRule="auto"/>
        <w:jc w:val="both"/>
        <w:rPr>
          <w:color w:val="000000"/>
          <w:sz w:val="20"/>
        </w:rPr>
      </w:pPr>
      <w:r w:rsidRPr="0031094B">
        <w:rPr>
          <w:color w:val="000000"/>
          <w:sz w:val="20"/>
        </w:rPr>
        <w:t xml:space="preserve">In the future it would be nice to see if the classical ceiling is due to the TF-IDF representation or due to some other issue in case of running </w:t>
      </w:r>
      <w:proofErr w:type="spellStart"/>
      <w:r w:rsidRPr="0031094B">
        <w:rPr>
          <w:color w:val="000000"/>
          <w:sz w:val="20"/>
        </w:rPr>
        <w:t>DistilBERT</w:t>
      </w:r>
      <w:proofErr w:type="spellEnd"/>
      <w:r w:rsidRPr="0031094B">
        <w:rPr>
          <w:color w:val="000000"/>
          <w:sz w:val="20"/>
        </w:rPr>
        <w:t xml:space="preserve"> (and even BERT, </w:t>
      </w:r>
      <w:proofErr w:type="spellStart"/>
      <w:r w:rsidRPr="0031094B">
        <w:rPr>
          <w:color w:val="000000"/>
          <w:sz w:val="20"/>
        </w:rPr>
        <w:t>RoBERTa</w:t>
      </w:r>
      <w:proofErr w:type="spellEnd"/>
      <w:r w:rsidRPr="0031094B">
        <w:rPr>
          <w:color w:val="000000"/>
          <w:sz w:val="20"/>
        </w:rPr>
        <w:t xml:space="preserve"> and other bigger models as suggested in [9] and [3]) on the entire corpus. It may also be worth playing with as an additional part – the classical extension space can be profited and potentially it may be worth playing around – whether increasing the weak signals from sparse features (with </w:t>
      </w:r>
      <w:proofErr w:type="spellStart"/>
      <w:r w:rsidRPr="0031094B">
        <w:rPr>
          <w:color w:val="000000"/>
          <w:sz w:val="20"/>
        </w:rPr>
        <w:t>XGBoost</w:t>
      </w:r>
      <w:proofErr w:type="spellEnd"/>
      <w:r w:rsidRPr="0031094B">
        <w:rPr>
          <w:color w:val="000000"/>
          <w:sz w:val="20"/>
        </w:rPr>
        <w:t xml:space="preserve"> etc) is a value-while is worth investigating. Next, production security, where FR-08 “institutional SSO/role based access control” adds production security – rate limiting on the URL report endpoint and attribution will only be able to respond from the cross origin domain or if they come from a whitelisted origin (OAuth only). With a real world (institutional) pilot (and ethics approval) it would be possible to measure how much risky-clicking behaviour reduction and training retention is possible in the long term especially in the context of the new and emerging threat of AI-generated phishing [6] [7]. These extensions could be added on to the MVP, which has been validated, to create a platform which can be assessed from a behavioural point of view and is production ready</w:t>
      </w:r>
      <w:r w:rsidR="005F44DD" w:rsidRPr="0031094B">
        <w:rPr>
          <w:color w:val="000000"/>
          <w:sz w:val="20"/>
        </w:rPr>
        <w:t>.</w:t>
      </w:r>
    </w:p>
    <w:p w14:paraId="318C910D" w14:textId="77777777" w:rsidR="0095245E" w:rsidRPr="0031094B" w:rsidRDefault="00AE3047" w:rsidP="00320BB7">
      <w:pPr>
        <w:jc w:val="both"/>
      </w:pPr>
      <w:r w:rsidRPr="0031094B">
        <w:br w:type="page"/>
      </w:r>
    </w:p>
    <w:p w14:paraId="78A56182" w14:textId="77777777" w:rsidR="0095245E" w:rsidRPr="0031094B" w:rsidRDefault="00AE3047" w:rsidP="00320BB7">
      <w:pPr>
        <w:pStyle w:val="Heading1"/>
        <w:spacing w:before="340" w:after="150"/>
        <w:jc w:val="both"/>
      </w:pPr>
      <w:bookmarkStart w:id="49" w:name="_Toc237777055"/>
      <w:r w:rsidRPr="0031094B">
        <w:rPr>
          <w:b/>
          <w:bCs/>
          <w:color w:val="1F4E5F"/>
          <w:sz w:val="28"/>
          <w:szCs w:val="28"/>
        </w:rPr>
        <w:lastRenderedPageBreak/>
        <w:t>References</w:t>
      </w:r>
      <w:bookmarkEnd w:id="49"/>
    </w:p>
    <w:p w14:paraId="7B9AA47F" w14:textId="77777777" w:rsidR="0095245E" w:rsidRPr="0031094B" w:rsidRDefault="00AE3047" w:rsidP="00320BB7">
      <w:pPr>
        <w:spacing w:after="128" w:line="278" w:lineRule="auto"/>
        <w:jc w:val="both"/>
      </w:pPr>
      <w:r w:rsidRPr="0031094B">
        <w:t>APA 7th edition, continuing the Part A reference register [1]-[40].</w:t>
      </w:r>
    </w:p>
    <w:p w14:paraId="47636A45" w14:textId="77777777" w:rsidR="0095245E" w:rsidRPr="0031094B" w:rsidRDefault="00AE3047" w:rsidP="00320BB7">
      <w:pPr>
        <w:spacing w:after="130" w:line="270" w:lineRule="auto"/>
        <w:jc w:val="both"/>
      </w:pPr>
      <w:r w:rsidRPr="0031094B">
        <w:rPr>
          <w:b/>
          <w:bCs/>
        </w:rPr>
        <w:t>[1] Al-</w:t>
      </w:r>
      <w:proofErr w:type="spellStart"/>
      <w:r w:rsidRPr="0031094B">
        <w:rPr>
          <w:b/>
          <w:bCs/>
        </w:rPr>
        <w:t>Subaiey</w:t>
      </w:r>
      <w:proofErr w:type="spellEnd"/>
      <w:r w:rsidRPr="0031094B">
        <w:rPr>
          <w:b/>
          <w:bCs/>
        </w:rPr>
        <w:t xml:space="preserve">, A., Al-Thani, M., Alam, N. A., </w:t>
      </w:r>
      <w:proofErr w:type="spellStart"/>
      <w:r w:rsidRPr="0031094B">
        <w:rPr>
          <w:b/>
          <w:bCs/>
        </w:rPr>
        <w:t>Antora</w:t>
      </w:r>
      <w:proofErr w:type="spellEnd"/>
      <w:r w:rsidRPr="0031094B">
        <w:rPr>
          <w:b/>
          <w:bCs/>
        </w:rPr>
        <w:t>, K. F., Khandakar, A., &amp; Zaman, S. M. A. U. (2024). Novel interpretable and robust web-based AI platform for phishing email detection. Computers and Electrical Engineering, 120, 109625. https://doi.org/10.1016/j.compeleceng.2024.109625 [Q1]</w:t>
      </w:r>
    </w:p>
    <w:p w14:paraId="71B6EC68" w14:textId="77777777" w:rsidR="0095245E" w:rsidRPr="0031094B" w:rsidRDefault="00AE3047" w:rsidP="00320BB7">
      <w:pPr>
        <w:spacing w:after="100" w:line="266" w:lineRule="auto"/>
        <w:jc w:val="both"/>
      </w:pPr>
      <w:r w:rsidRPr="0031094B">
        <w:rPr>
          <w:b/>
          <w:bCs/>
          <w:sz w:val="21"/>
          <w:szCs w:val="21"/>
          <w:lang w:val="pt-PT"/>
        </w:rPr>
        <w:t xml:space="preserve">[2] Alhuzali, A., Alloqmani, A., Aljabri, M., &amp; Alharbi, F. (2025). </w:t>
      </w:r>
      <w:r w:rsidRPr="0031094B">
        <w:rPr>
          <w:b/>
          <w:bCs/>
          <w:sz w:val="21"/>
          <w:szCs w:val="21"/>
        </w:rPr>
        <w:t>In-depth analysis of phishing email detection: Evaluating the performance of machine learning and deep learning models across multiple datasets. [Verify]</w:t>
      </w:r>
    </w:p>
    <w:p w14:paraId="1C209BC7" w14:textId="77777777" w:rsidR="0095245E" w:rsidRPr="0031094B" w:rsidRDefault="00AE3047" w:rsidP="00320BB7">
      <w:pPr>
        <w:spacing w:after="100" w:line="266" w:lineRule="auto"/>
        <w:jc w:val="both"/>
      </w:pPr>
      <w:r w:rsidRPr="0031094B">
        <w:rPr>
          <w:b/>
          <w:bCs/>
          <w:sz w:val="21"/>
          <w:szCs w:val="21"/>
        </w:rPr>
        <w:t>[3] (2025). Comparative Investigation of Traditional Machine Learning Models and Transformer Models for Phishing Email Detection. [Preprint]</w:t>
      </w:r>
    </w:p>
    <w:p w14:paraId="5D604D42" w14:textId="77777777" w:rsidR="0095245E" w:rsidRPr="0031094B" w:rsidRDefault="00AE3047" w:rsidP="00320BB7">
      <w:pPr>
        <w:spacing w:after="100" w:line="266" w:lineRule="auto"/>
        <w:jc w:val="both"/>
      </w:pPr>
      <w:r w:rsidRPr="0031094B">
        <w:rPr>
          <w:b/>
          <w:bCs/>
          <w:sz w:val="21"/>
          <w:szCs w:val="21"/>
        </w:rPr>
        <w:t>[4] (2026). Designing effective phishing awareness training: The role of feedback and engagement strategies. International Journal of Human-Computer Studies. [Q1]</w:t>
      </w:r>
    </w:p>
    <w:p w14:paraId="242A979F" w14:textId="77777777" w:rsidR="0095245E" w:rsidRPr="0031094B" w:rsidRDefault="00AE3047" w:rsidP="00320BB7">
      <w:pPr>
        <w:spacing w:after="100" w:line="266" w:lineRule="auto"/>
        <w:jc w:val="both"/>
      </w:pPr>
      <w:r w:rsidRPr="0031094B">
        <w:rPr>
          <w:b/>
          <w:bCs/>
          <w:sz w:val="21"/>
          <w:szCs w:val="21"/>
        </w:rPr>
        <w:t xml:space="preserve">[5] </w:t>
      </w:r>
      <w:proofErr w:type="spellStart"/>
      <w:r w:rsidRPr="0031094B">
        <w:rPr>
          <w:b/>
          <w:bCs/>
          <w:sz w:val="21"/>
          <w:szCs w:val="21"/>
        </w:rPr>
        <w:t>Alluqmani</w:t>
      </w:r>
      <w:proofErr w:type="spellEnd"/>
      <w:r w:rsidRPr="0031094B">
        <w:rPr>
          <w:b/>
          <w:bCs/>
          <w:sz w:val="21"/>
          <w:szCs w:val="21"/>
        </w:rPr>
        <w:t>, K., et al. (2025). Assessing the Efficacy of Security Awareness Training in Mitigating Phishing Attacks: A Review. International Journal of Advanced Trends in Computer Science and Engineering, 14(3), 177-184. [Verify]</w:t>
      </w:r>
    </w:p>
    <w:p w14:paraId="71BF8730" w14:textId="77777777" w:rsidR="0095245E" w:rsidRPr="0031094B" w:rsidRDefault="00AE3047" w:rsidP="00320BB7">
      <w:pPr>
        <w:spacing w:after="100" w:line="266" w:lineRule="auto"/>
        <w:jc w:val="both"/>
      </w:pPr>
      <w:r w:rsidRPr="0031094B">
        <w:rPr>
          <w:b/>
          <w:bCs/>
          <w:sz w:val="21"/>
          <w:szCs w:val="21"/>
        </w:rPr>
        <w:t>[6] Opara, C., Modesti, P., &amp; Golightly, L. (2025). Evaluating spam filters and stylometric detection of AI-generated phishing emails. Expert Systems with Applications, 276, 127044. [Q1]</w:t>
      </w:r>
    </w:p>
    <w:p w14:paraId="11077E57" w14:textId="77777777" w:rsidR="0095245E" w:rsidRPr="0031094B" w:rsidRDefault="00AE3047" w:rsidP="00320BB7">
      <w:pPr>
        <w:spacing w:after="100" w:line="266" w:lineRule="auto"/>
        <w:jc w:val="both"/>
      </w:pPr>
      <w:r w:rsidRPr="0031094B">
        <w:rPr>
          <w:b/>
          <w:bCs/>
          <w:sz w:val="21"/>
          <w:szCs w:val="21"/>
        </w:rPr>
        <w:t>[7] (2025). Machine Learning and Watermarking for Accurate Detection of AI-Generated Phishing Emails. Electronics, 14(13), 2611. [Q2]</w:t>
      </w:r>
    </w:p>
    <w:p w14:paraId="15A883A6" w14:textId="77777777" w:rsidR="0095245E" w:rsidRPr="0031094B" w:rsidRDefault="00AE3047" w:rsidP="00320BB7">
      <w:pPr>
        <w:spacing w:after="100" w:line="266" w:lineRule="auto"/>
        <w:jc w:val="both"/>
      </w:pPr>
      <w:r w:rsidRPr="0031094B">
        <w:rPr>
          <w:b/>
          <w:bCs/>
          <w:sz w:val="21"/>
          <w:szCs w:val="21"/>
        </w:rPr>
        <w:t>[8] Uddin, M. A., et al. (2025). Explainable Machine Learning for Phishing Site Detection: A High-Efficiency Approach Using Boosting Models and SHAP. The Journal of Engineering. [Q2]</w:t>
      </w:r>
    </w:p>
    <w:p w14:paraId="119855CF" w14:textId="77777777" w:rsidR="0095245E" w:rsidRPr="0031094B" w:rsidRDefault="00AE3047" w:rsidP="00320BB7">
      <w:pPr>
        <w:spacing w:after="100" w:line="266" w:lineRule="auto"/>
        <w:jc w:val="both"/>
      </w:pPr>
      <w:r w:rsidRPr="0031094B">
        <w:rPr>
          <w:b/>
          <w:bCs/>
          <w:sz w:val="21"/>
          <w:szCs w:val="21"/>
        </w:rPr>
        <w:t xml:space="preserve">[9] (2026). Phishing Email Detection Using BERT and </w:t>
      </w:r>
      <w:proofErr w:type="spellStart"/>
      <w:r w:rsidRPr="0031094B">
        <w:rPr>
          <w:b/>
          <w:bCs/>
          <w:sz w:val="21"/>
          <w:szCs w:val="21"/>
        </w:rPr>
        <w:t>RoBERTa</w:t>
      </w:r>
      <w:proofErr w:type="spellEnd"/>
      <w:r w:rsidRPr="0031094B">
        <w:rPr>
          <w:b/>
          <w:bCs/>
          <w:sz w:val="21"/>
          <w:szCs w:val="21"/>
        </w:rPr>
        <w:t>. [Q2]</w:t>
      </w:r>
    </w:p>
    <w:p w14:paraId="6D0EF450" w14:textId="77777777" w:rsidR="0095245E" w:rsidRPr="0031094B" w:rsidRDefault="00AE3047" w:rsidP="00320BB7">
      <w:pPr>
        <w:spacing w:after="100" w:line="266" w:lineRule="auto"/>
        <w:jc w:val="both"/>
      </w:pPr>
      <w:r w:rsidRPr="0031094B">
        <w:rPr>
          <w:b/>
          <w:bCs/>
          <w:sz w:val="21"/>
          <w:szCs w:val="21"/>
        </w:rPr>
        <w:t xml:space="preserve">[10] Champa, A. I., Rabbi, M. F., &amp; </w:t>
      </w:r>
      <w:proofErr w:type="spellStart"/>
      <w:r w:rsidRPr="0031094B">
        <w:rPr>
          <w:b/>
          <w:bCs/>
          <w:sz w:val="21"/>
          <w:szCs w:val="21"/>
        </w:rPr>
        <w:t>Zibran</w:t>
      </w:r>
      <w:proofErr w:type="spellEnd"/>
      <w:r w:rsidRPr="0031094B">
        <w:rPr>
          <w:b/>
          <w:bCs/>
          <w:sz w:val="21"/>
          <w:szCs w:val="21"/>
        </w:rPr>
        <w:t>, M. F. (2025). Improving phishing email detection performance through deep learning with adaptive optimization. Scientific Reports, 15, 36724. [Q1]</w:t>
      </w:r>
    </w:p>
    <w:p w14:paraId="7CCF29A7" w14:textId="77777777" w:rsidR="0095245E" w:rsidRPr="0031094B" w:rsidRDefault="00AE3047" w:rsidP="00320BB7">
      <w:pPr>
        <w:spacing w:after="100" w:line="266" w:lineRule="auto"/>
        <w:jc w:val="both"/>
      </w:pPr>
      <w:r w:rsidRPr="0031094B">
        <w:rPr>
          <w:b/>
          <w:bCs/>
          <w:sz w:val="21"/>
          <w:szCs w:val="21"/>
        </w:rPr>
        <w:t>[11] (2026). Hybridizing Explainable AI (XAI) for Intelligent Feature Extraction in Phishing Website Detection. Electronics. [Q2]</w:t>
      </w:r>
    </w:p>
    <w:p w14:paraId="2A04CFE6" w14:textId="77777777" w:rsidR="0095245E" w:rsidRPr="0031094B" w:rsidRDefault="00AE3047" w:rsidP="00320BB7">
      <w:pPr>
        <w:spacing w:after="100" w:line="266" w:lineRule="auto"/>
        <w:jc w:val="both"/>
      </w:pPr>
      <w:r w:rsidRPr="0031094B">
        <w:rPr>
          <w:b/>
          <w:bCs/>
          <w:sz w:val="21"/>
          <w:szCs w:val="21"/>
        </w:rPr>
        <w:t>[12] (2026). A Temporally Dynamic Feature-Extraction Framework for Phishing Detection with LIME and SHAP Explanations. Future Internet. [Q2]</w:t>
      </w:r>
    </w:p>
    <w:p w14:paraId="5BB22C74" w14:textId="77777777" w:rsidR="0095245E" w:rsidRPr="0031094B" w:rsidRDefault="00AE3047" w:rsidP="00320BB7">
      <w:pPr>
        <w:spacing w:after="100" w:line="266" w:lineRule="auto"/>
        <w:jc w:val="both"/>
      </w:pPr>
      <w:r w:rsidRPr="0031094B">
        <w:rPr>
          <w:b/>
          <w:bCs/>
          <w:sz w:val="21"/>
          <w:szCs w:val="21"/>
        </w:rPr>
        <w:t>[13] Alotaibi, S. R., et al. (2025). Explainable artificial intelligence in web phishing classification on secure IoT with cloud-based cyber-physical systems. Alexandria Engineering Journal, 110, 490-505. [Q1]</w:t>
      </w:r>
    </w:p>
    <w:p w14:paraId="65546516" w14:textId="77777777" w:rsidR="0095245E" w:rsidRPr="0031094B" w:rsidRDefault="00AE3047" w:rsidP="00320BB7">
      <w:pPr>
        <w:spacing w:after="100" w:line="266" w:lineRule="auto"/>
        <w:jc w:val="both"/>
      </w:pPr>
      <w:r w:rsidRPr="0031094B">
        <w:rPr>
          <w:b/>
          <w:bCs/>
          <w:sz w:val="21"/>
          <w:szCs w:val="21"/>
        </w:rPr>
        <w:t>[14] Sarker, I. H., Janicke, H., Mohsin, A., Gill, A., &amp; Maglaras, L. (2024). Explainable AI for cybersecurity automation, intelligence and trustworthiness in digital twin. ICT Express, 10(4), 935-958. [Q1]</w:t>
      </w:r>
    </w:p>
    <w:p w14:paraId="311748E6" w14:textId="77777777" w:rsidR="0095245E" w:rsidRPr="0031094B" w:rsidRDefault="00AE3047" w:rsidP="00320BB7">
      <w:pPr>
        <w:spacing w:after="100" w:line="266" w:lineRule="auto"/>
        <w:jc w:val="both"/>
      </w:pPr>
      <w:r w:rsidRPr="0031094B">
        <w:rPr>
          <w:b/>
          <w:bCs/>
          <w:sz w:val="21"/>
          <w:szCs w:val="21"/>
        </w:rPr>
        <w:t xml:space="preserve">[15] Uddin, M. A., Islam, M. N., Maglaras, L., Janicke, H., &amp; Sarker, I. H. (2025). </w:t>
      </w:r>
      <w:proofErr w:type="spellStart"/>
      <w:r w:rsidRPr="0031094B">
        <w:rPr>
          <w:b/>
          <w:bCs/>
          <w:sz w:val="21"/>
          <w:szCs w:val="21"/>
        </w:rPr>
        <w:t>ExplainableDetector</w:t>
      </w:r>
      <w:proofErr w:type="spellEnd"/>
      <w:r w:rsidRPr="0031094B">
        <w:rPr>
          <w:b/>
          <w:bCs/>
          <w:sz w:val="21"/>
          <w:szCs w:val="21"/>
        </w:rPr>
        <w:t xml:space="preserve">: Exploring transformer-based language </w:t>
      </w:r>
      <w:proofErr w:type="spellStart"/>
      <w:r w:rsidRPr="0031094B">
        <w:rPr>
          <w:b/>
          <w:bCs/>
          <w:sz w:val="21"/>
          <w:szCs w:val="21"/>
        </w:rPr>
        <w:t>modeling</w:t>
      </w:r>
      <w:proofErr w:type="spellEnd"/>
      <w:r w:rsidRPr="0031094B">
        <w:rPr>
          <w:b/>
          <w:bCs/>
          <w:sz w:val="21"/>
          <w:szCs w:val="21"/>
        </w:rPr>
        <w:t xml:space="preserve"> approach for SMS spam detection with explainability analysis. Digital Communications and Networks, 11(5), 1504-1518. [Q1]</w:t>
      </w:r>
    </w:p>
    <w:p w14:paraId="5280C520" w14:textId="77777777" w:rsidR="0095245E" w:rsidRPr="0031094B" w:rsidRDefault="00AE3047" w:rsidP="00320BB7">
      <w:pPr>
        <w:spacing w:after="100" w:line="266" w:lineRule="auto"/>
        <w:jc w:val="both"/>
      </w:pPr>
      <w:r w:rsidRPr="0031094B">
        <w:rPr>
          <w:b/>
          <w:bCs/>
          <w:sz w:val="21"/>
          <w:szCs w:val="21"/>
        </w:rPr>
        <w:t>[16] (2026). An explainable transformer-based model for phishing email detection: A large language model approach. [Q1]</w:t>
      </w:r>
    </w:p>
    <w:p w14:paraId="327DEE45" w14:textId="77777777" w:rsidR="0095245E" w:rsidRPr="0031094B" w:rsidRDefault="00AE3047" w:rsidP="00320BB7">
      <w:pPr>
        <w:spacing w:after="100" w:line="266" w:lineRule="auto"/>
        <w:jc w:val="both"/>
      </w:pPr>
      <w:r w:rsidRPr="0031094B">
        <w:rPr>
          <w:b/>
          <w:bCs/>
          <w:sz w:val="21"/>
          <w:szCs w:val="21"/>
        </w:rPr>
        <w:t xml:space="preserve">[17] </w:t>
      </w:r>
      <w:proofErr w:type="spellStart"/>
      <w:r w:rsidRPr="0031094B">
        <w:rPr>
          <w:b/>
          <w:bCs/>
          <w:sz w:val="21"/>
          <w:szCs w:val="21"/>
        </w:rPr>
        <w:t>MLPhishChain</w:t>
      </w:r>
      <w:proofErr w:type="spellEnd"/>
      <w:r w:rsidRPr="0031094B">
        <w:rPr>
          <w:b/>
          <w:bCs/>
          <w:sz w:val="21"/>
          <w:szCs w:val="21"/>
        </w:rPr>
        <w:t>: A machine learning-based blockchain framework for reducing phishing threats. Frontiers in Blockchain. [Q2]</w:t>
      </w:r>
    </w:p>
    <w:p w14:paraId="67867F55" w14:textId="77777777" w:rsidR="0095245E" w:rsidRPr="0031094B" w:rsidRDefault="0095245E" w:rsidP="00320BB7">
      <w:pPr>
        <w:spacing w:before="100" w:after="195" w:line="270" w:lineRule="auto"/>
        <w:ind w:left="215" w:right="215"/>
        <w:jc w:val="both"/>
      </w:pPr>
    </w:p>
    <w:p w14:paraId="2DCFD4C5" w14:textId="77777777" w:rsidR="0095245E" w:rsidRPr="0031094B" w:rsidRDefault="00AE3047" w:rsidP="00320BB7">
      <w:pPr>
        <w:pStyle w:val="Heading1"/>
        <w:spacing w:before="340" w:after="150"/>
        <w:jc w:val="both"/>
      </w:pPr>
      <w:bookmarkStart w:id="50" w:name="_Toc237777058"/>
      <w:r w:rsidRPr="0031094B">
        <w:rPr>
          <w:b/>
          <w:bCs/>
          <w:color w:val="1F4E5F"/>
          <w:sz w:val="28"/>
          <w:szCs w:val="28"/>
        </w:rPr>
        <w:lastRenderedPageBreak/>
        <w:t>Appendices</w:t>
      </w:r>
      <w:bookmarkEnd w:id="50"/>
    </w:p>
    <w:p w14:paraId="19224AD5" w14:textId="77777777" w:rsidR="0095245E" w:rsidRPr="0031094B" w:rsidRDefault="00AE3047" w:rsidP="00320BB7">
      <w:pPr>
        <w:pStyle w:val="ListParagraph"/>
        <w:numPr>
          <w:ilvl w:val="0"/>
          <w:numId w:val="2"/>
        </w:numPr>
        <w:spacing w:after="78" w:line="270" w:lineRule="auto"/>
        <w:jc w:val="both"/>
      </w:pPr>
      <w:r w:rsidRPr="0031094B">
        <w:t>Appendix A - complete results data is presented in-line in the report body (see Tables 11, 16 and 20) rather than duplicated separately</w:t>
      </w:r>
    </w:p>
    <w:p w14:paraId="539D88DF" w14:textId="77777777" w:rsidR="0095245E" w:rsidRPr="0031094B" w:rsidRDefault="00AE3047" w:rsidP="00320BB7">
      <w:pPr>
        <w:pStyle w:val="ListParagraph"/>
        <w:numPr>
          <w:ilvl w:val="0"/>
          <w:numId w:val="2"/>
        </w:numPr>
        <w:spacing w:after="78" w:line="270" w:lineRule="auto"/>
        <w:jc w:val="both"/>
      </w:pPr>
      <w:r w:rsidRPr="0031094B">
        <w:t xml:space="preserve">Appendix B </w:t>
      </w:r>
      <w:r w:rsidR="00AF3F28" w:rsidRPr="0031094B">
        <w:t>-</w:t>
      </w:r>
      <w:r w:rsidRPr="0031094B">
        <w:t xml:space="preserve"> Technical and Programmer Manual (separate document)</w:t>
      </w:r>
    </w:p>
    <w:p w14:paraId="5D98B564" w14:textId="77777777" w:rsidR="0095245E" w:rsidRPr="0031094B" w:rsidRDefault="00AE3047" w:rsidP="00320BB7">
      <w:pPr>
        <w:pStyle w:val="ListParagraph"/>
        <w:numPr>
          <w:ilvl w:val="0"/>
          <w:numId w:val="2"/>
        </w:numPr>
        <w:spacing w:after="78" w:line="270" w:lineRule="auto"/>
        <w:jc w:val="both"/>
      </w:pPr>
      <w:r w:rsidRPr="0031094B">
        <w:t xml:space="preserve">Appendix C </w:t>
      </w:r>
      <w:r w:rsidR="00AF3F28" w:rsidRPr="0031094B">
        <w:t>-</w:t>
      </w:r>
      <w:r w:rsidRPr="0031094B">
        <w:t xml:space="preserve"> User Guide (separate document)</w:t>
      </w:r>
    </w:p>
    <w:p w14:paraId="4673AA20" w14:textId="77777777" w:rsidR="0095245E" w:rsidRPr="0031094B" w:rsidRDefault="00AE3047" w:rsidP="00320BB7">
      <w:pPr>
        <w:pStyle w:val="ListParagraph"/>
        <w:numPr>
          <w:ilvl w:val="0"/>
          <w:numId w:val="2"/>
        </w:numPr>
        <w:spacing w:after="78" w:line="270" w:lineRule="auto"/>
        <w:jc w:val="both"/>
      </w:pPr>
      <w:r w:rsidRPr="0031094B">
        <w:t xml:space="preserve">Appendix D </w:t>
      </w:r>
      <w:r w:rsidR="00AF3F28" w:rsidRPr="0031094B">
        <w:t>-</w:t>
      </w:r>
      <w:r w:rsidRPr="0031094B">
        <w:t xml:space="preserve"> Consolidated Project Log, Weeks 1-7 (separate document)</w:t>
      </w:r>
    </w:p>
    <w:p w14:paraId="5E525D92" w14:textId="77777777" w:rsidR="0095245E" w:rsidRPr="0031094B" w:rsidRDefault="00AE3047" w:rsidP="00320BB7">
      <w:pPr>
        <w:pStyle w:val="ListParagraph"/>
        <w:numPr>
          <w:ilvl w:val="0"/>
          <w:numId w:val="2"/>
        </w:numPr>
        <w:spacing w:after="78" w:line="270" w:lineRule="auto"/>
        <w:jc w:val="both"/>
      </w:pPr>
      <w:r w:rsidRPr="0031094B">
        <w:t xml:space="preserve">Appendix E </w:t>
      </w:r>
      <w:r w:rsidR="00AF3F28" w:rsidRPr="0031094B">
        <w:t>-</w:t>
      </w:r>
      <w:r w:rsidRPr="0031094B">
        <w:t xml:space="preserve"> Meeting Minutes #1 to #5</w:t>
      </w:r>
    </w:p>
    <w:p w14:paraId="18DCA2FA" w14:textId="77777777" w:rsidR="0095245E" w:rsidRPr="0031094B" w:rsidRDefault="00AE3047" w:rsidP="00320BB7">
      <w:pPr>
        <w:pStyle w:val="ListParagraph"/>
        <w:numPr>
          <w:ilvl w:val="0"/>
          <w:numId w:val="2"/>
        </w:numPr>
        <w:spacing w:after="78" w:line="270" w:lineRule="auto"/>
        <w:jc w:val="both"/>
      </w:pPr>
      <w:r w:rsidRPr="0031094B">
        <w:t xml:space="preserve">Appendix F </w:t>
      </w:r>
      <w:r w:rsidR="00AF3F28" w:rsidRPr="0031094B">
        <w:t>-</w:t>
      </w:r>
      <w:r w:rsidRPr="0031094B">
        <w:t xml:space="preserve"> Evidence screenshots (docs/evidence/)</w:t>
      </w:r>
    </w:p>
    <w:p w14:paraId="63650ABD" w14:textId="77777777" w:rsidR="0095245E" w:rsidRPr="0031094B" w:rsidRDefault="00AE3047" w:rsidP="00320BB7">
      <w:pPr>
        <w:pStyle w:val="ListParagraph"/>
        <w:numPr>
          <w:ilvl w:val="0"/>
          <w:numId w:val="2"/>
        </w:numPr>
        <w:spacing w:after="78" w:line="270" w:lineRule="auto"/>
        <w:jc w:val="both"/>
      </w:pPr>
      <w:r w:rsidRPr="0031094B">
        <w:t xml:space="preserve">Appendix G </w:t>
      </w:r>
      <w:r w:rsidR="00AF3F28" w:rsidRPr="0031094B">
        <w:t>-</w:t>
      </w:r>
      <w:r w:rsidRPr="0031094B">
        <w:t xml:space="preserve"> Source code repository</w:t>
      </w:r>
    </w:p>
    <w:p w14:paraId="3659DE29" w14:textId="2B2436B2" w:rsidR="00AF3F28" w:rsidRDefault="00AF3F28" w:rsidP="00320BB7">
      <w:pPr>
        <w:pStyle w:val="ListParagraph"/>
        <w:numPr>
          <w:ilvl w:val="0"/>
          <w:numId w:val="2"/>
        </w:numPr>
        <w:spacing w:after="78" w:line="270" w:lineRule="auto"/>
        <w:jc w:val="both"/>
      </w:pPr>
      <w:r w:rsidRPr="0031094B">
        <w:t xml:space="preserve">Appendix H </w:t>
      </w:r>
      <w:r w:rsidR="004F4248">
        <w:t xml:space="preserve">- </w:t>
      </w:r>
      <w:r w:rsidRPr="0031094B">
        <w:t>Combined Reference IPO Real Data</w:t>
      </w:r>
    </w:p>
    <w:p w14:paraId="2087644F" w14:textId="002A5C19" w:rsidR="00905E57" w:rsidRPr="0031094B" w:rsidRDefault="00905E57" w:rsidP="00320BB7">
      <w:pPr>
        <w:pStyle w:val="ListParagraph"/>
        <w:numPr>
          <w:ilvl w:val="0"/>
          <w:numId w:val="2"/>
        </w:numPr>
        <w:spacing w:after="78" w:line="270" w:lineRule="auto"/>
        <w:jc w:val="both"/>
      </w:pPr>
      <w:r>
        <w:t xml:space="preserve">Appendix I - </w:t>
      </w:r>
      <w:r w:rsidRPr="00905E57">
        <w:t>Security Hardening Implementation Notes</w:t>
      </w:r>
    </w:p>
    <w:sectPr w:rsidR="00905E57" w:rsidRPr="0031094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3788" w14:textId="77777777" w:rsidR="006114DF" w:rsidRDefault="006114DF" w:rsidP="00BC36A2">
      <w:r>
        <w:separator/>
      </w:r>
    </w:p>
  </w:endnote>
  <w:endnote w:type="continuationSeparator" w:id="0">
    <w:p w14:paraId="022E5596" w14:textId="77777777" w:rsidR="006114DF" w:rsidRDefault="006114DF" w:rsidP="00BC3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081F" w14:textId="77777777" w:rsidR="006114DF" w:rsidRDefault="006114DF" w:rsidP="00BC36A2">
      <w:r>
        <w:separator/>
      </w:r>
    </w:p>
  </w:footnote>
  <w:footnote w:type="continuationSeparator" w:id="0">
    <w:p w14:paraId="5E74A0A1" w14:textId="77777777" w:rsidR="006114DF" w:rsidRDefault="006114DF" w:rsidP="00BC36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152D"/>
    <w:multiLevelType w:val="hybridMultilevel"/>
    <w:tmpl w:val="A29EF7A0"/>
    <w:lvl w:ilvl="0" w:tplc="694CEE66">
      <w:start w:val="1"/>
      <w:numFmt w:val="bullet"/>
      <w:lvlText w:val="●"/>
      <w:lvlJc w:val="left"/>
      <w:pPr>
        <w:ind w:left="720" w:hanging="360"/>
      </w:pPr>
    </w:lvl>
    <w:lvl w:ilvl="1" w:tplc="4412B86C">
      <w:start w:val="1"/>
      <w:numFmt w:val="bullet"/>
      <w:lvlText w:val="○"/>
      <w:lvlJc w:val="left"/>
      <w:pPr>
        <w:ind w:left="1440" w:hanging="360"/>
      </w:pPr>
    </w:lvl>
    <w:lvl w:ilvl="2" w:tplc="A3BAA670">
      <w:start w:val="1"/>
      <w:numFmt w:val="bullet"/>
      <w:lvlText w:val="■"/>
      <w:lvlJc w:val="left"/>
      <w:pPr>
        <w:ind w:left="2160" w:hanging="360"/>
      </w:pPr>
    </w:lvl>
    <w:lvl w:ilvl="3" w:tplc="8BFEFF46">
      <w:start w:val="1"/>
      <w:numFmt w:val="bullet"/>
      <w:lvlText w:val="●"/>
      <w:lvlJc w:val="left"/>
      <w:pPr>
        <w:ind w:left="2880" w:hanging="360"/>
      </w:pPr>
    </w:lvl>
    <w:lvl w:ilvl="4" w:tplc="E7006EB4">
      <w:start w:val="1"/>
      <w:numFmt w:val="bullet"/>
      <w:lvlText w:val="○"/>
      <w:lvlJc w:val="left"/>
      <w:pPr>
        <w:ind w:left="3600" w:hanging="360"/>
      </w:pPr>
    </w:lvl>
    <w:lvl w:ilvl="5" w:tplc="8FEAA618">
      <w:start w:val="1"/>
      <w:numFmt w:val="bullet"/>
      <w:lvlText w:val="■"/>
      <w:lvlJc w:val="left"/>
      <w:pPr>
        <w:ind w:left="4320" w:hanging="360"/>
      </w:pPr>
    </w:lvl>
    <w:lvl w:ilvl="6" w:tplc="50A4F5AA">
      <w:start w:val="1"/>
      <w:numFmt w:val="bullet"/>
      <w:lvlText w:val="●"/>
      <w:lvlJc w:val="left"/>
      <w:pPr>
        <w:ind w:left="5040" w:hanging="360"/>
      </w:pPr>
    </w:lvl>
    <w:lvl w:ilvl="7" w:tplc="0D68A2DA">
      <w:start w:val="1"/>
      <w:numFmt w:val="bullet"/>
      <w:lvlText w:val="●"/>
      <w:lvlJc w:val="left"/>
      <w:pPr>
        <w:ind w:left="5760" w:hanging="360"/>
      </w:pPr>
    </w:lvl>
    <w:lvl w:ilvl="8" w:tplc="1EE80338">
      <w:start w:val="1"/>
      <w:numFmt w:val="bullet"/>
      <w:lvlText w:val="●"/>
      <w:lvlJc w:val="left"/>
      <w:pPr>
        <w:ind w:left="6480" w:hanging="360"/>
      </w:pPr>
    </w:lvl>
  </w:abstractNum>
  <w:abstractNum w:abstractNumId="1" w15:restartNumberingAfterBreak="0">
    <w:nsid w:val="23C2011C"/>
    <w:multiLevelType w:val="hybridMultilevel"/>
    <w:tmpl w:val="6B8C3ECA"/>
    <w:lvl w:ilvl="0" w:tplc="2B0246DA">
      <w:start w:val="1"/>
      <w:numFmt w:val="bullet"/>
      <w:lvlText w:val="•"/>
      <w:lvlJc w:val="left"/>
      <w:pPr>
        <w:ind w:left="431" w:hanging="259"/>
      </w:pPr>
    </w:lvl>
    <w:lvl w:ilvl="1" w:tplc="74E026FC">
      <w:numFmt w:val="decimal"/>
      <w:lvlText w:val=""/>
      <w:lvlJc w:val="left"/>
    </w:lvl>
    <w:lvl w:ilvl="2" w:tplc="E3640FA6">
      <w:numFmt w:val="decimal"/>
      <w:lvlText w:val=""/>
      <w:lvlJc w:val="left"/>
    </w:lvl>
    <w:lvl w:ilvl="3" w:tplc="97229370">
      <w:numFmt w:val="decimal"/>
      <w:lvlText w:val=""/>
      <w:lvlJc w:val="left"/>
    </w:lvl>
    <w:lvl w:ilvl="4" w:tplc="BE62302A">
      <w:numFmt w:val="decimal"/>
      <w:lvlText w:val=""/>
      <w:lvlJc w:val="left"/>
    </w:lvl>
    <w:lvl w:ilvl="5" w:tplc="1A78D6CA">
      <w:numFmt w:val="decimal"/>
      <w:lvlText w:val=""/>
      <w:lvlJc w:val="left"/>
    </w:lvl>
    <w:lvl w:ilvl="6" w:tplc="9B6036B6">
      <w:numFmt w:val="decimal"/>
      <w:lvlText w:val=""/>
      <w:lvlJc w:val="left"/>
    </w:lvl>
    <w:lvl w:ilvl="7" w:tplc="5D0287A2">
      <w:numFmt w:val="decimal"/>
      <w:lvlText w:val=""/>
      <w:lvlJc w:val="left"/>
    </w:lvl>
    <w:lvl w:ilvl="8" w:tplc="B6A2ECEC">
      <w:numFmt w:val="decimal"/>
      <w:lvlText w:val=""/>
      <w:lvlJc w:val="left"/>
    </w:lvl>
  </w:abstractNum>
  <w:abstractNum w:abstractNumId="2" w15:restartNumberingAfterBreak="0">
    <w:nsid w:val="61D27DA3"/>
    <w:multiLevelType w:val="hybridMultilevel"/>
    <w:tmpl w:val="2EDC0AB2"/>
    <w:lvl w:ilvl="0" w:tplc="B624F87C">
      <w:start w:val="1"/>
      <w:numFmt w:val="bullet"/>
      <w:lvlText w:val="•"/>
      <w:lvlJc w:val="left"/>
      <w:pPr>
        <w:ind w:left="431" w:hanging="259"/>
      </w:pPr>
    </w:lvl>
    <w:lvl w:ilvl="1" w:tplc="5802C714">
      <w:numFmt w:val="decimal"/>
      <w:lvlText w:val=""/>
      <w:lvlJc w:val="left"/>
    </w:lvl>
    <w:lvl w:ilvl="2" w:tplc="C0643BF2">
      <w:numFmt w:val="decimal"/>
      <w:lvlText w:val=""/>
      <w:lvlJc w:val="left"/>
    </w:lvl>
    <w:lvl w:ilvl="3" w:tplc="13667CAA">
      <w:numFmt w:val="decimal"/>
      <w:lvlText w:val=""/>
      <w:lvlJc w:val="left"/>
    </w:lvl>
    <w:lvl w:ilvl="4" w:tplc="2BA0F60C">
      <w:numFmt w:val="decimal"/>
      <w:lvlText w:val=""/>
      <w:lvlJc w:val="left"/>
    </w:lvl>
    <w:lvl w:ilvl="5" w:tplc="C24EE228">
      <w:numFmt w:val="decimal"/>
      <w:lvlText w:val=""/>
      <w:lvlJc w:val="left"/>
    </w:lvl>
    <w:lvl w:ilvl="6" w:tplc="D1600BE2">
      <w:numFmt w:val="decimal"/>
      <w:lvlText w:val=""/>
      <w:lvlJc w:val="left"/>
    </w:lvl>
    <w:lvl w:ilvl="7" w:tplc="222092C2">
      <w:numFmt w:val="decimal"/>
      <w:lvlText w:val=""/>
      <w:lvlJc w:val="left"/>
    </w:lvl>
    <w:lvl w:ilvl="8" w:tplc="BA0CEAB4">
      <w:numFmt w:val="decimal"/>
      <w:lvlText w:val=""/>
      <w:lvlJc w:val="left"/>
    </w:lvl>
  </w:abstractNum>
  <w:num w:numId="1" w16cid:durableId="224952121">
    <w:abstractNumId w:val="0"/>
    <w:lvlOverride w:ilvl="0">
      <w:startOverride w:val="1"/>
    </w:lvlOverride>
  </w:num>
  <w:num w:numId="2" w16cid:durableId="1775176175">
    <w:abstractNumId w:val="1"/>
    <w:lvlOverride w:ilvl="0">
      <w:startOverride w:val="1"/>
    </w:lvlOverride>
  </w:num>
  <w:num w:numId="3" w16cid:durableId="12180818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45E"/>
    <w:rsid w:val="00014BDD"/>
    <w:rsid w:val="00014DD0"/>
    <w:rsid w:val="00054150"/>
    <w:rsid w:val="00057276"/>
    <w:rsid w:val="0007165A"/>
    <w:rsid w:val="000757E2"/>
    <w:rsid w:val="0008012D"/>
    <w:rsid w:val="00084E76"/>
    <w:rsid w:val="000A3DE0"/>
    <w:rsid w:val="000A697D"/>
    <w:rsid w:val="000B34E9"/>
    <w:rsid w:val="000F3967"/>
    <w:rsid w:val="00100BF4"/>
    <w:rsid w:val="001341FD"/>
    <w:rsid w:val="00171FC4"/>
    <w:rsid w:val="001B20A8"/>
    <w:rsid w:val="001B6443"/>
    <w:rsid w:val="001C5D29"/>
    <w:rsid w:val="001C78DE"/>
    <w:rsid w:val="001E22DA"/>
    <w:rsid w:val="001E39A6"/>
    <w:rsid w:val="0020056D"/>
    <w:rsid w:val="00204DC2"/>
    <w:rsid w:val="00214792"/>
    <w:rsid w:val="002254F9"/>
    <w:rsid w:val="00232A9F"/>
    <w:rsid w:val="0023669A"/>
    <w:rsid w:val="00237293"/>
    <w:rsid w:val="00242E14"/>
    <w:rsid w:val="00245259"/>
    <w:rsid w:val="002471F9"/>
    <w:rsid w:val="002653B5"/>
    <w:rsid w:val="00285050"/>
    <w:rsid w:val="00286AFD"/>
    <w:rsid w:val="002A732A"/>
    <w:rsid w:val="002C085D"/>
    <w:rsid w:val="002D43CE"/>
    <w:rsid w:val="002F077E"/>
    <w:rsid w:val="002F43AF"/>
    <w:rsid w:val="002F59C0"/>
    <w:rsid w:val="0031094B"/>
    <w:rsid w:val="003129ED"/>
    <w:rsid w:val="00320BB7"/>
    <w:rsid w:val="00336BBC"/>
    <w:rsid w:val="0034564A"/>
    <w:rsid w:val="003630C5"/>
    <w:rsid w:val="00366F40"/>
    <w:rsid w:val="00370CA8"/>
    <w:rsid w:val="00374304"/>
    <w:rsid w:val="00377D7E"/>
    <w:rsid w:val="00380471"/>
    <w:rsid w:val="003919C3"/>
    <w:rsid w:val="003B08A4"/>
    <w:rsid w:val="003B572B"/>
    <w:rsid w:val="00402835"/>
    <w:rsid w:val="00404F9E"/>
    <w:rsid w:val="004359EA"/>
    <w:rsid w:val="00455F67"/>
    <w:rsid w:val="00463BD2"/>
    <w:rsid w:val="004A0338"/>
    <w:rsid w:val="004A26D8"/>
    <w:rsid w:val="004C4886"/>
    <w:rsid w:val="004C69AE"/>
    <w:rsid w:val="004F4248"/>
    <w:rsid w:val="004F5A77"/>
    <w:rsid w:val="004F7440"/>
    <w:rsid w:val="00501ABC"/>
    <w:rsid w:val="0051313A"/>
    <w:rsid w:val="00513A46"/>
    <w:rsid w:val="005629AE"/>
    <w:rsid w:val="005646E4"/>
    <w:rsid w:val="00565894"/>
    <w:rsid w:val="0058254A"/>
    <w:rsid w:val="005A0E31"/>
    <w:rsid w:val="005C29EA"/>
    <w:rsid w:val="005C3230"/>
    <w:rsid w:val="005C6EE5"/>
    <w:rsid w:val="005D5E5D"/>
    <w:rsid w:val="005F44DD"/>
    <w:rsid w:val="006114DF"/>
    <w:rsid w:val="00612691"/>
    <w:rsid w:val="00615ABD"/>
    <w:rsid w:val="00621825"/>
    <w:rsid w:val="00625F61"/>
    <w:rsid w:val="00635DB8"/>
    <w:rsid w:val="0067067F"/>
    <w:rsid w:val="006961D0"/>
    <w:rsid w:val="00696BAB"/>
    <w:rsid w:val="006B4F20"/>
    <w:rsid w:val="006C7A00"/>
    <w:rsid w:val="006D1DC3"/>
    <w:rsid w:val="006D28F2"/>
    <w:rsid w:val="006D5BEA"/>
    <w:rsid w:val="00706A39"/>
    <w:rsid w:val="0071332E"/>
    <w:rsid w:val="0072476E"/>
    <w:rsid w:val="007335FF"/>
    <w:rsid w:val="00774336"/>
    <w:rsid w:val="007C5D94"/>
    <w:rsid w:val="007D1126"/>
    <w:rsid w:val="007E3E7F"/>
    <w:rsid w:val="007E4A6B"/>
    <w:rsid w:val="007F0EF6"/>
    <w:rsid w:val="00800137"/>
    <w:rsid w:val="00833FB5"/>
    <w:rsid w:val="00840F4C"/>
    <w:rsid w:val="00854CC3"/>
    <w:rsid w:val="00867F44"/>
    <w:rsid w:val="0089236E"/>
    <w:rsid w:val="008D0B2D"/>
    <w:rsid w:val="008D0D19"/>
    <w:rsid w:val="008E569B"/>
    <w:rsid w:val="008F3678"/>
    <w:rsid w:val="00901004"/>
    <w:rsid w:val="00905E57"/>
    <w:rsid w:val="00937A86"/>
    <w:rsid w:val="0095245E"/>
    <w:rsid w:val="00953B3D"/>
    <w:rsid w:val="00963F99"/>
    <w:rsid w:val="009B0B47"/>
    <w:rsid w:val="009C28B6"/>
    <w:rsid w:val="009C2BA5"/>
    <w:rsid w:val="009E3A65"/>
    <w:rsid w:val="009F2E01"/>
    <w:rsid w:val="00A03A31"/>
    <w:rsid w:val="00A14FCF"/>
    <w:rsid w:val="00A43184"/>
    <w:rsid w:val="00A44D9E"/>
    <w:rsid w:val="00A50A86"/>
    <w:rsid w:val="00A64D61"/>
    <w:rsid w:val="00A75AF6"/>
    <w:rsid w:val="00A902DB"/>
    <w:rsid w:val="00AA5C3D"/>
    <w:rsid w:val="00AE0DE6"/>
    <w:rsid w:val="00AE3047"/>
    <w:rsid w:val="00AF161B"/>
    <w:rsid w:val="00AF3F28"/>
    <w:rsid w:val="00B15787"/>
    <w:rsid w:val="00B30E9C"/>
    <w:rsid w:val="00B36023"/>
    <w:rsid w:val="00B41B57"/>
    <w:rsid w:val="00B737E2"/>
    <w:rsid w:val="00B77316"/>
    <w:rsid w:val="00B82551"/>
    <w:rsid w:val="00BB5ABE"/>
    <w:rsid w:val="00BC36A2"/>
    <w:rsid w:val="00BE7470"/>
    <w:rsid w:val="00C02868"/>
    <w:rsid w:val="00C1096A"/>
    <w:rsid w:val="00C35CA3"/>
    <w:rsid w:val="00C43E0A"/>
    <w:rsid w:val="00C56D1E"/>
    <w:rsid w:val="00C5704F"/>
    <w:rsid w:val="00C652E5"/>
    <w:rsid w:val="00C8175A"/>
    <w:rsid w:val="00C84E6B"/>
    <w:rsid w:val="00CA01BA"/>
    <w:rsid w:val="00CA60F2"/>
    <w:rsid w:val="00CD1B67"/>
    <w:rsid w:val="00CF4CDC"/>
    <w:rsid w:val="00D1683C"/>
    <w:rsid w:val="00D2015E"/>
    <w:rsid w:val="00D43B72"/>
    <w:rsid w:val="00D47DE9"/>
    <w:rsid w:val="00D9638F"/>
    <w:rsid w:val="00DE018D"/>
    <w:rsid w:val="00DE6912"/>
    <w:rsid w:val="00DF0B5A"/>
    <w:rsid w:val="00DF3F52"/>
    <w:rsid w:val="00E04637"/>
    <w:rsid w:val="00E070D9"/>
    <w:rsid w:val="00E13359"/>
    <w:rsid w:val="00E309CF"/>
    <w:rsid w:val="00E4712A"/>
    <w:rsid w:val="00E475EE"/>
    <w:rsid w:val="00E47B31"/>
    <w:rsid w:val="00E679C1"/>
    <w:rsid w:val="00E702EE"/>
    <w:rsid w:val="00E73F29"/>
    <w:rsid w:val="00EF04B2"/>
    <w:rsid w:val="00F235F7"/>
    <w:rsid w:val="00F32A64"/>
    <w:rsid w:val="00F46A2F"/>
    <w:rsid w:val="00F516B5"/>
    <w:rsid w:val="00F561AE"/>
    <w:rsid w:val="00F65F20"/>
    <w:rsid w:val="00F7492E"/>
    <w:rsid w:val="00F77AEF"/>
    <w:rsid w:val="00F81405"/>
    <w:rsid w:val="00F81510"/>
    <w:rsid w:val="00F93FAE"/>
    <w:rsid w:val="00FB3C0F"/>
    <w:rsid w:val="00FB3CE4"/>
    <w:rsid w:val="00FD5C0C"/>
    <w:rsid w:val="00FE6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2D74"/>
  <w15:docId w15:val="{6E4A3B1E-EEC5-4893-9D76-14C4CD08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8F2"/>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47B31"/>
    <w:rPr>
      <w:color w:val="2E74B5"/>
      <w:sz w:val="32"/>
      <w:szCs w:val="32"/>
    </w:rPr>
  </w:style>
  <w:style w:type="character" w:customStyle="1" w:styleId="Heading2Char">
    <w:name w:val="Heading 2 Char"/>
    <w:basedOn w:val="DefaultParagraphFont"/>
    <w:link w:val="Heading2"/>
    <w:uiPriority w:val="9"/>
    <w:rsid w:val="00E47B31"/>
    <w:rPr>
      <w:color w:val="2E74B5"/>
      <w:sz w:val="26"/>
      <w:szCs w:val="26"/>
    </w:rPr>
  </w:style>
  <w:style w:type="character" w:customStyle="1" w:styleId="Heading3Char">
    <w:name w:val="Heading 3 Char"/>
    <w:basedOn w:val="DefaultParagraphFont"/>
    <w:link w:val="Heading3"/>
    <w:uiPriority w:val="9"/>
    <w:rsid w:val="00E47B31"/>
    <w:rPr>
      <w:color w:val="1F4D78"/>
      <w:sz w:val="24"/>
      <w:szCs w:val="24"/>
    </w:rPr>
  </w:style>
  <w:style w:type="paragraph" w:styleId="TOCHeading">
    <w:name w:val="TOC Heading"/>
    <w:basedOn w:val="Heading1"/>
    <w:next w:val="Normal"/>
    <w:uiPriority w:val="39"/>
    <w:unhideWhenUsed/>
    <w:qFormat/>
    <w:rsid w:val="00E4712A"/>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E4712A"/>
    <w:pPr>
      <w:spacing w:after="100"/>
    </w:pPr>
  </w:style>
  <w:style w:type="paragraph" w:styleId="TOC2">
    <w:name w:val="toc 2"/>
    <w:basedOn w:val="Normal"/>
    <w:next w:val="Normal"/>
    <w:autoRedefine/>
    <w:uiPriority w:val="39"/>
    <w:unhideWhenUsed/>
    <w:rsid w:val="00E4712A"/>
    <w:pPr>
      <w:spacing w:after="100"/>
      <w:ind w:left="220"/>
    </w:pPr>
  </w:style>
  <w:style w:type="paragraph" w:styleId="TOC3">
    <w:name w:val="toc 3"/>
    <w:basedOn w:val="Normal"/>
    <w:next w:val="Normal"/>
    <w:autoRedefine/>
    <w:uiPriority w:val="39"/>
    <w:unhideWhenUsed/>
    <w:rsid w:val="00E4712A"/>
    <w:pPr>
      <w:spacing w:after="100"/>
      <w:ind w:left="440"/>
    </w:pPr>
  </w:style>
  <w:style w:type="paragraph" w:styleId="Header">
    <w:name w:val="header"/>
    <w:basedOn w:val="Normal"/>
    <w:link w:val="HeaderChar"/>
    <w:uiPriority w:val="99"/>
    <w:unhideWhenUsed/>
    <w:rsid w:val="00BC36A2"/>
    <w:pPr>
      <w:tabs>
        <w:tab w:val="center" w:pos="4513"/>
        <w:tab w:val="right" w:pos="9026"/>
      </w:tabs>
    </w:pPr>
  </w:style>
  <w:style w:type="character" w:customStyle="1" w:styleId="HeaderChar">
    <w:name w:val="Header Char"/>
    <w:basedOn w:val="DefaultParagraphFont"/>
    <w:link w:val="Header"/>
    <w:uiPriority w:val="99"/>
    <w:rsid w:val="00BC36A2"/>
  </w:style>
  <w:style w:type="paragraph" w:styleId="Footer">
    <w:name w:val="footer"/>
    <w:basedOn w:val="Normal"/>
    <w:link w:val="FooterChar"/>
    <w:uiPriority w:val="99"/>
    <w:unhideWhenUsed/>
    <w:rsid w:val="00BC36A2"/>
    <w:pPr>
      <w:tabs>
        <w:tab w:val="center" w:pos="4513"/>
        <w:tab w:val="right" w:pos="9026"/>
      </w:tabs>
    </w:pPr>
  </w:style>
  <w:style w:type="character" w:customStyle="1" w:styleId="FooterChar">
    <w:name w:val="Footer Char"/>
    <w:basedOn w:val="DefaultParagraphFont"/>
    <w:link w:val="Footer"/>
    <w:uiPriority w:val="99"/>
    <w:rsid w:val="00BC36A2"/>
  </w:style>
  <w:style w:type="table" w:styleId="TableGrid">
    <w:name w:val="Table Grid"/>
    <w:basedOn w:val="TableNormal"/>
    <w:uiPriority w:val="39"/>
    <w:rsid w:val="004C48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1772</TotalTime>
  <Pages>34</Pages>
  <Words>10481</Words>
  <Characters>59745</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173</cp:revision>
  <cp:lastPrinted>2026-08-24T06:27:00Z</cp:lastPrinted>
  <dcterms:created xsi:type="dcterms:W3CDTF">2026-08-07T02:47:00Z</dcterms:created>
  <dcterms:modified xsi:type="dcterms:W3CDTF">2026-08-24T07:23:00Z</dcterms:modified>
</cp:coreProperties>
</file>