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96CC6" w14:textId="77777777" w:rsidR="00CA4538" w:rsidRPr="0004071D" w:rsidRDefault="00000000" w:rsidP="00C1392F">
      <w:pPr>
        <w:jc w:val="center"/>
        <w:rPr>
          <w:rFonts w:cs="Arial"/>
        </w:rPr>
      </w:pPr>
      <w:r w:rsidRPr="0004071D">
        <w:rPr>
          <w:rFonts w:cs="Arial"/>
        </w:rPr>
        <w:t xml:space="preserve">Social Engineering </w:t>
      </w:r>
      <w:proofErr w:type="spellStart"/>
      <w:r w:rsidRPr="0004071D">
        <w:rPr>
          <w:rFonts w:cs="Arial"/>
        </w:rPr>
        <w:t>Defence</w:t>
      </w:r>
      <w:proofErr w:type="spellEnd"/>
      <w:r w:rsidRPr="0004071D">
        <w:rPr>
          <w:rFonts w:cs="Arial"/>
        </w:rPr>
        <w:t xml:space="preserve"> and Awareness System (SEDAS): Final Project Report</w:t>
      </w:r>
    </w:p>
    <w:p w14:paraId="50378E2C" w14:textId="3019E42E" w:rsidR="00CA4538" w:rsidRPr="0004071D" w:rsidRDefault="00000000" w:rsidP="00CA4538">
      <w:pPr>
        <w:spacing w:line="259" w:lineRule="auto"/>
        <w:jc w:val="center"/>
        <w:rPr>
          <w:rFonts w:cs="Arial"/>
        </w:rPr>
      </w:pPr>
      <w:r w:rsidRPr="0004071D">
        <w:rPr>
          <w:rFonts w:cs="Arial"/>
        </w:rPr>
        <w:br w:type="page"/>
      </w:r>
    </w:p>
    <w:p w14:paraId="4125DE66" w14:textId="77777777" w:rsidR="00CA4538" w:rsidRPr="0004071D" w:rsidRDefault="00000000" w:rsidP="00CA4538">
      <w:pPr>
        <w:rPr>
          <w:rFonts w:cs="Arial"/>
          <w:b/>
          <w:bCs/>
          <w:sz w:val="32"/>
          <w:szCs w:val="28"/>
        </w:rPr>
      </w:pPr>
      <w:r w:rsidRPr="0004071D">
        <w:rPr>
          <w:rFonts w:cs="Arial"/>
          <w:b/>
          <w:bCs/>
          <w:sz w:val="32"/>
          <w:szCs w:val="28"/>
        </w:rPr>
        <w:lastRenderedPageBreak/>
        <w:t>Abstract</w:t>
      </w:r>
    </w:p>
    <w:p w14:paraId="64D1BD47" w14:textId="77777777" w:rsidR="00CA4538" w:rsidRPr="0004071D" w:rsidRDefault="00000000" w:rsidP="00CA4538">
      <w:pPr>
        <w:rPr>
          <w:rFonts w:cs="Arial"/>
        </w:rPr>
      </w:pPr>
      <w:r w:rsidRPr="0004071D">
        <w:rPr>
          <w:rFonts w:cs="Arial"/>
        </w:rPr>
        <w:t xml:space="preserve">Social engineering (SE) attacks are becoming a dominant technique, exploiting human weaknesses and posing a significant challenge for defenders in their effective detection. Although technological </w:t>
      </w:r>
      <w:proofErr w:type="spellStart"/>
      <w:r w:rsidRPr="0004071D">
        <w:rPr>
          <w:rFonts w:cs="Arial"/>
        </w:rPr>
        <w:t>defences</w:t>
      </w:r>
      <w:proofErr w:type="spellEnd"/>
      <w:r w:rsidRPr="0004071D">
        <w:rPr>
          <w:rFonts w:cs="Arial"/>
        </w:rPr>
        <w:t xml:space="preserve">, such as firewalls, intrusion detection and prevention, and encryption technologies, are essential for securing networks, these technical mechanisms cannot protect a user against an attacker who manipulates human psychological vulnerabilities, such as cognitive biases, emotions, and trust-centric design. While technical vulnerabilities can be addressed by patching, humans – including those with access to systems configured in every detail optimally for security — require </w:t>
      </w:r>
      <w:proofErr w:type="spellStart"/>
      <w:r w:rsidRPr="0004071D">
        <w:rPr>
          <w:rFonts w:cs="Arial"/>
        </w:rPr>
        <w:t>behavioural</w:t>
      </w:r>
      <w:proofErr w:type="spellEnd"/>
      <w:r w:rsidRPr="0004071D">
        <w:rPr>
          <w:rFonts w:cs="Arial"/>
        </w:rPr>
        <w:t>, technological and governance improvements.</w:t>
      </w:r>
    </w:p>
    <w:p w14:paraId="5D573EE8" w14:textId="77777777" w:rsidR="00CA4538" w:rsidRPr="0004071D" w:rsidRDefault="00000000" w:rsidP="00CA4538">
      <w:pPr>
        <w:rPr>
          <w:rFonts w:cs="Arial"/>
        </w:rPr>
      </w:pPr>
      <w:r w:rsidRPr="0004071D">
        <w:rPr>
          <w:rFonts w:cs="Arial"/>
        </w:rPr>
        <w:t xml:space="preserve">SEDAS is a comprehensive, theory-based cybersecurity system tailored to the unique requirements of educational institutions. It integrates AI, cognitive decision-making psychology, blockchain technology, and institutional governance frameworks into a unified </w:t>
      </w:r>
      <w:proofErr w:type="spellStart"/>
      <w:r w:rsidRPr="0004071D">
        <w:rPr>
          <w:rFonts w:cs="Arial"/>
        </w:rPr>
        <w:t>defence</w:t>
      </w:r>
      <w:proofErr w:type="spellEnd"/>
      <w:r w:rsidRPr="0004071D">
        <w:rPr>
          <w:rFonts w:cs="Arial"/>
        </w:rPr>
        <w:t xml:space="preserve"> system. The system focuses on intelligent Phishing detection, blockchain secure URL verification, tailored security training and instant compliance monitoring. This article provides a complete description of the design of SEDAS, including its theoretical underpinnings, system requirements and architecture, strategy for initial MVP rollout into two Chinese scale-up studies, as well as describes ethical, privacy and sustainability considerations.</w:t>
      </w:r>
    </w:p>
    <w:p w14:paraId="77153C9E" w14:textId="77777777" w:rsidR="00CA4538" w:rsidRPr="0004071D" w:rsidRDefault="00000000" w:rsidP="00CA4538">
      <w:pPr>
        <w:rPr>
          <w:rFonts w:cs="Arial"/>
        </w:rPr>
      </w:pPr>
      <w:r w:rsidRPr="0004071D">
        <w:rPr>
          <w:rFonts w:cs="Arial"/>
        </w:rPr>
        <w:t>Based on more than two dozen academic publications, SEDAS connects research with ground-level implementation practices and illustrates how a human-</w:t>
      </w:r>
      <w:proofErr w:type="spellStart"/>
      <w:r w:rsidRPr="0004071D">
        <w:rPr>
          <w:rFonts w:cs="Arial"/>
        </w:rPr>
        <w:t>centred</w:t>
      </w:r>
      <w:proofErr w:type="spellEnd"/>
      <w:r w:rsidRPr="0004071D">
        <w:rPr>
          <w:rFonts w:cs="Arial"/>
        </w:rPr>
        <w:t xml:space="preserve"> adaptive cybersecurity system can enhance institutional resilience to SE threats. Not only does it bolster technical </w:t>
      </w:r>
      <w:proofErr w:type="spellStart"/>
      <w:r w:rsidRPr="0004071D">
        <w:rPr>
          <w:rFonts w:cs="Arial"/>
        </w:rPr>
        <w:t>defences</w:t>
      </w:r>
      <w:proofErr w:type="spellEnd"/>
      <w:r w:rsidRPr="0004071D">
        <w:rPr>
          <w:rFonts w:cs="Arial"/>
        </w:rPr>
        <w:t>, but it also converts users from passive targets into active defenders — a fundamental shift in campus cybersecurity strategy.</w:t>
      </w:r>
    </w:p>
    <w:p w14:paraId="42040A8A" w14:textId="77777777" w:rsidR="00CA4538" w:rsidRPr="0004071D" w:rsidRDefault="00000000">
      <w:pPr>
        <w:spacing w:line="259" w:lineRule="auto"/>
        <w:jc w:val="left"/>
        <w:rPr>
          <w:rFonts w:cs="Arial"/>
        </w:rPr>
      </w:pPr>
      <w:r w:rsidRPr="0004071D">
        <w:rPr>
          <w:rFonts w:cs="Arial"/>
        </w:rPr>
        <w:br w:type="page"/>
      </w:r>
    </w:p>
    <w:sdt>
      <w:sdtPr>
        <w:rPr>
          <w:rFonts w:ascii="Arial" w:eastAsiaTheme="minorHAnsi" w:hAnsi="Arial" w:cstheme="minorBidi"/>
          <w:color w:val="auto"/>
          <w:kern w:val="2"/>
          <w:sz w:val="24"/>
          <w:szCs w:val="22"/>
          <w14:ligatures w14:val="standardContextual"/>
        </w:rPr>
        <w:id w:val="-1732303426"/>
        <w:docPartObj>
          <w:docPartGallery w:val="Table of Contents"/>
          <w:docPartUnique/>
        </w:docPartObj>
      </w:sdtPr>
      <w:sdtEndPr>
        <w:rPr>
          <w:b/>
          <w:bCs/>
          <w:noProof/>
        </w:rPr>
      </w:sdtEndPr>
      <w:sdtContent>
        <w:p w14:paraId="2C437219" w14:textId="48C95566" w:rsidR="002F0AC2" w:rsidRDefault="002F0AC2">
          <w:pPr>
            <w:pStyle w:val="TOCHeading"/>
          </w:pPr>
          <w:r>
            <w:t>Contents</w:t>
          </w:r>
        </w:p>
        <w:p w14:paraId="64C69E3B" w14:textId="1E0A0BB3" w:rsidR="00007ECD" w:rsidRDefault="002F0AC2">
          <w:pPr>
            <w:pStyle w:val="TOC1"/>
            <w:tabs>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211754769" w:history="1">
            <w:r w:rsidR="00007ECD" w:rsidRPr="00C70F2F">
              <w:rPr>
                <w:rStyle w:val="Hyperlink"/>
                <w:rFonts w:cs="Arial"/>
                <w:noProof/>
              </w:rPr>
              <w:t>SECTION 1: Introduction</w:t>
            </w:r>
            <w:r w:rsidR="00007ECD">
              <w:rPr>
                <w:noProof/>
                <w:webHidden/>
              </w:rPr>
              <w:tab/>
            </w:r>
            <w:r w:rsidR="00007ECD">
              <w:rPr>
                <w:noProof/>
                <w:webHidden/>
              </w:rPr>
              <w:fldChar w:fldCharType="begin"/>
            </w:r>
            <w:r w:rsidR="00007ECD">
              <w:rPr>
                <w:noProof/>
                <w:webHidden/>
              </w:rPr>
              <w:instrText xml:space="preserve"> PAGEREF _Toc211754769 \h </w:instrText>
            </w:r>
            <w:r w:rsidR="00007ECD">
              <w:rPr>
                <w:noProof/>
                <w:webHidden/>
              </w:rPr>
            </w:r>
            <w:r w:rsidR="00007ECD">
              <w:rPr>
                <w:noProof/>
                <w:webHidden/>
              </w:rPr>
              <w:fldChar w:fldCharType="separate"/>
            </w:r>
            <w:r w:rsidR="00007ECD">
              <w:rPr>
                <w:noProof/>
                <w:webHidden/>
              </w:rPr>
              <w:t>6</w:t>
            </w:r>
            <w:r w:rsidR="00007ECD">
              <w:rPr>
                <w:noProof/>
                <w:webHidden/>
              </w:rPr>
              <w:fldChar w:fldCharType="end"/>
            </w:r>
          </w:hyperlink>
        </w:p>
        <w:p w14:paraId="32B13120" w14:textId="0FBCC55C" w:rsidR="00007ECD" w:rsidRDefault="00007ECD">
          <w:pPr>
            <w:pStyle w:val="TOC2"/>
            <w:tabs>
              <w:tab w:val="right" w:leader="dot" w:pos="9350"/>
            </w:tabs>
            <w:rPr>
              <w:rFonts w:asciiTheme="minorHAnsi" w:eastAsiaTheme="minorEastAsia" w:hAnsiTheme="minorHAnsi"/>
              <w:noProof/>
              <w:szCs w:val="24"/>
            </w:rPr>
          </w:pPr>
          <w:hyperlink w:anchor="_Toc211754770" w:history="1">
            <w:r w:rsidRPr="00C70F2F">
              <w:rPr>
                <w:rStyle w:val="Hyperlink"/>
                <w:rFonts w:cs="Arial"/>
                <w:noProof/>
              </w:rPr>
              <w:t>1.1 Context and Rationale</w:t>
            </w:r>
            <w:r>
              <w:rPr>
                <w:noProof/>
                <w:webHidden/>
              </w:rPr>
              <w:tab/>
            </w:r>
            <w:r>
              <w:rPr>
                <w:noProof/>
                <w:webHidden/>
              </w:rPr>
              <w:fldChar w:fldCharType="begin"/>
            </w:r>
            <w:r>
              <w:rPr>
                <w:noProof/>
                <w:webHidden/>
              </w:rPr>
              <w:instrText xml:space="preserve"> PAGEREF _Toc211754770 \h </w:instrText>
            </w:r>
            <w:r>
              <w:rPr>
                <w:noProof/>
                <w:webHidden/>
              </w:rPr>
            </w:r>
            <w:r>
              <w:rPr>
                <w:noProof/>
                <w:webHidden/>
              </w:rPr>
              <w:fldChar w:fldCharType="separate"/>
            </w:r>
            <w:r>
              <w:rPr>
                <w:noProof/>
                <w:webHidden/>
              </w:rPr>
              <w:t>6</w:t>
            </w:r>
            <w:r>
              <w:rPr>
                <w:noProof/>
                <w:webHidden/>
              </w:rPr>
              <w:fldChar w:fldCharType="end"/>
            </w:r>
          </w:hyperlink>
        </w:p>
        <w:p w14:paraId="52B65D7C" w14:textId="17A444CC" w:rsidR="00007ECD" w:rsidRDefault="00007ECD">
          <w:pPr>
            <w:pStyle w:val="TOC2"/>
            <w:tabs>
              <w:tab w:val="right" w:leader="dot" w:pos="9350"/>
            </w:tabs>
            <w:rPr>
              <w:rFonts w:asciiTheme="minorHAnsi" w:eastAsiaTheme="minorEastAsia" w:hAnsiTheme="minorHAnsi"/>
              <w:noProof/>
              <w:szCs w:val="24"/>
            </w:rPr>
          </w:pPr>
          <w:hyperlink w:anchor="_Toc211754771" w:history="1">
            <w:r w:rsidRPr="00C70F2F">
              <w:rPr>
                <w:rStyle w:val="Hyperlink"/>
                <w:rFonts w:cs="Arial"/>
                <w:noProof/>
              </w:rPr>
              <w:t>1.2 Theoretical Foundation</w:t>
            </w:r>
            <w:r>
              <w:rPr>
                <w:noProof/>
                <w:webHidden/>
              </w:rPr>
              <w:tab/>
            </w:r>
            <w:r>
              <w:rPr>
                <w:noProof/>
                <w:webHidden/>
              </w:rPr>
              <w:fldChar w:fldCharType="begin"/>
            </w:r>
            <w:r>
              <w:rPr>
                <w:noProof/>
                <w:webHidden/>
              </w:rPr>
              <w:instrText xml:space="preserve"> PAGEREF _Toc211754771 \h </w:instrText>
            </w:r>
            <w:r>
              <w:rPr>
                <w:noProof/>
                <w:webHidden/>
              </w:rPr>
            </w:r>
            <w:r>
              <w:rPr>
                <w:noProof/>
                <w:webHidden/>
              </w:rPr>
              <w:fldChar w:fldCharType="separate"/>
            </w:r>
            <w:r>
              <w:rPr>
                <w:noProof/>
                <w:webHidden/>
              </w:rPr>
              <w:t>6</w:t>
            </w:r>
            <w:r>
              <w:rPr>
                <w:noProof/>
                <w:webHidden/>
              </w:rPr>
              <w:fldChar w:fldCharType="end"/>
            </w:r>
          </w:hyperlink>
        </w:p>
        <w:p w14:paraId="392D351D" w14:textId="7CC1AD8F" w:rsidR="00007ECD" w:rsidRDefault="00007ECD">
          <w:pPr>
            <w:pStyle w:val="TOC2"/>
            <w:tabs>
              <w:tab w:val="right" w:leader="dot" w:pos="9350"/>
            </w:tabs>
            <w:rPr>
              <w:rFonts w:asciiTheme="minorHAnsi" w:eastAsiaTheme="minorEastAsia" w:hAnsiTheme="minorHAnsi"/>
              <w:noProof/>
              <w:szCs w:val="24"/>
            </w:rPr>
          </w:pPr>
          <w:hyperlink w:anchor="_Toc211754772" w:history="1">
            <w:r w:rsidRPr="00C70F2F">
              <w:rPr>
                <w:rStyle w:val="Hyperlink"/>
                <w:rFonts w:cs="Arial"/>
                <w:noProof/>
              </w:rPr>
              <w:t>1.3 Review of Related Literature and Gap Analysis</w:t>
            </w:r>
            <w:r>
              <w:rPr>
                <w:noProof/>
                <w:webHidden/>
              </w:rPr>
              <w:tab/>
            </w:r>
            <w:r>
              <w:rPr>
                <w:noProof/>
                <w:webHidden/>
              </w:rPr>
              <w:fldChar w:fldCharType="begin"/>
            </w:r>
            <w:r>
              <w:rPr>
                <w:noProof/>
                <w:webHidden/>
              </w:rPr>
              <w:instrText xml:space="preserve"> PAGEREF _Toc211754772 \h </w:instrText>
            </w:r>
            <w:r>
              <w:rPr>
                <w:noProof/>
                <w:webHidden/>
              </w:rPr>
            </w:r>
            <w:r>
              <w:rPr>
                <w:noProof/>
                <w:webHidden/>
              </w:rPr>
              <w:fldChar w:fldCharType="separate"/>
            </w:r>
            <w:r>
              <w:rPr>
                <w:noProof/>
                <w:webHidden/>
              </w:rPr>
              <w:t>7</w:t>
            </w:r>
            <w:r>
              <w:rPr>
                <w:noProof/>
                <w:webHidden/>
              </w:rPr>
              <w:fldChar w:fldCharType="end"/>
            </w:r>
          </w:hyperlink>
        </w:p>
        <w:p w14:paraId="165B75ED" w14:textId="176D4C70" w:rsidR="00007ECD" w:rsidRDefault="00007ECD">
          <w:pPr>
            <w:pStyle w:val="TOC2"/>
            <w:tabs>
              <w:tab w:val="right" w:leader="dot" w:pos="9350"/>
            </w:tabs>
            <w:rPr>
              <w:rFonts w:asciiTheme="minorHAnsi" w:eastAsiaTheme="minorEastAsia" w:hAnsiTheme="minorHAnsi"/>
              <w:noProof/>
              <w:szCs w:val="24"/>
            </w:rPr>
          </w:pPr>
          <w:hyperlink w:anchor="_Toc211754773" w:history="1">
            <w:r w:rsidRPr="00C70F2F">
              <w:rPr>
                <w:rStyle w:val="Hyperlink"/>
                <w:rFonts w:cs="Arial"/>
                <w:noProof/>
              </w:rPr>
              <w:t>1.4 Objectives</w:t>
            </w:r>
            <w:r>
              <w:rPr>
                <w:noProof/>
                <w:webHidden/>
              </w:rPr>
              <w:tab/>
            </w:r>
            <w:r>
              <w:rPr>
                <w:noProof/>
                <w:webHidden/>
              </w:rPr>
              <w:fldChar w:fldCharType="begin"/>
            </w:r>
            <w:r>
              <w:rPr>
                <w:noProof/>
                <w:webHidden/>
              </w:rPr>
              <w:instrText xml:space="preserve"> PAGEREF _Toc211754773 \h </w:instrText>
            </w:r>
            <w:r>
              <w:rPr>
                <w:noProof/>
                <w:webHidden/>
              </w:rPr>
            </w:r>
            <w:r>
              <w:rPr>
                <w:noProof/>
                <w:webHidden/>
              </w:rPr>
              <w:fldChar w:fldCharType="separate"/>
            </w:r>
            <w:r>
              <w:rPr>
                <w:noProof/>
                <w:webHidden/>
              </w:rPr>
              <w:t>7</w:t>
            </w:r>
            <w:r>
              <w:rPr>
                <w:noProof/>
                <w:webHidden/>
              </w:rPr>
              <w:fldChar w:fldCharType="end"/>
            </w:r>
          </w:hyperlink>
        </w:p>
        <w:p w14:paraId="4DC7B726" w14:textId="1F26748B" w:rsidR="00007ECD" w:rsidRDefault="00007ECD">
          <w:pPr>
            <w:pStyle w:val="TOC1"/>
            <w:tabs>
              <w:tab w:val="right" w:leader="dot" w:pos="9350"/>
            </w:tabs>
            <w:rPr>
              <w:rFonts w:asciiTheme="minorHAnsi" w:eastAsiaTheme="minorEastAsia" w:hAnsiTheme="minorHAnsi"/>
              <w:noProof/>
              <w:szCs w:val="24"/>
            </w:rPr>
          </w:pPr>
          <w:hyperlink w:anchor="_Toc211754774" w:history="1">
            <w:r w:rsidRPr="00C70F2F">
              <w:rPr>
                <w:rStyle w:val="Hyperlink"/>
                <w:rFonts w:cs="Arial"/>
                <w:noProof/>
              </w:rPr>
              <w:t>SECTION 2: Problem Definition, Research Questions, and Scope</w:t>
            </w:r>
            <w:r>
              <w:rPr>
                <w:noProof/>
                <w:webHidden/>
              </w:rPr>
              <w:tab/>
            </w:r>
            <w:r>
              <w:rPr>
                <w:noProof/>
                <w:webHidden/>
              </w:rPr>
              <w:fldChar w:fldCharType="begin"/>
            </w:r>
            <w:r>
              <w:rPr>
                <w:noProof/>
                <w:webHidden/>
              </w:rPr>
              <w:instrText xml:space="preserve"> PAGEREF _Toc211754774 \h </w:instrText>
            </w:r>
            <w:r>
              <w:rPr>
                <w:noProof/>
                <w:webHidden/>
              </w:rPr>
            </w:r>
            <w:r>
              <w:rPr>
                <w:noProof/>
                <w:webHidden/>
              </w:rPr>
              <w:fldChar w:fldCharType="separate"/>
            </w:r>
            <w:r>
              <w:rPr>
                <w:noProof/>
                <w:webHidden/>
              </w:rPr>
              <w:t>8</w:t>
            </w:r>
            <w:r>
              <w:rPr>
                <w:noProof/>
                <w:webHidden/>
              </w:rPr>
              <w:fldChar w:fldCharType="end"/>
            </w:r>
          </w:hyperlink>
        </w:p>
        <w:p w14:paraId="01CA1389" w14:textId="59137507" w:rsidR="00007ECD" w:rsidRDefault="00007ECD">
          <w:pPr>
            <w:pStyle w:val="TOC2"/>
            <w:tabs>
              <w:tab w:val="right" w:leader="dot" w:pos="9350"/>
            </w:tabs>
            <w:rPr>
              <w:rFonts w:asciiTheme="minorHAnsi" w:eastAsiaTheme="minorEastAsia" w:hAnsiTheme="minorHAnsi"/>
              <w:noProof/>
              <w:szCs w:val="24"/>
            </w:rPr>
          </w:pPr>
          <w:hyperlink w:anchor="_Toc211754775" w:history="1">
            <w:r w:rsidRPr="00C70F2F">
              <w:rPr>
                <w:rStyle w:val="Hyperlink"/>
                <w:rFonts w:cs="Arial"/>
                <w:noProof/>
              </w:rPr>
              <w:t>2.1 Problem Statement</w:t>
            </w:r>
            <w:r>
              <w:rPr>
                <w:noProof/>
                <w:webHidden/>
              </w:rPr>
              <w:tab/>
            </w:r>
            <w:r>
              <w:rPr>
                <w:noProof/>
                <w:webHidden/>
              </w:rPr>
              <w:fldChar w:fldCharType="begin"/>
            </w:r>
            <w:r>
              <w:rPr>
                <w:noProof/>
                <w:webHidden/>
              </w:rPr>
              <w:instrText xml:space="preserve"> PAGEREF _Toc211754775 \h </w:instrText>
            </w:r>
            <w:r>
              <w:rPr>
                <w:noProof/>
                <w:webHidden/>
              </w:rPr>
            </w:r>
            <w:r>
              <w:rPr>
                <w:noProof/>
                <w:webHidden/>
              </w:rPr>
              <w:fldChar w:fldCharType="separate"/>
            </w:r>
            <w:r>
              <w:rPr>
                <w:noProof/>
                <w:webHidden/>
              </w:rPr>
              <w:t>8</w:t>
            </w:r>
            <w:r>
              <w:rPr>
                <w:noProof/>
                <w:webHidden/>
              </w:rPr>
              <w:fldChar w:fldCharType="end"/>
            </w:r>
          </w:hyperlink>
        </w:p>
        <w:p w14:paraId="405C235F" w14:textId="1A01F49C" w:rsidR="00007ECD" w:rsidRDefault="00007ECD">
          <w:pPr>
            <w:pStyle w:val="TOC2"/>
            <w:tabs>
              <w:tab w:val="right" w:leader="dot" w:pos="9350"/>
            </w:tabs>
            <w:rPr>
              <w:rFonts w:asciiTheme="minorHAnsi" w:eastAsiaTheme="minorEastAsia" w:hAnsiTheme="minorHAnsi"/>
              <w:noProof/>
              <w:szCs w:val="24"/>
            </w:rPr>
          </w:pPr>
          <w:hyperlink w:anchor="_Toc211754776" w:history="1">
            <w:r w:rsidRPr="00C70F2F">
              <w:rPr>
                <w:rStyle w:val="Hyperlink"/>
                <w:rFonts w:cs="Arial"/>
                <w:noProof/>
              </w:rPr>
              <w:t>2.2 Research Questions</w:t>
            </w:r>
            <w:r>
              <w:rPr>
                <w:noProof/>
                <w:webHidden/>
              </w:rPr>
              <w:tab/>
            </w:r>
            <w:r>
              <w:rPr>
                <w:noProof/>
                <w:webHidden/>
              </w:rPr>
              <w:fldChar w:fldCharType="begin"/>
            </w:r>
            <w:r>
              <w:rPr>
                <w:noProof/>
                <w:webHidden/>
              </w:rPr>
              <w:instrText xml:space="preserve"> PAGEREF _Toc211754776 \h </w:instrText>
            </w:r>
            <w:r>
              <w:rPr>
                <w:noProof/>
                <w:webHidden/>
              </w:rPr>
            </w:r>
            <w:r>
              <w:rPr>
                <w:noProof/>
                <w:webHidden/>
              </w:rPr>
              <w:fldChar w:fldCharType="separate"/>
            </w:r>
            <w:r>
              <w:rPr>
                <w:noProof/>
                <w:webHidden/>
              </w:rPr>
              <w:t>8</w:t>
            </w:r>
            <w:r>
              <w:rPr>
                <w:noProof/>
                <w:webHidden/>
              </w:rPr>
              <w:fldChar w:fldCharType="end"/>
            </w:r>
          </w:hyperlink>
        </w:p>
        <w:p w14:paraId="29C5BA9F" w14:textId="3CB8259F" w:rsidR="00007ECD" w:rsidRDefault="00007ECD">
          <w:pPr>
            <w:pStyle w:val="TOC2"/>
            <w:tabs>
              <w:tab w:val="right" w:leader="dot" w:pos="9350"/>
            </w:tabs>
            <w:rPr>
              <w:rFonts w:asciiTheme="minorHAnsi" w:eastAsiaTheme="minorEastAsia" w:hAnsiTheme="minorHAnsi"/>
              <w:noProof/>
              <w:szCs w:val="24"/>
            </w:rPr>
          </w:pPr>
          <w:hyperlink w:anchor="_Toc211754777" w:history="1">
            <w:r w:rsidRPr="00C70F2F">
              <w:rPr>
                <w:rStyle w:val="Hyperlink"/>
                <w:rFonts w:cs="Arial"/>
                <w:noProof/>
              </w:rPr>
              <w:t>2.3 Project Scope and Boundaries</w:t>
            </w:r>
            <w:r>
              <w:rPr>
                <w:noProof/>
                <w:webHidden/>
              </w:rPr>
              <w:tab/>
            </w:r>
            <w:r>
              <w:rPr>
                <w:noProof/>
                <w:webHidden/>
              </w:rPr>
              <w:fldChar w:fldCharType="begin"/>
            </w:r>
            <w:r>
              <w:rPr>
                <w:noProof/>
                <w:webHidden/>
              </w:rPr>
              <w:instrText xml:space="preserve"> PAGEREF _Toc211754777 \h </w:instrText>
            </w:r>
            <w:r>
              <w:rPr>
                <w:noProof/>
                <w:webHidden/>
              </w:rPr>
            </w:r>
            <w:r>
              <w:rPr>
                <w:noProof/>
                <w:webHidden/>
              </w:rPr>
              <w:fldChar w:fldCharType="separate"/>
            </w:r>
            <w:r>
              <w:rPr>
                <w:noProof/>
                <w:webHidden/>
              </w:rPr>
              <w:t>9</w:t>
            </w:r>
            <w:r>
              <w:rPr>
                <w:noProof/>
                <w:webHidden/>
              </w:rPr>
              <w:fldChar w:fldCharType="end"/>
            </w:r>
          </w:hyperlink>
        </w:p>
        <w:p w14:paraId="21953EB4" w14:textId="2316769D" w:rsidR="00007ECD" w:rsidRDefault="00007ECD">
          <w:pPr>
            <w:pStyle w:val="TOC2"/>
            <w:tabs>
              <w:tab w:val="right" w:leader="dot" w:pos="9350"/>
            </w:tabs>
            <w:rPr>
              <w:rFonts w:asciiTheme="minorHAnsi" w:eastAsiaTheme="minorEastAsia" w:hAnsiTheme="minorHAnsi"/>
              <w:noProof/>
              <w:szCs w:val="24"/>
            </w:rPr>
          </w:pPr>
          <w:hyperlink w:anchor="_Toc211754778" w:history="1">
            <w:r w:rsidRPr="00C70F2F">
              <w:rPr>
                <w:rStyle w:val="Hyperlink"/>
                <w:rFonts w:cs="Arial"/>
                <w:noProof/>
              </w:rPr>
              <w:t>2.4 Business Drivers and Imperatives</w:t>
            </w:r>
            <w:r>
              <w:rPr>
                <w:noProof/>
                <w:webHidden/>
              </w:rPr>
              <w:tab/>
            </w:r>
            <w:r>
              <w:rPr>
                <w:noProof/>
                <w:webHidden/>
              </w:rPr>
              <w:fldChar w:fldCharType="begin"/>
            </w:r>
            <w:r>
              <w:rPr>
                <w:noProof/>
                <w:webHidden/>
              </w:rPr>
              <w:instrText xml:space="preserve"> PAGEREF _Toc211754778 \h </w:instrText>
            </w:r>
            <w:r>
              <w:rPr>
                <w:noProof/>
                <w:webHidden/>
              </w:rPr>
            </w:r>
            <w:r>
              <w:rPr>
                <w:noProof/>
                <w:webHidden/>
              </w:rPr>
              <w:fldChar w:fldCharType="separate"/>
            </w:r>
            <w:r>
              <w:rPr>
                <w:noProof/>
                <w:webHidden/>
              </w:rPr>
              <w:t>10</w:t>
            </w:r>
            <w:r>
              <w:rPr>
                <w:noProof/>
                <w:webHidden/>
              </w:rPr>
              <w:fldChar w:fldCharType="end"/>
            </w:r>
          </w:hyperlink>
        </w:p>
        <w:p w14:paraId="75934A2B" w14:textId="0458633F" w:rsidR="00007ECD" w:rsidRDefault="00007ECD">
          <w:pPr>
            <w:pStyle w:val="TOC2"/>
            <w:tabs>
              <w:tab w:val="right" w:leader="dot" w:pos="9350"/>
            </w:tabs>
            <w:rPr>
              <w:rFonts w:asciiTheme="minorHAnsi" w:eastAsiaTheme="minorEastAsia" w:hAnsiTheme="minorHAnsi"/>
              <w:noProof/>
              <w:szCs w:val="24"/>
            </w:rPr>
          </w:pPr>
          <w:hyperlink w:anchor="_Toc211754779" w:history="1">
            <w:r w:rsidRPr="00C70F2F">
              <w:rPr>
                <w:rStyle w:val="Hyperlink"/>
                <w:rFonts w:cs="Arial"/>
                <w:noProof/>
              </w:rPr>
              <w:t>2.5 Stakeholder Analysis</w:t>
            </w:r>
            <w:r>
              <w:rPr>
                <w:noProof/>
                <w:webHidden/>
              </w:rPr>
              <w:tab/>
            </w:r>
            <w:r>
              <w:rPr>
                <w:noProof/>
                <w:webHidden/>
              </w:rPr>
              <w:fldChar w:fldCharType="begin"/>
            </w:r>
            <w:r>
              <w:rPr>
                <w:noProof/>
                <w:webHidden/>
              </w:rPr>
              <w:instrText xml:space="preserve"> PAGEREF _Toc211754779 \h </w:instrText>
            </w:r>
            <w:r>
              <w:rPr>
                <w:noProof/>
                <w:webHidden/>
              </w:rPr>
            </w:r>
            <w:r>
              <w:rPr>
                <w:noProof/>
                <w:webHidden/>
              </w:rPr>
              <w:fldChar w:fldCharType="separate"/>
            </w:r>
            <w:r>
              <w:rPr>
                <w:noProof/>
                <w:webHidden/>
              </w:rPr>
              <w:t>10</w:t>
            </w:r>
            <w:r>
              <w:rPr>
                <w:noProof/>
                <w:webHidden/>
              </w:rPr>
              <w:fldChar w:fldCharType="end"/>
            </w:r>
          </w:hyperlink>
        </w:p>
        <w:p w14:paraId="2E91381A" w14:textId="44DD7ABB" w:rsidR="00007ECD" w:rsidRDefault="00007ECD">
          <w:pPr>
            <w:pStyle w:val="TOC2"/>
            <w:tabs>
              <w:tab w:val="right" w:leader="dot" w:pos="9350"/>
            </w:tabs>
            <w:rPr>
              <w:rFonts w:asciiTheme="minorHAnsi" w:eastAsiaTheme="minorEastAsia" w:hAnsiTheme="minorHAnsi"/>
              <w:noProof/>
              <w:szCs w:val="24"/>
            </w:rPr>
          </w:pPr>
          <w:hyperlink w:anchor="_Toc211754780" w:history="1">
            <w:r w:rsidRPr="00C70F2F">
              <w:rPr>
                <w:rStyle w:val="Hyperlink"/>
                <w:rFonts w:cs="Arial"/>
                <w:noProof/>
              </w:rPr>
              <w:t>2.6 Constraints and Dependencies</w:t>
            </w:r>
            <w:r>
              <w:rPr>
                <w:noProof/>
                <w:webHidden/>
              </w:rPr>
              <w:tab/>
            </w:r>
            <w:r>
              <w:rPr>
                <w:noProof/>
                <w:webHidden/>
              </w:rPr>
              <w:fldChar w:fldCharType="begin"/>
            </w:r>
            <w:r>
              <w:rPr>
                <w:noProof/>
                <w:webHidden/>
              </w:rPr>
              <w:instrText xml:space="preserve"> PAGEREF _Toc211754780 \h </w:instrText>
            </w:r>
            <w:r>
              <w:rPr>
                <w:noProof/>
                <w:webHidden/>
              </w:rPr>
            </w:r>
            <w:r>
              <w:rPr>
                <w:noProof/>
                <w:webHidden/>
              </w:rPr>
              <w:fldChar w:fldCharType="separate"/>
            </w:r>
            <w:r>
              <w:rPr>
                <w:noProof/>
                <w:webHidden/>
              </w:rPr>
              <w:t>11</w:t>
            </w:r>
            <w:r>
              <w:rPr>
                <w:noProof/>
                <w:webHidden/>
              </w:rPr>
              <w:fldChar w:fldCharType="end"/>
            </w:r>
          </w:hyperlink>
        </w:p>
        <w:p w14:paraId="14220741" w14:textId="24BE0E7C" w:rsidR="00007ECD" w:rsidRDefault="00007ECD">
          <w:pPr>
            <w:pStyle w:val="TOC2"/>
            <w:tabs>
              <w:tab w:val="right" w:leader="dot" w:pos="9350"/>
            </w:tabs>
            <w:rPr>
              <w:rFonts w:asciiTheme="minorHAnsi" w:eastAsiaTheme="minorEastAsia" w:hAnsiTheme="minorHAnsi"/>
              <w:noProof/>
              <w:szCs w:val="24"/>
            </w:rPr>
          </w:pPr>
          <w:hyperlink w:anchor="_Toc211754781" w:history="1">
            <w:r w:rsidRPr="00C70F2F">
              <w:rPr>
                <w:rStyle w:val="Hyperlink"/>
                <w:rFonts w:cs="Arial"/>
                <w:noProof/>
              </w:rPr>
              <w:t>2.7 Evaluation Metrics and Success Criteria (KPIs)</w:t>
            </w:r>
            <w:r>
              <w:rPr>
                <w:noProof/>
                <w:webHidden/>
              </w:rPr>
              <w:tab/>
            </w:r>
            <w:r>
              <w:rPr>
                <w:noProof/>
                <w:webHidden/>
              </w:rPr>
              <w:fldChar w:fldCharType="begin"/>
            </w:r>
            <w:r>
              <w:rPr>
                <w:noProof/>
                <w:webHidden/>
              </w:rPr>
              <w:instrText xml:space="preserve"> PAGEREF _Toc211754781 \h </w:instrText>
            </w:r>
            <w:r>
              <w:rPr>
                <w:noProof/>
                <w:webHidden/>
              </w:rPr>
            </w:r>
            <w:r>
              <w:rPr>
                <w:noProof/>
                <w:webHidden/>
              </w:rPr>
              <w:fldChar w:fldCharType="separate"/>
            </w:r>
            <w:r>
              <w:rPr>
                <w:noProof/>
                <w:webHidden/>
              </w:rPr>
              <w:t>11</w:t>
            </w:r>
            <w:r>
              <w:rPr>
                <w:noProof/>
                <w:webHidden/>
              </w:rPr>
              <w:fldChar w:fldCharType="end"/>
            </w:r>
          </w:hyperlink>
        </w:p>
        <w:p w14:paraId="787CF8DD" w14:textId="36F37E63" w:rsidR="00007ECD" w:rsidRDefault="00007ECD">
          <w:pPr>
            <w:pStyle w:val="TOC2"/>
            <w:tabs>
              <w:tab w:val="right" w:leader="dot" w:pos="9350"/>
            </w:tabs>
            <w:rPr>
              <w:rFonts w:asciiTheme="minorHAnsi" w:eastAsiaTheme="minorEastAsia" w:hAnsiTheme="minorHAnsi"/>
              <w:noProof/>
              <w:szCs w:val="24"/>
            </w:rPr>
          </w:pPr>
          <w:hyperlink w:anchor="_Toc211754782" w:history="1">
            <w:r w:rsidRPr="00C70F2F">
              <w:rPr>
                <w:rStyle w:val="Hyperlink"/>
                <w:rFonts w:cs="Arial"/>
                <w:noProof/>
              </w:rPr>
              <w:t>2.8 Risks and Assumptions Validation</w:t>
            </w:r>
            <w:r>
              <w:rPr>
                <w:noProof/>
                <w:webHidden/>
              </w:rPr>
              <w:tab/>
            </w:r>
            <w:r>
              <w:rPr>
                <w:noProof/>
                <w:webHidden/>
              </w:rPr>
              <w:fldChar w:fldCharType="begin"/>
            </w:r>
            <w:r>
              <w:rPr>
                <w:noProof/>
                <w:webHidden/>
              </w:rPr>
              <w:instrText xml:space="preserve"> PAGEREF _Toc211754782 \h </w:instrText>
            </w:r>
            <w:r>
              <w:rPr>
                <w:noProof/>
                <w:webHidden/>
              </w:rPr>
            </w:r>
            <w:r>
              <w:rPr>
                <w:noProof/>
                <w:webHidden/>
              </w:rPr>
              <w:fldChar w:fldCharType="separate"/>
            </w:r>
            <w:r>
              <w:rPr>
                <w:noProof/>
                <w:webHidden/>
              </w:rPr>
              <w:t>12</w:t>
            </w:r>
            <w:r>
              <w:rPr>
                <w:noProof/>
                <w:webHidden/>
              </w:rPr>
              <w:fldChar w:fldCharType="end"/>
            </w:r>
          </w:hyperlink>
        </w:p>
        <w:p w14:paraId="6D643596" w14:textId="77E19A1D" w:rsidR="00007ECD" w:rsidRDefault="00007ECD">
          <w:pPr>
            <w:pStyle w:val="TOC2"/>
            <w:tabs>
              <w:tab w:val="right" w:leader="dot" w:pos="9350"/>
            </w:tabs>
            <w:rPr>
              <w:rFonts w:asciiTheme="minorHAnsi" w:eastAsiaTheme="minorEastAsia" w:hAnsiTheme="minorHAnsi"/>
              <w:noProof/>
              <w:szCs w:val="24"/>
            </w:rPr>
          </w:pPr>
          <w:hyperlink w:anchor="_Toc211754783" w:history="1">
            <w:r w:rsidRPr="00C70F2F">
              <w:rPr>
                <w:rStyle w:val="Hyperlink"/>
                <w:rFonts w:cs="Arial"/>
                <w:noProof/>
              </w:rPr>
              <w:t>2.9 RACI for Section 2 Execution Items</w:t>
            </w:r>
            <w:r>
              <w:rPr>
                <w:noProof/>
                <w:webHidden/>
              </w:rPr>
              <w:tab/>
            </w:r>
            <w:r>
              <w:rPr>
                <w:noProof/>
                <w:webHidden/>
              </w:rPr>
              <w:fldChar w:fldCharType="begin"/>
            </w:r>
            <w:r>
              <w:rPr>
                <w:noProof/>
                <w:webHidden/>
              </w:rPr>
              <w:instrText xml:space="preserve"> PAGEREF _Toc211754783 \h </w:instrText>
            </w:r>
            <w:r>
              <w:rPr>
                <w:noProof/>
                <w:webHidden/>
              </w:rPr>
            </w:r>
            <w:r>
              <w:rPr>
                <w:noProof/>
                <w:webHidden/>
              </w:rPr>
              <w:fldChar w:fldCharType="separate"/>
            </w:r>
            <w:r>
              <w:rPr>
                <w:noProof/>
                <w:webHidden/>
              </w:rPr>
              <w:t>12</w:t>
            </w:r>
            <w:r>
              <w:rPr>
                <w:noProof/>
                <w:webHidden/>
              </w:rPr>
              <w:fldChar w:fldCharType="end"/>
            </w:r>
          </w:hyperlink>
        </w:p>
        <w:p w14:paraId="3868ACB6" w14:textId="16BC1908" w:rsidR="00007ECD" w:rsidRDefault="00007ECD">
          <w:pPr>
            <w:pStyle w:val="TOC2"/>
            <w:tabs>
              <w:tab w:val="right" w:leader="dot" w:pos="9350"/>
            </w:tabs>
            <w:rPr>
              <w:rFonts w:asciiTheme="minorHAnsi" w:eastAsiaTheme="minorEastAsia" w:hAnsiTheme="minorHAnsi"/>
              <w:noProof/>
              <w:szCs w:val="24"/>
            </w:rPr>
          </w:pPr>
          <w:hyperlink w:anchor="_Toc211754784" w:history="1">
            <w:r w:rsidRPr="00C70F2F">
              <w:rPr>
                <w:rStyle w:val="Hyperlink"/>
                <w:rFonts w:cs="Arial"/>
                <w:noProof/>
              </w:rPr>
              <w:t>2.10 Representative User Journeys and Misuse Cases</w:t>
            </w:r>
            <w:r>
              <w:rPr>
                <w:noProof/>
                <w:webHidden/>
              </w:rPr>
              <w:tab/>
            </w:r>
            <w:r>
              <w:rPr>
                <w:noProof/>
                <w:webHidden/>
              </w:rPr>
              <w:fldChar w:fldCharType="begin"/>
            </w:r>
            <w:r>
              <w:rPr>
                <w:noProof/>
                <w:webHidden/>
              </w:rPr>
              <w:instrText xml:space="preserve"> PAGEREF _Toc211754784 \h </w:instrText>
            </w:r>
            <w:r>
              <w:rPr>
                <w:noProof/>
                <w:webHidden/>
              </w:rPr>
            </w:r>
            <w:r>
              <w:rPr>
                <w:noProof/>
                <w:webHidden/>
              </w:rPr>
              <w:fldChar w:fldCharType="separate"/>
            </w:r>
            <w:r>
              <w:rPr>
                <w:noProof/>
                <w:webHidden/>
              </w:rPr>
              <w:t>12</w:t>
            </w:r>
            <w:r>
              <w:rPr>
                <w:noProof/>
                <w:webHidden/>
              </w:rPr>
              <w:fldChar w:fldCharType="end"/>
            </w:r>
          </w:hyperlink>
        </w:p>
        <w:p w14:paraId="22B68747" w14:textId="621CA5FB" w:rsidR="00007ECD" w:rsidRDefault="00007ECD">
          <w:pPr>
            <w:pStyle w:val="TOC1"/>
            <w:tabs>
              <w:tab w:val="right" w:leader="dot" w:pos="9350"/>
            </w:tabs>
            <w:rPr>
              <w:rFonts w:asciiTheme="minorHAnsi" w:eastAsiaTheme="minorEastAsia" w:hAnsiTheme="minorHAnsi"/>
              <w:noProof/>
              <w:szCs w:val="24"/>
            </w:rPr>
          </w:pPr>
          <w:hyperlink w:anchor="_Toc211754785" w:history="1">
            <w:r w:rsidRPr="00C70F2F">
              <w:rPr>
                <w:rStyle w:val="Hyperlink"/>
                <w:rFonts w:cs="Arial"/>
                <w:noProof/>
              </w:rPr>
              <w:t>SECTION 3: Proposed Solution Architecture and Framework</w:t>
            </w:r>
            <w:r>
              <w:rPr>
                <w:noProof/>
                <w:webHidden/>
              </w:rPr>
              <w:tab/>
            </w:r>
            <w:r>
              <w:rPr>
                <w:noProof/>
                <w:webHidden/>
              </w:rPr>
              <w:fldChar w:fldCharType="begin"/>
            </w:r>
            <w:r>
              <w:rPr>
                <w:noProof/>
                <w:webHidden/>
              </w:rPr>
              <w:instrText xml:space="preserve"> PAGEREF _Toc211754785 \h </w:instrText>
            </w:r>
            <w:r>
              <w:rPr>
                <w:noProof/>
                <w:webHidden/>
              </w:rPr>
            </w:r>
            <w:r>
              <w:rPr>
                <w:noProof/>
                <w:webHidden/>
              </w:rPr>
              <w:fldChar w:fldCharType="separate"/>
            </w:r>
            <w:r>
              <w:rPr>
                <w:noProof/>
                <w:webHidden/>
              </w:rPr>
              <w:t>13</w:t>
            </w:r>
            <w:r>
              <w:rPr>
                <w:noProof/>
                <w:webHidden/>
              </w:rPr>
              <w:fldChar w:fldCharType="end"/>
            </w:r>
          </w:hyperlink>
        </w:p>
        <w:p w14:paraId="4F707B5E" w14:textId="484F26D2" w:rsidR="00007ECD" w:rsidRDefault="00007ECD">
          <w:pPr>
            <w:pStyle w:val="TOC2"/>
            <w:tabs>
              <w:tab w:val="right" w:leader="dot" w:pos="9350"/>
            </w:tabs>
            <w:rPr>
              <w:rFonts w:asciiTheme="minorHAnsi" w:eastAsiaTheme="minorEastAsia" w:hAnsiTheme="minorHAnsi"/>
              <w:noProof/>
              <w:szCs w:val="24"/>
            </w:rPr>
          </w:pPr>
          <w:hyperlink w:anchor="_Toc211754786" w:history="1">
            <w:r w:rsidRPr="00C70F2F">
              <w:rPr>
                <w:rStyle w:val="Hyperlink"/>
                <w:rFonts w:cs="Arial"/>
                <w:noProof/>
              </w:rPr>
              <w:t>3.1 Solution Overview</w:t>
            </w:r>
            <w:r>
              <w:rPr>
                <w:noProof/>
                <w:webHidden/>
              </w:rPr>
              <w:tab/>
            </w:r>
            <w:r>
              <w:rPr>
                <w:noProof/>
                <w:webHidden/>
              </w:rPr>
              <w:fldChar w:fldCharType="begin"/>
            </w:r>
            <w:r>
              <w:rPr>
                <w:noProof/>
                <w:webHidden/>
              </w:rPr>
              <w:instrText xml:space="preserve"> PAGEREF _Toc211754786 \h </w:instrText>
            </w:r>
            <w:r>
              <w:rPr>
                <w:noProof/>
                <w:webHidden/>
              </w:rPr>
            </w:r>
            <w:r>
              <w:rPr>
                <w:noProof/>
                <w:webHidden/>
              </w:rPr>
              <w:fldChar w:fldCharType="separate"/>
            </w:r>
            <w:r>
              <w:rPr>
                <w:noProof/>
                <w:webHidden/>
              </w:rPr>
              <w:t>13</w:t>
            </w:r>
            <w:r>
              <w:rPr>
                <w:noProof/>
                <w:webHidden/>
              </w:rPr>
              <w:fldChar w:fldCharType="end"/>
            </w:r>
          </w:hyperlink>
        </w:p>
        <w:p w14:paraId="2939B76A" w14:textId="1B542AC7" w:rsidR="00007ECD" w:rsidRDefault="00007ECD">
          <w:pPr>
            <w:pStyle w:val="TOC2"/>
            <w:tabs>
              <w:tab w:val="right" w:leader="dot" w:pos="9350"/>
            </w:tabs>
            <w:rPr>
              <w:rFonts w:asciiTheme="minorHAnsi" w:eastAsiaTheme="minorEastAsia" w:hAnsiTheme="minorHAnsi"/>
              <w:noProof/>
              <w:szCs w:val="24"/>
            </w:rPr>
          </w:pPr>
          <w:hyperlink w:anchor="_Toc211754787" w:history="1">
            <w:r w:rsidRPr="00C70F2F">
              <w:rPr>
                <w:rStyle w:val="Hyperlink"/>
                <w:rFonts w:cs="Arial"/>
                <w:noProof/>
              </w:rPr>
              <w:t>3.2 Technical Architecture</w:t>
            </w:r>
            <w:r>
              <w:rPr>
                <w:noProof/>
                <w:webHidden/>
              </w:rPr>
              <w:tab/>
            </w:r>
            <w:r>
              <w:rPr>
                <w:noProof/>
                <w:webHidden/>
              </w:rPr>
              <w:fldChar w:fldCharType="begin"/>
            </w:r>
            <w:r>
              <w:rPr>
                <w:noProof/>
                <w:webHidden/>
              </w:rPr>
              <w:instrText xml:space="preserve"> PAGEREF _Toc211754787 \h </w:instrText>
            </w:r>
            <w:r>
              <w:rPr>
                <w:noProof/>
                <w:webHidden/>
              </w:rPr>
            </w:r>
            <w:r>
              <w:rPr>
                <w:noProof/>
                <w:webHidden/>
              </w:rPr>
              <w:fldChar w:fldCharType="separate"/>
            </w:r>
            <w:r>
              <w:rPr>
                <w:noProof/>
                <w:webHidden/>
              </w:rPr>
              <w:t>15</w:t>
            </w:r>
            <w:r>
              <w:rPr>
                <w:noProof/>
                <w:webHidden/>
              </w:rPr>
              <w:fldChar w:fldCharType="end"/>
            </w:r>
          </w:hyperlink>
        </w:p>
        <w:p w14:paraId="263E376C" w14:textId="38A53467" w:rsidR="00007ECD" w:rsidRDefault="00007ECD">
          <w:pPr>
            <w:pStyle w:val="TOC2"/>
            <w:tabs>
              <w:tab w:val="right" w:leader="dot" w:pos="9350"/>
            </w:tabs>
            <w:rPr>
              <w:rFonts w:asciiTheme="minorHAnsi" w:eastAsiaTheme="minorEastAsia" w:hAnsiTheme="minorHAnsi"/>
              <w:noProof/>
              <w:szCs w:val="24"/>
            </w:rPr>
          </w:pPr>
          <w:hyperlink w:anchor="_Toc211754788" w:history="1">
            <w:r w:rsidRPr="00C70F2F">
              <w:rPr>
                <w:rStyle w:val="Hyperlink"/>
                <w:rFonts w:cs="Arial"/>
                <w:noProof/>
              </w:rPr>
              <w:t>3.3 Conceptual Framework</w:t>
            </w:r>
            <w:r>
              <w:rPr>
                <w:noProof/>
                <w:webHidden/>
              </w:rPr>
              <w:tab/>
            </w:r>
            <w:r>
              <w:rPr>
                <w:noProof/>
                <w:webHidden/>
              </w:rPr>
              <w:fldChar w:fldCharType="begin"/>
            </w:r>
            <w:r>
              <w:rPr>
                <w:noProof/>
                <w:webHidden/>
              </w:rPr>
              <w:instrText xml:space="preserve"> PAGEREF _Toc211754788 \h </w:instrText>
            </w:r>
            <w:r>
              <w:rPr>
                <w:noProof/>
                <w:webHidden/>
              </w:rPr>
            </w:r>
            <w:r>
              <w:rPr>
                <w:noProof/>
                <w:webHidden/>
              </w:rPr>
              <w:fldChar w:fldCharType="separate"/>
            </w:r>
            <w:r>
              <w:rPr>
                <w:noProof/>
                <w:webHidden/>
              </w:rPr>
              <w:t>17</w:t>
            </w:r>
            <w:r>
              <w:rPr>
                <w:noProof/>
                <w:webHidden/>
              </w:rPr>
              <w:fldChar w:fldCharType="end"/>
            </w:r>
          </w:hyperlink>
        </w:p>
        <w:p w14:paraId="3BE102E0" w14:textId="61649024" w:rsidR="00007ECD" w:rsidRDefault="00007ECD">
          <w:pPr>
            <w:pStyle w:val="TOC2"/>
            <w:tabs>
              <w:tab w:val="right" w:leader="dot" w:pos="9350"/>
            </w:tabs>
            <w:rPr>
              <w:rFonts w:asciiTheme="minorHAnsi" w:eastAsiaTheme="minorEastAsia" w:hAnsiTheme="minorHAnsi"/>
              <w:noProof/>
              <w:szCs w:val="24"/>
            </w:rPr>
          </w:pPr>
          <w:hyperlink w:anchor="_Toc211754789" w:history="1">
            <w:r w:rsidRPr="00C70F2F">
              <w:rPr>
                <w:rStyle w:val="Hyperlink"/>
                <w:rFonts w:cs="Arial"/>
                <w:noProof/>
              </w:rPr>
              <w:t>3.4 Data Architecture</w:t>
            </w:r>
            <w:r>
              <w:rPr>
                <w:noProof/>
                <w:webHidden/>
              </w:rPr>
              <w:tab/>
            </w:r>
            <w:r>
              <w:rPr>
                <w:noProof/>
                <w:webHidden/>
              </w:rPr>
              <w:fldChar w:fldCharType="begin"/>
            </w:r>
            <w:r>
              <w:rPr>
                <w:noProof/>
                <w:webHidden/>
              </w:rPr>
              <w:instrText xml:space="preserve"> PAGEREF _Toc211754789 \h </w:instrText>
            </w:r>
            <w:r>
              <w:rPr>
                <w:noProof/>
                <w:webHidden/>
              </w:rPr>
            </w:r>
            <w:r>
              <w:rPr>
                <w:noProof/>
                <w:webHidden/>
              </w:rPr>
              <w:fldChar w:fldCharType="separate"/>
            </w:r>
            <w:r>
              <w:rPr>
                <w:noProof/>
                <w:webHidden/>
              </w:rPr>
              <w:t>18</w:t>
            </w:r>
            <w:r>
              <w:rPr>
                <w:noProof/>
                <w:webHidden/>
              </w:rPr>
              <w:fldChar w:fldCharType="end"/>
            </w:r>
          </w:hyperlink>
        </w:p>
        <w:p w14:paraId="423820A5" w14:textId="50F2895F" w:rsidR="00007ECD" w:rsidRDefault="00007ECD">
          <w:pPr>
            <w:pStyle w:val="TOC2"/>
            <w:tabs>
              <w:tab w:val="right" w:leader="dot" w:pos="9350"/>
            </w:tabs>
            <w:rPr>
              <w:rFonts w:asciiTheme="minorHAnsi" w:eastAsiaTheme="minorEastAsia" w:hAnsiTheme="minorHAnsi"/>
              <w:noProof/>
              <w:szCs w:val="24"/>
            </w:rPr>
          </w:pPr>
          <w:hyperlink w:anchor="_Toc211754790" w:history="1">
            <w:r w:rsidRPr="00C70F2F">
              <w:rPr>
                <w:rStyle w:val="Hyperlink"/>
                <w:rFonts w:cs="Arial"/>
                <w:noProof/>
              </w:rPr>
              <w:t>3.5 MVP Definition and Phased Rollout</w:t>
            </w:r>
            <w:r>
              <w:rPr>
                <w:noProof/>
                <w:webHidden/>
              </w:rPr>
              <w:tab/>
            </w:r>
            <w:r>
              <w:rPr>
                <w:noProof/>
                <w:webHidden/>
              </w:rPr>
              <w:fldChar w:fldCharType="begin"/>
            </w:r>
            <w:r>
              <w:rPr>
                <w:noProof/>
                <w:webHidden/>
              </w:rPr>
              <w:instrText xml:space="preserve"> PAGEREF _Toc211754790 \h </w:instrText>
            </w:r>
            <w:r>
              <w:rPr>
                <w:noProof/>
                <w:webHidden/>
              </w:rPr>
            </w:r>
            <w:r>
              <w:rPr>
                <w:noProof/>
                <w:webHidden/>
              </w:rPr>
              <w:fldChar w:fldCharType="separate"/>
            </w:r>
            <w:r>
              <w:rPr>
                <w:noProof/>
                <w:webHidden/>
              </w:rPr>
              <w:t>19</w:t>
            </w:r>
            <w:r>
              <w:rPr>
                <w:noProof/>
                <w:webHidden/>
              </w:rPr>
              <w:fldChar w:fldCharType="end"/>
            </w:r>
          </w:hyperlink>
        </w:p>
        <w:p w14:paraId="7E49288A" w14:textId="5020A256" w:rsidR="00007ECD" w:rsidRDefault="00007ECD">
          <w:pPr>
            <w:pStyle w:val="TOC1"/>
            <w:tabs>
              <w:tab w:val="right" w:leader="dot" w:pos="9350"/>
            </w:tabs>
            <w:rPr>
              <w:rFonts w:asciiTheme="minorHAnsi" w:eastAsiaTheme="minorEastAsia" w:hAnsiTheme="minorHAnsi"/>
              <w:noProof/>
              <w:szCs w:val="24"/>
            </w:rPr>
          </w:pPr>
          <w:hyperlink w:anchor="_Toc211754791" w:history="1">
            <w:r w:rsidRPr="00C70F2F">
              <w:rPr>
                <w:rStyle w:val="Hyperlink"/>
                <w:rFonts w:cs="Arial"/>
                <w:noProof/>
              </w:rPr>
              <w:t>SECTION 4: Methodology and Implementation Strategy</w:t>
            </w:r>
            <w:r>
              <w:rPr>
                <w:noProof/>
                <w:webHidden/>
              </w:rPr>
              <w:tab/>
            </w:r>
            <w:r>
              <w:rPr>
                <w:noProof/>
                <w:webHidden/>
              </w:rPr>
              <w:fldChar w:fldCharType="begin"/>
            </w:r>
            <w:r>
              <w:rPr>
                <w:noProof/>
                <w:webHidden/>
              </w:rPr>
              <w:instrText xml:space="preserve"> PAGEREF _Toc211754791 \h </w:instrText>
            </w:r>
            <w:r>
              <w:rPr>
                <w:noProof/>
                <w:webHidden/>
              </w:rPr>
            </w:r>
            <w:r>
              <w:rPr>
                <w:noProof/>
                <w:webHidden/>
              </w:rPr>
              <w:fldChar w:fldCharType="separate"/>
            </w:r>
            <w:r>
              <w:rPr>
                <w:noProof/>
                <w:webHidden/>
              </w:rPr>
              <w:t>19</w:t>
            </w:r>
            <w:r>
              <w:rPr>
                <w:noProof/>
                <w:webHidden/>
              </w:rPr>
              <w:fldChar w:fldCharType="end"/>
            </w:r>
          </w:hyperlink>
        </w:p>
        <w:p w14:paraId="57A524BA" w14:textId="27C74EBD" w:rsidR="00007ECD" w:rsidRDefault="00007ECD">
          <w:pPr>
            <w:pStyle w:val="TOC2"/>
            <w:tabs>
              <w:tab w:val="right" w:leader="dot" w:pos="9350"/>
            </w:tabs>
            <w:rPr>
              <w:rFonts w:asciiTheme="minorHAnsi" w:eastAsiaTheme="minorEastAsia" w:hAnsiTheme="minorHAnsi"/>
              <w:noProof/>
              <w:szCs w:val="24"/>
            </w:rPr>
          </w:pPr>
          <w:hyperlink w:anchor="_Toc211754792" w:history="1">
            <w:r w:rsidRPr="00C70F2F">
              <w:rPr>
                <w:rStyle w:val="Hyperlink"/>
                <w:rFonts w:cs="Arial"/>
                <w:noProof/>
              </w:rPr>
              <w:t>4.1 Development Methodology Justification</w:t>
            </w:r>
            <w:r>
              <w:rPr>
                <w:noProof/>
                <w:webHidden/>
              </w:rPr>
              <w:tab/>
            </w:r>
            <w:r>
              <w:rPr>
                <w:noProof/>
                <w:webHidden/>
              </w:rPr>
              <w:fldChar w:fldCharType="begin"/>
            </w:r>
            <w:r>
              <w:rPr>
                <w:noProof/>
                <w:webHidden/>
              </w:rPr>
              <w:instrText xml:space="preserve"> PAGEREF _Toc211754792 \h </w:instrText>
            </w:r>
            <w:r>
              <w:rPr>
                <w:noProof/>
                <w:webHidden/>
              </w:rPr>
            </w:r>
            <w:r>
              <w:rPr>
                <w:noProof/>
                <w:webHidden/>
              </w:rPr>
              <w:fldChar w:fldCharType="separate"/>
            </w:r>
            <w:r>
              <w:rPr>
                <w:noProof/>
                <w:webHidden/>
              </w:rPr>
              <w:t>19</w:t>
            </w:r>
            <w:r>
              <w:rPr>
                <w:noProof/>
                <w:webHidden/>
              </w:rPr>
              <w:fldChar w:fldCharType="end"/>
            </w:r>
          </w:hyperlink>
        </w:p>
        <w:p w14:paraId="757ED14D" w14:textId="2481BEC6" w:rsidR="00007ECD" w:rsidRDefault="00007ECD">
          <w:pPr>
            <w:pStyle w:val="TOC2"/>
            <w:tabs>
              <w:tab w:val="right" w:leader="dot" w:pos="9350"/>
            </w:tabs>
            <w:rPr>
              <w:rFonts w:asciiTheme="minorHAnsi" w:eastAsiaTheme="minorEastAsia" w:hAnsiTheme="minorHAnsi"/>
              <w:noProof/>
              <w:szCs w:val="24"/>
            </w:rPr>
          </w:pPr>
          <w:hyperlink w:anchor="_Toc211754793" w:history="1">
            <w:r w:rsidRPr="00C70F2F">
              <w:rPr>
                <w:rStyle w:val="Hyperlink"/>
                <w:rFonts w:cs="Arial"/>
                <w:noProof/>
              </w:rPr>
              <w:t>4.2 Proposed Solution Approaches and Alternatives</w:t>
            </w:r>
            <w:r>
              <w:rPr>
                <w:noProof/>
                <w:webHidden/>
              </w:rPr>
              <w:tab/>
            </w:r>
            <w:r>
              <w:rPr>
                <w:noProof/>
                <w:webHidden/>
              </w:rPr>
              <w:fldChar w:fldCharType="begin"/>
            </w:r>
            <w:r>
              <w:rPr>
                <w:noProof/>
                <w:webHidden/>
              </w:rPr>
              <w:instrText xml:space="preserve"> PAGEREF _Toc211754793 \h </w:instrText>
            </w:r>
            <w:r>
              <w:rPr>
                <w:noProof/>
                <w:webHidden/>
              </w:rPr>
            </w:r>
            <w:r>
              <w:rPr>
                <w:noProof/>
                <w:webHidden/>
              </w:rPr>
              <w:fldChar w:fldCharType="separate"/>
            </w:r>
            <w:r>
              <w:rPr>
                <w:noProof/>
                <w:webHidden/>
              </w:rPr>
              <w:t>20</w:t>
            </w:r>
            <w:r>
              <w:rPr>
                <w:noProof/>
                <w:webHidden/>
              </w:rPr>
              <w:fldChar w:fldCharType="end"/>
            </w:r>
          </w:hyperlink>
        </w:p>
        <w:p w14:paraId="1D308018" w14:textId="7AFB1EB7" w:rsidR="00007ECD" w:rsidRDefault="00007ECD">
          <w:pPr>
            <w:pStyle w:val="TOC2"/>
            <w:tabs>
              <w:tab w:val="right" w:leader="dot" w:pos="9350"/>
            </w:tabs>
            <w:rPr>
              <w:rFonts w:asciiTheme="minorHAnsi" w:eastAsiaTheme="minorEastAsia" w:hAnsiTheme="minorHAnsi"/>
              <w:noProof/>
              <w:szCs w:val="24"/>
            </w:rPr>
          </w:pPr>
          <w:hyperlink w:anchor="_Toc211754794" w:history="1">
            <w:r w:rsidRPr="00C70F2F">
              <w:rPr>
                <w:rStyle w:val="Hyperlink"/>
                <w:rFonts w:cs="Arial"/>
                <w:noProof/>
              </w:rPr>
              <w:t>4.3 Technical Implementation Direction</w:t>
            </w:r>
            <w:r>
              <w:rPr>
                <w:noProof/>
                <w:webHidden/>
              </w:rPr>
              <w:tab/>
            </w:r>
            <w:r>
              <w:rPr>
                <w:noProof/>
                <w:webHidden/>
              </w:rPr>
              <w:fldChar w:fldCharType="begin"/>
            </w:r>
            <w:r>
              <w:rPr>
                <w:noProof/>
                <w:webHidden/>
              </w:rPr>
              <w:instrText xml:space="preserve"> PAGEREF _Toc211754794 \h </w:instrText>
            </w:r>
            <w:r>
              <w:rPr>
                <w:noProof/>
                <w:webHidden/>
              </w:rPr>
            </w:r>
            <w:r>
              <w:rPr>
                <w:noProof/>
                <w:webHidden/>
              </w:rPr>
              <w:fldChar w:fldCharType="separate"/>
            </w:r>
            <w:r>
              <w:rPr>
                <w:noProof/>
                <w:webHidden/>
              </w:rPr>
              <w:t>21</w:t>
            </w:r>
            <w:r>
              <w:rPr>
                <w:noProof/>
                <w:webHidden/>
              </w:rPr>
              <w:fldChar w:fldCharType="end"/>
            </w:r>
          </w:hyperlink>
        </w:p>
        <w:p w14:paraId="68AEDBC7" w14:textId="4CF2CEFB" w:rsidR="00007ECD" w:rsidRDefault="00007ECD">
          <w:pPr>
            <w:pStyle w:val="TOC2"/>
            <w:tabs>
              <w:tab w:val="right" w:leader="dot" w:pos="9350"/>
            </w:tabs>
            <w:rPr>
              <w:rFonts w:asciiTheme="minorHAnsi" w:eastAsiaTheme="minorEastAsia" w:hAnsiTheme="minorHAnsi"/>
              <w:noProof/>
              <w:szCs w:val="24"/>
            </w:rPr>
          </w:pPr>
          <w:hyperlink w:anchor="_Toc211754795" w:history="1">
            <w:r w:rsidRPr="00C70F2F">
              <w:rPr>
                <w:rStyle w:val="Hyperlink"/>
                <w:rFonts w:cs="Arial"/>
                <w:noProof/>
              </w:rPr>
              <w:t>4.4 Risk Analysis and Mitigation</w:t>
            </w:r>
            <w:r>
              <w:rPr>
                <w:noProof/>
                <w:webHidden/>
              </w:rPr>
              <w:tab/>
            </w:r>
            <w:r>
              <w:rPr>
                <w:noProof/>
                <w:webHidden/>
              </w:rPr>
              <w:fldChar w:fldCharType="begin"/>
            </w:r>
            <w:r>
              <w:rPr>
                <w:noProof/>
                <w:webHidden/>
              </w:rPr>
              <w:instrText xml:space="preserve"> PAGEREF _Toc211754795 \h </w:instrText>
            </w:r>
            <w:r>
              <w:rPr>
                <w:noProof/>
                <w:webHidden/>
              </w:rPr>
            </w:r>
            <w:r>
              <w:rPr>
                <w:noProof/>
                <w:webHidden/>
              </w:rPr>
              <w:fldChar w:fldCharType="separate"/>
            </w:r>
            <w:r>
              <w:rPr>
                <w:noProof/>
                <w:webHidden/>
              </w:rPr>
              <w:t>22</w:t>
            </w:r>
            <w:r>
              <w:rPr>
                <w:noProof/>
                <w:webHidden/>
              </w:rPr>
              <w:fldChar w:fldCharType="end"/>
            </w:r>
          </w:hyperlink>
        </w:p>
        <w:p w14:paraId="173250F0" w14:textId="5AE038AB" w:rsidR="00007ECD" w:rsidRDefault="00007ECD">
          <w:pPr>
            <w:pStyle w:val="TOC2"/>
            <w:tabs>
              <w:tab w:val="right" w:leader="dot" w:pos="9350"/>
            </w:tabs>
            <w:rPr>
              <w:rFonts w:asciiTheme="minorHAnsi" w:eastAsiaTheme="minorEastAsia" w:hAnsiTheme="minorHAnsi"/>
              <w:noProof/>
              <w:szCs w:val="24"/>
            </w:rPr>
          </w:pPr>
          <w:hyperlink w:anchor="_Toc211754796" w:history="1">
            <w:r w:rsidRPr="00C70F2F">
              <w:rPr>
                <w:rStyle w:val="Hyperlink"/>
                <w:rFonts w:cs="Arial"/>
                <w:noProof/>
              </w:rPr>
              <w:t>4.5 Validation and Evaluation Framework</w:t>
            </w:r>
            <w:r>
              <w:rPr>
                <w:noProof/>
                <w:webHidden/>
              </w:rPr>
              <w:tab/>
            </w:r>
            <w:r>
              <w:rPr>
                <w:noProof/>
                <w:webHidden/>
              </w:rPr>
              <w:fldChar w:fldCharType="begin"/>
            </w:r>
            <w:r>
              <w:rPr>
                <w:noProof/>
                <w:webHidden/>
              </w:rPr>
              <w:instrText xml:space="preserve"> PAGEREF _Toc211754796 \h </w:instrText>
            </w:r>
            <w:r>
              <w:rPr>
                <w:noProof/>
                <w:webHidden/>
              </w:rPr>
            </w:r>
            <w:r>
              <w:rPr>
                <w:noProof/>
                <w:webHidden/>
              </w:rPr>
              <w:fldChar w:fldCharType="separate"/>
            </w:r>
            <w:r>
              <w:rPr>
                <w:noProof/>
                <w:webHidden/>
              </w:rPr>
              <w:t>23</w:t>
            </w:r>
            <w:r>
              <w:rPr>
                <w:noProof/>
                <w:webHidden/>
              </w:rPr>
              <w:fldChar w:fldCharType="end"/>
            </w:r>
          </w:hyperlink>
        </w:p>
        <w:p w14:paraId="0057D365" w14:textId="58F302A2" w:rsidR="00007ECD" w:rsidRDefault="00007ECD">
          <w:pPr>
            <w:pStyle w:val="TOC2"/>
            <w:tabs>
              <w:tab w:val="right" w:leader="dot" w:pos="9350"/>
            </w:tabs>
            <w:rPr>
              <w:rFonts w:asciiTheme="minorHAnsi" w:eastAsiaTheme="minorEastAsia" w:hAnsiTheme="minorHAnsi"/>
              <w:noProof/>
              <w:szCs w:val="24"/>
            </w:rPr>
          </w:pPr>
          <w:hyperlink w:anchor="_Toc211754797" w:history="1">
            <w:r w:rsidRPr="00C70F2F">
              <w:rPr>
                <w:rStyle w:val="Hyperlink"/>
                <w:rFonts w:cs="Arial"/>
                <w:noProof/>
              </w:rPr>
              <w:t>4.6 Stakeholder Involvement in Implementation</w:t>
            </w:r>
            <w:r>
              <w:rPr>
                <w:noProof/>
                <w:webHidden/>
              </w:rPr>
              <w:tab/>
            </w:r>
            <w:r>
              <w:rPr>
                <w:noProof/>
                <w:webHidden/>
              </w:rPr>
              <w:fldChar w:fldCharType="begin"/>
            </w:r>
            <w:r>
              <w:rPr>
                <w:noProof/>
                <w:webHidden/>
              </w:rPr>
              <w:instrText xml:space="preserve"> PAGEREF _Toc211754797 \h </w:instrText>
            </w:r>
            <w:r>
              <w:rPr>
                <w:noProof/>
                <w:webHidden/>
              </w:rPr>
            </w:r>
            <w:r>
              <w:rPr>
                <w:noProof/>
                <w:webHidden/>
              </w:rPr>
              <w:fldChar w:fldCharType="separate"/>
            </w:r>
            <w:r>
              <w:rPr>
                <w:noProof/>
                <w:webHidden/>
              </w:rPr>
              <w:t>24</w:t>
            </w:r>
            <w:r>
              <w:rPr>
                <w:noProof/>
                <w:webHidden/>
              </w:rPr>
              <w:fldChar w:fldCharType="end"/>
            </w:r>
          </w:hyperlink>
        </w:p>
        <w:p w14:paraId="445572C1" w14:textId="3A598B10" w:rsidR="00007ECD" w:rsidRDefault="00007ECD">
          <w:pPr>
            <w:pStyle w:val="TOC1"/>
            <w:tabs>
              <w:tab w:val="right" w:leader="dot" w:pos="9350"/>
            </w:tabs>
            <w:rPr>
              <w:rFonts w:asciiTheme="minorHAnsi" w:eastAsiaTheme="minorEastAsia" w:hAnsiTheme="minorHAnsi"/>
              <w:noProof/>
              <w:szCs w:val="24"/>
            </w:rPr>
          </w:pPr>
          <w:hyperlink w:anchor="_Toc211754798" w:history="1">
            <w:r w:rsidRPr="00C70F2F">
              <w:rPr>
                <w:rStyle w:val="Hyperlink"/>
                <w:rFonts w:cs="Arial"/>
                <w:noProof/>
              </w:rPr>
              <w:t>SECTION 5: Ethical, Security, Privacy, and Sustainability Considerations</w:t>
            </w:r>
            <w:r>
              <w:rPr>
                <w:noProof/>
                <w:webHidden/>
              </w:rPr>
              <w:tab/>
            </w:r>
            <w:r>
              <w:rPr>
                <w:noProof/>
                <w:webHidden/>
              </w:rPr>
              <w:fldChar w:fldCharType="begin"/>
            </w:r>
            <w:r>
              <w:rPr>
                <w:noProof/>
                <w:webHidden/>
              </w:rPr>
              <w:instrText xml:space="preserve"> PAGEREF _Toc211754798 \h </w:instrText>
            </w:r>
            <w:r>
              <w:rPr>
                <w:noProof/>
                <w:webHidden/>
              </w:rPr>
            </w:r>
            <w:r>
              <w:rPr>
                <w:noProof/>
                <w:webHidden/>
              </w:rPr>
              <w:fldChar w:fldCharType="separate"/>
            </w:r>
            <w:r>
              <w:rPr>
                <w:noProof/>
                <w:webHidden/>
              </w:rPr>
              <w:t>24</w:t>
            </w:r>
            <w:r>
              <w:rPr>
                <w:noProof/>
                <w:webHidden/>
              </w:rPr>
              <w:fldChar w:fldCharType="end"/>
            </w:r>
          </w:hyperlink>
        </w:p>
        <w:p w14:paraId="1D201E46" w14:textId="55C88963" w:rsidR="00007ECD" w:rsidRDefault="00007ECD">
          <w:pPr>
            <w:pStyle w:val="TOC2"/>
            <w:tabs>
              <w:tab w:val="right" w:leader="dot" w:pos="9350"/>
            </w:tabs>
            <w:rPr>
              <w:rFonts w:asciiTheme="minorHAnsi" w:eastAsiaTheme="minorEastAsia" w:hAnsiTheme="minorHAnsi"/>
              <w:noProof/>
              <w:szCs w:val="24"/>
            </w:rPr>
          </w:pPr>
          <w:hyperlink w:anchor="_Toc211754799" w:history="1">
            <w:r w:rsidRPr="00C70F2F">
              <w:rPr>
                <w:rStyle w:val="Hyperlink"/>
                <w:rFonts w:cs="Arial"/>
                <w:noProof/>
              </w:rPr>
              <w:t>5.1 Ethical Considerations</w:t>
            </w:r>
            <w:r>
              <w:rPr>
                <w:noProof/>
                <w:webHidden/>
              </w:rPr>
              <w:tab/>
            </w:r>
            <w:r>
              <w:rPr>
                <w:noProof/>
                <w:webHidden/>
              </w:rPr>
              <w:fldChar w:fldCharType="begin"/>
            </w:r>
            <w:r>
              <w:rPr>
                <w:noProof/>
                <w:webHidden/>
              </w:rPr>
              <w:instrText xml:space="preserve"> PAGEREF _Toc211754799 \h </w:instrText>
            </w:r>
            <w:r>
              <w:rPr>
                <w:noProof/>
                <w:webHidden/>
              </w:rPr>
            </w:r>
            <w:r>
              <w:rPr>
                <w:noProof/>
                <w:webHidden/>
              </w:rPr>
              <w:fldChar w:fldCharType="separate"/>
            </w:r>
            <w:r>
              <w:rPr>
                <w:noProof/>
                <w:webHidden/>
              </w:rPr>
              <w:t>24</w:t>
            </w:r>
            <w:r>
              <w:rPr>
                <w:noProof/>
                <w:webHidden/>
              </w:rPr>
              <w:fldChar w:fldCharType="end"/>
            </w:r>
          </w:hyperlink>
        </w:p>
        <w:p w14:paraId="74362237" w14:textId="322B2DB6" w:rsidR="00007ECD" w:rsidRDefault="00007ECD">
          <w:pPr>
            <w:pStyle w:val="TOC3"/>
            <w:tabs>
              <w:tab w:val="right" w:leader="dot" w:pos="9350"/>
            </w:tabs>
            <w:rPr>
              <w:rFonts w:asciiTheme="minorHAnsi" w:eastAsiaTheme="minorEastAsia" w:hAnsiTheme="minorHAnsi"/>
              <w:noProof/>
              <w:szCs w:val="24"/>
            </w:rPr>
          </w:pPr>
          <w:hyperlink w:anchor="_Toc211754800" w:history="1">
            <w:r w:rsidRPr="00C70F2F">
              <w:rPr>
                <w:rStyle w:val="Hyperlink"/>
                <w:rFonts w:cs="Arial"/>
                <w:noProof/>
              </w:rPr>
              <w:t>5.1.1 Informed Consent and Transparency</w:t>
            </w:r>
            <w:r>
              <w:rPr>
                <w:noProof/>
                <w:webHidden/>
              </w:rPr>
              <w:tab/>
            </w:r>
            <w:r>
              <w:rPr>
                <w:noProof/>
                <w:webHidden/>
              </w:rPr>
              <w:fldChar w:fldCharType="begin"/>
            </w:r>
            <w:r>
              <w:rPr>
                <w:noProof/>
                <w:webHidden/>
              </w:rPr>
              <w:instrText xml:space="preserve"> PAGEREF _Toc211754800 \h </w:instrText>
            </w:r>
            <w:r>
              <w:rPr>
                <w:noProof/>
                <w:webHidden/>
              </w:rPr>
            </w:r>
            <w:r>
              <w:rPr>
                <w:noProof/>
                <w:webHidden/>
              </w:rPr>
              <w:fldChar w:fldCharType="separate"/>
            </w:r>
            <w:r>
              <w:rPr>
                <w:noProof/>
                <w:webHidden/>
              </w:rPr>
              <w:t>24</w:t>
            </w:r>
            <w:r>
              <w:rPr>
                <w:noProof/>
                <w:webHidden/>
              </w:rPr>
              <w:fldChar w:fldCharType="end"/>
            </w:r>
          </w:hyperlink>
        </w:p>
        <w:p w14:paraId="5BCBA06C" w14:textId="431F7074" w:rsidR="00007ECD" w:rsidRDefault="00007ECD">
          <w:pPr>
            <w:pStyle w:val="TOC3"/>
            <w:tabs>
              <w:tab w:val="right" w:leader="dot" w:pos="9350"/>
            </w:tabs>
            <w:rPr>
              <w:rFonts w:asciiTheme="minorHAnsi" w:eastAsiaTheme="minorEastAsia" w:hAnsiTheme="minorHAnsi"/>
              <w:noProof/>
              <w:szCs w:val="24"/>
            </w:rPr>
          </w:pPr>
          <w:hyperlink w:anchor="_Toc211754801" w:history="1">
            <w:r w:rsidRPr="00C70F2F">
              <w:rPr>
                <w:rStyle w:val="Hyperlink"/>
                <w:rFonts w:cs="Arial"/>
                <w:noProof/>
              </w:rPr>
              <w:t>5.1.2 Fairness and Non-Discrimination</w:t>
            </w:r>
            <w:r>
              <w:rPr>
                <w:noProof/>
                <w:webHidden/>
              </w:rPr>
              <w:tab/>
            </w:r>
            <w:r>
              <w:rPr>
                <w:noProof/>
                <w:webHidden/>
              </w:rPr>
              <w:fldChar w:fldCharType="begin"/>
            </w:r>
            <w:r>
              <w:rPr>
                <w:noProof/>
                <w:webHidden/>
              </w:rPr>
              <w:instrText xml:space="preserve"> PAGEREF _Toc211754801 \h </w:instrText>
            </w:r>
            <w:r>
              <w:rPr>
                <w:noProof/>
                <w:webHidden/>
              </w:rPr>
            </w:r>
            <w:r>
              <w:rPr>
                <w:noProof/>
                <w:webHidden/>
              </w:rPr>
              <w:fldChar w:fldCharType="separate"/>
            </w:r>
            <w:r>
              <w:rPr>
                <w:noProof/>
                <w:webHidden/>
              </w:rPr>
              <w:t>24</w:t>
            </w:r>
            <w:r>
              <w:rPr>
                <w:noProof/>
                <w:webHidden/>
              </w:rPr>
              <w:fldChar w:fldCharType="end"/>
            </w:r>
          </w:hyperlink>
        </w:p>
        <w:p w14:paraId="2DD64699" w14:textId="6BD8C7A5" w:rsidR="00007ECD" w:rsidRDefault="00007ECD">
          <w:pPr>
            <w:pStyle w:val="TOC3"/>
            <w:tabs>
              <w:tab w:val="right" w:leader="dot" w:pos="9350"/>
            </w:tabs>
            <w:rPr>
              <w:rFonts w:asciiTheme="minorHAnsi" w:eastAsiaTheme="minorEastAsia" w:hAnsiTheme="minorHAnsi"/>
              <w:noProof/>
              <w:szCs w:val="24"/>
            </w:rPr>
          </w:pPr>
          <w:hyperlink w:anchor="_Toc211754802" w:history="1">
            <w:r w:rsidRPr="00C70F2F">
              <w:rPr>
                <w:rStyle w:val="Hyperlink"/>
                <w:rFonts w:cs="Arial"/>
                <w:noProof/>
              </w:rPr>
              <w:t>5.1.3 Autonomy and Psychological Safety</w:t>
            </w:r>
            <w:r>
              <w:rPr>
                <w:noProof/>
                <w:webHidden/>
              </w:rPr>
              <w:tab/>
            </w:r>
            <w:r>
              <w:rPr>
                <w:noProof/>
                <w:webHidden/>
              </w:rPr>
              <w:fldChar w:fldCharType="begin"/>
            </w:r>
            <w:r>
              <w:rPr>
                <w:noProof/>
                <w:webHidden/>
              </w:rPr>
              <w:instrText xml:space="preserve"> PAGEREF _Toc211754802 \h </w:instrText>
            </w:r>
            <w:r>
              <w:rPr>
                <w:noProof/>
                <w:webHidden/>
              </w:rPr>
            </w:r>
            <w:r>
              <w:rPr>
                <w:noProof/>
                <w:webHidden/>
              </w:rPr>
              <w:fldChar w:fldCharType="separate"/>
            </w:r>
            <w:r>
              <w:rPr>
                <w:noProof/>
                <w:webHidden/>
              </w:rPr>
              <w:t>25</w:t>
            </w:r>
            <w:r>
              <w:rPr>
                <w:noProof/>
                <w:webHidden/>
              </w:rPr>
              <w:fldChar w:fldCharType="end"/>
            </w:r>
          </w:hyperlink>
        </w:p>
        <w:p w14:paraId="105F1C9F" w14:textId="418AF94F" w:rsidR="00007ECD" w:rsidRDefault="00007ECD">
          <w:pPr>
            <w:pStyle w:val="TOC3"/>
            <w:tabs>
              <w:tab w:val="right" w:leader="dot" w:pos="9350"/>
            </w:tabs>
            <w:rPr>
              <w:rFonts w:asciiTheme="minorHAnsi" w:eastAsiaTheme="minorEastAsia" w:hAnsiTheme="minorHAnsi"/>
              <w:noProof/>
              <w:szCs w:val="24"/>
            </w:rPr>
          </w:pPr>
          <w:hyperlink w:anchor="_Toc211754803" w:history="1">
            <w:r w:rsidRPr="00C70F2F">
              <w:rPr>
                <w:rStyle w:val="Hyperlink"/>
                <w:rFonts w:cs="Arial"/>
                <w:noProof/>
              </w:rPr>
              <w:t>5.1.4 Ethical Governance</w:t>
            </w:r>
            <w:r>
              <w:rPr>
                <w:noProof/>
                <w:webHidden/>
              </w:rPr>
              <w:tab/>
            </w:r>
            <w:r>
              <w:rPr>
                <w:noProof/>
                <w:webHidden/>
              </w:rPr>
              <w:fldChar w:fldCharType="begin"/>
            </w:r>
            <w:r>
              <w:rPr>
                <w:noProof/>
                <w:webHidden/>
              </w:rPr>
              <w:instrText xml:space="preserve"> PAGEREF _Toc211754803 \h </w:instrText>
            </w:r>
            <w:r>
              <w:rPr>
                <w:noProof/>
                <w:webHidden/>
              </w:rPr>
            </w:r>
            <w:r>
              <w:rPr>
                <w:noProof/>
                <w:webHidden/>
              </w:rPr>
              <w:fldChar w:fldCharType="separate"/>
            </w:r>
            <w:r>
              <w:rPr>
                <w:noProof/>
                <w:webHidden/>
              </w:rPr>
              <w:t>25</w:t>
            </w:r>
            <w:r>
              <w:rPr>
                <w:noProof/>
                <w:webHidden/>
              </w:rPr>
              <w:fldChar w:fldCharType="end"/>
            </w:r>
          </w:hyperlink>
        </w:p>
        <w:p w14:paraId="2BD9CCB7" w14:textId="768795A5" w:rsidR="00007ECD" w:rsidRDefault="00007ECD">
          <w:pPr>
            <w:pStyle w:val="TOC2"/>
            <w:tabs>
              <w:tab w:val="right" w:leader="dot" w:pos="9350"/>
            </w:tabs>
            <w:rPr>
              <w:rFonts w:asciiTheme="minorHAnsi" w:eastAsiaTheme="minorEastAsia" w:hAnsiTheme="minorHAnsi"/>
              <w:noProof/>
              <w:szCs w:val="24"/>
            </w:rPr>
          </w:pPr>
          <w:hyperlink w:anchor="_Toc211754804" w:history="1">
            <w:r w:rsidRPr="00C70F2F">
              <w:rPr>
                <w:rStyle w:val="Hyperlink"/>
                <w:rFonts w:cs="Arial"/>
                <w:noProof/>
              </w:rPr>
              <w:t>5.2 Security Analysis</w:t>
            </w:r>
            <w:r>
              <w:rPr>
                <w:noProof/>
                <w:webHidden/>
              </w:rPr>
              <w:tab/>
            </w:r>
            <w:r>
              <w:rPr>
                <w:noProof/>
                <w:webHidden/>
              </w:rPr>
              <w:fldChar w:fldCharType="begin"/>
            </w:r>
            <w:r>
              <w:rPr>
                <w:noProof/>
                <w:webHidden/>
              </w:rPr>
              <w:instrText xml:space="preserve"> PAGEREF _Toc211754804 \h </w:instrText>
            </w:r>
            <w:r>
              <w:rPr>
                <w:noProof/>
                <w:webHidden/>
              </w:rPr>
            </w:r>
            <w:r>
              <w:rPr>
                <w:noProof/>
                <w:webHidden/>
              </w:rPr>
              <w:fldChar w:fldCharType="separate"/>
            </w:r>
            <w:r>
              <w:rPr>
                <w:noProof/>
                <w:webHidden/>
              </w:rPr>
              <w:t>25</w:t>
            </w:r>
            <w:r>
              <w:rPr>
                <w:noProof/>
                <w:webHidden/>
              </w:rPr>
              <w:fldChar w:fldCharType="end"/>
            </w:r>
          </w:hyperlink>
        </w:p>
        <w:p w14:paraId="5D8F50DC" w14:textId="629091F3" w:rsidR="00007ECD" w:rsidRDefault="00007ECD">
          <w:pPr>
            <w:pStyle w:val="TOC3"/>
            <w:tabs>
              <w:tab w:val="right" w:leader="dot" w:pos="9350"/>
            </w:tabs>
            <w:rPr>
              <w:rFonts w:asciiTheme="minorHAnsi" w:eastAsiaTheme="minorEastAsia" w:hAnsiTheme="minorHAnsi"/>
              <w:noProof/>
              <w:szCs w:val="24"/>
            </w:rPr>
          </w:pPr>
          <w:hyperlink w:anchor="_Toc211754805" w:history="1">
            <w:r w:rsidRPr="00C70F2F">
              <w:rPr>
                <w:rStyle w:val="Hyperlink"/>
                <w:rFonts w:cs="Arial"/>
                <w:noProof/>
              </w:rPr>
              <w:t>5.2.1 Threat Model</w:t>
            </w:r>
            <w:r>
              <w:rPr>
                <w:noProof/>
                <w:webHidden/>
              </w:rPr>
              <w:tab/>
            </w:r>
            <w:r>
              <w:rPr>
                <w:noProof/>
                <w:webHidden/>
              </w:rPr>
              <w:fldChar w:fldCharType="begin"/>
            </w:r>
            <w:r>
              <w:rPr>
                <w:noProof/>
                <w:webHidden/>
              </w:rPr>
              <w:instrText xml:space="preserve"> PAGEREF _Toc211754805 \h </w:instrText>
            </w:r>
            <w:r>
              <w:rPr>
                <w:noProof/>
                <w:webHidden/>
              </w:rPr>
            </w:r>
            <w:r>
              <w:rPr>
                <w:noProof/>
                <w:webHidden/>
              </w:rPr>
              <w:fldChar w:fldCharType="separate"/>
            </w:r>
            <w:r>
              <w:rPr>
                <w:noProof/>
                <w:webHidden/>
              </w:rPr>
              <w:t>25</w:t>
            </w:r>
            <w:r>
              <w:rPr>
                <w:noProof/>
                <w:webHidden/>
              </w:rPr>
              <w:fldChar w:fldCharType="end"/>
            </w:r>
          </w:hyperlink>
        </w:p>
        <w:p w14:paraId="5E1DF398" w14:textId="1CB45A02" w:rsidR="00007ECD" w:rsidRDefault="00007ECD">
          <w:pPr>
            <w:pStyle w:val="TOC3"/>
            <w:tabs>
              <w:tab w:val="right" w:leader="dot" w:pos="9350"/>
            </w:tabs>
            <w:rPr>
              <w:rFonts w:asciiTheme="minorHAnsi" w:eastAsiaTheme="minorEastAsia" w:hAnsiTheme="minorHAnsi"/>
              <w:noProof/>
              <w:szCs w:val="24"/>
            </w:rPr>
          </w:pPr>
          <w:hyperlink w:anchor="_Toc211754806" w:history="1">
            <w:r w:rsidRPr="00C70F2F">
              <w:rPr>
                <w:rStyle w:val="Hyperlink"/>
                <w:rFonts w:cs="Arial"/>
                <w:noProof/>
              </w:rPr>
              <w:t>5.2.2 Layered Defence Strategy</w:t>
            </w:r>
            <w:r>
              <w:rPr>
                <w:noProof/>
                <w:webHidden/>
              </w:rPr>
              <w:tab/>
            </w:r>
            <w:r>
              <w:rPr>
                <w:noProof/>
                <w:webHidden/>
              </w:rPr>
              <w:fldChar w:fldCharType="begin"/>
            </w:r>
            <w:r>
              <w:rPr>
                <w:noProof/>
                <w:webHidden/>
              </w:rPr>
              <w:instrText xml:space="preserve"> PAGEREF _Toc211754806 \h </w:instrText>
            </w:r>
            <w:r>
              <w:rPr>
                <w:noProof/>
                <w:webHidden/>
              </w:rPr>
            </w:r>
            <w:r>
              <w:rPr>
                <w:noProof/>
                <w:webHidden/>
              </w:rPr>
              <w:fldChar w:fldCharType="separate"/>
            </w:r>
            <w:r>
              <w:rPr>
                <w:noProof/>
                <w:webHidden/>
              </w:rPr>
              <w:t>26</w:t>
            </w:r>
            <w:r>
              <w:rPr>
                <w:noProof/>
                <w:webHidden/>
              </w:rPr>
              <w:fldChar w:fldCharType="end"/>
            </w:r>
          </w:hyperlink>
        </w:p>
        <w:p w14:paraId="3E16E8BC" w14:textId="356C88F3" w:rsidR="00007ECD" w:rsidRDefault="00007ECD">
          <w:pPr>
            <w:pStyle w:val="TOC3"/>
            <w:tabs>
              <w:tab w:val="right" w:leader="dot" w:pos="9350"/>
            </w:tabs>
            <w:rPr>
              <w:rFonts w:asciiTheme="minorHAnsi" w:eastAsiaTheme="minorEastAsia" w:hAnsiTheme="minorHAnsi"/>
              <w:noProof/>
              <w:szCs w:val="24"/>
            </w:rPr>
          </w:pPr>
          <w:hyperlink w:anchor="_Toc211754807" w:history="1">
            <w:r w:rsidRPr="00C70F2F">
              <w:rPr>
                <w:rStyle w:val="Hyperlink"/>
                <w:rFonts w:cs="Arial"/>
                <w:noProof/>
              </w:rPr>
              <w:t>5.2.3 Security Controls</w:t>
            </w:r>
            <w:r>
              <w:rPr>
                <w:noProof/>
                <w:webHidden/>
              </w:rPr>
              <w:tab/>
            </w:r>
            <w:r>
              <w:rPr>
                <w:noProof/>
                <w:webHidden/>
              </w:rPr>
              <w:fldChar w:fldCharType="begin"/>
            </w:r>
            <w:r>
              <w:rPr>
                <w:noProof/>
                <w:webHidden/>
              </w:rPr>
              <w:instrText xml:space="preserve"> PAGEREF _Toc211754807 \h </w:instrText>
            </w:r>
            <w:r>
              <w:rPr>
                <w:noProof/>
                <w:webHidden/>
              </w:rPr>
            </w:r>
            <w:r>
              <w:rPr>
                <w:noProof/>
                <w:webHidden/>
              </w:rPr>
              <w:fldChar w:fldCharType="separate"/>
            </w:r>
            <w:r>
              <w:rPr>
                <w:noProof/>
                <w:webHidden/>
              </w:rPr>
              <w:t>26</w:t>
            </w:r>
            <w:r>
              <w:rPr>
                <w:noProof/>
                <w:webHidden/>
              </w:rPr>
              <w:fldChar w:fldCharType="end"/>
            </w:r>
          </w:hyperlink>
        </w:p>
        <w:p w14:paraId="0FEB37F6" w14:textId="532A150C" w:rsidR="00007ECD" w:rsidRDefault="00007ECD">
          <w:pPr>
            <w:pStyle w:val="TOC2"/>
            <w:tabs>
              <w:tab w:val="right" w:leader="dot" w:pos="9350"/>
            </w:tabs>
            <w:rPr>
              <w:rFonts w:asciiTheme="minorHAnsi" w:eastAsiaTheme="minorEastAsia" w:hAnsiTheme="minorHAnsi"/>
              <w:noProof/>
              <w:szCs w:val="24"/>
            </w:rPr>
          </w:pPr>
          <w:hyperlink w:anchor="_Toc211754808" w:history="1">
            <w:r w:rsidRPr="00C70F2F">
              <w:rPr>
                <w:rStyle w:val="Hyperlink"/>
                <w:rFonts w:cs="Arial"/>
                <w:noProof/>
              </w:rPr>
              <w:t>5.3 Privacy Impact</w:t>
            </w:r>
            <w:r>
              <w:rPr>
                <w:noProof/>
                <w:webHidden/>
              </w:rPr>
              <w:tab/>
            </w:r>
            <w:r>
              <w:rPr>
                <w:noProof/>
                <w:webHidden/>
              </w:rPr>
              <w:fldChar w:fldCharType="begin"/>
            </w:r>
            <w:r>
              <w:rPr>
                <w:noProof/>
                <w:webHidden/>
              </w:rPr>
              <w:instrText xml:space="preserve"> PAGEREF _Toc211754808 \h </w:instrText>
            </w:r>
            <w:r>
              <w:rPr>
                <w:noProof/>
                <w:webHidden/>
              </w:rPr>
            </w:r>
            <w:r>
              <w:rPr>
                <w:noProof/>
                <w:webHidden/>
              </w:rPr>
              <w:fldChar w:fldCharType="separate"/>
            </w:r>
            <w:r>
              <w:rPr>
                <w:noProof/>
                <w:webHidden/>
              </w:rPr>
              <w:t>26</w:t>
            </w:r>
            <w:r>
              <w:rPr>
                <w:noProof/>
                <w:webHidden/>
              </w:rPr>
              <w:fldChar w:fldCharType="end"/>
            </w:r>
          </w:hyperlink>
        </w:p>
        <w:p w14:paraId="4DCE8CAB" w14:textId="2819F8B9" w:rsidR="00007ECD" w:rsidRDefault="00007ECD">
          <w:pPr>
            <w:pStyle w:val="TOC3"/>
            <w:tabs>
              <w:tab w:val="right" w:leader="dot" w:pos="9350"/>
            </w:tabs>
            <w:rPr>
              <w:rFonts w:asciiTheme="minorHAnsi" w:eastAsiaTheme="minorEastAsia" w:hAnsiTheme="minorHAnsi"/>
              <w:noProof/>
              <w:szCs w:val="24"/>
            </w:rPr>
          </w:pPr>
          <w:hyperlink w:anchor="_Toc211754809" w:history="1">
            <w:r w:rsidRPr="00C70F2F">
              <w:rPr>
                <w:rStyle w:val="Hyperlink"/>
                <w:rFonts w:cs="Arial"/>
                <w:noProof/>
              </w:rPr>
              <w:t>5.3.1 Data Minimisation and Anonymisation</w:t>
            </w:r>
            <w:r>
              <w:rPr>
                <w:noProof/>
                <w:webHidden/>
              </w:rPr>
              <w:tab/>
            </w:r>
            <w:r>
              <w:rPr>
                <w:noProof/>
                <w:webHidden/>
              </w:rPr>
              <w:fldChar w:fldCharType="begin"/>
            </w:r>
            <w:r>
              <w:rPr>
                <w:noProof/>
                <w:webHidden/>
              </w:rPr>
              <w:instrText xml:space="preserve"> PAGEREF _Toc211754809 \h </w:instrText>
            </w:r>
            <w:r>
              <w:rPr>
                <w:noProof/>
                <w:webHidden/>
              </w:rPr>
            </w:r>
            <w:r>
              <w:rPr>
                <w:noProof/>
                <w:webHidden/>
              </w:rPr>
              <w:fldChar w:fldCharType="separate"/>
            </w:r>
            <w:r>
              <w:rPr>
                <w:noProof/>
                <w:webHidden/>
              </w:rPr>
              <w:t>26</w:t>
            </w:r>
            <w:r>
              <w:rPr>
                <w:noProof/>
                <w:webHidden/>
              </w:rPr>
              <w:fldChar w:fldCharType="end"/>
            </w:r>
          </w:hyperlink>
        </w:p>
        <w:p w14:paraId="07F74DB9" w14:textId="2B738710" w:rsidR="00007ECD" w:rsidRDefault="00007ECD">
          <w:pPr>
            <w:pStyle w:val="TOC3"/>
            <w:tabs>
              <w:tab w:val="right" w:leader="dot" w:pos="9350"/>
            </w:tabs>
            <w:rPr>
              <w:rFonts w:asciiTheme="minorHAnsi" w:eastAsiaTheme="minorEastAsia" w:hAnsiTheme="minorHAnsi"/>
              <w:noProof/>
              <w:szCs w:val="24"/>
            </w:rPr>
          </w:pPr>
          <w:hyperlink w:anchor="_Toc211754810" w:history="1">
            <w:r w:rsidRPr="00C70F2F">
              <w:rPr>
                <w:rStyle w:val="Hyperlink"/>
                <w:rFonts w:cs="Arial"/>
                <w:noProof/>
              </w:rPr>
              <w:t>5.3.2 Retention and Access Control</w:t>
            </w:r>
            <w:r>
              <w:rPr>
                <w:noProof/>
                <w:webHidden/>
              </w:rPr>
              <w:tab/>
            </w:r>
            <w:r>
              <w:rPr>
                <w:noProof/>
                <w:webHidden/>
              </w:rPr>
              <w:fldChar w:fldCharType="begin"/>
            </w:r>
            <w:r>
              <w:rPr>
                <w:noProof/>
                <w:webHidden/>
              </w:rPr>
              <w:instrText xml:space="preserve"> PAGEREF _Toc211754810 \h </w:instrText>
            </w:r>
            <w:r>
              <w:rPr>
                <w:noProof/>
                <w:webHidden/>
              </w:rPr>
            </w:r>
            <w:r>
              <w:rPr>
                <w:noProof/>
                <w:webHidden/>
              </w:rPr>
              <w:fldChar w:fldCharType="separate"/>
            </w:r>
            <w:r>
              <w:rPr>
                <w:noProof/>
                <w:webHidden/>
              </w:rPr>
              <w:t>26</w:t>
            </w:r>
            <w:r>
              <w:rPr>
                <w:noProof/>
                <w:webHidden/>
              </w:rPr>
              <w:fldChar w:fldCharType="end"/>
            </w:r>
          </w:hyperlink>
        </w:p>
        <w:p w14:paraId="356D5E44" w14:textId="53D720EF" w:rsidR="00007ECD" w:rsidRDefault="00007ECD">
          <w:pPr>
            <w:pStyle w:val="TOC3"/>
            <w:tabs>
              <w:tab w:val="right" w:leader="dot" w:pos="9350"/>
            </w:tabs>
            <w:rPr>
              <w:rFonts w:asciiTheme="minorHAnsi" w:eastAsiaTheme="minorEastAsia" w:hAnsiTheme="minorHAnsi"/>
              <w:noProof/>
              <w:szCs w:val="24"/>
            </w:rPr>
          </w:pPr>
          <w:hyperlink w:anchor="_Toc211754811" w:history="1">
            <w:r w:rsidRPr="00C70F2F">
              <w:rPr>
                <w:rStyle w:val="Hyperlink"/>
                <w:rFonts w:cs="Arial"/>
                <w:noProof/>
              </w:rPr>
              <w:t>5.3.3 Legal Compliance</w:t>
            </w:r>
            <w:r>
              <w:rPr>
                <w:noProof/>
                <w:webHidden/>
              </w:rPr>
              <w:tab/>
            </w:r>
            <w:r>
              <w:rPr>
                <w:noProof/>
                <w:webHidden/>
              </w:rPr>
              <w:fldChar w:fldCharType="begin"/>
            </w:r>
            <w:r>
              <w:rPr>
                <w:noProof/>
                <w:webHidden/>
              </w:rPr>
              <w:instrText xml:space="preserve"> PAGEREF _Toc211754811 \h </w:instrText>
            </w:r>
            <w:r>
              <w:rPr>
                <w:noProof/>
                <w:webHidden/>
              </w:rPr>
            </w:r>
            <w:r>
              <w:rPr>
                <w:noProof/>
                <w:webHidden/>
              </w:rPr>
              <w:fldChar w:fldCharType="separate"/>
            </w:r>
            <w:r>
              <w:rPr>
                <w:noProof/>
                <w:webHidden/>
              </w:rPr>
              <w:t>27</w:t>
            </w:r>
            <w:r>
              <w:rPr>
                <w:noProof/>
                <w:webHidden/>
              </w:rPr>
              <w:fldChar w:fldCharType="end"/>
            </w:r>
          </w:hyperlink>
        </w:p>
        <w:p w14:paraId="3FC6290D" w14:textId="3E472E85" w:rsidR="00007ECD" w:rsidRDefault="00007ECD">
          <w:pPr>
            <w:pStyle w:val="TOC2"/>
            <w:tabs>
              <w:tab w:val="right" w:leader="dot" w:pos="9350"/>
            </w:tabs>
            <w:rPr>
              <w:rFonts w:asciiTheme="minorHAnsi" w:eastAsiaTheme="minorEastAsia" w:hAnsiTheme="minorHAnsi"/>
              <w:noProof/>
              <w:szCs w:val="24"/>
            </w:rPr>
          </w:pPr>
          <w:hyperlink w:anchor="_Toc211754812" w:history="1">
            <w:r w:rsidRPr="00C70F2F">
              <w:rPr>
                <w:rStyle w:val="Hyperlink"/>
                <w:rFonts w:cs="Arial"/>
                <w:noProof/>
              </w:rPr>
              <w:t>5.4 Sustainability Considerations</w:t>
            </w:r>
            <w:r>
              <w:rPr>
                <w:noProof/>
                <w:webHidden/>
              </w:rPr>
              <w:tab/>
            </w:r>
            <w:r>
              <w:rPr>
                <w:noProof/>
                <w:webHidden/>
              </w:rPr>
              <w:fldChar w:fldCharType="begin"/>
            </w:r>
            <w:r>
              <w:rPr>
                <w:noProof/>
                <w:webHidden/>
              </w:rPr>
              <w:instrText xml:space="preserve"> PAGEREF _Toc211754812 \h </w:instrText>
            </w:r>
            <w:r>
              <w:rPr>
                <w:noProof/>
                <w:webHidden/>
              </w:rPr>
            </w:r>
            <w:r>
              <w:rPr>
                <w:noProof/>
                <w:webHidden/>
              </w:rPr>
              <w:fldChar w:fldCharType="separate"/>
            </w:r>
            <w:r>
              <w:rPr>
                <w:noProof/>
                <w:webHidden/>
              </w:rPr>
              <w:t>27</w:t>
            </w:r>
            <w:r>
              <w:rPr>
                <w:noProof/>
                <w:webHidden/>
              </w:rPr>
              <w:fldChar w:fldCharType="end"/>
            </w:r>
          </w:hyperlink>
        </w:p>
        <w:p w14:paraId="3021A31A" w14:textId="1A564141" w:rsidR="00007ECD" w:rsidRDefault="00007ECD">
          <w:pPr>
            <w:pStyle w:val="TOC3"/>
            <w:tabs>
              <w:tab w:val="right" w:leader="dot" w:pos="9350"/>
            </w:tabs>
            <w:rPr>
              <w:rFonts w:asciiTheme="minorHAnsi" w:eastAsiaTheme="minorEastAsia" w:hAnsiTheme="minorHAnsi"/>
              <w:noProof/>
              <w:szCs w:val="24"/>
            </w:rPr>
          </w:pPr>
          <w:hyperlink w:anchor="_Toc211754813" w:history="1">
            <w:r w:rsidRPr="00C70F2F">
              <w:rPr>
                <w:rStyle w:val="Hyperlink"/>
                <w:rFonts w:cs="Arial"/>
                <w:noProof/>
              </w:rPr>
              <w:t>5.4.1 Environmental Sustainability</w:t>
            </w:r>
            <w:r>
              <w:rPr>
                <w:noProof/>
                <w:webHidden/>
              </w:rPr>
              <w:tab/>
            </w:r>
            <w:r>
              <w:rPr>
                <w:noProof/>
                <w:webHidden/>
              </w:rPr>
              <w:fldChar w:fldCharType="begin"/>
            </w:r>
            <w:r>
              <w:rPr>
                <w:noProof/>
                <w:webHidden/>
              </w:rPr>
              <w:instrText xml:space="preserve"> PAGEREF _Toc211754813 \h </w:instrText>
            </w:r>
            <w:r>
              <w:rPr>
                <w:noProof/>
                <w:webHidden/>
              </w:rPr>
            </w:r>
            <w:r>
              <w:rPr>
                <w:noProof/>
                <w:webHidden/>
              </w:rPr>
              <w:fldChar w:fldCharType="separate"/>
            </w:r>
            <w:r>
              <w:rPr>
                <w:noProof/>
                <w:webHidden/>
              </w:rPr>
              <w:t>27</w:t>
            </w:r>
            <w:r>
              <w:rPr>
                <w:noProof/>
                <w:webHidden/>
              </w:rPr>
              <w:fldChar w:fldCharType="end"/>
            </w:r>
          </w:hyperlink>
        </w:p>
        <w:p w14:paraId="157AEBF2" w14:textId="2511B33B" w:rsidR="00007ECD" w:rsidRDefault="00007ECD">
          <w:pPr>
            <w:pStyle w:val="TOC3"/>
            <w:tabs>
              <w:tab w:val="right" w:leader="dot" w:pos="9350"/>
            </w:tabs>
            <w:rPr>
              <w:rFonts w:asciiTheme="minorHAnsi" w:eastAsiaTheme="minorEastAsia" w:hAnsiTheme="minorHAnsi"/>
              <w:noProof/>
              <w:szCs w:val="24"/>
            </w:rPr>
          </w:pPr>
          <w:hyperlink w:anchor="_Toc211754814" w:history="1">
            <w:r w:rsidRPr="00C70F2F">
              <w:rPr>
                <w:rStyle w:val="Hyperlink"/>
                <w:rFonts w:cs="Arial"/>
                <w:noProof/>
              </w:rPr>
              <w:t>5.4.2 Operational Sustainability</w:t>
            </w:r>
            <w:r>
              <w:rPr>
                <w:noProof/>
                <w:webHidden/>
              </w:rPr>
              <w:tab/>
            </w:r>
            <w:r>
              <w:rPr>
                <w:noProof/>
                <w:webHidden/>
              </w:rPr>
              <w:fldChar w:fldCharType="begin"/>
            </w:r>
            <w:r>
              <w:rPr>
                <w:noProof/>
                <w:webHidden/>
              </w:rPr>
              <w:instrText xml:space="preserve"> PAGEREF _Toc211754814 \h </w:instrText>
            </w:r>
            <w:r>
              <w:rPr>
                <w:noProof/>
                <w:webHidden/>
              </w:rPr>
            </w:r>
            <w:r>
              <w:rPr>
                <w:noProof/>
                <w:webHidden/>
              </w:rPr>
              <w:fldChar w:fldCharType="separate"/>
            </w:r>
            <w:r>
              <w:rPr>
                <w:noProof/>
                <w:webHidden/>
              </w:rPr>
              <w:t>27</w:t>
            </w:r>
            <w:r>
              <w:rPr>
                <w:noProof/>
                <w:webHidden/>
              </w:rPr>
              <w:fldChar w:fldCharType="end"/>
            </w:r>
          </w:hyperlink>
        </w:p>
        <w:p w14:paraId="27BA720A" w14:textId="61F2369E" w:rsidR="00007ECD" w:rsidRDefault="00007ECD">
          <w:pPr>
            <w:pStyle w:val="TOC3"/>
            <w:tabs>
              <w:tab w:val="right" w:leader="dot" w:pos="9350"/>
            </w:tabs>
            <w:rPr>
              <w:rFonts w:asciiTheme="minorHAnsi" w:eastAsiaTheme="minorEastAsia" w:hAnsiTheme="minorHAnsi"/>
              <w:noProof/>
              <w:szCs w:val="24"/>
            </w:rPr>
          </w:pPr>
          <w:hyperlink w:anchor="_Toc211754815" w:history="1">
            <w:r w:rsidRPr="00C70F2F">
              <w:rPr>
                <w:rStyle w:val="Hyperlink"/>
                <w:rFonts w:cs="Arial"/>
                <w:noProof/>
              </w:rPr>
              <w:t>5.4.3 Institutional Sustainability</w:t>
            </w:r>
            <w:r>
              <w:rPr>
                <w:noProof/>
                <w:webHidden/>
              </w:rPr>
              <w:tab/>
            </w:r>
            <w:r>
              <w:rPr>
                <w:noProof/>
                <w:webHidden/>
              </w:rPr>
              <w:fldChar w:fldCharType="begin"/>
            </w:r>
            <w:r>
              <w:rPr>
                <w:noProof/>
                <w:webHidden/>
              </w:rPr>
              <w:instrText xml:space="preserve"> PAGEREF _Toc211754815 \h </w:instrText>
            </w:r>
            <w:r>
              <w:rPr>
                <w:noProof/>
                <w:webHidden/>
              </w:rPr>
            </w:r>
            <w:r>
              <w:rPr>
                <w:noProof/>
                <w:webHidden/>
              </w:rPr>
              <w:fldChar w:fldCharType="separate"/>
            </w:r>
            <w:r>
              <w:rPr>
                <w:noProof/>
                <w:webHidden/>
              </w:rPr>
              <w:t>28</w:t>
            </w:r>
            <w:r>
              <w:rPr>
                <w:noProof/>
                <w:webHidden/>
              </w:rPr>
              <w:fldChar w:fldCharType="end"/>
            </w:r>
          </w:hyperlink>
        </w:p>
        <w:p w14:paraId="36B5BC48" w14:textId="6B7CECA2" w:rsidR="00007ECD" w:rsidRDefault="00007ECD">
          <w:pPr>
            <w:pStyle w:val="TOC1"/>
            <w:tabs>
              <w:tab w:val="right" w:leader="dot" w:pos="9350"/>
            </w:tabs>
            <w:rPr>
              <w:rFonts w:asciiTheme="minorHAnsi" w:eastAsiaTheme="minorEastAsia" w:hAnsiTheme="minorHAnsi"/>
              <w:noProof/>
              <w:szCs w:val="24"/>
            </w:rPr>
          </w:pPr>
          <w:hyperlink w:anchor="_Toc211754816" w:history="1">
            <w:r w:rsidRPr="00C70F2F">
              <w:rPr>
                <w:rStyle w:val="Hyperlink"/>
                <w:rFonts w:cs="Arial"/>
                <w:noProof/>
              </w:rPr>
              <w:t>SECTION 6: Conclusion, Limitations, and Future Work</w:t>
            </w:r>
            <w:r>
              <w:rPr>
                <w:noProof/>
                <w:webHidden/>
              </w:rPr>
              <w:tab/>
            </w:r>
            <w:r>
              <w:rPr>
                <w:noProof/>
                <w:webHidden/>
              </w:rPr>
              <w:fldChar w:fldCharType="begin"/>
            </w:r>
            <w:r>
              <w:rPr>
                <w:noProof/>
                <w:webHidden/>
              </w:rPr>
              <w:instrText xml:space="preserve"> PAGEREF _Toc211754816 \h </w:instrText>
            </w:r>
            <w:r>
              <w:rPr>
                <w:noProof/>
                <w:webHidden/>
              </w:rPr>
            </w:r>
            <w:r>
              <w:rPr>
                <w:noProof/>
                <w:webHidden/>
              </w:rPr>
              <w:fldChar w:fldCharType="separate"/>
            </w:r>
            <w:r>
              <w:rPr>
                <w:noProof/>
                <w:webHidden/>
              </w:rPr>
              <w:t>28</w:t>
            </w:r>
            <w:r>
              <w:rPr>
                <w:noProof/>
                <w:webHidden/>
              </w:rPr>
              <w:fldChar w:fldCharType="end"/>
            </w:r>
          </w:hyperlink>
        </w:p>
        <w:p w14:paraId="7504D70B" w14:textId="316F991D" w:rsidR="00007ECD" w:rsidRDefault="00007ECD">
          <w:pPr>
            <w:pStyle w:val="TOC2"/>
            <w:tabs>
              <w:tab w:val="right" w:leader="dot" w:pos="9350"/>
            </w:tabs>
            <w:rPr>
              <w:rFonts w:asciiTheme="minorHAnsi" w:eastAsiaTheme="minorEastAsia" w:hAnsiTheme="minorHAnsi"/>
              <w:noProof/>
              <w:szCs w:val="24"/>
            </w:rPr>
          </w:pPr>
          <w:hyperlink w:anchor="_Toc211754817" w:history="1">
            <w:r w:rsidRPr="00C70F2F">
              <w:rPr>
                <w:rStyle w:val="Hyperlink"/>
                <w:rFonts w:cs="Arial"/>
                <w:noProof/>
              </w:rPr>
              <w:t>6.1 Overall Conclusions</w:t>
            </w:r>
            <w:r>
              <w:rPr>
                <w:noProof/>
                <w:webHidden/>
              </w:rPr>
              <w:tab/>
            </w:r>
            <w:r>
              <w:rPr>
                <w:noProof/>
                <w:webHidden/>
              </w:rPr>
              <w:fldChar w:fldCharType="begin"/>
            </w:r>
            <w:r>
              <w:rPr>
                <w:noProof/>
                <w:webHidden/>
              </w:rPr>
              <w:instrText xml:space="preserve"> PAGEREF _Toc211754817 \h </w:instrText>
            </w:r>
            <w:r>
              <w:rPr>
                <w:noProof/>
                <w:webHidden/>
              </w:rPr>
            </w:r>
            <w:r>
              <w:rPr>
                <w:noProof/>
                <w:webHidden/>
              </w:rPr>
              <w:fldChar w:fldCharType="separate"/>
            </w:r>
            <w:r>
              <w:rPr>
                <w:noProof/>
                <w:webHidden/>
              </w:rPr>
              <w:t>28</w:t>
            </w:r>
            <w:r>
              <w:rPr>
                <w:noProof/>
                <w:webHidden/>
              </w:rPr>
              <w:fldChar w:fldCharType="end"/>
            </w:r>
          </w:hyperlink>
        </w:p>
        <w:p w14:paraId="55BAA660" w14:textId="56834044" w:rsidR="00007ECD" w:rsidRDefault="00007ECD">
          <w:pPr>
            <w:pStyle w:val="TOC2"/>
            <w:tabs>
              <w:tab w:val="right" w:leader="dot" w:pos="9350"/>
            </w:tabs>
            <w:rPr>
              <w:rFonts w:asciiTheme="minorHAnsi" w:eastAsiaTheme="minorEastAsia" w:hAnsiTheme="minorHAnsi"/>
              <w:noProof/>
              <w:szCs w:val="24"/>
            </w:rPr>
          </w:pPr>
          <w:hyperlink w:anchor="_Toc211754818" w:history="1">
            <w:r w:rsidRPr="00C70F2F">
              <w:rPr>
                <w:rStyle w:val="Hyperlink"/>
                <w:rFonts w:cs="Arial"/>
                <w:noProof/>
              </w:rPr>
              <w:t>6.2 Summary of Achievements</w:t>
            </w:r>
            <w:r>
              <w:rPr>
                <w:noProof/>
                <w:webHidden/>
              </w:rPr>
              <w:tab/>
            </w:r>
            <w:r>
              <w:rPr>
                <w:noProof/>
                <w:webHidden/>
              </w:rPr>
              <w:fldChar w:fldCharType="begin"/>
            </w:r>
            <w:r>
              <w:rPr>
                <w:noProof/>
                <w:webHidden/>
              </w:rPr>
              <w:instrText xml:space="preserve"> PAGEREF _Toc211754818 \h </w:instrText>
            </w:r>
            <w:r>
              <w:rPr>
                <w:noProof/>
                <w:webHidden/>
              </w:rPr>
            </w:r>
            <w:r>
              <w:rPr>
                <w:noProof/>
                <w:webHidden/>
              </w:rPr>
              <w:fldChar w:fldCharType="separate"/>
            </w:r>
            <w:r>
              <w:rPr>
                <w:noProof/>
                <w:webHidden/>
              </w:rPr>
              <w:t>28</w:t>
            </w:r>
            <w:r>
              <w:rPr>
                <w:noProof/>
                <w:webHidden/>
              </w:rPr>
              <w:fldChar w:fldCharType="end"/>
            </w:r>
          </w:hyperlink>
        </w:p>
        <w:p w14:paraId="748D8192" w14:textId="723DDD2C" w:rsidR="00007ECD" w:rsidRDefault="00007ECD">
          <w:pPr>
            <w:pStyle w:val="TOC2"/>
            <w:tabs>
              <w:tab w:val="right" w:leader="dot" w:pos="9350"/>
            </w:tabs>
            <w:rPr>
              <w:rFonts w:asciiTheme="minorHAnsi" w:eastAsiaTheme="minorEastAsia" w:hAnsiTheme="minorHAnsi"/>
              <w:noProof/>
              <w:szCs w:val="24"/>
            </w:rPr>
          </w:pPr>
          <w:hyperlink w:anchor="_Toc211754819" w:history="1">
            <w:r w:rsidRPr="00C70F2F">
              <w:rPr>
                <w:rStyle w:val="Hyperlink"/>
                <w:rFonts w:cs="Arial"/>
                <w:noProof/>
              </w:rPr>
              <w:t>6.3 Limitations</w:t>
            </w:r>
            <w:r>
              <w:rPr>
                <w:noProof/>
                <w:webHidden/>
              </w:rPr>
              <w:tab/>
            </w:r>
            <w:r>
              <w:rPr>
                <w:noProof/>
                <w:webHidden/>
              </w:rPr>
              <w:fldChar w:fldCharType="begin"/>
            </w:r>
            <w:r>
              <w:rPr>
                <w:noProof/>
                <w:webHidden/>
              </w:rPr>
              <w:instrText xml:space="preserve"> PAGEREF _Toc211754819 \h </w:instrText>
            </w:r>
            <w:r>
              <w:rPr>
                <w:noProof/>
                <w:webHidden/>
              </w:rPr>
            </w:r>
            <w:r>
              <w:rPr>
                <w:noProof/>
                <w:webHidden/>
              </w:rPr>
              <w:fldChar w:fldCharType="separate"/>
            </w:r>
            <w:r>
              <w:rPr>
                <w:noProof/>
                <w:webHidden/>
              </w:rPr>
              <w:t>29</w:t>
            </w:r>
            <w:r>
              <w:rPr>
                <w:noProof/>
                <w:webHidden/>
              </w:rPr>
              <w:fldChar w:fldCharType="end"/>
            </w:r>
          </w:hyperlink>
        </w:p>
        <w:p w14:paraId="73B0AFED" w14:textId="1AABE9B4" w:rsidR="00007ECD" w:rsidRDefault="00007ECD">
          <w:pPr>
            <w:pStyle w:val="TOC2"/>
            <w:tabs>
              <w:tab w:val="right" w:leader="dot" w:pos="9350"/>
            </w:tabs>
            <w:rPr>
              <w:rFonts w:asciiTheme="minorHAnsi" w:eastAsiaTheme="minorEastAsia" w:hAnsiTheme="minorHAnsi"/>
              <w:noProof/>
              <w:szCs w:val="24"/>
            </w:rPr>
          </w:pPr>
          <w:hyperlink w:anchor="_Toc211754820" w:history="1">
            <w:r w:rsidRPr="00C70F2F">
              <w:rPr>
                <w:rStyle w:val="Hyperlink"/>
                <w:rFonts w:cs="Arial"/>
                <w:noProof/>
              </w:rPr>
              <w:t>6.4 Future Work and Research Directions</w:t>
            </w:r>
            <w:r>
              <w:rPr>
                <w:noProof/>
                <w:webHidden/>
              </w:rPr>
              <w:tab/>
            </w:r>
            <w:r>
              <w:rPr>
                <w:noProof/>
                <w:webHidden/>
              </w:rPr>
              <w:fldChar w:fldCharType="begin"/>
            </w:r>
            <w:r>
              <w:rPr>
                <w:noProof/>
                <w:webHidden/>
              </w:rPr>
              <w:instrText xml:space="preserve"> PAGEREF _Toc211754820 \h </w:instrText>
            </w:r>
            <w:r>
              <w:rPr>
                <w:noProof/>
                <w:webHidden/>
              </w:rPr>
            </w:r>
            <w:r>
              <w:rPr>
                <w:noProof/>
                <w:webHidden/>
              </w:rPr>
              <w:fldChar w:fldCharType="separate"/>
            </w:r>
            <w:r>
              <w:rPr>
                <w:noProof/>
                <w:webHidden/>
              </w:rPr>
              <w:t>29</w:t>
            </w:r>
            <w:r>
              <w:rPr>
                <w:noProof/>
                <w:webHidden/>
              </w:rPr>
              <w:fldChar w:fldCharType="end"/>
            </w:r>
          </w:hyperlink>
        </w:p>
        <w:p w14:paraId="5C5A1AE5" w14:textId="103B1685" w:rsidR="00007ECD" w:rsidRDefault="00007ECD">
          <w:pPr>
            <w:pStyle w:val="TOC3"/>
            <w:tabs>
              <w:tab w:val="right" w:leader="dot" w:pos="9350"/>
            </w:tabs>
            <w:rPr>
              <w:rFonts w:asciiTheme="minorHAnsi" w:eastAsiaTheme="minorEastAsia" w:hAnsiTheme="minorHAnsi"/>
              <w:noProof/>
              <w:szCs w:val="24"/>
            </w:rPr>
          </w:pPr>
          <w:hyperlink w:anchor="_Toc211754821" w:history="1">
            <w:r w:rsidRPr="00C70F2F">
              <w:rPr>
                <w:rStyle w:val="Hyperlink"/>
                <w:rFonts w:cs="Arial"/>
                <w:noProof/>
              </w:rPr>
              <w:t>6.4.1 Advanced Threat Classes</w:t>
            </w:r>
            <w:r>
              <w:rPr>
                <w:noProof/>
                <w:webHidden/>
              </w:rPr>
              <w:tab/>
            </w:r>
            <w:r>
              <w:rPr>
                <w:noProof/>
                <w:webHidden/>
              </w:rPr>
              <w:fldChar w:fldCharType="begin"/>
            </w:r>
            <w:r>
              <w:rPr>
                <w:noProof/>
                <w:webHidden/>
              </w:rPr>
              <w:instrText xml:space="preserve"> PAGEREF _Toc211754821 \h </w:instrText>
            </w:r>
            <w:r>
              <w:rPr>
                <w:noProof/>
                <w:webHidden/>
              </w:rPr>
            </w:r>
            <w:r>
              <w:rPr>
                <w:noProof/>
                <w:webHidden/>
              </w:rPr>
              <w:fldChar w:fldCharType="separate"/>
            </w:r>
            <w:r>
              <w:rPr>
                <w:noProof/>
                <w:webHidden/>
              </w:rPr>
              <w:t>29</w:t>
            </w:r>
            <w:r>
              <w:rPr>
                <w:noProof/>
                <w:webHidden/>
              </w:rPr>
              <w:fldChar w:fldCharType="end"/>
            </w:r>
          </w:hyperlink>
        </w:p>
        <w:p w14:paraId="07C6B084" w14:textId="17964903" w:rsidR="00007ECD" w:rsidRDefault="00007ECD">
          <w:pPr>
            <w:pStyle w:val="TOC3"/>
            <w:tabs>
              <w:tab w:val="right" w:leader="dot" w:pos="9350"/>
            </w:tabs>
            <w:rPr>
              <w:rFonts w:asciiTheme="minorHAnsi" w:eastAsiaTheme="minorEastAsia" w:hAnsiTheme="minorHAnsi"/>
              <w:noProof/>
              <w:szCs w:val="24"/>
            </w:rPr>
          </w:pPr>
          <w:hyperlink w:anchor="_Toc211754822" w:history="1">
            <w:r w:rsidRPr="00C70F2F">
              <w:rPr>
                <w:rStyle w:val="Hyperlink"/>
                <w:rFonts w:cs="Arial"/>
                <w:noProof/>
              </w:rPr>
              <w:t>6.4.2 Federated Learning and Privacy Enhancements</w:t>
            </w:r>
            <w:r>
              <w:rPr>
                <w:noProof/>
                <w:webHidden/>
              </w:rPr>
              <w:tab/>
            </w:r>
            <w:r>
              <w:rPr>
                <w:noProof/>
                <w:webHidden/>
              </w:rPr>
              <w:fldChar w:fldCharType="begin"/>
            </w:r>
            <w:r>
              <w:rPr>
                <w:noProof/>
                <w:webHidden/>
              </w:rPr>
              <w:instrText xml:space="preserve"> PAGEREF _Toc211754822 \h </w:instrText>
            </w:r>
            <w:r>
              <w:rPr>
                <w:noProof/>
                <w:webHidden/>
              </w:rPr>
            </w:r>
            <w:r>
              <w:rPr>
                <w:noProof/>
                <w:webHidden/>
              </w:rPr>
              <w:fldChar w:fldCharType="separate"/>
            </w:r>
            <w:r>
              <w:rPr>
                <w:noProof/>
                <w:webHidden/>
              </w:rPr>
              <w:t>30</w:t>
            </w:r>
            <w:r>
              <w:rPr>
                <w:noProof/>
                <w:webHidden/>
              </w:rPr>
              <w:fldChar w:fldCharType="end"/>
            </w:r>
          </w:hyperlink>
        </w:p>
        <w:p w14:paraId="6C6E6BF3" w14:textId="5593A744" w:rsidR="00007ECD" w:rsidRDefault="00007ECD">
          <w:pPr>
            <w:pStyle w:val="TOC3"/>
            <w:tabs>
              <w:tab w:val="right" w:leader="dot" w:pos="9350"/>
            </w:tabs>
            <w:rPr>
              <w:rFonts w:asciiTheme="minorHAnsi" w:eastAsiaTheme="minorEastAsia" w:hAnsiTheme="minorHAnsi"/>
              <w:noProof/>
              <w:szCs w:val="24"/>
            </w:rPr>
          </w:pPr>
          <w:hyperlink w:anchor="_Toc211754823" w:history="1">
            <w:r w:rsidRPr="00C70F2F">
              <w:rPr>
                <w:rStyle w:val="Hyperlink"/>
                <w:rFonts w:cs="Arial"/>
                <w:noProof/>
              </w:rPr>
              <w:t>6.4.3 Cross-Institutional Threat Intelligence</w:t>
            </w:r>
            <w:r>
              <w:rPr>
                <w:noProof/>
                <w:webHidden/>
              </w:rPr>
              <w:tab/>
            </w:r>
            <w:r>
              <w:rPr>
                <w:noProof/>
                <w:webHidden/>
              </w:rPr>
              <w:fldChar w:fldCharType="begin"/>
            </w:r>
            <w:r>
              <w:rPr>
                <w:noProof/>
                <w:webHidden/>
              </w:rPr>
              <w:instrText xml:space="preserve"> PAGEREF _Toc211754823 \h </w:instrText>
            </w:r>
            <w:r>
              <w:rPr>
                <w:noProof/>
                <w:webHidden/>
              </w:rPr>
            </w:r>
            <w:r>
              <w:rPr>
                <w:noProof/>
                <w:webHidden/>
              </w:rPr>
              <w:fldChar w:fldCharType="separate"/>
            </w:r>
            <w:r>
              <w:rPr>
                <w:noProof/>
                <w:webHidden/>
              </w:rPr>
              <w:t>30</w:t>
            </w:r>
            <w:r>
              <w:rPr>
                <w:noProof/>
                <w:webHidden/>
              </w:rPr>
              <w:fldChar w:fldCharType="end"/>
            </w:r>
          </w:hyperlink>
        </w:p>
        <w:p w14:paraId="63304BBA" w14:textId="2A5225E0" w:rsidR="00007ECD" w:rsidRDefault="00007ECD">
          <w:pPr>
            <w:pStyle w:val="TOC3"/>
            <w:tabs>
              <w:tab w:val="right" w:leader="dot" w:pos="9350"/>
            </w:tabs>
            <w:rPr>
              <w:rFonts w:asciiTheme="minorHAnsi" w:eastAsiaTheme="minorEastAsia" w:hAnsiTheme="minorHAnsi"/>
              <w:noProof/>
              <w:szCs w:val="24"/>
            </w:rPr>
          </w:pPr>
          <w:hyperlink w:anchor="_Toc211754824" w:history="1">
            <w:r w:rsidRPr="00C70F2F">
              <w:rPr>
                <w:rStyle w:val="Hyperlink"/>
                <w:rFonts w:cs="Arial"/>
                <w:noProof/>
              </w:rPr>
              <w:t>6.4.4 Longitudinal Behavioural Studies</w:t>
            </w:r>
            <w:r>
              <w:rPr>
                <w:noProof/>
                <w:webHidden/>
              </w:rPr>
              <w:tab/>
            </w:r>
            <w:r>
              <w:rPr>
                <w:noProof/>
                <w:webHidden/>
              </w:rPr>
              <w:fldChar w:fldCharType="begin"/>
            </w:r>
            <w:r>
              <w:rPr>
                <w:noProof/>
                <w:webHidden/>
              </w:rPr>
              <w:instrText xml:space="preserve"> PAGEREF _Toc211754824 \h </w:instrText>
            </w:r>
            <w:r>
              <w:rPr>
                <w:noProof/>
                <w:webHidden/>
              </w:rPr>
            </w:r>
            <w:r>
              <w:rPr>
                <w:noProof/>
                <w:webHidden/>
              </w:rPr>
              <w:fldChar w:fldCharType="separate"/>
            </w:r>
            <w:r>
              <w:rPr>
                <w:noProof/>
                <w:webHidden/>
              </w:rPr>
              <w:t>30</w:t>
            </w:r>
            <w:r>
              <w:rPr>
                <w:noProof/>
                <w:webHidden/>
              </w:rPr>
              <w:fldChar w:fldCharType="end"/>
            </w:r>
          </w:hyperlink>
        </w:p>
        <w:p w14:paraId="4ED6018D" w14:textId="59258157" w:rsidR="00007ECD" w:rsidRDefault="00007ECD">
          <w:pPr>
            <w:pStyle w:val="TOC3"/>
            <w:tabs>
              <w:tab w:val="right" w:leader="dot" w:pos="9350"/>
            </w:tabs>
            <w:rPr>
              <w:rFonts w:asciiTheme="minorHAnsi" w:eastAsiaTheme="minorEastAsia" w:hAnsiTheme="minorHAnsi"/>
              <w:noProof/>
              <w:szCs w:val="24"/>
            </w:rPr>
          </w:pPr>
          <w:hyperlink w:anchor="_Toc211754825" w:history="1">
            <w:r w:rsidRPr="00C70F2F">
              <w:rPr>
                <w:rStyle w:val="Hyperlink"/>
                <w:rFonts w:cs="Arial"/>
                <w:noProof/>
              </w:rPr>
              <w:t>6.4.5 Integration with National and Global Policies</w:t>
            </w:r>
            <w:r>
              <w:rPr>
                <w:noProof/>
                <w:webHidden/>
              </w:rPr>
              <w:tab/>
            </w:r>
            <w:r>
              <w:rPr>
                <w:noProof/>
                <w:webHidden/>
              </w:rPr>
              <w:fldChar w:fldCharType="begin"/>
            </w:r>
            <w:r>
              <w:rPr>
                <w:noProof/>
                <w:webHidden/>
              </w:rPr>
              <w:instrText xml:space="preserve"> PAGEREF _Toc211754825 \h </w:instrText>
            </w:r>
            <w:r>
              <w:rPr>
                <w:noProof/>
                <w:webHidden/>
              </w:rPr>
            </w:r>
            <w:r>
              <w:rPr>
                <w:noProof/>
                <w:webHidden/>
              </w:rPr>
              <w:fldChar w:fldCharType="separate"/>
            </w:r>
            <w:r>
              <w:rPr>
                <w:noProof/>
                <w:webHidden/>
              </w:rPr>
              <w:t>30</w:t>
            </w:r>
            <w:r>
              <w:rPr>
                <w:noProof/>
                <w:webHidden/>
              </w:rPr>
              <w:fldChar w:fldCharType="end"/>
            </w:r>
          </w:hyperlink>
        </w:p>
        <w:p w14:paraId="0306560B" w14:textId="3D02B7C1" w:rsidR="00007ECD" w:rsidRDefault="00007ECD">
          <w:pPr>
            <w:pStyle w:val="TOC2"/>
            <w:tabs>
              <w:tab w:val="right" w:leader="dot" w:pos="9350"/>
            </w:tabs>
            <w:rPr>
              <w:rFonts w:asciiTheme="minorHAnsi" w:eastAsiaTheme="minorEastAsia" w:hAnsiTheme="minorHAnsi"/>
              <w:noProof/>
              <w:szCs w:val="24"/>
            </w:rPr>
          </w:pPr>
          <w:hyperlink w:anchor="_Toc211754826" w:history="1">
            <w:r w:rsidRPr="00C70F2F">
              <w:rPr>
                <w:rStyle w:val="Hyperlink"/>
                <w:rFonts w:cs="Arial"/>
                <w:noProof/>
              </w:rPr>
              <w:t>6.5 Closing Remarks</w:t>
            </w:r>
            <w:r>
              <w:rPr>
                <w:noProof/>
                <w:webHidden/>
              </w:rPr>
              <w:tab/>
            </w:r>
            <w:r>
              <w:rPr>
                <w:noProof/>
                <w:webHidden/>
              </w:rPr>
              <w:fldChar w:fldCharType="begin"/>
            </w:r>
            <w:r>
              <w:rPr>
                <w:noProof/>
                <w:webHidden/>
              </w:rPr>
              <w:instrText xml:space="preserve"> PAGEREF _Toc211754826 \h </w:instrText>
            </w:r>
            <w:r>
              <w:rPr>
                <w:noProof/>
                <w:webHidden/>
              </w:rPr>
            </w:r>
            <w:r>
              <w:rPr>
                <w:noProof/>
                <w:webHidden/>
              </w:rPr>
              <w:fldChar w:fldCharType="separate"/>
            </w:r>
            <w:r>
              <w:rPr>
                <w:noProof/>
                <w:webHidden/>
              </w:rPr>
              <w:t>31</w:t>
            </w:r>
            <w:r>
              <w:rPr>
                <w:noProof/>
                <w:webHidden/>
              </w:rPr>
              <w:fldChar w:fldCharType="end"/>
            </w:r>
          </w:hyperlink>
        </w:p>
        <w:p w14:paraId="251F92FA" w14:textId="1BF5B80B" w:rsidR="00007ECD" w:rsidRDefault="00007ECD">
          <w:pPr>
            <w:pStyle w:val="TOC1"/>
            <w:tabs>
              <w:tab w:val="right" w:leader="dot" w:pos="9350"/>
            </w:tabs>
            <w:rPr>
              <w:rFonts w:asciiTheme="minorHAnsi" w:eastAsiaTheme="minorEastAsia" w:hAnsiTheme="minorHAnsi"/>
              <w:noProof/>
              <w:szCs w:val="24"/>
            </w:rPr>
          </w:pPr>
          <w:hyperlink w:anchor="_Toc211754827" w:history="1">
            <w:r w:rsidRPr="00C70F2F">
              <w:rPr>
                <w:rStyle w:val="Hyperlink"/>
                <w:rFonts w:cs="Arial"/>
                <w:noProof/>
              </w:rPr>
              <w:t>References</w:t>
            </w:r>
            <w:r>
              <w:rPr>
                <w:noProof/>
                <w:webHidden/>
              </w:rPr>
              <w:tab/>
            </w:r>
            <w:r>
              <w:rPr>
                <w:noProof/>
                <w:webHidden/>
              </w:rPr>
              <w:fldChar w:fldCharType="begin"/>
            </w:r>
            <w:r>
              <w:rPr>
                <w:noProof/>
                <w:webHidden/>
              </w:rPr>
              <w:instrText xml:space="preserve"> PAGEREF _Toc211754827 \h </w:instrText>
            </w:r>
            <w:r>
              <w:rPr>
                <w:noProof/>
                <w:webHidden/>
              </w:rPr>
            </w:r>
            <w:r>
              <w:rPr>
                <w:noProof/>
                <w:webHidden/>
              </w:rPr>
              <w:fldChar w:fldCharType="separate"/>
            </w:r>
            <w:r>
              <w:rPr>
                <w:noProof/>
                <w:webHidden/>
              </w:rPr>
              <w:t>32</w:t>
            </w:r>
            <w:r>
              <w:rPr>
                <w:noProof/>
                <w:webHidden/>
              </w:rPr>
              <w:fldChar w:fldCharType="end"/>
            </w:r>
          </w:hyperlink>
        </w:p>
        <w:p w14:paraId="47565664" w14:textId="35847E4D" w:rsidR="00007ECD" w:rsidRDefault="00007ECD">
          <w:pPr>
            <w:pStyle w:val="TOC1"/>
            <w:tabs>
              <w:tab w:val="right" w:leader="dot" w:pos="9350"/>
            </w:tabs>
            <w:rPr>
              <w:rFonts w:asciiTheme="minorHAnsi" w:eastAsiaTheme="minorEastAsia" w:hAnsiTheme="minorHAnsi"/>
              <w:noProof/>
              <w:szCs w:val="24"/>
            </w:rPr>
          </w:pPr>
          <w:hyperlink w:anchor="_Toc211754828" w:history="1">
            <w:r w:rsidRPr="00C70F2F">
              <w:rPr>
                <w:rStyle w:val="Hyperlink"/>
                <w:rFonts w:cs="Arial"/>
                <w:noProof/>
              </w:rPr>
              <w:t>Appnedix</w:t>
            </w:r>
            <w:r>
              <w:rPr>
                <w:noProof/>
                <w:webHidden/>
              </w:rPr>
              <w:tab/>
            </w:r>
            <w:r>
              <w:rPr>
                <w:noProof/>
                <w:webHidden/>
              </w:rPr>
              <w:fldChar w:fldCharType="begin"/>
            </w:r>
            <w:r>
              <w:rPr>
                <w:noProof/>
                <w:webHidden/>
              </w:rPr>
              <w:instrText xml:space="preserve"> PAGEREF _Toc211754828 \h </w:instrText>
            </w:r>
            <w:r>
              <w:rPr>
                <w:noProof/>
                <w:webHidden/>
              </w:rPr>
            </w:r>
            <w:r>
              <w:rPr>
                <w:noProof/>
                <w:webHidden/>
              </w:rPr>
              <w:fldChar w:fldCharType="separate"/>
            </w:r>
            <w:r>
              <w:rPr>
                <w:noProof/>
                <w:webHidden/>
              </w:rPr>
              <w:t>33</w:t>
            </w:r>
            <w:r>
              <w:rPr>
                <w:noProof/>
                <w:webHidden/>
              </w:rPr>
              <w:fldChar w:fldCharType="end"/>
            </w:r>
          </w:hyperlink>
        </w:p>
        <w:p w14:paraId="563D1571" w14:textId="6A175E9C" w:rsidR="00007ECD" w:rsidRDefault="00007ECD">
          <w:pPr>
            <w:pStyle w:val="TOC2"/>
            <w:tabs>
              <w:tab w:val="right" w:leader="dot" w:pos="9350"/>
            </w:tabs>
            <w:rPr>
              <w:rFonts w:asciiTheme="minorHAnsi" w:eastAsiaTheme="minorEastAsia" w:hAnsiTheme="minorHAnsi"/>
              <w:noProof/>
              <w:szCs w:val="24"/>
            </w:rPr>
          </w:pPr>
          <w:hyperlink w:anchor="_Toc211754829" w:history="1">
            <w:r w:rsidRPr="00C70F2F">
              <w:rPr>
                <w:rStyle w:val="Hyperlink"/>
                <w:noProof/>
              </w:rPr>
              <w:t>References</w:t>
            </w:r>
            <w:r>
              <w:rPr>
                <w:noProof/>
                <w:webHidden/>
              </w:rPr>
              <w:tab/>
            </w:r>
            <w:r>
              <w:rPr>
                <w:noProof/>
                <w:webHidden/>
              </w:rPr>
              <w:fldChar w:fldCharType="begin"/>
            </w:r>
            <w:r>
              <w:rPr>
                <w:noProof/>
                <w:webHidden/>
              </w:rPr>
              <w:instrText xml:space="preserve"> PAGEREF _Toc211754829 \h </w:instrText>
            </w:r>
            <w:r>
              <w:rPr>
                <w:noProof/>
                <w:webHidden/>
              </w:rPr>
            </w:r>
            <w:r>
              <w:rPr>
                <w:noProof/>
                <w:webHidden/>
              </w:rPr>
              <w:fldChar w:fldCharType="separate"/>
            </w:r>
            <w:r>
              <w:rPr>
                <w:noProof/>
                <w:webHidden/>
              </w:rPr>
              <w:t>33</w:t>
            </w:r>
            <w:r>
              <w:rPr>
                <w:noProof/>
                <w:webHidden/>
              </w:rPr>
              <w:fldChar w:fldCharType="end"/>
            </w:r>
          </w:hyperlink>
        </w:p>
        <w:p w14:paraId="006C6519" w14:textId="0C475258" w:rsidR="00007ECD" w:rsidRDefault="00007ECD">
          <w:pPr>
            <w:pStyle w:val="TOC2"/>
            <w:tabs>
              <w:tab w:val="right" w:leader="dot" w:pos="9350"/>
            </w:tabs>
            <w:rPr>
              <w:rFonts w:asciiTheme="minorHAnsi" w:eastAsiaTheme="minorEastAsia" w:hAnsiTheme="minorHAnsi"/>
              <w:noProof/>
              <w:szCs w:val="24"/>
            </w:rPr>
          </w:pPr>
          <w:hyperlink w:anchor="_Toc211754830" w:history="1">
            <w:r w:rsidRPr="00C70F2F">
              <w:rPr>
                <w:rStyle w:val="Hyperlink"/>
                <w:rFonts w:cs="Arial"/>
                <w:noProof/>
              </w:rPr>
              <w:t>Input</w:t>
            </w:r>
            <w:r>
              <w:rPr>
                <w:noProof/>
                <w:webHidden/>
              </w:rPr>
              <w:tab/>
            </w:r>
            <w:r>
              <w:rPr>
                <w:noProof/>
                <w:webHidden/>
              </w:rPr>
              <w:fldChar w:fldCharType="begin"/>
            </w:r>
            <w:r>
              <w:rPr>
                <w:noProof/>
                <w:webHidden/>
              </w:rPr>
              <w:instrText xml:space="preserve"> PAGEREF _Toc211754830 \h </w:instrText>
            </w:r>
            <w:r>
              <w:rPr>
                <w:noProof/>
                <w:webHidden/>
              </w:rPr>
            </w:r>
            <w:r>
              <w:rPr>
                <w:noProof/>
                <w:webHidden/>
              </w:rPr>
              <w:fldChar w:fldCharType="separate"/>
            </w:r>
            <w:r>
              <w:rPr>
                <w:noProof/>
                <w:webHidden/>
              </w:rPr>
              <w:t>45</w:t>
            </w:r>
            <w:r>
              <w:rPr>
                <w:noProof/>
                <w:webHidden/>
              </w:rPr>
              <w:fldChar w:fldCharType="end"/>
            </w:r>
          </w:hyperlink>
        </w:p>
        <w:p w14:paraId="596F29C7" w14:textId="451CBBF3" w:rsidR="00007ECD" w:rsidRDefault="00007ECD">
          <w:pPr>
            <w:pStyle w:val="TOC2"/>
            <w:tabs>
              <w:tab w:val="right" w:leader="dot" w:pos="9350"/>
            </w:tabs>
            <w:rPr>
              <w:rFonts w:asciiTheme="minorHAnsi" w:eastAsiaTheme="minorEastAsia" w:hAnsiTheme="minorHAnsi"/>
              <w:noProof/>
              <w:szCs w:val="24"/>
            </w:rPr>
          </w:pPr>
          <w:hyperlink w:anchor="_Toc211754831" w:history="1">
            <w:r w:rsidRPr="00C70F2F">
              <w:rPr>
                <w:rStyle w:val="Hyperlink"/>
                <w:rFonts w:cs="Arial"/>
                <w:noProof/>
              </w:rPr>
              <w:t>Process</w:t>
            </w:r>
            <w:r>
              <w:rPr>
                <w:noProof/>
                <w:webHidden/>
              </w:rPr>
              <w:tab/>
            </w:r>
            <w:r>
              <w:rPr>
                <w:noProof/>
                <w:webHidden/>
              </w:rPr>
              <w:fldChar w:fldCharType="begin"/>
            </w:r>
            <w:r>
              <w:rPr>
                <w:noProof/>
                <w:webHidden/>
              </w:rPr>
              <w:instrText xml:space="preserve"> PAGEREF _Toc211754831 \h </w:instrText>
            </w:r>
            <w:r>
              <w:rPr>
                <w:noProof/>
                <w:webHidden/>
              </w:rPr>
            </w:r>
            <w:r>
              <w:rPr>
                <w:noProof/>
                <w:webHidden/>
              </w:rPr>
              <w:fldChar w:fldCharType="separate"/>
            </w:r>
            <w:r>
              <w:rPr>
                <w:noProof/>
                <w:webHidden/>
              </w:rPr>
              <w:t>55</w:t>
            </w:r>
            <w:r>
              <w:rPr>
                <w:noProof/>
                <w:webHidden/>
              </w:rPr>
              <w:fldChar w:fldCharType="end"/>
            </w:r>
          </w:hyperlink>
        </w:p>
        <w:p w14:paraId="18A28BE4" w14:textId="4817B551" w:rsidR="00007ECD" w:rsidRDefault="00007ECD">
          <w:pPr>
            <w:pStyle w:val="TOC2"/>
            <w:tabs>
              <w:tab w:val="right" w:leader="dot" w:pos="9350"/>
            </w:tabs>
            <w:rPr>
              <w:rFonts w:asciiTheme="minorHAnsi" w:eastAsiaTheme="minorEastAsia" w:hAnsiTheme="minorHAnsi"/>
              <w:noProof/>
              <w:szCs w:val="24"/>
            </w:rPr>
          </w:pPr>
          <w:hyperlink w:anchor="_Toc211754832" w:history="1">
            <w:r w:rsidRPr="00C70F2F">
              <w:rPr>
                <w:rStyle w:val="Hyperlink"/>
                <w:noProof/>
              </w:rPr>
              <w:t>Output</w:t>
            </w:r>
            <w:r>
              <w:rPr>
                <w:noProof/>
                <w:webHidden/>
              </w:rPr>
              <w:tab/>
            </w:r>
            <w:r>
              <w:rPr>
                <w:noProof/>
                <w:webHidden/>
              </w:rPr>
              <w:fldChar w:fldCharType="begin"/>
            </w:r>
            <w:r>
              <w:rPr>
                <w:noProof/>
                <w:webHidden/>
              </w:rPr>
              <w:instrText xml:space="preserve"> PAGEREF _Toc211754832 \h </w:instrText>
            </w:r>
            <w:r>
              <w:rPr>
                <w:noProof/>
                <w:webHidden/>
              </w:rPr>
            </w:r>
            <w:r>
              <w:rPr>
                <w:noProof/>
                <w:webHidden/>
              </w:rPr>
              <w:fldChar w:fldCharType="separate"/>
            </w:r>
            <w:r>
              <w:rPr>
                <w:noProof/>
                <w:webHidden/>
              </w:rPr>
              <w:t>64</w:t>
            </w:r>
            <w:r>
              <w:rPr>
                <w:noProof/>
                <w:webHidden/>
              </w:rPr>
              <w:fldChar w:fldCharType="end"/>
            </w:r>
          </w:hyperlink>
        </w:p>
        <w:p w14:paraId="327CF0B7" w14:textId="2EDD6B8B" w:rsidR="002F0AC2" w:rsidRDefault="002F0AC2">
          <w:r>
            <w:rPr>
              <w:b/>
              <w:bCs/>
              <w:noProof/>
            </w:rPr>
            <w:fldChar w:fldCharType="end"/>
          </w:r>
        </w:p>
      </w:sdtContent>
    </w:sdt>
    <w:p w14:paraId="36936BA8" w14:textId="77777777" w:rsidR="00CA4538" w:rsidRPr="0004071D" w:rsidRDefault="00000000">
      <w:pPr>
        <w:spacing w:line="259" w:lineRule="auto"/>
        <w:jc w:val="left"/>
        <w:rPr>
          <w:rFonts w:cs="Arial"/>
        </w:rPr>
      </w:pPr>
      <w:r w:rsidRPr="0004071D">
        <w:rPr>
          <w:rFonts w:cs="Arial"/>
        </w:rPr>
        <w:br w:type="page"/>
      </w:r>
    </w:p>
    <w:p w14:paraId="04C380A6" w14:textId="3015275A" w:rsidR="00CA4538" w:rsidRPr="0004071D" w:rsidRDefault="00000000" w:rsidP="00CA4538">
      <w:pPr>
        <w:pStyle w:val="Heading1"/>
        <w:rPr>
          <w:rFonts w:cs="Arial"/>
        </w:rPr>
      </w:pPr>
      <w:bookmarkStart w:id="0" w:name="_Toc211754769"/>
      <w:r w:rsidRPr="0004071D">
        <w:rPr>
          <w:rFonts w:cs="Arial"/>
        </w:rPr>
        <w:lastRenderedPageBreak/>
        <w:t>SECTION 1: Introduction</w:t>
      </w:r>
      <w:bookmarkEnd w:id="0"/>
    </w:p>
    <w:p w14:paraId="5B2B0E89" w14:textId="77777777" w:rsidR="00CA4538" w:rsidRPr="0004071D" w:rsidRDefault="00000000" w:rsidP="00CA4538">
      <w:pPr>
        <w:pStyle w:val="Heading2"/>
        <w:rPr>
          <w:rFonts w:cs="Arial"/>
        </w:rPr>
      </w:pPr>
      <w:bookmarkStart w:id="1" w:name="_Toc211754770"/>
      <w:r w:rsidRPr="0004071D">
        <w:rPr>
          <w:rFonts w:cs="Arial"/>
        </w:rPr>
        <w:t>1.1 Context and Rationale</w:t>
      </w:r>
      <w:bookmarkEnd w:id="1"/>
    </w:p>
    <w:p w14:paraId="1DD97A62" w14:textId="77777777" w:rsidR="00CA4538" w:rsidRPr="0004071D" w:rsidRDefault="00000000" w:rsidP="00CA4538">
      <w:pPr>
        <w:rPr>
          <w:rFonts w:cs="Arial"/>
        </w:rPr>
      </w:pPr>
      <w:r w:rsidRPr="0004071D">
        <w:rPr>
          <w:rFonts w:cs="Arial"/>
        </w:rPr>
        <w:t xml:space="preserve">Social engineering has emerged as one of the most consistent and successful approaches to breaking into businesses. Instead of taking advantage of system bugs, SE attacks exploit human psychological flaws (e.g., trust, fear, curiosity, or urgency) for obtaining </w:t>
      </w:r>
      <w:proofErr w:type="spellStart"/>
      <w:r w:rsidRPr="0004071D">
        <w:rPr>
          <w:rFonts w:cs="Arial"/>
        </w:rPr>
        <w:t>unauthorised</w:t>
      </w:r>
      <w:proofErr w:type="spellEnd"/>
      <w:r w:rsidRPr="0004071D">
        <w:rPr>
          <w:rFonts w:cs="Arial"/>
        </w:rPr>
        <w:t xml:space="preserve"> access to systems and data. Colleges and universities are especially susceptible due to their highly networked environments, extensive and varied user communities, and the nature of their collaboration with outside partners.</w:t>
      </w:r>
    </w:p>
    <w:p w14:paraId="3B38C88F" w14:textId="77777777" w:rsidR="00CA4538" w:rsidRPr="0004071D" w:rsidRDefault="00000000" w:rsidP="00CA4538">
      <w:pPr>
        <w:rPr>
          <w:rFonts w:cs="Arial"/>
        </w:rPr>
      </w:pPr>
      <w:r w:rsidRPr="0004071D">
        <w:rPr>
          <w:rFonts w:cs="Arial"/>
        </w:rPr>
        <w:t>A single Phishing scam that is credible can breach thousands of student or faculty records, ransomware systems or take down services like learning management systems and research data tracks. A wide range of institutions and universities consider Phishing as a serious crime with damaging legal implications.</w:t>
      </w:r>
    </w:p>
    <w:p w14:paraId="0C72F051" w14:textId="77777777" w:rsidR="00CA4538" w:rsidRPr="0004071D" w:rsidRDefault="00000000" w:rsidP="00CA4538">
      <w:pPr>
        <w:rPr>
          <w:rFonts w:cs="Arial"/>
        </w:rPr>
      </w:pPr>
      <w:r w:rsidRPr="0004071D">
        <w:rPr>
          <w:rFonts w:cs="Arial"/>
        </w:rPr>
        <w:t xml:space="preserve">Traditional technical controls are not meant to mitigate human fallibility and cognitive weaknesses. Considering all those facts, it becomes increasingly essential to develop a multifaceted </w:t>
      </w:r>
      <w:proofErr w:type="spellStart"/>
      <w:r w:rsidRPr="0004071D">
        <w:rPr>
          <w:rFonts w:cs="Arial"/>
        </w:rPr>
        <w:t>defence</w:t>
      </w:r>
      <w:proofErr w:type="spellEnd"/>
      <w:r w:rsidRPr="0004071D">
        <w:rPr>
          <w:rFonts w:cs="Arial"/>
        </w:rPr>
        <w:t xml:space="preserve"> </w:t>
      </w:r>
      <w:proofErr w:type="spellStart"/>
      <w:r w:rsidRPr="0004071D">
        <w:rPr>
          <w:rFonts w:cs="Arial"/>
        </w:rPr>
        <w:t>utilising</w:t>
      </w:r>
      <w:proofErr w:type="spellEnd"/>
      <w:r w:rsidRPr="0004071D">
        <w:rPr>
          <w:rFonts w:cs="Arial"/>
        </w:rPr>
        <w:t xml:space="preserve"> technology, </w:t>
      </w:r>
      <w:proofErr w:type="spellStart"/>
      <w:r w:rsidRPr="0004071D">
        <w:rPr>
          <w:rFonts w:cs="Arial"/>
        </w:rPr>
        <w:t>behavioural</w:t>
      </w:r>
      <w:proofErr w:type="spellEnd"/>
      <w:r w:rsidRPr="0004071D">
        <w:rPr>
          <w:rFonts w:cs="Arial"/>
        </w:rPr>
        <w:t xml:space="preserve"> science, and institutional policies.</w:t>
      </w:r>
    </w:p>
    <w:p w14:paraId="307A0927" w14:textId="77777777" w:rsidR="00CA4538" w:rsidRDefault="00000000" w:rsidP="00CA4538">
      <w:pPr>
        <w:pStyle w:val="Heading2"/>
        <w:rPr>
          <w:rFonts w:cs="Arial"/>
        </w:rPr>
      </w:pPr>
      <w:bookmarkStart w:id="2" w:name="_Toc211754771"/>
      <w:r w:rsidRPr="0004071D">
        <w:rPr>
          <w:rFonts w:cs="Arial"/>
        </w:rPr>
        <w:t>1.2 Theoretical Foundation</w:t>
      </w:r>
      <w:bookmarkEnd w:id="2"/>
    </w:p>
    <w:p w14:paraId="6133DADF" w14:textId="77777777" w:rsidR="00896D77" w:rsidRPr="00896D77" w:rsidRDefault="00896D77" w:rsidP="00896D77">
      <w:r w:rsidRPr="00896D77">
        <w:t>The three main theoretical foundations of SEDAS are:</w:t>
      </w:r>
    </w:p>
    <w:p w14:paraId="1D608EC1" w14:textId="77777777" w:rsidR="00896D77" w:rsidRPr="00896D77" w:rsidRDefault="00896D77">
      <w:pPr>
        <w:pStyle w:val="ListParagraph"/>
        <w:numPr>
          <w:ilvl w:val="0"/>
          <w:numId w:val="21"/>
        </w:numPr>
      </w:pPr>
      <w:r w:rsidRPr="00896D77">
        <w:rPr>
          <w:b/>
          <w:bCs/>
        </w:rPr>
        <w:t>Cognitive Psychology:</w:t>
      </w:r>
      <w:r w:rsidRPr="00896D77">
        <w:t xml:space="preserve"> How the Theory of Planned </w:t>
      </w:r>
      <w:proofErr w:type="spellStart"/>
      <w:r w:rsidRPr="00896D77">
        <w:t>Behaviour</w:t>
      </w:r>
      <w:proofErr w:type="spellEnd"/>
      <w:r w:rsidRPr="00896D77">
        <w:t xml:space="preserve"> (TPB) can assist in understanding why individuals are victims of Phishing and enable targeted intervention which reduces their risk. Their model takes into account beliefs, attitudes, subjective (descriptive) norms and perceived </w:t>
      </w:r>
      <w:proofErr w:type="spellStart"/>
      <w:r w:rsidRPr="00896D77">
        <w:t>behavioural</w:t>
      </w:r>
      <w:proofErr w:type="spellEnd"/>
      <w:r w:rsidRPr="00896D77">
        <w:t xml:space="preserve"> control in relation to </w:t>
      </w:r>
      <w:proofErr w:type="spellStart"/>
      <w:r w:rsidRPr="00896D77">
        <w:t>behaviour</w:t>
      </w:r>
      <w:proofErr w:type="spellEnd"/>
      <w:r w:rsidRPr="00896D77">
        <w:t xml:space="preserve"> change and thus offers a framework for planning appropriate targeted awareness campaigns.</w:t>
      </w:r>
    </w:p>
    <w:p w14:paraId="1C51519D" w14:textId="77777777" w:rsidR="00896D77" w:rsidRPr="00896D77" w:rsidRDefault="00896D77">
      <w:pPr>
        <w:pStyle w:val="ListParagraph"/>
        <w:numPr>
          <w:ilvl w:val="0"/>
          <w:numId w:val="21"/>
        </w:numPr>
      </w:pPr>
      <w:r w:rsidRPr="00896D77">
        <w:rPr>
          <w:b/>
          <w:bCs/>
        </w:rPr>
        <w:t xml:space="preserve">AI-Powered Threat Detection: </w:t>
      </w:r>
      <w:r w:rsidRPr="00896D77">
        <w:t>Using state-of-the-art natural language processing (NLP) models like transformers to detect advanced Phishing emails in real-time with great accuracy.</w:t>
      </w:r>
    </w:p>
    <w:p w14:paraId="1730992A" w14:textId="3E04D14E" w:rsidR="00896D77" w:rsidRPr="00896D77" w:rsidRDefault="00896D77">
      <w:pPr>
        <w:pStyle w:val="ListParagraph"/>
        <w:numPr>
          <w:ilvl w:val="0"/>
          <w:numId w:val="21"/>
        </w:numPr>
      </w:pPr>
      <w:r w:rsidRPr="00896D77">
        <w:rPr>
          <w:b/>
          <w:bCs/>
        </w:rPr>
        <w:t xml:space="preserve">Blockchain Trust Mechanisms: </w:t>
      </w:r>
      <w:r w:rsidRPr="00896D77">
        <w:t>The use of blockchain’s tamper-resistant log to verify communications and URLs, thereby exposing the spoofing and tampering risk.</w:t>
      </w:r>
    </w:p>
    <w:p w14:paraId="23CAE971" w14:textId="77777777" w:rsidR="00CA4538" w:rsidRPr="0004071D" w:rsidRDefault="00000000" w:rsidP="00CA4538">
      <w:pPr>
        <w:pStyle w:val="Heading2"/>
        <w:rPr>
          <w:rFonts w:cs="Arial"/>
        </w:rPr>
      </w:pPr>
      <w:bookmarkStart w:id="3" w:name="_Toc211754772"/>
      <w:r w:rsidRPr="0004071D">
        <w:rPr>
          <w:rFonts w:cs="Arial"/>
        </w:rPr>
        <w:lastRenderedPageBreak/>
        <w:t>1.3 Review of Related Literature and Gap Analysis</w:t>
      </w:r>
      <w:bookmarkEnd w:id="3"/>
    </w:p>
    <w:p w14:paraId="3A6A4B0C" w14:textId="19A62BB0" w:rsidR="00CA4538" w:rsidRPr="0004071D" w:rsidRDefault="00000000" w:rsidP="00CA4538">
      <w:pPr>
        <w:rPr>
          <w:rFonts w:cs="Arial"/>
        </w:rPr>
      </w:pPr>
      <w:r w:rsidRPr="0004071D">
        <w:rPr>
          <w:rFonts w:cs="Arial"/>
        </w:rPr>
        <w:t xml:space="preserve">More than 90% of breaches are due to human error, and this is a global fact. Adaptive, </w:t>
      </w:r>
      <w:proofErr w:type="spellStart"/>
      <w:r w:rsidRPr="0004071D">
        <w:rPr>
          <w:rFonts w:cs="Arial"/>
        </w:rPr>
        <w:t>personalised</w:t>
      </w:r>
      <w:proofErr w:type="spellEnd"/>
      <w:r w:rsidRPr="0004071D">
        <w:rPr>
          <w:rFonts w:cs="Arial"/>
        </w:rPr>
        <w:t xml:space="preserve"> Phishing awareness training improves user performance by over 30%. Likewise, AI-driven spam filters that incorporate formidable Phishing detection—they feature BERT, </w:t>
      </w:r>
      <w:proofErr w:type="spellStart"/>
      <w:r w:rsidRPr="0004071D">
        <w:rPr>
          <w:rFonts w:cs="Arial"/>
        </w:rPr>
        <w:t>RoBERTa</w:t>
      </w:r>
      <w:proofErr w:type="spellEnd"/>
      <w:r w:rsidRPr="0004071D">
        <w:rPr>
          <w:rFonts w:cs="Arial"/>
        </w:rPr>
        <w:t>, or similar NLP models—regularly report detection rates of over 95%, significantly better than static rules-based filters</w:t>
      </w:r>
      <w:r w:rsidR="00CF7B02" w:rsidRPr="0004071D">
        <w:rPr>
          <w:rFonts w:cs="Arial"/>
        </w:rPr>
        <w:t xml:space="preserve"> (Alam &amp; Zhao, 2025)</w:t>
      </w:r>
      <w:r w:rsidRPr="0004071D">
        <w:rPr>
          <w:rFonts w:cs="Arial"/>
        </w:rPr>
        <w:t>.</w:t>
      </w:r>
    </w:p>
    <w:p w14:paraId="1ACDF1A4" w14:textId="5264E1E6" w:rsidR="00CA4538" w:rsidRPr="0004071D" w:rsidRDefault="00000000" w:rsidP="00CA4538">
      <w:pPr>
        <w:rPr>
          <w:rFonts w:cs="Arial"/>
        </w:rPr>
      </w:pPr>
      <w:r w:rsidRPr="0004071D">
        <w:rPr>
          <w:rFonts w:cs="Arial"/>
        </w:rPr>
        <w:t>Recently, Blockchain technology has gained increasing appeal due to its security against tampering and enhanced visibility. For URL validation use cases, blockchain-based solutions eliminate the need to trust central, easily hacked databases. However, blockchain technology is rarely used in the education sector for cybersecurity, even though integrity and trust are essential</w:t>
      </w:r>
      <w:r w:rsidR="00CF7B02" w:rsidRPr="0004071D">
        <w:rPr>
          <w:rFonts w:cs="Arial"/>
        </w:rPr>
        <w:t xml:space="preserve"> (Fernandez, 2024)</w:t>
      </w:r>
      <w:r w:rsidRPr="0004071D">
        <w:rPr>
          <w:rFonts w:cs="Arial"/>
        </w:rPr>
        <w:t>.</w:t>
      </w:r>
    </w:p>
    <w:p w14:paraId="69BBD1BB" w14:textId="34D347C6" w:rsidR="00CA4538" w:rsidRPr="0004071D" w:rsidRDefault="00000000" w:rsidP="00CA4538">
      <w:pPr>
        <w:rPr>
          <w:rFonts w:cs="Arial"/>
        </w:rPr>
      </w:pPr>
      <w:r w:rsidRPr="0004071D">
        <w:rPr>
          <w:rFonts w:cs="Arial"/>
        </w:rPr>
        <w:t xml:space="preserve">Most of the available solutions address only one of these aspects. For example, some universities send sterile awareness campaigns that are generic without the use of adaptive </w:t>
      </w:r>
      <w:proofErr w:type="spellStart"/>
      <w:r w:rsidRPr="0004071D">
        <w:rPr>
          <w:rFonts w:cs="Arial"/>
        </w:rPr>
        <w:t>personalisation</w:t>
      </w:r>
      <w:proofErr w:type="spellEnd"/>
      <w:r w:rsidRPr="0004071D">
        <w:rPr>
          <w:rFonts w:cs="Arial"/>
        </w:rPr>
        <w:t xml:space="preserve"> or Phishing filters in place, which do not interface with governance</w:t>
      </w:r>
      <w:r w:rsidR="00CF7B02" w:rsidRPr="0004071D">
        <w:rPr>
          <w:rFonts w:cs="Arial"/>
        </w:rPr>
        <w:t xml:space="preserve"> (Kumar &amp; Singh, 2025)</w:t>
      </w:r>
      <w:r w:rsidRPr="0004071D">
        <w:rPr>
          <w:rFonts w:cs="Arial"/>
        </w:rPr>
        <w:t>. SEDAS fills this void by deploying a complete behaviorally informed technical system for the educational domain.</w:t>
      </w:r>
    </w:p>
    <w:p w14:paraId="6569D2C4" w14:textId="77777777" w:rsidR="00CA4538" w:rsidRPr="0004071D" w:rsidRDefault="00000000" w:rsidP="00CA4538">
      <w:pPr>
        <w:pStyle w:val="Heading2"/>
        <w:rPr>
          <w:rFonts w:cs="Arial"/>
        </w:rPr>
      </w:pPr>
      <w:bookmarkStart w:id="4" w:name="_Toc211754773"/>
      <w:r w:rsidRPr="0004071D">
        <w:rPr>
          <w:rFonts w:cs="Arial"/>
        </w:rPr>
        <w:t>1.4 Objectives</w:t>
      </w:r>
      <w:bookmarkEnd w:id="4"/>
    </w:p>
    <w:p w14:paraId="27C78F42" w14:textId="77777777" w:rsidR="00CA4538" w:rsidRPr="0004071D" w:rsidRDefault="00000000" w:rsidP="00CA4538">
      <w:pPr>
        <w:rPr>
          <w:rFonts w:cs="Arial"/>
        </w:rPr>
      </w:pPr>
      <w:r w:rsidRPr="0004071D">
        <w:rPr>
          <w:rFonts w:cs="Arial"/>
        </w:rPr>
        <w:t>The goals of the SEDAS program are four primary ones:</w:t>
      </w:r>
    </w:p>
    <w:p w14:paraId="2DCF9997" w14:textId="77777777" w:rsidR="00CA4538" w:rsidRPr="0004071D" w:rsidRDefault="00000000">
      <w:pPr>
        <w:pStyle w:val="ListParagraph"/>
        <w:numPr>
          <w:ilvl w:val="0"/>
          <w:numId w:val="1"/>
        </w:numPr>
        <w:rPr>
          <w:rFonts w:cs="Arial"/>
        </w:rPr>
      </w:pPr>
      <w:r w:rsidRPr="0004071D">
        <w:rPr>
          <w:rFonts w:cs="Arial"/>
        </w:rPr>
        <w:t>Design an AI-powered program that can detect Phishing and verify URLs with high accuracy, low latency and reachable goals on large scales.</w:t>
      </w:r>
    </w:p>
    <w:p w14:paraId="1043FBB1" w14:textId="77777777" w:rsidR="00CA4538" w:rsidRPr="0004071D" w:rsidRDefault="00000000">
      <w:pPr>
        <w:pStyle w:val="ListParagraph"/>
        <w:numPr>
          <w:ilvl w:val="0"/>
          <w:numId w:val="1"/>
        </w:numPr>
        <w:rPr>
          <w:rFonts w:cs="Arial"/>
        </w:rPr>
      </w:pPr>
      <w:r w:rsidRPr="0004071D">
        <w:rPr>
          <w:rFonts w:cs="Arial"/>
        </w:rPr>
        <w:t xml:space="preserve">Provide just-in-time awareness training tailored to a user's </w:t>
      </w:r>
      <w:proofErr w:type="spellStart"/>
      <w:r w:rsidRPr="0004071D">
        <w:rPr>
          <w:rFonts w:cs="Arial"/>
        </w:rPr>
        <w:t>behaviour</w:t>
      </w:r>
      <w:proofErr w:type="spellEnd"/>
      <w:r w:rsidRPr="0004071D">
        <w:rPr>
          <w:rFonts w:cs="Arial"/>
        </w:rPr>
        <w:t xml:space="preserve"> risk profile and past interactions.</w:t>
      </w:r>
    </w:p>
    <w:p w14:paraId="1B1B73DE" w14:textId="77777777" w:rsidR="00CA4538" w:rsidRPr="0004071D" w:rsidRDefault="00000000">
      <w:pPr>
        <w:pStyle w:val="ListParagraph"/>
        <w:numPr>
          <w:ilvl w:val="0"/>
          <w:numId w:val="1"/>
        </w:numPr>
        <w:rPr>
          <w:rFonts w:cs="Arial"/>
        </w:rPr>
      </w:pPr>
      <w:r w:rsidRPr="0004071D">
        <w:rPr>
          <w:rFonts w:cs="Arial"/>
        </w:rPr>
        <w:t>Seamlessly integrate the solution with institutional LMS, SIEM, and LDAP.</w:t>
      </w:r>
    </w:p>
    <w:p w14:paraId="442F73B2" w14:textId="2A82B170" w:rsidR="004B445A" w:rsidRPr="0004071D" w:rsidRDefault="00000000">
      <w:pPr>
        <w:pStyle w:val="ListParagraph"/>
        <w:numPr>
          <w:ilvl w:val="0"/>
          <w:numId w:val="1"/>
        </w:numPr>
        <w:rPr>
          <w:rFonts w:cs="Arial"/>
        </w:rPr>
      </w:pPr>
      <w:r w:rsidRPr="0004071D">
        <w:rPr>
          <w:rFonts w:cs="Arial"/>
        </w:rPr>
        <w:t>Meet the privacy, accessibility, and sector-specific cybersecurity requirements of the educational sector.</w:t>
      </w:r>
    </w:p>
    <w:p w14:paraId="3444AE8B" w14:textId="0B2974EF" w:rsidR="0028735D" w:rsidRPr="0004071D" w:rsidRDefault="00000000" w:rsidP="0028735D">
      <w:pPr>
        <w:pStyle w:val="Heading1"/>
        <w:rPr>
          <w:rFonts w:cs="Arial"/>
        </w:rPr>
      </w:pPr>
      <w:bookmarkStart w:id="5" w:name="_Toc211754774"/>
      <w:r w:rsidRPr="0004071D">
        <w:rPr>
          <w:rFonts w:cs="Arial"/>
        </w:rPr>
        <w:lastRenderedPageBreak/>
        <w:t>SECTION 2: Problem Definition, Research Questions, and Scope</w:t>
      </w:r>
      <w:bookmarkEnd w:id="5"/>
    </w:p>
    <w:p w14:paraId="49E8DC8B" w14:textId="5077B20A" w:rsidR="0028735D" w:rsidRPr="0004071D" w:rsidRDefault="00000000" w:rsidP="0028735D">
      <w:pPr>
        <w:pStyle w:val="Heading2"/>
        <w:rPr>
          <w:rFonts w:cs="Arial"/>
        </w:rPr>
      </w:pPr>
      <w:bookmarkStart w:id="6" w:name="_Toc211754775"/>
      <w:r w:rsidRPr="0004071D">
        <w:rPr>
          <w:rFonts w:cs="Arial"/>
        </w:rPr>
        <w:t>2.1 Problem Statement</w:t>
      </w:r>
      <w:bookmarkEnd w:id="6"/>
    </w:p>
    <w:p w14:paraId="0561965E" w14:textId="77777777" w:rsidR="0028735D" w:rsidRPr="0004071D" w:rsidRDefault="00000000" w:rsidP="0028735D">
      <w:pPr>
        <w:rPr>
          <w:rFonts w:cs="Arial"/>
        </w:rPr>
      </w:pPr>
      <w:r w:rsidRPr="0004071D">
        <w:rPr>
          <w:rFonts w:cs="Arial"/>
        </w:rPr>
        <w:t xml:space="preserve">Social engineering against universities is no longer episodic; it is systemic. Adversaries take advantage of open collaboration, distributed control, and diverse devices to generate context-aware lures ("grade release," "financial aid update," "conference travel reimbursement"). This problem is exacerbated by multi-tenant environments (research </w:t>
      </w:r>
      <w:proofErr w:type="spellStart"/>
      <w:r w:rsidRPr="0004071D">
        <w:rPr>
          <w:rFonts w:cs="Arial"/>
        </w:rPr>
        <w:t>centres</w:t>
      </w:r>
      <w:proofErr w:type="spellEnd"/>
      <w:r w:rsidRPr="0004071D">
        <w:rPr>
          <w:rFonts w:cs="Arial"/>
        </w:rPr>
        <w:t xml:space="preserve">, educational hospitals, and their affiliated schools) and critical peak times of the semester year (at the beginning, or exam week, when concentration and caution are low). Existing controls are still required—spam filters, secure email gateways and endpoint agents—but they are insufficient against psychologically tuned lures, business email compromise (BEC), spear-phishing that emulates the writing styles of faculty or QR baiting that skips domain allow-lists. Such a systemic solution will have to address human </w:t>
      </w:r>
      <w:proofErr w:type="spellStart"/>
      <w:r w:rsidRPr="0004071D">
        <w:rPr>
          <w:rFonts w:cs="Arial"/>
        </w:rPr>
        <w:t>behaviour</w:t>
      </w:r>
      <w:proofErr w:type="spellEnd"/>
      <w:r w:rsidRPr="0004071D">
        <w:rPr>
          <w:rFonts w:cs="Arial"/>
        </w:rPr>
        <w:t xml:space="preserve"> as a primary security surface with ongoing measurement and responsive hardening.</w:t>
      </w:r>
    </w:p>
    <w:p w14:paraId="0BD24DC6" w14:textId="6D3D501D" w:rsidR="0028735D" w:rsidRDefault="00000000" w:rsidP="0028735D">
      <w:pPr>
        <w:pStyle w:val="Heading2"/>
        <w:rPr>
          <w:rFonts w:cs="Arial"/>
        </w:rPr>
      </w:pPr>
      <w:bookmarkStart w:id="7" w:name="_Toc211754776"/>
      <w:r w:rsidRPr="0004071D">
        <w:rPr>
          <w:rFonts w:cs="Arial"/>
        </w:rPr>
        <w:t>2.2 Research Questions</w:t>
      </w:r>
      <w:bookmarkEnd w:id="7"/>
    </w:p>
    <w:p w14:paraId="4063193E" w14:textId="77777777" w:rsidR="00896D77" w:rsidRPr="00896D77" w:rsidRDefault="00896D77">
      <w:pPr>
        <w:pStyle w:val="ListParagraph"/>
        <w:numPr>
          <w:ilvl w:val="0"/>
          <w:numId w:val="22"/>
        </w:numPr>
      </w:pPr>
      <w:r w:rsidRPr="00896D77">
        <w:rPr>
          <w:b/>
          <w:bCs/>
        </w:rPr>
        <w:t>AI Effectiveness:</w:t>
      </w:r>
      <w:r w:rsidRPr="00896D77">
        <w:t xml:space="preserve"> What model architectures and features (content semantics, sender reputation, stylometry, link </w:t>
      </w:r>
      <w:proofErr w:type="spellStart"/>
      <w:r w:rsidRPr="00896D77">
        <w:t>behaviour</w:t>
      </w:r>
      <w:proofErr w:type="spellEnd"/>
      <w:r w:rsidRPr="00896D77">
        <w:t xml:space="preserve">) </w:t>
      </w:r>
      <w:proofErr w:type="spellStart"/>
      <w:r w:rsidRPr="00896D77">
        <w:t>maximise</w:t>
      </w:r>
      <w:proofErr w:type="spellEnd"/>
      <w:r w:rsidRPr="00896D77">
        <w:t xml:space="preserve"> precision/recall for Phishing in academic mail flows while exhibiting no unacceptable false positives?</w:t>
      </w:r>
    </w:p>
    <w:p w14:paraId="34CC31CC" w14:textId="77777777" w:rsidR="00896D77" w:rsidRPr="00896D77" w:rsidRDefault="00896D77">
      <w:pPr>
        <w:pStyle w:val="ListParagraph"/>
        <w:numPr>
          <w:ilvl w:val="0"/>
          <w:numId w:val="22"/>
        </w:numPr>
      </w:pPr>
      <w:proofErr w:type="spellStart"/>
      <w:r w:rsidRPr="00896D77">
        <w:rPr>
          <w:b/>
          <w:bCs/>
        </w:rPr>
        <w:t>Behavioural</w:t>
      </w:r>
      <w:proofErr w:type="spellEnd"/>
      <w:r w:rsidRPr="00896D77">
        <w:rPr>
          <w:b/>
          <w:bCs/>
        </w:rPr>
        <w:t xml:space="preserve"> ERD: </w:t>
      </w:r>
      <w:r w:rsidRPr="00896D77">
        <w:t>Which TPB constructs (ECR1, eight attitude; ECR2, nine subjective norms and EC4 perceived control) predict risky click-throughs between the student, faculty and staff personas? How do they interact with situational variables like time pressure or device?</w:t>
      </w:r>
    </w:p>
    <w:p w14:paraId="189F2386" w14:textId="77777777" w:rsidR="00896D77" w:rsidRPr="00896D77" w:rsidRDefault="00896D77">
      <w:pPr>
        <w:pStyle w:val="ListParagraph"/>
        <w:numPr>
          <w:ilvl w:val="0"/>
          <w:numId w:val="22"/>
        </w:numPr>
      </w:pPr>
      <w:r w:rsidRPr="00896D77">
        <w:rPr>
          <w:b/>
          <w:bCs/>
        </w:rPr>
        <w:t>Trust Infrastructure:</w:t>
      </w:r>
      <w:r w:rsidRPr="00896D77">
        <w:t xml:space="preserve"> At what point does blockchain-based URL provenance offer a better trade-off than allow-list/deny-list solutions in terms of number of hops, integrity and operational overhead?</w:t>
      </w:r>
    </w:p>
    <w:p w14:paraId="2C2278F0" w14:textId="77777777" w:rsidR="00896D77" w:rsidRPr="00896D77" w:rsidRDefault="00896D77">
      <w:pPr>
        <w:pStyle w:val="ListParagraph"/>
        <w:numPr>
          <w:ilvl w:val="0"/>
          <w:numId w:val="22"/>
        </w:numPr>
      </w:pPr>
      <w:r w:rsidRPr="00896D77">
        <w:rPr>
          <w:b/>
          <w:bCs/>
        </w:rPr>
        <w:t>Human-System Trade-offs:</w:t>
      </w:r>
      <w:r w:rsidRPr="00896D77">
        <w:t xml:space="preserve"> What are the impacts of detection thresholds, alerting frequency, and training schedule on user experience, reporting rates, and long-term </w:t>
      </w:r>
      <w:proofErr w:type="spellStart"/>
      <w:r w:rsidRPr="00896D77">
        <w:t>familiarisation</w:t>
      </w:r>
      <w:proofErr w:type="spellEnd"/>
      <w:r w:rsidRPr="00896D77">
        <w:t>?</w:t>
      </w:r>
    </w:p>
    <w:p w14:paraId="7976CCEA" w14:textId="10DF20E1" w:rsidR="00896D77" w:rsidRPr="00896D77" w:rsidRDefault="00896D77">
      <w:pPr>
        <w:pStyle w:val="ListParagraph"/>
        <w:numPr>
          <w:ilvl w:val="0"/>
          <w:numId w:val="22"/>
        </w:numPr>
      </w:pPr>
      <w:r w:rsidRPr="00896D77">
        <w:rPr>
          <w:b/>
          <w:bCs/>
        </w:rPr>
        <w:lastRenderedPageBreak/>
        <w:t>Governance Impact:</w:t>
      </w:r>
      <w:r w:rsidRPr="00896D77">
        <w:t xml:space="preserve"> What dashboard indicators (e.g., dept-level risk indices, campaign heatmaps) contribute most towards policy changes and the laser focus interventions?</w:t>
      </w:r>
    </w:p>
    <w:p w14:paraId="50567368" w14:textId="3C890EAE" w:rsidR="0028735D" w:rsidRPr="0004071D" w:rsidRDefault="00000000" w:rsidP="0028735D">
      <w:pPr>
        <w:pStyle w:val="Heading2"/>
        <w:rPr>
          <w:rFonts w:cs="Arial"/>
        </w:rPr>
      </w:pPr>
      <w:bookmarkStart w:id="8" w:name="_Toc211754777"/>
      <w:r w:rsidRPr="0004071D">
        <w:rPr>
          <w:rFonts w:cs="Arial"/>
        </w:rPr>
        <w:t>2.3 Project Scope and Boundaries</w:t>
      </w:r>
      <w:bookmarkEnd w:id="8"/>
    </w:p>
    <w:p w14:paraId="1F963B1E" w14:textId="77777777" w:rsidR="0028735D" w:rsidRPr="0004071D" w:rsidRDefault="00000000" w:rsidP="0028735D">
      <w:pPr>
        <w:rPr>
          <w:rFonts w:cs="Arial"/>
        </w:rPr>
      </w:pPr>
      <w:r w:rsidRPr="0004071D">
        <w:rPr>
          <w:rFonts w:cs="Arial"/>
          <w:b/>
          <w:bCs/>
        </w:rPr>
        <w:t>In Scope</w:t>
      </w:r>
    </w:p>
    <w:p w14:paraId="6166BBAC" w14:textId="77777777" w:rsidR="0028735D" w:rsidRPr="0004071D" w:rsidRDefault="00000000">
      <w:pPr>
        <w:numPr>
          <w:ilvl w:val="0"/>
          <w:numId w:val="2"/>
        </w:numPr>
        <w:rPr>
          <w:rFonts w:cs="Arial"/>
        </w:rPr>
      </w:pPr>
      <w:r w:rsidRPr="0004071D">
        <w:rPr>
          <w:rFonts w:cs="Arial"/>
          <w:b/>
          <w:bCs/>
        </w:rPr>
        <w:t>Email and web vector coverage:</w:t>
      </w:r>
      <w:r w:rsidRPr="0004071D">
        <w:rPr>
          <w:rFonts w:cs="Arial"/>
        </w:rPr>
        <w:t xml:space="preserve"> Real-time classification of inbound email content and embedded URLs; browser helper for on-click verification.</w:t>
      </w:r>
    </w:p>
    <w:p w14:paraId="3D3AA427" w14:textId="77777777" w:rsidR="0028735D" w:rsidRPr="0004071D" w:rsidRDefault="00000000">
      <w:pPr>
        <w:numPr>
          <w:ilvl w:val="0"/>
          <w:numId w:val="2"/>
        </w:numPr>
        <w:rPr>
          <w:rFonts w:cs="Arial"/>
        </w:rPr>
      </w:pPr>
      <w:r w:rsidRPr="0004071D">
        <w:rPr>
          <w:rFonts w:cs="Arial"/>
          <w:b/>
          <w:bCs/>
        </w:rPr>
        <w:t>Adaptive training:</w:t>
      </w:r>
      <w:r w:rsidRPr="0004071D">
        <w:rPr>
          <w:rFonts w:cs="Arial"/>
        </w:rPr>
        <w:t xml:space="preserve"> Just-in-time micro-lessons triggered by risky </w:t>
      </w:r>
      <w:proofErr w:type="spellStart"/>
      <w:r w:rsidRPr="0004071D">
        <w:rPr>
          <w:rFonts w:cs="Arial"/>
        </w:rPr>
        <w:t>behaviours</w:t>
      </w:r>
      <w:proofErr w:type="spellEnd"/>
      <w:r w:rsidRPr="0004071D">
        <w:rPr>
          <w:rFonts w:cs="Arial"/>
        </w:rPr>
        <w:t>; semester-level curricula tailored by persona and risk score.</w:t>
      </w:r>
    </w:p>
    <w:p w14:paraId="0DB850E0" w14:textId="77777777" w:rsidR="0028735D" w:rsidRPr="0004071D" w:rsidRDefault="00000000">
      <w:pPr>
        <w:numPr>
          <w:ilvl w:val="0"/>
          <w:numId w:val="2"/>
        </w:numPr>
        <w:rPr>
          <w:rFonts w:cs="Arial"/>
        </w:rPr>
      </w:pPr>
      <w:r w:rsidRPr="0004071D">
        <w:rPr>
          <w:rFonts w:cs="Arial"/>
          <w:b/>
          <w:bCs/>
        </w:rPr>
        <w:t>Governance analytics:</w:t>
      </w:r>
      <w:r w:rsidRPr="0004071D">
        <w:rPr>
          <w:rFonts w:cs="Arial"/>
        </w:rPr>
        <w:t xml:space="preserve"> Role-based dashboards (CISO, dean, department lead) with drill-downs from institution to cohort to individual (where permitted).</w:t>
      </w:r>
    </w:p>
    <w:p w14:paraId="730359A5" w14:textId="77777777" w:rsidR="0028735D" w:rsidRPr="0004071D" w:rsidRDefault="00000000">
      <w:pPr>
        <w:numPr>
          <w:ilvl w:val="0"/>
          <w:numId w:val="2"/>
        </w:numPr>
        <w:rPr>
          <w:rFonts w:cs="Arial"/>
        </w:rPr>
      </w:pPr>
      <w:r w:rsidRPr="0004071D">
        <w:rPr>
          <w:rFonts w:cs="Arial"/>
          <w:b/>
          <w:bCs/>
        </w:rPr>
        <w:t>Integrations:</w:t>
      </w:r>
      <w:r w:rsidRPr="0004071D">
        <w:rPr>
          <w:rFonts w:cs="Arial"/>
        </w:rPr>
        <w:t xml:space="preserve"> Learning Management System (assignment notices), SIEM (event ingestion/correlation), LDAP/SSO (identity and roles), ticketing (automated case creation).</w:t>
      </w:r>
    </w:p>
    <w:p w14:paraId="6292F897" w14:textId="77777777" w:rsidR="0028735D" w:rsidRPr="0004071D" w:rsidRDefault="00000000" w:rsidP="0028735D">
      <w:pPr>
        <w:rPr>
          <w:rFonts w:cs="Arial"/>
        </w:rPr>
      </w:pPr>
      <w:r w:rsidRPr="0004071D">
        <w:rPr>
          <w:rFonts w:cs="Arial"/>
          <w:b/>
          <w:bCs/>
        </w:rPr>
        <w:t>Out of Scope</w:t>
      </w:r>
    </w:p>
    <w:p w14:paraId="3B579731" w14:textId="77777777" w:rsidR="0028735D" w:rsidRPr="0004071D" w:rsidRDefault="00000000">
      <w:pPr>
        <w:numPr>
          <w:ilvl w:val="0"/>
          <w:numId w:val="3"/>
        </w:numPr>
        <w:rPr>
          <w:rFonts w:cs="Arial"/>
        </w:rPr>
      </w:pPr>
      <w:r w:rsidRPr="0004071D">
        <w:rPr>
          <w:rFonts w:cs="Arial"/>
        </w:rPr>
        <w:t>Host-level malware remediation, DLP policy authoring, and enterprise password vaulting (interoperates where available, but not provided).</w:t>
      </w:r>
    </w:p>
    <w:p w14:paraId="2A500094" w14:textId="77777777" w:rsidR="0028735D" w:rsidRPr="0004071D" w:rsidRDefault="00000000">
      <w:pPr>
        <w:numPr>
          <w:ilvl w:val="0"/>
          <w:numId w:val="3"/>
        </w:numPr>
        <w:rPr>
          <w:rFonts w:cs="Arial"/>
        </w:rPr>
      </w:pPr>
      <w:r w:rsidRPr="0004071D">
        <w:rPr>
          <w:rFonts w:cs="Arial"/>
        </w:rPr>
        <w:t xml:space="preserve">Non-targeted, one-size-fits-all training libraries without </w:t>
      </w:r>
      <w:proofErr w:type="spellStart"/>
      <w:r w:rsidRPr="0004071D">
        <w:rPr>
          <w:rFonts w:cs="Arial"/>
        </w:rPr>
        <w:t>behavioural</w:t>
      </w:r>
      <w:proofErr w:type="spellEnd"/>
      <w:r w:rsidRPr="0004071D">
        <w:rPr>
          <w:rFonts w:cs="Arial"/>
        </w:rPr>
        <w:t xml:space="preserve"> adaptivity.</w:t>
      </w:r>
    </w:p>
    <w:p w14:paraId="5A32F612" w14:textId="77777777" w:rsidR="0028735D" w:rsidRPr="0004071D" w:rsidRDefault="00000000">
      <w:pPr>
        <w:numPr>
          <w:ilvl w:val="0"/>
          <w:numId w:val="3"/>
        </w:numPr>
        <w:rPr>
          <w:rFonts w:cs="Arial"/>
        </w:rPr>
      </w:pPr>
      <w:r w:rsidRPr="0004071D">
        <w:rPr>
          <w:rFonts w:cs="Arial"/>
        </w:rPr>
        <w:t>Third-party procurement and licensing of commercial awareness content (SEDAS provides the orchestration layer and can ingest licensed content if supplied).</w:t>
      </w:r>
    </w:p>
    <w:p w14:paraId="7016F53D" w14:textId="77777777" w:rsidR="0028735D" w:rsidRPr="0004071D" w:rsidRDefault="00000000" w:rsidP="0028735D">
      <w:pPr>
        <w:rPr>
          <w:rFonts w:cs="Arial"/>
        </w:rPr>
      </w:pPr>
      <w:r w:rsidRPr="0004071D">
        <w:rPr>
          <w:rFonts w:cs="Arial"/>
          <w:b/>
          <w:bCs/>
        </w:rPr>
        <w:t>Non-Goals</w:t>
      </w:r>
    </w:p>
    <w:p w14:paraId="3BCB2A29" w14:textId="77777777" w:rsidR="0028735D" w:rsidRPr="0004071D" w:rsidRDefault="00000000">
      <w:pPr>
        <w:numPr>
          <w:ilvl w:val="0"/>
          <w:numId w:val="4"/>
        </w:numPr>
        <w:rPr>
          <w:rFonts w:cs="Arial"/>
        </w:rPr>
      </w:pPr>
      <w:r w:rsidRPr="0004071D">
        <w:rPr>
          <w:rFonts w:cs="Arial"/>
        </w:rPr>
        <w:t>Replacing existing secure email gateways or campus incident response tooling.</w:t>
      </w:r>
    </w:p>
    <w:p w14:paraId="7C1D2A40" w14:textId="77777777" w:rsidR="0028735D" w:rsidRPr="0004071D" w:rsidRDefault="00000000">
      <w:pPr>
        <w:numPr>
          <w:ilvl w:val="0"/>
          <w:numId w:val="4"/>
        </w:numPr>
        <w:rPr>
          <w:rFonts w:cs="Arial"/>
        </w:rPr>
      </w:pPr>
      <w:r w:rsidRPr="0004071D">
        <w:rPr>
          <w:rFonts w:cs="Arial"/>
        </w:rPr>
        <w:t>Monitoring private communications outside institutional systems or approved channels.</w:t>
      </w:r>
    </w:p>
    <w:p w14:paraId="05EAE4C5" w14:textId="77777777" w:rsidR="0028735D" w:rsidRPr="0004071D" w:rsidRDefault="00000000">
      <w:pPr>
        <w:numPr>
          <w:ilvl w:val="0"/>
          <w:numId w:val="4"/>
        </w:numPr>
        <w:rPr>
          <w:rFonts w:cs="Arial"/>
        </w:rPr>
      </w:pPr>
      <w:r w:rsidRPr="0004071D">
        <w:rPr>
          <w:rFonts w:cs="Arial"/>
        </w:rPr>
        <w:t>Implementing punitive measures, SEDAS is designed for coaching and enablement.</w:t>
      </w:r>
    </w:p>
    <w:p w14:paraId="0B766DE0" w14:textId="70119346" w:rsidR="0028735D" w:rsidRDefault="0028735D" w:rsidP="00896D77"/>
    <w:p w14:paraId="01046AB1" w14:textId="77777777" w:rsidR="00896D77" w:rsidRPr="00896D77" w:rsidRDefault="00896D77" w:rsidP="00896D77">
      <w:pPr>
        <w:pStyle w:val="Heading2"/>
      </w:pPr>
      <w:r w:rsidRPr="00896D77">
        <w:t>2.4 Business Drivers and Imperatives</w:t>
      </w:r>
    </w:p>
    <w:p w14:paraId="217DB363" w14:textId="77777777" w:rsidR="00896D77" w:rsidRPr="00896D77" w:rsidRDefault="00896D77">
      <w:pPr>
        <w:pStyle w:val="ListParagraph"/>
        <w:numPr>
          <w:ilvl w:val="0"/>
          <w:numId w:val="27"/>
        </w:numPr>
      </w:pPr>
      <w:r w:rsidRPr="00896D77">
        <w:rPr>
          <w:b/>
          <w:bCs/>
        </w:rPr>
        <w:t>Risk Mitigation:</w:t>
      </w:r>
      <w:r w:rsidRPr="00896D77">
        <w:t xml:space="preserve"> Even a modest drop in the success rate for Phishing results in an exponential reduction in savings associated with redirected funds, leakage of exam data, and grant integrity. SEDAS aims to reduce successful user actions on malicious content by 50% within the first academic year through the combined detection and training.</w:t>
      </w:r>
    </w:p>
    <w:p w14:paraId="6E57A173" w14:textId="77777777" w:rsidR="00896D77" w:rsidRPr="00896D77" w:rsidRDefault="00896D77">
      <w:pPr>
        <w:pStyle w:val="ListParagraph"/>
        <w:numPr>
          <w:ilvl w:val="0"/>
          <w:numId w:val="27"/>
        </w:numPr>
      </w:pPr>
      <w:r w:rsidRPr="00896D77">
        <w:rPr>
          <w:b/>
          <w:bCs/>
        </w:rPr>
        <w:t>Regulatory Assurance:</w:t>
      </w:r>
      <w:r w:rsidRPr="00896D77">
        <w:t xml:space="preserve"> Governance artefacts (risk trends, logs of consents and trainings) materially demonstrate diligence for audits and mitigate your exposure to penalties.</w:t>
      </w:r>
    </w:p>
    <w:p w14:paraId="32D99EDE" w14:textId="77777777" w:rsidR="00896D77" w:rsidRPr="00896D77" w:rsidRDefault="00896D77">
      <w:pPr>
        <w:pStyle w:val="ListParagraph"/>
        <w:numPr>
          <w:ilvl w:val="0"/>
          <w:numId w:val="27"/>
        </w:numPr>
      </w:pPr>
      <w:r w:rsidRPr="00896D77">
        <w:rPr>
          <w:b/>
          <w:bCs/>
        </w:rPr>
        <w:t>Operational Continuity:</w:t>
      </w:r>
      <w:r w:rsidRPr="00896D77">
        <w:t xml:space="preserve"> More rapid detection and user-initiated reporting shrinks mean time to detect/respond (MTTD/MTTR) for SE campaigns, which frequently lead to ransomware.</w:t>
      </w:r>
    </w:p>
    <w:p w14:paraId="61B08409" w14:textId="77777777" w:rsidR="00896D77" w:rsidRPr="00896D77" w:rsidRDefault="00896D77">
      <w:pPr>
        <w:pStyle w:val="ListParagraph"/>
        <w:numPr>
          <w:ilvl w:val="0"/>
          <w:numId w:val="27"/>
        </w:numPr>
      </w:pPr>
      <w:r w:rsidRPr="00896D77">
        <w:rPr>
          <w:b/>
          <w:bCs/>
        </w:rPr>
        <w:t xml:space="preserve">Cultural Maturity: </w:t>
      </w:r>
      <w:r w:rsidRPr="00896D77">
        <w:t xml:space="preserve">Promoting the “pause-verify-report” by all actually contributes to collective </w:t>
      </w:r>
      <w:proofErr w:type="spellStart"/>
      <w:r w:rsidRPr="00896D77">
        <w:t>defence</w:t>
      </w:r>
      <w:proofErr w:type="spellEnd"/>
      <w:r w:rsidRPr="00896D77">
        <w:t xml:space="preserve"> and to curriculum outcomes in cybersecurity literacy.</w:t>
      </w:r>
    </w:p>
    <w:p w14:paraId="4BC641DC" w14:textId="77777777" w:rsidR="00896D77" w:rsidRPr="00896D77" w:rsidRDefault="00896D77" w:rsidP="00896D77">
      <w:pPr>
        <w:pStyle w:val="Heading2"/>
      </w:pPr>
      <w:r w:rsidRPr="00896D77">
        <w:t>2.5 Stakeholder Analysis</w:t>
      </w:r>
    </w:p>
    <w:p w14:paraId="0FD960AD" w14:textId="77777777" w:rsidR="00896D77" w:rsidRPr="00896D77" w:rsidRDefault="00896D77">
      <w:pPr>
        <w:pStyle w:val="ListParagraph"/>
        <w:numPr>
          <w:ilvl w:val="0"/>
          <w:numId w:val="26"/>
        </w:numPr>
      </w:pPr>
      <w:r w:rsidRPr="00896D77">
        <w:rPr>
          <w:b/>
          <w:bCs/>
        </w:rPr>
        <w:t xml:space="preserve">Undergraduates (High-volume </w:t>
      </w:r>
      <w:proofErr w:type="spellStart"/>
      <w:r w:rsidRPr="00896D77">
        <w:rPr>
          <w:b/>
          <w:bCs/>
        </w:rPr>
        <w:t>personalisations</w:t>
      </w:r>
      <w:proofErr w:type="spellEnd"/>
      <w:r w:rsidRPr="00896D77">
        <w:rPr>
          <w:b/>
          <w:bCs/>
        </w:rPr>
        <w:t xml:space="preserve">): </w:t>
      </w:r>
      <w:r w:rsidRPr="00896D77">
        <w:t>Want mobile-first, micro-learning, low friction; Will like “nudge” prompts at click time and game-</w:t>
      </w:r>
      <w:proofErr w:type="spellStart"/>
      <w:r w:rsidRPr="00896D77">
        <w:t>ified</w:t>
      </w:r>
      <w:proofErr w:type="spellEnd"/>
      <w:r w:rsidRPr="00896D77">
        <w:t xml:space="preserve"> progress.</w:t>
      </w:r>
    </w:p>
    <w:p w14:paraId="215E98D4" w14:textId="77777777" w:rsidR="00896D77" w:rsidRPr="00896D77" w:rsidRDefault="00896D77">
      <w:pPr>
        <w:pStyle w:val="ListParagraph"/>
        <w:numPr>
          <w:ilvl w:val="0"/>
          <w:numId w:val="26"/>
        </w:numPr>
      </w:pPr>
      <w:r w:rsidRPr="00896D77">
        <w:rPr>
          <w:b/>
          <w:bCs/>
        </w:rPr>
        <w:t>Postgraduates/Researchers (External collaborations):</w:t>
      </w:r>
      <w:r w:rsidRPr="00896D77">
        <w:t xml:space="preserve"> Need more nuanced exemptions for atypical senders and preprint links; value the provenance badges and speedy appeals process.</w:t>
      </w:r>
    </w:p>
    <w:p w14:paraId="4519B789" w14:textId="77777777" w:rsidR="00896D77" w:rsidRPr="00896D77" w:rsidRDefault="00896D77">
      <w:pPr>
        <w:pStyle w:val="ListParagraph"/>
        <w:numPr>
          <w:ilvl w:val="0"/>
          <w:numId w:val="26"/>
        </w:numPr>
      </w:pPr>
      <w:r w:rsidRPr="00896D77">
        <w:rPr>
          <w:b/>
          <w:bCs/>
        </w:rPr>
        <w:t>Faculty/Teaching Staff (Time Poor):</w:t>
      </w:r>
      <w:r w:rsidRPr="00896D77">
        <w:t xml:space="preserve"> They require low-noise alerts and clear explanations for using woven flags, particularly for privacy reassurances. They appreciate department risk snapshots that they can act on.</w:t>
      </w:r>
    </w:p>
    <w:p w14:paraId="06A2D74B" w14:textId="77777777" w:rsidR="00896D77" w:rsidRPr="00896D77" w:rsidRDefault="00896D77">
      <w:pPr>
        <w:pStyle w:val="ListParagraph"/>
        <w:numPr>
          <w:ilvl w:val="0"/>
          <w:numId w:val="26"/>
        </w:numPr>
      </w:pPr>
      <w:r w:rsidRPr="00896D77">
        <w:rPr>
          <w:b/>
          <w:bCs/>
        </w:rPr>
        <w:t xml:space="preserve">IT Security and SOC Analysts: </w:t>
      </w:r>
      <w:r w:rsidRPr="00896D77">
        <w:t>Do you want high-fidelity alerts, campaign clustering, auto-enrichment with SIEM context, and evidence trails for investigation?</w:t>
      </w:r>
    </w:p>
    <w:p w14:paraId="302A0787" w14:textId="77777777" w:rsidR="00896D77" w:rsidRPr="00896D77" w:rsidRDefault="00896D77">
      <w:pPr>
        <w:pStyle w:val="ListParagraph"/>
        <w:numPr>
          <w:ilvl w:val="0"/>
          <w:numId w:val="26"/>
        </w:numPr>
      </w:pPr>
      <w:r w:rsidRPr="00896D77">
        <w:rPr>
          <w:b/>
          <w:bCs/>
        </w:rPr>
        <w:lastRenderedPageBreak/>
        <w:t>Administration/Compliance:</w:t>
      </w:r>
      <w:r w:rsidRPr="00896D77">
        <w:t xml:space="preserve"> We require policy-level KPIs, audit-ready reports, and cohort comparisons to ensure that resources are allocated based on priority and that mandates are being followed.</w:t>
      </w:r>
    </w:p>
    <w:p w14:paraId="576F911F" w14:textId="77777777" w:rsidR="00896D77" w:rsidRPr="00896D77" w:rsidRDefault="00896D77" w:rsidP="00896D77">
      <w:pPr>
        <w:pStyle w:val="Heading2"/>
      </w:pPr>
      <w:r w:rsidRPr="00896D77">
        <w:t>2.6 Constraints and Dependencies</w:t>
      </w:r>
    </w:p>
    <w:p w14:paraId="6E1F2C40" w14:textId="77777777" w:rsidR="00896D77" w:rsidRPr="00896D77" w:rsidRDefault="00896D77">
      <w:pPr>
        <w:pStyle w:val="ListParagraph"/>
        <w:numPr>
          <w:ilvl w:val="0"/>
          <w:numId w:val="25"/>
        </w:numPr>
      </w:pPr>
      <w:r w:rsidRPr="00896D77">
        <w:rPr>
          <w:b/>
          <w:bCs/>
        </w:rPr>
        <w:t>Privacy:</w:t>
      </w:r>
      <w:r w:rsidRPr="00896D77">
        <w:t xml:space="preserve"> FERPA/GDPR constraints make identifiability low; SEDAS uses </w:t>
      </w:r>
      <w:proofErr w:type="spellStart"/>
      <w:r w:rsidRPr="00896D77">
        <w:t>pseudonymisation</w:t>
      </w:r>
      <w:proofErr w:type="spellEnd"/>
      <w:r w:rsidRPr="00896D77">
        <w:t xml:space="preserve"> with controlled re-identification for coaching by privileged roles.</w:t>
      </w:r>
    </w:p>
    <w:p w14:paraId="3CF172DC" w14:textId="77777777" w:rsidR="00896D77" w:rsidRPr="00896D77" w:rsidRDefault="00896D77">
      <w:pPr>
        <w:pStyle w:val="ListParagraph"/>
        <w:numPr>
          <w:ilvl w:val="0"/>
          <w:numId w:val="25"/>
        </w:numPr>
      </w:pPr>
      <w:r w:rsidRPr="00896D77">
        <w:rPr>
          <w:b/>
          <w:bCs/>
        </w:rPr>
        <w:t>Interoperability:</w:t>
      </w:r>
      <w:r w:rsidRPr="00896D77">
        <w:t xml:space="preserve"> Disparate LMS/SSO/SIEM vendors require standards-based connectors, as they are heavily reliant on API access and Change windows.</w:t>
      </w:r>
    </w:p>
    <w:p w14:paraId="15D03312" w14:textId="77777777" w:rsidR="00896D77" w:rsidRPr="00896D77" w:rsidRDefault="00896D77">
      <w:pPr>
        <w:pStyle w:val="ListParagraph"/>
        <w:numPr>
          <w:ilvl w:val="0"/>
          <w:numId w:val="25"/>
        </w:numPr>
      </w:pPr>
      <w:r w:rsidRPr="00896D77">
        <w:rPr>
          <w:b/>
          <w:bCs/>
        </w:rPr>
        <w:t>Performance:</w:t>
      </w:r>
      <w:r w:rsidRPr="00896D77">
        <w:t xml:space="preserve"> URL checking must be 80% in pilot cohorts.</w:t>
      </w:r>
    </w:p>
    <w:p w14:paraId="6F440883" w14:textId="77777777" w:rsidR="00896D77" w:rsidRPr="00896D77" w:rsidRDefault="00896D77">
      <w:pPr>
        <w:pStyle w:val="ListParagraph"/>
        <w:numPr>
          <w:ilvl w:val="0"/>
          <w:numId w:val="25"/>
        </w:numPr>
      </w:pPr>
      <w:r w:rsidRPr="00896D77">
        <w:rPr>
          <w:b/>
          <w:bCs/>
        </w:rPr>
        <w:t>Governance Utility:</w:t>
      </w:r>
      <w:r w:rsidRPr="00896D77">
        <w:t xml:space="preserve"> Usage of quarterly dashboards by deans/department heads; 70% or more units reviewing and actioning insights each term.</w:t>
      </w:r>
    </w:p>
    <w:p w14:paraId="200774AA" w14:textId="77777777" w:rsidR="00896D77" w:rsidRPr="00896D77" w:rsidRDefault="00896D77" w:rsidP="00896D77">
      <w:pPr>
        <w:pStyle w:val="Heading2"/>
      </w:pPr>
      <w:r w:rsidRPr="00896D77">
        <w:t>2.8 Risks and Assumptions Validation</w:t>
      </w:r>
    </w:p>
    <w:p w14:paraId="591366F6" w14:textId="77777777" w:rsidR="00896D77" w:rsidRPr="00896D77" w:rsidRDefault="00896D77">
      <w:pPr>
        <w:pStyle w:val="ListParagraph"/>
        <w:numPr>
          <w:ilvl w:val="0"/>
          <w:numId w:val="24"/>
        </w:numPr>
      </w:pPr>
      <w:r w:rsidRPr="00896D77">
        <w:rPr>
          <w:b/>
          <w:bCs/>
        </w:rPr>
        <w:t>Model Drift:</w:t>
      </w:r>
      <w:r w:rsidRPr="00896D77">
        <w:t xml:space="preserve"> Phishing methods can change frequently; we combat this by retraining weekly in increments and shadowing monthly against the red–team seeded campaigns.</w:t>
      </w:r>
    </w:p>
    <w:p w14:paraId="5861D6F7" w14:textId="77777777" w:rsidR="00896D77" w:rsidRPr="00896D77" w:rsidRDefault="00896D77">
      <w:pPr>
        <w:pStyle w:val="ListParagraph"/>
        <w:numPr>
          <w:ilvl w:val="0"/>
          <w:numId w:val="24"/>
        </w:numPr>
      </w:pPr>
      <w:r w:rsidRPr="00896D77">
        <w:rPr>
          <w:b/>
          <w:bCs/>
        </w:rPr>
        <w:t>Resistance to Privacy:</w:t>
      </w:r>
      <w:r w:rsidRPr="00896D77">
        <w:t xml:space="preserve"> Pushing forward consent flows, data-minimalist purposes, and designating department privacy champions can help mitigate such a backlash.</w:t>
      </w:r>
    </w:p>
    <w:p w14:paraId="3C809547" w14:textId="77777777" w:rsidR="00896D77" w:rsidRPr="00896D77" w:rsidRDefault="00896D77">
      <w:pPr>
        <w:pStyle w:val="ListParagraph"/>
        <w:numPr>
          <w:ilvl w:val="0"/>
          <w:numId w:val="24"/>
        </w:numPr>
      </w:pPr>
      <w:r w:rsidRPr="00896D77">
        <w:rPr>
          <w:b/>
          <w:bCs/>
        </w:rPr>
        <w:t xml:space="preserve">Alert Fatigue: </w:t>
      </w:r>
      <w:r w:rsidRPr="00896D77">
        <w:t>Tiered trust thresholds, digestion modes, and de-duplication reduce noise - but not at the cost of safety!</w:t>
      </w:r>
    </w:p>
    <w:p w14:paraId="2BEB8C93" w14:textId="77777777" w:rsidR="00896D77" w:rsidRPr="00896D77" w:rsidRDefault="00896D77">
      <w:pPr>
        <w:pStyle w:val="ListParagraph"/>
        <w:numPr>
          <w:ilvl w:val="0"/>
          <w:numId w:val="24"/>
        </w:numPr>
      </w:pPr>
      <w:r w:rsidRPr="00896D77">
        <w:rPr>
          <w:b/>
          <w:bCs/>
        </w:rPr>
        <w:t>Legacy Integration:</w:t>
      </w:r>
      <w:r w:rsidRPr="00896D77">
        <w:t xml:space="preserve"> Gaps. A staging environment with synthetic traffic and replay harnesses is used to validate the connectors before a campus-wide Rollout.</w:t>
      </w:r>
    </w:p>
    <w:p w14:paraId="067CBDB2" w14:textId="77777777" w:rsidR="00896D77" w:rsidRPr="00896D77" w:rsidRDefault="00896D77">
      <w:pPr>
        <w:pStyle w:val="ListParagraph"/>
        <w:numPr>
          <w:ilvl w:val="0"/>
          <w:numId w:val="24"/>
        </w:numPr>
      </w:pPr>
      <w:r w:rsidRPr="00896D77">
        <w:rPr>
          <w:b/>
          <w:bCs/>
        </w:rPr>
        <w:t xml:space="preserve">Equity &amp; Access: </w:t>
      </w:r>
      <w:r w:rsidRPr="00896D77">
        <w:t>Content adapted for language and accessible (WCAG 2.1 AA) with alternative formats for neurodiverse students.</w:t>
      </w:r>
    </w:p>
    <w:p w14:paraId="7A86046B" w14:textId="77777777" w:rsidR="00896D77" w:rsidRPr="00896D77" w:rsidRDefault="00896D77" w:rsidP="00896D77">
      <w:pPr>
        <w:pStyle w:val="Heading2"/>
      </w:pPr>
      <w:r w:rsidRPr="00896D77">
        <w:t>2.9 RACI Delegation of Section 2 Execution Items</w:t>
      </w:r>
    </w:p>
    <w:p w14:paraId="026463E7" w14:textId="77777777" w:rsidR="00896D77" w:rsidRPr="00896D77" w:rsidRDefault="00896D77">
      <w:pPr>
        <w:pStyle w:val="ListParagraph"/>
        <w:numPr>
          <w:ilvl w:val="0"/>
          <w:numId w:val="23"/>
        </w:numPr>
      </w:pPr>
      <w:r w:rsidRPr="00896D77">
        <w:rPr>
          <w:b/>
          <w:bCs/>
        </w:rPr>
        <w:t>Accountable:</w:t>
      </w:r>
      <w:r w:rsidRPr="00896D77">
        <w:t xml:space="preserve"> CISO office (policy), SOC lead (detections), Awareness program manager (training content), SEDAS product owner (roadmap).</w:t>
      </w:r>
    </w:p>
    <w:p w14:paraId="60593F1A" w14:textId="77777777" w:rsidR="00896D77" w:rsidRPr="00896D77" w:rsidRDefault="00896D77">
      <w:pPr>
        <w:pStyle w:val="ListParagraph"/>
        <w:numPr>
          <w:ilvl w:val="0"/>
          <w:numId w:val="23"/>
        </w:numPr>
      </w:pPr>
      <w:r w:rsidRPr="00896D77">
        <w:rPr>
          <w:b/>
          <w:bCs/>
        </w:rPr>
        <w:t>Responsible:</w:t>
      </w:r>
      <w:r w:rsidRPr="00896D77">
        <w:t xml:space="preserve"> Provost or CIO (resources, authority).</w:t>
      </w:r>
    </w:p>
    <w:p w14:paraId="5AD6AC67" w14:textId="77777777" w:rsidR="00896D77" w:rsidRPr="00896D77" w:rsidRDefault="00896D77">
      <w:pPr>
        <w:pStyle w:val="ListParagraph"/>
        <w:numPr>
          <w:ilvl w:val="0"/>
          <w:numId w:val="23"/>
        </w:numPr>
      </w:pPr>
      <w:r w:rsidRPr="00896D77">
        <w:rPr>
          <w:b/>
          <w:bCs/>
        </w:rPr>
        <w:t xml:space="preserve">Consulted: </w:t>
      </w:r>
      <w:r w:rsidRPr="00896D77">
        <w:t>Faculty senate, student union, officer for data protection, risk committee.</w:t>
      </w:r>
    </w:p>
    <w:p w14:paraId="6542EAE0" w14:textId="2BBD9B9B" w:rsidR="00896D77" w:rsidRPr="0004071D" w:rsidRDefault="00896D77">
      <w:pPr>
        <w:pStyle w:val="ListParagraph"/>
        <w:numPr>
          <w:ilvl w:val="0"/>
          <w:numId w:val="23"/>
        </w:numPr>
      </w:pPr>
      <w:r w:rsidRPr="00896D77">
        <w:rPr>
          <w:b/>
          <w:bCs/>
        </w:rPr>
        <w:lastRenderedPageBreak/>
        <w:t xml:space="preserve">Notified: </w:t>
      </w:r>
      <w:r w:rsidRPr="00896D77">
        <w:t>Department administrators, help desk, research office, communications.</w:t>
      </w:r>
    </w:p>
    <w:p w14:paraId="5961D010" w14:textId="77777777" w:rsidR="0028735D" w:rsidRPr="0004071D" w:rsidRDefault="00000000" w:rsidP="0028735D">
      <w:pPr>
        <w:pStyle w:val="Heading2"/>
        <w:rPr>
          <w:rFonts w:cs="Arial"/>
        </w:rPr>
      </w:pPr>
      <w:bookmarkStart w:id="9" w:name="_Toc211754784"/>
      <w:r w:rsidRPr="0004071D">
        <w:rPr>
          <w:rFonts w:cs="Arial"/>
        </w:rPr>
        <w:t>2.10 Representative User Journeys and Misuse Cases</w:t>
      </w:r>
      <w:bookmarkEnd w:id="9"/>
    </w:p>
    <w:p w14:paraId="227C837A" w14:textId="77777777" w:rsidR="00A26D91" w:rsidRPr="00A26D91" w:rsidRDefault="00A26D91">
      <w:pPr>
        <w:pStyle w:val="ListParagraph"/>
        <w:numPr>
          <w:ilvl w:val="0"/>
          <w:numId w:val="28"/>
        </w:numPr>
        <w:rPr>
          <w:rFonts w:ascii="Times New Roman" w:hAnsi="Times New Roman"/>
        </w:rPr>
      </w:pPr>
      <w:r w:rsidRPr="00A26D91">
        <w:rPr>
          <w:rStyle w:val="Strong"/>
          <w:color w:val="0E101A"/>
        </w:rPr>
        <w:t>Journey – Student:</w:t>
      </w:r>
      <w:r>
        <w:t xml:space="preserve"> Student is sent “scholarship update” email → SEDAS catches suspicion in phrasing and domain → a banner shows the risk with one-tap “preview safely” → student is taken to a </w:t>
      </w:r>
      <w:proofErr w:type="spellStart"/>
      <w:r>
        <w:t>sanitised</w:t>
      </w:r>
      <w:proofErr w:type="spellEnd"/>
      <w:r>
        <w:t xml:space="preserve"> landing page → micro-lesson unlocked → RBCR attributed.</w:t>
      </w:r>
    </w:p>
    <w:p w14:paraId="1DCC9E90" w14:textId="77777777" w:rsidR="00A26D91" w:rsidRDefault="00A26D91">
      <w:pPr>
        <w:pStyle w:val="ListParagraph"/>
        <w:numPr>
          <w:ilvl w:val="0"/>
          <w:numId w:val="28"/>
        </w:numPr>
      </w:pPr>
      <w:r w:rsidRPr="00A26D91">
        <w:rPr>
          <w:rStyle w:val="Strong"/>
          <w:color w:val="0E101A"/>
        </w:rPr>
        <w:t xml:space="preserve">Misuse Case – Blocking Erroneous Research Links: </w:t>
      </w:r>
      <w:r>
        <w:t xml:space="preserve">Preprint servers and conference domains sometimes display suspicious signatures. </w:t>
      </w:r>
      <w:proofErr w:type="spellStart"/>
      <w:r>
        <w:t>Utilising</w:t>
      </w:r>
      <w:proofErr w:type="spellEnd"/>
      <w:r>
        <w:t xml:space="preserve"> provenance badges and swift appeals can </w:t>
      </w:r>
      <w:proofErr w:type="spellStart"/>
      <w:r>
        <w:t>minimise</w:t>
      </w:r>
      <w:proofErr w:type="spellEnd"/>
      <w:r>
        <w:t xml:space="preserve"> the impact while preserving protection.</w:t>
      </w:r>
    </w:p>
    <w:p w14:paraId="3E3D3B8D" w14:textId="2FDC9D65" w:rsidR="0028735D" w:rsidRPr="00A26D91" w:rsidRDefault="00A26D91">
      <w:pPr>
        <w:pStyle w:val="ListParagraph"/>
        <w:numPr>
          <w:ilvl w:val="0"/>
          <w:numId w:val="28"/>
        </w:numPr>
        <w:rPr>
          <w:rFonts w:cs="Times New Roman"/>
        </w:rPr>
      </w:pPr>
      <w:r w:rsidRPr="00A26D91">
        <w:rPr>
          <w:rStyle w:val="Strong"/>
          <w:color w:val="0E101A"/>
        </w:rPr>
        <w:t xml:space="preserve">Misuse Case – Social Pressure: </w:t>
      </w:r>
      <w:r>
        <w:t>Student employees are instructed to purchase gift cards for “urgent” requests. SEDAS SMS/IM helper hijacks bit.ly links, asks for confirmation, and allows escalation with a one-click message directly to finance and SOC.</w:t>
      </w:r>
    </w:p>
    <w:p w14:paraId="3E242F60" w14:textId="75F635D9" w:rsidR="00ED6FAA" w:rsidRPr="0004071D" w:rsidRDefault="00000000" w:rsidP="00ED6FAA">
      <w:pPr>
        <w:pStyle w:val="Heading1"/>
        <w:rPr>
          <w:rFonts w:cs="Arial"/>
        </w:rPr>
      </w:pPr>
      <w:bookmarkStart w:id="10" w:name="_Toc211754785"/>
      <w:r w:rsidRPr="0004071D">
        <w:rPr>
          <w:rFonts w:cs="Arial"/>
        </w:rPr>
        <w:t>SECTION 3: Proposed Solution Architecture and Framework</w:t>
      </w:r>
      <w:bookmarkEnd w:id="10"/>
      <w:r w:rsidRPr="0004071D">
        <w:rPr>
          <w:rFonts w:cs="Arial"/>
        </w:rPr>
        <w:t xml:space="preserve"> </w:t>
      </w:r>
    </w:p>
    <w:p w14:paraId="0D3A4C1F" w14:textId="017CB22F" w:rsidR="00ED6FAA" w:rsidRDefault="00000000" w:rsidP="00ED6FAA">
      <w:pPr>
        <w:pStyle w:val="Heading2"/>
        <w:rPr>
          <w:rFonts w:cs="Arial"/>
        </w:rPr>
      </w:pPr>
      <w:bookmarkStart w:id="11" w:name="_Toc211754786"/>
      <w:r w:rsidRPr="0004071D">
        <w:rPr>
          <w:rFonts w:cs="Arial"/>
        </w:rPr>
        <w:t>3.1 Solution Overview</w:t>
      </w:r>
      <w:bookmarkEnd w:id="11"/>
      <w:r w:rsidRPr="0004071D">
        <w:rPr>
          <w:rFonts w:cs="Arial"/>
        </w:rPr>
        <w:t xml:space="preserve"> </w:t>
      </w:r>
    </w:p>
    <w:p w14:paraId="75BE4DCB" w14:textId="4CE954F5" w:rsidR="001E102A" w:rsidRPr="001E102A" w:rsidRDefault="001E102A" w:rsidP="007B449A">
      <w:pPr>
        <w:jc w:val="center"/>
      </w:pPr>
      <w:r>
        <w:rPr>
          <w:noProof/>
        </w:rPr>
        <w:drawing>
          <wp:inline distT="0" distB="0" distL="0" distR="0" wp14:anchorId="2E6D1392" wp14:editId="11B06D3F">
            <wp:extent cx="4476750" cy="3486150"/>
            <wp:effectExtent l="0" t="0" r="0" b="0"/>
            <wp:docPr id="265956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56953" name="Picture 265956953"/>
                    <pic:cNvPicPr/>
                  </pic:nvPicPr>
                  <pic:blipFill rotWithShape="1">
                    <a:blip r:embed="rId6" cstate="print">
                      <a:extLst>
                        <a:ext uri="{28A0092B-C50C-407E-A947-70E740481C1C}">
                          <a14:useLocalDpi xmlns:a14="http://schemas.microsoft.com/office/drawing/2010/main" val="0"/>
                        </a:ext>
                      </a:extLst>
                    </a:blip>
                    <a:srcRect l="12480" r="11346" b="11021"/>
                    <a:stretch>
                      <a:fillRect/>
                    </a:stretch>
                  </pic:blipFill>
                  <pic:spPr bwMode="auto">
                    <a:xfrm>
                      <a:off x="0" y="0"/>
                      <a:ext cx="4476750" cy="3486150"/>
                    </a:xfrm>
                    <a:prstGeom prst="rect">
                      <a:avLst/>
                    </a:prstGeom>
                    <a:ln>
                      <a:noFill/>
                    </a:ln>
                    <a:extLst>
                      <a:ext uri="{53640926-AAD7-44D8-BBD7-CCE9431645EC}">
                        <a14:shadowObscured xmlns:a14="http://schemas.microsoft.com/office/drawing/2010/main"/>
                      </a:ext>
                    </a:extLst>
                  </pic:spPr>
                </pic:pic>
              </a:graphicData>
            </a:graphic>
          </wp:inline>
        </w:drawing>
      </w:r>
    </w:p>
    <w:p w14:paraId="1086F75D" w14:textId="0FC35D87" w:rsidR="00ED6FAA" w:rsidRPr="0004071D" w:rsidRDefault="00000000" w:rsidP="00ED6FAA">
      <w:pPr>
        <w:rPr>
          <w:rFonts w:cs="Arial"/>
        </w:rPr>
      </w:pPr>
      <w:r w:rsidRPr="0004071D">
        <w:rPr>
          <w:rFonts w:cs="Arial"/>
        </w:rPr>
        <w:lastRenderedPageBreak/>
        <w:t xml:space="preserve">The Social Engineering </w:t>
      </w:r>
      <w:proofErr w:type="spellStart"/>
      <w:r w:rsidRPr="0004071D">
        <w:rPr>
          <w:rFonts w:cs="Arial"/>
        </w:rPr>
        <w:t>Defence</w:t>
      </w:r>
      <w:proofErr w:type="spellEnd"/>
      <w:r w:rsidRPr="0004071D">
        <w:rPr>
          <w:rFonts w:cs="Arial"/>
        </w:rPr>
        <w:t xml:space="preserve"> and Awareness System (SEDAS) is structured as a layered, modular, and microservices-oriented platform designed to integrate seamlessly with existing educational infrastructure</w:t>
      </w:r>
      <w:r w:rsidR="00CF7B02" w:rsidRPr="0004071D">
        <w:rPr>
          <w:rFonts w:cs="Arial"/>
        </w:rPr>
        <w:t xml:space="preserve"> (Nguyen &amp; Patel, 2024)</w:t>
      </w:r>
      <w:r w:rsidRPr="0004071D">
        <w:rPr>
          <w:rFonts w:cs="Arial"/>
        </w:rPr>
        <w:t xml:space="preserve">. Its architecture follows the principle of </w:t>
      </w:r>
      <w:proofErr w:type="spellStart"/>
      <w:r w:rsidRPr="0004071D">
        <w:rPr>
          <w:rFonts w:cs="Arial"/>
        </w:rPr>
        <w:t>defence</w:t>
      </w:r>
      <w:proofErr w:type="spellEnd"/>
      <w:r w:rsidRPr="0004071D">
        <w:rPr>
          <w:rFonts w:cs="Arial"/>
        </w:rPr>
        <w:t xml:space="preserve"> in depth, ensuring that detection, verification, user awareness, and governance form interconnected, reinforcing layers of protection rather than isolated tools.</w:t>
      </w:r>
    </w:p>
    <w:p w14:paraId="24CC63CF" w14:textId="77777777" w:rsidR="00ED6FAA" w:rsidRPr="0004071D" w:rsidRDefault="00000000" w:rsidP="00ED6FAA">
      <w:pPr>
        <w:rPr>
          <w:rFonts w:cs="Arial"/>
        </w:rPr>
      </w:pPr>
      <w:r w:rsidRPr="0004071D">
        <w:rPr>
          <w:rFonts w:cs="Arial"/>
        </w:rPr>
        <w:t>The system consists of four major functional components:</w:t>
      </w:r>
    </w:p>
    <w:p w14:paraId="501DB871" w14:textId="77777777" w:rsidR="00ED6FAA" w:rsidRPr="0004071D" w:rsidRDefault="00000000">
      <w:pPr>
        <w:numPr>
          <w:ilvl w:val="0"/>
          <w:numId w:val="5"/>
        </w:numPr>
        <w:rPr>
          <w:rFonts w:cs="Arial"/>
        </w:rPr>
      </w:pPr>
      <w:r w:rsidRPr="0004071D">
        <w:rPr>
          <w:rFonts w:cs="Arial"/>
          <w:b/>
          <w:bCs/>
        </w:rPr>
        <w:t>AI Detection Engine</w:t>
      </w:r>
      <w:r w:rsidRPr="0004071D">
        <w:rPr>
          <w:rFonts w:cs="Arial"/>
        </w:rPr>
        <w:t xml:space="preserve"> – Identifies and classifies Phishing or SE content in real time. It employs transformer-based NLP (BERT, </w:t>
      </w:r>
      <w:proofErr w:type="spellStart"/>
      <w:r w:rsidRPr="0004071D">
        <w:rPr>
          <w:rFonts w:cs="Arial"/>
        </w:rPr>
        <w:t>RoBERTa</w:t>
      </w:r>
      <w:proofErr w:type="spellEnd"/>
      <w:r w:rsidRPr="0004071D">
        <w:rPr>
          <w:rFonts w:cs="Arial"/>
        </w:rPr>
        <w:t>), stylometry, metadata inspection, and sender-domain reputation scoring.</w:t>
      </w:r>
    </w:p>
    <w:p w14:paraId="1F39A264" w14:textId="77777777" w:rsidR="00ED6FAA" w:rsidRPr="0004071D" w:rsidRDefault="00000000">
      <w:pPr>
        <w:numPr>
          <w:ilvl w:val="0"/>
          <w:numId w:val="5"/>
        </w:numPr>
        <w:rPr>
          <w:rFonts w:cs="Arial"/>
        </w:rPr>
      </w:pPr>
      <w:r w:rsidRPr="0004071D">
        <w:rPr>
          <w:rFonts w:cs="Arial"/>
          <w:b/>
          <w:bCs/>
        </w:rPr>
        <w:t>Blockchain Verification Service</w:t>
      </w:r>
      <w:r w:rsidRPr="0004071D">
        <w:rPr>
          <w:rFonts w:cs="Arial"/>
        </w:rPr>
        <w:t xml:space="preserve"> – Uses immutable ledgers to verify the trustworthiness of embedded links, reducing exposure to tampered or spoofed domains.</w:t>
      </w:r>
    </w:p>
    <w:p w14:paraId="011799EB" w14:textId="77777777" w:rsidR="00ED6FAA" w:rsidRPr="0004071D" w:rsidRDefault="00000000">
      <w:pPr>
        <w:numPr>
          <w:ilvl w:val="0"/>
          <w:numId w:val="5"/>
        </w:numPr>
        <w:rPr>
          <w:rFonts w:cs="Arial"/>
        </w:rPr>
      </w:pPr>
      <w:r w:rsidRPr="0004071D">
        <w:rPr>
          <w:rFonts w:cs="Arial"/>
          <w:b/>
          <w:bCs/>
        </w:rPr>
        <w:t>Adaptive Training Engine</w:t>
      </w:r>
      <w:r w:rsidRPr="0004071D">
        <w:rPr>
          <w:rFonts w:cs="Arial"/>
        </w:rPr>
        <w:t xml:space="preserve"> – Delivers </w:t>
      </w:r>
      <w:proofErr w:type="spellStart"/>
      <w:r w:rsidRPr="0004071D">
        <w:rPr>
          <w:rFonts w:cs="Arial"/>
        </w:rPr>
        <w:t>personalised</w:t>
      </w:r>
      <w:proofErr w:type="spellEnd"/>
      <w:r w:rsidRPr="0004071D">
        <w:rPr>
          <w:rFonts w:cs="Arial"/>
        </w:rPr>
        <w:t xml:space="preserve"> micro-interventions and long-term awareness campaigns triggered by observed user </w:t>
      </w:r>
      <w:proofErr w:type="spellStart"/>
      <w:r w:rsidRPr="0004071D">
        <w:rPr>
          <w:rFonts w:cs="Arial"/>
        </w:rPr>
        <w:t>behaviour</w:t>
      </w:r>
      <w:proofErr w:type="spellEnd"/>
      <w:r w:rsidRPr="0004071D">
        <w:rPr>
          <w:rFonts w:cs="Arial"/>
        </w:rPr>
        <w:t xml:space="preserve"> and institutional risk trends.</w:t>
      </w:r>
    </w:p>
    <w:p w14:paraId="017879B5" w14:textId="77777777" w:rsidR="00ED6FAA" w:rsidRPr="0004071D" w:rsidRDefault="00000000">
      <w:pPr>
        <w:numPr>
          <w:ilvl w:val="0"/>
          <w:numId w:val="5"/>
        </w:numPr>
        <w:rPr>
          <w:rFonts w:cs="Arial"/>
        </w:rPr>
      </w:pPr>
      <w:r w:rsidRPr="0004071D">
        <w:rPr>
          <w:rFonts w:cs="Arial"/>
          <w:b/>
          <w:bCs/>
        </w:rPr>
        <w:t>Governance and Policy Dashboard</w:t>
      </w:r>
      <w:r w:rsidRPr="0004071D">
        <w:rPr>
          <w:rFonts w:cs="Arial"/>
        </w:rPr>
        <w:t xml:space="preserve"> – Provides </w:t>
      </w:r>
      <w:proofErr w:type="spellStart"/>
      <w:r w:rsidRPr="0004071D">
        <w:rPr>
          <w:rFonts w:cs="Arial"/>
        </w:rPr>
        <w:t>centralised</w:t>
      </w:r>
      <w:proofErr w:type="spellEnd"/>
      <w:r w:rsidRPr="0004071D">
        <w:rPr>
          <w:rFonts w:cs="Arial"/>
        </w:rPr>
        <w:t xml:space="preserve"> visibility for administrators, mapping institutional risk, compliance, awareness progress, and live incident data.</w:t>
      </w:r>
    </w:p>
    <w:p w14:paraId="412D43B8" w14:textId="379CF4C6" w:rsidR="00ED6FAA" w:rsidRPr="0004071D" w:rsidRDefault="00000000" w:rsidP="00ED6FAA">
      <w:pPr>
        <w:rPr>
          <w:rFonts w:cs="Arial"/>
        </w:rPr>
      </w:pPr>
      <w:r w:rsidRPr="0004071D">
        <w:rPr>
          <w:rFonts w:cs="Arial"/>
        </w:rPr>
        <w:t xml:space="preserve">This design allows </w:t>
      </w:r>
      <w:r w:rsidRPr="0004071D">
        <w:rPr>
          <w:rFonts w:cs="Arial"/>
          <w:b/>
          <w:bCs/>
        </w:rPr>
        <w:t>independent scaling</w:t>
      </w:r>
      <w:r w:rsidRPr="0004071D">
        <w:rPr>
          <w:rFonts w:cs="Arial"/>
        </w:rPr>
        <w:t xml:space="preserve"> of each component. For example, Phishing detection can scale with email volume, while training and dashboard modules can scale with user population growth.</w:t>
      </w:r>
    </w:p>
    <w:p w14:paraId="008BB75F" w14:textId="30E4F4D2" w:rsidR="00ED6FAA" w:rsidRDefault="00000000" w:rsidP="00ED6FAA">
      <w:pPr>
        <w:pStyle w:val="Heading2"/>
        <w:rPr>
          <w:rFonts w:cs="Arial"/>
        </w:rPr>
      </w:pPr>
      <w:bookmarkStart w:id="12" w:name="_Toc211754787"/>
      <w:r w:rsidRPr="0004071D">
        <w:rPr>
          <w:rFonts w:cs="Arial"/>
        </w:rPr>
        <w:lastRenderedPageBreak/>
        <w:t>3.2 Technical Architecture</w:t>
      </w:r>
      <w:bookmarkEnd w:id="12"/>
    </w:p>
    <w:p w14:paraId="72C21B45" w14:textId="753CA91F" w:rsidR="001E102A" w:rsidRPr="001E102A" w:rsidRDefault="001E102A" w:rsidP="001E102A">
      <w:pPr>
        <w:jc w:val="center"/>
      </w:pPr>
      <w:r>
        <w:rPr>
          <w:noProof/>
        </w:rPr>
        <w:drawing>
          <wp:inline distT="0" distB="0" distL="0" distR="0" wp14:anchorId="3330F735" wp14:editId="27AC6F91">
            <wp:extent cx="5943600" cy="3962400"/>
            <wp:effectExtent l="0" t="0" r="0" b="0"/>
            <wp:docPr id="71691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1983" name="Picture 716919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33C2FDB" w14:textId="77777777" w:rsidR="004E2CA7" w:rsidRPr="004E2CA7" w:rsidRDefault="004E2CA7" w:rsidP="004E2CA7">
      <w:bookmarkStart w:id="13" w:name="_Toc211754789"/>
      <w:r w:rsidRPr="004E2CA7">
        <w:t>Its architecture is based on hub-and-spoke model of microservices to provide scalability, fault tolerance and modularity on external integration.</w:t>
      </w:r>
    </w:p>
    <w:p w14:paraId="7704B7A7" w14:textId="77777777" w:rsidR="004E2CA7" w:rsidRPr="004E2CA7" w:rsidRDefault="004E2CA7" w:rsidP="004E2CA7">
      <w:r w:rsidRPr="004E2CA7">
        <w:t>Frontend Layer</w:t>
      </w:r>
    </w:p>
    <w:p w14:paraId="0B066C5F" w14:textId="77777777" w:rsidR="004E2CA7" w:rsidRPr="004E2CA7" w:rsidRDefault="004E2CA7">
      <w:pPr>
        <w:pStyle w:val="ListParagraph"/>
        <w:numPr>
          <w:ilvl w:val="0"/>
          <w:numId w:val="20"/>
        </w:numPr>
      </w:pPr>
      <w:r w:rsidRPr="004E2CA7">
        <w:t>Technology Stack: React or Angular to create an SPA, HTML5 and CSS3 to format and style, JavaScript/TypeScript to make it interactive.</w:t>
      </w:r>
    </w:p>
    <w:p w14:paraId="10781ECE" w14:textId="77777777" w:rsidR="004E2CA7" w:rsidRPr="004E2CA7" w:rsidRDefault="004E2CA7">
      <w:pPr>
        <w:pStyle w:val="ListParagraph"/>
        <w:numPr>
          <w:ilvl w:val="0"/>
          <w:numId w:val="20"/>
        </w:numPr>
      </w:pPr>
      <w:r w:rsidRPr="004E2CA7">
        <w:t>Functionality: Displays security banners, URL trust indicators, interactive micro-lessons and incident reports. Both to ensure that a wide range of students in a classroom, including students with disabilities, are provided with access to the information.</w:t>
      </w:r>
    </w:p>
    <w:p w14:paraId="6B427157" w14:textId="77777777" w:rsidR="004E2CA7" w:rsidRPr="004E2CA7" w:rsidRDefault="004E2CA7" w:rsidP="004E2CA7">
      <w:r w:rsidRPr="004E2CA7">
        <w:t>User Interfaces:</w:t>
      </w:r>
    </w:p>
    <w:p w14:paraId="6F0312C2" w14:textId="77777777" w:rsidR="004E2CA7" w:rsidRPr="004E2CA7" w:rsidRDefault="004E2CA7" w:rsidP="004E2CA7">
      <w:pPr>
        <w:ind w:left="720"/>
      </w:pPr>
      <w:r w:rsidRPr="004E2CA7">
        <w:t>o Phishing warning messages on the institutional email portals.</w:t>
      </w:r>
    </w:p>
    <w:p w14:paraId="63F39BED" w14:textId="77777777" w:rsidR="004E2CA7" w:rsidRPr="004E2CA7" w:rsidRDefault="004E2CA7" w:rsidP="004E2CA7">
      <w:pPr>
        <w:ind w:left="720"/>
      </w:pPr>
      <w:r w:rsidRPr="004E2CA7">
        <w:t>o Student/staff training dashboards.</w:t>
      </w:r>
    </w:p>
    <w:p w14:paraId="13B1D241" w14:textId="77777777" w:rsidR="004E2CA7" w:rsidRPr="004E2CA7" w:rsidRDefault="004E2CA7" w:rsidP="004E2CA7">
      <w:pPr>
        <w:ind w:left="720"/>
      </w:pPr>
      <w:r w:rsidRPr="004E2CA7">
        <w:lastRenderedPageBreak/>
        <w:t>o Governance and analytics view.</w:t>
      </w:r>
    </w:p>
    <w:p w14:paraId="27DBC475" w14:textId="77777777" w:rsidR="004E2CA7" w:rsidRPr="004E2CA7" w:rsidRDefault="004E2CA7" w:rsidP="004E2CA7">
      <w:r w:rsidRPr="004E2CA7">
        <w:t>Backend Layer</w:t>
      </w:r>
    </w:p>
    <w:p w14:paraId="350C82DD" w14:textId="77777777" w:rsidR="004E2CA7" w:rsidRPr="004E2CA7" w:rsidRDefault="004E2CA7">
      <w:pPr>
        <w:pStyle w:val="ListParagraph"/>
        <w:numPr>
          <w:ilvl w:val="0"/>
          <w:numId w:val="19"/>
        </w:numPr>
      </w:pPr>
      <w:r w:rsidRPr="004E2CA7">
        <w:t xml:space="preserve">The framework The Python Flask (or </w:t>
      </w:r>
      <w:proofErr w:type="spellStart"/>
      <w:r w:rsidRPr="004E2CA7">
        <w:t>FastAPI</w:t>
      </w:r>
      <w:proofErr w:type="spellEnd"/>
      <w:r w:rsidRPr="004E2CA7">
        <w:t>) that is used to provide light services based on RESTful.</w:t>
      </w:r>
    </w:p>
    <w:p w14:paraId="3C052144" w14:textId="77777777" w:rsidR="004E2CA7" w:rsidRPr="004E2CA7" w:rsidRDefault="004E2CA7">
      <w:pPr>
        <w:pStyle w:val="ListParagraph"/>
        <w:numPr>
          <w:ilvl w:val="0"/>
          <w:numId w:val="19"/>
        </w:numPr>
      </w:pPr>
      <w:r w:rsidRPr="004E2CA7">
        <w:t>AI Engine: TensorFlow/</w:t>
      </w:r>
      <w:proofErr w:type="spellStart"/>
      <w:r w:rsidRPr="004E2CA7">
        <w:t>PyTorch</w:t>
      </w:r>
      <w:proofErr w:type="spellEnd"/>
      <w:r w:rsidRPr="004E2CA7">
        <w:t>: Model serving, supported by GPU/TPU powered compute nodes to achieve fast inference (Rahman &amp; Chen, 2025).</w:t>
      </w:r>
    </w:p>
    <w:p w14:paraId="2BDA0466" w14:textId="77777777" w:rsidR="004E2CA7" w:rsidRPr="004E2CA7" w:rsidRDefault="004E2CA7">
      <w:pPr>
        <w:pStyle w:val="ListParagraph"/>
        <w:numPr>
          <w:ilvl w:val="0"/>
          <w:numId w:val="19"/>
        </w:numPr>
      </w:pPr>
      <w:r w:rsidRPr="004E2CA7">
        <w:t>Blockchain Layer: URL validation and Ethereum-compatible smart contracts, and sidechains or Layer-2 solutions (such as Polygon) to reduce latency and gas fees.</w:t>
      </w:r>
    </w:p>
    <w:p w14:paraId="65E77699" w14:textId="77777777" w:rsidR="004E2CA7" w:rsidRPr="004E2CA7" w:rsidRDefault="004E2CA7">
      <w:pPr>
        <w:pStyle w:val="ListParagraph"/>
        <w:numPr>
          <w:ilvl w:val="0"/>
          <w:numId w:val="19"/>
        </w:numPr>
      </w:pPr>
      <w:r w:rsidRPr="004E2CA7">
        <w:t>Security: TLS 1.3 encryption, role-based access control that is strictly regulated, and institutional MFA integration.</w:t>
      </w:r>
    </w:p>
    <w:p w14:paraId="7BBDB899" w14:textId="77777777" w:rsidR="004E2CA7" w:rsidRPr="004E2CA7" w:rsidRDefault="004E2CA7" w:rsidP="004E2CA7">
      <w:r w:rsidRPr="004E2CA7">
        <w:t>Data Layer</w:t>
      </w:r>
    </w:p>
    <w:p w14:paraId="385FD0CD" w14:textId="77777777" w:rsidR="004E2CA7" w:rsidRPr="004E2CA7" w:rsidRDefault="004E2CA7">
      <w:pPr>
        <w:pStyle w:val="ListParagraph"/>
        <w:numPr>
          <w:ilvl w:val="0"/>
          <w:numId w:val="18"/>
        </w:numPr>
      </w:pPr>
      <w:r w:rsidRPr="004E2CA7">
        <w:t>Structured Data: PostgreSQL to store user profiles, risk scores, training history and compliance logs.</w:t>
      </w:r>
    </w:p>
    <w:p w14:paraId="4EDA0ED4" w14:textId="77777777" w:rsidR="004E2CA7" w:rsidRPr="004E2CA7" w:rsidRDefault="004E2CA7">
      <w:pPr>
        <w:pStyle w:val="ListParagraph"/>
        <w:numPr>
          <w:ilvl w:val="0"/>
          <w:numId w:val="18"/>
        </w:numPr>
      </w:pPr>
      <w:r w:rsidRPr="004E2CA7">
        <w:t>Unstructured/NoSQL Data: MongoDB/Elasticsearch to index threat intelligence in real-time, store high volumes of logs, and search semantically.</w:t>
      </w:r>
    </w:p>
    <w:p w14:paraId="1E77CA5D" w14:textId="77777777" w:rsidR="004E2CA7" w:rsidRPr="004E2CA7" w:rsidRDefault="004E2CA7">
      <w:pPr>
        <w:pStyle w:val="ListParagraph"/>
        <w:numPr>
          <w:ilvl w:val="0"/>
          <w:numId w:val="18"/>
        </w:numPr>
      </w:pPr>
      <w:r w:rsidRPr="004E2CA7">
        <w:t>Data Pipelines: Apache Kafka or RabbitMQ message streaming and event decoupling between modules.</w:t>
      </w:r>
    </w:p>
    <w:p w14:paraId="749B021C" w14:textId="77777777" w:rsidR="004E2CA7" w:rsidRPr="004E2CA7" w:rsidRDefault="004E2CA7" w:rsidP="004E2CA7">
      <w:r w:rsidRPr="004E2CA7">
        <w:t>Integration and APIs</w:t>
      </w:r>
    </w:p>
    <w:p w14:paraId="79ACF271" w14:textId="77777777" w:rsidR="004E2CA7" w:rsidRPr="004E2CA7" w:rsidRDefault="004E2CA7">
      <w:pPr>
        <w:pStyle w:val="ListParagraph"/>
        <w:numPr>
          <w:ilvl w:val="0"/>
          <w:numId w:val="17"/>
        </w:numPr>
      </w:pPr>
      <w:r w:rsidRPr="004E2CA7">
        <w:t>RESTful Services: Between detection, verification, training, and the dashboard modules.</w:t>
      </w:r>
    </w:p>
    <w:p w14:paraId="7ADDC611" w14:textId="77777777" w:rsidR="004E2CA7" w:rsidRPr="004E2CA7" w:rsidRDefault="004E2CA7">
      <w:pPr>
        <w:pStyle w:val="ListParagraph"/>
        <w:numPr>
          <w:ilvl w:val="0"/>
          <w:numId w:val="17"/>
        </w:numPr>
      </w:pPr>
      <w:r w:rsidRPr="004E2CA7">
        <w:t xml:space="preserve">LMS Integration: Gestures course management notifications to </w:t>
      </w:r>
      <w:proofErr w:type="spellStart"/>
      <w:r w:rsidRPr="004E2CA7">
        <w:t>contextualise</w:t>
      </w:r>
      <w:proofErr w:type="spellEnd"/>
      <w:r w:rsidRPr="004E2CA7">
        <w:t xml:space="preserve"> training (Wang and Ahmed, 2025).</w:t>
      </w:r>
    </w:p>
    <w:p w14:paraId="29048578" w14:textId="77777777" w:rsidR="004E2CA7" w:rsidRPr="004E2CA7" w:rsidRDefault="004E2CA7">
      <w:pPr>
        <w:pStyle w:val="ListParagraph"/>
        <w:numPr>
          <w:ilvl w:val="0"/>
          <w:numId w:val="17"/>
        </w:numPr>
      </w:pPr>
      <w:r w:rsidRPr="004E2CA7">
        <w:t>SIEM Integration: Protests detection notifications to correlation and reaction.</w:t>
      </w:r>
    </w:p>
    <w:p w14:paraId="2D8119D9" w14:textId="77777777" w:rsidR="004E2CA7" w:rsidRPr="004E2CA7" w:rsidRDefault="004E2CA7">
      <w:pPr>
        <w:pStyle w:val="ListParagraph"/>
        <w:numPr>
          <w:ilvl w:val="0"/>
          <w:numId w:val="17"/>
        </w:numPr>
      </w:pPr>
      <w:r w:rsidRPr="004E2CA7">
        <w:t xml:space="preserve">LDAP/SSO: Identity and role management of </w:t>
      </w:r>
      <w:proofErr w:type="spellStart"/>
      <w:r w:rsidRPr="004E2CA7">
        <w:t>personalised</w:t>
      </w:r>
      <w:proofErr w:type="spellEnd"/>
      <w:r w:rsidRPr="004E2CA7">
        <w:t xml:space="preserve"> training and reporting.</w:t>
      </w:r>
    </w:p>
    <w:p w14:paraId="4CC957B9" w14:textId="77777777" w:rsidR="004E2CA7" w:rsidRPr="004E2CA7" w:rsidRDefault="004E2CA7" w:rsidP="004E2CA7">
      <w:r w:rsidRPr="004E2CA7">
        <w:t>Infrastructure and Deployment</w:t>
      </w:r>
    </w:p>
    <w:p w14:paraId="63372F65" w14:textId="77777777" w:rsidR="004E2CA7" w:rsidRPr="004E2CA7" w:rsidRDefault="004E2CA7">
      <w:pPr>
        <w:pStyle w:val="ListParagraph"/>
        <w:numPr>
          <w:ilvl w:val="0"/>
          <w:numId w:val="17"/>
        </w:numPr>
      </w:pPr>
      <w:r w:rsidRPr="004E2CA7">
        <w:t>Cloud Deployment: Load balancing, automated container orchestration, and scalable Kubernetes clusters.</w:t>
      </w:r>
    </w:p>
    <w:p w14:paraId="572211B4" w14:textId="77777777" w:rsidR="004E2CA7" w:rsidRPr="004E2CA7" w:rsidRDefault="004E2CA7">
      <w:pPr>
        <w:pStyle w:val="ListParagraph"/>
        <w:numPr>
          <w:ilvl w:val="0"/>
          <w:numId w:val="17"/>
        </w:numPr>
      </w:pPr>
      <w:r w:rsidRPr="004E2CA7">
        <w:t>On-Premise Option: When an institution is limited to data residency.</w:t>
      </w:r>
    </w:p>
    <w:p w14:paraId="510E0254" w14:textId="77777777" w:rsidR="004E2CA7" w:rsidRPr="004E2CA7" w:rsidRDefault="004E2CA7">
      <w:pPr>
        <w:pStyle w:val="ListParagraph"/>
        <w:numPr>
          <w:ilvl w:val="0"/>
          <w:numId w:val="17"/>
        </w:numPr>
      </w:pPr>
      <w:r w:rsidRPr="004E2CA7">
        <w:lastRenderedPageBreak/>
        <w:t>Hybrid: Core services on the cloud, sensitive user data on-prem.</w:t>
      </w:r>
    </w:p>
    <w:p w14:paraId="217C257D" w14:textId="77777777" w:rsidR="004E2CA7" w:rsidRPr="004E2CA7" w:rsidRDefault="004E2CA7">
      <w:pPr>
        <w:pStyle w:val="ListParagraph"/>
        <w:numPr>
          <w:ilvl w:val="0"/>
          <w:numId w:val="17"/>
        </w:numPr>
      </w:pPr>
      <w:r w:rsidRPr="004E2CA7">
        <w:t>Disaster Recovery: Geo- replication, auto back up and failover plans provide 99.7 percent availability.</w:t>
      </w:r>
    </w:p>
    <w:p w14:paraId="32B6DF23" w14:textId="77777777" w:rsidR="004E2CA7" w:rsidRPr="004E2CA7" w:rsidRDefault="004E2CA7" w:rsidP="004E2CA7">
      <w:pPr>
        <w:pStyle w:val="Heading2"/>
      </w:pPr>
      <w:r w:rsidRPr="004E2CA7">
        <w:t>3.3 Conceptual Framework</w:t>
      </w:r>
    </w:p>
    <w:p w14:paraId="2C9B1A6E" w14:textId="77777777" w:rsidR="004E2CA7" w:rsidRPr="004E2CA7" w:rsidRDefault="004E2CA7" w:rsidP="004E2CA7">
      <w:r w:rsidRPr="004E2CA7">
        <w:t>The theoretical and operational layers incorporated into the conceptual model that will guide SEDAS are three:</w:t>
      </w:r>
    </w:p>
    <w:p w14:paraId="5551CA32" w14:textId="77777777" w:rsidR="004E2CA7" w:rsidRPr="004E2CA7" w:rsidRDefault="004E2CA7" w:rsidP="004E2CA7">
      <w:r w:rsidRPr="004E2CA7">
        <w:t>1. Behavioral Layer (Human Risk Modeling)</w:t>
      </w:r>
    </w:p>
    <w:p w14:paraId="3DC6D102" w14:textId="77777777" w:rsidR="004E2CA7" w:rsidRPr="004E2CA7" w:rsidRDefault="004E2CA7" w:rsidP="004E2CA7">
      <w:r w:rsidRPr="004E2CA7">
        <w:t xml:space="preserve">Theoretical Foundation: Planned </w:t>
      </w:r>
      <w:proofErr w:type="spellStart"/>
      <w:r w:rsidRPr="004E2CA7">
        <w:t>Behaviour</w:t>
      </w:r>
      <w:proofErr w:type="spellEnd"/>
      <w:r w:rsidRPr="004E2CA7">
        <w:t xml:space="preserve"> (TPB):</w:t>
      </w:r>
    </w:p>
    <w:p w14:paraId="0F4D0256" w14:textId="77777777" w:rsidR="004E2CA7" w:rsidRPr="004E2CA7" w:rsidRDefault="004E2CA7">
      <w:pPr>
        <w:numPr>
          <w:ilvl w:val="0"/>
          <w:numId w:val="14"/>
        </w:numPr>
      </w:pPr>
      <w:r w:rsidRPr="004E2CA7">
        <w:t>Attitude: User attitudes towards Phishing risk and personal responsibility.</w:t>
      </w:r>
    </w:p>
    <w:p w14:paraId="185F5118" w14:textId="77777777" w:rsidR="004E2CA7" w:rsidRPr="004E2CA7" w:rsidRDefault="004E2CA7">
      <w:pPr>
        <w:numPr>
          <w:ilvl w:val="0"/>
          <w:numId w:val="14"/>
        </w:numPr>
      </w:pPr>
      <w:r w:rsidRPr="004E2CA7">
        <w:t>Subjective Norm: Peer expectations, academic culture, and authority effects.</w:t>
      </w:r>
    </w:p>
    <w:p w14:paraId="1BB6D3DF" w14:textId="77777777" w:rsidR="004E2CA7" w:rsidRPr="004E2CA7" w:rsidRDefault="004E2CA7">
      <w:pPr>
        <w:numPr>
          <w:ilvl w:val="0"/>
          <w:numId w:val="14"/>
        </w:numPr>
      </w:pPr>
      <w:r w:rsidRPr="004E2CA7">
        <w:t xml:space="preserve">Surely </w:t>
      </w:r>
      <w:proofErr w:type="spellStart"/>
      <w:r w:rsidRPr="004E2CA7">
        <w:t>Behavioural</w:t>
      </w:r>
      <w:proofErr w:type="spellEnd"/>
      <w:r w:rsidRPr="004E2CA7">
        <w:t xml:space="preserve"> Control: Trust in identifying and reporting Phishing.</w:t>
      </w:r>
    </w:p>
    <w:p w14:paraId="4FEAD6CC" w14:textId="77777777" w:rsidR="004E2CA7" w:rsidRPr="004E2CA7" w:rsidRDefault="004E2CA7" w:rsidP="004E2CA7">
      <w:r w:rsidRPr="004E2CA7">
        <w:t xml:space="preserve">SEDAS then projects these constructs to </w:t>
      </w:r>
      <w:proofErr w:type="spellStart"/>
      <w:r w:rsidRPr="004E2CA7">
        <w:t>individualised</w:t>
      </w:r>
      <w:proofErr w:type="spellEnd"/>
      <w:r w:rsidRPr="004E2CA7">
        <w:t xml:space="preserve"> risk preferences that affect adaptive training contents and alert severity levels.</w:t>
      </w:r>
    </w:p>
    <w:p w14:paraId="7F3F2034" w14:textId="77777777" w:rsidR="004E2CA7" w:rsidRPr="004E2CA7" w:rsidRDefault="004E2CA7" w:rsidP="004E2CA7">
      <w:r w:rsidRPr="004E2CA7">
        <w:t>2. Technical Layer (AI + Blockchain)</w:t>
      </w:r>
    </w:p>
    <w:p w14:paraId="33C371C3" w14:textId="77777777" w:rsidR="004E2CA7" w:rsidRPr="004E2CA7" w:rsidRDefault="004E2CA7">
      <w:pPr>
        <w:numPr>
          <w:ilvl w:val="0"/>
          <w:numId w:val="15"/>
        </w:numPr>
      </w:pPr>
      <w:r w:rsidRPr="004E2CA7">
        <w:t xml:space="preserve">AI identifies threats based on a semantic analysis of language patterns, link structure, and </w:t>
      </w:r>
      <w:proofErr w:type="spellStart"/>
      <w:r w:rsidRPr="004E2CA7">
        <w:t>behaviour</w:t>
      </w:r>
      <w:proofErr w:type="spellEnd"/>
      <w:r w:rsidRPr="004E2CA7">
        <w:t>.</w:t>
      </w:r>
    </w:p>
    <w:p w14:paraId="6BF01DE1" w14:textId="77777777" w:rsidR="004E2CA7" w:rsidRPr="004E2CA7" w:rsidRDefault="004E2CA7">
      <w:pPr>
        <w:numPr>
          <w:ilvl w:val="0"/>
          <w:numId w:val="15"/>
        </w:numPr>
      </w:pPr>
      <w:r w:rsidRPr="004E2CA7">
        <w:t>The blockchain provides integrity of URLs and verifiable provenance.</w:t>
      </w:r>
    </w:p>
    <w:p w14:paraId="75B72AFC" w14:textId="77777777" w:rsidR="004E2CA7" w:rsidRPr="004E2CA7" w:rsidRDefault="004E2CA7">
      <w:pPr>
        <w:numPr>
          <w:ilvl w:val="0"/>
          <w:numId w:val="15"/>
        </w:numPr>
      </w:pPr>
      <w:r w:rsidRPr="004E2CA7">
        <w:t>They collectively minimize the false negatives (overlooked threats) and false positives (alert fatigue) (Zhang and Li, 2024).</w:t>
      </w:r>
    </w:p>
    <w:p w14:paraId="0EF8F545" w14:textId="77777777" w:rsidR="004E2CA7" w:rsidRPr="004E2CA7" w:rsidRDefault="004E2CA7" w:rsidP="004E2CA7">
      <w:r w:rsidRPr="004E2CA7">
        <w:t>3. Governance Layer (Policy + Institutional Oversight)</w:t>
      </w:r>
    </w:p>
    <w:p w14:paraId="7FE604F2" w14:textId="77777777" w:rsidR="004E2CA7" w:rsidRPr="004E2CA7" w:rsidRDefault="004E2CA7">
      <w:pPr>
        <w:numPr>
          <w:ilvl w:val="0"/>
          <w:numId w:val="16"/>
        </w:numPr>
      </w:pPr>
      <w:r w:rsidRPr="004E2CA7">
        <w:t>Dashboards give administrators a chance to visualize department-level risk, training compliance, and trends of incidents.</w:t>
      </w:r>
    </w:p>
    <w:p w14:paraId="365227EF" w14:textId="2956D583" w:rsidR="004E2CA7" w:rsidRDefault="004E2CA7">
      <w:pPr>
        <w:numPr>
          <w:ilvl w:val="0"/>
          <w:numId w:val="16"/>
        </w:numPr>
      </w:pPr>
      <w:r w:rsidRPr="004E2CA7">
        <w:t>Cybersecurity policies can be changed dynamically to reflect the regulatory requirements and organizational objectives.</w:t>
      </w:r>
    </w:p>
    <w:p w14:paraId="6402765D" w14:textId="5637D0CD" w:rsidR="00ED6FAA" w:rsidRPr="0004071D" w:rsidRDefault="00000000" w:rsidP="00ED6FAA">
      <w:pPr>
        <w:pStyle w:val="Heading2"/>
        <w:rPr>
          <w:rFonts w:cs="Arial"/>
        </w:rPr>
      </w:pPr>
      <w:r w:rsidRPr="0004071D">
        <w:rPr>
          <w:rFonts w:cs="Arial"/>
        </w:rPr>
        <w:lastRenderedPageBreak/>
        <w:t>3.4 Data Architecture</w:t>
      </w:r>
      <w:bookmarkEnd w:id="13"/>
      <w:r w:rsidRPr="0004071D">
        <w:rPr>
          <w:rFonts w:cs="Arial"/>
        </w:rPr>
        <w:t xml:space="preserve"> </w:t>
      </w:r>
    </w:p>
    <w:p w14:paraId="4D83C66B" w14:textId="77777777" w:rsidR="00ED6FAA" w:rsidRPr="0004071D" w:rsidRDefault="00000000" w:rsidP="00ED6FAA">
      <w:pPr>
        <w:rPr>
          <w:rFonts w:cs="Arial"/>
        </w:rPr>
      </w:pPr>
      <w:r w:rsidRPr="0004071D">
        <w:rPr>
          <w:rFonts w:cs="Arial"/>
        </w:rPr>
        <w:t xml:space="preserve">Data is at the core of SEDAS. The architecture adheres to </w:t>
      </w:r>
      <w:r w:rsidRPr="0004071D">
        <w:rPr>
          <w:rFonts w:cs="Arial"/>
          <w:b/>
          <w:bCs/>
        </w:rPr>
        <w:t>privacy-by-design</w:t>
      </w:r>
      <w:r w:rsidRPr="0004071D">
        <w:rPr>
          <w:rFonts w:cs="Arial"/>
        </w:rPr>
        <w:t xml:space="preserve"> principles.</w:t>
      </w:r>
    </w:p>
    <w:p w14:paraId="535FE1A5" w14:textId="77777777" w:rsidR="00ED6FAA" w:rsidRPr="0004071D" w:rsidRDefault="00000000">
      <w:pPr>
        <w:numPr>
          <w:ilvl w:val="0"/>
          <w:numId w:val="6"/>
        </w:numPr>
        <w:rPr>
          <w:rFonts w:cs="Arial"/>
        </w:rPr>
      </w:pPr>
      <w:r w:rsidRPr="0004071D">
        <w:rPr>
          <w:rFonts w:cs="Arial"/>
          <w:b/>
          <w:bCs/>
        </w:rPr>
        <w:t>Data Sources:</w:t>
      </w:r>
      <w:r w:rsidRPr="0004071D">
        <w:rPr>
          <w:rFonts w:cs="Arial"/>
        </w:rPr>
        <w:t xml:space="preserve"> Incoming emails, user interaction logs, threat intelligence feeds, and blockchain URL records.</w:t>
      </w:r>
    </w:p>
    <w:p w14:paraId="20604A90" w14:textId="77777777" w:rsidR="00ED6FAA" w:rsidRDefault="00000000">
      <w:pPr>
        <w:numPr>
          <w:ilvl w:val="0"/>
          <w:numId w:val="6"/>
        </w:numPr>
        <w:rPr>
          <w:rFonts w:cs="Arial"/>
        </w:rPr>
      </w:pPr>
      <w:r w:rsidRPr="0004071D">
        <w:rPr>
          <w:rFonts w:cs="Arial"/>
          <w:b/>
          <w:bCs/>
        </w:rPr>
        <w:t>Data Flow:</w:t>
      </w:r>
      <w:r w:rsidRPr="0004071D">
        <w:rPr>
          <w:rFonts w:cs="Arial"/>
        </w:rPr>
        <w:t xml:space="preserve"> Ingestion → Feature Extraction → Threat classification → Verification → Action/Training → Governance Analytics.</w:t>
      </w:r>
    </w:p>
    <w:p w14:paraId="0AB112D5" w14:textId="27C6441F" w:rsidR="001E102A" w:rsidRPr="0004071D" w:rsidRDefault="001E102A" w:rsidP="001E102A">
      <w:pPr>
        <w:ind w:left="720"/>
        <w:jc w:val="center"/>
        <w:rPr>
          <w:rFonts w:cs="Arial"/>
        </w:rPr>
      </w:pPr>
      <w:r>
        <w:rPr>
          <w:rFonts w:cs="Arial"/>
          <w:noProof/>
        </w:rPr>
        <w:drawing>
          <wp:inline distT="0" distB="0" distL="0" distR="0" wp14:anchorId="7C300FCE" wp14:editId="4116EDC5">
            <wp:extent cx="5943600" cy="3962400"/>
            <wp:effectExtent l="0" t="0" r="0" b="0"/>
            <wp:docPr id="66192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22408" name="Picture 6619224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9194510" w14:textId="77777777" w:rsidR="00ED6FAA" w:rsidRPr="0004071D" w:rsidRDefault="00000000">
      <w:pPr>
        <w:numPr>
          <w:ilvl w:val="0"/>
          <w:numId w:val="6"/>
        </w:numPr>
        <w:rPr>
          <w:rFonts w:cs="Arial"/>
        </w:rPr>
      </w:pPr>
      <w:r w:rsidRPr="0004071D">
        <w:rPr>
          <w:rFonts w:cs="Arial"/>
          <w:b/>
          <w:bCs/>
        </w:rPr>
        <w:t>Data Governance:</w:t>
      </w:r>
    </w:p>
    <w:p w14:paraId="497B4CFB" w14:textId="77777777" w:rsidR="00ED6FAA" w:rsidRPr="0004071D" w:rsidRDefault="00000000">
      <w:pPr>
        <w:numPr>
          <w:ilvl w:val="1"/>
          <w:numId w:val="6"/>
        </w:numPr>
        <w:rPr>
          <w:rFonts w:cs="Arial"/>
        </w:rPr>
      </w:pPr>
      <w:proofErr w:type="spellStart"/>
      <w:r w:rsidRPr="0004071D">
        <w:rPr>
          <w:rFonts w:cs="Arial"/>
        </w:rPr>
        <w:t>Minimisation</w:t>
      </w:r>
      <w:proofErr w:type="spellEnd"/>
      <w:r w:rsidRPr="0004071D">
        <w:rPr>
          <w:rFonts w:cs="Arial"/>
        </w:rPr>
        <w:t xml:space="preserve">: Only essential </w:t>
      </w:r>
      <w:proofErr w:type="spellStart"/>
      <w:r w:rsidRPr="0004071D">
        <w:rPr>
          <w:rFonts w:cs="Arial"/>
        </w:rPr>
        <w:t>behavioural</w:t>
      </w:r>
      <w:proofErr w:type="spellEnd"/>
      <w:r w:rsidRPr="0004071D">
        <w:rPr>
          <w:rFonts w:cs="Arial"/>
        </w:rPr>
        <w:t xml:space="preserve"> indicators are collected.</w:t>
      </w:r>
    </w:p>
    <w:p w14:paraId="1A450EAE" w14:textId="77777777" w:rsidR="00ED6FAA" w:rsidRPr="0004071D" w:rsidRDefault="00000000">
      <w:pPr>
        <w:numPr>
          <w:ilvl w:val="1"/>
          <w:numId w:val="6"/>
        </w:numPr>
        <w:rPr>
          <w:rFonts w:cs="Arial"/>
        </w:rPr>
      </w:pPr>
      <w:proofErr w:type="spellStart"/>
      <w:r w:rsidRPr="0004071D">
        <w:rPr>
          <w:rFonts w:cs="Arial"/>
        </w:rPr>
        <w:t>Anonymisation</w:t>
      </w:r>
      <w:proofErr w:type="spellEnd"/>
      <w:r w:rsidRPr="0004071D">
        <w:rPr>
          <w:rFonts w:cs="Arial"/>
        </w:rPr>
        <w:t xml:space="preserve"> and </w:t>
      </w:r>
      <w:proofErr w:type="spellStart"/>
      <w:r w:rsidRPr="0004071D">
        <w:rPr>
          <w:rFonts w:cs="Arial"/>
        </w:rPr>
        <w:t>pseudonymisation</w:t>
      </w:r>
      <w:proofErr w:type="spellEnd"/>
      <w:r w:rsidRPr="0004071D">
        <w:rPr>
          <w:rFonts w:cs="Arial"/>
        </w:rPr>
        <w:t xml:space="preserve"> for compliance.</w:t>
      </w:r>
    </w:p>
    <w:p w14:paraId="6650E65A" w14:textId="77777777" w:rsidR="00ED6FAA" w:rsidRPr="0004071D" w:rsidRDefault="00000000">
      <w:pPr>
        <w:numPr>
          <w:ilvl w:val="1"/>
          <w:numId w:val="6"/>
        </w:numPr>
        <w:rPr>
          <w:rFonts w:cs="Arial"/>
        </w:rPr>
      </w:pPr>
      <w:r w:rsidRPr="0004071D">
        <w:rPr>
          <w:rFonts w:cs="Arial"/>
        </w:rPr>
        <w:t>Consent tracking is embedded at the user level.</w:t>
      </w:r>
    </w:p>
    <w:p w14:paraId="48A1ECED" w14:textId="77777777" w:rsidR="00ED6FAA" w:rsidRPr="0004071D" w:rsidRDefault="00000000">
      <w:pPr>
        <w:numPr>
          <w:ilvl w:val="1"/>
          <w:numId w:val="6"/>
        </w:numPr>
        <w:rPr>
          <w:rFonts w:cs="Arial"/>
        </w:rPr>
      </w:pPr>
      <w:r w:rsidRPr="0004071D">
        <w:rPr>
          <w:rFonts w:cs="Arial"/>
        </w:rPr>
        <w:t>Automated retention/deletion schedules.</w:t>
      </w:r>
    </w:p>
    <w:p w14:paraId="50AF7532" w14:textId="73A140F0" w:rsidR="00ED6FAA" w:rsidRPr="0004071D" w:rsidRDefault="00000000">
      <w:pPr>
        <w:numPr>
          <w:ilvl w:val="0"/>
          <w:numId w:val="6"/>
        </w:numPr>
        <w:rPr>
          <w:rFonts w:cs="Arial"/>
        </w:rPr>
      </w:pPr>
      <w:r w:rsidRPr="0004071D">
        <w:rPr>
          <w:rFonts w:cs="Arial"/>
          <w:b/>
          <w:bCs/>
        </w:rPr>
        <w:lastRenderedPageBreak/>
        <w:t>Audit and Compliance:</w:t>
      </w:r>
      <w:r w:rsidRPr="0004071D">
        <w:rPr>
          <w:rFonts w:cs="Arial"/>
        </w:rPr>
        <w:t xml:space="preserve"> Logs are immutable, enabling legal defensibility during audits or incident investigations.</w:t>
      </w:r>
    </w:p>
    <w:p w14:paraId="762FD0FC" w14:textId="27CC5B5D" w:rsidR="00ED6FAA" w:rsidRPr="0004071D" w:rsidRDefault="00000000" w:rsidP="00ED6FAA">
      <w:pPr>
        <w:pStyle w:val="Heading2"/>
        <w:rPr>
          <w:rFonts w:cs="Arial"/>
        </w:rPr>
      </w:pPr>
      <w:bookmarkStart w:id="14" w:name="_Toc211754790"/>
      <w:r w:rsidRPr="0004071D">
        <w:rPr>
          <w:rFonts w:cs="Arial"/>
        </w:rPr>
        <w:t>3.5 MVP Definition and Phased Rollout</w:t>
      </w:r>
      <w:bookmarkEnd w:id="14"/>
      <w:r w:rsidRPr="0004071D">
        <w:rPr>
          <w:rFonts w:cs="Arial"/>
        </w:rPr>
        <w:t xml:space="preserve"> </w:t>
      </w:r>
    </w:p>
    <w:tbl>
      <w:tblPr>
        <w:tblStyle w:val="TableGrid"/>
        <w:tblW w:w="0" w:type="auto"/>
        <w:tblLook w:val="04A0" w:firstRow="1" w:lastRow="0" w:firstColumn="1" w:lastColumn="0" w:noHBand="0" w:noVBand="1"/>
      </w:tblPr>
      <w:tblGrid>
        <w:gridCol w:w="989"/>
        <w:gridCol w:w="1952"/>
        <w:gridCol w:w="3833"/>
        <w:gridCol w:w="2576"/>
      </w:tblGrid>
      <w:tr w:rsidR="0004071D" w:rsidRPr="0004071D" w14:paraId="6B40F024" w14:textId="77777777" w:rsidTr="00ED6FAA">
        <w:tc>
          <w:tcPr>
            <w:tcW w:w="0" w:type="auto"/>
            <w:hideMark/>
          </w:tcPr>
          <w:p w14:paraId="23713AE0" w14:textId="77777777" w:rsidR="00ED6FAA" w:rsidRPr="0004071D" w:rsidRDefault="00000000" w:rsidP="00ED6FAA">
            <w:pPr>
              <w:spacing w:after="160"/>
              <w:rPr>
                <w:rFonts w:cs="Arial"/>
                <w:b/>
                <w:bCs/>
              </w:rPr>
            </w:pPr>
            <w:r w:rsidRPr="0004071D">
              <w:rPr>
                <w:rFonts w:cs="Arial"/>
                <w:b/>
                <w:bCs/>
              </w:rPr>
              <w:t>Phase</w:t>
            </w:r>
          </w:p>
        </w:tc>
        <w:tc>
          <w:tcPr>
            <w:tcW w:w="0" w:type="auto"/>
            <w:hideMark/>
          </w:tcPr>
          <w:p w14:paraId="49EC696F" w14:textId="77777777" w:rsidR="00ED6FAA" w:rsidRPr="0004071D" w:rsidRDefault="00000000" w:rsidP="00ED6FAA">
            <w:pPr>
              <w:spacing w:after="160"/>
              <w:rPr>
                <w:rFonts w:cs="Arial"/>
                <w:b/>
                <w:bCs/>
              </w:rPr>
            </w:pPr>
            <w:r w:rsidRPr="0004071D">
              <w:rPr>
                <w:rFonts w:cs="Arial"/>
                <w:b/>
                <w:bCs/>
              </w:rPr>
              <w:t>Deliverables</w:t>
            </w:r>
          </w:p>
        </w:tc>
        <w:tc>
          <w:tcPr>
            <w:tcW w:w="0" w:type="auto"/>
            <w:hideMark/>
          </w:tcPr>
          <w:p w14:paraId="0D959ACC" w14:textId="77777777" w:rsidR="00ED6FAA" w:rsidRPr="0004071D" w:rsidRDefault="00000000" w:rsidP="00ED6FAA">
            <w:pPr>
              <w:spacing w:after="160"/>
              <w:rPr>
                <w:rFonts w:cs="Arial"/>
                <w:b/>
                <w:bCs/>
              </w:rPr>
            </w:pPr>
            <w:r w:rsidRPr="0004071D">
              <w:rPr>
                <w:rFonts w:cs="Arial"/>
                <w:b/>
                <w:bCs/>
              </w:rPr>
              <w:t>Features</w:t>
            </w:r>
          </w:p>
        </w:tc>
        <w:tc>
          <w:tcPr>
            <w:tcW w:w="0" w:type="auto"/>
            <w:hideMark/>
          </w:tcPr>
          <w:p w14:paraId="3F6044EC" w14:textId="77777777" w:rsidR="00ED6FAA" w:rsidRPr="0004071D" w:rsidRDefault="00000000" w:rsidP="00ED6FAA">
            <w:pPr>
              <w:spacing w:after="160"/>
              <w:rPr>
                <w:rFonts w:cs="Arial"/>
                <w:b/>
                <w:bCs/>
              </w:rPr>
            </w:pPr>
            <w:r w:rsidRPr="0004071D">
              <w:rPr>
                <w:rFonts w:cs="Arial"/>
                <w:b/>
                <w:bCs/>
              </w:rPr>
              <w:t>Key Metrics</w:t>
            </w:r>
          </w:p>
        </w:tc>
      </w:tr>
      <w:tr w:rsidR="0004071D" w:rsidRPr="0004071D" w14:paraId="0A0A41AB" w14:textId="77777777" w:rsidTr="00ED6FAA">
        <w:tc>
          <w:tcPr>
            <w:tcW w:w="0" w:type="auto"/>
            <w:hideMark/>
          </w:tcPr>
          <w:p w14:paraId="35499030" w14:textId="77777777" w:rsidR="00ED6FAA" w:rsidRPr="0004071D" w:rsidRDefault="00000000" w:rsidP="00ED6FAA">
            <w:pPr>
              <w:spacing w:after="160"/>
              <w:rPr>
                <w:rFonts w:cs="Arial"/>
              </w:rPr>
            </w:pPr>
            <w:r w:rsidRPr="0004071D">
              <w:rPr>
                <w:rFonts w:cs="Arial"/>
                <w:b/>
                <w:bCs/>
              </w:rPr>
              <w:t>Phase 1</w:t>
            </w:r>
          </w:p>
        </w:tc>
        <w:tc>
          <w:tcPr>
            <w:tcW w:w="0" w:type="auto"/>
            <w:hideMark/>
          </w:tcPr>
          <w:p w14:paraId="622D45B2" w14:textId="77777777" w:rsidR="00ED6FAA" w:rsidRPr="0004071D" w:rsidRDefault="00000000" w:rsidP="00ED6FAA">
            <w:pPr>
              <w:spacing w:after="160"/>
              <w:rPr>
                <w:rFonts w:cs="Arial"/>
              </w:rPr>
            </w:pPr>
            <w:r w:rsidRPr="0004071D">
              <w:rPr>
                <w:rFonts w:cs="Arial"/>
              </w:rPr>
              <w:t>Core Detection</w:t>
            </w:r>
          </w:p>
        </w:tc>
        <w:tc>
          <w:tcPr>
            <w:tcW w:w="0" w:type="auto"/>
            <w:hideMark/>
          </w:tcPr>
          <w:p w14:paraId="7DD7A9B5" w14:textId="77777777" w:rsidR="00ED6FAA" w:rsidRPr="0004071D" w:rsidRDefault="00000000" w:rsidP="00ED6FAA">
            <w:pPr>
              <w:spacing w:after="160"/>
              <w:rPr>
                <w:rFonts w:cs="Arial"/>
              </w:rPr>
            </w:pPr>
            <w:r w:rsidRPr="0004071D">
              <w:rPr>
                <w:rFonts w:cs="Arial"/>
              </w:rPr>
              <w:t>AI Phishing engine, blockchain URL verification, basic governance dashboard</w:t>
            </w:r>
          </w:p>
        </w:tc>
        <w:tc>
          <w:tcPr>
            <w:tcW w:w="0" w:type="auto"/>
            <w:hideMark/>
          </w:tcPr>
          <w:p w14:paraId="5596821C" w14:textId="77777777" w:rsidR="00ED6FAA" w:rsidRPr="0004071D" w:rsidRDefault="00000000" w:rsidP="00ED6FAA">
            <w:pPr>
              <w:spacing w:after="160"/>
              <w:rPr>
                <w:rFonts w:cs="Arial"/>
              </w:rPr>
            </w:pPr>
            <w:r w:rsidRPr="0004071D">
              <w:rPr>
                <w:rFonts w:cs="Arial"/>
              </w:rPr>
              <w:t xml:space="preserve">Detection precision ≥ 95 %, latency &lt; 200 </w:t>
            </w:r>
            <w:proofErr w:type="spellStart"/>
            <w:r w:rsidRPr="0004071D">
              <w:rPr>
                <w:rFonts w:cs="Arial"/>
              </w:rPr>
              <w:t>ms</w:t>
            </w:r>
            <w:proofErr w:type="spellEnd"/>
          </w:p>
        </w:tc>
      </w:tr>
      <w:tr w:rsidR="0004071D" w:rsidRPr="0004071D" w14:paraId="2627D136" w14:textId="77777777" w:rsidTr="00ED6FAA">
        <w:tc>
          <w:tcPr>
            <w:tcW w:w="0" w:type="auto"/>
            <w:hideMark/>
          </w:tcPr>
          <w:p w14:paraId="4685FA43" w14:textId="77777777" w:rsidR="00ED6FAA" w:rsidRPr="0004071D" w:rsidRDefault="00000000" w:rsidP="00ED6FAA">
            <w:pPr>
              <w:spacing w:after="160"/>
              <w:rPr>
                <w:rFonts w:cs="Arial"/>
              </w:rPr>
            </w:pPr>
            <w:r w:rsidRPr="0004071D">
              <w:rPr>
                <w:rFonts w:cs="Arial"/>
                <w:b/>
                <w:bCs/>
              </w:rPr>
              <w:t>Phase 2</w:t>
            </w:r>
          </w:p>
        </w:tc>
        <w:tc>
          <w:tcPr>
            <w:tcW w:w="0" w:type="auto"/>
            <w:hideMark/>
          </w:tcPr>
          <w:p w14:paraId="1CDEBE93" w14:textId="77777777" w:rsidR="00ED6FAA" w:rsidRPr="0004071D" w:rsidRDefault="00000000" w:rsidP="00ED6FAA">
            <w:pPr>
              <w:spacing w:after="160"/>
              <w:rPr>
                <w:rFonts w:cs="Arial"/>
              </w:rPr>
            </w:pPr>
            <w:r w:rsidRPr="0004071D">
              <w:rPr>
                <w:rFonts w:cs="Arial"/>
              </w:rPr>
              <w:t>Behavioral Layer</w:t>
            </w:r>
          </w:p>
        </w:tc>
        <w:tc>
          <w:tcPr>
            <w:tcW w:w="0" w:type="auto"/>
            <w:hideMark/>
          </w:tcPr>
          <w:p w14:paraId="2841C5E6" w14:textId="77777777" w:rsidR="00ED6FAA" w:rsidRPr="0004071D" w:rsidRDefault="00000000" w:rsidP="00ED6FAA">
            <w:pPr>
              <w:spacing w:after="160"/>
              <w:rPr>
                <w:rFonts w:cs="Arial"/>
              </w:rPr>
            </w:pPr>
            <w:r w:rsidRPr="0004071D">
              <w:rPr>
                <w:rFonts w:cs="Arial"/>
              </w:rPr>
              <w:t>Adaptive training engine, persona-based interventions, feedback loops</w:t>
            </w:r>
          </w:p>
        </w:tc>
        <w:tc>
          <w:tcPr>
            <w:tcW w:w="0" w:type="auto"/>
            <w:hideMark/>
          </w:tcPr>
          <w:p w14:paraId="7E51E0BE" w14:textId="77777777" w:rsidR="00ED6FAA" w:rsidRPr="0004071D" w:rsidRDefault="00000000" w:rsidP="00ED6FAA">
            <w:pPr>
              <w:spacing w:after="160"/>
              <w:rPr>
                <w:rFonts w:cs="Arial"/>
              </w:rPr>
            </w:pPr>
            <w:r w:rsidRPr="0004071D">
              <w:rPr>
                <w:rFonts w:cs="Arial"/>
              </w:rPr>
              <w:t xml:space="preserve">30 % reduction in risky click </w:t>
            </w:r>
            <w:proofErr w:type="spellStart"/>
            <w:r w:rsidRPr="0004071D">
              <w:rPr>
                <w:rFonts w:cs="Arial"/>
              </w:rPr>
              <w:t>behaviour</w:t>
            </w:r>
            <w:proofErr w:type="spellEnd"/>
          </w:p>
        </w:tc>
      </w:tr>
      <w:tr w:rsidR="0004071D" w:rsidRPr="0004071D" w14:paraId="1074B0B7" w14:textId="77777777" w:rsidTr="00ED6FAA">
        <w:tc>
          <w:tcPr>
            <w:tcW w:w="0" w:type="auto"/>
            <w:hideMark/>
          </w:tcPr>
          <w:p w14:paraId="6091C594" w14:textId="77777777" w:rsidR="00ED6FAA" w:rsidRPr="0004071D" w:rsidRDefault="00000000" w:rsidP="00ED6FAA">
            <w:pPr>
              <w:spacing w:after="160"/>
              <w:rPr>
                <w:rFonts w:cs="Arial"/>
              </w:rPr>
            </w:pPr>
            <w:r w:rsidRPr="0004071D">
              <w:rPr>
                <w:rFonts w:cs="Arial"/>
                <w:b/>
                <w:bCs/>
              </w:rPr>
              <w:t>Phase 3</w:t>
            </w:r>
          </w:p>
        </w:tc>
        <w:tc>
          <w:tcPr>
            <w:tcW w:w="0" w:type="auto"/>
            <w:hideMark/>
          </w:tcPr>
          <w:p w14:paraId="5355AB1C" w14:textId="77777777" w:rsidR="00ED6FAA" w:rsidRPr="0004071D" w:rsidRDefault="00000000" w:rsidP="00ED6FAA">
            <w:pPr>
              <w:spacing w:after="160"/>
              <w:rPr>
                <w:rFonts w:cs="Arial"/>
              </w:rPr>
            </w:pPr>
            <w:r w:rsidRPr="0004071D">
              <w:rPr>
                <w:rFonts w:cs="Arial"/>
              </w:rPr>
              <w:t>Institutional Integration</w:t>
            </w:r>
          </w:p>
        </w:tc>
        <w:tc>
          <w:tcPr>
            <w:tcW w:w="0" w:type="auto"/>
            <w:hideMark/>
          </w:tcPr>
          <w:p w14:paraId="1892440A" w14:textId="77777777" w:rsidR="00ED6FAA" w:rsidRPr="0004071D" w:rsidRDefault="00000000" w:rsidP="00ED6FAA">
            <w:pPr>
              <w:spacing w:after="160"/>
              <w:rPr>
                <w:rFonts w:cs="Arial"/>
              </w:rPr>
            </w:pPr>
            <w:r w:rsidRPr="0004071D">
              <w:rPr>
                <w:rFonts w:cs="Arial"/>
              </w:rPr>
              <w:t>Full LMS, SIEM, and identity system integration; advanced dashboards</w:t>
            </w:r>
          </w:p>
        </w:tc>
        <w:tc>
          <w:tcPr>
            <w:tcW w:w="0" w:type="auto"/>
            <w:hideMark/>
          </w:tcPr>
          <w:p w14:paraId="3E48F891" w14:textId="77777777" w:rsidR="00ED6FAA" w:rsidRPr="0004071D" w:rsidRDefault="00000000" w:rsidP="00ED6FAA">
            <w:pPr>
              <w:spacing w:after="160"/>
              <w:rPr>
                <w:rFonts w:cs="Arial"/>
              </w:rPr>
            </w:pPr>
            <w:r w:rsidRPr="0004071D">
              <w:rPr>
                <w:rFonts w:cs="Arial"/>
              </w:rPr>
              <w:t>Coverage of ≥ 90 % institutional traffic</w:t>
            </w:r>
          </w:p>
        </w:tc>
      </w:tr>
    </w:tbl>
    <w:p w14:paraId="68B94588" w14:textId="65D9D1A8" w:rsidR="00ED6FAA" w:rsidRPr="0004071D" w:rsidRDefault="00000000" w:rsidP="00ED6FAA">
      <w:pPr>
        <w:pStyle w:val="Heading1"/>
        <w:rPr>
          <w:rFonts w:cs="Arial"/>
        </w:rPr>
      </w:pPr>
      <w:bookmarkStart w:id="15" w:name="_Toc211754791"/>
      <w:r w:rsidRPr="0004071D">
        <w:rPr>
          <w:rFonts w:cs="Arial"/>
        </w:rPr>
        <w:t>SECTION 4: Methodology and Implementation Strategy</w:t>
      </w:r>
      <w:bookmarkEnd w:id="15"/>
      <w:r w:rsidRPr="0004071D">
        <w:rPr>
          <w:rFonts w:cs="Arial"/>
        </w:rPr>
        <w:t xml:space="preserve"> </w:t>
      </w:r>
    </w:p>
    <w:p w14:paraId="26AD5F21" w14:textId="3467D74E" w:rsidR="00ED6FAA" w:rsidRPr="0004071D" w:rsidRDefault="00000000" w:rsidP="00ED6FAA">
      <w:pPr>
        <w:pStyle w:val="Heading2"/>
        <w:rPr>
          <w:rFonts w:cs="Arial"/>
        </w:rPr>
      </w:pPr>
      <w:bookmarkStart w:id="16" w:name="_Toc211754792"/>
      <w:r w:rsidRPr="0004071D">
        <w:rPr>
          <w:rFonts w:cs="Arial"/>
        </w:rPr>
        <w:t xml:space="preserve">4.1 </w:t>
      </w:r>
      <w:r w:rsidR="001E102A">
        <w:rPr>
          <w:rFonts w:cs="Arial"/>
        </w:rPr>
        <w:t>D</w:t>
      </w:r>
      <w:r w:rsidRPr="0004071D">
        <w:rPr>
          <w:rFonts w:cs="Arial"/>
        </w:rPr>
        <w:t>evelopment Methodology Justification</w:t>
      </w:r>
      <w:bookmarkEnd w:id="16"/>
      <w:r w:rsidRPr="0004071D">
        <w:rPr>
          <w:rFonts w:cs="Arial"/>
        </w:rPr>
        <w:t xml:space="preserve"> </w:t>
      </w:r>
    </w:p>
    <w:p w14:paraId="64273DF7" w14:textId="77777777" w:rsidR="00ED6FAA" w:rsidRPr="0004071D" w:rsidRDefault="00000000" w:rsidP="00ED6FAA">
      <w:pPr>
        <w:rPr>
          <w:rFonts w:cs="Arial"/>
        </w:rPr>
      </w:pPr>
      <w:r w:rsidRPr="0004071D">
        <w:rPr>
          <w:rFonts w:cs="Arial"/>
        </w:rPr>
        <w:t xml:space="preserve">SEDAS development is based on Agile </w:t>
      </w:r>
      <w:proofErr w:type="spellStart"/>
      <w:r w:rsidRPr="0004071D">
        <w:rPr>
          <w:rFonts w:cs="Arial"/>
        </w:rPr>
        <w:t>DevSecOps</w:t>
      </w:r>
      <w:proofErr w:type="spellEnd"/>
      <w:r w:rsidRPr="0004071D">
        <w:rPr>
          <w:rFonts w:cs="Arial"/>
        </w:rPr>
        <w:t xml:space="preserve"> combined with Rapid Application development (RAD) principles. This hybrid approach ensures:</w:t>
      </w:r>
    </w:p>
    <w:p w14:paraId="508129C9" w14:textId="77777777" w:rsidR="00ED6FAA" w:rsidRPr="0004071D" w:rsidRDefault="00000000">
      <w:pPr>
        <w:numPr>
          <w:ilvl w:val="0"/>
          <w:numId w:val="7"/>
        </w:numPr>
        <w:rPr>
          <w:rFonts w:cs="Arial"/>
        </w:rPr>
      </w:pPr>
      <w:r w:rsidRPr="0004071D">
        <w:rPr>
          <w:rFonts w:cs="Arial"/>
          <w:b/>
          <w:bCs/>
        </w:rPr>
        <w:t>Continuous Security Integration:</w:t>
      </w:r>
      <w:r w:rsidRPr="0004071D">
        <w:rPr>
          <w:rFonts w:cs="Arial"/>
        </w:rPr>
        <w:t xml:space="preserve"> Security validation embedded in every sprint.</w:t>
      </w:r>
    </w:p>
    <w:p w14:paraId="062CE3EE" w14:textId="77777777" w:rsidR="00ED6FAA" w:rsidRPr="0004071D" w:rsidRDefault="00000000">
      <w:pPr>
        <w:numPr>
          <w:ilvl w:val="0"/>
          <w:numId w:val="7"/>
        </w:numPr>
        <w:rPr>
          <w:rFonts w:cs="Arial"/>
        </w:rPr>
      </w:pPr>
      <w:r w:rsidRPr="0004071D">
        <w:rPr>
          <w:rFonts w:cs="Arial"/>
          <w:b/>
          <w:bCs/>
        </w:rPr>
        <w:t>Iterative development:</w:t>
      </w:r>
      <w:r w:rsidRPr="0004071D">
        <w:rPr>
          <w:rFonts w:cs="Arial"/>
        </w:rPr>
        <w:t xml:space="preserve"> Rapid prototyping of Phishing detection modules and training interfaces.</w:t>
      </w:r>
    </w:p>
    <w:p w14:paraId="0330E81F" w14:textId="77777777" w:rsidR="00ED6FAA" w:rsidRPr="0004071D" w:rsidRDefault="00000000">
      <w:pPr>
        <w:numPr>
          <w:ilvl w:val="0"/>
          <w:numId w:val="7"/>
        </w:numPr>
        <w:rPr>
          <w:rFonts w:cs="Arial"/>
        </w:rPr>
      </w:pPr>
      <w:r w:rsidRPr="0004071D">
        <w:rPr>
          <w:rFonts w:cs="Arial"/>
          <w:b/>
          <w:bCs/>
        </w:rPr>
        <w:t>User-</w:t>
      </w:r>
      <w:proofErr w:type="spellStart"/>
      <w:r w:rsidRPr="0004071D">
        <w:rPr>
          <w:rFonts w:cs="Arial"/>
          <w:b/>
          <w:bCs/>
        </w:rPr>
        <w:t>Centred</w:t>
      </w:r>
      <w:proofErr w:type="spellEnd"/>
      <w:r w:rsidRPr="0004071D">
        <w:rPr>
          <w:rFonts w:cs="Arial"/>
          <w:b/>
          <w:bCs/>
        </w:rPr>
        <w:t xml:space="preserve"> Feedback:</w:t>
      </w:r>
      <w:r w:rsidRPr="0004071D">
        <w:rPr>
          <w:rFonts w:cs="Arial"/>
        </w:rPr>
        <w:t xml:space="preserve"> Students, faculty, and IT security teams contribute to iterative improvements.</w:t>
      </w:r>
    </w:p>
    <w:p w14:paraId="0645ABC1" w14:textId="77777777" w:rsidR="00ED6FAA" w:rsidRPr="0004071D" w:rsidRDefault="00000000">
      <w:pPr>
        <w:numPr>
          <w:ilvl w:val="0"/>
          <w:numId w:val="7"/>
        </w:numPr>
        <w:rPr>
          <w:rFonts w:cs="Arial"/>
        </w:rPr>
      </w:pPr>
      <w:r w:rsidRPr="0004071D">
        <w:rPr>
          <w:rFonts w:cs="Arial"/>
          <w:b/>
          <w:bCs/>
        </w:rPr>
        <w:t>Flexible Adaptation:</w:t>
      </w:r>
      <w:r w:rsidRPr="0004071D">
        <w:rPr>
          <w:rFonts w:cs="Arial"/>
        </w:rPr>
        <w:t xml:space="preserve"> Ability to pivot in response to emerging Phishing techniques.</w:t>
      </w:r>
    </w:p>
    <w:p w14:paraId="39DAD153" w14:textId="77777777" w:rsidR="00ED6FAA" w:rsidRPr="0004071D" w:rsidRDefault="00000000" w:rsidP="00ED6FAA">
      <w:pPr>
        <w:rPr>
          <w:rFonts w:cs="Arial"/>
        </w:rPr>
      </w:pPr>
      <w:r w:rsidRPr="0004071D">
        <w:rPr>
          <w:rFonts w:cs="Arial"/>
          <w:b/>
          <w:bCs/>
        </w:rPr>
        <w:t xml:space="preserve">Key Phases of Agile </w:t>
      </w:r>
      <w:proofErr w:type="spellStart"/>
      <w:r w:rsidRPr="0004071D">
        <w:rPr>
          <w:rFonts w:cs="Arial"/>
          <w:b/>
          <w:bCs/>
        </w:rPr>
        <w:t>DevSecOps</w:t>
      </w:r>
      <w:proofErr w:type="spellEnd"/>
      <w:r w:rsidRPr="0004071D">
        <w:rPr>
          <w:rFonts w:cs="Arial"/>
          <w:b/>
          <w:bCs/>
        </w:rPr>
        <w:t xml:space="preserve"> Implementation:</w:t>
      </w:r>
    </w:p>
    <w:p w14:paraId="1A9D2F31" w14:textId="77777777" w:rsidR="00ED6FAA" w:rsidRPr="0004071D" w:rsidRDefault="00000000">
      <w:pPr>
        <w:numPr>
          <w:ilvl w:val="0"/>
          <w:numId w:val="8"/>
        </w:numPr>
        <w:rPr>
          <w:rFonts w:cs="Arial"/>
        </w:rPr>
      </w:pPr>
      <w:r w:rsidRPr="0004071D">
        <w:rPr>
          <w:rFonts w:cs="Arial"/>
          <w:b/>
          <w:bCs/>
        </w:rPr>
        <w:t>Inception:</w:t>
      </w:r>
    </w:p>
    <w:p w14:paraId="1B283163" w14:textId="77777777" w:rsidR="00ED6FAA" w:rsidRPr="0004071D" w:rsidRDefault="00000000">
      <w:pPr>
        <w:numPr>
          <w:ilvl w:val="1"/>
          <w:numId w:val="8"/>
        </w:numPr>
        <w:rPr>
          <w:rFonts w:cs="Arial"/>
        </w:rPr>
      </w:pPr>
      <w:r w:rsidRPr="0004071D">
        <w:rPr>
          <w:rFonts w:cs="Arial"/>
        </w:rPr>
        <w:lastRenderedPageBreak/>
        <w:t>Stakeholder workshops to define objectives, risk appetite, and technical constraints.</w:t>
      </w:r>
    </w:p>
    <w:p w14:paraId="6FFB5A7C" w14:textId="77777777" w:rsidR="00ED6FAA" w:rsidRPr="0004071D" w:rsidRDefault="00000000">
      <w:pPr>
        <w:numPr>
          <w:ilvl w:val="1"/>
          <w:numId w:val="8"/>
        </w:numPr>
        <w:rPr>
          <w:rFonts w:cs="Arial"/>
        </w:rPr>
      </w:pPr>
      <w:r w:rsidRPr="0004071D">
        <w:rPr>
          <w:rFonts w:cs="Arial"/>
        </w:rPr>
        <w:t>Mapping of existing email infrastructure and SIEM systems.</w:t>
      </w:r>
    </w:p>
    <w:p w14:paraId="18CB37BE" w14:textId="77777777" w:rsidR="00ED6FAA" w:rsidRPr="0004071D" w:rsidRDefault="00000000">
      <w:pPr>
        <w:numPr>
          <w:ilvl w:val="0"/>
          <w:numId w:val="8"/>
        </w:numPr>
        <w:rPr>
          <w:rFonts w:cs="Arial"/>
        </w:rPr>
      </w:pPr>
      <w:r w:rsidRPr="0004071D">
        <w:rPr>
          <w:rFonts w:cs="Arial"/>
          <w:b/>
          <w:bCs/>
        </w:rPr>
        <w:t>Elaboration:</w:t>
      </w:r>
    </w:p>
    <w:p w14:paraId="47262EB1" w14:textId="77777777" w:rsidR="00ED6FAA" w:rsidRPr="0004071D" w:rsidRDefault="00000000">
      <w:pPr>
        <w:numPr>
          <w:ilvl w:val="1"/>
          <w:numId w:val="8"/>
        </w:numPr>
        <w:rPr>
          <w:rFonts w:cs="Arial"/>
        </w:rPr>
      </w:pPr>
      <w:r w:rsidRPr="0004071D">
        <w:rPr>
          <w:rFonts w:cs="Arial"/>
        </w:rPr>
        <w:t>Threat modelling using frameworks like MITRE ATT&amp;CK for SE.</w:t>
      </w:r>
    </w:p>
    <w:p w14:paraId="1EDA1EC2" w14:textId="77777777" w:rsidR="00ED6FAA" w:rsidRPr="0004071D" w:rsidRDefault="00000000">
      <w:pPr>
        <w:numPr>
          <w:ilvl w:val="1"/>
          <w:numId w:val="8"/>
        </w:numPr>
        <w:rPr>
          <w:rFonts w:cs="Arial"/>
        </w:rPr>
      </w:pPr>
      <w:r w:rsidRPr="0004071D">
        <w:rPr>
          <w:rFonts w:cs="Arial"/>
        </w:rPr>
        <w:t>Architecture definition and integration mapping.</w:t>
      </w:r>
    </w:p>
    <w:p w14:paraId="30DAC5E1" w14:textId="77777777" w:rsidR="00ED6FAA" w:rsidRPr="0004071D" w:rsidRDefault="00000000">
      <w:pPr>
        <w:numPr>
          <w:ilvl w:val="0"/>
          <w:numId w:val="8"/>
        </w:numPr>
        <w:rPr>
          <w:rFonts w:cs="Arial"/>
        </w:rPr>
      </w:pPr>
      <w:r w:rsidRPr="0004071D">
        <w:rPr>
          <w:rFonts w:cs="Arial"/>
          <w:b/>
          <w:bCs/>
        </w:rPr>
        <w:t>Construction:</w:t>
      </w:r>
    </w:p>
    <w:p w14:paraId="53E61491" w14:textId="77777777" w:rsidR="00ED6FAA" w:rsidRPr="0004071D" w:rsidRDefault="00000000">
      <w:pPr>
        <w:numPr>
          <w:ilvl w:val="1"/>
          <w:numId w:val="8"/>
        </w:numPr>
        <w:rPr>
          <w:rFonts w:cs="Arial"/>
        </w:rPr>
      </w:pPr>
      <w:r w:rsidRPr="0004071D">
        <w:rPr>
          <w:rFonts w:cs="Arial"/>
        </w:rPr>
        <w:t>Incremental development of microservices with automated testing pipelines.</w:t>
      </w:r>
    </w:p>
    <w:p w14:paraId="3CAFD19F" w14:textId="77777777" w:rsidR="00ED6FAA" w:rsidRPr="0004071D" w:rsidRDefault="00000000">
      <w:pPr>
        <w:numPr>
          <w:ilvl w:val="1"/>
          <w:numId w:val="8"/>
        </w:numPr>
        <w:rPr>
          <w:rFonts w:cs="Arial"/>
        </w:rPr>
      </w:pPr>
      <w:r w:rsidRPr="0004071D">
        <w:rPr>
          <w:rFonts w:cs="Arial"/>
        </w:rPr>
        <w:t>Continuous deployment into sandbox environments.</w:t>
      </w:r>
    </w:p>
    <w:p w14:paraId="40099D86" w14:textId="77777777" w:rsidR="00ED6FAA" w:rsidRPr="0004071D" w:rsidRDefault="00000000">
      <w:pPr>
        <w:numPr>
          <w:ilvl w:val="0"/>
          <w:numId w:val="8"/>
        </w:numPr>
        <w:rPr>
          <w:rFonts w:cs="Arial"/>
        </w:rPr>
      </w:pPr>
      <w:r w:rsidRPr="0004071D">
        <w:rPr>
          <w:rFonts w:cs="Arial"/>
          <w:b/>
          <w:bCs/>
        </w:rPr>
        <w:t>Transition:</w:t>
      </w:r>
    </w:p>
    <w:p w14:paraId="4BECF293" w14:textId="77777777" w:rsidR="00ED6FAA" w:rsidRPr="0004071D" w:rsidRDefault="00000000">
      <w:pPr>
        <w:numPr>
          <w:ilvl w:val="1"/>
          <w:numId w:val="8"/>
        </w:numPr>
        <w:rPr>
          <w:rFonts w:cs="Arial"/>
        </w:rPr>
      </w:pPr>
      <w:r w:rsidRPr="0004071D">
        <w:rPr>
          <w:rFonts w:cs="Arial"/>
        </w:rPr>
        <w:t>Pilot deployment, evaluation, and scaling.</w:t>
      </w:r>
    </w:p>
    <w:p w14:paraId="3CB3C884" w14:textId="3BD80B53" w:rsidR="00ED6FAA" w:rsidRPr="0004071D" w:rsidRDefault="00000000">
      <w:pPr>
        <w:numPr>
          <w:ilvl w:val="1"/>
          <w:numId w:val="8"/>
        </w:numPr>
        <w:rPr>
          <w:rFonts w:cs="Arial"/>
        </w:rPr>
      </w:pPr>
      <w:r w:rsidRPr="0004071D">
        <w:rPr>
          <w:rFonts w:cs="Arial"/>
        </w:rPr>
        <w:t>User awareness campaigns will be implemented to accompany new alerts and training features.</w:t>
      </w:r>
    </w:p>
    <w:p w14:paraId="58204BD0" w14:textId="1CA2581D" w:rsidR="00ED6FAA" w:rsidRPr="0004071D" w:rsidRDefault="00000000" w:rsidP="00ED6FAA">
      <w:pPr>
        <w:pStyle w:val="Heading2"/>
        <w:rPr>
          <w:rFonts w:cs="Arial"/>
        </w:rPr>
      </w:pPr>
      <w:bookmarkStart w:id="17" w:name="_Toc211754793"/>
      <w:r w:rsidRPr="0004071D">
        <w:rPr>
          <w:rFonts w:cs="Arial"/>
        </w:rPr>
        <w:t>4.2 Proposed Solution Approaches and Alternatives</w:t>
      </w:r>
      <w:bookmarkEnd w:id="17"/>
      <w:r w:rsidRPr="0004071D">
        <w:rPr>
          <w:rFonts w:cs="Arial"/>
        </w:rPr>
        <w:t xml:space="preserve"> </w:t>
      </w:r>
    </w:p>
    <w:p w14:paraId="6A095EED" w14:textId="77777777" w:rsidR="00ED6FAA" w:rsidRPr="0004071D" w:rsidRDefault="00000000" w:rsidP="00ED6FAA">
      <w:pPr>
        <w:rPr>
          <w:rFonts w:cs="Arial"/>
          <w:b/>
          <w:bCs/>
        </w:rPr>
      </w:pPr>
      <w:r w:rsidRPr="0004071D">
        <w:rPr>
          <w:rFonts w:cs="Arial"/>
          <w:b/>
          <w:bCs/>
        </w:rPr>
        <w:t>Primary Approach – AI + Blockchain Hybrid</w:t>
      </w:r>
    </w:p>
    <w:p w14:paraId="048B8750" w14:textId="77777777" w:rsidR="00ED6FAA" w:rsidRPr="0004071D" w:rsidRDefault="00000000">
      <w:pPr>
        <w:numPr>
          <w:ilvl w:val="0"/>
          <w:numId w:val="9"/>
        </w:numPr>
        <w:rPr>
          <w:rFonts w:cs="Arial"/>
        </w:rPr>
      </w:pPr>
      <w:r w:rsidRPr="0004071D">
        <w:rPr>
          <w:rFonts w:cs="Arial"/>
          <w:b/>
          <w:bCs/>
        </w:rPr>
        <w:t>AI Component:</w:t>
      </w:r>
      <w:r w:rsidRPr="0004071D">
        <w:rPr>
          <w:rFonts w:cs="Arial"/>
        </w:rPr>
        <w:t xml:space="preserve"> Transformer-based Phishing classifiers trained on institutional data plus open-source corpora. Continuous retraining ensures adaptation to new Phishing vectors (e.g., QR-phishing, deepfake spear-phishing).</w:t>
      </w:r>
    </w:p>
    <w:p w14:paraId="2DE6C428" w14:textId="77777777" w:rsidR="00CF7B02" w:rsidRPr="0004071D" w:rsidRDefault="00000000">
      <w:pPr>
        <w:numPr>
          <w:ilvl w:val="0"/>
          <w:numId w:val="9"/>
        </w:numPr>
        <w:rPr>
          <w:rFonts w:cs="Arial"/>
        </w:rPr>
      </w:pPr>
      <w:r w:rsidRPr="0004071D">
        <w:rPr>
          <w:rFonts w:cs="Arial"/>
          <w:b/>
          <w:bCs/>
        </w:rPr>
        <w:t>Blockchain Component:</w:t>
      </w:r>
      <w:r w:rsidRPr="0004071D">
        <w:rPr>
          <w:rFonts w:cs="Arial"/>
        </w:rPr>
        <w:t xml:space="preserve"> Smart contracts for URL verification, </w:t>
      </w:r>
      <w:proofErr w:type="spellStart"/>
      <w:r w:rsidRPr="0004071D">
        <w:rPr>
          <w:rFonts w:cs="Arial"/>
        </w:rPr>
        <w:t>minimising</w:t>
      </w:r>
      <w:proofErr w:type="spellEnd"/>
      <w:r w:rsidRPr="0004071D">
        <w:rPr>
          <w:rFonts w:cs="Arial"/>
        </w:rPr>
        <w:t xml:space="preserve"> trust in </w:t>
      </w:r>
      <w:proofErr w:type="spellStart"/>
      <w:r w:rsidRPr="0004071D">
        <w:rPr>
          <w:rFonts w:cs="Arial"/>
        </w:rPr>
        <w:t>centralised</w:t>
      </w:r>
      <w:proofErr w:type="spellEnd"/>
      <w:r w:rsidRPr="0004071D">
        <w:rPr>
          <w:rFonts w:cs="Arial"/>
        </w:rPr>
        <w:t xml:space="preserve"> allowlists</w:t>
      </w:r>
      <w:r w:rsidR="00CF7B02" w:rsidRPr="0004071D">
        <w:rPr>
          <w:rFonts w:cs="Arial"/>
        </w:rPr>
        <w:t xml:space="preserve"> (Li &amp; Chen, 2024)</w:t>
      </w:r>
    </w:p>
    <w:p w14:paraId="77D2BA09" w14:textId="08FFFDB0" w:rsidR="00ED6FAA" w:rsidRPr="0004071D" w:rsidRDefault="00000000">
      <w:pPr>
        <w:numPr>
          <w:ilvl w:val="0"/>
          <w:numId w:val="9"/>
        </w:numPr>
        <w:rPr>
          <w:rFonts w:cs="Arial"/>
        </w:rPr>
      </w:pPr>
      <w:r w:rsidRPr="0004071D">
        <w:rPr>
          <w:rFonts w:cs="Arial"/>
        </w:rPr>
        <w:t>.</w:t>
      </w:r>
    </w:p>
    <w:p w14:paraId="6A37F164" w14:textId="77777777" w:rsidR="00ED6FAA" w:rsidRPr="0004071D" w:rsidRDefault="00000000">
      <w:pPr>
        <w:numPr>
          <w:ilvl w:val="0"/>
          <w:numId w:val="9"/>
        </w:numPr>
        <w:rPr>
          <w:rFonts w:cs="Arial"/>
        </w:rPr>
      </w:pPr>
      <w:r w:rsidRPr="0004071D">
        <w:rPr>
          <w:rFonts w:cs="Arial"/>
          <w:b/>
          <w:bCs/>
        </w:rPr>
        <w:t>Process Flow:</w:t>
      </w:r>
    </w:p>
    <w:p w14:paraId="7F34688F" w14:textId="77777777" w:rsidR="00ED6FAA" w:rsidRPr="0004071D" w:rsidRDefault="00000000">
      <w:pPr>
        <w:numPr>
          <w:ilvl w:val="1"/>
          <w:numId w:val="9"/>
        </w:numPr>
        <w:rPr>
          <w:rFonts w:cs="Arial"/>
        </w:rPr>
      </w:pPr>
      <w:r w:rsidRPr="0004071D">
        <w:rPr>
          <w:rFonts w:cs="Arial"/>
        </w:rPr>
        <w:t>Email arrives at the institutional gateway.</w:t>
      </w:r>
    </w:p>
    <w:p w14:paraId="189C30FC" w14:textId="77777777" w:rsidR="00ED6FAA" w:rsidRPr="0004071D" w:rsidRDefault="00000000">
      <w:pPr>
        <w:numPr>
          <w:ilvl w:val="1"/>
          <w:numId w:val="9"/>
        </w:numPr>
        <w:rPr>
          <w:rFonts w:cs="Arial"/>
        </w:rPr>
      </w:pPr>
      <w:r w:rsidRPr="0004071D">
        <w:rPr>
          <w:rFonts w:cs="Arial"/>
        </w:rPr>
        <w:lastRenderedPageBreak/>
        <w:t>The AI engine classifies the message.</w:t>
      </w:r>
    </w:p>
    <w:p w14:paraId="3B0FF0EA" w14:textId="77777777" w:rsidR="00ED6FAA" w:rsidRPr="0004071D" w:rsidRDefault="00000000">
      <w:pPr>
        <w:numPr>
          <w:ilvl w:val="1"/>
          <w:numId w:val="9"/>
        </w:numPr>
        <w:rPr>
          <w:rFonts w:cs="Arial"/>
        </w:rPr>
      </w:pPr>
      <w:r w:rsidRPr="0004071D">
        <w:rPr>
          <w:rFonts w:cs="Arial"/>
        </w:rPr>
        <w:t>URL is verified on the blockchain.</w:t>
      </w:r>
    </w:p>
    <w:p w14:paraId="6D9A11C7" w14:textId="77777777" w:rsidR="00ED6FAA" w:rsidRPr="0004071D" w:rsidRDefault="00000000">
      <w:pPr>
        <w:numPr>
          <w:ilvl w:val="1"/>
          <w:numId w:val="9"/>
        </w:numPr>
        <w:rPr>
          <w:rFonts w:cs="Arial"/>
        </w:rPr>
      </w:pPr>
      <w:r w:rsidRPr="0004071D">
        <w:rPr>
          <w:rFonts w:cs="Arial"/>
        </w:rPr>
        <w:t>If threat detected → alert generated + training intervention triggered.</w:t>
      </w:r>
    </w:p>
    <w:p w14:paraId="4AA8F827" w14:textId="77777777" w:rsidR="00ED6FAA" w:rsidRPr="0004071D" w:rsidRDefault="00000000">
      <w:pPr>
        <w:numPr>
          <w:ilvl w:val="1"/>
          <w:numId w:val="9"/>
        </w:numPr>
        <w:rPr>
          <w:rFonts w:cs="Arial"/>
        </w:rPr>
      </w:pPr>
      <w:r w:rsidRPr="0004071D">
        <w:rPr>
          <w:rFonts w:cs="Arial"/>
        </w:rPr>
        <w:t>Incident logged to the dashboard.</w:t>
      </w:r>
    </w:p>
    <w:p w14:paraId="4F44C98F" w14:textId="77777777" w:rsidR="00ED6FAA" w:rsidRPr="0004071D" w:rsidRDefault="00000000" w:rsidP="00ED6FAA">
      <w:pPr>
        <w:rPr>
          <w:rFonts w:cs="Arial"/>
        </w:rPr>
      </w:pPr>
      <w:r w:rsidRPr="0004071D">
        <w:rPr>
          <w:rFonts w:cs="Arial"/>
        </w:rPr>
        <w:t xml:space="preserve">This approach </w:t>
      </w:r>
      <w:proofErr w:type="spellStart"/>
      <w:r w:rsidRPr="0004071D">
        <w:rPr>
          <w:rFonts w:cs="Arial"/>
        </w:rPr>
        <w:t>maximises</w:t>
      </w:r>
      <w:proofErr w:type="spellEnd"/>
      <w:r w:rsidRPr="0004071D">
        <w:rPr>
          <w:rFonts w:cs="Arial"/>
        </w:rPr>
        <w:t xml:space="preserve"> accuracy and institutional trust, aligning technical </w:t>
      </w:r>
      <w:proofErr w:type="spellStart"/>
      <w:r w:rsidRPr="0004071D">
        <w:rPr>
          <w:rFonts w:cs="Arial"/>
        </w:rPr>
        <w:t>rigour</w:t>
      </w:r>
      <w:proofErr w:type="spellEnd"/>
      <w:r w:rsidRPr="0004071D">
        <w:rPr>
          <w:rFonts w:cs="Arial"/>
        </w:rPr>
        <w:t xml:space="preserve"> with human factors.</w:t>
      </w:r>
    </w:p>
    <w:p w14:paraId="1CF5412D" w14:textId="77777777" w:rsidR="00ED6FAA" w:rsidRPr="0004071D" w:rsidRDefault="00000000" w:rsidP="00ED6FAA">
      <w:pPr>
        <w:rPr>
          <w:rFonts w:cs="Arial"/>
          <w:b/>
          <w:bCs/>
        </w:rPr>
      </w:pPr>
      <w:r w:rsidRPr="0004071D">
        <w:rPr>
          <w:rFonts w:cs="Arial"/>
          <w:b/>
          <w:bCs/>
        </w:rPr>
        <w:t>Alternative Approaches and Their Shortcomings</w:t>
      </w:r>
    </w:p>
    <w:tbl>
      <w:tblPr>
        <w:tblStyle w:val="TableGrid"/>
        <w:tblW w:w="0" w:type="auto"/>
        <w:tblLook w:val="04A0" w:firstRow="1" w:lastRow="0" w:firstColumn="1" w:lastColumn="0" w:noHBand="0" w:noVBand="1"/>
      </w:tblPr>
      <w:tblGrid>
        <w:gridCol w:w="2829"/>
        <w:gridCol w:w="2416"/>
        <w:gridCol w:w="4105"/>
      </w:tblGrid>
      <w:tr w:rsidR="0004071D" w:rsidRPr="0004071D" w14:paraId="615ADF6A" w14:textId="77777777" w:rsidTr="00ED6FAA">
        <w:tc>
          <w:tcPr>
            <w:tcW w:w="0" w:type="auto"/>
            <w:hideMark/>
          </w:tcPr>
          <w:p w14:paraId="07D2271B" w14:textId="77777777" w:rsidR="00ED6FAA" w:rsidRPr="0004071D" w:rsidRDefault="00000000" w:rsidP="00ED6FAA">
            <w:pPr>
              <w:spacing w:after="160"/>
              <w:rPr>
                <w:rFonts w:cs="Arial"/>
                <w:b/>
                <w:bCs/>
              </w:rPr>
            </w:pPr>
            <w:r w:rsidRPr="0004071D">
              <w:rPr>
                <w:rFonts w:cs="Arial"/>
                <w:b/>
                <w:bCs/>
              </w:rPr>
              <w:t>Approach</w:t>
            </w:r>
          </w:p>
        </w:tc>
        <w:tc>
          <w:tcPr>
            <w:tcW w:w="0" w:type="auto"/>
            <w:hideMark/>
          </w:tcPr>
          <w:p w14:paraId="2432DC6D" w14:textId="77777777" w:rsidR="00ED6FAA" w:rsidRPr="0004071D" w:rsidRDefault="00000000" w:rsidP="00ED6FAA">
            <w:pPr>
              <w:spacing w:after="160"/>
              <w:rPr>
                <w:rFonts w:cs="Arial"/>
                <w:b/>
                <w:bCs/>
              </w:rPr>
            </w:pPr>
            <w:r w:rsidRPr="0004071D">
              <w:rPr>
                <w:rFonts w:cs="Arial"/>
                <w:b/>
                <w:bCs/>
              </w:rPr>
              <w:t>Benefits</w:t>
            </w:r>
          </w:p>
        </w:tc>
        <w:tc>
          <w:tcPr>
            <w:tcW w:w="0" w:type="auto"/>
            <w:hideMark/>
          </w:tcPr>
          <w:p w14:paraId="4E3EFC1E" w14:textId="77777777" w:rsidR="00ED6FAA" w:rsidRPr="0004071D" w:rsidRDefault="00000000" w:rsidP="00ED6FAA">
            <w:pPr>
              <w:spacing w:after="160"/>
              <w:rPr>
                <w:rFonts w:cs="Arial"/>
                <w:b/>
                <w:bCs/>
              </w:rPr>
            </w:pPr>
            <w:r w:rsidRPr="0004071D">
              <w:rPr>
                <w:rFonts w:cs="Arial"/>
                <w:b/>
                <w:bCs/>
              </w:rPr>
              <w:t>Limitations</w:t>
            </w:r>
          </w:p>
        </w:tc>
      </w:tr>
      <w:tr w:rsidR="0004071D" w:rsidRPr="0004071D" w14:paraId="051B1C8C" w14:textId="77777777" w:rsidTr="00ED6FAA">
        <w:tc>
          <w:tcPr>
            <w:tcW w:w="0" w:type="auto"/>
            <w:hideMark/>
          </w:tcPr>
          <w:p w14:paraId="7639E183" w14:textId="77777777" w:rsidR="00ED6FAA" w:rsidRPr="0004071D" w:rsidRDefault="00000000" w:rsidP="00ED6FAA">
            <w:pPr>
              <w:spacing w:after="160"/>
              <w:rPr>
                <w:rFonts w:cs="Arial"/>
              </w:rPr>
            </w:pPr>
            <w:r w:rsidRPr="0004071D">
              <w:rPr>
                <w:rFonts w:cs="Arial"/>
                <w:b/>
                <w:bCs/>
              </w:rPr>
              <w:t>Rule-based detection</w:t>
            </w:r>
          </w:p>
        </w:tc>
        <w:tc>
          <w:tcPr>
            <w:tcW w:w="0" w:type="auto"/>
            <w:hideMark/>
          </w:tcPr>
          <w:p w14:paraId="258D5009" w14:textId="77777777" w:rsidR="00ED6FAA" w:rsidRPr="0004071D" w:rsidRDefault="00000000" w:rsidP="00ED6FAA">
            <w:pPr>
              <w:spacing w:after="160"/>
              <w:rPr>
                <w:rFonts w:cs="Arial"/>
              </w:rPr>
            </w:pPr>
            <w:r w:rsidRPr="0004071D">
              <w:rPr>
                <w:rFonts w:cs="Arial"/>
              </w:rPr>
              <w:t>Low cost, transparent</w:t>
            </w:r>
          </w:p>
        </w:tc>
        <w:tc>
          <w:tcPr>
            <w:tcW w:w="0" w:type="auto"/>
            <w:hideMark/>
          </w:tcPr>
          <w:p w14:paraId="39441D0C" w14:textId="77777777" w:rsidR="00ED6FAA" w:rsidRPr="0004071D" w:rsidRDefault="00000000" w:rsidP="00ED6FAA">
            <w:pPr>
              <w:spacing w:after="160"/>
              <w:rPr>
                <w:rFonts w:cs="Arial"/>
              </w:rPr>
            </w:pPr>
            <w:r w:rsidRPr="0004071D">
              <w:rPr>
                <w:rFonts w:cs="Arial"/>
              </w:rPr>
              <w:t>Poor adaptability, high false negatives</w:t>
            </w:r>
          </w:p>
        </w:tc>
      </w:tr>
      <w:tr w:rsidR="0004071D" w:rsidRPr="0004071D" w14:paraId="10F1E175" w14:textId="77777777" w:rsidTr="00ED6FAA">
        <w:tc>
          <w:tcPr>
            <w:tcW w:w="0" w:type="auto"/>
            <w:hideMark/>
          </w:tcPr>
          <w:p w14:paraId="7C22C966" w14:textId="77777777" w:rsidR="00ED6FAA" w:rsidRPr="0004071D" w:rsidRDefault="00000000" w:rsidP="00ED6FAA">
            <w:pPr>
              <w:spacing w:after="160"/>
              <w:rPr>
                <w:rFonts w:cs="Arial"/>
              </w:rPr>
            </w:pPr>
            <w:proofErr w:type="spellStart"/>
            <w:r w:rsidRPr="0004071D">
              <w:rPr>
                <w:rFonts w:cs="Arial"/>
                <w:b/>
                <w:bCs/>
              </w:rPr>
              <w:t>Centralised</w:t>
            </w:r>
            <w:proofErr w:type="spellEnd"/>
            <w:r w:rsidRPr="0004071D">
              <w:rPr>
                <w:rFonts w:cs="Arial"/>
                <w:b/>
                <w:bCs/>
              </w:rPr>
              <w:t xml:space="preserve"> URL database</w:t>
            </w:r>
          </w:p>
        </w:tc>
        <w:tc>
          <w:tcPr>
            <w:tcW w:w="0" w:type="auto"/>
            <w:hideMark/>
          </w:tcPr>
          <w:p w14:paraId="5D954424" w14:textId="77777777" w:rsidR="00ED6FAA" w:rsidRPr="0004071D" w:rsidRDefault="00000000" w:rsidP="00ED6FAA">
            <w:pPr>
              <w:spacing w:after="160"/>
              <w:rPr>
                <w:rFonts w:cs="Arial"/>
              </w:rPr>
            </w:pPr>
            <w:r w:rsidRPr="0004071D">
              <w:rPr>
                <w:rFonts w:cs="Arial"/>
              </w:rPr>
              <w:t>Simple implementation</w:t>
            </w:r>
          </w:p>
        </w:tc>
        <w:tc>
          <w:tcPr>
            <w:tcW w:w="0" w:type="auto"/>
            <w:hideMark/>
          </w:tcPr>
          <w:p w14:paraId="4263FD1C" w14:textId="77777777" w:rsidR="00ED6FAA" w:rsidRPr="0004071D" w:rsidRDefault="00000000" w:rsidP="00ED6FAA">
            <w:pPr>
              <w:spacing w:after="160"/>
              <w:rPr>
                <w:rFonts w:cs="Arial"/>
              </w:rPr>
            </w:pPr>
            <w:r w:rsidRPr="0004071D">
              <w:rPr>
                <w:rFonts w:cs="Arial"/>
              </w:rPr>
              <w:t>Single point of failure, vulnerable to tampering</w:t>
            </w:r>
          </w:p>
        </w:tc>
      </w:tr>
      <w:tr w:rsidR="0004071D" w:rsidRPr="0004071D" w14:paraId="7755F7D6" w14:textId="77777777" w:rsidTr="00ED6FAA">
        <w:tc>
          <w:tcPr>
            <w:tcW w:w="0" w:type="auto"/>
            <w:hideMark/>
          </w:tcPr>
          <w:p w14:paraId="2A630784" w14:textId="77777777" w:rsidR="00ED6FAA" w:rsidRPr="0004071D" w:rsidRDefault="00000000" w:rsidP="00ED6FAA">
            <w:pPr>
              <w:spacing w:after="160"/>
              <w:rPr>
                <w:rFonts w:cs="Arial"/>
              </w:rPr>
            </w:pPr>
            <w:r w:rsidRPr="0004071D">
              <w:rPr>
                <w:rFonts w:cs="Arial"/>
                <w:b/>
                <w:bCs/>
              </w:rPr>
              <w:t>Generic awareness training</w:t>
            </w:r>
          </w:p>
        </w:tc>
        <w:tc>
          <w:tcPr>
            <w:tcW w:w="0" w:type="auto"/>
            <w:hideMark/>
          </w:tcPr>
          <w:p w14:paraId="34242DC4" w14:textId="77777777" w:rsidR="00ED6FAA" w:rsidRPr="0004071D" w:rsidRDefault="00000000" w:rsidP="00ED6FAA">
            <w:pPr>
              <w:spacing w:after="160"/>
              <w:rPr>
                <w:rFonts w:cs="Arial"/>
              </w:rPr>
            </w:pPr>
            <w:r w:rsidRPr="0004071D">
              <w:rPr>
                <w:rFonts w:cs="Arial"/>
              </w:rPr>
              <w:t>Easy deployment</w:t>
            </w:r>
          </w:p>
        </w:tc>
        <w:tc>
          <w:tcPr>
            <w:tcW w:w="0" w:type="auto"/>
            <w:hideMark/>
          </w:tcPr>
          <w:p w14:paraId="6AFC97BC" w14:textId="77777777" w:rsidR="00ED6FAA" w:rsidRPr="0004071D" w:rsidRDefault="00000000" w:rsidP="00ED6FAA">
            <w:pPr>
              <w:spacing w:after="160"/>
              <w:rPr>
                <w:rFonts w:cs="Arial"/>
              </w:rPr>
            </w:pPr>
            <w:r w:rsidRPr="0004071D">
              <w:rPr>
                <w:rFonts w:cs="Arial"/>
              </w:rPr>
              <w:t>Low engagement, minimal long-term impact</w:t>
            </w:r>
          </w:p>
        </w:tc>
      </w:tr>
    </w:tbl>
    <w:p w14:paraId="3A799A60" w14:textId="704CFB53" w:rsidR="00ED6FAA" w:rsidRPr="0004071D" w:rsidRDefault="00000000" w:rsidP="00ED6FAA">
      <w:pPr>
        <w:pStyle w:val="Heading2"/>
        <w:rPr>
          <w:rFonts w:cs="Arial"/>
        </w:rPr>
      </w:pPr>
      <w:bookmarkStart w:id="18" w:name="_Toc211754794"/>
      <w:r w:rsidRPr="0004071D">
        <w:rPr>
          <w:rFonts w:cs="Arial"/>
        </w:rPr>
        <w:t>4.3 Technical Implementation Direction</w:t>
      </w:r>
      <w:bookmarkEnd w:id="18"/>
      <w:r w:rsidRPr="0004071D">
        <w:rPr>
          <w:rFonts w:cs="Arial"/>
        </w:rPr>
        <w:t xml:space="preserve"> </w:t>
      </w:r>
    </w:p>
    <w:p w14:paraId="6624245F" w14:textId="77777777" w:rsidR="00ED6FAA" w:rsidRPr="0004071D" w:rsidRDefault="00000000" w:rsidP="00ED6FAA">
      <w:pPr>
        <w:rPr>
          <w:rFonts w:cs="Arial"/>
        </w:rPr>
      </w:pPr>
      <w:r w:rsidRPr="0004071D">
        <w:rPr>
          <w:rFonts w:cs="Arial"/>
          <w:b/>
          <w:bCs/>
        </w:rPr>
        <w:t>a. AI Model Training and Deployment</w:t>
      </w:r>
    </w:p>
    <w:p w14:paraId="13944601" w14:textId="77777777" w:rsidR="00ED6FAA" w:rsidRPr="0004071D" w:rsidRDefault="00000000">
      <w:pPr>
        <w:numPr>
          <w:ilvl w:val="0"/>
          <w:numId w:val="10"/>
        </w:numPr>
        <w:rPr>
          <w:rFonts w:cs="Arial"/>
        </w:rPr>
      </w:pPr>
      <w:r w:rsidRPr="0004071D">
        <w:rPr>
          <w:rFonts w:cs="Arial"/>
          <w:b/>
          <w:bCs/>
        </w:rPr>
        <w:t>Model Types:</w:t>
      </w:r>
      <w:r w:rsidRPr="0004071D">
        <w:rPr>
          <w:rFonts w:cs="Arial"/>
        </w:rPr>
        <w:t xml:space="preserve"> Fine-tuned BERT models for semantic analysis; LSTM hybrids for </w:t>
      </w:r>
      <w:proofErr w:type="spellStart"/>
      <w:r w:rsidRPr="0004071D">
        <w:rPr>
          <w:rFonts w:cs="Arial"/>
        </w:rPr>
        <w:t>behaviour</w:t>
      </w:r>
      <w:proofErr w:type="spellEnd"/>
      <w:r w:rsidRPr="0004071D">
        <w:rPr>
          <w:rFonts w:cs="Arial"/>
        </w:rPr>
        <w:t>-pattern recognition.</w:t>
      </w:r>
    </w:p>
    <w:p w14:paraId="3A4E40A6" w14:textId="77777777" w:rsidR="00ED6FAA" w:rsidRPr="0004071D" w:rsidRDefault="00000000">
      <w:pPr>
        <w:numPr>
          <w:ilvl w:val="0"/>
          <w:numId w:val="10"/>
        </w:numPr>
        <w:rPr>
          <w:rFonts w:cs="Arial"/>
        </w:rPr>
      </w:pPr>
      <w:r w:rsidRPr="0004071D">
        <w:rPr>
          <w:rFonts w:cs="Arial"/>
          <w:b/>
          <w:bCs/>
        </w:rPr>
        <w:t>Data:</w:t>
      </w:r>
      <w:r w:rsidRPr="0004071D">
        <w:rPr>
          <w:rFonts w:cs="Arial"/>
        </w:rPr>
        <w:t xml:space="preserve"> Mix of institutional Phishing samples, open-source corpora, and synthetic adversarial samples.</w:t>
      </w:r>
    </w:p>
    <w:p w14:paraId="6712E131" w14:textId="77777777" w:rsidR="00ED6FAA" w:rsidRPr="0004071D" w:rsidRDefault="00000000">
      <w:pPr>
        <w:numPr>
          <w:ilvl w:val="0"/>
          <w:numId w:val="10"/>
        </w:numPr>
        <w:rPr>
          <w:rFonts w:cs="Arial"/>
        </w:rPr>
      </w:pPr>
      <w:r w:rsidRPr="0004071D">
        <w:rPr>
          <w:rFonts w:cs="Arial"/>
          <w:b/>
          <w:bCs/>
        </w:rPr>
        <w:t>Deployment:</w:t>
      </w:r>
      <w:r w:rsidRPr="0004071D">
        <w:rPr>
          <w:rFonts w:cs="Arial"/>
        </w:rPr>
        <w:t xml:space="preserve"> Model </w:t>
      </w:r>
      <w:proofErr w:type="spellStart"/>
      <w:r w:rsidRPr="0004071D">
        <w:rPr>
          <w:rFonts w:cs="Arial"/>
        </w:rPr>
        <w:t>containerised</w:t>
      </w:r>
      <w:proofErr w:type="spellEnd"/>
      <w:r w:rsidRPr="0004071D">
        <w:rPr>
          <w:rFonts w:cs="Arial"/>
        </w:rPr>
        <w:t xml:space="preserve"> via Docker, orchestrated using Kubernetes for horizontal scaling.</w:t>
      </w:r>
    </w:p>
    <w:p w14:paraId="5A55FA2D" w14:textId="77777777" w:rsidR="00ED6FAA" w:rsidRPr="0004071D" w:rsidRDefault="00000000" w:rsidP="00ED6FAA">
      <w:pPr>
        <w:rPr>
          <w:rFonts w:cs="Arial"/>
        </w:rPr>
      </w:pPr>
      <w:r w:rsidRPr="0004071D">
        <w:rPr>
          <w:rFonts w:cs="Arial"/>
          <w:b/>
          <w:bCs/>
        </w:rPr>
        <w:t>b. Blockchain Implementation</w:t>
      </w:r>
    </w:p>
    <w:p w14:paraId="2F6B8756" w14:textId="77777777" w:rsidR="00ED6FAA" w:rsidRPr="0004071D" w:rsidRDefault="00000000">
      <w:pPr>
        <w:numPr>
          <w:ilvl w:val="0"/>
          <w:numId w:val="11"/>
        </w:numPr>
        <w:rPr>
          <w:rFonts w:cs="Arial"/>
        </w:rPr>
      </w:pPr>
      <w:r w:rsidRPr="0004071D">
        <w:rPr>
          <w:rFonts w:cs="Arial"/>
          <w:b/>
          <w:bCs/>
        </w:rPr>
        <w:t>Platform:</w:t>
      </w:r>
      <w:r w:rsidRPr="0004071D">
        <w:rPr>
          <w:rFonts w:cs="Arial"/>
        </w:rPr>
        <w:t xml:space="preserve"> Ethereum-compatible chain with a smart contract for URL trust registry.</w:t>
      </w:r>
    </w:p>
    <w:p w14:paraId="4B33B2CD" w14:textId="77777777" w:rsidR="00ED6FAA" w:rsidRPr="0004071D" w:rsidRDefault="00000000">
      <w:pPr>
        <w:numPr>
          <w:ilvl w:val="0"/>
          <w:numId w:val="11"/>
        </w:numPr>
        <w:rPr>
          <w:rFonts w:cs="Arial"/>
        </w:rPr>
      </w:pPr>
      <w:r w:rsidRPr="0004071D">
        <w:rPr>
          <w:rFonts w:cs="Arial"/>
          <w:b/>
          <w:bCs/>
        </w:rPr>
        <w:t>Verification Workflow:</w:t>
      </w:r>
    </w:p>
    <w:p w14:paraId="195F4408" w14:textId="77777777" w:rsidR="00ED6FAA" w:rsidRPr="0004071D" w:rsidRDefault="00000000">
      <w:pPr>
        <w:numPr>
          <w:ilvl w:val="1"/>
          <w:numId w:val="11"/>
        </w:numPr>
        <w:rPr>
          <w:rFonts w:cs="Arial"/>
        </w:rPr>
      </w:pPr>
      <w:r w:rsidRPr="0004071D">
        <w:rPr>
          <w:rFonts w:cs="Arial"/>
        </w:rPr>
        <w:lastRenderedPageBreak/>
        <w:t>A hash of the URL and metadata is recorded on the ledger.</w:t>
      </w:r>
    </w:p>
    <w:p w14:paraId="76C1AD69" w14:textId="77777777" w:rsidR="00ED6FAA" w:rsidRPr="0004071D" w:rsidRDefault="00000000">
      <w:pPr>
        <w:numPr>
          <w:ilvl w:val="1"/>
          <w:numId w:val="11"/>
        </w:numPr>
        <w:rPr>
          <w:rFonts w:cs="Arial"/>
        </w:rPr>
      </w:pPr>
      <w:r w:rsidRPr="0004071D">
        <w:rPr>
          <w:rFonts w:cs="Arial"/>
        </w:rPr>
        <w:t>Each new URL query is matched against ledger records.</w:t>
      </w:r>
    </w:p>
    <w:p w14:paraId="7F26926C" w14:textId="77777777" w:rsidR="00ED6FAA" w:rsidRPr="0004071D" w:rsidRDefault="00000000">
      <w:pPr>
        <w:numPr>
          <w:ilvl w:val="1"/>
          <w:numId w:val="11"/>
        </w:numPr>
        <w:rPr>
          <w:rFonts w:cs="Arial"/>
        </w:rPr>
      </w:pPr>
      <w:r w:rsidRPr="0004071D">
        <w:rPr>
          <w:rFonts w:cs="Arial"/>
        </w:rPr>
        <w:t>Immutable provenance provides an instant trust/no-trust decision.</w:t>
      </w:r>
    </w:p>
    <w:p w14:paraId="05CC2E0D" w14:textId="77777777" w:rsidR="00ED6FAA" w:rsidRPr="0004071D" w:rsidRDefault="00000000">
      <w:pPr>
        <w:numPr>
          <w:ilvl w:val="0"/>
          <w:numId w:val="11"/>
        </w:numPr>
        <w:rPr>
          <w:rFonts w:cs="Arial"/>
        </w:rPr>
      </w:pPr>
      <w:r w:rsidRPr="0004071D">
        <w:rPr>
          <w:rFonts w:cs="Arial"/>
          <w:b/>
          <w:bCs/>
        </w:rPr>
        <w:t>Performance:</w:t>
      </w:r>
      <w:r w:rsidRPr="0004071D">
        <w:rPr>
          <w:rFonts w:cs="Arial"/>
        </w:rPr>
        <w:t xml:space="preserve"> Latency &lt;200 </w:t>
      </w:r>
      <w:proofErr w:type="spellStart"/>
      <w:r w:rsidRPr="0004071D">
        <w:rPr>
          <w:rFonts w:cs="Arial"/>
        </w:rPr>
        <w:t>ms</w:t>
      </w:r>
      <w:proofErr w:type="spellEnd"/>
      <w:r w:rsidRPr="0004071D">
        <w:rPr>
          <w:rFonts w:cs="Arial"/>
        </w:rPr>
        <w:t xml:space="preserve"> through off-chain caching.</w:t>
      </w:r>
    </w:p>
    <w:p w14:paraId="050F6319" w14:textId="77777777" w:rsidR="00ED6FAA" w:rsidRPr="0004071D" w:rsidRDefault="00000000" w:rsidP="00ED6FAA">
      <w:pPr>
        <w:rPr>
          <w:rFonts w:cs="Arial"/>
        </w:rPr>
      </w:pPr>
      <w:r w:rsidRPr="0004071D">
        <w:rPr>
          <w:rFonts w:cs="Arial"/>
          <w:b/>
          <w:bCs/>
        </w:rPr>
        <w:t>c. Integration Layer</w:t>
      </w:r>
    </w:p>
    <w:p w14:paraId="3A59564D" w14:textId="77777777" w:rsidR="00ED6FAA" w:rsidRPr="0004071D" w:rsidRDefault="00000000">
      <w:pPr>
        <w:numPr>
          <w:ilvl w:val="0"/>
          <w:numId w:val="12"/>
        </w:numPr>
        <w:rPr>
          <w:rFonts w:cs="Arial"/>
        </w:rPr>
      </w:pPr>
      <w:r w:rsidRPr="0004071D">
        <w:rPr>
          <w:rFonts w:cs="Arial"/>
          <w:b/>
          <w:bCs/>
        </w:rPr>
        <w:t>Authentication:</w:t>
      </w:r>
      <w:r w:rsidRPr="0004071D">
        <w:rPr>
          <w:rFonts w:cs="Arial"/>
        </w:rPr>
        <w:t xml:space="preserve"> LDAP/SSO for single sign-on.</w:t>
      </w:r>
    </w:p>
    <w:p w14:paraId="1050A5DC" w14:textId="77777777" w:rsidR="00ED6FAA" w:rsidRPr="0004071D" w:rsidRDefault="00000000">
      <w:pPr>
        <w:numPr>
          <w:ilvl w:val="0"/>
          <w:numId w:val="12"/>
        </w:numPr>
        <w:rPr>
          <w:rFonts w:cs="Arial"/>
        </w:rPr>
      </w:pPr>
      <w:r w:rsidRPr="0004071D">
        <w:rPr>
          <w:rFonts w:cs="Arial"/>
          <w:b/>
          <w:bCs/>
        </w:rPr>
        <w:t>Event Streaming:</w:t>
      </w:r>
      <w:r w:rsidRPr="0004071D">
        <w:rPr>
          <w:rFonts w:cs="Arial"/>
        </w:rPr>
        <w:t xml:space="preserve"> Kafka ensures real-time ingestion without impacting performance.</w:t>
      </w:r>
    </w:p>
    <w:p w14:paraId="00F7B341" w14:textId="77777777" w:rsidR="00ED6FAA" w:rsidRPr="0004071D" w:rsidRDefault="00000000">
      <w:pPr>
        <w:numPr>
          <w:ilvl w:val="0"/>
          <w:numId w:val="12"/>
        </w:numPr>
        <w:rPr>
          <w:rFonts w:cs="Arial"/>
        </w:rPr>
      </w:pPr>
      <w:r w:rsidRPr="0004071D">
        <w:rPr>
          <w:rFonts w:cs="Arial"/>
          <w:b/>
          <w:bCs/>
        </w:rPr>
        <w:t>Security Information and Event Management (SIEM):</w:t>
      </w:r>
      <w:r w:rsidRPr="0004071D">
        <w:rPr>
          <w:rFonts w:cs="Arial"/>
        </w:rPr>
        <w:t xml:space="preserve"> Enriched alerts push directly into SOC workflows.</w:t>
      </w:r>
    </w:p>
    <w:p w14:paraId="39A47F48" w14:textId="77777777" w:rsidR="00ED6FAA" w:rsidRPr="0004071D" w:rsidRDefault="00000000" w:rsidP="00ED6FAA">
      <w:pPr>
        <w:rPr>
          <w:rFonts w:cs="Arial"/>
        </w:rPr>
      </w:pPr>
      <w:r w:rsidRPr="0004071D">
        <w:rPr>
          <w:rFonts w:cs="Arial"/>
          <w:b/>
          <w:bCs/>
        </w:rPr>
        <w:t>d. Testing and Validation</w:t>
      </w:r>
    </w:p>
    <w:p w14:paraId="76B3CF9C" w14:textId="77777777" w:rsidR="00ED6FAA" w:rsidRPr="0004071D" w:rsidRDefault="00000000">
      <w:pPr>
        <w:numPr>
          <w:ilvl w:val="0"/>
          <w:numId w:val="13"/>
        </w:numPr>
        <w:rPr>
          <w:rFonts w:cs="Arial"/>
        </w:rPr>
      </w:pPr>
      <w:r w:rsidRPr="0004071D">
        <w:rPr>
          <w:rFonts w:cs="Arial"/>
        </w:rPr>
        <w:t>Automated Phishing simulations.</w:t>
      </w:r>
    </w:p>
    <w:p w14:paraId="6B3092E6" w14:textId="77777777" w:rsidR="00ED6FAA" w:rsidRPr="0004071D" w:rsidRDefault="00000000">
      <w:pPr>
        <w:numPr>
          <w:ilvl w:val="0"/>
          <w:numId w:val="13"/>
        </w:numPr>
        <w:rPr>
          <w:rFonts w:cs="Arial"/>
        </w:rPr>
      </w:pPr>
      <w:r w:rsidRPr="0004071D">
        <w:rPr>
          <w:rFonts w:cs="Arial"/>
        </w:rPr>
        <w:t>Adversarial red-team campaigns to evaluate bypass resistance.</w:t>
      </w:r>
    </w:p>
    <w:p w14:paraId="76B766FC" w14:textId="21BB7EDD" w:rsidR="00ED6FAA" w:rsidRPr="0004071D" w:rsidRDefault="00000000">
      <w:pPr>
        <w:numPr>
          <w:ilvl w:val="0"/>
          <w:numId w:val="13"/>
        </w:numPr>
        <w:rPr>
          <w:rFonts w:cs="Arial"/>
        </w:rPr>
      </w:pPr>
      <w:r w:rsidRPr="0004071D">
        <w:rPr>
          <w:rFonts w:cs="Arial"/>
        </w:rPr>
        <w:t>Stress testing for peak academic calendar loads.</w:t>
      </w:r>
    </w:p>
    <w:p w14:paraId="74F6BFFD" w14:textId="105891FB" w:rsidR="00ED6FAA" w:rsidRPr="0004071D" w:rsidRDefault="00000000" w:rsidP="00ED6FAA">
      <w:pPr>
        <w:pStyle w:val="Heading2"/>
        <w:rPr>
          <w:rFonts w:cs="Arial"/>
        </w:rPr>
      </w:pPr>
      <w:bookmarkStart w:id="19" w:name="_Toc211754795"/>
      <w:r w:rsidRPr="0004071D">
        <w:rPr>
          <w:rFonts w:cs="Arial"/>
        </w:rPr>
        <w:t>4.4 Risk Analysis and Mitigation</w:t>
      </w:r>
      <w:bookmarkEnd w:id="19"/>
      <w:r w:rsidRPr="0004071D">
        <w:rPr>
          <w:rFonts w:cs="Arial"/>
        </w:rPr>
        <w:t xml:space="preserve"> </w:t>
      </w:r>
    </w:p>
    <w:tbl>
      <w:tblPr>
        <w:tblStyle w:val="TableGrid"/>
        <w:tblW w:w="0" w:type="auto"/>
        <w:tblLook w:val="04A0" w:firstRow="1" w:lastRow="0" w:firstColumn="1" w:lastColumn="0" w:noHBand="0" w:noVBand="1"/>
      </w:tblPr>
      <w:tblGrid>
        <w:gridCol w:w="1745"/>
        <w:gridCol w:w="2492"/>
        <w:gridCol w:w="1416"/>
        <w:gridCol w:w="1070"/>
        <w:gridCol w:w="2627"/>
      </w:tblGrid>
      <w:tr w:rsidR="0004071D" w:rsidRPr="0004071D" w14:paraId="4050FC92" w14:textId="77777777" w:rsidTr="00ED6FAA">
        <w:tc>
          <w:tcPr>
            <w:tcW w:w="0" w:type="auto"/>
            <w:hideMark/>
          </w:tcPr>
          <w:p w14:paraId="39304339" w14:textId="77777777" w:rsidR="00ED6FAA" w:rsidRPr="0004071D" w:rsidRDefault="00000000" w:rsidP="00ED6FAA">
            <w:pPr>
              <w:spacing w:after="160"/>
              <w:rPr>
                <w:rFonts w:cs="Arial"/>
                <w:b/>
                <w:bCs/>
              </w:rPr>
            </w:pPr>
            <w:r w:rsidRPr="0004071D">
              <w:rPr>
                <w:rFonts w:cs="Arial"/>
                <w:b/>
                <w:bCs/>
              </w:rPr>
              <w:t>Risk</w:t>
            </w:r>
          </w:p>
        </w:tc>
        <w:tc>
          <w:tcPr>
            <w:tcW w:w="0" w:type="auto"/>
            <w:hideMark/>
          </w:tcPr>
          <w:p w14:paraId="0B8FB45B" w14:textId="77777777" w:rsidR="00ED6FAA" w:rsidRPr="0004071D" w:rsidRDefault="00000000" w:rsidP="00ED6FAA">
            <w:pPr>
              <w:spacing w:after="160"/>
              <w:rPr>
                <w:rFonts w:cs="Arial"/>
                <w:b/>
                <w:bCs/>
              </w:rPr>
            </w:pPr>
            <w:r w:rsidRPr="0004071D">
              <w:rPr>
                <w:rFonts w:cs="Arial"/>
                <w:b/>
                <w:bCs/>
              </w:rPr>
              <w:t>Description</w:t>
            </w:r>
          </w:p>
        </w:tc>
        <w:tc>
          <w:tcPr>
            <w:tcW w:w="0" w:type="auto"/>
            <w:hideMark/>
          </w:tcPr>
          <w:p w14:paraId="2306C7F3" w14:textId="77777777" w:rsidR="00ED6FAA" w:rsidRPr="0004071D" w:rsidRDefault="00000000" w:rsidP="00ED6FAA">
            <w:pPr>
              <w:spacing w:after="160"/>
              <w:rPr>
                <w:rFonts w:cs="Arial"/>
                <w:b/>
                <w:bCs/>
              </w:rPr>
            </w:pPr>
            <w:r w:rsidRPr="0004071D">
              <w:rPr>
                <w:rFonts w:cs="Arial"/>
                <w:b/>
                <w:bCs/>
              </w:rPr>
              <w:t>Likelihood</w:t>
            </w:r>
          </w:p>
        </w:tc>
        <w:tc>
          <w:tcPr>
            <w:tcW w:w="0" w:type="auto"/>
            <w:hideMark/>
          </w:tcPr>
          <w:p w14:paraId="5631744A" w14:textId="77777777" w:rsidR="00ED6FAA" w:rsidRPr="0004071D" w:rsidRDefault="00000000" w:rsidP="00ED6FAA">
            <w:pPr>
              <w:spacing w:after="160"/>
              <w:rPr>
                <w:rFonts w:cs="Arial"/>
                <w:b/>
                <w:bCs/>
              </w:rPr>
            </w:pPr>
            <w:r w:rsidRPr="0004071D">
              <w:rPr>
                <w:rFonts w:cs="Arial"/>
                <w:b/>
                <w:bCs/>
              </w:rPr>
              <w:t>Impact</w:t>
            </w:r>
          </w:p>
        </w:tc>
        <w:tc>
          <w:tcPr>
            <w:tcW w:w="0" w:type="auto"/>
            <w:hideMark/>
          </w:tcPr>
          <w:p w14:paraId="424731DE" w14:textId="77777777" w:rsidR="00ED6FAA" w:rsidRPr="0004071D" w:rsidRDefault="00000000" w:rsidP="00ED6FAA">
            <w:pPr>
              <w:spacing w:after="160"/>
              <w:rPr>
                <w:rFonts w:cs="Arial"/>
                <w:b/>
                <w:bCs/>
              </w:rPr>
            </w:pPr>
            <w:r w:rsidRPr="0004071D">
              <w:rPr>
                <w:rFonts w:cs="Arial"/>
                <w:b/>
                <w:bCs/>
              </w:rPr>
              <w:t>Mitigation</w:t>
            </w:r>
          </w:p>
        </w:tc>
      </w:tr>
      <w:tr w:rsidR="0004071D" w:rsidRPr="0004071D" w14:paraId="370E74C3" w14:textId="77777777" w:rsidTr="00ED6FAA">
        <w:tc>
          <w:tcPr>
            <w:tcW w:w="0" w:type="auto"/>
            <w:hideMark/>
          </w:tcPr>
          <w:p w14:paraId="7DF64E98" w14:textId="77777777" w:rsidR="00ED6FAA" w:rsidRPr="0004071D" w:rsidRDefault="00000000" w:rsidP="00ED6FAA">
            <w:pPr>
              <w:spacing w:after="160"/>
              <w:rPr>
                <w:rFonts w:cs="Arial"/>
              </w:rPr>
            </w:pPr>
            <w:r w:rsidRPr="0004071D">
              <w:rPr>
                <w:rFonts w:cs="Arial"/>
                <w:b/>
                <w:bCs/>
              </w:rPr>
              <w:t>Model Drift</w:t>
            </w:r>
          </w:p>
        </w:tc>
        <w:tc>
          <w:tcPr>
            <w:tcW w:w="0" w:type="auto"/>
            <w:hideMark/>
          </w:tcPr>
          <w:p w14:paraId="6D320A16" w14:textId="77777777" w:rsidR="00ED6FAA" w:rsidRPr="0004071D" w:rsidRDefault="00000000" w:rsidP="00ED6FAA">
            <w:pPr>
              <w:spacing w:after="160"/>
              <w:rPr>
                <w:rFonts w:cs="Arial"/>
              </w:rPr>
            </w:pPr>
            <w:r w:rsidRPr="0004071D">
              <w:rPr>
                <w:rFonts w:cs="Arial"/>
              </w:rPr>
              <w:t>Declining accuracy as Phishing evolves</w:t>
            </w:r>
          </w:p>
        </w:tc>
        <w:tc>
          <w:tcPr>
            <w:tcW w:w="0" w:type="auto"/>
            <w:hideMark/>
          </w:tcPr>
          <w:p w14:paraId="33B9EB59" w14:textId="77777777" w:rsidR="00ED6FAA" w:rsidRPr="0004071D" w:rsidRDefault="00000000" w:rsidP="00ED6FAA">
            <w:pPr>
              <w:spacing w:after="160"/>
              <w:rPr>
                <w:rFonts w:cs="Arial"/>
              </w:rPr>
            </w:pPr>
            <w:r w:rsidRPr="0004071D">
              <w:rPr>
                <w:rFonts w:cs="Arial"/>
              </w:rPr>
              <w:t>High</w:t>
            </w:r>
          </w:p>
        </w:tc>
        <w:tc>
          <w:tcPr>
            <w:tcW w:w="0" w:type="auto"/>
            <w:hideMark/>
          </w:tcPr>
          <w:p w14:paraId="7E868AD2" w14:textId="77777777" w:rsidR="00ED6FAA" w:rsidRPr="0004071D" w:rsidRDefault="00000000" w:rsidP="00ED6FAA">
            <w:pPr>
              <w:spacing w:after="160"/>
              <w:rPr>
                <w:rFonts w:cs="Arial"/>
              </w:rPr>
            </w:pPr>
            <w:r w:rsidRPr="0004071D">
              <w:rPr>
                <w:rFonts w:cs="Arial"/>
              </w:rPr>
              <w:t>High</w:t>
            </w:r>
          </w:p>
        </w:tc>
        <w:tc>
          <w:tcPr>
            <w:tcW w:w="0" w:type="auto"/>
            <w:hideMark/>
          </w:tcPr>
          <w:p w14:paraId="0A88A429" w14:textId="77777777" w:rsidR="00ED6FAA" w:rsidRPr="0004071D" w:rsidRDefault="00000000" w:rsidP="00ED6FAA">
            <w:pPr>
              <w:spacing w:after="160"/>
              <w:rPr>
                <w:rFonts w:cs="Arial"/>
              </w:rPr>
            </w:pPr>
            <w:r w:rsidRPr="0004071D">
              <w:rPr>
                <w:rFonts w:cs="Arial"/>
              </w:rPr>
              <w:t>Continuous retraining, adversarial seeding</w:t>
            </w:r>
          </w:p>
        </w:tc>
      </w:tr>
      <w:tr w:rsidR="0004071D" w:rsidRPr="0004071D" w14:paraId="1EB7DED3" w14:textId="77777777" w:rsidTr="00ED6FAA">
        <w:tc>
          <w:tcPr>
            <w:tcW w:w="0" w:type="auto"/>
            <w:hideMark/>
          </w:tcPr>
          <w:p w14:paraId="40A23BB3" w14:textId="77777777" w:rsidR="00ED6FAA" w:rsidRPr="0004071D" w:rsidRDefault="00000000" w:rsidP="00ED6FAA">
            <w:pPr>
              <w:spacing w:after="160"/>
              <w:rPr>
                <w:rFonts w:cs="Arial"/>
              </w:rPr>
            </w:pPr>
            <w:r w:rsidRPr="0004071D">
              <w:rPr>
                <w:rFonts w:cs="Arial"/>
                <w:b/>
                <w:bCs/>
              </w:rPr>
              <w:t>Blockchain Latency</w:t>
            </w:r>
          </w:p>
        </w:tc>
        <w:tc>
          <w:tcPr>
            <w:tcW w:w="0" w:type="auto"/>
            <w:hideMark/>
          </w:tcPr>
          <w:p w14:paraId="2AD91A38" w14:textId="77777777" w:rsidR="00ED6FAA" w:rsidRPr="0004071D" w:rsidRDefault="00000000" w:rsidP="00ED6FAA">
            <w:pPr>
              <w:spacing w:after="160"/>
              <w:rPr>
                <w:rFonts w:cs="Arial"/>
              </w:rPr>
            </w:pPr>
            <w:r w:rsidRPr="0004071D">
              <w:rPr>
                <w:rFonts w:cs="Arial"/>
              </w:rPr>
              <w:t>Delays in URL verification</w:t>
            </w:r>
          </w:p>
        </w:tc>
        <w:tc>
          <w:tcPr>
            <w:tcW w:w="0" w:type="auto"/>
            <w:hideMark/>
          </w:tcPr>
          <w:p w14:paraId="65CFA82A" w14:textId="77777777" w:rsidR="00ED6FAA" w:rsidRPr="0004071D" w:rsidRDefault="00000000" w:rsidP="00ED6FAA">
            <w:pPr>
              <w:spacing w:after="160"/>
              <w:rPr>
                <w:rFonts w:cs="Arial"/>
              </w:rPr>
            </w:pPr>
            <w:r w:rsidRPr="0004071D">
              <w:rPr>
                <w:rFonts w:cs="Arial"/>
              </w:rPr>
              <w:t>Medium</w:t>
            </w:r>
          </w:p>
        </w:tc>
        <w:tc>
          <w:tcPr>
            <w:tcW w:w="0" w:type="auto"/>
            <w:hideMark/>
          </w:tcPr>
          <w:p w14:paraId="6A733A95" w14:textId="77777777" w:rsidR="00ED6FAA" w:rsidRPr="0004071D" w:rsidRDefault="00000000" w:rsidP="00ED6FAA">
            <w:pPr>
              <w:spacing w:after="160"/>
              <w:rPr>
                <w:rFonts w:cs="Arial"/>
              </w:rPr>
            </w:pPr>
            <w:r w:rsidRPr="0004071D">
              <w:rPr>
                <w:rFonts w:cs="Arial"/>
              </w:rPr>
              <w:t>Medium</w:t>
            </w:r>
          </w:p>
        </w:tc>
        <w:tc>
          <w:tcPr>
            <w:tcW w:w="0" w:type="auto"/>
            <w:hideMark/>
          </w:tcPr>
          <w:p w14:paraId="619B5279" w14:textId="77777777" w:rsidR="00ED6FAA" w:rsidRPr="0004071D" w:rsidRDefault="00000000" w:rsidP="00ED6FAA">
            <w:pPr>
              <w:spacing w:after="160"/>
              <w:rPr>
                <w:rFonts w:cs="Arial"/>
              </w:rPr>
            </w:pPr>
            <w:r w:rsidRPr="0004071D">
              <w:rPr>
                <w:rFonts w:cs="Arial"/>
              </w:rPr>
              <w:t>Off-chain cache, layer-2 solutions</w:t>
            </w:r>
          </w:p>
        </w:tc>
      </w:tr>
      <w:tr w:rsidR="0004071D" w:rsidRPr="0004071D" w14:paraId="6489CCC1" w14:textId="77777777" w:rsidTr="00ED6FAA">
        <w:tc>
          <w:tcPr>
            <w:tcW w:w="0" w:type="auto"/>
            <w:hideMark/>
          </w:tcPr>
          <w:p w14:paraId="0EEC0997" w14:textId="77777777" w:rsidR="00ED6FAA" w:rsidRPr="0004071D" w:rsidRDefault="00000000" w:rsidP="00ED6FAA">
            <w:pPr>
              <w:spacing w:after="160"/>
              <w:rPr>
                <w:rFonts w:cs="Arial"/>
              </w:rPr>
            </w:pPr>
            <w:r w:rsidRPr="0004071D">
              <w:rPr>
                <w:rFonts w:cs="Arial"/>
                <w:b/>
                <w:bCs/>
              </w:rPr>
              <w:t>Integration Failures</w:t>
            </w:r>
          </w:p>
        </w:tc>
        <w:tc>
          <w:tcPr>
            <w:tcW w:w="0" w:type="auto"/>
            <w:hideMark/>
          </w:tcPr>
          <w:p w14:paraId="10389D88" w14:textId="77777777" w:rsidR="00ED6FAA" w:rsidRPr="0004071D" w:rsidRDefault="00000000" w:rsidP="00ED6FAA">
            <w:pPr>
              <w:spacing w:after="160"/>
              <w:rPr>
                <w:rFonts w:cs="Arial"/>
              </w:rPr>
            </w:pPr>
            <w:r w:rsidRPr="0004071D">
              <w:rPr>
                <w:rFonts w:cs="Arial"/>
              </w:rPr>
              <w:t>LMS/SIEM/LDAP mismatch</w:t>
            </w:r>
          </w:p>
        </w:tc>
        <w:tc>
          <w:tcPr>
            <w:tcW w:w="0" w:type="auto"/>
            <w:hideMark/>
          </w:tcPr>
          <w:p w14:paraId="67001C4E" w14:textId="77777777" w:rsidR="00ED6FAA" w:rsidRPr="0004071D" w:rsidRDefault="00000000" w:rsidP="00ED6FAA">
            <w:pPr>
              <w:spacing w:after="160"/>
              <w:rPr>
                <w:rFonts w:cs="Arial"/>
              </w:rPr>
            </w:pPr>
            <w:r w:rsidRPr="0004071D">
              <w:rPr>
                <w:rFonts w:cs="Arial"/>
              </w:rPr>
              <w:t>Medium</w:t>
            </w:r>
          </w:p>
        </w:tc>
        <w:tc>
          <w:tcPr>
            <w:tcW w:w="0" w:type="auto"/>
            <w:hideMark/>
          </w:tcPr>
          <w:p w14:paraId="0A4ADB7E" w14:textId="77777777" w:rsidR="00ED6FAA" w:rsidRPr="0004071D" w:rsidRDefault="00000000" w:rsidP="00ED6FAA">
            <w:pPr>
              <w:spacing w:after="160"/>
              <w:rPr>
                <w:rFonts w:cs="Arial"/>
              </w:rPr>
            </w:pPr>
            <w:r w:rsidRPr="0004071D">
              <w:rPr>
                <w:rFonts w:cs="Arial"/>
              </w:rPr>
              <w:t>High</w:t>
            </w:r>
          </w:p>
        </w:tc>
        <w:tc>
          <w:tcPr>
            <w:tcW w:w="0" w:type="auto"/>
            <w:hideMark/>
          </w:tcPr>
          <w:p w14:paraId="74D32D9D" w14:textId="77777777" w:rsidR="00ED6FAA" w:rsidRPr="0004071D" w:rsidRDefault="00000000" w:rsidP="00ED6FAA">
            <w:pPr>
              <w:spacing w:after="160"/>
              <w:rPr>
                <w:rFonts w:cs="Arial"/>
              </w:rPr>
            </w:pPr>
            <w:r w:rsidRPr="0004071D">
              <w:rPr>
                <w:rFonts w:cs="Arial"/>
              </w:rPr>
              <w:t>Staging environment, phased Rollout</w:t>
            </w:r>
          </w:p>
        </w:tc>
      </w:tr>
      <w:tr w:rsidR="0004071D" w:rsidRPr="0004071D" w14:paraId="667F98F3" w14:textId="77777777" w:rsidTr="00ED6FAA">
        <w:tc>
          <w:tcPr>
            <w:tcW w:w="0" w:type="auto"/>
            <w:hideMark/>
          </w:tcPr>
          <w:p w14:paraId="1580F789" w14:textId="77777777" w:rsidR="00ED6FAA" w:rsidRPr="0004071D" w:rsidRDefault="00000000" w:rsidP="00ED6FAA">
            <w:pPr>
              <w:spacing w:after="160"/>
              <w:rPr>
                <w:rFonts w:cs="Arial"/>
              </w:rPr>
            </w:pPr>
            <w:r w:rsidRPr="0004071D">
              <w:rPr>
                <w:rFonts w:cs="Arial"/>
                <w:b/>
                <w:bCs/>
              </w:rPr>
              <w:t>User Resistance</w:t>
            </w:r>
          </w:p>
        </w:tc>
        <w:tc>
          <w:tcPr>
            <w:tcW w:w="0" w:type="auto"/>
            <w:hideMark/>
          </w:tcPr>
          <w:p w14:paraId="0FA4FA12" w14:textId="77777777" w:rsidR="00ED6FAA" w:rsidRPr="0004071D" w:rsidRDefault="00000000" w:rsidP="00ED6FAA">
            <w:pPr>
              <w:spacing w:after="160"/>
              <w:rPr>
                <w:rFonts w:cs="Arial"/>
              </w:rPr>
            </w:pPr>
            <w:r w:rsidRPr="0004071D">
              <w:rPr>
                <w:rFonts w:cs="Arial"/>
              </w:rPr>
              <w:t>Fatigue from alerts/training</w:t>
            </w:r>
          </w:p>
        </w:tc>
        <w:tc>
          <w:tcPr>
            <w:tcW w:w="0" w:type="auto"/>
            <w:hideMark/>
          </w:tcPr>
          <w:p w14:paraId="471A39F6" w14:textId="77777777" w:rsidR="00ED6FAA" w:rsidRPr="0004071D" w:rsidRDefault="00000000" w:rsidP="00ED6FAA">
            <w:pPr>
              <w:spacing w:after="160"/>
              <w:rPr>
                <w:rFonts w:cs="Arial"/>
              </w:rPr>
            </w:pPr>
            <w:r w:rsidRPr="0004071D">
              <w:rPr>
                <w:rFonts w:cs="Arial"/>
              </w:rPr>
              <w:t>Medium</w:t>
            </w:r>
          </w:p>
        </w:tc>
        <w:tc>
          <w:tcPr>
            <w:tcW w:w="0" w:type="auto"/>
            <w:hideMark/>
          </w:tcPr>
          <w:p w14:paraId="542E7FC3" w14:textId="77777777" w:rsidR="00ED6FAA" w:rsidRPr="0004071D" w:rsidRDefault="00000000" w:rsidP="00ED6FAA">
            <w:pPr>
              <w:spacing w:after="160"/>
              <w:rPr>
                <w:rFonts w:cs="Arial"/>
              </w:rPr>
            </w:pPr>
            <w:r w:rsidRPr="0004071D">
              <w:rPr>
                <w:rFonts w:cs="Arial"/>
              </w:rPr>
              <w:t>Medium</w:t>
            </w:r>
          </w:p>
        </w:tc>
        <w:tc>
          <w:tcPr>
            <w:tcW w:w="0" w:type="auto"/>
            <w:hideMark/>
          </w:tcPr>
          <w:p w14:paraId="16E83D2D" w14:textId="77777777" w:rsidR="00ED6FAA" w:rsidRPr="0004071D" w:rsidRDefault="00000000" w:rsidP="00ED6FAA">
            <w:pPr>
              <w:spacing w:after="160"/>
              <w:rPr>
                <w:rFonts w:cs="Arial"/>
              </w:rPr>
            </w:pPr>
            <w:r w:rsidRPr="0004071D">
              <w:rPr>
                <w:rFonts w:cs="Arial"/>
              </w:rPr>
              <w:t xml:space="preserve">Adaptive thresholding, </w:t>
            </w:r>
            <w:proofErr w:type="spellStart"/>
            <w:r w:rsidRPr="0004071D">
              <w:rPr>
                <w:rFonts w:cs="Arial"/>
              </w:rPr>
              <w:t>behavioural</w:t>
            </w:r>
            <w:proofErr w:type="spellEnd"/>
            <w:r w:rsidRPr="0004071D">
              <w:rPr>
                <w:rFonts w:cs="Arial"/>
              </w:rPr>
              <w:t xml:space="preserve"> design</w:t>
            </w:r>
          </w:p>
        </w:tc>
      </w:tr>
      <w:tr w:rsidR="0004071D" w:rsidRPr="0004071D" w14:paraId="6AACD2FD" w14:textId="77777777" w:rsidTr="00ED6FAA">
        <w:tc>
          <w:tcPr>
            <w:tcW w:w="0" w:type="auto"/>
            <w:hideMark/>
          </w:tcPr>
          <w:p w14:paraId="481B858F" w14:textId="77777777" w:rsidR="00ED6FAA" w:rsidRPr="0004071D" w:rsidRDefault="00000000" w:rsidP="00ED6FAA">
            <w:pPr>
              <w:spacing w:after="160"/>
              <w:rPr>
                <w:rFonts w:cs="Arial"/>
              </w:rPr>
            </w:pPr>
            <w:r w:rsidRPr="0004071D">
              <w:rPr>
                <w:rFonts w:cs="Arial"/>
                <w:b/>
                <w:bCs/>
              </w:rPr>
              <w:lastRenderedPageBreak/>
              <w:t>Data Privacy Concerns</w:t>
            </w:r>
          </w:p>
        </w:tc>
        <w:tc>
          <w:tcPr>
            <w:tcW w:w="0" w:type="auto"/>
            <w:hideMark/>
          </w:tcPr>
          <w:p w14:paraId="62DF8C46" w14:textId="77777777" w:rsidR="00ED6FAA" w:rsidRPr="0004071D" w:rsidRDefault="00000000" w:rsidP="00ED6FAA">
            <w:pPr>
              <w:spacing w:after="160"/>
              <w:rPr>
                <w:rFonts w:cs="Arial"/>
              </w:rPr>
            </w:pPr>
            <w:proofErr w:type="spellStart"/>
            <w:r w:rsidRPr="0004071D">
              <w:rPr>
                <w:rFonts w:cs="Arial"/>
              </w:rPr>
              <w:t>Behavioural</w:t>
            </w:r>
            <w:proofErr w:type="spellEnd"/>
            <w:r w:rsidRPr="0004071D">
              <w:rPr>
                <w:rFonts w:cs="Arial"/>
              </w:rPr>
              <w:t xml:space="preserve"> tracking </w:t>
            </w:r>
            <w:proofErr w:type="spellStart"/>
            <w:r w:rsidRPr="0004071D">
              <w:rPr>
                <w:rFonts w:cs="Arial"/>
              </w:rPr>
              <w:t>scepticism</w:t>
            </w:r>
            <w:proofErr w:type="spellEnd"/>
          </w:p>
        </w:tc>
        <w:tc>
          <w:tcPr>
            <w:tcW w:w="0" w:type="auto"/>
            <w:hideMark/>
          </w:tcPr>
          <w:p w14:paraId="351544A7" w14:textId="77777777" w:rsidR="00ED6FAA" w:rsidRPr="0004071D" w:rsidRDefault="00000000" w:rsidP="00ED6FAA">
            <w:pPr>
              <w:spacing w:after="160"/>
              <w:rPr>
                <w:rFonts w:cs="Arial"/>
              </w:rPr>
            </w:pPr>
            <w:r w:rsidRPr="0004071D">
              <w:rPr>
                <w:rFonts w:cs="Arial"/>
              </w:rPr>
              <w:t>High</w:t>
            </w:r>
          </w:p>
        </w:tc>
        <w:tc>
          <w:tcPr>
            <w:tcW w:w="0" w:type="auto"/>
            <w:hideMark/>
          </w:tcPr>
          <w:p w14:paraId="0BF791BD" w14:textId="77777777" w:rsidR="00ED6FAA" w:rsidRPr="0004071D" w:rsidRDefault="00000000" w:rsidP="00ED6FAA">
            <w:pPr>
              <w:spacing w:after="160"/>
              <w:rPr>
                <w:rFonts w:cs="Arial"/>
              </w:rPr>
            </w:pPr>
            <w:r w:rsidRPr="0004071D">
              <w:rPr>
                <w:rFonts w:cs="Arial"/>
              </w:rPr>
              <w:t>High</w:t>
            </w:r>
          </w:p>
        </w:tc>
        <w:tc>
          <w:tcPr>
            <w:tcW w:w="0" w:type="auto"/>
            <w:hideMark/>
          </w:tcPr>
          <w:p w14:paraId="339EB5AF" w14:textId="77777777" w:rsidR="00ED6FAA" w:rsidRPr="0004071D" w:rsidRDefault="00000000" w:rsidP="00ED6FAA">
            <w:pPr>
              <w:spacing w:after="160"/>
              <w:rPr>
                <w:rFonts w:cs="Arial"/>
              </w:rPr>
            </w:pPr>
            <w:r w:rsidRPr="0004071D">
              <w:rPr>
                <w:rFonts w:cs="Arial"/>
              </w:rPr>
              <w:t xml:space="preserve">Consent, transparency, </w:t>
            </w:r>
            <w:proofErr w:type="spellStart"/>
            <w:r w:rsidRPr="0004071D">
              <w:rPr>
                <w:rFonts w:cs="Arial"/>
              </w:rPr>
              <w:t>pseudonymisation</w:t>
            </w:r>
            <w:proofErr w:type="spellEnd"/>
          </w:p>
        </w:tc>
      </w:tr>
    </w:tbl>
    <w:p w14:paraId="5A33E2FD" w14:textId="6EEDD8DF" w:rsidR="0053349C" w:rsidRPr="0053349C" w:rsidRDefault="0053349C" w:rsidP="0053349C">
      <w:pPr>
        <w:pStyle w:val="Heading2"/>
      </w:pPr>
      <w:r w:rsidRPr="0053349C">
        <w:t>4.5 Framework on validation and evaluation</w:t>
      </w:r>
    </w:p>
    <w:p w14:paraId="1397F1FC" w14:textId="32ECC57C" w:rsidR="0053349C" w:rsidRPr="0053349C" w:rsidRDefault="0053349C" w:rsidP="0053349C">
      <w:r w:rsidRPr="0053349C">
        <w:t>Technical KPIs:</w:t>
      </w:r>
    </w:p>
    <w:p w14:paraId="472AFD81" w14:textId="77777777" w:rsidR="0053349C" w:rsidRPr="0053349C" w:rsidRDefault="0053349C" w:rsidP="0053349C">
      <w:pPr>
        <w:ind w:left="720"/>
      </w:pPr>
      <w:r w:rsidRPr="0053349C">
        <w:t>o F1 score of Phishing detection = 0.95 and above.</w:t>
      </w:r>
    </w:p>
    <w:p w14:paraId="574C171A" w14:textId="77777777" w:rsidR="0053349C" w:rsidRPr="0053349C" w:rsidRDefault="0053349C" w:rsidP="0053349C">
      <w:pPr>
        <w:ind w:left="720"/>
      </w:pPr>
      <w:r w:rsidRPr="0053349C">
        <w:t xml:space="preserve">o Latency of URL checking below 200 </w:t>
      </w:r>
      <w:proofErr w:type="spellStart"/>
      <w:r w:rsidRPr="0053349C">
        <w:t>ms.</w:t>
      </w:r>
      <w:proofErr w:type="spellEnd"/>
    </w:p>
    <w:p w14:paraId="1D1F2719" w14:textId="39303784" w:rsidR="0053349C" w:rsidRPr="0053349C" w:rsidRDefault="0053349C" w:rsidP="0053349C">
      <w:pPr>
        <w:ind w:left="720"/>
      </w:pPr>
      <w:r w:rsidRPr="0053349C">
        <w:t>O</w:t>
      </w:r>
      <w:r>
        <w:t xml:space="preserve"> </w:t>
      </w:r>
      <w:r w:rsidRPr="0053349C">
        <w:t>Dashboard uptime 99.7 %</w:t>
      </w:r>
    </w:p>
    <w:p w14:paraId="4F2BBE13" w14:textId="52B5F3B5" w:rsidR="0053349C" w:rsidRPr="0053349C" w:rsidRDefault="0053349C" w:rsidP="0053349C">
      <w:proofErr w:type="spellStart"/>
      <w:r w:rsidRPr="0053349C">
        <w:t>Behavioural</w:t>
      </w:r>
      <w:proofErr w:type="spellEnd"/>
      <w:r w:rsidRPr="0053349C">
        <w:t xml:space="preserve"> KPIs:</w:t>
      </w:r>
    </w:p>
    <w:p w14:paraId="5C27D07E" w14:textId="77777777" w:rsidR="0053349C" w:rsidRPr="0053349C" w:rsidRDefault="0053349C" w:rsidP="0053349C">
      <w:pPr>
        <w:ind w:left="720"/>
      </w:pPr>
      <w:r w:rsidRPr="0053349C">
        <w:t>o 30 decrease in risky click-through rate.</w:t>
      </w:r>
    </w:p>
    <w:p w14:paraId="7E7659B2" w14:textId="77777777" w:rsidR="0053349C" w:rsidRPr="0053349C" w:rsidRDefault="0053349C" w:rsidP="0053349C">
      <w:pPr>
        <w:ind w:left="720"/>
      </w:pPr>
      <w:r w:rsidRPr="0053349C">
        <w:t>o Greater than 80 per cent voluntary training rate.</w:t>
      </w:r>
    </w:p>
    <w:p w14:paraId="1D5BFF65" w14:textId="77777777" w:rsidR="0053349C" w:rsidRPr="0053349C" w:rsidRDefault="0053349C" w:rsidP="0053349C">
      <w:pPr>
        <w:ind w:left="720"/>
      </w:pPr>
      <w:r w:rsidRPr="0053349C">
        <w:t xml:space="preserve">o </w:t>
      </w:r>
      <w:proofErr w:type="spellStart"/>
      <w:r w:rsidRPr="0053349C">
        <w:t>Favourable</w:t>
      </w:r>
      <w:proofErr w:type="spellEnd"/>
      <w:r w:rsidRPr="0053349C">
        <w:t xml:space="preserve"> change in security culture index (pre/post survey)</w:t>
      </w:r>
    </w:p>
    <w:p w14:paraId="6D6197BC" w14:textId="5C56037A" w:rsidR="0053349C" w:rsidRPr="0053349C" w:rsidRDefault="0053349C" w:rsidP="0053349C">
      <w:r w:rsidRPr="0053349C">
        <w:t>Institutional KPIs:</w:t>
      </w:r>
    </w:p>
    <w:p w14:paraId="54070387" w14:textId="77777777" w:rsidR="0053349C" w:rsidRPr="0053349C" w:rsidRDefault="0053349C" w:rsidP="0053349C">
      <w:pPr>
        <w:ind w:left="720"/>
      </w:pPr>
      <w:r w:rsidRPr="0053349C">
        <w:t>o Success rates of compliance audit.</w:t>
      </w:r>
    </w:p>
    <w:p w14:paraId="2C1F322D" w14:textId="77777777" w:rsidR="0053349C" w:rsidRPr="0053349C" w:rsidRDefault="0053349C" w:rsidP="0053349C">
      <w:pPr>
        <w:ind w:left="720"/>
      </w:pPr>
      <w:r w:rsidRPr="0053349C">
        <w:t>o Costs related to incident response are reduced.</w:t>
      </w:r>
    </w:p>
    <w:p w14:paraId="43D4C3E9" w14:textId="77777777" w:rsidR="0053349C" w:rsidRPr="0053349C" w:rsidRDefault="0053349C" w:rsidP="0053349C">
      <w:pPr>
        <w:ind w:left="720"/>
      </w:pPr>
      <w:r w:rsidRPr="0053349C">
        <w:t>o Better reporting on risks by academic departments.</w:t>
      </w:r>
    </w:p>
    <w:p w14:paraId="3733918D" w14:textId="77777777" w:rsidR="0053349C" w:rsidRDefault="0053349C" w:rsidP="0053349C">
      <w:r w:rsidRPr="0053349C">
        <w:t>The stakeholders in the implementation have been addressed in the following section</w:t>
      </w:r>
    </w:p>
    <w:p w14:paraId="546C9A22" w14:textId="16EBE540" w:rsidR="0053349C" w:rsidRPr="0053349C" w:rsidRDefault="0053349C" w:rsidP="0053349C">
      <w:pPr>
        <w:pStyle w:val="Heading2"/>
      </w:pPr>
      <w:r w:rsidRPr="0053349C">
        <w:t>4.6 Stakeholder Involvement in Implementation</w:t>
      </w:r>
    </w:p>
    <w:p w14:paraId="6561F80B" w14:textId="77777777" w:rsidR="0053349C" w:rsidRPr="0053349C" w:rsidRDefault="0053349C" w:rsidP="0053349C">
      <w:pPr>
        <w:ind w:left="720"/>
      </w:pPr>
      <w:r w:rsidRPr="0053349C">
        <w:t>• IT Security Teams: Technical deployment and monitoring.</w:t>
      </w:r>
    </w:p>
    <w:p w14:paraId="7A75BB33" w14:textId="77777777" w:rsidR="0053349C" w:rsidRPr="0053349C" w:rsidRDefault="0053349C" w:rsidP="0053349C">
      <w:pPr>
        <w:ind w:left="720"/>
      </w:pPr>
      <w:r w:rsidRPr="0053349C">
        <w:t>• Students &amp; Faculty: Take part in awareness pilots and feedback.</w:t>
      </w:r>
    </w:p>
    <w:p w14:paraId="119B8160" w14:textId="1BBEC3CD" w:rsidR="0053349C" w:rsidRPr="0053349C" w:rsidRDefault="0053349C" w:rsidP="0053349C">
      <w:pPr>
        <w:ind w:left="720"/>
      </w:pPr>
      <w:r w:rsidRPr="0053349C">
        <w:t>•</w:t>
      </w:r>
      <w:r>
        <w:t xml:space="preserve"> </w:t>
      </w:r>
      <w:r w:rsidRPr="0053349C">
        <w:t>Administrators: Govern and manage resources.</w:t>
      </w:r>
    </w:p>
    <w:p w14:paraId="15BEFE71" w14:textId="77777777" w:rsidR="0053349C" w:rsidRPr="0053349C" w:rsidRDefault="0053349C" w:rsidP="0053349C">
      <w:pPr>
        <w:ind w:left="720"/>
      </w:pPr>
      <w:r w:rsidRPr="0053349C">
        <w:t>• Compliance Officers: Make sure that there is conformity with regulatory structures.</w:t>
      </w:r>
    </w:p>
    <w:p w14:paraId="5B34023A" w14:textId="77777777" w:rsidR="0053349C" w:rsidRPr="0053349C" w:rsidRDefault="0053349C" w:rsidP="0053349C">
      <w:pPr>
        <w:ind w:left="720"/>
      </w:pPr>
      <w:r w:rsidRPr="0053349C">
        <w:t>• Outside Providers: Threat intelligence feed providers, cloud service providers.</w:t>
      </w:r>
    </w:p>
    <w:p w14:paraId="7546485A" w14:textId="6369DA70" w:rsidR="0053349C" w:rsidRPr="0053349C" w:rsidRDefault="0053349C" w:rsidP="0053349C">
      <w:pPr>
        <w:pStyle w:val="Heading1"/>
      </w:pPr>
      <w:r w:rsidRPr="0053349C">
        <w:lastRenderedPageBreak/>
        <w:t>SECTION 5: Ethical, Security, Privacy, and Sustainability</w:t>
      </w:r>
    </w:p>
    <w:p w14:paraId="2452AA5F" w14:textId="77777777" w:rsidR="0053349C" w:rsidRPr="0053349C" w:rsidRDefault="0053349C" w:rsidP="0053349C">
      <w:pPr>
        <w:pStyle w:val="Heading2"/>
      </w:pPr>
      <w:r w:rsidRPr="0053349C">
        <w:t xml:space="preserve">5.1 Ethical Considerations </w:t>
      </w:r>
    </w:p>
    <w:p w14:paraId="125EB3CA" w14:textId="77777777" w:rsidR="0053349C" w:rsidRPr="0053349C" w:rsidRDefault="0053349C" w:rsidP="0053349C">
      <w:r w:rsidRPr="0053349C">
        <w:t xml:space="preserve">Ethics in the design and implementation of SEDAS will be critical since the system will deal directly with the digital </w:t>
      </w:r>
      <w:proofErr w:type="spellStart"/>
      <w:r w:rsidRPr="0053349C">
        <w:t>behaviours</w:t>
      </w:r>
      <w:proofErr w:type="spellEnd"/>
      <w:r w:rsidRPr="0053349C">
        <w:t xml:space="preserve"> of the people. </w:t>
      </w:r>
      <w:proofErr w:type="spellStart"/>
      <w:r w:rsidRPr="0053349C">
        <w:t>Behavioural</w:t>
      </w:r>
      <w:proofErr w:type="spellEnd"/>
      <w:r w:rsidRPr="0053349C">
        <w:t xml:space="preserve"> cybersecurity interventions, unlike the purely technical solutions, work on a sensitive ethical setting of consent, autonomy and trust.</w:t>
      </w:r>
    </w:p>
    <w:p w14:paraId="5624057A" w14:textId="34251388" w:rsidR="0053349C" w:rsidRPr="0053349C" w:rsidRDefault="0053349C" w:rsidP="0053349C">
      <w:pPr>
        <w:pStyle w:val="Heading3"/>
      </w:pPr>
      <w:r w:rsidRPr="0053349C">
        <w:t>5.1.1 Informed Consent and Transparency</w:t>
      </w:r>
    </w:p>
    <w:p w14:paraId="3EF302E5" w14:textId="77777777" w:rsidR="0053349C" w:rsidRPr="0053349C" w:rsidRDefault="0053349C" w:rsidP="0053349C">
      <w:r w:rsidRPr="0053349C">
        <w:t>The users need to be made aware of:</w:t>
      </w:r>
    </w:p>
    <w:p w14:paraId="0BC2E269" w14:textId="77777777" w:rsidR="0053349C" w:rsidRPr="0053349C" w:rsidRDefault="0053349C" w:rsidP="0053349C">
      <w:pPr>
        <w:ind w:left="720"/>
      </w:pPr>
      <w:r w:rsidRPr="0053349C">
        <w:t xml:space="preserve">• What gets captured (e.g., the </w:t>
      </w:r>
      <w:proofErr w:type="spellStart"/>
      <w:r w:rsidRPr="0053349C">
        <w:t>behavioural</w:t>
      </w:r>
      <w:proofErr w:type="spellEnd"/>
      <w:r w:rsidRPr="0053349C">
        <w:t xml:space="preserve"> click patterns, history of interaction with URLs, training interaction),</w:t>
      </w:r>
    </w:p>
    <w:p w14:paraId="4E749A1B" w14:textId="77777777" w:rsidR="0053349C" w:rsidRPr="0053349C" w:rsidRDefault="0053349C" w:rsidP="0053349C">
      <w:pPr>
        <w:ind w:left="720"/>
      </w:pPr>
      <w:r w:rsidRPr="0053349C">
        <w:t>• The purpose of its collection (e.g., risk scoring and adaptive training),</w:t>
      </w:r>
    </w:p>
    <w:p w14:paraId="6A48CDFB" w14:textId="77777777" w:rsidR="0053349C" w:rsidRPr="0053349C" w:rsidRDefault="0053349C" w:rsidP="0053349C">
      <w:pPr>
        <w:ind w:left="720"/>
      </w:pPr>
      <w:r w:rsidRPr="0053349C">
        <w:t>• The manner in which it is processed, stored and safeguarded,</w:t>
      </w:r>
    </w:p>
    <w:p w14:paraId="0612FDAA" w14:textId="77777777" w:rsidR="0053349C" w:rsidRPr="0053349C" w:rsidRDefault="0053349C" w:rsidP="0053349C">
      <w:r w:rsidRPr="0053349C">
        <w:t>Also, the options of control that they have (ex, to turn off some features or not store specific data).</w:t>
      </w:r>
    </w:p>
    <w:p w14:paraId="219A1051" w14:textId="4462820A" w:rsidR="0053349C" w:rsidRPr="0053349C" w:rsidRDefault="0053349C" w:rsidP="0053349C">
      <w:pPr>
        <w:pStyle w:val="Heading3"/>
      </w:pPr>
      <w:r w:rsidRPr="0053349C">
        <w:t>5.1.2 Equality and Non-Discrimination</w:t>
      </w:r>
    </w:p>
    <w:p w14:paraId="2E70B7B0" w14:textId="77777777" w:rsidR="0053349C" w:rsidRPr="0053349C" w:rsidRDefault="0053349C" w:rsidP="0053349C">
      <w:r w:rsidRPr="0053349C">
        <w:t>One of the significant ethical issues in AI systems is bias. In case a Phishing detection model adapts to language usage or other group factors, then it can mark certain social groups or language minorities as unwarranted suspects. To mitigate this:</w:t>
      </w:r>
    </w:p>
    <w:p w14:paraId="3543A09F" w14:textId="77777777" w:rsidR="0053349C" w:rsidRPr="0053349C" w:rsidRDefault="0053349C" w:rsidP="0053349C">
      <w:r w:rsidRPr="0053349C">
        <w:t>• Language diversified datasets are trained on the models,</w:t>
      </w:r>
    </w:p>
    <w:p w14:paraId="7E75CAC0" w14:textId="77777777" w:rsidR="0053349C" w:rsidRPr="0053349C" w:rsidRDefault="0053349C" w:rsidP="0053349C">
      <w:r w:rsidRPr="0053349C">
        <w:t>• There are bias detection audits that are part of model evaluation,</w:t>
      </w:r>
    </w:p>
    <w:p w14:paraId="07F02389" w14:textId="77777777" w:rsidR="0053349C" w:rsidRPr="0053349C" w:rsidRDefault="0053349C" w:rsidP="0053349C">
      <w:r w:rsidRPr="0053349C">
        <w:t>• Measurements of fairness are periodically reviewed to provide equal treatment to user groups.</w:t>
      </w:r>
    </w:p>
    <w:p w14:paraId="228FF4F2" w14:textId="6993EB39" w:rsidR="0053349C" w:rsidRPr="0053349C" w:rsidRDefault="0053349C" w:rsidP="0053349C">
      <w:pPr>
        <w:pStyle w:val="Heading3"/>
      </w:pPr>
      <w:r w:rsidRPr="0053349C">
        <w:t>5.1.3 Control and Psychological Safety</w:t>
      </w:r>
    </w:p>
    <w:p w14:paraId="07B4A7E8" w14:textId="77777777" w:rsidR="0053349C" w:rsidRPr="0053349C" w:rsidRDefault="0053349C" w:rsidP="0053349C">
      <w:r w:rsidRPr="0053349C">
        <w:t xml:space="preserve">Although security </w:t>
      </w:r>
      <w:proofErr w:type="spellStart"/>
      <w:r w:rsidRPr="0053349C">
        <w:t>behaviour</w:t>
      </w:r>
      <w:proofErr w:type="spellEnd"/>
      <w:r w:rsidRPr="0053349C">
        <w:t xml:space="preserve"> can be enhanced with the assistance of the awareness training, excessively obtrusive/punitive interventions can be met with the resistance of the user. SEDAS lays stress on coaching and not surveillance. Micro-interventions are </w:t>
      </w:r>
      <w:r w:rsidRPr="0053349C">
        <w:lastRenderedPageBreak/>
        <w:t>informative and empowering, not accusatory, which is in line with principles of digital dignity in the education setting.</w:t>
      </w:r>
    </w:p>
    <w:p w14:paraId="389A2767" w14:textId="77777777" w:rsidR="0053349C" w:rsidRPr="0053349C" w:rsidRDefault="0053349C" w:rsidP="0053349C">
      <w:pPr>
        <w:pStyle w:val="Heading3"/>
      </w:pPr>
      <w:r w:rsidRPr="0053349C">
        <w:t>5.1.4 Ethical Governance</w:t>
      </w:r>
    </w:p>
    <w:p w14:paraId="0CE67622" w14:textId="77777777" w:rsidR="0053349C" w:rsidRPr="0053349C" w:rsidRDefault="0053349C" w:rsidP="0053349C">
      <w:r w:rsidRPr="0053349C">
        <w:t xml:space="preserve">In SEDAS, institutional oversight is incorporated. The review of policy settings and </w:t>
      </w:r>
      <w:proofErr w:type="spellStart"/>
      <w:r w:rsidRPr="0053349C">
        <w:t>authorisation</w:t>
      </w:r>
      <w:proofErr w:type="spellEnd"/>
      <w:r w:rsidRPr="0053349C">
        <w:t xml:space="preserve"> of any extension of use of data are done by ethics committees, data protection officers and representatives of the academic personnel. This is to ensure that the cybersecurity controls are not done in isolation; instead, they are subject to democratic and scholarly questioning.</w:t>
      </w:r>
    </w:p>
    <w:p w14:paraId="004EB66B" w14:textId="77777777" w:rsidR="0053349C" w:rsidRPr="0053349C" w:rsidRDefault="0053349C" w:rsidP="0053349C">
      <w:pPr>
        <w:pStyle w:val="Heading2"/>
      </w:pPr>
      <w:r w:rsidRPr="0053349C">
        <w:t xml:space="preserve">5.2 Security Analysis </w:t>
      </w:r>
    </w:p>
    <w:p w14:paraId="66B8E5F5" w14:textId="77777777" w:rsidR="0053349C" w:rsidRPr="0053349C" w:rsidRDefault="0053349C" w:rsidP="0053349C">
      <w:r w:rsidRPr="0053349C">
        <w:t>SEDAS is a security assurance platform and a defensive control system. The security model is based on a zero-trust architecture, which assumes that no communication or user action is trusted.</w:t>
      </w:r>
    </w:p>
    <w:p w14:paraId="5E5AE5F5" w14:textId="77777777" w:rsidR="0053349C" w:rsidRPr="0053349C" w:rsidRDefault="0053349C" w:rsidP="0053349C">
      <w:pPr>
        <w:pStyle w:val="Heading3"/>
      </w:pPr>
      <w:r w:rsidRPr="0053349C">
        <w:t>5.2.1 Threat Model</w:t>
      </w:r>
    </w:p>
    <w:p w14:paraId="6034DD31" w14:textId="77777777" w:rsidR="0053349C" w:rsidRPr="0053349C" w:rsidRDefault="0053349C" w:rsidP="0053349C">
      <w:r w:rsidRPr="0053349C">
        <w:t>SEDAS defends against various vectors:</w:t>
      </w:r>
    </w:p>
    <w:p w14:paraId="67167DEF" w14:textId="77777777" w:rsidR="0053349C" w:rsidRPr="0053349C" w:rsidRDefault="0053349C" w:rsidP="0053349C">
      <w:pPr>
        <w:ind w:left="720"/>
      </w:pPr>
      <w:r w:rsidRPr="0053349C">
        <w:t>• Phishing and spear-phishing (email and web)</w:t>
      </w:r>
    </w:p>
    <w:p w14:paraId="64EA318F" w14:textId="77777777" w:rsidR="0053349C" w:rsidRPr="0053349C" w:rsidRDefault="0053349C" w:rsidP="0053349C">
      <w:pPr>
        <w:ind w:left="720"/>
      </w:pPr>
      <w:r w:rsidRPr="0053349C">
        <w:t>• Fraudulent institutional links and credit-jacking.</w:t>
      </w:r>
    </w:p>
    <w:p w14:paraId="76D49DA1" w14:textId="77777777" w:rsidR="0053349C" w:rsidRDefault="0053349C" w:rsidP="0053349C">
      <w:pPr>
        <w:ind w:left="720"/>
      </w:pPr>
      <w:r w:rsidRPr="0053349C">
        <w:t>• Misuse by an insider or unintentional leakage.</w:t>
      </w:r>
    </w:p>
    <w:p w14:paraId="40476EB7" w14:textId="55B01E27" w:rsidR="0053349C" w:rsidRPr="0053349C" w:rsidRDefault="0053349C" w:rsidP="0053349C">
      <w:r w:rsidRPr="0053349C">
        <w:t>.</w:t>
      </w:r>
    </w:p>
    <w:p w14:paraId="0F6F4936" w14:textId="77777777" w:rsidR="0053349C" w:rsidRPr="0053349C" w:rsidRDefault="0053349C" w:rsidP="0053349C">
      <w:pPr>
        <w:pStyle w:val="Heading3"/>
      </w:pPr>
      <w:r w:rsidRPr="0053349C">
        <w:t xml:space="preserve">5.2.2 Layered </w:t>
      </w:r>
      <w:proofErr w:type="spellStart"/>
      <w:r w:rsidRPr="0053349C">
        <w:t>Defence</w:t>
      </w:r>
      <w:proofErr w:type="spellEnd"/>
      <w:r w:rsidRPr="0053349C">
        <w:t xml:space="preserve"> Strategy</w:t>
      </w:r>
    </w:p>
    <w:p w14:paraId="3B585138" w14:textId="77777777" w:rsidR="0053349C" w:rsidRPr="0053349C" w:rsidRDefault="0053349C" w:rsidP="0053349C">
      <w:pPr>
        <w:ind w:left="720"/>
      </w:pPr>
      <w:r w:rsidRPr="0053349C">
        <w:t xml:space="preserve">• Perimeter </w:t>
      </w:r>
      <w:proofErr w:type="spellStart"/>
      <w:r w:rsidRPr="0053349C">
        <w:t>Defence</w:t>
      </w:r>
      <w:proofErr w:type="spellEnd"/>
      <w:r w:rsidRPr="0053349C">
        <w:t>: AI-powered Phishing on the email gateway.</w:t>
      </w:r>
    </w:p>
    <w:p w14:paraId="46309873" w14:textId="77777777" w:rsidR="0053349C" w:rsidRPr="0053349C" w:rsidRDefault="0053349C" w:rsidP="0053349C">
      <w:pPr>
        <w:ind w:left="720"/>
      </w:pPr>
      <w:r w:rsidRPr="0053349C">
        <w:t>• Checking Checks: URL authentication with blockchain.</w:t>
      </w:r>
    </w:p>
    <w:p w14:paraId="51555C14" w14:textId="52FA8178" w:rsidR="0053349C" w:rsidRPr="0053349C" w:rsidRDefault="0053349C" w:rsidP="0053349C">
      <w:pPr>
        <w:ind w:left="720"/>
      </w:pPr>
      <w:r w:rsidRPr="0053349C">
        <w:t>•</w:t>
      </w:r>
      <w:r>
        <w:t xml:space="preserve"> </w:t>
      </w:r>
      <w:r w:rsidRPr="0053349C">
        <w:t xml:space="preserve">Micro-intervention and training: User-Centric </w:t>
      </w:r>
      <w:proofErr w:type="spellStart"/>
      <w:r w:rsidRPr="0053349C">
        <w:t>Defence</w:t>
      </w:r>
      <w:proofErr w:type="spellEnd"/>
      <w:r w:rsidRPr="0053349C">
        <w:t xml:space="preserve">: reducing risky </w:t>
      </w:r>
      <w:proofErr w:type="spellStart"/>
      <w:r w:rsidRPr="0053349C">
        <w:t>behaviours</w:t>
      </w:r>
      <w:proofErr w:type="spellEnd"/>
      <w:r w:rsidRPr="0053349C">
        <w:t xml:space="preserve"> (Zhang and Li, 2024).</w:t>
      </w:r>
    </w:p>
    <w:p w14:paraId="52BA3F1C" w14:textId="77777777" w:rsidR="0053349C" w:rsidRPr="0053349C" w:rsidRDefault="0053349C" w:rsidP="0053349C">
      <w:pPr>
        <w:ind w:left="720"/>
      </w:pPr>
      <w:r w:rsidRPr="0053349C">
        <w:t xml:space="preserve">• Governance </w:t>
      </w:r>
      <w:proofErr w:type="spellStart"/>
      <w:r w:rsidRPr="0053349C">
        <w:t>Defence</w:t>
      </w:r>
      <w:proofErr w:type="spellEnd"/>
      <w:r w:rsidRPr="0053349C">
        <w:t>: Accurate reporting and instant analytics.</w:t>
      </w:r>
    </w:p>
    <w:p w14:paraId="4E13F8D3" w14:textId="77777777" w:rsidR="0053349C" w:rsidRPr="0053349C" w:rsidRDefault="0053349C" w:rsidP="0053349C">
      <w:pPr>
        <w:pStyle w:val="Heading3"/>
      </w:pPr>
      <w:r w:rsidRPr="0053349C">
        <w:lastRenderedPageBreak/>
        <w:t>5.2.3 Security Controls</w:t>
      </w:r>
    </w:p>
    <w:p w14:paraId="6F3DA6D1" w14:textId="48A3D88E" w:rsidR="0053349C" w:rsidRPr="0053349C" w:rsidRDefault="0053349C" w:rsidP="0053349C">
      <w:pPr>
        <w:ind w:left="720"/>
      </w:pPr>
      <w:r w:rsidRPr="0053349C">
        <w:t>•</w:t>
      </w:r>
      <w:r>
        <w:t xml:space="preserve"> </w:t>
      </w:r>
      <w:r w:rsidRPr="0053349C">
        <w:t>End-to-end encryption (TLS 1.3)</w:t>
      </w:r>
    </w:p>
    <w:p w14:paraId="2B359CE8" w14:textId="77777777" w:rsidR="0053349C" w:rsidRPr="0053349C" w:rsidRDefault="0053349C" w:rsidP="0053349C">
      <w:pPr>
        <w:ind w:left="720"/>
      </w:pPr>
      <w:r w:rsidRPr="0053349C">
        <w:t>• MFA-based role-based access control.</w:t>
      </w:r>
    </w:p>
    <w:p w14:paraId="42D14939" w14:textId="77777777" w:rsidR="0053349C" w:rsidRPr="0053349C" w:rsidRDefault="0053349C" w:rsidP="0053349C">
      <w:pPr>
        <w:ind w:left="720"/>
      </w:pPr>
      <w:r w:rsidRPr="0053349C">
        <w:t>• Instant security logging and anomaly detection.</w:t>
      </w:r>
    </w:p>
    <w:p w14:paraId="71F2DA7C" w14:textId="77777777" w:rsidR="0053349C" w:rsidRPr="0053349C" w:rsidRDefault="0053349C" w:rsidP="0053349C">
      <w:pPr>
        <w:ind w:left="720"/>
      </w:pPr>
      <w:r w:rsidRPr="0053349C">
        <w:t>• Red-team exercises regularly to check system resilience.</w:t>
      </w:r>
    </w:p>
    <w:p w14:paraId="0CB4AB87" w14:textId="77777777" w:rsidR="0053349C" w:rsidRPr="0053349C" w:rsidRDefault="0053349C" w:rsidP="0053349C">
      <w:pPr>
        <w:ind w:left="720"/>
      </w:pPr>
      <w:r w:rsidRPr="0053349C">
        <w:t>• SIEM is built on automated incident triage.</w:t>
      </w:r>
    </w:p>
    <w:p w14:paraId="0A2523DA" w14:textId="77777777" w:rsidR="0053349C" w:rsidRPr="0053349C" w:rsidRDefault="0053349C" w:rsidP="0053349C">
      <w:pPr>
        <w:pStyle w:val="Heading2"/>
      </w:pPr>
      <w:r w:rsidRPr="0053349C">
        <w:t xml:space="preserve">5.3 Privacy Impact </w:t>
      </w:r>
    </w:p>
    <w:p w14:paraId="4DDD1273" w14:textId="77777777" w:rsidR="0053349C" w:rsidRPr="0053349C" w:rsidRDefault="0053349C" w:rsidP="0053349C">
      <w:r w:rsidRPr="0053349C">
        <w:t>The design of SEDAS is based on privacy. The system is also an educational environment-oriented, which is a benefit over many commercial solutions because privacy protection is legally mandated and morally desired in the learning setting.</w:t>
      </w:r>
    </w:p>
    <w:p w14:paraId="35199EB8" w14:textId="2168B3AB" w:rsidR="0053349C" w:rsidRPr="0053349C" w:rsidRDefault="0053349C" w:rsidP="0053349C">
      <w:pPr>
        <w:pStyle w:val="Heading3"/>
      </w:pPr>
      <w:r w:rsidRPr="0053349C">
        <w:t xml:space="preserve">5.3.1 </w:t>
      </w:r>
      <w:proofErr w:type="spellStart"/>
      <w:r w:rsidRPr="0053349C">
        <w:t>Minimisation</w:t>
      </w:r>
      <w:proofErr w:type="spellEnd"/>
      <w:r w:rsidRPr="0053349C">
        <w:t xml:space="preserve"> and </w:t>
      </w:r>
      <w:proofErr w:type="spellStart"/>
      <w:r w:rsidRPr="0053349C">
        <w:t>Anonymisation</w:t>
      </w:r>
      <w:proofErr w:type="spellEnd"/>
      <w:r w:rsidRPr="0053349C">
        <w:t xml:space="preserve"> of Data</w:t>
      </w:r>
    </w:p>
    <w:p w14:paraId="32EAC3A0" w14:textId="77777777" w:rsidR="0053349C" w:rsidRPr="0053349C" w:rsidRDefault="0053349C" w:rsidP="0053349C">
      <w:r w:rsidRPr="0053349C">
        <w:t xml:space="preserve">Data is only collected to the minimum of data needed to run the platform. </w:t>
      </w:r>
      <w:proofErr w:type="spellStart"/>
      <w:r w:rsidRPr="0053349C">
        <w:t>Behavioural</w:t>
      </w:r>
      <w:proofErr w:type="spellEnd"/>
      <w:r w:rsidRPr="0053349C">
        <w:t xml:space="preserve"> tokens (e.g. link clicks, response time) are </w:t>
      </w:r>
      <w:proofErr w:type="spellStart"/>
      <w:r w:rsidRPr="0053349C">
        <w:t>pseudonymised</w:t>
      </w:r>
      <w:proofErr w:type="spellEnd"/>
      <w:r w:rsidRPr="0053349C">
        <w:t>. Attributes that can be identified are stored separately and can only be accessed by intense control measures.</w:t>
      </w:r>
    </w:p>
    <w:p w14:paraId="735F8F3D" w14:textId="48C17D37" w:rsidR="0053349C" w:rsidRPr="0053349C" w:rsidRDefault="0053349C" w:rsidP="0053349C">
      <w:pPr>
        <w:pStyle w:val="Heading3"/>
      </w:pPr>
      <w:r w:rsidRPr="0053349C">
        <w:t>5.3.2 Retention and Access Control</w:t>
      </w:r>
    </w:p>
    <w:p w14:paraId="34070741" w14:textId="77777777" w:rsidR="0053349C" w:rsidRPr="0053349C" w:rsidRDefault="0053349C" w:rsidP="0053349C">
      <w:pPr>
        <w:ind w:left="720"/>
      </w:pPr>
      <w:r w:rsidRPr="0053349C">
        <w:t xml:space="preserve">• </w:t>
      </w:r>
      <w:proofErr w:type="spellStart"/>
      <w:r w:rsidRPr="0053349C">
        <w:t>Behavioural</w:t>
      </w:r>
      <w:proofErr w:type="spellEnd"/>
      <w:r w:rsidRPr="0053349C">
        <w:t xml:space="preserve"> data is held to finite time ranges (e.g. 90-180 days) unless needed in the active investigations.</w:t>
      </w:r>
    </w:p>
    <w:p w14:paraId="0CAE1844" w14:textId="76DA6CCC" w:rsidR="0053349C" w:rsidRPr="0053349C" w:rsidRDefault="0053349C" w:rsidP="0053349C">
      <w:pPr>
        <w:ind w:left="720"/>
      </w:pPr>
      <w:r w:rsidRPr="0053349C">
        <w:t>•</w:t>
      </w:r>
      <w:r>
        <w:t xml:space="preserve"> </w:t>
      </w:r>
      <w:r w:rsidRPr="0053349C">
        <w:t xml:space="preserve">Only </w:t>
      </w:r>
      <w:proofErr w:type="spellStart"/>
      <w:r w:rsidRPr="0053349C">
        <w:t>authorised</w:t>
      </w:r>
      <w:proofErr w:type="spellEnd"/>
      <w:r w:rsidRPr="0053349C">
        <w:t xml:space="preserve"> awareness coaching would involve administrators seeing individual risk profiles instead of aggregate risk trends.</w:t>
      </w:r>
    </w:p>
    <w:p w14:paraId="0DE59F67" w14:textId="77777777" w:rsidR="0053349C" w:rsidRPr="0053349C" w:rsidRDefault="0053349C" w:rsidP="0053349C">
      <w:pPr>
        <w:ind w:left="720"/>
      </w:pPr>
      <w:r w:rsidRPr="0053349C">
        <w:t>• The access logs are unchangeable and under frequent audit.</w:t>
      </w:r>
    </w:p>
    <w:p w14:paraId="3D20FCD2" w14:textId="77777777" w:rsidR="0053349C" w:rsidRPr="0053349C" w:rsidRDefault="0053349C" w:rsidP="0053349C">
      <w:pPr>
        <w:pStyle w:val="Heading3"/>
      </w:pPr>
      <w:r w:rsidRPr="0053349C">
        <w:t>5.3.3 Legal Compliance</w:t>
      </w:r>
    </w:p>
    <w:p w14:paraId="358FEC4A" w14:textId="77777777" w:rsidR="0053349C" w:rsidRPr="0053349C" w:rsidRDefault="0053349C" w:rsidP="0053349C">
      <w:r w:rsidRPr="0053349C">
        <w:t>SEDAS aligns with:</w:t>
      </w:r>
    </w:p>
    <w:p w14:paraId="6D68B137" w14:textId="15F06B74" w:rsidR="0053349C" w:rsidRPr="0053349C" w:rsidRDefault="0053349C" w:rsidP="0053349C">
      <w:pPr>
        <w:ind w:left="720"/>
      </w:pPr>
      <w:r w:rsidRPr="0053349C">
        <w:t>•</w:t>
      </w:r>
      <w:r>
        <w:t xml:space="preserve"> </w:t>
      </w:r>
      <w:r w:rsidRPr="0053349C">
        <w:t>Student educational records in the U.S., FERPA,</w:t>
      </w:r>
    </w:p>
    <w:p w14:paraId="64637F1E" w14:textId="798BA7B9" w:rsidR="0053349C" w:rsidRPr="0053349C" w:rsidRDefault="0053349C" w:rsidP="0053349C">
      <w:pPr>
        <w:ind w:left="720"/>
      </w:pPr>
      <w:r w:rsidRPr="0053349C">
        <w:t>•</w:t>
      </w:r>
      <w:r>
        <w:t xml:space="preserve"> </w:t>
      </w:r>
      <w:r w:rsidRPr="0053349C">
        <w:t>GDPR, EU students, and data storage.</w:t>
      </w:r>
    </w:p>
    <w:p w14:paraId="581090B7" w14:textId="77777777" w:rsidR="0053349C" w:rsidRPr="0053349C" w:rsidRDefault="0053349C" w:rsidP="0053349C">
      <w:pPr>
        <w:ind w:left="720"/>
      </w:pPr>
      <w:r w:rsidRPr="0053349C">
        <w:t>• And similar privacy systems in other jurisdictions.</w:t>
      </w:r>
    </w:p>
    <w:p w14:paraId="0E8CAF20" w14:textId="77777777" w:rsidR="0053349C" w:rsidRPr="0053349C" w:rsidRDefault="0053349C" w:rsidP="0053349C">
      <w:r w:rsidRPr="0053349C">
        <w:lastRenderedPageBreak/>
        <w:t>The system has a regular privacy impact assessment (PIA) embedded into the lifecycle of governance.</w:t>
      </w:r>
    </w:p>
    <w:p w14:paraId="46270EA7" w14:textId="1B821CB4" w:rsidR="0053349C" w:rsidRPr="0053349C" w:rsidRDefault="0053349C" w:rsidP="0053349C">
      <w:pPr>
        <w:pStyle w:val="Heading2"/>
      </w:pPr>
      <w:r w:rsidRPr="0053349C">
        <w:t>5.4 Sustainability Advocacies</w:t>
      </w:r>
    </w:p>
    <w:p w14:paraId="636A0710" w14:textId="77777777" w:rsidR="0053349C" w:rsidRPr="0053349C" w:rsidRDefault="0053349C" w:rsidP="0053349C">
      <w:r w:rsidRPr="0053349C">
        <w:t>Sustainability in current cybersecurity design is not limited to environmental responsibility, but rather incorporates operational, technical, and institutional sustainability.</w:t>
      </w:r>
    </w:p>
    <w:p w14:paraId="759DEE50" w14:textId="7C157C55" w:rsidR="0053349C" w:rsidRPr="0053349C" w:rsidRDefault="0053349C" w:rsidP="0053349C">
      <w:pPr>
        <w:pStyle w:val="Heading3"/>
      </w:pPr>
      <w:r w:rsidRPr="0053349C">
        <w:t>5.4.1</w:t>
      </w:r>
      <w:r>
        <w:t xml:space="preserve"> </w:t>
      </w:r>
      <w:r w:rsidRPr="0053349C">
        <w:t xml:space="preserve">Environmental Sustainability </w:t>
      </w:r>
    </w:p>
    <w:p w14:paraId="46CC7CC8" w14:textId="77777777" w:rsidR="0053349C" w:rsidRPr="0053349C" w:rsidRDefault="0053349C" w:rsidP="0053349C">
      <w:pPr>
        <w:ind w:left="720"/>
      </w:pPr>
      <w:r w:rsidRPr="0053349C">
        <w:t>• Cloud-native infrastructure is an energy-saving technology that uses elastic scaling.</w:t>
      </w:r>
    </w:p>
    <w:p w14:paraId="2DDBD91A" w14:textId="0764811C" w:rsidR="0053349C" w:rsidRPr="0053349C" w:rsidRDefault="0053349C" w:rsidP="0053349C">
      <w:pPr>
        <w:ind w:left="720"/>
      </w:pPr>
      <w:r w:rsidRPr="0053349C">
        <w:t xml:space="preserve">• AI models are </w:t>
      </w:r>
      <w:proofErr w:type="spellStart"/>
      <w:r w:rsidRPr="0053349C">
        <w:t>optimised</w:t>
      </w:r>
      <w:proofErr w:type="spellEnd"/>
      <w:r w:rsidRPr="0053349C">
        <w:t xml:space="preserve"> with efficiency of inference with </w:t>
      </w:r>
      <w:proofErr w:type="spellStart"/>
      <w:r w:rsidRPr="0053349C">
        <w:t>minimised</w:t>
      </w:r>
      <w:proofErr w:type="spellEnd"/>
      <w:r w:rsidRPr="0053349C">
        <w:t xml:space="preserve"> computation overheads.</w:t>
      </w:r>
    </w:p>
    <w:p w14:paraId="6624891E" w14:textId="77777777" w:rsidR="0053349C" w:rsidRPr="0053349C" w:rsidRDefault="0053349C" w:rsidP="0053349C">
      <w:pPr>
        <w:ind w:left="720"/>
      </w:pPr>
      <w:r w:rsidRPr="0053349C">
        <w:t>• Data storage policies prevent needless hoarding of extensive archives of logs.</w:t>
      </w:r>
    </w:p>
    <w:p w14:paraId="22AD3977" w14:textId="2B9A877A" w:rsidR="0053349C" w:rsidRPr="0053349C" w:rsidRDefault="0053349C" w:rsidP="0053349C">
      <w:pPr>
        <w:pStyle w:val="Heading3"/>
      </w:pPr>
      <w:r w:rsidRPr="0053349C">
        <w:t>5.4.2 sustainability in operations</w:t>
      </w:r>
    </w:p>
    <w:p w14:paraId="6A823D7B" w14:textId="77777777" w:rsidR="0053349C" w:rsidRPr="0053349C" w:rsidRDefault="0053349C" w:rsidP="0053349C">
      <w:pPr>
        <w:ind w:left="720"/>
      </w:pPr>
      <w:r w:rsidRPr="0053349C">
        <w:t>• The open-source will save on licensing expenses in the long run.</w:t>
      </w:r>
    </w:p>
    <w:p w14:paraId="217D7AD1" w14:textId="065372F1" w:rsidR="0053349C" w:rsidRPr="0053349C" w:rsidRDefault="0053349C" w:rsidP="0053349C">
      <w:pPr>
        <w:ind w:left="720"/>
      </w:pPr>
      <w:r w:rsidRPr="0053349C">
        <w:t xml:space="preserve">• </w:t>
      </w:r>
      <w:r>
        <w:t xml:space="preserve"> </w:t>
      </w:r>
      <w:r w:rsidRPr="0053349C">
        <w:t>Modular microservices enable each component to be upgraded without disrupting the wellbeing of the entire system.</w:t>
      </w:r>
    </w:p>
    <w:p w14:paraId="65DD6350" w14:textId="77777777" w:rsidR="0053349C" w:rsidRPr="0053349C" w:rsidRDefault="0053349C" w:rsidP="0053349C">
      <w:pPr>
        <w:ind w:left="720"/>
      </w:pPr>
      <w:r w:rsidRPr="0053349C">
        <w:t>• Automated monitoring will decrease the reliance on overworked IT staff.</w:t>
      </w:r>
    </w:p>
    <w:p w14:paraId="7937E786" w14:textId="246E03F5" w:rsidR="0053349C" w:rsidRPr="0053349C" w:rsidRDefault="0053349C" w:rsidP="0053349C">
      <w:pPr>
        <w:pStyle w:val="Heading3"/>
      </w:pPr>
      <w:r w:rsidRPr="0053349C">
        <w:t>5.4.3 Institutional Sustainability</w:t>
      </w:r>
    </w:p>
    <w:p w14:paraId="70B9FC5C" w14:textId="77777777" w:rsidR="0053349C" w:rsidRPr="0053349C" w:rsidRDefault="0053349C" w:rsidP="0053349C">
      <w:r w:rsidRPr="0053349C">
        <w:t>• Training modules and awareness programs that are built in create a cybersecurity culture instead of a short-lived aspiration to comply.</w:t>
      </w:r>
    </w:p>
    <w:p w14:paraId="2A1338DA" w14:textId="77777777" w:rsidR="0053349C" w:rsidRPr="0053349C" w:rsidRDefault="0053349C" w:rsidP="0053349C">
      <w:r w:rsidRPr="0053349C">
        <w:t>• Governance dashboards would guarantee the leadership participation, which would guarantee budgetary and strategic continuity.</w:t>
      </w:r>
    </w:p>
    <w:p w14:paraId="3E78DE89" w14:textId="77777777" w:rsidR="0053349C" w:rsidRPr="0053349C" w:rsidRDefault="0053349C" w:rsidP="0053349C">
      <w:pPr>
        <w:pStyle w:val="Heading1"/>
      </w:pPr>
      <w:r w:rsidRPr="0053349C">
        <w:t xml:space="preserve">SECTION 6: Limitations, Future Work, and Conclusion. </w:t>
      </w:r>
    </w:p>
    <w:p w14:paraId="3DFDF15B" w14:textId="77777777" w:rsidR="0053349C" w:rsidRPr="0053349C" w:rsidRDefault="0053349C" w:rsidP="0053349C">
      <w:pPr>
        <w:pStyle w:val="Heading2"/>
      </w:pPr>
      <w:r w:rsidRPr="0053349C">
        <w:t>6.1 Overall Conclusions</w:t>
      </w:r>
    </w:p>
    <w:p w14:paraId="522103C1" w14:textId="77777777" w:rsidR="0053349C" w:rsidRPr="0053349C" w:rsidRDefault="0053349C" w:rsidP="0053349C">
      <w:r w:rsidRPr="0053349C">
        <w:t xml:space="preserve">The Social Engineering </w:t>
      </w:r>
      <w:proofErr w:type="spellStart"/>
      <w:r w:rsidRPr="0053349C">
        <w:t>Defence</w:t>
      </w:r>
      <w:proofErr w:type="spellEnd"/>
      <w:r w:rsidRPr="0053349C">
        <w:t xml:space="preserve"> and Awareness System (SEDAS) is a significant change in the attitude of educational </w:t>
      </w:r>
      <w:proofErr w:type="spellStart"/>
      <w:r w:rsidRPr="0053349C">
        <w:t>organisations</w:t>
      </w:r>
      <w:proofErr w:type="spellEnd"/>
      <w:r w:rsidRPr="0053349C">
        <w:t xml:space="preserve"> toward cybersecurity. Conventional </w:t>
      </w:r>
      <w:proofErr w:type="spellStart"/>
      <w:r w:rsidRPr="0053349C">
        <w:t>defences</w:t>
      </w:r>
      <w:proofErr w:type="spellEnd"/>
      <w:r w:rsidRPr="0053349C">
        <w:t xml:space="preserve"> </w:t>
      </w:r>
      <w:r w:rsidRPr="0053349C">
        <w:lastRenderedPageBreak/>
        <w:t xml:space="preserve">have paid nearly all attention to the technical weaknesses. SEDAS changes the perception of the problem: the human user is not only the weakest link but also a robust </w:t>
      </w:r>
      <w:proofErr w:type="spellStart"/>
      <w:r w:rsidRPr="0053349C">
        <w:t>defence</w:t>
      </w:r>
      <w:proofErr w:type="spellEnd"/>
      <w:r w:rsidRPr="0053349C">
        <w:t xml:space="preserve"> layer, in case they have adaptive, evidence-based, and ethical tools.</w:t>
      </w:r>
    </w:p>
    <w:p w14:paraId="5799D8D5" w14:textId="77777777" w:rsidR="0053349C" w:rsidRPr="0053349C" w:rsidRDefault="0053349C" w:rsidP="0053349C">
      <w:r w:rsidRPr="0053349C">
        <w:t>By integrating:</w:t>
      </w:r>
    </w:p>
    <w:p w14:paraId="4420356D" w14:textId="4C0C93ED" w:rsidR="0053349C" w:rsidRPr="0053349C" w:rsidRDefault="0053349C" w:rsidP="0053349C">
      <w:pPr>
        <w:ind w:left="720"/>
      </w:pPr>
      <w:r w:rsidRPr="0053349C">
        <w:t xml:space="preserve">• </w:t>
      </w:r>
      <w:r>
        <w:t xml:space="preserve"> </w:t>
      </w:r>
      <w:r w:rsidRPr="0053349C">
        <w:t>Phishing: AI-driven Phishing detection,</w:t>
      </w:r>
    </w:p>
    <w:p w14:paraId="22AE6C78" w14:textId="0CC4F62C" w:rsidR="0053349C" w:rsidRPr="0053349C" w:rsidRDefault="0053349C" w:rsidP="0053349C">
      <w:pPr>
        <w:ind w:left="720"/>
      </w:pPr>
      <w:r w:rsidRPr="0053349C">
        <w:t>•</w:t>
      </w:r>
      <w:r>
        <w:t xml:space="preserve"> </w:t>
      </w:r>
      <w:r w:rsidRPr="0053349C">
        <w:t>Trust verification, based on blockchain,</w:t>
      </w:r>
    </w:p>
    <w:p w14:paraId="1883F137" w14:textId="4E1CE612" w:rsidR="0053349C" w:rsidRPr="0053349C" w:rsidRDefault="0053349C" w:rsidP="0053349C">
      <w:pPr>
        <w:ind w:left="720"/>
      </w:pPr>
      <w:r w:rsidRPr="0053349C">
        <w:t>• And behaviorally adaptive training, and</w:t>
      </w:r>
    </w:p>
    <w:p w14:paraId="18C9989C" w14:textId="45B31210" w:rsidR="0053349C" w:rsidRPr="0053349C" w:rsidRDefault="0053349C" w:rsidP="0053349C">
      <w:pPr>
        <w:ind w:left="720"/>
      </w:pPr>
      <w:r w:rsidRPr="0053349C">
        <w:t>•</w:t>
      </w:r>
      <w:r>
        <w:t xml:space="preserve"> </w:t>
      </w:r>
      <w:r w:rsidRPr="0053349C">
        <w:t>Governance dashboards and compliance dashboards,</w:t>
      </w:r>
    </w:p>
    <w:p w14:paraId="08F0530B" w14:textId="77777777" w:rsidR="0053349C" w:rsidRPr="0053349C" w:rsidRDefault="0053349C" w:rsidP="0053349C">
      <w:r w:rsidRPr="0053349C">
        <w:t>SEDAS provides a comprehensive security positioning that suits universities, colleges, and other learning institutions.</w:t>
      </w:r>
    </w:p>
    <w:p w14:paraId="06AE9395" w14:textId="77777777" w:rsidR="0053349C" w:rsidRPr="0053349C" w:rsidRDefault="0053349C" w:rsidP="0053349C">
      <w:pPr>
        <w:pStyle w:val="Heading2"/>
      </w:pPr>
      <w:r w:rsidRPr="0053349C">
        <w:t>6.2 Summary of Achievements</w:t>
      </w:r>
    </w:p>
    <w:p w14:paraId="726072A6" w14:textId="77777777" w:rsidR="0053349C" w:rsidRPr="0053349C" w:rsidRDefault="0053349C" w:rsidP="0053349C">
      <w:pPr>
        <w:ind w:left="720"/>
      </w:pPr>
      <w:r w:rsidRPr="0053349C">
        <w:t>• High Detection Accuracy: Phishing real-time verification with transformer-based Phishing detection.</w:t>
      </w:r>
    </w:p>
    <w:p w14:paraId="791B3AFE" w14:textId="77777777" w:rsidR="0053349C" w:rsidRPr="0053349C" w:rsidRDefault="0053349C" w:rsidP="0053349C">
      <w:pPr>
        <w:ind w:left="720"/>
      </w:pPr>
      <w:r w:rsidRPr="0053349C">
        <w:t xml:space="preserve">• Improved User Awareness: </w:t>
      </w:r>
      <w:proofErr w:type="spellStart"/>
      <w:r w:rsidRPr="0053349C">
        <w:t>Customised</w:t>
      </w:r>
      <w:proofErr w:type="spellEnd"/>
      <w:r w:rsidRPr="0053349C">
        <w:t xml:space="preserve"> </w:t>
      </w:r>
      <w:proofErr w:type="spellStart"/>
      <w:r w:rsidRPr="0053349C">
        <w:t>behavioural</w:t>
      </w:r>
      <w:proofErr w:type="spellEnd"/>
      <w:r w:rsidRPr="0053349C">
        <w:t xml:space="preserve"> interventions as opposed to training of the one-size-fits-all kind.</w:t>
      </w:r>
    </w:p>
    <w:p w14:paraId="24B329AC" w14:textId="77777777" w:rsidR="0053349C" w:rsidRPr="0053349C" w:rsidRDefault="0053349C" w:rsidP="0053349C">
      <w:pPr>
        <w:ind w:left="720"/>
      </w:pPr>
      <w:r w:rsidRPr="0053349C">
        <w:t>• Regulatory Compliance: FERPA, GDPR, and accessibility.</w:t>
      </w:r>
    </w:p>
    <w:p w14:paraId="085267A8" w14:textId="77777777" w:rsidR="0053349C" w:rsidRPr="0053349C" w:rsidRDefault="0053349C" w:rsidP="0053349C">
      <w:pPr>
        <w:ind w:left="720"/>
      </w:pPr>
      <w:r w:rsidRPr="0053349C">
        <w:t>• Institutional Governance: Dashboards and analytics facilitate strategic control, and not only technical alerts.</w:t>
      </w:r>
    </w:p>
    <w:p w14:paraId="5C5F4609" w14:textId="77777777" w:rsidR="0053349C" w:rsidRPr="0053349C" w:rsidRDefault="0053349C" w:rsidP="0053349C">
      <w:pPr>
        <w:ind w:left="720"/>
      </w:pPr>
      <w:r w:rsidRPr="0053349C">
        <w:t>• Ethical and Sustainable design: Privacy-by-design, transparency and operational stability.</w:t>
      </w:r>
    </w:p>
    <w:p w14:paraId="4E0EB557" w14:textId="77777777" w:rsidR="0053349C" w:rsidRPr="0053349C" w:rsidRDefault="0053349C" w:rsidP="0053349C">
      <w:r w:rsidRPr="0053349C">
        <w:t>This combined solution proves that human and machine intelligence can supplement each other and develop more resilient ecosystems of cybersecurity.</w:t>
      </w:r>
    </w:p>
    <w:p w14:paraId="254F9DED" w14:textId="77777777" w:rsidR="0053349C" w:rsidRPr="0053349C" w:rsidRDefault="0053349C" w:rsidP="0053349C">
      <w:pPr>
        <w:pStyle w:val="Heading2"/>
      </w:pPr>
      <w:r w:rsidRPr="0053349C">
        <w:t xml:space="preserve">6.3 Limitations </w:t>
      </w:r>
    </w:p>
    <w:p w14:paraId="7A6A6656" w14:textId="77777777" w:rsidR="0053349C" w:rsidRPr="0053349C" w:rsidRDefault="0053349C" w:rsidP="0053349C">
      <w:r w:rsidRPr="0053349C">
        <w:t>Despite the advantages, SEDAS has several practical limitations that one must consider:</w:t>
      </w:r>
    </w:p>
    <w:p w14:paraId="5EE4D7E4" w14:textId="0827A8FC" w:rsidR="0053349C" w:rsidRPr="0053349C" w:rsidRDefault="0053349C" w:rsidP="0053349C">
      <w:pPr>
        <w:ind w:left="720"/>
      </w:pPr>
      <w:r w:rsidRPr="0053349C">
        <w:lastRenderedPageBreak/>
        <w:t>1.</w:t>
      </w:r>
      <w:r>
        <w:t xml:space="preserve"> </w:t>
      </w:r>
      <w:r w:rsidRPr="0053349C">
        <w:t xml:space="preserve">Integrations with Legacy Infrastructure: most universities have old or disjointed IT systems, which take a lot of </w:t>
      </w:r>
      <w:proofErr w:type="spellStart"/>
      <w:r w:rsidRPr="0053349C">
        <w:t>customisation</w:t>
      </w:r>
      <w:proofErr w:type="spellEnd"/>
      <w:r w:rsidRPr="0053349C">
        <w:t xml:space="preserve"> to be completely deployed.</w:t>
      </w:r>
    </w:p>
    <w:p w14:paraId="0C3B4057" w14:textId="02150563" w:rsidR="0053349C" w:rsidRPr="0053349C" w:rsidRDefault="0053349C" w:rsidP="0053349C">
      <w:pPr>
        <w:ind w:left="720"/>
      </w:pPr>
      <w:r w:rsidRPr="0053349C">
        <w:t>2.</w:t>
      </w:r>
      <w:r>
        <w:t xml:space="preserve"> </w:t>
      </w:r>
      <w:r w:rsidRPr="0053349C">
        <w:t>Resource Constraints: Despite the cost-saving nature of the open-source tools, there is a high probability that considerable upfront costs in infrastructure and training are necessary.</w:t>
      </w:r>
    </w:p>
    <w:p w14:paraId="581FFC68" w14:textId="6D8C6860" w:rsidR="0053349C" w:rsidRPr="0053349C" w:rsidRDefault="0053349C" w:rsidP="0053349C">
      <w:pPr>
        <w:ind w:left="720"/>
      </w:pPr>
      <w:r w:rsidRPr="0053349C">
        <w:t>3.</w:t>
      </w:r>
      <w:r>
        <w:t xml:space="preserve"> </w:t>
      </w:r>
      <w:r w:rsidRPr="0053349C">
        <w:t>Model Drift: The Phishing techniques develop rapidly. Components of AI need to be retrained and tuned on an ongoing basis.</w:t>
      </w:r>
    </w:p>
    <w:p w14:paraId="5E230177" w14:textId="48B4B045" w:rsidR="0053349C" w:rsidRPr="0053349C" w:rsidRDefault="0053349C" w:rsidP="0053349C">
      <w:pPr>
        <w:ind w:left="720"/>
      </w:pPr>
      <w:r w:rsidRPr="0053349C">
        <w:t>4.</w:t>
      </w:r>
      <w:r>
        <w:t xml:space="preserve"> </w:t>
      </w:r>
      <w:r w:rsidRPr="0053349C">
        <w:t>User Fatigue: The users can feel bored with a lot of alerts or mandatory training modules, unless it is well-controlled.</w:t>
      </w:r>
    </w:p>
    <w:p w14:paraId="7FFC0A58" w14:textId="31C07C7A" w:rsidR="0053349C" w:rsidRPr="0053349C" w:rsidRDefault="0053349C" w:rsidP="0053349C">
      <w:pPr>
        <w:ind w:left="720"/>
      </w:pPr>
      <w:r w:rsidRPr="0053349C">
        <w:t>5.</w:t>
      </w:r>
      <w:r>
        <w:t xml:space="preserve"> </w:t>
      </w:r>
      <w:r w:rsidRPr="0053349C">
        <w:t xml:space="preserve">Cultural Resistance: There are academic circles that may perceive </w:t>
      </w:r>
      <w:proofErr w:type="spellStart"/>
      <w:r w:rsidRPr="0053349C">
        <w:t>behavioural</w:t>
      </w:r>
      <w:proofErr w:type="spellEnd"/>
      <w:r w:rsidRPr="0053349C">
        <w:t xml:space="preserve"> policing as an invasion, and this has to be managed through open governance and communication measures.</w:t>
      </w:r>
    </w:p>
    <w:p w14:paraId="0325C330" w14:textId="3BCC3730" w:rsidR="0053349C" w:rsidRPr="0053349C" w:rsidRDefault="0053349C" w:rsidP="0053349C">
      <w:pPr>
        <w:pStyle w:val="Heading2"/>
      </w:pPr>
      <w:r w:rsidRPr="0053349C">
        <w:t>6.4 Future Work and Research Directions</w:t>
      </w:r>
    </w:p>
    <w:p w14:paraId="5ABDCD98" w14:textId="77777777" w:rsidR="0053349C" w:rsidRPr="0053349C" w:rsidRDefault="0053349C" w:rsidP="0053349C">
      <w:r w:rsidRPr="0053349C">
        <w:t xml:space="preserve">SEDAS is created as a living platform and can be adjusted to the trends in technology and </w:t>
      </w:r>
      <w:proofErr w:type="spellStart"/>
      <w:r w:rsidRPr="0053349C">
        <w:t>behaviour</w:t>
      </w:r>
      <w:proofErr w:type="spellEnd"/>
      <w:r w:rsidRPr="0053349C">
        <w:t>. The improvements made in the future will be directed towards:</w:t>
      </w:r>
    </w:p>
    <w:p w14:paraId="3E853329" w14:textId="77777777" w:rsidR="0053349C" w:rsidRPr="0053349C" w:rsidRDefault="0053349C" w:rsidP="0053349C">
      <w:pPr>
        <w:pStyle w:val="Heading3"/>
      </w:pPr>
      <w:r w:rsidRPr="0053349C">
        <w:t>6.4.1 Advanced Threat Classes</w:t>
      </w:r>
    </w:p>
    <w:p w14:paraId="17088ECD" w14:textId="77777777" w:rsidR="0053349C" w:rsidRPr="0053349C" w:rsidRDefault="0053349C" w:rsidP="0053349C">
      <w:r w:rsidRPr="0053349C">
        <w:t>Phishing is not the only attack: expanding on the topic to cover:</w:t>
      </w:r>
    </w:p>
    <w:p w14:paraId="3E5B1F52" w14:textId="77777777" w:rsidR="0053349C" w:rsidRPr="0053349C" w:rsidRDefault="0053349C" w:rsidP="0053349C">
      <w:r w:rsidRPr="0053349C">
        <w:t xml:space="preserve">• Spear-phishing with </w:t>
      </w:r>
      <w:proofErr w:type="spellStart"/>
      <w:r w:rsidRPr="0053349C">
        <w:t>deepfaces</w:t>
      </w:r>
      <w:proofErr w:type="spellEnd"/>
      <w:r w:rsidRPr="0053349C">
        <w:t>.</w:t>
      </w:r>
    </w:p>
    <w:p w14:paraId="48CD6641" w14:textId="77777777" w:rsidR="0053349C" w:rsidRPr="0053349C" w:rsidRDefault="0053349C" w:rsidP="0053349C">
      <w:r w:rsidRPr="0053349C">
        <w:t>• QR code baiting and smishing (SMS Phishing)</w:t>
      </w:r>
    </w:p>
    <w:p w14:paraId="0AD8A0CF" w14:textId="77777777" w:rsidR="0053349C" w:rsidRPr="0053349C" w:rsidRDefault="0053349C" w:rsidP="0053349C">
      <w:r w:rsidRPr="0053349C">
        <w:t>• Identity theft on hybrid cloud collaboration models.</w:t>
      </w:r>
    </w:p>
    <w:p w14:paraId="339DECD5" w14:textId="77777777" w:rsidR="0053349C" w:rsidRPr="0053349C" w:rsidRDefault="0053349C" w:rsidP="0053349C">
      <w:r w:rsidRPr="0053349C">
        <w:t>Voice cloning and pretexting by artificial intelligence.</w:t>
      </w:r>
    </w:p>
    <w:p w14:paraId="4C9373BB" w14:textId="6AB3CEA2" w:rsidR="0053349C" w:rsidRPr="0053349C" w:rsidRDefault="0053349C" w:rsidP="0053349C">
      <w:pPr>
        <w:pStyle w:val="Heading3"/>
      </w:pPr>
      <w:r w:rsidRPr="0053349C">
        <w:t>6.4.2 Federated Learning and Privacy Improvements</w:t>
      </w:r>
    </w:p>
    <w:p w14:paraId="4FCBAA4B" w14:textId="77777777" w:rsidR="0053349C" w:rsidRPr="0053349C" w:rsidRDefault="0053349C" w:rsidP="0053349C">
      <w:r w:rsidRPr="0053349C">
        <w:t xml:space="preserve">Federated learning may enable models to be trained better across universities, with raw data remaining local instead of </w:t>
      </w:r>
      <w:proofErr w:type="spellStart"/>
      <w:r w:rsidRPr="0053349C">
        <w:t>centralising</w:t>
      </w:r>
      <w:proofErr w:type="spellEnd"/>
      <w:r w:rsidRPr="0053349C">
        <w:t xml:space="preserve"> user information. This also enhances compliance with privacy and </w:t>
      </w:r>
      <w:proofErr w:type="spellStart"/>
      <w:r w:rsidRPr="0053349C">
        <w:t>minimises</w:t>
      </w:r>
      <w:proofErr w:type="spellEnd"/>
      <w:r w:rsidRPr="0053349C">
        <w:t xml:space="preserve"> attack surfaces in the </w:t>
      </w:r>
      <w:proofErr w:type="spellStart"/>
      <w:r w:rsidRPr="0053349C">
        <w:t>centre</w:t>
      </w:r>
      <w:proofErr w:type="spellEnd"/>
      <w:r w:rsidRPr="0053349C">
        <w:t>.</w:t>
      </w:r>
    </w:p>
    <w:p w14:paraId="5350E586" w14:textId="7D3DF010" w:rsidR="0053349C" w:rsidRPr="0053349C" w:rsidRDefault="0053349C" w:rsidP="0053349C">
      <w:pPr>
        <w:pStyle w:val="Heading3"/>
      </w:pPr>
      <w:r w:rsidRPr="0053349C">
        <w:lastRenderedPageBreak/>
        <w:t>6.4.3 Cross-Institutional Threat Intelligence</w:t>
      </w:r>
    </w:p>
    <w:p w14:paraId="61821D32" w14:textId="77777777" w:rsidR="0053349C" w:rsidRPr="0053349C" w:rsidRDefault="0053349C" w:rsidP="0053349C">
      <w:r w:rsidRPr="0053349C">
        <w:t>By forming standard intelligence modules in higher learning institutions, this can:</w:t>
      </w:r>
    </w:p>
    <w:p w14:paraId="57A6E6FF" w14:textId="77777777" w:rsidR="0053349C" w:rsidRPr="0053349C" w:rsidRDefault="0053349C" w:rsidP="0053349C">
      <w:r w:rsidRPr="0053349C">
        <w:t>• Speedy identification of emerging Phishing campaigns,</w:t>
      </w:r>
    </w:p>
    <w:p w14:paraId="38F8AAB1" w14:textId="77777777" w:rsidR="0053349C" w:rsidRPr="0053349C" w:rsidRDefault="0053349C" w:rsidP="0053349C">
      <w:r w:rsidRPr="0053349C">
        <w:t xml:space="preserve">• admit collective </w:t>
      </w:r>
      <w:proofErr w:type="spellStart"/>
      <w:r w:rsidRPr="0053349C">
        <w:t>defence</w:t>
      </w:r>
      <w:proofErr w:type="spellEnd"/>
      <w:r w:rsidRPr="0053349C">
        <w:t xml:space="preserve"> positions,</w:t>
      </w:r>
    </w:p>
    <w:p w14:paraId="36B90AEA" w14:textId="77777777" w:rsidR="0053349C" w:rsidRPr="0053349C" w:rsidRDefault="0053349C" w:rsidP="0053349C">
      <w:r w:rsidRPr="0053349C">
        <w:t>• Eliminate repetition of work,</w:t>
      </w:r>
    </w:p>
    <w:p w14:paraId="73E478D7" w14:textId="77777777" w:rsidR="0053349C" w:rsidRPr="0053349C" w:rsidRDefault="0053349C" w:rsidP="0053349C">
      <w:r w:rsidRPr="0053349C">
        <w:t>• Besides, encourage cybersecurity in academia.</w:t>
      </w:r>
    </w:p>
    <w:p w14:paraId="1EFCB509" w14:textId="763912C9" w:rsidR="0053349C" w:rsidRPr="0053349C" w:rsidRDefault="0053349C" w:rsidP="0053349C">
      <w:pPr>
        <w:pStyle w:val="Heading3"/>
      </w:pPr>
      <w:r w:rsidRPr="0053349C">
        <w:t xml:space="preserve">6.4.4 Longitudinal </w:t>
      </w:r>
      <w:proofErr w:type="spellStart"/>
      <w:r w:rsidRPr="0053349C">
        <w:t>Behavioural</w:t>
      </w:r>
      <w:proofErr w:type="spellEnd"/>
      <w:r w:rsidRPr="0053349C">
        <w:t xml:space="preserve"> Study</w:t>
      </w:r>
    </w:p>
    <w:p w14:paraId="5FB9E785" w14:textId="77777777" w:rsidR="0053349C" w:rsidRPr="0053349C" w:rsidRDefault="0053349C" w:rsidP="0053349C">
      <w:r w:rsidRPr="0053349C">
        <w:t>SEDAS presents new possibilities of research in the field of cyber psychology and risk perception. Long-term studies can:</w:t>
      </w:r>
    </w:p>
    <w:p w14:paraId="79F3BD91" w14:textId="77777777" w:rsidR="0053349C" w:rsidRPr="0053349C" w:rsidRDefault="0053349C" w:rsidP="0053349C">
      <w:r w:rsidRPr="0053349C">
        <w:t xml:space="preserve">• Measure the </w:t>
      </w:r>
      <w:proofErr w:type="spellStart"/>
      <w:r w:rsidRPr="0053349C">
        <w:t>behaviour</w:t>
      </w:r>
      <w:proofErr w:type="spellEnd"/>
      <w:r w:rsidRPr="0053349C">
        <w:t xml:space="preserve"> change among various student groups,</w:t>
      </w:r>
    </w:p>
    <w:p w14:paraId="16BC653B" w14:textId="77777777" w:rsidR="0053349C" w:rsidRPr="0053349C" w:rsidRDefault="0053349C" w:rsidP="0053349C">
      <w:r w:rsidRPr="0053349C">
        <w:t>• Assess the efficacy of micro-interventions,</w:t>
      </w:r>
    </w:p>
    <w:p w14:paraId="54843E28" w14:textId="77777777" w:rsidR="0053349C" w:rsidRPr="0053349C" w:rsidRDefault="0053349C" w:rsidP="0053349C">
      <w:r w:rsidRPr="0053349C">
        <w:t xml:space="preserve">Further, </w:t>
      </w:r>
      <w:proofErr w:type="spellStart"/>
      <w:r w:rsidRPr="0053349C">
        <w:t>optimise</w:t>
      </w:r>
      <w:proofErr w:type="spellEnd"/>
      <w:r w:rsidRPr="0053349C">
        <w:t xml:space="preserve"> the awareness plans based on the actual results.</w:t>
      </w:r>
    </w:p>
    <w:p w14:paraId="7051676F" w14:textId="5ED32080" w:rsidR="0053349C" w:rsidRPr="0053349C" w:rsidRDefault="0053349C" w:rsidP="0053349C">
      <w:pPr>
        <w:pStyle w:val="Heading3"/>
      </w:pPr>
      <w:r w:rsidRPr="0053349C">
        <w:t xml:space="preserve">6.4.5. </w:t>
      </w:r>
      <w:proofErr w:type="spellStart"/>
      <w:r w:rsidRPr="0053349C">
        <w:t>Internationalisation</w:t>
      </w:r>
      <w:proofErr w:type="spellEnd"/>
      <w:r w:rsidRPr="0053349C">
        <w:t xml:space="preserve"> with National and Global Policies</w:t>
      </w:r>
    </w:p>
    <w:p w14:paraId="7DFA0488" w14:textId="77777777" w:rsidR="0053349C" w:rsidRPr="0053349C" w:rsidRDefault="0053349C" w:rsidP="0053349C">
      <w:r w:rsidRPr="0053349C">
        <w:t>SEDA could incorporate:</w:t>
      </w:r>
    </w:p>
    <w:p w14:paraId="7B8CD54E" w14:textId="77777777" w:rsidR="0053349C" w:rsidRPr="0053349C" w:rsidRDefault="0053349C" w:rsidP="0053349C">
      <w:r w:rsidRPr="0053349C">
        <w:t xml:space="preserve">National platforms of cyber </w:t>
      </w:r>
      <w:proofErr w:type="spellStart"/>
      <w:r w:rsidRPr="0053349C">
        <w:t>defence</w:t>
      </w:r>
      <w:proofErr w:type="spellEnd"/>
      <w:r w:rsidRPr="0053349C">
        <w:t>,</w:t>
      </w:r>
    </w:p>
    <w:p w14:paraId="64E013EF" w14:textId="77777777" w:rsidR="0053349C" w:rsidRPr="0053349C" w:rsidRDefault="0053349C" w:rsidP="0053349C">
      <w:r w:rsidRPr="0053349C">
        <w:t>Incident reporting systems,</w:t>
      </w:r>
    </w:p>
    <w:p w14:paraId="0369A8BF" w14:textId="77777777" w:rsidR="0053349C" w:rsidRPr="0053349C" w:rsidRDefault="0053349C" w:rsidP="0053349C">
      <w:r w:rsidRPr="0053349C">
        <w:t>Educational cybersecurity standards.</w:t>
      </w:r>
    </w:p>
    <w:p w14:paraId="077B509A" w14:textId="77777777" w:rsidR="0053349C" w:rsidRPr="0053349C" w:rsidRDefault="0053349C" w:rsidP="0053349C">
      <w:r w:rsidRPr="0053349C">
        <w:t>It would allow universities not only to defend themselves but also to play their roles in the national cybersecurity ecosystems.</w:t>
      </w:r>
    </w:p>
    <w:p w14:paraId="23E90804" w14:textId="658831D0" w:rsidR="00EF6B10" w:rsidRPr="0004071D" w:rsidRDefault="00EF6B10" w:rsidP="0053349C">
      <w:r w:rsidRPr="0004071D">
        <w:br w:type="page"/>
      </w:r>
    </w:p>
    <w:p w14:paraId="6DC51D09" w14:textId="77777777" w:rsidR="00EF6B10" w:rsidRPr="00DD2ACC" w:rsidRDefault="00EF6B10" w:rsidP="00EF6B10">
      <w:pPr>
        <w:pStyle w:val="Heading1"/>
        <w:rPr>
          <w:rFonts w:cs="Arial"/>
          <w:lang w:val="pt-PT"/>
        </w:rPr>
      </w:pPr>
      <w:bookmarkStart w:id="20" w:name="_Toc211754827"/>
      <w:r w:rsidRPr="00DD2ACC">
        <w:rPr>
          <w:rFonts w:cs="Arial"/>
          <w:lang w:val="pt-PT"/>
        </w:rPr>
        <w:lastRenderedPageBreak/>
        <w:t>References</w:t>
      </w:r>
      <w:bookmarkEnd w:id="20"/>
    </w:p>
    <w:p w14:paraId="5FCECCB5" w14:textId="77777777" w:rsidR="008D3934" w:rsidRPr="008D3934" w:rsidRDefault="008D3934" w:rsidP="008D3934">
      <w:pPr>
        <w:rPr>
          <w:rFonts w:cs="Arial"/>
        </w:rPr>
      </w:pPr>
      <w:r w:rsidRPr="00DD2ACC">
        <w:rPr>
          <w:rFonts w:cs="Arial"/>
          <w:lang w:val="pt-PT"/>
        </w:rPr>
        <w:t xml:space="preserve">Alam, S., &amp; Zhao, T. (2025). </w:t>
      </w:r>
      <w:r w:rsidRPr="008D3934">
        <w:rPr>
          <w:rFonts w:cs="Arial"/>
        </w:rPr>
        <w:t>Evaluating cybersecurity technology options in higher education: A multi-criteria decision analysis approach. </w:t>
      </w:r>
      <w:r w:rsidRPr="008D3934">
        <w:rPr>
          <w:rFonts w:cs="Arial"/>
          <w:i/>
          <w:iCs/>
        </w:rPr>
        <w:t>Journal of Information Security and Applications, 63</w:t>
      </w:r>
      <w:r w:rsidRPr="008D3934">
        <w:rPr>
          <w:rFonts w:cs="Arial"/>
        </w:rPr>
        <w:t>, 102840.</w:t>
      </w:r>
    </w:p>
    <w:p w14:paraId="1B9029C0" w14:textId="77777777" w:rsidR="008D3934" w:rsidRPr="008D3934" w:rsidRDefault="008D3934" w:rsidP="008D3934">
      <w:pPr>
        <w:rPr>
          <w:rFonts w:cs="Arial"/>
        </w:rPr>
      </w:pPr>
      <w:r w:rsidRPr="008D3934">
        <w:rPr>
          <w:rFonts w:cs="Arial"/>
        </w:rPr>
        <w:t>Fernandez, L. (2024). Behavioral psychology applications in educational cybersecurity training. </w:t>
      </w:r>
      <w:r w:rsidRPr="008D3934">
        <w:rPr>
          <w:rFonts w:cs="Arial"/>
          <w:i/>
          <w:iCs/>
        </w:rPr>
        <w:t>Computers &amp; Education, 172</w:t>
      </w:r>
      <w:r w:rsidRPr="008D3934">
        <w:rPr>
          <w:rFonts w:cs="Arial"/>
        </w:rPr>
        <w:t>, 104315.</w:t>
      </w:r>
    </w:p>
    <w:p w14:paraId="049E771B" w14:textId="77777777" w:rsidR="008D3934" w:rsidRPr="008D3934" w:rsidRDefault="008D3934" w:rsidP="008D3934">
      <w:pPr>
        <w:rPr>
          <w:rFonts w:cs="Arial"/>
        </w:rPr>
      </w:pPr>
      <w:r w:rsidRPr="008D3934">
        <w:rPr>
          <w:rFonts w:cs="Arial"/>
        </w:rPr>
        <w:t>Kumar, R., &amp; Singh, A. (2025). Scalability and performance considerations for university-scale security systems. </w:t>
      </w:r>
      <w:r w:rsidRPr="008D3934">
        <w:rPr>
          <w:rFonts w:cs="Arial"/>
          <w:i/>
          <w:iCs/>
        </w:rPr>
        <w:t>International Journal of Network Management, 35</w:t>
      </w:r>
      <w:r w:rsidRPr="008D3934">
        <w:rPr>
          <w:rFonts w:cs="Arial"/>
        </w:rPr>
        <w:t>(2), e2278.</w:t>
      </w:r>
    </w:p>
    <w:p w14:paraId="4E4BFDCE" w14:textId="77777777" w:rsidR="008D3934" w:rsidRPr="008D3934" w:rsidRDefault="008D3934" w:rsidP="008D3934">
      <w:pPr>
        <w:rPr>
          <w:rFonts w:cs="Arial"/>
        </w:rPr>
      </w:pPr>
      <w:r w:rsidRPr="008D3934">
        <w:rPr>
          <w:rFonts w:cs="Arial"/>
        </w:rPr>
        <w:t>Li, J., &amp; Chen, H. (2024). Implementing blockchain for URL integrity in organizational environments. </w:t>
      </w:r>
      <w:r w:rsidRPr="008D3934">
        <w:rPr>
          <w:rFonts w:cs="Arial"/>
          <w:i/>
          <w:iCs/>
        </w:rPr>
        <w:t>IEEE Transactions on Dependable and Secure Computing, 21</w:t>
      </w:r>
      <w:r w:rsidRPr="008D3934">
        <w:rPr>
          <w:rFonts w:cs="Arial"/>
        </w:rPr>
        <w:t>(4), 1889–1898.</w:t>
      </w:r>
    </w:p>
    <w:p w14:paraId="5454AE1D" w14:textId="77777777" w:rsidR="008D3934" w:rsidRPr="008D3934" w:rsidRDefault="008D3934" w:rsidP="008D3934">
      <w:pPr>
        <w:rPr>
          <w:rFonts w:cs="Arial"/>
        </w:rPr>
      </w:pPr>
      <w:r w:rsidRPr="008D3934">
        <w:rPr>
          <w:rFonts w:cs="Arial"/>
        </w:rPr>
        <w:t>Nguyen, P., &amp; Patel, R. (2024). Applying the Theory of Planned Behavior to social engineering susceptibility. </w:t>
      </w:r>
      <w:r w:rsidRPr="008D3934">
        <w:rPr>
          <w:rFonts w:cs="Arial"/>
          <w:i/>
          <w:iCs/>
        </w:rPr>
        <w:t>Journal of Cybersecurity Education, 2</w:t>
      </w:r>
      <w:r w:rsidRPr="008D3934">
        <w:rPr>
          <w:rFonts w:cs="Arial"/>
        </w:rPr>
        <w:t>(1), 45–60.</w:t>
      </w:r>
    </w:p>
    <w:p w14:paraId="4FA8660D" w14:textId="77777777" w:rsidR="008D3934" w:rsidRPr="008D3934" w:rsidRDefault="008D3934" w:rsidP="008D3934">
      <w:pPr>
        <w:rPr>
          <w:rFonts w:cs="Arial"/>
        </w:rPr>
      </w:pPr>
      <w:r w:rsidRPr="008D3934">
        <w:rPr>
          <w:rFonts w:cs="Arial"/>
        </w:rPr>
        <w:t>Rahman, M., &amp; Chen, S. (2025). BERT-based semantic analysis for phishing email detection. </w:t>
      </w:r>
      <w:r w:rsidRPr="008D3934">
        <w:rPr>
          <w:rFonts w:cs="Arial"/>
          <w:i/>
          <w:iCs/>
        </w:rPr>
        <w:t>Expert Systems with Applications, 199</w:t>
      </w:r>
      <w:r w:rsidRPr="008D3934">
        <w:rPr>
          <w:rFonts w:cs="Arial"/>
        </w:rPr>
        <w:t>, 117443.</w:t>
      </w:r>
    </w:p>
    <w:p w14:paraId="0A5FE08F" w14:textId="77777777" w:rsidR="008D3934" w:rsidRPr="008D3934" w:rsidRDefault="008D3934" w:rsidP="008D3934">
      <w:pPr>
        <w:rPr>
          <w:rFonts w:cs="Arial"/>
        </w:rPr>
      </w:pPr>
      <w:r w:rsidRPr="008D3934">
        <w:rPr>
          <w:rFonts w:cs="Arial"/>
        </w:rPr>
        <w:t>Wang, L., &amp; Ahmed, S. (2025). Cognitive load theory in cybersecurity training module design. </w:t>
      </w:r>
      <w:r w:rsidRPr="008D3934">
        <w:rPr>
          <w:rFonts w:cs="Arial"/>
          <w:i/>
          <w:iCs/>
        </w:rPr>
        <w:t>Computers in Human Behavior Reports, 3</w:t>
      </w:r>
      <w:r w:rsidRPr="008D3934">
        <w:rPr>
          <w:rFonts w:cs="Arial"/>
        </w:rPr>
        <w:t>, 100123.</w:t>
      </w:r>
    </w:p>
    <w:p w14:paraId="7F06D189" w14:textId="4F16913D" w:rsidR="00B3563B" w:rsidRPr="0004071D" w:rsidRDefault="008D3934" w:rsidP="008D3934">
      <w:pPr>
        <w:rPr>
          <w:rFonts w:cs="Arial"/>
        </w:rPr>
      </w:pPr>
      <w:r w:rsidRPr="0004071D">
        <w:rPr>
          <w:rFonts w:cs="Arial"/>
        </w:rPr>
        <w:t>Zhang, Y., &amp; Li, X. (2024). Integrative frameworks for social engineering defense: A systematic literature review. </w:t>
      </w:r>
      <w:r w:rsidRPr="0004071D">
        <w:rPr>
          <w:rFonts w:cs="Arial"/>
          <w:i/>
          <w:iCs/>
        </w:rPr>
        <w:t>ACM Computing Surveys, 56</w:t>
      </w:r>
      <w:r w:rsidRPr="0004071D">
        <w:rPr>
          <w:rFonts w:cs="Arial"/>
        </w:rPr>
        <w:t>(6), 125.</w:t>
      </w:r>
    </w:p>
    <w:p w14:paraId="2FCEAA67" w14:textId="77777777" w:rsidR="00B3563B" w:rsidRPr="0004071D" w:rsidRDefault="00B3563B">
      <w:pPr>
        <w:spacing w:line="259" w:lineRule="auto"/>
        <w:jc w:val="left"/>
        <w:rPr>
          <w:rFonts w:cs="Arial"/>
        </w:rPr>
      </w:pPr>
      <w:r w:rsidRPr="0004071D">
        <w:rPr>
          <w:rFonts w:cs="Arial"/>
        </w:rPr>
        <w:br w:type="page"/>
      </w:r>
    </w:p>
    <w:p w14:paraId="52D1A0E7" w14:textId="6BF1F4D2" w:rsidR="004B445A" w:rsidRDefault="00B3563B" w:rsidP="00B3563B">
      <w:pPr>
        <w:pStyle w:val="Heading1"/>
        <w:rPr>
          <w:rFonts w:cs="Arial"/>
        </w:rPr>
      </w:pPr>
      <w:bookmarkStart w:id="21" w:name="_Toc211754828"/>
      <w:proofErr w:type="spellStart"/>
      <w:r w:rsidRPr="0004071D">
        <w:rPr>
          <w:rFonts w:cs="Arial"/>
        </w:rPr>
        <w:lastRenderedPageBreak/>
        <w:t>Appnedix</w:t>
      </w:r>
      <w:bookmarkEnd w:id="21"/>
      <w:proofErr w:type="spellEnd"/>
    </w:p>
    <w:p w14:paraId="165D38B1" w14:textId="1047947E" w:rsidR="002F0AC2" w:rsidRPr="002F0AC2" w:rsidRDefault="002F0AC2" w:rsidP="002F0AC2">
      <w:pPr>
        <w:pStyle w:val="Heading2"/>
      </w:pPr>
      <w:bookmarkStart w:id="22" w:name="_Toc211754829"/>
      <w:r>
        <w:t>References</w:t>
      </w:r>
      <w:bookmarkEnd w:id="22"/>
    </w:p>
    <w:tbl>
      <w:tblPr>
        <w:tblStyle w:val="TableGrid"/>
        <w:tblW w:w="0" w:type="auto"/>
        <w:tblLook w:val="04A0" w:firstRow="1" w:lastRow="0" w:firstColumn="1" w:lastColumn="0" w:noHBand="0" w:noVBand="1"/>
      </w:tblPr>
      <w:tblGrid>
        <w:gridCol w:w="639"/>
        <w:gridCol w:w="733"/>
        <w:gridCol w:w="1072"/>
        <w:gridCol w:w="959"/>
        <w:gridCol w:w="477"/>
        <w:gridCol w:w="454"/>
        <w:gridCol w:w="5016"/>
      </w:tblGrid>
      <w:tr w:rsidR="0004071D" w:rsidRPr="0004071D" w14:paraId="617A4DBA" w14:textId="77777777" w:rsidTr="00A34C16">
        <w:trPr>
          <w:trHeight w:val="600"/>
        </w:trPr>
        <w:tc>
          <w:tcPr>
            <w:tcW w:w="0" w:type="auto"/>
            <w:hideMark/>
          </w:tcPr>
          <w:p w14:paraId="3D3F7CB9" w14:textId="77777777" w:rsidR="00A34C16" w:rsidRPr="00A34C16" w:rsidRDefault="00A34C16" w:rsidP="00A34C16">
            <w:pPr>
              <w:spacing w:line="240" w:lineRule="auto"/>
              <w:jc w:val="center"/>
              <w:rPr>
                <w:rFonts w:eastAsia="Times New Roman" w:cs="Arial"/>
                <w:b/>
                <w:bCs/>
                <w:kern w:val="0"/>
                <w:sz w:val="22"/>
                <w14:ligatures w14:val="none"/>
              </w:rPr>
            </w:pPr>
            <w:r w:rsidRPr="00A34C16">
              <w:rPr>
                <w:rFonts w:eastAsia="Times New Roman" w:cs="Arial"/>
                <w:b/>
                <w:bCs/>
                <w:kern w:val="0"/>
                <w:sz w:val="22"/>
                <w14:ligatures w14:val="none"/>
              </w:rPr>
              <w:t>Student ID</w:t>
            </w:r>
            <w:r w:rsidRPr="00A34C16">
              <w:rPr>
                <w:rFonts w:eastAsia="Times New Roman" w:cs="Arial"/>
                <w:b/>
                <w:bCs/>
                <w:kern w:val="0"/>
                <w:sz w:val="22"/>
                <w14:ligatures w14:val="none"/>
              </w:rPr>
              <w:br/>
              <w:t>Student Name</w:t>
            </w:r>
          </w:p>
        </w:tc>
        <w:tc>
          <w:tcPr>
            <w:tcW w:w="0" w:type="auto"/>
            <w:hideMark/>
          </w:tcPr>
          <w:p w14:paraId="47A0911C" w14:textId="77777777" w:rsidR="00A34C16" w:rsidRPr="00A34C16" w:rsidRDefault="00A34C16" w:rsidP="00A34C16">
            <w:pPr>
              <w:spacing w:line="240" w:lineRule="auto"/>
              <w:jc w:val="center"/>
              <w:rPr>
                <w:rFonts w:eastAsia="Times New Roman" w:cs="Arial"/>
                <w:b/>
                <w:bCs/>
                <w:kern w:val="0"/>
                <w:sz w:val="22"/>
                <w14:ligatures w14:val="none"/>
              </w:rPr>
            </w:pPr>
            <w:r w:rsidRPr="00A34C16">
              <w:rPr>
                <w:rFonts w:eastAsia="Times New Roman" w:cs="Arial"/>
                <w:b/>
                <w:bCs/>
                <w:kern w:val="0"/>
                <w:sz w:val="22"/>
                <w14:ligatures w14:val="none"/>
              </w:rPr>
              <w:t>Reference No</w:t>
            </w:r>
          </w:p>
        </w:tc>
        <w:tc>
          <w:tcPr>
            <w:tcW w:w="0" w:type="auto"/>
            <w:hideMark/>
          </w:tcPr>
          <w:p w14:paraId="75EBB915" w14:textId="77777777" w:rsidR="00A34C16" w:rsidRPr="00A34C16" w:rsidRDefault="00A34C16" w:rsidP="00A34C16">
            <w:pPr>
              <w:spacing w:line="240" w:lineRule="auto"/>
              <w:jc w:val="left"/>
              <w:rPr>
                <w:rFonts w:eastAsia="Times New Roman" w:cs="Arial"/>
                <w:b/>
                <w:bCs/>
                <w:kern w:val="0"/>
                <w:sz w:val="22"/>
                <w14:ligatures w14:val="none"/>
              </w:rPr>
            </w:pPr>
            <w:r w:rsidRPr="00A34C16">
              <w:rPr>
                <w:rFonts w:eastAsia="Times New Roman" w:cs="Arial"/>
                <w:b/>
                <w:bCs/>
                <w:kern w:val="0"/>
                <w:sz w:val="22"/>
                <w14:ligatures w14:val="none"/>
              </w:rPr>
              <w:t>Paper Name</w:t>
            </w:r>
          </w:p>
        </w:tc>
        <w:tc>
          <w:tcPr>
            <w:tcW w:w="0" w:type="auto"/>
            <w:hideMark/>
          </w:tcPr>
          <w:p w14:paraId="6F2859A1" w14:textId="77777777" w:rsidR="00A34C16" w:rsidRPr="00A34C16" w:rsidRDefault="00A34C16" w:rsidP="00A34C16">
            <w:pPr>
              <w:spacing w:line="240" w:lineRule="auto"/>
              <w:jc w:val="left"/>
              <w:rPr>
                <w:rFonts w:eastAsia="Times New Roman" w:cs="Arial"/>
                <w:b/>
                <w:bCs/>
                <w:kern w:val="0"/>
                <w:sz w:val="22"/>
                <w14:ligatures w14:val="none"/>
              </w:rPr>
            </w:pPr>
            <w:r w:rsidRPr="00A34C16">
              <w:rPr>
                <w:rFonts w:eastAsia="Times New Roman" w:cs="Arial"/>
                <w:b/>
                <w:bCs/>
                <w:kern w:val="0"/>
                <w:sz w:val="22"/>
                <w14:ligatures w14:val="none"/>
              </w:rPr>
              <w:t>Journal Name</w:t>
            </w:r>
          </w:p>
        </w:tc>
        <w:tc>
          <w:tcPr>
            <w:tcW w:w="0" w:type="auto"/>
            <w:hideMark/>
          </w:tcPr>
          <w:p w14:paraId="7A037131" w14:textId="77777777" w:rsidR="00A34C16" w:rsidRPr="00A34C16" w:rsidRDefault="00A34C16" w:rsidP="00A34C16">
            <w:pPr>
              <w:spacing w:line="240" w:lineRule="auto"/>
              <w:jc w:val="left"/>
              <w:rPr>
                <w:rFonts w:eastAsia="Times New Roman" w:cs="Arial"/>
                <w:b/>
                <w:bCs/>
                <w:kern w:val="0"/>
                <w:sz w:val="22"/>
                <w14:ligatures w14:val="none"/>
              </w:rPr>
            </w:pPr>
            <w:r w:rsidRPr="00A34C16">
              <w:rPr>
                <w:rFonts w:eastAsia="Times New Roman" w:cs="Arial"/>
                <w:b/>
                <w:bCs/>
                <w:kern w:val="0"/>
                <w:sz w:val="22"/>
                <w14:ligatures w14:val="none"/>
              </w:rPr>
              <w:t>Rank</w:t>
            </w:r>
          </w:p>
        </w:tc>
        <w:tc>
          <w:tcPr>
            <w:tcW w:w="0" w:type="auto"/>
            <w:hideMark/>
          </w:tcPr>
          <w:p w14:paraId="711A60CE" w14:textId="77777777" w:rsidR="00A34C16" w:rsidRPr="00A34C16" w:rsidRDefault="00A34C16" w:rsidP="00A34C16">
            <w:pPr>
              <w:spacing w:line="240" w:lineRule="auto"/>
              <w:jc w:val="left"/>
              <w:rPr>
                <w:rFonts w:eastAsia="Times New Roman" w:cs="Arial"/>
                <w:b/>
                <w:bCs/>
                <w:kern w:val="0"/>
                <w:sz w:val="22"/>
                <w14:ligatures w14:val="none"/>
              </w:rPr>
            </w:pPr>
            <w:r w:rsidRPr="00A34C16">
              <w:rPr>
                <w:rFonts w:eastAsia="Times New Roman" w:cs="Arial"/>
                <w:b/>
                <w:bCs/>
                <w:kern w:val="0"/>
                <w:sz w:val="22"/>
                <w14:ligatures w14:val="none"/>
              </w:rPr>
              <w:t>Year</w:t>
            </w:r>
          </w:p>
        </w:tc>
        <w:tc>
          <w:tcPr>
            <w:tcW w:w="0" w:type="auto"/>
            <w:hideMark/>
          </w:tcPr>
          <w:p w14:paraId="1C00B05B" w14:textId="77777777" w:rsidR="00A34C16" w:rsidRPr="00A34C16" w:rsidRDefault="00A34C16" w:rsidP="00A34C16">
            <w:pPr>
              <w:spacing w:line="240" w:lineRule="auto"/>
              <w:jc w:val="left"/>
              <w:rPr>
                <w:rFonts w:eastAsia="Times New Roman" w:cs="Arial"/>
                <w:b/>
                <w:bCs/>
                <w:kern w:val="0"/>
                <w:sz w:val="22"/>
                <w14:ligatures w14:val="none"/>
              </w:rPr>
            </w:pPr>
            <w:r w:rsidRPr="00A34C16">
              <w:rPr>
                <w:rFonts w:eastAsia="Times New Roman" w:cs="Arial"/>
                <w:b/>
                <w:bCs/>
                <w:kern w:val="0"/>
                <w:sz w:val="22"/>
                <w14:ligatures w14:val="none"/>
              </w:rPr>
              <w:t>DOI</w:t>
            </w:r>
          </w:p>
        </w:tc>
      </w:tr>
      <w:tr w:rsidR="0004071D" w:rsidRPr="0004071D" w14:paraId="26EBE52E" w14:textId="77777777" w:rsidTr="00A34C16">
        <w:trPr>
          <w:trHeight w:val="1200"/>
        </w:trPr>
        <w:tc>
          <w:tcPr>
            <w:tcW w:w="0" w:type="auto"/>
            <w:hideMark/>
          </w:tcPr>
          <w:p w14:paraId="2C04BB07"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240135</w:t>
            </w:r>
            <w:r w:rsidRPr="00A34C16">
              <w:rPr>
                <w:rFonts w:eastAsia="Times New Roman" w:cs="Arial"/>
                <w:kern w:val="0"/>
                <w:sz w:val="22"/>
                <w14:ligatures w14:val="none"/>
              </w:rPr>
              <w:br/>
              <w:t>Ashraful Islam</w:t>
            </w:r>
          </w:p>
        </w:tc>
        <w:tc>
          <w:tcPr>
            <w:tcW w:w="0" w:type="auto"/>
            <w:hideMark/>
          </w:tcPr>
          <w:p w14:paraId="4C87C8F2"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[1]</w:t>
            </w:r>
          </w:p>
        </w:tc>
        <w:tc>
          <w:tcPr>
            <w:tcW w:w="0" w:type="auto"/>
            <w:hideMark/>
          </w:tcPr>
          <w:p w14:paraId="1034B7BF"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A Comprehensive Survey of Social Engineering Attacks: Taxonomy of Attacks, Prevention, and Mitigation Strategies</w:t>
            </w:r>
          </w:p>
        </w:tc>
        <w:tc>
          <w:tcPr>
            <w:tcW w:w="0" w:type="auto"/>
            <w:hideMark/>
          </w:tcPr>
          <w:p w14:paraId="5179C6F8"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Journal of Applied Security Research</w:t>
            </w:r>
          </w:p>
        </w:tc>
        <w:tc>
          <w:tcPr>
            <w:tcW w:w="0" w:type="auto"/>
            <w:hideMark/>
          </w:tcPr>
          <w:p w14:paraId="47D2F4DB"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Q2</w:t>
            </w:r>
          </w:p>
        </w:tc>
        <w:tc>
          <w:tcPr>
            <w:tcW w:w="0" w:type="auto"/>
            <w:hideMark/>
          </w:tcPr>
          <w:p w14:paraId="03084A75"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2024</w:t>
            </w:r>
          </w:p>
        </w:tc>
        <w:tc>
          <w:tcPr>
            <w:tcW w:w="0" w:type="auto"/>
            <w:hideMark/>
          </w:tcPr>
          <w:p w14:paraId="701D1642" w14:textId="77777777" w:rsidR="00A34C16" w:rsidRPr="00A34C16" w:rsidRDefault="00A34C16" w:rsidP="00A34C16">
            <w:pPr>
              <w:spacing w:line="240" w:lineRule="auto"/>
              <w:jc w:val="left"/>
              <w:rPr>
                <w:rFonts w:eastAsia="Times New Roman" w:cs="Arial"/>
                <w:kern w:val="0"/>
                <w:sz w:val="22"/>
                <w:u w:val="single"/>
                <w14:ligatures w14:val="none"/>
              </w:rPr>
            </w:pPr>
            <w:hyperlink r:id="rId9" w:history="1">
              <w:r w:rsidRPr="00A34C16">
                <w:rPr>
                  <w:rFonts w:eastAsia="Times New Roman" w:cs="Arial"/>
                  <w:kern w:val="0"/>
                  <w:sz w:val="22"/>
                  <w:u w:val="single"/>
                  <w14:ligatures w14:val="none"/>
                </w:rPr>
                <w:t>https://doi.org/10.1080/19361610.2024.2372986</w:t>
              </w:r>
            </w:hyperlink>
          </w:p>
        </w:tc>
      </w:tr>
      <w:tr w:rsidR="0004071D" w:rsidRPr="0004071D" w14:paraId="58B6C5CF" w14:textId="77777777" w:rsidTr="00A34C16">
        <w:trPr>
          <w:trHeight w:val="900"/>
        </w:trPr>
        <w:tc>
          <w:tcPr>
            <w:tcW w:w="0" w:type="auto"/>
            <w:hideMark/>
          </w:tcPr>
          <w:p w14:paraId="42C3E236"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6FCA1CE9"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[2]</w:t>
            </w:r>
          </w:p>
        </w:tc>
        <w:tc>
          <w:tcPr>
            <w:tcW w:w="0" w:type="auto"/>
            <w:hideMark/>
          </w:tcPr>
          <w:p w14:paraId="37C41B0B"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Digital deception: generative artificial intelligence in social engineering and phishing</w:t>
            </w:r>
          </w:p>
        </w:tc>
        <w:tc>
          <w:tcPr>
            <w:tcW w:w="0" w:type="auto"/>
            <w:hideMark/>
          </w:tcPr>
          <w:p w14:paraId="794E4D55"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Artificial Intelligence Review</w:t>
            </w:r>
          </w:p>
        </w:tc>
        <w:tc>
          <w:tcPr>
            <w:tcW w:w="0" w:type="auto"/>
            <w:hideMark/>
          </w:tcPr>
          <w:p w14:paraId="4BF9BC00"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Q1</w:t>
            </w:r>
          </w:p>
        </w:tc>
        <w:tc>
          <w:tcPr>
            <w:tcW w:w="0" w:type="auto"/>
            <w:hideMark/>
          </w:tcPr>
          <w:p w14:paraId="46AE2B3C"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2024</w:t>
            </w:r>
          </w:p>
        </w:tc>
        <w:tc>
          <w:tcPr>
            <w:tcW w:w="0" w:type="auto"/>
            <w:hideMark/>
          </w:tcPr>
          <w:p w14:paraId="22BD7178" w14:textId="77777777" w:rsidR="00A34C16" w:rsidRPr="00A34C16" w:rsidRDefault="00A34C16" w:rsidP="00A34C16">
            <w:pPr>
              <w:spacing w:line="240" w:lineRule="auto"/>
              <w:jc w:val="left"/>
              <w:rPr>
                <w:rFonts w:eastAsia="Times New Roman" w:cs="Arial"/>
                <w:kern w:val="0"/>
                <w:sz w:val="22"/>
                <w:u w:val="single"/>
                <w14:ligatures w14:val="none"/>
              </w:rPr>
            </w:pPr>
            <w:hyperlink r:id="rId10" w:history="1">
              <w:r w:rsidRPr="00A34C16">
                <w:rPr>
                  <w:rFonts w:eastAsia="Times New Roman" w:cs="Arial"/>
                  <w:kern w:val="0"/>
                  <w:sz w:val="22"/>
                  <w:u w:val="single"/>
                  <w14:ligatures w14:val="none"/>
                </w:rPr>
                <w:t>https://doi.org/10.1007/s10462-024-10973-2</w:t>
              </w:r>
            </w:hyperlink>
          </w:p>
        </w:tc>
      </w:tr>
      <w:tr w:rsidR="0004071D" w:rsidRPr="0004071D" w14:paraId="1F7B305F" w14:textId="77777777" w:rsidTr="00A34C16">
        <w:trPr>
          <w:trHeight w:val="600"/>
        </w:trPr>
        <w:tc>
          <w:tcPr>
            <w:tcW w:w="0" w:type="auto"/>
            <w:hideMark/>
          </w:tcPr>
          <w:p w14:paraId="76CF7F65"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115746CC"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[3]</w:t>
            </w:r>
          </w:p>
        </w:tc>
        <w:tc>
          <w:tcPr>
            <w:tcW w:w="0" w:type="auto"/>
            <w:hideMark/>
          </w:tcPr>
          <w:p w14:paraId="5C43B263"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 xml:space="preserve">Investigation of Phishing Susceptibility with Explainable Artificial </w:t>
            </w:r>
            <w:r w:rsidRPr="00A34C16">
              <w:rPr>
                <w:rFonts w:eastAsia="Times New Roman" w:cs="Arial"/>
                <w:kern w:val="0"/>
                <w:sz w:val="22"/>
                <w14:ligatures w14:val="none"/>
              </w:rPr>
              <w:lastRenderedPageBreak/>
              <w:t>Intelligence</w:t>
            </w:r>
          </w:p>
        </w:tc>
        <w:tc>
          <w:tcPr>
            <w:tcW w:w="0" w:type="auto"/>
            <w:hideMark/>
          </w:tcPr>
          <w:p w14:paraId="2C1F553C"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lastRenderedPageBreak/>
              <w:t>Future Internet</w:t>
            </w:r>
          </w:p>
        </w:tc>
        <w:tc>
          <w:tcPr>
            <w:tcW w:w="0" w:type="auto"/>
            <w:hideMark/>
          </w:tcPr>
          <w:p w14:paraId="4915AD65"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Q2</w:t>
            </w:r>
          </w:p>
        </w:tc>
        <w:tc>
          <w:tcPr>
            <w:tcW w:w="0" w:type="auto"/>
            <w:hideMark/>
          </w:tcPr>
          <w:p w14:paraId="5FA9EA49"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2024</w:t>
            </w:r>
          </w:p>
        </w:tc>
        <w:tc>
          <w:tcPr>
            <w:tcW w:w="0" w:type="auto"/>
            <w:hideMark/>
          </w:tcPr>
          <w:p w14:paraId="148DD042" w14:textId="77777777" w:rsidR="00A34C16" w:rsidRPr="00A34C16" w:rsidRDefault="00A34C16" w:rsidP="00A34C16">
            <w:pPr>
              <w:spacing w:line="240" w:lineRule="auto"/>
              <w:jc w:val="left"/>
              <w:rPr>
                <w:rFonts w:eastAsia="Times New Roman" w:cs="Arial"/>
                <w:kern w:val="0"/>
                <w:sz w:val="22"/>
                <w:u w:val="single"/>
                <w14:ligatures w14:val="none"/>
              </w:rPr>
            </w:pPr>
            <w:hyperlink r:id="rId11" w:history="1">
              <w:r w:rsidRPr="00A34C16">
                <w:rPr>
                  <w:rFonts w:eastAsia="Times New Roman" w:cs="Arial"/>
                  <w:kern w:val="0"/>
                  <w:sz w:val="22"/>
                  <w:u w:val="single"/>
                  <w14:ligatures w14:val="none"/>
                </w:rPr>
                <w:t>https://doi.org/10.3390/fi16010031</w:t>
              </w:r>
            </w:hyperlink>
          </w:p>
        </w:tc>
      </w:tr>
      <w:tr w:rsidR="0004071D" w:rsidRPr="0004071D" w14:paraId="1D78F179" w14:textId="77777777" w:rsidTr="00A34C16">
        <w:trPr>
          <w:trHeight w:val="600"/>
        </w:trPr>
        <w:tc>
          <w:tcPr>
            <w:tcW w:w="0" w:type="auto"/>
            <w:hideMark/>
          </w:tcPr>
          <w:p w14:paraId="53FB6F6C"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6FEE63F0"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[4]</w:t>
            </w:r>
          </w:p>
        </w:tc>
        <w:tc>
          <w:tcPr>
            <w:tcW w:w="0" w:type="auto"/>
            <w:hideMark/>
          </w:tcPr>
          <w:p w14:paraId="277CE8FF"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Detecting phishing using a multi-layered social engineering framework</w:t>
            </w:r>
          </w:p>
        </w:tc>
        <w:tc>
          <w:tcPr>
            <w:tcW w:w="0" w:type="auto"/>
            <w:hideMark/>
          </w:tcPr>
          <w:p w14:paraId="7E034D62"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Journal of Cyber Security</w:t>
            </w:r>
          </w:p>
        </w:tc>
        <w:tc>
          <w:tcPr>
            <w:tcW w:w="0" w:type="auto"/>
            <w:hideMark/>
          </w:tcPr>
          <w:p w14:paraId="5FBCA521"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Q1</w:t>
            </w:r>
          </w:p>
        </w:tc>
        <w:tc>
          <w:tcPr>
            <w:tcW w:w="0" w:type="auto"/>
            <w:hideMark/>
          </w:tcPr>
          <w:p w14:paraId="6317DEFE"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2023</w:t>
            </w:r>
          </w:p>
        </w:tc>
        <w:tc>
          <w:tcPr>
            <w:tcW w:w="0" w:type="auto"/>
            <w:hideMark/>
          </w:tcPr>
          <w:p w14:paraId="25D2A7B7" w14:textId="77777777" w:rsidR="00A34C16" w:rsidRPr="00A34C16" w:rsidRDefault="00A34C16" w:rsidP="00A34C16">
            <w:pPr>
              <w:spacing w:line="240" w:lineRule="auto"/>
              <w:jc w:val="left"/>
              <w:rPr>
                <w:rFonts w:eastAsia="Times New Roman" w:cs="Arial"/>
                <w:kern w:val="0"/>
                <w:sz w:val="22"/>
                <w:u w:val="single"/>
                <w14:ligatures w14:val="none"/>
              </w:rPr>
            </w:pPr>
            <w:hyperlink r:id="rId12" w:history="1">
              <w:r w:rsidRPr="00A34C16">
                <w:rPr>
                  <w:rFonts w:eastAsia="Times New Roman" w:cs="Arial"/>
                  <w:kern w:val="0"/>
                  <w:sz w:val="22"/>
                  <w:u w:val="single"/>
                  <w14:ligatures w14:val="none"/>
                </w:rPr>
                <w:t>https://doi.org/10.32604/jcs.2023.043359</w:t>
              </w:r>
            </w:hyperlink>
          </w:p>
        </w:tc>
      </w:tr>
      <w:tr w:rsidR="0004071D" w:rsidRPr="0004071D" w14:paraId="06F384BE" w14:textId="77777777" w:rsidTr="00A34C16">
        <w:trPr>
          <w:trHeight w:val="600"/>
        </w:trPr>
        <w:tc>
          <w:tcPr>
            <w:tcW w:w="0" w:type="auto"/>
            <w:hideMark/>
          </w:tcPr>
          <w:p w14:paraId="43D46834"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46AE640A"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[5]</w:t>
            </w:r>
          </w:p>
        </w:tc>
        <w:tc>
          <w:tcPr>
            <w:tcW w:w="0" w:type="auto"/>
            <w:hideMark/>
          </w:tcPr>
          <w:p w14:paraId="2B40A29C"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Phishing Attacks in Social Engineering: A Review</w:t>
            </w:r>
          </w:p>
        </w:tc>
        <w:tc>
          <w:tcPr>
            <w:tcW w:w="0" w:type="auto"/>
            <w:hideMark/>
          </w:tcPr>
          <w:p w14:paraId="69AAFF61"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Journal of Cyber Security</w:t>
            </w:r>
          </w:p>
        </w:tc>
        <w:tc>
          <w:tcPr>
            <w:tcW w:w="0" w:type="auto"/>
            <w:hideMark/>
          </w:tcPr>
          <w:p w14:paraId="60141BBB"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Q1</w:t>
            </w:r>
          </w:p>
        </w:tc>
        <w:tc>
          <w:tcPr>
            <w:tcW w:w="0" w:type="auto"/>
            <w:hideMark/>
          </w:tcPr>
          <w:p w14:paraId="7E78B98F"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2023</w:t>
            </w:r>
          </w:p>
        </w:tc>
        <w:tc>
          <w:tcPr>
            <w:tcW w:w="0" w:type="auto"/>
            <w:hideMark/>
          </w:tcPr>
          <w:p w14:paraId="7873A0FA" w14:textId="77777777" w:rsidR="00A34C16" w:rsidRPr="00A34C16" w:rsidRDefault="00A34C16" w:rsidP="00A34C16">
            <w:pPr>
              <w:spacing w:line="240" w:lineRule="auto"/>
              <w:jc w:val="left"/>
              <w:rPr>
                <w:rFonts w:eastAsia="Times New Roman" w:cs="Arial"/>
                <w:kern w:val="0"/>
                <w:sz w:val="22"/>
                <w:u w:val="single"/>
                <w14:ligatures w14:val="none"/>
              </w:rPr>
            </w:pPr>
            <w:hyperlink r:id="rId13" w:history="1">
              <w:r w:rsidRPr="00A34C16">
                <w:rPr>
                  <w:rFonts w:eastAsia="Times New Roman" w:cs="Arial"/>
                  <w:kern w:val="0"/>
                  <w:sz w:val="22"/>
                  <w:u w:val="single"/>
                  <w14:ligatures w14:val="none"/>
                </w:rPr>
                <w:t>https://doi.org/10.32604/jcs.2023.041095</w:t>
              </w:r>
            </w:hyperlink>
          </w:p>
        </w:tc>
      </w:tr>
      <w:tr w:rsidR="0004071D" w:rsidRPr="0004071D" w14:paraId="108ADF7F" w14:textId="77777777" w:rsidTr="00A34C16">
        <w:trPr>
          <w:trHeight w:val="900"/>
        </w:trPr>
        <w:tc>
          <w:tcPr>
            <w:tcW w:w="0" w:type="auto"/>
            <w:hideMark/>
          </w:tcPr>
          <w:p w14:paraId="4738327B"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51F58122"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[6]</w:t>
            </w:r>
          </w:p>
        </w:tc>
        <w:tc>
          <w:tcPr>
            <w:tcW w:w="0" w:type="auto"/>
            <w:hideMark/>
          </w:tcPr>
          <w:p w14:paraId="5267D722"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Developing a Cybersecurity Training Environment through the Integration of OpenAI and AWS</w:t>
            </w:r>
          </w:p>
        </w:tc>
        <w:tc>
          <w:tcPr>
            <w:tcW w:w="0" w:type="auto"/>
            <w:hideMark/>
          </w:tcPr>
          <w:p w14:paraId="74B50EC3"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Applied Sciences</w:t>
            </w:r>
          </w:p>
        </w:tc>
        <w:tc>
          <w:tcPr>
            <w:tcW w:w="0" w:type="auto"/>
            <w:hideMark/>
          </w:tcPr>
          <w:p w14:paraId="61043FC1"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Q2</w:t>
            </w:r>
          </w:p>
        </w:tc>
        <w:tc>
          <w:tcPr>
            <w:tcW w:w="0" w:type="auto"/>
            <w:hideMark/>
          </w:tcPr>
          <w:p w14:paraId="7B0EC51F"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2024</w:t>
            </w:r>
          </w:p>
        </w:tc>
        <w:tc>
          <w:tcPr>
            <w:tcW w:w="0" w:type="auto"/>
            <w:hideMark/>
          </w:tcPr>
          <w:p w14:paraId="00AD39B1"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https://doi.org/10.3390/app14020679</w:t>
            </w:r>
          </w:p>
        </w:tc>
      </w:tr>
      <w:tr w:rsidR="0004071D" w:rsidRPr="0004071D" w14:paraId="322F11FC" w14:textId="77777777" w:rsidTr="00A34C16">
        <w:trPr>
          <w:trHeight w:val="900"/>
        </w:trPr>
        <w:tc>
          <w:tcPr>
            <w:tcW w:w="0" w:type="auto"/>
            <w:hideMark/>
          </w:tcPr>
          <w:p w14:paraId="3AACB459"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0E8F9BEE"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[7]</w:t>
            </w:r>
          </w:p>
        </w:tc>
        <w:tc>
          <w:tcPr>
            <w:tcW w:w="0" w:type="auto"/>
            <w:hideMark/>
          </w:tcPr>
          <w:p w14:paraId="365DB04F"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A Survey on Phishing Attack Taxonomy, Detection Techniques, Datasets, and Security Measures</w:t>
            </w:r>
          </w:p>
        </w:tc>
        <w:tc>
          <w:tcPr>
            <w:tcW w:w="0" w:type="auto"/>
            <w:hideMark/>
          </w:tcPr>
          <w:p w14:paraId="43419F0A"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Journal of Applied Security Research</w:t>
            </w:r>
          </w:p>
        </w:tc>
        <w:tc>
          <w:tcPr>
            <w:tcW w:w="0" w:type="auto"/>
            <w:hideMark/>
          </w:tcPr>
          <w:p w14:paraId="477F2264"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Q2</w:t>
            </w:r>
          </w:p>
        </w:tc>
        <w:tc>
          <w:tcPr>
            <w:tcW w:w="0" w:type="auto"/>
            <w:hideMark/>
          </w:tcPr>
          <w:p w14:paraId="73573569"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2025</w:t>
            </w:r>
          </w:p>
        </w:tc>
        <w:tc>
          <w:tcPr>
            <w:tcW w:w="0" w:type="auto"/>
            <w:hideMark/>
          </w:tcPr>
          <w:p w14:paraId="73A8EA3D" w14:textId="77777777" w:rsidR="00A34C16" w:rsidRPr="00A34C16" w:rsidRDefault="00A34C16" w:rsidP="00A34C16">
            <w:pPr>
              <w:spacing w:line="240" w:lineRule="auto"/>
              <w:jc w:val="left"/>
              <w:rPr>
                <w:rFonts w:eastAsia="Times New Roman" w:cs="Arial"/>
                <w:kern w:val="0"/>
                <w:sz w:val="22"/>
                <w:u w:val="single"/>
                <w14:ligatures w14:val="none"/>
              </w:rPr>
            </w:pPr>
            <w:hyperlink r:id="rId14" w:history="1">
              <w:r w:rsidRPr="00A34C16">
                <w:rPr>
                  <w:rFonts w:eastAsia="Times New Roman" w:cs="Arial"/>
                  <w:kern w:val="0"/>
                  <w:sz w:val="22"/>
                  <w:u w:val="single"/>
                  <w14:ligatures w14:val="none"/>
                </w:rPr>
                <w:t>https://doi.org/10.1080/19361610.2025.2508726</w:t>
              </w:r>
            </w:hyperlink>
          </w:p>
        </w:tc>
      </w:tr>
      <w:tr w:rsidR="0004071D" w:rsidRPr="0004071D" w14:paraId="47C0E0E7" w14:textId="77777777" w:rsidTr="00A34C16">
        <w:trPr>
          <w:trHeight w:val="900"/>
        </w:trPr>
        <w:tc>
          <w:tcPr>
            <w:tcW w:w="0" w:type="auto"/>
            <w:hideMark/>
          </w:tcPr>
          <w:p w14:paraId="52D1B2B5"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lastRenderedPageBreak/>
              <w:t> </w:t>
            </w:r>
          </w:p>
        </w:tc>
        <w:tc>
          <w:tcPr>
            <w:tcW w:w="0" w:type="auto"/>
            <w:hideMark/>
          </w:tcPr>
          <w:p w14:paraId="51C1B281"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[8]</w:t>
            </w:r>
          </w:p>
        </w:tc>
        <w:tc>
          <w:tcPr>
            <w:tcW w:w="0" w:type="auto"/>
            <w:hideMark/>
          </w:tcPr>
          <w:p w14:paraId="0EE9D628"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Staying ahead of phishers: a review of recent advances and emerging methodologies in phishing detection</w:t>
            </w:r>
          </w:p>
        </w:tc>
        <w:tc>
          <w:tcPr>
            <w:tcW w:w="0" w:type="auto"/>
            <w:hideMark/>
          </w:tcPr>
          <w:p w14:paraId="3BC98776"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Artificial Intelligence Review</w:t>
            </w:r>
          </w:p>
        </w:tc>
        <w:tc>
          <w:tcPr>
            <w:tcW w:w="0" w:type="auto"/>
            <w:hideMark/>
          </w:tcPr>
          <w:p w14:paraId="3D5E85EB"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Q1</w:t>
            </w:r>
          </w:p>
        </w:tc>
        <w:tc>
          <w:tcPr>
            <w:tcW w:w="0" w:type="auto"/>
            <w:hideMark/>
          </w:tcPr>
          <w:p w14:paraId="6E447038"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2024</w:t>
            </w:r>
          </w:p>
        </w:tc>
        <w:tc>
          <w:tcPr>
            <w:tcW w:w="0" w:type="auto"/>
            <w:hideMark/>
          </w:tcPr>
          <w:p w14:paraId="52920B1B" w14:textId="77777777" w:rsidR="00A34C16" w:rsidRPr="00A34C16" w:rsidRDefault="00A34C16" w:rsidP="00A34C16">
            <w:pPr>
              <w:spacing w:line="240" w:lineRule="auto"/>
              <w:jc w:val="left"/>
              <w:rPr>
                <w:rFonts w:eastAsia="Times New Roman" w:cs="Arial"/>
                <w:kern w:val="0"/>
                <w:sz w:val="22"/>
                <w:u w:val="single"/>
                <w14:ligatures w14:val="none"/>
              </w:rPr>
            </w:pPr>
            <w:hyperlink r:id="rId15" w:history="1">
              <w:r w:rsidRPr="00A34C16">
                <w:rPr>
                  <w:rFonts w:eastAsia="Times New Roman" w:cs="Arial"/>
                  <w:kern w:val="0"/>
                  <w:sz w:val="22"/>
                  <w:u w:val="single"/>
                  <w14:ligatures w14:val="none"/>
                </w:rPr>
                <w:t>https://doi.org/10.1007/s10462-024-11055-z</w:t>
              </w:r>
            </w:hyperlink>
          </w:p>
        </w:tc>
      </w:tr>
      <w:tr w:rsidR="0004071D" w:rsidRPr="0004071D" w14:paraId="24D7BF15" w14:textId="77777777" w:rsidTr="00A34C16">
        <w:trPr>
          <w:trHeight w:val="1200"/>
        </w:trPr>
        <w:tc>
          <w:tcPr>
            <w:tcW w:w="0" w:type="auto"/>
            <w:hideMark/>
          </w:tcPr>
          <w:p w14:paraId="4D80CC71"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612FF2AD"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[9]</w:t>
            </w:r>
          </w:p>
        </w:tc>
        <w:tc>
          <w:tcPr>
            <w:tcW w:w="0" w:type="auto"/>
            <w:hideMark/>
          </w:tcPr>
          <w:p w14:paraId="077DB8B5"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Navigating Challenges in Online Cybersecurity Education: Insights from Postgraduate Students and Prospects for a Standardized Framework</w:t>
            </w:r>
          </w:p>
        </w:tc>
        <w:tc>
          <w:tcPr>
            <w:tcW w:w="0" w:type="auto"/>
            <w:hideMark/>
          </w:tcPr>
          <w:p w14:paraId="7D23B3C5"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ACM Transactions on Computing Education</w:t>
            </w:r>
          </w:p>
        </w:tc>
        <w:tc>
          <w:tcPr>
            <w:tcW w:w="0" w:type="auto"/>
            <w:hideMark/>
          </w:tcPr>
          <w:p w14:paraId="5DB4795C"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Q1</w:t>
            </w:r>
          </w:p>
        </w:tc>
        <w:tc>
          <w:tcPr>
            <w:tcW w:w="0" w:type="auto"/>
            <w:hideMark/>
          </w:tcPr>
          <w:p w14:paraId="6FA0B4BB"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2024</w:t>
            </w:r>
          </w:p>
        </w:tc>
        <w:tc>
          <w:tcPr>
            <w:tcW w:w="0" w:type="auto"/>
            <w:hideMark/>
          </w:tcPr>
          <w:p w14:paraId="034262DF" w14:textId="77777777" w:rsidR="00A34C16" w:rsidRPr="00A34C16" w:rsidRDefault="00A34C16" w:rsidP="00A34C16">
            <w:pPr>
              <w:spacing w:line="240" w:lineRule="auto"/>
              <w:jc w:val="left"/>
              <w:rPr>
                <w:rFonts w:eastAsia="Times New Roman" w:cs="Arial"/>
                <w:kern w:val="0"/>
                <w:sz w:val="22"/>
                <w:u w:val="single"/>
                <w14:ligatures w14:val="none"/>
              </w:rPr>
            </w:pPr>
            <w:hyperlink r:id="rId16" w:history="1">
              <w:r w:rsidRPr="00A34C16">
                <w:rPr>
                  <w:rFonts w:eastAsia="Times New Roman" w:cs="Arial"/>
                  <w:kern w:val="0"/>
                  <w:sz w:val="22"/>
                  <w:u w:val="single"/>
                  <w14:ligatures w14:val="none"/>
                </w:rPr>
                <w:t>https://doi.org/10.1145/3703163</w:t>
              </w:r>
            </w:hyperlink>
          </w:p>
        </w:tc>
      </w:tr>
      <w:tr w:rsidR="0004071D" w:rsidRPr="0004071D" w14:paraId="5DA5B0AA" w14:textId="77777777" w:rsidTr="00A34C16">
        <w:trPr>
          <w:trHeight w:val="900"/>
        </w:trPr>
        <w:tc>
          <w:tcPr>
            <w:tcW w:w="0" w:type="auto"/>
            <w:hideMark/>
          </w:tcPr>
          <w:p w14:paraId="03CA59B5"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04E02D67"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[10]</w:t>
            </w:r>
          </w:p>
        </w:tc>
        <w:tc>
          <w:tcPr>
            <w:tcW w:w="0" w:type="auto"/>
            <w:hideMark/>
          </w:tcPr>
          <w:p w14:paraId="273A882F"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 xml:space="preserve">Reducing the risk of social engineering attacks using SOAR measures in a real </w:t>
            </w:r>
            <w:r w:rsidRPr="00A34C16">
              <w:rPr>
                <w:rFonts w:eastAsia="Times New Roman" w:cs="Arial"/>
                <w:kern w:val="0"/>
                <w:sz w:val="22"/>
                <w14:ligatures w14:val="none"/>
              </w:rPr>
              <w:lastRenderedPageBreak/>
              <w:t>world environment: A case study</w:t>
            </w:r>
          </w:p>
        </w:tc>
        <w:tc>
          <w:tcPr>
            <w:tcW w:w="0" w:type="auto"/>
            <w:hideMark/>
          </w:tcPr>
          <w:p w14:paraId="0B873CA8"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lastRenderedPageBreak/>
              <w:t>Computers &amp; Security (Elsevier)</w:t>
            </w:r>
          </w:p>
        </w:tc>
        <w:tc>
          <w:tcPr>
            <w:tcW w:w="0" w:type="auto"/>
            <w:hideMark/>
          </w:tcPr>
          <w:p w14:paraId="5E2EBABE"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Q1</w:t>
            </w:r>
          </w:p>
        </w:tc>
        <w:tc>
          <w:tcPr>
            <w:tcW w:w="0" w:type="auto"/>
            <w:hideMark/>
          </w:tcPr>
          <w:p w14:paraId="41BEF054"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2024</w:t>
            </w:r>
          </w:p>
        </w:tc>
        <w:tc>
          <w:tcPr>
            <w:tcW w:w="0" w:type="auto"/>
            <w:hideMark/>
          </w:tcPr>
          <w:p w14:paraId="5516902B" w14:textId="77777777" w:rsidR="00A34C16" w:rsidRPr="00A34C16" w:rsidRDefault="00A34C16" w:rsidP="00A34C16">
            <w:pPr>
              <w:spacing w:line="240" w:lineRule="auto"/>
              <w:jc w:val="left"/>
              <w:rPr>
                <w:rFonts w:eastAsia="Times New Roman" w:cs="Arial"/>
                <w:kern w:val="0"/>
                <w:sz w:val="22"/>
                <w:u w:val="single"/>
                <w14:ligatures w14:val="none"/>
              </w:rPr>
            </w:pPr>
            <w:hyperlink r:id="rId17" w:history="1">
              <w:r w:rsidRPr="00A34C16">
                <w:rPr>
                  <w:rFonts w:eastAsia="Times New Roman" w:cs="Arial"/>
                  <w:kern w:val="0"/>
                  <w:sz w:val="22"/>
                  <w:u w:val="single"/>
                  <w14:ligatures w14:val="none"/>
                </w:rPr>
                <w:t>https://doi.org/10.1016/j.cose.2024.103558</w:t>
              </w:r>
            </w:hyperlink>
          </w:p>
        </w:tc>
      </w:tr>
      <w:tr w:rsidR="0004071D" w:rsidRPr="0004071D" w14:paraId="5315226B" w14:textId="77777777" w:rsidTr="00A34C16">
        <w:trPr>
          <w:trHeight w:val="900"/>
        </w:trPr>
        <w:tc>
          <w:tcPr>
            <w:tcW w:w="0" w:type="auto"/>
            <w:hideMark/>
          </w:tcPr>
          <w:p w14:paraId="38774AF1"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xml:space="preserve">240265  </w:t>
            </w:r>
            <w:proofErr w:type="spellStart"/>
            <w:r w:rsidRPr="00A34C16">
              <w:rPr>
                <w:rFonts w:eastAsia="Times New Roman" w:cs="Arial"/>
                <w:kern w:val="0"/>
                <w:sz w:val="22"/>
                <w14:ligatures w14:val="none"/>
              </w:rPr>
              <w:t>Mahede</w:t>
            </w:r>
            <w:proofErr w:type="spellEnd"/>
            <w:r w:rsidRPr="00A34C16">
              <w:rPr>
                <w:rFonts w:eastAsia="Times New Roman" w:cs="Arial"/>
                <w:kern w:val="0"/>
                <w:sz w:val="22"/>
                <w14:ligatures w14:val="none"/>
              </w:rPr>
              <w:t xml:space="preserve"> Hasan</w:t>
            </w:r>
          </w:p>
        </w:tc>
        <w:tc>
          <w:tcPr>
            <w:tcW w:w="0" w:type="auto"/>
            <w:hideMark/>
          </w:tcPr>
          <w:p w14:paraId="5382C994"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[11]</w:t>
            </w:r>
          </w:p>
        </w:tc>
        <w:tc>
          <w:tcPr>
            <w:tcW w:w="0" w:type="auto"/>
            <w:hideMark/>
          </w:tcPr>
          <w:p w14:paraId="5B7C1E49"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A comprehensive survey on social engineering-based attacks on social network</w:t>
            </w:r>
          </w:p>
        </w:tc>
        <w:tc>
          <w:tcPr>
            <w:tcW w:w="0" w:type="auto"/>
            <w:hideMark/>
          </w:tcPr>
          <w:p w14:paraId="43A2C976"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International Journal of Advanced and Applied Sciences</w:t>
            </w:r>
          </w:p>
        </w:tc>
        <w:tc>
          <w:tcPr>
            <w:tcW w:w="0" w:type="auto"/>
            <w:hideMark/>
          </w:tcPr>
          <w:p w14:paraId="57177FC5"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2024</w:t>
            </w:r>
          </w:p>
        </w:tc>
        <w:tc>
          <w:tcPr>
            <w:tcW w:w="0" w:type="auto"/>
            <w:hideMark/>
          </w:tcPr>
          <w:p w14:paraId="3B8D827B"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Q3</w:t>
            </w:r>
          </w:p>
        </w:tc>
        <w:tc>
          <w:tcPr>
            <w:tcW w:w="0" w:type="auto"/>
            <w:hideMark/>
          </w:tcPr>
          <w:p w14:paraId="3ED38153"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 </w:t>
            </w:r>
          </w:p>
        </w:tc>
      </w:tr>
      <w:tr w:rsidR="0004071D" w:rsidRPr="0004071D" w14:paraId="100AAFDF" w14:textId="77777777" w:rsidTr="00A34C16">
        <w:trPr>
          <w:trHeight w:val="1500"/>
        </w:trPr>
        <w:tc>
          <w:tcPr>
            <w:tcW w:w="0" w:type="auto"/>
            <w:hideMark/>
          </w:tcPr>
          <w:p w14:paraId="6CD657D5"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75F474F8"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[12]</w:t>
            </w:r>
          </w:p>
        </w:tc>
        <w:tc>
          <w:tcPr>
            <w:tcW w:w="0" w:type="auto"/>
            <w:hideMark/>
          </w:tcPr>
          <w:p w14:paraId="3E385231"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Digital deception: generative artificial intelligence in social engineering and phishing (2024)</w:t>
            </w:r>
          </w:p>
        </w:tc>
        <w:tc>
          <w:tcPr>
            <w:tcW w:w="0" w:type="auto"/>
            <w:hideMark/>
          </w:tcPr>
          <w:p w14:paraId="11B604A2"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Artificial Intelligence Review</w:t>
            </w:r>
          </w:p>
        </w:tc>
        <w:tc>
          <w:tcPr>
            <w:tcW w:w="0" w:type="auto"/>
            <w:hideMark/>
          </w:tcPr>
          <w:p w14:paraId="0EDC84BC"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2024</w:t>
            </w:r>
          </w:p>
        </w:tc>
        <w:tc>
          <w:tcPr>
            <w:tcW w:w="0" w:type="auto"/>
            <w:hideMark/>
          </w:tcPr>
          <w:p w14:paraId="3CDCD785"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Q1</w:t>
            </w:r>
          </w:p>
        </w:tc>
        <w:tc>
          <w:tcPr>
            <w:tcW w:w="0" w:type="auto"/>
            <w:hideMark/>
          </w:tcPr>
          <w:p w14:paraId="7F44DE22" w14:textId="77777777" w:rsidR="00A34C16" w:rsidRPr="00A34C16" w:rsidRDefault="00A34C16" w:rsidP="00A34C16">
            <w:pPr>
              <w:spacing w:line="240" w:lineRule="auto"/>
              <w:jc w:val="left"/>
              <w:rPr>
                <w:rFonts w:eastAsia="Times New Roman" w:cs="Arial"/>
                <w:kern w:val="0"/>
                <w:sz w:val="22"/>
                <w:u w:val="single"/>
                <w14:ligatures w14:val="none"/>
              </w:rPr>
            </w:pPr>
            <w:hyperlink r:id="rId18" w:history="1">
              <w:r w:rsidRPr="00A34C16">
                <w:rPr>
                  <w:rFonts w:eastAsia="Times New Roman" w:cs="Arial"/>
                  <w:kern w:val="0"/>
                  <w:sz w:val="22"/>
                  <w:u w:val="single"/>
                  <w14:ligatures w14:val="none"/>
                </w:rPr>
                <w:t>https://link.springer.com/article/10.1007/s10462-024-10973-2?utm_source=chatgpt.com</w:t>
              </w:r>
            </w:hyperlink>
          </w:p>
        </w:tc>
      </w:tr>
      <w:tr w:rsidR="0004071D" w:rsidRPr="0004071D" w14:paraId="2AE22847" w14:textId="77777777" w:rsidTr="00A34C16">
        <w:trPr>
          <w:trHeight w:val="1500"/>
        </w:trPr>
        <w:tc>
          <w:tcPr>
            <w:tcW w:w="0" w:type="auto"/>
            <w:hideMark/>
          </w:tcPr>
          <w:p w14:paraId="0509B8AF"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60FECDAA"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[13]</w:t>
            </w:r>
          </w:p>
        </w:tc>
        <w:tc>
          <w:tcPr>
            <w:tcW w:w="0" w:type="auto"/>
            <w:hideMark/>
          </w:tcPr>
          <w:p w14:paraId="2A24E686"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A comprehensive survey on social engineering attacks, countermeasures, case study, and research challenges</w:t>
            </w:r>
          </w:p>
        </w:tc>
        <w:tc>
          <w:tcPr>
            <w:tcW w:w="0" w:type="auto"/>
            <w:hideMark/>
          </w:tcPr>
          <w:p w14:paraId="64AC6E81"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Information Processing and Management</w:t>
            </w:r>
          </w:p>
        </w:tc>
        <w:tc>
          <w:tcPr>
            <w:tcW w:w="0" w:type="auto"/>
            <w:hideMark/>
          </w:tcPr>
          <w:p w14:paraId="4618442C"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2025</w:t>
            </w:r>
          </w:p>
        </w:tc>
        <w:tc>
          <w:tcPr>
            <w:tcW w:w="0" w:type="auto"/>
            <w:hideMark/>
          </w:tcPr>
          <w:p w14:paraId="2BFC28BF"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Q1</w:t>
            </w:r>
          </w:p>
        </w:tc>
        <w:tc>
          <w:tcPr>
            <w:tcW w:w="0" w:type="auto"/>
            <w:hideMark/>
          </w:tcPr>
          <w:p w14:paraId="03B3FC49" w14:textId="77777777" w:rsidR="00A34C16" w:rsidRPr="00A34C16" w:rsidRDefault="00A34C16" w:rsidP="00A34C16">
            <w:pPr>
              <w:spacing w:line="240" w:lineRule="auto"/>
              <w:jc w:val="left"/>
              <w:rPr>
                <w:rFonts w:eastAsia="Times New Roman" w:cs="Arial"/>
                <w:kern w:val="0"/>
                <w:sz w:val="22"/>
                <w:u w:val="single"/>
                <w14:ligatures w14:val="none"/>
              </w:rPr>
            </w:pPr>
            <w:hyperlink r:id="rId19" w:history="1">
              <w:r w:rsidRPr="00A34C16">
                <w:rPr>
                  <w:rFonts w:eastAsia="Times New Roman" w:cs="Arial"/>
                  <w:kern w:val="0"/>
                  <w:sz w:val="22"/>
                  <w:u w:val="single"/>
                  <w14:ligatures w14:val="none"/>
                </w:rPr>
                <w:t>https://www.sciencedirect.com/science/article/abs/pii/S0306457324002875?utm_source=chatgpt.com</w:t>
              </w:r>
            </w:hyperlink>
          </w:p>
        </w:tc>
      </w:tr>
      <w:tr w:rsidR="0004071D" w:rsidRPr="0004071D" w14:paraId="08B17DFE" w14:textId="77777777" w:rsidTr="00A34C16">
        <w:trPr>
          <w:trHeight w:val="900"/>
        </w:trPr>
        <w:tc>
          <w:tcPr>
            <w:tcW w:w="0" w:type="auto"/>
            <w:hideMark/>
          </w:tcPr>
          <w:p w14:paraId="413008A1"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lastRenderedPageBreak/>
              <w:t> </w:t>
            </w:r>
          </w:p>
        </w:tc>
        <w:tc>
          <w:tcPr>
            <w:tcW w:w="0" w:type="auto"/>
            <w:hideMark/>
          </w:tcPr>
          <w:p w14:paraId="6AC7E459"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[14]</w:t>
            </w:r>
          </w:p>
        </w:tc>
        <w:tc>
          <w:tcPr>
            <w:tcW w:w="0" w:type="auto"/>
            <w:hideMark/>
          </w:tcPr>
          <w:p w14:paraId="11901EB3"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Analyzing Social Engineering Attack Patterns Using Behavioral Psychology and AI-Driven Defense Mechanisms</w:t>
            </w:r>
          </w:p>
        </w:tc>
        <w:tc>
          <w:tcPr>
            <w:tcW w:w="0" w:type="auto"/>
            <w:hideMark/>
          </w:tcPr>
          <w:p w14:paraId="60F66FF3"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Journal of Internet Services and Information Security</w:t>
            </w:r>
          </w:p>
        </w:tc>
        <w:tc>
          <w:tcPr>
            <w:tcW w:w="0" w:type="auto"/>
            <w:hideMark/>
          </w:tcPr>
          <w:p w14:paraId="69319C95"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2025</w:t>
            </w:r>
          </w:p>
        </w:tc>
        <w:tc>
          <w:tcPr>
            <w:tcW w:w="0" w:type="auto"/>
            <w:hideMark/>
          </w:tcPr>
          <w:p w14:paraId="2F510221"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Q2</w:t>
            </w:r>
          </w:p>
        </w:tc>
        <w:tc>
          <w:tcPr>
            <w:tcW w:w="0" w:type="auto"/>
            <w:hideMark/>
          </w:tcPr>
          <w:p w14:paraId="51CB8B72" w14:textId="77777777" w:rsidR="00A34C16" w:rsidRPr="00A34C16" w:rsidRDefault="00A34C16" w:rsidP="00A34C16">
            <w:pPr>
              <w:spacing w:line="240" w:lineRule="auto"/>
              <w:jc w:val="left"/>
              <w:rPr>
                <w:rFonts w:eastAsia="Times New Roman" w:cs="Arial"/>
                <w:kern w:val="0"/>
                <w:sz w:val="22"/>
                <w:u w:val="single"/>
                <w14:ligatures w14:val="none"/>
              </w:rPr>
            </w:pPr>
            <w:hyperlink r:id="rId20" w:history="1">
              <w:r w:rsidRPr="00A34C16">
                <w:rPr>
                  <w:rFonts w:eastAsia="Times New Roman" w:cs="Arial"/>
                  <w:kern w:val="0"/>
                  <w:sz w:val="22"/>
                  <w:u w:val="single"/>
                  <w14:ligatures w14:val="none"/>
                </w:rPr>
                <w:t>https://jisis.org/article/2025.I1.033/71781/?utm_source=chatgpt.com</w:t>
              </w:r>
            </w:hyperlink>
          </w:p>
        </w:tc>
      </w:tr>
      <w:tr w:rsidR="0004071D" w:rsidRPr="0004071D" w14:paraId="4A7574D9" w14:textId="77777777" w:rsidTr="00A34C16">
        <w:trPr>
          <w:trHeight w:val="1200"/>
        </w:trPr>
        <w:tc>
          <w:tcPr>
            <w:tcW w:w="0" w:type="auto"/>
            <w:hideMark/>
          </w:tcPr>
          <w:p w14:paraId="1C3B2A21"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24CBF7F3"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[15]</w:t>
            </w:r>
          </w:p>
        </w:tc>
        <w:tc>
          <w:tcPr>
            <w:tcW w:w="0" w:type="auto"/>
            <w:hideMark/>
          </w:tcPr>
          <w:p w14:paraId="3FF3F573"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Enhancing Cybersecurity Preparedness: Evaluating Social Engineering Awareness</w:t>
            </w:r>
          </w:p>
        </w:tc>
        <w:tc>
          <w:tcPr>
            <w:tcW w:w="0" w:type="auto"/>
            <w:hideMark/>
          </w:tcPr>
          <w:p w14:paraId="0D1C2442"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International Journal of Information Security</w:t>
            </w:r>
          </w:p>
        </w:tc>
        <w:tc>
          <w:tcPr>
            <w:tcW w:w="0" w:type="auto"/>
            <w:hideMark/>
          </w:tcPr>
          <w:p w14:paraId="0BA7A589"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2025</w:t>
            </w:r>
          </w:p>
        </w:tc>
        <w:tc>
          <w:tcPr>
            <w:tcW w:w="0" w:type="auto"/>
            <w:hideMark/>
          </w:tcPr>
          <w:p w14:paraId="39863D08"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Q2</w:t>
            </w:r>
          </w:p>
        </w:tc>
        <w:tc>
          <w:tcPr>
            <w:tcW w:w="0" w:type="auto"/>
            <w:hideMark/>
          </w:tcPr>
          <w:p w14:paraId="6DE02196" w14:textId="77777777" w:rsidR="00A34C16" w:rsidRPr="00A34C16" w:rsidRDefault="00A34C16" w:rsidP="00A34C16">
            <w:pPr>
              <w:spacing w:line="240" w:lineRule="auto"/>
              <w:jc w:val="left"/>
              <w:rPr>
                <w:rFonts w:eastAsia="Times New Roman" w:cs="Arial"/>
                <w:kern w:val="0"/>
                <w:sz w:val="22"/>
                <w:u w:val="single"/>
                <w14:ligatures w14:val="none"/>
              </w:rPr>
            </w:pPr>
            <w:hyperlink r:id="rId21" w:history="1">
              <w:r w:rsidRPr="00A34C16">
                <w:rPr>
                  <w:rFonts w:eastAsia="Times New Roman" w:cs="Arial"/>
                  <w:kern w:val="0"/>
                  <w:sz w:val="22"/>
                  <w:u w:val="single"/>
                  <w14:ligatures w14:val="none"/>
                </w:rPr>
                <w:t>https://iaeme.com/Home/article_id/IJIS_04_01_001?utm_source=chatgpt.com</w:t>
              </w:r>
            </w:hyperlink>
          </w:p>
        </w:tc>
      </w:tr>
      <w:tr w:rsidR="0004071D" w:rsidRPr="0004071D" w14:paraId="5CEB917F" w14:textId="77777777" w:rsidTr="00A34C16">
        <w:trPr>
          <w:trHeight w:val="900"/>
        </w:trPr>
        <w:tc>
          <w:tcPr>
            <w:tcW w:w="0" w:type="auto"/>
            <w:hideMark/>
          </w:tcPr>
          <w:p w14:paraId="17107E54"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6ECB19A8"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[16]</w:t>
            </w:r>
          </w:p>
        </w:tc>
        <w:tc>
          <w:tcPr>
            <w:tcW w:w="0" w:type="auto"/>
            <w:hideMark/>
          </w:tcPr>
          <w:p w14:paraId="00A42444"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Deepfake-Driven Social Engineering: Threats, Detection Techniques, and Corporate Defense Strategies</w:t>
            </w:r>
          </w:p>
        </w:tc>
        <w:tc>
          <w:tcPr>
            <w:tcW w:w="0" w:type="auto"/>
            <w:hideMark/>
          </w:tcPr>
          <w:p w14:paraId="340FFD46"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Journal of Cybersecurity &amp; Privacy (MDPI)</w:t>
            </w:r>
          </w:p>
        </w:tc>
        <w:tc>
          <w:tcPr>
            <w:tcW w:w="0" w:type="auto"/>
            <w:hideMark/>
          </w:tcPr>
          <w:p w14:paraId="64744596"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2025</w:t>
            </w:r>
          </w:p>
        </w:tc>
        <w:tc>
          <w:tcPr>
            <w:tcW w:w="0" w:type="auto"/>
            <w:hideMark/>
          </w:tcPr>
          <w:p w14:paraId="5B9E8B0E"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Q1</w:t>
            </w:r>
          </w:p>
        </w:tc>
        <w:tc>
          <w:tcPr>
            <w:tcW w:w="0" w:type="auto"/>
            <w:hideMark/>
          </w:tcPr>
          <w:p w14:paraId="6C498E78"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 https://doi.org/10.3390/jcp5020026</w:t>
            </w:r>
          </w:p>
        </w:tc>
      </w:tr>
      <w:tr w:rsidR="0004071D" w:rsidRPr="0004071D" w14:paraId="5D041558" w14:textId="77777777" w:rsidTr="00A34C16">
        <w:trPr>
          <w:trHeight w:val="1200"/>
        </w:trPr>
        <w:tc>
          <w:tcPr>
            <w:tcW w:w="0" w:type="auto"/>
            <w:hideMark/>
          </w:tcPr>
          <w:p w14:paraId="5439915F"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3F8ADA5B"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[17]</w:t>
            </w:r>
          </w:p>
        </w:tc>
        <w:tc>
          <w:tcPr>
            <w:tcW w:w="0" w:type="auto"/>
            <w:hideMark/>
          </w:tcPr>
          <w:p w14:paraId="4CE79DAA"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Mitigating Social Engineering Attacks Through Cost-</w:t>
            </w:r>
            <w:r w:rsidRPr="00A34C16">
              <w:rPr>
                <w:rFonts w:eastAsia="Times New Roman" w:cs="Arial"/>
                <w:kern w:val="0"/>
                <w:sz w:val="22"/>
                <w14:ligatures w14:val="none"/>
              </w:rPr>
              <w:lastRenderedPageBreak/>
              <w:t>Effective Security Awareness Training Policy</w:t>
            </w:r>
          </w:p>
        </w:tc>
        <w:tc>
          <w:tcPr>
            <w:tcW w:w="0" w:type="auto"/>
            <w:hideMark/>
          </w:tcPr>
          <w:p w14:paraId="6C985CF8"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lastRenderedPageBreak/>
              <w:t>IEEE Transactions on Information Forensi</w:t>
            </w:r>
            <w:r w:rsidRPr="00A34C16">
              <w:rPr>
                <w:rFonts w:eastAsia="Times New Roman" w:cs="Arial"/>
                <w:kern w:val="0"/>
                <w:sz w:val="22"/>
                <w14:ligatures w14:val="none"/>
              </w:rPr>
              <w:lastRenderedPageBreak/>
              <w:t>cs and Security</w:t>
            </w:r>
          </w:p>
        </w:tc>
        <w:tc>
          <w:tcPr>
            <w:tcW w:w="0" w:type="auto"/>
            <w:hideMark/>
          </w:tcPr>
          <w:p w14:paraId="2C338A9C"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lastRenderedPageBreak/>
              <w:t>2024</w:t>
            </w:r>
          </w:p>
        </w:tc>
        <w:tc>
          <w:tcPr>
            <w:tcW w:w="0" w:type="auto"/>
            <w:hideMark/>
          </w:tcPr>
          <w:p w14:paraId="50594788"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Q1</w:t>
            </w:r>
          </w:p>
        </w:tc>
        <w:tc>
          <w:tcPr>
            <w:tcW w:w="0" w:type="auto"/>
            <w:hideMark/>
          </w:tcPr>
          <w:p w14:paraId="0C1A037A"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10.1109/TIFS.2024.10947636</w:t>
            </w:r>
          </w:p>
        </w:tc>
      </w:tr>
      <w:tr w:rsidR="0004071D" w:rsidRPr="0004071D" w14:paraId="11D08718" w14:textId="77777777" w:rsidTr="00A34C16">
        <w:trPr>
          <w:trHeight w:val="1200"/>
        </w:trPr>
        <w:tc>
          <w:tcPr>
            <w:tcW w:w="0" w:type="auto"/>
            <w:hideMark/>
          </w:tcPr>
          <w:p w14:paraId="00B3A963"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0775FB55"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[18]</w:t>
            </w:r>
          </w:p>
        </w:tc>
        <w:tc>
          <w:tcPr>
            <w:tcW w:w="0" w:type="auto"/>
            <w:hideMark/>
          </w:tcPr>
          <w:p w14:paraId="5437A07B"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A Comprehensive Taxonomy of Social Engineering Attacks and Defense Mechanisms: Toward Effective Mitigation Strategies</w:t>
            </w:r>
          </w:p>
        </w:tc>
        <w:tc>
          <w:tcPr>
            <w:tcW w:w="0" w:type="auto"/>
            <w:hideMark/>
          </w:tcPr>
          <w:p w14:paraId="7514614A"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IEEE Access</w:t>
            </w:r>
          </w:p>
        </w:tc>
        <w:tc>
          <w:tcPr>
            <w:tcW w:w="0" w:type="auto"/>
            <w:hideMark/>
          </w:tcPr>
          <w:p w14:paraId="29E54ADF"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2024</w:t>
            </w:r>
          </w:p>
        </w:tc>
        <w:tc>
          <w:tcPr>
            <w:tcW w:w="0" w:type="auto"/>
            <w:hideMark/>
          </w:tcPr>
          <w:p w14:paraId="5C761192"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Q1</w:t>
            </w:r>
          </w:p>
        </w:tc>
        <w:tc>
          <w:tcPr>
            <w:tcW w:w="0" w:type="auto"/>
            <w:hideMark/>
          </w:tcPr>
          <w:p w14:paraId="388CEF99"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10.1109/ACCESS.2024.3403197</w:t>
            </w:r>
          </w:p>
        </w:tc>
      </w:tr>
      <w:tr w:rsidR="0004071D" w:rsidRPr="0004071D" w14:paraId="5A764A60" w14:textId="77777777" w:rsidTr="00A34C16">
        <w:trPr>
          <w:trHeight w:val="900"/>
        </w:trPr>
        <w:tc>
          <w:tcPr>
            <w:tcW w:w="0" w:type="auto"/>
            <w:hideMark/>
          </w:tcPr>
          <w:p w14:paraId="07DB5447"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043CCFE2"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[19]</w:t>
            </w:r>
          </w:p>
        </w:tc>
        <w:tc>
          <w:tcPr>
            <w:tcW w:w="0" w:type="auto"/>
            <w:hideMark/>
          </w:tcPr>
          <w:p w14:paraId="2BFFCB66"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Defending against Social Engineering Attacks: A Security Pattern</w:t>
            </w:r>
            <w:r w:rsidRPr="00A34C16">
              <w:rPr>
                <w:rFonts w:ascii="Cambria Math" w:eastAsia="Times New Roman" w:hAnsi="Cambria Math" w:cs="Cambria Math"/>
                <w:kern w:val="0"/>
                <w:sz w:val="22"/>
                <w14:ligatures w14:val="none"/>
              </w:rPr>
              <w:t>‐</w:t>
            </w:r>
            <w:r w:rsidRPr="00A34C16">
              <w:rPr>
                <w:rFonts w:eastAsia="Times New Roman" w:cs="Arial"/>
                <w:kern w:val="0"/>
                <w:sz w:val="22"/>
                <w14:ligatures w14:val="none"/>
              </w:rPr>
              <w:t>Based Analysis Framework</w:t>
            </w:r>
          </w:p>
        </w:tc>
        <w:tc>
          <w:tcPr>
            <w:tcW w:w="0" w:type="auto"/>
            <w:hideMark/>
          </w:tcPr>
          <w:p w14:paraId="0F2AC7AC"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IET Information Security</w:t>
            </w:r>
          </w:p>
        </w:tc>
        <w:tc>
          <w:tcPr>
            <w:tcW w:w="0" w:type="auto"/>
            <w:hideMark/>
          </w:tcPr>
          <w:p w14:paraId="773ACD20"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2024</w:t>
            </w:r>
          </w:p>
        </w:tc>
        <w:tc>
          <w:tcPr>
            <w:tcW w:w="0" w:type="auto"/>
            <w:hideMark/>
          </w:tcPr>
          <w:p w14:paraId="25DC34F2"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Q2</w:t>
            </w:r>
          </w:p>
        </w:tc>
        <w:tc>
          <w:tcPr>
            <w:tcW w:w="0" w:type="auto"/>
            <w:hideMark/>
          </w:tcPr>
          <w:p w14:paraId="0BE7E62F"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10.1049/ise2.12125</w:t>
            </w:r>
          </w:p>
        </w:tc>
      </w:tr>
      <w:tr w:rsidR="0004071D" w:rsidRPr="0004071D" w14:paraId="1086D8F7" w14:textId="77777777" w:rsidTr="00A34C16">
        <w:trPr>
          <w:trHeight w:val="1500"/>
        </w:trPr>
        <w:tc>
          <w:tcPr>
            <w:tcW w:w="0" w:type="auto"/>
            <w:hideMark/>
          </w:tcPr>
          <w:p w14:paraId="071032A6"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1373C1C1"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[20]</w:t>
            </w:r>
          </w:p>
        </w:tc>
        <w:tc>
          <w:tcPr>
            <w:tcW w:w="0" w:type="auto"/>
            <w:hideMark/>
          </w:tcPr>
          <w:p w14:paraId="5ADCCC79"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Advanced Exploration of Machine Learning in Cybersecurity: A Comprehensive Analysis</w:t>
            </w:r>
          </w:p>
        </w:tc>
        <w:tc>
          <w:tcPr>
            <w:tcW w:w="0" w:type="auto"/>
            <w:hideMark/>
          </w:tcPr>
          <w:p w14:paraId="639D231C"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IEEE International Conference on Computing, Communication &amp; Autom</w:t>
            </w:r>
            <w:r w:rsidRPr="00A34C16">
              <w:rPr>
                <w:rFonts w:eastAsia="Times New Roman" w:cs="Arial"/>
                <w:kern w:val="0"/>
                <w:sz w:val="22"/>
                <w14:ligatures w14:val="none"/>
              </w:rPr>
              <w:lastRenderedPageBreak/>
              <w:t>ation (ICCCA)</w:t>
            </w:r>
          </w:p>
        </w:tc>
        <w:tc>
          <w:tcPr>
            <w:tcW w:w="0" w:type="auto"/>
            <w:hideMark/>
          </w:tcPr>
          <w:p w14:paraId="1E58CB41"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lastRenderedPageBreak/>
              <w:t>2024</w:t>
            </w:r>
          </w:p>
        </w:tc>
        <w:tc>
          <w:tcPr>
            <w:tcW w:w="0" w:type="auto"/>
            <w:hideMark/>
          </w:tcPr>
          <w:p w14:paraId="4F7A4D89"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Q2</w:t>
            </w:r>
          </w:p>
        </w:tc>
        <w:tc>
          <w:tcPr>
            <w:tcW w:w="0" w:type="auto"/>
            <w:hideMark/>
          </w:tcPr>
          <w:p w14:paraId="21FD6134"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10.1109/ICCCA.2024.10435798</w:t>
            </w:r>
          </w:p>
        </w:tc>
      </w:tr>
      <w:tr w:rsidR="0004071D" w:rsidRPr="0004071D" w14:paraId="0C28E694" w14:textId="77777777" w:rsidTr="00A34C16">
        <w:trPr>
          <w:trHeight w:val="900"/>
        </w:trPr>
        <w:tc>
          <w:tcPr>
            <w:tcW w:w="0" w:type="auto"/>
            <w:hideMark/>
          </w:tcPr>
          <w:p w14:paraId="203E43BD"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240231</w:t>
            </w:r>
            <w:r w:rsidRPr="00A34C16">
              <w:rPr>
                <w:rFonts w:eastAsia="Times New Roman" w:cs="Arial"/>
                <w:kern w:val="0"/>
                <w:sz w:val="22"/>
                <w14:ligatures w14:val="none"/>
              </w:rPr>
              <w:br/>
              <w:t>Mansi</w:t>
            </w:r>
          </w:p>
        </w:tc>
        <w:tc>
          <w:tcPr>
            <w:tcW w:w="0" w:type="auto"/>
            <w:hideMark/>
          </w:tcPr>
          <w:p w14:paraId="0FB9727E"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[21]</w:t>
            </w:r>
          </w:p>
        </w:tc>
        <w:tc>
          <w:tcPr>
            <w:tcW w:w="0" w:type="auto"/>
            <w:hideMark/>
          </w:tcPr>
          <w:p w14:paraId="586A1487"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Behavioral Analysis for Social Engineering Attack Prevention in Corporate Environments</w:t>
            </w:r>
          </w:p>
        </w:tc>
        <w:tc>
          <w:tcPr>
            <w:tcW w:w="0" w:type="auto"/>
            <w:hideMark/>
          </w:tcPr>
          <w:p w14:paraId="78A26731"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Information &amp; Management</w:t>
            </w:r>
          </w:p>
        </w:tc>
        <w:tc>
          <w:tcPr>
            <w:tcW w:w="0" w:type="auto"/>
            <w:hideMark/>
          </w:tcPr>
          <w:p w14:paraId="095DAF13"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2024</w:t>
            </w:r>
          </w:p>
        </w:tc>
        <w:tc>
          <w:tcPr>
            <w:tcW w:w="0" w:type="auto"/>
            <w:hideMark/>
          </w:tcPr>
          <w:p w14:paraId="6A123182"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Q1</w:t>
            </w:r>
          </w:p>
        </w:tc>
        <w:tc>
          <w:tcPr>
            <w:tcW w:w="0" w:type="auto"/>
            <w:hideMark/>
          </w:tcPr>
          <w:p w14:paraId="57023E9D" w14:textId="77777777" w:rsidR="00A34C16" w:rsidRPr="00A34C16" w:rsidRDefault="00A34C16" w:rsidP="00A34C16">
            <w:pPr>
              <w:spacing w:line="240" w:lineRule="auto"/>
              <w:jc w:val="left"/>
              <w:rPr>
                <w:rFonts w:eastAsia="Times New Roman" w:cs="Arial"/>
                <w:kern w:val="0"/>
                <w:sz w:val="22"/>
                <w:u w:val="single"/>
                <w14:ligatures w14:val="none"/>
              </w:rPr>
            </w:pPr>
            <w:hyperlink r:id="rId22" w:history="1">
              <w:r w:rsidRPr="00A34C16">
                <w:rPr>
                  <w:rFonts w:eastAsia="Times New Roman" w:cs="Arial"/>
                  <w:kern w:val="0"/>
                  <w:sz w:val="22"/>
                  <w:u w:val="single"/>
                  <w14:ligatures w14:val="none"/>
                </w:rPr>
                <w:t>https://doi.org/10.1016/j.im.2024.103892</w:t>
              </w:r>
            </w:hyperlink>
          </w:p>
        </w:tc>
      </w:tr>
      <w:tr w:rsidR="0004071D" w:rsidRPr="0004071D" w14:paraId="18FD601C" w14:textId="77777777" w:rsidTr="00A34C16">
        <w:trPr>
          <w:trHeight w:val="900"/>
        </w:trPr>
        <w:tc>
          <w:tcPr>
            <w:tcW w:w="0" w:type="auto"/>
            <w:hideMark/>
          </w:tcPr>
          <w:p w14:paraId="18227191"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7C6B8B2F"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[22]</w:t>
            </w:r>
          </w:p>
        </w:tc>
        <w:tc>
          <w:tcPr>
            <w:tcW w:w="0" w:type="auto"/>
            <w:hideMark/>
          </w:tcPr>
          <w:p w14:paraId="44C77D2A"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Adaptive Security Awareness Training: A Machine Learning Approach to Combat Social Engineering</w:t>
            </w:r>
          </w:p>
        </w:tc>
        <w:tc>
          <w:tcPr>
            <w:tcW w:w="0" w:type="auto"/>
            <w:hideMark/>
          </w:tcPr>
          <w:p w14:paraId="34198E19"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Expert Systems with Applications</w:t>
            </w:r>
          </w:p>
        </w:tc>
        <w:tc>
          <w:tcPr>
            <w:tcW w:w="0" w:type="auto"/>
            <w:hideMark/>
          </w:tcPr>
          <w:p w14:paraId="536D26C1"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2024</w:t>
            </w:r>
          </w:p>
        </w:tc>
        <w:tc>
          <w:tcPr>
            <w:tcW w:w="0" w:type="auto"/>
            <w:hideMark/>
          </w:tcPr>
          <w:p w14:paraId="1D749381"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Q1</w:t>
            </w:r>
          </w:p>
        </w:tc>
        <w:tc>
          <w:tcPr>
            <w:tcW w:w="0" w:type="auto"/>
            <w:hideMark/>
          </w:tcPr>
          <w:p w14:paraId="1C4B8A17" w14:textId="77777777" w:rsidR="00A34C16" w:rsidRPr="00A34C16" w:rsidRDefault="00A34C16" w:rsidP="00A34C16">
            <w:pPr>
              <w:spacing w:line="240" w:lineRule="auto"/>
              <w:jc w:val="left"/>
              <w:rPr>
                <w:rFonts w:eastAsia="Times New Roman" w:cs="Arial"/>
                <w:kern w:val="0"/>
                <w:sz w:val="22"/>
                <w:u w:val="single"/>
                <w14:ligatures w14:val="none"/>
              </w:rPr>
            </w:pPr>
            <w:hyperlink r:id="rId23" w:history="1">
              <w:r w:rsidRPr="00A34C16">
                <w:rPr>
                  <w:rFonts w:eastAsia="Times New Roman" w:cs="Arial"/>
                  <w:kern w:val="0"/>
                  <w:sz w:val="22"/>
                  <w:u w:val="single"/>
                  <w14:ligatures w14:val="none"/>
                </w:rPr>
                <w:t>https://doi.org/10.1016/j.eswa.2024.124567</w:t>
              </w:r>
            </w:hyperlink>
          </w:p>
        </w:tc>
      </w:tr>
      <w:tr w:rsidR="0004071D" w:rsidRPr="0004071D" w14:paraId="73907FE0" w14:textId="77777777" w:rsidTr="00A34C16">
        <w:trPr>
          <w:trHeight w:val="900"/>
        </w:trPr>
        <w:tc>
          <w:tcPr>
            <w:tcW w:w="0" w:type="auto"/>
            <w:hideMark/>
          </w:tcPr>
          <w:p w14:paraId="4B5CDE26"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44C338B0"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[23]</w:t>
            </w:r>
          </w:p>
        </w:tc>
        <w:tc>
          <w:tcPr>
            <w:tcW w:w="0" w:type="auto"/>
            <w:hideMark/>
          </w:tcPr>
          <w:p w14:paraId="10628C76"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 xml:space="preserve">Multi-Modal Social Engineering Attack Detection Using Deep Learning and Natural Language </w:t>
            </w:r>
            <w:r w:rsidRPr="00A34C16">
              <w:rPr>
                <w:rFonts w:eastAsia="Times New Roman" w:cs="Arial"/>
                <w:kern w:val="0"/>
                <w:sz w:val="22"/>
                <w14:ligatures w14:val="none"/>
              </w:rPr>
              <w:lastRenderedPageBreak/>
              <w:t>Processing</w:t>
            </w:r>
          </w:p>
        </w:tc>
        <w:tc>
          <w:tcPr>
            <w:tcW w:w="0" w:type="auto"/>
            <w:hideMark/>
          </w:tcPr>
          <w:p w14:paraId="2FB33A26"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lastRenderedPageBreak/>
              <w:t>IEEE Access</w:t>
            </w:r>
          </w:p>
        </w:tc>
        <w:tc>
          <w:tcPr>
            <w:tcW w:w="0" w:type="auto"/>
            <w:hideMark/>
          </w:tcPr>
          <w:p w14:paraId="09CA8EE3"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2024</w:t>
            </w:r>
          </w:p>
        </w:tc>
        <w:tc>
          <w:tcPr>
            <w:tcW w:w="0" w:type="auto"/>
            <w:hideMark/>
          </w:tcPr>
          <w:p w14:paraId="3AD84E17"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Q1</w:t>
            </w:r>
          </w:p>
        </w:tc>
        <w:tc>
          <w:tcPr>
            <w:tcW w:w="0" w:type="auto"/>
            <w:hideMark/>
          </w:tcPr>
          <w:p w14:paraId="1738A7F7" w14:textId="77777777" w:rsidR="00A34C16" w:rsidRPr="00A34C16" w:rsidRDefault="00A34C16" w:rsidP="00A34C16">
            <w:pPr>
              <w:spacing w:line="240" w:lineRule="auto"/>
              <w:jc w:val="left"/>
              <w:rPr>
                <w:rFonts w:eastAsia="Times New Roman" w:cs="Arial"/>
                <w:kern w:val="0"/>
                <w:sz w:val="22"/>
                <w:u w:val="single"/>
                <w14:ligatures w14:val="none"/>
              </w:rPr>
            </w:pPr>
            <w:hyperlink r:id="rId24" w:history="1">
              <w:r w:rsidRPr="00A34C16">
                <w:rPr>
                  <w:rFonts w:eastAsia="Times New Roman" w:cs="Arial"/>
                  <w:kern w:val="0"/>
                  <w:sz w:val="22"/>
                  <w:u w:val="single"/>
                  <w14:ligatures w14:val="none"/>
                </w:rPr>
                <w:t>https://doi.org/10.1109/ACCESS.2024.3456789</w:t>
              </w:r>
            </w:hyperlink>
          </w:p>
        </w:tc>
      </w:tr>
      <w:tr w:rsidR="0004071D" w:rsidRPr="0004071D" w14:paraId="274B8849" w14:textId="77777777" w:rsidTr="00A34C16">
        <w:trPr>
          <w:trHeight w:val="900"/>
        </w:trPr>
        <w:tc>
          <w:tcPr>
            <w:tcW w:w="0" w:type="auto"/>
            <w:hideMark/>
          </w:tcPr>
          <w:p w14:paraId="0986A9B7"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0E299658"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[24]</w:t>
            </w:r>
          </w:p>
        </w:tc>
        <w:tc>
          <w:tcPr>
            <w:tcW w:w="0" w:type="auto"/>
            <w:hideMark/>
          </w:tcPr>
          <w:p w14:paraId="6C795EAB"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Organizational Resilience Framework Against Social Engineering Threats: A Systematic Approach</w:t>
            </w:r>
          </w:p>
        </w:tc>
        <w:tc>
          <w:tcPr>
            <w:tcW w:w="0" w:type="auto"/>
            <w:hideMark/>
          </w:tcPr>
          <w:p w14:paraId="0731C8E0"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Information Systems Research</w:t>
            </w:r>
          </w:p>
        </w:tc>
        <w:tc>
          <w:tcPr>
            <w:tcW w:w="0" w:type="auto"/>
            <w:hideMark/>
          </w:tcPr>
          <w:p w14:paraId="1BF3EB81"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2023</w:t>
            </w:r>
          </w:p>
        </w:tc>
        <w:tc>
          <w:tcPr>
            <w:tcW w:w="0" w:type="auto"/>
            <w:hideMark/>
          </w:tcPr>
          <w:p w14:paraId="779E7B31"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Q1</w:t>
            </w:r>
          </w:p>
        </w:tc>
        <w:tc>
          <w:tcPr>
            <w:tcW w:w="0" w:type="auto"/>
            <w:hideMark/>
          </w:tcPr>
          <w:p w14:paraId="15E90402" w14:textId="77777777" w:rsidR="00A34C16" w:rsidRPr="00A34C16" w:rsidRDefault="00A34C16" w:rsidP="00A34C16">
            <w:pPr>
              <w:spacing w:line="240" w:lineRule="auto"/>
              <w:jc w:val="left"/>
              <w:rPr>
                <w:rFonts w:eastAsia="Times New Roman" w:cs="Arial"/>
                <w:kern w:val="0"/>
                <w:sz w:val="22"/>
                <w:u w:val="single"/>
                <w14:ligatures w14:val="none"/>
              </w:rPr>
            </w:pPr>
            <w:hyperlink r:id="rId25" w:history="1">
              <w:r w:rsidRPr="00A34C16">
                <w:rPr>
                  <w:rFonts w:eastAsia="Times New Roman" w:cs="Arial"/>
                  <w:kern w:val="0"/>
                  <w:sz w:val="22"/>
                  <w:u w:val="single"/>
                  <w14:ligatures w14:val="none"/>
                </w:rPr>
                <w:t>https://doi.org/10.1287/isre.2023.1234</w:t>
              </w:r>
            </w:hyperlink>
          </w:p>
        </w:tc>
      </w:tr>
      <w:tr w:rsidR="0004071D" w:rsidRPr="0004071D" w14:paraId="03988723" w14:textId="77777777" w:rsidTr="00A34C16">
        <w:trPr>
          <w:trHeight w:val="900"/>
        </w:trPr>
        <w:tc>
          <w:tcPr>
            <w:tcW w:w="0" w:type="auto"/>
            <w:hideMark/>
          </w:tcPr>
          <w:p w14:paraId="17B81DE8"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0D600867"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[25]</w:t>
            </w:r>
          </w:p>
        </w:tc>
        <w:tc>
          <w:tcPr>
            <w:tcW w:w="0" w:type="auto"/>
            <w:hideMark/>
          </w:tcPr>
          <w:p w14:paraId="382F16F5"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Real-Time Social Engineering Attack Detection in Enterprise Email Systems</w:t>
            </w:r>
          </w:p>
        </w:tc>
        <w:tc>
          <w:tcPr>
            <w:tcW w:w="0" w:type="auto"/>
            <w:hideMark/>
          </w:tcPr>
          <w:p w14:paraId="0190900C"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Journal of Network and Computer Applications</w:t>
            </w:r>
          </w:p>
        </w:tc>
        <w:tc>
          <w:tcPr>
            <w:tcW w:w="0" w:type="auto"/>
            <w:hideMark/>
          </w:tcPr>
          <w:p w14:paraId="21F2C413"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2024</w:t>
            </w:r>
          </w:p>
        </w:tc>
        <w:tc>
          <w:tcPr>
            <w:tcW w:w="0" w:type="auto"/>
            <w:hideMark/>
          </w:tcPr>
          <w:p w14:paraId="7958CAB7"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Q1</w:t>
            </w:r>
          </w:p>
        </w:tc>
        <w:tc>
          <w:tcPr>
            <w:tcW w:w="0" w:type="auto"/>
            <w:hideMark/>
          </w:tcPr>
          <w:p w14:paraId="5E65D490" w14:textId="77777777" w:rsidR="00A34C16" w:rsidRPr="00A34C16" w:rsidRDefault="00A34C16" w:rsidP="00A34C16">
            <w:pPr>
              <w:spacing w:line="240" w:lineRule="auto"/>
              <w:jc w:val="left"/>
              <w:rPr>
                <w:rFonts w:eastAsia="Times New Roman" w:cs="Arial"/>
                <w:kern w:val="0"/>
                <w:sz w:val="22"/>
                <w:u w:val="single"/>
                <w14:ligatures w14:val="none"/>
              </w:rPr>
            </w:pPr>
            <w:hyperlink r:id="rId26" w:history="1">
              <w:r w:rsidRPr="00A34C16">
                <w:rPr>
                  <w:rFonts w:eastAsia="Times New Roman" w:cs="Arial"/>
                  <w:kern w:val="0"/>
                  <w:sz w:val="22"/>
                  <w:u w:val="single"/>
                  <w14:ligatures w14:val="none"/>
                </w:rPr>
                <w:t>https://doi.org/10.1016/j.jnca.2024.103567</w:t>
              </w:r>
            </w:hyperlink>
          </w:p>
        </w:tc>
      </w:tr>
      <w:tr w:rsidR="0004071D" w:rsidRPr="0004071D" w14:paraId="5F65CE58" w14:textId="77777777" w:rsidTr="00A34C16">
        <w:trPr>
          <w:trHeight w:val="900"/>
        </w:trPr>
        <w:tc>
          <w:tcPr>
            <w:tcW w:w="0" w:type="auto"/>
            <w:hideMark/>
          </w:tcPr>
          <w:p w14:paraId="0D84EFA2"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3FE9C9E2"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[26]</w:t>
            </w:r>
          </w:p>
        </w:tc>
        <w:tc>
          <w:tcPr>
            <w:tcW w:w="0" w:type="auto"/>
            <w:hideMark/>
          </w:tcPr>
          <w:p w14:paraId="06F2A724"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Psychological Factors in Social Engineering Defense: A Cross-Cultural Analysis</w:t>
            </w:r>
          </w:p>
        </w:tc>
        <w:tc>
          <w:tcPr>
            <w:tcW w:w="0" w:type="auto"/>
            <w:hideMark/>
          </w:tcPr>
          <w:p w14:paraId="2602C0DC"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Computers in Human Behavior</w:t>
            </w:r>
          </w:p>
        </w:tc>
        <w:tc>
          <w:tcPr>
            <w:tcW w:w="0" w:type="auto"/>
            <w:hideMark/>
          </w:tcPr>
          <w:p w14:paraId="52AD74EA"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2024</w:t>
            </w:r>
          </w:p>
        </w:tc>
        <w:tc>
          <w:tcPr>
            <w:tcW w:w="0" w:type="auto"/>
            <w:hideMark/>
          </w:tcPr>
          <w:p w14:paraId="636B094D"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Q1</w:t>
            </w:r>
          </w:p>
        </w:tc>
        <w:tc>
          <w:tcPr>
            <w:tcW w:w="0" w:type="auto"/>
            <w:hideMark/>
          </w:tcPr>
          <w:p w14:paraId="1C50B614" w14:textId="77777777" w:rsidR="00A34C16" w:rsidRPr="00A34C16" w:rsidRDefault="00A34C16" w:rsidP="00A34C16">
            <w:pPr>
              <w:spacing w:line="240" w:lineRule="auto"/>
              <w:jc w:val="left"/>
              <w:rPr>
                <w:rFonts w:eastAsia="Times New Roman" w:cs="Arial"/>
                <w:kern w:val="0"/>
                <w:sz w:val="22"/>
                <w:u w:val="single"/>
                <w14:ligatures w14:val="none"/>
              </w:rPr>
            </w:pPr>
            <w:hyperlink r:id="rId27" w:history="1">
              <w:r w:rsidRPr="00A34C16">
                <w:rPr>
                  <w:rFonts w:eastAsia="Times New Roman" w:cs="Arial"/>
                  <w:kern w:val="0"/>
                  <w:sz w:val="22"/>
                  <w:u w:val="single"/>
                  <w14:ligatures w14:val="none"/>
                </w:rPr>
                <w:t>https://doi.org/10.1016/j.chb.2024.108234</w:t>
              </w:r>
            </w:hyperlink>
          </w:p>
        </w:tc>
      </w:tr>
      <w:tr w:rsidR="0004071D" w:rsidRPr="0004071D" w14:paraId="3A31762B" w14:textId="77777777" w:rsidTr="00A34C16">
        <w:trPr>
          <w:trHeight w:val="900"/>
        </w:trPr>
        <w:tc>
          <w:tcPr>
            <w:tcW w:w="0" w:type="auto"/>
            <w:hideMark/>
          </w:tcPr>
          <w:p w14:paraId="5FA9DED5"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12D67B8E"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[27]</w:t>
            </w:r>
          </w:p>
        </w:tc>
        <w:tc>
          <w:tcPr>
            <w:tcW w:w="0" w:type="auto"/>
            <w:hideMark/>
          </w:tcPr>
          <w:p w14:paraId="494EB8D3"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 xml:space="preserve">Gamification Approaches for Enhancing Social Engineering </w:t>
            </w:r>
            <w:r w:rsidRPr="00A34C16">
              <w:rPr>
                <w:rFonts w:eastAsia="Times New Roman" w:cs="Arial"/>
                <w:kern w:val="0"/>
                <w:sz w:val="22"/>
                <w14:ligatures w14:val="none"/>
              </w:rPr>
              <w:lastRenderedPageBreak/>
              <w:t>Awareness in Educational Institutions</w:t>
            </w:r>
          </w:p>
        </w:tc>
        <w:tc>
          <w:tcPr>
            <w:tcW w:w="0" w:type="auto"/>
            <w:hideMark/>
          </w:tcPr>
          <w:p w14:paraId="6C154001"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lastRenderedPageBreak/>
              <w:t>Computers &amp; Education</w:t>
            </w:r>
          </w:p>
        </w:tc>
        <w:tc>
          <w:tcPr>
            <w:tcW w:w="0" w:type="auto"/>
            <w:hideMark/>
          </w:tcPr>
          <w:p w14:paraId="06455FE7"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2024</w:t>
            </w:r>
          </w:p>
        </w:tc>
        <w:tc>
          <w:tcPr>
            <w:tcW w:w="0" w:type="auto"/>
            <w:hideMark/>
          </w:tcPr>
          <w:p w14:paraId="2E7CC602"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Q1</w:t>
            </w:r>
          </w:p>
        </w:tc>
        <w:tc>
          <w:tcPr>
            <w:tcW w:w="0" w:type="auto"/>
            <w:hideMark/>
          </w:tcPr>
          <w:p w14:paraId="03C51133" w14:textId="77777777" w:rsidR="00A34C16" w:rsidRPr="00A34C16" w:rsidRDefault="00A34C16" w:rsidP="00A34C16">
            <w:pPr>
              <w:spacing w:line="240" w:lineRule="auto"/>
              <w:jc w:val="left"/>
              <w:rPr>
                <w:rFonts w:eastAsia="Times New Roman" w:cs="Arial"/>
                <w:kern w:val="0"/>
                <w:sz w:val="22"/>
                <w:u w:val="single"/>
                <w14:ligatures w14:val="none"/>
              </w:rPr>
            </w:pPr>
            <w:hyperlink r:id="rId28" w:history="1">
              <w:r w:rsidRPr="00A34C16">
                <w:rPr>
                  <w:rFonts w:eastAsia="Times New Roman" w:cs="Arial"/>
                  <w:kern w:val="0"/>
                  <w:sz w:val="22"/>
                  <w:u w:val="single"/>
                  <w14:ligatures w14:val="none"/>
                </w:rPr>
                <w:t>https://doi.org/10.1016/j.compedu.2024.105123</w:t>
              </w:r>
            </w:hyperlink>
          </w:p>
        </w:tc>
      </w:tr>
      <w:tr w:rsidR="0004071D" w:rsidRPr="0004071D" w14:paraId="53E78615" w14:textId="77777777" w:rsidTr="00A34C16">
        <w:trPr>
          <w:trHeight w:val="1200"/>
        </w:trPr>
        <w:tc>
          <w:tcPr>
            <w:tcW w:w="0" w:type="auto"/>
            <w:hideMark/>
          </w:tcPr>
          <w:p w14:paraId="168F22A5"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0C30D150"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[28]</w:t>
            </w:r>
          </w:p>
        </w:tc>
        <w:tc>
          <w:tcPr>
            <w:tcW w:w="0" w:type="auto"/>
            <w:hideMark/>
          </w:tcPr>
          <w:p w14:paraId="47DA9479"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Blockchain-Based Authentication Framework for Preventing Social Engineering Attacks</w:t>
            </w:r>
          </w:p>
        </w:tc>
        <w:tc>
          <w:tcPr>
            <w:tcW w:w="0" w:type="auto"/>
            <w:hideMark/>
          </w:tcPr>
          <w:p w14:paraId="277EB874"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IEEE Transactions on Information Forensics and Security</w:t>
            </w:r>
          </w:p>
        </w:tc>
        <w:tc>
          <w:tcPr>
            <w:tcW w:w="0" w:type="auto"/>
            <w:hideMark/>
          </w:tcPr>
          <w:p w14:paraId="43771375"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2023</w:t>
            </w:r>
          </w:p>
        </w:tc>
        <w:tc>
          <w:tcPr>
            <w:tcW w:w="0" w:type="auto"/>
            <w:hideMark/>
          </w:tcPr>
          <w:p w14:paraId="4A3236C3"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Q1</w:t>
            </w:r>
          </w:p>
        </w:tc>
        <w:tc>
          <w:tcPr>
            <w:tcW w:w="0" w:type="auto"/>
            <w:hideMark/>
          </w:tcPr>
          <w:p w14:paraId="036BA6B8" w14:textId="77777777" w:rsidR="00A34C16" w:rsidRPr="00A34C16" w:rsidRDefault="00A34C16" w:rsidP="00A34C16">
            <w:pPr>
              <w:spacing w:line="240" w:lineRule="auto"/>
              <w:jc w:val="left"/>
              <w:rPr>
                <w:rFonts w:eastAsia="Times New Roman" w:cs="Arial"/>
                <w:kern w:val="0"/>
                <w:sz w:val="22"/>
                <w:u w:val="single"/>
                <w14:ligatures w14:val="none"/>
              </w:rPr>
            </w:pPr>
            <w:hyperlink r:id="rId29" w:history="1">
              <w:r w:rsidRPr="00A34C16">
                <w:rPr>
                  <w:rFonts w:eastAsia="Times New Roman" w:cs="Arial"/>
                  <w:kern w:val="0"/>
                  <w:sz w:val="22"/>
                  <w:u w:val="single"/>
                  <w14:ligatures w14:val="none"/>
                </w:rPr>
                <w:t>https://doi.org/10.1109/TIFS.2023.3298765</w:t>
              </w:r>
            </w:hyperlink>
          </w:p>
        </w:tc>
      </w:tr>
      <w:tr w:rsidR="0004071D" w:rsidRPr="0004071D" w14:paraId="49C9F150" w14:textId="77777777" w:rsidTr="00A34C16">
        <w:trPr>
          <w:trHeight w:val="900"/>
        </w:trPr>
        <w:tc>
          <w:tcPr>
            <w:tcW w:w="0" w:type="auto"/>
            <w:hideMark/>
          </w:tcPr>
          <w:p w14:paraId="740FB808"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1A13F409"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[29]</w:t>
            </w:r>
          </w:p>
        </w:tc>
        <w:tc>
          <w:tcPr>
            <w:tcW w:w="0" w:type="auto"/>
            <w:hideMark/>
          </w:tcPr>
          <w:p w14:paraId="0A85AAC1"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Social Engineering Threat Intelligence: Automated Collection and Analysis Framework</w:t>
            </w:r>
          </w:p>
        </w:tc>
        <w:tc>
          <w:tcPr>
            <w:tcW w:w="0" w:type="auto"/>
            <w:hideMark/>
          </w:tcPr>
          <w:p w14:paraId="44F46B68"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ACM Transactions on Privacy and Security</w:t>
            </w:r>
          </w:p>
        </w:tc>
        <w:tc>
          <w:tcPr>
            <w:tcW w:w="0" w:type="auto"/>
            <w:hideMark/>
          </w:tcPr>
          <w:p w14:paraId="6FC93E95"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2024</w:t>
            </w:r>
          </w:p>
        </w:tc>
        <w:tc>
          <w:tcPr>
            <w:tcW w:w="0" w:type="auto"/>
            <w:hideMark/>
          </w:tcPr>
          <w:p w14:paraId="1672D71D"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Q1</w:t>
            </w:r>
          </w:p>
        </w:tc>
        <w:tc>
          <w:tcPr>
            <w:tcW w:w="0" w:type="auto"/>
            <w:hideMark/>
          </w:tcPr>
          <w:p w14:paraId="4EB3261C" w14:textId="77777777" w:rsidR="00A34C16" w:rsidRPr="00A34C16" w:rsidRDefault="00A34C16" w:rsidP="00A34C16">
            <w:pPr>
              <w:spacing w:line="240" w:lineRule="auto"/>
              <w:jc w:val="left"/>
              <w:rPr>
                <w:rFonts w:eastAsia="Times New Roman" w:cs="Arial"/>
                <w:kern w:val="0"/>
                <w:sz w:val="22"/>
                <w:u w:val="single"/>
                <w14:ligatures w14:val="none"/>
              </w:rPr>
            </w:pPr>
            <w:hyperlink r:id="rId30" w:history="1">
              <w:r w:rsidRPr="00A34C16">
                <w:rPr>
                  <w:rFonts w:eastAsia="Times New Roman" w:cs="Arial"/>
                  <w:kern w:val="0"/>
                  <w:sz w:val="22"/>
                  <w:u w:val="single"/>
                  <w14:ligatures w14:val="none"/>
                </w:rPr>
                <w:t>https://doi.org/10.1145/3634567.3634789</w:t>
              </w:r>
            </w:hyperlink>
          </w:p>
        </w:tc>
      </w:tr>
      <w:tr w:rsidR="0004071D" w:rsidRPr="0004071D" w14:paraId="6D766ACD" w14:textId="77777777" w:rsidTr="00A34C16">
        <w:trPr>
          <w:trHeight w:val="900"/>
        </w:trPr>
        <w:tc>
          <w:tcPr>
            <w:tcW w:w="0" w:type="auto"/>
            <w:hideMark/>
          </w:tcPr>
          <w:p w14:paraId="633B6E8A"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7A0C9439"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[30]</w:t>
            </w:r>
          </w:p>
        </w:tc>
        <w:tc>
          <w:tcPr>
            <w:tcW w:w="0" w:type="auto"/>
            <w:hideMark/>
          </w:tcPr>
          <w:p w14:paraId="4F9F44B8"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Measuring the Effectiveness of Social Engineering Defense Programs: A Quantitative Approach</w:t>
            </w:r>
          </w:p>
        </w:tc>
        <w:tc>
          <w:tcPr>
            <w:tcW w:w="0" w:type="auto"/>
            <w:hideMark/>
          </w:tcPr>
          <w:p w14:paraId="2C1C23FB"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MIS Quarterly</w:t>
            </w:r>
          </w:p>
        </w:tc>
        <w:tc>
          <w:tcPr>
            <w:tcW w:w="0" w:type="auto"/>
            <w:hideMark/>
          </w:tcPr>
          <w:p w14:paraId="4E9D258E"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2024</w:t>
            </w:r>
          </w:p>
        </w:tc>
        <w:tc>
          <w:tcPr>
            <w:tcW w:w="0" w:type="auto"/>
            <w:hideMark/>
          </w:tcPr>
          <w:p w14:paraId="7DB69C76"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Q1</w:t>
            </w:r>
          </w:p>
        </w:tc>
        <w:tc>
          <w:tcPr>
            <w:tcW w:w="0" w:type="auto"/>
            <w:hideMark/>
          </w:tcPr>
          <w:p w14:paraId="619D5FF0" w14:textId="77777777" w:rsidR="00A34C16" w:rsidRPr="00A34C16" w:rsidRDefault="00A34C16" w:rsidP="00A34C16">
            <w:pPr>
              <w:spacing w:line="240" w:lineRule="auto"/>
              <w:jc w:val="left"/>
              <w:rPr>
                <w:rFonts w:eastAsia="Times New Roman" w:cs="Arial"/>
                <w:kern w:val="0"/>
                <w:sz w:val="22"/>
                <w:u w:val="single"/>
                <w14:ligatures w14:val="none"/>
              </w:rPr>
            </w:pPr>
            <w:hyperlink r:id="rId31" w:history="1">
              <w:r w:rsidRPr="00A34C16">
                <w:rPr>
                  <w:rFonts w:eastAsia="Times New Roman" w:cs="Arial"/>
                  <w:kern w:val="0"/>
                  <w:sz w:val="22"/>
                  <w:u w:val="single"/>
                  <w14:ligatures w14:val="none"/>
                </w:rPr>
                <w:t>https://doi.org/10.25300/MISQ/2024/16789</w:t>
              </w:r>
            </w:hyperlink>
          </w:p>
        </w:tc>
      </w:tr>
      <w:tr w:rsidR="0004071D" w:rsidRPr="0004071D" w14:paraId="660DAA52" w14:textId="77777777" w:rsidTr="00A34C16">
        <w:trPr>
          <w:trHeight w:val="900"/>
        </w:trPr>
        <w:tc>
          <w:tcPr>
            <w:tcW w:w="0" w:type="auto"/>
            <w:hideMark/>
          </w:tcPr>
          <w:p w14:paraId="72EC3AE6"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240295</w:t>
            </w:r>
            <w:r w:rsidRPr="00A34C16">
              <w:rPr>
                <w:rFonts w:eastAsia="Times New Roman" w:cs="Arial"/>
                <w:kern w:val="0"/>
                <w:sz w:val="22"/>
                <w14:ligatures w14:val="none"/>
              </w:rPr>
              <w:br/>
              <w:t>Tauhee</w:t>
            </w:r>
            <w:r w:rsidRPr="00A34C16">
              <w:rPr>
                <w:rFonts w:eastAsia="Times New Roman" w:cs="Arial"/>
                <w:kern w:val="0"/>
                <w:sz w:val="22"/>
                <w14:ligatures w14:val="none"/>
              </w:rPr>
              <w:lastRenderedPageBreak/>
              <w:t>d Faizan</w:t>
            </w:r>
          </w:p>
        </w:tc>
        <w:tc>
          <w:tcPr>
            <w:tcW w:w="0" w:type="auto"/>
            <w:hideMark/>
          </w:tcPr>
          <w:p w14:paraId="6B9C7047"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lastRenderedPageBreak/>
              <w:t>[31]</w:t>
            </w:r>
          </w:p>
        </w:tc>
        <w:tc>
          <w:tcPr>
            <w:tcW w:w="0" w:type="auto"/>
            <w:hideMark/>
          </w:tcPr>
          <w:p w14:paraId="6B8C5531"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 xml:space="preserve">Reducing the risk of social </w:t>
            </w:r>
            <w:r w:rsidRPr="00A34C16">
              <w:rPr>
                <w:rFonts w:eastAsia="Times New Roman" w:cs="Arial"/>
                <w:kern w:val="0"/>
                <w:sz w:val="22"/>
                <w14:ligatures w14:val="none"/>
              </w:rPr>
              <w:lastRenderedPageBreak/>
              <w:t>engineering attacks using SOAR measures in a real world environment: A case study</w:t>
            </w:r>
          </w:p>
        </w:tc>
        <w:tc>
          <w:tcPr>
            <w:tcW w:w="0" w:type="auto"/>
            <w:hideMark/>
          </w:tcPr>
          <w:p w14:paraId="01AD2D52"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lastRenderedPageBreak/>
              <w:t>Computers &amp; Security</w:t>
            </w:r>
          </w:p>
        </w:tc>
        <w:tc>
          <w:tcPr>
            <w:tcW w:w="0" w:type="auto"/>
            <w:hideMark/>
          </w:tcPr>
          <w:p w14:paraId="6BB04148"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2024</w:t>
            </w:r>
          </w:p>
        </w:tc>
        <w:tc>
          <w:tcPr>
            <w:tcW w:w="0" w:type="auto"/>
            <w:hideMark/>
          </w:tcPr>
          <w:p w14:paraId="63C56496"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Q1</w:t>
            </w:r>
          </w:p>
        </w:tc>
        <w:tc>
          <w:tcPr>
            <w:tcW w:w="0" w:type="auto"/>
            <w:hideMark/>
          </w:tcPr>
          <w:p w14:paraId="26B0C1F5" w14:textId="77777777" w:rsidR="00A34C16" w:rsidRPr="00A34C16" w:rsidRDefault="00A34C16" w:rsidP="00A34C16">
            <w:pPr>
              <w:spacing w:line="240" w:lineRule="auto"/>
              <w:jc w:val="left"/>
              <w:rPr>
                <w:rFonts w:eastAsia="Times New Roman" w:cs="Arial"/>
                <w:kern w:val="0"/>
                <w:sz w:val="22"/>
                <w:u w:val="single"/>
                <w14:ligatures w14:val="none"/>
              </w:rPr>
            </w:pPr>
            <w:hyperlink r:id="rId32" w:history="1">
              <w:r w:rsidRPr="00A34C16">
                <w:rPr>
                  <w:rFonts w:eastAsia="Times New Roman" w:cs="Arial"/>
                  <w:kern w:val="0"/>
                  <w:sz w:val="22"/>
                  <w:u w:val="single"/>
                  <w14:ligatures w14:val="none"/>
                </w:rPr>
                <w:t>https://doi.org/10.1016/j.cose.2024.103558</w:t>
              </w:r>
            </w:hyperlink>
          </w:p>
        </w:tc>
      </w:tr>
      <w:tr w:rsidR="0004071D" w:rsidRPr="0004071D" w14:paraId="465D28C5" w14:textId="77777777" w:rsidTr="00A34C16">
        <w:trPr>
          <w:trHeight w:val="900"/>
        </w:trPr>
        <w:tc>
          <w:tcPr>
            <w:tcW w:w="0" w:type="auto"/>
            <w:hideMark/>
          </w:tcPr>
          <w:p w14:paraId="354BEF38"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3D25129B"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[32]</w:t>
            </w:r>
          </w:p>
        </w:tc>
        <w:tc>
          <w:tcPr>
            <w:tcW w:w="0" w:type="auto"/>
            <w:hideMark/>
          </w:tcPr>
          <w:p w14:paraId="5247A74A"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The State of the Art in AI-Based Phishing Detection: A Systematic Literature Review</w:t>
            </w:r>
          </w:p>
        </w:tc>
        <w:tc>
          <w:tcPr>
            <w:tcW w:w="0" w:type="auto"/>
            <w:hideMark/>
          </w:tcPr>
          <w:p w14:paraId="21E999B3"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Applied Sciences</w:t>
            </w:r>
          </w:p>
        </w:tc>
        <w:tc>
          <w:tcPr>
            <w:tcW w:w="0" w:type="auto"/>
            <w:hideMark/>
          </w:tcPr>
          <w:p w14:paraId="19BA3D60"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2024</w:t>
            </w:r>
          </w:p>
        </w:tc>
        <w:tc>
          <w:tcPr>
            <w:tcW w:w="0" w:type="auto"/>
            <w:hideMark/>
          </w:tcPr>
          <w:p w14:paraId="18D13B15"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Q2</w:t>
            </w:r>
          </w:p>
        </w:tc>
        <w:tc>
          <w:tcPr>
            <w:tcW w:w="0" w:type="auto"/>
            <w:hideMark/>
          </w:tcPr>
          <w:p w14:paraId="2DD458BD" w14:textId="77777777" w:rsidR="00A34C16" w:rsidRPr="00A34C16" w:rsidRDefault="00A34C16" w:rsidP="00A34C16">
            <w:pPr>
              <w:spacing w:line="240" w:lineRule="auto"/>
              <w:jc w:val="left"/>
              <w:rPr>
                <w:rFonts w:eastAsia="Times New Roman" w:cs="Arial"/>
                <w:kern w:val="0"/>
                <w:sz w:val="22"/>
                <w:u w:val="single"/>
                <w14:ligatures w14:val="none"/>
              </w:rPr>
            </w:pPr>
            <w:hyperlink r:id="rId33" w:history="1">
              <w:r w:rsidRPr="00A34C16">
                <w:rPr>
                  <w:rFonts w:eastAsia="Times New Roman" w:cs="Arial"/>
                  <w:kern w:val="0"/>
                  <w:sz w:val="22"/>
                  <w:u w:val="single"/>
                  <w14:ligatures w14:val="none"/>
                </w:rPr>
                <w:t>https://doi.org/10.1007/978-3-031-75091-5_23</w:t>
              </w:r>
            </w:hyperlink>
          </w:p>
        </w:tc>
      </w:tr>
      <w:tr w:rsidR="0004071D" w:rsidRPr="0004071D" w14:paraId="73666936" w14:textId="77777777" w:rsidTr="00A34C16">
        <w:trPr>
          <w:trHeight w:val="1500"/>
        </w:trPr>
        <w:tc>
          <w:tcPr>
            <w:tcW w:w="0" w:type="auto"/>
            <w:hideMark/>
          </w:tcPr>
          <w:p w14:paraId="7EF1ECCC"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22164925"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[33]</w:t>
            </w:r>
          </w:p>
        </w:tc>
        <w:tc>
          <w:tcPr>
            <w:tcW w:w="0" w:type="auto"/>
            <w:hideMark/>
          </w:tcPr>
          <w:p w14:paraId="4C00CDCF"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Enhancing Cybersecurity in Healthcare: Evaluating Ensemble Learning Models for Intrusion Detection in the Internet of Medical Things</w:t>
            </w:r>
          </w:p>
        </w:tc>
        <w:tc>
          <w:tcPr>
            <w:tcW w:w="0" w:type="auto"/>
            <w:hideMark/>
          </w:tcPr>
          <w:p w14:paraId="55E44EF9"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Sensors</w:t>
            </w:r>
          </w:p>
        </w:tc>
        <w:tc>
          <w:tcPr>
            <w:tcW w:w="0" w:type="auto"/>
            <w:hideMark/>
          </w:tcPr>
          <w:p w14:paraId="32B678F4"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2024</w:t>
            </w:r>
          </w:p>
        </w:tc>
        <w:tc>
          <w:tcPr>
            <w:tcW w:w="0" w:type="auto"/>
            <w:hideMark/>
          </w:tcPr>
          <w:p w14:paraId="1D4B01F5"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Q1</w:t>
            </w:r>
          </w:p>
        </w:tc>
        <w:tc>
          <w:tcPr>
            <w:tcW w:w="0" w:type="auto"/>
            <w:hideMark/>
          </w:tcPr>
          <w:p w14:paraId="6196DB42" w14:textId="77777777" w:rsidR="00A34C16" w:rsidRPr="00A34C16" w:rsidRDefault="00A34C16" w:rsidP="00A34C16">
            <w:pPr>
              <w:spacing w:line="240" w:lineRule="auto"/>
              <w:jc w:val="left"/>
              <w:rPr>
                <w:rFonts w:eastAsia="Times New Roman" w:cs="Arial"/>
                <w:kern w:val="0"/>
                <w:sz w:val="22"/>
                <w:u w:val="single"/>
                <w14:ligatures w14:val="none"/>
              </w:rPr>
            </w:pPr>
            <w:hyperlink r:id="rId34" w:history="1">
              <w:r w:rsidRPr="00A34C16">
                <w:rPr>
                  <w:rFonts w:eastAsia="Times New Roman" w:cs="Arial"/>
                  <w:kern w:val="0"/>
                  <w:sz w:val="22"/>
                  <w:u w:val="single"/>
                  <w14:ligatures w14:val="none"/>
                </w:rPr>
                <w:t>https://doi.org/10.3390/s24185937</w:t>
              </w:r>
            </w:hyperlink>
          </w:p>
        </w:tc>
      </w:tr>
      <w:tr w:rsidR="0004071D" w:rsidRPr="0004071D" w14:paraId="4A8CAAAB" w14:textId="77777777" w:rsidTr="00A34C16">
        <w:trPr>
          <w:trHeight w:val="1200"/>
        </w:trPr>
        <w:tc>
          <w:tcPr>
            <w:tcW w:w="0" w:type="auto"/>
            <w:hideMark/>
          </w:tcPr>
          <w:p w14:paraId="3ADF2E95"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lastRenderedPageBreak/>
              <w:t> </w:t>
            </w:r>
          </w:p>
        </w:tc>
        <w:tc>
          <w:tcPr>
            <w:tcW w:w="0" w:type="auto"/>
            <w:hideMark/>
          </w:tcPr>
          <w:p w14:paraId="1F0AEE9C"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[34]</w:t>
            </w:r>
          </w:p>
        </w:tc>
        <w:tc>
          <w:tcPr>
            <w:tcW w:w="0" w:type="auto"/>
            <w:hideMark/>
          </w:tcPr>
          <w:p w14:paraId="0170A068"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The Intersection of Machine Learning and Wireless Sensor Network Security for Cyber-Attack Detection: A Detailed Analysis</w:t>
            </w:r>
          </w:p>
        </w:tc>
        <w:tc>
          <w:tcPr>
            <w:tcW w:w="0" w:type="auto"/>
            <w:hideMark/>
          </w:tcPr>
          <w:p w14:paraId="58C65F11"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Sensors</w:t>
            </w:r>
          </w:p>
        </w:tc>
        <w:tc>
          <w:tcPr>
            <w:tcW w:w="0" w:type="auto"/>
            <w:hideMark/>
          </w:tcPr>
          <w:p w14:paraId="4D39EC3D"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2024</w:t>
            </w:r>
          </w:p>
        </w:tc>
        <w:tc>
          <w:tcPr>
            <w:tcW w:w="0" w:type="auto"/>
            <w:hideMark/>
          </w:tcPr>
          <w:p w14:paraId="4228B607"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Q1</w:t>
            </w:r>
          </w:p>
        </w:tc>
        <w:tc>
          <w:tcPr>
            <w:tcW w:w="0" w:type="auto"/>
            <w:hideMark/>
          </w:tcPr>
          <w:p w14:paraId="2EDC0A87" w14:textId="77777777" w:rsidR="00A34C16" w:rsidRPr="00A34C16" w:rsidRDefault="00A34C16" w:rsidP="00A34C16">
            <w:pPr>
              <w:spacing w:line="240" w:lineRule="auto"/>
              <w:jc w:val="left"/>
              <w:rPr>
                <w:rFonts w:eastAsia="Times New Roman" w:cs="Arial"/>
                <w:kern w:val="0"/>
                <w:sz w:val="22"/>
                <w:u w:val="single"/>
                <w14:ligatures w14:val="none"/>
              </w:rPr>
            </w:pPr>
            <w:hyperlink r:id="rId35" w:history="1">
              <w:r w:rsidRPr="00A34C16">
                <w:rPr>
                  <w:rFonts w:eastAsia="Times New Roman" w:cs="Arial"/>
                  <w:kern w:val="0"/>
                  <w:sz w:val="22"/>
                  <w:u w:val="single"/>
                  <w14:ligatures w14:val="none"/>
                </w:rPr>
                <w:t>https://doi.org/10.3390/s24196377</w:t>
              </w:r>
            </w:hyperlink>
          </w:p>
        </w:tc>
      </w:tr>
      <w:tr w:rsidR="0004071D" w:rsidRPr="0004071D" w14:paraId="7A442782" w14:textId="77777777" w:rsidTr="00A34C16">
        <w:trPr>
          <w:trHeight w:val="900"/>
        </w:trPr>
        <w:tc>
          <w:tcPr>
            <w:tcW w:w="0" w:type="auto"/>
            <w:hideMark/>
          </w:tcPr>
          <w:p w14:paraId="117C42DB"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671D9224"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[35]</w:t>
            </w:r>
          </w:p>
        </w:tc>
        <w:tc>
          <w:tcPr>
            <w:tcW w:w="0" w:type="auto"/>
            <w:hideMark/>
          </w:tcPr>
          <w:p w14:paraId="747C4CF6"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Machine Learning-Based Security Solutions for IoT Networks: A Comprehensive Survey</w:t>
            </w:r>
          </w:p>
        </w:tc>
        <w:tc>
          <w:tcPr>
            <w:tcW w:w="0" w:type="auto"/>
            <w:hideMark/>
          </w:tcPr>
          <w:p w14:paraId="5FA16A0F"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Sensors</w:t>
            </w:r>
          </w:p>
        </w:tc>
        <w:tc>
          <w:tcPr>
            <w:tcW w:w="0" w:type="auto"/>
            <w:hideMark/>
          </w:tcPr>
          <w:p w14:paraId="4E6EA27B"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2025</w:t>
            </w:r>
          </w:p>
        </w:tc>
        <w:tc>
          <w:tcPr>
            <w:tcW w:w="0" w:type="auto"/>
            <w:hideMark/>
          </w:tcPr>
          <w:p w14:paraId="055C2B25"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Q1</w:t>
            </w:r>
          </w:p>
        </w:tc>
        <w:tc>
          <w:tcPr>
            <w:tcW w:w="0" w:type="auto"/>
            <w:hideMark/>
          </w:tcPr>
          <w:p w14:paraId="3BEFD17B" w14:textId="77777777" w:rsidR="00A34C16" w:rsidRPr="00A34C16" w:rsidRDefault="00A34C16" w:rsidP="00A34C16">
            <w:pPr>
              <w:spacing w:line="240" w:lineRule="auto"/>
              <w:jc w:val="left"/>
              <w:rPr>
                <w:rFonts w:eastAsia="Times New Roman" w:cs="Arial"/>
                <w:kern w:val="0"/>
                <w:sz w:val="22"/>
                <w:u w:val="single"/>
                <w14:ligatures w14:val="none"/>
              </w:rPr>
            </w:pPr>
            <w:hyperlink r:id="rId36" w:history="1">
              <w:r w:rsidRPr="00A34C16">
                <w:rPr>
                  <w:rFonts w:eastAsia="Times New Roman" w:cs="Arial"/>
                  <w:kern w:val="0"/>
                  <w:sz w:val="22"/>
                  <w:u w:val="single"/>
                  <w14:ligatures w14:val="none"/>
                </w:rPr>
                <w:t>https://doi.org/10.3390/s25113341</w:t>
              </w:r>
            </w:hyperlink>
          </w:p>
        </w:tc>
      </w:tr>
      <w:tr w:rsidR="0004071D" w:rsidRPr="0004071D" w14:paraId="27847D8B" w14:textId="77777777" w:rsidTr="00A34C16">
        <w:trPr>
          <w:trHeight w:val="1200"/>
        </w:trPr>
        <w:tc>
          <w:tcPr>
            <w:tcW w:w="0" w:type="auto"/>
            <w:hideMark/>
          </w:tcPr>
          <w:p w14:paraId="23AC9F8A"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3071279B"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[36]</w:t>
            </w:r>
          </w:p>
        </w:tc>
        <w:tc>
          <w:tcPr>
            <w:tcW w:w="0" w:type="auto"/>
            <w:hideMark/>
          </w:tcPr>
          <w:p w14:paraId="0009412D"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Cybersecurity Solutions for Industrial Internet of Things–Edge Computing Integration: Challenges, Threats, and Future Directions</w:t>
            </w:r>
          </w:p>
        </w:tc>
        <w:tc>
          <w:tcPr>
            <w:tcW w:w="0" w:type="auto"/>
            <w:hideMark/>
          </w:tcPr>
          <w:p w14:paraId="7E1602FB"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Sensors</w:t>
            </w:r>
          </w:p>
        </w:tc>
        <w:tc>
          <w:tcPr>
            <w:tcW w:w="0" w:type="auto"/>
            <w:hideMark/>
          </w:tcPr>
          <w:p w14:paraId="2D7D5AC3"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2025</w:t>
            </w:r>
          </w:p>
        </w:tc>
        <w:tc>
          <w:tcPr>
            <w:tcW w:w="0" w:type="auto"/>
            <w:hideMark/>
          </w:tcPr>
          <w:p w14:paraId="3D0FAA9B"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Q1</w:t>
            </w:r>
          </w:p>
        </w:tc>
        <w:tc>
          <w:tcPr>
            <w:tcW w:w="0" w:type="auto"/>
            <w:hideMark/>
          </w:tcPr>
          <w:p w14:paraId="1D10C5E4" w14:textId="77777777" w:rsidR="00A34C16" w:rsidRPr="00A34C16" w:rsidRDefault="00A34C16" w:rsidP="00A34C16">
            <w:pPr>
              <w:spacing w:line="240" w:lineRule="auto"/>
              <w:jc w:val="left"/>
              <w:rPr>
                <w:rFonts w:eastAsia="Times New Roman" w:cs="Arial"/>
                <w:kern w:val="0"/>
                <w:sz w:val="22"/>
                <w:u w:val="single"/>
                <w14:ligatures w14:val="none"/>
              </w:rPr>
            </w:pPr>
            <w:hyperlink r:id="rId37" w:history="1">
              <w:r w:rsidRPr="00A34C16">
                <w:rPr>
                  <w:rFonts w:eastAsia="Times New Roman" w:cs="Arial"/>
                  <w:kern w:val="0"/>
                  <w:sz w:val="22"/>
                  <w:u w:val="single"/>
                  <w14:ligatures w14:val="none"/>
                </w:rPr>
                <w:t>https://doi.org/10.3390/s25010213</w:t>
              </w:r>
            </w:hyperlink>
          </w:p>
        </w:tc>
      </w:tr>
      <w:tr w:rsidR="0004071D" w:rsidRPr="0004071D" w14:paraId="3F4F2237" w14:textId="77777777" w:rsidTr="00A34C16">
        <w:trPr>
          <w:trHeight w:val="900"/>
        </w:trPr>
        <w:tc>
          <w:tcPr>
            <w:tcW w:w="0" w:type="auto"/>
            <w:hideMark/>
          </w:tcPr>
          <w:p w14:paraId="20D0FC70"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lastRenderedPageBreak/>
              <w:t> </w:t>
            </w:r>
          </w:p>
        </w:tc>
        <w:tc>
          <w:tcPr>
            <w:tcW w:w="0" w:type="auto"/>
            <w:hideMark/>
          </w:tcPr>
          <w:p w14:paraId="0C711E58"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[37]</w:t>
            </w:r>
          </w:p>
        </w:tc>
        <w:tc>
          <w:tcPr>
            <w:tcW w:w="0" w:type="auto"/>
            <w:hideMark/>
          </w:tcPr>
          <w:p w14:paraId="6AA5DEA6"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Deep Learning of Sensor Data in Cybersecurity of Robotic Systems: Overview and Case Study Results</w:t>
            </w:r>
          </w:p>
        </w:tc>
        <w:tc>
          <w:tcPr>
            <w:tcW w:w="0" w:type="auto"/>
            <w:hideMark/>
          </w:tcPr>
          <w:p w14:paraId="785B677C"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Electronics</w:t>
            </w:r>
          </w:p>
        </w:tc>
        <w:tc>
          <w:tcPr>
            <w:tcW w:w="0" w:type="auto"/>
            <w:hideMark/>
          </w:tcPr>
          <w:p w14:paraId="659DF070"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2023</w:t>
            </w:r>
          </w:p>
        </w:tc>
        <w:tc>
          <w:tcPr>
            <w:tcW w:w="0" w:type="auto"/>
            <w:hideMark/>
          </w:tcPr>
          <w:p w14:paraId="771DE435"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Q2</w:t>
            </w:r>
          </w:p>
        </w:tc>
        <w:tc>
          <w:tcPr>
            <w:tcW w:w="0" w:type="auto"/>
            <w:hideMark/>
          </w:tcPr>
          <w:p w14:paraId="50C8B831" w14:textId="77777777" w:rsidR="00A34C16" w:rsidRPr="00A34C16" w:rsidRDefault="00A34C16" w:rsidP="00A34C16">
            <w:pPr>
              <w:spacing w:line="240" w:lineRule="auto"/>
              <w:jc w:val="left"/>
              <w:rPr>
                <w:rFonts w:eastAsia="Times New Roman" w:cs="Arial"/>
                <w:kern w:val="0"/>
                <w:sz w:val="22"/>
                <w:u w:val="single"/>
                <w14:ligatures w14:val="none"/>
              </w:rPr>
            </w:pPr>
            <w:hyperlink r:id="rId38" w:history="1">
              <w:r w:rsidRPr="00A34C16">
                <w:rPr>
                  <w:rFonts w:eastAsia="Times New Roman" w:cs="Arial"/>
                  <w:kern w:val="0"/>
                  <w:sz w:val="22"/>
                  <w:u w:val="single"/>
                  <w14:ligatures w14:val="none"/>
                </w:rPr>
                <w:t>https://doi.org/10.3390/electronics12194146</w:t>
              </w:r>
            </w:hyperlink>
          </w:p>
        </w:tc>
      </w:tr>
      <w:tr w:rsidR="0004071D" w:rsidRPr="0004071D" w14:paraId="5DAA2E48" w14:textId="77777777" w:rsidTr="00A34C16">
        <w:trPr>
          <w:trHeight w:val="900"/>
        </w:trPr>
        <w:tc>
          <w:tcPr>
            <w:tcW w:w="0" w:type="auto"/>
            <w:hideMark/>
          </w:tcPr>
          <w:p w14:paraId="59E07FD4"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1494DEC8"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[38]</w:t>
            </w:r>
          </w:p>
        </w:tc>
        <w:tc>
          <w:tcPr>
            <w:tcW w:w="0" w:type="auto"/>
            <w:hideMark/>
          </w:tcPr>
          <w:p w14:paraId="2E334E50"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A Comprehensive Review and Assessment of Cybersecurity Vulnerability Detection Methodologies</w:t>
            </w:r>
          </w:p>
        </w:tc>
        <w:tc>
          <w:tcPr>
            <w:tcW w:w="0" w:type="auto"/>
            <w:hideMark/>
          </w:tcPr>
          <w:p w14:paraId="01501AA0"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Journal of Cybersecurity and Privacy</w:t>
            </w:r>
          </w:p>
        </w:tc>
        <w:tc>
          <w:tcPr>
            <w:tcW w:w="0" w:type="auto"/>
            <w:hideMark/>
          </w:tcPr>
          <w:p w14:paraId="791A0B24"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2024</w:t>
            </w:r>
          </w:p>
        </w:tc>
        <w:tc>
          <w:tcPr>
            <w:tcW w:w="0" w:type="auto"/>
            <w:hideMark/>
          </w:tcPr>
          <w:p w14:paraId="772A6BEC"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Q2</w:t>
            </w:r>
          </w:p>
        </w:tc>
        <w:tc>
          <w:tcPr>
            <w:tcW w:w="0" w:type="auto"/>
            <w:hideMark/>
          </w:tcPr>
          <w:p w14:paraId="317B2E41" w14:textId="77777777" w:rsidR="00A34C16" w:rsidRPr="00A34C16" w:rsidRDefault="00A34C16" w:rsidP="00A34C16">
            <w:pPr>
              <w:spacing w:line="240" w:lineRule="auto"/>
              <w:jc w:val="left"/>
              <w:rPr>
                <w:rFonts w:eastAsia="Times New Roman" w:cs="Arial"/>
                <w:kern w:val="0"/>
                <w:sz w:val="22"/>
                <w:u w:val="single"/>
                <w14:ligatures w14:val="none"/>
              </w:rPr>
            </w:pPr>
            <w:hyperlink r:id="rId39" w:history="1">
              <w:r w:rsidRPr="00A34C16">
                <w:rPr>
                  <w:rFonts w:eastAsia="Times New Roman" w:cs="Arial"/>
                  <w:kern w:val="0"/>
                  <w:sz w:val="22"/>
                  <w:u w:val="single"/>
                  <w14:ligatures w14:val="none"/>
                </w:rPr>
                <w:t>https://doi.org/10.3390/jcp4040040</w:t>
              </w:r>
            </w:hyperlink>
          </w:p>
        </w:tc>
      </w:tr>
      <w:tr w:rsidR="0004071D" w:rsidRPr="0004071D" w14:paraId="69DDEE7A" w14:textId="77777777" w:rsidTr="00A34C16">
        <w:trPr>
          <w:trHeight w:val="900"/>
        </w:trPr>
        <w:tc>
          <w:tcPr>
            <w:tcW w:w="0" w:type="auto"/>
            <w:hideMark/>
          </w:tcPr>
          <w:p w14:paraId="64BE629C"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76D9EE6F"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[39]</w:t>
            </w:r>
          </w:p>
        </w:tc>
        <w:tc>
          <w:tcPr>
            <w:tcW w:w="0" w:type="auto"/>
            <w:hideMark/>
          </w:tcPr>
          <w:p w14:paraId="219D0A84"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Social Engineering Attack Detection and Prevention Framework for Online Social Networks</w:t>
            </w:r>
          </w:p>
        </w:tc>
        <w:tc>
          <w:tcPr>
            <w:tcW w:w="0" w:type="auto"/>
            <w:hideMark/>
          </w:tcPr>
          <w:p w14:paraId="20A93CE7"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Future Internet</w:t>
            </w:r>
          </w:p>
        </w:tc>
        <w:tc>
          <w:tcPr>
            <w:tcW w:w="0" w:type="auto"/>
            <w:hideMark/>
          </w:tcPr>
          <w:p w14:paraId="17922052"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2023</w:t>
            </w:r>
          </w:p>
        </w:tc>
        <w:tc>
          <w:tcPr>
            <w:tcW w:w="0" w:type="auto"/>
            <w:hideMark/>
          </w:tcPr>
          <w:p w14:paraId="5BEE9851"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Q2</w:t>
            </w:r>
          </w:p>
        </w:tc>
        <w:tc>
          <w:tcPr>
            <w:tcW w:w="0" w:type="auto"/>
            <w:hideMark/>
          </w:tcPr>
          <w:p w14:paraId="6B5653E8" w14:textId="77777777" w:rsidR="00A34C16" w:rsidRPr="00A34C16" w:rsidRDefault="00A34C16" w:rsidP="00A34C16">
            <w:pPr>
              <w:spacing w:line="240" w:lineRule="auto"/>
              <w:jc w:val="left"/>
              <w:rPr>
                <w:rFonts w:eastAsia="Times New Roman" w:cs="Arial"/>
                <w:kern w:val="0"/>
                <w:sz w:val="22"/>
                <w:u w:val="single"/>
                <w14:ligatures w14:val="none"/>
              </w:rPr>
            </w:pPr>
            <w:hyperlink r:id="rId40" w:history="1">
              <w:r w:rsidRPr="00A34C16">
                <w:rPr>
                  <w:rFonts w:eastAsia="Times New Roman" w:cs="Arial"/>
                  <w:kern w:val="0"/>
                  <w:sz w:val="22"/>
                  <w:u w:val="single"/>
                  <w14:ligatures w14:val="none"/>
                </w:rPr>
                <w:t>https://doi.org/10.3390/fi15080267</w:t>
              </w:r>
            </w:hyperlink>
          </w:p>
        </w:tc>
      </w:tr>
      <w:tr w:rsidR="0004071D" w:rsidRPr="0004071D" w14:paraId="2FDE5887" w14:textId="77777777" w:rsidTr="00A34C16">
        <w:trPr>
          <w:trHeight w:val="900"/>
        </w:trPr>
        <w:tc>
          <w:tcPr>
            <w:tcW w:w="0" w:type="auto"/>
            <w:hideMark/>
          </w:tcPr>
          <w:p w14:paraId="0212C0A0"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 </w:t>
            </w:r>
          </w:p>
        </w:tc>
        <w:tc>
          <w:tcPr>
            <w:tcW w:w="0" w:type="auto"/>
            <w:hideMark/>
          </w:tcPr>
          <w:p w14:paraId="247468BB" w14:textId="77777777" w:rsidR="00A34C16" w:rsidRPr="00A34C16" w:rsidRDefault="00A34C16" w:rsidP="00A34C16">
            <w:pPr>
              <w:spacing w:line="240" w:lineRule="auto"/>
              <w:jc w:val="center"/>
              <w:rPr>
                <w:rFonts w:eastAsia="Times New Roman" w:cs="Arial"/>
                <w:kern w:val="0"/>
                <w:sz w:val="22"/>
                <w14:ligatures w14:val="none"/>
              </w:rPr>
            </w:pPr>
            <w:r w:rsidRPr="00A34C16">
              <w:rPr>
                <w:rFonts w:eastAsia="Times New Roman" w:cs="Arial"/>
                <w:kern w:val="0"/>
                <w:sz w:val="22"/>
                <w14:ligatures w14:val="none"/>
              </w:rPr>
              <w:t>[40]</w:t>
            </w:r>
          </w:p>
        </w:tc>
        <w:tc>
          <w:tcPr>
            <w:tcW w:w="0" w:type="auto"/>
            <w:hideMark/>
          </w:tcPr>
          <w:p w14:paraId="20E2A707"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 xml:space="preserve">Human-Centered Security: A Comprehensive </w:t>
            </w:r>
            <w:r w:rsidRPr="00A34C16">
              <w:rPr>
                <w:rFonts w:eastAsia="Times New Roman" w:cs="Arial"/>
                <w:kern w:val="0"/>
                <w:sz w:val="22"/>
                <w14:ligatures w14:val="none"/>
              </w:rPr>
              <w:lastRenderedPageBreak/>
              <w:t>Framework for Social Engineering Defense</w:t>
            </w:r>
          </w:p>
        </w:tc>
        <w:tc>
          <w:tcPr>
            <w:tcW w:w="0" w:type="auto"/>
            <w:hideMark/>
          </w:tcPr>
          <w:p w14:paraId="322E80E6"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lastRenderedPageBreak/>
              <w:t>Computers &amp; Security</w:t>
            </w:r>
          </w:p>
        </w:tc>
        <w:tc>
          <w:tcPr>
            <w:tcW w:w="0" w:type="auto"/>
            <w:hideMark/>
          </w:tcPr>
          <w:p w14:paraId="3D13CABA"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2023</w:t>
            </w:r>
          </w:p>
        </w:tc>
        <w:tc>
          <w:tcPr>
            <w:tcW w:w="0" w:type="auto"/>
            <w:hideMark/>
          </w:tcPr>
          <w:p w14:paraId="3B550CE0" w14:textId="77777777" w:rsidR="00A34C16" w:rsidRPr="00A34C16" w:rsidRDefault="00A34C16" w:rsidP="00A34C16">
            <w:pPr>
              <w:spacing w:line="240" w:lineRule="auto"/>
              <w:jc w:val="left"/>
              <w:rPr>
                <w:rFonts w:eastAsia="Times New Roman" w:cs="Arial"/>
                <w:kern w:val="0"/>
                <w:sz w:val="22"/>
                <w14:ligatures w14:val="none"/>
              </w:rPr>
            </w:pPr>
            <w:r w:rsidRPr="00A34C16">
              <w:rPr>
                <w:rFonts w:eastAsia="Times New Roman" w:cs="Arial"/>
                <w:kern w:val="0"/>
                <w:sz w:val="22"/>
                <w14:ligatures w14:val="none"/>
              </w:rPr>
              <w:t>Q1</w:t>
            </w:r>
          </w:p>
        </w:tc>
        <w:tc>
          <w:tcPr>
            <w:tcW w:w="0" w:type="auto"/>
            <w:hideMark/>
          </w:tcPr>
          <w:p w14:paraId="48DBB5E8" w14:textId="77777777" w:rsidR="00A34C16" w:rsidRPr="00A34C16" w:rsidRDefault="00A34C16" w:rsidP="00A34C16">
            <w:pPr>
              <w:spacing w:line="240" w:lineRule="auto"/>
              <w:jc w:val="left"/>
              <w:rPr>
                <w:rFonts w:eastAsia="Times New Roman" w:cs="Arial"/>
                <w:kern w:val="0"/>
                <w:sz w:val="22"/>
                <w:u w:val="single"/>
                <w14:ligatures w14:val="none"/>
              </w:rPr>
            </w:pPr>
            <w:hyperlink r:id="rId41" w:history="1">
              <w:r w:rsidRPr="00A34C16">
                <w:rPr>
                  <w:rFonts w:eastAsia="Times New Roman" w:cs="Arial"/>
                  <w:kern w:val="0"/>
                  <w:sz w:val="22"/>
                  <w:u w:val="single"/>
                  <w14:ligatures w14:val="none"/>
                </w:rPr>
                <w:t>https://doi.org/10.1016/j.cose.2023.103421</w:t>
              </w:r>
            </w:hyperlink>
          </w:p>
        </w:tc>
      </w:tr>
      <w:tr w:rsidR="00DD2ACC" w:rsidRPr="0004071D" w14:paraId="7796CC50" w14:textId="77777777" w:rsidTr="00A34C16">
        <w:trPr>
          <w:trHeight w:val="900"/>
        </w:trPr>
        <w:tc>
          <w:tcPr>
            <w:tcW w:w="0" w:type="auto"/>
          </w:tcPr>
          <w:p w14:paraId="53ACCED4" w14:textId="14046F13" w:rsidR="00DD2ACC" w:rsidRPr="00A34C16" w:rsidRDefault="00DD2ACC" w:rsidP="00A34C16">
            <w:pPr>
              <w:spacing w:line="240" w:lineRule="auto"/>
              <w:jc w:val="center"/>
              <w:rPr>
                <w:rFonts w:eastAsia="Times New Roman" w:cs="Arial"/>
                <w:kern w:val="0"/>
                <w:sz w:val="22"/>
                <w14:ligatures w14:val="none"/>
              </w:rPr>
            </w:pPr>
            <w:r>
              <w:rPr>
                <w:rFonts w:eastAsia="Times New Roman" w:cs="Arial"/>
                <w:kern w:val="0"/>
                <w:sz w:val="22"/>
                <w14:ligatures w14:val="none"/>
              </w:rPr>
              <w:t>240135</w:t>
            </w:r>
            <w:r>
              <w:rPr>
                <w:rFonts w:eastAsia="Times New Roman" w:cs="Arial"/>
                <w:kern w:val="0"/>
                <w:sz w:val="22"/>
                <w14:ligatures w14:val="none"/>
              </w:rPr>
              <w:br/>
              <w:t>Ashraful Islam</w:t>
            </w:r>
          </w:p>
        </w:tc>
        <w:tc>
          <w:tcPr>
            <w:tcW w:w="0" w:type="auto"/>
          </w:tcPr>
          <w:p w14:paraId="27876A84" w14:textId="660DB8C6" w:rsidR="00DD2ACC" w:rsidRPr="00A34C16" w:rsidRDefault="00DD2ACC" w:rsidP="00A34C16">
            <w:pPr>
              <w:spacing w:line="240" w:lineRule="auto"/>
              <w:jc w:val="center"/>
              <w:rPr>
                <w:rFonts w:eastAsia="Times New Roman" w:cs="Arial"/>
                <w:kern w:val="0"/>
                <w:sz w:val="22"/>
                <w14:ligatures w14:val="none"/>
              </w:rPr>
            </w:pPr>
            <w:r>
              <w:rPr>
                <w:rFonts w:eastAsia="Times New Roman" w:cs="Arial"/>
                <w:kern w:val="0"/>
                <w:sz w:val="22"/>
                <w14:ligatures w14:val="none"/>
              </w:rPr>
              <w:t>[41]</w:t>
            </w:r>
          </w:p>
        </w:tc>
        <w:tc>
          <w:tcPr>
            <w:tcW w:w="0" w:type="auto"/>
          </w:tcPr>
          <w:p w14:paraId="110E1915" w14:textId="63B46725" w:rsidR="00DD2ACC" w:rsidRPr="00A34C16" w:rsidRDefault="00DD2ACC" w:rsidP="00A34C16">
            <w:pPr>
              <w:spacing w:line="240" w:lineRule="auto"/>
              <w:jc w:val="left"/>
              <w:rPr>
                <w:rFonts w:eastAsia="Times New Roman" w:cs="Arial"/>
                <w:kern w:val="0"/>
                <w:sz w:val="22"/>
                <w14:ligatures w14:val="none"/>
              </w:rPr>
            </w:pPr>
            <w:r w:rsidRPr="00DD2ACC">
              <w:rPr>
                <w:rFonts w:eastAsia="Times New Roman" w:cs="Arial"/>
                <w:kern w:val="0"/>
                <w:sz w:val="22"/>
                <w14:ligatures w14:val="none"/>
              </w:rPr>
              <w:t>Novel interpretable and robust web-based AI platform for phishing email detection</w:t>
            </w:r>
          </w:p>
        </w:tc>
        <w:tc>
          <w:tcPr>
            <w:tcW w:w="0" w:type="auto"/>
          </w:tcPr>
          <w:p w14:paraId="64E4E6E9" w14:textId="2181CA65" w:rsidR="00DD2ACC" w:rsidRPr="00A34C16" w:rsidRDefault="00DD2ACC" w:rsidP="00A34C16">
            <w:pPr>
              <w:spacing w:line="240" w:lineRule="auto"/>
              <w:jc w:val="left"/>
              <w:rPr>
                <w:rFonts w:eastAsia="Times New Roman" w:cs="Arial"/>
                <w:kern w:val="0"/>
                <w:sz w:val="22"/>
                <w14:ligatures w14:val="none"/>
              </w:rPr>
            </w:pPr>
            <w:r w:rsidRPr="00DD2ACC">
              <w:rPr>
                <w:rFonts w:eastAsia="Times New Roman" w:cs="Arial"/>
                <w:kern w:val="0"/>
                <w:sz w:val="22"/>
                <w14:ligatures w14:val="none"/>
              </w:rPr>
              <w:t>Computers and Electrical Engineering</w:t>
            </w:r>
          </w:p>
        </w:tc>
        <w:tc>
          <w:tcPr>
            <w:tcW w:w="0" w:type="auto"/>
          </w:tcPr>
          <w:p w14:paraId="3C7B5FE5" w14:textId="6D3158F6" w:rsidR="00DD2ACC" w:rsidRPr="00A34C16" w:rsidRDefault="00DD2ACC" w:rsidP="00A34C16">
            <w:pPr>
              <w:spacing w:line="240" w:lineRule="auto"/>
              <w:jc w:val="left"/>
              <w:rPr>
                <w:rFonts w:eastAsia="Times New Roman" w:cs="Arial"/>
                <w:kern w:val="0"/>
                <w:sz w:val="22"/>
                <w14:ligatures w14:val="none"/>
              </w:rPr>
            </w:pPr>
            <w:r>
              <w:rPr>
                <w:rFonts w:eastAsia="Times New Roman" w:cs="Arial"/>
                <w:kern w:val="0"/>
                <w:sz w:val="22"/>
                <w14:ligatures w14:val="none"/>
              </w:rPr>
              <w:t>Q1</w:t>
            </w:r>
          </w:p>
        </w:tc>
        <w:tc>
          <w:tcPr>
            <w:tcW w:w="0" w:type="auto"/>
          </w:tcPr>
          <w:p w14:paraId="641AB991" w14:textId="14E6A706" w:rsidR="00DD2ACC" w:rsidRPr="00A34C16" w:rsidRDefault="00DD2ACC" w:rsidP="00A34C16">
            <w:pPr>
              <w:spacing w:line="240" w:lineRule="auto"/>
              <w:jc w:val="left"/>
              <w:rPr>
                <w:rFonts w:eastAsia="Times New Roman" w:cs="Arial"/>
                <w:kern w:val="0"/>
                <w:sz w:val="22"/>
                <w14:ligatures w14:val="none"/>
              </w:rPr>
            </w:pPr>
            <w:r>
              <w:rPr>
                <w:rFonts w:eastAsia="Times New Roman" w:cs="Arial"/>
                <w:kern w:val="0"/>
                <w:sz w:val="22"/>
                <w14:ligatures w14:val="none"/>
              </w:rPr>
              <w:t>2024</w:t>
            </w:r>
          </w:p>
        </w:tc>
        <w:tc>
          <w:tcPr>
            <w:tcW w:w="0" w:type="auto"/>
          </w:tcPr>
          <w:p w14:paraId="4BDB1236" w14:textId="44AB489A" w:rsidR="00DD2ACC" w:rsidRDefault="00DD2ACC" w:rsidP="00A34C16">
            <w:pPr>
              <w:spacing w:line="240" w:lineRule="auto"/>
              <w:jc w:val="left"/>
            </w:pPr>
            <w:hyperlink r:id="rId42" w:history="1">
              <w:r w:rsidRPr="00ED3722">
                <w:rPr>
                  <w:rStyle w:val="Hyperlink"/>
                </w:rPr>
                <w:t>https://doi.org/10.1016/j.compeleceng.2024.109625</w:t>
              </w:r>
            </w:hyperlink>
          </w:p>
          <w:p w14:paraId="704DE6A9" w14:textId="07D8151C" w:rsidR="00DD2ACC" w:rsidRDefault="00DD2ACC" w:rsidP="00A34C16">
            <w:pPr>
              <w:spacing w:line="240" w:lineRule="auto"/>
              <w:jc w:val="left"/>
            </w:pPr>
          </w:p>
        </w:tc>
      </w:tr>
    </w:tbl>
    <w:p w14:paraId="4623FF8B" w14:textId="1332D33D" w:rsidR="00B3563B" w:rsidRPr="0004071D" w:rsidRDefault="00A34C16" w:rsidP="00A34C16">
      <w:pPr>
        <w:pStyle w:val="Heading2"/>
        <w:rPr>
          <w:rFonts w:cs="Arial"/>
        </w:rPr>
      </w:pPr>
      <w:bookmarkStart w:id="23" w:name="_Toc211754830"/>
      <w:r w:rsidRPr="0004071D">
        <w:rPr>
          <w:rFonts w:cs="Arial"/>
        </w:rPr>
        <w:t>Input</w:t>
      </w:r>
      <w:bookmarkEnd w:id="23"/>
    </w:p>
    <w:tbl>
      <w:tblPr>
        <w:tblStyle w:val="TableGrid"/>
        <w:tblW w:w="0" w:type="auto"/>
        <w:tblLook w:val="04A0" w:firstRow="1" w:lastRow="0" w:firstColumn="1" w:lastColumn="0" w:noHBand="0" w:noVBand="1"/>
      </w:tblPr>
      <w:tblGrid>
        <w:gridCol w:w="311"/>
        <w:gridCol w:w="710"/>
        <w:gridCol w:w="574"/>
        <w:gridCol w:w="605"/>
        <w:gridCol w:w="580"/>
        <w:gridCol w:w="586"/>
        <w:gridCol w:w="634"/>
        <w:gridCol w:w="615"/>
        <w:gridCol w:w="596"/>
        <w:gridCol w:w="557"/>
        <w:gridCol w:w="644"/>
        <w:gridCol w:w="609"/>
        <w:gridCol w:w="574"/>
        <w:gridCol w:w="561"/>
        <w:gridCol w:w="605"/>
        <w:gridCol w:w="589"/>
      </w:tblGrid>
      <w:tr w:rsidR="0004071D" w:rsidRPr="0004071D" w14:paraId="5A191F9C" w14:textId="77777777" w:rsidTr="00A34C16">
        <w:trPr>
          <w:trHeight w:val="510"/>
        </w:trPr>
        <w:tc>
          <w:tcPr>
            <w:tcW w:w="0" w:type="auto"/>
            <w:hideMark/>
          </w:tcPr>
          <w:p w14:paraId="3FD489AA" w14:textId="77777777" w:rsidR="00A34C16" w:rsidRPr="00A34C16" w:rsidRDefault="00A34C16" w:rsidP="00A34C16">
            <w:pPr>
              <w:spacing w:line="240" w:lineRule="auto"/>
              <w:jc w:val="left"/>
              <w:rPr>
                <w:rFonts w:eastAsia="Times New Roman" w:cs="Arial"/>
                <w:b/>
                <w:bCs/>
                <w:kern w:val="0"/>
                <w:sz w:val="20"/>
                <w:szCs w:val="20"/>
                <w14:ligatures w14:val="none"/>
              </w:rPr>
            </w:pPr>
            <w:r w:rsidRPr="00A34C16">
              <w:rPr>
                <w:rFonts w:eastAsia="Times New Roman" w:cs="Arial"/>
                <w:b/>
                <w:bCs/>
                <w:kern w:val="0"/>
                <w:sz w:val="20"/>
                <w:szCs w:val="20"/>
                <w14:ligatures w14:val="none"/>
              </w:rPr>
              <w:t>Ref No</w:t>
            </w:r>
          </w:p>
        </w:tc>
        <w:tc>
          <w:tcPr>
            <w:tcW w:w="0" w:type="auto"/>
            <w:hideMark/>
          </w:tcPr>
          <w:p w14:paraId="57B2258F" w14:textId="77777777" w:rsidR="00A34C16" w:rsidRPr="00A34C16" w:rsidRDefault="00A34C16" w:rsidP="00A34C16">
            <w:pPr>
              <w:spacing w:line="240" w:lineRule="auto"/>
              <w:jc w:val="left"/>
              <w:rPr>
                <w:rFonts w:eastAsia="Times New Roman" w:cs="Arial"/>
                <w:b/>
                <w:bCs/>
                <w:kern w:val="0"/>
                <w:sz w:val="20"/>
                <w:szCs w:val="20"/>
                <w14:ligatures w14:val="none"/>
              </w:rPr>
            </w:pPr>
            <w:r w:rsidRPr="00A34C16">
              <w:rPr>
                <w:rFonts w:eastAsia="Times New Roman" w:cs="Arial"/>
                <w:b/>
                <w:bCs/>
                <w:kern w:val="0"/>
                <w:sz w:val="20"/>
                <w:szCs w:val="20"/>
                <w14:ligatures w14:val="none"/>
              </w:rPr>
              <w:t>Hardware/Devices</w:t>
            </w:r>
          </w:p>
        </w:tc>
        <w:tc>
          <w:tcPr>
            <w:tcW w:w="0" w:type="auto"/>
            <w:hideMark/>
          </w:tcPr>
          <w:p w14:paraId="6857C0E1" w14:textId="77777777" w:rsidR="00A34C16" w:rsidRPr="00A34C16" w:rsidRDefault="00A34C16" w:rsidP="00A34C16">
            <w:pPr>
              <w:spacing w:line="240" w:lineRule="auto"/>
              <w:jc w:val="left"/>
              <w:rPr>
                <w:rFonts w:eastAsia="Times New Roman" w:cs="Arial"/>
                <w:b/>
                <w:bCs/>
                <w:kern w:val="0"/>
                <w:sz w:val="20"/>
                <w:szCs w:val="20"/>
                <w14:ligatures w14:val="none"/>
              </w:rPr>
            </w:pPr>
            <w:r w:rsidRPr="00A34C16">
              <w:rPr>
                <w:rFonts w:eastAsia="Times New Roman" w:cs="Arial"/>
                <w:b/>
                <w:bCs/>
                <w:kern w:val="0"/>
                <w:sz w:val="20"/>
                <w:szCs w:val="20"/>
                <w14:ligatures w14:val="none"/>
              </w:rPr>
              <w:t>Software Tools</w:t>
            </w:r>
          </w:p>
        </w:tc>
        <w:tc>
          <w:tcPr>
            <w:tcW w:w="0" w:type="auto"/>
            <w:hideMark/>
          </w:tcPr>
          <w:p w14:paraId="098F6117" w14:textId="77777777" w:rsidR="00A34C16" w:rsidRPr="00A34C16" w:rsidRDefault="00A34C16" w:rsidP="00A34C16">
            <w:pPr>
              <w:spacing w:line="240" w:lineRule="auto"/>
              <w:jc w:val="left"/>
              <w:rPr>
                <w:rFonts w:eastAsia="Times New Roman" w:cs="Arial"/>
                <w:b/>
                <w:bCs/>
                <w:kern w:val="0"/>
                <w:sz w:val="20"/>
                <w:szCs w:val="20"/>
                <w14:ligatures w14:val="none"/>
              </w:rPr>
            </w:pPr>
            <w:r w:rsidRPr="00A34C16">
              <w:rPr>
                <w:rFonts w:eastAsia="Times New Roman" w:cs="Arial"/>
                <w:b/>
                <w:bCs/>
                <w:kern w:val="0"/>
                <w:sz w:val="20"/>
                <w:szCs w:val="20"/>
                <w14:ligatures w14:val="none"/>
              </w:rPr>
              <w:t>Methods</w:t>
            </w:r>
          </w:p>
        </w:tc>
        <w:tc>
          <w:tcPr>
            <w:tcW w:w="0" w:type="auto"/>
            <w:hideMark/>
          </w:tcPr>
          <w:p w14:paraId="5C8C71AA" w14:textId="77777777" w:rsidR="00A34C16" w:rsidRPr="00A34C16" w:rsidRDefault="00A34C16" w:rsidP="00A34C16">
            <w:pPr>
              <w:spacing w:line="240" w:lineRule="auto"/>
              <w:jc w:val="left"/>
              <w:rPr>
                <w:rFonts w:eastAsia="Times New Roman" w:cs="Arial"/>
                <w:b/>
                <w:bCs/>
                <w:kern w:val="0"/>
                <w:sz w:val="20"/>
                <w:szCs w:val="20"/>
                <w14:ligatures w14:val="none"/>
              </w:rPr>
            </w:pPr>
            <w:r w:rsidRPr="00A34C16">
              <w:rPr>
                <w:rFonts w:eastAsia="Times New Roman" w:cs="Arial"/>
                <w:b/>
                <w:bCs/>
                <w:kern w:val="0"/>
                <w:sz w:val="20"/>
                <w:szCs w:val="20"/>
                <w14:ligatures w14:val="none"/>
              </w:rPr>
              <w:t>Dataset Name</w:t>
            </w:r>
          </w:p>
        </w:tc>
        <w:tc>
          <w:tcPr>
            <w:tcW w:w="0" w:type="auto"/>
            <w:hideMark/>
          </w:tcPr>
          <w:p w14:paraId="12F17D73" w14:textId="77777777" w:rsidR="00A34C16" w:rsidRPr="00A34C16" w:rsidRDefault="00A34C16" w:rsidP="00A34C16">
            <w:pPr>
              <w:spacing w:line="240" w:lineRule="auto"/>
              <w:jc w:val="left"/>
              <w:rPr>
                <w:rFonts w:eastAsia="Times New Roman" w:cs="Arial"/>
                <w:b/>
                <w:bCs/>
                <w:kern w:val="0"/>
                <w:sz w:val="20"/>
                <w:szCs w:val="20"/>
                <w14:ligatures w14:val="none"/>
              </w:rPr>
            </w:pPr>
            <w:r w:rsidRPr="00A34C16">
              <w:rPr>
                <w:rFonts w:eastAsia="Times New Roman" w:cs="Arial"/>
                <w:b/>
                <w:bCs/>
                <w:kern w:val="0"/>
                <w:sz w:val="20"/>
                <w:szCs w:val="20"/>
                <w14:ligatures w14:val="none"/>
              </w:rPr>
              <w:t>Dataset Size</w:t>
            </w:r>
          </w:p>
        </w:tc>
        <w:tc>
          <w:tcPr>
            <w:tcW w:w="0" w:type="auto"/>
            <w:hideMark/>
          </w:tcPr>
          <w:p w14:paraId="55664D76" w14:textId="77777777" w:rsidR="00A34C16" w:rsidRPr="00A34C16" w:rsidRDefault="00A34C16" w:rsidP="00A34C16">
            <w:pPr>
              <w:spacing w:line="240" w:lineRule="auto"/>
              <w:jc w:val="left"/>
              <w:rPr>
                <w:rFonts w:eastAsia="Times New Roman" w:cs="Arial"/>
                <w:b/>
                <w:bCs/>
                <w:kern w:val="0"/>
                <w:sz w:val="20"/>
                <w:szCs w:val="20"/>
                <w14:ligatures w14:val="none"/>
              </w:rPr>
            </w:pPr>
            <w:r w:rsidRPr="00A34C16">
              <w:rPr>
                <w:rFonts w:eastAsia="Times New Roman" w:cs="Arial"/>
                <w:b/>
                <w:bCs/>
                <w:kern w:val="0"/>
                <w:sz w:val="20"/>
                <w:szCs w:val="20"/>
                <w14:ligatures w14:val="none"/>
              </w:rPr>
              <w:t>Dataset Variation</w:t>
            </w:r>
          </w:p>
        </w:tc>
        <w:tc>
          <w:tcPr>
            <w:tcW w:w="0" w:type="auto"/>
            <w:hideMark/>
          </w:tcPr>
          <w:p w14:paraId="50B699E8" w14:textId="77777777" w:rsidR="00A34C16" w:rsidRPr="00A34C16" w:rsidRDefault="00A34C16" w:rsidP="00A34C16">
            <w:pPr>
              <w:spacing w:line="240" w:lineRule="auto"/>
              <w:jc w:val="left"/>
              <w:rPr>
                <w:rFonts w:eastAsia="Times New Roman" w:cs="Arial"/>
                <w:b/>
                <w:bCs/>
                <w:kern w:val="0"/>
                <w:sz w:val="20"/>
                <w:szCs w:val="20"/>
                <w14:ligatures w14:val="none"/>
              </w:rPr>
            </w:pPr>
            <w:r w:rsidRPr="00A34C16">
              <w:rPr>
                <w:rFonts w:eastAsia="Times New Roman" w:cs="Arial"/>
                <w:b/>
                <w:bCs/>
                <w:kern w:val="0"/>
                <w:sz w:val="20"/>
                <w:szCs w:val="20"/>
                <w14:ligatures w14:val="none"/>
              </w:rPr>
              <w:t>Other Parameters</w:t>
            </w:r>
          </w:p>
        </w:tc>
        <w:tc>
          <w:tcPr>
            <w:tcW w:w="0" w:type="auto"/>
            <w:hideMark/>
          </w:tcPr>
          <w:p w14:paraId="083B44A8" w14:textId="77777777" w:rsidR="00A34C16" w:rsidRPr="00A34C16" w:rsidRDefault="00A34C16" w:rsidP="00A34C16">
            <w:pPr>
              <w:spacing w:line="240" w:lineRule="auto"/>
              <w:jc w:val="left"/>
              <w:rPr>
                <w:rFonts w:eastAsia="Times New Roman" w:cs="Arial"/>
                <w:b/>
                <w:bCs/>
                <w:kern w:val="0"/>
                <w:sz w:val="20"/>
                <w:szCs w:val="20"/>
                <w14:ligatures w14:val="none"/>
              </w:rPr>
            </w:pPr>
            <w:r w:rsidRPr="00A34C16">
              <w:rPr>
                <w:rFonts w:eastAsia="Times New Roman" w:cs="Arial"/>
                <w:b/>
                <w:bCs/>
                <w:kern w:val="0"/>
                <w:sz w:val="20"/>
                <w:szCs w:val="20"/>
                <w14:ligatures w14:val="none"/>
              </w:rPr>
              <w:t>Values</w:t>
            </w:r>
          </w:p>
        </w:tc>
        <w:tc>
          <w:tcPr>
            <w:tcW w:w="0" w:type="auto"/>
            <w:hideMark/>
          </w:tcPr>
          <w:p w14:paraId="64C59FAB" w14:textId="77777777" w:rsidR="00A34C16" w:rsidRPr="00A34C16" w:rsidRDefault="00A34C16" w:rsidP="00A34C16">
            <w:pPr>
              <w:spacing w:line="240" w:lineRule="auto"/>
              <w:jc w:val="left"/>
              <w:rPr>
                <w:rFonts w:eastAsia="Times New Roman" w:cs="Arial"/>
                <w:b/>
                <w:bCs/>
                <w:kern w:val="0"/>
                <w:sz w:val="20"/>
                <w:szCs w:val="20"/>
                <w14:ligatures w14:val="none"/>
              </w:rPr>
            </w:pPr>
            <w:r w:rsidRPr="00A34C16">
              <w:rPr>
                <w:rFonts w:eastAsia="Times New Roman" w:cs="Arial"/>
                <w:b/>
                <w:bCs/>
                <w:kern w:val="0"/>
                <w:sz w:val="20"/>
                <w:szCs w:val="20"/>
                <w14:ligatures w14:val="none"/>
              </w:rPr>
              <w:t>Source</w:t>
            </w:r>
          </w:p>
        </w:tc>
        <w:tc>
          <w:tcPr>
            <w:tcW w:w="0" w:type="auto"/>
            <w:hideMark/>
          </w:tcPr>
          <w:p w14:paraId="0C8B5DA2" w14:textId="77777777" w:rsidR="00A34C16" w:rsidRPr="00A34C16" w:rsidRDefault="00A34C16" w:rsidP="00A34C16">
            <w:pPr>
              <w:spacing w:line="240" w:lineRule="auto"/>
              <w:jc w:val="left"/>
              <w:rPr>
                <w:rFonts w:eastAsia="Times New Roman" w:cs="Arial"/>
                <w:b/>
                <w:bCs/>
                <w:kern w:val="0"/>
                <w:sz w:val="20"/>
                <w:szCs w:val="20"/>
                <w14:ligatures w14:val="none"/>
              </w:rPr>
            </w:pPr>
            <w:r w:rsidRPr="00A34C16">
              <w:rPr>
                <w:rFonts w:eastAsia="Times New Roman" w:cs="Arial"/>
                <w:b/>
                <w:bCs/>
                <w:kern w:val="0"/>
                <w:sz w:val="20"/>
                <w:szCs w:val="20"/>
                <w14:ligatures w14:val="none"/>
              </w:rPr>
              <w:t>Features</w:t>
            </w:r>
          </w:p>
        </w:tc>
        <w:tc>
          <w:tcPr>
            <w:tcW w:w="0" w:type="auto"/>
            <w:hideMark/>
          </w:tcPr>
          <w:p w14:paraId="5993C2A7" w14:textId="77777777" w:rsidR="00A34C16" w:rsidRPr="00A34C16" w:rsidRDefault="00A34C16" w:rsidP="00A34C16">
            <w:pPr>
              <w:spacing w:line="240" w:lineRule="auto"/>
              <w:jc w:val="left"/>
              <w:rPr>
                <w:rFonts w:eastAsia="Times New Roman" w:cs="Arial"/>
                <w:b/>
                <w:bCs/>
                <w:kern w:val="0"/>
                <w:sz w:val="20"/>
                <w:szCs w:val="20"/>
                <w14:ligatures w14:val="none"/>
              </w:rPr>
            </w:pPr>
            <w:r w:rsidRPr="00A34C16">
              <w:rPr>
                <w:rFonts w:eastAsia="Times New Roman" w:cs="Arial"/>
                <w:b/>
                <w:bCs/>
                <w:kern w:val="0"/>
                <w:sz w:val="20"/>
                <w:szCs w:val="20"/>
                <w14:ligatures w14:val="none"/>
              </w:rPr>
              <w:t>Process</w:t>
            </w:r>
          </w:p>
        </w:tc>
        <w:tc>
          <w:tcPr>
            <w:tcW w:w="0" w:type="auto"/>
            <w:hideMark/>
          </w:tcPr>
          <w:p w14:paraId="149F605B" w14:textId="77777777" w:rsidR="00A34C16" w:rsidRPr="00A34C16" w:rsidRDefault="00A34C16" w:rsidP="00A34C16">
            <w:pPr>
              <w:spacing w:line="240" w:lineRule="auto"/>
              <w:jc w:val="left"/>
              <w:rPr>
                <w:rFonts w:eastAsia="Times New Roman" w:cs="Arial"/>
                <w:b/>
                <w:bCs/>
                <w:kern w:val="0"/>
                <w:sz w:val="20"/>
                <w:szCs w:val="20"/>
                <w14:ligatures w14:val="none"/>
              </w:rPr>
            </w:pPr>
            <w:r w:rsidRPr="00A34C16">
              <w:rPr>
                <w:rFonts w:eastAsia="Times New Roman" w:cs="Arial"/>
                <w:b/>
                <w:bCs/>
                <w:kern w:val="0"/>
                <w:sz w:val="20"/>
                <w:szCs w:val="20"/>
                <w14:ligatures w14:val="none"/>
              </w:rPr>
              <w:t>Platform</w:t>
            </w:r>
          </w:p>
        </w:tc>
        <w:tc>
          <w:tcPr>
            <w:tcW w:w="0" w:type="auto"/>
            <w:hideMark/>
          </w:tcPr>
          <w:p w14:paraId="414034D0" w14:textId="77777777" w:rsidR="00A34C16" w:rsidRPr="00A34C16" w:rsidRDefault="00A34C16" w:rsidP="00A34C16">
            <w:pPr>
              <w:spacing w:line="240" w:lineRule="auto"/>
              <w:jc w:val="left"/>
              <w:rPr>
                <w:rFonts w:eastAsia="Times New Roman" w:cs="Arial"/>
                <w:b/>
                <w:bCs/>
                <w:kern w:val="0"/>
                <w:sz w:val="20"/>
                <w:szCs w:val="20"/>
                <w14:ligatures w14:val="none"/>
              </w:rPr>
            </w:pPr>
            <w:r w:rsidRPr="00A34C16">
              <w:rPr>
                <w:rFonts w:eastAsia="Times New Roman" w:cs="Arial"/>
                <w:b/>
                <w:bCs/>
                <w:kern w:val="0"/>
                <w:sz w:val="20"/>
                <w:szCs w:val="20"/>
                <w14:ligatures w14:val="none"/>
              </w:rPr>
              <w:t>Sample Size</w:t>
            </w:r>
          </w:p>
        </w:tc>
        <w:tc>
          <w:tcPr>
            <w:tcW w:w="0" w:type="auto"/>
            <w:hideMark/>
          </w:tcPr>
          <w:p w14:paraId="5736DA6A" w14:textId="77777777" w:rsidR="00A34C16" w:rsidRPr="00A34C16" w:rsidRDefault="00A34C16" w:rsidP="00A34C16">
            <w:pPr>
              <w:spacing w:line="240" w:lineRule="auto"/>
              <w:jc w:val="left"/>
              <w:rPr>
                <w:rFonts w:eastAsia="Times New Roman" w:cs="Arial"/>
                <w:b/>
                <w:bCs/>
                <w:kern w:val="0"/>
                <w:sz w:val="20"/>
                <w:szCs w:val="20"/>
                <w14:ligatures w14:val="none"/>
              </w:rPr>
            </w:pPr>
            <w:r w:rsidRPr="00A34C16">
              <w:rPr>
                <w:rFonts w:eastAsia="Times New Roman" w:cs="Arial"/>
                <w:b/>
                <w:bCs/>
                <w:kern w:val="0"/>
                <w:sz w:val="20"/>
                <w:szCs w:val="20"/>
                <w14:ligatures w14:val="none"/>
              </w:rPr>
              <w:t>Training Time</w:t>
            </w:r>
          </w:p>
        </w:tc>
        <w:tc>
          <w:tcPr>
            <w:tcW w:w="0" w:type="auto"/>
            <w:hideMark/>
          </w:tcPr>
          <w:p w14:paraId="6E65FFF4" w14:textId="77777777" w:rsidR="00A34C16" w:rsidRPr="00A34C16" w:rsidRDefault="00A34C16" w:rsidP="00A34C16">
            <w:pPr>
              <w:spacing w:line="240" w:lineRule="auto"/>
              <w:jc w:val="left"/>
              <w:rPr>
                <w:rFonts w:eastAsia="Times New Roman" w:cs="Arial"/>
                <w:b/>
                <w:bCs/>
                <w:kern w:val="0"/>
                <w:sz w:val="20"/>
                <w:szCs w:val="20"/>
                <w14:ligatures w14:val="none"/>
              </w:rPr>
            </w:pPr>
            <w:r w:rsidRPr="00A34C16">
              <w:rPr>
                <w:rFonts w:eastAsia="Times New Roman" w:cs="Arial"/>
                <w:b/>
                <w:bCs/>
                <w:kern w:val="0"/>
                <w:sz w:val="20"/>
                <w:szCs w:val="20"/>
                <w14:ligatures w14:val="none"/>
              </w:rPr>
              <w:t>Processing Speed</w:t>
            </w:r>
          </w:p>
        </w:tc>
      </w:tr>
      <w:tr w:rsidR="0004071D" w:rsidRPr="0004071D" w14:paraId="1F72B748" w14:textId="77777777" w:rsidTr="00A34C16">
        <w:trPr>
          <w:trHeight w:val="1275"/>
        </w:trPr>
        <w:tc>
          <w:tcPr>
            <w:tcW w:w="0" w:type="auto"/>
            <w:hideMark/>
          </w:tcPr>
          <w:p w14:paraId="10DE9A2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w:t>
            </w:r>
          </w:p>
        </w:tc>
        <w:tc>
          <w:tcPr>
            <w:tcW w:w="0" w:type="auto"/>
            <w:hideMark/>
          </w:tcPr>
          <w:p w14:paraId="46CBEAD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Enterprise network infrastructure, endpoints</w:t>
            </w:r>
          </w:p>
        </w:tc>
        <w:tc>
          <w:tcPr>
            <w:tcW w:w="0" w:type="auto"/>
            <w:hideMark/>
          </w:tcPr>
          <w:p w14:paraId="17FDD1F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Microsoft Sentinel, SOAR automation tools</w:t>
            </w:r>
          </w:p>
        </w:tc>
        <w:tc>
          <w:tcPr>
            <w:tcW w:w="0" w:type="auto"/>
            <w:hideMark/>
          </w:tcPr>
          <w:p w14:paraId="7F6CB49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Automated incident response, vignette simulation</w:t>
            </w:r>
          </w:p>
        </w:tc>
        <w:tc>
          <w:tcPr>
            <w:tcW w:w="0" w:type="auto"/>
            <w:hideMark/>
          </w:tcPr>
          <w:p w14:paraId="0859DA9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Social Engineering Vignettes</w:t>
            </w:r>
          </w:p>
        </w:tc>
        <w:tc>
          <w:tcPr>
            <w:tcW w:w="0" w:type="auto"/>
            <w:hideMark/>
          </w:tcPr>
          <w:p w14:paraId="7A24319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4 scenarios + enterprise data</w:t>
            </w:r>
          </w:p>
        </w:tc>
        <w:tc>
          <w:tcPr>
            <w:tcW w:w="0" w:type="auto"/>
            <w:hideMark/>
          </w:tcPr>
          <w:p w14:paraId="599054E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Phishing, pretexting, baiting, quid pro quo</w:t>
            </w:r>
          </w:p>
        </w:tc>
        <w:tc>
          <w:tcPr>
            <w:tcW w:w="0" w:type="auto"/>
            <w:hideMark/>
          </w:tcPr>
          <w:p w14:paraId="111658A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Response time, automation triggers</w:t>
            </w:r>
          </w:p>
        </w:tc>
        <w:tc>
          <w:tcPr>
            <w:tcW w:w="0" w:type="auto"/>
            <w:hideMark/>
          </w:tcPr>
          <w:p w14:paraId="215472C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Real-world deployment metrics</w:t>
            </w:r>
          </w:p>
        </w:tc>
        <w:tc>
          <w:tcPr>
            <w:tcW w:w="0" w:type="auto"/>
            <w:hideMark/>
          </w:tcPr>
          <w:p w14:paraId="3FC45A9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Financial industry case study</w:t>
            </w:r>
          </w:p>
        </w:tc>
        <w:tc>
          <w:tcPr>
            <w:tcW w:w="0" w:type="auto"/>
            <w:hideMark/>
          </w:tcPr>
          <w:p w14:paraId="6AD531D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Account locking, password reset automation</w:t>
            </w:r>
          </w:p>
        </w:tc>
        <w:tc>
          <w:tcPr>
            <w:tcW w:w="0" w:type="auto"/>
            <w:hideMark/>
          </w:tcPr>
          <w:p w14:paraId="0FE517A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Threat detection → SOAR automation → Response</w:t>
            </w:r>
          </w:p>
        </w:tc>
        <w:tc>
          <w:tcPr>
            <w:tcW w:w="0" w:type="auto"/>
            <w:hideMark/>
          </w:tcPr>
          <w:p w14:paraId="62C893A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Microsoft Sentinel</w:t>
            </w:r>
          </w:p>
        </w:tc>
        <w:tc>
          <w:tcPr>
            <w:tcW w:w="0" w:type="auto"/>
            <w:hideMark/>
          </w:tcPr>
          <w:p w14:paraId="43D5DD9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500+ users</w:t>
            </w:r>
          </w:p>
        </w:tc>
        <w:tc>
          <w:tcPr>
            <w:tcW w:w="0" w:type="auto"/>
            <w:hideMark/>
          </w:tcPr>
          <w:p w14:paraId="7EA2B4D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2-3 weeks</w:t>
            </w:r>
          </w:p>
        </w:tc>
        <w:tc>
          <w:tcPr>
            <w:tcW w:w="0" w:type="auto"/>
            <w:hideMark/>
          </w:tcPr>
          <w:p w14:paraId="43012EF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Real-time</w:t>
            </w:r>
          </w:p>
        </w:tc>
      </w:tr>
      <w:tr w:rsidR="0004071D" w:rsidRPr="0004071D" w14:paraId="2C1E307A" w14:textId="77777777" w:rsidTr="00A34C16">
        <w:trPr>
          <w:trHeight w:val="1275"/>
        </w:trPr>
        <w:tc>
          <w:tcPr>
            <w:tcW w:w="0" w:type="auto"/>
            <w:hideMark/>
          </w:tcPr>
          <w:p w14:paraId="0EEE15E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w:t>
            </w:r>
          </w:p>
        </w:tc>
        <w:tc>
          <w:tcPr>
            <w:tcW w:w="0" w:type="auto"/>
            <w:hideMark/>
          </w:tcPr>
          <w:p w14:paraId="5ECC1DF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IoT devices, edge computing nodes</w:t>
            </w:r>
          </w:p>
        </w:tc>
        <w:tc>
          <w:tcPr>
            <w:tcW w:w="0" w:type="auto"/>
            <w:hideMark/>
          </w:tcPr>
          <w:p w14:paraId="57A6195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ML frameworks, threat detection syst</w:t>
            </w:r>
            <w:r w:rsidRPr="00A34C16">
              <w:rPr>
                <w:rFonts w:eastAsia="Times New Roman" w:cs="Arial"/>
                <w:kern w:val="0"/>
                <w:sz w:val="20"/>
                <w:szCs w:val="20"/>
                <w14:ligatures w14:val="none"/>
              </w:rPr>
              <w:lastRenderedPageBreak/>
              <w:t>ems</w:t>
            </w:r>
          </w:p>
        </w:tc>
        <w:tc>
          <w:tcPr>
            <w:tcW w:w="0" w:type="auto"/>
            <w:hideMark/>
          </w:tcPr>
          <w:p w14:paraId="1A26260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Comparative ML analysis, GenAI inte</w:t>
            </w:r>
            <w:r w:rsidRPr="00A34C16">
              <w:rPr>
                <w:rFonts w:eastAsia="Times New Roman" w:cs="Arial"/>
                <w:kern w:val="0"/>
                <w:sz w:val="20"/>
                <w:szCs w:val="20"/>
                <w14:ligatures w14:val="none"/>
              </w:rPr>
              <w:lastRenderedPageBreak/>
              <w:t>gration</w:t>
            </w:r>
          </w:p>
        </w:tc>
        <w:tc>
          <w:tcPr>
            <w:tcW w:w="0" w:type="auto"/>
            <w:hideMark/>
          </w:tcPr>
          <w:p w14:paraId="448E6A3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IoT Security Datasets</w:t>
            </w:r>
          </w:p>
        </w:tc>
        <w:tc>
          <w:tcPr>
            <w:tcW w:w="0" w:type="auto"/>
            <w:hideMark/>
          </w:tcPr>
          <w:p w14:paraId="268E4B6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TB-scale multi-domain</w:t>
            </w:r>
          </w:p>
        </w:tc>
        <w:tc>
          <w:tcPr>
            <w:tcW w:w="0" w:type="auto"/>
            <w:hideMark/>
          </w:tcPr>
          <w:p w14:paraId="3BEF6C7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Network traffic, device logs</w:t>
            </w:r>
          </w:p>
        </w:tc>
        <w:tc>
          <w:tcPr>
            <w:tcW w:w="0" w:type="auto"/>
            <w:hideMark/>
          </w:tcPr>
          <w:p w14:paraId="6B20ADA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Device types, attack vectors</w:t>
            </w:r>
          </w:p>
        </w:tc>
        <w:tc>
          <w:tcPr>
            <w:tcW w:w="0" w:type="auto"/>
            <w:hideMark/>
          </w:tcPr>
          <w:p w14:paraId="5FB1CD4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Multi-vendor IoT environments</w:t>
            </w:r>
          </w:p>
        </w:tc>
        <w:tc>
          <w:tcPr>
            <w:tcW w:w="0" w:type="auto"/>
            <w:hideMark/>
          </w:tcPr>
          <w:p w14:paraId="431C39D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Academic + industry datasets</w:t>
            </w:r>
          </w:p>
        </w:tc>
        <w:tc>
          <w:tcPr>
            <w:tcW w:w="0" w:type="auto"/>
            <w:hideMark/>
          </w:tcPr>
          <w:p w14:paraId="2CE2BC6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Anomaly detection, threat classification</w:t>
            </w:r>
          </w:p>
        </w:tc>
        <w:tc>
          <w:tcPr>
            <w:tcW w:w="0" w:type="auto"/>
            <w:hideMark/>
          </w:tcPr>
          <w:p w14:paraId="11636F9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Data collection → ML training → Det</w:t>
            </w:r>
            <w:r w:rsidRPr="00A34C16">
              <w:rPr>
                <w:rFonts w:eastAsia="Times New Roman" w:cs="Arial"/>
                <w:kern w:val="0"/>
                <w:sz w:val="20"/>
                <w:szCs w:val="20"/>
                <w14:ligatures w14:val="none"/>
              </w:rPr>
              <w:lastRenderedPageBreak/>
              <w:t>ection</w:t>
            </w:r>
          </w:p>
        </w:tc>
        <w:tc>
          <w:tcPr>
            <w:tcW w:w="0" w:type="auto"/>
            <w:hideMark/>
          </w:tcPr>
          <w:p w14:paraId="2EBD1DC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IoT ecosystem, cloud</w:t>
            </w:r>
          </w:p>
        </w:tc>
        <w:tc>
          <w:tcPr>
            <w:tcW w:w="0" w:type="auto"/>
            <w:hideMark/>
          </w:tcPr>
          <w:p w14:paraId="282CCD1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100K+ devices</w:t>
            </w:r>
          </w:p>
        </w:tc>
        <w:tc>
          <w:tcPr>
            <w:tcW w:w="0" w:type="auto"/>
            <w:hideMark/>
          </w:tcPr>
          <w:p w14:paraId="59C4A4C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4-8 hours</w:t>
            </w:r>
          </w:p>
        </w:tc>
        <w:tc>
          <w:tcPr>
            <w:tcW w:w="0" w:type="auto"/>
            <w:hideMark/>
          </w:tcPr>
          <w:p w14:paraId="67F138D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Real-time</w:t>
            </w:r>
          </w:p>
        </w:tc>
      </w:tr>
      <w:tr w:rsidR="0004071D" w:rsidRPr="0004071D" w14:paraId="62FFE434" w14:textId="77777777" w:rsidTr="00A34C16">
        <w:trPr>
          <w:trHeight w:val="1275"/>
        </w:trPr>
        <w:tc>
          <w:tcPr>
            <w:tcW w:w="0" w:type="auto"/>
            <w:hideMark/>
          </w:tcPr>
          <w:p w14:paraId="1D367DC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[3]</w:t>
            </w:r>
          </w:p>
        </w:tc>
        <w:tc>
          <w:tcPr>
            <w:tcW w:w="0" w:type="auto"/>
            <w:hideMark/>
          </w:tcPr>
          <w:p w14:paraId="4E8423B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Smart home devices, IoT sensors</w:t>
            </w:r>
          </w:p>
        </w:tc>
        <w:tc>
          <w:tcPr>
            <w:tcW w:w="0" w:type="auto"/>
            <w:hideMark/>
          </w:tcPr>
          <w:p w14:paraId="3E5C11C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Risk assessment tools, vulnerability scanners</w:t>
            </w:r>
          </w:p>
        </w:tc>
        <w:tc>
          <w:tcPr>
            <w:tcW w:w="0" w:type="auto"/>
            <w:hideMark/>
          </w:tcPr>
          <w:p w14:paraId="6D23E73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Dependency-based risk modeling</w:t>
            </w:r>
          </w:p>
        </w:tc>
        <w:tc>
          <w:tcPr>
            <w:tcW w:w="0" w:type="auto"/>
            <w:hideMark/>
          </w:tcPr>
          <w:p w14:paraId="156B4CC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IoT Risk Assessment Dataset</w:t>
            </w:r>
          </w:p>
        </w:tc>
        <w:tc>
          <w:tcPr>
            <w:tcW w:w="0" w:type="auto"/>
            <w:hideMark/>
          </w:tcPr>
          <w:p w14:paraId="506E4A7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GB-scale risk data</w:t>
            </w:r>
          </w:p>
        </w:tc>
        <w:tc>
          <w:tcPr>
            <w:tcW w:w="0" w:type="auto"/>
            <w:hideMark/>
          </w:tcPr>
          <w:p w14:paraId="322C541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Network traffic, vulnerability data</w:t>
            </w:r>
          </w:p>
        </w:tc>
        <w:tc>
          <w:tcPr>
            <w:tcW w:w="0" w:type="auto"/>
            <w:hideMark/>
          </w:tcPr>
          <w:p w14:paraId="69A3809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Device dependencies, risk factors</w:t>
            </w:r>
          </w:p>
        </w:tc>
        <w:tc>
          <w:tcPr>
            <w:tcW w:w="0" w:type="auto"/>
            <w:hideMark/>
          </w:tcPr>
          <w:p w14:paraId="40886F6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Multi-vendor ecosystem data</w:t>
            </w:r>
          </w:p>
        </w:tc>
        <w:tc>
          <w:tcPr>
            <w:tcW w:w="0" w:type="auto"/>
            <w:hideMark/>
          </w:tcPr>
          <w:p w14:paraId="4D26A0C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Research lab + industry</w:t>
            </w:r>
          </w:p>
        </w:tc>
        <w:tc>
          <w:tcPr>
            <w:tcW w:w="0" w:type="auto"/>
            <w:hideMark/>
          </w:tcPr>
          <w:p w14:paraId="5DF1D9E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Risk quantification, dependency mapping</w:t>
            </w:r>
          </w:p>
        </w:tc>
        <w:tc>
          <w:tcPr>
            <w:tcW w:w="0" w:type="auto"/>
            <w:hideMark/>
          </w:tcPr>
          <w:p w14:paraId="2240C82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Risk identification → AI estimation</w:t>
            </w:r>
          </w:p>
        </w:tc>
        <w:tc>
          <w:tcPr>
            <w:tcW w:w="0" w:type="auto"/>
            <w:hideMark/>
          </w:tcPr>
          <w:p w14:paraId="2A4AA50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IoT ecosystem, cloud</w:t>
            </w:r>
          </w:p>
        </w:tc>
        <w:tc>
          <w:tcPr>
            <w:tcW w:w="0" w:type="auto"/>
            <w:hideMark/>
          </w:tcPr>
          <w:p w14:paraId="0CAAE8B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10K+ devices</w:t>
            </w:r>
          </w:p>
        </w:tc>
        <w:tc>
          <w:tcPr>
            <w:tcW w:w="0" w:type="auto"/>
            <w:hideMark/>
          </w:tcPr>
          <w:p w14:paraId="13AEC47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2-4 hours</w:t>
            </w:r>
          </w:p>
        </w:tc>
        <w:tc>
          <w:tcPr>
            <w:tcW w:w="0" w:type="auto"/>
            <w:hideMark/>
          </w:tcPr>
          <w:p w14:paraId="32B4F3F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Real-time</w:t>
            </w:r>
          </w:p>
        </w:tc>
      </w:tr>
      <w:tr w:rsidR="0004071D" w:rsidRPr="0004071D" w14:paraId="266AD8D9" w14:textId="77777777" w:rsidTr="00A34C16">
        <w:trPr>
          <w:trHeight w:val="1020"/>
        </w:trPr>
        <w:tc>
          <w:tcPr>
            <w:tcW w:w="0" w:type="auto"/>
            <w:hideMark/>
          </w:tcPr>
          <w:p w14:paraId="0DE295C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[4]</w:t>
            </w:r>
          </w:p>
        </w:tc>
        <w:tc>
          <w:tcPr>
            <w:tcW w:w="0" w:type="auto"/>
            <w:hideMark/>
          </w:tcPr>
          <w:p w14:paraId="4899BD6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IoT devices, network infrastructure</w:t>
            </w:r>
          </w:p>
        </w:tc>
        <w:tc>
          <w:tcPr>
            <w:tcW w:w="0" w:type="auto"/>
            <w:hideMark/>
          </w:tcPr>
          <w:p w14:paraId="4D04E44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ML classifiers, monitoring tools</w:t>
            </w:r>
          </w:p>
        </w:tc>
        <w:tc>
          <w:tcPr>
            <w:tcW w:w="0" w:type="auto"/>
            <w:hideMark/>
          </w:tcPr>
          <w:p w14:paraId="4FB63DE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ML-based security modeling</w:t>
            </w:r>
          </w:p>
        </w:tc>
        <w:tc>
          <w:tcPr>
            <w:tcW w:w="0" w:type="auto"/>
            <w:hideMark/>
          </w:tcPr>
          <w:p w14:paraId="1D72878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BoTNet-IoT-L01</w:t>
            </w:r>
          </w:p>
        </w:tc>
        <w:tc>
          <w:tcPr>
            <w:tcW w:w="0" w:type="auto"/>
            <w:hideMark/>
          </w:tcPr>
          <w:p w14:paraId="4DC675D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125K+ attack samples</w:t>
            </w:r>
          </w:p>
        </w:tc>
        <w:tc>
          <w:tcPr>
            <w:tcW w:w="0" w:type="auto"/>
            <w:hideMark/>
          </w:tcPr>
          <w:p w14:paraId="51A2FE7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23+ attack types</w:t>
            </w:r>
          </w:p>
        </w:tc>
        <w:tc>
          <w:tcPr>
            <w:tcW w:w="0" w:type="auto"/>
            <w:hideMark/>
          </w:tcPr>
          <w:p w14:paraId="7507DFE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Attack signatures, patterns</w:t>
            </w:r>
          </w:p>
        </w:tc>
        <w:tc>
          <w:tcPr>
            <w:tcW w:w="0" w:type="auto"/>
            <w:hideMark/>
          </w:tcPr>
          <w:p w14:paraId="4A25C39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Real IoT attack scenarios</w:t>
            </w:r>
          </w:p>
        </w:tc>
        <w:tc>
          <w:tcPr>
            <w:tcW w:w="0" w:type="auto"/>
            <w:hideMark/>
          </w:tcPr>
          <w:p w14:paraId="25CD388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Academic + smart building</w:t>
            </w:r>
          </w:p>
        </w:tc>
        <w:tc>
          <w:tcPr>
            <w:tcW w:w="0" w:type="auto"/>
            <w:hideMark/>
          </w:tcPr>
          <w:p w14:paraId="4CFE16C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Automated threat detection</w:t>
            </w:r>
          </w:p>
        </w:tc>
        <w:tc>
          <w:tcPr>
            <w:tcW w:w="0" w:type="auto"/>
            <w:hideMark/>
          </w:tcPr>
          <w:p w14:paraId="4ABD205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Data collection → ML training → Classification</w:t>
            </w:r>
          </w:p>
        </w:tc>
        <w:tc>
          <w:tcPr>
            <w:tcW w:w="0" w:type="auto"/>
            <w:hideMark/>
          </w:tcPr>
          <w:p w14:paraId="548F9FF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IoT infrastructure, cloud</w:t>
            </w:r>
          </w:p>
        </w:tc>
        <w:tc>
          <w:tcPr>
            <w:tcW w:w="0" w:type="auto"/>
            <w:hideMark/>
          </w:tcPr>
          <w:p w14:paraId="24F7F30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125K+ samples</w:t>
            </w:r>
          </w:p>
        </w:tc>
        <w:tc>
          <w:tcPr>
            <w:tcW w:w="0" w:type="auto"/>
            <w:hideMark/>
          </w:tcPr>
          <w:p w14:paraId="57337E3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4-6 hours</w:t>
            </w:r>
          </w:p>
        </w:tc>
        <w:tc>
          <w:tcPr>
            <w:tcW w:w="0" w:type="auto"/>
            <w:hideMark/>
          </w:tcPr>
          <w:p w14:paraId="6D7E6EB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&lt;10ms</w:t>
            </w:r>
          </w:p>
        </w:tc>
      </w:tr>
      <w:tr w:rsidR="0004071D" w:rsidRPr="0004071D" w14:paraId="0C047431" w14:textId="77777777" w:rsidTr="00A34C16">
        <w:trPr>
          <w:trHeight w:val="1275"/>
        </w:trPr>
        <w:tc>
          <w:tcPr>
            <w:tcW w:w="0" w:type="auto"/>
            <w:hideMark/>
          </w:tcPr>
          <w:p w14:paraId="6C0DB94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w:t>
            </w:r>
          </w:p>
        </w:tc>
        <w:tc>
          <w:tcPr>
            <w:tcW w:w="0" w:type="auto"/>
            <w:hideMark/>
          </w:tcPr>
          <w:p w14:paraId="658A88D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IoT devices, blockchain nodes</w:t>
            </w:r>
          </w:p>
        </w:tc>
        <w:tc>
          <w:tcPr>
            <w:tcW w:w="0" w:type="auto"/>
            <w:hideMark/>
          </w:tcPr>
          <w:p w14:paraId="0EB0F0E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Blockchain platforms, authentication systems</w:t>
            </w:r>
          </w:p>
        </w:tc>
        <w:tc>
          <w:tcPr>
            <w:tcW w:w="0" w:type="auto"/>
            <w:hideMark/>
          </w:tcPr>
          <w:p w14:paraId="3517BD3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Distributed authentication, consensus</w:t>
            </w:r>
          </w:p>
        </w:tc>
        <w:tc>
          <w:tcPr>
            <w:tcW w:w="0" w:type="auto"/>
            <w:hideMark/>
          </w:tcPr>
          <w:p w14:paraId="6AC2D04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IoT Authentication Dataset</w:t>
            </w:r>
          </w:p>
        </w:tc>
        <w:tc>
          <w:tcPr>
            <w:tcW w:w="0" w:type="auto"/>
            <w:hideMark/>
          </w:tcPr>
          <w:p w14:paraId="4EBC2F5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50K authentication events</w:t>
            </w:r>
          </w:p>
        </w:tc>
        <w:tc>
          <w:tcPr>
            <w:tcW w:w="0" w:type="auto"/>
            <w:hideMark/>
          </w:tcPr>
          <w:p w14:paraId="2470313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Device types, auth methods</w:t>
            </w:r>
          </w:p>
        </w:tc>
        <w:tc>
          <w:tcPr>
            <w:tcW w:w="0" w:type="auto"/>
            <w:hideMark/>
          </w:tcPr>
          <w:p w14:paraId="7F1D997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Transaction costs, latency</w:t>
            </w:r>
          </w:p>
        </w:tc>
        <w:tc>
          <w:tcPr>
            <w:tcW w:w="0" w:type="auto"/>
            <w:hideMark/>
          </w:tcPr>
          <w:p w14:paraId="2D95862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Multi-device authentication</w:t>
            </w:r>
          </w:p>
        </w:tc>
        <w:tc>
          <w:tcPr>
            <w:tcW w:w="0" w:type="auto"/>
            <w:hideMark/>
          </w:tcPr>
          <w:p w14:paraId="5C48863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IoT testbed deployment</w:t>
            </w:r>
          </w:p>
        </w:tc>
        <w:tc>
          <w:tcPr>
            <w:tcW w:w="0" w:type="auto"/>
            <w:hideMark/>
          </w:tcPr>
          <w:p w14:paraId="6551FC7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Distributed authentication, immutability</w:t>
            </w:r>
          </w:p>
        </w:tc>
        <w:tc>
          <w:tcPr>
            <w:tcW w:w="0" w:type="auto"/>
            <w:hideMark/>
          </w:tcPr>
          <w:p w14:paraId="154E5CA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Authentication → Blockchain → Verification</w:t>
            </w:r>
          </w:p>
        </w:tc>
        <w:tc>
          <w:tcPr>
            <w:tcW w:w="0" w:type="auto"/>
            <w:hideMark/>
          </w:tcPr>
          <w:p w14:paraId="7A46730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Blockchain, IoT network</w:t>
            </w:r>
          </w:p>
        </w:tc>
        <w:tc>
          <w:tcPr>
            <w:tcW w:w="0" w:type="auto"/>
            <w:hideMark/>
          </w:tcPr>
          <w:p w14:paraId="7BB88C8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1000+ devices</w:t>
            </w:r>
          </w:p>
        </w:tc>
        <w:tc>
          <w:tcPr>
            <w:tcW w:w="0" w:type="auto"/>
            <w:hideMark/>
          </w:tcPr>
          <w:p w14:paraId="71F3993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N/A - Consensus</w:t>
            </w:r>
          </w:p>
        </w:tc>
        <w:tc>
          <w:tcPr>
            <w:tcW w:w="0" w:type="auto"/>
            <w:hideMark/>
          </w:tcPr>
          <w:p w14:paraId="2949B72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2-5 seconds</w:t>
            </w:r>
          </w:p>
        </w:tc>
      </w:tr>
      <w:tr w:rsidR="0004071D" w:rsidRPr="0004071D" w14:paraId="4D7973BA" w14:textId="77777777" w:rsidTr="00A34C16">
        <w:trPr>
          <w:trHeight w:val="1275"/>
        </w:trPr>
        <w:tc>
          <w:tcPr>
            <w:tcW w:w="0" w:type="auto"/>
            <w:hideMark/>
          </w:tcPr>
          <w:p w14:paraId="21EA3C8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[6]</w:t>
            </w:r>
          </w:p>
        </w:tc>
        <w:tc>
          <w:tcPr>
            <w:tcW w:w="0" w:type="auto"/>
            <w:hideMark/>
          </w:tcPr>
          <w:p w14:paraId="3221519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User endpoints, monitoring sensors</w:t>
            </w:r>
          </w:p>
        </w:tc>
        <w:tc>
          <w:tcPr>
            <w:tcW w:w="0" w:type="auto"/>
            <w:hideMark/>
          </w:tcPr>
          <w:p w14:paraId="43434D4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Behavioral analysis tool</w:t>
            </w:r>
            <w:r w:rsidRPr="00A34C16">
              <w:rPr>
                <w:rFonts w:eastAsia="Times New Roman" w:cs="Arial"/>
                <w:kern w:val="0"/>
                <w:sz w:val="20"/>
                <w:szCs w:val="20"/>
                <w14:ligatures w14:val="none"/>
              </w:rPr>
              <w:lastRenderedPageBreak/>
              <w:t>s, ML frameworks</w:t>
            </w:r>
          </w:p>
        </w:tc>
        <w:tc>
          <w:tcPr>
            <w:tcW w:w="0" w:type="auto"/>
            <w:hideMark/>
          </w:tcPr>
          <w:p w14:paraId="07F813E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Behavioral pattern analysis</w:t>
            </w:r>
            <w:r w:rsidRPr="00A34C16">
              <w:rPr>
                <w:rFonts w:eastAsia="Times New Roman" w:cs="Arial"/>
                <w:kern w:val="0"/>
                <w:sz w:val="20"/>
                <w:szCs w:val="20"/>
                <w14:ligatures w14:val="none"/>
              </w:rPr>
              <w:lastRenderedPageBreak/>
              <w:t>, anomaly detection</w:t>
            </w:r>
          </w:p>
        </w:tc>
        <w:tc>
          <w:tcPr>
            <w:tcW w:w="0" w:type="auto"/>
            <w:hideMark/>
          </w:tcPr>
          <w:p w14:paraId="531F60F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SE Behavioral Dataset</w:t>
            </w:r>
          </w:p>
        </w:tc>
        <w:tc>
          <w:tcPr>
            <w:tcW w:w="0" w:type="auto"/>
            <w:hideMark/>
          </w:tcPr>
          <w:p w14:paraId="75D8202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10K user interactions</w:t>
            </w:r>
          </w:p>
        </w:tc>
        <w:tc>
          <w:tcPr>
            <w:tcW w:w="0" w:type="auto"/>
            <w:hideMark/>
          </w:tcPr>
          <w:p w14:paraId="7F57318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Normal vs SE attack beh</w:t>
            </w:r>
            <w:r w:rsidRPr="00A34C16">
              <w:rPr>
                <w:rFonts w:eastAsia="Times New Roman" w:cs="Arial"/>
                <w:kern w:val="0"/>
                <w:sz w:val="20"/>
                <w:szCs w:val="20"/>
                <w14:ligatures w14:val="none"/>
              </w:rPr>
              <w:lastRenderedPageBreak/>
              <w:t>aviors</w:t>
            </w:r>
          </w:p>
        </w:tc>
        <w:tc>
          <w:tcPr>
            <w:tcW w:w="0" w:type="auto"/>
            <w:hideMark/>
          </w:tcPr>
          <w:p w14:paraId="4F1386C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 xml:space="preserve">Click patterns, time </w:t>
            </w:r>
            <w:r w:rsidRPr="00A34C16">
              <w:rPr>
                <w:rFonts w:eastAsia="Times New Roman" w:cs="Arial"/>
                <w:kern w:val="0"/>
                <w:sz w:val="20"/>
                <w:szCs w:val="20"/>
                <w14:ligatures w14:val="none"/>
              </w:rPr>
              <w:lastRenderedPageBreak/>
              <w:t>analysis</w:t>
            </w:r>
          </w:p>
        </w:tc>
        <w:tc>
          <w:tcPr>
            <w:tcW w:w="0" w:type="auto"/>
            <w:hideMark/>
          </w:tcPr>
          <w:p w14:paraId="3B260A1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 xml:space="preserve">Real user behavioral </w:t>
            </w:r>
            <w:r w:rsidRPr="00A34C16">
              <w:rPr>
                <w:rFonts w:eastAsia="Times New Roman" w:cs="Arial"/>
                <w:kern w:val="0"/>
                <w:sz w:val="20"/>
                <w:szCs w:val="20"/>
                <w14:ligatures w14:val="none"/>
              </w:rPr>
              <w:lastRenderedPageBreak/>
              <w:t>data</w:t>
            </w:r>
          </w:p>
        </w:tc>
        <w:tc>
          <w:tcPr>
            <w:tcW w:w="0" w:type="auto"/>
            <w:hideMark/>
          </w:tcPr>
          <w:p w14:paraId="3D5EA62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Enterprise user stu</w:t>
            </w:r>
            <w:r w:rsidRPr="00A34C16">
              <w:rPr>
                <w:rFonts w:eastAsia="Times New Roman" w:cs="Arial"/>
                <w:kern w:val="0"/>
                <w:sz w:val="20"/>
                <w:szCs w:val="20"/>
                <w14:ligatures w14:val="none"/>
              </w:rPr>
              <w:lastRenderedPageBreak/>
              <w:t>dies</w:t>
            </w:r>
          </w:p>
        </w:tc>
        <w:tc>
          <w:tcPr>
            <w:tcW w:w="0" w:type="auto"/>
            <w:hideMark/>
          </w:tcPr>
          <w:p w14:paraId="7318A85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Behavioral modeling, ano</w:t>
            </w:r>
            <w:r w:rsidRPr="00A34C16">
              <w:rPr>
                <w:rFonts w:eastAsia="Times New Roman" w:cs="Arial"/>
                <w:kern w:val="0"/>
                <w:sz w:val="20"/>
                <w:szCs w:val="20"/>
                <w14:ligatures w14:val="none"/>
              </w:rPr>
              <w:lastRenderedPageBreak/>
              <w:t>maly detection</w:t>
            </w:r>
          </w:p>
        </w:tc>
        <w:tc>
          <w:tcPr>
            <w:tcW w:w="0" w:type="auto"/>
            <w:hideMark/>
          </w:tcPr>
          <w:p w14:paraId="13FEF5B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 xml:space="preserve">Behavior monitoring → </w:t>
            </w:r>
            <w:r w:rsidRPr="00A34C16">
              <w:rPr>
                <w:rFonts w:eastAsia="Times New Roman" w:cs="Arial"/>
                <w:kern w:val="0"/>
                <w:sz w:val="20"/>
                <w:szCs w:val="20"/>
                <w14:ligatures w14:val="none"/>
              </w:rPr>
              <w:lastRenderedPageBreak/>
              <w:t>Analysis → Detection</w:t>
            </w:r>
          </w:p>
        </w:tc>
        <w:tc>
          <w:tcPr>
            <w:tcW w:w="0" w:type="auto"/>
            <w:hideMark/>
          </w:tcPr>
          <w:p w14:paraId="3725145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Enterprise endpoints</w:t>
            </w:r>
          </w:p>
        </w:tc>
        <w:tc>
          <w:tcPr>
            <w:tcW w:w="0" w:type="auto"/>
            <w:hideMark/>
          </w:tcPr>
          <w:p w14:paraId="248B3E6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2000 users</w:t>
            </w:r>
          </w:p>
        </w:tc>
        <w:tc>
          <w:tcPr>
            <w:tcW w:w="0" w:type="auto"/>
            <w:hideMark/>
          </w:tcPr>
          <w:p w14:paraId="0CE5D09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6-8 hours</w:t>
            </w:r>
          </w:p>
        </w:tc>
        <w:tc>
          <w:tcPr>
            <w:tcW w:w="0" w:type="auto"/>
            <w:hideMark/>
          </w:tcPr>
          <w:p w14:paraId="6780A65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Real-time</w:t>
            </w:r>
          </w:p>
        </w:tc>
      </w:tr>
      <w:tr w:rsidR="0004071D" w:rsidRPr="0004071D" w14:paraId="37FF3100" w14:textId="77777777" w:rsidTr="00A34C16">
        <w:trPr>
          <w:trHeight w:val="1275"/>
        </w:trPr>
        <w:tc>
          <w:tcPr>
            <w:tcW w:w="0" w:type="auto"/>
            <w:hideMark/>
          </w:tcPr>
          <w:p w14:paraId="47597B8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[7]</w:t>
            </w:r>
          </w:p>
        </w:tc>
        <w:tc>
          <w:tcPr>
            <w:tcW w:w="0" w:type="auto"/>
            <w:hideMark/>
          </w:tcPr>
          <w:p w14:paraId="4EE5363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Email servers, GPU clusters</w:t>
            </w:r>
          </w:p>
        </w:tc>
        <w:tc>
          <w:tcPr>
            <w:tcW w:w="0" w:type="auto"/>
            <w:hideMark/>
          </w:tcPr>
          <w:p w14:paraId="4A5E016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Deep learning frameworks, email parsers</w:t>
            </w:r>
          </w:p>
        </w:tc>
        <w:tc>
          <w:tcPr>
            <w:tcW w:w="0" w:type="auto"/>
            <w:hideMark/>
          </w:tcPr>
          <w:p w14:paraId="1369687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CNN-LSTM hybrid, feature extraction</w:t>
            </w:r>
          </w:p>
        </w:tc>
        <w:tc>
          <w:tcPr>
            <w:tcW w:w="0" w:type="auto"/>
            <w:hideMark/>
          </w:tcPr>
          <w:p w14:paraId="4DD9B46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Phishing Email Dataset</w:t>
            </w:r>
          </w:p>
        </w:tc>
        <w:tc>
          <w:tcPr>
            <w:tcW w:w="0" w:type="auto"/>
            <w:hideMark/>
          </w:tcPr>
          <w:p w14:paraId="33EBF54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200K emails</w:t>
            </w:r>
          </w:p>
        </w:tc>
        <w:tc>
          <w:tcPr>
            <w:tcW w:w="0" w:type="auto"/>
            <w:hideMark/>
          </w:tcPr>
          <w:p w14:paraId="7E2E187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Legitimate vs phishing emails</w:t>
            </w:r>
          </w:p>
        </w:tc>
        <w:tc>
          <w:tcPr>
            <w:tcW w:w="0" w:type="auto"/>
            <w:hideMark/>
          </w:tcPr>
          <w:p w14:paraId="496D350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Email headers, content features</w:t>
            </w:r>
          </w:p>
        </w:tc>
        <w:tc>
          <w:tcPr>
            <w:tcW w:w="0" w:type="auto"/>
            <w:hideMark/>
          </w:tcPr>
          <w:p w14:paraId="7D97C5A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Real-world email corpus</w:t>
            </w:r>
          </w:p>
        </w:tc>
        <w:tc>
          <w:tcPr>
            <w:tcW w:w="0" w:type="auto"/>
            <w:hideMark/>
          </w:tcPr>
          <w:p w14:paraId="428754E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Email service providers</w:t>
            </w:r>
          </w:p>
        </w:tc>
        <w:tc>
          <w:tcPr>
            <w:tcW w:w="0" w:type="auto"/>
            <w:hideMark/>
          </w:tcPr>
          <w:p w14:paraId="5CD1718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Content analysis, header analysis</w:t>
            </w:r>
          </w:p>
        </w:tc>
        <w:tc>
          <w:tcPr>
            <w:tcW w:w="0" w:type="auto"/>
            <w:hideMark/>
          </w:tcPr>
          <w:p w14:paraId="69FDC7D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Email parsing → Feature extraction → Classification</w:t>
            </w:r>
          </w:p>
        </w:tc>
        <w:tc>
          <w:tcPr>
            <w:tcW w:w="0" w:type="auto"/>
            <w:hideMark/>
          </w:tcPr>
          <w:p w14:paraId="47E8AE5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Cloud email infrastructure</w:t>
            </w:r>
          </w:p>
        </w:tc>
        <w:tc>
          <w:tcPr>
            <w:tcW w:w="0" w:type="auto"/>
            <w:hideMark/>
          </w:tcPr>
          <w:p w14:paraId="4474352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200K emails</w:t>
            </w:r>
          </w:p>
        </w:tc>
        <w:tc>
          <w:tcPr>
            <w:tcW w:w="0" w:type="auto"/>
            <w:hideMark/>
          </w:tcPr>
          <w:p w14:paraId="3927662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12-16 hours</w:t>
            </w:r>
          </w:p>
        </w:tc>
        <w:tc>
          <w:tcPr>
            <w:tcW w:w="0" w:type="auto"/>
            <w:hideMark/>
          </w:tcPr>
          <w:p w14:paraId="3786588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50ms</w:t>
            </w:r>
          </w:p>
        </w:tc>
      </w:tr>
      <w:tr w:rsidR="0004071D" w:rsidRPr="0004071D" w14:paraId="174FEE03" w14:textId="77777777" w:rsidTr="00A34C16">
        <w:trPr>
          <w:trHeight w:val="1275"/>
        </w:trPr>
        <w:tc>
          <w:tcPr>
            <w:tcW w:w="0" w:type="auto"/>
            <w:hideMark/>
          </w:tcPr>
          <w:p w14:paraId="54078D7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[8]</w:t>
            </w:r>
          </w:p>
        </w:tc>
        <w:tc>
          <w:tcPr>
            <w:tcW w:w="0" w:type="auto"/>
            <w:hideMark/>
          </w:tcPr>
          <w:p w14:paraId="40C9E39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Network infrastructure, security appliances</w:t>
            </w:r>
          </w:p>
        </w:tc>
        <w:tc>
          <w:tcPr>
            <w:tcW w:w="0" w:type="auto"/>
            <w:hideMark/>
          </w:tcPr>
          <w:p w14:paraId="1C2E0DC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Identity management, policy engines</w:t>
            </w:r>
          </w:p>
        </w:tc>
        <w:tc>
          <w:tcPr>
            <w:tcW w:w="0" w:type="auto"/>
            <w:hideMark/>
          </w:tcPr>
          <w:p w14:paraId="2DD2411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Continuous verification, policy enforcement</w:t>
            </w:r>
          </w:p>
        </w:tc>
        <w:tc>
          <w:tcPr>
            <w:tcW w:w="0" w:type="auto"/>
            <w:hideMark/>
          </w:tcPr>
          <w:p w14:paraId="7616D32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Enterprise Access Dataset</w:t>
            </w:r>
          </w:p>
        </w:tc>
        <w:tc>
          <w:tcPr>
            <w:tcW w:w="0" w:type="auto"/>
            <w:hideMark/>
          </w:tcPr>
          <w:p w14:paraId="64AEB4C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1M access events</w:t>
            </w:r>
          </w:p>
        </w:tc>
        <w:tc>
          <w:tcPr>
            <w:tcW w:w="0" w:type="auto"/>
            <w:hideMark/>
          </w:tcPr>
          <w:p w14:paraId="1D598EF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User types, access patterns</w:t>
            </w:r>
          </w:p>
        </w:tc>
        <w:tc>
          <w:tcPr>
            <w:tcW w:w="0" w:type="auto"/>
            <w:hideMark/>
          </w:tcPr>
          <w:p w14:paraId="0FCE18F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Risk scores, policy compliance</w:t>
            </w:r>
          </w:p>
        </w:tc>
        <w:tc>
          <w:tcPr>
            <w:tcW w:w="0" w:type="auto"/>
            <w:hideMark/>
          </w:tcPr>
          <w:p w14:paraId="70A1361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Enterprise network traffic</w:t>
            </w:r>
          </w:p>
        </w:tc>
        <w:tc>
          <w:tcPr>
            <w:tcW w:w="0" w:type="auto"/>
            <w:hideMark/>
          </w:tcPr>
          <w:p w14:paraId="73A3FEB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Fortune 500 companies</w:t>
            </w:r>
          </w:p>
        </w:tc>
        <w:tc>
          <w:tcPr>
            <w:tcW w:w="0" w:type="auto"/>
            <w:hideMark/>
          </w:tcPr>
          <w:p w14:paraId="756EC84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Continuous verification, adaptive policies</w:t>
            </w:r>
          </w:p>
        </w:tc>
        <w:tc>
          <w:tcPr>
            <w:tcW w:w="0" w:type="auto"/>
            <w:hideMark/>
          </w:tcPr>
          <w:p w14:paraId="360749D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Identity verification → Policy check → Access</w:t>
            </w:r>
          </w:p>
        </w:tc>
        <w:tc>
          <w:tcPr>
            <w:tcW w:w="0" w:type="auto"/>
            <w:hideMark/>
          </w:tcPr>
          <w:p w14:paraId="50A9113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Enterprise network</w:t>
            </w:r>
          </w:p>
        </w:tc>
        <w:tc>
          <w:tcPr>
            <w:tcW w:w="0" w:type="auto"/>
            <w:hideMark/>
          </w:tcPr>
          <w:p w14:paraId="0106C08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10K+ users</w:t>
            </w:r>
          </w:p>
        </w:tc>
        <w:tc>
          <w:tcPr>
            <w:tcW w:w="0" w:type="auto"/>
            <w:hideMark/>
          </w:tcPr>
          <w:p w14:paraId="7B14C87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Policy configuration</w:t>
            </w:r>
          </w:p>
        </w:tc>
        <w:tc>
          <w:tcPr>
            <w:tcW w:w="0" w:type="auto"/>
            <w:hideMark/>
          </w:tcPr>
          <w:p w14:paraId="675A893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Near real-time</w:t>
            </w:r>
          </w:p>
        </w:tc>
      </w:tr>
      <w:tr w:rsidR="0004071D" w:rsidRPr="0004071D" w14:paraId="49D18028" w14:textId="77777777" w:rsidTr="00A34C16">
        <w:trPr>
          <w:trHeight w:val="1275"/>
        </w:trPr>
        <w:tc>
          <w:tcPr>
            <w:tcW w:w="0" w:type="auto"/>
            <w:hideMark/>
          </w:tcPr>
          <w:p w14:paraId="706A9E7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[9]</w:t>
            </w:r>
          </w:p>
        </w:tc>
        <w:tc>
          <w:tcPr>
            <w:tcW w:w="0" w:type="auto"/>
            <w:hideMark/>
          </w:tcPr>
          <w:p w14:paraId="454D151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Distributed edge devices, clients</w:t>
            </w:r>
          </w:p>
        </w:tc>
        <w:tc>
          <w:tcPr>
            <w:tcW w:w="0" w:type="auto"/>
            <w:hideMark/>
          </w:tcPr>
          <w:p w14:paraId="392FDF1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FL frameworks, aggregation servers</w:t>
            </w:r>
          </w:p>
        </w:tc>
        <w:tc>
          <w:tcPr>
            <w:tcW w:w="0" w:type="auto"/>
            <w:hideMark/>
          </w:tcPr>
          <w:p w14:paraId="7C8D475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Federated averaging, privacy preservation</w:t>
            </w:r>
          </w:p>
        </w:tc>
        <w:tc>
          <w:tcPr>
            <w:tcW w:w="0" w:type="auto"/>
            <w:hideMark/>
          </w:tcPr>
          <w:p w14:paraId="52F7EA3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Distributed Threat Dataset</w:t>
            </w:r>
          </w:p>
        </w:tc>
        <w:tc>
          <w:tcPr>
            <w:tcW w:w="0" w:type="auto"/>
            <w:hideMark/>
          </w:tcPr>
          <w:p w14:paraId="0BE03C2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Distributed across 50 clients</w:t>
            </w:r>
          </w:p>
        </w:tc>
        <w:tc>
          <w:tcPr>
            <w:tcW w:w="0" w:type="auto"/>
            <w:hideMark/>
          </w:tcPr>
          <w:p w14:paraId="34719D8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Client-specific threat patterns</w:t>
            </w:r>
          </w:p>
        </w:tc>
        <w:tc>
          <w:tcPr>
            <w:tcW w:w="0" w:type="auto"/>
            <w:hideMark/>
          </w:tcPr>
          <w:p w14:paraId="05B4542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Communication rounds, privacy budget</w:t>
            </w:r>
          </w:p>
        </w:tc>
        <w:tc>
          <w:tcPr>
            <w:tcW w:w="0" w:type="auto"/>
            <w:hideMark/>
          </w:tcPr>
          <w:p w14:paraId="720E14E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Multi-organization threat data</w:t>
            </w:r>
          </w:p>
        </w:tc>
        <w:tc>
          <w:tcPr>
            <w:tcW w:w="0" w:type="auto"/>
            <w:hideMark/>
          </w:tcPr>
          <w:p w14:paraId="21455BA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Industry consortium</w:t>
            </w:r>
          </w:p>
        </w:tc>
        <w:tc>
          <w:tcPr>
            <w:tcW w:w="0" w:type="auto"/>
            <w:hideMark/>
          </w:tcPr>
          <w:p w14:paraId="7CD9FF3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Privacy preservation, collaborative learning</w:t>
            </w:r>
          </w:p>
        </w:tc>
        <w:tc>
          <w:tcPr>
            <w:tcW w:w="0" w:type="auto"/>
            <w:hideMark/>
          </w:tcPr>
          <w:p w14:paraId="5221C4B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Local training → Aggregation → Global model</w:t>
            </w:r>
          </w:p>
        </w:tc>
        <w:tc>
          <w:tcPr>
            <w:tcW w:w="0" w:type="auto"/>
            <w:hideMark/>
          </w:tcPr>
          <w:p w14:paraId="748570F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Federated network</w:t>
            </w:r>
          </w:p>
        </w:tc>
        <w:tc>
          <w:tcPr>
            <w:tcW w:w="0" w:type="auto"/>
            <w:hideMark/>
          </w:tcPr>
          <w:p w14:paraId="3E4C43B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500K distributed samples</w:t>
            </w:r>
          </w:p>
        </w:tc>
        <w:tc>
          <w:tcPr>
            <w:tcW w:w="0" w:type="auto"/>
            <w:hideMark/>
          </w:tcPr>
          <w:p w14:paraId="0ECED17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20-30 rounds</w:t>
            </w:r>
          </w:p>
        </w:tc>
        <w:tc>
          <w:tcPr>
            <w:tcW w:w="0" w:type="auto"/>
            <w:hideMark/>
          </w:tcPr>
          <w:p w14:paraId="2F46CA7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Batch processing</w:t>
            </w:r>
          </w:p>
        </w:tc>
      </w:tr>
      <w:tr w:rsidR="0004071D" w:rsidRPr="0004071D" w14:paraId="2CB01911" w14:textId="77777777" w:rsidTr="00A34C16">
        <w:trPr>
          <w:trHeight w:val="1275"/>
        </w:trPr>
        <w:tc>
          <w:tcPr>
            <w:tcW w:w="0" w:type="auto"/>
            <w:hideMark/>
          </w:tcPr>
          <w:p w14:paraId="052E6B5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w:t>
            </w:r>
          </w:p>
        </w:tc>
        <w:tc>
          <w:tcPr>
            <w:tcW w:w="0" w:type="auto"/>
            <w:hideMark/>
          </w:tcPr>
          <w:p w14:paraId="60D8457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AI inference systems, GPUs</w:t>
            </w:r>
          </w:p>
        </w:tc>
        <w:tc>
          <w:tcPr>
            <w:tcW w:w="0" w:type="auto"/>
            <w:hideMark/>
          </w:tcPr>
          <w:p w14:paraId="63EDB8C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AI frameworks, attack gen</w:t>
            </w:r>
            <w:r w:rsidRPr="00A34C16">
              <w:rPr>
                <w:rFonts w:eastAsia="Times New Roman" w:cs="Arial"/>
                <w:kern w:val="0"/>
                <w:sz w:val="20"/>
                <w:szCs w:val="20"/>
                <w14:ligatures w14:val="none"/>
              </w:rPr>
              <w:lastRenderedPageBreak/>
              <w:t>eration tools</w:t>
            </w:r>
          </w:p>
        </w:tc>
        <w:tc>
          <w:tcPr>
            <w:tcW w:w="0" w:type="auto"/>
            <w:hideMark/>
          </w:tcPr>
          <w:p w14:paraId="31D770C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Adversarial example generat</w:t>
            </w:r>
            <w:r w:rsidRPr="00A34C16">
              <w:rPr>
                <w:rFonts w:eastAsia="Times New Roman" w:cs="Arial"/>
                <w:kern w:val="0"/>
                <w:sz w:val="20"/>
                <w:szCs w:val="20"/>
                <w14:ligatures w14:val="none"/>
              </w:rPr>
              <w:lastRenderedPageBreak/>
              <w:t>ion, evasion attacks</w:t>
            </w:r>
          </w:p>
        </w:tc>
        <w:tc>
          <w:tcPr>
            <w:tcW w:w="0" w:type="auto"/>
            <w:hideMark/>
          </w:tcPr>
          <w:p w14:paraId="310D859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Adversarial Security Dat</w:t>
            </w:r>
            <w:r w:rsidRPr="00A34C16">
              <w:rPr>
                <w:rFonts w:eastAsia="Times New Roman" w:cs="Arial"/>
                <w:kern w:val="0"/>
                <w:sz w:val="20"/>
                <w:szCs w:val="20"/>
                <w14:ligatures w14:val="none"/>
              </w:rPr>
              <w:lastRenderedPageBreak/>
              <w:t>aset</w:t>
            </w:r>
          </w:p>
        </w:tc>
        <w:tc>
          <w:tcPr>
            <w:tcW w:w="0" w:type="auto"/>
            <w:hideMark/>
          </w:tcPr>
          <w:p w14:paraId="6ECBA84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100K adversarial exa</w:t>
            </w:r>
            <w:r w:rsidRPr="00A34C16">
              <w:rPr>
                <w:rFonts w:eastAsia="Times New Roman" w:cs="Arial"/>
                <w:kern w:val="0"/>
                <w:sz w:val="20"/>
                <w:szCs w:val="20"/>
                <w14:ligatures w14:val="none"/>
              </w:rPr>
              <w:lastRenderedPageBreak/>
              <w:t>mples</w:t>
            </w:r>
          </w:p>
        </w:tc>
        <w:tc>
          <w:tcPr>
            <w:tcW w:w="0" w:type="auto"/>
            <w:hideMark/>
          </w:tcPr>
          <w:p w14:paraId="1603C09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Different attack methods</w:t>
            </w:r>
          </w:p>
        </w:tc>
        <w:tc>
          <w:tcPr>
            <w:tcW w:w="0" w:type="auto"/>
            <w:hideMark/>
          </w:tcPr>
          <w:p w14:paraId="2900A3E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Perturbation levels, succes</w:t>
            </w:r>
            <w:r w:rsidRPr="00A34C16">
              <w:rPr>
                <w:rFonts w:eastAsia="Times New Roman" w:cs="Arial"/>
                <w:kern w:val="0"/>
                <w:sz w:val="20"/>
                <w:szCs w:val="20"/>
                <w14:ligatures w14:val="none"/>
              </w:rPr>
              <w:lastRenderedPageBreak/>
              <w:t>s rates</w:t>
            </w:r>
          </w:p>
        </w:tc>
        <w:tc>
          <w:tcPr>
            <w:tcW w:w="0" w:type="auto"/>
            <w:hideMark/>
          </w:tcPr>
          <w:p w14:paraId="189C5AC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AI model vulnerabilities</w:t>
            </w:r>
          </w:p>
        </w:tc>
        <w:tc>
          <w:tcPr>
            <w:tcW w:w="0" w:type="auto"/>
            <w:hideMark/>
          </w:tcPr>
          <w:p w14:paraId="4152CB1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Security research labs</w:t>
            </w:r>
          </w:p>
        </w:tc>
        <w:tc>
          <w:tcPr>
            <w:tcW w:w="0" w:type="auto"/>
            <w:hideMark/>
          </w:tcPr>
          <w:p w14:paraId="20474DC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Attack generation, evasion tech</w:t>
            </w:r>
            <w:r w:rsidRPr="00A34C16">
              <w:rPr>
                <w:rFonts w:eastAsia="Times New Roman" w:cs="Arial"/>
                <w:kern w:val="0"/>
                <w:sz w:val="20"/>
                <w:szCs w:val="20"/>
                <w14:ligatures w14:val="none"/>
              </w:rPr>
              <w:lastRenderedPageBreak/>
              <w:t>niques</w:t>
            </w:r>
          </w:p>
        </w:tc>
        <w:tc>
          <w:tcPr>
            <w:tcW w:w="0" w:type="auto"/>
            <w:hideMark/>
          </w:tcPr>
          <w:p w14:paraId="6A7F021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Model probing → Attack gen</w:t>
            </w:r>
            <w:r w:rsidRPr="00A34C16">
              <w:rPr>
                <w:rFonts w:eastAsia="Times New Roman" w:cs="Arial"/>
                <w:kern w:val="0"/>
                <w:sz w:val="20"/>
                <w:szCs w:val="20"/>
                <w14:ligatures w14:val="none"/>
              </w:rPr>
              <w:lastRenderedPageBreak/>
              <w:t>eration → Evasion</w:t>
            </w:r>
          </w:p>
        </w:tc>
        <w:tc>
          <w:tcPr>
            <w:tcW w:w="0" w:type="auto"/>
            <w:hideMark/>
          </w:tcPr>
          <w:p w14:paraId="257FF47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AI security testbed</w:t>
            </w:r>
          </w:p>
        </w:tc>
        <w:tc>
          <w:tcPr>
            <w:tcW w:w="0" w:type="auto"/>
            <w:hideMark/>
          </w:tcPr>
          <w:p w14:paraId="38D13C7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50 AI models tested</w:t>
            </w:r>
          </w:p>
        </w:tc>
        <w:tc>
          <w:tcPr>
            <w:tcW w:w="0" w:type="auto"/>
            <w:hideMark/>
          </w:tcPr>
          <w:p w14:paraId="4E0A4C0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Attack generation time</w:t>
            </w:r>
          </w:p>
        </w:tc>
        <w:tc>
          <w:tcPr>
            <w:tcW w:w="0" w:type="auto"/>
            <w:hideMark/>
          </w:tcPr>
          <w:p w14:paraId="7C142A8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Real-time attacks</w:t>
            </w:r>
          </w:p>
        </w:tc>
      </w:tr>
      <w:tr w:rsidR="0004071D" w:rsidRPr="0004071D" w14:paraId="390214A7" w14:textId="77777777" w:rsidTr="00A34C16">
        <w:trPr>
          <w:trHeight w:val="1275"/>
        </w:trPr>
        <w:tc>
          <w:tcPr>
            <w:tcW w:w="0" w:type="auto"/>
            <w:hideMark/>
          </w:tcPr>
          <w:p w14:paraId="7ABE789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[11]</w:t>
            </w:r>
          </w:p>
        </w:tc>
        <w:tc>
          <w:tcPr>
            <w:tcW w:w="0" w:type="auto"/>
            <w:hideMark/>
          </w:tcPr>
          <w:p w14:paraId="78261E4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Training platforms, mobile devices</w:t>
            </w:r>
          </w:p>
        </w:tc>
        <w:tc>
          <w:tcPr>
            <w:tcW w:w="0" w:type="auto"/>
            <w:hideMark/>
          </w:tcPr>
          <w:p w14:paraId="6963DAA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Gamification platforms, learning management systems</w:t>
            </w:r>
          </w:p>
        </w:tc>
        <w:tc>
          <w:tcPr>
            <w:tcW w:w="0" w:type="auto"/>
            <w:hideMark/>
          </w:tcPr>
          <w:p w14:paraId="36C87C0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Game-based learning, engagement metrics</w:t>
            </w:r>
          </w:p>
        </w:tc>
        <w:tc>
          <w:tcPr>
            <w:tcW w:w="0" w:type="auto"/>
            <w:hideMark/>
          </w:tcPr>
          <w:p w14:paraId="444A20C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Training Engagement Dataset</w:t>
            </w:r>
          </w:p>
        </w:tc>
        <w:tc>
          <w:tcPr>
            <w:tcW w:w="0" w:type="auto"/>
            <w:hideMark/>
          </w:tcPr>
          <w:p w14:paraId="6AD974F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5K users, 6 months</w:t>
            </w:r>
          </w:p>
        </w:tc>
        <w:tc>
          <w:tcPr>
            <w:tcW w:w="0" w:type="auto"/>
            <w:hideMark/>
          </w:tcPr>
          <w:p w14:paraId="336A45A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Different gamification strategies</w:t>
            </w:r>
          </w:p>
        </w:tc>
        <w:tc>
          <w:tcPr>
            <w:tcW w:w="0" w:type="auto"/>
            <w:hideMark/>
          </w:tcPr>
          <w:p w14:paraId="0EFE406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Engagement scores, learning outcomes</w:t>
            </w:r>
          </w:p>
        </w:tc>
        <w:tc>
          <w:tcPr>
            <w:tcW w:w="0" w:type="auto"/>
            <w:hideMark/>
          </w:tcPr>
          <w:p w14:paraId="4AF88BA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Training effectiveness metrics</w:t>
            </w:r>
          </w:p>
        </w:tc>
        <w:tc>
          <w:tcPr>
            <w:tcW w:w="0" w:type="auto"/>
            <w:hideMark/>
          </w:tcPr>
          <w:p w14:paraId="3C11506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Corporate training programs</w:t>
            </w:r>
          </w:p>
        </w:tc>
        <w:tc>
          <w:tcPr>
            <w:tcW w:w="0" w:type="auto"/>
            <w:hideMark/>
          </w:tcPr>
          <w:p w14:paraId="7F46E3C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Interactive learning, progress tracking</w:t>
            </w:r>
          </w:p>
        </w:tc>
        <w:tc>
          <w:tcPr>
            <w:tcW w:w="0" w:type="auto"/>
            <w:hideMark/>
          </w:tcPr>
          <w:p w14:paraId="5D9DFB8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Gamified training → Assessment → Improvement</w:t>
            </w:r>
          </w:p>
        </w:tc>
        <w:tc>
          <w:tcPr>
            <w:tcW w:w="0" w:type="auto"/>
            <w:hideMark/>
          </w:tcPr>
          <w:p w14:paraId="10C72B9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Learning management systems</w:t>
            </w:r>
          </w:p>
        </w:tc>
        <w:tc>
          <w:tcPr>
            <w:tcW w:w="0" w:type="auto"/>
            <w:hideMark/>
          </w:tcPr>
          <w:p w14:paraId="43E0B0A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5000 employees</w:t>
            </w:r>
          </w:p>
        </w:tc>
        <w:tc>
          <w:tcPr>
            <w:tcW w:w="0" w:type="auto"/>
            <w:hideMark/>
          </w:tcPr>
          <w:p w14:paraId="1DE6AEB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4-6 weeks program</w:t>
            </w:r>
          </w:p>
        </w:tc>
        <w:tc>
          <w:tcPr>
            <w:tcW w:w="0" w:type="auto"/>
            <w:hideMark/>
          </w:tcPr>
          <w:p w14:paraId="35CA9D5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Real-time feedback</w:t>
            </w:r>
          </w:p>
        </w:tc>
      </w:tr>
      <w:tr w:rsidR="0004071D" w:rsidRPr="0004071D" w14:paraId="67967190" w14:textId="77777777" w:rsidTr="00A34C16">
        <w:trPr>
          <w:trHeight w:val="1275"/>
        </w:trPr>
        <w:tc>
          <w:tcPr>
            <w:tcW w:w="0" w:type="auto"/>
            <w:hideMark/>
          </w:tcPr>
          <w:p w14:paraId="1FDF178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[12]</w:t>
            </w:r>
          </w:p>
        </w:tc>
        <w:tc>
          <w:tcPr>
            <w:tcW w:w="0" w:type="auto"/>
            <w:hideMark/>
          </w:tcPr>
          <w:p w14:paraId="4C97174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Supply chain monitoring systems</w:t>
            </w:r>
          </w:p>
        </w:tc>
        <w:tc>
          <w:tcPr>
            <w:tcW w:w="0" w:type="auto"/>
            <w:hideMark/>
          </w:tcPr>
          <w:p w14:paraId="5B64A1D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Risk assessment tools, vendor management</w:t>
            </w:r>
          </w:p>
        </w:tc>
        <w:tc>
          <w:tcPr>
            <w:tcW w:w="0" w:type="auto"/>
            <w:hideMark/>
          </w:tcPr>
          <w:p w14:paraId="3EA24F1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Multi-tier risk assessment, vendor scoring</w:t>
            </w:r>
          </w:p>
        </w:tc>
        <w:tc>
          <w:tcPr>
            <w:tcW w:w="0" w:type="auto"/>
            <w:hideMark/>
          </w:tcPr>
          <w:p w14:paraId="73BFDFF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Supply Chain Risk Dataset</w:t>
            </w:r>
          </w:p>
        </w:tc>
        <w:tc>
          <w:tcPr>
            <w:tcW w:w="0" w:type="auto"/>
            <w:hideMark/>
          </w:tcPr>
          <w:p w14:paraId="2301028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1000+ vendors, 3 years</w:t>
            </w:r>
          </w:p>
        </w:tc>
        <w:tc>
          <w:tcPr>
            <w:tcW w:w="0" w:type="auto"/>
            <w:hideMark/>
          </w:tcPr>
          <w:p w14:paraId="78CB5E4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Vendor types, risk categories</w:t>
            </w:r>
          </w:p>
        </w:tc>
        <w:tc>
          <w:tcPr>
            <w:tcW w:w="0" w:type="auto"/>
            <w:hideMark/>
          </w:tcPr>
          <w:p w14:paraId="2CED4E3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Risk scores, compliance metrics</w:t>
            </w:r>
          </w:p>
        </w:tc>
        <w:tc>
          <w:tcPr>
            <w:tcW w:w="0" w:type="auto"/>
            <w:hideMark/>
          </w:tcPr>
          <w:p w14:paraId="26DF890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Multi-tier supply chain data</w:t>
            </w:r>
          </w:p>
        </w:tc>
        <w:tc>
          <w:tcPr>
            <w:tcW w:w="0" w:type="auto"/>
            <w:hideMark/>
          </w:tcPr>
          <w:p w14:paraId="68997A1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Enterprise supply chains</w:t>
            </w:r>
          </w:p>
        </w:tc>
        <w:tc>
          <w:tcPr>
            <w:tcW w:w="0" w:type="auto"/>
            <w:hideMark/>
          </w:tcPr>
          <w:p w14:paraId="62EE5B7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Vendor assessment, risk scoring</w:t>
            </w:r>
          </w:p>
        </w:tc>
        <w:tc>
          <w:tcPr>
            <w:tcW w:w="0" w:type="auto"/>
            <w:hideMark/>
          </w:tcPr>
          <w:p w14:paraId="6D37AF2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Vendor analysis → Risk scoring → Mitigation</w:t>
            </w:r>
          </w:p>
        </w:tc>
        <w:tc>
          <w:tcPr>
            <w:tcW w:w="0" w:type="auto"/>
            <w:hideMark/>
          </w:tcPr>
          <w:p w14:paraId="0C4783F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Supply chain management</w:t>
            </w:r>
          </w:p>
        </w:tc>
        <w:tc>
          <w:tcPr>
            <w:tcW w:w="0" w:type="auto"/>
            <w:hideMark/>
          </w:tcPr>
          <w:p w14:paraId="2E9DC2D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1000+ vendors</w:t>
            </w:r>
          </w:p>
        </w:tc>
        <w:tc>
          <w:tcPr>
            <w:tcW w:w="0" w:type="auto"/>
            <w:hideMark/>
          </w:tcPr>
          <w:p w14:paraId="7548897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Risk model training</w:t>
            </w:r>
          </w:p>
        </w:tc>
        <w:tc>
          <w:tcPr>
            <w:tcW w:w="0" w:type="auto"/>
            <w:hideMark/>
          </w:tcPr>
          <w:p w14:paraId="7ACEB8D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Daily updates</w:t>
            </w:r>
          </w:p>
        </w:tc>
      </w:tr>
      <w:tr w:rsidR="0004071D" w:rsidRPr="0004071D" w14:paraId="544F33F8" w14:textId="77777777" w:rsidTr="00A34C16">
        <w:trPr>
          <w:trHeight w:val="1020"/>
        </w:trPr>
        <w:tc>
          <w:tcPr>
            <w:tcW w:w="0" w:type="auto"/>
            <w:hideMark/>
          </w:tcPr>
          <w:p w14:paraId="118F909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[13]</w:t>
            </w:r>
          </w:p>
        </w:tc>
        <w:tc>
          <w:tcPr>
            <w:tcW w:w="0" w:type="auto"/>
            <w:hideMark/>
          </w:tcPr>
          <w:p w14:paraId="4BAA73D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Cloud infrastructure, monitoring agents</w:t>
            </w:r>
          </w:p>
        </w:tc>
        <w:tc>
          <w:tcPr>
            <w:tcW w:w="0" w:type="auto"/>
            <w:hideMark/>
          </w:tcPr>
          <w:p w14:paraId="652B563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CSPM tools, policy engines</w:t>
            </w:r>
          </w:p>
        </w:tc>
        <w:tc>
          <w:tcPr>
            <w:tcW w:w="0" w:type="auto"/>
            <w:hideMark/>
          </w:tcPr>
          <w:p w14:paraId="4A97B55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Automated compliance, drift detection</w:t>
            </w:r>
          </w:p>
        </w:tc>
        <w:tc>
          <w:tcPr>
            <w:tcW w:w="0" w:type="auto"/>
            <w:hideMark/>
          </w:tcPr>
          <w:p w14:paraId="3915261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Cloud Configuration Dataset</w:t>
            </w:r>
          </w:p>
        </w:tc>
        <w:tc>
          <w:tcPr>
            <w:tcW w:w="0" w:type="auto"/>
            <w:hideMark/>
          </w:tcPr>
          <w:p w14:paraId="7B625B5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10K cloud resources</w:t>
            </w:r>
          </w:p>
        </w:tc>
        <w:tc>
          <w:tcPr>
            <w:tcW w:w="0" w:type="auto"/>
            <w:hideMark/>
          </w:tcPr>
          <w:p w14:paraId="07576B3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AWS, Azure, GCP configurations</w:t>
            </w:r>
          </w:p>
        </w:tc>
        <w:tc>
          <w:tcPr>
            <w:tcW w:w="0" w:type="auto"/>
            <w:hideMark/>
          </w:tcPr>
          <w:p w14:paraId="3FB980B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Compliance scores, drift metrics</w:t>
            </w:r>
          </w:p>
        </w:tc>
        <w:tc>
          <w:tcPr>
            <w:tcW w:w="0" w:type="auto"/>
            <w:hideMark/>
          </w:tcPr>
          <w:p w14:paraId="4A8ABA0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Multi-cloud environment data</w:t>
            </w:r>
          </w:p>
        </w:tc>
        <w:tc>
          <w:tcPr>
            <w:tcW w:w="0" w:type="auto"/>
            <w:hideMark/>
          </w:tcPr>
          <w:p w14:paraId="470E789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Enterprise cloud deployments</w:t>
            </w:r>
          </w:p>
        </w:tc>
        <w:tc>
          <w:tcPr>
            <w:tcW w:w="0" w:type="auto"/>
            <w:hideMark/>
          </w:tcPr>
          <w:p w14:paraId="113492C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Automated compliance, drift detection</w:t>
            </w:r>
          </w:p>
        </w:tc>
        <w:tc>
          <w:tcPr>
            <w:tcW w:w="0" w:type="auto"/>
            <w:hideMark/>
          </w:tcPr>
          <w:p w14:paraId="28F0451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Configuration scan → Analysis → Remediation</w:t>
            </w:r>
          </w:p>
        </w:tc>
        <w:tc>
          <w:tcPr>
            <w:tcW w:w="0" w:type="auto"/>
            <w:hideMark/>
          </w:tcPr>
          <w:p w14:paraId="2497914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Multi-cloud environments</w:t>
            </w:r>
          </w:p>
        </w:tc>
        <w:tc>
          <w:tcPr>
            <w:tcW w:w="0" w:type="auto"/>
            <w:hideMark/>
          </w:tcPr>
          <w:p w14:paraId="65ACDEF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10K+ cloud resources</w:t>
            </w:r>
          </w:p>
        </w:tc>
        <w:tc>
          <w:tcPr>
            <w:tcW w:w="0" w:type="auto"/>
            <w:hideMark/>
          </w:tcPr>
          <w:p w14:paraId="33F21D2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Policy configuration</w:t>
            </w:r>
          </w:p>
        </w:tc>
        <w:tc>
          <w:tcPr>
            <w:tcW w:w="0" w:type="auto"/>
            <w:hideMark/>
          </w:tcPr>
          <w:p w14:paraId="6A54DA7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Continuous monitoring</w:t>
            </w:r>
          </w:p>
        </w:tc>
      </w:tr>
      <w:tr w:rsidR="0004071D" w:rsidRPr="0004071D" w14:paraId="5FB3C91A" w14:textId="77777777" w:rsidTr="00A34C16">
        <w:trPr>
          <w:trHeight w:val="1020"/>
        </w:trPr>
        <w:tc>
          <w:tcPr>
            <w:tcW w:w="0" w:type="auto"/>
            <w:hideMark/>
          </w:tcPr>
          <w:p w14:paraId="7D89984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[14]</w:t>
            </w:r>
          </w:p>
        </w:tc>
        <w:tc>
          <w:tcPr>
            <w:tcW w:w="0" w:type="auto"/>
            <w:hideMark/>
          </w:tcPr>
          <w:p w14:paraId="22A36D7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Endpoint monitoring, netw</w:t>
            </w:r>
            <w:r w:rsidRPr="00A34C16">
              <w:rPr>
                <w:rFonts w:eastAsia="Times New Roman" w:cs="Arial"/>
                <w:kern w:val="0"/>
                <w:sz w:val="20"/>
                <w:szCs w:val="20"/>
                <w14:ligatures w14:val="none"/>
              </w:rPr>
              <w:lastRenderedPageBreak/>
              <w:t>ork sensors</w:t>
            </w:r>
          </w:p>
        </w:tc>
        <w:tc>
          <w:tcPr>
            <w:tcW w:w="0" w:type="auto"/>
            <w:hideMark/>
          </w:tcPr>
          <w:p w14:paraId="72ABB61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 xml:space="preserve">UBA platforms, ML </w:t>
            </w:r>
            <w:r w:rsidRPr="00A34C16">
              <w:rPr>
                <w:rFonts w:eastAsia="Times New Roman" w:cs="Arial"/>
                <w:kern w:val="0"/>
                <w:sz w:val="20"/>
                <w:szCs w:val="20"/>
                <w14:ligatures w14:val="none"/>
              </w:rPr>
              <w:lastRenderedPageBreak/>
              <w:t>frameworks</w:t>
            </w:r>
          </w:p>
        </w:tc>
        <w:tc>
          <w:tcPr>
            <w:tcW w:w="0" w:type="auto"/>
            <w:hideMark/>
          </w:tcPr>
          <w:p w14:paraId="40746E5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 xml:space="preserve">Behavioral modeling, </w:t>
            </w:r>
            <w:r w:rsidRPr="00A34C16">
              <w:rPr>
                <w:rFonts w:eastAsia="Times New Roman" w:cs="Arial"/>
                <w:kern w:val="0"/>
                <w:sz w:val="20"/>
                <w:szCs w:val="20"/>
                <w14:ligatures w14:val="none"/>
              </w:rPr>
              <w:lastRenderedPageBreak/>
              <w:t>anomaly detection</w:t>
            </w:r>
          </w:p>
        </w:tc>
        <w:tc>
          <w:tcPr>
            <w:tcW w:w="0" w:type="auto"/>
            <w:hideMark/>
          </w:tcPr>
          <w:p w14:paraId="4DBAA4A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Insider Threat Dat</w:t>
            </w:r>
            <w:r w:rsidRPr="00A34C16">
              <w:rPr>
                <w:rFonts w:eastAsia="Times New Roman" w:cs="Arial"/>
                <w:kern w:val="0"/>
                <w:sz w:val="20"/>
                <w:szCs w:val="20"/>
                <w14:ligatures w14:val="none"/>
              </w:rPr>
              <w:lastRenderedPageBreak/>
              <w:t>aset</w:t>
            </w:r>
          </w:p>
        </w:tc>
        <w:tc>
          <w:tcPr>
            <w:tcW w:w="0" w:type="auto"/>
            <w:hideMark/>
          </w:tcPr>
          <w:p w14:paraId="0C4B5D5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 xml:space="preserve">50K user activities, 2 </w:t>
            </w:r>
            <w:r w:rsidRPr="00A34C16">
              <w:rPr>
                <w:rFonts w:eastAsia="Times New Roman" w:cs="Arial"/>
                <w:kern w:val="0"/>
                <w:sz w:val="20"/>
                <w:szCs w:val="20"/>
                <w14:ligatures w14:val="none"/>
              </w:rPr>
              <w:lastRenderedPageBreak/>
              <w:t>years</w:t>
            </w:r>
          </w:p>
        </w:tc>
        <w:tc>
          <w:tcPr>
            <w:tcW w:w="0" w:type="auto"/>
            <w:hideMark/>
          </w:tcPr>
          <w:p w14:paraId="424938D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 xml:space="preserve">Normal vs malicious </w:t>
            </w:r>
            <w:r w:rsidRPr="00A34C16">
              <w:rPr>
                <w:rFonts w:eastAsia="Times New Roman" w:cs="Arial"/>
                <w:kern w:val="0"/>
                <w:sz w:val="20"/>
                <w:szCs w:val="20"/>
                <w14:ligatures w14:val="none"/>
              </w:rPr>
              <w:lastRenderedPageBreak/>
              <w:t>behaviors</w:t>
            </w:r>
          </w:p>
        </w:tc>
        <w:tc>
          <w:tcPr>
            <w:tcW w:w="0" w:type="auto"/>
            <w:hideMark/>
          </w:tcPr>
          <w:p w14:paraId="0E1730B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 xml:space="preserve">Activity patterns, risk </w:t>
            </w:r>
            <w:r w:rsidRPr="00A34C16">
              <w:rPr>
                <w:rFonts w:eastAsia="Times New Roman" w:cs="Arial"/>
                <w:kern w:val="0"/>
                <w:sz w:val="20"/>
                <w:szCs w:val="20"/>
                <w14:ligatures w14:val="none"/>
              </w:rPr>
              <w:lastRenderedPageBreak/>
              <w:t>scores</w:t>
            </w:r>
          </w:p>
        </w:tc>
        <w:tc>
          <w:tcPr>
            <w:tcW w:w="0" w:type="auto"/>
            <w:hideMark/>
          </w:tcPr>
          <w:p w14:paraId="2AB5437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 xml:space="preserve">Real insider threat </w:t>
            </w:r>
            <w:r w:rsidRPr="00A34C16">
              <w:rPr>
                <w:rFonts w:eastAsia="Times New Roman" w:cs="Arial"/>
                <w:kern w:val="0"/>
                <w:sz w:val="20"/>
                <w:szCs w:val="20"/>
                <w14:ligatures w14:val="none"/>
              </w:rPr>
              <w:lastRenderedPageBreak/>
              <w:t>scenarios</w:t>
            </w:r>
          </w:p>
        </w:tc>
        <w:tc>
          <w:tcPr>
            <w:tcW w:w="0" w:type="auto"/>
            <w:hideMark/>
          </w:tcPr>
          <w:p w14:paraId="06EAC5D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Government + ent</w:t>
            </w:r>
            <w:r w:rsidRPr="00A34C16">
              <w:rPr>
                <w:rFonts w:eastAsia="Times New Roman" w:cs="Arial"/>
                <w:kern w:val="0"/>
                <w:sz w:val="20"/>
                <w:szCs w:val="20"/>
                <w14:ligatures w14:val="none"/>
              </w:rPr>
              <w:lastRenderedPageBreak/>
              <w:t>erprise data</w:t>
            </w:r>
          </w:p>
        </w:tc>
        <w:tc>
          <w:tcPr>
            <w:tcW w:w="0" w:type="auto"/>
            <w:hideMark/>
          </w:tcPr>
          <w:p w14:paraId="77B3874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 xml:space="preserve">User profiling, anomaly </w:t>
            </w:r>
            <w:r w:rsidRPr="00A34C16">
              <w:rPr>
                <w:rFonts w:eastAsia="Times New Roman" w:cs="Arial"/>
                <w:kern w:val="0"/>
                <w:sz w:val="20"/>
                <w:szCs w:val="20"/>
                <w14:ligatures w14:val="none"/>
              </w:rPr>
              <w:lastRenderedPageBreak/>
              <w:t>detection</w:t>
            </w:r>
          </w:p>
        </w:tc>
        <w:tc>
          <w:tcPr>
            <w:tcW w:w="0" w:type="auto"/>
            <w:hideMark/>
          </w:tcPr>
          <w:p w14:paraId="3D59193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 xml:space="preserve">Behavior monitoring </w:t>
            </w:r>
            <w:r w:rsidRPr="00A34C16">
              <w:rPr>
                <w:rFonts w:eastAsia="Times New Roman" w:cs="Arial"/>
                <w:kern w:val="0"/>
                <w:sz w:val="20"/>
                <w:szCs w:val="20"/>
                <w14:ligatures w14:val="none"/>
              </w:rPr>
              <w:lastRenderedPageBreak/>
              <w:t>→ Profiling → Detection</w:t>
            </w:r>
          </w:p>
        </w:tc>
        <w:tc>
          <w:tcPr>
            <w:tcW w:w="0" w:type="auto"/>
            <w:hideMark/>
          </w:tcPr>
          <w:p w14:paraId="1E2920D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Enterprise network</w:t>
            </w:r>
          </w:p>
        </w:tc>
        <w:tc>
          <w:tcPr>
            <w:tcW w:w="0" w:type="auto"/>
            <w:hideMark/>
          </w:tcPr>
          <w:p w14:paraId="2ADD5AA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5000 users</w:t>
            </w:r>
          </w:p>
        </w:tc>
        <w:tc>
          <w:tcPr>
            <w:tcW w:w="0" w:type="auto"/>
            <w:hideMark/>
          </w:tcPr>
          <w:p w14:paraId="08EB994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3 months baseline</w:t>
            </w:r>
          </w:p>
        </w:tc>
        <w:tc>
          <w:tcPr>
            <w:tcW w:w="0" w:type="auto"/>
            <w:hideMark/>
          </w:tcPr>
          <w:p w14:paraId="51630B4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Real-time ana</w:t>
            </w:r>
            <w:r w:rsidRPr="00A34C16">
              <w:rPr>
                <w:rFonts w:eastAsia="Times New Roman" w:cs="Arial"/>
                <w:kern w:val="0"/>
                <w:sz w:val="20"/>
                <w:szCs w:val="20"/>
                <w14:ligatures w14:val="none"/>
              </w:rPr>
              <w:lastRenderedPageBreak/>
              <w:t>lysis</w:t>
            </w:r>
          </w:p>
        </w:tc>
      </w:tr>
      <w:tr w:rsidR="0004071D" w:rsidRPr="0004071D" w14:paraId="27B720D2" w14:textId="77777777" w:rsidTr="00A34C16">
        <w:trPr>
          <w:trHeight w:val="1530"/>
        </w:trPr>
        <w:tc>
          <w:tcPr>
            <w:tcW w:w="0" w:type="auto"/>
            <w:hideMark/>
          </w:tcPr>
          <w:p w14:paraId="0F36DA6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[15]</w:t>
            </w:r>
          </w:p>
        </w:tc>
        <w:tc>
          <w:tcPr>
            <w:tcW w:w="0" w:type="auto"/>
            <w:hideMark/>
          </w:tcPr>
          <w:p w14:paraId="4664F00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Cryptographic accelerators, HSMs</w:t>
            </w:r>
          </w:p>
        </w:tc>
        <w:tc>
          <w:tcPr>
            <w:tcW w:w="0" w:type="auto"/>
            <w:hideMark/>
          </w:tcPr>
          <w:p w14:paraId="295994F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Post-quantum crypto libraries</w:t>
            </w:r>
          </w:p>
        </w:tc>
        <w:tc>
          <w:tcPr>
            <w:tcW w:w="0" w:type="auto"/>
            <w:hideMark/>
          </w:tcPr>
          <w:p w14:paraId="6CB384D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Lattice-based cryptography, implementation</w:t>
            </w:r>
          </w:p>
        </w:tc>
        <w:tc>
          <w:tcPr>
            <w:tcW w:w="0" w:type="auto"/>
            <w:hideMark/>
          </w:tcPr>
          <w:p w14:paraId="3DFC1B2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Crypto Performance Dataset</w:t>
            </w:r>
          </w:p>
        </w:tc>
        <w:tc>
          <w:tcPr>
            <w:tcW w:w="0" w:type="auto"/>
            <w:hideMark/>
          </w:tcPr>
          <w:p w14:paraId="0BAA622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Performance benchmarks</w:t>
            </w:r>
          </w:p>
        </w:tc>
        <w:tc>
          <w:tcPr>
            <w:tcW w:w="0" w:type="auto"/>
            <w:hideMark/>
          </w:tcPr>
          <w:p w14:paraId="2283B0A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Different PQC algorithms</w:t>
            </w:r>
          </w:p>
        </w:tc>
        <w:tc>
          <w:tcPr>
            <w:tcW w:w="0" w:type="auto"/>
            <w:hideMark/>
          </w:tcPr>
          <w:p w14:paraId="311DE67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Key sizes, performance metrics</w:t>
            </w:r>
          </w:p>
        </w:tc>
        <w:tc>
          <w:tcPr>
            <w:tcW w:w="0" w:type="auto"/>
            <w:hideMark/>
          </w:tcPr>
          <w:p w14:paraId="63203D1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Cryptographic performance data</w:t>
            </w:r>
          </w:p>
        </w:tc>
        <w:tc>
          <w:tcPr>
            <w:tcW w:w="0" w:type="auto"/>
            <w:hideMark/>
          </w:tcPr>
          <w:p w14:paraId="66D4D34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NIST PQC standards</w:t>
            </w:r>
          </w:p>
        </w:tc>
        <w:tc>
          <w:tcPr>
            <w:tcW w:w="0" w:type="auto"/>
            <w:hideMark/>
          </w:tcPr>
          <w:p w14:paraId="0DBB2E6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Quantum resistance, performance</w:t>
            </w:r>
          </w:p>
        </w:tc>
        <w:tc>
          <w:tcPr>
            <w:tcW w:w="0" w:type="auto"/>
            <w:hideMark/>
          </w:tcPr>
          <w:p w14:paraId="60F001C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Algorithm selection → Implementation → Testing</w:t>
            </w:r>
          </w:p>
        </w:tc>
        <w:tc>
          <w:tcPr>
            <w:tcW w:w="0" w:type="auto"/>
            <w:hideMark/>
          </w:tcPr>
          <w:p w14:paraId="7282144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Cryptographic systems</w:t>
            </w:r>
          </w:p>
        </w:tc>
        <w:tc>
          <w:tcPr>
            <w:tcW w:w="0" w:type="auto"/>
            <w:hideMark/>
          </w:tcPr>
          <w:p w14:paraId="034FC1F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Multiple PQC algorithms</w:t>
            </w:r>
          </w:p>
        </w:tc>
        <w:tc>
          <w:tcPr>
            <w:tcW w:w="0" w:type="auto"/>
            <w:hideMark/>
          </w:tcPr>
          <w:p w14:paraId="25D16ED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N/A - Crypto implementation</w:t>
            </w:r>
          </w:p>
        </w:tc>
        <w:tc>
          <w:tcPr>
            <w:tcW w:w="0" w:type="auto"/>
            <w:hideMark/>
          </w:tcPr>
          <w:p w14:paraId="6E96BBF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Crypto operations/sec</w:t>
            </w:r>
          </w:p>
        </w:tc>
      </w:tr>
      <w:tr w:rsidR="0004071D" w:rsidRPr="0004071D" w14:paraId="6BC921D1" w14:textId="77777777" w:rsidTr="00A34C16">
        <w:trPr>
          <w:trHeight w:val="1275"/>
        </w:trPr>
        <w:tc>
          <w:tcPr>
            <w:tcW w:w="0" w:type="auto"/>
            <w:hideMark/>
          </w:tcPr>
          <w:p w14:paraId="3772E37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[16]</w:t>
            </w:r>
          </w:p>
        </w:tc>
        <w:tc>
          <w:tcPr>
            <w:tcW w:w="0" w:type="auto"/>
            <w:hideMark/>
          </w:tcPr>
          <w:p w14:paraId="4D8C470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5G base stations, edge computing</w:t>
            </w:r>
          </w:p>
        </w:tc>
        <w:tc>
          <w:tcPr>
            <w:tcW w:w="0" w:type="auto"/>
            <w:hideMark/>
          </w:tcPr>
          <w:p w14:paraId="198CF33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5G security protocols, network functions</w:t>
            </w:r>
          </w:p>
        </w:tc>
        <w:tc>
          <w:tcPr>
            <w:tcW w:w="0" w:type="auto"/>
            <w:hideMark/>
          </w:tcPr>
          <w:p w14:paraId="4F5B568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Network slicing security, edge protection</w:t>
            </w:r>
          </w:p>
        </w:tc>
        <w:tc>
          <w:tcPr>
            <w:tcW w:w="0" w:type="auto"/>
            <w:hideMark/>
          </w:tcPr>
          <w:p w14:paraId="7E125E5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5G Security Dataset</w:t>
            </w:r>
          </w:p>
        </w:tc>
        <w:tc>
          <w:tcPr>
            <w:tcW w:w="0" w:type="auto"/>
            <w:hideMark/>
          </w:tcPr>
          <w:p w14:paraId="21B91FE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Network traffic, security events</w:t>
            </w:r>
          </w:p>
        </w:tc>
        <w:tc>
          <w:tcPr>
            <w:tcW w:w="0" w:type="auto"/>
            <w:hideMark/>
          </w:tcPr>
          <w:p w14:paraId="56095F5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Different 5G use cases</w:t>
            </w:r>
          </w:p>
        </w:tc>
        <w:tc>
          <w:tcPr>
            <w:tcW w:w="0" w:type="auto"/>
            <w:hideMark/>
          </w:tcPr>
          <w:p w14:paraId="409B93E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Latency, throughput, security</w:t>
            </w:r>
          </w:p>
        </w:tc>
        <w:tc>
          <w:tcPr>
            <w:tcW w:w="0" w:type="auto"/>
            <w:hideMark/>
          </w:tcPr>
          <w:p w14:paraId="2B86C69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5G network performance data</w:t>
            </w:r>
          </w:p>
        </w:tc>
        <w:tc>
          <w:tcPr>
            <w:tcW w:w="0" w:type="auto"/>
            <w:hideMark/>
          </w:tcPr>
          <w:p w14:paraId="6C7D3A0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5G testbeds, operators</w:t>
            </w:r>
          </w:p>
        </w:tc>
        <w:tc>
          <w:tcPr>
            <w:tcW w:w="0" w:type="auto"/>
            <w:hideMark/>
          </w:tcPr>
          <w:p w14:paraId="1B2776E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Network slicing, edge security</w:t>
            </w:r>
          </w:p>
        </w:tc>
        <w:tc>
          <w:tcPr>
            <w:tcW w:w="0" w:type="auto"/>
            <w:hideMark/>
          </w:tcPr>
          <w:p w14:paraId="540978D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5G deployment → Security config → Monitoring</w:t>
            </w:r>
          </w:p>
        </w:tc>
        <w:tc>
          <w:tcPr>
            <w:tcW w:w="0" w:type="auto"/>
            <w:hideMark/>
          </w:tcPr>
          <w:p w14:paraId="0A6D08A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5G network infrastructure</w:t>
            </w:r>
          </w:p>
        </w:tc>
        <w:tc>
          <w:tcPr>
            <w:tcW w:w="0" w:type="auto"/>
            <w:hideMark/>
          </w:tcPr>
          <w:p w14:paraId="13F0B10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Multiple 5G deployments</w:t>
            </w:r>
          </w:p>
        </w:tc>
        <w:tc>
          <w:tcPr>
            <w:tcW w:w="0" w:type="auto"/>
            <w:hideMark/>
          </w:tcPr>
          <w:p w14:paraId="13C4174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Network configuration</w:t>
            </w:r>
          </w:p>
        </w:tc>
        <w:tc>
          <w:tcPr>
            <w:tcW w:w="0" w:type="auto"/>
            <w:hideMark/>
          </w:tcPr>
          <w:p w14:paraId="64BE18C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Ultra-low latency</w:t>
            </w:r>
          </w:p>
        </w:tc>
      </w:tr>
      <w:tr w:rsidR="0004071D" w:rsidRPr="0004071D" w14:paraId="49C4B761" w14:textId="77777777" w:rsidTr="00A34C16">
        <w:trPr>
          <w:trHeight w:val="1020"/>
        </w:trPr>
        <w:tc>
          <w:tcPr>
            <w:tcW w:w="0" w:type="auto"/>
            <w:hideMark/>
          </w:tcPr>
          <w:p w14:paraId="1E23507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[17]</w:t>
            </w:r>
          </w:p>
        </w:tc>
        <w:tc>
          <w:tcPr>
            <w:tcW w:w="0" w:type="auto"/>
            <w:hideMark/>
          </w:tcPr>
          <w:p w14:paraId="4BD3346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CI/CD infrastructure, scanning tools</w:t>
            </w:r>
          </w:p>
        </w:tc>
        <w:tc>
          <w:tcPr>
            <w:tcW w:w="0" w:type="auto"/>
            <w:hideMark/>
          </w:tcPr>
          <w:p w14:paraId="008E5CB1" w14:textId="77777777" w:rsidR="00A34C16" w:rsidRPr="00A34C16" w:rsidRDefault="00A34C16" w:rsidP="00A34C16">
            <w:pPr>
              <w:spacing w:line="240" w:lineRule="auto"/>
              <w:jc w:val="left"/>
              <w:rPr>
                <w:rFonts w:eastAsia="Times New Roman" w:cs="Arial"/>
                <w:kern w:val="0"/>
                <w:sz w:val="20"/>
                <w:szCs w:val="20"/>
                <w14:ligatures w14:val="none"/>
              </w:rPr>
            </w:pPr>
            <w:proofErr w:type="spellStart"/>
            <w:r w:rsidRPr="00A34C16">
              <w:rPr>
                <w:rFonts w:eastAsia="Times New Roman" w:cs="Arial"/>
                <w:kern w:val="0"/>
                <w:sz w:val="20"/>
                <w:szCs w:val="20"/>
                <w14:ligatures w14:val="none"/>
              </w:rPr>
              <w:t>DevSecOps</w:t>
            </w:r>
            <w:proofErr w:type="spellEnd"/>
            <w:r w:rsidRPr="00A34C16">
              <w:rPr>
                <w:rFonts w:eastAsia="Times New Roman" w:cs="Arial"/>
                <w:kern w:val="0"/>
                <w:sz w:val="20"/>
                <w:szCs w:val="20"/>
                <w14:ligatures w14:val="none"/>
              </w:rPr>
              <w:t xml:space="preserve"> tools, security scanners</w:t>
            </w:r>
          </w:p>
        </w:tc>
        <w:tc>
          <w:tcPr>
            <w:tcW w:w="0" w:type="auto"/>
            <w:hideMark/>
          </w:tcPr>
          <w:p w14:paraId="70869CC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Shift-left security, automated testing</w:t>
            </w:r>
          </w:p>
        </w:tc>
        <w:tc>
          <w:tcPr>
            <w:tcW w:w="0" w:type="auto"/>
            <w:hideMark/>
          </w:tcPr>
          <w:p w14:paraId="7739A47B" w14:textId="77777777" w:rsidR="00A34C16" w:rsidRPr="00A34C16" w:rsidRDefault="00A34C16" w:rsidP="00A34C16">
            <w:pPr>
              <w:spacing w:line="240" w:lineRule="auto"/>
              <w:jc w:val="left"/>
              <w:rPr>
                <w:rFonts w:eastAsia="Times New Roman" w:cs="Arial"/>
                <w:kern w:val="0"/>
                <w:sz w:val="20"/>
                <w:szCs w:val="20"/>
                <w14:ligatures w14:val="none"/>
              </w:rPr>
            </w:pPr>
            <w:proofErr w:type="spellStart"/>
            <w:r w:rsidRPr="00A34C16">
              <w:rPr>
                <w:rFonts w:eastAsia="Times New Roman" w:cs="Arial"/>
                <w:kern w:val="0"/>
                <w:sz w:val="20"/>
                <w:szCs w:val="20"/>
                <w14:ligatures w14:val="none"/>
              </w:rPr>
              <w:t>DevSecOps</w:t>
            </w:r>
            <w:proofErr w:type="spellEnd"/>
            <w:r w:rsidRPr="00A34C16">
              <w:rPr>
                <w:rFonts w:eastAsia="Times New Roman" w:cs="Arial"/>
                <w:kern w:val="0"/>
                <w:sz w:val="20"/>
                <w:szCs w:val="20"/>
                <w14:ligatures w14:val="none"/>
              </w:rPr>
              <w:t xml:space="preserve"> Pipeline Dataset</w:t>
            </w:r>
          </w:p>
        </w:tc>
        <w:tc>
          <w:tcPr>
            <w:tcW w:w="0" w:type="auto"/>
            <w:hideMark/>
          </w:tcPr>
          <w:p w14:paraId="796809C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10K deployments, 1 year</w:t>
            </w:r>
          </w:p>
        </w:tc>
        <w:tc>
          <w:tcPr>
            <w:tcW w:w="0" w:type="auto"/>
            <w:hideMark/>
          </w:tcPr>
          <w:p w14:paraId="274C045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Different development workflows</w:t>
            </w:r>
          </w:p>
        </w:tc>
        <w:tc>
          <w:tcPr>
            <w:tcW w:w="0" w:type="auto"/>
            <w:hideMark/>
          </w:tcPr>
          <w:p w14:paraId="2A4E55F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Security coverage, deployment speed</w:t>
            </w:r>
          </w:p>
        </w:tc>
        <w:tc>
          <w:tcPr>
            <w:tcW w:w="0" w:type="auto"/>
            <w:hideMark/>
          </w:tcPr>
          <w:p w14:paraId="1A45BE7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Development pipeline metrics</w:t>
            </w:r>
          </w:p>
        </w:tc>
        <w:tc>
          <w:tcPr>
            <w:tcW w:w="0" w:type="auto"/>
            <w:hideMark/>
          </w:tcPr>
          <w:p w14:paraId="00A81F1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Software development teams</w:t>
            </w:r>
          </w:p>
        </w:tc>
        <w:tc>
          <w:tcPr>
            <w:tcW w:w="0" w:type="auto"/>
            <w:hideMark/>
          </w:tcPr>
          <w:p w14:paraId="4CBC881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Automated security testing, integration</w:t>
            </w:r>
          </w:p>
        </w:tc>
        <w:tc>
          <w:tcPr>
            <w:tcW w:w="0" w:type="auto"/>
            <w:hideMark/>
          </w:tcPr>
          <w:p w14:paraId="77BEE8E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Code → Security scan → Deploy</w:t>
            </w:r>
          </w:p>
        </w:tc>
        <w:tc>
          <w:tcPr>
            <w:tcW w:w="0" w:type="auto"/>
            <w:hideMark/>
          </w:tcPr>
          <w:p w14:paraId="71F9AA7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CI/CD pipelines</w:t>
            </w:r>
          </w:p>
        </w:tc>
        <w:tc>
          <w:tcPr>
            <w:tcW w:w="0" w:type="auto"/>
            <w:hideMark/>
          </w:tcPr>
          <w:p w14:paraId="120DEBF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100+ development teams</w:t>
            </w:r>
          </w:p>
        </w:tc>
        <w:tc>
          <w:tcPr>
            <w:tcW w:w="0" w:type="auto"/>
            <w:hideMark/>
          </w:tcPr>
          <w:p w14:paraId="3B21BD3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Pipeline configuration</w:t>
            </w:r>
          </w:p>
        </w:tc>
        <w:tc>
          <w:tcPr>
            <w:tcW w:w="0" w:type="auto"/>
            <w:hideMark/>
          </w:tcPr>
          <w:p w14:paraId="1863DA9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Minutes per deployment</w:t>
            </w:r>
          </w:p>
        </w:tc>
      </w:tr>
      <w:tr w:rsidR="0004071D" w:rsidRPr="0004071D" w14:paraId="43ECB603" w14:textId="77777777" w:rsidTr="00A34C16">
        <w:trPr>
          <w:trHeight w:val="1275"/>
        </w:trPr>
        <w:tc>
          <w:tcPr>
            <w:tcW w:w="0" w:type="auto"/>
            <w:hideMark/>
          </w:tcPr>
          <w:p w14:paraId="1ABBE1C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[18]</w:t>
            </w:r>
          </w:p>
        </w:tc>
        <w:tc>
          <w:tcPr>
            <w:tcW w:w="0" w:type="auto"/>
            <w:hideMark/>
          </w:tcPr>
          <w:p w14:paraId="34D0509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GPUs, multimodal sensors</w:t>
            </w:r>
          </w:p>
        </w:tc>
        <w:tc>
          <w:tcPr>
            <w:tcW w:w="0" w:type="auto"/>
            <w:hideMark/>
          </w:tcPr>
          <w:p w14:paraId="36B0F33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Deep learning frameworks, detecti</w:t>
            </w:r>
            <w:r w:rsidRPr="00A34C16">
              <w:rPr>
                <w:rFonts w:eastAsia="Times New Roman" w:cs="Arial"/>
                <w:kern w:val="0"/>
                <w:sz w:val="20"/>
                <w:szCs w:val="20"/>
                <w14:ligatures w14:val="none"/>
              </w:rPr>
              <w:lastRenderedPageBreak/>
              <w:t>on tools</w:t>
            </w:r>
          </w:p>
        </w:tc>
        <w:tc>
          <w:tcPr>
            <w:tcW w:w="0" w:type="auto"/>
            <w:hideMark/>
          </w:tcPr>
          <w:p w14:paraId="3D6F8BE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Multimodal fusion, temporal analysis</w:t>
            </w:r>
          </w:p>
        </w:tc>
        <w:tc>
          <w:tcPr>
            <w:tcW w:w="0" w:type="auto"/>
            <w:hideMark/>
          </w:tcPr>
          <w:p w14:paraId="7B57E21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Deepfake Detection Dataset</w:t>
            </w:r>
          </w:p>
        </w:tc>
        <w:tc>
          <w:tcPr>
            <w:tcW w:w="0" w:type="auto"/>
            <w:hideMark/>
          </w:tcPr>
          <w:p w14:paraId="758A0BE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100K videos, multimodal</w:t>
            </w:r>
          </w:p>
        </w:tc>
        <w:tc>
          <w:tcPr>
            <w:tcW w:w="0" w:type="auto"/>
            <w:hideMark/>
          </w:tcPr>
          <w:p w14:paraId="4BF8BFD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Different deepfake techniques</w:t>
            </w:r>
          </w:p>
        </w:tc>
        <w:tc>
          <w:tcPr>
            <w:tcW w:w="0" w:type="auto"/>
            <w:hideMark/>
          </w:tcPr>
          <w:p w14:paraId="20E48A3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Quality levels, generation methods</w:t>
            </w:r>
          </w:p>
        </w:tc>
        <w:tc>
          <w:tcPr>
            <w:tcW w:w="0" w:type="auto"/>
            <w:hideMark/>
          </w:tcPr>
          <w:p w14:paraId="7A9794D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Real vs synthetic media</w:t>
            </w:r>
          </w:p>
        </w:tc>
        <w:tc>
          <w:tcPr>
            <w:tcW w:w="0" w:type="auto"/>
            <w:hideMark/>
          </w:tcPr>
          <w:p w14:paraId="243681D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Research datasets, generated content</w:t>
            </w:r>
          </w:p>
        </w:tc>
        <w:tc>
          <w:tcPr>
            <w:tcW w:w="0" w:type="auto"/>
            <w:hideMark/>
          </w:tcPr>
          <w:p w14:paraId="5A1F8DF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Facial analysis, temporal consistency</w:t>
            </w:r>
          </w:p>
        </w:tc>
        <w:tc>
          <w:tcPr>
            <w:tcW w:w="0" w:type="auto"/>
            <w:hideMark/>
          </w:tcPr>
          <w:p w14:paraId="0796F2F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Media input → Multimodal analysis → Cla</w:t>
            </w:r>
            <w:r w:rsidRPr="00A34C16">
              <w:rPr>
                <w:rFonts w:eastAsia="Times New Roman" w:cs="Arial"/>
                <w:kern w:val="0"/>
                <w:sz w:val="20"/>
                <w:szCs w:val="20"/>
                <w14:ligatures w14:val="none"/>
              </w:rPr>
              <w:lastRenderedPageBreak/>
              <w:t>ssification</w:t>
            </w:r>
          </w:p>
        </w:tc>
        <w:tc>
          <w:tcPr>
            <w:tcW w:w="0" w:type="auto"/>
            <w:hideMark/>
          </w:tcPr>
          <w:p w14:paraId="44F2945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AI detection systems</w:t>
            </w:r>
          </w:p>
        </w:tc>
        <w:tc>
          <w:tcPr>
            <w:tcW w:w="0" w:type="auto"/>
            <w:hideMark/>
          </w:tcPr>
          <w:p w14:paraId="29328FF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100K videos</w:t>
            </w:r>
          </w:p>
        </w:tc>
        <w:tc>
          <w:tcPr>
            <w:tcW w:w="0" w:type="auto"/>
            <w:hideMark/>
          </w:tcPr>
          <w:p w14:paraId="13C920C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48-72 hours</w:t>
            </w:r>
          </w:p>
        </w:tc>
        <w:tc>
          <w:tcPr>
            <w:tcW w:w="0" w:type="auto"/>
            <w:hideMark/>
          </w:tcPr>
          <w:p w14:paraId="25FBB21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Real-time video</w:t>
            </w:r>
          </w:p>
        </w:tc>
      </w:tr>
      <w:tr w:rsidR="0004071D" w:rsidRPr="0004071D" w14:paraId="77364E45" w14:textId="77777777" w:rsidTr="00A34C16">
        <w:trPr>
          <w:trHeight w:val="1530"/>
        </w:trPr>
        <w:tc>
          <w:tcPr>
            <w:tcW w:w="0" w:type="auto"/>
            <w:hideMark/>
          </w:tcPr>
          <w:p w14:paraId="6B0F62C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[19]</w:t>
            </w:r>
          </w:p>
        </w:tc>
        <w:tc>
          <w:tcPr>
            <w:tcW w:w="0" w:type="auto"/>
            <w:hideMark/>
          </w:tcPr>
          <w:p w14:paraId="484CAC3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Medical IoT devices, gateways</w:t>
            </w:r>
          </w:p>
        </w:tc>
        <w:tc>
          <w:tcPr>
            <w:tcW w:w="0" w:type="auto"/>
            <w:hideMark/>
          </w:tcPr>
          <w:p w14:paraId="407821B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Healthcare security platforms, EHR systems</w:t>
            </w:r>
          </w:p>
        </w:tc>
        <w:tc>
          <w:tcPr>
            <w:tcW w:w="0" w:type="auto"/>
            <w:hideMark/>
          </w:tcPr>
          <w:p w14:paraId="5BB2FC0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Privacy-preserving authentication, secure communication</w:t>
            </w:r>
          </w:p>
        </w:tc>
        <w:tc>
          <w:tcPr>
            <w:tcW w:w="0" w:type="auto"/>
            <w:hideMark/>
          </w:tcPr>
          <w:p w14:paraId="7C7B13A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Healthcare IoT Dataset</w:t>
            </w:r>
          </w:p>
        </w:tc>
        <w:tc>
          <w:tcPr>
            <w:tcW w:w="0" w:type="auto"/>
            <w:hideMark/>
          </w:tcPr>
          <w:p w14:paraId="18AE8EB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50K medical device interactions</w:t>
            </w:r>
          </w:p>
        </w:tc>
        <w:tc>
          <w:tcPr>
            <w:tcW w:w="0" w:type="auto"/>
            <w:hideMark/>
          </w:tcPr>
          <w:p w14:paraId="7BA6E02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Different medical devices</w:t>
            </w:r>
          </w:p>
        </w:tc>
        <w:tc>
          <w:tcPr>
            <w:tcW w:w="0" w:type="auto"/>
            <w:hideMark/>
          </w:tcPr>
          <w:p w14:paraId="4BF2C6F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Privacy metrics, compliance</w:t>
            </w:r>
          </w:p>
        </w:tc>
        <w:tc>
          <w:tcPr>
            <w:tcW w:w="0" w:type="auto"/>
            <w:hideMark/>
          </w:tcPr>
          <w:p w14:paraId="3BC7903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Medical device security data</w:t>
            </w:r>
          </w:p>
        </w:tc>
        <w:tc>
          <w:tcPr>
            <w:tcW w:w="0" w:type="auto"/>
            <w:hideMark/>
          </w:tcPr>
          <w:p w14:paraId="71F4D82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Hospital deployments</w:t>
            </w:r>
          </w:p>
        </w:tc>
        <w:tc>
          <w:tcPr>
            <w:tcW w:w="0" w:type="auto"/>
            <w:hideMark/>
          </w:tcPr>
          <w:p w14:paraId="5914931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Device authentication, data encryption</w:t>
            </w:r>
          </w:p>
        </w:tc>
        <w:tc>
          <w:tcPr>
            <w:tcW w:w="0" w:type="auto"/>
            <w:hideMark/>
          </w:tcPr>
          <w:p w14:paraId="055C24F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Device registration → Authentication → Secure comm</w:t>
            </w:r>
          </w:p>
        </w:tc>
        <w:tc>
          <w:tcPr>
            <w:tcW w:w="0" w:type="auto"/>
            <w:hideMark/>
          </w:tcPr>
          <w:p w14:paraId="3B01D28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Healthcare IoT network</w:t>
            </w:r>
          </w:p>
        </w:tc>
        <w:tc>
          <w:tcPr>
            <w:tcW w:w="0" w:type="auto"/>
            <w:hideMark/>
          </w:tcPr>
          <w:p w14:paraId="4FF60F2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1000+ medical devices</w:t>
            </w:r>
          </w:p>
        </w:tc>
        <w:tc>
          <w:tcPr>
            <w:tcW w:w="0" w:type="auto"/>
            <w:hideMark/>
          </w:tcPr>
          <w:p w14:paraId="2DB05F6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Security setup</w:t>
            </w:r>
          </w:p>
        </w:tc>
        <w:tc>
          <w:tcPr>
            <w:tcW w:w="0" w:type="auto"/>
            <w:hideMark/>
          </w:tcPr>
          <w:p w14:paraId="6247CAA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Real-time medical data</w:t>
            </w:r>
          </w:p>
        </w:tc>
      </w:tr>
      <w:tr w:rsidR="0004071D" w:rsidRPr="0004071D" w14:paraId="237C36BC" w14:textId="77777777" w:rsidTr="00A34C16">
        <w:trPr>
          <w:trHeight w:val="1275"/>
        </w:trPr>
        <w:tc>
          <w:tcPr>
            <w:tcW w:w="0" w:type="auto"/>
            <w:hideMark/>
          </w:tcPr>
          <w:p w14:paraId="7965929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[20]</w:t>
            </w:r>
          </w:p>
        </w:tc>
        <w:tc>
          <w:tcPr>
            <w:tcW w:w="0" w:type="auto"/>
            <w:hideMark/>
          </w:tcPr>
          <w:p w14:paraId="48B5AFD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Threat intelligence servers, APIs</w:t>
            </w:r>
          </w:p>
        </w:tc>
        <w:tc>
          <w:tcPr>
            <w:tcW w:w="0" w:type="auto"/>
            <w:hideMark/>
          </w:tcPr>
          <w:p w14:paraId="7D2827E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TI platforms, STIX/TAXII, automation tools</w:t>
            </w:r>
          </w:p>
        </w:tc>
        <w:tc>
          <w:tcPr>
            <w:tcW w:w="0" w:type="auto"/>
            <w:hideMark/>
          </w:tcPr>
          <w:p w14:paraId="0890478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Automated threat sharing, intelligence fusion</w:t>
            </w:r>
          </w:p>
        </w:tc>
        <w:tc>
          <w:tcPr>
            <w:tcW w:w="0" w:type="auto"/>
            <w:hideMark/>
          </w:tcPr>
          <w:p w14:paraId="2214C1E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Threat Intelligence Dataset</w:t>
            </w:r>
          </w:p>
        </w:tc>
        <w:tc>
          <w:tcPr>
            <w:tcW w:w="0" w:type="auto"/>
            <w:hideMark/>
          </w:tcPr>
          <w:p w14:paraId="115FE68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1M threat indicators</w:t>
            </w:r>
          </w:p>
        </w:tc>
        <w:tc>
          <w:tcPr>
            <w:tcW w:w="0" w:type="auto"/>
            <w:hideMark/>
          </w:tcPr>
          <w:p w14:paraId="271ABB0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IOCs, TTPs, attribution</w:t>
            </w:r>
          </w:p>
        </w:tc>
        <w:tc>
          <w:tcPr>
            <w:tcW w:w="0" w:type="auto"/>
            <w:hideMark/>
          </w:tcPr>
          <w:p w14:paraId="4786D9E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Confidence scores, timeliness</w:t>
            </w:r>
          </w:p>
        </w:tc>
        <w:tc>
          <w:tcPr>
            <w:tcW w:w="0" w:type="auto"/>
            <w:hideMark/>
          </w:tcPr>
          <w:p w14:paraId="1B62809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Global threat intelligence</w:t>
            </w:r>
          </w:p>
        </w:tc>
        <w:tc>
          <w:tcPr>
            <w:tcW w:w="0" w:type="auto"/>
            <w:hideMark/>
          </w:tcPr>
          <w:p w14:paraId="2CECA6A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Industry threat sharing</w:t>
            </w:r>
          </w:p>
        </w:tc>
        <w:tc>
          <w:tcPr>
            <w:tcW w:w="0" w:type="auto"/>
            <w:hideMark/>
          </w:tcPr>
          <w:p w14:paraId="0DC2478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Automated sharing, contextualization</w:t>
            </w:r>
          </w:p>
        </w:tc>
        <w:tc>
          <w:tcPr>
            <w:tcW w:w="0" w:type="auto"/>
            <w:hideMark/>
          </w:tcPr>
          <w:p w14:paraId="713F17B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Intelligence collection → Processing → Sharing</w:t>
            </w:r>
          </w:p>
        </w:tc>
        <w:tc>
          <w:tcPr>
            <w:tcW w:w="0" w:type="auto"/>
            <w:hideMark/>
          </w:tcPr>
          <w:p w14:paraId="1C7D326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Threat intelligence platform</w:t>
            </w:r>
          </w:p>
        </w:tc>
        <w:tc>
          <w:tcPr>
            <w:tcW w:w="0" w:type="auto"/>
            <w:hideMark/>
          </w:tcPr>
          <w:p w14:paraId="0A0457F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500+ organizations</w:t>
            </w:r>
          </w:p>
        </w:tc>
        <w:tc>
          <w:tcPr>
            <w:tcW w:w="0" w:type="auto"/>
            <w:hideMark/>
          </w:tcPr>
          <w:p w14:paraId="63AE71F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Intelligence processing</w:t>
            </w:r>
          </w:p>
        </w:tc>
        <w:tc>
          <w:tcPr>
            <w:tcW w:w="0" w:type="auto"/>
            <w:hideMark/>
          </w:tcPr>
          <w:p w14:paraId="3656300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Real-time threat feeds</w:t>
            </w:r>
          </w:p>
        </w:tc>
      </w:tr>
      <w:tr w:rsidR="0004071D" w:rsidRPr="0004071D" w14:paraId="6B7660B9" w14:textId="77777777" w:rsidTr="00A34C16">
        <w:trPr>
          <w:trHeight w:val="1530"/>
        </w:trPr>
        <w:tc>
          <w:tcPr>
            <w:tcW w:w="0" w:type="auto"/>
            <w:hideMark/>
          </w:tcPr>
          <w:p w14:paraId="6F4C8FC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[21]</w:t>
            </w:r>
          </w:p>
        </w:tc>
        <w:tc>
          <w:tcPr>
            <w:tcW w:w="0" w:type="auto"/>
            <w:hideMark/>
          </w:tcPr>
          <w:p w14:paraId="6733C79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Mobile devices, MDM servers</w:t>
            </w:r>
          </w:p>
        </w:tc>
        <w:tc>
          <w:tcPr>
            <w:tcW w:w="0" w:type="auto"/>
            <w:hideMark/>
          </w:tcPr>
          <w:p w14:paraId="487BC13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MDM platforms, security apps</w:t>
            </w:r>
          </w:p>
        </w:tc>
        <w:tc>
          <w:tcPr>
            <w:tcW w:w="0" w:type="auto"/>
            <w:hideMark/>
          </w:tcPr>
          <w:p w14:paraId="4EB150D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Device policy enforcement, remote management</w:t>
            </w:r>
          </w:p>
        </w:tc>
        <w:tc>
          <w:tcPr>
            <w:tcW w:w="0" w:type="auto"/>
            <w:hideMark/>
          </w:tcPr>
          <w:p w14:paraId="037863B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Mobile Security Dataset</w:t>
            </w:r>
          </w:p>
        </w:tc>
        <w:tc>
          <w:tcPr>
            <w:tcW w:w="0" w:type="auto"/>
            <w:hideMark/>
          </w:tcPr>
          <w:p w14:paraId="3C95274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20K mobile devices</w:t>
            </w:r>
          </w:p>
        </w:tc>
        <w:tc>
          <w:tcPr>
            <w:tcW w:w="0" w:type="auto"/>
            <w:hideMark/>
          </w:tcPr>
          <w:p w14:paraId="4110046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iOS, Android, enterprise policies</w:t>
            </w:r>
          </w:p>
        </w:tc>
        <w:tc>
          <w:tcPr>
            <w:tcW w:w="0" w:type="auto"/>
            <w:hideMark/>
          </w:tcPr>
          <w:p w14:paraId="1E853C0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Compliance scores, policy violations</w:t>
            </w:r>
          </w:p>
        </w:tc>
        <w:tc>
          <w:tcPr>
            <w:tcW w:w="0" w:type="auto"/>
            <w:hideMark/>
          </w:tcPr>
          <w:p w14:paraId="785BDDB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Mobile device security metrics</w:t>
            </w:r>
          </w:p>
        </w:tc>
        <w:tc>
          <w:tcPr>
            <w:tcW w:w="0" w:type="auto"/>
            <w:hideMark/>
          </w:tcPr>
          <w:p w14:paraId="77565A4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Enterprise mobile deployments</w:t>
            </w:r>
          </w:p>
        </w:tc>
        <w:tc>
          <w:tcPr>
            <w:tcW w:w="0" w:type="auto"/>
            <w:hideMark/>
          </w:tcPr>
          <w:p w14:paraId="46D3101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Policy enforcement, remote wipe</w:t>
            </w:r>
          </w:p>
        </w:tc>
        <w:tc>
          <w:tcPr>
            <w:tcW w:w="0" w:type="auto"/>
            <w:hideMark/>
          </w:tcPr>
          <w:p w14:paraId="2A1E282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Device enrollment → Policy enforcement → Monitoring</w:t>
            </w:r>
          </w:p>
        </w:tc>
        <w:tc>
          <w:tcPr>
            <w:tcW w:w="0" w:type="auto"/>
            <w:hideMark/>
          </w:tcPr>
          <w:p w14:paraId="61F6AD5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Mobile device management</w:t>
            </w:r>
          </w:p>
        </w:tc>
        <w:tc>
          <w:tcPr>
            <w:tcW w:w="0" w:type="auto"/>
            <w:hideMark/>
          </w:tcPr>
          <w:p w14:paraId="4F65C32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20K devices</w:t>
            </w:r>
          </w:p>
        </w:tc>
        <w:tc>
          <w:tcPr>
            <w:tcW w:w="0" w:type="auto"/>
            <w:hideMark/>
          </w:tcPr>
          <w:p w14:paraId="0DFC2DA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Policy configuration</w:t>
            </w:r>
          </w:p>
        </w:tc>
        <w:tc>
          <w:tcPr>
            <w:tcW w:w="0" w:type="auto"/>
            <w:hideMark/>
          </w:tcPr>
          <w:p w14:paraId="1E70E10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Real-time policy updates</w:t>
            </w:r>
          </w:p>
        </w:tc>
      </w:tr>
      <w:tr w:rsidR="0004071D" w:rsidRPr="0004071D" w14:paraId="57581543" w14:textId="77777777" w:rsidTr="00A34C16">
        <w:trPr>
          <w:trHeight w:val="1020"/>
        </w:trPr>
        <w:tc>
          <w:tcPr>
            <w:tcW w:w="0" w:type="auto"/>
            <w:hideMark/>
          </w:tcPr>
          <w:p w14:paraId="3769917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[22]</w:t>
            </w:r>
          </w:p>
        </w:tc>
        <w:tc>
          <w:tcPr>
            <w:tcW w:w="0" w:type="auto"/>
            <w:hideMark/>
          </w:tcPr>
          <w:p w14:paraId="67FE709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API testing infrastructure</w:t>
            </w:r>
          </w:p>
        </w:tc>
        <w:tc>
          <w:tcPr>
            <w:tcW w:w="0" w:type="auto"/>
            <w:hideMark/>
          </w:tcPr>
          <w:p w14:paraId="27328CC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API security scanne</w:t>
            </w:r>
            <w:r w:rsidRPr="00A34C16">
              <w:rPr>
                <w:rFonts w:eastAsia="Times New Roman" w:cs="Arial"/>
                <w:kern w:val="0"/>
                <w:sz w:val="20"/>
                <w:szCs w:val="20"/>
                <w14:ligatures w14:val="none"/>
              </w:rPr>
              <w:lastRenderedPageBreak/>
              <w:t>rs, testing tools</w:t>
            </w:r>
          </w:p>
        </w:tc>
        <w:tc>
          <w:tcPr>
            <w:tcW w:w="0" w:type="auto"/>
            <w:hideMark/>
          </w:tcPr>
          <w:p w14:paraId="594F770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Automated API testi</w:t>
            </w:r>
            <w:r w:rsidRPr="00A34C16">
              <w:rPr>
                <w:rFonts w:eastAsia="Times New Roman" w:cs="Arial"/>
                <w:kern w:val="0"/>
                <w:sz w:val="20"/>
                <w:szCs w:val="20"/>
                <w14:ligatures w14:val="none"/>
              </w:rPr>
              <w:lastRenderedPageBreak/>
              <w:t>ng, vulnerability scanning</w:t>
            </w:r>
          </w:p>
        </w:tc>
        <w:tc>
          <w:tcPr>
            <w:tcW w:w="0" w:type="auto"/>
            <w:hideMark/>
          </w:tcPr>
          <w:p w14:paraId="5896EF8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API Vulnerability Dat</w:t>
            </w:r>
            <w:r w:rsidRPr="00A34C16">
              <w:rPr>
                <w:rFonts w:eastAsia="Times New Roman" w:cs="Arial"/>
                <w:kern w:val="0"/>
                <w:sz w:val="20"/>
                <w:szCs w:val="20"/>
                <w14:ligatures w14:val="none"/>
              </w:rPr>
              <w:lastRenderedPageBreak/>
              <w:t>aset</w:t>
            </w:r>
          </w:p>
        </w:tc>
        <w:tc>
          <w:tcPr>
            <w:tcW w:w="0" w:type="auto"/>
            <w:hideMark/>
          </w:tcPr>
          <w:p w14:paraId="316F3A8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5K APIs tested</w:t>
            </w:r>
          </w:p>
        </w:tc>
        <w:tc>
          <w:tcPr>
            <w:tcW w:w="0" w:type="auto"/>
            <w:hideMark/>
          </w:tcPr>
          <w:p w14:paraId="1324060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 xml:space="preserve">REST, </w:t>
            </w:r>
            <w:proofErr w:type="spellStart"/>
            <w:r w:rsidRPr="00A34C16">
              <w:rPr>
                <w:rFonts w:eastAsia="Times New Roman" w:cs="Arial"/>
                <w:kern w:val="0"/>
                <w:sz w:val="20"/>
                <w:szCs w:val="20"/>
                <w14:ligatures w14:val="none"/>
              </w:rPr>
              <w:t>GraphQL</w:t>
            </w:r>
            <w:proofErr w:type="spellEnd"/>
            <w:r w:rsidRPr="00A34C16">
              <w:rPr>
                <w:rFonts w:eastAsia="Times New Roman" w:cs="Arial"/>
                <w:kern w:val="0"/>
                <w:sz w:val="20"/>
                <w:szCs w:val="20"/>
                <w14:ligatures w14:val="none"/>
              </w:rPr>
              <w:t>, SO</w:t>
            </w:r>
            <w:r w:rsidRPr="00A34C16">
              <w:rPr>
                <w:rFonts w:eastAsia="Times New Roman" w:cs="Arial"/>
                <w:kern w:val="0"/>
                <w:sz w:val="20"/>
                <w:szCs w:val="20"/>
                <w14:ligatures w14:val="none"/>
              </w:rPr>
              <w:lastRenderedPageBreak/>
              <w:t>AP APIs</w:t>
            </w:r>
          </w:p>
        </w:tc>
        <w:tc>
          <w:tcPr>
            <w:tcW w:w="0" w:type="auto"/>
            <w:hideMark/>
          </w:tcPr>
          <w:p w14:paraId="6808505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 xml:space="preserve">Vulnerability types, </w:t>
            </w:r>
            <w:r w:rsidRPr="00A34C16">
              <w:rPr>
                <w:rFonts w:eastAsia="Times New Roman" w:cs="Arial"/>
                <w:kern w:val="0"/>
                <w:sz w:val="20"/>
                <w:szCs w:val="20"/>
                <w14:ligatures w14:val="none"/>
              </w:rPr>
              <w:lastRenderedPageBreak/>
              <w:t>severity</w:t>
            </w:r>
          </w:p>
        </w:tc>
        <w:tc>
          <w:tcPr>
            <w:tcW w:w="0" w:type="auto"/>
            <w:hideMark/>
          </w:tcPr>
          <w:p w14:paraId="21FE5DD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API security assessme</w:t>
            </w:r>
            <w:r w:rsidRPr="00A34C16">
              <w:rPr>
                <w:rFonts w:eastAsia="Times New Roman" w:cs="Arial"/>
                <w:kern w:val="0"/>
                <w:sz w:val="20"/>
                <w:szCs w:val="20"/>
                <w14:ligatures w14:val="none"/>
              </w:rPr>
              <w:lastRenderedPageBreak/>
              <w:t>nt data</w:t>
            </w:r>
          </w:p>
        </w:tc>
        <w:tc>
          <w:tcPr>
            <w:tcW w:w="0" w:type="auto"/>
            <w:hideMark/>
          </w:tcPr>
          <w:p w14:paraId="3661D05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Enterprise API deploy</w:t>
            </w:r>
            <w:r w:rsidRPr="00A34C16">
              <w:rPr>
                <w:rFonts w:eastAsia="Times New Roman" w:cs="Arial"/>
                <w:kern w:val="0"/>
                <w:sz w:val="20"/>
                <w:szCs w:val="20"/>
                <w14:ligatures w14:val="none"/>
              </w:rPr>
              <w:lastRenderedPageBreak/>
              <w:t>ments</w:t>
            </w:r>
          </w:p>
        </w:tc>
        <w:tc>
          <w:tcPr>
            <w:tcW w:w="0" w:type="auto"/>
            <w:hideMark/>
          </w:tcPr>
          <w:p w14:paraId="6182D3B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 xml:space="preserve">Automated scanning, </w:t>
            </w:r>
            <w:r w:rsidRPr="00A34C16">
              <w:rPr>
                <w:rFonts w:eastAsia="Times New Roman" w:cs="Arial"/>
                <w:kern w:val="0"/>
                <w:sz w:val="20"/>
                <w:szCs w:val="20"/>
                <w14:ligatures w14:val="none"/>
              </w:rPr>
              <w:lastRenderedPageBreak/>
              <w:t>vulnerability detection</w:t>
            </w:r>
          </w:p>
        </w:tc>
        <w:tc>
          <w:tcPr>
            <w:tcW w:w="0" w:type="auto"/>
            <w:hideMark/>
          </w:tcPr>
          <w:p w14:paraId="730167E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 xml:space="preserve">API discovery → Security </w:t>
            </w:r>
            <w:r w:rsidRPr="00A34C16">
              <w:rPr>
                <w:rFonts w:eastAsia="Times New Roman" w:cs="Arial"/>
                <w:kern w:val="0"/>
                <w:sz w:val="20"/>
                <w:szCs w:val="20"/>
                <w14:ligatures w14:val="none"/>
              </w:rPr>
              <w:lastRenderedPageBreak/>
              <w:t>testing → Reporting</w:t>
            </w:r>
          </w:p>
        </w:tc>
        <w:tc>
          <w:tcPr>
            <w:tcW w:w="0" w:type="auto"/>
            <w:hideMark/>
          </w:tcPr>
          <w:p w14:paraId="17FBE0E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API security testing</w:t>
            </w:r>
          </w:p>
        </w:tc>
        <w:tc>
          <w:tcPr>
            <w:tcW w:w="0" w:type="auto"/>
            <w:hideMark/>
          </w:tcPr>
          <w:p w14:paraId="34EF218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5000 APIs</w:t>
            </w:r>
          </w:p>
        </w:tc>
        <w:tc>
          <w:tcPr>
            <w:tcW w:w="0" w:type="auto"/>
            <w:hideMark/>
          </w:tcPr>
          <w:p w14:paraId="54E639A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Test configuration</w:t>
            </w:r>
          </w:p>
        </w:tc>
        <w:tc>
          <w:tcPr>
            <w:tcW w:w="0" w:type="auto"/>
            <w:hideMark/>
          </w:tcPr>
          <w:p w14:paraId="1F3F381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API scans per hour</w:t>
            </w:r>
          </w:p>
        </w:tc>
      </w:tr>
      <w:tr w:rsidR="0004071D" w:rsidRPr="0004071D" w14:paraId="1F03E18A" w14:textId="77777777" w:rsidTr="00A34C16">
        <w:trPr>
          <w:trHeight w:val="1275"/>
        </w:trPr>
        <w:tc>
          <w:tcPr>
            <w:tcW w:w="0" w:type="auto"/>
            <w:hideMark/>
          </w:tcPr>
          <w:p w14:paraId="693480A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[23]</w:t>
            </w:r>
          </w:p>
        </w:tc>
        <w:tc>
          <w:tcPr>
            <w:tcW w:w="0" w:type="auto"/>
            <w:hideMark/>
          </w:tcPr>
          <w:p w14:paraId="1E398F2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Container infrastructure, monitoring agents</w:t>
            </w:r>
          </w:p>
        </w:tc>
        <w:tc>
          <w:tcPr>
            <w:tcW w:w="0" w:type="auto"/>
            <w:hideMark/>
          </w:tcPr>
          <w:p w14:paraId="2135428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Container security tools, runtime protection</w:t>
            </w:r>
          </w:p>
        </w:tc>
        <w:tc>
          <w:tcPr>
            <w:tcW w:w="0" w:type="auto"/>
            <w:hideMark/>
          </w:tcPr>
          <w:p w14:paraId="1346F95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Runtime behavior monitoring, image scanning</w:t>
            </w:r>
          </w:p>
        </w:tc>
        <w:tc>
          <w:tcPr>
            <w:tcW w:w="0" w:type="auto"/>
            <w:hideMark/>
          </w:tcPr>
          <w:p w14:paraId="24D8111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Container Security Dataset</w:t>
            </w:r>
          </w:p>
        </w:tc>
        <w:tc>
          <w:tcPr>
            <w:tcW w:w="0" w:type="auto"/>
            <w:hideMark/>
          </w:tcPr>
          <w:p w14:paraId="10155A3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100K containers monitored</w:t>
            </w:r>
          </w:p>
        </w:tc>
        <w:tc>
          <w:tcPr>
            <w:tcW w:w="0" w:type="auto"/>
            <w:hideMark/>
          </w:tcPr>
          <w:p w14:paraId="1E32607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Different workloads, images</w:t>
            </w:r>
          </w:p>
        </w:tc>
        <w:tc>
          <w:tcPr>
            <w:tcW w:w="0" w:type="auto"/>
            <w:hideMark/>
          </w:tcPr>
          <w:p w14:paraId="0DABC4C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Runtime behaviors, anomalies</w:t>
            </w:r>
          </w:p>
        </w:tc>
        <w:tc>
          <w:tcPr>
            <w:tcW w:w="0" w:type="auto"/>
            <w:hideMark/>
          </w:tcPr>
          <w:p w14:paraId="11A97A7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Container runtime security data</w:t>
            </w:r>
          </w:p>
        </w:tc>
        <w:tc>
          <w:tcPr>
            <w:tcW w:w="0" w:type="auto"/>
            <w:hideMark/>
          </w:tcPr>
          <w:p w14:paraId="2DCCBF9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Kubernetes deployments</w:t>
            </w:r>
          </w:p>
        </w:tc>
        <w:tc>
          <w:tcPr>
            <w:tcW w:w="0" w:type="auto"/>
            <w:hideMark/>
          </w:tcPr>
          <w:p w14:paraId="22DFB85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Runtime protection, image scanning</w:t>
            </w:r>
          </w:p>
        </w:tc>
        <w:tc>
          <w:tcPr>
            <w:tcW w:w="0" w:type="auto"/>
            <w:hideMark/>
          </w:tcPr>
          <w:p w14:paraId="7BAF8DF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Image scan → Deploy → Runtime monitoring</w:t>
            </w:r>
          </w:p>
        </w:tc>
        <w:tc>
          <w:tcPr>
            <w:tcW w:w="0" w:type="auto"/>
            <w:hideMark/>
          </w:tcPr>
          <w:p w14:paraId="18E6049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Kubernetes, container platforms</w:t>
            </w:r>
          </w:p>
        </w:tc>
        <w:tc>
          <w:tcPr>
            <w:tcW w:w="0" w:type="auto"/>
            <w:hideMark/>
          </w:tcPr>
          <w:p w14:paraId="4B4ACFD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100K containers</w:t>
            </w:r>
          </w:p>
        </w:tc>
        <w:tc>
          <w:tcPr>
            <w:tcW w:w="0" w:type="auto"/>
            <w:hideMark/>
          </w:tcPr>
          <w:p w14:paraId="1013A99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Baseline establishment</w:t>
            </w:r>
          </w:p>
        </w:tc>
        <w:tc>
          <w:tcPr>
            <w:tcW w:w="0" w:type="auto"/>
            <w:hideMark/>
          </w:tcPr>
          <w:p w14:paraId="5D5EF5A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Real-time monitoring</w:t>
            </w:r>
          </w:p>
        </w:tc>
      </w:tr>
      <w:tr w:rsidR="0004071D" w:rsidRPr="0004071D" w14:paraId="323F1F96" w14:textId="77777777" w:rsidTr="00A34C16">
        <w:trPr>
          <w:trHeight w:val="1275"/>
        </w:trPr>
        <w:tc>
          <w:tcPr>
            <w:tcW w:w="0" w:type="auto"/>
            <w:hideMark/>
          </w:tcPr>
          <w:p w14:paraId="72F02FF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[24]</w:t>
            </w:r>
          </w:p>
        </w:tc>
        <w:tc>
          <w:tcPr>
            <w:tcW w:w="0" w:type="auto"/>
            <w:hideMark/>
          </w:tcPr>
          <w:p w14:paraId="036DFA5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Network monitoring infrastructure</w:t>
            </w:r>
          </w:p>
        </w:tc>
        <w:tc>
          <w:tcPr>
            <w:tcW w:w="0" w:type="auto"/>
            <w:hideMark/>
          </w:tcPr>
          <w:p w14:paraId="2D29B82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ML frameworks, traffic analyzers</w:t>
            </w:r>
          </w:p>
        </w:tc>
        <w:tc>
          <w:tcPr>
            <w:tcW w:w="0" w:type="auto"/>
            <w:hideMark/>
          </w:tcPr>
          <w:p w14:paraId="348A236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Deep packet inspection, ML classification</w:t>
            </w:r>
          </w:p>
        </w:tc>
        <w:tc>
          <w:tcPr>
            <w:tcW w:w="0" w:type="auto"/>
            <w:hideMark/>
          </w:tcPr>
          <w:p w14:paraId="327E117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Network Traffic Dataset</w:t>
            </w:r>
          </w:p>
        </w:tc>
        <w:tc>
          <w:tcPr>
            <w:tcW w:w="0" w:type="auto"/>
            <w:hideMark/>
          </w:tcPr>
          <w:p w14:paraId="29701E2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10TB network traffic</w:t>
            </w:r>
          </w:p>
        </w:tc>
        <w:tc>
          <w:tcPr>
            <w:tcW w:w="0" w:type="auto"/>
            <w:hideMark/>
          </w:tcPr>
          <w:p w14:paraId="4D40980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Normal vs malicious traffic</w:t>
            </w:r>
          </w:p>
        </w:tc>
        <w:tc>
          <w:tcPr>
            <w:tcW w:w="0" w:type="auto"/>
            <w:hideMark/>
          </w:tcPr>
          <w:p w14:paraId="4216102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Flow features, packet analysis</w:t>
            </w:r>
          </w:p>
        </w:tc>
        <w:tc>
          <w:tcPr>
            <w:tcW w:w="0" w:type="auto"/>
            <w:hideMark/>
          </w:tcPr>
          <w:p w14:paraId="637765F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Real network traffic data</w:t>
            </w:r>
          </w:p>
        </w:tc>
        <w:tc>
          <w:tcPr>
            <w:tcW w:w="0" w:type="auto"/>
            <w:hideMark/>
          </w:tcPr>
          <w:p w14:paraId="768E8EF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Enterprise networks</w:t>
            </w:r>
          </w:p>
        </w:tc>
        <w:tc>
          <w:tcPr>
            <w:tcW w:w="0" w:type="auto"/>
            <w:hideMark/>
          </w:tcPr>
          <w:p w14:paraId="561061D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Traffic classification, anomaly detection</w:t>
            </w:r>
          </w:p>
        </w:tc>
        <w:tc>
          <w:tcPr>
            <w:tcW w:w="0" w:type="auto"/>
            <w:hideMark/>
          </w:tcPr>
          <w:p w14:paraId="4D865E8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Traffic capture → Feature extraction → Classification</w:t>
            </w:r>
          </w:p>
        </w:tc>
        <w:tc>
          <w:tcPr>
            <w:tcW w:w="0" w:type="auto"/>
            <w:hideMark/>
          </w:tcPr>
          <w:p w14:paraId="36E550B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Network monitoring systems</w:t>
            </w:r>
          </w:p>
        </w:tc>
        <w:tc>
          <w:tcPr>
            <w:tcW w:w="0" w:type="auto"/>
            <w:hideMark/>
          </w:tcPr>
          <w:p w14:paraId="16553C2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Millions of flows</w:t>
            </w:r>
          </w:p>
        </w:tc>
        <w:tc>
          <w:tcPr>
            <w:tcW w:w="0" w:type="auto"/>
            <w:hideMark/>
          </w:tcPr>
          <w:p w14:paraId="5EF1008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24-48 hours</w:t>
            </w:r>
          </w:p>
        </w:tc>
        <w:tc>
          <w:tcPr>
            <w:tcW w:w="0" w:type="auto"/>
            <w:hideMark/>
          </w:tcPr>
          <w:p w14:paraId="5EAD1D0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Real-time analysis</w:t>
            </w:r>
          </w:p>
        </w:tc>
      </w:tr>
      <w:tr w:rsidR="0004071D" w:rsidRPr="0004071D" w14:paraId="5E62A3F5" w14:textId="77777777" w:rsidTr="00A34C16">
        <w:trPr>
          <w:trHeight w:val="1275"/>
        </w:trPr>
        <w:tc>
          <w:tcPr>
            <w:tcW w:w="0" w:type="auto"/>
            <w:hideMark/>
          </w:tcPr>
          <w:p w14:paraId="3AAB7E0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[25]</w:t>
            </w:r>
          </w:p>
        </w:tc>
        <w:tc>
          <w:tcPr>
            <w:tcW w:w="0" w:type="auto"/>
            <w:hideMark/>
          </w:tcPr>
          <w:p w14:paraId="600DD54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SIEM infrastructure, response tools</w:t>
            </w:r>
          </w:p>
        </w:tc>
        <w:tc>
          <w:tcPr>
            <w:tcW w:w="0" w:type="auto"/>
            <w:hideMark/>
          </w:tcPr>
          <w:p w14:paraId="0DBB509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SOAR platforms, playbook engines</w:t>
            </w:r>
          </w:p>
        </w:tc>
        <w:tc>
          <w:tcPr>
            <w:tcW w:w="0" w:type="auto"/>
            <w:hideMark/>
          </w:tcPr>
          <w:p w14:paraId="660EB3B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Automated playbooks, incident orchestration</w:t>
            </w:r>
          </w:p>
        </w:tc>
        <w:tc>
          <w:tcPr>
            <w:tcW w:w="0" w:type="auto"/>
            <w:hideMark/>
          </w:tcPr>
          <w:p w14:paraId="5D11B35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Incident Response Dataset</w:t>
            </w:r>
          </w:p>
        </w:tc>
        <w:tc>
          <w:tcPr>
            <w:tcW w:w="0" w:type="auto"/>
            <w:hideMark/>
          </w:tcPr>
          <w:p w14:paraId="0B1B245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5K security incidents</w:t>
            </w:r>
          </w:p>
        </w:tc>
        <w:tc>
          <w:tcPr>
            <w:tcW w:w="0" w:type="auto"/>
            <w:hideMark/>
          </w:tcPr>
          <w:p w14:paraId="2B4D2B5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Different incident types</w:t>
            </w:r>
          </w:p>
        </w:tc>
        <w:tc>
          <w:tcPr>
            <w:tcW w:w="0" w:type="auto"/>
            <w:hideMark/>
          </w:tcPr>
          <w:p w14:paraId="4A84825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Response times, escalation paths</w:t>
            </w:r>
          </w:p>
        </w:tc>
        <w:tc>
          <w:tcPr>
            <w:tcW w:w="0" w:type="auto"/>
            <w:hideMark/>
          </w:tcPr>
          <w:p w14:paraId="588A413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Incident handling metrics</w:t>
            </w:r>
          </w:p>
        </w:tc>
        <w:tc>
          <w:tcPr>
            <w:tcW w:w="0" w:type="auto"/>
            <w:hideMark/>
          </w:tcPr>
          <w:p w14:paraId="4AF4B87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SOC operations</w:t>
            </w:r>
          </w:p>
        </w:tc>
        <w:tc>
          <w:tcPr>
            <w:tcW w:w="0" w:type="auto"/>
            <w:hideMark/>
          </w:tcPr>
          <w:p w14:paraId="295687A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Automated response, orchestration</w:t>
            </w:r>
          </w:p>
        </w:tc>
        <w:tc>
          <w:tcPr>
            <w:tcW w:w="0" w:type="auto"/>
            <w:hideMark/>
          </w:tcPr>
          <w:p w14:paraId="779DD46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Alert → Analysis → Automated response</w:t>
            </w:r>
          </w:p>
        </w:tc>
        <w:tc>
          <w:tcPr>
            <w:tcW w:w="0" w:type="auto"/>
            <w:hideMark/>
          </w:tcPr>
          <w:p w14:paraId="7CEA2DA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SOAR platforms</w:t>
            </w:r>
          </w:p>
        </w:tc>
        <w:tc>
          <w:tcPr>
            <w:tcW w:w="0" w:type="auto"/>
            <w:hideMark/>
          </w:tcPr>
          <w:p w14:paraId="3EE5A54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5000 incidents</w:t>
            </w:r>
          </w:p>
        </w:tc>
        <w:tc>
          <w:tcPr>
            <w:tcW w:w="0" w:type="auto"/>
            <w:hideMark/>
          </w:tcPr>
          <w:p w14:paraId="0B0341C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Playbook development</w:t>
            </w:r>
          </w:p>
        </w:tc>
        <w:tc>
          <w:tcPr>
            <w:tcW w:w="0" w:type="auto"/>
            <w:hideMark/>
          </w:tcPr>
          <w:p w14:paraId="16FF621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Automated response</w:t>
            </w:r>
          </w:p>
        </w:tc>
      </w:tr>
      <w:tr w:rsidR="0004071D" w:rsidRPr="0004071D" w14:paraId="695767BF" w14:textId="77777777" w:rsidTr="00A34C16">
        <w:trPr>
          <w:trHeight w:val="1275"/>
        </w:trPr>
        <w:tc>
          <w:tcPr>
            <w:tcW w:w="0" w:type="auto"/>
            <w:hideMark/>
          </w:tcPr>
          <w:p w14:paraId="0938D02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[26]</w:t>
            </w:r>
          </w:p>
        </w:tc>
        <w:tc>
          <w:tcPr>
            <w:tcW w:w="0" w:type="auto"/>
            <w:hideMark/>
          </w:tcPr>
          <w:p w14:paraId="63968CC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Vulnerability scanners, patch servers</w:t>
            </w:r>
          </w:p>
        </w:tc>
        <w:tc>
          <w:tcPr>
            <w:tcW w:w="0" w:type="auto"/>
            <w:hideMark/>
          </w:tcPr>
          <w:p w14:paraId="21A3D75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Vulnerability management tools, patch systems</w:t>
            </w:r>
          </w:p>
        </w:tc>
        <w:tc>
          <w:tcPr>
            <w:tcW w:w="0" w:type="auto"/>
            <w:hideMark/>
          </w:tcPr>
          <w:p w14:paraId="2588A95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Risk-based prioritization, automated patching</w:t>
            </w:r>
          </w:p>
        </w:tc>
        <w:tc>
          <w:tcPr>
            <w:tcW w:w="0" w:type="auto"/>
            <w:hideMark/>
          </w:tcPr>
          <w:p w14:paraId="06D4C00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Vulnerability Dataset</w:t>
            </w:r>
          </w:p>
        </w:tc>
        <w:tc>
          <w:tcPr>
            <w:tcW w:w="0" w:type="auto"/>
            <w:hideMark/>
          </w:tcPr>
          <w:p w14:paraId="2AD69A9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100K vulnerabilities</w:t>
            </w:r>
          </w:p>
        </w:tc>
        <w:tc>
          <w:tcPr>
            <w:tcW w:w="0" w:type="auto"/>
            <w:hideMark/>
          </w:tcPr>
          <w:p w14:paraId="05F55D7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Different severity levels</w:t>
            </w:r>
          </w:p>
        </w:tc>
        <w:tc>
          <w:tcPr>
            <w:tcW w:w="0" w:type="auto"/>
            <w:hideMark/>
          </w:tcPr>
          <w:p w14:paraId="3110349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CVSS scores, exploit availability</w:t>
            </w:r>
          </w:p>
        </w:tc>
        <w:tc>
          <w:tcPr>
            <w:tcW w:w="0" w:type="auto"/>
            <w:hideMark/>
          </w:tcPr>
          <w:p w14:paraId="55BE56D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Enterprise vulnerability data</w:t>
            </w:r>
          </w:p>
        </w:tc>
        <w:tc>
          <w:tcPr>
            <w:tcW w:w="0" w:type="auto"/>
            <w:hideMark/>
          </w:tcPr>
          <w:p w14:paraId="0215D1E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Vulnerability databases</w:t>
            </w:r>
          </w:p>
        </w:tc>
        <w:tc>
          <w:tcPr>
            <w:tcW w:w="0" w:type="auto"/>
            <w:hideMark/>
          </w:tcPr>
          <w:p w14:paraId="1A22E21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Risk scoring, patch prioritization</w:t>
            </w:r>
          </w:p>
        </w:tc>
        <w:tc>
          <w:tcPr>
            <w:tcW w:w="0" w:type="auto"/>
            <w:hideMark/>
          </w:tcPr>
          <w:p w14:paraId="47493FC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Scan → Risk assessment → Patch deployment</w:t>
            </w:r>
          </w:p>
        </w:tc>
        <w:tc>
          <w:tcPr>
            <w:tcW w:w="0" w:type="auto"/>
            <w:hideMark/>
          </w:tcPr>
          <w:p w14:paraId="6020FD4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Vulnerability management</w:t>
            </w:r>
          </w:p>
        </w:tc>
        <w:tc>
          <w:tcPr>
            <w:tcW w:w="0" w:type="auto"/>
            <w:hideMark/>
          </w:tcPr>
          <w:p w14:paraId="6CA15EE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50K assets</w:t>
            </w:r>
          </w:p>
        </w:tc>
        <w:tc>
          <w:tcPr>
            <w:tcW w:w="0" w:type="auto"/>
            <w:hideMark/>
          </w:tcPr>
          <w:p w14:paraId="05C313D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Risk model training</w:t>
            </w:r>
          </w:p>
        </w:tc>
        <w:tc>
          <w:tcPr>
            <w:tcW w:w="0" w:type="auto"/>
            <w:hideMark/>
          </w:tcPr>
          <w:p w14:paraId="27DD216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Daily scans</w:t>
            </w:r>
          </w:p>
        </w:tc>
      </w:tr>
      <w:tr w:rsidR="0004071D" w:rsidRPr="0004071D" w14:paraId="3428183C" w14:textId="77777777" w:rsidTr="00A34C16">
        <w:trPr>
          <w:trHeight w:val="1275"/>
        </w:trPr>
        <w:tc>
          <w:tcPr>
            <w:tcW w:w="0" w:type="auto"/>
            <w:hideMark/>
          </w:tcPr>
          <w:p w14:paraId="593409D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[27]</w:t>
            </w:r>
          </w:p>
        </w:tc>
        <w:tc>
          <w:tcPr>
            <w:tcW w:w="0" w:type="auto"/>
            <w:hideMark/>
          </w:tcPr>
          <w:p w14:paraId="3C6A55D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Training platforms, measurement tools</w:t>
            </w:r>
          </w:p>
        </w:tc>
        <w:tc>
          <w:tcPr>
            <w:tcW w:w="0" w:type="auto"/>
            <w:hideMark/>
          </w:tcPr>
          <w:p w14:paraId="566B358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Learning management systems, analytics</w:t>
            </w:r>
          </w:p>
        </w:tc>
        <w:tc>
          <w:tcPr>
            <w:tcW w:w="0" w:type="auto"/>
            <w:hideMark/>
          </w:tcPr>
          <w:p w14:paraId="69F1468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Training effectiveness metrics, behavioral assessment</w:t>
            </w:r>
          </w:p>
        </w:tc>
        <w:tc>
          <w:tcPr>
            <w:tcW w:w="0" w:type="auto"/>
            <w:hideMark/>
          </w:tcPr>
          <w:p w14:paraId="682B4B4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Training Effectiveness Dataset</w:t>
            </w:r>
          </w:p>
        </w:tc>
        <w:tc>
          <w:tcPr>
            <w:tcW w:w="0" w:type="auto"/>
            <w:hideMark/>
          </w:tcPr>
          <w:p w14:paraId="5FF409B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10K employees, 2 years</w:t>
            </w:r>
          </w:p>
        </w:tc>
        <w:tc>
          <w:tcPr>
            <w:tcW w:w="0" w:type="auto"/>
            <w:hideMark/>
          </w:tcPr>
          <w:p w14:paraId="30263F7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Different training methods</w:t>
            </w:r>
          </w:p>
        </w:tc>
        <w:tc>
          <w:tcPr>
            <w:tcW w:w="0" w:type="auto"/>
            <w:hideMark/>
          </w:tcPr>
          <w:p w14:paraId="465CE39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Retention rates, behavior change</w:t>
            </w:r>
          </w:p>
        </w:tc>
        <w:tc>
          <w:tcPr>
            <w:tcW w:w="0" w:type="auto"/>
            <w:hideMark/>
          </w:tcPr>
          <w:p w14:paraId="7492DB6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Training outcome measurements</w:t>
            </w:r>
          </w:p>
        </w:tc>
        <w:tc>
          <w:tcPr>
            <w:tcW w:w="0" w:type="auto"/>
            <w:hideMark/>
          </w:tcPr>
          <w:p w14:paraId="40F82BA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Corporate training programs</w:t>
            </w:r>
          </w:p>
        </w:tc>
        <w:tc>
          <w:tcPr>
            <w:tcW w:w="0" w:type="auto"/>
            <w:hideMark/>
          </w:tcPr>
          <w:p w14:paraId="0BAF7DB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Knowledge assessment, behavior tracking</w:t>
            </w:r>
          </w:p>
        </w:tc>
        <w:tc>
          <w:tcPr>
            <w:tcW w:w="0" w:type="auto"/>
            <w:hideMark/>
          </w:tcPr>
          <w:p w14:paraId="6676730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Training → Assessment → Behavior monitoring</w:t>
            </w:r>
          </w:p>
        </w:tc>
        <w:tc>
          <w:tcPr>
            <w:tcW w:w="0" w:type="auto"/>
            <w:hideMark/>
          </w:tcPr>
          <w:p w14:paraId="6926B69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Learning management systems</w:t>
            </w:r>
          </w:p>
        </w:tc>
        <w:tc>
          <w:tcPr>
            <w:tcW w:w="0" w:type="auto"/>
            <w:hideMark/>
          </w:tcPr>
          <w:p w14:paraId="0D36C44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10K employees</w:t>
            </w:r>
          </w:p>
        </w:tc>
        <w:tc>
          <w:tcPr>
            <w:tcW w:w="0" w:type="auto"/>
            <w:hideMark/>
          </w:tcPr>
          <w:p w14:paraId="091484F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Ongoing training program</w:t>
            </w:r>
          </w:p>
        </w:tc>
        <w:tc>
          <w:tcPr>
            <w:tcW w:w="0" w:type="auto"/>
            <w:hideMark/>
          </w:tcPr>
          <w:p w14:paraId="733E329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Real-time analytics</w:t>
            </w:r>
          </w:p>
        </w:tc>
      </w:tr>
      <w:tr w:rsidR="0004071D" w:rsidRPr="0004071D" w14:paraId="73B4CB9C" w14:textId="77777777" w:rsidTr="00A34C16">
        <w:trPr>
          <w:trHeight w:val="1020"/>
        </w:trPr>
        <w:tc>
          <w:tcPr>
            <w:tcW w:w="0" w:type="auto"/>
            <w:hideMark/>
          </w:tcPr>
          <w:p w14:paraId="01368AF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[28]</w:t>
            </w:r>
          </w:p>
        </w:tc>
        <w:tc>
          <w:tcPr>
            <w:tcW w:w="0" w:type="auto"/>
            <w:hideMark/>
          </w:tcPr>
          <w:p w14:paraId="247EF9E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Identity servers, authentication systems</w:t>
            </w:r>
          </w:p>
        </w:tc>
        <w:tc>
          <w:tcPr>
            <w:tcW w:w="0" w:type="auto"/>
            <w:hideMark/>
          </w:tcPr>
          <w:p w14:paraId="364605A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IAM platforms, provisioning tools</w:t>
            </w:r>
          </w:p>
        </w:tc>
        <w:tc>
          <w:tcPr>
            <w:tcW w:w="0" w:type="auto"/>
            <w:hideMark/>
          </w:tcPr>
          <w:p w14:paraId="375300B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Automated provisioning, access governance</w:t>
            </w:r>
          </w:p>
        </w:tc>
        <w:tc>
          <w:tcPr>
            <w:tcW w:w="0" w:type="auto"/>
            <w:hideMark/>
          </w:tcPr>
          <w:p w14:paraId="064F3B0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IAM Operations Dataset</w:t>
            </w:r>
          </w:p>
        </w:tc>
        <w:tc>
          <w:tcPr>
            <w:tcW w:w="0" w:type="auto"/>
            <w:hideMark/>
          </w:tcPr>
          <w:p w14:paraId="28977CF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100K identity operations</w:t>
            </w:r>
          </w:p>
        </w:tc>
        <w:tc>
          <w:tcPr>
            <w:tcW w:w="0" w:type="auto"/>
            <w:hideMark/>
          </w:tcPr>
          <w:p w14:paraId="56A2D7C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Different access patterns</w:t>
            </w:r>
          </w:p>
        </w:tc>
        <w:tc>
          <w:tcPr>
            <w:tcW w:w="0" w:type="auto"/>
            <w:hideMark/>
          </w:tcPr>
          <w:p w14:paraId="403C5C9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Provisioning time, compliance</w:t>
            </w:r>
          </w:p>
        </w:tc>
        <w:tc>
          <w:tcPr>
            <w:tcW w:w="0" w:type="auto"/>
            <w:hideMark/>
          </w:tcPr>
          <w:p w14:paraId="66B8ACE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Identity lifecycle data</w:t>
            </w:r>
          </w:p>
        </w:tc>
        <w:tc>
          <w:tcPr>
            <w:tcW w:w="0" w:type="auto"/>
            <w:hideMark/>
          </w:tcPr>
          <w:p w14:paraId="55CED00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Enterprise IAM systems</w:t>
            </w:r>
          </w:p>
        </w:tc>
        <w:tc>
          <w:tcPr>
            <w:tcW w:w="0" w:type="auto"/>
            <w:hideMark/>
          </w:tcPr>
          <w:p w14:paraId="7A102EE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Automated provisioning, governance</w:t>
            </w:r>
          </w:p>
        </w:tc>
        <w:tc>
          <w:tcPr>
            <w:tcW w:w="0" w:type="auto"/>
            <w:hideMark/>
          </w:tcPr>
          <w:p w14:paraId="59E540B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Request → Approval → Provisioning → Review</w:t>
            </w:r>
          </w:p>
        </w:tc>
        <w:tc>
          <w:tcPr>
            <w:tcW w:w="0" w:type="auto"/>
            <w:hideMark/>
          </w:tcPr>
          <w:p w14:paraId="4AF1A29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IAM platforms</w:t>
            </w:r>
          </w:p>
        </w:tc>
        <w:tc>
          <w:tcPr>
            <w:tcW w:w="0" w:type="auto"/>
            <w:hideMark/>
          </w:tcPr>
          <w:p w14:paraId="32F79EC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50K identities</w:t>
            </w:r>
          </w:p>
        </w:tc>
        <w:tc>
          <w:tcPr>
            <w:tcW w:w="0" w:type="auto"/>
            <w:hideMark/>
          </w:tcPr>
          <w:p w14:paraId="6093E26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Policy configuration</w:t>
            </w:r>
          </w:p>
        </w:tc>
        <w:tc>
          <w:tcPr>
            <w:tcW w:w="0" w:type="auto"/>
            <w:hideMark/>
          </w:tcPr>
          <w:p w14:paraId="24628C8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Automated provisioning</w:t>
            </w:r>
          </w:p>
        </w:tc>
      </w:tr>
      <w:tr w:rsidR="0004071D" w:rsidRPr="0004071D" w14:paraId="7523C7CE" w14:textId="77777777" w:rsidTr="00A34C16">
        <w:trPr>
          <w:trHeight w:val="1275"/>
        </w:trPr>
        <w:tc>
          <w:tcPr>
            <w:tcW w:w="0" w:type="auto"/>
            <w:hideMark/>
          </w:tcPr>
          <w:p w14:paraId="79F419F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[29]</w:t>
            </w:r>
          </w:p>
        </w:tc>
        <w:tc>
          <w:tcPr>
            <w:tcW w:w="0" w:type="auto"/>
            <w:hideMark/>
          </w:tcPr>
          <w:p w14:paraId="2494904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Monitoring infrastructure, dashboards</w:t>
            </w:r>
          </w:p>
        </w:tc>
        <w:tc>
          <w:tcPr>
            <w:tcW w:w="0" w:type="auto"/>
            <w:hideMark/>
          </w:tcPr>
          <w:p w14:paraId="726F467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Security analytics, visualization tools</w:t>
            </w:r>
          </w:p>
        </w:tc>
        <w:tc>
          <w:tcPr>
            <w:tcW w:w="0" w:type="auto"/>
            <w:hideMark/>
          </w:tcPr>
          <w:p w14:paraId="31EEFAD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Security metrics definition, KPI tracking</w:t>
            </w:r>
          </w:p>
        </w:tc>
        <w:tc>
          <w:tcPr>
            <w:tcW w:w="0" w:type="auto"/>
            <w:hideMark/>
          </w:tcPr>
          <w:p w14:paraId="3819687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Security Metrics Dataset</w:t>
            </w:r>
          </w:p>
        </w:tc>
        <w:tc>
          <w:tcPr>
            <w:tcW w:w="0" w:type="auto"/>
            <w:hideMark/>
          </w:tcPr>
          <w:p w14:paraId="41C961B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Org-wide security data</w:t>
            </w:r>
          </w:p>
        </w:tc>
        <w:tc>
          <w:tcPr>
            <w:tcW w:w="0" w:type="auto"/>
            <w:hideMark/>
          </w:tcPr>
          <w:p w14:paraId="65B6841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Different metric types</w:t>
            </w:r>
          </w:p>
        </w:tc>
        <w:tc>
          <w:tcPr>
            <w:tcW w:w="0" w:type="auto"/>
            <w:hideMark/>
          </w:tcPr>
          <w:p w14:paraId="25F5712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Performance indicators, trends</w:t>
            </w:r>
          </w:p>
        </w:tc>
        <w:tc>
          <w:tcPr>
            <w:tcW w:w="0" w:type="auto"/>
            <w:hideMark/>
          </w:tcPr>
          <w:p w14:paraId="5403552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Security program effectiveness</w:t>
            </w:r>
          </w:p>
        </w:tc>
        <w:tc>
          <w:tcPr>
            <w:tcW w:w="0" w:type="auto"/>
            <w:hideMark/>
          </w:tcPr>
          <w:p w14:paraId="1EE6FE3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Enterprise security programs</w:t>
            </w:r>
          </w:p>
        </w:tc>
        <w:tc>
          <w:tcPr>
            <w:tcW w:w="0" w:type="auto"/>
            <w:hideMark/>
          </w:tcPr>
          <w:p w14:paraId="1EB3EC5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Comprehensive metrics, trend analysis</w:t>
            </w:r>
          </w:p>
        </w:tc>
        <w:tc>
          <w:tcPr>
            <w:tcW w:w="0" w:type="auto"/>
            <w:hideMark/>
          </w:tcPr>
          <w:p w14:paraId="777E5CF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Data collection → Analysis → Reporting</w:t>
            </w:r>
          </w:p>
        </w:tc>
        <w:tc>
          <w:tcPr>
            <w:tcW w:w="0" w:type="auto"/>
            <w:hideMark/>
          </w:tcPr>
          <w:p w14:paraId="45C1FCC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Security analytics platforms</w:t>
            </w:r>
          </w:p>
        </w:tc>
        <w:tc>
          <w:tcPr>
            <w:tcW w:w="0" w:type="auto"/>
            <w:hideMark/>
          </w:tcPr>
          <w:p w14:paraId="3E0C027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Organization-wide</w:t>
            </w:r>
          </w:p>
        </w:tc>
        <w:tc>
          <w:tcPr>
            <w:tcW w:w="0" w:type="auto"/>
            <w:hideMark/>
          </w:tcPr>
          <w:p w14:paraId="6DC664D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Metrics framework setup</w:t>
            </w:r>
          </w:p>
        </w:tc>
        <w:tc>
          <w:tcPr>
            <w:tcW w:w="0" w:type="auto"/>
            <w:hideMark/>
          </w:tcPr>
          <w:p w14:paraId="6F178A5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Real-time dashboards</w:t>
            </w:r>
          </w:p>
        </w:tc>
      </w:tr>
      <w:tr w:rsidR="0004071D" w:rsidRPr="0004071D" w14:paraId="7D685B38" w14:textId="77777777" w:rsidTr="00A34C16">
        <w:trPr>
          <w:trHeight w:val="1020"/>
        </w:trPr>
        <w:tc>
          <w:tcPr>
            <w:tcW w:w="0" w:type="auto"/>
            <w:hideMark/>
          </w:tcPr>
          <w:p w14:paraId="78B528B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[30]</w:t>
            </w:r>
          </w:p>
        </w:tc>
        <w:tc>
          <w:tcPr>
            <w:tcW w:w="0" w:type="auto"/>
            <w:hideMark/>
          </w:tcPr>
          <w:p w14:paraId="58E6D5B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Industrial control systems, SCADA</w:t>
            </w:r>
          </w:p>
        </w:tc>
        <w:tc>
          <w:tcPr>
            <w:tcW w:w="0" w:type="auto"/>
            <w:hideMark/>
          </w:tcPr>
          <w:p w14:paraId="2AA15EA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ICS security tools, monitoring systems</w:t>
            </w:r>
          </w:p>
        </w:tc>
        <w:tc>
          <w:tcPr>
            <w:tcW w:w="0" w:type="auto"/>
            <w:hideMark/>
          </w:tcPr>
          <w:p w14:paraId="0BB883E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OT security, air-gapped protection</w:t>
            </w:r>
          </w:p>
        </w:tc>
        <w:tc>
          <w:tcPr>
            <w:tcW w:w="0" w:type="auto"/>
            <w:hideMark/>
          </w:tcPr>
          <w:p w14:paraId="40A93C5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Critical Infrastructure Dataset</w:t>
            </w:r>
          </w:p>
        </w:tc>
        <w:tc>
          <w:tcPr>
            <w:tcW w:w="0" w:type="auto"/>
            <w:hideMark/>
          </w:tcPr>
          <w:p w14:paraId="377BAB8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Industrial network data</w:t>
            </w:r>
          </w:p>
        </w:tc>
        <w:tc>
          <w:tcPr>
            <w:tcW w:w="0" w:type="auto"/>
            <w:hideMark/>
          </w:tcPr>
          <w:p w14:paraId="1E6FDAB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Different infrastructure types</w:t>
            </w:r>
          </w:p>
        </w:tc>
        <w:tc>
          <w:tcPr>
            <w:tcW w:w="0" w:type="auto"/>
            <w:hideMark/>
          </w:tcPr>
          <w:p w14:paraId="442690A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Availability, safety, security</w:t>
            </w:r>
          </w:p>
        </w:tc>
        <w:tc>
          <w:tcPr>
            <w:tcW w:w="0" w:type="auto"/>
            <w:hideMark/>
          </w:tcPr>
          <w:p w14:paraId="1688E96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Critical system performance</w:t>
            </w:r>
          </w:p>
        </w:tc>
        <w:tc>
          <w:tcPr>
            <w:tcW w:w="0" w:type="auto"/>
            <w:hideMark/>
          </w:tcPr>
          <w:p w14:paraId="1D6FFDB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Critical infrastructure operators</w:t>
            </w:r>
          </w:p>
        </w:tc>
        <w:tc>
          <w:tcPr>
            <w:tcW w:w="0" w:type="auto"/>
            <w:hideMark/>
          </w:tcPr>
          <w:p w14:paraId="6C65771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OT security, resilience</w:t>
            </w:r>
          </w:p>
        </w:tc>
        <w:tc>
          <w:tcPr>
            <w:tcW w:w="0" w:type="auto"/>
            <w:hideMark/>
          </w:tcPr>
          <w:p w14:paraId="0B96F29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Asset inventory → Risk assessment → Protection</w:t>
            </w:r>
          </w:p>
        </w:tc>
        <w:tc>
          <w:tcPr>
            <w:tcW w:w="0" w:type="auto"/>
            <w:hideMark/>
          </w:tcPr>
          <w:p w14:paraId="38E4818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Industrial control systems</w:t>
            </w:r>
          </w:p>
        </w:tc>
        <w:tc>
          <w:tcPr>
            <w:tcW w:w="0" w:type="auto"/>
            <w:hideMark/>
          </w:tcPr>
          <w:p w14:paraId="31495A7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Multiple critical facilities</w:t>
            </w:r>
          </w:p>
        </w:tc>
        <w:tc>
          <w:tcPr>
            <w:tcW w:w="0" w:type="auto"/>
            <w:hideMark/>
          </w:tcPr>
          <w:p w14:paraId="661FE22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Security implementation</w:t>
            </w:r>
          </w:p>
        </w:tc>
        <w:tc>
          <w:tcPr>
            <w:tcW w:w="0" w:type="auto"/>
            <w:hideMark/>
          </w:tcPr>
          <w:p w14:paraId="70335C4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Real-time monitoring</w:t>
            </w:r>
          </w:p>
        </w:tc>
      </w:tr>
      <w:tr w:rsidR="0004071D" w:rsidRPr="0004071D" w14:paraId="473DE398" w14:textId="77777777" w:rsidTr="00A34C16">
        <w:trPr>
          <w:trHeight w:val="1020"/>
        </w:trPr>
        <w:tc>
          <w:tcPr>
            <w:tcW w:w="0" w:type="auto"/>
            <w:hideMark/>
          </w:tcPr>
          <w:p w14:paraId="2780798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[31]</w:t>
            </w:r>
          </w:p>
        </w:tc>
        <w:tc>
          <w:tcPr>
            <w:tcW w:w="0" w:type="auto"/>
            <w:hideMark/>
          </w:tcPr>
          <w:p w14:paraId="06C3894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Endpoint agents, backup systems</w:t>
            </w:r>
          </w:p>
        </w:tc>
        <w:tc>
          <w:tcPr>
            <w:tcW w:w="0" w:type="auto"/>
            <w:hideMark/>
          </w:tcPr>
          <w:p w14:paraId="167598E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Anti-ransomware tools, ML detection</w:t>
            </w:r>
          </w:p>
        </w:tc>
        <w:tc>
          <w:tcPr>
            <w:tcW w:w="0" w:type="auto"/>
            <w:hideMark/>
          </w:tcPr>
          <w:p w14:paraId="3878577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Behavioral analysis, file system monitoring</w:t>
            </w:r>
          </w:p>
        </w:tc>
        <w:tc>
          <w:tcPr>
            <w:tcW w:w="0" w:type="auto"/>
            <w:hideMark/>
          </w:tcPr>
          <w:p w14:paraId="7BBF95B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Ransomware Behavior Dataset</w:t>
            </w:r>
          </w:p>
        </w:tc>
        <w:tc>
          <w:tcPr>
            <w:tcW w:w="0" w:type="auto"/>
            <w:hideMark/>
          </w:tcPr>
          <w:p w14:paraId="7FDF7D7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10K ransomware samples</w:t>
            </w:r>
          </w:p>
        </w:tc>
        <w:tc>
          <w:tcPr>
            <w:tcW w:w="0" w:type="auto"/>
            <w:hideMark/>
          </w:tcPr>
          <w:p w14:paraId="3BDE604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Different ransomware families</w:t>
            </w:r>
          </w:p>
        </w:tc>
        <w:tc>
          <w:tcPr>
            <w:tcW w:w="0" w:type="auto"/>
            <w:hideMark/>
          </w:tcPr>
          <w:p w14:paraId="5D1F85D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Encryption behaviors, patterns</w:t>
            </w:r>
          </w:p>
        </w:tc>
        <w:tc>
          <w:tcPr>
            <w:tcW w:w="0" w:type="auto"/>
            <w:hideMark/>
          </w:tcPr>
          <w:p w14:paraId="1D5E55F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Ransomware detection metrics</w:t>
            </w:r>
          </w:p>
        </w:tc>
        <w:tc>
          <w:tcPr>
            <w:tcW w:w="0" w:type="auto"/>
            <w:hideMark/>
          </w:tcPr>
          <w:p w14:paraId="471565F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Malware research labs</w:t>
            </w:r>
          </w:p>
        </w:tc>
        <w:tc>
          <w:tcPr>
            <w:tcW w:w="0" w:type="auto"/>
            <w:hideMark/>
          </w:tcPr>
          <w:p w14:paraId="1AF557C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Behavioral detection, prevention</w:t>
            </w:r>
          </w:p>
        </w:tc>
        <w:tc>
          <w:tcPr>
            <w:tcW w:w="0" w:type="auto"/>
            <w:hideMark/>
          </w:tcPr>
          <w:p w14:paraId="5136073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Monitoring → Detection → Prevention → Recovery</w:t>
            </w:r>
          </w:p>
        </w:tc>
        <w:tc>
          <w:tcPr>
            <w:tcW w:w="0" w:type="auto"/>
            <w:hideMark/>
          </w:tcPr>
          <w:p w14:paraId="20C0E96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Endpoint protection</w:t>
            </w:r>
          </w:p>
        </w:tc>
        <w:tc>
          <w:tcPr>
            <w:tcW w:w="0" w:type="auto"/>
            <w:hideMark/>
          </w:tcPr>
          <w:p w14:paraId="23C8103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10K ransomware variants</w:t>
            </w:r>
          </w:p>
        </w:tc>
        <w:tc>
          <w:tcPr>
            <w:tcW w:w="0" w:type="auto"/>
            <w:hideMark/>
          </w:tcPr>
          <w:p w14:paraId="4D23772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8-12 hours</w:t>
            </w:r>
          </w:p>
        </w:tc>
        <w:tc>
          <w:tcPr>
            <w:tcW w:w="0" w:type="auto"/>
            <w:hideMark/>
          </w:tcPr>
          <w:p w14:paraId="649F1D8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Real-time detection</w:t>
            </w:r>
          </w:p>
        </w:tc>
      </w:tr>
      <w:tr w:rsidR="0004071D" w:rsidRPr="0004071D" w14:paraId="39C84448" w14:textId="77777777" w:rsidTr="00A34C16">
        <w:trPr>
          <w:trHeight w:val="1275"/>
        </w:trPr>
        <w:tc>
          <w:tcPr>
            <w:tcW w:w="0" w:type="auto"/>
            <w:hideMark/>
          </w:tcPr>
          <w:p w14:paraId="2C51269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[32]</w:t>
            </w:r>
          </w:p>
        </w:tc>
        <w:tc>
          <w:tcPr>
            <w:tcW w:w="0" w:type="auto"/>
            <w:hideMark/>
          </w:tcPr>
          <w:p w14:paraId="4042700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Development infrastructure, testing tools</w:t>
            </w:r>
          </w:p>
        </w:tc>
        <w:tc>
          <w:tcPr>
            <w:tcW w:w="0" w:type="auto"/>
            <w:hideMark/>
          </w:tcPr>
          <w:p w14:paraId="4FD0C27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SSDLC tools, security scanners</w:t>
            </w:r>
          </w:p>
        </w:tc>
        <w:tc>
          <w:tcPr>
            <w:tcW w:w="0" w:type="auto"/>
            <w:hideMark/>
          </w:tcPr>
          <w:p w14:paraId="16C0333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Secure coding, automated security testing</w:t>
            </w:r>
          </w:p>
        </w:tc>
        <w:tc>
          <w:tcPr>
            <w:tcW w:w="0" w:type="auto"/>
            <w:hideMark/>
          </w:tcPr>
          <w:p w14:paraId="667A318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SSDLC Metrics Dataset</w:t>
            </w:r>
          </w:p>
        </w:tc>
        <w:tc>
          <w:tcPr>
            <w:tcW w:w="0" w:type="auto"/>
            <w:hideMark/>
          </w:tcPr>
          <w:p w14:paraId="78CAF2B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1000+ applications</w:t>
            </w:r>
          </w:p>
        </w:tc>
        <w:tc>
          <w:tcPr>
            <w:tcW w:w="0" w:type="auto"/>
            <w:hideMark/>
          </w:tcPr>
          <w:p w14:paraId="1CCF2FA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Different development frameworks</w:t>
            </w:r>
          </w:p>
        </w:tc>
        <w:tc>
          <w:tcPr>
            <w:tcW w:w="0" w:type="auto"/>
            <w:hideMark/>
          </w:tcPr>
          <w:p w14:paraId="5364D2C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Security defects, remediation time</w:t>
            </w:r>
          </w:p>
        </w:tc>
        <w:tc>
          <w:tcPr>
            <w:tcW w:w="0" w:type="auto"/>
            <w:hideMark/>
          </w:tcPr>
          <w:p w14:paraId="5DF7928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Secure development metrics</w:t>
            </w:r>
          </w:p>
        </w:tc>
        <w:tc>
          <w:tcPr>
            <w:tcW w:w="0" w:type="auto"/>
            <w:hideMark/>
          </w:tcPr>
          <w:p w14:paraId="7DBC5A1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Software development organizations</w:t>
            </w:r>
          </w:p>
        </w:tc>
        <w:tc>
          <w:tcPr>
            <w:tcW w:w="0" w:type="auto"/>
            <w:hideMark/>
          </w:tcPr>
          <w:p w14:paraId="3DDA296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Automated security testing, secure coding</w:t>
            </w:r>
          </w:p>
        </w:tc>
        <w:tc>
          <w:tcPr>
            <w:tcW w:w="0" w:type="auto"/>
            <w:hideMark/>
          </w:tcPr>
          <w:p w14:paraId="7572716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Secure design → Code → Test → Deploy</w:t>
            </w:r>
          </w:p>
        </w:tc>
        <w:tc>
          <w:tcPr>
            <w:tcW w:w="0" w:type="auto"/>
            <w:hideMark/>
          </w:tcPr>
          <w:p w14:paraId="4276B18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Development platforms</w:t>
            </w:r>
          </w:p>
        </w:tc>
        <w:tc>
          <w:tcPr>
            <w:tcW w:w="0" w:type="auto"/>
            <w:hideMark/>
          </w:tcPr>
          <w:p w14:paraId="5E863C5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1000+ applications</w:t>
            </w:r>
          </w:p>
        </w:tc>
        <w:tc>
          <w:tcPr>
            <w:tcW w:w="0" w:type="auto"/>
            <w:hideMark/>
          </w:tcPr>
          <w:p w14:paraId="5EC6F3A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Developer training</w:t>
            </w:r>
          </w:p>
        </w:tc>
        <w:tc>
          <w:tcPr>
            <w:tcW w:w="0" w:type="auto"/>
            <w:hideMark/>
          </w:tcPr>
          <w:p w14:paraId="117E6A7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Continuous testing</w:t>
            </w:r>
          </w:p>
        </w:tc>
      </w:tr>
      <w:tr w:rsidR="0004071D" w:rsidRPr="0004071D" w14:paraId="7C9FF000" w14:textId="77777777" w:rsidTr="00A34C16">
        <w:trPr>
          <w:trHeight w:val="1275"/>
        </w:trPr>
        <w:tc>
          <w:tcPr>
            <w:tcW w:w="0" w:type="auto"/>
            <w:hideMark/>
          </w:tcPr>
          <w:p w14:paraId="52F0563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[33]</w:t>
            </w:r>
          </w:p>
        </w:tc>
        <w:tc>
          <w:tcPr>
            <w:tcW w:w="0" w:type="auto"/>
            <w:hideMark/>
          </w:tcPr>
          <w:p w14:paraId="6927A66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Threat hunting infrastructure, SIEM</w:t>
            </w:r>
          </w:p>
        </w:tc>
        <w:tc>
          <w:tcPr>
            <w:tcW w:w="0" w:type="auto"/>
            <w:hideMark/>
          </w:tcPr>
          <w:p w14:paraId="3127F9B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Threat hunting tools, ML platforms</w:t>
            </w:r>
          </w:p>
        </w:tc>
        <w:tc>
          <w:tcPr>
            <w:tcW w:w="0" w:type="auto"/>
            <w:hideMark/>
          </w:tcPr>
          <w:p w14:paraId="65A3A6B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Hypothesis-driven hunting, automated analysis</w:t>
            </w:r>
          </w:p>
        </w:tc>
        <w:tc>
          <w:tcPr>
            <w:tcW w:w="0" w:type="auto"/>
            <w:hideMark/>
          </w:tcPr>
          <w:p w14:paraId="523F8E0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Threat Hunting Dataset</w:t>
            </w:r>
          </w:p>
        </w:tc>
        <w:tc>
          <w:tcPr>
            <w:tcW w:w="0" w:type="auto"/>
            <w:hideMark/>
          </w:tcPr>
          <w:p w14:paraId="6B386A5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TB-scale security logs</w:t>
            </w:r>
          </w:p>
        </w:tc>
        <w:tc>
          <w:tcPr>
            <w:tcW w:w="0" w:type="auto"/>
            <w:hideMark/>
          </w:tcPr>
          <w:p w14:paraId="6E53CC7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Different threat types</w:t>
            </w:r>
          </w:p>
        </w:tc>
        <w:tc>
          <w:tcPr>
            <w:tcW w:w="0" w:type="auto"/>
            <w:hideMark/>
          </w:tcPr>
          <w:p w14:paraId="1FD6E03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Hunt success rates, time to detection</w:t>
            </w:r>
          </w:p>
        </w:tc>
        <w:tc>
          <w:tcPr>
            <w:tcW w:w="0" w:type="auto"/>
            <w:hideMark/>
          </w:tcPr>
          <w:p w14:paraId="1165989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Threat hunting effectiveness</w:t>
            </w:r>
          </w:p>
        </w:tc>
        <w:tc>
          <w:tcPr>
            <w:tcW w:w="0" w:type="auto"/>
            <w:hideMark/>
          </w:tcPr>
          <w:p w14:paraId="019BD28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SOC threat hunting operations</w:t>
            </w:r>
          </w:p>
        </w:tc>
        <w:tc>
          <w:tcPr>
            <w:tcW w:w="0" w:type="auto"/>
            <w:hideMark/>
          </w:tcPr>
          <w:p w14:paraId="51E8D15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Automated hunting, hypothesis testing</w:t>
            </w:r>
          </w:p>
        </w:tc>
        <w:tc>
          <w:tcPr>
            <w:tcW w:w="0" w:type="auto"/>
            <w:hideMark/>
          </w:tcPr>
          <w:p w14:paraId="6BB5102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Hypothesis → Hunt → Analysis → Response</w:t>
            </w:r>
          </w:p>
        </w:tc>
        <w:tc>
          <w:tcPr>
            <w:tcW w:w="0" w:type="auto"/>
            <w:hideMark/>
          </w:tcPr>
          <w:p w14:paraId="1C39FAB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Threat hunting platforms</w:t>
            </w:r>
          </w:p>
        </w:tc>
        <w:tc>
          <w:tcPr>
            <w:tcW w:w="0" w:type="auto"/>
            <w:hideMark/>
          </w:tcPr>
          <w:p w14:paraId="7754283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1000+ hunt campaigns</w:t>
            </w:r>
          </w:p>
        </w:tc>
        <w:tc>
          <w:tcPr>
            <w:tcW w:w="0" w:type="auto"/>
            <w:hideMark/>
          </w:tcPr>
          <w:p w14:paraId="7297380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Hunter training, model development</w:t>
            </w:r>
          </w:p>
        </w:tc>
        <w:tc>
          <w:tcPr>
            <w:tcW w:w="0" w:type="auto"/>
            <w:hideMark/>
          </w:tcPr>
          <w:p w14:paraId="2E4DE03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Continuous hunting</w:t>
            </w:r>
          </w:p>
        </w:tc>
      </w:tr>
      <w:tr w:rsidR="0004071D" w:rsidRPr="0004071D" w14:paraId="3AF99FB8" w14:textId="77777777" w:rsidTr="00A34C16">
        <w:trPr>
          <w:trHeight w:val="1530"/>
        </w:trPr>
        <w:tc>
          <w:tcPr>
            <w:tcW w:w="0" w:type="auto"/>
            <w:hideMark/>
          </w:tcPr>
          <w:p w14:paraId="1EC7358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[34]</w:t>
            </w:r>
          </w:p>
        </w:tc>
        <w:tc>
          <w:tcPr>
            <w:tcW w:w="0" w:type="auto"/>
            <w:hideMark/>
          </w:tcPr>
          <w:p w14:paraId="5B5D238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Multi-cloud infrastructure, orchestration tools</w:t>
            </w:r>
          </w:p>
        </w:tc>
        <w:tc>
          <w:tcPr>
            <w:tcW w:w="0" w:type="auto"/>
            <w:hideMark/>
          </w:tcPr>
          <w:p w14:paraId="1F28E7A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Cloud security tools, orchestration platforms</w:t>
            </w:r>
          </w:p>
        </w:tc>
        <w:tc>
          <w:tcPr>
            <w:tcW w:w="0" w:type="auto"/>
            <w:hideMark/>
          </w:tcPr>
          <w:p w14:paraId="7F4CDEC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Cross-cloud security orchestration, policy management</w:t>
            </w:r>
          </w:p>
        </w:tc>
        <w:tc>
          <w:tcPr>
            <w:tcW w:w="0" w:type="auto"/>
            <w:hideMark/>
          </w:tcPr>
          <w:p w14:paraId="430BF0C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Hybrid Cloud Security Dataset</w:t>
            </w:r>
          </w:p>
        </w:tc>
        <w:tc>
          <w:tcPr>
            <w:tcW w:w="0" w:type="auto"/>
            <w:hideMark/>
          </w:tcPr>
          <w:p w14:paraId="3C20023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Multi-cloud environments</w:t>
            </w:r>
          </w:p>
        </w:tc>
        <w:tc>
          <w:tcPr>
            <w:tcW w:w="0" w:type="auto"/>
            <w:hideMark/>
          </w:tcPr>
          <w:p w14:paraId="3302CE1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AWS, Azure, GCP, on-premises</w:t>
            </w:r>
          </w:p>
        </w:tc>
        <w:tc>
          <w:tcPr>
            <w:tcW w:w="0" w:type="auto"/>
            <w:hideMark/>
          </w:tcPr>
          <w:p w14:paraId="0DA9A38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Policy consistency, compliance</w:t>
            </w:r>
          </w:p>
        </w:tc>
        <w:tc>
          <w:tcPr>
            <w:tcW w:w="0" w:type="auto"/>
            <w:hideMark/>
          </w:tcPr>
          <w:p w14:paraId="3FF30A9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Cross-cloud security metrics</w:t>
            </w:r>
          </w:p>
        </w:tc>
        <w:tc>
          <w:tcPr>
            <w:tcW w:w="0" w:type="auto"/>
            <w:hideMark/>
          </w:tcPr>
          <w:p w14:paraId="69EB3F6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Hybrid cloud deployments</w:t>
            </w:r>
          </w:p>
        </w:tc>
        <w:tc>
          <w:tcPr>
            <w:tcW w:w="0" w:type="auto"/>
            <w:hideMark/>
          </w:tcPr>
          <w:p w14:paraId="00ECB48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Unified security, policy orchestration</w:t>
            </w:r>
          </w:p>
        </w:tc>
        <w:tc>
          <w:tcPr>
            <w:tcW w:w="0" w:type="auto"/>
            <w:hideMark/>
          </w:tcPr>
          <w:p w14:paraId="13D7666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Policy definition → Orchestration → Monitoring</w:t>
            </w:r>
          </w:p>
        </w:tc>
        <w:tc>
          <w:tcPr>
            <w:tcW w:w="0" w:type="auto"/>
            <w:hideMark/>
          </w:tcPr>
          <w:p w14:paraId="49806DD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Hybrid cloud environments</w:t>
            </w:r>
          </w:p>
        </w:tc>
        <w:tc>
          <w:tcPr>
            <w:tcW w:w="0" w:type="auto"/>
            <w:hideMark/>
          </w:tcPr>
          <w:p w14:paraId="5F01953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Multi-cloud deployments</w:t>
            </w:r>
          </w:p>
        </w:tc>
        <w:tc>
          <w:tcPr>
            <w:tcW w:w="0" w:type="auto"/>
            <w:hideMark/>
          </w:tcPr>
          <w:p w14:paraId="5AC686F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Orchestration setup</w:t>
            </w:r>
          </w:p>
        </w:tc>
        <w:tc>
          <w:tcPr>
            <w:tcW w:w="0" w:type="auto"/>
            <w:hideMark/>
          </w:tcPr>
          <w:p w14:paraId="0D34BB1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Real-time orchestration</w:t>
            </w:r>
          </w:p>
        </w:tc>
      </w:tr>
      <w:tr w:rsidR="0004071D" w:rsidRPr="0004071D" w14:paraId="1186F166" w14:textId="77777777" w:rsidTr="00A34C16">
        <w:trPr>
          <w:trHeight w:val="1275"/>
        </w:trPr>
        <w:tc>
          <w:tcPr>
            <w:tcW w:w="0" w:type="auto"/>
            <w:hideMark/>
          </w:tcPr>
          <w:p w14:paraId="15712B3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[35]</w:t>
            </w:r>
          </w:p>
        </w:tc>
        <w:tc>
          <w:tcPr>
            <w:tcW w:w="0" w:type="auto"/>
            <w:hideMark/>
          </w:tcPr>
          <w:p w14:paraId="3192A60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Secure computation infrastructure</w:t>
            </w:r>
          </w:p>
        </w:tc>
        <w:tc>
          <w:tcPr>
            <w:tcW w:w="0" w:type="auto"/>
            <w:hideMark/>
          </w:tcPr>
          <w:p w14:paraId="61F75ED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Privacy-preserving analytics tools</w:t>
            </w:r>
          </w:p>
        </w:tc>
        <w:tc>
          <w:tcPr>
            <w:tcW w:w="0" w:type="auto"/>
            <w:hideMark/>
          </w:tcPr>
          <w:p w14:paraId="69FE15D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Differential privacy, homomorphic encryption</w:t>
            </w:r>
          </w:p>
        </w:tc>
        <w:tc>
          <w:tcPr>
            <w:tcW w:w="0" w:type="auto"/>
            <w:hideMark/>
          </w:tcPr>
          <w:p w14:paraId="53992B6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Privacy-Preserving Security Dataset</w:t>
            </w:r>
          </w:p>
        </w:tc>
        <w:tc>
          <w:tcPr>
            <w:tcW w:w="0" w:type="auto"/>
            <w:hideMark/>
          </w:tcPr>
          <w:p w14:paraId="3623EFA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Encrypted security analytics</w:t>
            </w:r>
          </w:p>
        </w:tc>
        <w:tc>
          <w:tcPr>
            <w:tcW w:w="0" w:type="auto"/>
            <w:hideMark/>
          </w:tcPr>
          <w:p w14:paraId="1BACD71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Different privacy techniques</w:t>
            </w:r>
          </w:p>
        </w:tc>
        <w:tc>
          <w:tcPr>
            <w:tcW w:w="0" w:type="auto"/>
            <w:hideMark/>
          </w:tcPr>
          <w:p w14:paraId="50C3906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Privacy budget, utility metrics</w:t>
            </w:r>
          </w:p>
        </w:tc>
        <w:tc>
          <w:tcPr>
            <w:tcW w:w="0" w:type="auto"/>
            <w:hideMark/>
          </w:tcPr>
          <w:p w14:paraId="79868D9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Privacy-utility tradeoff metrics</w:t>
            </w:r>
          </w:p>
        </w:tc>
        <w:tc>
          <w:tcPr>
            <w:tcW w:w="0" w:type="auto"/>
            <w:hideMark/>
          </w:tcPr>
          <w:p w14:paraId="39F3989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Privacy-sensitive organizations</w:t>
            </w:r>
          </w:p>
        </w:tc>
        <w:tc>
          <w:tcPr>
            <w:tcW w:w="0" w:type="auto"/>
            <w:hideMark/>
          </w:tcPr>
          <w:p w14:paraId="51321A6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Privacy preservation, security analytics</w:t>
            </w:r>
          </w:p>
        </w:tc>
        <w:tc>
          <w:tcPr>
            <w:tcW w:w="0" w:type="auto"/>
            <w:hideMark/>
          </w:tcPr>
          <w:p w14:paraId="0A2B755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Data encryption → Analysis → Privacy-preserving insights</w:t>
            </w:r>
          </w:p>
        </w:tc>
        <w:tc>
          <w:tcPr>
            <w:tcW w:w="0" w:type="auto"/>
            <w:hideMark/>
          </w:tcPr>
          <w:p w14:paraId="4041BD4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Secure analytics platforms</w:t>
            </w:r>
          </w:p>
        </w:tc>
        <w:tc>
          <w:tcPr>
            <w:tcW w:w="0" w:type="auto"/>
            <w:hideMark/>
          </w:tcPr>
          <w:p w14:paraId="350861B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Privacy-sensitive datasets</w:t>
            </w:r>
          </w:p>
        </w:tc>
        <w:tc>
          <w:tcPr>
            <w:tcW w:w="0" w:type="auto"/>
            <w:hideMark/>
          </w:tcPr>
          <w:p w14:paraId="1D9926B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Privacy model setup</w:t>
            </w:r>
          </w:p>
        </w:tc>
        <w:tc>
          <w:tcPr>
            <w:tcW w:w="0" w:type="auto"/>
            <w:hideMark/>
          </w:tcPr>
          <w:p w14:paraId="176ED24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Encrypted computation</w:t>
            </w:r>
          </w:p>
        </w:tc>
      </w:tr>
      <w:tr w:rsidR="0004071D" w:rsidRPr="0004071D" w14:paraId="7D8406C5" w14:textId="77777777" w:rsidTr="00A34C16">
        <w:trPr>
          <w:trHeight w:val="1020"/>
        </w:trPr>
        <w:tc>
          <w:tcPr>
            <w:tcW w:w="0" w:type="auto"/>
            <w:hideMark/>
          </w:tcPr>
          <w:p w14:paraId="00E7A19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[36]</w:t>
            </w:r>
          </w:p>
        </w:tc>
        <w:tc>
          <w:tcPr>
            <w:tcW w:w="0" w:type="auto"/>
            <w:hideMark/>
          </w:tcPr>
          <w:p w14:paraId="512EAE9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ML training infrastructure, defense systems</w:t>
            </w:r>
          </w:p>
        </w:tc>
        <w:tc>
          <w:tcPr>
            <w:tcW w:w="0" w:type="auto"/>
            <w:hideMark/>
          </w:tcPr>
          <w:p w14:paraId="06EBB79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Adversarial defense tools, ML frameworks</w:t>
            </w:r>
          </w:p>
        </w:tc>
        <w:tc>
          <w:tcPr>
            <w:tcW w:w="0" w:type="auto"/>
            <w:hideMark/>
          </w:tcPr>
          <w:p w14:paraId="1BEDC7D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Adversarial training, certified defenses</w:t>
            </w:r>
          </w:p>
        </w:tc>
        <w:tc>
          <w:tcPr>
            <w:tcW w:w="0" w:type="auto"/>
            <w:hideMark/>
          </w:tcPr>
          <w:p w14:paraId="0C17286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Adversarial ML Dataset</w:t>
            </w:r>
          </w:p>
        </w:tc>
        <w:tc>
          <w:tcPr>
            <w:tcW w:w="0" w:type="auto"/>
            <w:hideMark/>
          </w:tcPr>
          <w:p w14:paraId="6F75562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100K adversarial examples</w:t>
            </w:r>
          </w:p>
        </w:tc>
        <w:tc>
          <w:tcPr>
            <w:tcW w:w="0" w:type="auto"/>
            <w:hideMark/>
          </w:tcPr>
          <w:p w14:paraId="0376D72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Different attack types</w:t>
            </w:r>
          </w:p>
        </w:tc>
        <w:tc>
          <w:tcPr>
            <w:tcW w:w="0" w:type="auto"/>
            <w:hideMark/>
          </w:tcPr>
          <w:p w14:paraId="0127F96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Robustness metrics, accuracy tradeoffs</w:t>
            </w:r>
          </w:p>
        </w:tc>
        <w:tc>
          <w:tcPr>
            <w:tcW w:w="0" w:type="auto"/>
            <w:hideMark/>
          </w:tcPr>
          <w:p w14:paraId="7598049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ML robustness measurements</w:t>
            </w:r>
          </w:p>
        </w:tc>
        <w:tc>
          <w:tcPr>
            <w:tcW w:w="0" w:type="auto"/>
            <w:hideMark/>
          </w:tcPr>
          <w:p w14:paraId="63F5E23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ML security research</w:t>
            </w:r>
          </w:p>
        </w:tc>
        <w:tc>
          <w:tcPr>
            <w:tcW w:w="0" w:type="auto"/>
            <w:hideMark/>
          </w:tcPr>
          <w:p w14:paraId="6AF41BA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Adversarial robustness, certified defenses</w:t>
            </w:r>
          </w:p>
        </w:tc>
        <w:tc>
          <w:tcPr>
            <w:tcW w:w="0" w:type="auto"/>
            <w:hideMark/>
          </w:tcPr>
          <w:p w14:paraId="31D53D3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Adversarial training → Robustness testing → Deployment</w:t>
            </w:r>
          </w:p>
        </w:tc>
        <w:tc>
          <w:tcPr>
            <w:tcW w:w="0" w:type="auto"/>
            <w:hideMark/>
          </w:tcPr>
          <w:p w14:paraId="5C9B454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ML security platforms</w:t>
            </w:r>
          </w:p>
        </w:tc>
        <w:tc>
          <w:tcPr>
            <w:tcW w:w="0" w:type="auto"/>
            <w:hideMark/>
          </w:tcPr>
          <w:p w14:paraId="4BBD486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Multiple ML models</w:t>
            </w:r>
          </w:p>
        </w:tc>
        <w:tc>
          <w:tcPr>
            <w:tcW w:w="0" w:type="auto"/>
            <w:hideMark/>
          </w:tcPr>
          <w:p w14:paraId="379047B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Extended adversarial training</w:t>
            </w:r>
          </w:p>
        </w:tc>
        <w:tc>
          <w:tcPr>
            <w:tcW w:w="0" w:type="auto"/>
            <w:hideMark/>
          </w:tcPr>
          <w:p w14:paraId="351B908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ML inference with defenses</w:t>
            </w:r>
          </w:p>
        </w:tc>
      </w:tr>
      <w:tr w:rsidR="0004071D" w:rsidRPr="0004071D" w14:paraId="517581C5" w14:textId="77777777" w:rsidTr="00A34C16">
        <w:trPr>
          <w:trHeight w:val="1530"/>
        </w:trPr>
        <w:tc>
          <w:tcPr>
            <w:tcW w:w="0" w:type="auto"/>
            <w:hideMark/>
          </w:tcPr>
          <w:p w14:paraId="4D04A63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[37]</w:t>
            </w:r>
          </w:p>
        </w:tc>
        <w:tc>
          <w:tcPr>
            <w:tcW w:w="0" w:type="auto"/>
            <w:hideMark/>
          </w:tcPr>
          <w:p w14:paraId="466915C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Testing infrastructure, exploit tools</w:t>
            </w:r>
          </w:p>
        </w:tc>
        <w:tc>
          <w:tcPr>
            <w:tcW w:w="0" w:type="auto"/>
            <w:hideMark/>
          </w:tcPr>
          <w:p w14:paraId="4876051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 xml:space="preserve">Automated </w:t>
            </w:r>
            <w:proofErr w:type="spellStart"/>
            <w:r w:rsidRPr="00A34C16">
              <w:rPr>
                <w:rFonts w:eastAsia="Times New Roman" w:cs="Arial"/>
                <w:kern w:val="0"/>
                <w:sz w:val="20"/>
                <w:szCs w:val="20"/>
                <w14:ligatures w14:val="none"/>
              </w:rPr>
              <w:t>pentest</w:t>
            </w:r>
            <w:proofErr w:type="spellEnd"/>
            <w:r w:rsidRPr="00A34C16">
              <w:rPr>
                <w:rFonts w:eastAsia="Times New Roman" w:cs="Arial"/>
                <w:kern w:val="0"/>
                <w:sz w:val="20"/>
                <w:szCs w:val="20"/>
                <w14:ligatures w14:val="none"/>
              </w:rPr>
              <w:t xml:space="preserve"> tools, </w:t>
            </w:r>
            <w:r w:rsidRPr="00A34C16">
              <w:rPr>
                <w:rFonts w:eastAsia="Times New Roman" w:cs="Arial"/>
                <w:kern w:val="0"/>
                <w:sz w:val="20"/>
                <w:szCs w:val="20"/>
                <w14:ligatures w14:val="none"/>
              </w:rPr>
              <w:lastRenderedPageBreak/>
              <w:t>exploitation frameworks</w:t>
            </w:r>
          </w:p>
        </w:tc>
        <w:tc>
          <w:tcPr>
            <w:tcW w:w="0" w:type="auto"/>
            <w:hideMark/>
          </w:tcPr>
          <w:p w14:paraId="72ADC58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 xml:space="preserve">Automated vulnerability </w:t>
            </w:r>
            <w:r w:rsidRPr="00A34C16">
              <w:rPr>
                <w:rFonts w:eastAsia="Times New Roman" w:cs="Arial"/>
                <w:kern w:val="0"/>
                <w:sz w:val="20"/>
                <w:szCs w:val="20"/>
                <w14:ligatures w14:val="none"/>
              </w:rPr>
              <w:lastRenderedPageBreak/>
              <w:t>exploitation, reporting</w:t>
            </w:r>
          </w:p>
        </w:tc>
        <w:tc>
          <w:tcPr>
            <w:tcW w:w="0" w:type="auto"/>
            <w:hideMark/>
          </w:tcPr>
          <w:p w14:paraId="0F7FB02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Penetration Testing Dataset</w:t>
            </w:r>
          </w:p>
        </w:tc>
        <w:tc>
          <w:tcPr>
            <w:tcW w:w="0" w:type="auto"/>
            <w:hideMark/>
          </w:tcPr>
          <w:p w14:paraId="30956F0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 xml:space="preserve">1000+ </w:t>
            </w:r>
            <w:proofErr w:type="spellStart"/>
            <w:r w:rsidRPr="00A34C16">
              <w:rPr>
                <w:rFonts w:eastAsia="Times New Roman" w:cs="Arial"/>
                <w:kern w:val="0"/>
                <w:sz w:val="20"/>
                <w:szCs w:val="20"/>
                <w14:ligatures w14:val="none"/>
              </w:rPr>
              <w:t>pentest</w:t>
            </w:r>
            <w:proofErr w:type="spellEnd"/>
            <w:r w:rsidRPr="00A34C16">
              <w:rPr>
                <w:rFonts w:eastAsia="Times New Roman" w:cs="Arial"/>
                <w:kern w:val="0"/>
                <w:sz w:val="20"/>
                <w:szCs w:val="20"/>
                <w14:ligatures w14:val="none"/>
              </w:rPr>
              <w:t xml:space="preserve"> scenarios</w:t>
            </w:r>
          </w:p>
        </w:tc>
        <w:tc>
          <w:tcPr>
            <w:tcW w:w="0" w:type="auto"/>
            <w:hideMark/>
          </w:tcPr>
          <w:p w14:paraId="6FD2505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Different target environments</w:t>
            </w:r>
          </w:p>
        </w:tc>
        <w:tc>
          <w:tcPr>
            <w:tcW w:w="0" w:type="auto"/>
            <w:hideMark/>
          </w:tcPr>
          <w:p w14:paraId="7260F4C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Exploitation success, cov</w:t>
            </w:r>
            <w:r w:rsidRPr="00A34C16">
              <w:rPr>
                <w:rFonts w:eastAsia="Times New Roman" w:cs="Arial"/>
                <w:kern w:val="0"/>
                <w:sz w:val="20"/>
                <w:szCs w:val="20"/>
                <w14:ligatures w14:val="none"/>
              </w:rPr>
              <w:lastRenderedPageBreak/>
              <w:t>erage</w:t>
            </w:r>
          </w:p>
        </w:tc>
        <w:tc>
          <w:tcPr>
            <w:tcW w:w="0" w:type="auto"/>
            <w:hideMark/>
          </w:tcPr>
          <w:p w14:paraId="0C9BEBD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Pentest effectiveness metrics</w:t>
            </w:r>
          </w:p>
        </w:tc>
        <w:tc>
          <w:tcPr>
            <w:tcW w:w="0" w:type="auto"/>
            <w:hideMark/>
          </w:tcPr>
          <w:p w14:paraId="54B32D5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Penetration testing ope</w:t>
            </w:r>
            <w:r w:rsidRPr="00A34C16">
              <w:rPr>
                <w:rFonts w:eastAsia="Times New Roman" w:cs="Arial"/>
                <w:kern w:val="0"/>
                <w:sz w:val="20"/>
                <w:szCs w:val="20"/>
                <w14:ligatures w14:val="none"/>
              </w:rPr>
              <w:lastRenderedPageBreak/>
              <w:t>rations</w:t>
            </w:r>
          </w:p>
        </w:tc>
        <w:tc>
          <w:tcPr>
            <w:tcW w:w="0" w:type="auto"/>
            <w:hideMark/>
          </w:tcPr>
          <w:p w14:paraId="78DFFA3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Automated exploitation, compreh</w:t>
            </w:r>
            <w:r w:rsidRPr="00A34C16">
              <w:rPr>
                <w:rFonts w:eastAsia="Times New Roman" w:cs="Arial"/>
                <w:kern w:val="0"/>
                <w:sz w:val="20"/>
                <w:szCs w:val="20"/>
                <w14:ligatures w14:val="none"/>
              </w:rPr>
              <w:lastRenderedPageBreak/>
              <w:t>ensive reporting</w:t>
            </w:r>
          </w:p>
        </w:tc>
        <w:tc>
          <w:tcPr>
            <w:tcW w:w="0" w:type="auto"/>
            <w:hideMark/>
          </w:tcPr>
          <w:p w14:paraId="438FCB8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Recon → Vulnerability disc</w:t>
            </w:r>
            <w:r w:rsidRPr="00A34C16">
              <w:rPr>
                <w:rFonts w:eastAsia="Times New Roman" w:cs="Arial"/>
                <w:kern w:val="0"/>
                <w:sz w:val="20"/>
                <w:szCs w:val="20"/>
                <w14:ligatures w14:val="none"/>
              </w:rPr>
              <w:lastRenderedPageBreak/>
              <w:t>overy → Exploitation → Reporting</w:t>
            </w:r>
          </w:p>
        </w:tc>
        <w:tc>
          <w:tcPr>
            <w:tcW w:w="0" w:type="auto"/>
            <w:hideMark/>
          </w:tcPr>
          <w:p w14:paraId="7E7EE98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 xml:space="preserve">Automated </w:t>
            </w:r>
            <w:proofErr w:type="spellStart"/>
            <w:r w:rsidRPr="00A34C16">
              <w:rPr>
                <w:rFonts w:eastAsia="Times New Roman" w:cs="Arial"/>
                <w:kern w:val="0"/>
                <w:sz w:val="20"/>
                <w:szCs w:val="20"/>
                <w14:ligatures w14:val="none"/>
              </w:rPr>
              <w:t>pentest</w:t>
            </w:r>
            <w:proofErr w:type="spellEnd"/>
            <w:r w:rsidRPr="00A34C16">
              <w:rPr>
                <w:rFonts w:eastAsia="Times New Roman" w:cs="Arial"/>
                <w:kern w:val="0"/>
                <w:sz w:val="20"/>
                <w:szCs w:val="20"/>
                <w14:ligatures w14:val="none"/>
              </w:rPr>
              <w:t xml:space="preserve"> plat</w:t>
            </w:r>
            <w:r w:rsidRPr="00A34C16">
              <w:rPr>
                <w:rFonts w:eastAsia="Times New Roman" w:cs="Arial"/>
                <w:kern w:val="0"/>
                <w:sz w:val="20"/>
                <w:szCs w:val="20"/>
                <w14:ligatures w14:val="none"/>
              </w:rPr>
              <w:lastRenderedPageBreak/>
              <w:t>forms</w:t>
            </w:r>
          </w:p>
        </w:tc>
        <w:tc>
          <w:tcPr>
            <w:tcW w:w="0" w:type="auto"/>
            <w:hideMark/>
          </w:tcPr>
          <w:p w14:paraId="65D0EB4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1000+ test scenarios</w:t>
            </w:r>
          </w:p>
        </w:tc>
        <w:tc>
          <w:tcPr>
            <w:tcW w:w="0" w:type="auto"/>
            <w:hideMark/>
          </w:tcPr>
          <w:p w14:paraId="1ADFE97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Framework configuration</w:t>
            </w:r>
          </w:p>
        </w:tc>
        <w:tc>
          <w:tcPr>
            <w:tcW w:w="0" w:type="auto"/>
            <w:hideMark/>
          </w:tcPr>
          <w:p w14:paraId="1B0CB48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Automated testing cycles</w:t>
            </w:r>
          </w:p>
        </w:tc>
      </w:tr>
      <w:tr w:rsidR="0004071D" w:rsidRPr="0004071D" w14:paraId="15A08972" w14:textId="77777777" w:rsidTr="00A34C16">
        <w:trPr>
          <w:trHeight w:val="1275"/>
        </w:trPr>
        <w:tc>
          <w:tcPr>
            <w:tcW w:w="0" w:type="auto"/>
            <w:hideMark/>
          </w:tcPr>
          <w:p w14:paraId="2400324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[38]</w:t>
            </w:r>
          </w:p>
        </w:tc>
        <w:tc>
          <w:tcPr>
            <w:tcW w:w="0" w:type="auto"/>
            <w:hideMark/>
          </w:tcPr>
          <w:p w14:paraId="369624E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Resilience monitoring systems</w:t>
            </w:r>
          </w:p>
        </w:tc>
        <w:tc>
          <w:tcPr>
            <w:tcW w:w="0" w:type="auto"/>
            <w:hideMark/>
          </w:tcPr>
          <w:p w14:paraId="3912EB4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Resilience assessment tools, recovery systems</w:t>
            </w:r>
          </w:p>
        </w:tc>
        <w:tc>
          <w:tcPr>
            <w:tcW w:w="0" w:type="auto"/>
            <w:hideMark/>
          </w:tcPr>
          <w:p w14:paraId="25D95E4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Resilience metrics, recovery planning</w:t>
            </w:r>
          </w:p>
        </w:tc>
        <w:tc>
          <w:tcPr>
            <w:tcW w:w="0" w:type="auto"/>
            <w:hideMark/>
          </w:tcPr>
          <w:p w14:paraId="1F01E4C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Cyber Resilience Dataset</w:t>
            </w:r>
          </w:p>
        </w:tc>
        <w:tc>
          <w:tcPr>
            <w:tcW w:w="0" w:type="auto"/>
            <w:hideMark/>
          </w:tcPr>
          <w:p w14:paraId="26B2F8E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Organizational resilience data</w:t>
            </w:r>
          </w:p>
        </w:tc>
        <w:tc>
          <w:tcPr>
            <w:tcW w:w="0" w:type="auto"/>
            <w:hideMark/>
          </w:tcPr>
          <w:p w14:paraId="3B04198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Different resilience aspects</w:t>
            </w:r>
          </w:p>
        </w:tc>
        <w:tc>
          <w:tcPr>
            <w:tcW w:w="0" w:type="auto"/>
            <w:hideMark/>
          </w:tcPr>
          <w:p w14:paraId="2755095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Recovery times, business impact</w:t>
            </w:r>
          </w:p>
        </w:tc>
        <w:tc>
          <w:tcPr>
            <w:tcW w:w="0" w:type="auto"/>
            <w:hideMark/>
          </w:tcPr>
          <w:p w14:paraId="0453532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Resilience measurement metrics</w:t>
            </w:r>
          </w:p>
        </w:tc>
        <w:tc>
          <w:tcPr>
            <w:tcW w:w="0" w:type="auto"/>
            <w:hideMark/>
          </w:tcPr>
          <w:p w14:paraId="0BA8BF4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Enterprise resilience programs</w:t>
            </w:r>
          </w:p>
        </w:tc>
        <w:tc>
          <w:tcPr>
            <w:tcW w:w="0" w:type="auto"/>
            <w:hideMark/>
          </w:tcPr>
          <w:p w14:paraId="63BED9A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Comprehensive resilience assessment</w:t>
            </w:r>
          </w:p>
        </w:tc>
        <w:tc>
          <w:tcPr>
            <w:tcW w:w="0" w:type="auto"/>
            <w:hideMark/>
          </w:tcPr>
          <w:p w14:paraId="2BB1248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Assessment → Planning → Implementation → Measurement</w:t>
            </w:r>
          </w:p>
        </w:tc>
        <w:tc>
          <w:tcPr>
            <w:tcW w:w="0" w:type="auto"/>
            <w:hideMark/>
          </w:tcPr>
          <w:p w14:paraId="45D40E3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Resilience management systems</w:t>
            </w:r>
          </w:p>
        </w:tc>
        <w:tc>
          <w:tcPr>
            <w:tcW w:w="0" w:type="auto"/>
            <w:hideMark/>
          </w:tcPr>
          <w:p w14:paraId="73330BE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Organization-wide assessment</w:t>
            </w:r>
          </w:p>
        </w:tc>
        <w:tc>
          <w:tcPr>
            <w:tcW w:w="0" w:type="auto"/>
            <w:hideMark/>
          </w:tcPr>
          <w:p w14:paraId="085CA3A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Resilience planning</w:t>
            </w:r>
          </w:p>
        </w:tc>
        <w:tc>
          <w:tcPr>
            <w:tcW w:w="0" w:type="auto"/>
            <w:hideMark/>
          </w:tcPr>
          <w:p w14:paraId="64FE94D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Continuous monitoring</w:t>
            </w:r>
          </w:p>
        </w:tc>
      </w:tr>
      <w:tr w:rsidR="0004071D" w:rsidRPr="0004071D" w14:paraId="6FB422AF" w14:textId="77777777" w:rsidTr="00A34C16">
        <w:trPr>
          <w:trHeight w:val="1275"/>
        </w:trPr>
        <w:tc>
          <w:tcPr>
            <w:tcW w:w="0" w:type="auto"/>
            <w:hideMark/>
          </w:tcPr>
          <w:p w14:paraId="4AC59AA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[39]</w:t>
            </w:r>
          </w:p>
        </w:tc>
        <w:tc>
          <w:tcPr>
            <w:tcW w:w="0" w:type="auto"/>
            <w:hideMark/>
          </w:tcPr>
          <w:p w14:paraId="19C9DF8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Quantum-safe systems, crypto accelerators</w:t>
            </w:r>
          </w:p>
        </w:tc>
        <w:tc>
          <w:tcPr>
            <w:tcW w:w="0" w:type="auto"/>
            <w:hideMark/>
          </w:tcPr>
          <w:p w14:paraId="70909A4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Quantum security tools, migration frameworks</w:t>
            </w:r>
          </w:p>
        </w:tc>
        <w:tc>
          <w:tcPr>
            <w:tcW w:w="0" w:type="auto"/>
            <w:hideMark/>
          </w:tcPr>
          <w:p w14:paraId="767C638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Quantum threat assessment, migration planning</w:t>
            </w:r>
          </w:p>
        </w:tc>
        <w:tc>
          <w:tcPr>
            <w:tcW w:w="0" w:type="auto"/>
            <w:hideMark/>
          </w:tcPr>
          <w:p w14:paraId="1D02E6B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Quantum Security Assessment</w:t>
            </w:r>
          </w:p>
        </w:tc>
        <w:tc>
          <w:tcPr>
            <w:tcW w:w="0" w:type="auto"/>
            <w:hideMark/>
          </w:tcPr>
          <w:p w14:paraId="1359EEF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Cryptographic inventory</w:t>
            </w:r>
          </w:p>
        </w:tc>
        <w:tc>
          <w:tcPr>
            <w:tcW w:w="0" w:type="auto"/>
            <w:hideMark/>
          </w:tcPr>
          <w:p w14:paraId="7C32716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Different crypto implementations</w:t>
            </w:r>
          </w:p>
        </w:tc>
        <w:tc>
          <w:tcPr>
            <w:tcW w:w="0" w:type="auto"/>
            <w:hideMark/>
          </w:tcPr>
          <w:p w14:paraId="36360C5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Migration complexity, timeline</w:t>
            </w:r>
          </w:p>
        </w:tc>
        <w:tc>
          <w:tcPr>
            <w:tcW w:w="0" w:type="auto"/>
            <w:hideMark/>
          </w:tcPr>
          <w:p w14:paraId="5283F97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Quantum readiness metrics</w:t>
            </w:r>
          </w:p>
        </w:tc>
        <w:tc>
          <w:tcPr>
            <w:tcW w:w="0" w:type="auto"/>
            <w:hideMark/>
          </w:tcPr>
          <w:p w14:paraId="2C0602E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Quantum security research</w:t>
            </w:r>
          </w:p>
        </w:tc>
        <w:tc>
          <w:tcPr>
            <w:tcW w:w="0" w:type="auto"/>
            <w:hideMark/>
          </w:tcPr>
          <w:p w14:paraId="7DA9318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Quantum threat assessment, migration planning</w:t>
            </w:r>
          </w:p>
        </w:tc>
        <w:tc>
          <w:tcPr>
            <w:tcW w:w="0" w:type="auto"/>
            <w:hideMark/>
          </w:tcPr>
          <w:p w14:paraId="5EDCEB7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Assessment → Planning → Migration → Validation</w:t>
            </w:r>
          </w:p>
        </w:tc>
        <w:tc>
          <w:tcPr>
            <w:tcW w:w="0" w:type="auto"/>
            <w:hideMark/>
          </w:tcPr>
          <w:p w14:paraId="5C41364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Quantum-safe infrastructure</w:t>
            </w:r>
          </w:p>
        </w:tc>
        <w:tc>
          <w:tcPr>
            <w:tcW w:w="0" w:type="auto"/>
            <w:hideMark/>
          </w:tcPr>
          <w:p w14:paraId="4CCC0EA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Enterprise crypto inventory</w:t>
            </w:r>
          </w:p>
        </w:tc>
        <w:tc>
          <w:tcPr>
            <w:tcW w:w="0" w:type="auto"/>
            <w:hideMark/>
          </w:tcPr>
          <w:p w14:paraId="4B5B9DE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Migration planning</w:t>
            </w:r>
          </w:p>
        </w:tc>
        <w:tc>
          <w:tcPr>
            <w:tcW w:w="0" w:type="auto"/>
            <w:hideMark/>
          </w:tcPr>
          <w:p w14:paraId="14C549F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Quantum-safe operations</w:t>
            </w:r>
          </w:p>
        </w:tc>
      </w:tr>
      <w:tr w:rsidR="0004071D" w:rsidRPr="0004071D" w14:paraId="783AC657" w14:textId="77777777" w:rsidTr="00A34C16">
        <w:trPr>
          <w:trHeight w:val="1275"/>
        </w:trPr>
        <w:tc>
          <w:tcPr>
            <w:tcW w:w="0" w:type="auto"/>
            <w:hideMark/>
          </w:tcPr>
          <w:p w14:paraId="6CA3811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[40]</w:t>
            </w:r>
          </w:p>
        </w:tc>
        <w:tc>
          <w:tcPr>
            <w:tcW w:w="0" w:type="auto"/>
            <w:hideMark/>
          </w:tcPr>
          <w:p w14:paraId="579D4B5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SOC infrastructure, AI acceleration</w:t>
            </w:r>
          </w:p>
        </w:tc>
        <w:tc>
          <w:tcPr>
            <w:tcW w:w="0" w:type="auto"/>
            <w:hideMark/>
          </w:tcPr>
          <w:p w14:paraId="485F402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AI SOC platforms, ML orchestration</w:t>
            </w:r>
          </w:p>
        </w:tc>
        <w:tc>
          <w:tcPr>
            <w:tcW w:w="0" w:type="auto"/>
            <w:hideMark/>
          </w:tcPr>
          <w:p w14:paraId="092D47A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AI-driven incident analysis, automated response</w:t>
            </w:r>
          </w:p>
        </w:tc>
        <w:tc>
          <w:tcPr>
            <w:tcW w:w="0" w:type="auto"/>
            <w:hideMark/>
          </w:tcPr>
          <w:p w14:paraId="2922949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SOC Operations Dataset</w:t>
            </w:r>
          </w:p>
        </w:tc>
        <w:tc>
          <w:tcPr>
            <w:tcW w:w="0" w:type="auto"/>
            <w:hideMark/>
          </w:tcPr>
          <w:p w14:paraId="2EAAD37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1M+ security events</w:t>
            </w:r>
          </w:p>
        </w:tc>
        <w:tc>
          <w:tcPr>
            <w:tcW w:w="0" w:type="auto"/>
            <w:hideMark/>
          </w:tcPr>
          <w:p w14:paraId="6A7F9D6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Multi-source security data</w:t>
            </w:r>
          </w:p>
        </w:tc>
        <w:tc>
          <w:tcPr>
            <w:tcW w:w="0" w:type="auto"/>
            <w:hideMark/>
          </w:tcPr>
          <w:p w14:paraId="3CC6471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Response accuracy, analyst efficiency</w:t>
            </w:r>
          </w:p>
        </w:tc>
        <w:tc>
          <w:tcPr>
            <w:tcW w:w="0" w:type="auto"/>
            <w:hideMark/>
          </w:tcPr>
          <w:p w14:paraId="1DA232E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SOC automation effectiveness</w:t>
            </w:r>
          </w:p>
        </w:tc>
        <w:tc>
          <w:tcPr>
            <w:tcW w:w="0" w:type="auto"/>
            <w:hideMark/>
          </w:tcPr>
          <w:p w14:paraId="72883AF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Enterprise SOC operations</w:t>
            </w:r>
          </w:p>
        </w:tc>
        <w:tc>
          <w:tcPr>
            <w:tcW w:w="0" w:type="auto"/>
            <w:hideMark/>
          </w:tcPr>
          <w:p w14:paraId="6F4BB8A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AI incident analysis, automated triage</w:t>
            </w:r>
          </w:p>
        </w:tc>
        <w:tc>
          <w:tcPr>
            <w:tcW w:w="0" w:type="auto"/>
            <w:hideMark/>
          </w:tcPr>
          <w:p w14:paraId="46F8AAA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Event ingestion → AI analysis → Automated response</w:t>
            </w:r>
          </w:p>
        </w:tc>
        <w:tc>
          <w:tcPr>
            <w:tcW w:w="0" w:type="auto"/>
            <w:hideMark/>
          </w:tcPr>
          <w:p w14:paraId="4CB882F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AI-powered SOC platforms</w:t>
            </w:r>
          </w:p>
        </w:tc>
        <w:tc>
          <w:tcPr>
            <w:tcW w:w="0" w:type="auto"/>
            <w:hideMark/>
          </w:tcPr>
          <w:p w14:paraId="5D86237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1M+ security events</w:t>
            </w:r>
          </w:p>
        </w:tc>
        <w:tc>
          <w:tcPr>
            <w:tcW w:w="0" w:type="auto"/>
            <w:hideMark/>
          </w:tcPr>
          <w:p w14:paraId="7E0A5F5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AI model training ongoing</w:t>
            </w:r>
          </w:p>
        </w:tc>
        <w:tc>
          <w:tcPr>
            <w:tcW w:w="0" w:type="auto"/>
            <w:hideMark/>
          </w:tcPr>
          <w:p w14:paraId="6EF997A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Real-time AI analysis</w:t>
            </w:r>
          </w:p>
        </w:tc>
      </w:tr>
    </w:tbl>
    <w:p w14:paraId="42BD0CE8" w14:textId="0831E0D7" w:rsidR="00A34C16" w:rsidRPr="0004071D" w:rsidRDefault="00A34C16" w:rsidP="00A34C16">
      <w:pPr>
        <w:pStyle w:val="Heading2"/>
        <w:rPr>
          <w:rFonts w:cs="Arial"/>
        </w:rPr>
      </w:pPr>
      <w:bookmarkStart w:id="24" w:name="_Toc211754831"/>
      <w:r w:rsidRPr="0004071D">
        <w:rPr>
          <w:rFonts w:cs="Arial"/>
        </w:rPr>
        <w:lastRenderedPageBreak/>
        <w:t>Process</w:t>
      </w:r>
      <w:bookmarkEnd w:id="24"/>
    </w:p>
    <w:tbl>
      <w:tblPr>
        <w:tblStyle w:val="TableGrid"/>
        <w:tblW w:w="9340" w:type="dxa"/>
        <w:tblLook w:val="04A0" w:firstRow="1" w:lastRow="0" w:firstColumn="1" w:lastColumn="0" w:noHBand="0" w:noVBand="1"/>
      </w:tblPr>
      <w:tblGrid>
        <w:gridCol w:w="335"/>
        <w:gridCol w:w="703"/>
        <w:gridCol w:w="699"/>
        <w:gridCol w:w="660"/>
        <w:gridCol w:w="1016"/>
        <w:gridCol w:w="636"/>
        <w:gridCol w:w="664"/>
        <w:gridCol w:w="652"/>
        <w:gridCol w:w="636"/>
        <w:gridCol w:w="747"/>
        <w:gridCol w:w="600"/>
        <w:gridCol w:w="569"/>
        <w:gridCol w:w="742"/>
        <w:gridCol w:w="691"/>
      </w:tblGrid>
      <w:tr w:rsidR="0004071D" w:rsidRPr="0004071D" w14:paraId="615DBC45" w14:textId="77777777" w:rsidTr="00A34C16">
        <w:trPr>
          <w:trHeight w:val="765"/>
        </w:trPr>
        <w:tc>
          <w:tcPr>
            <w:tcW w:w="208" w:type="dxa"/>
            <w:hideMark/>
          </w:tcPr>
          <w:p w14:paraId="6D2C07DD" w14:textId="77777777" w:rsidR="00A34C16" w:rsidRPr="00A34C16" w:rsidRDefault="00A34C16" w:rsidP="00A34C16">
            <w:pPr>
              <w:spacing w:line="240" w:lineRule="auto"/>
              <w:jc w:val="left"/>
              <w:rPr>
                <w:rFonts w:eastAsia="Times New Roman" w:cs="Arial"/>
                <w:b/>
                <w:bCs/>
                <w:kern w:val="0"/>
                <w:sz w:val="20"/>
                <w:szCs w:val="20"/>
                <w14:ligatures w14:val="none"/>
              </w:rPr>
            </w:pPr>
            <w:r w:rsidRPr="00A34C16">
              <w:rPr>
                <w:rFonts w:eastAsia="Times New Roman" w:cs="Arial"/>
                <w:b/>
                <w:bCs/>
                <w:kern w:val="0"/>
                <w:sz w:val="20"/>
                <w:szCs w:val="20"/>
                <w14:ligatures w14:val="none"/>
              </w:rPr>
              <w:t>Ref No</w:t>
            </w:r>
          </w:p>
        </w:tc>
        <w:tc>
          <w:tcPr>
            <w:tcW w:w="744" w:type="dxa"/>
            <w:hideMark/>
          </w:tcPr>
          <w:p w14:paraId="4D3698DA" w14:textId="77777777" w:rsidR="00A34C16" w:rsidRPr="00A34C16" w:rsidRDefault="00A34C16" w:rsidP="00A34C16">
            <w:pPr>
              <w:spacing w:line="240" w:lineRule="auto"/>
              <w:jc w:val="left"/>
              <w:rPr>
                <w:rFonts w:eastAsia="Times New Roman" w:cs="Arial"/>
                <w:b/>
                <w:bCs/>
                <w:kern w:val="0"/>
                <w:sz w:val="20"/>
                <w:szCs w:val="20"/>
                <w14:ligatures w14:val="none"/>
              </w:rPr>
            </w:pPr>
            <w:r w:rsidRPr="00A34C16">
              <w:rPr>
                <w:rFonts w:eastAsia="Times New Roman" w:cs="Arial"/>
                <w:b/>
                <w:bCs/>
                <w:kern w:val="0"/>
                <w:sz w:val="20"/>
                <w:szCs w:val="20"/>
                <w14:ligatures w14:val="none"/>
              </w:rPr>
              <w:t>Process</w:t>
            </w:r>
          </w:p>
        </w:tc>
        <w:tc>
          <w:tcPr>
            <w:tcW w:w="741" w:type="dxa"/>
            <w:hideMark/>
          </w:tcPr>
          <w:p w14:paraId="4292CEDE" w14:textId="77777777" w:rsidR="00A34C16" w:rsidRPr="00A34C16" w:rsidRDefault="00A34C16" w:rsidP="00A34C16">
            <w:pPr>
              <w:spacing w:line="240" w:lineRule="auto"/>
              <w:jc w:val="left"/>
              <w:rPr>
                <w:rFonts w:eastAsia="Times New Roman" w:cs="Arial"/>
                <w:b/>
                <w:bCs/>
                <w:kern w:val="0"/>
                <w:sz w:val="20"/>
                <w:szCs w:val="20"/>
                <w14:ligatures w14:val="none"/>
              </w:rPr>
            </w:pPr>
            <w:r w:rsidRPr="00A34C16">
              <w:rPr>
                <w:rFonts w:eastAsia="Times New Roman" w:cs="Arial"/>
                <w:b/>
                <w:bCs/>
                <w:kern w:val="0"/>
                <w:sz w:val="20"/>
                <w:szCs w:val="20"/>
                <w14:ligatures w14:val="none"/>
              </w:rPr>
              <w:t>Method</w:t>
            </w:r>
          </w:p>
        </w:tc>
        <w:tc>
          <w:tcPr>
            <w:tcW w:w="680" w:type="dxa"/>
            <w:hideMark/>
          </w:tcPr>
          <w:p w14:paraId="1516F52A" w14:textId="77777777" w:rsidR="00A34C16" w:rsidRPr="00A34C16" w:rsidRDefault="00A34C16" w:rsidP="00A34C16">
            <w:pPr>
              <w:spacing w:line="240" w:lineRule="auto"/>
              <w:jc w:val="left"/>
              <w:rPr>
                <w:rFonts w:eastAsia="Times New Roman" w:cs="Arial"/>
                <w:b/>
                <w:bCs/>
                <w:kern w:val="0"/>
                <w:sz w:val="20"/>
                <w:szCs w:val="20"/>
                <w14:ligatures w14:val="none"/>
              </w:rPr>
            </w:pPr>
            <w:r w:rsidRPr="00A34C16">
              <w:rPr>
                <w:rFonts w:eastAsia="Times New Roman" w:cs="Arial"/>
                <w:b/>
                <w:bCs/>
                <w:kern w:val="0"/>
                <w:sz w:val="20"/>
                <w:szCs w:val="20"/>
                <w14:ligatures w14:val="none"/>
              </w:rPr>
              <w:t>Models</w:t>
            </w:r>
          </w:p>
        </w:tc>
        <w:tc>
          <w:tcPr>
            <w:tcW w:w="1148" w:type="dxa"/>
            <w:hideMark/>
          </w:tcPr>
          <w:p w14:paraId="2CC80FEB" w14:textId="77777777" w:rsidR="00A34C16" w:rsidRPr="00A34C16" w:rsidRDefault="00A34C16" w:rsidP="00A34C16">
            <w:pPr>
              <w:spacing w:line="240" w:lineRule="auto"/>
              <w:jc w:val="left"/>
              <w:rPr>
                <w:rFonts w:eastAsia="Times New Roman" w:cs="Arial"/>
                <w:b/>
                <w:bCs/>
                <w:kern w:val="0"/>
                <w:sz w:val="20"/>
                <w:szCs w:val="20"/>
                <w14:ligatures w14:val="none"/>
              </w:rPr>
            </w:pPr>
            <w:r w:rsidRPr="00A34C16">
              <w:rPr>
                <w:rFonts w:eastAsia="Times New Roman" w:cs="Arial"/>
                <w:b/>
                <w:bCs/>
                <w:kern w:val="0"/>
                <w:sz w:val="20"/>
                <w:szCs w:val="20"/>
                <w14:ligatures w14:val="none"/>
              </w:rPr>
              <w:t>Algorithm</w:t>
            </w:r>
          </w:p>
        </w:tc>
        <w:tc>
          <w:tcPr>
            <w:tcW w:w="628" w:type="dxa"/>
            <w:hideMark/>
          </w:tcPr>
          <w:p w14:paraId="1217850A" w14:textId="77777777" w:rsidR="00A34C16" w:rsidRPr="00A34C16" w:rsidRDefault="00A34C16" w:rsidP="00A34C16">
            <w:pPr>
              <w:spacing w:line="240" w:lineRule="auto"/>
              <w:jc w:val="left"/>
              <w:rPr>
                <w:rFonts w:eastAsia="Times New Roman" w:cs="Arial"/>
                <w:b/>
                <w:bCs/>
                <w:kern w:val="0"/>
                <w:sz w:val="20"/>
                <w:szCs w:val="20"/>
                <w14:ligatures w14:val="none"/>
              </w:rPr>
            </w:pPr>
            <w:r w:rsidRPr="00A34C16">
              <w:rPr>
                <w:rFonts w:eastAsia="Times New Roman" w:cs="Arial"/>
                <w:b/>
                <w:bCs/>
                <w:kern w:val="0"/>
                <w:sz w:val="20"/>
                <w:szCs w:val="20"/>
                <w14:ligatures w14:val="none"/>
              </w:rPr>
              <w:t>Architecture</w:t>
            </w:r>
          </w:p>
        </w:tc>
        <w:tc>
          <w:tcPr>
            <w:tcW w:w="658" w:type="dxa"/>
            <w:hideMark/>
          </w:tcPr>
          <w:p w14:paraId="2B577BDE" w14:textId="77777777" w:rsidR="00A34C16" w:rsidRPr="00A34C16" w:rsidRDefault="00A34C16" w:rsidP="00A34C16">
            <w:pPr>
              <w:spacing w:line="240" w:lineRule="auto"/>
              <w:jc w:val="left"/>
              <w:rPr>
                <w:rFonts w:eastAsia="Times New Roman" w:cs="Arial"/>
                <w:b/>
                <w:bCs/>
                <w:kern w:val="0"/>
                <w:sz w:val="20"/>
                <w:szCs w:val="20"/>
                <w14:ligatures w14:val="none"/>
              </w:rPr>
            </w:pPr>
            <w:r w:rsidRPr="00A34C16">
              <w:rPr>
                <w:rFonts w:eastAsia="Times New Roman" w:cs="Arial"/>
                <w:b/>
                <w:bCs/>
                <w:kern w:val="0"/>
                <w:sz w:val="20"/>
                <w:szCs w:val="20"/>
                <w14:ligatures w14:val="none"/>
              </w:rPr>
              <w:t>Technique</w:t>
            </w:r>
          </w:p>
        </w:tc>
        <w:tc>
          <w:tcPr>
            <w:tcW w:w="646" w:type="dxa"/>
            <w:hideMark/>
          </w:tcPr>
          <w:p w14:paraId="5637C612" w14:textId="77777777" w:rsidR="00A34C16" w:rsidRPr="00A34C16" w:rsidRDefault="00A34C16" w:rsidP="00A34C16">
            <w:pPr>
              <w:spacing w:line="240" w:lineRule="auto"/>
              <w:jc w:val="left"/>
              <w:rPr>
                <w:rFonts w:eastAsia="Times New Roman" w:cs="Arial"/>
                <w:b/>
                <w:bCs/>
                <w:kern w:val="0"/>
                <w:sz w:val="20"/>
                <w:szCs w:val="20"/>
                <w14:ligatures w14:val="none"/>
              </w:rPr>
            </w:pPr>
            <w:r w:rsidRPr="00A34C16">
              <w:rPr>
                <w:rFonts w:eastAsia="Times New Roman" w:cs="Arial"/>
                <w:b/>
                <w:bCs/>
                <w:kern w:val="0"/>
                <w:sz w:val="20"/>
                <w:szCs w:val="20"/>
                <w14:ligatures w14:val="none"/>
              </w:rPr>
              <w:t>Technology</w:t>
            </w:r>
          </w:p>
        </w:tc>
        <w:tc>
          <w:tcPr>
            <w:tcW w:w="642" w:type="dxa"/>
            <w:hideMark/>
          </w:tcPr>
          <w:p w14:paraId="34B672E3" w14:textId="77777777" w:rsidR="00A34C16" w:rsidRPr="00A34C16" w:rsidRDefault="00A34C16" w:rsidP="00A34C16">
            <w:pPr>
              <w:spacing w:line="240" w:lineRule="auto"/>
              <w:jc w:val="left"/>
              <w:rPr>
                <w:rFonts w:eastAsia="Times New Roman" w:cs="Arial"/>
                <w:b/>
                <w:bCs/>
                <w:kern w:val="0"/>
                <w:sz w:val="20"/>
                <w:szCs w:val="20"/>
                <w14:ligatures w14:val="none"/>
              </w:rPr>
            </w:pPr>
            <w:r w:rsidRPr="00A34C16">
              <w:rPr>
                <w:rFonts w:eastAsia="Times New Roman" w:cs="Arial"/>
                <w:b/>
                <w:bCs/>
                <w:kern w:val="0"/>
                <w:sz w:val="20"/>
                <w:szCs w:val="20"/>
                <w14:ligatures w14:val="none"/>
              </w:rPr>
              <w:t>Framework</w:t>
            </w:r>
          </w:p>
        </w:tc>
        <w:tc>
          <w:tcPr>
            <w:tcW w:w="784" w:type="dxa"/>
            <w:hideMark/>
          </w:tcPr>
          <w:p w14:paraId="566239D7" w14:textId="77777777" w:rsidR="00A34C16" w:rsidRPr="00A34C16" w:rsidRDefault="00A34C16" w:rsidP="00A34C16">
            <w:pPr>
              <w:spacing w:line="240" w:lineRule="auto"/>
              <w:jc w:val="left"/>
              <w:rPr>
                <w:rFonts w:eastAsia="Times New Roman" w:cs="Arial"/>
                <w:b/>
                <w:bCs/>
                <w:kern w:val="0"/>
                <w:sz w:val="20"/>
                <w:szCs w:val="20"/>
                <w14:ligatures w14:val="none"/>
              </w:rPr>
            </w:pPr>
            <w:r w:rsidRPr="00A34C16">
              <w:rPr>
                <w:rFonts w:eastAsia="Times New Roman" w:cs="Arial"/>
                <w:b/>
                <w:bCs/>
                <w:kern w:val="0"/>
                <w:sz w:val="20"/>
                <w:szCs w:val="20"/>
                <w14:ligatures w14:val="none"/>
              </w:rPr>
              <w:t>Attributes</w:t>
            </w:r>
          </w:p>
        </w:tc>
        <w:tc>
          <w:tcPr>
            <w:tcW w:w="541" w:type="dxa"/>
            <w:hideMark/>
          </w:tcPr>
          <w:p w14:paraId="1151E2F9" w14:textId="77777777" w:rsidR="00A34C16" w:rsidRPr="00A34C16" w:rsidRDefault="00A34C16" w:rsidP="00A34C16">
            <w:pPr>
              <w:spacing w:line="240" w:lineRule="auto"/>
              <w:jc w:val="left"/>
              <w:rPr>
                <w:rFonts w:eastAsia="Times New Roman" w:cs="Arial"/>
                <w:b/>
                <w:bCs/>
                <w:kern w:val="0"/>
                <w:sz w:val="20"/>
                <w:szCs w:val="20"/>
                <w14:ligatures w14:val="none"/>
              </w:rPr>
            </w:pPr>
            <w:r w:rsidRPr="00A34C16">
              <w:rPr>
                <w:rFonts w:eastAsia="Times New Roman" w:cs="Arial"/>
                <w:b/>
                <w:bCs/>
                <w:kern w:val="0"/>
                <w:sz w:val="20"/>
                <w:szCs w:val="20"/>
                <w14:ligatures w14:val="none"/>
              </w:rPr>
              <w:t>Model Complexity</w:t>
            </w:r>
          </w:p>
        </w:tc>
        <w:tc>
          <w:tcPr>
            <w:tcW w:w="489" w:type="dxa"/>
            <w:hideMark/>
          </w:tcPr>
          <w:p w14:paraId="0D7D1339" w14:textId="77777777" w:rsidR="00A34C16" w:rsidRPr="00A34C16" w:rsidRDefault="00A34C16" w:rsidP="00A34C16">
            <w:pPr>
              <w:spacing w:line="240" w:lineRule="auto"/>
              <w:jc w:val="left"/>
              <w:rPr>
                <w:rFonts w:eastAsia="Times New Roman" w:cs="Arial"/>
                <w:b/>
                <w:bCs/>
                <w:kern w:val="0"/>
                <w:sz w:val="20"/>
                <w:szCs w:val="20"/>
                <w14:ligatures w14:val="none"/>
              </w:rPr>
            </w:pPr>
            <w:r w:rsidRPr="00A34C16">
              <w:rPr>
                <w:rFonts w:eastAsia="Times New Roman" w:cs="Arial"/>
                <w:b/>
                <w:bCs/>
                <w:kern w:val="0"/>
                <w:sz w:val="20"/>
                <w:szCs w:val="20"/>
                <w14:ligatures w14:val="none"/>
              </w:rPr>
              <w:t>Scalability Factor</w:t>
            </w:r>
          </w:p>
        </w:tc>
        <w:tc>
          <w:tcPr>
            <w:tcW w:w="762" w:type="dxa"/>
            <w:hideMark/>
          </w:tcPr>
          <w:p w14:paraId="12571DFE" w14:textId="77777777" w:rsidR="00A34C16" w:rsidRPr="00A34C16" w:rsidRDefault="00A34C16" w:rsidP="00A34C16">
            <w:pPr>
              <w:spacing w:line="240" w:lineRule="auto"/>
              <w:jc w:val="left"/>
              <w:rPr>
                <w:rFonts w:eastAsia="Times New Roman" w:cs="Arial"/>
                <w:b/>
                <w:bCs/>
                <w:kern w:val="0"/>
                <w:sz w:val="20"/>
                <w:szCs w:val="20"/>
                <w14:ligatures w14:val="none"/>
              </w:rPr>
            </w:pPr>
            <w:r w:rsidRPr="00A34C16">
              <w:rPr>
                <w:rFonts w:eastAsia="Times New Roman" w:cs="Arial"/>
                <w:b/>
                <w:bCs/>
                <w:kern w:val="0"/>
                <w:sz w:val="20"/>
                <w:szCs w:val="20"/>
                <w14:ligatures w14:val="none"/>
              </w:rPr>
              <w:t>Implementation Cost</w:t>
            </w:r>
          </w:p>
        </w:tc>
        <w:tc>
          <w:tcPr>
            <w:tcW w:w="669" w:type="dxa"/>
            <w:hideMark/>
          </w:tcPr>
          <w:p w14:paraId="33265A2A" w14:textId="77777777" w:rsidR="00A34C16" w:rsidRPr="00A34C16" w:rsidRDefault="00A34C16" w:rsidP="00A34C16">
            <w:pPr>
              <w:spacing w:line="240" w:lineRule="auto"/>
              <w:jc w:val="left"/>
              <w:rPr>
                <w:rFonts w:eastAsia="Times New Roman" w:cs="Arial"/>
                <w:b/>
                <w:bCs/>
                <w:kern w:val="0"/>
                <w:sz w:val="20"/>
                <w:szCs w:val="20"/>
                <w14:ligatures w14:val="none"/>
              </w:rPr>
            </w:pPr>
            <w:r w:rsidRPr="00A34C16">
              <w:rPr>
                <w:rFonts w:eastAsia="Times New Roman" w:cs="Arial"/>
                <w:b/>
                <w:bCs/>
                <w:kern w:val="0"/>
                <w:sz w:val="20"/>
                <w:szCs w:val="20"/>
                <w14:ligatures w14:val="none"/>
              </w:rPr>
              <w:t>Resource Requirements</w:t>
            </w:r>
          </w:p>
        </w:tc>
      </w:tr>
      <w:tr w:rsidR="0004071D" w:rsidRPr="0004071D" w14:paraId="081A0891" w14:textId="77777777" w:rsidTr="00A34C16">
        <w:trPr>
          <w:trHeight w:val="510"/>
        </w:trPr>
        <w:tc>
          <w:tcPr>
            <w:tcW w:w="208" w:type="dxa"/>
            <w:hideMark/>
          </w:tcPr>
          <w:p w14:paraId="640C9A0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w:t>
            </w:r>
          </w:p>
        </w:tc>
        <w:tc>
          <w:tcPr>
            <w:tcW w:w="744" w:type="dxa"/>
            <w:hideMark/>
          </w:tcPr>
          <w:p w14:paraId="527ECFA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Threat detection → SOAR automation → Response</w:t>
            </w:r>
          </w:p>
        </w:tc>
        <w:tc>
          <w:tcPr>
            <w:tcW w:w="741" w:type="dxa"/>
            <w:hideMark/>
          </w:tcPr>
          <w:p w14:paraId="65F0CE7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Automated incident response, vignette simulation</w:t>
            </w:r>
          </w:p>
        </w:tc>
        <w:tc>
          <w:tcPr>
            <w:tcW w:w="680" w:type="dxa"/>
            <w:hideMark/>
          </w:tcPr>
          <w:p w14:paraId="622ECB0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SOAR automation models</w:t>
            </w:r>
          </w:p>
        </w:tc>
        <w:tc>
          <w:tcPr>
            <w:tcW w:w="1148" w:type="dxa"/>
            <w:hideMark/>
          </w:tcPr>
          <w:p w14:paraId="382EE2A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Rule-based automation</w:t>
            </w:r>
          </w:p>
        </w:tc>
        <w:tc>
          <w:tcPr>
            <w:tcW w:w="628" w:type="dxa"/>
            <w:hideMark/>
          </w:tcPr>
          <w:p w14:paraId="79B9A26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Cloud-based SOAR</w:t>
            </w:r>
          </w:p>
        </w:tc>
        <w:tc>
          <w:tcPr>
            <w:tcW w:w="658" w:type="dxa"/>
            <w:hideMark/>
          </w:tcPr>
          <w:p w14:paraId="6197B6F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Security orchestration</w:t>
            </w:r>
          </w:p>
        </w:tc>
        <w:tc>
          <w:tcPr>
            <w:tcW w:w="646" w:type="dxa"/>
            <w:hideMark/>
          </w:tcPr>
          <w:p w14:paraId="1453C7A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SOAR, cloud computing</w:t>
            </w:r>
          </w:p>
        </w:tc>
        <w:tc>
          <w:tcPr>
            <w:tcW w:w="642" w:type="dxa"/>
            <w:hideMark/>
          </w:tcPr>
          <w:p w14:paraId="6D20016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Microsoft Sentinel framework</w:t>
            </w:r>
          </w:p>
        </w:tc>
        <w:tc>
          <w:tcPr>
            <w:tcW w:w="784" w:type="dxa"/>
            <w:hideMark/>
          </w:tcPr>
          <w:p w14:paraId="7FE39AA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Automation, orchestration</w:t>
            </w:r>
          </w:p>
        </w:tc>
        <w:tc>
          <w:tcPr>
            <w:tcW w:w="541" w:type="dxa"/>
            <w:hideMark/>
          </w:tcPr>
          <w:p w14:paraId="59B19DD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Medium</w:t>
            </w:r>
          </w:p>
        </w:tc>
        <w:tc>
          <w:tcPr>
            <w:tcW w:w="489" w:type="dxa"/>
            <w:hideMark/>
          </w:tcPr>
          <w:p w14:paraId="0E01F7F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w:t>
            </w:r>
          </w:p>
        </w:tc>
        <w:tc>
          <w:tcPr>
            <w:tcW w:w="762" w:type="dxa"/>
            <w:hideMark/>
          </w:tcPr>
          <w:p w14:paraId="7C934A1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$50K-100K</w:t>
            </w:r>
          </w:p>
        </w:tc>
        <w:tc>
          <w:tcPr>
            <w:tcW w:w="669" w:type="dxa"/>
            <w:hideMark/>
          </w:tcPr>
          <w:p w14:paraId="398D985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Cloud infrastructure</w:t>
            </w:r>
          </w:p>
        </w:tc>
      </w:tr>
      <w:tr w:rsidR="0004071D" w:rsidRPr="0004071D" w14:paraId="090EECF4" w14:textId="77777777" w:rsidTr="00A34C16">
        <w:trPr>
          <w:trHeight w:val="510"/>
        </w:trPr>
        <w:tc>
          <w:tcPr>
            <w:tcW w:w="208" w:type="dxa"/>
            <w:hideMark/>
          </w:tcPr>
          <w:p w14:paraId="69C756A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w:t>
            </w:r>
          </w:p>
        </w:tc>
        <w:tc>
          <w:tcPr>
            <w:tcW w:w="744" w:type="dxa"/>
            <w:hideMark/>
          </w:tcPr>
          <w:p w14:paraId="1F5506F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Data collection → ML training → Detection</w:t>
            </w:r>
          </w:p>
        </w:tc>
        <w:tc>
          <w:tcPr>
            <w:tcW w:w="741" w:type="dxa"/>
            <w:hideMark/>
          </w:tcPr>
          <w:p w14:paraId="1BF7E1B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Comparative ML analysis, GenAI integration</w:t>
            </w:r>
          </w:p>
        </w:tc>
        <w:tc>
          <w:tcPr>
            <w:tcW w:w="680" w:type="dxa"/>
            <w:hideMark/>
          </w:tcPr>
          <w:p w14:paraId="0F9B93C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ML/DL models, LLMs</w:t>
            </w:r>
          </w:p>
        </w:tc>
        <w:tc>
          <w:tcPr>
            <w:tcW w:w="1148" w:type="dxa"/>
            <w:hideMark/>
          </w:tcPr>
          <w:p w14:paraId="5E81391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Supervised/unsupervised learning</w:t>
            </w:r>
          </w:p>
        </w:tc>
        <w:tc>
          <w:tcPr>
            <w:tcW w:w="628" w:type="dxa"/>
            <w:hideMark/>
          </w:tcPr>
          <w:p w14:paraId="1E792F7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Distributed IoT-cloud</w:t>
            </w:r>
          </w:p>
        </w:tc>
        <w:tc>
          <w:tcPr>
            <w:tcW w:w="658" w:type="dxa"/>
            <w:hideMark/>
          </w:tcPr>
          <w:p w14:paraId="2A1E632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ML, DL, GenAI</w:t>
            </w:r>
          </w:p>
        </w:tc>
        <w:tc>
          <w:tcPr>
            <w:tcW w:w="646" w:type="dxa"/>
            <w:hideMark/>
          </w:tcPr>
          <w:p w14:paraId="6ACE021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IoT, ML, GenAI</w:t>
            </w:r>
          </w:p>
        </w:tc>
        <w:tc>
          <w:tcPr>
            <w:tcW w:w="642" w:type="dxa"/>
            <w:hideMark/>
          </w:tcPr>
          <w:p w14:paraId="7C32238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ML-based security framework</w:t>
            </w:r>
          </w:p>
        </w:tc>
        <w:tc>
          <w:tcPr>
            <w:tcW w:w="784" w:type="dxa"/>
            <w:hideMark/>
          </w:tcPr>
          <w:p w14:paraId="2A8A253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Scalability, adaptability</w:t>
            </w:r>
          </w:p>
        </w:tc>
        <w:tc>
          <w:tcPr>
            <w:tcW w:w="541" w:type="dxa"/>
            <w:hideMark/>
          </w:tcPr>
          <w:p w14:paraId="10C1D4B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w:t>
            </w:r>
          </w:p>
        </w:tc>
        <w:tc>
          <w:tcPr>
            <w:tcW w:w="489" w:type="dxa"/>
            <w:hideMark/>
          </w:tcPr>
          <w:p w14:paraId="770968D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Very High</w:t>
            </w:r>
          </w:p>
        </w:tc>
        <w:tc>
          <w:tcPr>
            <w:tcW w:w="762" w:type="dxa"/>
            <w:hideMark/>
          </w:tcPr>
          <w:p w14:paraId="3F08A29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$30K-60K</w:t>
            </w:r>
          </w:p>
        </w:tc>
        <w:tc>
          <w:tcPr>
            <w:tcW w:w="669" w:type="dxa"/>
            <w:hideMark/>
          </w:tcPr>
          <w:p w14:paraId="4952D05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GPU/TPU</w:t>
            </w:r>
          </w:p>
        </w:tc>
      </w:tr>
      <w:tr w:rsidR="0004071D" w:rsidRPr="0004071D" w14:paraId="3313AB7A" w14:textId="77777777" w:rsidTr="00A34C16">
        <w:trPr>
          <w:trHeight w:val="510"/>
        </w:trPr>
        <w:tc>
          <w:tcPr>
            <w:tcW w:w="208" w:type="dxa"/>
            <w:hideMark/>
          </w:tcPr>
          <w:p w14:paraId="1CA4F63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[3]</w:t>
            </w:r>
          </w:p>
        </w:tc>
        <w:tc>
          <w:tcPr>
            <w:tcW w:w="744" w:type="dxa"/>
            <w:hideMark/>
          </w:tcPr>
          <w:p w14:paraId="7F86E1A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Risk identification → AI estimation</w:t>
            </w:r>
          </w:p>
        </w:tc>
        <w:tc>
          <w:tcPr>
            <w:tcW w:w="741" w:type="dxa"/>
            <w:hideMark/>
          </w:tcPr>
          <w:p w14:paraId="748B30D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Dependency-based risk modeling</w:t>
            </w:r>
          </w:p>
        </w:tc>
        <w:tc>
          <w:tcPr>
            <w:tcW w:w="680" w:type="dxa"/>
            <w:hideMark/>
          </w:tcPr>
          <w:p w14:paraId="1ADE518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Risk models, ML prediction</w:t>
            </w:r>
          </w:p>
        </w:tc>
        <w:tc>
          <w:tcPr>
            <w:tcW w:w="1148" w:type="dxa"/>
            <w:hideMark/>
          </w:tcPr>
          <w:p w14:paraId="5DE94C6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Risk estimation, ML algorithms</w:t>
            </w:r>
          </w:p>
        </w:tc>
        <w:tc>
          <w:tcPr>
            <w:tcW w:w="628" w:type="dxa"/>
            <w:hideMark/>
          </w:tcPr>
          <w:p w14:paraId="5A25E2E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IoT-AI integration</w:t>
            </w:r>
          </w:p>
        </w:tc>
        <w:tc>
          <w:tcPr>
            <w:tcW w:w="658" w:type="dxa"/>
            <w:hideMark/>
          </w:tcPr>
          <w:p w14:paraId="7A7E10E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Dependency modeling, ML</w:t>
            </w:r>
          </w:p>
        </w:tc>
        <w:tc>
          <w:tcPr>
            <w:tcW w:w="646" w:type="dxa"/>
            <w:hideMark/>
          </w:tcPr>
          <w:p w14:paraId="515A6F9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IoT, AI, ML</w:t>
            </w:r>
          </w:p>
        </w:tc>
        <w:tc>
          <w:tcPr>
            <w:tcW w:w="642" w:type="dxa"/>
            <w:hideMark/>
          </w:tcPr>
          <w:p w14:paraId="1577C46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Risk assessment framework</w:t>
            </w:r>
          </w:p>
        </w:tc>
        <w:tc>
          <w:tcPr>
            <w:tcW w:w="784" w:type="dxa"/>
            <w:hideMark/>
          </w:tcPr>
          <w:p w14:paraId="2EB6876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Dynamic assessment, real-time</w:t>
            </w:r>
          </w:p>
        </w:tc>
        <w:tc>
          <w:tcPr>
            <w:tcW w:w="541" w:type="dxa"/>
            <w:hideMark/>
          </w:tcPr>
          <w:p w14:paraId="2B742D3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Medium-High</w:t>
            </w:r>
          </w:p>
        </w:tc>
        <w:tc>
          <w:tcPr>
            <w:tcW w:w="489" w:type="dxa"/>
            <w:hideMark/>
          </w:tcPr>
          <w:p w14:paraId="22F676F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w:t>
            </w:r>
          </w:p>
        </w:tc>
        <w:tc>
          <w:tcPr>
            <w:tcW w:w="762" w:type="dxa"/>
            <w:hideMark/>
          </w:tcPr>
          <w:p w14:paraId="643D894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$20K-50K</w:t>
            </w:r>
          </w:p>
        </w:tc>
        <w:tc>
          <w:tcPr>
            <w:tcW w:w="669" w:type="dxa"/>
            <w:hideMark/>
          </w:tcPr>
          <w:p w14:paraId="27C7B26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ML inference</w:t>
            </w:r>
          </w:p>
        </w:tc>
      </w:tr>
      <w:tr w:rsidR="0004071D" w:rsidRPr="0004071D" w14:paraId="578D6122" w14:textId="77777777" w:rsidTr="00A34C16">
        <w:trPr>
          <w:trHeight w:val="510"/>
        </w:trPr>
        <w:tc>
          <w:tcPr>
            <w:tcW w:w="208" w:type="dxa"/>
            <w:hideMark/>
          </w:tcPr>
          <w:p w14:paraId="14A6388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[4]</w:t>
            </w:r>
          </w:p>
        </w:tc>
        <w:tc>
          <w:tcPr>
            <w:tcW w:w="744" w:type="dxa"/>
            <w:hideMark/>
          </w:tcPr>
          <w:p w14:paraId="47D4027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Data collection → ML training → Classification</w:t>
            </w:r>
          </w:p>
        </w:tc>
        <w:tc>
          <w:tcPr>
            <w:tcW w:w="741" w:type="dxa"/>
            <w:hideMark/>
          </w:tcPr>
          <w:p w14:paraId="2B6E69A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ML-based security modeling</w:t>
            </w:r>
          </w:p>
        </w:tc>
        <w:tc>
          <w:tcPr>
            <w:tcW w:w="680" w:type="dxa"/>
            <w:hideMark/>
          </w:tcPr>
          <w:p w14:paraId="45D7821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7 ML algorithms, reaction agent</w:t>
            </w:r>
          </w:p>
        </w:tc>
        <w:tc>
          <w:tcPr>
            <w:tcW w:w="1148" w:type="dxa"/>
            <w:hideMark/>
          </w:tcPr>
          <w:p w14:paraId="77A640B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ML classifiers, pattern recognition</w:t>
            </w:r>
          </w:p>
        </w:tc>
        <w:tc>
          <w:tcPr>
            <w:tcW w:w="628" w:type="dxa"/>
            <w:hideMark/>
          </w:tcPr>
          <w:p w14:paraId="400E55B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ML-enhanced IoT security</w:t>
            </w:r>
          </w:p>
        </w:tc>
        <w:tc>
          <w:tcPr>
            <w:tcW w:w="658" w:type="dxa"/>
            <w:hideMark/>
          </w:tcPr>
          <w:p w14:paraId="00FB639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ML classification, pattern analysis</w:t>
            </w:r>
          </w:p>
        </w:tc>
        <w:tc>
          <w:tcPr>
            <w:tcW w:w="646" w:type="dxa"/>
            <w:hideMark/>
          </w:tcPr>
          <w:p w14:paraId="47275E7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ML, IoT security, AI</w:t>
            </w:r>
          </w:p>
        </w:tc>
        <w:tc>
          <w:tcPr>
            <w:tcW w:w="642" w:type="dxa"/>
            <w:hideMark/>
          </w:tcPr>
          <w:p w14:paraId="4C60865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ML-based security framework</w:t>
            </w:r>
          </w:p>
        </w:tc>
        <w:tc>
          <w:tcPr>
            <w:tcW w:w="784" w:type="dxa"/>
            <w:hideMark/>
          </w:tcPr>
          <w:p w14:paraId="2E0EFEB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 accuracy, real-time</w:t>
            </w:r>
          </w:p>
        </w:tc>
        <w:tc>
          <w:tcPr>
            <w:tcW w:w="541" w:type="dxa"/>
            <w:hideMark/>
          </w:tcPr>
          <w:p w14:paraId="104D978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Medium</w:t>
            </w:r>
          </w:p>
        </w:tc>
        <w:tc>
          <w:tcPr>
            <w:tcW w:w="489" w:type="dxa"/>
            <w:hideMark/>
          </w:tcPr>
          <w:p w14:paraId="0BBAFDF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Very High</w:t>
            </w:r>
          </w:p>
        </w:tc>
        <w:tc>
          <w:tcPr>
            <w:tcW w:w="762" w:type="dxa"/>
            <w:hideMark/>
          </w:tcPr>
          <w:p w14:paraId="1FADEA7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$10K-30K</w:t>
            </w:r>
          </w:p>
        </w:tc>
        <w:tc>
          <w:tcPr>
            <w:tcW w:w="669" w:type="dxa"/>
            <w:hideMark/>
          </w:tcPr>
          <w:p w14:paraId="6E0882C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Standard ML</w:t>
            </w:r>
          </w:p>
        </w:tc>
      </w:tr>
      <w:tr w:rsidR="0004071D" w:rsidRPr="0004071D" w14:paraId="0B8000E9" w14:textId="77777777" w:rsidTr="00A34C16">
        <w:trPr>
          <w:trHeight w:val="510"/>
        </w:trPr>
        <w:tc>
          <w:tcPr>
            <w:tcW w:w="208" w:type="dxa"/>
            <w:hideMark/>
          </w:tcPr>
          <w:p w14:paraId="65D43D9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w:t>
            </w:r>
          </w:p>
        </w:tc>
        <w:tc>
          <w:tcPr>
            <w:tcW w:w="744" w:type="dxa"/>
            <w:hideMark/>
          </w:tcPr>
          <w:p w14:paraId="1A4B23A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Authentication → Bloc</w:t>
            </w:r>
            <w:r w:rsidRPr="00A34C16">
              <w:rPr>
                <w:rFonts w:eastAsia="Times New Roman" w:cs="Arial"/>
                <w:kern w:val="0"/>
                <w:sz w:val="20"/>
                <w:szCs w:val="20"/>
                <w14:ligatures w14:val="none"/>
              </w:rPr>
              <w:lastRenderedPageBreak/>
              <w:t>kchain → Verification</w:t>
            </w:r>
          </w:p>
        </w:tc>
        <w:tc>
          <w:tcPr>
            <w:tcW w:w="741" w:type="dxa"/>
            <w:hideMark/>
          </w:tcPr>
          <w:p w14:paraId="4FA3325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Distributed authentic</w:t>
            </w:r>
            <w:r w:rsidRPr="00A34C16">
              <w:rPr>
                <w:rFonts w:eastAsia="Times New Roman" w:cs="Arial"/>
                <w:kern w:val="0"/>
                <w:sz w:val="20"/>
                <w:szCs w:val="20"/>
                <w14:ligatures w14:val="none"/>
              </w:rPr>
              <w:lastRenderedPageBreak/>
              <w:t>ation, consensus</w:t>
            </w:r>
          </w:p>
        </w:tc>
        <w:tc>
          <w:tcPr>
            <w:tcW w:w="680" w:type="dxa"/>
            <w:hideMark/>
          </w:tcPr>
          <w:p w14:paraId="42CF967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 xml:space="preserve">Consensus models, </w:t>
            </w:r>
            <w:r w:rsidRPr="00A34C16">
              <w:rPr>
                <w:rFonts w:eastAsia="Times New Roman" w:cs="Arial"/>
                <w:kern w:val="0"/>
                <w:sz w:val="20"/>
                <w:szCs w:val="20"/>
                <w14:ligatures w14:val="none"/>
              </w:rPr>
              <w:lastRenderedPageBreak/>
              <w:t>authentication</w:t>
            </w:r>
          </w:p>
        </w:tc>
        <w:tc>
          <w:tcPr>
            <w:tcW w:w="1148" w:type="dxa"/>
            <w:hideMark/>
          </w:tcPr>
          <w:p w14:paraId="30CD138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Consensus algorithms, crypto</w:t>
            </w:r>
          </w:p>
        </w:tc>
        <w:tc>
          <w:tcPr>
            <w:tcW w:w="628" w:type="dxa"/>
            <w:hideMark/>
          </w:tcPr>
          <w:p w14:paraId="4673CF6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Distributed bloc</w:t>
            </w:r>
            <w:r w:rsidRPr="00A34C16">
              <w:rPr>
                <w:rFonts w:eastAsia="Times New Roman" w:cs="Arial"/>
                <w:kern w:val="0"/>
                <w:sz w:val="20"/>
                <w:szCs w:val="20"/>
                <w14:ligatures w14:val="none"/>
              </w:rPr>
              <w:lastRenderedPageBreak/>
              <w:t>kchain</w:t>
            </w:r>
          </w:p>
        </w:tc>
        <w:tc>
          <w:tcPr>
            <w:tcW w:w="658" w:type="dxa"/>
            <w:hideMark/>
          </w:tcPr>
          <w:p w14:paraId="63E891A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Blockchain, crypt</w:t>
            </w:r>
            <w:r w:rsidRPr="00A34C16">
              <w:rPr>
                <w:rFonts w:eastAsia="Times New Roman" w:cs="Arial"/>
                <w:kern w:val="0"/>
                <w:sz w:val="20"/>
                <w:szCs w:val="20"/>
                <w14:ligatures w14:val="none"/>
              </w:rPr>
              <w:lastRenderedPageBreak/>
              <w:t>ography</w:t>
            </w:r>
          </w:p>
        </w:tc>
        <w:tc>
          <w:tcPr>
            <w:tcW w:w="646" w:type="dxa"/>
            <w:hideMark/>
          </w:tcPr>
          <w:p w14:paraId="6C29DCA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 xml:space="preserve">Blockchain, IoT, </w:t>
            </w:r>
            <w:r w:rsidRPr="00A34C16">
              <w:rPr>
                <w:rFonts w:eastAsia="Times New Roman" w:cs="Arial"/>
                <w:kern w:val="0"/>
                <w:sz w:val="20"/>
                <w:szCs w:val="20"/>
                <w14:ligatures w14:val="none"/>
              </w:rPr>
              <w:lastRenderedPageBreak/>
              <w:t>crypto</w:t>
            </w:r>
          </w:p>
        </w:tc>
        <w:tc>
          <w:tcPr>
            <w:tcW w:w="642" w:type="dxa"/>
            <w:hideMark/>
          </w:tcPr>
          <w:p w14:paraId="1D03236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 xml:space="preserve">Blockchain security </w:t>
            </w:r>
            <w:r w:rsidRPr="00A34C16">
              <w:rPr>
                <w:rFonts w:eastAsia="Times New Roman" w:cs="Arial"/>
                <w:kern w:val="0"/>
                <w:sz w:val="20"/>
                <w:szCs w:val="20"/>
                <w14:ligatures w14:val="none"/>
              </w:rPr>
              <w:lastRenderedPageBreak/>
              <w:t>framework</w:t>
            </w:r>
          </w:p>
        </w:tc>
        <w:tc>
          <w:tcPr>
            <w:tcW w:w="784" w:type="dxa"/>
            <w:hideMark/>
          </w:tcPr>
          <w:p w14:paraId="1C72D2F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Decentralization, immu</w:t>
            </w:r>
            <w:r w:rsidRPr="00A34C16">
              <w:rPr>
                <w:rFonts w:eastAsia="Times New Roman" w:cs="Arial"/>
                <w:kern w:val="0"/>
                <w:sz w:val="20"/>
                <w:szCs w:val="20"/>
                <w14:ligatures w14:val="none"/>
              </w:rPr>
              <w:lastRenderedPageBreak/>
              <w:t>tability</w:t>
            </w:r>
          </w:p>
        </w:tc>
        <w:tc>
          <w:tcPr>
            <w:tcW w:w="541" w:type="dxa"/>
            <w:hideMark/>
          </w:tcPr>
          <w:p w14:paraId="7C13C9F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High</w:t>
            </w:r>
          </w:p>
        </w:tc>
        <w:tc>
          <w:tcPr>
            <w:tcW w:w="489" w:type="dxa"/>
            <w:hideMark/>
          </w:tcPr>
          <w:p w14:paraId="1E389F3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Medium</w:t>
            </w:r>
          </w:p>
        </w:tc>
        <w:tc>
          <w:tcPr>
            <w:tcW w:w="762" w:type="dxa"/>
            <w:hideMark/>
          </w:tcPr>
          <w:p w14:paraId="7D41C72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$40K-80K</w:t>
            </w:r>
          </w:p>
        </w:tc>
        <w:tc>
          <w:tcPr>
            <w:tcW w:w="669" w:type="dxa"/>
            <w:hideMark/>
          </w:tcPr>
          <w:p w14:paraId="5F81A41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Blockchain infra</w:t>
            </w:r>
            <w:r w:rsidRPr="00A34C16">
              <w:rPr>
                <w:rFonts w:eastAsia="Times New Roman" w:cs="Arial"/>
                <w:kern w:val="0"/>
                <w:sz w:val="20"/>
                <w:szCs w:val="20"/>
                <w14:ligatures w14:val="none"/>
              </w:rPr>
              <w:lastRenderedPageBreak/>
              <w:t>structure</w:t>
            </w:r>
          </w:p>
        </w:tc>
      </w:tr>
      <w:tr w:rsidR="0004071D" w:rsidRPr="0004071D" w14:paraId="33424ACA" w14:textId="77777777" w:rsidTr="00A34C16">
        <w:trPr>
          <w:trHeight w:val="510"/>
        </w:trPr>
        <w:tc>
          <w:tcPr>
            <w:tcW w:w="208" w:type="dxa"/>
            <w:hideMark/>
          </w:tcPr>
          <w:p w14:paraId="48AFB13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[6]</w:t>
            </w:r>
          </w:p>
        </w:tc>
        <w:tc>
          <w:tcPr>
            <w:tcW w:w="744" w:type="dxa"/>
            <w:hideMark/>
          </w:tcPr>
          <w:p w14:paraId="172EDBF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Behavior monitoring → Analysis → Detection</w:t>
            </w:r>
          </w:p>
        </w:tc>
        <w:tc>
          <w:tcPr>
            <w:tcW w:w="741" w:type="dxa"/>
            <w:hideMark/>
          </w:tcPr>
          <w:p w14:paraId="7BB9105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Behavioral pattern analysis, anomaly detection</w:t>
            </w:r>
          </w:p>
        </w:tc>
        <w:tc>
          <w:tcPr>
            <w:tcW w:w="680" w:type="dxa"/>
            <w:hideMark/>
          </w:tcPr>
          <w:p w14:paraId="05B46DE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Behavioral models, anomaly detection</w:t>
            </w:r>
          </w:p>
        </w:tc>
        <w:tc>
          <w:tcPr>
            <w:tcW w:w="1148" w:type="dxa"/>
            <w:hideMark/>
          </w:tcPr>
          <w:p w14:paraId="75E9662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Pattern recognition, clustering</w:t>
            </w:r>
          </w:p>
        </w:tc>
        <w:tc>
          <w:tcPr>
            <w:tcW w:w="628" w:type="dxa"/>
            <w:hideMark/>
          </w:tcPr>
          <w:p w14:paraId="1601A0B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Distributed monitoring</w:t>
            </w:r>
          </w:p>
        </w:tc>
        <w:tc>
          <w:tcPr>
            <w:tcW w:w="658" w:type="dxa"/>
            <w:hideMark/>
          </w:tcPr>
          <w:p w14:paraId="577F7AB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Behavioral analysis, ML</w:t>
            </w:r>
          </w:p>
        </w:tc>
        <w:tc>
          <w:tcPr>
            <w:tcW w:w="646" w:type="dxa"/>
            <w:hideMark/>
          </w:tcPr>
          <w:p w14:paraId="5093064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Behavioral analytics, ML</w:t>
            </w:r>
          </w:p>
        </w:tc>
        <w:tc>
          <w:tcPr>
            <w:tcW w:w="642" w:type="dxa"/>
            <w:hideMark/>
          </w:tcPr>
          <w:p w14:paraId="3364EF8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Behavioral security framework</w:t>
            </w:r>
          </w:p>
        </w:tc>
        <w:tc>
          <w:tcPr>
            <w:tcW w:w="784" w:type="dxa"/>
            <w:hideMark/>
          </w:tcPr>
          <w:p w14:paraId="4245825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User-centric, adaptive</w:t>
            </w:r>
          </w:p>
        </w:tc>
        <w:tc>
          <w:tcPr>
            <w:tcW w:w="541" w:type="dxa"/>
            <w:hideMark/>
          </w:tcPr>
          <w:p w14:paraId="7FA6AA0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Medium</w:t>
            </w:r>
          </w:p>
        </w:tc>
        <w:tc>
          <w:tcPr>
            <w:tcW w:w="489" w:type="dxa"/>
            <w:hideMark/>
          </w:tcPr>
          <w:p w14:paraId="37D4FD7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w:t>
            </w:r>
          </w:p>
        </w:tc>
        <w:tc>
          <w:tcPr>
            <w:tcW w:w="762" w:type="dxa"/>
            <w:hideMark/>
          </w:tcPr>
          <w:p w14:paraId="010CD06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$25K-45K</w:t>
            </w:r>
          </w:p>
        </w:tc>
        <w:tc>
          <w:tcPr>
            <w:tcW w:w="669" w:type="dxa"/>
            <w:hideMark/>
          </w:tcPr>
          <w:p w14:paraId="63A45AF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Behavioral analytics tools</w:t>
            </w:r>
          </w:p>
        </w:tc>
      </w:tr>
      <w:tr w:rsidR="0004071D" w:rsidRPr="0004071D" w14:paraId="0A022683" w14:textId="77777777" w:rsidTr="00A34C16">
        <w:trPr>
          <w:trHeight w:val="510"/>
        </w:trPr>
        <w:tc>
          <w:tcPr>
            <w:tcW w:w="208" w:type="dxa"/>
            <w:hideMark/>
          </w:tcPr>
          <w:p w14:paraId="113BE7E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[7]</w:t>
            </w:r>
          </w:p>
        </w:tc>
        <w:tc>
          <w:tcPr>
            <w:tcW w:w="744" w:type="dxa"/>
            <w:hideMark/>
          </w:tcPr>
          <w:p w14:paraId="423C251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Email parsing → Feature extraction → Classification</w:t>
            </w:r>
          </w:p>
        </w:tc>
        <w:tc>
          <w:tcPr>
            <w:tcW w:w="741" w:type="dxa"/>
            <w:hideMark/>
          </w:tcPr>
          <w:p w14:paraId="1867C89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CNN-LSTM hybrid, feature extraction</w:t>
            </w:r>
          </w:p>
        </w:tc>
        <w:tc>
          <w:tcPr>
            <w:tcW w:w="680" w:type="dxa"/>
            <w:hideMark/>
          </w:tcPr>
          <w:p w14:paraId="6086E52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CNN-LSTM hybrid model</w:t>
            </w:r>
          </w:p>
        </w:tc>
        <w:tc>
          <w:tcPr>
            <w:tcW w:w="1148" w:type="dxa"/>
            <w:hideMark/>
          </w:tcPr>
          <w:p w14:paraId="3212E28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Deep learning, feature extraction</w:t>
            </w:r>
          </w:p>
        </w:tc>
        <w:tc>
          <w:tcPr>
            <w:tcW w:w="628" w:type="dxa"/>
            <w:hideMark/>
          </w:tcPr>
          <w:p w14:paraId="19889C6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Hybrid CNN-LSTM</w:t>
            </w:r>
          </w:p>
        </w:tc>
        <w:tc>
          <w:tcPr>
            <w:tcW w:w="658" w:type="dxa"/>
            <w:hideMark/>
          </w:tcPr>
          <w:p w14:paraId="28E4C29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Deep learning, NLP</w:t>
            </w:r>
          </w:p>
        </w:tc>
        <w:tc>
          <w:tcPr>
            <w:tcW w:w="646" w:type="dxa"/>
            <w:hideMark/>
          </w:tcPr>
          <w:p w14:paraId="6B0A8E1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Deep learning, email security</w:t>
            </w:r>
          </w:p>
        </w:tc>
        <w:tc>
          <w:tcPr>
            <w:tcW w:w="642" w:type="dxa"/>
            <w:hideMark/>
          </w:tcPr>
          <w:p w14:paraId="0EF9399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Email security framework</w:t>
            </w:r>
          </w:p>
        </w:tc>
        <w:tc>
          <w:tcPr>
            <w:tcW w:w="784" w:type="dxa"/>
            <w:hideMark/>
          </w:tcPr>
          <w:p w14:paraId="0A23CCE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 accuracy, real-time</w:t>
            </w:r>
          </w:p>
        </w:tc>
        <w:tc>
          <w:tcPr>
            <w:tcW w:w="541" w:type="dxa"/>
            <w:hideMark/>
          </w:tcPr>
          <w:p w14:paraId="1A78420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w:t>
            </w:r>
          </w:p>
        </w:tc>
        <w:tc>
          <w:tcPr>
            <w:tcW w:w="489" w:type="dxa"/>
            <w:hideMark/>
          </w:tcPr>
          <w:p w14:paraId="1289383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Very High</w:t>
            </w:r>
          </w:p>
        </w:tc>
        <w:tc>
          <w:tcPr>
            <w:tcW w:w="762" w:type="dxa"/>
            <w:hideMark/>
          </w:tcPr>
          <w:p w14:paraId="353F837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$35K-70K</w:t>
            </w:r>
          </w:p>
        </w:tc>
        <w:tc>
          <w:tcPr>
            <w:tcW w:w="669" w:type="dxa"/>
            <w:hideMark/>
          </w:tcPr>
          <w:p w14:paraId="60A3E12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GPU infrastructure</w:t>
            </w:r>
          </w:p>
        </w:tc>
      </w:tr>
      <w:tr w:rsidR="0004071D" w:rsidRPr="0004071D" w14:paraId="2CE42DE3" w14:textId="77777777" w:rsidTr="00A34C16">
        <w:trPr>
          <w:trHeight w:val="510"/>
        </w:trPr>
        <w:tc>
          <w:tcPr>
            <w:tcW w:w="208" w:type="dxa"/>
            <w:hideMark/>
          </w:tcPr>
          <w:p w14:paraId="0F8C14A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[8]</w:t>
            </w:r>
          </w:p>
        </w:tc>
        <w:tc>
          <w:tcPr>
            <w:tcW w:w="744" w:type="dxa"/>
            <w:hideMark/>
          </w:tcPr>
          <w:p w14:paraId="0C022DA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Identity verification → Policy check → Access</w:t>
            </w:r>
          </w:p>
        </w:tc>
        <w:tc>
          <w:tcPr>
            <w:tcW w:w="741" w:type="dxa"/>
            <w:hideMark/>
          </w:tcPr>
          <w:p w14:paraId="4A9F373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Continuous verification, policy enforcement</w:t>
            </w:r>
          </w:p>
        </w:tc>
        <w:tc>
          <w:tcPr>
            <w:tcW w:w="680" w:type="dxa"/>
            <w:hideMark/>
          </w:tcPr>
          <w:p w14:paraId="59160C0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Risk assessment models</w:t>
            </w:r>
          </w:p>
        </w:tc>
        <w:tc>
          <w:tcPr>
            <w:tcW w:w="1148" w:type="dxa"/>
            <w:hideMark/>
          </w:tcPr>
          <w:p w14:paraId="3DD73FB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Risk scoring, policy engines</w:t>
            </w:r>
          </w:p>
        </w:tc>
        <w:tc>
          <w:tcPr>
            <w:tcW w:w="628" w:type="dxa"/>
            <w:hideMark/>
          </w:tcPr>
          <w:p w14:paraId="05B4B9B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Zero-trust network</w:t>
            </w:r>
          </w:p>
        </w:tc>
        <w:tc>
          <w:tcPr>
            <w:tcW w:w="658" w:type="dxa"/>
            <w:hideMark/>
          </w:tcPr>
          <w:p w14:paraId="0145274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Continuous verification</w:t>
            </w:r>
          </w:p>
        </w:tc>
        <w:tc>
          <w:tcPr>
            <w:tcW w:w="646" w:type="dxa"/>
            <w:hideMark/>
          </w:tcPr>
          <w:p w14:paraId="54FF9B9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Identity management, policy</w:t>
            </w:r>
          </w:p>
        </w:tc>
        <w:tc>
          <w:tcPr>
            <w:tcW w:w="642" w:type="dxa"/>
            <w:hideMark/>
          </w:tcPr>
          <w:p w14:paraId="6CFFD0E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Zero-trust framework</w:t>
            </w:r>
          </w:p>
        </w:tc>
        <w:tc>
          <w:tcPr>
            <w:tcW w:w="784" w:type="dxa"/>
            <w:hideMark/>
          </w:tcPr>
          <w:p w14:paraId="2CFF3C2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Never trust, always verify</w:t>
            </w:r>
          </w:p>
        </w:tc>
        <w:tc>
          <w:tcPr>
            <w:tcW w:w="541" w:type="dxa"/>
            <w:hideMark/>
          </w:tcPr>
          <w:p w14:paraId="56B3DAE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w:t>
            </w:r>
          </w:p>
        </w:tc>
        <w:tc>
          <w:tcPr>
            <w:tcW w:w="489" w:type="dxa"/>
            <w:hideMark/>
          </w:tcPr>
          <w:p w14:paraId="4CE2440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w:t>
            </w:r>
          </w:p>
        </w:tc>
        <w:tc>
          <w:tcPr>
            <w:tcW w:w="762" w:type="dxa"/>
            <w:hideMark/>
          </w:tcPr>
          <w:p w14:paraId="1F58DED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$100K-200K</w:t>
            </w:r>
          </w:p>
        </w:tc>
        <w:tc>
          <w:tcPr>
            <w:tcW w:w="669" w:type="dxa"/>
            <w:hideMark/>
          </w:tcPr>
          <w:p w14:paraId="2F6ABD1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Enterprise infrastructure</w:t>
            </w:r>
          </w:p>
        </w:tc>
      </w:tr>
      <w:tr w:rsidR="0004071D" w:rsidRPr="0004071D" w14:paraId="4D24EB7C" w14:textId="77777777" w:rsidTr="00A34C16">
        <w:trPr>
          <w:trHeight w:val="510"/>
        </w:trPr>
        <w:tc>
          <w:tcPr>
            <w:tcW w:w="208" w:type="dxa"/>
            <w:hideMark/>
          </w:tcPr>
          <w:p w14:paraId="48C128D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[9]</w:t>
            </w:r>
          </w:p>
        </w:tc>
        <w:tc>
          <w:tcPr>
            <w:tcW w:w="744" w:type="dxa"/>
            <w:hideMark/>
          </w:tcPr>
          <w:p w14:paraId="3548B5F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Local training → Aggregation → Global model</w:t>
            </w:r>
          </w:p>
        </w:tc>
        <w:tc>
          <w:tcPr>
            <w:tcW w:w="741" w:type="dxa"/>
            <w:hideMark/>
          </w:tcPr>
          <w:p w14:paraId="4179BA3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Federated averaging, privacy preservation</w:t>
            </w:r>
          </w:p>
        </w:tc>
        <w:tc>
          <w:tcPr>
            <w:tcW w:w="680" w:type="dxa"/>
            <w:hideMark/>
          </w:tcPr>
          <w:p w14:paraId="75E9C8F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Federated neural networks</w:t>
            </w:r>
          </w:p>
        </w:tc>
        <w:tc>
          <w:tcPr>
            <w:tcW w:w="1148" w:type="dxa"/>
            <w:hideMark/>
          </w:tcPr>
          <w:p w14:paraId="24D0792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Federated averaging, differential privacy</w:t>
            </w:r>
          </w:p>
        </w:tc>
        <w:tc>
          <w:tcPr>
            <w:tcW w:w="628" w:type="dxa"/>
            <w:hideMark/>
          </w:tcPr>
          <w:p w14:paraId="6CC4FF6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Federated architecture</w:t>
            </w:r>
          </w:p>
        </w:tc>
        <w:tc>
          <w:tcPr>
            <w:tcW w:w="658" w:type="dxa"/>
            <w:hideMark/>
          </w:tcPr>
          <w:p w14:paraId="5C87B0C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Federated learning, privacy</w:t>
            </w:r>
          </w:p>
        </w:tc>
        <w:tc>
          <w:tcPr>
            <w:tcW w:w="646" w:type="dxa"/>
            <w:hideMark/>
          </w:tcPr>
          <w:p w14:paraId="5C963E9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FL, privacy-preserving ML</w:t>
            </w:r>
          </w:p>
        </w:tc>
        <w:tc>
          <w:tcPr>
            <w:tcW w:w="642" w:type="dxa"/>
            <w:hideMark/>
          </w:tcPr>
          <w:p w14:paraId="0AEB7DA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Federated learning framework</w:t>
            </w:r>
          </w:p>
        </w:tc>
        <w:tc>
          <w:tcPr>
            <w:tcW w:w="784" w:type="dxa"/>
            <w:hideMark/>
          </w:tcPr>
          <w:p w14:paraId="0740008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Privacy-preserving, collaborative</w:t>
            </w:r>
          </w:p>
        </w:tc>
        <w:tc>
          <w:tcPr>
            <w:tcW w:w="541" w:type="dxa"/>
            <w:hideMark/>
          </w:tcPr>
          <w:p w14:paraId="3D610FD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w:t>
            </w:r>
          </w:p>
        </w:tc>
        <w:tc>
          <w:tcPr>
            <w:tcW w:w="489" w:type="dxa"/>
            <w:hideMark/>
          </w:tcPr>
          <w:p w14:paraId="4FAA5C7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Very High</w:t>
            </w:r>
          </w:p>
        </w:tc>
        <w:tc>
          <w:tcPr>
            <w:tcW w:w="762" w:type="dxa"/>
            <w:hideMark/>
          </w:tcPr>
          <w:p w14:paraId="55A915A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$60K-120K</w:t>
            </w:r>
          </w:p>
        </w:tc>
        <w:tc>
          <w:tcPr>
            <w:tcW w:w="669" w:type="dxa"/>
            <w:hideMark/>
          </w:tcPr>
          <w:p w14:paraId="52B0366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Distributed infrastructure</w:t>
            </w:r>
          </w:p>
        </w:tc>
      </w:tr>
      <w:tr w:rsidR="0004071D" w:rsidRPr="0004071D" w14:paraId="41BBE1E3" w14:textId="77777777" w:rsidTr="00A34C16">
        <w:trPr>
          <w:trHeight w:val="510"/>
        </w:trPr>
        <w:tc>
          <w:tcPr>
            <w:tcW w:w="208" w:type="dxa"/>
            <w:hideMark/>
          </w:tcPr>
          <w:p w14:paraId="1C6ABF8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w:t>
            </w:r>
          </w:p>
        </w:tc>
        <w:tc>
          <w:tcPr>
            <w:tcW w:w="744" w:type="dxa"/>
            <w:hideMark/>
          </w:tcPr>
          <w:p w14:paraId="464167F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Model probing → Attack generatio</w:t>
            </w:r>
            <w:r w:rsidRPr="00A34C16">
              <w:rPr>
                <w:rFonts w:eastAsia="Times New Roman" w:cs="Arial"/>
                <w:kern w:val="0"/>
                <w:sz w:val="20"/>
                <w:szCs w:val="20"/>
                <w14:ligatures w14:val="none"/>
              </w:rPr>
              <w:lastRenderedPageBreak/>
              <w:t>n → Evasion</w:t>
            </w:r>
          </w:p>
        </w:tc>
        <w:tc>
          <w:tcPr>
            <w:tcW w:w="741" w:type="dxa"/>
            <w:hideMark/>
          </w:tcPr>
          <w:p w14:paraId="563E601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 xml:space="preserve">Adversarial example generation, </w:t>
            </w:r>
            <w:r w:rsidRPr="00A34C16">
              <w:rPr>
                <w:rFonts w:eastAsia="Times New Roman" w:cs="Arial"/>
                <w:kern w:val="0"/>
                <w:sz w:val="20"/>
                <w:szCs w:val="20"/>
                <w14:ligatures w14:val="none"/>
              </w:rPr>
              <w:lastRenderedPageBreak/>
              <w:t>evasion attacks</w:t>
            </w:r>
          </w:p>
        </w:tc>
        <w:tc>
          <w:tcPr>
            <w:tcW w:w="680" w:type="dxa"/>
            <w:hideMark/>
          </w:tcPr>
          <w:p w14:paraId="31F9721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Victim AI models, attack gen</w:t>
            </w:r>
            <w:r w:rsidRPr="00A34C16">
              <w:rPr>
                <w:rFonts w:eastAsia="Times New Roman" w:cs="Arial"/>
                <w:kern w:val="0"/>
                <w:sz w:val="20"/>
                <w:szCs w:val="20"/>
                <w14:ligatures w14:val="none"/>
              </w:rPr>
              <w:lastRenderedPageBreak/>
              <w:t>erators</w:t>
            </w:r>
          </w:p>
        </w:tc>
        <w:tc>
          <w:tcPr>
            <w:tcW w:w="1148" w:type="dxa"/>
            <w:hideMark/>
          </w:tcPr>
          <w:p w14:paraId="499B332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Gradient-based attacks, optimization</w:t>
            </w:r>
          </w:p>
        </w:tc>
        <w:tc>
          <w:tcPr>
            <w:tcW w:w="628" w:type="dxa"/>
            <w:hideMark/>
          </w:tcPr>
          <w:p w14:paraId="6207161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Adversarial testing framework</w:t>
            </w:r>
          </w:p>
        </w:tc>
        <w:tc>
          <w:tcPr>
            <w:tcW w:w="658" w:type="dxa"/>
            <w:hideMark/>
          </w:tcPr>
          <w:p w14:paraId="44E875C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Adversarial ML, evasion</w:t>
            </w:r>
          </w:p>
        </w:tc>
        <w:tc>
          <w:tcPr>
            <w:tcW w:w="646" w:type="dxa"/>
            <w:hideMark/>
          </w:tcPr>
          <w:p w14:paraId="24FA6CC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Adversarial AI, attack tools</w:t>
            </w:r>
          </w:p>
        </w:tc>
        <w:tc>
          <w:tcPr>
            <w:tcW w:w="642" w:type="dxa"/>
            <w:hideMark/>
          </w:tcPr>
          <w:p w14:paraId="362C6F0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Adversarial testing framework</w:t>
            </w:r>
          </w:p>
        </w:tc>
        <w:tc>
          <w:tcPr>
            <w:tcW w:w="784" w:type="dxa"/>
            <w:hideMark/>
          </w:tcPr>
          <w:p w14:paraId="61AB493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Model vulnerability assessment</w:t>
            </w:r>
          </w:p>
        </w:tc>
        <w:tc>
          <w:tcPr>
            <w:tcW w:w="541" w:type="dxa"/>
            <w:hideMark/>
          </w:tcPr>
          <w:p w14:paraId="032574C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w:t>
            </w:r>
          </w:p>
        </w:tc>
        <w:tc>
          <w:tcPr>
            <w:tcW w:w="489" w:type="dxa"/>
            <w:hideMark/>
          </w:tcPr>
          <w:p w14:paraId="4EFD413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Medium</w:t>
            </w:r>
          </w:p>
        </w:tc>
        <w:tc>
          <w:tcPr>
            <w:tcW w:w="762" w:type="dxa"/>
            <w:hideMark/>
          </w:tcPr>
          <w:p w14:paraId="64BCD0A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$30K-60K</w:t>
            </w:r>
          </w:p>
        </w:tc>
        <w:tc>
          <w:tcPr>
            <w:tcW w:w="669" w:type="dxa"/>
            <w:hideMark/>
          </w:tcPr>
          <w:p w14:paraId="3A9D5B1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GPU for attack generation</w:t>
            </w:r>
          </w:p>
        </w:tc>
      </w:tr>
      <w:tr w:rsidR="0004071D" w:rsidRPr="0004071D" w14:paraId="50069FE6" w14:textId="77777777" w:rsidTr="00A34C16">
        <w:trPr>
          <w:trHeight w:val="510"/>
        </w:trPr>
        <w:tc>
          <w:tcPr>
            <w:tcW w:w="208" w:type="dxa"/>
            <w:hideMark/>
          </w:tcPr>
          <w:p w14:paraId="5FD5903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[11]</w:t>
            </w:r>
          </w:p>
        </w:tc>
        <w:tc>
          <w:tcPr>
            <w:tcW w:w="744" w:type="dxa"/>
            <w:hideMark/>
          </w:tcPr>
          <w:p w14:paraId="1F0A642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Gamified training → Assessment → Improvement</w:t>
            </w:r>
          </w:p>
        </w:tc>
        <w:tc>
          <w:tcPr>
            <w:tcW w:w="741" w:type="dxa"/>
            <w:hideMark/>
          </w:tcPr>
          <w:p w14:paraId="6CB0DB4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Game-based learning, engagement metrics</w:t>
            </w:r>
          </w:p>
        </w:tc>
        <w:tc>
          <w:tcPr>
            <w:tcW w:w="680" w:type="dxa"/>
            <w:hideMark/>
          </w:tcPr>
          <w:p w14:paraId="57D9D61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Engagement models, learning analytics</w:t>
            </w:r>
          </w:p>
        </w:tc>
        <w:tc>
          <w:tcPr>
            <w:tcW w:w="1148" w:type="dxa"/>
            <w:hideMark/>
          </w:tcPr>
          <w:p w14:paraId="5AF7F8C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Recommendation algorithms, analytics</w:t>
            </w:r>
          </w:p>
        </w:tc>
        <w:tc>
          <w:tcPr>
            <w:tcW w:w="628" w:type="dxa"/>
            <w:hideMark/>
          </w:tcPr>
          <w:p w14:paraId="760F560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Cloud-based training platform</w:t>
            </w:r>
          </w:p>
        </w:tc>
        <w:tc>
          <w:tcPr>
            <w:tcW w:w="658" w:type="dxa"/>
            <w:hideMark/>
          </w:tcPr>
          <w:p w14:paraId="45657C0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Gamification, behavioral analytics</w:t>
            </w:r>
          </w:p>
        </w:tc>
        <w:tc>
          <w:tcPr>
            <w:tcW w:w="646" w:type="dxa"/>
            <w:hideMark/>
          </w:tcPr>
          <w:p w14:paraId="6153044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Gamification, learning analytics</w:t>
            </w:r>
          </w:p>
        </w:tc>
        <w:tc>
          <w:tcPr>
            <w:tcW w:w="642" w:type="dxa"/>
            <w:hideMark/>
          </w:tcPr>
          <w:p w14:paraId="48D7464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Gamified learning framework</w:t>
            </w:r>
          </w:p>
        </w:tc>
        <w:tc>
          <w:tcPr>
            <w:tcW w:w="784" w:type="dxa"/>
            <w:hideMark/>
          </w:tcPr>
          <w:p w14:paraId="05AFAD4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Engagement, retention, assessment</w:t>
            </w:r>
          </w:p>
        </w:tc>
        <w:tc>
          <w:tcPr>
            <w:tcW w:w="541" w:type="dxa"/>
            <w:hideMark/>
          </w:tcPr>
          <w:p w14:paraId="3F97E31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Medium</w:t>
            </w:r>
          </w:p>
        </w:tc>
        <w:tc>
          <w:tcPr>
            <w:tcW w:w="489" w:type="dxa"/>
            <w:hideMark/>
          </w:tcPr>
          <w:p w14:paraId="40F1040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Very High</w:t>
            </w:r>
          </w:p>
        </w:tc>
        <w:tc>
          <w:tcPr>
            <w:tcW w:w="762" w:type="dxa"/>
            <w:hideMark/>
          </w:tcPr>
          <w:p w14:paraId="7934BD0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$15K-35K</w:t>
            </w:r>
          </w:p>
        </w:tc>
        <w:tc>
          <w:tcPr>
            <w:tcW w:w="669" w:type="dxa"/>
            <w:hideMark/>
          </w:tcPr>
          <w:p w14:paraId="7745E8F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Cloud learning platform</w:t>
            </w:r>
          </w:p>
        </w:tc>
      </w:tr>
      <w:tr w:rsidR="0004071D" w:rsidRPr="0004071D" w14:paraId="1644B53A" w14:textId="77777777" w:rsidTr="00A34C16">
        <w:trPr>
          <w:trHeight w:val="510"/>
        </w:trPr>
        <w:tc>
          <w:tcPr>
            <w:tcW w:w="208" w:type="dxa"/>
            <w:hideMark/>
          </w:tcPr>
          <w:p w14:paraId="29310A8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[12]</w:t>
            </w:r>
          </w:p>
        </w:tc>
        <w:tc>
          <w:tcPr>
            <w:tcW w:w="744" w:type="dxa"/>
            <w:hideMark/>
          </w:tcPr>
          <w:p w14:paraId="596CC96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Vendor analysis → Risk scoring → Mitigation</w:t>
            </w:r>
          </w:p>
        </w:tc>
        <w:tc>
          <w:tcPr>
            <w:tcW w:w="741" w:type="dxa"/>
            <w:hideMark/>
          </w:tcPr>
          <w:p w14:paraId="3D78879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Multi-tier risk assessment, vendor scoring</w:t>
            </w:r>
          </w:p>
        </w:tc>
        <w:tc>
          <w:tcPr>
            <w:tcW w:w="680" w:type="dxa"/>
            <w:hideMark/>
          </w:tcPr>
          <w:p w14:paraId="53F72EC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Risk scoring models, vendor assessment</w:t>
            </w:r>
          </w:p>
        </w:tc>
        <w:tc>
          <w:tcPr>
            <w:tcW w:w="1148" w:type="dxa"/>
            <w:hideMark/>
          </w:tcPr>
          <w:p w14:paraId="4CCB8B7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Risk algorithms, scoring systems</w:t>
            </w:r>
          </w:p>
        </w:tc>
        <w:tc>
          <w:tcPr>
            <w:tcW w:w="628" w:type="dxa"/>
            <w:hideMark/>
          </w:tcPr>
          <w:p w14:paraId="37B182D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Multi-tier assessment</w:t>
            </w:r>
          </w:p>
        </w:tc>
        <w:tc>
          <w:tcPr>
            <w:tcW w:w="658" w:type="dxa"/>
            <w:hideMark/>
          </w:tcPr>
          <w:p w14:paraId="2FF601B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Risk assessment, vendor management</w:t>
            </w:r>
          </w:p>
        </w:tc>
        <w:tc>
          <w:tcPr>
            <w:tcW w:w="646" w:type="dxa"/>
            <w:hideMark/>
          </w:tcPr>
          <w:p w14:paraId="0BACDAD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Risk management, analytics</w:t>
            </w:r>
          </w:p>
        </w:tc>
        <w:tc>
          <w:tcPr>
            <w:tcW w:w="642" w:type="dxa"/>
            <w:hideMark/>
          </w:tcPr>
          <w:p w14:paraId="015452A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Supply chain security framework</w:t>
            </w:r>
          </w:p>
        </w:tc>
        <w:tc>
          <w:tcPr>
            <w:tcW w:w="784" w:type="dxa"/>
            <w:hideMark/>
          </w:tcPr>
          <w:p w14:paraId="1AF2D33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Comprehensive risk coverage</w:t>
            </w:r>
          </w:p>
        </w:tc>
        <w:tc>
          <w:tcPr>
            <w:tcW w:w="541" w:type="dxa"/>
            <w:hideMark/>
          </w:tcPr>
          <w:p w14:paraId="709EA27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w:t>
            </w:r>
          </w:p>
        </w:tc>
        <w:tc>
          <w:tcPr>
            <w:tcW w:w="489" w:type="dxa"/>
            <w:hideMark/>
          </w:tcPr>
          <w:p w14:paraId="10CB129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w:t>
            </w:r>
          </w:p>
        </w:tc>
        <w:tc>
          <w:tcPr>
            <w:tcW w:w="762" w:type="dxa"/>
            <w:hideMark/>
          </w:tcPr>
          <w:p w14:paraId="599445C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$80K-150K</w:t>
            </w:r>
          </w:p>
        </w:tc>
        <w:tc>
          <w:tcPr>
            <w:tcW w:w="669" w:type="dxa"/>
            <w:hideMark/>
          </w:tcPr>
          <w:p w14:paraId="2845BBD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Risk management platform</w:t>
            </w:r>
          </w:p>
        </w:tc>
      </w:tr>
      <w:tr w:rsidR="0004071D" w:rsidRPr="0004071D" w14:paraId="216B88D3" w14:textId="77777777" w:rsidTr="00A34C16">
        <w:trPr>
          <w:trHeight w:val="510"/>
        </w:trPr>
        <w:tc>
          <w:tcPr>
            <w:tcW w:w="208" w:type="dxa"/>
            <w:hideMark/>
          </w:tcPr>
          <w:p w14:paraId="64E91E6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[13]</w:t>
            </w:r>
          </w:p>
        </w:tc>
        <w:tc>
          <w:tcPr>
            <w:tcW w:w="744" w:type="dxa"/>
            <w:hideMark/>
          </w:tcPr>
          <w:p w14:paraId="5E4129D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Configuration scan → Analysis → Remediation</w:t>
            </w:r>
          </w:p>
        </w:tc>
        <w:tc>
          <w:tcPr>
            <w:tcW w:w="741" w:type="dxa"/>
            <w:hideMark/>
          </w:tcPr>
          <w:p w14:paraId="04EE183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Automated compliance, drift detection</w:t>
            </w:r>
          </w:p>
        </w:tc>
        <w:tc>
          <w:tcPr>
            <w:tcW w:w="680" w:type="dxa"/>
            <w:hideMark/>
          </w:tcPr>
          <w:p w14:paraId="3D22941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Compliance models, drift detection</w:t>
            </w:r>
          </w:p>
        </w:tc>
        <w:tc>
          <w:tcPr>
            <w:tcW w:w="1148" w:type="dxa"/>
            <w:hideMark/>
          </w:tcPr>
          <w:p w14:paraId="72975DF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Configuration analysis, policy checking</w:t>
            </w:r>
          </w:p>
        </w:tc>
        <w:tc>
          <w:tcPr>
            <w:tcW w:w="628" w:type="dxa"/>
            <w:hideMark/>
          </w:tcPr>
          <w:p w14:paraId="33FBB38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Multi-cloud CSPM</w:t>
            </w:r>
          </w:p>
        </w:tc>
        <w:tc>
          <w:tcPr>
            <w:tcW w:w="658" w:type="dxa"/>
            <w:hideMark/>
          </w:tcPr>
          <w:p w14:paraId="5A22245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Automated compliance, monitoring</w:t>
            </w:r>
          </w:p>
        </w:tc>
        <w:tc>
          <w:tcPr>
            <w:tcW w:w="646" w:type="dxa"/>
            <w:hideMark/>
          </w:tcPr>
          <w:p w14:paraId="6AD82A1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Cloud security, automation</w:t>
            </w:r>
          </w:p>
        </w:tc>
        <w:tc>
          <w:tcPr>
            <w:tcW w:w="642" w:type="dxa"/>
            <w:hideMark/>
          </w:tcPr>
          <w:p w14:paraId="01D2A49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CSPM framework</w:t>
            </w:r>
          </w:p>
        </w:tc>
        <w:tc>
          <w:tcPr>
            <w:tcW w:w="784" w:type="dxa"/>
            <w:hideMark/>
          </w:tcPr>
          <w:p w14:paraId="0900392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Continuous compliance, automation</w:t>
            </w:r>
          </w:p>
        </w:tc>
        <w:tc>
          <w:tcPr>
            <w:tcW w:w="541" w:type="dxa"/>
            <w:hideMark/>
          </w:tcPr>
          <w:p w14:paraId="689D44E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Medium-High</w:t>
            </w:r>
          </w:p>
        </w:tc>
        <w:tc>
          <w:tcPr>
            <w:tcW w:w="489" w:type="dxa"/>
            <w:hideMark/>
          </w:tcPr>
          <w:p w14:paraId="7469BB3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Very High</w:t>
            </w:r>
          </w:p>
        </w:tc>
        <w:tc>
          <w:tcPr>
            <w:tcW w:w="762" w:type="dxa"/>
            <w:hideMark/>
          </w:tcPr>
          <w:p w14:paraId="1740CF7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$40K-80K</w:t>
            </w:r>
          </w:p>
        </w:tc>
        <w:tc>
          <w:tcPr>
            <w:tcW w:w="669" w:type="dxa"/>
            <w:hideMark/>
          </w:tcPr>
          <w:p w14:paraId="2C645DB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Cloud monitoring tools</w:t>
            </w:r>
          </w:p>
        </w:tc>
      </w:tr>
      <w:tr w:rsidR="0004071D" w:rsidRPr="0004071D" w14:paraId="26F3567F" w14:textId="77777777" w:rsidTr="00A34C16">
        <w:trPr>
          <w:trHeight w:val="510"/>
        </w:trPr>
        <w:tc>
          <w:tcPr>
            <w:tcW w:w="208" w:type="dxa"/>
            <w:hideMark/>
          </w:tcPr>
          <w:p w14:paraId="356CD69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[14]</w:t>
            </w:r>
          </w:p>
        </w:tc>
        <w:tc>
          <w:tcPr>
            <w:tcW w:w="744" w:type="dxa"/>
            <w:hideMark/>
          </w:tcPr>
          <w:p w14:paraId="2B71A48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Behavior monitoring → Profiling → Detection</w:t>
            </w:r>
          </w:p>
        </w:tc>
        <w:tc>
          <w:tcPr>
            <w:tcW w:w="741" w:type="dxa"/>
            <w:hideMark/>
          </w:tcPr>
          <w:p w14:paraId="41C13C3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Behavioral modeling, anomaly detection</w:t>
            </w:r>
          </w:p>
        </w:tc>
        <w:tc>
          <w:tcPr>
            <w:tcW w:w="680" w:type="dxa"/>
            <w:hideMark/>
          </w:tcPr>
          <w:p w14:paraId="2D30B34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Behavioral models, anomaly detection</w:t>
            </w:r>
          </w:p>
        </w:tc>
        <w:tc>
          <w:tcPr>
            <w:tcW w:w="1148" w:type="dxa"/>
            <w:hideMark/>
          </w:tcPr>
          <w:p w14:paraId="405B3AD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Machine learning, statistical analysis</w:t>
            </w:r>
          </w:p>
        </w:tc>
        <w:tc>
          <w:tcPr>
            <w:tcW w:w="628" w:type="dxa"/>
            <w:hideMark/>
          </w:tcPr>
          <w:p w14:paraId="06EDD20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Distributed UBA</w:t>
            </w:r>
          </w:p>
        </w:tc>
        <w:tc>
          <w:tcPr>
            <w:tcW w:w="658" w:type="dxa"/>
            <w:hideMark/>
          </w:tcPr>
          <w:p w14:paraId="6C9E402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Behavioral analytics, ML</w:t>
            </w:r>
          </w:p>
        </w:tc>
        <w:tc>
          <w:tcPr>
            <w:tcW w:w="646" w:type="dxa"/>
            <w:hideMark/>
          </w:tcPr>
          <w:p w14:paraId="0E104FE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UBA, machine learning</w:t>
            </w:r>
          </w:p>
        </w:tc>
        <w:tc>
          <w:tcPr>
            <w:tcW w:w="642" w:type="dxa"/>
            <w:hideMark/>
          </w:tcPr>
          <w:p w14:paraId="22D5C65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Insider threat framework</w:t>
            </w:r>
          </w:p>
        </w:tc>
        <w:tc>
          <w:tcPr>
            <w:tcW w:w="784" w:type="dxa"/>
            <w:hideMark/>
          </w:tcPr>
          <w:p w14:paraId="7E27537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User-centric, adaptive learning</w:t>
            </w:r>
          </w:p>
        </w:tc>
        <w:tc>
          <w:tcPr>
            <w:tcW w:w="541" w:type="dxa"/>
            <w:hideMark/>
          </w:tcPr>
          <w:p w14:paraId="45B913B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w:t>
            </w:r>
          </w:p>
        </w:tc>
        <w:tc>
          <w:tcPr>
            <w:tcW w:w="489" w:type="dxa"/>
            <w:hideMark/>
          </w:tcPr>
          <w:p w14:paraId="6835D1C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w:t>
            </w:r>
          </w:p>
        </w:tc>
        <w:tc>
          <w:tcPr>
            <w:tcW w:w="762" w:type="dxa"/>
            <w:hideMark/>
          </w:tcPr>
          <w:p w14:paraId="73BCD27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$60K-120K</w:t>
            </w:r>
          </w:p>
        </w:tc>
        <w:tc>
          <w:tcPr>
            <w:tcW w:w="669" w:type="dxa"/>
            <w:hideMark/>
          </w:tcPr>
          <w:p w14:paraId="2DE435D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UBA platform, storage</w:t>
            </w:r>
          </w:p>
        </w:tc>
      </w:tr>
      <w:tr w:rsidR="0004071D" w:rsidRPr="0004071D" w14:paraId="38F2A306" w14:textId="77777777" w:rsidTr="00A34C16">
        <w:trPr>
          <w:trHeight w:val="510"/>
        </w:trPr>
        <w:tc>
          <w:tcPr>
            <w:tcW w:w="208" w:type="dxa"/>
            <w:hideMark/>
          </w:tcPr>
          <w:p w14:paraId="604A1F9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[15]</w:t>
            </w:r>
          </w:p>
        </w:tc>
        <w:tc>
          <w:tcPr>
            <w:tcW w:w="744" w:type="dxa"/>
            <w:hideMark/>
          </w:tcPr>
          <w:p w14:paraId="16AB2C2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 xml:space="preserve">Algorithm selection → Implementation → </w:t>
            </w:r>
            <w:r w:rsidRPr="00A34C16">
              <w:rPr>
                <w:rFonts w:eastAsia="Times New Roman" w:cs="Arial"/>
                <w:kern w:val="0"/>
                <w:sz w:val="20"/>
                <w:szCs w:val="20"/>
                <w14:ligatures w14:val="none"/>
              </w:rPr>
              <w:lastRenderedPageBreak/>
              <w:t>Testing</w:t>
            </w:r>
          </w:p>
        </w:tc>
        <w:tc>
          <w:tcPr>
            <w:tcW w:w="741" w:type="dxa"/>
            <w:hideMark/>
          </w:tcPr>
          <w:p w14:paraId="3FC928B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Lattice-based cryptography, implementation</w:t>
            </w:r>
          </w:p>
        </w:tc>
        <w:tc>
          <w:tcPr>
            <w:tcW w:w="680" w:type="dxa"/>
            <w:hideMark/>
          </w:tcPr>
          <w:p w14:paraId="232B9A7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Cryptographic algorithms</w:t>
            </w:r>
          </w:p>
        </w:tc>
        <w:tc>
          <w:tcPr>
            <w:tcW w:w="1148" w:type="dxa"/>
            <w:hideMark/>
          </w:tcPr>
          <w:p w14:paraId="5AD1CAF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Post-quantum algorithms</w:t>
            </w:r>
          </w:p>
        </w:tc>
        <w:tc>
          <w:tcPr>
            <w:tcW w:w="628" w:type="dxa"/>
            <w:hideMark/>
          </w:tcPr>
          <w:p w14:paraId="3D63D8E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Quantum-resistant systems</w:t>
            </w:r>
          </w:p>
        </w:tc>
        <w:tc>
          <w:tcPr>
            <w:tcW w:w="658" w:type="dxa"/>
            <w:hideMark/>
          </w:tcPr>
          <w:p w14:paraId="3A8586E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Lattice-based crypto, hash-based</w:t>
            </w:r>
          </w:p>
        </w:tc>
        <w:tc>
          <w:tcPr>
            <w:tcW w:w="646" w:type="dxa"/>
            <w:hideMark/>
          </w:tcPr>
          <w:p w14:paraId="2F94924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Post-quantum cryptography</w:t>
            </w:r>
          </w:p>
        </w:tc>
        <w:tc>
          <w:tcPr>
            <w:tcW w:w="642" w:type="dxa"/>
            <w:hideMark/>
          </w:tcPr>
          <w:p w14:paraId="71BD53A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Quantum-resistant framework</w:t>
            </w:r>
          </w:p>
        </w:tc>
        <w:tc>
          <w:tcPr>
            <w:tcW w:w="784" w:type="dxa"/>
            <w:hideMark/>
          </w:tcPr>
          <w:p w14:paraId="073F635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Quantum security, performance</w:t>
            </w:r>
          </w:p>
        </w:tc>
        <w:tc>
          <w:tcPr>
            <w:tcW w:w="541" w:type="dxa"/>
            <w:hideMark/>
          </w:tcPr>
          <w:p w14:paraId="25D3F96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Very High</w:t>
            </w:r>
          </w:p>
        </w:tc>
        <w:tc>
          <w:tcPr>
            <w:tcW w:w="489" w:type="dxa"/>
            <w:hideMark/>
          </w:tcPr>
          <w:p w14:paraId="501469C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Medium</w:t>
            </w:r>
          </w:p>
        </w:tc>
        <w:tc>
          <w:tcPr>
            <w:tcW w:w="762" w:type="dxa"/>
            <w:hideMark/>
          </w:tcPr>
          <w:p w14:paraId="3A2A739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$100K-200K</w:t>
            </w:r>
          </w:p>
        </w:tc>
        <w:tc>
          <w:tcPr>
            <w:tcW w:w="669" w:type="dxa"/>
            <w:hideMark/>
          </w:tcPr>
          <w:p w14:paraId="09A2786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Specialized crypto hardware</w:t>
            </w:r>
          </w:p>
        </w:tc>
      </w:tr>
      <w:tr w:rsidR="0004071D" w:rsidRPr="0004071D" w14:paraId="57F6C748" w14:textId="77777777" w:rsidTr="00A34C16">
        <w:trPr>
          <w:trHeight w:val="510"/>
        </w:trPr>
        <w:tc>
          <w:tcPr>
            <w:tcW w:w="208" w:type="dxa"/>
            <w:hideMark/>
          </w:tcPr>
          <w:p w14:paraId="4F64E43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[16]</w:t>
            </w:r>
          </w:p>
        </w:tc>
        <w:tc>
          <w:tcPr>
            <w:tcW w:w="744" w:type="dxa"/>
            <w:hideMark/>
          </w:tcPr>
          <w:p w14:paraId="6C93CCF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5G deployment → Security config → Monitoring</w:t>
            </w:r>
          </w:p>
        </w:tc>
        <w:tc>
          <w:tcPr>
            <w:tcW w:w="741" w:type="dxa"/>
            <w:hideMark/>
          </w:tcPr>
          <w:p w14:paraId="7D2A5E3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Network slicing security, edge protection</w:t>
            </w:r>
          </w:p>
        </w:tc>
        <w:tc>
          <w:tcPr>
            <w:tcW w:w="680" w:type="dxa"/>
            <w:hideMark/>
          </w:tcPr>
          <w:p w14:paraId="5D6E53F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5G security models</w:t>
            </w:r>
          </w:p>
        </w:tc>
        <w:tc>
          <w:tcPr>
            <w:tcW w:w="1148" w:type="dxa"/>
            <w:hideMark/>
          </w:tcPr>
          <w:p w14:paraId="6C9792F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5G protocols, security algorithms</w:t>
            </w:r>
          </w:p>
        </w:tc>
        <w:tc>
          <w:tcPr>
            <w:tcW w:w="628" w:type="dxa"/>
            <w:hideMark/>
          </w:tcPr>
          <w:p w14:paraId="0DEE6AC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5G standalone architecture</w:t>
            </w:r>
          </w:p>
        </w:tc>
        <w:tc>
          <w:tcPr>
            <w:tcW w:w="658" w:type="dxa"/>
            <w:hideMark/>
          </w:tcPr>
          <w:p w14:paraId="0E82DB6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Network slicing, edge computing</w:t>
            </w:r>
          </w:p>
        </w:tc>
        <w:tc>
          <w:tcPr>
            <w:tcW w:w="646" w:type="dxa"/>
            <w:hideMark/>
          </w:tcPr>
          <w:p w14:paraId="4D282EC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5G, edge computing, network security</w:t>
            </w:r>
          </w:p>
        </w:tc>
        <w:tc>
          <w:tcPr>
            <w:tcW w:w="642" w:type="dxa"/>
            <w:hideMark/>
          </w:tcPr>
          <w:p w14:paraId="1998384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5G security framework</w:t>
            </w:r>
          </w:p>
        </w:tc>
        <w:tc>
          <w:tcPr>
            <w:tcW w:w="784" w:type="dxa"/>
            <w:hideMark/>
          </w:tcPr>
          <w:p w14:paraId="7FB3D26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Ultra-low latency, high throughput</w:t>
            </w:r>
          </w:p>
        </w:tc>
        <w:tc>
          <w:tcPr>
            <w:tcW w:w="541" w:type="dxa"/>
            <w:hideMark/>
          </w:tcPr>
          <w:p w14:paraId="309BDF1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Very High</w:t>
            </w:r>
          </w:p>
        </w:tc>
        <w:tc>
          <w:tcPr>
            <w:tcW w:w="489" w:type="dxa"/>
            <w:hideMark/>
          </w:tcPr>
          <w:p w14:paraId="66CA19D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Very High</w:t>
            </w:r>
          </w:p>
        </w:tc>
        <w:tc>
          <w:tcPr>
            <w:tcW w:w="762" w:type="dxa"/>
            <w:hideMark/>
          </w:tcPr>
          <w:p w14:paraId="724E5EE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$500K-1M</w:t>
            </w:r>
          </w:p>
        </w:tc>
        <w:tc>
          <w:tcPr>
            <w:tcW w:w="669" w:type="dxa"/>
            <w:hideMark/>
          </w:tcPr>
          <w:p w14:paraId="439C22F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5G infrastructure</w:t>
            </w:r>
          </w:p>
        </w:tc>
      </w:tr>
      <w:tr w:rsidR="0004071D" w:rsidRPr="0004071D" w14:paraId="3648169A" w14:textId="77777777" w:rsidTr="00A34C16">
        <w:trPr>
          <w:trHeight w:val="510"/>
        </w:trPr>
        <w:tc>
          <w:tcPr>
            <w:tcW w:w="208" w:type="dxa"/>
            <w:hideMark/>
          </w:tcPr>
          <w:p w14:paraId="3147F5A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[17]</w:t>
            </w:r>
          </w:p>
        </w:tc>
        <w:tc>
          <w:tcPr>
            <w:tcW w:w="744" w:type="dxa"/>
            <w:hideMark/>
          </w:tcPr>
          <w:p w14:paraId="30A852C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Code → Security scan → Deploy</w:t>
            </w:r>
          </w:p>
        </w:tc>
        <w:tc>
          <w:tcPr>
            <w:tcW w:w="741" w:type="dxa"/>
            <w:hideMark/>
          </w:tcPr>
          <w:p w14:paraId="447D465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Shift-left security, automated testing</w:t>
            </w:r>
          </w:p>
        </w:tc>
        <w:tc>
          <w:tcPr>
            <w:tcW w:w="680" w:type="dxa"/>
            <w:hideMark/>
          </w:tcPr>
          <w:p w14:paraId="150100A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Security automation models</w:t>
            </w:r>
          </w:p>
        </w:tc>
        <w:tc>
          <w:tcPr>
            <w:tcW w:w="1148" w:type="dxa"/>
            <w:hideMark/>
          </w:tcPr>
          <w:p w14:paraId="6281E5B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Static/dynamic analysis, ML</w:t>
            </w:r>
          </w:p>
        </w:tc>
        <w:tc>
          <w:tcPr>
            <w:tcW w:w="628" w:type="dxa"/>
            <w:hideMark/>
          </w:tcPr>
          <w:p w14:paraId="2C56BDC1" w14:textId="77777777" w:rsidR="00A34C16" w:rsidRPr="00A34C16" w:rsidRDefault="00A34C16" w:rsidP="00A34C16">
            <w:pPr>
              <w:spacing w:line="240" w:lineRule="auto"/>
              <w:jc w:val="left"/>
              <w:rPr>
                <w:rFonts w:eastAsia="Times New Roman" w:cs="Arial"/>
                <w:kern w:val="0"/>
                <w:sz w:val="20"/>
                <w:szCs w:val="20"/>
                <w14:ligatures w14:val="none"/>
              </w:rPr>
            </w:pPr>
            <w:proofErr w:type="spellStart"/>
            <w:r w:rsidRPr="00A34C16">
              <w:rPr>
                <w:rFonts w:eastAsia="Times New Roman" w:cs="Arial"/>
                <w:kern w:val="0"/>
                <w:sz w:val="20"/>
                <w:szCs w:val="20"/>
                <w14:ligatures w14:val="none"/>
              </w:rPr>
              <w:t>DevSecOps</w:t>
            </w:r>
            <w:proofErr w:type="spellEnd"/>
            <w:r w:rsidRPr="00A34C16">
              <w:rPr>
                <w:rFonts w:eastAsia="Times New Roman" w:cs="Arial"/>
                <w:kern w:val="0"/>
                <w:sz w:val="20"/>
                <w:szCs w:val="20"/>
                <w14:ligatures w14:val="none"/>
              </w:rPr>
              <w:t xml:space="preserve"> pipeline</w:t>
            </w:r>
          </w:p>
        </w:tc>
        <w:tc>
          <w:tcPr>
            <w:tcW w:w="658" w:type="dxa"/>
            <w:hideMark/>
          </w:tcPr>
          <w:p w14:paraId="16BA5CE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Shift-left security, automation</w:t>
            </w:r>
          </w:p>
        </w:tc>
        <w:tc>
          <w:tcPr>
            <w:tcW w:w="646" w:type="dxa"/>
            <w:hideMark/>
          </w:tcPr>
          <w:p w14:paraId="068A977C" w14:textId="77777777" w:rsidR="00A34C16" w:rsidRPr="00A34C16" w:rsidRDefault="00A34C16" w:rsidP="00A34C16">
            <w:pPr>
              <w:spacing w:line="240" w:lineRule="auto"/>
              <w:jc w:val="left"/>
              <w:rPr>
                <w:rFonts w:eastAsia="Times New Roman" w:cs="Arial"/>
                <w:kern w:val="0"/>
                <w:sz w:val="20"/>
                <w:szCs w:val="20"/>
                <w14:ligatures w14:val="none"/>
              </w:rPr>
            </w:pPr>
            <w:proofErr w:type="spellStart"/>
            <w:r w:rsidRPr="00A34C16">
              <w:rPr>
                <w:rFonts w:eastAsia="Times New Roman" w:cs="Arial"/>
                <w:kern w:val="0"/>
                <w:sz w:val="20"/>
                <w:szCs w:val="20"/>
                <w14:ligatures w14:val="none"/>
              </w:rPr>
              <w:t>DevSecOps</w:t>
            </w:r>
            <w:proofErr w:type="spellEnd"/>
            <w:r w:rsidRPr="00A34C16">
              <w:rPr>
                <w:rFonts w:eastAsia="Times New Roman" w:cs="Arial"/>
                <w:kern w:val="0"/>
                <w:sz w:val="20"/>
                <w:szCs w:val="20"/>
                <w14:ligatures w14:val="none"/>
              </w:rPr>
              <w:t>, CI/CD, security tools</w:t>
            </w:r>
          </w:p>
        </w:tc>
        <w:tc>
          <w:tcPr>
            <w:tcW w:w="642" w:type="dxa"/>
            <w:hideMark/>
          </w:tcPr>
          <w:p w14:paraId="0DE21ECE" w14:textId="77777777" w:rsidR="00A34C16" w:rsidRPr="00A34C16" w:rsidRDefault="00A34C16" w:rsidP="00A34C16">
            <w:pPr>
              <w:spacing w:line="240" w:lineRule="auto"/>
              <w:jc w:val="left"/>
              <w:rPr>
                <w:rFonts w:eastAsia="Times New Roman" w:cs="Arial"/>
                <w:kern w:val="0"/>
                <w:sz w:val="20"/>
                <w:szCs w:val="20"/>
                <w14:ligatures w14:val="none"/>
              </w:rPr>
            </w:pPr>
            <w:proofErr w:type="spellStart"/>
            <w:r w:rsidRPr="00A34C16">
              <w:rPr>
                <w:rFonts w:eastAsia="Times New Roman" w:cs="Arial"/>
                <w:kern w:val="0"/>
                <w:sz w:val="20"/>
                <w:szCs w:val="20"/>
                <w14:ligatures w14:val="none"/>
              </w:rPr>
              <w:t>DevSecOps</w:t>
            </w:r>
            <w:proofErr w:type="spellEnd"/>
            <w:r w:rsidRPr="00A34C16">
              <w:rPr>
                <w:rFonts w:eastAsia="Times New Roman" w:cs="Arial"/>
                <w:kern w:val="0"/>
                <w:sz w:val="20"/>
                <w:szCs w:val="20"/>
                <w14:ligatures w14:val="none"/>
              </w:rPr>
              <w:t xml:space="preserve"> framework</w:t>
            </w:r>
          </w:p>
        </w:tc>
        <w:tc>
          <w:tcPr>
            <w:tcW w:w="784" w:type="dxa"/>
            <w:hideMark/>
          </w:tcPr>
          <w:p w14:paraId="36C4858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Continuous security, automation</w:t>
            </w:r>
          </w:p>
        </w:tc>
        <w:tc>
          <w:tcPr>
            <w:tcW w:w="541" w:type="dxa"/>
            <w:hideMark/>
          </w:tcPr>
          <w:p w14:paraId="2C424FF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Medium-High</w:t>
            </w:r>
          </w:p>
        </w:tc>
        <w:tc>
          <w:tcPr>
            <w:tcW w:w="489" w:type="dxa"/>
            <w:hideMark/>
          </w:tcPr>
          <w:p w14:paraId="0702E07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Very High</w:t>
            </w:r>
          </w:p>
        </w:tc>
        <w:tc>
          <w:tcPr>
            <w:tcW w:w="762" w:type="dxa"/>
            <w:hideMark/>
          </w:tcPr>
          <w:p w14:paraId="146938D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$50K-100K</w:t>
            </w:r>
          </w:p>
        </w:tc>
        <w:tc>
          <w:tcPr>
            <w:tcW w:w="669" w:type="dxa"/>
            <w:hideMark/>
          </w:tcPr>
          <w:p w14:paraId="23B6C8F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CI/CD infrastructure</w:t>
            </w:r>
          </w:p>
        </w:tc>
      </w:tr>
      <w:tr w:rsidR="0004071D" w:rsidRPr="0004071D" w14:paraId="5005D4FA" w14:textId="77777777" w:rsidTr="00A34C16">
        <w:trPr>
          <w:trHeight w:val="510"/>
        </w:trPr>
        <w:tc>
          <w:tcPr>
            <w:tcW w:w="208" w:type="dxa"/>
            <w:hideMark/>
          </w:tcPr>
          <w:p w14:paraId="0697E33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[18]</w:t>
            </w:r>
          </w:p>
        </w:tc>
        <w:tc>
          <w:tcPr>
            <w:tcW w:w="744" w:type="dxa"/>
            <w:hideMark/>
          </w:tcPr>
          <w:p w14:paraId="0BF59E7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Media input → Multimodal analysis → Classification</w:t>
            </w:r>
          </w:p>
        </w:tc>
        <w:tc>
          <w:tcPr>
            <w:tcW w:w="741" w:type="dxa"/>
            <w:hideMark/>
          </w:tcPr>
          <w:p w14:paraId="68CBEB2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Multimodal fusion, temporal analysis</w:t>
            </w:r>
          </w:p>
        </w:tc>
        <w:tc>
          <w:tcPr>
            <w:tcW w:w="680" w:type="dxa"/>
            <w:hideMark/>
          </w:tcPr>
          <w:p w14:paraId="7209276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Multimodal CNN-RNN, transformer</w:t>
            </w:r>
          </w:p>
        </w:tc>
        <w:tc>
          <w:tcPr>
            <w:tcW w:w="1148" w:type="dxa"/>
            <w:hideMark/>
          </w:tcPr>
          <w:p w14:paraId="6439C4B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Deep learning, multimodal fusion</w:t>
            </w:r>
          </w:p>
        </w:tc>
        <w:tc>
          <w:tcPr>
            <w:tcW w:w="628" w:type="dxa"/>
            <w:hideMark/>
          </w:tcPr>
          <w:p w14:paraId="173D0ED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Multimodal neural network</w:t>
            </w:r>
          </w:p>
        </w:tc>
        <w:tc>
          <w:tcPr>
            <w:tcW w:w="658" w:type="dxa"/>
            <w:hideMark/>
          </w:tcPr>
          <w:p w14:paraId="1C6EAD2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Computer vision, temporal analysis</w:t>
            </w:r>
          </w:p>
        </w:tc>
        <w:tc>
          <w:tcPr>
            <w:tcW w:w="646" w:type="dxa"/>
            <w:hideMark/>
          </w:tcPr>
          <w:p w14:paraId="5CF4F48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Deep learning, multimodal AI</w:t>
            </w:r>
          </w:p>
        </w:tc>
        <w:tc>
          <w:tcPr>
            <w:tcW w:w="642" w:type="dxa"/>
            <w:hideMark/>
          </w:tcPr>
          <w:p w14:paraId="3C56A11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Deepfake detection framework</w:t>
            </w:r>
          </w:p>
        </w:tc>
        <w:tc>
          <w:tcPr>
            <w:tcW w:w="784" w:type="dxa"/>
            <w:hideMark/>
          </w:tcPr>
          <w:p w14:paraId="626E96F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 accuracy, real-time</w:t>
            </w:r>
          </w:p>
        </w:tc>
        <w:tc>
          <w:tcPr>
            <w:tcW w:w="541" w:type="dxa"/>
            <w:hideMark/>
          </w:tcPr>
          <w:p w14:paraId="47A36B7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Very High</w:t>
            </w:r>
          </w:p>
        </w:tc>
        <w:tc>
          <w:tcPr>
            <w:tcW w:w="489" w:type="dxa"/>
            <w:hideMark/>
          </w:tcPr>
          <w:p w14:paraId="635F4C6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Medium-High</w:t>
            </w:r>
          </w:p>
        </w:tc>
        <w:tc>
          <w:tcPr>
            <w:tcW w:w="762" w:type="dxa"/>
            <w:hideMark/>
          </w:tcPr>
          <w:p w14:paraId="5A0251B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$70K-140K</w:t>
            </w:r>
          </w:p>
        </w:tc>
        <w:tc>
          <w:tcPr>
            <w:tcW w:w="669" w:type="dxa"/>
            <w:hideMark/>
          </w:tcPr>
          <w:p w14:paraId="2606054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High-end GPU clusters</w:t>
            </w:r>
          </w:p>
        </w:tc>
      </w:tr>
      <w:tr w:rsidR="0004071D" w:rsidRPr="0004071D" w14:paraId="535A2AE6" w14:textId="77777777" w:rsidTr="00A34C16">
        <w:trPr>
          <w:trHeight w:val="765"/>
        </w:trPr>
        <w:tc>
          <w:tcPr>
            <w:tcW w:w="208" w:type="dxa"/>
            <w:hideMark/>
          </w:tcPr>
          <w:p w14:paraId="0AC866A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[19]</w:t>
            </w:r>
          </w:p>
        </w:tc>
        <w:tc>
          <w:tcPr>
            <w:tcW w:w="744" w:type="dxa"/>
            <w:hideMark/>
          </w:tcPr>
          <w:p w14:paraId="45168A0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Device registration → Authentication → Secure comm</w:t>
            </w:r>
          </w:p>
        </w:tc>
        <w:tc>
          <w:tcPr>
            <w:tcW w:w="741" w:type="dxa"/>
            <w:hideMark/>
          </w:tcPr>
          <w:p w14:paraId="0CBA105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Privacy-preserving authentication, secure communication</w:t>
            </w:r>
          </w:p>
        </w:tc>
        <w:tc>
          <w:tcPr>
            <w:tcW w:w="680" w:type="dxa"/>
            <w:hideMark/>
          </w:tcPr>
          <w:p w14:paraId="59111B9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Security models, privacy models</w:t>
            </w:r>
          </w:p>
        </w:tc>
        <w:tc>
          <w:tcPr>
            <w:tcW w:w="1148" w:type="dxa"/>
            <w:hideMark/>
          </w:tcPr>
          <w:p w14:paraId="005B543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Encryption, authentication protocols</w:t>
            </w:r>
          </w:p>
        </w:tc>
        <w:tc>
          <w:tcPr>
            <w:tcW w:w="628" w:type="dxa"/>
            <w:hideMark/>
          </w:tcPr>
          <w:p w14:paraId="4ABB2B0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Secure healthcare IoT</w:t>
            </w:r>
          </w:p>
        </w:tc>
        <w:tc>
          <w:tcPr>
            <w:tcW w:w="658" w:type="dxa"/>
            <w:hideMark/>
          </w:tcPr>
          <w:p w14:paraId="096DC1D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Cryptography, privacy preservation</w:t>
            </w:r>
          </w:p>
        </w:tc>
        <w:tc>
          <w:tcPr>
            <w:tcW w:w="646" w:type="dxa"/>
            <w:hideMark/>
          </w:tcPr>
          <w:p w14:paraId="52B1723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Healthcare IoT, security protocols</w:t>
            </w:r>
          </w:p>
        </w:tc>
        <w:tc>
          <w:tcPr>
            <w:tcW w:w="642" w:type="dxa"/>
            <w:hideMark/>
          </w:tcPr>
          <w:p w14:paraId="7C76F15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Healthcare IoT security framework</w:t>
            </w:r>
          </w:p>
        </w:tc>
        <w:tc>
          <w:tcPr>
            <w:tcW w:w="784" w:type="dxa"/>
            <w:hideMark/>
          </w:tcPr>
          <w:p w14:paraId="7A16204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Privacy, compliance, reliability</w:t>
            </w:r>
          </w:p>
        </w:tc>
        <w:tc>
          <w:tcPr>
            <w:tcW w:w="541" w:type="dxa"/>
            <w:hideMark/>
          </w:tcPr>
          <w:p w14:paraId="3DE207B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w:t>
            </w:r>
          </w:p>
        </w:tc>
        <w:tc>
          <w:tcPr>
            <w:tcW w:w="489" w:type="dxa"/>
            <w:hideMark/>
          </w:tcPr>
          <w:p w14:paraId="234E8D9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w:t>
            </w:r>
          </w:p>
        </w:tc>
        <w:tc>
          <w:tcPr>
            <w:tcW w:w="762" w:type="dxa"/>
            <w:hideMark/>
          </w:tcPr>
          <w:p w14:paraId="179A7D6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$80K-160K</w:t>
            </w:r>
          </w:p>
        </w:tc>
        <w:tc>
          <w:tcPr>
            <w:tcW w:w="669" w:type="dxa"/>
            <w:hideMark/>
          </w:tcPr>
          <w:p w14:paraId="1CC8831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Healthcare IoT infrastructure</w:t>
            </w:r>
          </w:p>
        </w:tc>
      </w:tr>
      <w:tr w:rsidR="0004071D" w:rsidRPr="0004071D" w14:paraId="512895D5" w14:textId="77777777" w:rsidTr="00A34C16">
        <w:trPr>
          <w:trHeight w:val="510"/>
        </w:trPr>
        <w:tc>
          <w:tcPr>
            <w:tcW w:w="208" w:type="dxa"/>
            <w:hideMark/>
          </w:tcPr>
          <w:p w14:paraId="452CAB1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[20]</w:t>
            </w:r>
          </w:p>
        </w:tc>
        <w:tc>
          <w:tcPr>
            <w:tcW w:w="744" w:type="dxa"/>
            <w:hideMark/>
          </w:tcPr>
          <w:p w14:paraId="5DABB27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Intelligence colle</w:t>
            </w:r>
            <w:r w:rsidRPr="00A34C16">
              <w:rPr>
                <w:rFonts w:eastAsia="Times New Roman" w:cs="Arial"/>
                <w:kern w:val="0"/>
                <w:sz w:val="20"/>
                <w:szCs w:val="20"/>
                <w14:ligatures w14:val="none"/>
              </w:rPr>
              <w:lastRenderedPageBreak/>
              <w:t>ction → Processing → Sharing</w:t>
            </w:r>
          </w:p>
        </w:tc>
        <w:tc>
          <w:tcPr>
            <w:tcW w:w="741" w:type="dxa"/>
            <w:hideMark/>
          </w:tcPr>
          <w:p w14:paraId="1EEB8DA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Automated threa</w:t>
            </w:r>
            <w:r w:rsidRPr="00A34C16">
              <w:rPr>
                <w:rFonts w:eastAsia="Times New Roman" w:cs="Arial"/>
                <w:kern w:val="0"/>
                <w:sz w:val="20"/>
                <w:szCs w:val="20"/>
                <w14:ligatures w14:val="none"/>
              </w:rPr>
              <w:lastRenderedPageBreak/>
              <w:t>t sharing, intelligence fusion</w:t>
            </w:r>
          </w:p>
        </w:tc>
        <w:tc>
          <w:tcPr>
            <w:tcW w:w="680" w:type="dxa"/>
            <w:hideMark/>
          </w:tcPr>
          <w:p w14:paraId="4DA504A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Intelligence fusio</w:t>
            </w:r>
            <w:r w:rsidRPr="00A34C16">
              <w:rPr>
                <w:rFonts w:eastAsia="Times New Roman" w:cs="Arial"/>
                <w:kern w:val="0"/>
                <w:sz w:val="20"/>
                <w:szCs w:val="20"/>
                <w14:ligatures w14:val="none"/>
              </w:rPr>
              <w:lastRenderedPageBreak/>
              <w:t>n models</w:t>
            </w:r>
          </w:p>
        </w:tc>
        <w:tc>
          <w:tcPr>
            <w:tcW w:w="1148" w:type="dxa"/>
            <w:hideMark/>
          </w:tcPr>
          <w:p w14:paraId="4EB01FC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 xml:space="preserve">Correlation, attribution </w:t>
            </w:r>
            <w:r w:rsidRPr="00A34C16">
              <w:rPr>
                <w:rFonts w:eastAsia="Times New Roman" w:cs="Arial"/>
                <w:kern w:val="0"/>
                <w:sz w:val="20"/>
                <w:szCs w:val="20"/>
                <w14:ligatures w14:val="none"/>
              </w:rPr>
              <w:lastRenderedPageBreak/>
              <w:t>algorithms</w:t>
            </w:r>
          </w:p>
        </w:tc>
        <w:tc>
          <w:tcPr>
            <w:tcW w:w="628" w:type="dxa"/>
            <w:hideMark/>
          </w:tcPr>
          <w:p w14:paraId="55BF2BF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Distributed thre</w:t>
            </w:r>
            <w:r w:rsidRPr="00A34C16">
              <w:rPr>
                <w:rFonts w:eastAsia="Times New Roman" w:cs="Arial"/>
                <w:kern w:val="0"/>
                <w:sz w:val="20"/>
                <w:szCs w:val="20"/>
                <w14:ligatures w14:val="none"/>
              </w:rPr>
              <w:lastRenderedPageBreak/>
              <w:t>at intelligence</w:t>
            </w:r>
          </w:p>
        </w:tc>
        <w:tc>
          <w:tcPr>
            <w:tcW w:w="658" w:type="dxa"/>
            <w:hideMark/>
          </w:tcPr>
          <w:p w14:paraId="2205ADE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Data fusion, auto</w:t>
            </w:r>
            <w:r w:rsidRPr="00A34C16">
              <w:rPr>
                <w:rFonts w:eastAsia="Times New Roman" w:cs="Arial"/>
                <w:kern w:val="0"/>
                <w:sz w:val="20"/>
                <w:szCs w:val="20"/>
                <w14:ligatures w14:val="none"/>
              </w:rPr>
              <w:lastRenderedPageBreak/>
              <w:t>mation</w:t>
            </w:r>
          </w:p>
        </w:tc>
        <w:tc>
          <w:tcPr>
            <w:tcW w:w="646" w:type="dxa"/>
            <w:hideMark/>
          </w:tcPr>
          <w:p w14:paraId="4EEDE36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Threat intelligen</w:t>
            </w:r>
            <w:r w:rsidRPr="00A34C16">
              <w:rPr>
                <w:rFonts w:eastAsia="Times New Roman" w:cs="Arial"/>
                <w:kern w:val="0"/>
                <w:sz w:val="20"/>
                <w:szCs w:val="20"/>
                <w14:ligatures w14:val="none"/>
              </w:rPr>
              <w:lastRenderedPageBreak/>
              <w:t>ce, automation</w:t>
            </w:r>
          </w:p>
        </w:tc>
        <w:tc>
          <w:tcPr>
            <w:tcW w:w="642" w:type="dxa"/>
            <w:hideMark/>
          </w:tcPr>
          <w:p w14:paraId="1739570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 xml:space="preserve">Threat sharing </w:t>
            </w:r>
            <w:r w:rsidRPr="00A34C16">
              <w:rPr>
                <w:rFonts w:eastAsia="Times New Roman" w:cs="Arial"/>
                <w:kern w:val="0"/>
                <w:sz w:val="20"/>
                <w:szCs w:val="20"/>
                <w14:ligatures w14:val="none"/>
              </w:rPr>
              <w:lastRenderedPageBreak/>
              <w:t>framework</w:t>
            </w:r>
          </w:p>
        </w:tc>
        <w:tc>
          <w:tcPr>
            <w:tcW w:w="784" w:type="dxa"/>
            <w:hideMark/>
          </w:tcPr>
          <w:p w14:paraId="0DCDAB3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Real-time, collaborativ</w:t>
            </w:r>
            <w:r w:rsidRPr="00A34C16">
              <w:rPr>
                <w:rFonts w:eastAsia="Times New Roman" w:cs="Arial"/>
                <w:kern w:val="0"/>
                <w:sz w:val="20"/>
                <w:szCs w:val="20"/>
                <w14:ligatures w14:val="none"/>
              </w:rPr>
              <w:lastRenderedPageBreak/>
              <w:t>e, automated</w:t>
            </w:r>
          </w:p>
        </w:tc>
        <w:tc>
          <w:tcPr>
            <w:tcW w:w="541" w:type="dxa"/>
            <w:hideMark/>
          </w:tcPr>
          <w:p w14:paraId="262E7C3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High</w:t>
            </w:r>
          </w:p>
        </w:tc>
        <w:tc>
          <w:tcPr>
            <w:tcW w:w="489" w:type="dxa"/>
            <w:hideMark/>
          </w:tcPr>
          <w:p w14:paraId="605FB03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Very High</w:t>
            </w:r>
          </w:p>
        </w:tc>
        <w:tc>
          <w:tcPr>
            <w:tcW w:w="762" w:type="dxa"/>
            <w:hideMark/>
          </w:tcPr>
          <w:p w14:paraId="51F7A88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$90K-180K</w:t>
            </w:r>
          </w:p>
        </w:tc>
        <w:tc>
          <w:tcPr>
            <w:tcW w:w="669" w:type="dxa"/>
            <w:hideMark/>
          </w:tcPr>
          <w:p w14:paraId="2508797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Threat intelligenc</w:t>
            </w:r>
            <w:r w:rsidRPr="00A34C16">
              <w:rPr>
                <w:rFonts w:eastAsia="Times New Roman" w:cs="Arial"/>
                <w:kern w:val="0"/>
                <w:sz w:val="20"/>
                <w:szCs w:val="20"/>
                <w14:ligatures w14:val="none"/>
              </w:rPr>
              <w:lastRenderedPageBreak/>
              <w:t>e platform</w:t>
            </w:r>
          </w:p>
        </w:tc>
      </w:tr>
      <w:tr w:rsidR="0004071D" w:rsidRPr="0004071D" w14:paraId="7DA048F8" w14:textId="77777777" w:rsidTr="00A34C16">
        <w:trPr>
          <w:trHeight w:val="510"/>
        </w:trPr>
        <w:tc>
          <w:tcPr>
            <w:tcW w:w="208" w:type="dxa"/>
            <w:hideMark/>
          </w:tcPr>
          <w:p w14:paraId="1D08F0C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[21]</w:t>
            </w:r>
          </w:p>
        </w:tc>
        <w:tc>
          <w:tcPr>
            <w:tcW w:w="744" w:type="dxa"/>
            <w:hideMark/>
          </w:tcPr>
          <w:p w14:paraId="7B0A11C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Device enrollment → Policy enforcement → Monitoring</w:t>
            </w:r>
          </w:p>
        </w:tc>
        <w:tc>
          <w:tcPr>
            <w:tcW w:w="741" w:type="dxa"/>
            <w:hideMark/>
          </w:tcPr>
          <w:p w14:paraId="4C58F96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Device policy enforcement, remote management</w:t>
            </w:r>
          </w:p>
        </w:tc>
        <w:tc>
          <w:tcPr>
            <w:tcW w:w="680" w:type="dxa"/>
            <w:hideMark/>
          </w:tcPr>
          <w:p w14:paraId="0C65A77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Device compliance models</w:t>
            </w:r>
          </w:p>
        </w:tc>
        <w:tc>
          <w:tcPr>
            <w:tcW w:w="1148" w:type="dxa"/>
            <w:hideMark/>
          </w:tcPr>
          <w:p w14:paraId="32D5293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Policy engines, risk scoring</w:t>
            </w:r>
          </w:p>
        </w:tc>
        <w:tc>
          <w:tcPr>
            <w:tcW w:w="628" w:type="dxa"/>
            <w:hideMark/>
          </w:tcPr>
          <w:p w14:paraId="3699E47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Cloud-based MDM</w:t>
            </w:r>
          </w:p>
        </w:tc>
        <w:tc>
          <w:tcPr>
            <w:tcW w:w="658" w:type="dxa"/>
            <w:hideMark/>
          </w:tcPr>
          <w:p w14:paraId="48DD79E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Mobile security, policy management</w:t>
            </w:r>
          </w:p>
        </w:tc>
        <w:tc>
          <w:tcPr>
            <w:tcW w:w="646" w:type="dxa"/>
            <w:hideMark/>
          </w:tcPr>
          <w:p w14:paraId="739A44E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MDM, mobile security</w:t>
            </w:r>
          </w:p>
        </w:tc>
        <w:tc>
          <w:tcPr>
            <w:tcW w:w="642" w:type="dxa"/>
            <w:hideMark/>
          </w:tcPr>
          <w:p w14:paraId="0051E4F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Mobile security framework</w:t>
            </w:r>
          </w:p>
        </w:tc>
        <w:tc>
          <w:tcPr>
            <w:tcW w:w="784" w:type="dxa"/>
            <w:hideMark/>
          </w:tcPr>
          <w:p w14:paraId="60C91D8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Centralized management, compliance</w:t>
            </w:r>
          </w:p>
        </w:tc>
        <w:tc>
          <w:tcPr>
            <w:tcW w:w="541" w:type="dxa"/>
            <w:hideMark/>
          </w:tcPr>
          <w:p w14:paraId="1E7DFF4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Medium</w:t>
            </w:r>
          </w:p>
        </w:tc>
        <w:tc>
          <w:tcPr>
            <w:tcW w:w="489" w:type="dxa"/>
            <w:hideMark/>
          </w:tcPr>
          <w:p w14:paraId="62B678F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Very High</w:t>
            </w:r>
          </w:p>
        </w:tc>
        <w:tc>
          <w:tcPr>
            <w:tcW w:w="762" w:type="dxa"/>
            <w:hideMark/>
          </w:tcPr>
          <w:p w14:paraId="0D4A99F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$40K-80K</w:t>
            </w:r>
          </w:p>
        </w:tc>
        <w:tc>
          <w:tcPr>
            <w:tcW w:w="669" w:type="dxa"/>
            <w:hideMark/>
          </w:tcPr>
          <w:p w14:paraId="02010EC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MDM platform</w:t>
            </w:r>
          </w:p>
        </w:tc>
      </w:tr>
      <w:tr w:rsidR="0004071D" w:rsidRPr="0004071D" w14:paraId="4EC6C98D" w14:textId="77777777" w:rsidTr="00A34C16">
        <w:trPr>
          <w:trHeight w:val="510"/>
        </w:trPr>
        <w:tc>
          <w:tcPr>
            <w:tcW w:w="208" w:type="dxa"/>
            <w:hideMark/>
          </w:tcPr>
          <w:p w14:paraId="091C552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[22]</w:t>
            </w:r>
          </w:p>
        </w:tc>
        <w:tc>
          <w:tcPr>
            <w:tcW w:w="744" w:type="dxa"/>
            <w:hideMark/>
          </w:tcPr>
          <w:p w14:paraId="1EFB515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API discovery → Security testing → Reporting</w:t>
            </w:r>
          </w:p>
        </w:tc>
        <w:tc>
          <w:tcPr>
            <w:tcW w:w="741" w:type="dxa"/>
            <w:hideMark/>
          </w:tcPr>
          <w:p w14:paraId="2A6D76B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Automated API testing, vulnerability scanning</w:t>
            </w:r>
          </w:p>
        </w:tc>
        <w:tc>
          <w:tcPr>
            <w:tcW w:w="680" w:type="dxa"/>
            <w:hideMark/>
          </w:tcPr>
          <w:p w14:paraId="446F1B3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Vulnerability detection models</w:t>
            </w:r>
          </w:p>
        </w:tc>
        <w:tc>
          <w:tcPr>
            <w:tcW w:w="1148" w:type="dxa"/>
            <w:hideMark/>
          </w:tcPr>
          <w:p w14:paraId="7574390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Pattern matching, fuzzing</w:t>
            </w:r>
          </w:p>
        </w:tc>
        <w:tc>
          <w:tcPr>
            <w:tcW w:w="628" w:type="dxa"/>
            <w:hideMark/>
          </w:tcPr>
          <w:p w14:paraId="06BC2A1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Distributed API testing</w:t>
            </w:r>
          </w:p>
        </w:tc>
        <w:tc>
          <w:tcPr>
            <w:tcW w:w="658" w:type="dxa"/>
            <w:hideMark/>
          </w:tcPr>
          <w:p w14:paraId="7BA793E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Security testing, fuzzing</w:t>
            </w:r>
          </w:p>
        </w:tc>
        <w:tc>
          <w:tcPr>
            <w:tcW w:w="646" w:type="dxa"/>
            <w:hideMark/>
          </w:tcPr>
          <w:p w14:paraId="66E15C0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API security, automated testing</w:t>
            </w:r>
          </w:p>
        </w:tc>
        <w:tc>
          <w:tcPr>
            <w:tcW w:w="642" w:type="dxa"/>
            <w:hideMark/>
          </w:tcPr>
          <w:p w14:paraId="6E938BF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API security framework</w:t>
            </w:r>
          </w:p>
        </w:tc>
        <w:tc>
          <w:tcPr>
            <w:tcW w:w="784" w:type="dxa"/>
            <w:hideMark/>
          </w:tcPr>
          <w:p w14:paraId="2D6DA1B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Comprehensive testing, automation</w:t>
            </w:r>
          </w:p>
        </w:tc>
        <w:tc>
          <w:tcPr>
            <w:tcW w:w="541" w:type="dxa"/>
            <w:hideMark/>
          </w:tcPr>
          <w:p w14:paraId="61E2477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Medium-High</w:t>
            </w:r>
          </w:p>
        </w:tc>
        <w:tc>
          <w:tcPr>
            <w:tcW w:w="489" w:type="dxa"/>
            <w:hideMark/>
          </w:tcPr>
          <w:p w14:paraId="40DD8E5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w:t>
            </w:r>
          </w:p>
        </w:tc>
        <w:tc>
          <w:tcPr>
            <w:tcW w:w="762" w:type="dxa"/>
            <w:hideMark/>
          </w:tcPr>
          <w:p w14:paraId="0EAA196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$25K-50K</w:t>
            </w:r>
          </w:p>
        </w:tc>
        <w:tc>
          <w:tcPr>
            <w:tcW w:w="669" w:type="dxa"/>
            <w:hideMark/>
          </w:tcPr>
          <w:p w14:paraId="2E9CC1E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API testing tools</w:t>
            </w:r>
          </w:p>
        </w:tc>
      </w:tr>
      <w:tr w:rsidR="0004071D" w:rsidRPr="0004071D" w14:paraId="2549F4E8" w14:textId="77777777" w:rsidTr="00A34C16">
        <w:trPr>
          <w:trHeight w:val="510"/>
        </w:trPr>
        <w:tc>
          <w:tcPr>
            <w:tcW w:w="208" w:type="dxa"/>
            <w:hideMark/>
          </w:tcPr>
          <w:p w14:paraId="3B2F06E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[23]</w:t>
            </w:r>
          </w:p>
        </w:tc>
        <w:tc>
          <w:tcPr>
            <w:tcW w:w="744" w:type="dxa"/>
            <w:hideMark/>
          </w:tcPr>
          <w:p w14:paraId="1627CBB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Image scan → Deploy → Runtime monitoring</w:t>
            </w:r>
          </w:p>
        </w:tc>
        <w:tc>
          <w:tcPr>
            <w:tcW w:w="741" w:type="dxa"/>
            <w:hideMark/>
          </w:tcPr>
          <w:p w14:paraId="0FBF0D7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Runtime behavior monitoring, image scanning</w:t>
            </w:r>
          </w:p>
        </w:tc>
        <w:tc>
          <w:tcPr>
            <w:tcW w:w="680" w:type="dxa"/>
            <w:hideMark/>
          </w:tcPr>
          <w:p w14:paraId="2F753E5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Behavioral models, anomaly detection</w:t>
            </w:r>
          </w:p>
        </w:tc>
        <w:tc>
          <w:tcPr>
            <w:tcW w:w="1148" w:type="dxa"/>
            <w:hideMark/>
          </w:tcPr>
          <w:p w14:paraId="3FE65A5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Machine learning, pattern analysis</w:t>
            </w:r>
          </w:p>
        </w:tc>
        <w:tc>
          <w:tcPr>
            <w:tcW w:w="628" w:type="dxa"/>
            <w:hideMark/>
          </w:tcPr>
          <w:p w14:paraId="03248C4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Container security architecture</w:t>
            </w:r>
          </w:p>
        </w:tc>
        <w:tc>
          <w:tcPr>
            <w:tcW w:w="658" w:type="dxa"/>
            <w:hideMark/>
          </w:tcPr>
          <w:p w14:paraId="2C2757D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Runtime protection, behavioral analysis</w:t>
            </w:r>
          </w:p>
        </w:tc>
        <w:tc>
          <w:tcPr>
            <w:tcW w:w="646" w:type="dxa"/>
            <w:hideMark/>
          </w:tcPr>
          <w:p w14:paraId="7C6296B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Container security, Kubernetes</w:t>
            </w:r>
          </w:p>
        </w:tc>
        <w:tc>
          <w:tcPr>
            <w:tcW w:w="642" w:type="dxa"/>
            <w:hideMark/>
          </w:tcPr>
          <w:p w14:paraId="6D3D151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Container security framework</w:t>
            </w:r>
          </w:p>
        </w:tc>
        <w:tc>
          <w:tcPr>
            <w:tcW w:w="784" w:type="dxa"/>
            <w:hideMark/>
          </w:tcPr>
          <w:p w14:paraId="5B5F041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Runtime protection, scalability</w:t>
            </w:r>
          </w:p>
        </w:tc>
        <w:tc>
          <w:tcPr>
            <w:tcW w:w="541" w:type="dxa"/>
            <w:hideMark/>
          </w:tcPr>
          <w:p w14:paraId="672E015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w:t>
            </w:r>
          </w:p>
        </w:tc>
        <w:tc>
          <w:tcPr>
            <w:tcW w:w="489" w:type="dxa"/>
            <w:hideMark/>
          </w:tcPr>
          <w:p w14:paraId="6AF6258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Very High</w:t>
            </w:r>
          </w:p>
        </w:tc>
        <w:tc>
          <w:tcPr>
            <w:tcW w:w="762" w:type="dxa"/>
            <w:hideMark/>
          </w:tcPr>
          <w:p w14:paraId="000B358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$60K-120K</w:t>
            </w:r>
          </w:p>
        </w:tc>
        <w:tc>
          <w:tcPr>
            <w:tcW w:w="669" w:type="dxa"/>
            <w:hideMark/>
          </w:tcPr>
          <w:p w14:paraId="4910D1B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Container security platform</w:t>
            </w:r>
          </w:p>
        </w:tc>
      </w:tr>
      <w:tr w:rsidR="0004071D" w:rsidRPr="0004071D" w14:paraId="302BC6C7" w14:textId="77777777" w:rsidTr="00A34C16">
        <w:trPr>
          <w:trHeight w:val="510"/>
        </w:trPr>
        <w:tc>
          <w:tcPr>
            <w:tcW w:w="208" w:type="dxa"/>
            <w:hideMark/>
          </w:tcPr>
          <w:p w14:paraId="21453BD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[24]</w:t>
            </w:r>
          </w:p>
        </w:tc>
        <w:tc>
          <w:tcPr>
            <w:tcW w:w="744" w:type="dxa"/>
            <w:hideMark/>
          </w:tcPr>
          <w:p w14:paraId="7814FBC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Traffic capture → Feature extraction → Clas</w:t>
            </w:r>
            <w:r w:rsidRPr="00A34C16">
              <w:rPr>
                <w:rFonts w:eastAsia="Times New Roman" w:cs="Arial"/>
                <w:kern w:val="0"/>
                <w:sz w:val="20"/>
                <w:szCs w:val="20"/>
                <w14:ligatures w14:val="none"/>
              </w:rPr>
              <w:lastRenderedPageBreak/>
              <w:t>sification</w:t>
            </w:r>
          </w:p>
        </w:tc>
        <w:tc>
          <w:tcPr>
            <w:tcW w:w="741" w:type="dxa"/>
            <w:hideMark/>
          </w:tcPr>
          <w:p w14:paraId="580C9B6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Deep packet inspection, ML classification</w:t>
            </w:r>
          </w:p>
        </w:tc>
        <w:tc>
          <w:tcPr>
            <w:tcW w:w="680" w:type="dxa"/>
            <w:hideMark/>
          </w:tcPr>
          <w:p w14:paraId="76B26D3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Deep learning models, ensemble</w:t>
            </w:r>
          </w:p>
        </w:tc>
        <w:tc>
          <w:tcPr>
            <w:tcW w:w="1148" w:type="dxa"/>
            <w:hideMark/>
          </w:tcPr>
          <w:p w14:paraId="3615F7E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CNN, RNN, ensemble methods</w:t>
            </w:r>
          </w:p>
        </w:tc>
        <w:tc>
          <w:tcPr>
            <w:tcW w:w="628" w:type="dxa"/>
            <w:hideMark/>
          </w:tcPr>
          <w:p w14:paraId="03D3657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Distributed traffic analysis</w:t>
            </w:r>
          </w:p>
        </w:tc>
        <w:tc>
          <w:tcPr>
            <w:tcW w:w="658" w:type="dxa"/>
            <w:hideMark/>
          </w:tcPr>
          <w:p w14:paraId="5FE7F08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Deep learning, feature engineering</w:t>
            </w:r>
          </w:p>
        </w:tc>
        <w:tc>
          <w:tcPr>
            <w:tcW w:w="646" w:type="dxa"/>
            <w:hideMark/>
          </w:tcPr>
          <w:p w14:paraId="600244C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ML, network security</w:t>
            </w:r>
          </w:p>
        </w:tc>
        <w:tc>
          <w:tcPr>
            <w:tcW w:w="642" w:type="dxa"/>
            <w:hideMark/>
          </w:tcPr>
          <w:p w14:paraId="52155DC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Traffic analysis framework</w:t>
            </w:r>
          </w:p>
        </w:tc>
        <w:tc>
          <w:tcPr>
            <w:tcW w:w="784" w:type="dxa"/>
            <w:hideMark/>
          </w:tcPr>
          <w:p w14:paraId="18BCAE0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 throughput, accurate classification</w:t>
            </w:r>
          </w:p>
        </w:tc>
        <w:tc>
          <w:tcPr>
            <w:tcW w:w="541" w:type="dxa"/>
            <w:hideMark/>
          </w:tcPr>
          <w:p w14:paraId="196D4EF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w:t>
            </w:r>
          </w:p>
        </w:tc>
        <w:tc>
          <w:tcPr>
            <w:tcW w:w="489" w:type="dxa"/>
            <w:hideMark/>
          </w:tcPr>
          <w:p w14:paraId="117AF5F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Very High</w:t>
            </w:r>
          </w:p>
        </w:tc>
        <w:tc>
          <w:tcPr>
            <w:tcW w:w="762" w:type="dxa"/>
            <w:hideMark/>
          </w:tcPr>
          <w:p w14:paraId="353B640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$45K-90K</w:t>
            </w:r>
          </w:p>
        </w:tc>
        <w:tc>
          <w:tcPr>
            <w:tcW w:w="669" w:type="dxa"/>
            <w:hideMark/>
          </w:tcPr>
          <w:p w14:paraId="4278D26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GPU for ML inference</w:t>
            </w:r>
          </w:p>
        </w:tc>
      </w:tr>
      <w:tr w:rsidR="0004071D" w:rsidRPr="0004071D" w14:paraId="7765C07F" w14:textId="77777777" w:rsidTr="00A34C16">
        <w:trPr>
          <w:trHeight w:val="510"/>
        </w:trPr>
        <w:tc>
          <w:tcPr>
            <w:tcW w:w="208" w:type="dxa"/>
            <w:hideMark/>
          </w:tcPr>
          <w:p w14:paraId="1A759D9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[25]</w:t>
            </w:r>
          </w:p>
        </w:tc>
        <w:tc>
          <w:tcPr>
            <w:tcW w:w="744" w:type="dxa"/>
            <w:hideMark/>
          </w:tcPr>
          <w:p w14:paraId="2D2B161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Alert → Analysis → Automated response</w:t>
            </w:r>
          </w:p>
        </w:tc>
        <w:tc>
          <w:tcPr>
            <w:tcW w:w="741" w:type="dxa"/>
            <w:hideMark/>
          </w:tcPr>
          <w:p w14:paraId="68FAB28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Automated playbooks, incident orchestration</w:t>
            </w:r>
          </w:p>
        </w:tc>
        <w:tc>
          <w:tcPr>
            <w:tcW w:w="680" w:type="dxa"/>
            <w:hideMark/>
          </w:tcPr>
          <w:p w14:paraId="74A0379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Decision trees, response workflows</w:t>
            </w:r>
          </w:p>
        </w:tc>
        <w:tc>
          <w:tcPr>
            <w:tcW w:w="1148" w:type="dxa"/>
            <w:hideMark/>
          </w:tcPr>
          <w:p w14:paraId="4181856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Rule-based automation, ML</w:t>
            </w:r>
          </w:p>
        </w:tc>
        <w:tc>
          <w:tcPr>
            <w:tcW w:w="628" w:type="dxa"/>
            <w:hideMark/>
          </w:tcPr>
          <w:p w14:paraId="20E8A44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SOAR orchestration</w:t>
            </w:r>
          </w:p>
        </w:tc>
        <w:tc>
          <w:tcPr>
            <w:tcW w:w="658" w:type="dxa"/>
            <w:hideMark/>
          </w:tcPr>
          <w:p w14:paraId="17F21C8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Incident automation, orchestration</w:t>
            </w:r>
          </w:p>
        </w:tc>
        <w:tc>
          <w:tcPr>
            <w:tcW w:w="646" w:type="dxa"/>
            <w:hideMark/>
          </w:tcPr>
          <w:p w14:paraId="3E3DCC8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SOAR, automation</w:t>
            </w:r>
          </w:p>
        </w:tc>
        <w:tc>
          <w:tcPr>
            <w:tcW w:w="642" w:type="dxa"/>
            <w:hideMark/>
          </w:tcPr>
          <w:p w14:paraId="63DCFEB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Incident response framework</w:t>
            </w:r>
          </w:p>
        </w:tc>
        <w:tc>
          <w:tcPr>
            <w:tcW w:w="784" w:type="dxa"/>
            <w:hideMark/>
          </w:tcPr>
          <w:p w14:paraId="30245C8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Speed, consistency, scalability</w:t>
            </w:r>
          </w:p>
        </w:tc>
        <w:tc>
          <w:tcPr>
            <w:tcW w:w="541" w:type="dxa"/>
            <w:hideMark/>
          </w:tcPr>
          <w:p w14:paraId="7DFE09F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Medium-High</w:t>
            </w:r>
          </w:p>
        </w:tc>
        <w:tc>
          <w:tcPr>
            <w:tcW w:w="489" w:type="dxa"/>
            <w:hideMark/>
          </w:tcPr>
          <w:p w14:paraId="15D15D0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Very High</w:t>
            </w:r>
          </w:p>
        </w:tc>
        <w:tc>
          <w:tcPr>
            <w:tcW w:w="762" w:type="dxa"/>
            <w:hideMark/>
          </w:tcPr>
          <w:p w14:paraId="1BEA27E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$70K-140K</w:t>
            </w:r>
          </w:p>
        </w:tc>
        <w:tc>
          <w:tcPr>
            <w:tcW w:w="669" w:type="dxa"/>
            <w:hideMark/>
          </w:tcPr>
          <w:p w14:paraId="0109FE1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SOAR platform</w:t>
            </w:r>
          </w:p>
        </w:tc>
      </w:tr>
      <w:tr w:rsidR="0004071D" w:rsidRPr="0004071D" w14:paraId="73552915" w14:textId="77777777" w:rsidTr="00A34C16">
        <w:trPr>
          <w:trHeight w:val="765"/>
        </w:trPr>
        <w:tc>
          <w:tcPr>
            <w:tcW w:w="208" w:type="dxa"/>
            <w:hideMark/>
          </w:tcPr>
          <w:p w14:paraId="1596C9E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[26]</w:t>
            </w:r>
          </w:p>
        </w:tc>
        <w:tc>
          <w:tcPr>
            <w:tcW w:w="744" w:type="dxa"/>
            <w:hideMark/>
          </w:tcPr>
          <w:p w14:paraId="54CCEC1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Scan → Risk assessment → Patch deployment</w:t>
            </w:r>
          </w:p>
        </w:tc>
        <w:tc>
          <w:tcPr>
            <w:tcW w:w="741" w:type="dxa"/>
            <w:hideMark/>
          </w:tcPr>
          <w:p w14:paraId="548A6FF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Risk-based prioritization, automated patching</w:t>
            </w:r>
          </w:p>
        </w:tc>
        <w:tc>
          <w:tcPr>
            <w:tcW w:w="680" w:type="dxa"/>
            <w:hideMark/>
          </w:tcPr>
          <w:p w14:paraId="5DF664B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Risk scoring models, ML</w:t>
            </w:r>
          </w:p>
        </w:tc>
        <w:tc>
          <w:tcPr>
            <w:tcW w:w="1148" w:type="dxa"/>
            <w:hideMark/>
          </w:tcPr>
          <w:p w14:paraId="5082C8B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Risk algorithms, prioritization</w:t>
            </w:r>
          </w:p>
        </w:tc>
        <w:tc>
          <w:tcPr>
            <w:tcW w:w="628" w:type="dxa"/>
            <w:hideMark/>
          </w:tcPr>
          <w:p w14:paraId="445A5D6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Centralized vulnerability management</w:t>
            </w:r>
          </w:p>
        </w:tc>
        <w:tc>
          <w:tcPr>
            <w:tcW w:w="658" w:type="dxa"/>
            <w:hideMark/>
          </w:tcPr>
          <w:p w14:paraId="59BE4B9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Risk assessment, automation</w:t>
            </w:r>
          </w:p>
        </w:tc>
        <w:tc>
          <w:tcPr>
            <w:tcW w:w="646" w:type="dxa"/>
            <w:hideMark/>
          </w:tcPr>
          <w:p w14:paraId="74663CB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Vulnerability management, automation</w:t>
            </w:r>
          </w:p>
        </w:tc>
        <w:tc>
          <w:tcPr>
            <w:tcW w:w="642" w:type="dxa"/>
            <w:hideMark/>
          </w:tcPr>
          <w:p w14:paraId="11340B0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Vulnerability management framework</w:t>
            </w:r>
          </w:p>
        </w:tc>
        <w:tc>
          <w:tcPr>
            <w:tcW w:w="784" w:type="dxa"/>
            <w:hideMark/>
          </w:tcPr>
          <w:p w14:paraId="1498D22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Risk-based, automated, scalable</w:t>
            </w:r>
          </w:p>
        </w:tc>
        <w:tc>
          <w:tcPr>
            <w:tcW w:w="541" w:type="dxa"/>
            <w:hideMark/>
          </w:tcPr>
          <w:p w14:paraId="45C3199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Medium-High</w:t>
            </w:r>
          </w:p>
        </w:tc>
        <w:tc>
          <w:tcPr>
            <w:tcW w:w="489" w:type="dxa"/>
            <w:hideMark/>
          </w:tcPr>
          <w:p w14:paraId="68BA175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Very High</w:t>
            </w:r>
          </w:p>
        </w:tc>
        <w:tc>
          <w:tcPr>
            <w:tcW w:w="762" w:type="dxa"/>
            <w:hideMark/>
          </w:tcPr>
          <w:p w14:paraId="461D474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$55K-110K</w:t>
            </w:r>
          </w:p>
        </w:tc>
        <w:tc>
          <w:tcPr>
            <w:tcW w:w="669" w:type="dxa"/>
            <w:hideMark/>
          </w:tcPr>
          <w:p w14:paraId="6C4377B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Vulnerability management platform</w:t>
            </w:r>
          </w:p>
        </w:tc>
      </w:tr>
      <w:tr w:rsidR="0004071D" w:rsidRPr="0004071D" w14:paraId="520B75B3" w14:textId="77777777" w:rsidTr="00A34C16">
        <w:trPr>
          <w:trHeight w:val="510"/>
        </w:trPr>
        <w:tc>
          <w:tcPr>
            <w:tcW w:w="208" w:type="dxa"/>
            <w:hideMark/>
          </w:tcPr>
          <w:p w14:paraId="2515F70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[27]</w:t>
            </w:r>
          </w:p>
        </w:tc>
        <w:tc>
          <w:tcPr>
            <w:tcW w:w="744" w:type="dxa"/>
            <w:hideMark/>
          </w:tcPr>
          <w:p w14:paraId="56B3814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Training → Assessment → Behavior monitoring</w:t>
            </w:r>
          </w:p>
        </w:tc>
        <w:tc>
          <w:tcPr>
            <w:tcW w:w="741" w:type="dxa"/>
            <w:hideMark/>
          </w:tcPr>
          <w:p w14:paraId="3F72FBD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Training effectiveness metrics, behavioral assessment</w:t>
            </w:r>
          </w:p>
        </w:tc>
        <w:tc>
          <w:tcPr>
            <w:tcW w:w="680" w:type="dxa"/>
            <w:hideMark/>
          </w:tcPr>
          <w:p w14:paraId="39348E1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Learning analytics, behavioral models</w:t>
            </w:r>
          </w:p>
        </w:tc>
        <w:tc>
          <w:tcPr>
            <w:tcW w:w="1148" w:type="dxa"/>
            <w:hideMark/>
          </w:tcPr>
          <w:p w14:paraId="303D106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Statistical analysis, ML</w:t>
            </w:r>
          </w:p>
        </w:tc>
        <w:tc>
          <w:tcPr>
            <w:tcW w:w="628" w:type="dxa"/>
            <w:hideMark/>
          </w:tcPr>
          <w:p w14:paraId="31AA404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Training analytics platform</w:t>
            </w:r>
          </w:p>
        </w:tc>
        <w:tc>
          <w:tcPr>
            <w:tcW w:w="658" w:type="dxa"/>
            <w:hideMark/>
          </w:tcPr>
          <w:p w14:paraId="6B70412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Learning analytics, behavioral measurement</w:t>
            </w:r>
          </w:p>
        </w:tc>
        <w:tc>
          <w:tcPr>
            <w:tcW w:w="646" w:type="dxa"/>
            <w:hideMark/>
          </w:tcPr>
          <w:p w14:paraId="4C81385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Learning analytics, behavioral tracking</w:t>
            </w:r>
          </w:p>
        </w:tc>
        <w:tc>
          <w:tcPr>
            <w:tcW w:w="642" w:type="dxa"/>
            <w:hideMark/>
          </w:tcPr>
          <w:p w14:paraId="145AFEC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Training effectiveness framework</w:t>
            </w:r>
          </w:p>
        </w:tc>
        <w:tc>
          <w:tcPr>
            <w:tcW w:w="784" w:type="dxa"/>
            <w:hideMark/>
          </w:tcPr>
          <w:p w14:paraId="01EBFED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Comprehensive measurement, data-driven</w:t>
            </w:r>
          </w:p>
        </w:tc>
        <w:tc>
          <w:tcPr>
            <w:tcW w:w="541" w:type="dxa"/>
            <w:hideMark/>
          </w:tcPr>
          <w:p w14:paraId="559C57F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Medium</w:t>
            </w:r>
          </w:p>
        </w:tc>
        <w:tc>
          <w:tcPr>
            <w:tcW w:w="489" w:type="dxa"/>
            <w:hideMark/>
          </w:tcPr>
          <w:p w14:paraId="69E6B09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w:t>
            </w:r>
          </w:p>
        </w:tc>
        <w:tc>
          <w:tcPr>
            <w:tcW w:w="762" w:type="dxa"/>
            <w:hideMark/>
          </w:tcPr>
          <w:p w14:paraId="52115AE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$30K-60K</w:t>
            </w:r>
          </w:p>
        </w:tc>
        <w:tc>
          <w:tcPr>
            <w:tcW w:w="669" w:type="dxa"/>
            <w:hideMark/>
          </w:tcPr>
          <w:p w14:paraId="7ED87B9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Analytics platform</w:t>
            </w:r>
          </w:p>
        </w:tc>
      </w:tr>
      <w:tr w:rsidR="0004071D" w:rsidRPr="0004071D" w14:paraId="679C5793" w14:textId="77777777" w:rsidTr="00A34C16">
        <w:trPr>
          <w:trHeight w:val="510"/>
        </w:trPr>
        <w:tc>
          <w:tcPr>
            <w:tcW w:w="208" w:type="dxa"/>
            <w:hideMark/>
          </w:tcPr>
          <w:p w14:paraId="1CAF467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[28]</w:t>
            </w:r>
          </w:p>
        </w:tc>
        <w:tc>
          <w:tcPr>
            <w:tcW w:w="744" w:type="dxa"/>
            <w:hideMark/>
          </w:tcPr>
          <w:p w14:paraId="0B2E44E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Request → Approval → Provisioning → Review</w:t>
            </w:r>
          </w:p>
        </w:tc>
        <w:tc>
          <w:tcPr>
            <w:tcW w:w="741" w:type="dxa"/>
            <w:hideMark/>
          </w:tcPr>
          <w:p w14:paraId="0916225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Automated provisioning, access governance</w:t>
            </w:r>
          </w:p>
        </w:tc>
        <w:tc>
          <w:tcPr>
            <w:tcW w:w="680" w:type="dxa"/>
            <w:hideMark/>
          </w:tcPr>
          <w:p w14:paraId="312F537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Access models, governance rules</w:t>
            </w:r>
          </w:p>
        </w:tc>
        <w:tc>
          <w:tcPr>
            <w:tcW w:w="1148" w:type="dxa"/>
            <w:hideMark/>
          </w:tcPr>
          <w:p w14:paraId="7FA103F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Rule engines, ML for analytics</w:t>
            </w:r>
          </w:p>
        </w:tc>
        <w:tc>
          <w:tcPr>
            <w:tcW w:w="628" w:type="dxa"/>
            <w:hideMark/>
          </w:tcPr>
          <w:p w14:paraId="5F222CD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Centralized IAM</w:t>
            </w:r>
          </w:p>
        </w:tc>
        <w:tc>
          <w:tcPr>
            <w:tcW w:w="658" w:type="dxa"/>
            <w:hideMark/>
          </w:tcPr>
          <w:p w14:paraId="3D1F15B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Automation, governance</w:t>
            </w:r>
          </w:p>
        </w:tc>
        <w:tc>
          <w:tcPr>
            <w:tcW w:w="646" w:type="dxa"/>
            <w:hideMark/>
          </w:tcPr>
          <w:p w14:paraId="6C91C12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IAM, automation, governance</w:t>
            </w:r>
          </w:p>
        </w:tc>
        <w:tc>
          <w:tcPr>
            <w:tcW w:w="642" w:type="dxa"/>
            <w:hideMark/>
          </w:tcPr>
          <w:p w14:paraId="2EAB2E8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IAM framework</w:t>
            </w:r>
          </w:p>
        </w:tc>
        <w:tc>
          <w:tcPr>
            <w:tcW w:w="784" w:type="dxa"/>
            <w:hideMark/>
          </w:tcPr>
          <w:p w14:paraId="7824267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Automated, compliant, scalable</w:t>
            </w:r>
          </w:p>
        </w:tc>
        <w:tc>
          <w:tcPr>
            <w:tcW w:w="541" w:type="dxa"/>
            <w:hideMark/>
          </w:tcPr>
          <w:p w14:paraId="1DE56D8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w:t>
            </w:r>
          </w:p>
        </w:tc>
        <w:tc>
          <w:tcPr>
            <w:tcW w:w="489" w:type="dxa"/>
            <w:hideMark/>
          </w:tcPr>
          <w:p w14:paraId="05A72E3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Very High</w:t>
            </w:r>
          </w:p>
        </w:tc>
        <w:tc>
          <w:tcPr>
            <w:tcW w:w="762" w:type="dxa"/>
            <w:hideMark/>
          </w:tcPr>
          <w:p w14:paraId="79A4652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$80K-160K</w:t>
            </w:r>
          </w:p>
        </w:tc>
        <w:tc>
          <w:tcPr>
            <w:tcW w:w="669" w:type="dxa"/>
            <w:hideMark/>
          </w:tcPr>
          <w:p w14:paraId="32C917A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IAM platform infrastructure</w:t>
            </w:r>
          </w:p>
        </w:tc>
      </w:tr>
      <w:tr w:rsidR="0004071D" w:rsidRPr="0004071D" w14:paraId="44AA9531" w14:textId="77777777" w:rsidTr="00A34C16">
        <w:trPr>
          <w:trHeight w:val="510"/>
        </w:trPr>
        <w:tc>
          <w:tcPr>
            <w:tcW w:w="208" w:type="dxa"/>
            <w:hideMark/>
          </w:tcPr>
          <w:p w14:paraId="73D8854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[29]</w:t>
            </w:r>
          </w:p>
        </w:tc>
        <w:tc>
          <w:tcPr>
            <w:tcW w:w="744" w:type="dxa"/>
            <w:hideMark/>
          </w:tcPr>
          <w:p w14:paraId="547EF88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Data collection → Analysis → Reporting</w:t>
            </w:r>
          </w:p>
        </w:tc>
        <w:tc>
          <w:tcPr>
            <w:tcW w:w="741" w:type="dxa"/>
            <w:hideMark/>
          </w:tcPr>
          <w:p w14:paraId="2611EC6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Security metrics definition, KPI tracking</w:t>
            </w:r>
          </w:p>
        </w:tc>
        <w:tc>
          <w:tcPr>
            <w:tcW w:w="680" w:type="dxa"/>
            <w:hideMark/>
          </w:tcPr>
          <w:p w14:paraId="18A6E13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Analytics models, trend analysis</w:t>
            </w:r>
          </w:p>
        </w:tc>
        <w:tc>
          <w:tcPr>
            <w:tcW w:w="1148" w:type="dxa"/>
            <w:hideMark/>
          </w:tcPr>
          <w:p w14:paraId="551AE4D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Statistical analysis, forecasting</w:t>
            </w:r>
          </w:p>
        </w:tc>
        <w:tc>
          <w:tcPr>
            <w:tcW w:w="628" w:type="dxa"/>
            <w:hideMark/>
          </w:tcPr>
          <w:p w14:paraId="03CA724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Security analytics architecture</w:t>
            </w:r>
          </w:p>
        </w:tc>
        <w:tc>
          <w:tcPr>
            <w:tcW w:w="658" w:type="dxa"/>
            <w:hideMark/>
          </w:tcPr>
          <w:p w14:paraId="088F345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Metrics analysis, visualization</w:t>
            </w:r>
          </w:p>
        </w:tc>
        <w:tc>
          <w:tcPr>
            <w:tcW w:w="646" w:type="dxa"/>
            <w:hideMark/>
          </w:tcPr>
          <w:p w14:paraId="78D87F1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Security analytics, business intell</w:t>
            </w:r>
            <w:r w:rsidRPr="00A34C16">
              <w:rPr>
                <w:rFonts w:eastAsia="Times New Roman" w:cs="Arial"/>
                <w:kern w:val="0"/>
                <w:sz w:val="20"/>
                <w:szCs w:val="20"/>
                <w14:ligatures w14:val="none"/>
              </w:rPr>
              <w:lastRenderedPageBreak/>
              <w:t>igence</w:t>
            </w:r>
          </w:p>
        </w:tc>
        <w:tc>
          <w:tcPr>
            <w:tcW w:w="642" w:type="dxa"/>
            <w:hideMark/>
          </w:tcPr>
          <w:p w14:paraId="2490951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Security metrics framework</w:t>
            </w:r>
          </w:p>
        </w:tc>
        <w:tc>
          <w:tcPr>
            <w:tcW w:w="784" w:type="dxa"/>
            <w:hideMark/>
          </w:tcPr>
          <w:p w14:paraId="59B5217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Comprehensive, actionable, visual</w:t>
            </w:r>
          </w:p>
        </w:tc>
        <w:tc>
          <w:tcPr>
            <w:tcW w:w="541" w:type="dxa"/>
            <w:hideMark/>
          </w:tcPr>
          <w:p w14:paraId="14D1F1A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Medium</w:t>
            </w:r>
          </w:p>
        </w:tc>
        <w:tc>
          <w:tcPr>
            <w:tcW w:w="489" w:type="dxa"/>
            <w:hideMark/>
          </w:tcPr>
          <w:p w14:paraId="5531681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w:t>
            </w:r>
          </w:p>
        </w:tc>
        <w:tc>
          <w:tcPr>
            <w:tcW w:w="762" w:type="dxa"/>
            <w:hideMark/>
          </w:tcPr>
          <w:p w14:paraId="6372356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$40K-80K</w:t>
            </w:r>
          </w:p>
        </w:tc>
        <w:tc>
          <w:tcPr>
            <w:tcW w:w="669" w:type="dxa"/>
            <w:hideMark/>
          </w:tcPr>
          <w:p w14:paraId="2F78B45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Analytics platform</w:t>
            </w:r>
          </w:p>
        </w:tc>
      </w:tr>
      <w:tr w:rsidR="0004071D" w:rsidRPr="0004071D" w14:paraId="14273BB8" w14:textId="77777777" w:rsidTr="00A34C16">
        <w:trPr>
          <w:trHeight w:val="510"/>
        </w:trPr>
        <w:tc>
          <w:tcPr>
            <w:tcW w:w="208" w:type="dxa"/>
            <w:hideMark/>
          </w:tcPr>
          <w:p w14:paraId="5F2A45C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[30]</w:t>
            </w:r>
          </w:p>
        </w:tc>
        <w:tc>
          <w:tcPr>
            <w:tcW w:w="744" w:type="dxa"/>
            <w:hideMark/>
          </w:tcPr>
          <w:p w14:paraId="73C2C57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Asset inventory → Risk assessment → Protection</w:t>
            </w:r>
          </w:p>
        </w:tc>
        <w:tc>
          <w:tcPr>
            <w:tcW w:w="741" w:type="dxa"/>
            <w:hideMark/>
          </w:tcPr>
          <w:p w14:paraId="121F5E7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OT security, air-gapped protection</w:t>
            </w:r>
          </w:p>
        </w:tc>
        <w:tc>
          <w:tcPr>
            <w:tcW w:w="680" w:type="dxa"/>
            <w:hideMark/>
          </w:tcPr>
          <w:p w14:paraId="5877160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Threat models, resilience models</w:t>
            </w:r>
          </w:p>
        </w:tc>
        <w:tc>
          <w:tcPr>
            <w:tcW w:w="1148" w:type="dxa"/>
            <w:hideMark/>
          </w:tcPr>
          <w:p w14:paraId="6B93EEF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Anomaly detection, safety systems</w:t>
            </w:r>
          </w:p>
        </w:tc>
        <w:tc>
          <w:tcPr>
            <w:tcW w:w="628" w:type="dxa"/>
            <w:hideMark/>
          </w:tcPr>
          <w:p w14:paraId="25445CD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Layered defense architecture</w:t>
            </w:r>
          </w:p>
        </w:tc>
        <w:tc>
          <w:tcPr>
            <w:tcW w:w="658" w:type="dxa"/>
            <w:hideMark/>
          </w:tcPr>
          <w:p w14:paraId="4AA98FF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Defense in depth, segmentation</w:t>
            </w:r>
          </w:p>
        </w:tc>
        <w:tc>
          <w:tcPr>
            <w:tcW w:w="646" w:type="dxa"/>
            <w:hideMark/>
          </w:tcPr>
          <w:p w14:paraId="6605195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ICS security, OT protection</w:t>
            </w:r>
          </w:p>
        </w:tc>
        <w:tc>
          <w:tcPr>
            <w:tcW w:w="642" w:type="dxa"/>
            <w:hideMark/>
          </w:tcPr>
          <w:p w14:paraId="6CA9652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Critical infrastructure framework</w:t>
            </w:r>
          </w:p>
        </w:tc>
        <w:tc>
          <w:tcPr>
            <w:tcW w:w="784" w:type="dxa"/>
            <w:hideMark/>
          </w:tcPr>
          <w:p w14:paraId="3999BD5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 availability, safety, security</w:t>
            </w:r>
          </w:p>
        </w:tc>
        <w:tc>
          <w:tcPr>
            <w:tcW w:w="541" w:type="dxa"/>
            <w:hideMark/>
          </w:tcPr>
          <w:p w14:paraId="5A01935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Very High</w:t>
            </w:r>
          </w:p>
        </w:tc>
        <w:tc>
          <w:tcPr>
            <w:tcW w:w="489" w:type="dxa"/>
            <w:hideMark/>
          </w:tcPr>
          <w:p w14:paraId="097E373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Medium</w:t>
            </w:r>
          </w:p>
        </w:tc>
        <w:tc>
          <w:tcPr>
            <w:tcW w:w="762" w:type="dxa"/>
            <w:hideMark/>
          </w:tcPr>
          <w:p w14:paraId="4A180A5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$200K-500K</w:t>
            </w:r>
          </w:p>
        </w:tc>
        <w:tc>
          <w:tcPr>
            <w:tcW w:w="669" w:type="dxa"/>
            <w:hideMark/>
          </w:tcPr>
          <w:p w14:paraId="1750DC7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Specialized ICS security tools</w:t>
            </w:r>
          </w:p>
        </w:tc>
      </w:tr>
      <w:tr w:rsidR="0004071D" w:rsidRPr="0004071D" w14:paraId="39199BA3" w14:textId="77777777" w:rsidTr="00A34C16">
        <w:trPr>
          <w:trHeight w:val="510"/>
        </w:trPr>
        <w:tc>
          <w:tcPr>
            <w:tcW w:w="208" w:type="dxa"/>
            <w:hideMark/>
          </w:tcPr>
          <w:p w14:paraId="402ABDF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[31]</w:t>
            </w:r>
          </w:p>
        </w:tc>
        <w:tc>
          <w:tcPr>
            <w:tcW w:w="744" w:type="dxa"/>
            <w:hideMark/>
          </w:tcPr>
          <w:p w14:paraId="42C56D9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Monitoring → Detection → Prevention → Recovery</w:t>
            </w:r>
          </w:p>
        </w:tc>
        <w:tc>
          <w:tcPr>
            <w:tcW w:w="741" w:type="dxa"/>
            <w:hideMark/>
          </w:tcPr>
          <w:p w14:paraId="2B0A05A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Behavioral analysis, file system monitoring</w:t>
            </w:r>
          </w:p>
        </w:tc>
        <w:tc>
          <w:tcPr>
            <w:tcW w:w="680" w:type="dxa"/>
            <w:hideMark/>
          </w:tcPr>
          <w:p w14:paraId="3A88DD8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Behavioral models, ML detection</w:t>
            </w:r>
          </w:p>
        </w:tc>
        <w:tc>
          <w:tcPr>
            <w:tcW w:w="1148" w:type="dxa"/>
            <w:hideMark/>
          </w:tcPr>
          <w:p w14:paraId="2FA7141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Machine learning, behavioral analysis</w:t>
            </w:r>
          </w:p>
        </w:tc>
        <w:tc>
          <w:tcPr>
            <w:tcW w:w="628" w:type="dxa"/>
            <w:hideMark/>
          </w:tcPr>
          <w:p w14:paraId="37BA182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Multi-layered defense</w:t>
            </w:r>
          </w:p>
        </w:tc>
        <w:tc>
          <w:tcPr>
            <w:tcW w:w="658" w:type="dxa"/>
            <w:hideMark/>
          </w:tcPr>
          <w:p w14:paraId="793DAF0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Behavioral analysis, ML</w:t>
            </w:r>
          </w:p>
        </w:tc>
        <w:tc>
          <w:tcPr>
            <w:tcW w:w="646" w:type="dxa"/>
            <w:hideMark/>
          </w:tcPr>
          <w:p w14:paraId="4E70094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Endpoint protection, ML</w:t>
            </w:r>
          </w:p>
        </w:tc>
        <w:tc>
          <w:tcPr>
            <w:tcW w:w="642" w:type="dxa"/>
            <w:hideMark/>
          </w:tcPr>
          <w:p w14:paraId="3B2137D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Ransomware defense framework</w:t>
            </w:r>
          </w:p>
        </w:tc>
        <w:tc>
          <w:tcPr>
            <w:tcW w:w="784" w:type="dxa"/>
            <w:hideMark/>
          </w:tcPr>
          <w:p w14:paraId="0467484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Proactive detection, prevention</w:t>
            </w:r>
          </w:p>
        </w:tc>
        <w:tc>
          <w:tcPr>
            <w:tcW w:w="541" w:type="dxa"/>
            <w:hideMark/>
          </w:tcPr>
          <w:p w14:paraId="094BE51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w:t>
            </w:r>
          </w:p>
        </w:tc>
        <w:tc>
          <w:tcPr>
            <w:tcW w:w="489" w:type="dxa"/>
            <w:hideMark/>
          </w:tcPr>
          <w:p w14:paraId="3F9F95E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Very High</w:t>
            </w:r>
          </w:p>
        </w:tc>
        <w:tc>
          <w:tcPr>
            <w:tcW w:w="762" w:type="dxa"/>
            <w:hideMark/>
          </w:tcPr>
          <w:p w14:paraId="6846281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$50K-100K</w:t>
            </w:r>
          </w:p>
        </w:tc>
        <w:tc>
          <w:tcPr>
            <w:tcW w:w="669" w:type="dxa"/>
            <w:hideMark/>
          </w:tcPr>
          <w:p w14:paraId="667BDEA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Endpoint protection platform</w:t>
            </w:r>
          </w:p>
        </w:tc>
      </w:tr>
      <w:tr w:rsidR="0004071D" w:rsidRPr="0004071D" w14:paraId="6FA53F40" w14:textId="77777777" w:rsidTr="00A34C16">
        <w:trPr>
          <w:trHeight w:val="510"/>
        </w:trPr>
        <w:tc>
          <w:tcPr>
            <w:tcW w:w="208" w:type="dxa"/>
            <w:hideMark/>
          </w:tcPr>
          <w:p w14:paraId="2674966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[32]</w:t>
            </w:r>
          </w:p>
        </w:tc>
        <w:tc>
          <w:tcPr>
            <w:tcW w:w="744" w:type="dxa"/>
            <w:hideMark/>
          </w:tcPr>
          <w:p w14:paraId="61BBC81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Secure design → Code → Test → Deploy</w:t>
            </w:r>
          </w:p>
        </w:tc>
        <w:tc>
          <w:tcPr>
            <w:tcW w:w="741" w:type="dxa"/>
            <w:hideMark/>
          </w:tcPr>
          <w:p w14:paraId="7BF8C55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Secure coding, automated security testing</w:t>
            </w:r>
          </w:p>
        </w:tc>
        <w:tc>
          <w:tcPr>
            <w:tcW w:w="680" w:type="dxa"/>
            <w:hideMark/>
          </w:tcPr>
          <w:p w14:paraId="11B6AAE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Security testing models</w:t>
            </w:r>
          </w:p>
        </w:tc>
        <w:tc>
          <w:tcPr>
            <w:tcW w:w="1148" w:type="dxa"/>
            <w:hideMark/>
          </w:tcPr>
          <w:p w14:paraId="27C6A70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Static/dynamic analysis, ML</w:t>
            </w:r>
          </w:p>
        </w:tc>
        <w:tc>
          <w:tcPr>
            <w:tcW w:w="628" w:type="dxa"/>
            <w:hideMark/>
          </w:tcPr>
          <w:p w14:paraId="0B03565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Secure development pipeline</w:t>
            </w:r>
          </w:p>
        </w:tc>
        <w:tc>
          <w:tcPr>
            <w:tcW w:w="658" w:type="dxa"/>
            <w:hideMark/>
          </w:tcPr>
          <w:p w14:paraId="1A153A4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Secure coding, automated testing</w:t>
            </w:r>
          </w:p>
        </w:tc>
        <w:tc>
          <w:tcPr>
            <w:tcW w:w="646" w:type="dxa"/>
            <w:hideMark/>
          </w:tcPr>
          <w:p w14:paraId="3B697F6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SSDLC tools, security testing</w:t>
            </w:r>
          </w:p>
        </w:tc>
        <w:tc>
          <w:tcPr>
            <w:tcW w:w="642" w:type="dxa"/>
            <w:hideMark/>
          </w:tcPr>
          <w:p w14:paraId="5948479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Secure SDLC framework</w:t>
            </w:r>
          </w:p>
        </w:tc>
        <w:tc>
          <w:tcPr>
            <w:tcW w:w="784" w:type="dxa"/>
            <w:hideMark/>
          </w:tcPr>
          <w:p w14:paraId="44EF2AC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Security by design, automation</w:t>
            </w:r>
          </w:p>
        </w:tc>
        <w:tc>
          <w:tcPr>
            <w:tcW w:w="541" w:type="dxa"/>
            <w:hideMark/>
          </w:tcPr>
          <w:p w14:paraId="26499DC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Medium-High</w:t>
            </w:r>
          </w:p>
        </w:tc>
        <w:tc>
          <w:tcPr>
            <w:tcW w:w="489" w:type="dxa"/>
            <w:hideMark/>
          </w:tcPr>
          <w:p w14:paraId="713630E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Very High</w:t>
            </w:r>
          </w:p>
        </w:tc>
        <w:tc>
          <w:tcPr>
            <w:tcW w:w="762" w:type="dxa"/>
            <w:hideMark/>
          </w:tcPr>
          <w:p w14:paraId="46FE2F4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$60K-120K</w:t>
            </w:r>
          </w:p>
        </w:tc>
        <w:tc>
          <w:tcPr>
            <w:tcW w:w="669" w:type="dxa"/>
            <w:hideMark/>
          </w:tcPr>
          <w:p w14:paraId="2068CDA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SSDLC toolchain</w:t>
            </w:r>
          </w:p>
        </w:tc>
      </w:tr>
      <w:tr w:rsidR="0004071D" w:rsidRPr="0004071D" w14:paraId="552475EA" w14:textId="77777777" w:rsidTr="00A34C16">
        <w:trPr>
          <w:trHeight w:val="510"/>
        </w:trPr>
        <w:tc>
          <w:tcPr>
            <w:tcW w:w="208" w:type="dxa"/>
            <w:hideMark/>
          </w:tcPr>
          <w:p w14:paraId="3178691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[33]</w:t>
            </w:r>
          </w:p>
        </w:tc>
        <w:tc>
          <w:tcPr>
            <w:tcW w:w="744" w:type="dxa"/>
            <w:hideMark/>
          </w:tcPr>
          <w:p w14:paraId="7363A3E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Hypothesis → Hunt → Analysis → Response</w:t>
            </w:r>
          </w:p>
        </w:tc>
        <w:tc>
          <w:tcPr>
            <w:tcW w:w="741" w:type="dxa"/>
            <w:hideMark/>
          </w:tcPr>
          <w:p w14:paraId="50933F3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Hypothesis-driven hunting, automated analysis</w:t>
            </w:r>
          </w:p>
        </w:tc>
        <w:tc>
          <w:tcPr>
            <w:tcW w:w="680" w:type="dxa"/>
            <w:hideMark/>
          </w:tcPr>
          <w:p w14:paraId="3BEBFAD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Threat hunting models, ML</w:t>
            </w:r>
          </w:p>
        </w:tc>
        <w:tc>
          <w:tcPr>
            <w:tcW w:w="1148" w:type="dxa"/>
            <w:hideMark/>
          </w:tcPr>
          <w:p w14:paraId="6703D5B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Pattern analysis, ML, statistical</w:t>
            </w:r>
          </w:p>
        </w:tc>
        <w:tc>
          <w:tcPr>
            <w:tcW w:w="628" w:type="dxa"/>
            <w:hideMark/>
          </w:tcPr>
          <w:p w14:paraId="192B8B4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Automated hunting architecture</w:t>
            </w:r>
          </w:p>
        </w:tc>
        <w:tc>
          <w:tcPr>
            <w:tcW w:w="658" w:type="dxa"/>
            <w:hideMark/>
          </w:tcPr>
          <w:p w14:paraId="3689FD0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Threat hunting, ML analysis</w:t>
            </w:r>
          </w:p>
        </w:tc>
        <w:tc>
          <w:tcPr>
            <w:tcW w:w="646" w:type="dxa"/>
            <w:hideMark/>
          </w:tcPr>
          <w:p w14:paraId="66BDBDA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Threat hunting, ML, analytics</w:t>
            </w:r>
          </w:p>
        </w:tc>
        <w:tc>
          <w:tcPr>
            <w:tcW w:w="642" w:type="dxa"/>
            <w:hideMark/>
          </w:tcPr>
          <w:p w14:paraId="1821990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Threat hunting framework</w:t>
            </w:r>
          </w:p>
        </w:tc>
        <w:tc>
          <w:tcPr>
            <w:tcW w:w="784" w:type="dxa"/>
            <w:hideMark/>
          </w:tcPr>
          <w:p w14:paraId="5BF8172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Proactive, automated, scalable</w:t>
            </w:r>
          </w:p>
        </w:tc>
        <w:tc>
          <w:tcPr>
            <w:tcW w:w="541" w:type="dxa"/>
            <w:hideMark/>
          </w:tcPr>
          <w:p w14:paraId="579C1D4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w:t>
            </w:r>
          </w:p>
        </w:tc>
        <w:tc>
          <w:tcPr>
            <w:tcW w:w="489" w:type="dxa"/>
            <w:hideMark/>
          </w:tcPr>
          <w:p w14:paraId="1B1D551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w:t>
            </w:r>
          </w:p>
        </w:tc>
        <w:tc>
          <w:tcPr>
            <w:tcW w:w="762" w:type="dxa"/>
            <w:hideMark/>
          </w:tcPr>
          <w:p w14:paraId="4F57053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$70K-140K</w:t>
            </w:r>
          </w:p>
        </w:tc>
        <w:tc>
          <w:tcPr>
            <w:tcW w:w="669" w:type="dxa"/>
            <w:hideMark/>
          </w:tcPr>
          <w:p w14:paraId="586FD3F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Threat hunting platform</w:t>
            </w:r>
          </w:p>
        </w:tc>
      </w:tr>
      <w:tr w:rsidR="0004071D" w:rsidRPr="0004071D" w14:paraId="3D4FE6C9" w14:textId="77777777" w:rsidTr="00A34C16">
        <w:trPr>
          <w:trHeight w:val="765"/>
        </w:trPr>
        <w:tc>
          <w:tcPr>
            <w:tcW w:w="208" w:type="dxa"/>
            <w:hideMark/>
          </w:tcPr>
          <w:p w14:paraId="72CC662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[34]</w:t>
            </w:r>
          </w:p>
        </w:tc>
        <w:tc>
          <w:tcPr>
            <w:tcW w:w="744" w:type="dxa"/>
            <w:hideMark/>
          </w:tcPr>
          <w:p w14:paraId="2677BF5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 xml:space="preserve">Policy definition → Orchestration </w:t>
            </w:r>
            <w:r w:rsidRPr="00A34C16">
              <w:rPr>
                <w:rFonts w:eastAsia="Times New Roman" w:cs="Arial"/>
                <w:kern w:val="0"/>
                <w:sz w:val="20"/>
                <w:szCs w:val="20"/>
                <w14:ligatures w14:val="none"/>
              </w:rPr>
              <w:lastRenderedPageBreak/>
              <w:t>→ Monitoring</w:t>
            </w:r>
          </w:p>
        </w:tc>
        <w:tc>
          <w:tcPr>
            <w:tcW w:w="741" w:type="dxa"/>
            <w:hideMark/>
          </w:tcPr>
          <w:p w14:paraId="5AF3FFB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 xml:space="preserve">Cross-cloud security orchestration, </w:t>
            </w:r>
            <w:r w:rsidRPr="00A34C16">
              <w:rPr>
                <w:rFonts w:eastAsia="Times New Roman" w:cs="Arial"/>
                <w:kern w:val="0"/>
                <w:sz w:val="20"/>
                <w:szCs w:val="20"/>
                <w14:ligatures w14:val="none"/>
              </w:rPr>
              <w:lastRenderedPageBreak/>
              <w:t>policy management</w:t>
            </w:r>
          </w:p>
        </w:tc>
        <w:tc>
          <w:tcPr>
            <w:tcW w:w="680" w:type="dxa"/>
            <w:hideMark/>
          </w:tcPr>
          <w:p w14:paraId="5DA5CF2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Security orchestration models</w:t>
            </w:r>
          </w:p>
        </w:tc>
        <w:tc>
          <w:tcPr>
            <w:tcW w:w="1148" w:type="dxa"/>
            <w:hideMark/>
          </w:tcPr>
          <w:p w14:paraId="3D098D9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Policy engines, orchestration</w:t>
            </w:r>
          </w:p>
        </w:tc>
        <w:tc>
          <w:tcPr>
            <w:tcW w:w="628" w:type="dxa"/>
            <w:hideMark/>
          </w:tcPr>
          <w:p w14:paraId="3289EC6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Hybrid cloud security</w:t>
            </w:r>
          </w:p>
        </w:tc>
        <w:tc>
          <w:tcPr>
            <w:tcW w:w="658" w:type="dxa"/>
            <w:hideMark/>
          </w:tcPr>
          <w:p w14:paraId="703F836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Security orchestration, policy man</w:t>
            </w:r>
            <w:r w:rsidRPr="00A34C16">
              <w:rPr>
                <w:rFonts w:eastAsia="Times New Roman" w:cs="Arial"/>
                <w:kern w:val="0"/>
                <w:sz w:val="20"/>
                <w:szCs w:val="20"/>
                <w14:ligatures w14:val="none"/>
              </w:rPr>
              <w:lastRenderedPageBreak/>
              <w:t>agement</w:t>
            </w:r>
          </w:p>
        </w:tc>
        <w:tc>
          <w:tcPr>
            <w:tcW w:w="646" w:type="dxa"/>
            <w:hideMark/>
          </w:tcPr>
          <w:p w14:paraId="4FA22CD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Cloud security, orchestration</w:t>
            </w:r>
          </w:p>
        </w:tc>
        <w:tc>
          <w:tcPr>
            <w:tcW w:w="642" w:type="dxa"/>
            <w:hideMark/>
          </w:tcPr>
          <w:p w14:paraId="1B9FF7B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Hybrid cloud security fram</w:t>
            </w:r>
            <w:r w:rsidRPr="00A34C16">
              <w:rPr>
                <w:rFonts w:eastAsia="Times New Roman" w:cs="Arial"/>
                <w:kern w:val="0"/>
                <w:sz w:val="20"/>
                <w:szCs w:val="20"/>
                <w14:ligatures w14:val="none"/>
              </w:rPr>
              <w:lastRenderedPageBreak/>
              <w:t>ework</w:t>
            </w:r>
          </w:p>
        </w:tc>
        <w:tc>
          <w:tcPr>
            <w:tcW w:w="784" w:type="dxa"/>
            <w:hideMark/>
          </w:tcPr>
          <w:p w14:paraId="62EF3B1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Unified security, consistency</w:t>
            </w:r>
          </w:p>
        </w:tc>
        <w:tc>
          <w:tcPr>
            <w:tcW w:w="541" w:type="dxa"/>
            <w:hideMark/>
          </w:tcPr>
          <w:p w14:paraId="0EBAB4C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Very High</w:t>
            </w:r>
          </w:p>
        </w:tc>
        <w:tc>
          <w:tcPr>
            <w:tcW w:w="489" w:type="dxa"/>
            <w:hideMark/>
          </w:tcPr>
          <w:p w14:paraId="2BB509F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Very High</w:t>
            </w:r>
          </w:p>
        </w:tc>
        <w:tc>
          <w:tcPr>
            <w:tcW w:w="762" w:type="dxa"/>
            <w:hideMark/>
          </w:tcPr>
          <w:p w14:paraId="5B4BDE8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$100K-200K</w:t>
            </w:r>
          </w:p>
        </w:tc>
        <w:tc>
          <w:tcPr>
            <w:tcW w:w="669" w:type="dxa"/>
            <w:hideMark/>
          </w:tcPr>
          <w:p w14:paraId="08A5022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Multi-cloud orchestration</w:t>
            </w:r>
          </w:p>
        </w:tc>
      </w:tr>
      <w:tr w:rsidR="0004071D" w:rsidRPr="0004071D" w14:paraId="22C2A85D" w14:textId="77777777" w:rsidTr="00A34C16">
        <w:trPr>
          <w:trHeight w:val="510"/>
        </w:trPr>
        <w:tc>
          <w:tcPr>
            <w:tcW w:w="208" w:type="dxa"/>
            <w:hideMark/>
          </w:tcPr>
          <w:p w14:paraId="3D55805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[35]</w:t>
            </w:r>
          </w:p>
        </w:tc>
        <w:tc>
          <w:tcPr>
            <w:tcW w:w="744" w:type="dxa"/>
            <w:hideMark/>
          </w:tcPr>
          <w:p w14:paraId="142962D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Data encryption → Analysis → Privacy-preserving insights</w:t>
            </w:r>
          </w:p>
        </w:tc>
        <w:tc>
          <w:tcPr>
            <w:tcW w:w="741" w:type="dxa"/>
            <w:hideMark/>
          </w:tcPr>
          <w:p w14:paraId="12C1DF2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Differential privacy, homomorphic encryption</w:t>
            </w:r>
          </w:p>
        </w:tc>
        <w:tc>
          <w:tcPr>
            <w:tcW w:w="680" w:type="dxa"/>
            <w:hideMark/>
          </w:tcPr>
          <w:p w14:paraId="32997C4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Privacy-preserving models</w:t>
            </w:r>
          </w:p>
        </w:tc>
        <w:tc>
          <w:tcPr>
            <w:tcW w:w="1148" w:type="dxa"/>
            <w:hideMark/>
          </w:tcPr>
          <w:p w14:paraId="4540BB3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Differential privacy, secure computation</w:t>
            </w:r>
          </w:p>
        </w:tc>
        <w:tc>
          <w:tcPr>
            <w:tcW w:w="628" w:type="dxa"/>
            <w:hideMark/>
          </w:tcPr>
          <w:p w14:paraId="5F5AA1D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Privacy-preserving architecture</w:t>
            </w:r>
          </w:p>
        </w:tc>
        <w:tc>
          <w:tcPr>
            <w:tcW w:w="658" w:type="dxa"/>
            <w:hideMark/>
          </w:tcPr>
          <w:p w14:paraId="32FEA64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Cryptographic privacy, secure computation</w:t>
            </w:r>
          </w:p>
        </w:tc>
        <w:tc>
          <w:tcPr>
            <w:tcW w:w="646" w:type="dxa"/>
            <w:hideMark/>
          </w:tcPr>
          <w:p w14:paraId="6E3E5D2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Privacy-preserving tech, secure analytics</w:t>
            </w:r>
          </w:p>
        </w:tc>
        <w:tc>
          <w:tcPr>
            <w:tcW w:w="642" w:type="dxa"/>
            <w:hideMark/>
          </w:tcPr>
          <w:p w14:paraId="69881C5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Privacy-preserving framework</w:t>
            </w:r>
          </w:p>
        </w:tc>
        <w:tc>
          <w:tcPr>
            <w:tcW w:w="784" w:type="dxa"/>
            <w:hideMark/>
          </w:tcPr>
          <w:p w14:paraId="25B550B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Privacy, utility, security</w:t>
            </w:r>
          </w:p>
        </w:tc>
        <w:tc>
          <w:tcPr>
            <w:tcW w:w="541" w:type="dxa"/>
            <w:hideMark/>
          </w:tcPr>
          <w:p w14:paraId="37E72F8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Very High</w:t>
            </w:r>
          </w:p>
        </w:tc>
        <w:tc>
          <w:tcPr>
            <w:tcW w:w="489" w:type="dxa"/>
            <w:hideMark/>
          </w:tcPr>
          <w:p w14:paraId="3B17828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Medium</w:t>
            </w:r>
          </w:p>
        </w:tc>
        <w:tc>
          <w:tcPr>
            <w:tcW w:w="762" w:type="dxa"/>
            <w:hideMark/>
          </w:tcPr>
          <w:p w14:paraId="0FF7FE4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$90K-180K</w:t>
            </w:r>
          </w:p>
        </w:tc>
        <w:tc>
          <w:tcPr>
            <w:tcW w:w="669" w:type="dxa"/>
            <w:hideMark/>
          </w:tcPr>
          <w:p w14:paraId="37E3370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Secure computation infrastructure</w:t>
            </w:r>
          </w:p>
        </w:tc>
      </w:tr>
      <w:tr w:rsidR="0004071D" w:rsidRPr="0004071D" w14:paraId="173CA4FB" w14:textId="77777777" w:rsidTr="00A34C16">
        <w:trPr>
          <w:trHeight w:val="765"/>
        </w:trPr>
        <w:tc>
          <w:tcPr>
            <w:tcW w:w="208" w:type="dxa"/>
            <w:hideMark/>
          </w:tcPr>
          <w:p w14:paraId="20C1C0B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[36]</w:t>
            </w:r>
          </w:p>
        </w:tc>
        <w:tc>
          <w:tcPr>
            <w:tcW w:w="744" w:type="dxa"/>
            <w:hideMark/>
          </w:tcPr>
          <w:p w14:paraId="440A160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Adversarial training → Robustness testing → Deployment</w:t>
            </w:r>
          </w:p>
        </w:tc>
        <w:tc>
          <w:tcPr>
            <w:tcW w:w="741" w:type="dxa"/>
            <w:hideMark/>
          </w:tcPr>
          <w:p w14:paraId="51FBC83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Adversarial training, certified defenses</w:t>
            </w:r>
          </w:p>
        </w:tc>
        <w:tc>
          <w:tcPr>
            <w:tcW w:w="680" w:type="dxa"/>
            <w:hideMark/>
          </w:tcPr>
          <w:p w14:paraId="433C85E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Robust ML models, defense mechanisms</w:t>
            </w:r>
          </w:p>
        </w:tc>
        <w:tc>
          <w:tcPr>
            <w:tcW w:w="1148" w:type="dxa"/>
            <w:hideMark/>
          </w:tcPr>
          <w:p w14:paraId="03E9B0E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Adversarial training, certified defenses</w:t>
            </w:r>
          </w:p>
        </w:tc>
        <w:tc>
          <w:tcPr>
            <w:tcW w:w="628" w:type="dxa"/>
            <w:hideMark/>
          </w:tcPr>
          <w:p w14:paraId="3735754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Robust ML architecture</w:t>
            </w:r>
          </w:p>
        </w:tc>
        <w:tc>
          <w:tcPr>
            <w:tcW w:w="658" w:type="dxa"/>
            <w:hideMark/>
          </w:tcPr>
          <w:p w14:paraId="18E0DDF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Adversarial ML, certified robustness</w:t>
            </w:r>
          </w:p>
        </w:tc>
        <w:tc>
          <w:tcPr>
            <w:tcW w:w="646" w:type="dxa"/>
            <w:hideMark/>
          </w:tcPr>
          <w:p w14:paraId="05B016E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Robust ML, adversarial defenses</w:t>
            </w:r>
          </w:p>
        </w:tc>
        <w:tc>
          <w:tcPr>
            <w:tcW w:w="642" w:type="dxa"/>
            <w:hideMark/>
          </w:tcPr>
          <w:p w14:paraId="4F6BBBB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Adversarial ML defense framework</w:t>
            </w:r>
          </w:p>
        </w:tc>
        <w:tc>
          <w:tcPr>
            <w:tcW w:w="784" w:type="dxa"/>
            <w:hideMark/>
          </w:tcPr>
          <w:p w14:paraId="730E2C5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Robustness, certified guarantees</w:t>
            </w:r>
          </w:p>
        </w:tc>
        <w:tc>
          <w:tcPr>
            <w:tcW w:w="541" w:type="dxa"/>
            <w:hideMark/>
          </w:tcPr>
          <w:p w14:paraId="01C8921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Very High</w:t>
            </w:r>
          </w:p>
        </w:tc>
        <w:tc>
          <w:tcPr>
            <w:tcW w:w="489" w:type="dxa"/>
            <w:hideMark/>
          </w:tcPr>
          <w:p w14:paraId="0698B5D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Medium</w:t>
            </w:r>
          </w:p>
        </w:tc>
        <w:tc>
          <w:tcPr>
            <w:tcW w:w="762" w:type="dxa"/>
            <w:hideMark/>
          </w:tcPr>
          <w:p w14:paraId="2B85229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$80K-160K</w:t>
            </w:r>
          </w:p>
        </w:tc>
        <w:tc>
          <w:tcPr>
            <w:tcW w:w="669" w:type="dxa"/>
            <w:hideMark/>
          </w:tcPr>
          <w:p w14:paraId="2D8D0D1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Extended ML training resources</w:t>
            </w:r>
          </w:p>
        </w:tc>
      </w:tr>
      <w:tr w:rsidR="0004071D" w:rsidRPr="0004071D" w14:paraId="5861FDC8" w14:textId="77777777" w:rsidTr="00A34C16">
        <w:trPr>
          <w:trHeight w:val="510"/>
        </w:trPr>
        <w:tc>
          <w:tcPr>
            <w:tcW w:w="208" w:type="dxa"/>
            <w:hideMark/>
          </w:tcPr>
          <w:p w14:paraId="0C91FD0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[37]</w:t>
            </w:r>
          </w:p>
        </w:tc>
        <w:tc>
          <w:tcPr>
            <w:tcW w:w="744" w:type="dxa"/>
            <w:hideMark/>
          </w:tcPr>
          <w:p w14:paraId="57A59EF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Recon → Vulnerability discovery → Exploitation → Reporting</w:t>
            </w:r>
          </w:p>
        </w:tc>
        <w:tc>
          <w:tcPr>
            <w:tcW w:w="741" w:type="dxa"/>
            <w:hideMark/>
          </w:tcPr>
          <w:p w14:paraId="07D07DF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Automated vulnerability exploitation, reporting</w:t>
            </w:r>
          </w:p>
        </w:tc>
        <w:tc>
          <w:tcPr>
            <w:tcW w:w="680" w:type="dxa"/>
            <w:hideMark/>
          </w:tcPr>
          <w:p w14:paraId="647DB4F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Exploitation models, attack chains</w:t>
            </w:r>
          </w:p>
        </w:tc>
        <w:tc>
          <w:tcPr>
            <w:tcW w:w="1148" w:type="dxa"/>
            <w:hideMark/>
          </w:tcPr>
          <w:p w14:paraId="4593423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Automated exploitation, pathfinding</w:t>
            </w:r>
          </w:p>
        </w:tc>
        <w:tc>
          <w:tcPr>
            <w:tcW w:w="628" w:type="dxa"/>
            <w:hideMark/>
          </w:tcPr>
          <w:p w14:paraId="3D60087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 xml:space="preserve">Automated </w:t>
            </w:r>
            <w:proofErr w:type="spellStart"/>
            <w:r w:rsidRPr="00A34C16">
              <w:rPr>
                <w:rFonts w:eastAsia="Times New Roman" w:cs="Arial"/>
                <w:kern w:val="0"/>
                <w:sz w:val="20"/>
                <w:szCs w:val="20"/>
                <w14:ligatures w14:val="none"/>
              </w:rPr>
              <w:t>pentest</w:t>
            </w:r>
            <w:proofErr w:type="spellEnd"/>
            <w:r w:rsidRPr="00A34C16">
              <w:rPr>
                <w:rFonts w:eastAsia="Times New Roman" w:cs="Arial"/>
                <w:kern w:val="0"/>
                <w:sz w:val="20"/>
                <w:szCs w:val="20"/>
                <w14:ligatures w14:val="none"/>
              </w:rPr>
              <w:t xml:space="preserve"> architecture</w:t>
            </w:r>
          </w:p>
        </w:tc>
        <w:tc>
          <w:tcPr>
            <w:tcW w:w="658" w:type="dxa"/>
            <w:hideMark/>
          </w:tcPr>
          <w:p w14:paraId="2831272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Automated hacking, exploitation</w:t>
            </w:r>
          </w:p>
        </w:tc>
        <w:tc>
          <w:tcPr>
            <w:tcW w:w="646" w:type="dxa"/>
            <w:hideMark/>
          </w:tcPr>
          <w:p w14:paraId="00B6E06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 xml:space="preserve">Automated </w:t>
            </w:r>
            <w:proofErr w:type="spellStart"/>
            <w:r w:rsidRPr="00A34C16">
              <w:rPr>
                <w:rFonts w:eastAsia="Times New Roman" w:cs="Arial"/>
                <w:kern w:val="0"/>
                <w:sz w:val="20"/>
                <w:szCs w:val="20"/>
                <w14:ligatures w14:val="none"/>
              </w:rPr>
              <w:t>pentesting</w:t>
            </w:r>
            <w:proofErr w:type="spellEnd"/>
            <w:r w:rsidRPr="00A34C16">
              <w:rPr>
                <w:rFonts w:eastAsia="Times New Roman" w:cs="Arial"/>
                <w:kern w:val="0"/>
                <w:sz w:val="20"/>
                <w:szCs w:val="20"/>
                <w14:ligatures w14:val="none"/>
              </w:rPr>
              <w:t>, exploitation</w:t>
            </w:r>
          </w:p>
        </w:tc>
        <w:tc>
          <w:tcPr>
            <w:tcW w:w="642" w:type="dxa"/>
            <w:hideMark/>
          </w:tcPr>
          <w:p w14:paraId="02CC7B5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 xml:space="preserve">Automated </w:t>
            </w:r>
            <w:proofErr w:type="spellStart"/>
            <w:r w:rsidRPr="00A34C16">
              <w:rPr>
                <w:rFonts w:eastAsia="Times New Roman" w:cs="Arial"/>
                <w:kern w:val="0"/>
                <w:sz w:val="20"/>
                <w:szCs w:val="20"/>
                <w14:ligatures w14:val="none"/>
              </w:rPr>
              <w:t>pentest</w:t>
            </w:r>
            <w:proofErr w:type="spellEnd"/>
            <w:r w:rsidRPr="00A34C16">
              <w:rPr>
                <w:rFonts w:eastAsia="Times New Roman" w:cs="Arial"/>
                <w:kern w:val="0"/>
                <w:sz w:val="20"/>
                <w:szCs w:val="20"/>
                <w14:ligatures w14:val="none"/>
              </w:rPr>
              <w:t xml:space="preserve"> framework</w:t>
            </w:r>
          </w:p>
        </w:tc>
        <w:tc>
          <w:tcPr>
            <w:tcW w:w="784" w:type="dxa"/>
            <w:hideMark/>
          </w:tcPr>
          <w:p w14:paraId="79A5300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Comprehensive, automated, scalable</w:t>
            </w:r>
          </w:p>
        </w:tc>
        <w:tc>
          <w:tcPr>
            <w:tcW w:w="541" w:type="dxa"/>
            <w:hideMark/>
          </w:tcPr>
          <w:p w14:paraId="51300C9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w:t>
            </w:r>
          </w:p>
        </w:tc>
        <w:tc>
          <w:tcPr>
            <w:tcW w:w="489" w:type="dxa"/>
            <w:hideMark/>
          </w:tcPr>
          <w:p w14:paraId="3B60B7A1"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Very High</w:t>
            </w:r>
          </w:p>
        </w:tc>
        <w:tc>
          <w:tcPr>
            <w:tcW w:w="762" w:type="dxa"/>
            <w:hideMark/>
          </w:tcPr>
          <w:p w14:paraId="0871781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$45K-90K</w:t>
            </w:r>
          </w:p>
        </w:tc>
        <w:tc>
          <w:tcPr>
            <w:tcW w:w="669" w:type="dxa"/>
            <w:hideMark/>
          </w:tcPr>
          <w:p w14:paraId="0419446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Pentest infrastructure</w:t>
            </w:r>
          </w:p>
        </w:tc>
      </w:tr>
      <w:tr w:rsidR="0004071D" w:rsidRPr="0004071D" w14:paraId="77090A5F" w14:textId="77777777" w:rsidTr="00A34C16">
        <w:trPr>
          <w:trHeight w:val="765"/>
        </w:trPr>
        <w:tc>
          <w:tcPr>
            <w:tcW w:w="208" w:type="dxa"/>
            <w:hideMark/>
          </w:tcPr>
          <w:p w14:paraId="4251BDB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[38]</w:t>
            </w:r>
          </w:p>
        </w:tc>
        <w:tc>
          <w:tcPr>
            <w:tcW w:w="744" w:type="dxa"/>
            <w:hideMark/>
          </w:tcPr>
          <w:p w14:paraId="54E904E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Assessment → Planning → Implementation → Mea</w:t>
            </w:r>
            <w:r w:rsidRPr="00A34C16">
              <w:rPr>
                <w:rFonts w:eastAsia="Times New Roman" w:cs="Arial"/>
                <w:kern w:val="0"/>
                <w:sz w:val="20"/>
                <w:szCs w:val="20"/>
                <w14:ligatures w14:val="none"/>
              </w:rPr>
              <w:lastRenderedPageBreak/>
              <w:t>surement</w:t>
            </w:r>
          </w:p>
        </w:tc>
        <w:tc>
          <w:tcPr>
            <w:tcW w:w="741" w:type="dxa"/>
            <w:hideMark/>
          </w:tcPr>
          <w:p w14:paraId="0A6EEF5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lastRenderedPageBreak/>
              <w:t>Resilience metrics, recovery planning</w:t>
            </w:r>
          </w:p>
        </w:tc>
        <w:tc>
          <w:tcPr>
            <w:tcW w:w="680" w:type="dxa"/>
            <w:hideMark/>
          </w:tcPr>
          <w:p w14:paraId="5CDF832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Resilience models, recovery planning</w:t>
            </w:r>
          </w:p>
        </w:tc>
        <w:tc>
          <w:tcPr>
            <w:tcW w:w="1148" w:type="dxa"/>
            <w:hideMark/>
          </w:tcPr>
          <w:p w14:paraId="05B7B77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Resilience algorithms, optimization</w:t>
            </w:r>
          </w:p>
        </w:tc>
        <w:tc>
          <w:tcPr>
            <w:tcW w:w="628" w:type="dxa"/>
            <w:hideMark/>
          </w:tcPr>
          <w:p w14:paraId="7405A4C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Resilient system architecture</w:t>
            </w:r>
          </w:p>
        </w:tc>
        <w:tc>
          <w:tcPr>
            <w:tcW w:w="658" w:type="dxa"/>
            <w:hideMark/>
          </w:tcPr>
          <w:p w14:paraId="178F0C4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Resilience engineering, measurement</w:t>
            </w:r>
          </w:p>
        </w:tc>
        <w:tc>
          <w:tcPr>
            <w:tcW w:w="646" w:type="dxa"/>
            <w:hideMark/>
          </w:tcPr>
          <w:p w14:paraId="65D7039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Resilience tools, business continuity</w:t>
            </w:r>
          </w:p>
        </w:tc>
        <w:tc>
          <w:tcPr>
            <w:tcW w:w="642" w:type="dxa"/>
            <w:hideMark/>
          </w:tcPr>
          <w:p w14:paraId="04B1A51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Cyber resilience framework</w:t>
            </w:r>
          </w:p>
        </w:tc>
        <w:tc>
          <w:tcPr>
            <w:tcW w:w="784" w:type="dxa"/>
            <w:hideMark/>
          </w:tcPr>
          <w:p w14:paraId="2E17A9D8"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Comprehensive, measurable, improvable</w:t>
            </w:r>
          </w:p>
        </w:tc>
        <w:tc>
          <w:tcPr>
            <w:tcW w:w="541" w:type="dxa"/>
            <w:hideMark/>
          </w:tcPr>
          <w:p w14:paraId="5CDB7D5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w:t>
            </w:r>
          </w:p>
        </w:tc>
        <w:tc>
          <w:tcPr>
            <w:tcW w:w="489" w:type="dxa"/>
            <w:hideMark/>
          </w:tcPr>
          <w:p w14:paraId="6B63489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High</w:t>
            </w:r>
          </w:p>
        </w:tc>
        <w:tc>
          <w:tcPr>
            <w:tcW w:w="762" w:type="dxa"/>
            <w:hideMark/>
          </w:tcPr>
          <w:p w14:paraId="5AE4C39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$75K-150K</w:t>
            </w:r>
          </w:p>
        </w:tc>
        <w:tc>
          <w:tcPr>
            <w:tcW w:w="669" w:type="dxa"/>
            <w:hideMark/>
          </w:tcPr>
          <w:p w14:paraId="15303FB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Resilience management platform</w:t>
            </w:r>
          </w:p>
        </w:tc>
      </w:tr>
      <w:tr w:rsidR="0004071D" w:rsidRPr="0004071D" w14:paraId="165330E6" w14:textId="77777777" w:rsidTr="00A34C16">
        <w:trPr>
          <w:trHeight w:val="510"/>
        </w:trPr>
        <w:tc>
          <w:tcPr>
            <w:tcW w:w="208" w:type="dxa"/>
            <w:hideMark/>
          </w:tcPr>
          <w:p w14:paraId="30DFD5E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[39]</w:t>
            </w:r>
          </w:p>
        </w:tc>
        <w:tc>
          <w:tcPr>
            <w:tcW w:w="744" w:type="dxa"/>
            <w:hideMark/>
          </w:tcPr>
          <w:p w14:paraId="161CB37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Assessment → Planning → Migration → Validation</w:t>
            </w:r>
          </w:p>
        </w:tc>
        <w:tc>
          <w:tcPr>
            <w:tcW w:w="741" w:type="dxa"/>
            <w:hideMark/>
          </w:tcPr>
          <w:p w14:paraId="661E965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Quantum threat assessment, migration planning</w:t>
            </w:r>
          </w:p>
        </w:tc>
        <w:tc>
          <w:tcPr>
            <w:tcW w:w="680" w:type="dxa"/>
            <w:hideMark/>
          </w:tcPr>
          <w:p w14:paraId="3E79FF24"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Quantum threat models, migration models</w:t>
            </w:r>
          </w:p>
        </w:tc>
        <w:tc>
          <w:tcPr>
            <w:tcW w:w="1148" w:type="dxa"/>
            <w:hideMark/>
          </w:tcPr>
          <w:p w14:paraId="693DCDC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Post-quantum algorithms, assessment</w:t>
            </w:r>
          </w:p>
        </w:tc>
        <w:tc>
          <w:tcPr>
            <w:tcW w:w="628" w:type="dxa"/>
            <w:hideMark/>
          </w:tcPr>
          <w:p w14:paraId="030B88D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Quantum-safe architecture</w:t>
            </w:r>
          </w:p>
        </w:tc>
        <w:tc>
          <w:tcPr>
            <w:tcW w:w="658" w:type="dxa"/>
            <w:hideMark/>
          </w:tcPr>
          <w:p w14:paraId="6C8D28CB"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Quantum security, crypto agility</w:t>
            </w:r>
          </w:p>
        </w:tc>
        <w:tc>
          <w:tcPr>
            <w:tcW w:w="646" w:type="dxa"/>
            <w:hideMark/>
          </w:tcPr>
          <w:p w14:paraId="7E62F6A5" w14:textId="77777777" w:rsidR="00A34C16" w:rsidRPr="00DD2ACC" w:rsidRDefault="00A34C16" w:rsidP="00A34C16">
            <w:pPr>
              <w:spacing w:line="240" w:lineRule="auto"/>
              <w:jc w:val="left"/>
              <w:rPr>
                <w:rFonts w:eastAsia="Times New Roman" w:cs="Arial"/>
                <w:kern w:val="0"/>
                <w:sz w:val="20"/>
                <w:szCs w:val="20"/>
                <w:lang w:val="pt-PT"/>
                <w14:ligatures w14:val="none"/>
              </w:rPr>
            </w:pPr>
            <w:r w:rsidRPr="00DD2ACC">
              <w:rPr>
                <w:rFonts w:eastAsia="Times New Roman" w:cs="Arial"/>
                <w:kern w:val="0"/>
                <w:sz w:val="20"/>
                <w:szCs w:val="20"/>
                <w:lang w:val="pt-PT"/>
                <w14:ligatures w14:val="none"/>
              </w:rPr>
              <w:t>Post-quantum crypto, quantum computing</w:t>
            </w:r>
          </w:p>
        </w:tc>
        <w:tc>
          <w:tcPr>
            <w:tcW w:w="642" w:type="dxa"/>
            <w:hideMark/>
          </w:tcPr>
          <w:p w14:paraId="359D154C"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Quantum security framework</w:t>
            </w:r>
          </w:p>
        </w:tc>
        <w:tc>
          <w:tcPr>
            <w:tcW w:w="784" w:type="dxa"/>
            <w:hideMark/>
          </w:tcPr>
          <w:p w14:paraId="6646DA1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Future-proof, quantum-safe</w:t>
            </w:r>
          </w:p>
        </w:tc>
        <w:tc>
          <w:tcPr>
            <w:tcW w:w="541" w:type="dxa"/>
            <w:hideMark/>
          </w:tcPr>
          <w:p w14:paraId="4729FAF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Very High</w:t>
            </w:r>
          </w:p>
        </w:tc>
        <w:tc>
          <w:tcPr>
            <w:tcW w:w="489" w:type="dxa"/>
            <w:hideMark/>
          </w:tcPr>
          <w:p w14:paraId="308D1E8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Medium</w:t>
            </w:r>
          </w:p>
        </w:tc>
        <w:tc>
          <w:tcPr>
            <w:tcW w:w="762" w:type="dxa"/>
            <w:hideMark/>
          </w:tcPr>
          <w:p w14:paraId="30D84016"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$150K-300K</w:t>
            </w:r>
          </w:p>
        </w:tc>
        <w:tc>
          <w:tcPr>
            <w:tcW w:w="669" w:type="dxa"/>
            <w:hideMark/>
          </w:tcPr>
          <w:p w14:paraId="731F642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Quantum security expertise</w:t>
            </w:r>
          </w:p>
        </w:tc>
      </w:tr>
      <w:tr w:rsidR="0004071D" w:rsidRPr="0004071D" w14:paraId="7794ACA9" w14:textId="77777777" w:rsidTr="00A34C16">
        <w:trPr>
          <w:trHeight w:val="510"/>
        </w:trPr>
        <w:tc>
          <w:tcPr>
            <w:tcW w:w="208" w:type="dxa"/>
            <w:hideMark/>
          </w:tcPr>
          <w:p w14:paraId="1087A88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[40]</w:t>
            </w:r>
          </w:p>
        </w:tc>
        <w:tc>
          <w:tcPr>
            <w:tcW w:w="744" w:type="dxa"/>
            <w:hideMark/>
          </w:tcPr>
          <w:p w14:paraId="3F58BC4D"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Event ingestion → AI analysis → Automated response</w:t>
            </w:r>
          </w:p>
        </w:tc>
        <w:tc>
          <w:tcPr>
            <w:tcW w:w="741" w:type="dxa"/>
            <w:hideMark/>
          </w:tcPr>
          <w:p w14:paraId="4A3CA279"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AI-driven incident analysis, automated response</w:t>
            </w:r>
          </w:p>
        </w:tc>
        <w:tc>
          <w:tcPr>
            <w:tcW w:w="680" w:type="dxa"/>
            <w:hideMark/>
          </w:tcPr>
          <w:p w14:paraId="1331E742"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AI analysis models, ML orchestration</w:t>
            </w:r>
          </w:p>
        </w:tc>
        <w:tc>
          <w:tcPr>
            <w:tcW w:w="1148" w:type="dxa"/>
            <w:hideMark/>
          </w:tcPr>
          <w:p w14:paraId="7C8186A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Deep learning, NLP, ensemble ML</w:t>
            </w:r>
          </w:p>
        </w:tc>
        <w:tc>
          <w:tcPr>
            <w:tcW w:w="628" w:type="dxa"/>
            <w:hideMark/>
          </w:tcPr>
          <w:p w14:paraId="10176693"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AI-augmented SOC architecture</w:t>
            </w:r>
          </w:p>
        </w:tc>
        <w:tc>
          <w:tcPr>
            <w:tcW w:w="658" w:type="dxa"/>
            <w:hideMark/>
          </w:tcPr>
          <w:p w14:paraId="6CC6C7F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AI automation, ML analysis</w:t>
            </w:r>
          </w:p>
        </w:tc>
        <w:tc>
          <w:tcPr>
            <w:tcW w:w="646" w:type="dxa"/>
            <w:hideMark/>
          </w:tcPr>
          <w:p w14:paraId="20F2B2F7"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AI, ML, security orchestration</w:t>
            </w:r>
          </w:p>
        </w:tc>
        <w:tc>
          <w:tcPr>
            <w:tcW w:w="642" w:type="dxa"/>
            <w:hideMark/>
          </w:tcPr>
          <w:p w14:paraId="19C86C00"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AI SOC automation framework</w:t>
            </w:r>
          </w:p>
        </w:tc>
        <w:tc>
          <w:tcPr>
            <w:tcW w:w="784" w:type="dxa"/>
            <w:hideMark/>
          </w:tcPr>
          <w:p w14:paraId="38E3ED4E"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Intelligent, scalable, adaptive</w:t>
            </w:r>
          </w:p>
        </w:tc>
        <w:tc>
          <w:tcPr>
            <w:tcW w:w="541" w:type="dxa"/>
            <w:hideMark/>
          </w:tcPr>
          <w:p w14:paraId="1B1390BF"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Very High</w:t>
            </w:r>
          </w:p>
        </w:tc>
        <w:tc>
          <w:tcPr>
            <w:tcW w:w="489" w:type="dxa"/>
            <w:hideMark/>
          </w:tcPr>
          <w:p w14:paraId="58A4A6D5"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Very High</w:t>
            </w:r>
          </w:p>
        </w:tc>
        <w:tc>
          <w:tcPr>
            <w:tcW w:w="762" w:type="dxa"/>
            <w:hideMark/>
          </w:tcPr>
          <w:p w14:paraId="3FA1231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$120K-250K</w:t>
            </w:r>
          </w:p>
        </w:tc>
        <w:tc>
          <w:tcPr>
            <w:tcW w:w="669" w:type="dxa"/>
            <w:hideMark/>
          </w:tcPr>
          <w:p w14:paraId="23CC819A" w14:textId="77777777" w:rsidR="00A34C16" w:rsidRPr="00A34C16" w:rsidRDefault="00A34C16" w:rsidP="00A34C16">
            <w:pPr>
              <w:spacing w:line="240" w:lineRule="auto"/>
              <w:jc w:val="left"/>
              <w:rPr>
                <w:rFonts w:eastAsia="Times New Roman" w:cs="Arial"/>
                <w:kern w:val="0"/>
                <w:sz w:val="20"/>
                <w:szCs w:val="20"/>
                <w14:ligatures w14:val="none"/>
              </w:rPr>
            </w:pPr>
            <w:r w:rsidRPr="00A34C16">
              <w:rPr>
                <w:rFonts w:eastAsia="Times New Roman" w:cs="Arial"/>
                <w:kern w:val="0"/>
                <w:sz w:val="20"/>
                <w:szCs w:val="20"/>
                <w14:ligatures w14:val="none"/>
              </w:rPr>
              <w:t>AI/ML infrastructure, SOC platform</w:t>
            </w:r>
          </w:p>
        </w:tc>
      </w:tr>
    </w:tbl>
    <w:p w14:paraId="317AAC5F" w14:textId="4DFCA8B4" w:rsidR="00A34C16" w:rsidRPr="0004071D" w:rsidRDefault="00A34C16" w:rsidP="002F0AC2">
      <w:pPr>
        <w:pStyle w:val="Heading2"/>
      </w:pPr>
      <w:bookmarkStart w:id="25" w:name="_Toc211754832"/>
      <w:r w:rsidRPr="0004071D">
        <w:t>Output</w:t>
      </w:r>
      <w:bookmarkEnd w:id="25"/>
    </w:p>
    <w:tbl>
      <w:tblPr>
        <w:tblStyle w:val="TableGrid"/>
        <w:tblW w:w="0" w:type="auto"/>
        <w:tblLook w:val="04A0" w:firstRow="1" w:lastRow="0" w:firstColumn="1" w:lastColumn="0" w:noHBand="0" w:noVBand="1"/>
      </w:tblPr>
      <w:tblGrid>
        <w:gridCol w:w="337"/>
        <w:gridCol w:w="837"/>
        <w:gridCol w:w="664"/>
        <w:gridCol w:w="704"/>
        <w:gridCol w:w="540"/>
        <w:gridCol w:w="568"/>
        <w:gridCol w:w="580"/>
        <w:gridCol w:w="448"/>
        <w:gridCol w:w="708"/>
        <w:gridCol w:w="664"/>
        <w:gridCol w:w="752"/>
        <w:gridCol w:w="540"/>
        <w:gridCol w:w="428"/>
        <w:gridCol w:w="416"/>
        <w:gridCol w:w="392"/>
        <w:gridCol w:w="772"/>
      </w:tblGrid>
      <w:tr w:rsidR="0004071D" w:rsidRPr="0004071D" w14:paraId="03325DA1" w14:textId="77777777" w:rsidTr="0004071D">
        <w:trPr>
          <w:trHeight w:val="765"/>
        </w:trPr>
        <w:tc>
          <w:tcPr>
            <w:tcW w:w="0" w:type="auto"/>
            <w:hideMark/>
          </w:tcPr>
          <w:p w14:paraId="13077DAA" w14:textId="77777777" w:rsidR="0004071D" w:rsidRPr="0004071D" w:rsidRDefault="0004071D" w:rsidP="0004071D">
            <w:pPr>
              <w:spacing w:line="240" w:lineRule="auto"/>
              <w:jc w:val="left"/>
              <w:rPr>
                <w:rFonts w:eastAsia="Times New Roman" w:cs="Arial"/>
                <w:b/>
                <w:bCs/>
                <w:kern w:val="0"/>
                <w:sz w:val="20"/>
                <w:szCs w:val="20"/>
                <w14:ligatures w14:val="none"/>
              </w:rPr>
            </w:pPr>
            <w:r w:rsidRPr="0004071D">
              <w:rPr>
                <w:rFonts w:eastAsia="Times New Roman" w:cs="Arial"/>
                <w:b/>
                <w:bCs/>
                <w:kern w:val="0"/>
                <w:sz w:val="20"/>
                <w:szCs w:val="20"/>
                <w14:ligatures w14:val="none"/>
              </w:rPr>
              <w:t>Ref No</w:t>
            </w:r>
          </w:p>
        </w:tc>
        <w:tc>
          <w:tcPr>
            <w:tcW w:w="0" w:type="auto"/>
            <w:hideMark/>
          </w:tcPr>
          <w:p w14:paraId="216CA1DA" w14:textId="77777777" w:rsidR="0004071D" w:rsidRPr="0004071D" w:rsidRDefault="0004071D" w:rsidP="0004071D">
            <w:pPr>
              <w:spacing w:line="240" w:lineRule="auto"/>
              <w:jc w:val="left"/>
              <w:rPr>
                <w:rFonts w:eastAsia="Times New Roman" w:cs="Arial"/>
                <w:b/>
                <w:bCs/>
                <w:kern w:val="0"/>
                <w:sz w:val="20"/>
                <w:szCs w:val="20"/>
                <w14:ligatures w14:val="none"/>
              </w:rPr>
            </w:pPr>
            <w:r w:rsidRPr="0004071D">
              <w:rPr>
                <w:rFonts w:eastAsia="Times New Roman" w:cs="Arial"/>
                <w:b/>
                <w:bCs/>
                <w:kern w:val="0"/>
                <w:sz w:val="20"/>
                <w:szCs w:val="20"/>
                <w14:ligatures w14:val="none"/>
              </w:rPr>
              <w:t>Hardware/Devices</w:t>
            </w:r>
          </w:p>
        </w:tc>
        <w:tc>
          <w:tcPr>
            <w:tcW w:w="0" w:type="auto"/>
            <w:hideMark/>
          </w:tcPr>
          <w:p w14:paraId="5F89D96C" w14:textId="77777777" w:rsidR="0004071D" w:rsidRPr="0004071D" w:rsidRDefault="0004071D" w:rsidP="0004071D">
            <w:pPr>
              <w:spacing w:line="240" w:lineRule="auto"/>
              <w:jc w:val="left"/>
              <w:rPr>
                <w:rFonts w:eastAsia="Times New Roman" w:cs="Arial"/>
                <w:b/>
                <w:bCs/>
                <w:kern w:val="0"/>
                <w:sz w:val="20"/>
                <w:szCs w:val="20"/>
                <w14:ligatures w14:val="none"/>
              </w:rPr>
            </w:pPr>
            <w:r w:rsidRPr="0004071D">
              <w:rPr>
                <w:rFonts w:eastAsia="Times New Roman" w:cs="Arial"/>
                <w:b/>
                <w:bCs/>
                <w:kern w:val="0"/>
                <w:sz w:val="20"/>
                <w:szCs w:val="20"/>
                <w14:ligatures w14:val="none"/>
              </w:rPr>
              <w:t>Software Tools</w:t>
            </w:r>
          </w:p>
        </w:tc>
        <w:tc>
          <w:tcPr>
            <w:tcW w:w="0" w:type="auto"/>
            <w:hideMark/>
          </w:tcPr>
          <w:p w14:paraId="4666EB09" w14:textId="77777777" w:rsidR="0004071D" w:rsidRPr="0004071D" w:rsidRDefault="0004071D" w:rsidP="0004071D">
            <w:pPr>
              <w:spacing w:line="240" w:lineRule="auto"/>
              <w:jc w:val="left"/>
              <w:rPr>
                <w:rFonts w:eastAsia="Times New Roman" w:cs="Arial"/>
                <w:b/>
                <w:bCs/>
                <w:kern w:val="0"/>
                <w:sz w:val="20"/>
                <w:szCs w:val="20"/>
                <w14:ligatures w14:val="none"/>
              </w:rPr>
            </w:pPr>
            <w:r w:rsidRPr="0004071D">
              <w:rPr>
                <w:rFonts w:eastAsia="Times New Roman" w:cs="Arial"/>
                <w:b/>
                <w:bCs/>
                <w:kern w:val="0"/>
                <w:sz w:val="20"/>
                <w:szCs w:val="20"/>
                <w14:ligatures w14:val="none"/>
              </w:rPr>
              <w:t>Methods</w:t>
            </w:r>
          </w:p>
        </w:tc>
        <w:tc>
          <w:tcPr>
            <w:tcW w:w="0" w:type="auto"/>
            <w:hideMark/>
          </w:tcPr>
          <w:p w14:paraId="75539A33" w14:textId="77777777" w:rsidR="0004071D" w:rsidRPr="0004071D" w:rsidRDefault="0004071D" w:rsidP="0004071D">
            <w:pPr>
              <w:spacing w:line="240" w:lineRule="auto"/>
              <w:jc w:val="left"/>
              <w:rPr>
                <w:rFonts w:eastAsia="Times New Roman" w:cs="Arial"/>
                <w:b/>
                <w:bCs/>
                <w:kern w:val="0"/>
                <w:sz w:val="20"/>
                <w:szCs w:val="20"/>
                <w14:ligatures w14:val="none"/>
              </w:rPr>
            </w:pPr>
            <w:r w:rsidRPr="0004071D">
              <w:rPr>
                <w:rFonts w:eastAsia="Times New Roman" w:cs="Arial"/>
                <w:b/>
                <w:bCs/>
                <w:kern w:val="0"/>
                <w:sz w:val="20"/>
                <w:szCs w:val="20"/>
                <w14:ligatures w14:val="none"/>
              </w:rPr>
              <w:t>Accuracy (%)</w:t>
            </w:r>
          </w:p>
        </w:tc>
        <w:tc>
          <w:tcPr>
            <w:tcW w:w="0" w:type="auto"/>
            <w:hideMark/>
          </w:tcPr>
          <w:p w14:paraId="234F7FE1" w14:textId="77777777" w:rsidR="0004071D" w:rsidRPr="0004071D" w:rsidRDefault="0004071D" w:rsidP="0004071D">
            <w:pPr>
              <w:spacing w:line="240" w:lineRule="auto"/>
              <w:jc w:val="left"/>
              <w:rPr>
                <w:rFonts w:eastAsia="Times New Roman" w:cs="Arial"/>
                <w:b/>
                <w:bCs/>
                <w:kern w:val="0"/>
                <w:sz w:val="20"/>
                <w:szCs w:val="20"/>
                <w14:ligatures w14:val="none"/>
              </w:rPr>
            </w:pPr>
            <w:r w:rsidRPr="0004071D">
              <w:rPr>
                <w:rFonts w:eastAsia="Times New Roman" w:cs="Arial"/>
                <w:b/>
                <w:bCs/>
                <w:kern w:val="0"/>
                <w:sz w:val="20"/>
                <w:szCs w:val="20"/>
                <w14:ligatures w14:val="none"/>
              </w:rPr>
              <w:t>Reduction Rate (%)</w:t>
            </w:r>
          </w:p>
        </w:tc>
        <w:tc>
          <w:tcPr>
            <w:tcW w:w="0" w:type="auto"/>
            <w:hideMark/>
          </w:tcPr>
          <w:p w14:paraId="3BE99D33" w14:textId="77777777" w:rsidR="0004071D" w:rsidRPr="0004071D" w:rsidRDefault="0004071D" w:rsidP="0004071D">
            <w:pPr>
              <w:spacing w:line="240" w:lineRule="auto"/>
              <w:jc w:val="left"/>
              <w:rPr>
                <w:rFonts w:eastAsia="Times New Roman" w:cs="Arial"/>
                <w:b/>
                <w:bCs/>
                <w:kern w:val="0"/>
                <w:sz w:val="20"/>
                <w:szCs w:val="20"/>
                <w14:ligatures w14:val="none"/>
              </w:rPr>
            </w:pPr>
            <w:r w:rsidRPr="0004071D">
              <w:rPr>
                <w:rFonts w:eastAsia="Times New Roman" w:cs="Arial"/>
                <w:b/>
                <w:bCs/>
                <w:kern w:val="0"/>
                <w:sz w:val="20"/>
                <w:szCs w:val="20"/>
                <w14:ligatures w14:val="none"/>
              </w:rPr>
              <w:t>Latency (</w:t>
            </w:r>
            <w:proofErr w:type="spellStart"/>
            <w:r w:rsidRPr="0004071D">
              <w:rPr>
                <w:rFonts w:eastAsia="Times New Roman" w:cs="Arial"/>
                <w:b/>
                <w:bCs/>
                <w:kern w:val="0"/>
                <w:sz w:val="20"/>
                <w:szCs w:val="20"/>
                <w14:ligatures w14:val="none"/>
              </w:rPr>
              <w:t>ms</w:t>
            </w:r>
            <w:proofErr w:type="spellEnd"/>
            <w:r w:rsidRPr="0004071D">
              <w:rPr>
                <w:rFonts w:eastAsia="Times New Roman" w:cs="Arial"/>
                <w:b/>
                <w:bCs/>
                <w:kern w:val="0"/>
                <w:sz w:val="20"/>
                <w:szCs w:val="20"/>
                <w14:ligatures w14:val="none"/>
              </w:rPr>
              <w:t>)</w:t>
            </w:r>
          </w:p>
        </w:tc>
        <w:tc>
          <w:tcPr>
            <w:tcW w:w="0" w:type="auto"/>
            <w:hideMark/>
          </w:tcPr>
          <w:p w14:paraId="0C408BCA" w14:textId="77777777" w:rsidR="0004071D" w:rsidRPr="0004071D" w:rsidRDefault="0004071D" w:rsidP="0004071D">
            <w:pPr>
              <w:spacing w:line="240" w:lineRule="auto"/>
              <w:jc w:val="left"/>
              <w:rPr>
                <w:rFonts w:eastAsia="Times New Roman" w:cs="Arial"/>
                <w:b/>
                <w:bCs/>
                <w:kern w:val="0"/>
                <w:sz w:val="20"/>
                <w:szCs w:val="20"/>
                <w14:ligatures w14:val="none"/>
              </w:rPr>
            </w:pPr>
            <w:r w:rsidRPr="0004071D">
              <w:rPr>
                <w:rFonts w:eastAsia="Times New Roman" w:cs="Arial"/>
                <w:b/>
                <w:bCs/>
                <w:kern w:val="0"/>
                <w:sz w:val="20"/>
                <w:szCs w:val="20"/>
                <w14:ligatures w14:val="none"/>
              </w:rPr>
              <w:t>Global Impact Score</w:t>
            </w:r>
          </w:p>
        </w:tc>
        <w:tc>
          <w:tcPr>
            <w:tcW w:w="0" w:type="auto"/>
            <w:hideMark/>
          </w:tcPr>
          <w:p w14:paraId="233F8B31" w14:textId="77777777" w:rsidR="0004071D" w:rsidRPr="0004071D" w:rsidRDefault="0004071D" w:rsidP="0004071D">
            <w:pPr>
              <w:spacing w:line="240" w:lineRule="auto"/>
              <w:jc w:val="left"/>
              <w:rPr>
                <w:rFonts w:eastAsia="Times New Roman" w:cs="Arial"/>
                <w:b/>
                <w:bCs/>
                <w:kern w:val="0"/>
                <w:sz w:val="20"/>
                <w:szCs w:val="20"/>
                <w14:ligatures w14:val="none"/>
              </w:rPr>
            </w:pPr>
            <w:r w:rsidRPr="0004071D">
              <w:rPr>
                <w:rFonts w:eastAsia="Times New Roman" w:cs="Arial"/>
                <w:b/>
                <w:bCs/>
                <w:kern w:val="0"/>
                <w:sz w:val="20"/>
                <w:szCs w:val="20"/>
                <w14:ligatures w14:val="none"/>
              </w:rPr>
              <w:t>Process</w:t>
            </w:r>
          </w:p>
        </w:tc>
        <w:tc>
          <w:tcPr>
            <w:tcW w:w="0" w:type="auto"/>
            <w:hideMark/>
          </w:tcPr>
          <w:p w14:paraId="57CBA33A" w14:textId="77777777" w:rsidR="0004071D" w:rsidRPr="0004071D" w:rsidRDefault="0004071D" w:rsidP="0004071D">
            <w:pPr>
              <w:spacing w:line="240" w:lineRule="auto"/>
              <w:jc w:val="left"/>
              <w:rPr>
                <w:rFonts w:eastAsia="Times New Roman" w:cs="Arial"/>
                <w:b/>
                <w:bCs/>
                <w:kern w:val="0"/>
                <w:sz w:val="20"/>
                <w:szCs w:val="20"/>
                <w14:ligatures w14:val="none"/>
              </w:rPr>
            </w:pPr>
            <w:r w:rsidRPr="0004071D">
              <w:rPr>
                <w:rFonts w:eastAsia="Times New Roman" w:cs="Arial"/>
                <w:b/>
                <w:bCs/>
                <w:kern w:val="0"/>
                <w:sz w:val="20"/>
                <w:szCs w:val="20"/>
                <w14:ligatures w14:val="none"/>
              </w:rPr>
              <w:t>Findings</w:t>
            </w:r>
          </w:p>
        </w:tc>
        <w:tc>
          <w:tcPr>
            <w:tcW w:w="0" w:type="auto"/>
            <w:hideMark/>
          </w:tcPr>
          <w:p w14:paraId="3A41CC66" w14:textId="77777777" w:rsidR="0004071D" w:rsidRPr="0004071D" w:rsidRDefault="0004071D" w:rsidP="0004071D">
            <w:pPr>
              <w:spacing w:line="240" w:lineRule="auto"/>
              <w:jc w:val="left"/>
              <w:rPr>
                <w:rFonts w:eastAsia="Times New Roman" w:cs="Arial"/>
                <w:b/>
                <w:bCs/>
                <w:kern w:val="0"/>
                <w:sz w:val="20"/>
                <w:szCs w:val="20"/>
                <w14:ligatures w14:val="none"/>
              </w:rPr>
            </w:pPr>
            <w:r w:rsidRPr="0004071D">
              <w:rPr>
                <w:rFonts w:eastAsia="Times New Roman" w:cs="Arial"/>
                <w:b/>
                <w:bCs/>
                <w:kern w:val="0"/>
                <w:sz w:val="20"/>
                <w:szCs w:val="20"/>
                <w14:ligatures w14:val="none"/>
              </w:rPr>
              <w:t>Features</w:t>
            </w:r>
          </w:p>
        </w:tc>
        <w:tc>
          <w:tcPr>
            <w:tcW w:w="0" w:type="auto"/>
            <w:hideMark/>
          </w:tcPr>
          <w:p w14:paraId="094B4737" w14:textId="77777777" w:rsidR="0004071D" w:rsidRPr="0004071D" w:rsidRDefault="0004071D" w:rsidP="0004071D">
            <w:pPr>
              <w:spacing w:line="240" w:lineRule="auto"/>
              <w:jc w:val="left"/>
              <w:rPr>
                <w:rFonts w:eastAsia="Times New Roman" w:cs="Arial"/>
                <w:b/>
                <w:bCs/>
                <w:kern w:val="0"/>
                <w:sz w:val="20"/>
                <w:szCs w:val="20"/>
                <w14:ligatures w14:val="none"/>
              </w:rPr>
            </w:pPr>
            <w:r w:rsidRPr="0004071D">
              <w:rPr>
                <w:rFonts w:eastAsia="Times New Roman" w:cs="Arial"/>
                <w:b/>
                <w:bCs/>
                <w:kern w:val="0"/>
                <w:sz w:val="20"/>
                <w:szCs w:val="20"/>
                <w14:ligatures w14:val="none"/>
              </w:rPr>
              <w:t>Precision (%)</w:t>
            </w:r>
          </w:p>
        </w:tc>
        <w:tc>
          <w:tcPr>
            <w:tcW w:w="0" w:type="auto"/>
            <w:hideMark/>
          </w:tcPr>
          <w:p w14:paraId="27F7BA83" w14:textId="77777777" w:rsidR="0004071D" w:rsidRPr="0004071D" w:rsidRDefault="0004071D" w:rsidP="0004071D">
            <w:pPr>
              <w:spacing w:line="240" w:lineRule="auto"/>
              <w:jc w:val="left"/>
              <w:rPr>
                <w:rFonts w:eastAsia="Times New Roman" w:cs="Arial"/>
                <w:b/>
                <w:bCs/>
                <w:kern w:val="0"/>
                <w:sz w:val="20"/>
                <w:szCs w:val="20"/>
                <w14:ligatures w14:val="none"/>
              </w:rPr>
            </w:pPr>
            <w:r w:rsidRPr="0004071D">
              <w:rPr>
                <w:rFonts w:eastAsia="Times New Roman" w:cs="Arial"/>
                <w:b/>
                <w:bCs/>
                <w:kern w:val="0"/>
                <w:sz w:val="20"/>
                <w:szCs w:val="20"/>
                <w14:ligatures w14:val="none"/>
              </w:rPr>
              <w:t>Recall (%)</w:t>
            </w:r>
          </w:p>
        </w:tc>
        <w:tc>
          <w:tcPr>
            <w:tcW w:w="0" w:type="auto"/>
            <w:hideMark/>
          </w:tcPr>
          <w:p w14:paraId="65BAE989" w14:textId="77777777" w:rsidR="0004071D" w:rsidRPr="0004071D" w:rsidRDefault="0004071D" w:rsidP="0004071D">
            <w:pPr>
              <w:spacing w:line="240" w:lineRule="auto"/>
              <w:jc w:val="left"/>
              <w:rPr>
                <w:rFonts w:eastAsia="Times New Roman" w:cs="Arial"/>
                <w:b/>
                <w:bCs/>
                <w:kern w:val="0"/>
                <w:sz w:val="20"/>
                <w:szCs w:val="20"/>
                <w14:ligatures w14:val="none"/>
              </w:rPr>
            </w:pPr>
            <w:r w:rsidRPr="0004071D">
              <w:rPr>
                <w:rFonts w:eastAsia="Times New Roman" w:cs="Arial"/>
                <w:b/>
                <w:bCs/>
                <w:kern w:val="0"/>
                <w:sz w:val="20"/>
                <w:szCs w:val="20"/>
                <w14:ligatures w14:val="none"/>
              </w:rPr>
              <w:t>F1-Score (%)</w:t>
            </w:r>
          </w:p>
        </w:tc>
        <w:tc>
          <w:tcPr>
            <w:tcW w:w="0" w:type="auto"/>
            <w:hideMark/>
          </w:tcPr>
          <w:p w14:paraId="4E9E2494" w14:textId="77777777" w:rsidR="0004071D" w:rsidRPr="0004071D" w:rsidRDefault="0004071D" w:rsidP="0004071D">
            <w:pPr>
              <w:spacing w:line="240" w:lineRule="auto"/>
              <w:jc w:val="left"/>
              <w:rPr>
                <w:rFonts w:eastAsia="Times New Roman" w:cs="Arial"/>
                <w:b/>
                <w:bCs/>
                <w:kern w:val="0"/>
                <w:sz w:val="20"/>
                <w:szCs w:val="20"/>
                <w14:ligatures w14:val="none"/>
              </w:rPr>
            </w:pPr>
            <w:r w:rsidRPr="0004071D">
              <w:rPr>
                <w:rFonts w:eastAsia="Times New Roman" w:cs="Arial"/>
                <w:b/>
                <w:bCs/>
                <w:kern w:val="0"/>
                <w:sz w:val="20"/>
                <w:szCs w:val="20"/>
                <w14:ligatures w14:val="none"/>
              </w:rPr>
              <w:t>Error Rate (%)</w:t>
            </w:r>
          </w:p>
        </w:tc>
        <w:tc>
          <w:tcPr>
            <w:tcW w:w="0" w:type="auto"/>
            <w:hideMark/>
          </w:tcPr>
          <w:p w14:paraId="23EE2C9E" w14:textId="77777777" w:rsidR="0004071D" w:rsidRPr="0004071D" w:rsidRDefault="0004071D" w:rsidP="0004071D">
            <w:pPr>
              <w:spacing w:line="240" w:lineRule="auto"/>
              <w:jc w:val="left"/>
              <w:rPr>
                <w:rFonts w:eastAsia="Times New Roman" w:cs="Arial"/>
                <w:b/>
                <w:bCs/>
                <w:kern w:val="0"/>
                <w:sz w:val="20"/>
                <w:szCs w:val="20"/>
                <w14:ligatures w14:val="none"/>
              </w:rPr>
            </w:pPr>
            <w:r w:rsidRPr="0004071D">
              <w:rPr>
                <w:rFonts w:eastAsia="Times New Roman" w:cs="Arial"/>
                <w:b/>
                <w:bCs/>
                <w:kern w:val="0"/>
                <w:sz w:val="20"/>
                <w:szCs w:val="20"/>
                <w14:ligatures w14:val="none"/>
              </w:rPr>
              <w:t>Throughput</w:t>
            </w:r>
          </w:p>
        </w:tc>
      </w:tr>
      <w:tr w:rsidR="0004071D" w:rsidRPr="0004071D" w14:paraId="7487EA11" w14:textId="77777777" w:rsidTr="0004071D">
        <w:trPr>
          <w:trHeight w:val="2115"/>
        </w:trPr>
        <w:tc>
          <w:tcPr>
            <w:tcW w:w="0" w:type="auto"/>
            <w:hideMark/>
          </w:tcPr>
          <w:p w14:paraId="3E3E8DC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w:t>
            </w:r>
          </w:p>
        </w:tc>
        <w:tc>
          <w:tcPr>
            <w:tcW w:w="0" w:type="auto"/>
            <w:hideMark/>
          </w:tcPr>
          <w:p w14:paraId="00D0FBA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Enterprise network infrastructure, endpoints</w:t>
            </w:r>
          </w:p>
        </w:tc>
        <w:tc>
          <w:tcPr>
            <w:tcW w:w="0" w:type="auto"/>
            <w:hideMark/>
          </w:tcPr>
          <w:p w14:paraId="6C53450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Microsoft Sentinel, SOAR automation tools</w:t>
            </w:r>
          </w:p>
        </w:tc>
        <w:tc>
          <w:tcPr>
            <w:tcW w:w="0" w:type="auto"/>
            <w:hideMark/>
          </w:tcPr>
          <w:p w14:paraId="518B238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 xml:space="preserve">Automated incident response, vignette </w:t>
            </w:r>
            <w:r w:rsidRPr="0004071D">
              <w:rPr>
                <w:rFonts w:eastAsia="Times New Roman" w:cs="Arial"/>
                <w:kern w:val="0"/>
                <w:sz w:val="20"/>
                <w:szCs w:val="20"/>
                <w14:ligatures w14:val="none"/>
              </w:rPr>
              <w:lastRenderedPageBreak/>
              <w:t>simulation</w:t>
            </w:r>
          </w:p>
        </w:tc>
        <w:tc>
          <w:tcPr>
            <w:tcW w:w="0" w:type="auto"/>
            <w:hideMark/>
          </w:tcPr>
          <w:p w14:paraId="61E0156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lastRenderedPageBreak/>
              <w:t>85</w:t>
            </w:r>
          </w:p>
        </w:tc>
        <w:tc>
          <w:tcPr>
            <w:tcW w:w="0" w:type="auto"/>
            <w:hideMark/>
          </w:tcPr>
          <w:p w14:paraId="6CA275F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79</w:t>
            </w:r>
          </w:p>
        </w:tc>
        <w:tc>
          <w:tcPr>
            <w:tcW w:w="0" w:type="auto"/>
            <w:hideMark/>
          </w:tcPr>
          <w:p w14:paraId="2F95A67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200</w:t>
            </w:r>
          </w:p>
        </w:tc>
        <w:tc>
          <w:tcPr>
            <w:tcW w:w="0" w:type="auto"/>
            <w:hideMark/>
          </w:tcPr>
          <w:p w14:paraId="1B1FA2D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8.5</w:t>
            </w:r>
          </w:p>
        </w:tc>
        <w:tc>
          <w:tcPr>
            <w:tcW w:w="0" w:type="auto"/>
            <w:hideMark/>
          </w:tcPr>
          <w:p w14:paraId="27B788E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 xml:space="preserve">Threat detection → SOAR automation → </w:t>
            </w:r>
            <w:r w:rsidRPr="0004071D">
              <w:rPr>
                <w:rFonts w:eastAsia="Times New Roman" w:cs="Arial"/>
                <w:kern w:val="0"/>
                <w:sz w:val="20"/>
                <w:szCs w:val="20"/>
                <w14:ligatures w14:val="none"/>
              </w:rPr>
              <w:lastRenderedPageBreak/>
              <w:t>Response</w:t>
            </w:r>
          </w:p>
        </w:tc>
        <w:tc>
          <w:tcPr>
            <w:tcW w:w="0" w:type="auto"/>
            <w:hideMark/>
          </w:tcPr>
          <w:p w14:paraId="470C85A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lastRenderedPageBreak/>
              <w:t xml:space="preserve">SOAR measures successfully reduced SE </w:t>
            </w:r>
            <w:r w:rsidRPr="0004071D">
              <w:rPr>
                <w:rFonts w:eastAsia="Times New Roman" w:cs="Arial"/>
                <w:kern w:val="0"/>
                <w:sz w:val="20"/>
                <w:szCs w:val="20"/>
                <w14:ligatures w14:val="none"/>
              </w:rPr>
              <w:lastRenderedPageBreak/>
              <w:t>attack risks by 79%</w:t>
            </w:r>
          </w:p>
        </w:tc>
        <w:tc>
          <w:tcPr>
            <w:tcW w:w="0" w:type="auto"/>
            <w:hideMark/>
          </w:tcPr>
          <w:p w14:paraId="467008D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lastRenderedPageBreak/>
              <w:t>Account locking, password reset automation</w:t>
            </w:r>
          </w:p>
        </w:tc>
        <w:tc>
          <w:tcPr>
            <w:tcW w:w="0" w:type="auto"/>
            <w:hideMark/>
          </w:tcPr>
          <w:p w14:paraId="530F401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83</w:t>
            </w:r>
          </w:p>
        </w:tc>
        <w:tc>
          <w:tcPr>
            <w:tcW w:w="0" w:type="auto"/>
            <w:hideMark/>
          </w:tcPr>
          <w:p w14:paraId="0B1BCB5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81</w:t>
            </w:r>
          </w:p>
        </w:tc>
        <w:tc>
          <w:tcPr>
            <w:tcW w:w="0" w:type="auto"/>
            <w:hideMark/>
          </w:tcPr>
          <w:p w14:paraId="4453A50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82</w:t>
            </w:r>
          </w:p>
        </w:tc>
        <w:tc>
          <w:tcPr>
            <w:tcW w:w="0" w:type="auto"/>
            <w:hideMark/>
          </w:tcPr>
          <w:p w14:paraId="57EF367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15</w:t>
            </w:r>
          </w:p>
        </w:tc>
        <w:tc>
          <w:tcPr>
            <w:tcW w:w="0" w:type="auto"/>
            <w:hideMark/>
          </w:tcPr>
          <w:p w14:paraId="0F09582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100 ops/sec</w:t>
            </w:r>
          </w:p>
        </w:tc>
      </w:tr>
      <w:tr w:rsidR="0004071D" w:rsidRPr="0004071D" w14:paraId="42880811" w14:textId="77777777" w:rsidTr="0004071D">
        <w:trPr>
          <w:trHeight w:val="2115"/>
        </w:trPr>
        <w:tc>
          <w:tcPr>
            <w:tcW w:w="0" w:type="auto"/>
            <w:hideMark/>
          </w:tcPr>
          <w:p w14:paraId="1D2B91D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[2]</w:t>
            </w:r>
          </w:p>
        </w:tc>
        <w:tc>
          <w:tcPr>
            <w:tcW w:w="0" w:type="auto"/>
            <w:hideMark/>
          </w:tcPr>
          <w:p w14:paraId="2B862B0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IoT devices, edge computing nodes</w:t>
            </w:r>
          </w:p>
        </w:tc>
        <w:tc>
          <w:tcPr>
            <w:tcW w:w="0" w:type="auto"/>
            <w:hideMark/>
          </w:tcPr>
          <w:p w14:paraId="552DDAE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ML frameworks, threat detection systems</w:t>
            </w:r>
          </w:p>
        </w:tc>
        <w:tc>
          <w:tcPr>
            <w:tcW w:w="0" w:type="auto"/>
            <w:hideMark/>
          </w:tcPr>
          <w:p w14:paraId="5B329EB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Comparative ML analysis, GenAI integration</w:t>
            </w:r>
          </w:p>
        </w:tc>
        <w:tc>
          <w:tcPr>
            <w:tcW w:w="0" w:type="auto"/>
            <w:hideMark/>
          </w:tcPr>
          <w:p w14:paraId="3FFF961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92</w:t>
            </w:r>
          </w:p>
        </w:tc>
        <w:tc>
          <w:tcPr>
            <w:tcW w:w="0" w:type="auto"/>
            <w:hideMark/>
          </w:tcPr>
          <w:p w14:paraId="4B2CDDD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88</w:t>
            </w:r>
          </w:p>
        </w:tc>
        <w:tc>
          <w:tcPr>
            <w:tcW w:w="0" w:type="auto"/>
            <w:hideMark/>
          </w:tcPr>
          <w:p w14:paraId="134889B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50</w:t>
            </w:r>
          </w:p>
        </w:tc>
        <w:tc>
          <w:tcPr>
            <w:tcW w:w="0" w:type="auto"/>
            <w:hideMark/>
          </w:tcPr>
          <w:p w14:paraId="60D89CF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9.2</w:t>
            </w:r>
          </w:p>
        </w:tc>
        <w:tc>
          <w:tcPr>
            <w:tcW w:w="0" w:type="auto"/>
            <w:hideMark/>
          </w:tcPr>
          <w:p w14:paraId="710B1F0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Data collection → ML training → Detection</w:t>
            </w:r>
          </w:p>
        </w:tc>
        <w:tc>
          <w:tcPr>
            <w:tcW w:w="0" w:type="auto"/>
            <w:hideMark/>
          </w:tcPr>
          <w:p w14:paraId="52B315B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GenAI integration enhances IoT security significantly</w:t>
            </w:r>
          </w:p>
        </w:tc>
        <w:tc>
          <w:tcPr>
            <w:tcW w:w="0" w:type="auto"/>
            <w:hideMark/>
          </w:tcPr>
          <w:p w14:paraId="3B548E7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Anomaly detection, threat classification</w:t>
            </w:r>
          </w:p>
        </w:tc>
        <w:tc>
          <w:tcPr>
            <w:tcW w:w="0" w:type="auto"/>
            <w:hideMark/>
          </w:tcPr>
          <w:p w14:paraId="35E9DFD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90</w:t>
            </w:r>
          </w:p>
        </w:tc>
        <w:tc>
          <w:tcPr>
            <w:tcW w:w="0" w:type="auto"/>
            <w:hideMark/>
          </w:tcPr>
          <w:p w14:paraId="683D23E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89</w:t>
            </w:r>
          </w:p>
        </w:tc>
        <w:tc>
          <w:tcPr>
            <w:tcW w:w="0" w:type="auto"/>
            <w:hideMark/>
          </w:tcPr>
          <w:p w14:paraId="0C983FB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89.5</w:t>
            </w:r>
          </w:p>
        </w:tc>
        <w:tc>
          <w:tcPr>
            <w:tcW w:w="0" w:type="auto"/>
            <w:hideMark/>
          </w:tcPr>
          <w:p w14:paraId="47D1630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w:t>
            </w:r>
          </w:p>
        </w:tc>
        <w:tc>
          <w:tcPr>
            <w:tcW w:w="0" w:type="auto"/>
            <w:hideMark/>
          </w:tcPr>
          <w:p w14:paraId="46D05CE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5000 ops/sec</w:t>
            </w:r>
          </w:p>
        </w:tc>
      </w:tr>
      <w:tr w:rsidR="0004071D" w:rsidRPr="0004071D" w14:paraId="2D51CAFF" w14:textId="77777777" w:rsidTr="0004071D">
        <w:trPr>
          <w:trHeight w:val="2730"/>
        </w:trPr>
        <w:tc>
          <w:tcPr>
            <w:tcW w:w="0" w:type="auto"/>
            <w:hideMark/>
          </w:tcPr>
          <w:p w14:paraId="77AA565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[3]</w:t>
            </w:r>
          </w:p>
        </w:tc>
        <w:tc>
          <w:tcPr>
            <w:tcW w:w="0" w:type="auto"/>
            <w:hideMark/>
          </w:tcPr>
          <w:p w14:paraId="5CBED2C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Smart home devices, IoT sensors</w:t>
            </w:r>
          </w:p>
        </w:tc>
        <w:tc>
          <w:tcPr>
            <w:tcW w:w="0" w:type="auto"/>
            <w:hideMark/>
          </w:tcPr>
          <w:p w14:paraId="1FA8ABF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Risk assessment tools, vulnerability scanners</w:t>
            </w:r>
          </w:p>
        </w:tc>
        <w:tc>
          <w:tcPr>
            <w:tcW w:w="0" w:type="auto"/>
            <w:hideMark/>
          </w:tcPr>
          <w:p w14:paraId="24D9880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Dependency-based risk modeling</w:t>
            </w:r>
          </w:p>
        </w:tc>
        <w:tc>
          <w:tcPr>
            <w:tcW w:w="0" w:type="auto"/>
            <w:hideMark/>
          </w:tcPr>
          <w:p w14:paraId="484567D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89</w:t>
            </w:r>
          </w:p>
        </w:tc>
        <w:tc>
          <w:tcPr>
            <w:tcW w:w="0" w:type="auto"/>
            <w:hideMark/>
          </w:tcPr>
          <w:p w14:paraId="29AC718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75</w:t>
            </w:r>
          </w:p>
        </w:tc>
        <w:tc>
          <w:tcPr>
            <w:tcW w:w="0" w:type="auto"/>
            <w:hideMark/>
          </w:tcPr>
          <w:p w14:paraId="578C0F2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30</w:t>
            </w:r>
          </w:p>
        </w:tc>
        <w:tc>
          <w:tcPr>
            <w:tcW w:w="0" w:type="auto"/>
            <w:hideMark/>
          </w:tcPr>
          <w:p w14:paraId="332E0D1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w:t>
            </w:r>
          </w:p>
        </w:tc>
        <w:tc>
          <w:tcPr>
            <w:tcW w:w="0" w:type="auto"/>
            <w:hideMark/>
          </w:tcPr>
          <w:p w14:paraId="08B998A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Risk identification → AI estimation</w:t>
            </w:r>
          </w:p>
        </w:tc>
        <w:tc>
          <w:tcPr>
            <w:tcW w:w="0" w:type="auto"/>
            <w:hideMark/>
          </w:tcPr>
          <w:p w14:paraId="5322225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AI enhances IoT risk assessment but introduces new vulnerabilities</w:t>
            </w:r>
          </w:p>
        </w:tc>
        <w:tc>
          <w:tcPr>
            <w:tcW w:w="0" w:type="auto"/>
            <w:hideMark/>
          </w:tcPr>
          <w:p w14:paraId="5F8B93F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Risk quantification, dependency mapping</w:t>
            </w:r>
          </w:p>
        </w:tc>
        <w:tc>
          <w:tcPr>
            <w:tcW w:w="0" w:type="auto"/>
            <w:hideMark/>
          </w:tcPr>
          <w:p w14:paraId="08B7F4A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87</w:t>
            </w:r>
          </w:p>
        </w:tc>
        <w:tc>
          <w:tcPr>
            <w:tcW w:w="0" w:type="auto"/>
            <w:hideMark/>
          </w:tcPr>
          <w:p w14:paraId="143050B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85</w:t>
            </w:r>
          </w:p>
        </w:tc>
        <w:tc>
          <w:tcPr>
            <w:tcW w:w="0" w:type="auto"/>
            <w:hideMark/>
          </w:tcPr>
          <w:p w14:paraId="1C94D42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86</w:t>
            </w:r>
          </w:p>
        </w:tc>
        <w:tc>
          <w:tcPr>
            <w:tcW w:w="0" w:type="auto"/>
            <w:hideMark/>
          </w:tcPr>
          <w:p w14:paraId="149C5A1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11</w:t>
            </w:r>
          </w:p>
        </w:tc>
        <w:tc>
          <w:tcPr>
            <w:tcW w:w="0" w:type="auto"/>
            <w:hideMark/>
          </w:tcPr>
          <w:p w14:paraId="4D39612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800 assessments/sec</w:t>
            </w:r>
          </w:p>
        </w:tc>
      </w:tr>
      <w:tr w:rsidR="0004071D" w:rsidRPr="0004071D" w14:paraId="5196BA03" w14:textId="77777777" w:rsidTr="0004071D">
        <w:trPr>
          <w:trHeight w:val="2130"/>
        </w:trPr>
        <w:tc>
          <w:tcPr>
            <w:tcW w:w="0" w:type="auto"/>
            <w:hideMark/>
          </w:tcPr>
          <w:p w14:paraId="35E575B3"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[4]</w:t>
            </w:r>
          </w:p>
        </w:tc>
        <w:tc>
          <w:tcPr>
            <w:tcW w:w="0" w:type="auto"/>
            <w:hideMark/>
          </w:tcPr>
          <w:p w14:paraId="3EE11E6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IoT devices, network infrastructure</w:t>
            </w:r>
          </w:p>
        </w:tc>
        <w:tc>
          <w:tcPr>
            <w:tcW w:w="0" w:type="auto"/>
            <w:hideMark/>
          </w:tcPr>
          <w:p w14:paraId="5D5949F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ML classifiers, monitoring tools</w:t>
            </w:r>
          </w:p>
        </w:tc>
        <w:tc>
          <w:tcPr>
            <w:tcW w:w="0" w:type="auto"/>
            <w:hideMark/>
          </w:tcPr>
          <w:p w14:paraId="457740B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ML-based security modeling</w:t>
            </w:r>
          </w:p>
        </w:tc>
        <w:tc>
          <w:tcPr>
            <w:tcW w:w="0" w:type="auto"/>
            <w:hideMark/>
          </w:tcPr>
          <w:p w14:paraId="0AFA072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99.9</w:t>
            </w:r>
          </w:p>
        </w:tc>
        <w:tc>
          <w:tcPr>
            <w:tcW w:w="0" w:type="auto"/>
            <w:hideMark/>
          </w:tcPr>
          <w:p w14:paraId="34F1C4E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99.8</w:t>
            </w:r>
          </w:p>
        </w:tc>
        <w:tc>
          <w:tcPr>
            <w:tcW w:w="0" w:type="auto"/>
            <w:hideMark/>
          </w:tcPr>
          <w:p w14:paraId="3A1C9CC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10</w:t>
            </w:r>
          </w:p>
        </w:tc>
        <w:tc>
          <w:tcPr>
            <w:tcW w:w="0" w:type="auto"/>
            <w:hideMark/>
          </w:tcPr>
          <w:p w14:paraId="76B8431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9.8</w:t>
            </w:r>
          </w:p>
        </w:tc>
        <w:tc>
          <w:tcPr>
            <w:tcW w:w="0" w:type="auto"/>
            <w:hideMark/>
          </w:tcPr>
          <w:p w14:paraId="15F34C7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Data collection → ML training → Classification</w:t>
            </w:r>
          </w:p>
        </w:tc>
        <w:tc>
          <w:tcPr>
            <w:tcW w:w="0" w:type="auto"/>
            <w:hideMark/>
          </w:tcPr>
          <w:p w14:paraId="31C902D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ML achieved superior performance with 99.9% accuracy</w:t>
            </w:r>
          </w:p>
        </w:tc>
        <w:tc>
          <w:tcPr>
            <w:tcW w:w="0" w:type="auto"/>
            <w:hideMark/>
          </w:tcPr>
          <w:p w14:paraId="077EBFE3"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Automated threat detection</w:t>
            </w:r>
          </w:p>
        </w:tc>
        <w:tc>
          <w:tcPr>
            <w:tcW w:w="0" w:type="auto"/>
            <w:hideMark/>
          </w:tcPr>
          <w:p w14:paraId="2494096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99.9</w:t>
            </w:r>
          </w:p>
        </w:tc>
        <w:tc>
          <w:tcPr>
            <w:tcW w:w="0" w:type="auto"/>
            <w:hideMark/>
          </w:tcPr>
          <w:p w14:paraId="5E39BF7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99.8</w:t>
            </w:r>
          </w:p>
        </w:tc>
        <w:tc>
          <w:tcPr>
            <w:tcW w:w="0" w:type="auto"/>
            <w:hideMark/>
          </w:tcPr>
          <w:p w14:paraId="6873D6A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99.9</w:t>
            </w:r>
          </w:p>
        </w:tc>
        <w:tc>
          <w:tcPr>
            <w:tcW w:w="0" w:type="auto"/>
            <w:hideMark/>
          </w:tcPr>
          <w:p w14:paraId="3EFFBAD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0.1</w:t>
            </w:r>
          </w:p>
        </w:tc>
        <w:tc>
          <w:tcPr>
            <w:tcW w:w="0" w:type="auto"/>
            <w:hideMark/>
          </w:tcPr>
          <w:p w14:paraId="73B0681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10000 ops/sec</w:t>
            </w:r>
          </w:p>
        </w:tc>
      </w:tr>
      <w:tr w:rsidR="0004071D" w:rsidRPr="0004071D" w14:paraId="41ADFF34" w14:textId="77777777" w:rsidTr="0004071D">
        <w:trPr>
          <w:trHeight w:val="1995"/>
        </w:trPr>
        <w:tc>
          <w:tcPr>
            <w:tcW w:w="0" w:type="auto"/>
            <w:hideMark/>
          </w:tcPr>
          <w:p w14:paraId="1E6AD5A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lastRenderedPageBreak/>
              <w:t>[5]</w:t>
            </w:r>
          </w:p>
        </w:tc>
        <w:tc>
          <w:tcPr>
            <w:tcW w:w="0" w:type="auto"/>
            <w:hideMark/>
          </w:tcPr>
          <w:p w14:paraId="0392B22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IoT devices, blockchain nodes</w:t>
            </w:r>
          </w:p>
        </w:tc>
        <w:tc>
          <w:tcPr>
            <w:tcW w:w="0" w:type="auto"/>
            <w:hideMark/>
          </w:tcPr>
          <w:p w14:paraId="2DCA014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Blockchain platforms, authentication systems</w:t>
            </w:r>
          </w:p>
        </w:tc>
        <w:tc>
          <w:tcPr>
            <w:tcW w:w="0" w:type="auto"/>
            <w:hideMark/>
          </w:tcPr>
          <w:p w14:paraId="39A0AD1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Distributed authentication, consensus</w:t>
            </w:r>
          </w:p>
        </w:tc>
        <w:tc>
          <w:tcPr>
            <w:tcW w:w="0" w:type="auto"/>
            <w:hideMark/>
          </w:tcPr>
          <w:p w14:paraId="641DBF3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99.5</w:t>
            </w:r>
          </w:p>
        </w:tc>
        <w:tc>
          <w:tcPr>
            <w:tcW w:w="0" w:type="auto"/>
            <w:hideMark/>
          </w:tcPr>
          <w:p w14:paraId="643EB6F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95</w:t>
            </w:r>
          </w:p>
        </w:tc>
        <w:tc>
          <w:tcPr>
            <w:tcW w:w="0" w:type="auto"/>
            <w:hideMark/>
          </w:tcPr>
          <w:p w14:paraId="54FD1A5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2000</w:t>
            </w:r>
          </w:p>
        </w:tc>
        <w:tc>
          <w:tcPr>
            <w:tcW w:w="0" w:type="auto"/>
            <w:hideMark/>
          </w:tcPr>
          <w:p w14:paraId="0CE8267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w:t>
            </w:r>
          </w:p>
        </w:tc>
        <w:tc>
          <w:tcPr>
            <w:tcW w:w="0" w:type="auto"/>
            <w:hideMark/>
          </w:tcPr>
          <w:p w14:paraId="4118792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Authentication → Blockchain → Verification</w:t>
            </w:r>
          </w:p>
        </w:tc>
        <w:tc>
          <w:tcPr>
            <w:tcW w:w="0" w:type="auto"/>
            <w:hideMark/>
          </w:tcPr>
          <w:p w14:paraId="62ED73E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Blockchain provides 99.5% secure authentication</w:t>
            </w:r>
          </w:p>
        </w:tc>
        <w:tc>
          <w:tcPr>
            <w:tcW w:w="0" w:type="auto"/>
            <w:hideMark/>
          </w:tcPr>
          <w:p w14:paraId="4A8587B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Distributed authentication, immutability</w:t>
            </w:r>
          </w:p>
        </w:tc>
        <w:tc>
          <w:tcPr>
            <w:tcW w:w="0" w:type="auto"/>
            <w:hideMark/>
          </w:tcPr>
          <w:p w14:paraId="7FB3726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99.2</w:t>
            </w:r>
          </w:p>
        </w:tc>
        <w:tc>
          <w:tcPr>
            <w:tcW w:w="0" w:type="auto"/>
            <w:hideMark/>
          </w:tcPr>
          <w:p w14:paraId="2238E93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99</w:t>
            </w:r>
          </w:p>
        </w:tc>
        <w:tc>
          <w:tcPr>
            <w:tcW w:w="0" w:type="auto"/>
            <w:hideMark/>
          </w:tcPr>
          <w:p w14:paraId="7C575F9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99.1</w:t>
            </w:r>
          </w:p>
        </w:tc>
        <w:tc>
          <w:tcPr>
            <w:tcW w:w="0" w:type="auto"/>
            <w:hideMark/>
          </w:tcPr>
          <w:p w14:paraId="3EFBB6D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0.5</w:t>
            </w:r>
          </w:p>
        </w:tc>
        <w:tc>
          <w:tcPr>
            <w:tcW w:w="0" w:type="auto"/>
            <w:hideMark/>
          </w:tcPr>
          <w:p w14:paraId="59A247E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50 ops/sec</w:t>
            </w:r>
          </w:p>
        </w:tc>
      </w:tr>
      <w:tr w:rsidR="0004071D" w:rsidRPr="0004071D" w14:paraId="2F5E3776" w14:textId="77777777" w:rsidTr="0004071D">
        <w:trPr>
          <w:trHeight w:val="1905"/>
        </w:trPr>
        <w:tc>
          <w:tcPr>
            <w:tcW w:w="0" w:type="auto"/>
            <w:hideMark/>
          </w:tcPr>
          <w:p w14:paraId="4B2438E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[6]</w:t>
            </w:r>
          </w:p>
        </w:tc>
        <w:tc>
          <w:tcPr>
            <w:tcW w:w="0" w:type="auto"/>
            <w:hideMark/>
          </w:tcPr>
          <w:p w14:paraId="47A77C3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User endpoints, monitoring sensors</w:t>
            </w:r>
          </w:p>
        </w:tc>
        <w:tc>
          <w:tcPr>
            <w:tcW w:w="0" w:type="auto"/>
            <w:hideMark/>
          </w:tcPr>
          <w:p w14:paraId="7F55075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Behavioral analysis tools, ML frameworks</w:t>
            </w:r>
          </w:p>
        </w:tc>
        <w:tc>
          <w:tcPr>
            <w:tcW w:w="0" w:type="auto"/>
            <w:hideMark/>
          </w:tcPr>
          <w:p w14:paraId="7C07B21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Behavioral pattern analysis, anomaly detection</w:t>
            </w:r>
          </w:p>
        </w:tc>
        <w:tc>
          <w:tcPr>
            <w:tcW w:w="0" w:type="auto"/>
            <w:hideMark/>
          </w:tcPr>
          <w:p w14:paraId="4E48887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86</w:t>
            </w:r>
          </w:p>
        </w:tc>
        <w:tc>
          <w:tcPr>
            <w:tcW w:w="0" w:type="auto"/>
            <w:hideMark/>
          </w:tcPr>
          <w:p w14:paraId="4FA7B17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82</w:t>
            </w:r>
          </w:p>
        </w:tc>
        <w:tc>
          <w:tcPr>
            <w:tcW w:w="0" w:type="auto"/>
            <w:hideMark/>
          </w:tcPr>
          <w:p w14:paraId="6F500E93"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100</w:t>
            </w:r>
          </w:p>
        </w:tc>
        <w:tc>
          <w:tcPr>
            <w:tcW w:w="0" w:type="auto"/>
            <w:hideMark/>
          </w:tcPr>
          <w:p w14:paraId="6D4C104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8.2</w:t>
            </w:r>
          </w:p>
        </w:tc>
        <w:tc>
          <w:tcPr>
            <w:tcW w:w="0" w:type="auto"/>
            <w:hideMark/>
          </w:tcPr>
          <w:p w14:paraId="1A18EC1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Behavior monitoring → Analysis → Detection</w:t>
            </w:r>
          </w:p>
        </w:tc>
        <w:tc>
          <w:tcPr>
            <w:tcW w:w="0" w:type="auto"/>
            <w:hideMark/>
          </w:tcPr>
          <w:p w14:paraId="492579F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Behavioral analysis achieved 86% SE detection accuracy</w:t>
            </w:r>
          </w:p>
        </w:tc>
        <w:tc>
          <w:tcPr>
            <w:tcW w:w="0" w:type="auto"/>
            <w:hideMark/>
          </w:tcPr>
          <w:p w14:paraId="3DC56D4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Behavioral modeling, anomaly detection</w:t>
            </w:r>
          </w:p>
        </w:tc>
        <w:tc>
          <w:tcPr>
            <w:tcW w:w="0" w:type="auto"/>
            <w:hideMark/>
          </w:tcPr>
          <w:p w14:paraId="59FED1A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84</w:t>
            </w:r>
          </w:p>
        </w:tc>
        <w:tc>
          <w:tcPr>
            <w:tcW w:w="0" w:type="auto"/>
            <w:hideMark/>
          </w:tcPr>
          <w:p w14:paraId="1FBDD3B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83</w:t>
            </w:r>
          </w:p>
        </w:tc>
        <w:tc>
          <w:tcPr>
            <w:tcW w:w="0" w:type="auto"/>
            <w:hideMark/>
          </w:tcPr>
          <w:p w14:paraId="50705B2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83.5</w:t>
            </w:r>
          </w:p>
        </w:tc>
        <w:tc>
          <w:tcPr>
            <w:tcW w:w="0" w:type="auto"/>
            <w:hideMark/>
          </w:tcPr>
          <w:p w14:paraId="016636E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14</w:t>
            </w:r>
          </w:p>
        </w:tc>
        <w:tc>
          <w:tcPr>
            <w:tcW w:w="0" w:type="auto"/>
            <w:hideMark/>
          </w:tcPr>
          <w:p w14:paraId="4953CFF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500 ops/sec</w:t>
            </w:r>
          </w:p>
        </w:tc>
      </w:tr>
      <w:tr w:rsidR="0004071D" w:rsidRPr="0004071D" w14:paraId="7728E88C" w14:textId="77777777" w:rsidTr="0004071D">
        <w:trPr>
          <w:trHeight w:val="1905"/>
        </w:trPr>
        <w:tc>
          <w:tcPr>
            <w:tcW w:w="0" w:type="auto"/>
            <w:hideMark/>
          </w:tcPr>
          <w:p w14:paraId="4C826B0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[7]</w:t>
            </w:r>
          </w:p>
        </w:tc>
        <w:tc>
          <w:tcPr>
            <w:tcW w:w="0" w:type="auto"/>
            <w:hideMark/>
          </w:tcPr>
          <w:p w14:paraId="4251D2F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Email servers, GPU clusters</w:t>
            </w:r>
          </w:p>
        </w:tc>
        <w:tc>
          <w:tcPr>
            <w:tcW w:w="0" w:type="auto"/>
            <w:hideMark/>
          </w:tcPr>
          <w:p w14:paraId="581780F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Deep learning frameworks, email parsers</w:t>
            </w:r>
          </w:p>
        </w:tc>
        <w:tc>
          <w:tcPr>
            <w:tcW w:w="0" w:type="auto"/>
            <w:hideMark/>
          </w:tcPr>
          <w:p w14:paraId="18BB236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CNN-LSTM hybrid, feature extraction</w:t>
            </w:r>
          </w:p>
        </w:tc>
        <w:tc>
          <w:tcPr>
            <w:tcW w:w="0" w:type="auto"/>
            <w:hideMark/>
          </w:tcPr>
          <w:p w14:paraId="5E4AE01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98.2</w:t>
            </w:r>
          </w:p>
        </w:tc>
        <w:tc>
          <w:tcPr>
            <w:tcW w:w="0" w:type="auto"/>
            <w:hideMark/>
          </w:tcPr>
          <w:p w14:paraId="7982D35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97</w:t>
            </w:r>
          </w:p>
        </w:tc>
        <w:tc>
          <w:tcPr>
            <w:tcW w:w="0" w:type="auto"/>
            <w:hideMark/>
          </w:tcPr>
          <w:p w14:paraId="2AF3021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50</w:t>
            </w:r>
          </w:p>
        </w:tc>
        <w:tc>
          <w:tcPr>
            <w:tcW w:w="0" w:type="auto"/>
            <w:hideMark/>
          </w:tcPr>
          <w:p w14:paraId="47A49A8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9.3</w:t>
            </w:r>
          </w:p>
        </w:tc>
        <w:tc>
          <w:tcPr>
            <w:tcW w:w="0" w:type="auto"/>
            <w:hideMark/>
          </w:tcPr>
          <w:p w14:paraId="10C9FDC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Email parsing → Feature extraction → Classification</w:t>
            </w:r>
          </w:p>
        </w:tc>
        <w:tc>
          <w:tcPr>
            <w:tcW w:w="0" w:type="auto"/>
            <w:hideMark/>
          </w:tcPr>
          <w:p w14:paraId="301953A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Deep learning achieved 98.2% phishing detection</w:t>
            </w:r>
          </w:p>
        </w:tc>
        <w:tc>
          <w:tcPr>
            <w:tcW w:w="0" w:type="auto"/>
            <w:hideMark/>
          </w:tcPr>
          <w:p w14:paraId="56AABC0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Content analysis, header analysis</w:t>
            </w:r>
          </w:p>
        </w:tc>
        <w:tc>
          <w:tcPr>
            <w:tcW w:w="0" w:type="auto"/>
            <w:hideMark/>
          </w:tcPr>
          <w:p w14:paraId="6EFD3A2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98</w:t>
            </w:r>
          </w:p>
        </w:tc>
        <w:tc>
          <w:tcPr>
            <w:tcW w:w="0" w:type="auto"/>
            <w:hideMark/>
          </w:tcPr>
          <w:p w14:paraId="03ABE40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97.8</w:t>
            </w:r>
          </w:p>
        </w:tc>
        <w:tc>
          <w:tcPr>
            <w:tcW w:w="0" w:type="auto"/>
            <w:hideMark/>
          </w:tcPr>
          <w:p w14:paraId="7458751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97.9</w:t>
            </w:r>
          </w:p>
        </w:tc>
        <w:tc>
          <w:tcPr>
            <w:tcW w:w="0" w:type="auto"/>
            <w:hideMark/>
          </w:tcPr>
          <w:p w14:paraId="009150F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1.8</w:t>
            </w:r>
          </w:p>
        </w:tc>
        <w:tc>
          <w:tcPr>
            <w:tcW w:w="0" w:type="auto"/>
            <w:hideMark/>
          </w:tcPr>
          <w:p w14:paraId="61DD058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2000 emails/sec</w:t>
            </w:r>
          </w:p>
        </w:tc>
      </w:tr>
      <w:tr w:rsidR="0004071D" w:rsidRPr="0004071D" w14:paraId="28A98772" w14:textId="77777777" w:rsidTr="0004071D">
        <w:trPr>
          <w:trHeight w:val="1530"/>
        </w:trPr>
        <w:tc>
          <w:tcPr>
            <w:tcW w:w="0" w:type="auto"/>
            <w:hideMark/>
          </w:tcPr>
          <w:p w14:paraId="776E417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w:t>
            </w:r>
          </w:p>
        </w:tc>
        <w:tc>
          <w:tcPr>
            <w:tcW w:w="0" w:type="auto"/>
            <w:hideMark/>
          </w:tcPr>
          <w:p w14:paraId="5BD3315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Network infrastructure, security appliances</w:t>
            </w:r>
          </w:p>
        </w:tc>
        <w:tc>
          <w:tcPr>
            <w:tcW w:w="0" w:type="auto"/>
            <w:hideMark/>
          </w:tcPr>
          <w:p w14:paraId="5019148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Identity management, policy engines</w:t>
            </w:r>
          </w:p>
        </w:tc>
        <w:tc>
          <w:tcPr>
            <w:tcW w:w="0" w:type="auto"/>
            <w:hideMark/>
          </w:tcPr>
          <w:p w14:paraId="6D362A4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Continuous verification, policy enforcement</w:t>
            </w:r>
          </w:p>
        </w:tc>
        <w:tc>
          <w:tcPr>
            <w:tcW w:w="0" w:type="auto"/>
            <w:hideMark/>
          </w:tcPr>
          <w:p w14:paraId="5201DE4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94</w:t>
            </w:r>
          </w:p>
        </w:tc>
        <w:tc>
          <w:tcPr>
            <w:tcW w:w="0" w:type="auto"/>
            <w:hideMark/>
          </w:tcPr>
          <w:p w14:paraId="2CBA4CC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91</w:t>
            </w:r>
          </w:p>
        </w:tc>
        <w:tc>
          <w:tcPr>
            <w:tcW w:w="0" w:type="auto"/>
            <w:hideMark/>
          </w:tcPr>
          <w:p w14:paraId="02210E9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150</w:t>
            </w:r>
          </w:p>
        </w:tc>
        <w:tc>
          <w:tcPr>
            <w:tcW w:w="0" w:type="auto"/>
            <w:hideMark/>
          </w:tcPr>
          <w:p w14:paraId="493A9B7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9.1</w:t>
            </w:r>
          </w:p>
        </w:tc>
        <w:tc>
          <w:tcPr>
            <w:tcW w:w="0" w:type="auto"/>
            <w:hideMark/>
          </w:tcPr>
          <w:p w14:paraId="686A01F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Identity verification → Policy check → Access</w:t>
            </w:r>
          </w:p>
        </w:tc>
        <w:tc>
          <w:tcPr>
            <w:tcW w:w="0" w:type="auto"/>
            <w:hideMark/>
          </w:tcPr>
          <w:p w14:paraId="45D9346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Zero-trust reduced security incidents by 91%</w:t>
            </w:r>
          </w:p>
        </w:tc>
        <w:tc>
          <w:tcPr>
            <w:tcW w:w="0" w:type="auto"/>
            <w:hideMark/>
          </w:tcPr>
          <w:p w14:paraId="38BBE93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Continuous verification, adaptive policies</w:t>
            </w:r>
          </w:p>
        </w:tc>
        <w:tc>
          <w:tcPr>
            <w:tcW w:w="0" w:type="auto"/>
            <w:hideMark/>
          </w:tcPr>
          <w:p w14:paraId="1BEF041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93</w:t>
            </w:r>
          </w:p>
        </w:tc>
        <w:tc>
          <w:tcPr>
            <w:tcW w:w="0" w:type="auto"/>
            <w:hideMark/>
          </w:tcPr>
          <w:p w14:paraId="3B7C3AF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92</w:t>
            </w:r>
          </w:p>
        </w:tc>
        <w:tc>
          <w:tcPr>
            <w:tcW w:w="0" w:type="auto"/>
            <w:hideMark/>
          </w:tcPr>
          <w:p w14:paraId="27EF35C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92.5</w:t>
            </w:r>
          </w:p>
        </w:tc>
        <w:tc>
          <w:tcPr>
            <w:tcW w:w="0" w:type="auto"/>
            <w:hideMark/>
          </w:tcPr>
          <w:p w14:paraId="1EEEEC8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6</w:t>
            </w:r>
          </w:p>
        </w:tc>
        <w:tc>
          <w:tcPr>
            <w:tcW w:w="0" w:type="auto"/>
            <w:hideMark/>
          </w:tcPr>
          <w:p w14:paraId="4EF5040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1000 ops/sec</w:t>
            </w:r>
          </w:p>
        </w:tc>
      </w:tr>
      <w:tr w:rsidR="0004071D" w:rsidRPr="0004071D" w14:paraId="64E62CCC" w14:textId="77777777" w:rsidTr="0004071D">
        <w:trPr>
          <w:trHeight w:val="1785"/>
        </w:trPr>
        <w:tc>
          <w:tcPr>
            <w:tcW w:w="0" w:type="auto"/>
            <w:hideMark/>
          </w:tcPr>
          <w:p w14:paraId="0ABDEBA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w:t>
            </w:r>
          </w:p>
        </w:tc>
        <w:tc>
          <w:tcPr>
            <w:tcW w:w="0" w:type="auto"/>
            <w:hideMark/>
          </w:tcPr>
          <w:p w14:paraId="3305DA8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Distributed edge devices, clients</w:t>
            </w:r>
          </w:p>
        </w:tc>
        <w:tc>
          <w:tcPr>
            <w:tcW w:w="0" w:type="auto"/>
            <w:hideMark/>
          </w:tcPr>
          <w:p w14:paraId="029C5E3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 xml:space="preserve">FL frameworks, aggregation </w:t>
            </w:r>
            <w:r w:rsidRPr="0004071D">
              <w:rPr>
                <w:rFonts w:eastAsia="Times New Roman" w:cs="Arial"/>
                <w:kern w:val="0"/>
                <w:sz w:val="20"/>
                <w:szCs w:val="20"/>
                <w14:ligatures w14:val="none"/>
              </w:rPr>
              <w:lastRenderedPageBreak/>
              <w:t>servers</w:t>
            </w:r>
          </w:p>
        </w:tc>
        <w:tc>
          <w:tcPr>
            <w:tcW w:w="0" w:type="auto"/>
            <w:hideMark/>
          </w:tcPr>
          <w:p w14:paraId="43D7CF5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lastRenderedPageBreak/>
              <w:t>Federated averaging, privacy pres</w:t>
            </w:r>
            <w:r w:rsidRPr="0004071D">
              <w:rPr>
                <w:rFonts w:eastAsia="Times New Roman" w:cs="Arial"/>
                <w:kern w:val="0"/>
                <w:sz w:val="20"/>
                <w:szCs w:val="20"/>
                <w14:ligatures w14:val="none"/>
              </w:rPr>
              <w:lastRenderedPageBreak/>
              <w:t>ervation</w:t>
            </w:r>
          </w:p>
        </w:tc>
        <w:tc>
          <w:tcPr>
            <w:tcW w:w="0" w:type="auto"/>
            <w:hideMark/>
          </w:tcPr>
          <w:p w14:paraId="4939B7D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lastRenderedPageBreak/>
              <w:t>91</w:t>
            </w:r>
          </w:p>
        </w:tc>
        <w:tc>
          <w:tcPr>
            <w:tcW w:w="0" w:type="auto"/>
            <w:hideMark/>
          </w:tcPr>
          <w:p w14:paraId="464D7F6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87</w:t>
            </w:r>
          </w:p>
        </w:tc>
        <w:tc>
          <w:tcPr>
            <w:tcW w:w="0" w:type="auto"/>
            <w:hideMark/>
          </w:tcPr>
          <w:p w14:paraId="261E62C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5000</w:t>
            </w:r>
          </w:p>
        </w:tc>
        <w:tc>
          <w:tcPr>
            <w:tcW w:w="0" w:type="auto"/>
            <w:hideMark/>
          </w:tcPr>
          <w:p w14:paraId="76C0082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8.8</w:t>
            </w:r>
          </w:p>
        </w:tc>
        <w:tc>
          <w:tcPr>
            <w:tcW w:w="0" w:type="auto"/>
            <w:hideMark/>
          </w:tcPr>
          <w:p w14:paraId="400622F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 xml:space="preserve">Local training → Aggregation → Global </w:t>
            </w:r>
            <w:r w:rsidRPr="0004071D">
              <w:rPr>
                <w:rFonts w:eastAsia="Times New Roman" w:cs="Arial"/>
                <w:kern w:val="0"/>
                <w:sz w:val="20"/>
                <w:szCs w:val="20"/>
                <w14:ligatures w14:val="none"/>
              </w:rPr>
              <w:lastRenderedPageBreak/>
              <w:t>model</w:t>
            </w:r>
          </w:p>
        </w:tc>
        <w:tc>
          <w:tcPr>
            <w:tcW w:w="0" w:type="auto"/>
            <w:hideMark/>
          </w:tcPr>
          <w:p w14:paraId="4678A41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lastRenderedPageBreak/>
              <w:t>Federated learning enables priva</w:t>
            </w:r>
            <w:r w:rsidRPr="0004071D">
              <w:rPr>
                <w:rFonts w:eastAsia="Times New Roman" w:cs="Arial"/>
                <w:kern w:val="0"/>
                <w:sz w:val="20"/>
                <w:szCs w:val="20"/>
                <w14:ligatures w14:val="none"/>
              </w:rPr>
              <w:lastRenderedPageBreak/>
              <w:t>cy-preserving threat detection</w:t>
            </w:r>
          </w:p>
        </w:tc>
        <w:tc>
          <w:tcPr>
            <w:tcW w:w="0" w:type="auto"/>
            <w:hideMark/>
          </w:tcPr>
          <w:p w14:paraId="1D3AF273"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lastRenderedPageBreak/>
              <w:t xml:space="preserve">Privacy preservation, collaborative </w:t>
            </w:r>
            <w:r w:rsidRPr="0004071D">
              <w:rPr>
                <w:rFonts w:eastAsia="Times New Roman" w:cs="Arial"/>
                <w:kern w:val="0"/>
                <w:sz w:val="20"/>
                <w:szCs w:val="20"/>
                <w14:ligatures w14:val="none"/>
              </w:rPr>
              <w:lastRenderedPageBreak/>
              <w:t>learning</w:t>
            </w:r>
          </w:p>
        </w:tc>
        <w:tc>
          <w:tcPr>
            <w:tcW w:w="0" w:type="auto"/>
            <w:hideMark/>
          </w:tcPr>
          <w:p w14:paraId="7973EA2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lastRenderedPageBreak/>
              <w:t>90</w:t>
            </w:r>
          </w:p>
        </w:tc>
        <w:tc>
          <w:tcPr>
            <w:tcW w:w="0" w:type="auto"/>
            <w:hideMark/>
          </w:tcPr>
          <w:p w14:paraId="6EEC070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89</w:t>
            </w:r>
          </w:p>
        </w:tc>
        <w:tc>
          <w:tcPr>
            <w:tcW w:w="0" w:type="auto"/>
            <w:hideMark/>
          </w:tcPr>
          <w:p w14:paraId="6FD7993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89.5</w:t>
            </w:r>
          </w:p>
        </w:tc>
        <w:tc>
          <w:tcPr>
            <w:tcW w:w="0" w:type="auto"/>
            <w:hideMark/>
          </w:tcPr>
          <w:p w14:paraId="3D1D0FC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w:t>
            </w:r>
          </w:p>
        </w:tc>
        <w:tc>
          <w:tcPr>
            <w:tcW w:w="0" w:type="auto"/>
            <w:hideMark/>
          </w:tcPr>
          <w:p w14:paraId="1EF2D51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Batch processing</w:t>
            </w:r>
          </w:p>
        </w:tc>
      </w:tr>
      <w:tr w:rsidR="0004071D" w:rsidRPr="0004071D" w14:paraId="7543C124" w14:textId="77777777" w:rsidTr="0004071D">
        <w:trPr>
          <w:trHeight w:val="2310"/>
        </w:trPr>
        <w:tc>
          <w:tcPr>
            <w:tcW w:w="0" w:type="auto"/>
            <w:hideMark/>
          </w:tcPr>
          <w:p w14:paraId="6D516C9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[10]</w:t>
            </w:r>
          </w:p>
        </w:tc>
        <w:tc>
          <w:tcPr>
            <w:tcW w:w="0" w:type="auto"/>
            <w:hideMark/>
          </w:tcPr>
          <w:p w14:paraId="67BFDEE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AI inference systems, GPUs</w:t>
            </w:r>
          </w:p>
        </w:tc>
        <w:tc>
          <w:tcPr>
            <w:tcW w:w="0" w:type="auto"/>
            <w:hideMark/>
          </w:tcPr>
          <w:p w14:paraId="46D836E3"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AI frameworks, attack generation tools</w:t>
            </w:r>
          </w:p>
        </w:tc>
        <w:tc>
          <w:tcPr>
            <w:tcW w:w="0" w:type="auto"/>
            <w:hideMark/>
          </w:tcPr>
          <w:p w14:paraId="6FBE87E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Adversarial example generation, evasion attacks</w:t>
            </w:r>
          </w:p>
        </w:tc>
        <w:tc>
          <w:tcPr>
            <w:tcW w:w="0" w:type="auto"/>
            <w:hideMark/>
          </w:tcPr>
          <w:p w14:paraId="7B7119F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78</w:t>
            </w:r>
          </w:p>
        </w:tc>
        <w:tc>
          <w:tcPr>
            <w:tcW w:w="0" w:type="auto"/>
            <w:hideMark/>
          </w:tcPr>
          <w:p w14:paraId="3CFDD93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65</w:t>
            </w:r>
          </w:p>
        </w:tc>
        <w:tc>
          <w:tcPr>
            <w:tcW w:w="0" w:type="auto"/>
            <w:hideMark/>
          </w:tcPr>
          <w:p w14:paraId="7184087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20</w:t>
            </w:r>
          </w:p>
        </w:tc>
        <w:tc>
          <w:tcPr>
            <w:tcW w:w="0" w:type="auto"/>
            <w:hideMark/>
          </w:tcPr>
          <w:p w14:paraId="7146DC5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w:t>
            </w:r>
          </w:p>
        </w:tc>
        <w:tc>
          <w:tcPr>
            <w:tcW w:w="0" w:type="auto"/>
            <w:hideMark/>
          </w:tcPr>
          <w:p w14:paraId="467F8DC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Model probing → Attack generation → Evasion</w:t>
            </w:r>
          </w:p>
        </w:tc>
        <w:tc>
          <w:tcPr>
            <w:tcW w:w="0" w:type="auto"/>
            <w:hideMark/>
          </w:tcPr>
          <w:p w14:paraId="26700B7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AI security systems vulnerable to 78% attack success rate</w:t>
            </w:r>
          </w:p>
        </w:tc>
        <w:tc>
          <w:tcPr>
            <w:tcW w:w="0" w:type="auto"/>
            <w:hideMark/>
          </w:tcPr>
          <w:p w14:paraId="33741F0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Attack generation, evasion techniques</w:t>
            </w:r>
          </w:p>
        </w:tc>
        <w:tc>
          <w:tcPr>
            <w:tcW w:w="0" w:type="auto"/>
            <w:hideMark/>
          </w:tcPr>
          <w:p w14:paraId="08D7511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76</w:t>
            </w:r>
          </w:p>
        </w:tc>
        <w:tc>
          <w:tcPr>
            <w:tcW w:w="0" w:type="auto"/>
            <w:hideMark/>
          </w:tcPr>
          <w:p w14:paraId="474EE1B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74</w:t>
            </w:r>
          </w:p>
        </w:tc>
        <w:tc>
          <w:tcPr>
            <w:tcW w:w="0" w:type="auto"/>
            <w:hideMark/>
          </w:tcPr>
          <w:p w14:paraId="38369ED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75</w:t>
            </w:r>
          </w:p>
        </w:tc>
        <w:tc>
          <w:tcPr>
            <w:tcW w:w="0" w:type="auto"/>
            <w:hideMark/>
          </w:tcPr>
          <w:p w14:paraId="2279A5F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22</w:t>
            </w:r>
          </w:p>
        </w:tc>
        <w:tc>
          <w:tcPr>
            <w:tcW w:w="0" w:type="auto"/>
            <w:hideMark/>
          </w:tcPr>
          <w:p w14:paraId="2FE1674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100 attacks/sec</w:t>
            </w:r>
          </w:p>
        </w:tc>
      </w:tr>
      <w:tr w:rsidR="0004071D" w:rsidRPr="0004071D" w14:paraId="5ACF9B83" w14:textId="77777777" w:rsidTr="0004071D">
        <w:trPr>
          <w:trHeight w:val="2745"/>
        </w:trPr>
        <w:tc>
          <w:tcPr>
            <w:tcW w:w="0" w:type="auto"/>
            <w:hideMark/>
          </w:tcPr>
          <w:p w14:paraId="435584A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[11]</w:t>
            </w:r>
          </w:p>
        </w:tc>
        <w:tc>
          <w:tcPr>
            <w:tcW w:w="0" w:type="auto"/>
            <w:hideMark/>
          </w:tcPr>
          <w:p w14:paraId="42CFD1C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Training platforms, mobile devices</w:t>
            </w:r>
          </w:p>
        </w:tc>
        <w:tc>
          <w:tcPr>
            <w:tcW w:w="0" w:type="auto"/>
            <w:hideMark/>
          </w:tcPr>
          <w:p w14:paraId="39AF1BC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Gamification platforms, learning management systems</w:t>
            </w:r>
          </w:p>
        </w:tc>
        <w:tc>
          <w:tcPr>
            <w:tcW w:w="0" w:type="auto"/>
            <w:hideMark/>
          </w:tcPr>
          <w:p w14:paraId="0DC9776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Game-based learning, engagement metrics</w:t>
            </w:r>
          </w:p>
        </w:tc>
        <w:tc>
          <w:tcPr>
            <w:tcW w:w="0" w:type="auto"/>
            <w:hideMark/>
          </w:tcPr>
          <w:p w14:paraId="04F5DF7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85</w:t>
            </w:r>
          </w:p>
        </w:tc>
        <w:tc>
          <w:tcPr>
            <w:tcW w:w="0" w:type="auto"/>
            <w:hideMark/>
          </w:tcPr>
          <w:p w14:paraId="678BA60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75</w:t>
            </w:r>
          </w:p>
        </w:tc>
        <w:tc>
          <w:tcPr>
            <w:tcW w:w="0" w:type="auto"/>
            <w:hideMark/>
          </w:tcPr>
          <w:p w14:paraId="736D892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w:t>
            </w:r>
          </w:p>
        </w:tc>
        <w:tc>
          <w:tcPr>
            <w:tcW w:w="0" w:type="auto"/>
            <w:hideMark/>
          </w:tcPr>
          <w:p w14:paraId="4C32730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8.5</w:t>
            </w:r>
          </w:p>
        </w:tc>
        <w:tc>
          <w:tcPr>
            <w:tcW w:w="0" w:type="auto"/>
            <w:hideMark/>
          </w:tcPr>
          <w:p w14:paraId="4672DA3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Gamified training → Assessment → Improvement</w:t>
            </w:r>
          </w:p>
        </w:tc>
        <w:tc>
          <w:tcPr>
            <w:tcW w:w="0" w:type="auto"/>
            <w:hideMark/>
          </w:tcPr>
          <w:p w14:paraId="3F2B06B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Gamification increased engagement by 85% and reduced incidents by 75%</w:t>
            </w:r>
          </w:p>
        </w:tc>
        <w:tc>
          <w:tcPr>
            <w:tcW w:w="0" w:type="auto"/>
            <w:hideMark/>
          </w:tcPr>
          <w:p w14:paraId="70AD68E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Interactive learning, progress tracking</w:t>
            </w:r>
          </w:p>
        </w:tc>
        <w:tc>
          <w:tcPr>
            <w:tcW w:w="0" w:type="auto"/>
            <w:hideMark/>
          </w:tcPr>
          <w:p w14:paraId="479F531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83</w:t>
            </w:r>
          </w:p>
        </w:tc>
        <w:tc>
          <w:tcPr>
            <w:tcW w:w="0" w:type="auto"/>
            <w:hideMark/>
          </w:tcPr>
          <w:p w14:paraId="46448C0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80</w:t>
            </w:r>
          </w:p>
        </w:tc>
        <w:tc>
          <w:tcPr>
            <w:tcW w:w="0" w:type="auto"/>
            <w:hideMark/>
          </w:tcPr>
          <w:p w14:paraId="4EBCB21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81.5</w:t>
            </w:r>
          </w:p>
        </w:tc>
        <w:tc>
          <w:tcPr>
            <w:tcW w:w="0" w:type="auto"/>
            <w:hideMark/>
          </w:tcPr>
          <w:p w14:paraId="380A375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15</w:t>
            </w:r>
          </w:p>
        </w:tc>
        <w:tc>
          <w:tcPr>
            <w:tcW w:w="0" w:type="auto"/>
            <w:hideMark/>
          </w:tcPr>
          <w:p w14:paraId="7AF9C38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1000 users concurrent</w:t>
            </w:r>
          </w:p>
        </w:tc>
      </w:tr>
      <w:tr w:rsidR="0004071D" w:rsidRPr="0004071D" w14:paraId="635695F7" w14:textId="77777777" w:rsidTr="0004071D">
        <w:trPr>
          <w:trHeight w:val="1875"/>
        </w:trPr>
        <w:tc>
          <w:tcPr>
            <w:tcW w:w="0" w:type="auto"/>
            <w:hideMark/>
          </w:tcPr>
          <w:p w14:paraId="698DDFB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[12]</w:t>
            </w:r>
          </w:p>
        </w:tc>
        <w:tc>
          <w:tcPr>
            <w:tcW w:w="0" w:type="auto"/>
            <w:hideMark/>
          </w:tcPr>
          <w:p w14:paraId="02CC0AE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Supply chain monitoring systems</w:t>
            </w:r>
          </w:p>
        </w:tc>
        <w:tc>
          <w:tcPr>
            <w:tcW w:w="0" w:type="auto"/>
            <w:hideMark/>
          </w:tcPr>
          <w:p w14:paraId="68CB2C3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Risk assessment tools, vendor management</w:t>
            </w:r>
          </w:p>
        </w:tc>
        <w:tc>
          <w:tcPr>
            <w:tcW w:w="0" w:type="auto"/>
            <w:hideMark/>
          </w:tcPr>
          <w:p w14:paraId="556B195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Multi-tier risk assessment, vendor scoring</w:t>
            </w:r>
          </w:p>
        </w:tc>
        <w:tc>
          <w:tcPr>
            <w:tcW w:w="0" w:type="auto"/>
            <w:hideMark/>
          </w:tcPr>
          <w:p w14:paraId="08B7D84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88</w:t>
            </w:r>
          </w:p>
        </w:tc>
        <w:tc>
          <w:tcPr>
            <w:tcW w:w="0" w:type="auto"/>
            <w:hideMark/>
          </w:tcPr>
          <w:p w14:paraId="0FF1D69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82</w:t>
            </w:r>
          </w:p>
        </w:tc>
        <w:tc>
          <w:tcPr>
            <w:tcW w:w="0" w:type="auto"/>
            <w:hideMark/>
          </w:tcPr>
          <w:p w14:paraId="4BC1554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86400000</w:t>
            </w:r>
          </w:p>
        </w:tc>
        <w:tc>
          <w:tcPr>
            <w:tcW w:w="0" w:type="auto"/>
            <w:hideMark/>
          </w:tcPr>
          <w:p w14:paraId="52F1BED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8.8</w:t>
            </w:r>
          </w:p>
        </w:tc>
        <w:tc>
          <w:tcPr>
            <w:tcW w:w="0" w:type="auto"/>
            <w:hideMark/>
          </w:tcPr>
          <w:p w14:paraId="1F33187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Vendor analysis → Risk scoring → Mitigation</w:t>
            </w:r>
          </w:p>
        </w:tc>
        <w:tc>
          <w:tcPr>
            <w:tcW w:w="0" w:type="auto"/>
            <w:hideMark/>
          </w:tcPr>
          <w:p w14:paraId="063E8FA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Framework reduced supply chain incidents by 82%</w:t>
            </w:r>
          </w:p>
        </w:tc>
        <w:tc>
          <w:tcPr>
            <w:tcW w:w="0" w:type="auto"/>
            <w:hideMark/>
          </w:tcPr>
          <w:p w14:paraId="291AE91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Vendor assessment, risk scoring</w:t>
            </w:r>
          </w:p>
        </w:tc>
        <w:tc>
          <w:tcPr>
            <w:tcW w:w="0" w:type="auto"/>
            <w:hideMark/>
          </w:tcPr>
          <w:p w14:paraId="086DF4C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86</w:t>
            </w:r>
          </w:p>
        </w:tc>
        <w:tc>
          <w:tcPr>
            <w:tcW w:w="0" w:type="auto"/>
            <w:hideMark/>
          </w:tcPr>
          <w:p w14:paraId="7D531CD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84</w:t>
            </w:r>
          </w:p>
        </w:tc>
        <w:tc>
          <w:tcPr>
            <w:tcW w:w="0" w:type="auto"/>
            <w:hideMark/>
          </w:tcPr>
          <w:p w14:paraId="7886AC63"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85</w:t>
            </w:r>
          </w:p>
        </w:tc>
        <w:tc>
          <w:tcPr>
            <w:tcW w:w="0" w:type="auto"/>
            <w:hideMark/>
          </w:tcPr>
          <w:p w14:paraId="6190400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12</w:t>
            </w:r>
          </w:p>
        </w:tc>
        <w:tc>
          <w:tcPr>
            <w:tcW w:w="0" w:type="auto"/>
            <w:hideMark/>
          </w:tcPr>
          <w:p w14:paraId="75F56CA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1000 assessments/day</w:t>
            </w:r>
          </w:p>
        </w:tc>
      </w:tr>
      <w:tr w:rsidR="0004071D" w:rsidRPr="0004071D" w14:paraId="2D25C658" w14:textId="77777777" w:rsidTr="0004071D">
        <w:trPr>
          <w:trHeight w:val="2460"/>
        </w:trPr>
        <w:tc>
          <w:tcPr>
            <w:tcW w:w="0" w:type="auto"/>
            <w:hideMark/>
          </w:tcPr>
          <w:p w14:paraId="0BC4074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lastRenderedPageBreak/>
              <w:t>[13]</w:t>
            </w:r>
          </w:p>
        </w:tc>
        <w:tc>
          <w:tcPr>
            <w:tcW w:w="0" w:type="auto"/>
            <w:hideMark/>
          </w:tcPr>
          <w:p w14:paraId="7A5769B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Cloud infrastructure, monitoring agents</w:t>
            </w:r>
          </w:p>
        </w:tc>
        <w:tc>
          <w:tcPr>
            <w:tcW w:w="0" w:type="auto"/>
            <w:hideMark/>
          </w:tcPr>
          <w:p w14:paraId="067F32D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CSPM tools, policy engines</w:t>
            </w:r>
          </w:p>
        </w:tc>
        <w:tc>
          <w:tcPr>
            <w:tcW w:w="0" w:type="auto"/>
            <w:hideMark/>
          </w:tcPr>
          <w:p w14:paraId="58CD9C0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Automated compliance, drift detection</w:t>
            </w:r>
          </w:p>
        </w:tc>
        <w:tc>
          <w:tcPr>
            <w:tcW w:w="0" w:type="auto"/>
            <w:hideMark/>
          </w:tcPr>
          <w:p w14:paraId="62E8589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96</w:t>
            </w:r>
          </w:p>
        </w:tc>
        <w:tc>
          <w:tcPr>
            <w:tcW w:w="0" w:type="auto"/>
            <w:hideMark/>
          </w:tcPr>
          <w:p w14:paraId="069A953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93</w:t>
            </w:r>
          </w:p>
        </w:tc>
        <w:tc>
          <w:tcPr>
            <w:tcW w:w="0" w:type="auto"/>
            <w:hideMark/>
          </w:tcPr>
          <w:p w14:paraId="735AE69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300000</w:t>
            </w:r>
          </w:p>
        </w:tc>
        <w:tc>
          <w:tcPr>
            <w:tcW w:w="0" w:type="auto"/>
            <w:hideMark/>
          </w:tcPr>
          <w:p w14:paraId="014E4FD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w:t>
            </w:r>
          </w:p>
        </w:tc>
        <w:tc>
          <w:tcPr>
            <w:tcW w:w="0" w:type="auto"/>
            <w:hideMark/>
          </w:tcPr>
          <w:p w14:paraId="345971C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Configuration scan → Analysis → Remediation</w:t>
            </w:r>
          </w:p>
        </w:tc>
        <w:tc>
          <w:tcPr>
            <w:tcW w:w="0" w:type="auto"/>
            <w:hideMark/>
          </w:tcPr>
          <w:p w14:paraId="666E9923"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CSPM automation achieved 96% compliance detection</w:t>
            </w:r>
          </w:p>
        </w:tc>
        <w:tc>
          <w:tcPr>
            <w:tcW w:w="0" w:type="auto"/>
            <w:hideMark/>
          </w:tcPr>
          <w:p w14:paraId="3BF5C1B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Automated compliance, drift detection</w:t>
            </w:r>
          </w:p>
        </w:tc>
        <w:tc>
          <w:tcPr>
            <w:tcW w:w="0" w:type="auto"/>
            <w:hideMark/>
          </w:tcPr>
          <w:p w14:paraId="5E169F7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95</w:t>
            </w:r>
          </w:p>
        </w:tc>
        <w:tc>
          <w:tcPr>
            <w:tcW w:w="0" w:type="auto"/>
            <w:hideMark/>
          </w:tcPr>
          <w:p w14:paraId="24EF90D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94</w:t>
            </w:r>
          </w:p>
        </w:tc>
        <w:tc>
          <w:tcPr>
            <w:tcW w:w="0" w:type="auto"/>
            <w:hideMark/>
          </w:tcPr>
          <w:p w14:paraId="159432F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94.5</w:t>
            </w:r>
          </w:p>
        </w:tc>
        <w:tc>
          <w:tcPr>
            <w:tcW w:w="0" w:type="auto"/>
            <w:hideMark/>
          </w:tcPr>
          <w:p w14:paraId="717403A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4</w:t>
            </w:r>
          </w:p>
        </w:tc>
        <w:tc>
          <w:tcPr>
            <w:tcW w:w="0" w:type="auto"/>
            <w:hideMark/>
          </w:tcPr>
          <w:p w14:paraId="0ABDC47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1000 checks/minute</w:t>
            </w:r>
          </w:p>
        </w:tc>
      </w:tr>
      <w:tr w:rsidR="0004071D" w:rsidRPr="0004071D" w14:paraId="6B07C0ED" w14:textId="77777777" w:rsidTr="0004071D">
        <w:trPr>
          <w:trHeight w:val="2460"/>
        </w:trPr>
        <w:tc>
          <w:tcPr>
            <w:tcW w:w="0" w:type="auto"/>
            <w:hideMark/>
          </w:tcPr>
          <w:p w14:paraId="1D36E6A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[14]</w:t>
            </w:r>
          </w:p>
        </w:tc>
        <w:tc>
          <w:tcPr>
            <w:tcW w:w="0" w:type="auto"/>
            <w:hideMark/>
          </w:tcPr>
          <w:p w14:paraId="5E3B4F7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Endpoint monitoring, network sensors</w:t>
            </w:r>
          </w:p>
        </w:tc>
        <w:tc>
          <w:tcPr>
            <w:tcW w:w="0" w:type="auto"/>
            <w:hideMark/>
          </w:tcPr>
          <w:p w14:paraId="2465387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UBA platforms, ML frameworks</w:t>
            </w:r>
          </w:p>
        </w:tc>
        <w:tc>
          <w:tcPr>
            <w:tcW w:w="0" w:type="auto"/>
            <w:hideMark/>
          </w:tcPr>
          <w:p w14:paraId="5A330C3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Behavioral modeling, anomaly detection</w:t>
            </w:r>
          </w:p>
        </w:tc>
        <w:tc>
          <w:tcPr>
            <w:tcW w:w="0" w:type="auto"/>
            <w:hideMark/>
          </w:tcPr>
          <w:p w14:paraId="7368403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87</w:t>
            </w:r>
          </w:p>
        </w:tc>
        <w:tc>
          <w:tcPr>
            <w:tcW w:w="0" w:type="auto"/>
            <w:hideMark/>
          </w:tcPr>
          <w:p w14:paraId="01738A1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78</w:t>
            </w:r>
          </w:p>
        </w:tc>
        <w:tc>
          <w:tcPr>
            <w:tcW w:w="0" w:type="auto"/>
            <w:hideMark/>
          </w:tcPr>
          <w:p w14:paraId="4884882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w:t>
            </w:r>
          </w:p>
        </w:tc>
        <w:tc>
          <w:tcPr>
            <w:tcW w:w="0" w:type="auto"/>
            <w:hideMark/>
          </w:tcPr>
          <w:p w14:paraId="1F6892D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8.7</w:t>
            </w:r>
          </w:p>
        </w:tc>
        <w:tc>
          <w:tcPr>
            <w:tcW w:w="0" w:type="auto"/>
            <w:hideMark/>
          </w:tcPr>
          <w:p w14:paraId="09D72B43"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Behavior monitoring → Profiling → Detection</w:t>
            </w:r>
          </w:p>
        </w:tc>
        <w:tc>
          <w:tcPr>
            <w:tcW w:w="0" w:type="auto"/>
            <w:hideMark/>
          </w:tcPr>
          <w:p w14:paraId="1EA3704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UBA detected 87% of insider threats with 78% FP reduction</w:t>
            </w:r>
          </w:p>
        </w:tc>
        <w:tc>
          <w:tcPr>
            <w:tcW w:w="0" w:type="auto"/>
            <w:hideMark/>
          </w:tcPr>
          <w:p w14:paraId="7F17EDF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User profiling, anomaly detection</w:t>
            </w:r>
          </w:p>
        </w:tc>
        <w:tc>
          <w:tcPr>
            <w:tcW w:w="0" w:type="auto"/>
            <w:hideMark/>
          </w:tcPr>
          <w:p w14:paraId="5411458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85</w:t>
            </w:r>
          </w:p>
        </w:tc>
        <w:tc>
          <w:tcPr>
            <w:tcW w:w="0" w:type="auto"/>
            <w:hideMark/>
          </w:tcPr>
          <w:p w14:paraId="35A5C87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83</w:t>
            </w:r>
          </w:p>
        </w:tc>
        <w:tc>
          <w:tcPr>
            <w:tcW w:w="0" w:type="auto"/>
            <w:hideMark/>
          </w:tcPr>
          <w:p w14:paraId="3408C823"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84</w:t>
            </w:r>
          </w:p>
        </w:tc>
        <w:tc>
          <w:tcPr>
            <w:tcW w:w="0" w:type="auto"/>
            <w:hideMark/>
          </w:tcPr>
          <w:p w14:paraId="4FF2BC0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13</w:t>
            </w:r>
          </w:p>
        </w:tc>
        <w:tc>
          <w:tcPr>
            <w:tcW w:w="0" w:type="auto"/>
            <w:hideMark/>
          </w:tcPr>
          <w:p w14:paraId="2E25610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5000 users continuous</w:t>
            </w:r>
          </w:p>
        </w:tc>
      </w:tr>
      <w:tr w:rsidR="0004071D" w:rsidRPr="0004071D" w14:paraId="47AB51AA" w14:textId="77777777" w:rsidTr="0004071D">
        <w:trPr>
          <w:trHeight w:val="1785"/>
        </w:trPr>
        <w:tc>
          <w:tcPr>
            <w:tcW w:w="0" w:type="auto"/>
            <w:hideMark/>
          </w:tcPr>
          <w:p w14:paraId="2381223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[15]</w:t>
            </w:r>
          </w:p>
        </w:tc>
        <w:tc>
          <w:tcPr>
            <w:tcW w:w="0" w:type="auto"/>
            <w:hideMark/>
          </w:tcPr>
          <w:p w14:paraId="2C0A2A7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Cryptographic accelerators, HSMs</w:t>
            </w:r>
          </w:p>
        </w:tc>
        <w:tc>
          <w:tcPr>
            <w:tcW w:w="0" w:type="auto"/>
            <w:hideMark/>
          </w:tcPr>
          <w:p w14:paraId="1D0CD21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Post-quantum crypto libraries</w:t>
            </w:r>
          </w:p>
        </w:tc>
        <w:tc>
          <w:tcPr>
            <w:tcW w:w="0" w:type="auto"/>
            <w:hideMark/>
          </w:tcPr>
          <w:p w14:paraId="0FE42CD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Lattice-based cryptography, implementation</w:t>
            </w:r>
          </w:p>
        </w:tc>
        <w:tc>
          <w:tcPr>
            <w:tcW w:w="0" w:type="auto"/>
            <w:hideMark/>
          </w:tcPr>
          <w:p w14:paraId="3F9943A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99.99</w:t>
            </w:r>
          </w:p>
        </w:tc>
        <w:tc>
          <w:tcPr>
            <w:tcW w:w="0" w:type="auto"/>
            <w:hideMark/>
          </w:tcPr>
          <w:p w14:paraId="75C5D1D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100</w:t>
            </w:r>
          </w:p>
        </w:tc>
        <w:tc>
          <w:tcPr>
            <w:tcW w:w="0" w:type="auto"/>
            <w:hideMark/>
          </w:tcPr>
          <w:p w14:paraId="4110BD7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5</w:t>
            </w:r>
          </w:p>
        </w:tc>
        <w:tc>
          <w:tcPr>
            <w:tcW w:w="0" w:type="auto"/>
            <w:hideMark/>
          </w:tcPr>
          <w:p w14:paraId="3A4232D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9.5</w:t>
            </w:r>
          </w:p>
        </w:tc>
        <w:tc>
          <w:tcPr>
            <w:tcW w:w="0" w:type="auto"/>
            <w:hideMark/>
          </w:tcPr>
          <w:p w14:paraId="18A6029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Algorithm selection → Implementation → Testing</w:t>
            </w:r>
          </w:p>
        </w:tc>
        <w:tc>
          <w:tcPr>
            <w:tcW w:w="0" w:type="auto"/>
            <w:hideMark/>
          </w:tcPr>
          <w:p w14:paraId="33BDCDBE" w14:textId="77777777" w:rsidR="0004071D" w:rsidRPr="00DD2ACC" w:rsidRDefault="0004071D" w:rsidP="0004071D">
            <w:pPr>
              <w:spacing w:line="240" w:lineRule="auto"/>
              <w:jc w:val="left"/>
              <w:rPr>
                <w:rFonts w:eastAsia="Times New Roman" w:cs="Arial"/>
                <w:kern w:val="0"/>
                <w:sz w:val="20"/>
                <w:szCs w:val="20"/>
                <w:lang w:val="pt-PT"/>
                <w14:ligatures w14:val="none"/>
              </w:rPr>
            </w:pPr>
            <w:r w:rsidRPr="00DD2ACC">
              <w:rPr>
                <w:rFonts w:eastAsia="Times New Roman" w:cs="Arial"/>
                <w:kern w:val="0"/>
                <w:sz w:val="20"/>
                <w:szCs w:val="20"/>
                <w:lang w:val="pt-PT"/>
                <w14:ligatures w14:val="none"/>
              </w:rPr>
              <w:t>Post-quantum crypto provides 100% quantum resistance</w:t>
            </w:r>
          </w:p>
        </w:tc>
        <w:tc>
          <w:tcPr>
            <w:tcW w:w="0" w:type="auto"/>
            <w:hideMark/>
          </w:tcPr>
          <w:p w14:paraId="138AD40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Quantum resistance, performance</w:t>
            </w:r>
          </w:p>
        </w:tc>
        <w:tc>
          <w:tcPr>
            <w:tcW w:w="0" w:type="auto"/>
            <w:hideMark/>
          </w:tcPr>
          <w:p w14:paraId="4FF500D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100</w:t>
            </w:r>
          </w:p>
        </w:tc>
        <w:tc>
          <w:tcPr>
            <w:tcW w:w="0" w:type="auto"/>
            <w:hideMark/>
          </w:tcPr>
          <w:p w14:paraId="052EDC7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100</w:t>
            </w:r>
          </w:p>
        </w:tc>
        <w:tc>
          <w:tcPr>
            <w:tcW w:w="0" w:type="auto"/>
            <w:hideMark/>
          </w:tcPr>
          <w:p w14:paraId="71CD050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100</w:t>
            </w:r>
          </w:p>
        </w:tc>
        <w:tc>
          <w:tcPr>
            <w:tcW w:w="0" w:type="auto"/>
            <w:hideMark/>
          </w:tcPr>
          <w:p w14:paraId="61465C5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0.01</w:t>
            </w:r>
          </w:p>
        </w:tc>
        <w:tc>
          <w:tcPr>
            <w:tcW w:w="0" w:type="auto"/>
            <w:hideMark/>
          </w:tcPr>
          <w:p w14:paraId="6351796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5000 ops/sec</w:t>
            </w:r>
          </w:p>
        </w:tc>
      </w:tr>
      <w:tr w:rsidR="0004071D" w:rsidRPr="0004071D" w14:paraId="084934A6" w14:textId="77777777" w:rsidTr="0004071D">
        <w:trPr>
          <w:trHeight w:val="2040"/>
        </w:trPr>
        <w:tc>
          <w:tcPr>
            <w:tcW w:w="0" w:type="auto"/>
            <w:hideMark/>
          </w:tcPr>
          <w:p w14:paraId="1268BA2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[16]</w:t>
            </w:r>
          </w:p>
        </w:tc>
        <w:tc>
          <w:tcPr>
            <w:tcW w:w="0" w:type="auto"/>
            <w:hideMark/>
          </w:tcPr>
          <w:p w14:paraId="56BA4A6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5G base stations, edge computing</w:t>
            </w:r>
          </w:p>
        </w:tc>
        <w:tc>
          <w:tcPr>
            <w:tcW w:w="0" w:type="auto"/>
            <w:hideMark/>
          </w:tcPr>
          <w:p w14:paraId="43C4276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5G security protocols, network functions</w:t>
            </w:r>
          </w:p>
        </w:tc>
        <w:tc>
          <w:tcPr>
            <w:tcW w:w="0" w:type="auto"/>
            <w:hideMark/>
          </w:tcPr>
          <w:p w14:paraId="5728952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Network slicing security, edge protection</w:t>
            </w:r>
          </w:p>
        </w:tc>
        <w:tc>
          <w:tcPr>
            <w:tcW w:w="0" w:type="auto"/>
            <w:hideMark/>
          </w:tcPr>
          <w:p w14:paraId="4AEEC0E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92</w:t>
            </w:r>
          </w:p>
        </w:tc>
        <w:tc>
          <w:tcPr>
            <w:tcW w:w="0" w:type="auto"/>
            <w:hideMark/>
          </w:tcPr>
          <w:p w14:paraId="446A24B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85</w:t>
            </w:r>
          </w:p>
        </w:tc>
        <w:tc>
          <w:tcPr>
            <w:tcW w:w="0" w:type="auto"/>
            <w:hideMark/>
          </w:tcPr>
          <w:p w14:paraId="370E99E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w:t>
            </w:r>
          </w:p>
        </w:tc>
        <w:tc>
          <w:tcPr>
            <w:tcW w:w="0" w:type="auto"/>
            <w:hideMark/>
          </w:tcPr>
          <w:p w14:paraId="4633199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9.2</w:t>
            </w:r>
          </w:p>
        </w:tc>
        <w:tc>
          <w:tcPr>
            <w:tcW w:w="0" w:type="auto"/>
            <w:hideMark/>
          </w:tcPr>
          <w:p w14:paraId="3168CA0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5G deployment → Security config → Monitoring</w:t>
            </w:r>
          </w:p>
        </w:tc>
        <w:tc>
          <w:tcPr>
            <w:tcW w:w="0" w:type="auto"/>
            <w:hideMark/>
          </w:tcPr>
          <w:p w14:paraId="1C1B868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5G security architecture achieved 92% effectiveness</w:t>
            </w:r>
          </w:p>
        </w:tc>
        <w:tc>
          <w:tcPr>
            <w:tcW w:w="0" w:type="auto"/>
            <w:hideMark/>
          </w:tcPr>
          <w:p w14:paraId="67039E0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Network slicing, edge security</w:t>
            </w:r>
          </w:p>
        </w:tc>
        <w:tc>
          <w:tcPr>
            <w:tcW w:w="0" w:type="auto"/>
            <w:hideMark/>
          </w:tcPr>
          <w:p w14:paraId="10D3A32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90</w:t>
            </w:r>
          </w:p>
        </w:tc>
        <w:tc>
          <w:tcPr>
            <w:tcW w:w="0" w:type="auto"/>
            <w:hideMark/>
          </w:tcPr>
          <w:p w14:paraId="2227ED9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88</w:t>
            </w:r>
          </w:p>
        </w:tc>
        <w:tc>
          <w:tcPr>
            <w:tcW w:w="0" w:type="auto"/>
            <w:hideMark/>
          </w:tcPr>
          <w:p w14:paraId="70D3419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89</w:t>
            </w:r>
          </w:p>
        </w:tc>
        <w:tc>
          <w:tcPr>
            <w:tcW w:w="0" w:type="auto"/>
            <w:hideMark/>
          </w:tcPr>
          <w:p w14:paraId="7388992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w:t>
            </w:r>
          </w:p>
        </w:tc>
        <w:tc>
          <w:tcPr>
            <w:tcW w:w="0" w:type="auto"/>
            <w:hideMark/>
          </w:tcPr>
          <w:p w14:paraId="5A68F9E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Gbps-level</w:t>
            </w:r>
          </w:p>
        </w:tc>
      </w:tr>
      <w:tr w:rsidR="0004071D" w:rsidRPr="0004071D" w14:paraId="45346585" w14:textId="77777777" w:rsidTr="0004071D">
        <w:trPr>
          <w:trHeight w:val="1275"/>
        </w:trPr>
        <w:tc>
          <w:tcPr>
            <w:tcW w:w="0" w:type="auto"/>
            <w:hideMark/>
          </w:tcPr>
          <w:p w14:paraId="7B756A3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lastRenderedPageBreak/>
              <w:t>[17]</w:t>
            </w:r>
          </w:p>
        </w:tc>
        <w:tc>
          <w:tcPr>
            <w:tcW w:w="0" w:type="auto"/>
            <w:hideMark/>
          </w:tcPr>
          <w:p w14:paraId="6278BCB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CI/CD infrastructure, scanning tools</w:t>
            </w:r>
          </w:p>
        </w:tc>
        <w:tc>
          <w:tcPr>
            <w:tcW w:w="0" w:type="auto"/>
            <w:hideMark/>
          </w:tcPr>
          <w:p w14:paraId="4CED62C5" w14:textId="77777777" w:rsidR="0004071D" w:rsidRPr="0004071D" w:rsidRDefault="0004071D" w:rsidP="0004071D">
            <w:pPr>
              <w:spacing w:line="240" w:lineRule="auto"/>
              <w:jc w:val="left"/>
              <w:rPr>
                <w:rFonts w:eastAsia="Times New Roman" w:cs="Arial"/>
                <w:kern w:val="0"/>
                <w:sz w:val="20"/>
                <w:szCs w:val="20"/>
                <w14:ligatures w14:val="none"/>
              </w:rPr>
            </w:pPr>
            <w:proofErr w:type="spellStart"/>
            <w:r w:rsidRPr="0004071D">
              <w:rPr>
                <w:rFonts w:eastAsia="Times New Roman" w:cs="Arial"/>
                <w:kern w:val="0"/>
                <w:sz w:val="20"/>
                <w:szCs w:val="20"/>
                <w14:ligatures w14:val="none"/>
              </w:rPr>
              <w:t>DevSecOps</w:t>
            </w:r>
            <w:proofErr w:type="spellEnd"/>
            <w:r w:rsidRPr="0004071D">
              <w:rPr>
                <w:rFonts w:eastAsia="Times New Roman" w:cs="Arial"/>
                <w:kern w:val="0"/>
                <w:sz w:val="20"/>
                <w:szCs w:val="20"/>
                <w14:ligatures w14:val="none"/>
              </w:rPr>
              <w:t xml:space="preserve"> tools, security scanners</w:t>
            </w:r>
          </w:p>
        </w:tc>
        <w:tc>
          <w:tcPr>
            <w:tcW w:w="0" w:type="auto"/>
            <w:hideMark/>
          </w:tcPr>
          <w:p w14:paraId="49F2FDA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Shift-left security, automated testing</w:t>
            </w:r>
          </w:p>
        </w:tc>
        <w:tc>
          <w:tcPr>
            <w:tcW w:w="0" w:type="auto"/>
            <w:hideMark/>
          </w:tcPr>
          <w:p w14:paraId="09FAB51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89</w:t>
            </w:r>
          </w:p>
        </w:tc>
        <w:tc>
          <w:tcPr>
            <w:tcW w:w="0" w:type="auto"/>
            <w:hideMark/>
          </w:tcPr>
          <w:p w14:paraId="7201BB4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84</w:t>
            </w:r>
          </w:p>
        </w:tc>
        <w:tc>
          <w:tcPr>
            <w:tcW w:w="0" w:type="auto"/>
            <w:hideMark/>
          </w:tcPr>
          <w:p w14:paraId="477B363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300000</w:t>
            </w:r>
          </w:p>
        </w:tc>
        <w:tc>
          <w:tcPr>
            <w:tcW w:w="0" w:type="auto"/>
            <w:hideMark/>
          </w:tcPr>
          <w:p w14:paraId="5CDAB8B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8.9</w:t>
            </w:r>
          </w:p>
        </w:tc>
        <w:tc>
          <w:tcPr>
            <w:tcW w:w="0" w:type="auto"/>
            <w:hideMark/>
          </w:tcPr>
          <w:p w14:paraId="4DECFFD3"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Code → Security scan → Deploy</w:t>
            </w:r>
          </w:p>
        </w:tc>
        <w:tc>
          <w:tcPr>
            <w:tcW w:w="0" w:type="auto"/>
            <w:hideMark/>
          </w:tcPr>
          <w:p w14:paraId="181F1619" w14:textId="77777777" w:rsidR="0004071D" w:rsidRPr="0004071D" w:rsidRDefault="0004071D" w:rsidP="0004071D">
            <w:pPr>
              <w:spacing w:line="240" w:lineRule="auto"/>
              <w:jc w:val="left"/>
              <w:rPr>
                <w:rFonts w:eastAsia="Times New Roman" w:cs="Arial"/>
                <w:kern w:val="0"/>
                <w:sz w:val="20"/>
                <w:szCs w:val="20"/>
                <w14:ligatures w14:val="none"/>
              </w:rPr>
            </w:pPr>
            <w:proofErr w:type="spellStart"/>
            <w:r w:rsidRPr="0004071D">
              <w:rPr>
                <w:rFonts w:eastAsia="Times New Roman" w:cs="Arial"/>
                <w:kern w:val="0"/>
                <w:sz w:val="20"/>
                <w:szCs w:val="20"/>
                <w14:ligatures w14:val="none"/>
              </w:rPr>
              <w:t>DevSecOps</w:t>
            </w:r>
            <w:proofErr w:type="spellEnd"/>
            <w:r w:rsidRPr="0004071D">
              <w:rPr>
                <w:rFonts w:eastAsia="Times New Roman" w:cs="Arial"/>
                <w:kern w:val="0"/>
                <w:sz w:val="20"/>
                <w:szCs w:val="20"/>
                <w14:ligatures w14:val="none"/>
              </w:rPr>
              <w:t xml:space="preserve"> reduced security defects by 84%</w:t>
            </w:r>
          </w:p>
        </w:tc>
        <w:tc>
          <w:tcPr>
            <w:tcW w:w="0" w:type="auto"/>
            <w:hideMark/>
          </w:tcPr>
          <w:p w14:paraId="7B9F8BC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Automated security testing, integration</w:t>
            </w:r>
          </w:p>
        </w:tc>
        <w:tc>
          <w:tcPr>
            <w:tcW w:w="0" w:type="auto"/>
            <w:hideMark/>
          </w:tcPr>
          <w:p w14:paraId="32C160A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87</w:t>
            </w:r>
          </w:p>
        </w:tc>
        <w:tc>
          <w:tcPr>
            <w:tcW w:w="0" w:type="auto"/>
            <w:hideMark/>
          </w:tcPr>
          <w:p w14:paraId="3FA6A68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85</w:t>
            </w:r>
          </w:p>
        </w:tc>
        <w:tc>
          <w:tcPr>
            <w:tcW w:w="0" w:type="auto"/>
            <w:hideMark/>
          </w:tcPr>
          <w:p w14:paraId="774FBFD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86</w:t>
            </w:r>
          </w:p>
        </w:tc>
        <w:tc>
          <w:tcPr>
            <w:tcW w:w="0" w:type="auto"/>
            <w:hideMark/>
          </w:tcPr>
          <w:p w14:paraId="4980894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11</w:t>
            </w:r>
          </w:p>
        </w:tc>
        <w:tc>
          <w:tcPr>
            <w:tcW w:w="0" w:type="auto"/>
            <w:hideMark/>
          </w:tcPr>
          <w:p w14:paraId="631F5CB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100 deployments/day</w:t>
            </w:r>
          </w:p>
        </w:tc>
      </w:tr>
      <w:tr w:rsidR="0004071D" w:rsidRPr="0004071D" w14:paraId="7610689F" w14:textId="77777777" w:rsidTr="0004071D">
        <w:trPr>
          <w:trHeight w:val="1785"/>
        </w:trPr>
        <w:tc>
          <w:tcPr>
            <w:tcW w:w="0" w:type="auto"/>
            <w:hideMark/>
          </w:tcPr>
          <w:p w14:paraId="06276A0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[18]</w:t>
            </w:r>
          </w:p>
        </w:tc>
        <w:tc>
          <w:tcPr>
            <w:tcW w:w="0" w:type="auto"/>
            <w:hideMark/>
          </w:tcPr>
          <w:p w14:paraId="311B1F5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GPUs, multimodal sensors</w:t>
            </w:r>
          </w:p>
        </w:tc>
        <w:tc>
          <w:tcPr>
            <w:tcW w:w="0" w:type="auto"/>
            <w:hideMark/>
          </w:tcPr>
          <w:p w14:paraId="788DA75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Deep learning frameworks, detection tools</w:t>
            </w:r>
          </w:p>
        </w:tc>
        <w:tc>
          <w:tcPr>
            <w:tcW w:w="0" w:type="auto"/>
            <w:hideMark/>
          </w:tcPr>
          <w:p w14:paraId="6D5A906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Multimodal fusion, temporal analysis</w:t>
            </w:r>
          </w:p>
        </w:tc>
        <w:tc>
          <w:tcPr>
            <w:tcW w:w="0" w:type="auto"/>
            <w:hideMark/>
          </w:tcPr>
          <w:p w14:paraId="46635FF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97</w:t>
            </w:r>
          </w:p>
        </w:tc>
        <w:tc>
          <w:tcPr>
            <w:tcW w:w="0" w:type="auto"/>
            <w:hideMark/>
          </w:tcPr>
          <w:p w14:paraId="6D6573C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96</w:t>
            </w:r>
          </w:p>
        </w:tc>
        <w:tc>
          <w:tcPr>
            <w:tcW w:w="0" w:type="auto"/>
            <w:hideMark/>
          </w:tcPr>
          <w:p w14:paraId="6816719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100</w:t>
            </w:r>
          </w:p>
        </w:tc>
        <w:tc>
          <w:tcPr>
            <w:tcW w:w="0" w:type="auto"/>
            <w:hideMark/>
          </w:tcPr>
          <w:p w14:paraId="40110DA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9.1</w:t>
            </w:r>
          </w:p>
        </w:tc>
        <w:tc>
          <w:tcPr>
            <w:tcW w:w="0" w:type="auto"/>
            <w:hideMark/>
          </w:tcPr>
          <w:p w14:paraId="6946221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Media input → Multimodal analysis → Classification</w:t>
            </w:r>
          </w:p>
        </w:tc>
        <w:tc>
          <w:tcPr>
            <w:tcW w:w="0" w:type="auto"/>
            <w:hideMark/>
          </w:tcPr>
          <w:p w14:paraId="42971623"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Multimodal analysis achieved 97% deepfake detection</w:t>
            </w:r>
          </w:p>
        </w:tc>
        <w:tc>
          <w:tcPr>
            <w:tcW w:w="0" w:type="auto"/>
            <w:hideMark/>
          </w:tcPr>
          <w:p w14:paraId="39391CA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Facial analysis, temporal consistency</w:t>
            </w:r>
          </w:p>
        </w:tc>
        <w:tc>
          <w:tcPr>
            <w:tcW w:w="0" w:type="auto"/>
            <w:hideMark/>
          </w:tcPr>
          <w:p w14:paraId="5F0BECC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96.5</w:t>
            </w:r>
          </w:p>
        </w:tc>
        <w:tc>
          <w:tcPr>
            <w:tcW w:w="0" w:type="auto"/>
            <w:hideMark/>
          </w:tcPr>
          <w:p w14:paraId="6787998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96.8</w:t>
            </w:r>
          </w:p>
        </w:tc>
        <w:tc>
          <w:tcPr>
            <w:tcW w:w="0" w:type="auto"/>
            <w:hideMark/>
          </w:tcPr>
          <w:p w14:paraId="5818FCC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96.7</w:t>
            </w:r>
          </w:p>
        </w:tc>
        <w:tc>
          <w:tcPr>
            <w:tcW w:w="0" w:type="auto"/>
            <w:hideMark/>
          </w:tcPr>
          <w:p w14:paraId="51A6FF8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3</w:t>
            </w:r>
          </w:p>
        </w:tc>
        <w:tc>
          <w:tcPr>
            <w:tcW w:w="0" w:type="auto"/>
            <w:hideMark/>
          </w:tcPr>
          <w:p w14:paraId="0EA549E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30 fps</w:t>
            </w:r>
          </w:p>
        </w:tc>
      </w:tr>
      <w:tr w:rsidR="0004071D" w:rsidRPr="0004071D" w14:paraId="3D0DDFB3" w14:textId="77777777" w:rsidTr="0004071D">
        <w:trPr>
          <w:trHeight w:val="2295"/>
        </w:trPr>
        <w:tc>
          <w:tcPr>
            <w:tcW w:w="0" w:type="auto"/>
            <w:hideMark/>
          </w:tcPr>
          <w:p w14:paraId="6E8A8FD3"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[19]</w:t>
            </w:r>
          </w:p>
        </w:tc>
        <w:tc>
          <w:tcPr>
            <w:tcW w:w="0" w:type="auto"/>
            <w:hideMark/>
          </w:tcPr>
          <w:p w14:paraId="54BC796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Medical IoT devices, gateways</w:t>
            </w:r>
          </w:p>
        </w:tc>
        <w:tc>
          <w:tcPr>
            <w:tcW w:w="0" w:type="auto"/>
            <w:hideMark/>
          </w:tcPr>
          <w:p w14:paraId="5D8B3A7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Healthcare security platforms, EHR systems</w:t>
            </w:r>
          </w:p>
        </w:tc>
        <w:tc>
          <w:tcPr>
            <w:tcW w:w="0" w:type="auto"/>
            <w:hideMark/>
          </w:tcPr>
          <w:p w14:paraId="414EC85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Privacy-preserving authentication, secure communication</w:t>
            </w:r>
          </w:p>
        </w:tc>
        <w:tc>
          <w:tcPr>
            <w:tcW w:w="0" w:type="auto"/>
            <w:hideMark/>
          </w:tcPr>
          <w:p w14:paraId="066874A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97.8</w:t>
            </w:r>
          </w:p>
        </w:tc>
        <w:tc>
          <w:tcPr>
            <w:tcW w:w="0" w:type="auto"/>
            <w:hideMark/>
          </w:tcPr>
          <w:p w14:paraId="70508D6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95</w:t>
            </w:r>
          </w:p>
        </w:tc>
        <w:tc>
          <w:tcPr>
            <w:tcW w:w="0" w:type="auto"/>
            <w:hideMark/>
          </w:tcPr>
          <w:p w14:paraId="5D4D749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50</w:t>
            </w:r>
          </w:p>
        </w:tc>
        <w:tc>
          <w:tcPr>
            <w:tcW w:w="0" w:type="auto"/>
            <w:hideMark/>
          </w:tcPr>
          <w:p w14:paraId="7F7FC74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9.4</w:t>
            </w:r>
          </w:p>
        </w:tc>
        <w:tc>
          <w:tcPr>
            <w:tcW w:w="0" w:type="auto"/>
            <w:hideMark/>
          </w:tcPr>
          <w:p w14:paraId="640C247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Device registration → Authentication → Secure comm</w:t>
            </w:r>
          </w:p>
        </w:tc>
        <w:tc>
          <w:tcPr>
            <w:tcW w:w="0" w:type="auto"/>
            <w:hideMark/>
          </w:tcPr>
          <w:p w14:paraId="40DFBBE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Framework achieved 97.8% security compliance in healthcare IoT</w:t>
            </w:r>
          </w:p>
        </w:tc>
        <w:tc>
          <w:tcPr>
            <w:tcW w:w="0" w:type="auto"/>
            <w:hideMark/>
          </w:tcPr>
          <w:p w14:paraId="623767A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Device authentication, data encryption</w:t>
            </w:r>
          </w:p>
        </w:tc>
        <w:tc>
          <w:tcPr>
            <w:tcW w:w="0" w:type="auto"/>
            <w:hideMark/>
          </w:tcPr>
          <w:p w14:paraId="028F4A8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97.5</w:t>
            </w:r>
          </w:p>
        </w:tc>
        <w:tc>
          <w:tcPr>
            <w:tcW w:w="0" w:type="auto"/>
            <w:hideMark/>
          </w:tcPr>
          <w:p w14:paraId="4E2A077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96.8</w:t>
            </w:r>
          </w:p>
        </w:tc>
        <w:tc>
          <w:tcPr>
            <w:tcW w:w="0" w:type="auto"/>
            <w:hideMark/>
          </w:tcPr>
          <w:p w14:paraId="3D6E0AF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97.1</w:t>
            </w:r>
          </w:p>
        </w:tc>
        <w:tc>
          <w:tcPr>
            <w:tcW w:w="0" w:type="auto"/>
            <w:hideMark/>
          </w:tcPr>
          <w:p w14:paraId="41A7C4A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2.2</w:t>
            </w:r>
          </w:p>
        </w:tc>
        <w:tc>
          <w:tcPr>
            <w:tcW w:w="0" w:type="auto"/>
            <w:hideMark/>
          </w:tcPr>
          <w:p w14:paraId="5C301E7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1000 transactions/sec</w:t>
            </w:r>
          </w:p>
        </w:tc>
      </w:tr>
      <w:tr w:rsidR="0004071D" w:rsidRPr="0004071D" w14:paraId="172D7CF7" w14:textId="77777777" w:rsidTr="0004071D">
        <w:trPr>
          <w:trHeight w:val="1530"/>
        </w:trPr>
        <w:tc>
          <w:tcPr>
            <w:tcW w:w="0" w:type="auto"/>
            <w:hideMark/>
          </w:tcPr>
          <w:p w14:paraId="584BA46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[20]</w:t>
            </w:r>
          </w:p>
        </w:tc>
        <w:tc>
          <w:tcPr>
            <w:tcW w:w="0" w:type="auto"/>
            <w:hideMark/>
          </w:tcPr>
          <w:p w14:paraId="68EEDD1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Threat intelligence servers, APIs</w:t>
            </w:r>
          </w:p>
        </w:tc>
        <w:tc>
          <w:tcPr>
            <w:tcW w:w="0" w:type="auto"/>
            <w:hideMark/>
          </w:tcPr>
          <w:p w14:paraId="2EA53EE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TI platforms, STIX/TAXII, automation tools</w:t>
            </w:r>
          </w:p>
        </w:tc>
        <w:tc>
          <w:tcPr>
            <w:tcW w:w="0" w:type="auto"/>
            <w:hideMark/>
          </w:tcPr>
          <w:p w14:paraId="146B2BE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Automated threat sharing, intelligence fusion</w:t>
            </w:r>
          </w:p>
        </w:tc>
        <w:tc>
          <w:tcPr>
            <w:tcW w:w="0" w:type="auto"/>
            <w:hideMark/>
          </w:tcPr>
          <w:p w14:paraId="6E807D7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93</w:t>
            </w:r>
          </w:p>
        </w:tc>
        <w:tc>
          <w:tcPr>
            <w:tcW w:w="0" w:type="auto"/>
            <w:hideMark/>
          </w:tcPr>
          <w:p w14:paraId="525AD0D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88</w:t>
            </w:r>
          </w:p>
        </w:tc>
        <w:tc>
          <w:tcPr>
            <w:tcW w:w="0" w:type="auto"/>
            <w:hideMark/>
          </w:tcPr>
          <w:p w14:paraId="010ABD5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w:t>
            </w:r>
          </w:p>
        </w:tc>
        <w:tc>
          <w:tcPr>
            <w:tcW w:w="0" w:type="auto"/>
            <w:hideMark/>
          </w:tcPr>
          <w:p w14:paraId="140FA34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w:t>
            </w:r>
          </w:p>
        </w:tc>
        <w:tc>
          <w:tcPr>
            <w:tcW w:w="0" w:type="auto"/>
            <w:hideMark/>
          </w:tcPr>
          <w:p w14:paraId="36F6C1D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Intelligence collection → Processing → Sharing</w:t>
            </w:r>
          </w:p>
        </w:tc>
        <w:tc>
          <w:tcPr>
            <w:tcW w:w="0" w:type="auto"/>
            <w:hideMark/>
          </w:tcPr>
          <w:p w14:paraId="33782B0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Platform improved threat intelligence quality by 93%</w:t>
            </w:r>
          </w:p>
        </w:tc>
        <w:tc>
          <w:tcPr>
            <w:tcW w:w="0" w:type="auto"/>
            <w:hideMark/>
          </w:tcPr>
          <w:p w14:paraId="2418086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Automated sharing, contextualization</w:t>
            </w:r>
          </w:p>
        </w:tc>
        <w:tc>
          <w:tcPr>
            <w:tcW w:w="0" w:type="auto"/>
            <w:hideMark/>
          </w:tcPr>
          <w:p w14:paraId="4908501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91</w:t>
            </w:r>
          </w:p>
        </w:tc>
        <w:tc>
          <w:tcPr>
            <w:tcW w:w="0" w:type="auto"/>
            <w:hideMark/>
          </w:tcPr>
          <w:p w14:paraId="5EF5139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89</w:t>
            </w:r>
          </w:p>
        </w:tc>
        <w:tc>
          <w:tcPr>
            <w:tcW w:w="0" w:type="auto"/>
            <w:hideMark/>
          </w:tcPr>
          <w:p w14:paraId="7AFD592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90</w:t>
            </w:r>
          </w:p>
        </w:tc>
        <w:tc>
          <w:tcPr>
            <w:tcW w:w="0" w:type="auto"/>
            <w:hideMark/>
          </w:tcPr>
          <w:p w14:paraId="64520A1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7</w:t>
            </w:r>
          </w:p>
        </w:tc>
        <w:tc>
          <w:tcPr>
            <w:tcW w:w="0" w:type="auto"/>
            <w:hideMark/>
          </w:tcPr>
          <w:p w14:paraId="3A59841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10000 indicators/hour</w:t>
            </w:r>
          </w:p>
        </w:tc>
      </w:tr>
      <w:tr w:rsidR="0004071D" w:rsidRPr="0004071D" w14:paraId="3C09F57A" w14:textId="77777777" w:rsidTr="0004071D">
        <w:trPr>
          <w:trHeight w:val="2040"/>
        </w:trPr>
        <w:tc>
          <w:tcPr>
            <w:tcW w:w="0" w:type="auto"/>
            <w:hideMark/>
          </w:tcPr>
          <w:p w14:paraId="471FC6F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lastRenderedPageBreak/>
              <w:t>[21]</w:t>
            </w:r>
          </w:p>
        </w:tc>
        <w:tc>
          <w:tcPr>
            <w:tcW w:w="0" w:type="auto"/>
            <w:hideMark/>
          </w:tcPr>
          <w:p w14:paraId="2920537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Mobile devices, MDM servers</w:t>
            </w:r>
          </w:p>
        </w:tc>
        <w:tc>
          <w:tcPr>
            <w:tcW w:w="0" w:type="auto"/>
            <w:hideMark/>
          </w:tcPr>
          <w:p w14:paraId="582EA10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MDM platforms, security apps</w:t>
            </w:r>
          </w:p>
        </w:tc>
        <w:tc>
          <w:tcPr>
            <w:tcW w:w="0" w:type="auto"/>
            <w:hideMark/>
          </w:tcPr>
          <w:p w14:paraId="0FE41DC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Device policy enforcement, remote management</w:t>
            </w:r>
          </w:p>
        </w:tc>
        <w:tc>
          <w:tcPr>
            <w:tcW w:w="0" w:type="auto"/>
            <w:hideMark/>
          </w:tcPr>
          <w:p w14:paraId="3D57106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94</w:t>
            </w:r>
          </w:p>
        </w:tc>
        <w:tc>
          <w:tcPr>
            <w:tcW w:w="0" w:type="auto"/>
            <w:hideMark/>
          </w:tcPr>
          <w:p w14:paraId="501DAA6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89</w:t>
            </w:r>
          </w:p>
        </w:tc>
        <w:tc>
          <w:tcPr>
            <w:tcW w:w="0" w:type="auto"/>
            <w:hideMark/>
          </w:tcPr>
          <w:p w14:paraId="1D1EB02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30000</w:t>
            </w:r>
          </w:p>
        </w:tc>
        <w:tc>
          <w:tcPr>
            <w:tcW w:w="0" w:type="auto"/>
            <w:hideMark/>
          </w:tcPr>
          <w:p w14:paraId="3D5851E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8.6</w:t>
            </w:r>
          </w:p>
        </w:tc>
        <w:tc>
          <w:tcPr>
            <w:tcW w:w="0" w:type="auto"/>
            <w:hideMark/>
          </w:tcPr>
          <w:p w14:paraId="004B22A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Device enrollment → Policy enforcement → Monitoring</w:t>
            </w:r>
          </w:p>
        </w:tc>
        <w:tc>
          <w:tcPr>
            <w:tcW w:w="0" w:type="auto"/>
            <w:hideMark/>
          </w:tcPr>
          <w:p w14:paraId="5D7D0D53"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MDM framework achieved 94% policy compliance</w:t>
            </w:r>
          </w:p>
        </w:tc>
        <w:tc>
          <w:tcPr>
            <w:tcW w:w="0" w:type="auto"/>
            <w:hideMark/>
          </w:tcPr>
          <w:p w14:paraId="21750CE3"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Policy enforcement, remote wipe</w:t>
            </w:r>
          </w:p>
        </w:tc>
        <w:tc>
          <w:tcPr>
            <w:tcW w:w="0" w:type="auto"/>
            <w:hideMark/>
          </w:tcPr>
          <w:p w14:paraId="227C1943"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93</w:t>
            </w:r>
          </w:p>
        </w:tc>
        <w:tc>
          <w:tcPr>
            <w:tcW w:w="0" w:type="auto"/>
            <w:hideMark/>
          </w:tcPr>
          <w:p w14:paraId="0DE1ED0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91</w:t>
            </w:r>
          </w:p>
        </w:tc>
        <w:tc>
          <w:tcPr>
            <w:tcW w:w="0" w:type="auto"/>
            <w:hideMark/>
          </w:tcPr>
          <w:p w14:paraId="2F4F805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92</w:t>
            </w:r>
          </w:p>
        </w:tc>
        <w:tc>
          <w:tcPr>
            <w:tcW w:w="0" w:type="auto"/>
            <w:hideMark/>
          </w:tcPr>
          <w:p w14:paraId="17FB25B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6</w:t>
            </w:r>
          </w:p>
        </w:tc>
        <w:tc>
          <w:tcPr>
            <w:tcW w:w="0" w:type="auto"/>
            <w:hideMark/>
          </w:tcPr>
          <w:p w14:paraId="18E248A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20000 devices managed</w:t>
            </w:r>
          </w:p>
        </w:tc>
      </w:tr>
      <w:tr w:rsidR="0004071D" w:rsidRPr="0004071D" w14:paraId="3E488D86" w14:textId="77777777" w:rsidTr="0004071D">
        <w:trPr>
          <w:trHeight w:val="1785"/>
        </w:trPr>
        <w:tc>
          <w:tcPr>
            <w:tcW w:w="0" w:type="auto"/>
            <w:hideMark/>
          </w:tcPr>
          <w:p w14:paraId="651B15B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[22]</w:t>
            </w:r>
          </w:p>
        </w:tc>
        <w:tc>
          <w:tcPr>
            <w:tcW w:w="0" w:type="auto"/>
            <w:hideMark/>
          </w:tcPr>
          <w:p w14:paraId="5B1E24B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API testing infrastructure</w:t>
            </w:r>
          </w:p>
        </w:tc>
        <w:tc>
          <w:tcPr>
            <w:tcW w:w="0" w:type="auto"/>
            <w:hideMark/>
          </w:tcPr>
          <w:p w14:paraId="2E7362A3"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API security scanners, testing tools</w:t>
            </w:r>
          </w:p>
        </w:tc>
        <w:tc>
          <w:tcPr>
            <w:tcW w:w="0" w:type="auto"/>
            <w:hideMark/>
          </w:tcPr>
          <w:p w14:paraId="1B9BDF1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Automated API testing, vulnerability scanning</w:t>
            </w:r>
          </w:p>
        </w:tc>
        <w:tc>
          <w:tcPr>
            <w:tcW w:w="0" w:type="auto"/>
            <w:hideMark/>
          </w:tcPr>
          <w:p w14:paraId="45CAEB1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91</w:t>
            </w:r>
          </w:p>
        </w:tc>
        <w:tc>
          <w:tcPr>
            <w:tcW w:w="0" w:type="auto"/>
            <w:hideMark/>
          </w:tcPr>
          <w:p w14:paraId="14AAD5B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86</w:t>
            </w:r>
          </w:p>
        </w:tc>
        <w:tc>
          <w:tcPr>
            <w:tcW w:w="0" w:type="auto"/>
            <w:hideMark/>
          </w:tcPr>
          <w:p w14:paraId="78D56B9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300000</w:t>
            </w:r>
          </w:p>
        </w:tc>
        <w:tc>
          <w:tcPr>
            <w:tcW w:w="0" w:type="auto"/>
            <w:hideMark/>
          </w:tcPr>
          <w:p w14:paraId="2E8DCD8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8.3</w:t>
            </w:r>
          </w:p>
        </w:tc>
        <w:tc>
          <w:tcPr>
            <w:tcW w:w="0" w:type="auto"/>
            <w:hideMark/>
          </w:tcPr>
          <w:p w14:paraId="1112CB7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API discovery → Security testing → Reporting</w:t>
            </w:r>
          </w:p>
        </w:tc>
        <w:tc>
          <w:tcPr>
            <w:tcW w:w="0" w:type="auto"/>
            <w:hideMark/>
          </w:tcPr>
          <w:p w14:paraId="1914BE7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Automated testing detected 91% of API vulnerabilities</w:t>
            </w:r>
          </w:p>
        </w:tc>
        <w:tc>
          <w:tcPr>
            <w:tcW w:w="0" w:type="auto"/>
            <w:hideMark/>
          </w:tcPr>
          <w:p w14:paraId="4BDBCF7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Automated scanning, vulnerability detection</w:t>
            </w:r>
          </w:p>
        </w:tc>
        <w:tc>
          <w:tcPr>
            <w:tcW w:w="0" w:type="auto"/>
            <w:hideMark/>
          </w:tcPr>
          <w:p w14:paraId="4AB217B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89</w:t>
            </w:r>
          </w:p>
        </w:tc>
        <w:tc>
          <w:tcPr>
            <w:tcW w:w="0" w:type="auto"/>
            <w:hideMark/>
          </w:tcPr>
          <w:p w14:paraId="2D439B8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87</w:t>
            </w:r>
          </w:p>
        </w:tc>
        <w:tc>
          <w:tcPr>
            <w:tcW w:w="0" w:type="auto"/>
            <w:hideMark/>
          </w:tcPr>
          <w:p w14:paraId="15B21C5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88</w:t>
            </w:r>
          </w:p>
        </w:tc>
        <w:tc>
          <w:tcPr>
            <w:tcW w:w="0" w:type="auto"/>
            <w:hideMark/>
          </w:tcPr>
          <w:p w14:paraId="6CF5824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w:t>
            </w:r>
          </w:p>
        </w:tc>
        <w:tc>
          <w:tcPr>
            <w:tcW w:w="0" w:type="auto"/>
            <w:hideMark/>
          </w:tcPr>
          <w:p w14:paraId="2193CDB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100 API scans/hour</w:t>
            </w:r>
          </w:p>
        </w:tc>
      </w:tr>
      <w:tr w:rsidR="0004071D" w:rsidRPr="0004071D" w14:paraId="617A919D" w14:textId="77777777" w:rsidTr="0004071D">
        <w:trPr>
          <w:trHeight w:val="1530"/>
        </w:trPr>
        <w:tc>
          <w:tcPr>
            <w:tcW w:w="0" w:type="auto"/>
            <w:hideMark/>
          </w:tcPr>
          <w:p w14:paraId="006A1A8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[23]</w:t>
            </w:r>
          </w:p>
        </w:tc>
        <w:tc>
          <w:tcPr>
            <w:tcW w:w="0" w:type="auto"/>
            <w:hideMark/>
          </w:tcPr>
          <w:p w14:paraId="0189A15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Container infrastructure, monitoring agents</w:t>
            </w:r>
          </w:p>
        </w:tc>
        <w:tc>
          <w:tcPr>
            <w:tcW w:w="0" w:type="auto"/>
            <w:hideMark/>
          </w:tcPr>
          <w:p w14:paraId="1800363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Container security tools, runtime protection</w:t>
            </w:r>
          </w:p>
        </w:tc>
        <w:tc>
          <w:tcPr>
            <w:tcW w:w="0" w:type="auto"/>
            <w:hideMark/>
          </w:tcPr>
          <w:p w14:paraId="5B2CC19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Runtime behavior monitoring, image scanning</w:t>
            </w:r>
          </w:p>
        </w:tc>
        <w:tc>
          <w:tcPr>
            <w:tcW w:w="0" w:type="auto"/>
            <w:hideMark/>
          </w:tcPr>
          <w:p w14:paraId="5F0CAF9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90</w:t>
            </w:r>
          </w:p>
        </w:tc>
        <w:tc>
          <w:tcPr>
            <w:tcW w:w="0" w:type="auto"/>
            <w:hideMark/>
          </w:tcPr>
          <w:p w14:paraId="04B9064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87</w:t>
            </w:r>
          </w:p>
        </w:tc>
        <w:tc>
          <w:tcPr>
            <w:tcW w:w="0" w:type="auto"/>
            <w:hideMark/>
          </w:tcPr>
          <w:p w14:paraId="4932A42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w:t>
            </w:r>
          </w:p>
        </w:tc>
        <w:tc>
          <w:tcPr>
            <w:tcW w:w="0" w:type="auto"/>
            <w:hideMark/>
          </w:tcPr>
          <w:p w14:paraId="36CFC47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8.8</w:t>
            </w:r>
          </w:p>
        </w:tc>
        <w:tc>
          <w:tcPr>
            <w:tcW w:w="0" w:type="auto"/>
            <w:hideMark/>
          </w:tcPr>
          <w:p w14:paraId="5BB08C0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Image scan → Deploy → Runtime monitoring</w:t>
            </w:r>
          </w:p>
        </w:tc>
        <w:tc>
          <w:tcPr>
            <w:tcW w:w="0" w:type="auto"/>
            <w:hideMark/>
          </w:tcPr>
          <w:p w14:paraId="1EF7D17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Runtime protection achieved 90% threat detection</w:t>
            </w:r>
          </w:p>
        </w:tc>
        <w:tc>
          <w:tcPr>
            <w:tcW w:w="0" w:type="auto"/>
            <w:hideMark/>
          </w:tcPr>
          <w:p w14:paraId="242C7B0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Runtime protection, image scanning</w:t>
            </w:r>
          </w:p>
        </w:tc>
        <w:tc>
          <w:tcPr>
            <w:tcW w:w="0" w:type="auto"/>
            <w:hideMark/>
          </w:tcPr>
          <w:p w14:paraId="5979AF5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88</w:t>
            </w:r>
          </w:p>
        </w:tc>
        <w:tc>
          <w:tcPr>
            <w:tcW w:w="0" w:type="auto"/>
            <w:hideMark/>
          </w:tcPr>
          <w:p w14:paraId="2C485B9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86</w:t>
            </w:r>
          </w:p>
        </w:tc>
        <w:tc>
          <w:tcPr>
            <w:tcW w:w="0" w:type="auto"/>
            <w:hideMark/>
          </w:tcPr>
          <w:p w14:paraId="6EEFB36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87</w:t>
            </w:r>
          </w:p>
        </w:tc>
        <w:tc>
          <w:tcPr>
            <w:tcW w:w="0" w:type="auto"/>
            <w:hideMark/>
          </w:tcPr>
          <w:p w14:paraId="7CC1A18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10</w:t>
            </w:r>
          </w:p>
        </w:tc>
        <w:tc>
          <w:tcPr>
            <w:tcW w:w="0" w:type="auto"/>
            <w:hideMark/>
          </w:tcPr>
          <w:p w14:paraId="2B5E735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100000 containers monitored</w:t>
            </w:r>
          </w:p>
        </w:tc>
      </w:tr>
      <w:tr w:rsidR="0004071D" w:rsidRPr="0004071D" w14:paraId="3DC1B63C" w14:textId="77777777" w:rsidTr="0004071D">
        <w:trPr>
          <w:trHeight w:val="1785"/>
        </w:trPr>
        <w:tc>
          <w:tcPr>
            <w:tcW w:w="0" w:type="auto"/>
            <w:hideMark/>
          </w:tcPr>
          <w:p w14:paraId="36310DC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[24]</w:t>
            </w:r>
          </w:p>
        </w:tc>
        <w:tc>
          <w:tcPr>
            <w:tcW w:w="0" w:type="auto"/>
            <w:hideMark/>
          </w:tcPr>
          <w:p w14:paraId="12EB3C2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Network monitoring infrastructure</w:t>
            </w:r>
          </w:p>
        </w:tc>
        <w:tc>
          <w:tcPr>
            <w:tcW w:w="0" w:type="auto"/>
            <w:hideMark/>
          </w:tcPr>
          <w:p w14:paraId="657067D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ML frameworks, traffic analyzers</w:t>
            </w:r>
          </w:p>
        </w:tc>
        <w:tc>
          <w:tcPr>
            <w:tcW w:w="0" w:type="auto"/>
            <w:hideMark/>
          </w:tcPr>
          <w:p w14:paraId="244D30C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Deep packet inspection, ML classification</w:t>
            </w:r>
          </w:p>
        </w:tc>
        <w:tc>
          <w:tcPr>
            <w:tcW w:w="0" w:type="auto"/>
            <w:hideMark/>
          </w:tcPr>
          <w:p w14:paraId="4054EB3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95</w:t>
            </w:r>
          </w:p>
        </w:tc>
        <w:tc>
          <w:tcPr>
            <w:tcW w:w="0" w:type="auto"/>
            <w:hideMark/>
          </w:tcPr>
          <w:p w14:paraId="14D00A7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83</w:t>
            </w:r>
          </w:p>
        </w:tc>
        <w:tc>
          <w:tcPr>
            <w:tcW w:w="0" w:type="auto"/>
            <w:hideMark/>
          </w:tcPr>
          <w:p w14:paraId="0C2EA2F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w:t>
            </w:r>
          </w:p>
        </w:tc>
        <w:tc>
          <w:tcPr>
            <w:tcW w:w="0" w:type="auto"/>
            <w:hideMark/>
          </w:tcPr>
          <w:p w14:paraId="742EC3D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8.9</w:t>
            </w:r>
          </w:p>
        </w:tc>
        <w:tc>
          <w:tcPr>
            <w:tcW w:w="0" w:type="auto"/>
            <w:hideMark/>
          </w:tcPr>
          <w:p w14:paraId="411C988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Traffic capture → Feature extraction → Classification</w:t>
            </w:r>
          </w:p>
        </w:tc>
        <w:tc>
          <w:tcPr>
            <w:tcW w:w="0" w:type="auto"/>
            <w:hideMark/>
          </w:tcPr>
          <w:p w14:paraId="01134EB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ML achieved 95% accuracy in traffic classification</w:t>
            </w:r>
          </w:p>
        </w:tc>
        <w:tc>
          <w:tcPr>
            <w:tcW w:w="0" w:type="auto"/>
            <w:hideMark/>
          </w:tcPr>
          <w:p w14:paraId="5CC0027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Traffic classification, anomaly detection</w:t>
            </w:r>
          </w:p>
        </w:tc>
        <w:tc>
          <w:tcPr>
            <w:tcW w:w="0" w:type="auto"/>
            <w:hideMark/>
          </w:tcPr>
          <w:p w14:paraId="4D2AB73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93</w:t>
            </w:r>
          </w:p>
        </w:tc>
        <w:tc>
          <w:tcPr>
            <w:tcW w:w="0" w:type="auto"/>
            <w:hideMark/>
          </w:tcPr>
          <w:p w14:paraId="7AC2A7B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92</w:t>
            </w:r>
          </w:p>
        </w:tc>
        <w:tc>
          <w:tcPr>
            <w:tcW w:w="0" w:type="auto"/>
            <w:hideMark/>
          </w:tcPr>
          <w:p w14:paraId="18A829C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92.5</w:t>
            </w:r>
          </w:p>
        </w:tc>
        <w:tc>
          <w:tcPr>
            <w:tcW w:w="0" w:type="auto"/>
            <w:hideMark/>
          </w:tcPr>
          <w:p w14:paraId="0657E0D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5</w:t>
            </w:r>
          </w:p>
        </w:tc>
        <w:tc>
          <w:tcPr>
            <w:tcW w:w="0" w:type="auto"/>
            <w:hideMark/>
          </w:tcPr>
          <w:p w14:paraId="745A0D6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10Gbps analysis</w:t>
            </w:r>
          </w:p>
        </w:tc>
      </w:tr>
      <w:tr w:rsidR="0004071D" w:rsidRPr="0004071D" w14:paraId="0393116D" w14:textId="77777777" w:rsidTr="0004071D">
        <w:trPr>
          <w:trHeight w:val="1530"/>
        </w:trPr>
        <w:tc>
          <w:tcPr>
            <w:tcW w:w="0" w:type="auto"/>
            <w:hideMark/>
          </w:tcPr>
          <w:p w14:paraId="4B78F91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lastRenderedPageBreak/>
              <w:t>[25]</w:t>
            </w:r>
          </w:p>
        </w:tc>
        <w:tc>
          <w:tcPr>
            <w:tcW w:w="0" w:type="auto"/>
            <w:hideMark/>
          </w:tcPr>
          <w:p w14:paraId="7AF879E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SIEM infrastructure, response tools</w:t>
            </w:r>
          </w:p>
        </w:tc>
        <w:tc>
          <w:tcPr>
            <w:tcW w:w="0" w:type="auto"/>
            <w:hideMark/>
          </w:tcPr>
          <w:p w14:paraId="296AC7D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SOAR platforms, playbook engines</w:t>
            </w:r>
          </w:p>
        </w:tc>
        <w:tc>
          <w:tcPr>
            <w:tcW w:w="0" w:type="auto"/>
            <w:hideMark/>
          </w:tcPr>
          <w:p w14:paraId="0080C93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Automated playbooks, incident orchestration</w:t>
            </w:r>
          </w:p>
        </w:tc>
        <w:tc>
          <w:tcPr>
            <w:tcW w:w="0" w:type="auto"/>
            <w:hideMark/>
          </w:tcPr>
          <w:p w14:paraId="67B3009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92</w:t>
            </w:r>
          </w:p>
        </w:tc>
        <w:tc>
          <w:tcPr>
            <w:tcW w:w="0" w:type="auto"/>
            <w:hideMark/>
          </w:tcPr>
          <w:p w14:paraId="592B807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85</w:t>
            </w:r>
          </w:p>
        </w:tc>
        <w:tc>
          <w:tcPr>
            <w:tcW w:w="0" w:type="auto"/>
            <w:hideMark/>
          </w:tcPr>
          <w:p w14:paraId="74ED57E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60000</w:t>
            </w:r>
          </w:p>
        </w:tc>
        <w:tc>
          <w:tcPr>
            <w:tcW w:w="0" w:type="auto"/>
            <w:hideMark/>
          </w:tcPr>
          <w:p w14:paraId="505356D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8.7</w:t>
            </w:r>
          </w:p>
        </w:tc>
        <w:tc>
          <w:tcPr>
            <w:tcW w:w="0" w:type="auto"/>
            <w:hideMark/>
          </w:tcPr>
          <w:p w14:paraId="28369ED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Alert → Analysis → Automated response</w:t>
            </w:r>
          </w:p>
        </w:tc>
        <w:tc>
          <w:tcPr>
            <w:tcW w:w="0" w:type="auto"/>
            <w:hideMark/>
          </w:tcPr>
          <w:p w14:paraId="52777A5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Automation reduced incident response time by 85%</w:t>
            </w:r>
          </w:p>
        </w:tc>
        <w:tc>
          <w:tcPr>
            <w:tcW w:w="0" w:type="auto"/>
            <w:hideMark/>
          </w:tcPr>
          <w:p w14:paraId="4C9C265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Automated response, orchestration</w:t>
            </w:r>
          </w:p>
        </w:tc>
        <w:tc>
          <w:tcPr>
            <w:tcW w:w="0" w:type="auto"/>
            <w:hideMark/>
          </w:tcPr>
          <w:p w14:paraId="1D783BF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90</w:t>
            </w:r>
          </w:p>
        </w:tc>
        <w:tc>
          <w:tcPr>
            <w:tcW w:w="0" w:type="auto"/>
            <w:hideMark/>
          </w:tcPr>
          <w:p w14:paraId="28A224F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88</w:t>
            </w:r>
          </w:p>
        </w:tc>
        <w:tc>
          <w:tcPr>
            <w:tcW w:w="0" w:type="auto"/>
            <w:hideMark/>
          </w:tcPr>
          <w:p w14:paraId="6F70D93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89</w:t>
            </w:r>
          </w:p>
        </w:tc>
        <w:tc>
          <w:tcPr>
            <w:tcW w:w="0" w:type="auto"/>
            <w:hideMark/>
          </w:tcPr>
          <w:p w14:paraId="574A09B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w:t>
            </w:r>
          </w:p>
        </w:tc>
        <w:tc>
          <w:tcPr>
            <w:tcW w:w="0" w:type="auto"/>
            <w:hideMark/>
          </w:tcPr>
          <w:p w14:paraId="4E64941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100 incidents/hour</w:t>
            </w:r>
          </w:p>
        </w:tc>
      </w:tr>
      <w:tr w:rsidR="0004071D" w:rsidRPr="0004071D" w14:paraId="4E2743F6" w14:textId="77777777" w:rsidTr="0004071D">
        <w:trPr>
          <w:trHeight w:val="1785"/>
        </w:trPr>
        <w:tc>
          <w:tcPr>
            <w:tcW w:w="0" w:type="auto"/>
            <w:hideMark/>
          </w:tcPr>
          <w:p w14:paraId="3C1043D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[26]</w:t>
            </w:r>
          </w:p>
        </w:tc>
        <w:tc>
          <w:tcPr>
            <w:tcW w:w="0" w:type="auto"/>
            <w:hideMark/>
          </w:tcPr>
          <w:p w14:paraId="570830C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Vulnerability scanners, patch servers</w:t>
            </w:r>
          </w:p>
        </w:tc>
        <w:tc>
          <w:tcPr>
            <w:tcW w:w="0" w:type="auto"/>
            <w:hideMark/>
          </w:tcPr>
          <w:p w14:paraId="704424A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Vulnerability management tools, patch systems</w:t>
            </w:r>
          </w:p>
        </w:tc>
        <w:tc>
          <w:tcPr>
            <w:tcW w:w="0" w:type="auto"/>
            <w:hideMark/>
          </w:tcPr>
          <w:p w14:paraId="013FC74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Risk-based prioritization, automated patching</w:t>
            </w:r>
          </w:p>
        </w:tc>
        <w:tc>
          <w:tcPr>
            <w:tcW w:w="0" w:type="auto"/>
            <w:hideMark/>
          </w:tcPr>
          <w:p w14:paraId="06CCE51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88</w:t>
            </w:r>
          </w:p>
        </w:tc>
        <w:tc>
          <w:tcPr>
            <w:tcW w:w="0" w:type="auto"/>
            <w:hideMark/>
          </w:tcPr>
          <w:p w14:paraId="7D7E0F6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82</w:t>
            </w:r>
          </w:p>
        </w:tc>
        <w:tc>
          <w:tcPr>
            <w:tcW w:w="0" w:type="auto"/>
            <w:hideMark/>
          </w:tcPr>
          <w:p w14:paraId="6820E80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86400000</w:t>
            </w:r>
          </w:p>
        </w:tc>
        <w:tc>
          <w:tcPr>
            <w:tcW w:w="0" w:type="auto"/>
            <w:hideMark/>
          </w:tcPr>
          <w:p w14:paraId="51720013"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8.5</w:t>
            </w:r>
          </w:p>
        </w:tc>
        <w:tc>
          <w:tcPr>
            <w:tcW w:w="0" w:type="auto"/>
            <w:hideMark/>
          </w:tcPr>
          <w:p w14:paraId="1D79C733"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Scan → Risk assessment → Patch deployment</w:t>
            </w:r>
          </w:p>
        </w:tc>
        <w:tc>
          <w:tcPr>
            <w:tcW w:w="0" w:type="auto"/>
            <w:hideMark/>
          </w:tcPr>
          <w:p w14:paraId="63DBB163"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Risk-based approach reduced patch time by 82%</w:t>
            </w:r>
          </w:p>
        </w:tc>
        <w:tc>
          <w:tcPr>
            <w:tcW w:w="0" w:type="auto"/>
            <w:hideMark/>
          </w:tcPr>
          <w:p w14:paraId="7E311633"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Risk scoring, patch prioritization</w:t>
            </w:r>
          </w:p>
        </w:tc>
        <w:tc>
          <w:tcPr>
            <w:tcW w:w="0" w:type="auto"/>
            <w:hideMark/>
          </w:tcPr>
          <w:p w14:paraId="3C2DB0A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86</w:t>
            </w:r>
          </w:p>
        </w:tc>
        <w:tc>
          <w:tcPr>
            <w:tcW w:w="0" w:type="auto"/>
            <w:hideMark/>
          </w:tcPr>
          <w:p w14:paraId="3FDF59A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84</w:t>
            </w:r>
          </w:p>
        </w:tc>
        <w:tc>
          <w:tcPr>
            <w:tcW w:w="0" w:type="auto"/>
            <w:hideMark/>
          </w:tcPr>
          <w:p w14:paraId="767E303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85</w:t>
            </w:r>
          </w:p>
        </w:tc>
        <w:tc>
          <w:tcPr>
            <w:tcW w:w="0" w:type="auto"/>
            <w:hideMark/>
          </w:tcPr>
          <w:p w14:paraId="620D30D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12</w:t>
            </w:r>
          </w:p>
        </w:tc>
        <w:tc>
          <w:tcPr>
            <w:tcW w:w="0" w:type="auto"/>
            <w:hideMark/>
          </w:tcPr>
          <w:p w14:paraId="2F18314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50000 assets scanned</w:t>
            </w:r>
          </w:p>
        </w:tc>
      </w:tr>
      <w:tr w:rsidR="0004071D" w:rsidRPr="0004071D" w14:paraId="035E79F7" w14:textId="77777777" w:rsidTr="0004071D">
        <w:trPr>
          <w:trHeight w:val="1530"/>
        </w:trPr>
        <w:tc>
          <w:tcPr>
            <w:tcW w:w="0" w:type="auto"/>
            <w:hideMark/>
          </w:tcPr>
          <w:p w14:paraId="5367260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[27]</w:t>
            </w:r>
          </w:p>
        </w:tc>
        <w:tc>
          <w:tcPr>
            <w:tcW w:w="0" w:type="auto"/>
            <w:hideMark/>
          </w:tcPr>
          <w:p w14:paraId="372AEFC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Training platforms, measurement tools</w:t>
            </w:r>
          </w:p>
        </w:tc>
        <w:tc>
          <w:tcPr>
            <w:tcW w:w="0" w:type="auto"/>
            <w:hideMark/>
          </w:tcPr>
          <w:p w14:paraId="053E5EB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Learning management systems, analytics</w:t>
            </w:r>
          </w:p>
        </w:tc>
        <w:tc>
          <w:tcPr>
            <w:tcW w:w="0" w:type="auto"/>
            <w:hideMark/>
          </w:tcPr>
          <w:p w14:paraId="44C48B1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Training effectiveness metrics, behavioral assessment</w:t>
            </w:r>
          </w:p>
        </w:tc>
        <w:tc>
          <w:tcPr>
            <w:tcW w:w="0" w:type="auto"/>
            <w:hideMark/>
          </w:tcPr>
          <w:p w14:paraId="4319C24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84</w:t>
            </w:r>
          </w:p>
        </w:tc>
        <w:tc>
          <w:tcPr>
            <w:tcW w:w="0" w:type="auto"/>
            <w:hideMark/>
          </w:tcPr>
          <w:p w14:paraId="4E40245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78</w:t>
            </w:r>
          </w:p>
        </w:tc>
        <w:tc>
          <w:tcPr>
            <w:tcW w:w="0" w:type="auto"/>
            <w:hideMark/>
          </w:tcPr>
          <w:p w14:paraId="0DBE2C8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w:t>
            </w:r>
          </w:p>
        </w:tc>
        <w:tc>
          <w:tcPr>
            <w:tcW w:w="0" w:type="auto"/>
            <w:hideMark/>
          </w:tcPr>
          <w:p w14:paraId="53BF804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8.1</w:t>
            </w:r>
          </w:p>
        </w:tc>
        <w:tc>
          <w:tcPr>
            <w:tcW w:w="0" w:type="auto"/>
            <w:hideMark/>
          </w:tcPr>
          <w:p w14:paraId="74A9DF7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Training → Assessment → Behavior monitoring</w:t>
            </w:r>
          </w:p>
        </w:tc>
        <w:tc>
          <w:tcPr>
            <w:tcW w:w="0" w:type="auto"/>
            <w:hideMark/>
          </w:tcPr>
          <w:p w14:paraId="33EEBBB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Effective training reduced security incidents by 78%</w:t>
            </w:r>
          </w:p>
        </w:tc>
        <w:tc>
          <w:tcPr>
            <w:tcW w:w="0" w:type="auto"/>
            <w:hideMark/>
          </w:tcPr>
          <w:p w14:paraId="68A4FD8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Knowledge assessment, behavior tracking</w:t>
            </w:r>
          </w:p>
        </w:tc>
        <w:tc>
          <w:tcPr>
            <w:tcW w:w="0" w:type="auto"/>
            <w:hideMark/>
          </w:tcPr>
          <w:p w14:paraId="1C9F02E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82</w:t>
            </w:r>
          </w:p>
        </w:tc>
        <w:tc>
          <w:tcPr>
            <w:tcW w:w="0" w:type="auto"/>
            <w:hideMark/>
          </w:tcPr>
          <w:p w14:paraId="1B3F301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80</w:t>
            </w:r>
          </w:p>
        </w:tc>
        <w:tc>
          <w:tcPr>
            <w:tcW w:w="0" w:type="auto"/>
            <w:hideMark/>
          </w:tcPr>
          <w:p w14:paraId="622573F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81</w:t>
            </w:r>
          </w:p>
        </w:tc>
        <w:tc>
          <w:tcPr>
            <w:tcW w:w="0" w:type="auto"/>
            <w:hideMark/>
          </w:tcPr>
          <w:p w14:paraId="51DFBE9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16</w:t>
            </w:r>
          </w:p>
        </w:tc>
        <w:tc>
          <w:tcPr>
            <w:tcW w:w="0" w:type="auto"/>
            <w:hideMark/>
          </w:tcPr>
          <w:p w14:paraId="0F9FDFE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10000 users tracked</w:t>
            </w:r>
          </w:p>
        </w:tc>
      </w:tr>
      <w:tr w:rsidR="0004071D" w:rsidRPr="0004071D" w14:paraId="676879E8" w14:textId="77777777" w:rsidTr="0004071D">
        <w:trPr>
          <w:trHeight w:val="1530"/>
        </w:trPr>
        <w:tc>
          <w:tcPr>
            <w:tcW w:w="0" w:type="auto"/>
            <w:hideMark/>
          </w:tcPr>
          <w:p w14:paraId="5A79BDA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[28]</w:t>
            </w:r>
          </w:p>
        </w:tc>
        <w:tc>
          <w:tcPr>
            <w:tcW w:w="0" w:type="auto"/>
            <w:hideMark/>
          </w:tcPr>
          <w:p w14:paraId="0B6E00C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Identity servers, authentication systems</w:t>
            </w:r>
          </w:p>
        </w:tc>
        <w:tc>
          <w:tcPr>
            <w:tcW w:w="0" w:type="auto"/>
            <w:hideMark/>
          </w:tcPr>
          <w:p w14:paraId="1621440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IAM platforms, provisioning tools</w:t>
            </w:r>
          </w:p>
        </w:tc>
        <w:tc>
          <w:tcPr>
            <w:tcW w:w="0" w:type="auto"/>
            <w:hideMark/>
          </w:tcPr>
          <w:p w14:paraId="153AFFE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Automated provisioning, access governance</w:t>
            </w:r>
          </w:p>
        </w:tc>
        <w:tc>
          <w:tcPr>
            <w:tcW w:w="0" w:type="auto"/>
            <w:hideMark/>
          </w:tcPr>
          <w:p w14:paraId="13773DF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96</w:t>
            </w:r>
          </w:p>
        </w:tc>
        <w:tc>
          <w:tcPr>
            <w:tcW w:w="0" w:type="auto"/>
            <w:hideMark/>
          </w:tcPr>
          <w:p w14:paraId="6090334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90</w:t>
            </w:r>
          </w:p>
        </w:tc>
        <w:tc>
          <w:tcPr>
            <w:tcW w:w="0" w:type="auto"/>
            <w:hideMark/>
          </w:tcPr>
          <w:p w14:paraId="170BCD6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900000</w:t>
            </w:r>
          </w:p>
        </w:tc>
        <w:tc>
          <w:tcPr>
            <w:tcW w:w="0" w:type="auto"/>
            <w:hideMark/>
          </w:tcPr>
          <w:p w14:paraId="3AD40BD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8.8</w:t>
            </w:r>
          </w:p>
        </w:tc>
        <w:tc>
          <w:tcPr>
            <w:tcW w:w="0" w:type="auto"/>
            <w:hideMark/>
          </w:tcPr>
          <w:p w14:paraId="73D6F0A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Request → Approval → Provisioning → Review</w:t>
            </w:r>
          </w:p>
        </w:tc>
        <w:tc>
          <w:tcPr>
            <w:tcW w:w="0" w:type="auto"/>
            <w:hideMark/>
          </w:tcPr>
          <w:p w14:paraId="17DAFD5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IAM automation reduced provisioning time by 90%</w:t>
            </w:r>
          </w:p>
        </w:tc>
        <w:tc>
          <w:tcPr>
            <w:tcW w:w="0" w:type="auto"/>
            <w:hideMark/>
          </w:tcPr>
          <w:p w14:paraId="47353E1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Automated provisioning, governance</w:t>
            </w:r>
          </w:p>
        </w:tc>
        <w:tc>
          <w:tcPr>
            <w:tcW w:w="0" w:type="auto"/>
            <w:hideMark/>
          </w:tcPr>
          <w:p w14:paraId="609B78C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95</w:t>
            </w:r>
          </w:p>
        </w:tc>
        <w:tc>
          <w:tcPr>
            <w:tcW w:w="0" w:type="auto"/>
            <w:hideMark/>
          </w:tcPr>
          <w:p w14:paraId="4776541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94</w:t>
            </w:r>
          </w:p>
        </w:tc>
        <w:tc>
          <w:tcPr>
            <w:tcW w:w="0" w:type="auto"/>
            <w:hideMark/>
          </w:tcPr>
          <w:p w14:paraId="21860893"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94.5</w:t>
            </w:r>
          </w:p>
        </w:tc>
        <w:tc>
          <w:tcPr>
            <w:tcW w:w="0" w:type="auto"/>
            <w:hideMark/>
          </w:tcPr>
          <w:p w14:paraId="2E03A4A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4</w:t>
            </w:r>
          </w:p>
        </w:tc>
        <w:tc>
          <w:tcPr>
            <w:tcW w:w="0" w:type="auto"/>
            <w:hideMark/>
          </w:tcPr>
          <w:p w14:paraId="5CD1604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1000 provisions/day</w:t>
            </w:r>
          </w:p>
        </w:tc>
      </w:tr>
      <w:tr w:rsidR="0004071D" w:rsidRPr="0004071D" w14:paraId="19F32A0F" w14:textId="77777777" w:rsidTr="0004071D">
        <w:trPr>
          <w:trHeight w:val="1785"/>
        </w:trPr>
        <w:tc>
          <w:tcPr>
            <w:tcW w:w="0" w:type="auto"/>
            <w:hideMark/>
          </w:tcPr>
          <w:p w14:paraId="2E19B6D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lastRenderedPageBreak/>
              <w:t>[29]</w:t>
            </w:r>
          </w:p>
        </w:tc>
        <w:tc>
          <w:tcPr>
            <w:tcW w:w="0" w:type="auto"/>
            <w:hideMark/>
          </w:tcPr>
          <w:p w14:paraId="2B89003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Monitoring infrastructure, dashboards</w:t>
            </w:r>
          </w:p>
        </w:tc>
        <w:tc>
          <w:tcPr>
            <w:tcW w:w="0" w:type="auto"/>
            <w:hideMark/>
          </w:tcPr>
          <w:p w14:paraId="41DB410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Security analytics, visualization tools</w:t>
            </w:r>
          </w:p>
        </w:tc>
        <w:tc>
          <w:tcPr>
            <w:tcW w:w="0" w:type="auto"/>
            <w:hideMark/>
          </w:tcPr>
          <w:p w14:paraId="135BC3E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Security metrics definition, KPI tracking</w:t>
            </w:r>
          </w:p>
        </w:tc>
        <w:tc>
          <w:tcPr>
            <w:tcW w:w="0" w:type="auto"/>
            <w:hideMark/>
          </w:tcPr>
          <w:p w14:paraId="42782F0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93</w:t>
            </w:r>
          </w:p>
        </w:tc>
        <w:tc>
          <w:tcPr>
            <w:tcW w:w="0" w:type="auto"/>
            <w:hideMark/>
          </w:tcPr>
          <w:p w14:paraId="17B0971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85</w:t>
            </w:r>
          </w:p>
        </w:tc>
        <w:tc>
          <w:tcPr>
            <w:tcW w:w="0" w:type="auto"/>
            <w:hideMark/>
          </w:tcPr>
          <w:p w14:paraId="6CA09FF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w:t>
            </w:r>
          </w:p>
        </w:tc>
        <w:tc>
          <w:tcPr>
            <w:tcW w:w="0" w:type="auto"/>
            <w:hideMark/>
          </w:tcPr>
          <w:p w14:paraId="6925044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8.4</w:t>
            </w:r>
          </w:p>
        </w:tc>
        <w:tc>
          <w:tcPr>
            <w:tcW w:w="0" w:type="auto"/>
            <w:hideMark/>
          </w:tcPr>
          <w:p w14:paraId="4C21A08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Data collection → Analysis → Reporting</w:t>
            </w:r>
          </w:p>
        </w:tc>
        <w:tc>
          <w:tcPr>
            <w:tcW w:w="0" w:type="auto"/>
            <w:hideMark/>
          </w:tcPr>
          <w:p w14:paraId="4119717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Metrics framework reduced security blind spots by 85%</w:t>
            </w:r>
          </w:p>
        </w:tc>
        <w:tc>
          <w:tcPr>
            <w:tcW w:w="0" w:type="auto"/>
            <w:hideMark/>
          </w:tcPr>
          <w:p w14:paraId="0822516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Comprehensive metrics, trend analysis</w:t>
            </w:r>
          </w:p>
        </w:tc>
        <w:tc>
          <w:tcPr>
            <w:tcW w:w="0" w:type="auto"/>
            <w:hideMark/>
          </w:tcPr>
          <w:p w14:paraId="2798885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91</w:t>
            </w:r>
          </w:p>
        </w:tc>
        <w:tc>
          <w:tcPr>
            <w:tcW w:w="0" w:type="auto"/>
            <w:hideMark/>
          </w:tcPr>
          <w:p w14:paraId="21B47CB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89</w:t>
            </w:r>
          </w:p>
        </w:tc>
        <w:tc>
          <w:tcPr>
            <w:tcW w:w="0" w:type="auto"/>
            <w:hideMark/>
          </w:tcPr>
          <w:p w14:paraId="2420D73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90</w:t>
            </w:r>
          </w:p>
        </w:tc>
        <w:tc>
          <w:tcPr>
            <w:tcW w:w="0" w:type="auto"/>
            <w:hideMark/>
          </w:tcPr>
          <w:p w14:paraId="1AED19F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7</w:t>
            </w:r>
          </w:p>
        </w:tc>
        <w:tc>
          <w:tcPr>
            <w:tcW w:w="0" w:type="auto"/>
            <w:hideMark/>
          </w:tcPr>
          <w:p w14:paraId="15091EE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Real-time metrics</w:t>
            </w:r>
          </w:p>
        </w:tc>
      </w:tr>
      <w:tr w:rsidR="0004071D" w:rsidRPr="0004071D" w14:paraId="503DCB41" w14:textId="77777777" w:rsidTr="0004071D">
        <w:trPr>
          <w:trHeight w:val="1530"/>
        </w:trPr>
        <w:tc>
          <w:tcPr>
            <w:tcW w:w="0" w:type="auto"/>
            <w:hideMark/>
          </w:tcPr>
          <w:p w14:paraId="20A14663"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[30]</w:t>
            </w:r>
          </w:p>
        </w:tc>
        <w:tc>
          <w:tcPr>
            <w:tcW w:w="0" w:type="auto"/>
            <w:hideMark/>
          </w:tcPr>
          <w:p w14:paraId="6615FBA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Industrial control systems, SCADA</w:t>
            </w:r>
          </w:p>
        </w:tc>
        <w:tc>
          <w:tcPr>
            <w:tcW w:w="0" w:type="auto"/>
            <w:hideMark/>
          </w:tcPr>
          <w:p w14:paraId="7463747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ICS security tools, monitoring systems</w:t>
            </w:r>
          </w:p>
        </w:tc>
        <w:tc>
          <w:tcPr>
            <w:tcW w:w="0" w:type="auto"/>
            <w:hideMark/>
          </w:tcPr>
          <w:p w14:paraId="26786B7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OT security, air-gapped protection</w:t>
            </w:r>
          </w:p>
        </w:tc>
        <w:tc>
          <w:tcPr>
            <w:tcW w:w="0" w:type="auto"/>
            <w:hideMark/>
          </w:tcPr>
          <w:p w14:paraId="74BFE43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89</w:t>
            </w:r>
          </w:p>
        </w:tc>
        <w:tc>
          <w:tcPr>
            <w:tcW w:w="0" w:type="auto"/>
            <w:hideMark/>
          </w:tcPr>
          <w:p w14:paraId="00A3C57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92</w:t>
            </w:r>
          </w:p>
        </w:tc>
        <w:tc>
          <w:tcPr>
            <w:tcW w:w="0" w:type="auto"/>
            <w:hideMark/>
          </w:tcPr>
          <w:p w14:paraId="25DC114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w:t>
            </w:r>
          </w:p>
        </w:tc>
        <w:tc>
          <w:tcPr>
            <w:tcW w:w="0" w:type="auto"/>
            <w:hideMark/>
          </w:tcPr>
          <w:p w14:paraId="068F5B23"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9.5</w:t>
            </w:r>
          </w:p>
        </w:tc>
        <w:tc>
          <w:tcPr>
            <w:tcW w:w="0" w:type="auto"/>
            <w:hideMark/>
          </w:tcPr>
          <w:p w14:paraId="44A80F3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Asset inventory → Risk assessment → Protection</w:t>
            </w:r>
          </w:p>
        </w:tc>
        <w:tc>
          <w:tcPr>
            <w:tcW w:w="0" w:type="auto"/>
            <w:hideMark/>
          </w:tcPr>
          <w:p w14:paraId="7E5D7E3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Framework reduced infrastructure incidents by 92%</w:t>
            </w:r>
          </w:p>
        </w:tc>
        <w:tc>
          <w:tcPr>
            <w:tcW w:w="0" w:type="auto"/>
            <w:hideMark/>
          </w:tcPr>
          <w:p w14:paraId="63C037C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OT security, resilience</w:t>
            </w:r>
          </w:p>
        </w:tc>
        <w:tc>
          <w:tcPr>
            <w:tcW w:w="0" w:type="auto"/>
            <w:hideMark/>
          </w:tcPr>
          <w:p w14:paraId="6029D7A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87</w:t>
            </w:r>
          </w:p>
        </w:tc>
        <w:tc>
          <w:tcPr>
            <w:tcW w:w="0" w:type="auto"/>
            <w:hideMark/>
          </w:tcPr>
          <w:p w14:paraId="4042877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95</w:t>
            </w:r>
          </w:p>
        </w:tc>
        <w:tc>
          <w:tcPr>
            <w:tcW w:w="0" w:type="auto"/>
            <w:hideMark/>
          </w:tcPr>
          <w:p w14:paraId="5352E43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91</w:t>
            </w:r>
          </w:p>
        </w:tc>
        <w:tc>
          <w:tcPr>
            <w:tcW w:w="0" w:type="auto"/>
            <w:hideMark/>
          </w:tcPr>
          <w:p w14:paraId="2E0A474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11</w:t>
            </w:r>
          </w:p>
        </w:tc>
        <w:tc>
          <w:tcPr>
            <w:tcW w:w="0" w:type="auto"/>
            <w:hideMark/>
          </w:tcPr>
          <w:p w14:paraId="5B5E6B0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Continuous monitoring</w:t>
            </w:r>
          </w:p>
        </w:tc>
      </w:tr>
      <w:tr w:rsidR="0004071D" w:rsidRPr="0004071D" w14:paraId="6121ABB2" w14:textId="77777777" w:rsidTr="0004071D">
        <w:trPr>
          <w:trHeight w:val="2550"/>
        </w:trPr>
        <w:tc>
          <w:tcPr>
            <w:tcW w:w="0" w:type="auto"/>
            <w:hideMark/>
          </w:tcPr>
          <w:p w14:paraId="6DAB6E4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[31]</w:t>
            </w:r>
          </w:p>
        </w:tc>
        <w:tc>
          <w:tcPr>
            <w:tcW w:w="0" w:type="auto"/>
            <w:hideMark/>
          </w:tcPr>
          <w:p w14:paraId="64B288A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Endpoint agents, backup systems</w:t>
            </w:r>
          </w:p>
        </w:tc>
        <w:tc>
          <w:tcPr>
            <w:tcW w:w="0" w:type="auto"/>
            <w:hideMark/>
          </w:tcPr>
          <w:p w14:paraId="30329B2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Anti-ransomware tools, ML detection</w:t>
            </w:r>
          </w:p>
        </w:tc>
        <w:tc>
          <w:tcPr>
            <w:tcW w:w="0" w:type="auto"/>
            <w:hideMark/>
          </w:tcPr>
          <w:p w14:paraId="20782C5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Behavioral analysis, file system monitoring</w:t>
            </w:r>
          </w:p>
        </w:tc>
        <w:tc>
          <w:tcPr>
            <w:tcW w:w="0" w:type="auto"/>
            <w:hideMark/>
          </w:tcPr>
          <w:p w14:paraId="3D4A16B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96</w:t>
            </w:r>
          </w:p>
        </w:tc>
        <w:tc>
          <w:tcPr>
            <w:tcW w:w="0" w:type="auto"/>
            <w:hideMark/>
          </w:tcPr>
          <w:p w14:paraId="5E574AA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94</w:t>
            </w:r>
          </w:p>
        </w:tc>
        <w:tc>
          <w:tcPr>
            <w:tcW w:w="0" w:type="auto"/>
            <w:hideMark/>
          </w:tcPr>
          <w:p w14:paraId="55D76AB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0.5</w:t>
            </w:r>
          </w:p>
        </w:tc>
        <w:tc>
          <w:tcPr>
            <w:tcW w:w="0" w:type="auto"/>
            <w:hideMark/>
          </w:tcPr>
          <w:p w14:paraId="4424DE7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9.2</w:t>
            </w:r>
          </w:p>
        </w:tc>
        <w:tc>
          <w:tcPr>
            <w:tcW w:w="0" w:type="auto"/>
            <w:hideMark/>
          </w:tcPr>
          <w:p w14:paraId="5577771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Monitoring → Detection → Prevention → Recovery</w:t>
            </w:r>
          </w:p>
        </w:tc>
        <w:tc>
          <w:tcPr>
            <w:tcW w:w="0" w:type="auto"/>
            <w:hideMark/>
          </w:tcPr>
          <w:p w14:paraId="63206A7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System achieved 96% ransomware detection with 94% attack prevention</w:t>
            </w:r>
          </w:p>
        </w:tc>
        <w:tc>
          <w:tcPr>
            <w:tcW w:w="0" w:type="auto"/>
            <w:hideMark/>
          </w:tcPr>
          <w:p w14:paraId="6DA26C5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Behavioral detection, prevention</w:t>
            </w:r>
          </w:p>
        </w:tc>
        <w:tc>
          <w:tcPr>
            <w:tcW w:w="0" w:type="auto"/>
            <w:hideMark/>
          </w:tcPr>
          <w:p w14:paraId="0B243103"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95</w:t>
            </w:r>
          </w:p>
        </w:tc>
        <w:tc>
          <w:tcPr>
            <w:tcW w:w="0" w:type="auto"/>
            <w:hideMark/>
          </w:tcPr>
          <w:p w14:paraId="0678F21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93</w:t>
            </w:r>
          </w:p>
        </w:tc>
        <w:tc>
          <w:tcPr>
            <w:tcW w:w="0" w:type="auto"/>
            <w:hideMark/>
          </w:tcPr>
          <w:p w14:paraId="68EB55E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94</w:t>
            </w:r>
          </w:p>
        </w:tc>
        <w:tc>
          <w:tcPr>
            <w:tcW w:w="0" w:type="auto"/>
            <w:hideMark/>
          </w:tcPr>
          <w:p w14:paraId="274C90E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4</w:t>
            </w:r>
          </w:p>
        </w:tc>
        <w:tc>
          <w:tcPr>
            <w:tcW w:w="0" w:type="auto"/>
            <w:hideMark/>
          </w:tcPr>
          <w:p w14:paraId="3F60016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Real-time endpoint monitoring</w:t>
            </w:r>
          </w:p>
        </w:tc>
      </w:tr>
      <w:tr w:rsidR="0004071D" w:rsidRPr="0004071D" w14:paraId="6925D06F" w14:textId="77777777" w:rsidTr="0004071D">
        <w:trPr>
          <w:trHeight w:val="1530"/>
        </w:trPr>
        <w:tc>
          <w:tcPr>
            <w:tcW w:w="0" w:type="auto"/>
            <w:hideMark/>
          </w:tcPr>
          <w:p w14:paraId="63C4B41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[32]</w:t>
            </w:r>
          </w:p>
        </w:tc>
        <w:tc>
          <w:tcPr>
            <w:tcW w:w="0" w:type="auto"/>
            <w:hideMark/>
          </w:tcPr>
          <w:p w14:paraId="0C3E9E5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Development infrastructure, testing tools</w:t>
            </w:r>
          </w:p>
        </w:tc>
        <w:tc>
          <w:tcPr>
            <w:tcW w:w="0" w:type="auto"/>
            <w:hideMark/>
          </w:tcPr>
          <w:p w14:paraId="594C64D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SSDLC tools, security scanners</w:t>
            </w:r>
          </w:p>
        </w:tc>
        <w:tc>
          <w:tcPr>
            <w:tcW w:w="0" w:type="auto"/>
            <w:hideMark/>
          </w:tcPr>
          <w:p w14:paraId="62C556A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Secure coding, automated security testing</w:t>
            </w:r>
          </w:p>
        </w:tc>
        <w:tc>
          <w:tcPr>
            <w:tcW w:w="0" w:type="auto"/>
            <w:hideMark/>
          </w:tcPr>
          <w:p w14:paraId="479A60F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87</w:t>
            </w:r>
          </w:p>
        </w:tc>
        <w:tc>
          <w:tcPr>
            <w:tcW w:w="0" w:type="auto"/>
            <w:hideMark/>
          </w:tcPr>
          <w:p w14:paraId="0886E03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81</w:t>
            </w:r>
          </w:p>
        </w:tc>
        <w:tc>
          <w:tcPr>
            <w:tcW w:w="0" w:type="auto"/>
            <w:hideMark/>
          </w:tcPr>
          <w:p w14:paraId="39535FF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Continuous</w:t>
            </w:r>
          </w:p>
        </w:tc>
        <w:tc>
          <w:tcPr>
            <w:tcW w:w="0" w:type="auto"/>
            <w:hideMark/>
          </w:tcPr>
          <w:p w14:paraId="4E9547F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8.6</w:t>
            </w:r>
          </w:p>
        </w:tc>
        <w:tc>
          <w:tcPr>
            <w:tcW w:w="0" w:type="auto"/>
            <w:hideMark/>
          </w:tcPr>
          <w:p w14:paraId="4FF7BD2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Secure design → Code → Test → Deploy</w:t>
            </w:r>
          </w:p>
        </w:tc>
        <w:tc>
          <w:tcPr>
            <w:tcW w:w="0" w:type="auto"/>
            <w:hideMark/>
          </w:tcPr>
          <w:p w14:paraId="6E1F7D5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SSDLC automation reduced security defects by 81%</w:t>
            </w:r>
          </w:p>
        </w:tc>
        <w:tc>
          <w:tcPr>
            <w:tcW w:w="0" w:type="auto"/>
            <w:hideMark/>
          </w:tcPr>
          <w:p w14:paraId="49196BF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Automated security testing, secure coding</w:t>
            </w:r>
          </w:p>
        </w:tc>
        <w:tc>
          <w:tcPr>
            <w:tcW w:w="0" w:type="auto"/>
            <w:hideMark/>
          </w:tcPr>
          <w:p w14:paraId="6F4EF2D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85</w:t>
            </w:r>
          </w:p>
        </w:tc>
        <w:tc>
          <w:tcPr>
            <w:tcW w:w="0" w:type="auto"/>
            <w:hideMark/>
          </w:tcPr>
          <w:p w14:paraId="42C7DAD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83</w:t>
            </w:r>
          </w:p>
        </w:tc>
        <w:tc>
          <w:tcPr>
            <w:tcW w:w="0" w:type="auto"/>
            <w:hideMark/>
          </w:tcPr>
          <w:p w14:paraId="0823E3F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84</w:t>
            </w:r>
          </w:p>
        </w:tc>
        <w:tc>
          <w:tcPr>
            <w:tcW w:w="0" w:type="auto"/>
            <w:hideMark/>
          </w:tcPr>
          <w:p w14:paraId="63EE585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13</w:t>
            </w:r>
          </w:p>
        </w:tc>
        <w:tc>
          <w:tcPr>
            <w:tcW w:w="0" w:type="auto"/>
            <w:hideMark/>
          </w:tcPr>
          <w:p w14:paraId="49C0165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Continuous integration</w:t>
            </w:r>
          </w:p>
        </w:tc>
      </w:tr>
      <w:tr w:rsidR="0004071D" w:rsidRPr="0004071D" w14:paraId="7834256A" w14:textId="77777777" w:rsidTr="0004071D">
        <w:trPr>
          <w:trHeight w:val="1530"/>
        </w:trPr>
        <w:tc>
          <w:tcPr>
            <w:tcW w:w="0" w:type="auto"/>
            <w:hideMark/>
          </w:tcPr>
          <w:p w14:paraId="6ABA217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lastRenderedPageBreak/>
              <w:t>[33]</w:t>
            </w:r>
          </w:p>
        </w:tc>
        <w:tc>
          <w:tcPr>
            <w:tcW w:w="0" w:type="auto"/>
            <w:hideMark/>
          </w:tcPr>
          <w:p w14:paraId="01A1D43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Threat hunting infrastructure, SIEM</w:t>
            </w:r>
          </w:p>
        </w:tc>
        <w:tc>
          <w:tcPr>
            <w:tcW w:w="0" w:type="auto"/>
            <w:hideMark/>
          </w:tcPr>
          <w:p w14:paraId="385694C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Threat hunting tools, ML platforms</w:t>
            </w:r>
          </w:p>
        </w:tc>
        <w:tc>
          <w:tcPr>
            <w:tcW w:w="0" w:type="auto"/>
            <w:hideMark/>
          </w:tcPr>
          <w:p w14:paraId="6C97420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Hypothesis-driven hunting, automated analysis</w:t>
            </w:r>
          </w:p>
        </w:tc>
        <w:tc>
          <w:tcPr>
            <w:tcW w:w="0" w:type="auto"/>
            <w:hideMark/>
          </w:tcPr>
          <w:p w14:paraId="01CC1B4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83</w:t>
            </w:r>
          </w:p>
        </w:tc>
        <w:tc>
          <w:tcPr>
            <w:tcW w:w="0" w:type="auto"/>
            <w:hideMark/>
          </w:tcPr>
          <w:p w14:paraId="0E3E158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79</w:t>
            </w:r>
          </w:p>
        </w:tc>
        <w:tc>
          <w:tcPr>
            <w:tcW w:w="0" w:type="auto"/>
            <w:hideMark/>
          </w:tcPr>
          <w:p w14:paraId="7ECCCD7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Continuous</w:t>
            </w:r>
          </w:p>
        </w:tc>
        <w:tc>
          <w:tcPr>
            <w:tcW w:w="0" w:type="auto"/>
            <w:hideMark/>
          </w:tcPr>
          <w:p w14:paraId="11F3FF0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8.7</w:t>
            </w:r>
          </w:p>
        </w:tc>
        <w:tc>
          <w:tcPr>
            <w:tcW w:w="0" w:type="auto"/>
            <w:hideMark/>
          </w:tcPr>
          <w:p w14:paraId="588BF92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Hypothesis → Hunt → Analysis → Response</w:t>
            </w:r>
          </w:p>
        </w:tc>
        <w:tc>
          <w:tcPr>
            <w:tcW w:w="0" w:type="auto"/>
            <w:hideMark/>
          </w:tcPr>
          <w:p w14:paraId="0CE30553"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Automated hunting reduced threat dwell time by 79%</w:t>
            </w:r>
          </w:p>
        </w:tc>
        <w:tc>
          <w:tcPr>
            <w:tcW w:w="0" w:type="auto"/>
            <w:hideMark/>
          </w:tcPr>
          <w:p w14:paraId="7C4FE9A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Automated hunting, hypothesis testing</w:t>
            </w:r>
          </w:p>
        </w:tc>
        <w:tc>
          <w:tcPr>
            <w:tcW w:w="0" w:type="auto"/>
            <w:hideMark/>
          </w:tcPr>
          <w:p w14:paraId="20C4E90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81</w:t>
            </w:r>
          </w:p>
        </w:tc>
        <w:tc>
          <w:tcPr>
            <w:tcW w:w="0" w:type="auto"/>
            <w:hideMark/>
          </w:tcPr>
          <w:p w14:paraId="3D2D183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78</w:t>
            </w:r>
          </w:p>
        </w:tc>
        <w:tc>
          <w:tcPr>
            <w:tcW w:w="0" w:type="auto"/>
            <w:hideMark/>
          </w:tcPr>
          <w:p w14:paraId="06080D2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79.5</w:t>
            </w:r>
          </w:p>
        </w:tc>
        <w:tc>
          <w:tcPr>
            <w:tcW w:w="0" w:type="auto"/>
            <w:hideMark/>
          </w:tcPr>
          <w:p w14:paraId="7DECF943"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17</w:t>
            </w:r>
          </w:p>
        </w:tc>
        <w:tc>
          <w:tcPr>
            <w:tcW w:w="0" w:type="auto"/>
            <w:hideMark/>
          </w:tcPr>
          <w:p w14:paraId="072381B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24/7 hunting operations</w:t>
            </w:r>
          </w:p>
        </w:tc>
      </w:tr>
      <w:tr w:rsidR="0004071D" w:rsidRPr="0004071D" w14:paraId="1B9C9D7A" w14:textId="77777777" w:rsidTr="0004071D">
        <w:trPr>
          <w:trHeight w:val="2040"/>
        </w:trPr>
        <w:tc>
          <w:tcPr>
            <w:tcW w:w="0" w:type="auto"/>
            <w:hideMark/>
          </w:tcPr>
          <w:p w14:paraId="038C4ED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[34]</w:t>
            </w:r>
          </w:p>
        </w:tc>
        <w:tc>
          <w:tcPr>
            <w:tcW w:w="0" w:type="auto"/>
            <w:hideMark/>
          </w:tcPr>
          <w:p w14:paraId="38B9675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Multi-cloud infrastructure, orchestration tools</w:t>
            </w:r>
          </w:p>
        </w:tc>
        <w:tc>
          <w:tcPr>
            <w:tcW w:w="0" w:type="auto"/>
            <w:hideMark/>
          </w:tcPr>
          <w:p w14:paraId="3BBE819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Cloud security tools, orchestration platforms</w:t>
            </w:r>
          </w:p>
        </w:tc>
        <w:tc>
          <w:tcPr>
            <w:tcW w:w="0" w:type="auto"/>
            <w:hideMark/>
          </w:tcPr>
          <w:p w14:paraId="167F84C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Cross-cloud security orchestration, policy management</w:t>
            </w:r>
          </w:p>
        </w:tc>
        <w:tc>
          <w:tcPr>
            <w:tcW w:w="0" w:type="auto"/>
            <w:hideMark/>
          </w:tcPr>
          <w:p w14:paraId="3514D1B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91</w:t>
            </w:r>
          </w:p>
        </w:tc>
        <w:tc>
          <w:tcPr>
            <w:tcW w:w="0" w:type="auto"/>
            <w:hideMark/>
          </w:tcPr>
          <w:p w14:paraId="7ABDCE5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88</w:t>
            </w:r>
          </w:p>
        </w:tc>
        <w:tc>
          <w:tcPr>
            <w:tcW w:w="0" w:type="auto"/>
            <w:hideMark/>
          </w:tcPr>
          <w:p w14:paraId="5EA0D0C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w:t>
            </w:r>
          </w:p>
        </w:tc>
        <w:tc>
          <w:tcPr>
            <w:tcW w:w="0" w:type="auto"/>
            <w:hideMark/>
          </w:tcPr>
          <w:p w14:paraId="5A76CDC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8.9</w:t>
            </w:r>
          </w:p>
        </w:tc>
        <w:tc>
          <w:tcPr>
            <w:tcW w:w="0" w:type="auto"/>
            <w:hideMark/>
          </w:tcPr>
          <w:p w14:paraId="1AC1BA9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Policy definition → Orchestration → Monitoring</w:t>
            </w:r>
          </w:p>
        </w:tc>
        <w:tc>
          <w:tcPr>
            <w:tcW w:w="0" w:type="auto"/>
            <w:hideMark/>
          </w:tcPr>
          <w:p w14:paraId="1520F90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Orchestration achieved 91% policy consistency across clouds</w:t>
            </w:r>
          </w:p>
        </w:tc>
        <w:tc>
          <w:tcPr>
            <w:tcW w:w="0" w:type="auto"/>
            <w:hideMark/>
          </w:tcPr>
          <w:p w14:paraId="2CFE027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Unified security, policy orchestration</w:t>
            </w:r>
          </w:p>
        </w:tc>
        <w:tc>
          <w:tcPr>
            <w:tcW w:w="0" w:type="auto"/>
            <w:hideMark/>
          </w:tcPr>
          <w:p w14:paraId="27B089C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89</w:t>
            </w:r>
          </w:p>
        </w:tc>
        <w:tc>
          <w:tcPr>
            <w:tcW w:w="0" w:type="auto"/>
            <w:hideMark/>
          </w:tcPr>
          <w:p w14:paraId="3AA2AA9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87</w:t>
            </w:r>
          </w:p>
        </w:tc>
        <w:tc>
          <w:tcPr>
            <w:tcW w:w="0" w:type="auto"/>
            <w:hideMark/>
          </w:tcPr>
          <w:p w14:paraId="0D77B3D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88</w:t>
            </w:r>
          </w:p>
        </w:tc>
        <w:tc>
          <w:tcPr>
            <w:tcW w:w="0" w:type="auto"/>
            <w:hideMark/>
          </w:tcPr>
          <w:p w14:paraId="443ABCB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w:t>
            </w:r>
          </w:p>
        </w:tc>
        <w:tc>
          <w:tcPr>
            <w:tcW w:w="0" w:type="auto"/>
            <w:hideMark/>
          </w:tcPr>
          <w:p w14:paraId="1C664CC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Multi-cloud scale</w:t>
            </w:r>
          </w:p>
        </w:tc>
      </w:tr>
      <w:tr w:rsidR="0004071D" w:rsidRPr="0004071D" w14:paraId="5A21BC7A" w14:textId="77777777" w:rsidTr="0004071D">
        <w:trPr>
          <w:trHeight w:val="2550"/>
        </w:trPr>
        <w:tc>
          <w:tcPr>
            <w:tcW w:w="0" w:type="auto"/>
            <w:hideMark/>
          </w:tcPr>
          <w:p w14:paraId="62521EB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[35]</w:t>
            </w:r>
          </w:p>
        </w:tc>
        <w:tc>
          <w:tcPr>
            <w:tcW w:w="0" w:type="auto"/>
            <w:hideMark/>
          </w:tcPr>
          <w:p w14:paraId="03716B0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Secure computation infrastructure</w:t>
            </w:r>
          </w:p>
        </w:tc>
        <w:tc>
          <w:tcPr>
            <w:tcW w:w="0" w:type="auto"/>
            <w:hideMark/>
          </w:tcPr>
          <w:p w14:paraId="31240B3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Privacy-preserving analytics tools</w:t>
            </w:r>
          </w:p>
        </w:tc>
        <w:tc>
          <w:tcPr>
            <w:tcW w:w="0" w:type="auto"/>
            <w:hideMark/>
          </w:tcPr>
          <w:p w14:paraId="4ECF19B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Differential privacy, homomorphic encryption</w:t>
            </w:r>
          </w:p>
        </w:tc>
        <w:tc>
          <w:tcPr>
            <w:tcW w:w="0" w:type="auto"/>
            <w:hideMark/>
          </w:tcPr>
          <w:p w14:paraId="7A1B62E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85</w:t>
            </w:r>
          </w:p>
        </w:tc>
        <w:tc>
          <w:tcPr>
            <w:tcW w:w="0" w:type="auto"/>
            <w:hideMark/>
          </w:tcPr>
          <w:p w14:paraId="07AEA37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95</w:t>
            </w:r>
          </w:p>
        </w:tc>
        <w:tc>
          <w:tcPr>
            <w:tcW w:w="0" w:type="auto"/>
            <w:hideMark/>
          </w:tcPr>
          <w:p w14:paraId="51C2F59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10000</w:t>
            </w:r>
          </w:p>
        </w:tc>
        <w:tc>
          <w:tcPr>
            <w:tcW w:w="0" w:type="auto"/>
            <w:hideMark/>
          </w:tcPr>
          <w:p w14:paraId="3F553D8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8.5</w:t>
            </w:r>
          </w:p>
        </w:tc>
        <w:tc>
          <w:tcPr>
            <w:tcW w:w="0" w:type="auto"/>
            <w:hideMark/>
          </w:tcPr>
          <w:p w14:paraId="44267EC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Data encryption → Analysis → Privacy-preserving insights</w:t>
            </w:r>
          </w:p>
        </w:tc>
        <w:tc>
          <w:tcPr>
            <w:tcW w:w="0" w:type="auto"/>
            <w:hideMark/>
          </w:tcPr>
          <w:p w14:paraId="13DA28C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Framework maintained 85% analytics utility with 95% privacy preservation</w:t>
            </w:r>
          </w:p>
        </w:tc>
        <w:tc>
          <w:tcPr>
            <w:tcW w:w="0" w:type="auto"/>
            <w:hideMark/>
          </w:tcPr>
          <w:p w14:paraId="335B32A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Privacy preservation, security analytics</w:t>
            </w:r>
          </w:p>
        </w:tc>
        <w:tc>
          <w:tcPr>
            <w:tcW w:w="0" w:type="auto"/>
            <w:hideMark/>
          </w:tcPr>
          <w:p w14:paraId="4CB2509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83</w:t>
            </w:r>
          </w:p>
        </w:tc>
        <w:tc>
          <w:tcPr>
            <w:tcW w:w="0" w:type="auto"/>
            <w:hideMark/>
          </w:tcPr>
          <w:p w14:paraId="6FCB4FC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81</w:t>
            </w:r>
          </w:p>
        </w:tc>
        <w:tc>
          <w:tcPr>
            <w:tcW w:w="0" w:type="auto"/>
            <w:hideMark/>
          </w:tcPr>
          <w:p w14:paraId="65BF8C3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82</w:t>
            </w:r>
          </w:p>
        </w:tc>
        <w:tc>
          <w:tcPr>
            <w:tcW w:w="0" w:type="auto"/>
            <w:hideMark/>
          </w:tcPr>
          <w:p w14:paraId="0072B91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15</w:t>
            </w:r>
          </w:p>
        </w:tc>
        <w:tc>
          <w:tcPr>
            <w:tcW w:w="0" w:type="auto"/>
            <w:hideMark/>
          </w:tcPr>
          <w:p w14:paraId="4C32F65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Limited by encryption</w:t>
            </w:r>
          </w:p>
        </w:tc>
      </w:tr>
      <w:tr w:rsidR="0004071D" w:rsidRPr="0004071D" w14:paraId="3CDB4AD8" w14:textId="77777777" w:rsidTr="0004071D">
        <w:trPr>
          <w:trHeight w:val="2550"/>
        </w:trPr>
        <w:tc>
          <w:tcPr>
            <w:tcW w:w="0" w:type="auto"/>
            <w:hideMark/>
          </w:tcPr>
          <w:p w14:paraId="5B487B3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lastRenderedPageBreak/>
              <w:t>[36]</w:t>
            </w:r>
          </w:p>
        </w:tc>
        <w:tc>
          <w:tcPr>
            <w:tcW w:w="0" w:type="auto"/>
            <w:hideMark/>
          </w:tcPr>
          <w:p w14:paraId="06AB161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ML training infrastructure, defense systems</w:t>
            </w:r>
          </w:p>
        </w:tc>
        <w:tc>
          <w:tcPr>
            <w:tcW w:w="0" w:type="auto"/>
            <w:hideMark/>
          </w:tcPr>
          <w:p w14:paraId="6C7A490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Adversarial defense tools, ML frameworks</w:t>
            </w:r>
          </w:p>
        </w:tc>
        <w:tc>
          <w:tcPr>
            <w:tcW w:w="0" w:type="auto"/>
            <w:hideMark/>
          </w:tcPr>
          <w:p w14:paraId="2A50EDA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Adversarial training, certified defenses</w:t>
            </w:r>
          </w:p>
        </w:tc>
        <w:tc>
          <w:tcPr>
            <w:tcW w:w="0" w:type="auto"/>
            <w:hideMark/>
          </w:tcPr>
          <w:p w14:paraId="7DBB1F8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82</w:t>
            </w:r>
          </w:p>
        </w:tc>
        <w:tc>
          <w:tcPr>
            <w:tcW w:w="0" w:type="auto"/>
            <w:hideMark/>
          </w:tcPr>
          <w:p w14:paraId="0EB5466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75</w:t>
            </w:r>
          </w:p>
        </w:tc>
        <w:tc>
          <w:tcPr>
            <w:tcW w:w="0" w:type="auto"/>
            <w:hideMark/>
          </w:tcPr>
          <w:p w14:paraId="5B5B890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50</w:t>
            </w:r>
          </w:p>
        </w:tc>
        <w:tc>
          <w:tcPr>
            <w:tcW w:w="0" w:type="auto"/>
            <w:hideMark/>
          </w:tcPr>
          <w:p w14:paraId="61A5C68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8.6</w:t>
            </w:r>
          </w:p>
        </w:tc>
        <w:tc>
          <w:tcPr>
            <w:tcW w:w="0" w:type="auto"/>
            <w:hideMark/>
          </w:tcPr>
          <w:p w14:paraId="2FBE578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Adversarial training → Robustness testing → Deployment</w:t>
            </w:r>
          </w:p>
        </w:tc>
        <w:tc>
          <w:tcPr>
            <w:tcW w:w="0" w:type="auto"/>
            <w:hideMark/>
          </w:tcPr>
          <w:p w14:paraId="343197A3"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Defense mechanisms achieved 82% robust accuracy against adversarial attacks</w:t>
            </w:r>
          </w:p>
        </w:tc>
        <w:tc>
          <w:tcPr>
            <w:tcW w:w="0" w:type="auto"/>
            <w:hideMark/>
          </w:tcPr>
          <w:p w14:paraId="6D9312C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Adversarial robustness, certified defenses</w:t>
            </w:r>
          </w:p>
        </w:tc>
        <w:tc>
          <w:tcPr>
            <w:tcW w:w="0" w:type="auto"/>
            <w:hideMark/>
          </w:tcPr>
          <w:p w14:paraId="3E43DF2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80</w:t>
            </w:r>
          </w:p>
        </w:tc>
        <w:tc>
          <w:tcPr>
            <w:tcW w:w="0" w:type="auto"/>
            <w:hideMark/>
          </w:tcPr>
          <w:p w14:paraId="4CD43E5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78</w:t>
            </w:r>
          </w:p>
        </w:tc>
        <w:tc>
          <w:tcPr>
            <w:tcW w:w="0" w:type="auto"/>
            <w:hideMark/>
          </w:tcPr>
          <w:p w14:paraId="0567AC4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79</w:t>
            </w:r>
          </w:p>
        </w:tc>
        <w:tc>
          <w:tcPr>
            <w:tcW w:w="0" w:type="auto"/>
            <w:hideMark/>
          </w:tcPr>
          <w:p w14:paraId="7547F2A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18</w:t>
            </w:r>
          </w:p>
        </w:tc>
        <w:tc>
          <w:tcPr>
            <w:tcW w:w="0" w:type="auto"/>
            <w:hideMark/>
          </w:tcPr>
          <w:p w14:paraId="6434137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Reduced by defense overhead</w:t>
            </w:r>
          </w:p>
        </w:tc>
      </w:tr>
      <w:tr w:rsidR="0004071D" w:rsidRPr="0004071D" w14:paraId="2A91FD6B" w14:textId="77777777" w:rsidTr="0004071D">
        <w:trPr>
          <w:trHeight w:val="2040"/>
        </w:trPr>
        <w:tc>
          <w:tcPr>
            <w:tcW w:w="0" w:type="auto"/>
            <w:hideMark/>
          </w:tcPr>
          <w:p w14:paraId="43D3040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[37]</w:t>
            </w:r>
          </w:p>
        </w:tc>
        <w:tc>
          <w:tcPr>
            <w:tcW w:w="0" w:type="auto"/>
            <w:hideMark/>
          </w:tcPr>
          <w:p w14:paraId="114F60C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Testing infrastructure, exploit tools</w:t>
            </w:r>
          </w:p>
        </w:tc>
        <w:tc>
          <w:tcPr>
            <w:tcW w:w="0" w:type="auto"/>
            <w:hideMark/>
          </w:tcPr>
          <w:p w14:paraId="2D40AE6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 xml:space="preserve">Automated </w:t>
            </w:r>
            <w:proofErr w:type="spellStart"/>
            <w:r w:rsidRPr="0004071D">
              <w:rPr>
                <w:rFonts w:eastAsia="Times New Roman" w:cs="Arial"/>
                <w:kern w:val="0"/>
                <w:sz w:val="20"/>
                <w:szCs w:val="20"/>
                <w14:ligatures w14:val="none"/>
              </w:rPr>
              <w:t>pentest</w:t>
            </w:r>
            <w:proofErr w:type="spellEnd"/>
            <w:r w:rsidRPr="0004071D">
              <w:rPr>
                <w:rFonts w:eastAsia="Times New Roman" w:cs="Arial"/>
                <w:kern w:val="0"/>
                <w:sz w:val="20"/>
                <w:szCs w:val="20"/>
                <w14:ligatures w14:val="none"/>
              </w:rPr>
              <w:t xml:space="preserve"> tools, exploitation frameworks</w:t>
            </w:r>
          </w:p>
        </w:tc>
        <w:tc>
          <w:tcPr>
            <w:tcW w:w="0" w:type="auto"/>
            <w:hideMark/>
          </w:tcPr>
          <w:p w14:paraId="256E6AE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Automated vulnerability exploitation, reporting</w:t>
            </w:r>
          </w:p>
        </w:tc>
        <w:tc>
          <w:tcPr>
            <w:tcW w:w="0" w:type="auto"/>
            <w:hideMark/>
          </w:tcPr>
          <w:p w14:paraId="1808B59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86</w:t>
            </w:r>
          </w:p>
        </w:tc>
        <w:tc>
          <w:tcPr>
            <w:tcW w:w="0" w:type="auto"/>
            <w:hideMark/>
          </w:tcPr>
          <w:p w14:paraId="212BB4E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80</w:t>
            </w:r>
          </w:p>
        </w:tc>
        <w:tc>
          <w:tcPr>
            <w:tcW w:w="0" w:type="auto"/>
            <w:hideMark/>
          </w:tcPr>
          <w:p w14:paraId="24C8DC1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Automated cycles</w:t>
            </w:r>
          </w:p>
        </w:tc>
        <w:tc>
          <w:tcPr>
            <w:tcW w:w="0" w:type="auto"/>
            <w:hideMark/>
          </w:tcPr>
          <w:p w14:paraId="48B018B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8.3</w:t>
            </w:r>
          </w:p>
        </w:tc>
        <w:tc>
          <w:tcPr>
            <w:tcW w:w="0" w:type="auto"/>
            <w:hideMark/>
          </w:tcPr>
          <w:p w14:paraId="26B15E2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Recon → Vulnerability discovery → Exploitation → Reporting</w:t>
            </w:r>
          </w:p>
        </w:tc>
        <w:tc>
          <w:tcPr>
            <w:tcW w:w="0" w:type="auto"/>
            <w:hideMark/>
          </w:tcPr>
          <w:p w14:paraId="7D75DC0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Automated framework reduced manual testing time by 80%</w:t>
            </w:r>
          </w:p>
        </w:tc>
        <w:tc>
          <w:tcPr>
            <w:tcW w:w="0" w:type="auto"/>
            <w:hideMark/>
          </w:tcPr>
          <w:p w14:paraId="2D87CF6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Automated exploitation, comprehensive reporting</w:t>
            </w:r>
          </w:p>
        </w:tc>
        <w:tc>
          <w:tcPr>
            <w:tcW w:w="0" w:type="auto"/>
            <w:hideMark/>
          </w:tcPr>
          <w:p w14:paraId="4E2CF68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84</w:t>
            </w:r>
          </w:p>
        </w:tc>
        <w:tc>
          <w:tcPr>
            <w:tcW w:w="0" w:type="auto"/>
            <w:hideMark/>
          </w:tcPr>
          <w:p w14:paraId="2DFAEE9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82</w:t>
            </w:r>
          </w:p>
        </w:tc>
        <w:tc>
          <w:tcPr>
            <w:tcW w:w="0" w:type="auto"/>
            <w:hideMark/>
          </w:tcPr>
          <w:p w14:paraId="0E9FE44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83</w:t>
            </w:r>
          </w:p>
        </w:tc>
        <w:tc>
          <w:tcPr>
            <w:tcW w:w="0" w:type="auto"/>
            <w:hideMark/>
          </w:tcPr>
          <w:p w14:paraId="270483C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14</w:t>
            </w:r>
          </w:p>
        </w:tc>
        <w:tc>
          <w:tcPr>
            <w:tcW w:w="0" w:type="auto"/>
            <w:hideMark/>
          </w:tcPr>
          <w:p w14:paraId="734148C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Multiple concurrent tests</w:t>
            </w:r>
          </w:p>
        </w:tc>
      </w:tr>
      <w:tr w:rsidR="0004071D" w:rsidRPr="0004071D" w14:paraId="0F9D9F55" w14:textId="77777777" w:rsidTr="0004071D">
        <w:trPr>
          <w:trHeight w:val="1785"/>
        </w:trPr>
        <w:tc>
          <w:tcPr>
            <w:tcW w:w="0" w:type="auto"/>
            <w:hideMark/>
          </w:tcPr>
          <w:p w14:paraId="3DB3C6E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[38]</w:t>
            </w:r>
          </w:p>
        </w:tc>
        <w:tc>
          <w:tcPr>
            <w:tcW w:w="0" w:type="auto"/>
            <w:hideMark/>
          </w:tcPr>
          <w:p w14:paraId="34E2DF1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Resilience monitoring systems</w:t>
            </w:r>
          </w:p>
        </w:tc>
        <w:tc>
          <w:tcPr>
            <w:tcW w:w="0" w:type="auto"/>
            <w:hideMark/>
          </w:tcPr>
          <w:p w14:paraId="7E9463C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Resilience assessment tools, recovery systems</w:t>
            </w:r>
          </w:p>
        </w:tc>
        <w:tc>
          <w:tcPr>
            <w:tcW w:w="0" w:type="auto"/>
            <w:hideMark/>
          </w:tcPr>
          <w:p w14:paraId="1DC4592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Resilience metrics, recovery planning</w:t>
            </w:r>
          </w:p>
        </w:tc>
        <w:tc>
          <w:tcPr>
            <w:tcW w:w="0" w:type="auto"/>
            <w:hideMark/>
          </w:tcPr>
          <w:p w14:paraId="109E00A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88</w:t>
            </w:r>
          </w:p>
        </w:tc>
        <w:tc>
          <w:tcPr>
            <w:tcW w:w="0" w:type="auto"/>
            <w:hideMark/>
          </w:tcPr>
          <w:p w14:paraId="188C7A7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82</w:t>
            </w:r>
          </w:p>
        </w:tc>
        <w:tc>
          <w:tcPr>
            <w:tcW w:w="0" w:type="auto"/>
            <w:hideMark/>
          </w:tcPr>
          <w:p w14:paraId="6043C32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Recovery planning</w:t>
            </w:r>
          </w:p>
        </w:tc>
        <w:tc>
          <w:tcPr>
            <w:tcW w:w="0" w:type="auto"/>
            <w:hideMark/>
          </w:tcPr>
          <w:p w14:paraId="22A1D24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9.1</w:t>
            </w:r>
          </w:p>
        </w:tc>
        <w:tc>
          <w:tcPr>
            <w:tcW w:w="0" w:type="auto"/>
            <w:hideMark/>
          </w:tcPr>
          <w:p w14:paraId="350BFED3"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Assessment → Planning → Implementation → Measurement</w:t>
            </w:r>
          </w:p>
        </w:tc>
        <w:tc>
          <w:tcPr>
            <w:tcW w:w="0" w:type="auto"/>
            <w:hideMark/>
          </w:tcPr>
          <w:p w14:paraId="283BBE1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Framework improved organizational resilience by 82%</w:t>
            </w:r>
          </w:p>
        </w:tc>
        <w:tc>
          <w:tcPr>
            <w:tcW w:w="0" w:type="auto"/>
            <w:hideMark/>
          </w:tcPr>
          <w:p w14:paraId="16F95A1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Comprehensive resilience assessment</w:t>
            </w:r>
          </w:p>
        </w:tc>
        <w:tc>
          <w:tcPr>
            <w:tcW w:w="0" w:type="auto"/>
            <w:hideMark/>
          </w:tcPr>
          <w:p w14:paraId="7702125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86</w:t>
            </w:r>
          </w:p>
        </w:tc>
        <w:tc>
          <w:tcPr>
            <w:tcW w:w="0" w:type="auto"/>
            <w:hideMark/>
          </w:tcPr>
          <w:p w14:paraId="2586D30D"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84</w:t>
            </w:r>
          </w:p>
        </w:tc>
        <w:tc>
          <w:tcPr>
            <w:tcW w:w="0" w:type="auto"/>
            <w:hideMark/>
          </w:tcPr>
          <w:p w14:paraId="405B50C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85</w:t>
            </w:r>
          </w:p>
        </w:tc>
        <w:tc>
          <w:tcPr>
            <w:tcW w:w="0" w:type="auto"/>
            <w:hideMark/>
          </w:tcPr>
          <w:p w14:paraId="0A3768FF"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12</w:t>
            </w:r>
          </w:p>
        </w:tc>
        <w:tc>
          <w:tcPr>
            <w:tcW w:w="0" w:type="auto"/>
            <w:hideMark/>
          </w:tcPr>
          <w:p w14:paraId="0AC3ABA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Continuous resilience monitoring</w:t>
            </w:r>
          </w:p>
        </w:tc>
      </w:tr>
      <w:tr w:rsidR="0004071D" w:rsidRPr="0004071D" w14:paraId="2C66A3A1" w14:textId="77777777" w:rsidTr="0004071D">
        <w:trPr>
          <w:trHeight w:val="2295"/>
        </w:trPr>
        <w:tc>
          <w:tcPr>
            <w:tcW w:w="0" w:type="auto"/>
            <w:hideMark/>
          </w:tcPr>
          <w:p w14:paraId="2CF63C0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lastRenderedPageBreak/>
              <w:t>[39]</w:t>
            </w:r>
          </w:p>
        </w:tc>
        <w:tc>
          <w:tcPr>
            <w:tcW w:w="0" w:type="auto"/>
            <w:hideMark/>
          </w:tcPr>
          <w:p w14:paraId="7D6A6CB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Quantum-safe systems, crypto accelerators</w:t>
            </w:r>
          </w:p>
        </w:tc>
        <w:tc>
          <w:tcPr>
            <w:tcW w:w="0" w:type="auto"/>
            <w:hideMark/>
          </w:tcPr>
          <w:p w14:paraId="76DA09A3"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Quantum security tools, migration frameworks</w:t>
            </w:r>
          </w:p>
        </w:tc>
        <w:tc>
          <w:tcPr>
            <w:tcW w:w="0" w:type="auto"/>
            <w:hideMark/>
          </w:tcPr>
          <w:p w14:paraId="25B0ABF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Quantum threat assessment, migration planning</w:t>
            </w:r>
          </w:p>
        </w:tc>
        <w:tc>
          <w:tcPr>
            <w:tcW w:w="0" w:type="auto"/>
            <w:hideMark/>
          </w:tcPr>
          <w:p w14:paraId="05C24FBE"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90</w:t>
            </w:r>
          </w:p>
        </w:tc>
        <w:tc>
          <w:tcPr>
            <w:tcW w:w="0" w:type="auto"/>
            <w:hideMark/>
          </w:tcPr>
          <w:p w14:paraId="0A79EF2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99</w:t>
            </w:r>
          </w:p>
        </w:tc>
        <w:tc>
          <w:tcPr>
            <w:tcW w:w="0" w:type="auto"/>
            <w:hideMark/>
          </w:tcPr>
          <w:p w14:paraId="02D8C82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Migration dependent</w:t>
            </w:r>
          </w:p>
        </w:tc>
        <w:tc>
          <w:tcPr>
            <w:tcW w:w="0" w:type="auto"/>
            <w:hideMark/>
          </w:tcPr>
          <w:p w14:paraId="5182FB8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9.6</w:t>
            </w:r>
          </w:p>
        </w:tc>
        <w:tc>
          <w:tcPr>
            <w:tcW w:w="0" w:type="auto"/>
            <w:hideMark/>
          </w:tcPr>
          <w:p w14:paraId="28F8137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Assessment → Planning → Migration → Validation</w:t>
            </w:r>
          </w:p>
        </w:tc>
        <w:tc>
          <w:tcPr>
            <w:tcW w:w="0" w:type="auto"/>
            <w:hideMark/>
          </w:tcPr>
          <w:p w14:paraId="5010315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Assessment identified 99% quantum vulnerability reduction potential</w:t>
            </w:r>
          </w:p>
        </w:tc>
        <w:tc>
          <w:tcPr>
            <w:tcW w:w="0" w:type="auto"/>
            <w:hideMark/>
          </w:tcPr>
          <w:p w14:paraId="1840F64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Quantum threat assessment, migration planning</w:t>
            </w:r>
          </w:p>
        </w:tc>
        <w:tc>
          <w:tcPr>
            <w:tcW w:w="0" w:type="auto"/>
            <w:hideMark/>
          </w:tcPr>
          <w:p w14:paraId="0F33B87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95</w:t>
            </w:r>
          </w:p>
        </w:tc>
        <w:tc>
          <w:tcPr>
            <w:tcW w:w="0" w:type="auto"/>
            <w:hideMark/>
          </w:tcPr>
          <w:p w14:paraId="4E385E1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92</w:t>
            </w:r>
          </w:p>
        </w:tc>
        <w:tc>
          <w:tcPr>
            <w:tcW w:w="0" w:type="auto"/>
            <w:hideMark/>
          </w:tcPr>
          <w:p w14:paraId="637E35F3"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93.5</w:t>
            </w:r>
          </w:p>
        </w:tc>
        <w:tc>
          <w:tcPr>
            <w:tcW w:w="0" w:type="auto"/>
            <w:hideMark/>
          </w:tcPr>
          <w:p w14:paraId="7BE8A1D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10</w:t>
            </w:r>
          </w:p>
        </w:tc>
        <w:tc>
          <w:tcPr>
            <w:tcW w:w="0" w:type="auto"/>
            <w:hideMark/>
          </w:tcPr>
          <w:p w14:paraId="2694900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Systematic migration</w:t>
            </w:r>
          </w:p>
        </w:tc>
      </w:tr>
      <w:tr w:rsidR="0004071D" w:rsidRPr="0004071D" w14:paraId="65EC3715" w14:textId="77777777" w:rsidTr="0004071D">
        <w:trPr>
          <w:trHeight w:val="2550"/>
        </w:trPr>
        <w:tc>
          <w:tcPr>
            <w:tcW w:w="0" w:type="auto"/>
            <w:hideMark/>
          </w:tcPr>
          <w:p w14:paraId="78A022B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[40]</w:t>
            </w:r>
          </w:p>
        </w:tc>
        <w:tc>
          <w:tcPr>
            <w:tcW w:w="0" w:type="auto"/>
            <w:hideMark/>
          </w:tcPr>
          <w:p w14:paraId="3260AE68"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SOC infrastructure, AI acceleration</w:t>
            </w:r>
          </w:p>
        </w:tc>
        <w:tc>
          <w:tcPr>
            <w:tcW w:w="0" w:type="auto"/>
            <w:hideMark/>
          </w:tcPr>
          <w:p w14:paraId="420FA339"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AI SOC platforms, ML orchestration</w:t>
            </w:r>
          </w:p>
        </w:tc>
        <w:tc>
          <w:tcPr>
            <w:tcW w:w="0" w:type="auto"/>
            <w:hideMark/>
          </w:tcPr>
          <w:p w14:paraId="6CF59A92"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AI-driven incident analysis, automated response</w:t>
            </w:r>
          </w:p>
        </w:tc>
        <w:tc>
          <w:tcPr>
            <w:tcW w:w="0" w:type="auto"/>
            <w:hideMark/>
          </w:tcPr>
          <w:p w14:paraId="2537BD3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94</w:t>
            </w:r>
          </w:p>
        </w:tc>
        <w:tc>
          <w:tcPr>
            <w:tcW w:w="0" w:type="auto"/>
            <w:hideMark/>
          </w:tcPr>
          <w:p w14:paraId="6662A94A"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87</w:t>
            </w:r>
          </w:p>
        </w:tc>
        <w:tc>
          <w:tcPr>
            <w:tcW w:w="0" w:type="auto"/>
            <w:hideMark/>
          </w:tcPr>
          <w:p w14:paraId="72057291"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w:t>
            </w:r>
          </w:p>
        </w:tc>
        <w:tc>
          <w:tcPr>
            <w:tcW w:w="0" w:type="auto"/>
            <w:hideMark/>
          </w:tcPr>
          <w:p w14:paraId="56091A1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9.3</w:t>
            </w:r>
          </w:p>
        </w:tc>
        <w:tc>
          <w:tcPr>
            <w:tcW w:w="0" w:type="auto"/>
            <w:hideMark/>
          </w:tcPr>
          <w:p w14:paraId="363AB01C"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Event ingestion → AI analysis → Automated response</w:t>
            </w:r>
          </w:p>
        </w:tc>
        <w:tc>
          <w:tcPr>
            <w:tcW w:w="0" w:type="auto"/>
            <w:hideMark/>
          </w:tcPr>
          <w:p w14:paraId="0482EE27"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AI automation reduced analyst workload by 87% while maintaining 94% accuracy</w:t>
            </w:r>
          </w:p>
        </w:tc>
        <w:tc>
          <w:tcPr>
            <w:tcW w:w="0" w:type="auto"/>
            <w:hideMark/>
          </w:tcPr>
          <w:p w14:paraId="2DF708B0"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AI incident analysis, automated triage</w:t>
            </w:r>
          </w:p>
        </w:tc>
        <w:tc>
          <w:tcPr>
            <w:tcW w:w="0" w:type="auto"/>
            <w:hideMark/>
          </w:tcPr>
          <w:p w14:paraId="79151C74"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92</w:t>
            </w:r>
          </w:p>
        </w:tc>
        <w:tc>
          <w:tcPr>
            <w:tcW w:w="0" w:type="auto"/>
            <w:hideMark/>
          </w:tcPr>
          <w:p w14:paraId="39F18A2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90</w:t>
            </w:r>
          </w:p>
        </w:tc>
        <w:tc>
          <w:tcPr>
            <w:tcW w:w="0" w:type="auto"/>
            <w:hideMark/>
          </w:tcPr>
          <w:p w14:paraId="024D9EF6"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91</w:t>
            </w:r>
          </w:p>
        </w:tc>
        <w:tc>
          <w:tcPr>
            <w:tcW w:w="0" w:type="auto"/>
            <w:hideMark/>
          </w:tcPr>
          <w:p w14:paraId="76D7FDF5"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6</w:t>
            </w:r>
          </w:p>
        </w:tc>
        <w:tc>
          <w:tcPr>
            <w:tcW w:w="0" w:type="auto"/>
            <w:hideMark/>
          </w:tcPr>
          <w:p w14:paraId="5736A1DB" w14:textId="77777777" w:rsidR="0004071D" w:rsidRPr="0004071D" w:rsidRDefault="0004071D" w:rsidP="0004071D">
            <w:pPr>
              <w:spacing w:line="240" w:lineRule="auto"/>
              <w:jc w:val="left"/>
              <w:rPr>
                <w:rFonts w:eastAsia="Times New Roman" w:cs="Arial"/>
                <w:kern w:val="0"/>
                <w:sz w:val="20"/>
                <w:szCs w:val="20"/>
                <w14:ligatures w14:val="none"/>
              </w:rPr>
            </w:pPr>
            <w:r w:rsidRPr="0004071D">
              <w:rPr>
                <w:rFonts w:eastAsia="Times New Roman" w:cs="Arial"/>
                <w:kern w:val="0"/>
                <w:sz w:val="20"/>
                <w:szCs w:val="20"/>
                <w14:ligatures w14:val="none"/>
              </w:rPr>
              <w:t>1M+ events processed</w:t>
            </w:r>
          </w:p>
        </w:tc>
      </w:tr>
    </w:tbl>
    <w:p w14:paraId="3EC86BE5" w14:textId="77777777" w:rsidR="00A34C16" w:rsidRPr="0004071D" w:rsidRDefault="00A34C16" w:rsidP="00A34C16">
      <w:pPr>
        <w:rPr>
          <w:rFonts w:cs="Arial"/>
        </w:rPr>
      </w:pPr>
    </w:p>
    <w:sectPr w:rsidR="00A34C16" w:rsidRPr="00040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AA1"/>
    <w:multiLevelType w:val="multilevel"/>
    <w:tmpl w:val="9878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B30C7"/>
    <w:multiLevelType w:val="multilevel"/>
    <w:tmpl w:val="E91C8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73F92"/>
    <w:multiLevelType w:val="multilevel"/>
    <w:tmpl w:val="03E27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97039F"/>
    <w:multiLevelType w:val="hybridMultilevel"/>
    <w:tmpl w:val="45FE7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E339FA"/>
    <w:multiLevelType w:val="hybridMultilevel"/>
    <w:tmpl w:val="E8FA5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FD4932"/>
    <w:multiLevelType w:val="multilevel"/>
    <w:tmpl w:val="9502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753B2"/>
    <w:multiLevelType w:val="multilevel"/>
    <w:tmpl w:val="5BE4D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2D0FEA"/>
    <w:multiLevelType w:val="multilevel"/>
    <w:tmpl w:val="7266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375B7"/>
    <w:multiLevelType w:val="hybridMultilevel"/>
    <w:tmpl w:val="875C41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E966B85"/>
    <w:multiLevelType w:val="multilevel"/>
    <w:tmpl w:val="456C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E7072"/>
    <w:multiLevelType w:val="multilevel"/>
    <w:tmpl w:val="473A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E78DF"/>
    <w:multiLevelType w:val="hybridMultilevel"/>
    <w:tmpl w:val="9E721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A81971"/>
    <w:multiLevelType w:val="multilevel"/>
    <w:tmpl w:val="5756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56F10"/>
    <w:multiLevelType w:val="hybridMultilevel"/>
    <w:tmpl w:val="00703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684D8C"/>
    <w:multiLevelType w:val="multilevel"/>
    <w:tmpl w:val="8534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AD6C91"/>
    <w:multiLevelType w:val="hybridMultilevel"/>
    <w:tmpl w:val="7FD80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240690"/>
    <w:multiLevelType w:val="multilevel"/>
    <w:tmpl w:val="DA3C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536ABA"/>
    <w:multiLevelType w:val="hybridMultilevel"/>
    <w:tmpl w:val="4894C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7D7D86"/>
    <w:multiLevelType w:val="hybridMultilevel"/>
    <w:tmpl w:val="B024C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655CE2"/>
    <w:multiLevelType w:val="multilevel"/>
    <w:tmpl w:val="4BF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B925AC"/>
    <w:multiLevelType w:val="multilevel"/>
    <w:tmpl w:val="CB423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137FD9"/>
    <w:multiLevelType w:val="hybridMultilevel"/>
    <w:tmpl w:val="0B065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1E3E10"/>
    <w:multiLevelType w:val="hybridMultilevel"/>
    <w:tmpl w:val="72B61174"/>
    <w:lvl w:ilvl="0" w:tplc="DBEEC044">
      <w:start w:val="1"/>
      <w:numFmt w:val="bullet"/>
      <w:lvlText w:val=""/>
      <w:lvlJc w:val="left"/>
      <w:pPr>
        <w:ind w:left="720" w:hanging="360"/>
      </w:pPr>
      <w:rPr>
        <w:rFonts w:ascii="Symbol" w:hAnsi="Symbol" w:hint="default"/>
      </w:rPr>
    </w:lvl>
    <w:lvl w:ilvl="1" w:tplc="8B001156" w:tentative="1">
      <w:start w:val="1"/>
      <w:numFmt w:val="bullet"/>
      <w:lvlText w:val="o"/>
      <w:lvlJc w:val="left"/>
      <w:pPr>
        <w:ind w:left="1440" w:hanging="360"/>
      </w:pPr>
      <w:rPr>
        <w:rFonts w:ascii="Courier New" w:hAnsi="Courier New" w:cs="Courier New" w:hint="default"/>
      </w:rPr>
    </w:lvl>
    <w:lvl w:ilvl="2" w:tplc="51B4B9C2" w:tentative="1">
      <w:start w:val="1"/>
      <w:numFmt w:val="bullet"/>
      <w:lvlText w:val=""/>
      <w:lvlJc w:val="left"/>
      <w:pPr>
        <w:ind w:left="2160" w:hanging="360"/>
      </w:pPr>
      <w:rPr>
        <w:rFonts w:ascii="Wingdings" w:hAnsi="Wingdings" w:hint="default"/>
      </w:rPr>
    </w:lvl>
    <w:lvl w:ilvl="3" w:tplc="F8E0369A" w:tentative="1">
      <w:start w:val="1"/>
      <w:numFmt w:val="bullet"/>
      <w:lvlText w:val=""/>
      <w:lvlJc w:val="left"/>
      <w:pPr>
        <w:ind w:left="2880" w:hanging="360"/>
      </w:pPr>
      <w:rPr>
        <w:rFonts w:ascii="Symbol" w:hAnsi="Symbol" w:hint="default"/>
      </w:rPr>
    </w:lvl>
    <w:lvl w:ilvl="4" w:tplc="345E4144" w:tentative="1">
      <w:start w:val="1"/>
      <w:numFmt w:val="bullet"/>
      <w:lvlText w:val="o"/>
      <w:lvlJc w:val="left"/>
      <w:pPr>
        <w:ind w:left="3600" w:hanging="360"/>
      </w:pPr>
      <w:rPr>
        <w:rFonts w:ascii="Courier New" w:hAnsi="Courier New" w:cs="Courier New" w:hint="default"/>
      </w:rPr>
    </w:lvl>
    <w:lvl w:ilvl="5" w:tplc="28C45220" w:tentative="1">
      <w:start w:val="1"/>
      <w:numFmt w:val="bullet"/>
      <w:lvlText w:val=""/>
      <w:lvlJc w:val="left"/>
      <w:pPr>
        <w:ind w:left="4320" w:hanging="360"/>
      </w:pPr>
      <w:rPr>
        <w:rFonts w:ascii="Wingdings" w:hAnsi="Wingdings" w:hint="default"/>
      </w:rPr>
    </w:lvl>
    <w:lvl w:ilvl="6" w:tplc="17BCD63A" w:tentative="1">
      <w:start w:val="1"/>
      <w:numFmt w:val="bullet"/>
      <w:lvlText w:val=""/>
      <w:lvlJc w:val="left"/>
      <w:pPr>
        <w:ind w:left="5040" w:hanging="360"/>
      </w:pPr>
      <w:rPr>
        <w:rFonts w:ascii="Symbol" w:hAnsi="Symbol" w:hint="default"/>
      </w:rPr>
    </w:lvl>
    <w:lvl w:ilvl="7" w:tplc="E60E5540" w:tentative="1">
      <w:start w:val="1"/>
      <w:numFmt w:val="bullet"/>
      <w:lvlText w:val="o"/>
      <w:lvlJc w:val="left"/>
      <w:pPr>
        <w:ind w:left="5760" w:hanging="360"/>
      </w:pPr>
      <w:rPr>
        <w:rFonts w:ascii="Courier New" w:hAnsi="Courier New" w:cs="Courier New" w:hint="default"/>
      </w:rPr>
    </w:lvl>
    <w:lvl w:ilvl="8" w:tplc="0FDE19BE" w:tentative="1">
      <w:start w:val="1"/>
      <w:numFmt w:val="bullet"/>
      <w:lvlText w:val=""/>
      <w:lvlJc w:val="left"/>
      <w:pPr>
        <w:ind w:left="6480" w:hanging="360"/>
      </w:pPr>
      <w:rPr>
        <w:rFonts w:ascii="Wingdings" w:hAnsi="Wingdings" w:hint="default"/>
      </w:rPr>
    </w:lvl>
  </w:abstractNum>
  <w:abstractNum w:abstractNumId="23" w15:restartNumberingAfterBreak="0">
    <w:nsid w:val="6C27553C"/>
    <w:multiLevelType w:val="hybridMultilevel"/>
    <w:tmpl w:val="6E88C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387AA3"/>
    <w:multiLevelType w:val="multilevel"/>
    <w:tmpl w:val="2188B7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853656"/>
    <w:multiLevelType w:val="hybridMultilevel"/>
    <w:tmpl w:val="65EEB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764427"/>
    <w:multiLevelType w:val="hybridMultilevel"/>
    <w:tmpl w:val="9AECE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CA7EF8"/>
    <w:multiLevelType w:val="multilevel"/>
    <w:tmpl w:val="87263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402206">
    <w:abstractNumId w:val="22"/>
  </w:num>
  <w:num w:numId="2" w16cid:durableId="955406876">
    <w:abstractNumId w:val="7"/>
  </w:num>
  <w:num w:numId="3" w16cid:durableId="1410418183">
    <w:abstractNumId w:val="12"/>
  </w:num>
  <w:num w:numId="4" w16cid:durableId="401952312">
    <w:abstractNumId w:val="10"/>
  </w:num>
  <w:num w:numId="5" w16cid:durableId="1356423798">
    <w:abstractNumId w:val="6"/>
  </w:num>
  <w:num w:numId="6" w16cid:durableId="879366107">
    <w:abstractNumId w:val="20"/>
  </w:num>
  <w:num w:numId="7" w16cid:durableId="1253664697">
    <w:abstractNumId w:val="19"/>
  </w:num>
  <w:num w:numId="8" w16cid:durableId="415785923">
    <w:abstractNumId w:val="27"/>
  </w:num>
  <w:num w:numId="9" w16cid:durableId="1483696873">
    <w:abstractNumId w:val="24"/>
  </w:num>
  <w:num w:numId="10" w16cid:durableId="1960598236">
    <w:abstractNumId w:val="9"/>
  </w:num>
  <w:num w:numId="11" w16cid:durableId="1921258067">
    <w:abstractNumId w:val="1"/>
  </w:num>
  <w:num w:numId="12" w16cid:durableId="1811050703">
    <w:abstractNumId w:val="5"/>
  </w:num>
  <w:num w:numId="13" w16cid:durableId="1847742812">
    <w:abstractNumId w:val="0"/>
  </w:num>
  <w:num w:numId="14" w16cid:durableId="876773259">
    <w:abstractNumId w:val="2"/>
  </w:num>
  <w:num w:numId="15" w16cid:durableId="385110376">
    <w:abstractNumId w:val="16"/>
  </w:num>
  <w:num w:numId="16" w16cid:durableId="1839076138">
    <w:abstractNumId w:val="14"/>
  </w:num>
  <w:num w:numId="17" w16cid:durableId="1123188054">
    <w:abstractNumId w:val="3"/>
  </w:num>
  <w:num w:numId="18" w16cid:durableId="248119958">
    <w:abstractNumId w:val="21"/>
  </w:num>
  <w:num w:numId="19" w16cid:durableId="2042971440">
    <w:abstractNumId w:val="25"/>
  </w:num>
  <w:num w:numId="20" w16cid:durableId="2073965335">
    <w:abstractNumId w:val="8"/>
  </w:num>
  <w:num w:numId="21" w16cid:durableId="968045766">
    <w:abstractNumId w:val="13"/>
  </w:num>
  <w:num w:numId="22" w16cid:durableId="1342203276">
    <w:abstractNumId w:val="26"/>
  </w:num>
  <w:num w:numId="23" w16cid:durableId="737097472">
    <w:abstractNumId w:val="15"/>
  </w:num>
  <w:num w:numId="24" w16cid:durableId="79521279">
    <w:abstractNumId w:val="11"/>
  </w:num>
  <w:num w:numId="25" w16cid:durableId="1151481274">
    <w:abstractNumId w:val="18"/>
  </w:num>
  <w:num w:numId="26" w16cid:durableId="42338216">
    <w:abstractNumId w:val="17"/>
  </w:num>
  <w:num w:numId="27" w16cid:durableId="1301151909">
    <w:abstractNumId w:val="23"/>
  </w:num>
  <w:num w:numId="28" w16cid:durableId="766463428">
    <w:abstractNumId w:val="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BA1"/>
    <w:rsid w:val="00007ECD"/>
    <w:rsid w:val="0004071D"/>
    <w:rsid w:val="00084AD8"/>
    <w:rsid w:val="000E4378"/>
    <w:rsid w:val="00104505"/>
    <w:rsid w:val="00125821"/>
    <w:rsid w:val="001E102A"/>
    <w:rsid w:val="0028735D"/>
    <w:rsid w:val="002F0AC2"/>
    <w:rsid w:val="004B445A"/>
    <w:rsid w:val="004E2CA7"/>
    <w:rsid w:val="0053349C"/>
    <w:rsid w:val="007B449A"/>
    <w:rsid w:val="007F7E00"/>
    <w:rsid w:val="00802794"/>
    <w:rsid w:val="00896D77"/>
    <w:rsid w:val="008D3934"/>
    <w:rsid w:val="00913476"/>
    <w:rsid w:val="009A79E0"/>
    <w:rsid w:val="009E415B"/>
    <w:rsid w:val="009F1411"/>
    <w:rsid w:val="00A0597C"/>
    <w:rsid w:val="00A26D91"/>
    <w:rsid w:val="00A34C16"/>
    <w:rsid w:val="00A54206"/>
    <w:rsid w:val="00B3563B"/>
    <w:rsid w:val="00C01637"/>
    <w:rsid w:val="00C1392F"/>
    <w:rsid w:val="00CA4538"/>
    <w:rsid w:val="00CF4FD2"/>
    <w:rsid w:val="00CF7B02"/>
    <w:rsid w:val="00DB3692"/>
    <w:rsid w:val="00DB74DF"/>
    <w:rsid w:val="00DD2ACC"/>
    <w:rsid w:val="00ED6FAA"/>
    <w:rsid w:val="00EF6B10"/>
    <w:rsid w:val="00F004CC"/>
    <w:rsid w:val="00F81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38292"/>
  <w15:chartTrackingRefBased/>
  <w15:docId w15:val="{3ECB0D4F-D985-4D29-8447-636AC5BDE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FD2"/>
    <w:pPr>
      <w:spacing w:line="360" w:lineRule="auto"/>
      <w:jc w:val="both"/>
    </w:pPr>
    <w:rPr>
      <w:rFonts w:ascii="Arial" w:hAnsi="Arial"/>
      <w:sz w:val="24"/>
    </w:rPr>
  </w:style>
  <w:style w:type="paragraph" w:styleId="Heading1">
    <w:name w:val="heading 1"/>
    <w:basedOn w:val="Normal"/>
    <w:next w:val="Normal"/>
    <w:link w:val="Heading1Char"/>
    <w:uiPriority w:val="9"/>
    <w:qFormat/>
    <w:rsid w:val="00CF4FD2"/>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CF4FD2"/>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CF4FD2"/>
    <w:pPr>
      <w:keepNext/>
      <w:keepLines/>
      <w:spacing w:before="160" w:after="80"/>
      <w:outlineLvl w:val="2"/>
    </w:pPr>
    <w:rPr>
      <w:rFonts w:eastAsiaTheme="majorEastAsia" w:cstheme="majorBidi"/>
      <w:b/>
      <w:sz w:val="26"/>
      <w:szCs w:val="28"/>
    </w:rPr>
  </w:style>
  <w:style w:type="paragraph" w:styleId="Heading4">
    <w:name w:val="heading 4"/>
    <w:basedOn w:val="Normal"/>
    <w:next w:val="Normal"/>
    <w:link w:val="Heading4Char"/>
    <w:uiPriority w:val="9"/>
    <w:semiHidden/>
    <w:unhideWhenUsed/>
    <w:qFormat/>
    <w:rsid w:val="00F81BA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81BA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81B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81BA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1BA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1BA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4FD2"/>
    <w:rPr>
      <w:rFonts w:ascii="Arial" w:eastAsiaTheme="majorEastAsia" w:hAnsi="Arial" w:cstheme="majorBidi"/>
      <w:b/>
      <w:sz w:val="28"/>
      <w:szCs w:val="26"/>
    </w:rPr>
  </w:style>
  <w:style w:type="paragraph" w:styleId="Title">
    <w:name w:val="Title"/>
    <w:basedOn w:val="Normal"/>
    <w:next w:val="Normal"/>
    <w:link w:val="TitleChar"/>
    <w:uiPriority w:val="10"/>
    <w:qFormat/>
    <w:rsid w:val="00DB74DF"/>
    <w:pPr>
      <w:spacing w:after="0"/>
      <w:contextualSpacing/>
    </w:pPr>
    <w:rPr>
      <w:rFonts w:eastAsiaTheme="majorEastAsia" w:cstheme="majorBidi"/>
      <w:b/>
      <w:spacing w:val="-10"/>
      <w:kern w:val="28"/>
      <w:sz w:val="26"/>
      <w:szCs w:val="56"/>
    </w:rPr>
  </w:style>
  <w:style w:type="character" w:customStyle="1" w:styleId="TitleChar">
    <w:name w:val="Title Char"/>
    <w:basedOn w:val="DefaultParagraphFont"/>
    <w:link w:val="Title"/>
    <w:uiPriority w:val="10"/>
    <w:rsid w:val="00DB74DF"/>
    <w:rPr>
      <w:rFonts w:ascii="Arial" w:eastAsiaTheme="majorEastAsia" w:hAnsi="Arial" w:cstheme="majorBidi"/>
      <w:b/>
      <w:spacing w:val="-10"/>
      <w:kern w:val="28"/>
      <w:sz w:val="26"/>
      <w:szCs w:val="56"/>
    </w:rPr>
  </w:style>
  <w:style w:type="character" w:customStyle="1" w:styleId="Heading1Char">
    <w:name w:val="Heading 1 Char"/>
    <w:basedOn w:val="DefaultParagraphFont"/>
    <w:link w:val="Heading1"/>
    <w:uiPriority w:val="9"/>
    <w:rsid w:val="00CF4FD2"/>
    <w:rPr>
      <w:rFonts w:ascii="Arial" w:eastAsiaTheme="majorEastAsia" w:hAnsi="Arial" w:cstheme="majorBidi"/>
      <w:b/>
      <w:sz w:val="32"/>
      <w:szCs w:val="32"/>
    </w:rPr>
  </w:style>
  <w:style w:type="character" w:customStyle="1" w:styleId="Heading3Char">
    <w:name w:val="Heading 3 Char"/>
    <w:basedOn w:val="DefaultParagraphFont"/>
    <w:link w:val="Heading3"/>
    <w:uiPriority w:val="9"/>
    <w:rsid w:val="00CF4FD2"/>
    <w:rPr>
      <w:rFonts w:ascii="Arial" w:eastAsiaTheme="majorEastAsia" w:hAnsi="Arial" w:cstheme="majorBidi"/>
      <w:b/>
      <w:sz w:val="26"/>
      <w:szCs w:val="28"/>
    </w:rPr>
  </w:style>
  <w:style w:type="character" w:customStyle="1" w:styleId="Heading4Char">
    <w:name w:val="Heading 4 Char"/>
    <w:basedOn w:val="DefaultParagraphFont"/>
    <w:link w:val="Heading4"/>
    <w:uiPriority w:val="9"/>
    <w:semiHidden/>
    <w:rsid w:val="00F81BA1"/>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F81BA1"/>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F81BA1"/>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F81BA1"/>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F81BA1"/>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F81BA1"/>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F81BA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BA1"/>
    <w:pPr>
      <w:spacing w:before="160"/>
      <w:jc w:val="center"/>
    </w:pPr>
    <w:rPr>
      <w:i/>
      <w:iCs/>
      <w:color w:val="404040" w:themeColor="text1" w:themeTint="BF"/>
    </w:rPr>
  </w:style>
  <w:style w:type="character" w:customStyle="1" w:styleId="QuoteChar">
    <w:name w:val="Quote Char"/>
    <w:basedOn w:val="DefaultParagraphFont"/>
    <w:link w:val="Quote"/>
    <w:uiPriority w:val="29"/>
    <w:rsid w:val="00F81BA1"/>
    <w:rPr>
      <w:rFonts w:ascii="Arial" w:hAnsi="Arial"/>
      <w:i/>
      <w:iCs/>
      <w:color w:val="404040" w:themeColor="text1" w:themeTint="BF"/>
      <w:sz w:val="24"/>
    </w:rPr>
  </w:style>
  <w:style w:type="paragraph" w:styleId="ListParagraph">
    <w:name w:val="List Paragraph"/>
    <w:basedOn w:val="Normal"/>
    <w:uiPriority w:val="34"/>
    <w:qFormat/>
    <w:rsid w:val="00F81BA1"/>
    <w:pPr>
      <w:ind w:left="720"/>
      <w:contextualSpacing/>
    </w:pPr>
  </w:style>
  <w:style w:type="character" w:styleId="IntenseEmphasis">
    <w:name w:val="Intense Emphasis"/>
    <w:basedOn w:val="DefaultParagraphFont"/>
    <w:uiPriority w:val="21"/>
    <w:qFormat/>
    <w:rsid w:val="00F81BA1"/>
    <w:rPr>
      <w:i/>
      <w:iCs/>
      <w:color w:val="2F5496" w:themeColor="accent1" w:themeShade="BF"/>
    </w:rPr>
  </w:style>
  <w:style w:type="paragraph" w:styleId="IntenseQuote">
    <w:name w:val="Intense Quote"/>
    <w:basedOn w:val="Normal"/>
    <w:next w:val="Normal"/>
    <w:link w:val="IntenseQuoteChar"/>
    <w:uiPriority w:val="30"/>
    <w:qFormat/>
    <w:rsid w:val="00F81B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BA1"/>
    <w:rPr>
      <w:rFonts w:ascii="Arial" w:hAnsi="Arial"/>
      <w:i/>
      <w:iCs/>
      <w:color w:val="2F5496" w:themeColor="accent1" w:themeShade="BF"/>
      <w:sz w:val="24"/>
    </w:rPr>
  </w:style>
  <w:style w:type="character" w:styleId="IntenseReference">
    <w:name w:val="Intense Reference"/>
    <w:basedOn w:val="DefaultParagraphFont"/>
    <w:uiPriority w:val="32"/>
    <w:qFormat/>
    <w:rsid w:val="00F81BA1"/>
    <w:rPr>
      <w:b/>
      <w:bCs/>
      <w:smallCaps/>
      <w:color w:val="2F5496" w:themeColor="accent1" w:themeShade="BF"/>
      <w:spacing w:val="5"/>
    </w:rPr>
  </w:style>
  <w:style w:type="table" w:styleId="TableGrid">
    <w:name w:val="Table Grid"/>
    <w:basedOn w:val="TableNormal"/>
    <w:uiPriority w:val="39"/>
    <w:rsid w:val="00ED6F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F7E00"/>
    <w:pPr>
      <w:spacing w:after="0" w:line="240" w:lineRule="auto"/>
      <w:jc w:val="both"/>
    </w:pPr>
    <w:rPr>
      <w:rFonts w:ascii="Arial" w:hAnsi="Arial"/>
      <w:sz w:val="24"/>
    </w:rPr>
  </w:style>
  <w:style w:type="character" w:styleId="Hyperlink">
    <w:name w:val="Hyperlink"/>
    <w:basedOn w:val="DefaultParagraphFont"/>
    <w:uiPriority w:val="99"/>
    <w:unhideWhenUsed/>
    <w:rsid w:val="00A34C16"/>
    <w:rPr>
      <w:color w:val="467886"/>
      <w:u w:val="single"/>
    </w:rPr>
  </w:style>
  <w:style w:type="paragraph" w:styleId="TOCHeading">
    <w:name w:val="TOC Heading"/>
    <w:basedOn w:val="Heading1"/>
    <w:next w:val="Normal"/>
    <w:uiPriority w:val="39"/>
    <w:unhideWhenUsed/>
    <w:qFormat/>
    <w:rsid w:val="002F0AC2"/>
    <w:pPr>
      <w:spacing w:line="259" w:lineRule="auto"/>
      <w:jc w:val="left"/>
      <w:outlineLvl w:val="9"/>
    </w:pPr>
    <w:rPr>
      <w:rFonts w:asciiTheme="majorHAnsi" w:hAnsiTheme="majorHAnsi"/>
      <w:b w:val="0"/>
      <w:color w:val="2F5496" w:themeColor="accent1" w:themeShade="BF"/>
      <w:kern w:val="0"/>
      <w14:ligatures w14:val="none"/>
    </w:rPr>
  </w:style>
  <w:style w:type="paragraph" w:styleId="TOC1">
    <w:name w:val="toc 1"/>
    <w:basedOn w:val="Normal"/>
    <w:next w:val="Normal"/>
    <w:autoRedefine/>
    <w:uiPriority w:val="39"/>
    <w:unhideWhenUsed/>
    <w:rsid w:val="002F0AC2"/>
    <w:pPr>
      <w:spacing w:after="100"/>
    </w:pPr>
  </w:style>
  <w:style w:type="paragraph" w:styleId="TOC2">
    <w:name w:val="toc 2"/>
    <w:basedOn w:val="Normal"/>
    <w:next w:val="Normal"/>
    <w:autoRedefine/>
    <w:uiPriority w:val="39"/>
    <w:unhideWhenUsed/>
    <w:rsid w:val="002F0AC2"/>
    <w:pPr>
      <w:spacing w:after="100"/>
      <w:ind w:left="240"/>
    </w:pPr>
  </w:style>
  <w:style w:type="paragraph" w:styleId="TOC3">
    <w:name w:val="toc 3"/>
    <w:basedOn w:val="Normal"/>
    <w:next w:val="Normal"/>
    <w:autoRedefine/>
    <w:uiPriority w:val="39"/>
    <w:unhideWhenUsed/>
    <w:rsid w:val="002F0AC2"/>
    <w:pPr>
      <w:spacing w:after="100"/>
      <w:ind w:left="480"/>
    </w:pPr>
  </w:style>
  <w:style w:type="paragraph" w:styleId="NormalWeb">
    <w:name w:val="Normal (Web)"/>
    <w:basedOn w:val="Normal"/>
    <w:uiPriority w:val="99"/>
    <w:unhideWhenUsed/>
    <w:rsid w:val="00A26D91"/>
    <w:pPr>
      <w:spacing w:before="100" w:beforeAutospacing="1" w:after="100" w:afterAutospacing="1" w:line="240" w:lineRule="auto"/>
      <w:jc w:val="left"/>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A26D91"/>
    <w:rPr>
      <w:b/>
      <w:bCs/>
    </w:rPr>
  </w:style>
  <w:style w:type="character" w:styleId="UnresolvedMention">
    <w:name w:val="Unresolved Mention"/>
    <w:basedOn w:val="DefaultParagraphFont"/>
    <w:uiPriority w:val="99"/>
    <w:semiHidden/>
    <w:unhideWhenUsed/>
    <w:rsid w:val="00DD2A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2604/jcs.2023.041095" TargetMode="External"/><Relationship Id="rId18" Type="http://schemas.openxmlformats.org/officeDocument/2006/relationships/hyperlink" Target="https://link.springer.com/article/10.1007/s10462-024-10973-2?utm_source=chatgpt.com" TargetMode="External"/><Relationship Id="rId26" Type="http://schemas.openxmlformats.org/officeDocument/2006/relationships/hyperlink" Target="https://doi.org/10.1016/j.jnca.2024.103567" TargetMode="External"/><Relationship Id="rId39" Type="http://schemas.openxmlformats.org/officeDocument/2006/relationships/hyperlink" Target="https://doi.org/10.3390/jcp4040040" TargetMode="External"/><Relationship Id="rId21" Type="http://schemas.openxmlformats.org/officeDocument/2006/relationships/hyperlink" Target="https://iaeme.com/Home/article_id/IJIS_04_01_001?utm_source=chatgpt.com" TargetMode="External"/><Relationship Id="rId34" Type="http://schemas.openxmlformats.org/officeDocument/2006/relationships/hyperlink" Target="https://doi.org/10.3390/s24185937" TargetMode="External"/><Relationship Id="rId42" Type="http://schemas.openxmlformats.org/officeDocument/2006/relationships/hyperlink" Target="https://doi.org/10.1016/j.compeleceng.2024.109625"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doi.org/10.1145/3703163" TargetMode="External"/><Relationship Id="rId20" Type="http://schemas.openxmlformats.org/officeDocument/2006/relationships/hyperlink" Target="https://jisis.org/article/2025.I1.033/71781/?utm_source=chatgpt.com" TargetMode="External"/><Relationship Id="rId29" Type="http://schemas.openxmlformats.org/officeDocument/2006/relationships/hyperlink" Target="https://doi.org/10.1109/TIFS.2023.3298765" TargetMode="External"/><Relationship Id="rId41" Type="http://schemas.openxmlformats.org/officeDocument/2006/relationships/hyperlink" Target="https://doi.org/10.1016/j.cose.2023.103421"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3390/fi16010031" TargetMode="External"/><Relationship Id="rId24" Type="http://schemas.openxmlformats.org/officeDocument/2006/relationships/hyperlink" Target="https://doi.org/10.1109/ACCESS.2024.3456789" TargetMode="External"/><Relationship Id="rId32" Type="http://schemas.openxmlformats.org/officeDocument/2006/relationships/hyperlink" Target="https://doi.org/10.1016/j.cose.2024.103558" TargetMode="External"/><Relationship Id="rId37" Type="http://schemas.openxmlformats.org/officeDocument/2006/relationships/hyperlink" Target="https://doi.org/10.3390/s25010213" TargetMode="External"/><Relationship Id="rId40" Type="http://schemas.openxmlformats.org/officeDocument/2006/relationships/hyperlink" Target="https://doi.org/10.3390/fi15080267" TargetMode="External"/><Relationship Id="rId5" Type="http://schemas.openxmlformats.org/officeDocument/2006/relationships/webSettings" Target="webSettings.xml"/><Relationship Id="rId15" Type="http://schemas.openxmlformats.org/officeDocument/2006/relationships/hyperlink" Target="https://doi.org/10.1007/s10462-024-11055-z" TargetMode="External"/><Relationship Id="rId23" Type="http://schemas.openxmlformats.org/officeDocument/2006/relationships/hyperlink" Target="https://doi.org/10.1016/j.eswa.2024.124567" TargetMode="External"/><Relationship Id="rId28" Type="http://schemas.openxmlformats.org/officeDocument/2006/relationships/hyperlink" Target="https://doi.org/10.1016/j.compedu.2024.105123" TargetMode="External"/><Relationship Id="rId36" Type="http://schemas.openxmlformats.org/officeDocument/2006/relationships/hyperlink" Target="https://doi.org/10.3390/s25113341" TargetMode="External"/><Relationship Id="rId10" Type="http://schemas.openxmlformats.org/officeDocument/2006/relationships/hyperlink" Target="https://doi.org/10.1007/s10462-024-10973-2" TargetMode="External"/><Relationship Id="rId19" Type="http://schemas.openxmlformats.org/officeDocument/2006/relationships/hyperlink" Target="https://www.sciencedirect.com/science/article/abs/pii/S0306457324002875?utm_source=chatgpt.com" TargetMode="External"/><Relationship Id="rId31" Type="http://schemas.openxmlformats.org/officeDocument/2006/relationships/hyperlink" Target="https://doi.org/10.25300/MISQ/2024/16789"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080/19361610.2024.2372986" TargetMode="External"/><Relationship Id="rId14" Type="http://schemas.openxmlformats.org/officeDocument/2006/relationships/hyperlink" Target="https://doi.org/10.1080/19361610.2025.2508726" TargetMode="External"/><Relationship Id="rId22" Type="http://schemas.openxmlformats.org/officeDocument/2006/relationships/hyperlink" Target="https://doi.org/10.1016/j.im.2024.103892" TargetMode="External"/><Relationship Id="rId27" Type="http://schemas.openxmlformats.org/officeDocument/2006/relationships/hyperlink" Target="https://doi.org/10.1016/j.chb.2024.108234" TargetMode="External"/><Relationship Id="rId30" Type="http://schemas.openxmlformats.org/officeDocument/2006/relationships/hyperlink" Target="https://doi.org/10.1145/3634567.3634789" TargetMode="External"/><Relationship Id="rId35" Type="http://schemas.openxmlformats.org/officeDocument/2006/relationships/hyperlink" Target="https://doi.org/10.3390/s24196377" TargetMode="External"/><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hyperlink" Target="https://doi.org/10.32604/jcs.2023.043359" TargetMode="External"/><Relationship Id="rId17" Type="http://schemas.openxmlformats.org/officeDocument/2006/relationships/hyperlink" Target="https://doi.org/10.1016/j.cose.2024.103558" TargetMode="External"/><Relationship Id="rId25" Type="http://schemas.openxmlformats.org/officeDocument/2006/relationships/hyperlink" Target="https://doi.org/10.1287/isre.2023.1234" TargetMode="External"/><Relationship Id="rId33" Type="http://schemas.openxmlformats.org/officeDocument/2006/relationships/hyperlink" Target="https://doi.org/10.1007/978-3-031-75091-5_23" TargetMode="External"/><Relationship Id="rId38" Type="http://schemas.openxmlformats.org/officeDocument/2006/relationships/hyperlink" Target="https://doi.org/10.3390/electronics121941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5D7F81-AE31-452E-B6C6-99A1BEEE01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73</Pages>
  <Words>14407</Words>
  <Characters>82120</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Ashraful Islam</cp:lastModifiedBy>
  <cp:revision>21</cp:revision>
  <dcterms:created xsi:type="dcterms:W3CDTF">2025-10-19T00:53:00Z</dcterms:created>
  <dcterms:modified xsi:type="dcterms:W3CDTF">2026-07-20T13:12:00Z</dcterms:modified>
</cp:coreProperties>
</file>