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Spacing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Senhores usuários;</w:t>
      </w:r>
    </w:p>
    <w:p>
      <w:pPr>
        <w:pStyle w:val="NoSpacing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Conforme orientação, estamos fazendo inventário dos setores pertencentes ao HOSPITAL GERALDO DA ROCHA, e a partir desta data </w:t>
      </w:r>
      <w:r>
        <w:rPr>
          <w:rFonts w:cs="Arial" w:ascii="Arial" w:hAnsi="Arial"/>
          <w:b/>
          <w:bCs/>
          <w:sz w:val="24"/>
          <w:szCs w:val="24"/>
        </w:rPr>
        <w:t>NÃO SERÁ PERMITIDO</w:t>
      </w:r>
      <w:r>
        <w:rPr>
          <w:rFonts w:cs="Arial" w:ascii="Arial" w:hAnsi="Arial"/>
          <w:sz w:val="24"/>
          <w:szCs w:val="24"/>
        </w:rPr>
        <w:t xml:space="preserve"> a movimentação de nenhum tipo de material permanente alocado neste ambiente.</w:t>
      </w:r>
    </w:p>
    <w:p>
      <w:pPr>
        <w:pStyle w:val="NoSpacing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Salvo sob ciência e supervisão do SETOR DE PATRIMÔNIO.</w:t>
      </w:r>
    </w:p>
    <w:p>
      <w:pPr>
        <w:pStyle w:val="NoSpacing"/>
        <w:ind w:firstLine="1134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s">
          <w:drawing>
            <wp:anchor behindDoc="0" distT="40005" distB="59690" distL="109220" distR="127000" simplePos="0" locked="0" layoutInCell="0" allowOverlap="1" relativeHeight="5" wp14:anchorId="0065B7D6">
              <wp:simplePos x="0" y="0"/>
              <wp:positionH relativeFrom="margin">
                <wp:posOffset>1519555</wp:posOffset>
              </wp:positionH>
              <wp:positionV relativeFrom="paragraph">
                <wp:posOffset>-894080</wp:posOffset>
              </wp:positionV>
              <wp:extent cx="1981200" cy="1028700"/>
              <wp:effectExtent l="5080" t="5080" r="5080" b="5080"/>
              <wp:wrapSquare wrapText="bothSides"/>
              <wp:docPr id="3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1080" cy="1028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lineRule="auto" w:line="204"/>
                            <w:ind w:right="20" w:hanging="0"/>
                            <w:rPr/>
                          </w:pPr>
                          <w:r>
                            <w:rPr>
                              <w:color w:val="283258"/>
                            </w:rPr>
                            <w:t>Rua Getúlio Vargas, s/n, Col. Ant°.</w:t>
                          </w:r>
                          <w:r>
                            <w:rPr>
                              <w:color w:val="283258"/>
                              <w:spacing w:val="-48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Aleixo</w:t>
                          </w:r>
                        </w:p>
                        <w:p>
                          <w:pPr>
                            <w:pStyle w:val="Corpodotexto"/>
                            <w:spacing w:before="38" w:after="0"/>
                            <w:rPr/>
                          </w:pPr>
                          <w:r>
                            <w:rPr>
                              <w:color w:val="283258"/>
                            </w:rPr>
                            <w:t>Fone:</w:t>
                          </w:r>
                          <w:r>
                            <w:rPr>
                              <w:color w:val="28325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(92)</w:t>
                          </w:r>
                          <w:r>
                            <w:rPr>
                              <w:color w:val="28325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3616.2900</w:t>
                          </w:r>
                        </w:p>
                        <w:p>
                          <w:pPr>
                            <w:pStyle w:val="Corpodotexto"/>
                            <w:spacing w:lineRule="auto" w:line="276" w:before="33" w:after="0"/>
                            <w:ind w:right="247" w:hanging="0"/>
                            <w:rPr/>
                          </w:pPr>
                          <w:hyperlink r:id="rId1">
                            <w:r>
                              <w:rPr>
                                <w:color w:val="283258"/>
                                <w:spacing w:val="-1"/>
                              </w:rPr>
                              <w:t>hosp_grocha@saude.am.gov.br</w:t>
                            </w:r>
                          </w:hyperlink>
                          <w:r>
                            <w:rPr>
                              <w:color w:val="283258"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Manaus-AM</w:t>
                          </w:r>
                          <w:r>
                            <w:rPr>
                              <w:color w:val="283258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-</w:t>
                          </w:r>
                          <w:r>
                            <w:rPr>
                              <w:color w:val="283258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CEP</w:t>
                          </w:r>
                          <w:r>
                            <w:rPr>
                              <w:color w:val="28325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83258"/>
                            </w:rPr>
                            <w:t>69008-000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fillcolor="white" stroked="t" o:allowincell="f" style="position:absolute;margin-left:119.65pt;margin-top:-70.4pt;width:155.95pt;height:80.95pt;mso-wrap-style:square;v-text-anchor:top;mso-position-horizontal-relative:margin" wp14:anchorId="0065B7D6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Corpodotexto"/>
                      <w:spacing w:lineRule="auto" w:line="204"/>
                      <w:ind w:right="20" w:hanging="0"/>
                      <w:rPr/>
                    </w:pPr>
                    <w:r>
                      <w:rPr>
                        <w:color w:val="283258"/>
                      </w:rPr>
                      <w:t>Rua Getúlio Vargas, s/n, Col. Ant°.</w:t>
                    </w:r>
                    <w:r>
                      <w:rPr>
                        <w:color w:val="283258"/>
                        <w:spacing w:val="-48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Aleixo</w:t>
                    </w:r>
                  </w:p>
                  <w:p>
                    <w:pPr>
                      <w:pStyle w:val="Corpodotexto"/>
                      <w:spacing w:before="38" w:after="0"/>
                      <w:rPr/>
                    </w:pPr>
                    <w:r>
                      <w:rPr>
                        <w:color w:val="283258"/>
                      </w:rPr>
                      <w:t>Fone:</w:t>
                    </w:r>
                    <w:r>
                      <w:rPr>
                        <w:color w:val="283258"/>
                        <w:spacing w:val="-3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(92)</w:t>
                    </w:r>
                    <w:r>
                      <w:rPr>
                        <w:color w:val="283258"/>
                        <w:spacing w:val="-3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3616.2900</w:t>
                    </w:r>
                  </w:p>
                  <w:p>
                    <w:pPr>
                      <w:pStyle w:val="Corpodotexto"/>
                      <w:spacing w:lineRule="auto" w:line="276" w:before="33" w:after="0"/>
                      <w:ind w:right="247" w:hanging="0"/>
                      <w:rPr/>
                    </w:pPr>
                    <w:hyperlink r:id="rId2">
                      <w:r>
                        <w:rPr>
                          <w:color w:val="283258"/>
                          <w:spacing w:val="-1"/>
                        </w:rPr>
                        <w:t>hosp_grocha@saude.am.gov.br</w:t>
                      </w:r>
                    </w:hyperlink>
                    <w:r>
                      <w:rPr>
                        <w:color w:val="283258"/>
                        <w:spacing w:val="-47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Manaus-AM</w:t>
                    </w:r>
                    <w:r>
                      <w:rPr>
                        <w:color w:val="283258"/>
                        <w:spacing w:val="-2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-</w:t>
                    </w:r>
                    <w:r>
                      <w:rPr>
                        <w:color w:val="283258"/>
                        <w:spacing w:val="-2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CEP</w:t>
                    </w:r>
                    <w:r>
                      <w:rPr>
                        <w:color w:val="283258"/>
                        <w:spacing w:val="-3"/>
                      </w:rPr>
                      <w:t xml:space="preserve"> </w:t>
                    </w:r>
                    <w:r>
                      <w:rPr>
                        <w:color w:val="283258"/>
                      </w:rPr>
                      <w:t>69008-000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0" distT="40005" distB="59690" distL="109220" distR="128270" simplePos="0" locked="0" layoutInCell="0" allowOverlap="1" relativeHeight="7" wp14:anchorId="669930A4">
              <wp:simplePos x="0" y="0"/>
              <wp:positionH relativeFrom="margin">
                <wp:posOffset>3834765</wp:posOffset>
              </wp:positionH>
              <wp:positionV relativeFrom="paragraph">
                <wp:posOffset>-1054100</wp:posOffset>
              </wp:positionV>
              <wp:extent cx="2057400" cy="857250"/>
              <wp:effectExtent l="5080" t="5080" r="5080" b="5080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857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rFonts w:ascii="Arial" w:hAnsi="Arial" w:cs="Arial"/>
                              <w:b/>
                              <w:b/>
                              <w:bCs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spacing w:val="-7"/>
                              <w:sz w:val="36"/>
                              <w:szCs w:val="36"/>
                            </w:rPr>
                            <w:t xml:space="preserve">Hospital Geral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spacing w:val="-6"/>
                              <w:sz w:val="36"/>
                              <w:szCs w:val="36"/>
                            </w:rPr>
                            <w:t>Dr.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spacing w:val="-98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w w:val="95"/>
                              <w:sz w:val="36"/>
                              <w:szCs w:val="36"/>
                            </w:rPr>
                            <w:t>Geraldo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spacing w:val="-2"/>
                              <w:w w:val="95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w w:val="95"/>
                              <w:sz w:val="36"/>
                              <w:szCs w:val="36"/>
                            </w:rPr>
                            <w:t>da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spacing w:val="-6"/>
                              <w:w w:val="95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83258"/>
                              <w:w w:val="95"/>
                              <w:sz w:val="36"/>
                              <w:szCs w:val="36"/>
                            </w:rPr>
                            <w:t>Rocha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fillcolor="white" stroked="t" o:allowincell="f" style="position:absolute;margin-left:301.95pt;margin-top:-83pt;width:161.95pt;height:67.45pt;mso-wrap-style:square;v-text-anchor:top;mso-position-horizontal-relative:margin" wp14:anchorId="669930A4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rFonts w:ascii="Arial" w:hAnsi="Arial" w:cs="Arial"/>
                        <w:b/>
                        <w:b/>
                        <w:bCs/>
                        <w:sz w:val="36"/>
                        <w:szCs w:val="36"/>
                        <w:lang w:val="pt-PT"/>
                      </w:rPr>
                    </w:pP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spacing w:val="-7"/>
                        <w:sz w:val="36"/>
                        <w:szCs w:val="36"/>
                      </w:rPr>
                      <w:t xml:space="preserve">Hospital Geral 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spacing w:val="-6"/>
                        <w:sz w:val="36"/>
                        <w:szCs w:val="36"/>
                      </w:rPr>
                      <w:t>Dr.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spacing w:val="-98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w w:val="95"/>
                        <w:sz w:val="36"/>
                        <w:szCs w:val="36"/>
                      </w:rPr>
                      <w:t>Geraldo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spacing w:val="-2"/>
                        <w:w w:val="95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w w:val="95"/>
                        <w:sz w:val="36"/>
                        <w:szCs w:val="36"/>
                      </w:rPr>
                      <w:t>da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spacing w:val="-6"/>
                        <w:w w:val="95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283258"/>
                        <w:w w:val="95"/>
                        <w:sz w:val="36"/>
                        <w:szCs w:val="36"/>
                      </w:rPr>
                      <w:t>Rocha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6DFC05F0">
              <wp:simplePos x="0" y="0"/>
              <wp:positionH relativeFrom="page">
                <wp:posOffset>-57150</wp:posOffset>
              </wp:positionH>
              <wp:positionV relativeFrom="page">
                <wp:posOffset>-209550</wp:posOffset>
              </wp:positionV>
              <wp:extent cx="7538720" cy="10668000"/>
              <wp:effectExtent l="0" t="0" r="0" b="0"/>
              <wp:wrapNone/>
              <wp:docPr id="1" name="Agrupar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60" cy="10667880"/>
                        <a:chOff x="0" y="0"/>
                        <a:chExt cx="7538760" cy="10667880"/>
                      </a:xfrm>
                    </wpg:grpSpPr>
                    <pic:pic xmlns:pic="http://schemas.openxmlformats.org/drawingml/2006/picture">
                      <pic:nvPicPr>
                        <pic:cNvPr id="0" name="Picture 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38760" cy="1066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553840" y="9488160"/>
                          <a:ext cx="101520" cy="748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4661640" y="9488160"/>
                          <a:ext cx="101520" cy="748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4817160" y="9488160"/>
                          <a:ext cx="198720" cy="25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Agrupar 11" style="position:absolute;margin-left:-4.5pt;margin-top:-16.5pt;width:593.6pt;height:840pt" coordorigin="-90,-330" coordsize="11872,16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o:allowincell="f" style="position:absolute;left:-90;top:-330;width:11871;height:16799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shape id="shape_0" ID="Picture 8" stroked="f" o:allowincell="f" style="position:absolute;left:3932;top:14612;width:159;height:1177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none"/>
              </v:shape>
              <v:shape id="shape_0" ID="Picture 9" stroked="f" o:allowincell="f" style="position:absolute;left:7251;top:14612;width:159;height:1177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7496;top:14612;width:312;height:397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0" distT="40005" distB="53975" distL="109220" distR="128270" simplePos="0" locked="0" layoutInCell="0" allowOverlap="1" relativeHeight="3">
              <wp:simplePos x="0" y="0"/>
              <wp:positionH relativeFrom="column">
                <wp:posOffset>-899160</wp:posOffset>
              </wp:positionH>
              <wp:positionV relativeFrom="paragraph">
                <wp:posOffset>9064625</wp:posOffset>
              </wp:positionV>
              <wp:extent cx="2042795" cy="1176020"/>
              <wp:effectExtent l="5715" t="5080" r="4445" b="5080"/>
              <wp:wrapSquare wrapText="bothSides"/>
              <wp:docPr id="2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2640" cy="1176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fillcolor="white" stroked="t" o:allowincell="f" style="position:absolute;margin-left:-70.8pt;margin-top:713.75pt;width:160.8pt;height:92.55pt;mso-wrap-style:none;v-text-anchor:middle">
              <v:fill o:detectmouseclick="t" type="solid" color2="black"/>
              <v:stroke color="white" weight="9360" joinstyle="miter" endcap="flat"/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2452ed"/>
    <w:rPr/>
  </w:style>
  <w:style w:type="character" w:styleId="RodapChar" w:customStyle="1">
    <w:name w:val="Rodapé Char"/>
    <w:basedOn w:val="DefaultParagraphFont"/>
    <w:uiPriority w:val="99"/>
    <w:qFormat/>
    <w:rsid w:val="002452ed"/>
    <w:rPr/>
  </w:style>
  <w:style w:type="character" w:styleId="CorpodetextoChar" w:customStyle="1">
    <w:name w:val="Corpo de texto Char"/>
    <w:basedOn w:val="DefaultParagraphFont"/>
    <w:uiPriority w:val="1"/>
    <w:qFormat/>
    <w:rsid w:val="002452ed"/>
    <w:rPr>
      <w:rFonts w:ascii="Arial MT" w:hAnsi="Arial MT" w:eastAsia="Arial MT" w:cs="Arial MT"/>
      <w:kern w:val="0"/>
      <w:sz w:val="18"/>
      <w:szCs w:val="18"/>
      <w:lang w:val="pt-PT"/>
      <w14:ligatures w14:val="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96fae"/>
    <w:rPr>
      <w:rFonts w:ascii="Segoe UI" w:hAnsi="Segoe UI" w:cs="Segoe UI"/>
      <w:sz w:val="18"/>
      <w:szCs w:val="18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rsid w:val="002452ed"/>
    <w:pPr>
      <w:widowControl w:val="false"/>
      <w:spacing w:lineRule="auto" w:line="240" w:before="0" w:after="0"/>
    </w:pPr>
    <w:rPr>
      <w:rFonts w:ascii="Arial MT" w:hAnsi="Arial MT" w:eastAsia="Arial MT" w:cs="Arial MT"/>
      <w:kern w:val="0"/>
      <w:sz w:val="18"/>
      <w:szCs w:val="18"/>
      <w:lang w:val="pt-PT"/>
      <w14:ligatures w14:val="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452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452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101a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96f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e0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0178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03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hosp_grocha@saude.am.gov.br" TargetMode="External"/><Relationship Id="rId2" Type="http://schemas.openxmlformats.org/officeDocument/2006/relationships/hyperlink" Target="mailto:hosp_grocha@saude.am.gov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31BE-6A43-4726-A31D-81B16D6A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1</Pages>
  <Words>68</Words>
  <Characters>489</Characters>
  <CharactersWithSpaces>549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2025-06-18T20:19:00Z</dcterms:created>
  <dc:creator>Elvis Pantoja</dc:creator>
  <dc:description/>
  <dc:language>pt-BR</dc:language>
  <cp:lastModifiedBy/>
  <cp:lastPrinted>2025-06-16T13:34:00Z</cp:lastPrinted>
  <dcterms:modified xsi:type="dcterms:W3CDTF">2025-06-18T18:14:02Z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