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F25C4" w14:textId="7E8E1C51" w:rsidR="005E2220" w:rsidRDefault="009C27BC">
      <w:pPr>
        <w:spacing w:line="72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 xml:space="preserve"> </w:t>
      </w:r>
    </w:p>
    <w:p w14:paraId="0B88C625" w14:textId="77777777" w:rsidR="005E2220" w:rsidRDefault="005E2220">
      <w:pPr>
        <w:spacing w:line="720" w:lineRule="auto"/>
        <w:jc w:val="center"/>
        <w:rPr>
          <w:rFonts w:ascii="黑体" w:eastAsia="黑体" w:hAnsi="黑体"/>
          <w:sz w:val="52"/>
          <w:szCs w:val="52"/>
        </w:rPr>
      </w:pPr>
    </w:p>
    <w:p w14:paraId="1926292C" w14:textId="77777777" w:rsidR="005E2220" w:rsidRDefault="005E2220">
      <w:pPr>
        <w:spacing w:line="720" w:lineRule="auto"/>
        <w:jc w:val="center"/>
        <w:rPr>
          <w:rFonts w:ascii="黑体" w:eastAsia="黑体" w:hAnsi="黑体"/>
          <w:sz w:val="52"/>
          <w:szCs w:val="52"/>
        </w:rPr>
      </w:pPr>
    </w:p>
    <w:p w14:paraId="68064B82" w14:textId="77777777" w:rsidR="005E2220" w:rsidRDefault="005E2220">
      <w:pPr>
        <w:spacing w:line="720" w:lineRule="auto"/>
        <w:jc w:val="center"/>
        <w:rPr>
          <w:rFonts w:ascii="黑体" w:eastAsia="黑体" w:hAnsi="黑体"/>
          <w:sz w:val="52"/>
          <w:szCs w:val="52"/>
        </w:rPr>
      </w:pPr>
    </w:p>
    <w:p w14:paraId="548BA1DA" w14:textId="77777777" w:rsidR="005E2220" w:rsidRDefault="005E2220">
      <w:pPr>
        <w:spacing w:line="720" w:lineRule="auto"/>
        <w:jc w:val="center"/>
        <w:rPr>
          <w:rFonts w:ascii="黑体" w:eastAsia="黑体" w:hAnsi="黑体"/>
          <w:sz w:val="52"/>
          <w:szCs w:val="52"/>
        </w:rPr>
      </w:pPr>
    </w:p>
    <w:p w14:paraId="0BCD0A0E" w14:textId="77777777" w:rsidR="005E2220" w:rsidRDefault="008A6F83">
      <w:pPr>
        <w:spacing w:line="72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专利申请</w:t>
      </w:r>
      <w:r>
        <w:rPr>
          <w:rFonts w:ascii="黑体" w:eastAsia="黑体" w:hAnsi="黑体"/>
          <w:sz w:val="52"/>
          <w:szCs w:val="52"/>
        </w:rPr>
        <w:t>GUI</w:t>
      </w:r>
      <w:r>
        <w:rPr>
          <w:rFonts w:ascii="黑体" w:eastAsia="黑体" w:hAnsi="黑体" w:hint="eastAsia"/>
          <w:sz w:val="52"/>
          <w:szCs w:val="52"/>
        </w:rPr>
        <w:t>交底说明</w:t>
      </w:r>
    </w:p>
    <w:p w14:paraId="5407771A" w14:textId="77777777" w:rsidR="005E2220" w:rsidRDefault="008A6F83">
      <w:pPr>
        <w:spacing w:line="720" w:lineRule="auto"/>
        <w:jc w:val="center"/>
        <w:rPr>
          <w:rFonts w:ascii="黑体" w:eastAsia="黑体" w:hAnsi="黑体"/>
          <w:color w:val="0000FF"/>
          <w:sz w:val="28"/>
          <w:szCs w:val="28"/>
        </w:rPr>
      </w:pPr>
      <w:r>
        <w:rPr>
          <w:rFonts w:ascii="黑体" w:eastAsia="黑体" w:hAnsi="黑体" w:hint="eastAsia"/>
          <w:color w:val="0000FF"/>
          <w:sz w:val="28"/>
          <w:szCs w:val="28"/>
        </w:rPr>
        <w:t>（图片需单独提供JPG）</w:t>
      </w:r>
    </w:p>
    <w:p w14:paraId="3D710D3E" w14:textId="77777777" w:rsidR="00315911" w:rsidRDefault="00315911">
      <w:pPr>
        <w:rPr>
          <w:color w:val="0000FF"/>
        </w:rPr>
      </w:pPr>
    </w:p>
    <w:p w14:paraId="45816A53" w14:textId="2651B1A3" w:rsidR="00315911" w:rsidRDefault="00315911">
      <w:pPr>
        <w:widowControl/>
        <w:jc w:val="left"/>
        <w:rPr>
          <w:color w:val="0000FF"/>
        </w:rPr>
      </w:pPr>
      <w:r>
        <w:rPr>
          <w:color w:val="0000FF"/>
        </w:rPr>
        <w:br w:type="page"/>
      </w:r>
    </w:p>
    <w:tbl>
      <w:tblPr>
        <w:tblW w:w="94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6"/>
        <w:gridCol w:w="421"/>
        <w:gridCol w:w="34"/>
        <w:gridCol w:w="867"/>
        <w:gridCol w:w="1485"/>
        <w:gridCol w:w="1336"/>
        <w:gridCol w:w="425"/>
        <w:gridCol w:w="142"/>
        <w:gridCol w:w="377"/>
        <w:gridCol w:w="267"/>
        <w:gridCol w:w="348"/>
        <w:gridCol w:w="2380"/>
      </w:tblGrid>
      <w:tr w:rsidR="00315911" w14:paraId="6BFFF699" w14:textId="77777777" w:rsidTr="0009351E">
        <w:trPr>
          <w:trHeight w:val="577"/>
          <w:jc w:val="center"/>
        </w:trPr>
        <w:tc>
          <w:tcPr>
            <w:tcW w:w="2708" w:type="dxa"/>
            <w:gridSpan w:val="4"/>
            <w:vAlign w:val="center"/>
          </w:tcPr>
          <w:p w14:paraId="10D8DBA8" w14:textId="2852A3CB" w:rsidR="00315911" w:rsidRPr="00525141" w:rsidRDefault="00673802" w:rsidP="0009351E">
            <w:pPr>
              <w:snapToGrid w:val="0"/>
              <w:ind w:rightChars="-38" w:right="-91"/>
              <w:jc w:val="center"/>
              <w:rPr>
                <w:rFonts w:ascii="微软雅黑" w:eastAsia="微软雅黑" w:hAnsi="微软雅黑"/>
                <w:b/>
                <w:color w:val="FF0000"/>
              </w:rPr>
            </w:pPr>
            <w:r w:rsidRPr="00673802">
              <w:rPr>
                <w:rStyle w:val="12"/>
                <w:rFonts w:hint="eastAsia"/>
                <w:color w:val="000000" w:themeColor="text1"/>
              </w:rPr>
              <w:lastRenderedPageBreak/>
              <w:t>202</w:t>
            </w:r>
            <w:r w:rsidR="005A4498">
              <w:rPr>
                <w:rStyle w:val="12"/>
                <w:color w:val="000000" w:themeColor="text1"/>
              </w:rPr>
              <w:t>6</w:t>
            </w:r>
            <w:r w:rsidRPr="00673802">
              <w:rPr>
                <w:rStyle w:val="12"/>
                <w:rFonts w:hint="eastAsia"/>
                <w:color w:val="000000" w:themeColor="text1"/>
              </w:rPr>
              <w:t>年</w:t>
            </w:r>
            <w:r w:rsidR="005A4498">
              <w:rPr>
                <w:rStyle w:val="12"/>
                <w:color w:val="000000" w:themeColor="text1"/>
              </w:rPr>
              <w:t>1</w:t>
            </w:r>
            <w:r w:rsidRPr="00673802">
              <w:rPr>
                <w:rStyle w:val="12"/>
                <w:rFonts w:hint="eastAsia"/>
                <w:color w:val="000000" w:themeColor="text1"/>
              </w:rPr>
              <w:t>月1</w:t>
            </w:r>
            <w:r w:rsidR="005A4498">
              <w:rPr>
                <w:rStyle w:val="12"/>
                <w:color w:val="000000" w:themeColor="text1"/>
              </w:rPr>
              <w:t>0</w:t>
            </w:r>
            <w:r w:rsidRPr="00673802">
              <w:rPr>
                <w:rStyle w:val="12"/>
                <w:rFonts w:hint="eastAsia"/>
                <w:color w:val="000000" w:themeColor="text1"/>
              </w:rPr>
              <w:t>日</w:t>
            </w:r>
          </w:p>
        </w:tc>
        <w:tc>
          <w:tcPr>
            <w:tcW w:w="1485" w:type="dxa"/>
            <w:vAlign w:val="center"/>
          </w:tcPr>
          <w:p w14:paraId="6A6F65EA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专利类型</w:t>
            </w:r>
          </w:p>
        </w:tc>
        <w:tc>
          <w:tcPr>
            <w:tcW w:w="1761" w:type="dxa"/>
            <w:gridSpan w:val="2"/>
            <w:vAlign w:val="center"/>
          </w:tcPr>
          <w:p w14:paraId="4EA5B074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  <w:color w:val="FF000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FF0000"/>
              </w:rPr>
              <w:t>gui</w:t>
            </w:r>
            <w:proofErr w:type="spellEnd"/>
            <w:r>
              <w:rPr>
                <w:rFonts w:ascii="微软雅黑" w:eastAsia="微软雅黑" w:hAnsi="微软雅黑" w:hint="eastAsia"/>
                <w:color w:val="FF0000"/>
              </w:rPr>
              <w:t>外观设计专利</w:t>
            </w:r>
          </w:p>
        </w:tc>
        <w:tc>
          <w:tcPr>
            <w:tcW w:w="786" w:type="dxa"/>
            <w:gridSpan w:val="3"/>
            <w:vAlign w:val="center"/>
          </w:tcPr>
          <w:p w14:paraId="456F21F0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  <w:color w:val="FF0000"/>
              </w:rPr>
            </w:pPr>
            <w:r w:rsidRPr="00525141">
              <w:rPr>
                <w:rFonts w:ascii="微软雅黑" w:eastAsia="微软雅黑" w:hAnsi="微软雅黑" w:hint="eastAsia"/>
              </w:rPr>
              <w:t>领域</w:t>
            </w:r>
          </w:p>
        </w:tc>
        <w:tc>
          <w:tcPr>
            <w:tcW w:w="2728" w:type="dxa"/>
            <w:gridSpan w:val="2"/>
            <w:vAlign w:val="center"/>
          </w:tcPr>
          <w:p w14:paraId="5375DF2F" w14:textId="3947A3E8" w:rsidR="00315911" w:rsidRPr="00532AAF" w:rsidRDefault="00673802" w:rsidP="00673802">
            <w:pPr>
              <w:snapToGrid w:val="0"/>
              <w:jc w:val="left"/>
              <w:rPr>
                <w:rFonts w:ascii="微软雅黑" w:eastAsia="微软雅黑" w:hAnsi="微软雅黑"/>
                <w:color w:val="000000"/>
              </w:rPr>
            </w:pPr>
            <w:r>
              <w:t>软件界面外观设计—用于</w:t>
            </w:r>
            <w:r w:rsidR="005A4498">
              <w:rPr>
                <w:rFonts w:hint="eastAsia"/>
              </w:rPr>
              <w:t>官网智能对话与访客留咨的</w:t>
            </w:r>
            <w:r>
              <w:t>AI</w:t>
            </w:r>
            <w:r w:rsidR="005A4498">
              <w:rPr>
                <w:rFonts w:hint="eastAsia"/>
              </w:rPr>
              <w:t>产品</w:t>
            </w:r>
            <w:r>
              <w:t>GUI</w:t>
            </w:r>
          </w:p>
        </w:tc>
      </w:tr>
      <w:tr w:rsidR="00315911" w14:paraId="03ACBAA8" w14:textId="77777777" w:rsidTr="0009351E">
        <w:trPr>
          <w:trHeight w:val="463"/>
          <w:jc w:val="center"/>
        </w:trPr>
        <w:tc>
          <w:tcPr>
            <w:tcW w:w="1807" w:type="dxa"/>
            <w:gridSpan w:val="2"/>
            <w:vAlign w:val="center"/>
          </w:tcPr>
          <w:p w14:paraId="55A43455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专利名称</w:t>
            </w:r>
          </w:p>
        </w:tc>
        <w:tc>
          <w:tcPr>
            <w:tcW w:w="7661" w:type="dxa"/>
            <w:gridSpan w:val="10"/>
            <w:vAlign w:val="center"/>
          </w:tcPr>
          <w:p w14:paraId="17787853" w14:textId="31CBC523" w:rsidR="00315911" w:rsidRPr="00532AAF" w:rsidRDefault="005A4498" w:rsidP="00673802">
            <w:pPr>
              <w:snapToGrid w:val="0"/>
              <w:jc w:val="center"/>
              <w:rPr>
                <w:rStyle w:val="11"/>
                <w:rFonts w:ascii="微软雅黑" w:eastAsia="微软雅黑" w:hAnsi="微软雅黑"/>
                <w:color w:val="000000"/>
              </w:rPr>
            </w:pPr>
            <w:r>
              <w:rPr>
                <w:rFonts w:hint="eastAsia"/>
              </w:rPr>
              <w:t>智能对话与访客留咨</w:t>
            </w:r>
            <w:r w:rsidR="00CF4C8F">
              <w:t>图形用户界面（</w:t>
            </w:r>
            <w:proofErr w:type="spellStart"/>
            <w:r>
              <w:rPr>
                <w:rFonts w:hint="eastAsia"/>
              </w:rPr>
              <w:t>ec</w:t>
            </w:r>
            <w:proofErr w:type="spellEnd"/>
            <w:r>
              <w:rPr>
                <w:rFonts w:hint="eastAsia"/>
              </w:rPr>
              <w:t>官网</w:t>
            </w:r>
            <w:r>
              <w:t>AI</w:t>
            </w:r>
            <w:r>
              <w:rPr>
                <w:rFonts w:hint="eastAsia"/>
              </w:rPr>
              <w:t>客服</w:t>
            </w:r>
            <w:r w:rsidR="00CF4C8F">
              <w:t>）</w:t>
            </w:r>
          </w:p>
        </w:tc>
      </w:tr>
      <w:tr w:rsidR="00315911" w14:paraId="264C5458" w14:textId="77777777" w:rsidTr="0009351E">
        <w:trPr>
          <w:trHeight w:val="605"/>
          <w:jc w:val="center"/>
        </w:trPr>
        <w:tc>
          <w:tcPr>
            <w:tcW w:w="1807" w:type="dxa"/>
            <w:gridSpan w:val="2"/>
            <w:vAlign w:val="center"/>
          </w:tcPr>
          <w:p w14:paraId="148182D8" w14:textId="77777777" w:rsidR="00315911" w:rsidRPr="00525141" w:rsidRDefault="00315911" w:rsidP="0009351E">
            <w:pPr>
              <w:spacing w:line="340" w:lineRule="exact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申请人</w:t>
            </w:r>
          </w:p>
          <w:p w14:paraId="47855AB5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(单位名称)</w:t>
            </w:r>
          </w:p>
        </w:tc>
        <w:tc>
          <w:tcPr>
            <w:tcW w:w="7661" w:type="dxa"/>
            <w:gridSpan w:val="10"/>
            <w:vAlign w:val="center"/>
          </w:tcPr>
          <w:p w14:paraId="61F59B1B" w14:textId="77777777" w:rsidR="00315911" w:rsidRPr="00525141" w:rsidRDefault="00315911" w:rsidP="0009351E">
            <w:pPr>
              <w:snapToGrid w:val="0"/>
              <w:rPr>
                <w:rStyle w:val="11"/>
                <w:rFonts w:ascii="微软雅黑" w:eastAsia="微软雅黑" w:hAnsi="微软雅黑"/>
              </w:rPr>
            </w:pPr>
          </w:p>
        </w:tc>
      </w:tr>
      <w:tr w:rsidR="00315911" w14:paraId="7259535D" w14:textId="77777777" w:rsidTr="0009351E">
        <w:trPr>
          <w:trHeight w:val="390"/>
          <w:jc w:val="center"/>
        </w:trPr>
        <w:tc>
          <w:tcPr>
            <w:tcW w:w="1386" w:type="dxa"/>
            <w:vMerge w:val="restart"/>
            <w:vAlign w:val="center"/>
          </w:tcPr>
          <w:p w14:paraId="594C7F45" w14:textId="77777777" w:rsidR="00315911" w:rsidRPr="00525141" w:rsidRDefault="00315911" w:rsidP="0009351E">
            <w:pPr>
              <w:spacing w:line="340" w:lineRule="exact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发明人</w:t>
            </w:r>
          </w:p>
          <w:p w14:paraId="66BB68F5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(人数不限)</w:t>
            </w:r>
          </w:p>
        </w:tc>
        <w:tc>
          <w:tcPr>
            <w:tcW w:w="1322" w:type="dxa"/>
            <w:gridSpan w:val="3"/>
            <w:vAlign w:val="center"/>
          </w:tcPr>
          <w:p w14:paraId="3EB6789D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发明人</w:t>
            </w:r>
          </w:p>
        </w:tc>
        <w:tc>
          <w:tcPr>
            <w:tcW w:w="2821" w:type="dxa"/>
            <w:gridSpan w:val="2"/>
            <w:vAlign w:val="center"/>
          </w:tcPr>
          <w:p w14:paraId="793DF14E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身份证号</w:t>
            </w:r>
          </w:p>
        </w:tc>
        <w:tc>
          <w:tcPr>
            <w:tcW w:w="1559" w:type="dxa"/>
            <w:gridSpan w:val="5"/>
            <w:vAlign w:val="center"/>
          </w:tcPr>
          <w:p w14:paraId="585F281C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发明人</w:t>
            </w:r>
          </w:p>
        </w:tc>
        <w:tc>
          <w:tcPr>
            <w:tcW w:w="2380" w:type="dxa"/>
            <w:vAlign w:val="center"/>
          </w:tcPr>
          <w:p w14:paraId="55928DDE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身份证号</w:t>
            </w:r>
          </w:p>
        </w:tc>
      </w:tr>
      <w:tr w:rsidR="00315911" w14:paraId="06A38330" w14:textId="77777777" w:rsidTr="0009351E">
        <w:trPr>
          <w:trHeight w:val="326"/>
          <w:jc w:val="center"/>
        </w:trPr>
        <w:tc>
          <w:tcPr>
            <w:tcW w:w="1386" w:type="dxa"/>
            <w:vMerge/>
            <w:vAlign w:val="center"/>
          </w:tcPr>
          <w:p w14:paraId="67E00F31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455" w:type="dxa"/>
            <w:gridSpan w:val="2"/>
            <w:vAlign w:val="center"/>
          </w:tcPr>
          <w:p w14:paraId="19B3C71C" w14:textId="77777777" w:rsidR="00315911" w:rsidRPr="00525141" w:rsidRDefault="00315911" w:rsidP="0009351E">
            <w:pPr>
              <w:snapToGrid w:val="0"/>
              <w:ind w:leftChars="-77" w:left="-185" w:rightChars="-39" w:right="-94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867" w:type="dxa"/>
            <w:vAlign w:val="center"/>
          </w:tcPr>
          <w:p w14:paraId="20EA3DC3" w14:textId="44FAEA6B" w:rsidR="00315911" w:rsidRPr="00525141" w:rsidRDefault="005A4498" w:rsidP="0009351E">
            <w:pPr>
              <w:snapToGrid w:val="0"/>
              <w:ind w:leftChars="-37" w:left="-89" w:rightChars="-38" w:right="-91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翁方萍</w:t>
            </w:r>
          </w:p>
        </w:tc>
        <w:tc>
          <w:tcPr>
            <w:tcW w:w="2821" w:type="dxa"/>
            <w:gridSpan w:val="2"/>
            <w:vAlign w:val="center"/>
          </w:tcPr>
          <w:p w14:paraId="55502B58" w14:textId="2BDB7D64" w:rsidR="00315911" w:rsidRPr="00525141" w:rsidRDefault="00503DFC" w:rsidP="00503DFC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  <w:r w:rsidRPr="00503DFC">
              <w:rPr>
                <w:rFonts w:ascii="微软雅黑" w:eastAsia="微软雅黑" w:hAnsi="微软雅黑" w:hint="eastAsia"/>
                <w:color w:val="000000" w:themeColor="text1"/>
              </w:rPr>
              <w:t>61</w:t>
            </w:r>
            <w:r w:rsidR="005A4498">
              <w:rPr>
                <w:rFonts w:ascii="微软雅黑" w:eastAsia="微软雅黑" w:hAnsi="微软雅黑"/>
                <w:color w:val="000000" w:themeColor="text1"/>
              </w:rPr>
              <w:t>011519921201504X</w:t>
            </w:r>
          </w:p>
        </w:tc>
        <w:tc>
          <w:tcPr>
            <w:tcW w:w="567" w:type="dxa"/>
            <w:gridSpan w:val="2"/>
            <w:vAlign w:val="center"/>
          </w:tcPr>
          <w:p w14:paraId="7F9BB012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992" w:type="dxa"/>
            <w:gridSpan w:val="3"/>
            <w:vAlign w:val="center"/>
          </w:tcPr>
          <w:p w14:paraId="12BEB254" w14:textId="5EFAAAEC" w:rsidR="00315911" w:rsidRPr="00525141" w:rsidRDefault="00315911" w:rsidP="0009351E">
            <w:pPr>
              <w:snapToGrid w:val="0"/>
              <w:ind w:leftChars="-37" w:left="-89" w:rightChars="-38" w:right="-91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2380" w:type="dxa"/>
            <w:vAlign w:val="center"/>
          </w:tcPr>
          <w:p w14:paraId="38CC09DF" w14:textId="59BC77D1" w:rsidR="00315911" w:rsidRPr="00BD6005" w:rsidRDefault="00315911" w:rsidP="00BD6005">
            <w:pPr>
              <w:widowControl/>
              <w:jc w:val="left"/>
              <w:rPr>
                <w:kern w:val="0"/>
              </w:rPr>
            </w:pPr>
          </w:p>
        </w:tc>
      </w:tr>
      <w:tr w:rsidR="00315911" w14:paraId="7850E2AA" w14:textId="77777777" w:rsidTr="0009351E">
        <w:trPr>
          <w:trHeight w:val="392"/>
          <w:jc w:val="center"/>
        </w:trPr>
        <w:tc>
          <w:tcPr>
            <w:tcW w:w="1386" w:type="dxa"/>
            <w:vMerge/>
            <w:vAlign w:val="center"/>
          </w:tcPr>
          <w:p w14:paraId="49EC6D60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455" w:type="dxa"/>
            <w:gridSpan w:val="2"/>
            <w:vAlign w:val="center"/>
          </w:tcPr>
          <w:p w14:paraId="0E2CEAC6" w14:textId="77777777" w:rsidR="00315911" w:rsidRPr="00525141" w:rsidRDefault="00315911" w:rsidP="0009351E">
            <w:pPr>
              <w:snapToGrid w:val="0"/>
              <w:ind w:leftChars="-77" w:left="-185" w:rightChars="-39" w:right="-94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3</w:t>
            </w:r>
          </w:p>
        </w:tc>
        <w:tc>
          <w:tcPr>
            <w:tcW w:w="867" w:type="dxa"/>
            <w:vAlign w:val="center"/>
          </w:tcPr>
          <w:p w14:paraId="6C375ACF" w14:textId="78E0E3E3" w:rsidR="00315911" w:rsidRPr="00525141" w:rsidRDefault="00315911" w:rsidP="0009351E">
            <w:pPr>
              <w:snapToGrid w:val="0"/>
              <w:ind w:leftChars="-37" w:left="-89" w:rightChars="-38" w:right="-91"/>
              <w:jc w:val="center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2821" w:type="dxa"/>
            <w:gridSpan w:val="2"/>
            <w:vAlign w:val="center"/>
          </w:tcPr>
          <w:p w14:paraId="22A3AFD6" w14:textId="53495B35" w:rsidR="00315911" w:rsidRPr="00525141" w:rsidRDefault="00315911" w:rsidP="00BD6005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C9D694C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4</w:t>
            </w:r>
          </w:p>
        </w:tc>
        <w:tc>
          <w:tcPr>
            <w:tcW w:w="992" w:type="dxa"/>
            <w:gridSpan w:val="3"/>
            <w:vAlign w:val="center"/>
          </w:tcPr>
          <w:p w14:paraId="3DDD9088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2380" w:type="dxa"/>
            <w:vAlign w:val="center"/>
          </w:tcPr>
          <w:p w14:paraId="77FE780F" w14:textId="77777777" w:rsidR="00315911" w:rsidRPr="00525141" w:rsidRDefault="00315911" w:rsidP="0009351E">
            <w:pPr>
              <w:snapToGrid w:val="0"/>
              <w:ind w:leftChars="-38" w:left="-91" w:rightChars="-49" w:right="-118"/>
              <w:rPr>
                <w:rFonts w:ascii="微软雅黑" w:eastAsia="微软雅黑" w:hAnsi="微软雅黑"/>
                <w:color w:val="FF0000"/>
              </w:rPr>
            </w:pPr>
          </w:p>
        </w:tc>
      </w:tr>
      <w:tr w:rsidR="00315911" w14:paraId="1CB40979" w14:textId="77777777" w:rsidTr="0009351E">
        <w:trPr>
          <w:trHeight w:val="458"/>
          <w:jc w:val="center"/>
        </w:trPr>
        <w:tc>
          <w:tcPr>
            <w:tcW w:w="1386" w:type="dxa"/>
            <w:vMerge/>
            <w:vAlign w:val="center"/>
          </w:tcPr>
          <w:p w14:paraId="5214807A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455" w:type="dxa"/>
            <w:gridSpan w:val="2"/>
            <w:vAlign w:val="center"/>
          </w:tcPr>
          <w:p w14:paraId="7791B7BC" w14:textId="77777777" w:rsidR="00315911" w:rsidRPr="00525141" w:rsidRDefault="00315911" w:rsidP="0009351E">
            <w:pPr>
              <w:snapToGrid w:val="0"/>
              <w:ind w:leftChars="-77" w:left="-185" w:rightChars="-39" w:right="-94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5</w:t>
            </w:r>
          </w:p>
        </w:tc>
        <w:tc>
          <w:tcPr>
            <w:tcW w:w="867" w:type="dxa"/>
            <w:vAlign w:val="center"/>
          </w:tcPr>
          <w:p w14:paraId="2C42AB52" w14:textId="77777777" w:rsidR="00315911" w:rsidRPr="00525141" w:rsidRDefault="00315911" w:rsidP="0009351E">
            <w:pPr>
              <w:snapToGrid w:val="0"/>
              <w:ind w:leftChars="-37" w:left="-89" w:rightChars="-38" w:right="-91"/>
              <w:jc w:val="center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2821" w:type="dxa"/>
            <w:gridSpan w:val="2"/>
            <w:vAlign w:val="center"/>
          </w:tcPr>
          <w:p w14:paraId="14B344BB" w14:textId="77777777" w:rsidR="00315911" w:rsidRPr="00525141" w:rsidRDefault="00315911" w:rsidP="0009351E">
            <w:pPr>
              <w:snapToGrid w:val="0"/>
              <w:ind w:leftChars="-38" w:left="-91" w:rightChars="-38" w:right="-91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C60688A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6</w:t>
            </w:r>
          </w:p>
        </w:tc>
        <w:tc>
          <w:tcPr>
            <w:tcW w:w="992" w:type="dxa"/>
            <w:gridSpan w:val="3"/>
            <w:vAlign w:val="center"/>
          </w:tcPr>
          <w:p w14:paraId="59974F39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2380" w:type="dxa"/>
            <w:vAlign w:val="center"/>
          </w:tcPr>
          <w:p w14:paraId="1CC7166D" w14:textId="77777777" w:rsidR="00315911" w:rsidRPr="00525141" w:rsidRDefault="00315911" w:rsidP="0009351E">
            <w:pPr>
              <w:snapToGrid w:val="0"/>
              <w:ind w:leftChars="-38" w:left="-91" w:rightChars="-49" w:right="-118"/>
              <w:rPr>
                <w:rFonts w:ascii="微软雅黑" w:eastAsia="微软雅黑" w:hAnsi="微软雅黑"/>
                <w:color w:val="FF0000"/>
              </w:rPr>
            </w:pPr>
          </w:p>
        </w:tc>
      </w:tr>
      <w:tr w:rsidR="00315911" w14:paraId="2F72F8E8" w14:textId="77777777" w:rsidTr="0009351E">
        <w:trPr>
          <w:trHeight w:val="375"/>
          <w:jc w:val="center"/>
        </w:trPr>
        <w:tc>
          <w:tcPr>
            <w:tcW w:w="1386" w:type="dxa"/>
            <w:vMerge/>
            <w:vAlign w:val="center"/>
          </w:tcPr>
          <w:p w14:paraId="41DC3170" w14:textId="77777777" w:rsidR="00315911" w:rsidRPr="00525141" w:rsidRDefault="00315911" w:rsidP="0009351E">
            <w:pPr>
              <w:snapToGrid w:val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455" w:type="dxa"/>
            <w:gridSpan w:val="2"/>
            <w:vAlign w:val="center"/>
          </w:tcPr>
          <w:p w14:paraId="37615E4B" w14:textId="77777777" w:rsidR="00315911" w:rsidRPr="00525141" w:rsidRDefault="00315911" w:rsidP="0009351E">
            <w:pPr>
              <w:snapToGrid w:val="0"/>
              <w:ind w:leftChars="-77" w:left="-185" w:rightChars="-39" w:right="-94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7</w:t>
            </w:r>
          </w:p>
        </w:tc>
        <w:tc>
          <w:tcPr>
            <w:tcW w:w="867" w:type="dxa"/>
            <w:vAlign w:val="center"/>
          </w:tcPr>
          <w:p w14:paraId="2D6B3D76" w14:textId="77777777" w:rsidR="00315911" w:rsidRPr="00525141" w:rsidRDefault="00315911" w:rsidP="0009351E">
            <w:pPr>
              <w:snapToGrid w:val="0"/>
              <w:ind w:leftChars="-37" w:left="-89" w:rightChars="-38" w:right="-91"/>
              <w:jc w:val="center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2821" w:type="dxa"/>
            <w:gridSpan w:val="2"/>
            <w:vAlign w:val="center"/>
          </w:tcPr>
          <w:p w14:paraId="0621A605" w14:textId="77777777" w:rsidR="00315911" w:rsidRPr="00525141" w:rsidRDefault="00315911" w:rsidP="0009351E">
            <w:pPr>
              <w:snapToGrid w:val="0"/>
              <w:ind w:leftChars="-38" w:left="-91" w:rightChars="-38" w:right="-91"/>
              <w:rPr>
                <w:rFonts w:ascii="微软雅黑" w:eastAsia="微软雅黑" w:hAnsi="微软雅黑"/>
                <w:color w:val="FF000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3EAD29A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8</w:t>
            </w:r>
          </w:p>
        </w:tc>
        <w:tc>
          <w:tcPr>
            <w:tcW w:w="992" w:type="dxa"/>
            <w:gridSpan w:val="3"/>
            <w:vAlign w:val="center"/>
          </w:tcPr>
          <w:p w14:paraId="729E2E0A" w14:textId="77777777" w:rsidR="00315911" w:rsidRPr="00525141" w:rsidRDefault="00315911" w:rsidP="0009351E">
            <w:pPr>
              <w:snapToGrid w:val="0"/>
              <w:ind w:leftChars="-38" w:left="-91" w:rightChars="-38" w:right="-91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2380" w:type="dxa"/>
            <w:vAlign w:val="center"/>
          </w:tcPr>
          <w:p w14:paraId="39593C81" w14:textId="77777777" w:rsidR="00315911" w:rsidRPr="00525141" w:rsidRDefault="00315911" w:rsidP="0009351E">
            <w:pPr>
              <w:snapToGrid w:val="0"/>
              <w:ind w:leftChars="-38" w:left="-91" w:rightChars="-49" w:right="-118"/>
              <w:rPr>
                <w:rFonts w:ascii="微软雅黑" w:eastAsia="微软雅黑" w:hAnsi="微软雅黑"/>
                <w:color w:val="FF0000"/>
              </w:rPr>
            </w:pPr>
          </w:p>
        </w:tc>
      </w:tr>
      <w:tr w:rsidR="00315911" w14:paraId="117D36CC" w14:textId="77777777" w:rsidTr="0009351E">
        <w:trPr>
          <w:trHeight w:val="420"/>
          <w:jc w:val="center"/>
        </w:trPr>
        <w:tc>
          <w:tcPr>
            <w:tcW w:w="2708" w:type="dxa"/>
            <w:gridSpan w:val="4"/>
            <w:vAlign w:val="center"/>
          </w:tcPr>
          <w:p w14:paraId="68C3A02A" w14:textId="46030215" w:rsidR="00315911" w:rsidRPr="00532AAF" w:rsidRDefault="00315911" w:rsidP="0009351E">
            <w:pPr>
              <w:snapToGrid w:val="0"/>
              <w:jc w:val="left"/>
              <w:rPr>
                <w:rFonts w:ascii="微软雅黑" w:eastAsia="微软雅黑" w:hAnsi="微软雅黑"/>
                <w:color w:val="000000"/>
              </w:rPr>
            </w:pPr>
            <w:r w:rsidRPr="00532AAF">
              <w:rPr>
                <w:rFonts w:ascii="微软雅黑" w:eastAsia="微软雅黑" w:hAnsi="微软雅黑" w:hint="eastAsia"/>
                <w:color w:val="000000"/>
              </w:rPr>
              <w:t>发明联系</w:t>
            </w:r>
            <w:r>
              <w:rPr>
                <w:rFonts w:ascii="微软雅黑" w:eastAsia="微软雅黑" w:hAnsi="微软雅黑" w:hint="eastAsia"/>
                <w:color w:val="000000"/>
              </w:rPr>
              <w:t>方式：</w:t>
            </w:r>
            <w:r w:rsidR="00503DFC">
              <w:rPr>
                <w:rFonts w:ascii="微软雅黑" w:eastAsia="微软雅黑" w:hAnsi="微软雅黑" w:hint="eastAsia"/>
                <w:color w:val="000000"/>
              </w:rPr>
              <w:t>18</w:t>
            </w:r>
            <w:r w:rsidR="005A4498">
              <w:rPr>
                <w:rFonts w:ascii="微软雅黑" w:eastAsia="微软雅黑" w:hAnsi="微软雅黑"/>
                <w:color w:val="000000"/>
              </w:rPr>
              <w:t>291427227</w:t>
            </w:r>
          </w:p>
        </w:tc>
        <w:tc>
          <w:tcPr>
            <w:tcW w:w="3765" w:type="dxa"/>
            <w:gridSpan w:val="5"/>
            <w:vAlign w:val="center"/>
          </w:tcPr>
          <w:p w14:paraId="33E45AD4" w14:textId="77777777" w:rsidR="00315911" w:rsidRPr="00525141" w:rsidRDefault="00315911" w:rsidP="0009351E">
            <w:pPr>
              <w:snapToGrid w:val="0"/>
              <w:jc w:val="left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固定电话：</w:t>
            </w:r>
            <w:r w:rsidRPr="00525141">
              <w:rPr>
                <w:rFonts w:ascii="微软雅黑" w:eastAsia="微软雅黑" w:hAnsi="微软雅黑" w:hint="eastAsia"/>
                <w:color w:val="FF0000"/>
              </w:rPr>
              <w:t>(补充信息)</w:t>
            </w:r>
          </w:p>
        </w:tc>
        <w:tc>
          <w:tcPr>
            <w:tcW w:w="2995" w:type="dxa"/>
            <w:gridSpan w:val="3"/>
            <w:vAlign w:val="center"/>
          </w:tcPr>
          <w:p w14:paraId="5A7D3C40" w14:textId="4ACD147E" w:rsidR="00315911" w:rsidRPr="00525141" w:rsidRDefault="00315911" w:rsidP="0009351E">
            <w:pPr>
              <w:snapToGrid w:val="0"/>
              <w:jc w:val="left"/>
              <w:rPr>
                <w:rFonts w:ascii="微软雅黑" w:eastAsia="微软雅黑" w:hAnsi="微软雅黑"/>
              </w:rPr>
            </w:pPr>
            <w:r w:rsidRPr="00525141">
              <w:rPr>
                <w:rFonts w:ascii="微软雅黑" w:eastAsia="微软雅黑" w:hAnsi="微软雅黑" w:hint="eastAsia"/>
              </w:rPr>
              <w:t>手机：</w:t>
            </w:r>
            <w:r w:rsidR="005A4498">
              <w:rPr>
                <w:rFonts w:ascii="微软雅黑" w:eastAsia="微软雅黑" w:hAnsi="微软雅黑" w:hint="eastAsia"/>
                <w:color w:val="000000"/>
              </w:rPr>
              <w:t>18</w:t>
            </w:r>
            <w:r w:rsidR="005A4498">
              <w:rPr>
                <w:rFonts w:ascii="微软雅黑" w:eastAsia="微软雅黑" w:hAnsi="微软雅黑"/>
                <w:color w:val="000000"/>
              </w:rPr>
              <w:t>291427227</w:t>
            </w:r>
          </w:p>
        </w:tc>
      </w:tr>
      <w:tr w:rsidR="00315911" w14:paraId="5F51C01D" w14:textId="77777777" w:rsidTr="0009351E">
        <w:trPr>
          <w:trHeight w:val="398"/>
          <w:jc w:val="center"/>
        </w:trPr>
        <w:tc>
          <w:tcPr>
            <w:tcW w:w="9468" w:type="dxa"/>
            <w:gridSpan w:val="12"/>
            <w:vAlign w:val="center"/>
          </w:tcPr>
          <w:p w14:paraId="0BABF7E5" w14:textId="2DB39D37" w:rsidR="00315911" w:rsidRPr="00C37897" w:rsidRDefault="00315911" w:rsidP="00C37897">
            <w:pPr>
              <w:widowControl/>
              <w:jc w:val="left"/>
              <w:rPr>
                <w:kern w:val="0"/>
              </w:rPr>
            </w:pPr>
            <w:r w:rsidRPr="00525141">
              <w:rPr>
                <w:rFonts w:ascii="微软雅黑" w:eastAsia="微软雅黑" w:hAnsi="微软雅黑" w:hint="eastAsia"/>
              </w:rPr>
              <w:t>邮箱：</w:t>
            </w:r>
            <w:r w:rsidR="00C37897" w:rsidRPr="00C37897">
              <w:rPr>
                <w:rFonts w:ascii="Roboto" w:hAnsi="Roboto"/>
                <w:color w:val="000000" w:themeColor="text1"/>
                <w:sz w:val="21"/>
                <w:szCs w:val="21"/>
              </w:rPr>
              <w:t>ailsaweng1110@gmail.com</w:t>
            </w:r>
          </w:p>
        </w:tc>
      </w:tr>
    </w:tbl>
    <w:p w14:paraId="5E441404" w14:textId="2F20DAE2" w:rsidR="005E2220" w:rsidRDefault="005E2220">
      <w:pPr>
        <w:rPr>
          <w:color w:val="0000FF"/>
        </w:rPr>
        <w:sectPr w:rsidR="005E2220">
          <w:pgSz w:w="11900" w:h="16840"/>
          <w:pgMar w:top="1440" w:right="1800" w:bottom="1440" w:left="1800" w:header="851" w:footer="992" w:gutter="0"/>
          <w:cols w:space="425"/>
          <w:docGrid w:type="lines" w:linePitch="423"/>
        </w:sectPr>
      </w:pPr>
    </w:p>
    <w:p w14:paraId="3AED43BE" w14:textId="50ADE016" w:rsidR="004720E8" w:rsidRPr="004720E8" w:rsidRDefault="00673802" w:rsidP="004720E8">
      <w:pPr>
        <w:rPr>
          <w:rFonts w:eastAsiaTheme="minorHAnsi"/>
          <w:b/>
          <w:bCs/>
        </w:rPr>
      </w:pPr>
      <w:r w:rsidRPr="004720E8">
        <w:rPr>
          <w:rFonts w:eastAsiaTheme="minorHAnsi"/>
          <w:b/>
          <w:bCs/>
        </w:rPr>
        <w:lastRenderedPageBreak/>
        <w:t>界面说明如下：</w:t>
      </w:r>
    </w:p>
    <w:p w14:paraId="3FEB985A" w14:textId="77777777" w:rsidR="004720E8" w:rsidRDefault="004720E8" w:rsidP="004720E8">
      <w:pPr>
        <w:rPr>
          <w:rFonts w:eastAsiaTheme="minorHAnsi"/>
          <w:b/>
          <w:bCs/>
        </w:rPr>
      </w:pPr>
    </w:p>
    <w:p w14:paraId="30F551A1" w14:textId="038FD503" w:rsidR="00673802" w:rsidRPr="004720E8" w:rsidRDefault="00673802" w:rsidP="004720E8">
      <w:pPr>
        <w:rPr>
          <w:rFonts w:eastAsiaTheme="minorHAnsi"/>
          <w:b/>
          <w:bCs/>
        </w:rPr>
      </w:pPr>
      <w:r w:rsidRPr="004720E8">
        <w:rPr>
          <w:rFonts w:eastAsiaTheme="minorHAnsi"/>
          <w:b/>
          <w:bCs/>
        </w:rPr>
        <w:t>摘要：</w:t>
      </w:r>
    </w:p>
    <w:p w14:paraId="63518C20" w14:textId="2D97DAF4" w:rsidR="003E4504" w:rsidRDefault="00673802" w:rsidP="004720E8">
      <w:pPr>
        <w:rPr>
          <w:rFonts w:eastAsiaTheme="minorHAnsi"/>
        </w:rPr>
      </w:pPr>
      <w:r w:rsidRPr="00057219">
        <w:rPr>
          <w:rFonts w:eastAsiaTheme="minorHAnsi"/>
        </w:rPr>
        <w:t>本外观设计产品用于在PC端、平板电脑或手机端展示</w:t>
      </w:r>
      <w:r w:rsidR="005A4498">
        <w:rPr>
          <w:rFonts w:eastAsiaTheme="minorHAnsi" w:hint="eastAsia"/>
        </w:rPr>
        <w:t>，</w:t>
      </w:r>
      <w:r w:rsidR="00867949">
        <w:rPr>
          <w:rFonts w:eastAsiaTheme="minorHAnsi" w:hint="eastAsia"/>
        </w:rPr>
        <w:t>用于官网访客与进行对话与留咨的</w:t>
      </w:r>
      <w:r w:rsidRPr="00057219">
        <w:rPr>
          <w:rFonts w:eastAsiaTheme="minorHAnsi"/>
        </w:rPr>
        <w:t>界面。包括：</w:t>
      </w:r>
    </w:p>
    <w:p w14:paraId="4D1B3C8B" w14:textId="1B119963" w:rsidR="004720E8" w:rsidRPr="003E4504" w:rsidRDefault="00867949" w:rsidP="003E4504">
      <w:pPr>
        <w:pStyle w:val="a5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IP形象与打招呼用语</w:t>
      </w:r>
    </w:p>
    <w:p w14:paraId="6F832D4E" w14:textId="77E76091" w:rsidR="004720E8" w:rsidRPr="003E4504" w:rsidRDefault="00867949" w:rsidP="003E4504">
      <w:pPr>
        <w:pStyle w:val="a5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功能区</w:t>
      </w:r>
      <w:r w:rsidR="00673802" w:rsidRPr="003E4504">
        <w:rPr>
          <w:rFonts w:eastAsiaTheme="minorHAnsi"/>
        </w:rPr>
        <w:t>（</w:t>
      </w:r>
      <w:r>
        <w:rPr>
          <w:rFonts w:eastAsiaTheme="minorHAnsi" w:hint="eastAsia"/>
        </w:rPr>
        <w:t>“白皮书”、</w:t>
      </w:r>
      <w:r>
        <w:rPr>
          <w:rFonts w:hint="eastAsia"/>
        </w:rPr>
        <w:t xml:space="preserve"> “官方公众号”“联系我们”三个入口</w:t>
      </w:r>
      <w:r w:rsidR="00673802" w:rsidRPr="003E4504">
        <w:rPr>
          <w:rFonts w:eastAsiaTheme="minorHAnsi"/>
        </w:rPr>
        <w:t>）</w:t>
      </w:r>
    </w:p>
    <w:p w14:paraId="1CDDC67A" w14:textId="5CE211A8" w:rsidR="00CF4C8F" w:rsidRDefault="00867949" w:rsidP="003E4504">
      <w:pPr>
        <w:pStyle w:val="a5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常见问题区</w:t>
      </w:r>
      <w:r w:rsidR="00673802" w:rsidRPr="003E4504">
        <w:rPr>
          <w:rFonts w:eastAsiaTheme="minorHAnsi"/>
        </w:rPr>
        <w:t>（</w:t>
      </w:r>
      <w:r>
        <w:rPr>
          <w:rFonts w:eastAsiaTheme="minorHAnsi" w:hint="eastAsia"/>
        </w:rPr>
        <w:t>换一换按钮、问题列表</w:t>
      </w:r>
      <w:r w:rsidR="00673802" w:rsidRPr="003E4504">
        <w:rPr>
          <w:rFonts w:eastAsiaTheme="minorHAnsi"/>
        </w:rPr>
        <w:t>）</w:t>
      </w:r>
    </w:p>
    <w:p w14:paraId="67CC4D7E" w14:textId="687921C8" w:rsidR="00867949" w:rsidRPr="00867949" w:rsidRDefault="00867949" w:rsidP="003E4504">
      <w:pPr>
        <w:pStyle w:val="a5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/>
        </w:rPr>
        <w:t>本产品的服务协议及隐私政策的说明</w:t>
      </w:r>
    </w:p>
    <w:p w14:paraId="0A11DEEF" w14:textId="3EB841CF" w:rsidR="00867949" w:rsidRPr="003E4504" w:rsidRDefault="00867949" w:rsidP="003E4504">
      <w:pPr>
        <w:pStyle w:val="a5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对话入口</w:t>
      </w:r>
    </w:p>
    <w:p w14:paraId="178A7B63" w14:textId="4F4A547B" w:rsidR="004720E8" w:rsidRDefault="003E4504" w:rsidP="004720E8">
      <w:pPr>
        <w:rPr>
          <w:rFonts w:eastAsiaTheme="minorHAnsi"/>
        </w:rPr>
      </w:pPr>
      <w:r>
        <w:t>本外观设计的设计要点在于</w:t>
      </w:r>
      <w:r w:rsidR="00867949">
        <w:rPr>
          <w:rFonts w:hint="eastAsia"/>
        </w:rPr>
        <w:t>留咨功能区+常见问题列表+对话入口</w:t>
      </w:r>
      <w:r>
        <w:t>的组合布局，</w:t>
      </w:r>
      <w:r w:rsidR="00867949">
        <w:rPr>
          <w:rFonts w:hint="eastAsia"/>
        </w:rPr>
        <w:t>智能客服产品嵌入官网的特殊方式，</w:t>
      </w:r>
      <w:r>
        <w:t>以及多状态界面交互的独特呈现</w:t>
      </w:r>
      <w:r w:rsidR="00CF4C8F">
        <w:rPr>
          <w:rFonts w:hint="eastAsia"/>
        </w:rPr>
        <w:t>。</w:t>
      </w:r>
      <w:r w:rsidR="00673802" w:rsidRPr="00057219">
        <w:rPr>
          <w:rFonts w:eastAsiaTheme="minorHAnsi"/>
        </w:rPr>
        <w:br/>
      </w:r>
    </w:p>
    <w:p w14:paraId="6FDA4106" w14:textId="6D9F68F5" w:rsidR="00673802" w:rsidRPr="004720E8" w:rsidRDefault="00673802" w:rsidP="004720E8">
      <w:pPr>
        <w:rPr>
          <w:rFonts w:eastAsiaTheme="minorHAnsi"/>
          <w:b/>
          <w:bCs/>
        </w:rPr>
      </w:pPr>
      <w:r w:rsidRPr="004720E8">
        <w:rPr>
          <w:rFonts w:eastAsiaTheme="minorHAnsi"/>
          <w:b/>
          <w:bCs/>
        </w:rPr>
        <w:t>各界面状态说明：</w:t>
      </w:r>
    </w:p>
    <w:p w14:paraId="1B5FA81E" w14:textId="28AF3FCB" w:rsidR="0035385E" w:rsidRDefault="00867949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默认</w:t>
      </w:r>
      <w:r w:rsidR="00673802" w:rsidRPr="00295F3B">
        <w:rPr>
          <w:rFonts w:eastAsiaTheme="minorHAnsi"/>
          <w:b/>
          <w:bCs/>
          <w:lang w:eastAsia="zh-CN"/>
        </w:rPr>
        <w:t>界面（</w:t>
      </w:r>
      <w:r w:rsidRPr="00867949">
        <w:rPr>
          <w:rFonts w:eastAsiaTheme="minorHAnsi"/>
          <w:b/>
          <w:bCs/>
          <w:lang w:eastAsia="zh-CN"/>
        </w:rPr>
        <w:t>变化状态图01</w:t>
      </w:r>
      <w:r w:rsidR="00673802" w:rsidRPr="00295F3B">
        <w:rPr>
          <w:rFonts w:eastAsiaTheme="minorHAnsi"/>
          <w:b/>
          <w:bCs/>
          <w:lang w:eastAsia="zh-CN"/>
        </w:rPr>
        <w:t>）</w:t>
      </w:r>
    </w:p>
    <w:p w14:paraId="3068CAF5" w14:textId="6486FC6C" w:rsidR="0035385E" w:rsidRDefault="0035385E" w:rsidP="00057219">
      <w:pPr>
        <w:pStyle w:val="a"/>
        <w:numPr>
          <w:ilvl w:val="0"/>
          <w:numId w:val="0"/>
        </w:numPr>
        <w:rPr>
          <w:rFonts w:eastAsiaTheme="minorHAnsi"/>
          <w:lang w:eastAsia="zh-CN"/>
        </w:rPr>
      </w:pPr>
      <w:r w:rsidRPr="002638CE">
        <w:rPr>
          <w:rFonts w:eastAsiaTheme="minorHAnsi" w:hint="eastAsia"/>
          <w:lang w:eastAsia="zh-CN"/>
        </w:rPr>
        <w:t>用户</w:t>
      </w:r>
      <w:r w:rsidR="0011063F">
        <w:rPr>
          <w:rFonts w:eastAsiaTheme="minorHAnsi" w:hint="eastAsia"/>
          <w:lang w:eastAsia="zh-CN"/>
        </w:rPr>
        <w:t>进入官网后，本产品在页面右下角呈现</w:t>
      </w:r>
      <w:r w:rsidR="002638CE" w:rsidRPr="002638CE">
        <w:rPr>
          <w:rFonts w:eastAsiaTheme="minorHAnsi" w:hint="eastAsia"/>
          <w:lang w:eastAsia="zh-CN"/>
        </w:rPr>
        <w:t>。</w:t>
      </w:r>
      <w:r w:rsidR="0011063F">
        <w:rPr>
          <w:rFonts w:eastAsiaTheme="minorHAnsi" w:hint="eastAsia"/>
          <w:lang w:eastAsia="zh-CN"/>
        </w:rPr>
        <w:t>整个卡片可点击放大。</w:t>
      </w:r>
    </w:p>
    <w:p w14:paraId="22FD6F87" w14:textId="2DB40054" w:rsidR="00673802" w:rsidRPr="0011063F" w:rsidRDefault="009F0919" w:rsidP="00057219">
      <w:pPr>
        <w:pStyle w:val="a"/>
        <w:numPr>
          <w:ilvl w:val="0"/>
          <w:numId w:val="0"/>
        </w:numPr>
        <w:rPr>
          <w:rFonts w:eastAsiaTheme="minorHAnsi" w:hint="eastAsia"/>
          <w:lang w:eastAsia="zh-CN"/>
        </w:rPr>
      </w:pPr>
      <w:r>
        <w:rPr>
          <w:rFonts w:eastAsiaTheme="minorHAnsi" w:hint="eastAsia"/>
          <w:noProof/>
          <w:lang w:eastAsia="zh-CN"/>
        </w:rPr>
        <w:drawing>
          <wp:inline distT="0" distB="0" distL="0" distR="0" wp14:anchorId="71F45ED1" wp14:editId="47FF4596">
            <wp:extent cx="5270500" cy="2629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变化状态图0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E933" w14:textId="77777777" w:rsidR="00745D42" w:rsidRDefault="00745D42" w:rsidP="00057219">
      <w:pPr>
        <w:rPr>
          <w:rFonts w:eastAsiaTheme="minorHAnsi"/>
        </w:rPr>
      </w:pPr>
    </w:p>
    <w:p w14:paraId="688BB753" w14:textId="4F44DFEE" w:rsidR="0011063F" w:rsidRDefault="0011063F" w:rsidP="00745D42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初始</w:t>
      </w:r>
      <w:r w:rsidR="00745D42">
        <w:rPr>
          <w:rFonts w:eastAsiaTheme="minorHAnsi" w:hint="eastAsia"/>
          <w:b/>
          <w:bCs/>
          <w:lang w:eastAsia="zh-CN"/>
        </w:rPr>
        <w:t>界面</w:t>
      </w:r>
      <w:r w:rsidR="00745D42" w:rsidRPr="00295F3B">
        <w:rPr>
          <w:rFonts w:eastAsiaTheme="minorHAnsi"/>
          <w:b/>
          <w:bCs/>
          <w:lang w:eastAsia="zh-CN"/>
        </w:rPr>
        <w:t>（</w:t>
      </w:r>
      <w:r w:rsidRPr="0011063F">
        <w:rPr>
          <w:rFonts w:eastAsiaTheme="minorHAnsi"/>
          <w:b/>
          <w:bCs/>
          <w:lang w:eastAsia="zh-CN"/>
        </w:rPr>
        <w:t>变化状态图02</w:t>
      </w:r>
      <w:r w:rsidR="00745D42" w:rsidRPr="00295F3B">
        <w:rPr>
          <w:rFonts w:eastAsiaTheme="minorHAnsi"/>
          <w:b/>
          <w:bCs/>
          <w:lang w:eastAsia="zh-CN"/>
        </w:rPr>
        <w:t>）</w:t>
      </w:r>
    </w:p>
    <w:p w14:paraId="282E4DD1" w14:textId="0857C5A8" w:rsidR="0011063F" w:rsidRDefault="0011063F" w:rsidP="0011063F">
      <w:pPr>
        <w:pStyle w:val="a"/>
        <w:numPr>
          <w:ilvl w:val="0"/>
          <w:numId w:val="0"/>
        </w:numPr>
        <w:rPr>
          <w:rFonts w:eastAsiaTheme="minorHAnsi"/>
          <w:lang w:eastAsia="zh-CN"/>
        </w:rPr>
      </w:pPr>
      <w:r>
        <w:rPr>
          <w:rFonts w:eastAsiaTheme="minorHAnsi" w:hint="eastAsia"/>
          <w:lang w:eastAsia="zh-CN"/>
        </w:rPr>
        <w:t>背景逐个播放两端段视频：企业概况、主营业务，最终呈现商务联系表单，引导用户留咨；</w:t>
      </w:r>
    </w:p>
    <w:p w14:paraId="204F95B0" w14:textId="6D7D6244" w:rsidR="0011063F" w:rsidRDefault="0011063F" w:rsidP="00745D42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</w:p>
    <w:p w14:paraId="68CDFAD3" w14:textId="4FBA68EA" w:rsidR="005E094F" w:rsidRPr="00745D42" w:rsidRDefault="009F0919" w:rsidP="00745D42">
      <w:pPr>
        <w:pStyle w:val="a"/>
        <w:numPr>
          <w:ilvl w:val="0"/>
          <w:numId w:val="0"/>
        </w:numPr>
        <w:rPr>
          <w:rFonts w:eastAsiaTheme="minorHAnsi" w:hint="eastAsia"/>
          <w:b/>
          <w:bCs/>
          <w:lang w:eastAsia="zh-CN"/>
        </w:rPr>
      </w:pPr>
      <w:r>
        <w:rPr>
          <w:rFonts w:eastAsiaTheme="minorHAnsi" w:hint="eastAsia"/>
          <w:b/>
          <w:bCs/>
          <w:noProof/>
          <w:lang w:eastAsia="zh-CN"/>
        </w:rPr>
        <w:lastRenderedPageBreak/>
        <w:drawing>
          <wp:inline distT="0" distB="0" distL="0" distR="0" wp14:anchorId="58FA92C6" wp14:editId="4348D879">
            <wp:extent cx="5270500" cy="26295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变化状态图0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C024" w14:textId="77CD0169" w:rsidR="00163244" w:rsidRPr="0011063F" w:rsidRDefault="00163244" w:rsidP="00057219">
      <w:pPr>
        <w:rPr>
          <w:rFonts w:eastAsiaTheme="minorHAnsi"/>
        </w:rPr>
      </w:pPr>
    </w:p>
    <w:p w14:paraId="705F6C83" w14:textId="2A4681EB" w:rsidR="004720E8" w:rsidRDefault="0011063F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主界面</w:t>
      </w:r>
      <w:r w:rsidRPr="00295F3B">
        <w:rPr>
          <w:rFonts w:eastAsiaTheme="minorHAnsi"/>
          <w:b/>
          <w:bCs/>
          <w:lang w:eastAsia="zh-CN"/>
        </w:rPr>
        <w:t>（</w:t>
      </w:r>
      <w:r w:rsidRPr="0011063F">
        <w:rPr>
          <w:rFonts w:eastAsiaTheme="minorHAnsi"/>
          <w:b/>
          <w:bCs/>
          <w:lang w:eastAsia="zh-CN"/>
        </w:rPr>
        <w:t>变化状态图0</w:t>
      </w:r>
      <w:r>
        <w:rPr>
          <w:rFonts w:eastAsiaTheme="minorHAnsi"/>
          <w:b/>
          <w:bCs/>
          <w:lang w:eastAsia="zh-CN"/>
        </w:rPr>
        <w:t>3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6DF2DD93" w14:textId="572835C6" w:rsidR="0011063F" w:rsidRDefault="0011063F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hint="eastAsia"/>
          <w:lang w:eastAsia="zh-CN"/>
        </w:rPr>
        <w:t>顶部是产品</w:t>
      </w:r>
      <w:r>
        <w:rPr>
          <w:lang w:eastAsia="zh-CN"/>
        </w:rPr>
        <w:t>IP</w:t>
      </w:r>
      <w:r>
        <w:rPr>
          <w:rFonts w:hint="eastAsia"/>
          <w:lang w:eastAsia="zh-CN"/>
        </w:rPr>
        <w:t>形象，和用户打招呼的标题，再下方分别是“白皮书”“官方公众号”“联系我们”三个入口，再下方是用户常见的可能问的问题，同时可以点击标题右侧的“换一换”按钮切换预设常见问题，再下方是本产品的服务协议及隐私政策的说明，最底部是用户对话输入区域，默认为文字对话</w:t>
      </w:r>
      <w:r w:rsidR="0009351E">
        <w:rPr>
          <w:rFonts w:hint="eastAsia"/>
          <w:lang w:eastAsia="zh-CN"/>
        </w:rPr>
        <w:t>。</w:t>
      </w:r>
    </w:p>
    <w:p w14:paraId="562A30E4" w14:textId="4E0F9881" w:rsidR="0011063F" w:rsidRDefault="007939FB" w:rsidP="00057219">
      <w:pPr>
        <w:pStyle w:val="a"/>
        <w:numPr>
          <w:ilvl w:val="0"/>
          <w:numId w:val="0"/>
        </w:numPr>
        <w:rPr>
          <w:rFonts w:eastAsiaTheme="minorHAnsi"/>
          <w:lang w:eastAsia="zh-CN"/>
        </w:rPr>
      </w:pPr>
      <w:r>
        <w:rPr>
          <w:rFonts w:eastAsiaTheme="minorHAnsi"/>
          <w:noProof/>
          <w:lang w:eastAsia="zh-CN"/>
        </w:rPr>
        <w:drawing>
          <wp:inline distT="0" distB="0" distL="0" distR="0" wp14:anchorId="475A7071" wp14:editId="1E4A978D">
            <wp:extent cx="5270500" cy="263271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变化状态图0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2B99" w14:textId="77777777" w:rsidR="007939FB" w:rsidRDefault="007939FB" w:rsidP="00057219">
      <w:pPr>
        <w:pStyle w:val="a"/>
        <w:numPr>
          <w:ilvl w:val="0"/>
          <w:numId w:val="0"/>
        </w:numPr>
        <w:rPr>
          <w:rFonts w:eastAsiaTheme="minorHAnsi"/>
          <w:lang w:eastAsia="zh-CN"/>
        </w:rPr>
      </w:pPr>
    </w:p>
    <w:p w14:paraId="1553B3EA" w14:textId="6E53221F" w:rsidR="0011063F" w:rsidRPr="0011063F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文本输入切换语音输入</w:t>
      </w:r>
      <w:r w:rsidR="0011063F" w:rsidRPr="00295F3B">
        <w:rPr>
          <w:rFonts w:eastAsiaTheme="minorHAnsi"/>
          <w:b/>
          <w:bCs/>
          <w:lang w:eastAsia="zh-CN"/>
        </w:rPr>
        <w:t>（</w:t>
      </w:r>
      <w:r w:rsidR="0011063F" w:rsidRPr="0011063F">
        <w:rPr>
          <w:rFonts w:eastAsiaTheme="minorHAnsi"/>
          <w:b/>
          <w:bCs/>
          <w:lang w:eastAsia="zh-CN"/>
        </w:rPr>
        <w:t>变化状态图04</w:t>
      </w:r>
      <w:r w:rsidR="0011063F" w:rsidRPr="00295F3B">
        <w:rPr>
          <w:rFonts w:eastAsiaTheme="minorHAnsi"/>
          <w:b/>
          <w:bCs/>
          <w:lang w:eastAsia="zh-CN"/>
        </w:rPr>
        <w:t>）</w:t>
      </w:r>
    </w:p>
    <w:p w14:paraId="04059D61" w14:textId="77777777" w:rsidR="007939FB" w:rsidRDefault="0011063F" w:rsidP="00057219">
      <w:pPr>
        <w:pStyle w:val="a"/>
        <w:numPr>
          <w:ilvl w:val="0"/>
          <w:numId w:val="0"/>
        </w:numPr>
        <w:rPr>
          <w:lang w:eastAsia="zh-CN"/>
        </w:rPr>
      </w:pPr>
      <w:r>
        <w:rPr>
          <w:rFonts w:hint="eastAsia"/>
          <w:lang w:eastAsia="zh-CN"/>
        </w:rPr>
        <w:t>点击</w:t>
      </w:r>
      <w:r w:rsidRPr="009419F1">
        <w:rPr>
          <w:lang w:eastAsia="zh-CN"/>
        </w:rPr>
        <w:t>变化状态图0</w:t>
      </w:r>
      <w:r>
        <w:rPr>
          <w:lang w:eastAsia="zh-CN"/>
        </w:rPr>
        <w:t>3</w:t>
      </w:r>
      <w:r>
        <w:rPr>
          <w:rFonts w:hint="eastAsia"/>
          <w:lang w:eastAsia="zh-CN"/>
        </w:rPr>
        <w:t>中左下角带有麦克风的圆形图标，即可切换为语音对话，左下角带有麦克风的圆形图标会变成带有键盘的圆形图标，</w:t>
      </w:r>
      <w:r w:rsidRPr="009419F1">
        <w:rPr>
          <w:rFonts w:hint="eastAsia"/>
          <w:lang w:eastAsia="zh-CN"/>
        </w:rPr>
        <w:t>如</w:t>
      </w:r>
      <w:r w:rsidRPr="009419F1">
        <w:rPr>
          <w:lang w:eastAsia="zh-CN"/>
        </w:rPr>
        <w:t>变化状态图0</w:t>
      </w:r>
      <w:r>
        <w:rPr>
          <w:lang w:eastAsia="zh-CN"/>
        </w:rPr>
        <w:t>4</w:t>
      </w:r>
      <w:r w:rsidRPr="009419F1">
        <w:rPr>
          <w:lang w:eastAsia="zh-CN"/>
        </w:rPr>
        <w:t>所示</w:t>
      </w:r>
      <w:r w:rsidR="0009351E">
        <w:rPr>
          <w:rFonts w:hint="eastAsia"/>
          <w:lang w:eastAsia="zh-CN"/>
        </w:rPr>
        <w:t>；</w:t>
      </w:r>
    </w:p>
    <w:p w14:paraId="33BE80B5" w14:textId="4A3CE621" w:rsidR="0011063F" w:rsidRDefault="007939FB" w:rsidP="00057219">
      <w:pPr>
        <w:pStyle w:val="a"/>
        <w:numPr>
          <w:ilvl w:val="0"/>
          <w:numId w:val="0"/>
        </w:num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D554C31" wp14:editId="388097EA">
            <wp:extent cx="5270500" cy="26327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变化状态图0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CCEC" w14:textId="0D83B292" w:rsidR="0009351E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</w:p>
    <w:p w14:paraId="10663FCB" w14:textId="76E5C99C" w:rsidR="0009351E" w:rsidRPr="0009351E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语音输入</w:t>
      </w:r>
      <w:r w:rsidRPr="00295F3B">
        <w:rPr>
          <w:rFonts w:eastAsiaTheme="minorHAnsi"/>
          <w:b/>
          <w:bCs/>
          <w:lang w:eastAsia="zh-CN"/>
        </w:rPr>
        <w:t>（</w:t>
      </w:r>
      <w:r w:rsidRPr="0011063F">
        <w:rPr>
          <w:rFonts w:eastAsiaTheme="minorHAnsi"/>
          <w:b/>
          <w:bCs/>
          <w:lang w:eastAsia="zh-CN"/>
        </w:rPr>
        <w:t>变化状态图0</w:t>
      </w:r>
      <w:r>
        <w:rPr>
          <w:rFonts w:eastAsiaTheme="minorHAnsi"/>
          <w:b/>
          <w:bCs/>
          <w:lang w:eastAsia="zh-CN"/>
        </w:rPr>
        <w:t>5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764D4784" w14:textId="21A88614" w:rsidR="0009351E" w:rsidRPr="0011063F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hint="eastAsia"/>
          <w:lang w:eastAsia="zh-CN"/>
        </w:rPr>
        <w:t>长按底部“长按开始说话”的按钮，即可输入语音，此时按钮上的文字变为“松开发送”，同时手指上滑也会取消语音输入和发送，</w:t>
      </w:r>
      <w:r w:rsidRPr="009419F1">
        <w:rPr>
          <w:rFonts w:hint="eastAsia"/>
          <w:lang w:eastAsia="zh-CN"/>
        </w:rPr>
        <w:t>如</w:t>
      </w:r>
      <w:r w:rsidRPr="009419F1">
        <w:rPr>
          <w:lang w:eastAsia="zh-CN"/>
        </w:rPr>
        <w:t>变化状态图0</w:t>
      </w:r>
      <w:r>
        <w:rPr>
          <w:lang w:eastAsia="zh-CN"/>
        </w:rPr>
        <w:t>5</w:t>
      </w:r>
      <w:r w:rsidRPr="009419F1">
        <w:rPr>
          <w:lang w:eastAsia="zh-CN"/>
        </w:rPr>
        <w:t>所示</w:t>
      </w:r>
      <w:r>
        <w:rPr>
          <w:rFonts w:hint="eastAsia"/>
          <w:lang w:eastAsia="zh-CN"/>
        </w:rPr>
        <w:t>；</w:t>
      </w:r>
    </w:p>
    <w:p w14:paraId="2CA04EAB" w14:textId="41920687" w:rsidR="0011063F" w:rsidRDefault="007939FB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/>
          <w:b/>
          <w:bCs/>
          <w:noProof/>
          <w:lang w:eastAsia="zh-CN"/>
        </w:rPr>
        <w:drawing>
          <wp:inline distT="0" distB="0" distL="0" distR="0" wp14:anchorId="1A1152B2" wp14:editId="44F034CC">
            <wp:extent cx="5270500" cy="263271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变化状态图0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A2FF" w14:textId="3F4BC47D" w:rsidR="0009351E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</w:p>
    <w:p w14:paraId="55EB93D5" w14:textId="25119DBF" w:rsidR="0009351E" w:rsidRPr="0009351E" w:rsidRDefault="0009351E" w:rsidP="0009351E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语音转文字</w:t>
      </w:r>
      <w:r w:rsidRPr="00295F3B">
        <w:rPr>
          <w:rFonts w:eastAsiaTheme="minorHAnsi"/>
          <w:b/>
          <w:bCs/>
          <w:lang w:eastAsia="zh-CN"/>
        </w:rPr>
        <w:t>（</w:t>
      </w:r>
      <w:r w:rsidRPr="0011063F">
        <w:rPr>
          <w:rFonts w:eastAsiaTheme="minorHAnsi"/>
          <w:b/>
          <w:bCs/>
          <w:lang w:eastAsia="zh-CN"/>
        </w:rPr>
        <w:t>变化状态图0</w:t>
      </w:r>
      <w:r>
        <w:rPr>
          <w:rFonts w:eastAsiaTheme="minorHAnsi"/>
          <w:b/>
          <w:bCs/>
          <w:lang w:eastAsia="zh-CN"/>
        </w:rPr>
        <w:t>6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021E021A" w14:textId="20251EEF" w:rsidR="0009351E" w:rsidRPr="0011063F" w:rsidRDefault="0009351E" w:rsidP="0009351E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hint="eastAsia"/>
          <w:lang w:eastAsia="zh-CN"/>
        </w:rPr>
        <w:t>发送语音后，对话内容区域开始自动进行语音转文字，</w:t>
      </w:r>
      <w:r w:rsidRPr="009419F1">
        <w:rPr>
          <w:rFonts w:hint="eastAsia"/>
          <w:lang w:eastAsia="zh-CN"/>
        </w:rPr>
        <w:t>如</w:t>
      </w:r>
      <w:r w:rsidRPr="009419F1">
        <w:rPr>
          <w:lang w:eastAsia="zh-CN"/>
        </w:rPr>
        <w:t>变化状态图0</w:t>
      </w:r>
      <w:r>
        <w:rPr>
          <w:lang w:eastAsia="zh-CN"/>
        </w:rPr>
        <w:t>6</w:t>
      </w:r>
      <w:r w:rsidRPr="009419F1">
        <w:rPr>
          <w:lang w:eastAsia="zh-CN"/>
        </w:rPr>
        <w:t>所示</w:t>
      </w:r>
    </w:p>
    <w:p w14:paraId="58BDBD8F" w14:textId="51E9EEB8" w:rsidR="0009351E" w:rsidRDefault="007939FB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/>
          <w:b/>
          <w:bCs/>
          <w:noProof/>
          <w:lang w:eastAsia="zh-CN"/>
        </w:rPr>
        <w:lastRenderedPageBreak/>
        <w:drawing>
          <wp:inline distT="0" distB="0" distL="0" distR="0" wp14:anchorId="1677EBE7" wp14:editId="0F84E9F6">
            <wp:extent cx="5270500" cy="263271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变化状态图0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7A5A" w14:textId="791042F4" w:rsidR="0011063F" w:rsidRDefault="0011063F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</w:p>
    <w:p w14:paraId="39E7CC1D" w14:textId="126874ED" w:rsidR="0009351E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</w:p>
    <w:p w14:paraId="4C5A5E45" w14:textId="67AEB383" w:rsidR="0009351E" w:rsidRPr="0009351E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回答问题中</w:t>
      </w:r>
      <w:r w:rsidRPr="00295F3B">
        <w:rPr>
          <w:rFonts w:eastAsiaTheme="minorHAnsi"/>
          <w:b/>
          <w:bCs/>
          <w:lang w:eastAsia="zh-CN"/>
        </w:rPr>
        <w:t>（</w:t>
      </w:r>
      <w:r w:rsidRPr="0011063F">
        <w:rPr>
          <w:rFonts w:eastAsiaTheme="minorHAnsi"/>
          <w:b/>
          <w:bCs/>
          <w:lang w:eastAsia="zh-CN"/>
        </w:rPr>
        <w:t>变化状态图0</w:t>
      </w:r>
      <w:r>
        <w:rPr>
          <w:rFonts w:eastAsiaTheme="minorHAnsi"/>
          <w:b/>
          <w:bCs/>
          <w:lang w:eastAsia="zh-CN"/>
        </w:rPr>
        <w:t>7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497E74C3" w14:textId="2FDD7950" w:rsidR="0009351E" w:rsidRPr="0009351E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hint="eastAsia"/>
          <w:lang w:eastAsia="zh-CN"/>
        </w:rPr>
        <w:t>逐步展示语音转文字的内容，同时产品会提示“小易正在思考您的问题”，如果用户想要终止本轮对话，可以点击“停止生成”按钮，</w:t>
      </w:r>
      <w:r w:rsidRPr="009419F1">
        <w:rPr>
          <w:rFonts w:hint="eastAsia"/>
          <w:lang w:eastAsia="zh-CN"/>
        </w:rPr>
        <w:t>如</w:t>
      </w:r>
      <w:r w:rsidRPr="009419F1">
        <w:rPr>
          <w:lang w:eastAsia="zh-CN"/>
        </w:rPr>
        <w:t>变化状态图0</w:t>
      </w:r>
      <w:r>
        <w:rPr>
          <w:lang w:eastAsia="zh-CN"/>
        </w:rPr>
        <w:t>7</w:t>
      </w:r>
      <w:r w:rsidRPr="009419F1">
        <w:rPr>
          <w:lang w:eastAsia="zh-CN"/>
        </w:rPr>
        <w:t>所示</w:t>
      </w:r>
      <w:r>
        <w:rPr>
          <w:rFonts w:hint="eastAsia"/>
          <w:lang w:eastAsia="zh-CN"/>
        </w:rPr>
        <w:t>，用户点击</w:t>
      </w:r>
      <w:r w:rsidRPr="009419F1">
        <w:rPr>
          <w:lang w:eastAsia="zh-CN"/>
        </w:rPr>
        <w:t>变化状态图0</w:t>
      </w:r>
      <w:r>
        <w:rPr>
          <w:lang w:eastAsia="zh-CN"/>
        </w:rPr>
        <w:t>7</w:t>
      </w:r>
      <w:r>
        <w:rPr>
          <w:rFonts w:hint="eastAsia"/>
          <w:lang w:eastAsia="zh-CN"/>
        </w:rPr>
        <w:t xml:space="preserve"> 中的“停止生成”按钮，界面则会回到</w:t>
      </w:r>
      <w:r w:rsidRPr="009419F1">
        <w:rPr>
          <w:lang w:eastAsia="zh-CN"/>
        </w:rPr>
        <w:t>变化状态图0</w:t>
      </w:r>
      <w:r>
        <w:rPr>
          <w:lang w:eastAsia="zh-CN"/>
        </w:rPr>
        <w:t>4</w:t>
      </w:r>
      <w:r>
        <w:rPr>
          <w:rFonts w:hint="eastAsia"/>
          <w:lang w:eastAsia="zh-CN"/>
        </w:rPr>
        <w:t>；</w:t>
      </w:r>
    </w:p>
    <w:p w14:paraId="14E9E59C" w14:textId="3932E4B2" w:rsidR="0011063F" w:rsidRDefault="007939FB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/>
          <w:b/>
          <w:bCs/>
          <w:noProof/>
          <w:lang w:eastAsia="zh-CN"/>
        </w:rPr>
        <w:drawing>
          <wp:inline distT="0" distB="0" distL="0" distR="0" wp14:anchorId="707C4CF0" wp14:editId="7EB0F35C">
            <wp:extent cx="5270500" cy="263271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变化状态图0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289" w14:textId="77777777" w:rsidR="0011063F" w:rsidRDefault="0011063F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</w:p>
    <w:p w14:paraId="42203189" w14:textId="3B79F7C6" w:rsidR="00673802" w:rsidRPr="00295F3B" w:rsidRDefault="0009351E" w:rsidP="00057219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用户回答反馈</w:t>
      </w:r>
      <w:r w:rsidR="00673802" w:rsidRPr="00295F3B">
        <w:rPr>
          <w:rFonts w:eastAsiaTheme="minorHAnsi"/>
          <w:b/>
          <w:bCs/>
          <w:lang w:eastAsia="zh-CN"/>
        </w:rPr>
        <w:t>（</w:t>
      </w:r>
      <w:r w:rsidRPr="0009351E">
        <w:rPr>
          <w:rFonts w:eastAsiaTheme="minorHAnsi"/>
          <w:b/>
          <w:bCs/>
          <w:lang w:eastAsia="zh-CN"/>
        </w:rPr>
        <w:t>变化状态图08</w:t>
      </w:r>
      <w:r w:rsidR="00673802" w:rsidRPr="00295F3B">
        <w:rPr>
          <w:rFonts w:eastAsiaTheme="minorHAnsi"/>
          <w:b/>
          <w:bCs/>
          <w:lang w:eastAsia="zh-CN"/>
        </w:rPr>
        <w:t>）</w:t>
      </w:r>
    </w:p>
    <w:p w14:paraId="5892CE9A" w14:textId="77777777" w:rsidR="0009351E" w:rsidRDefault="0009351E" w:rsidP="00057219">
      <w:r>
        <w:rPr>
          <w:rFonts w:hint="eastAsia"/>
        </w:rPr>
        <w:t>用户提问问题后，本产品会给出回答，每个回答有收集用户反馈，</w:t>
      </w:r>
      <w:r w:rsidRPr="009419F1">
        <w:t>如变化状态图0</w:t>
      </w:r>
      <w:r>
        <w:t>8</w:t>
      </w:r>
      <w:r w:rsidRPr="009419F1">
        <w:t>所示</w:t>
      </w:r>
      <w:r>
        <w:rPr>
          <w:rFonts w:hint="eastAsia"/>
        </w:rPr>
        <w:t>中“这个回答是否随你有帮助”以及点赞和点踩的图标，如果用户点击了预设的常见问题，则再每个答案后面会自动跟两个预设的常见问题，</w:t>
      </w:r>
      <w:r w:rsidRPr="009419F1">
        <w:t>如变化状</w:t>
      </w:r>
      <w:r w:rsidRPr="009419F1">
        <w:lastRenderedPageBreak/>
        <w:t>态图0</w:t>
      </w:r>
      <w:r>
        <w:t>8</w:t>
      </w:r>
      <w:r w:rsidRPr="009419F1">
        <w:t>所示</w:t>
      </w:r>
      <w:r>
        <w:rPr>
          <w:rFonts w:hint="eastAsia"/>
        </w:rPr>
        <w:t>中“其他人都在问”以及两个问题卡片；</w:t>
      </w:r>
    </w:p>
    <w:p w14:paraId="6EF5E2B4" w14:textId="38421135" w:rsidR="0009351E" w:rsidRDefault="007939FB" w:rsidP="00057219">
      <w:pPr>
        <w:rPr>
          <w:rFonts w:eastAsiaTheme="minorHAnsi"/>
        </w:rPr>
      </w:pPr>
      <w:r>
        <w:rPr>
          <w:rFonts w:eastAsiaTheme="minorHAnsi"/>
          <w:noProof/>
        </w:rPr>
        <w:drawing>
          <wp:inline distT="0" distB="0" distL="0" distR="0" wp14:anchorId="599AF8B1" wp14:editId="5E3155B1">
            <wp:extent cx="5270500" cy="263271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变化状态图0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B098" w14:textId="77777777" w:rsidR="0009351E" w:rsidRDefault="0009351E" w:rsidP="00057219">
      <w:pPr>
        <w:rPr>
          <w:rFonts w:eastAsiaTheme="minorHAnsi"/>
        </w:rPr>
      </w:pPr>
    </w:p>
    <w:p w14:paraId="7859B428" w14:textId="1C502696" w:rsidR="0009351E" w:rsidRPr="00295F3B" w:rsidRDefault="0009351E" w:rsidP="0009351E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 w:rsidRPr="0009351E">
        <w:rPr>
          <w:rFonts w:hint="eastAsia"/>
          <w:b/>
          <w:lang w:eastAsia="zh-CN"/>
        </w:rPr>
        <w:t>官方公众号/官微</w:t>
      </w:r>
      <w:r w:rsidRPr="00295F3B">
        <w:rPr>
          <w:rFonts w:eastAsiaTheme="minorHAnsi"/>
          <w:b/>
          <w:bCs/>
          <w:lang w:eastAsia="zh-CN"/>
        </w:rPr>
        <w:t>（</w:t>
      </w:r>
      <w:r w:rsidRPr="0009351E">
        <w:rPr>
          <w:rFonts w:eastAsiaTheme="minorHAnsi"/>
          <w:b/>
          <w:bCs/>
          <w:lang w:eastAsia="zh-CN"/>
        </w:rPr>
        <w:t>变化状态图0</w:t>
      </w:r>
      <w:r>
        <w:rPr>
          <w:rFonts w:eastAsiaTheme="minorHAnsi"/>
          <w:b/>
          <w:bCs/>
          <w:lang w:eastAsia="zh-CN"/>
        </w:rPr>
        <w:t>9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785B6F95" w14:textId="77777777" w:rsidR="0009351E" w:rsidRDefault="0009351E" w:rsidP="00057219">
      <w:r>
        <w:rPr>
          <w:rFonts w:hint="eastAsia"/>
        </w:rPr>
        <w:t>点击产品主界面中官方公众号/官微按钮，如点击在</w:t>
      </w:r>
      <w:r w:rsidRPr="009419F1">
        <w:t>变化状态图0</w:t>
      </w:r>
      <w:r>
        <w:t>3</w:t>
      </w:r>
      <w:r>
        <w:rPr>
          <w:rFonts w:hint="eastAsia"/>
        </w:rPr>
        <w:t>中的官方公众号/官微按钮，则会跳转到</w:t>
      </w:r>
      <w:r w:rsidRPr="009419F1">
        <w:t>变化状态图0</w:t>
      </w:r>
      <w:r>
        <w:t>9</w:t>
      </w:r>
      <w:r>
        <w:rPr>
          <w:rFonts w:hint="eastAsia"/>
        </w:rPr>
        <w:t>；</w:t>
      </w:r>
    </w:p>
    <w:p w14:paraId="4C17FB38" w14:textId="751439E6" w:rsidR="0009351E" w:rsidRPr="0009351E" w:rsidRDefault="007939FB" w:rsidP="00057219">
      <w:pPr>
        <w:rPr>
          <w:rFonts w:eastAsiaTheme="minorHAnsi"/>
        </w:rPr>
      </w:pPr>
      <w:r>
        <w:rPr>
          <w:rFonts w:eastAsiaTheme="minorHAnsi"/>
          <w:noProof/>
        </w:rPr>
        <w:drawing>
          <wp:inline distT="0" distB="0" distL="0" distR="0" wp14:anchorId="23FE1C33" wp14:editId="1CAD425D">
            <wp:extent cx="5270500" cy="263271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变化状态图09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5AF3" w14:textId="641C0707" w:rsidR="004720E8" w:rsidRPr="00057219" w:rsidRDefault="004720E8" w:rsidP="00057219">
      <w:pPr>
        <w:rPr>
          <w:rFonts w:eastAsiaTheme="minorHAnsi"/>
        </w:rPr>
      </w:pPr>
    </w:p>
    <w:p w14:paraId="41918FEE" w14:textId="52E0C710" w:rsidR="00163244" w:rsidRDefault="00163244" w:rsidP="00057219">
      <w:pPr>
        <w:rPr>
          <w:rFonts w:eastAsiaTheme="minorHAnsi"/>
        </w:rPr>
      </w:pPr>
    </w:p>
    <w:p w14:paraId="7E62CFE2" w14:textId="2864F5AD" w:rsidR="0009351E" w:rsidRPr="00295F3B" w:rsidRDefault="0009351E" w:rsidP="0009351E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 w:rsidRPr="0009351E">
        <w:rPr>
          <w:rFonts w:hint="eastAsia"/>
          <w:b/>
          <w:lang w:eastAsia="zh-CN"/>
        </w:rPr>
        <w:t>官方公众号/官微</w:t>
      </w:r>
      <w:r w:rsidRPr="00295F3B">
        <w:rPr>
          <w:rFonts w:eastAsiaTheme="minorHAnsi"/>
          <w:b/>
          <w:bCs/>
          <w:lang w:eastAsia="zh-CN"/>
        </w:rPr>
        <w:t>（</w:t>
      </w:r>
      <w:r w:rsidRPr="0009351E">
        <w:rPr>
          <w:rFonts w:eastAsiaTheme="minorHAnsi"/>
          <w:b/>
          <w:bCs/>
          <w:lang w:eastAsia="zh-CN"/>
        </w:rPr>
        <w:t>变化状态图</w:t>
      </w:r>
      <w:r>
        <w:rPr>
          <w:rFonts w:eastAsiaTheme="minorHAnsi"/>
          <w:b/>
          <w:bCs/>
          <w:lang w:eastAsia="zh-CN"/>
        </w:rPr>
        <w:t>10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14418808" w14:textId="48EC1DE1" w:rsidR="0009351E" w:rsidRDefault="0009351E" w:rsidP="00057219">
      <w:r>
        <w:rPr>
          <w:rFonts w:hint="eastAsia"/>
        </w:rPr>
        <w:t>点击产品主界面中官方公众号/官微按钮，如点击在</w:t>
      </w:r>
      <w:r w:rsidRPr="009419F1">
        <w:t>变化状态图0</w:t>
      </w:r>
      <w:r>
        <w:t>8</w:t>
      </w:r>
      <w:r>
        <w:rPr>
          <w:rFonts w:hint="eastAsia"/>
        </w:rPr>
        <w:t>中的官方公众号/官微按钮，则会跳转到</w:t>
      </w:r>
      <w:r w:rsidRPr="009419F1">
        <w:t>变化状态图</w:t>
      </w:r>
      <w:r>
        <w:t>10</w:t>
      </w:r>
      <w:r>
        <w:rPr>
          <w:rFonts w:hint="eastAsia"/>
        </w:rPr>
        <w:t>；</w:t>
      </w:r>
    </w:p>
    <w:p w14:paraId="2543236C" w14:textId="220792F6" w:rsidR="0009351E" w:rsidRPr="0009351E" w:rsidRDefault="007939FB" w:rsidP="00057219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drawing>
          <wp:inline distT="0" distB="0" distL="0" distR="0" wp14:anchorId="179DA5EF" wp14:editId="15605FD5">
            <wp:extent cx="5270500" cy="263271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变化状态图10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3AD2" w14:textId="17FD71C5" w:rsidR="0009351E" w:rsidRDefault="0009351E" w:rsidP="00057219">
      <w:pPr>
        <w:rPr>
          <w:rFonts w:eastAsiaTheme="minorHAnsi"/>
        </w:rPr>
      </w:pPr>
    </w:p>
    <w:p w14:paraId="0CD574B9" w14:textId="4C49A961" w:rsidR="00852CD0" w:rsidRDefault="0009351E" w:rsidP="00852CD0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 w:rsidRPr="00852CD0">
        <w:rPr>
          <w:rFonts w:eastAsiaTheme="minorHAnsi" w:hint="eastAsia"/>
          <w:b/>
          <w:lang w:eastAsia="zh-CN"/>
        </w:rPr>
        <w:t>白皮书</w:t>
      </w:r>
      <w:r w:rsidR="00852CD0" w:rsidRPr="00852CD0">
        <w:rPr>
          <w:rFonts w:eastAsiaTheme="minorHAnsi" w:hint="eastAsia"/>
          <w:b/>
          <w:lang w:eastAsia="zh-CN"/>
        </w:rPr>
        <w:t>列表</w:t>
      </w:r>
      <w:r w:rsidR="00852CD0" w:rsidRPr="00295F3B">
        <w:rPr>
          <w:rFonts w:eastAsiaTheme="minorHAnsi"/>
          <w:b/>
          <w:bCs/>
          <w:lang w:eastAsia="zh-CN"/>
        </w:rPr>
        <w:t>（</w:t>
      </w:r>
      <w:r w:rsidR="00852CD0" w:rsidRPr="0009351E">
        <w:rPr>
          <w:rFonts w:eastAsiaTheme="minorHAnsi"/>
          <w:b/>
          <w:bCs/>
          <w:lang w:eastAsia="zh-CN"/>
        </w:rPr>
        <w:t>变化状态图</w:t>
      </w:r>
      <w:r w:rsidR="00852CD0">
        <w:rPr>
          <w:rFonts w:eastAsiaTheme="minorHAnsi"/>
          <w:b/>
          <w:bCs/>
          <w:lang w:eastAsia="zh-CN"/>
        </w:rPr>
        <w:t>11</w:t>
      </w:r>
      <w:r w:rsidR="00852CD0" w:rsidRPr="00295F3B">
        <w:rPr>
          <w:rFonts w:eastAsiaTheme="minorHAnsi"/>
          <w:b/>
          <w:bCs/>
          <w:lang w:eastAsia="zh-CN"/>
        </w:rPr>
        <w:t>）</w:t>
      </w:r>
    </w:p>
    <w:p w14:paraId="40F3BB57" w14:textId="6BC9EFF2" w:rsidR="00852CD0" w:rsidRPr="00852CD0" w:rsidRDefault="00852CD0" w:rsidP="00852CD0">
      <w:pPr>
        <w:widowControl/>
        <w:jc w:val="left"/>
      </w:pPr>
      <w:r>
        <w:rPr>
          <w:rFonts w:hint="eastAsia"/>
        </w:rPr>
        <w:t>点击产品主界面中白皮书按钮，则会跳转到</w:t>
      </w:r>
      <w:r w:rsidRPr="009419F1">
        <w:t>变化状态图</w:t>
      </w:r>
      <w:r>
        <w:t>11</w:t>
      </w:r>
      <w:r>
        <w:rPr>
          <w:rFonts w:hint="eastAsia"/>
        </w:rPr>
        <w:t>；</w:t>
      </w:r>
    </w:p>
    <w:p w14:paraId="401D172A" w14:textId="559C4058" w:rsidR="00852CD0" w:rsidRPr="00295F3B" w:rsidRDefault="007939FB" w:rsidP="00852CD0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/>
          <w:b/>
          <w:bCs/>
          <w:noProof/>
          <w:lang w:eastAsia="zh-CN"/>
        </w:rPr>
        <w:drawing>
          <wp:inline distT="0" distB="0" distL="0" distR="0" wp14:anchorId="665D6681" wp14:editId="3072624E">
            <wp:extent cx="5270500" cy="263271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变化状态图1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7DB0" w14:textId="77777777" w:rsidR="00852CD0" w:rsidRDefault="00852CD0" w:rsidP="00852CD0">
      <w:pPr>
        <w:pStyle w:val="a"/>
        <w:numPr>
          <w:ilvl w:val="0"/>
          <w:numId w:val="0"/>
        </w:numPr>
        <w:rPr>
          <w:rFonts w:eastAsiaTheme="minorHAnsi"/>
          <w:b/>
          <w:lang w:eastAsia="zh-CN"/>
        </w:rPr>
      </w:pPr>
    </w:p>
    <w:p w14:paraId="7102401F" w14:textId="51746176" w:rsidR="0009351E" w:rsidRPr="00852CD0" w:rsidRDefault="00852CD0" w:rsidP="00852CD0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lang w:eastAsia="zh-CN"/>
        </w:rPr>
        <w:t>更多</w:t>
      </w:r>
      <w:r w:rsidRPr="00852CD0">
        <w:rPr>
          <w:rFonts w:eastAsiaTheme="minorHAnsi" w:hint="eastAsia"/>
          <w:b/>
          <w:lang w:eastAsia="zh-CN"/>
        </w:rPr>
        <w:t>白皮书</w:t>
      </w:r>
      <w:r>
        <w:rPr>
          <w:rFonts w:eastAsiaTheme="minorHAnsi" w:hint="eastAsia"/>
          <w:b/>
          <w:lang w:eastAsia="zh-CN"/>
        </w:rPr>
        <w:t>展示</w:t>
      </w:r>
      <w:r w:rsidRPr="00295F3B">
        <w:rPr>
          <w:rFonts w:eastAsiaTheme="minorHAnsi"/>
          <w:b/>
          <w:bCs/>
          <w:lang w:eastAsia="zh-CN"/>
        </w:rPr>
        <w:t>（</w:t>
      </w:r>
      <w:r w:rsidRPr="0009351E">
        <w:rPr>
          <w:rFonts w:eastAsiaTheme="minorHAnsi"/>
          <w:b/>
          <w:bCs/>
          <w:lang w:eastAsia="zh-CN"/>
        </w:rPr>
        <w:t>变化状态图</w:t>
      </w:r>
      <w:r>
        <w:rPr>
          <w:rFonts w:eastAsiaTheme="minorHAnsi"/>
          <w:b/>
          <w:bCs/>
          <w:lang w:eastAsia="zh-CN"/>
        </w:rPr>
        <w:t>12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3D219A47" w14:textId="5437F49B" w:rsidR="00852CD0" w:rsidRDefault="00852CD0" w:rsidP="00852CD0">
      <w:pPr>
        <w:widowControl/>
        <w:jc w:val="left"/>
      </w:pPr>
      <w:r>
        <w:rPr>
          <w:rFonts w:hint="eastAsia"/>
        </w:rPr>
        <w:t>继续下滑</w:t>
      </w:r>
      <w:r w:rsidRPr="009419F1">
        <w:t>变化状态图</w:t>
      </w:r>
      <w:r>
        <w:t>11</w:t>
      </w:r>
      <w:r>
        <w:rPr>
          <w:rFonts w:hint="eastAsia"/>
        </w:rPr>
        <w:t>，展示3个白皮书卡片，即可看到“查看全部”按钮，</w:t>
      </w:r>
      <w:r w:rsidRPr="009419F1">
        <w:t>如变化状态图</w:t>
      </w:r>
      <w:r>
        <w:t>12</w:t>
      </w:r>
      <w:r w:rsidRPr="009419F1">
        <w:t>所示</w:t>
      </w:r>
      <w:r>
        <w:rPr>
          <w:rFonts w:hint="eastAsia"/>
        </w:rPr>
        <w:t>；</w:t>
      </w:r>
    </w:p>
    <w:p w14:paraId="01AFB0E2" w14:textId="31EFA42D" w:rsidR="00852CD0" w:rsidRDefault="007939FB" w:rsidP="00852CD0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517A30D5" wp14:editId="5821051C">
            <wp:extent cx="5270500" cy="263271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变化状态图1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2318" w14:textId="50662D27" w:rsidR="00852CD0" w:rsidRDefault="00852CD0" w:rsidP="00852CD0">
      <w:pPr>
        <w:widowControl/>
        <w:jc w:val="left"/>
      </w:pPr>
    </w:p>
    <w:p w14:paraId="7ADF1E69" w14:textId="2B99AD07" w:rsidR="00852CD0" w:rsidRPr="00852CD0" w:rsidRDefault="00852CD0" w:rsidP="00852CD0">
      <w:pPr>
        <w:pStyle w:val="a"/>
        <w:numPr>
          <w:ilvl w:val="0"/>
          <w:numId w:val="0"/>
        </w:numPr>
        <w:rPr>
          <w:rFonts w:eastAsiaTheme="minorHAnsi"/>
          <w:b/>
          <w:bCs/>
          <w:lang w:eastAsia="zh-CN"/>
        </w:rPr>
      </w:pPr>
      <w:r>
        <w:rPr>
          <w:rFonts w:eastAsiaTheme="minorHAnsi" w:hint="eastAsia"/>
          <w:b/>
          <w:bCs/>
          <w:lang w:eastAsia="zh-CN"/>
        </w:rPr>
        <w:t>留咨表单</w:t>
      </w:r>
      <w:r w:rsidRPr="00295F3B">
        <w:rPr>
          <w:rFonts w:eastAsiaTheme="minorHAnsi"/>
          <w:b/>
          <w:bCs/>
          <w:lang w:eastAsia="zh-CN"/>
        </w:rPr>
        <w:t>（</w:t>
      </w:r>
      <w:r w:rsidRPr="0009351E">
        <w:rPr>
          <w:rFonts w:eastAsiaTheme="minorHAnsi"/>
          <w:b/>
          <w:bCs/>
          <w:lang w:eastAsia="zh-CN"/>
        </w:rPr>
        <w:t>变化状态图</w:t>
      </w:r>
      <w:r>
        <w:rPr>
          <w:rFonts w:eastAsiaTheme="minorHAnsi"/>
          <w:b/>
          <w:bCs/>
          <w:lang w:eastAsia="zh-CN"/>
        </w:rPr>
        <w:t>13</w:t>
      </w:r>
      <w:r w:rsidRPr="00295F3B">
        <w:rPr>
          <w:rFonts w:eastAsiaTheme="minorHAnsi"/>
          <w:b/>
          <w:bCs/>
          <w:lang w:eastAsia="zh-CN"/>
        </w:rPr>
        <w:t>）</w:t>
      </w:r>
    </w:p>
    <w:p w14:paraId="689EE282" w14:textId="14A845B5" w:rsidR="00163244" w:rsidRPr="007939FB" w:rsidRDefault="00852CD0" w:rsidP="007939FB">
      <w:pPr>
        <w:widowControl/>
        <w:jc w:val="left"/>
      </w:pPr>
      <w:r>
        <w:rPr>
          <w:rFonts w:hint="eastAsia"/>
        </w:rPr>
        <w:t>用户点击后将会跳转至官网对应的白皮书列表页面；点击产品主界面中联系我们的按钮，即可进入留咨表单，</w:t>
      </w:r>
      <w:r w:rsidRPr="009419F1">
        <w:t>如变化状态图</w:t>
      </w:r>
      <w:r>
        <w:t>13</w:t>
      </w:r>
      <w:r w:rsidRPr="009419F1">
        <w:t>所示</w:t>
      </w:r>
      <w:r>
        <w:rPr>
          <w:rFonts w:hint="eastAsia"/>
        </w:rPr>
        <w:t>。</w:t>
      </w:r>
    </w:p>
    <w:p w14:paraId="3A62C3D7" w14:textId="6DA05BE1" w:rsidR="007939FB" w:rsidRPr="00163244" w:rsidRDefault="007939FB">
      <w:pPr>
        <w:rPr>
          <w:rFonts w:eastAsiaTheme="minorHAnsi"/>
        </w:rPr>
        <w:sectPr w:rsidR="007939FB" w:rsidRPr="00163244">
          <w:pgSz w:w="11900" w:h="16840"/>
          <w:pgMar w:top="1440" w:right="1800" w:bottom="1440" w:left="1800" w:header="851" w:footer="992" w:gutter="0"/>
          <w:cols w:space="425"/>
          <w:docGrid w:type="lines" w:linePitch="423"/>
        </w:sectPr>
      </w:pPr>
      <w:r>
        <w:rPr>
          <w:rFonts w:eastAsiaTheme="minorHAnsi" w:hint="eastAsia"/>
          <w:noProof/>
        </w:rPr>
        <w:drawing>
          <wp:inline distT="0" distB="0" distL="0" distR="0" wp14:anchorId="3BF1C657" wp14:editId="7DD94E92">
            <wp:extent cx="5270500" cy="263271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变化状态图1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D101" w14:textId="5998D9F9" w:rsidR="009419F1" w:rsidRDefault="009419F1" w:rsidP="00174E21">
      <w:pPr>
        <w:widowControl/>
        <w:jc w:val="left"/>
        <w:rPr>
          <w:b/>
        </w:rPr>
      </w:pPr>
      <w:r w:rsidRPr="009419F1">
        <w:rPr>
          <w:rFonts w:hint="eastAsia"/>
          <w:b/>
        </w:rPr>
        <w:lastRenderedPageBreak/>
        <w:t>交互说明：</w:t>
      </w:r>
    </w:p>
    <w:p w14:paraId="0D6D1725" w14:textId="61906E5E" w:rsidR="005E2220" w:rsidRPr="00174E21" w:rsidRDefault="009419F1" w:rsidP="00174E21">
      <w:pPr>
        <w:widowControl/>
        <w:jc w:val="left"/>
      </w:pPr>
      <w:r w:rsidRPr="009419F1">
        <w:t>如变化状态图01所示</w:t>
      </w:r>
      <w:r>
        <w:rPr>
          <w:rFonts w:hint="eastAsia"/>
        </w:rPr>
        <w:t>，点击</w:t>
      </w:r>
      <w:r w:rsidR="00533F54" w:rsidRPr="009419F1">
        <w:t>变化状态图01</w:t>
      </w:r>
      <w:r>
        <w:rPr>
          <w:rFonts w:hint="eastAsia"/>
        </w:rPr>
        <w:t>右下角的数字人动画窗口，即可看见与客服对话的入口，</w:t>
      </w:r>
      <w:r w:rsidRPr="009419F1">
        <w:t>如变化状态图0</w:t>
      </w:r>
      <w:r>
        <w:t>2</w:t>
      </w:r>
      <w:r w:rsidRPr="009419F1">
        <w:t>所示</w:t>
      </w:r>
      <w:r>
        <w:rPr>
          <w:rFonts w:hint="eastAsia"/>
        </w:rPr>
        <w:t>，</w:t>
      </w:r>
      <w:r w:rsidR="00533F54">
        <w:rPr>
          <w:rFonts w:hint="eastAsia"/>
        </w:rPr>
        <w:t>点击</w:t>
      </w:r>
      <w:r w:rsidR="00533F54" w:rsidRPr="009419F1">
        <w:t>变化状态图0</w:t>
      </w:r>
      <w:r w:rsidR="00533F54">
        <w:t>2</w:t>
      </w:r>
      <w:r w:rsidR="00533F54">
        <w:rPr>
          <w:rFonts w:hint="eastAsia"/>
        </w:rPr>
        <w:t>底部“和我聊聊吧”输入框，即可进入产品主界面，即</w:t>
      </w:r>
      <w:r w:rsidR="00533F54">
        <w:t>AI</w:t>
      </w:r>
      <w:r w:rsidR="00533F54">
        <w:rPr>
          <w:rFonts w:hint="eastAsia"/>
        </w:rPr>
        <w:t>对话界面，</w:t>
      </w:r>
      <w:r w:rsidR="00533F54" w:rsidRPr="009419F1">
        <w:t>如变化状态图0</w:t>
      </w:r>
      <w:r w:rsidR="00533F54">
        <w:t>3</w:t>
      </w:r>
      <w:r w:rsidR="00533F54" w:rsidRPr="009419F1">
        <w:t>所示</w:t>
      </w:r>
      <w:r w:rsidR="00533F54">
        <w:rPr>
          <w:rFonts w:hint="eastAsia"/>
        </w:rPr>
        <w:t>，</w:t>
      </w:r>
      <w:r w:rsidR="007C7B98">
        <w:rPr>
          <w:rFonts w:hint="eastAsia"/>
        </w:rPr>
        <w:t>顶部是产品</w:t>
      </w:r>
      <w:r w:rsidR="007C7B98">
        <w:t>IP</w:t>
      </w:r>
      <w:r w:rsidR="007C7B98">
        <w:rPr>
          <w:rFonts w:hint="eastAsia"/>
        </w:rPr>
        <w:t>形象，和用户打招呼的标题，再下方分别是“白皮书”“官方公众号”“联系我们”三个入口，再下方是用户常见的可能问的问题，同时可以点击标题右侧的“换一换”按钮切换预设常见问题，再下方是本产品的服务协议及隐私政策的说明，最底部是用户对话输入区域，</w:t>
      </w:r>
      <w:r w:rsidR="00533F54">
        <w:rPr>
          <w:rFonts w:hint="eastAsia"/>
        </w:rPr>
        <w:t>默认为文字对话，点击</w:t>
      </w:r>
      <w:r w:rsidR="00533F54" w:rsidRPr="009419F1">
        <w:t>变化状态图0</w:t>
      </w:r>
      <w:r w:rsidR="00533F54">
        <w:t>3</w:t>
      </w:r>
      <w:r w:rsidR="00533F54">
        <w:rPr>
          <w:rFonts w:hint="eastAsia"/>
        </w:rPr>
        <w:t>中左下角带有麦克风的圆形图标，即可切换为语音对话，左下角带有麦克风的圆形图标会变成带有键盘的圆形图标，</w:t>
      </w:r>
      <w:r w:rsidR="00533F54" w:rsidRPr="009419F1">
        <w:rPr>
          <w:rFonts w:hint="eastAsia"/>
        </w:rPr>
        <w:t>如</w:t>
      </w:r>
      <w:r w:rsidR="00533F54" w:rsidRPr="009419F1">
        <w:t>变化状态图0</w:t>
      </w:r>
      <w:r w:rsidR="00533F54">
        <w:t>4</w:t>
      </w:r>
      <w:r w:rsidR="00533F54" w:rsidRPr="009419F1">
        <w:t>所示</w:t>
      </w:r>
      <w:r w:rsidR="00533F54">
        <w:rPr>
          <w:rFonts w:hint="eastAsia"/>
        </w:rPr>
        <w:t>，长按底部“长按开始说话”的按钮，即可输入语音，此时按钮上的文字变为“松开发送”，</w:t>
      </w:r>
      <w:r w:rsidR="007C7B98">
        <w:rPr>
          <w:rFonts w:hint="eastAsia"/>
        </w:rPr>
        <w:t>同时</w:t>
      </w:r>
      <w:r w:rsidR="00533F54">
        <w:rPr>
          <w:rFonts w:hint="eastAsia"/>
        </w:rPr>
        <w:t>手指上滑</w:t>
      </w:r>
      <w:r w:rsidR="007C7B98">
        <w:rPr>
          <w:rFonts w:hint="eastAsia"/>
        </w:rPr>
        <w:t>也</w:t>
      </w:r>
      <w:r w:rsidR="00533F54">
        <w:rPr>
          <w:rFonts w:hint="eastAsia"/>
        </w:rPr>
        <w:t>会取消语音输入和发送，</w:t>
      </w:r>
      <w:r w:rsidR="007C7B98" w:rsidRPr="009419F1">
        <w:rPr>
          <w:rFonts w:hint="eastAsia"/>
        </w:rPr>
        <w:t>如</w:t>
      </w:r>
      <w:r w:rsidR="007C7B98" w:rsidRPr="009419F1">
        <w:t>变化状态图0</w:t>
      </w:r>
      <w:r w:rsidR="007C7B98">
        <w:t>5</w:t>
      </w:r>
      <w:r w:rsidR="007C7B98" w:rsidRPr="009419F1">
        <w:t>所示</w:t>
      </w:r>
      <w:r w:rsidR="007C7B98">
        <w:rPr>
          <w:rFonts w:hint="eastAsia"/>
        </w:rPr>
        <w:t>，发送语音后，对话内容区域开始自动进行语音转文字，</w:t>
      </w:r>
      <w:r w:rsidR="0009351E" w:rsidRPr="009419F1">
        <w:rPr>
          <w:rFonts w:hint="eastAsia"/>
        </w:rPr>
        <w:t>如</w:t>
      </w:r>
      <w:r w:rsidR="0009351E" w:rsidRPr="009419F1">
        <w:t>变化状态图0</w:t>
      </w:r>
      <w:r w:rsidR="0009351E">
        <w:t>6</w:t>
      </w:r>
      <w:r w:rsidR="0009351E" w:rsidRPr="009419F1">
        <w:t>所示</w:t>
      </w:r>
      <w:r w:rsidR="0009351E">
        <w:rPr>
          <w:rFonts w:hint="eastAsia"/>
        </w:rPr>
        <w:t>，然后</w:t>
      </w:r>
      <w:r w:rsidR="007C7B98">
        <w:rPr>
          <w:rFonts w:hint="eastAsia"/>
        </w:rPr>
        <w:t>逐步展示文字内容，同时产品会提示“小易正在思考您的问题”，如果用户想要终止本轮对话，可以点击“停止生成”按钮，</w:t>
      </w:r>
      <w:r w:rsidR="0009351E" w:rsidRPr="009419F1">
        <w:rPr>
          <w:rFonts w:hint="eastAsia"/>
        </w:rPr>
        <w:t>如</w:t>
      </w:r>
      <w:r w:rsidR="0009351E" w:rsidRPr="009419F1">
        <w:t>变化状态图0</w:t>
      </w:r>
      <w:r w:rsidR="0009351E">
        <w:t>7</w:t>
      </w:r>
      <w:r w:rsidR="0009351E" w:rsidRPr="009419F1">
        <w:t>所示</w:t>
      </w:r>
      <w:r w:rsidR="0009351E">
        <w:rPr>
          <w:rFonts w:hint="eastAsia"/>
        </w:rPr>
        <w:t>，用户点击</w:t>
      </w:r>
      <w:r w:rsidR="0009351E" w:rsidRPr="009419F1">
        <w:t>变化状态图0</w:t>
      </w:r>
      <w:r w:rsidR="0009351E">
        <w:t>7</w:t>
      </w:r>
      <w:r w:rsidR="0009351E">
        <w:rPr>
          <w:rFonts w:hint="eastAsia"/>
        </w:rPr>
        <w:t xml:space="preserve"> 中的“停止生成”按钮，</w:t>
      </w:r>
      <w:r w:rsidR="007C7B98">
        <w:rPr>
          <w:rFonts w:hint="eastAsia"/>
        </w:rPr>
        <w:t>界面则会回到</w:t>
      </w:r>
      <w:r w:rsidR="007C7B98" w:rsidRPr="009419F1">
        <w:t>变化状态图0</w:t>
      </w:r>
      <w:r w:rsidR="007C7B98">
        <w:t>4</w:t>
      </w:r>
      <w:r w:rsidR="007C7B98">
        <w:rPr>
          <w:rFonts w:hint="eastAsia"/>
        </w:rPr>
        <w:t>；</w:t>
      </w:r>
      <w:r w:rsidR="00AA1B48">
        <w:rPr>
          <w:rFonts w:hint="eastAsia"/>
        </w:rPr>
        <w:t>用户提问问题后，本产品会给出回答，每个回答有收集用户反馈，</w:t>
      </w:r>
      <w:r w:rsidR="00AA1B48" w:rsidRPr="009419F1">
        <w:t>如变化状态图0</w:t>
      </w:r>
      <w:r w:rsidR="00AA1B48">
        <w:t>8</w:t>
      </w:r>
      <w:r w:rsidR="00AA1B48" w:rsidRPr="009419F1">
        <w:t>所示</w:t>
      </w:r>
      <w:r w:rsidR="00AA1B48">
        <w:rPr>
          <w:rFonts w:hint="eastAsia"/>
        </w:rPr>
        <w:t>中“这个回答是否随你有帮助”以及点赞和点踩的图标，如果用户点击了预设的常见问题，则再每个答案后面会自动跟两个预设的常见问题，</w:t>
      </w:r>
      <w:r w:rsidR="00AA1B48" w:rsidRPr="009419F1">
        <w:t>如变化状态图0</w:t>
      </w:r>
      <w:r w:rsidR="00AA1B48">
        <w:t>8</w:t>
      </w:r>
      <w:r w:rsidR="00AA1B48" w:rsidRPr="009419F1">
        <w:t>所示</w:t>
      </w:r>
      <w:r w:rsidR="00AA1B48">
        <w:rPr>
          <w:rFonts w:hint="eastAsia"/>
        </w:rPr>
        <w:t>中“其他人都在问”以及两个问题卡片；点击产品主界面中官方公众号/官微按钮，如点击在</w:t>
      </w:r>
      <w:r w:rsidR="00AA1B48" w:rsidRPr="009419F1">
        <w:t>变化状态图0</w:t>
      </w:r>
      <w:r w:rsidR="00AA1B48">
        <w:t>3</w:t>
      </w:r>
      <w:r w:rsidR="00AA1B48">
        <w:rPr>
          <w:rFonts w:hint="eastAsia"/>
        </w:rPr>
        <w:t>中的官方公众号/官微按钮，则会跳转到</w:t>
      </w:r>
      <w:r w:rsidR="00AA1B48" w:rsidRPr="009419F1">
        <w:t>变化状态图0</w:t>
      </w:r>
      <w:r w:rsidR="00AA1B48">
        <w:t>9</w:t>
      </w:r>
      <w:r w:rsidR="00AA1B48">
        <w:rPr>
          <w:rFonts w:hint="eastAsia"/>
        </w:rPr>
        <w:t>，如点击在</w:t>
      </w:r>
      <w:r w:rsidR="00AA1B48" w:rsidRPr="009419F1">
        <w:t>变化状态图0</w:t>
      </w:r>
      <w:r w:rsidR="00AA1B48">
        <w:t>8</w:t>
      </w:r>
      <w:r w:rsidR="00AA1B48">
        <w:rPr>
          <w:rFonts w:hint="eastAsia"/>
        </w:rPr>
        <w:t>中的官方公众号/官微按钮，则会跳转到</w:t>
      </w:r>
      <w:r w:rsidR="00AA1B48" w:rsidRPr="009419F1">
        <w:t>变化状态图</w:t>
      </w:r>
      <w:r w:rsidR="00AA1B48">
        <w:t>10</w:t>
      </w:r>
      <w:r w:rsidR="00AA1B48">
        <w:rPr>
          <w:rFonts w:hint="eastAsia"/>
        </w:rPr>
        <w:t>；点击产品主界面中白皮书按钮，则会跳转到</w:t>
      </w:r>
      <w:r w:rsidR="00AA1B48" w:rsidRPr="009419F1">
        <w:t>变化状态图</w:t>
      </w:r>
      <w:r w:rsidR="00AA1B48">
        <w:t>11</w:t>
      </w:r>
      <w:r w:rsidR="00AA1B48">
        <w:rPr>
          <w:rFonts w:hint="eastAsia"/>
        </w:rPr>
        <w:t>，继续下滑</w:t>
      </w:r>
      <w:r w:rsidR="00AA1B48" w:rsidRPr="009419F1">
        <w:t>变化状态图</w:t>
      </w:r>
      <w:r w:rsidR="00AA1B48">
        <w:t>11</w:t>
      </w:r>
      <w:r w:rsidR="00AA1B48">
        <w:rPr>
          <w:rFonts w:hint="eastAsia"/>
        </w:rPr>
        <w:t>，展示3个白皮书卡片，</w:t>
      </w:r>
      <w:r w:rsidR="00867949">
        <w:rPr>
          <w:rFonts w:hint="eastAsia"/>
        </w:rPr>
        <w:t>即可看到“查看全部”按钮，</w:t>
      </w:r>
      <w:r w:rsidR="00867949" w:rsidRPr="009419F1">
        <w:t>如变化状态图</w:t>
      </w:r>
      <w:r w:rsidR="00867949">
        <w:t>12</w:t>
      </w:r>
      <w:r w:rsidR="00867949" w:rsidRPr="009419F1">
        <w:t>所示</w:t>
      </w:r>
      <w:r w:rsidR="00867949">
        <w:rPr>
          <w:rFonts w:hint="eastAsia"/>
        </w:rPr>
        <w:t>，用户点击后将会跳转至官网对应的白皮书列表页面；点击产品主界面中联系我们的按钮，即可进入留咨表单，</w:t>
      </w:r>
      <w:r w:rsidR="00867949" w:rsidRPr="009419F1">
        <w:t>如变化状态图</w:t>
      </w:r>
      <w:r w:rsidR="00867949">
        <w:t>13</w:t>
      </w:r>
      <w:r w:rsidR="00867949" w:rsidRPr="009419F1">
        <w:t>所示</w:t>
      </w:r>
      <w:r w:rsidR="00867949">
        <w:rPr>
          <w:rFonts w:hint="eastAsia"/>
        </w:rPr>
        <w:t>。</w:t>
      </w:r>
      <w:bookmarkStart w:id="0" w:name="_GoBack"/>
      <w:bookmarkEnd w:id="0"/>
    </w:p>
    <w:sectPr w:rsidR="005E2220" w:rsidRPr="00174E2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5C1E5" w14:textId="77777777" w:rsidR="002942F9" w:rsidRDefault="002942F9" w:rsidP="00315911">
      <w:r>
        <w:separator/>
      </w:r>
    </w:p>
  </w:endnote>
  <w:endnote w:type="continuationSeparator" w:id="0">
    <w:p w14:paraId="1D4ED8BD" w14:textId="77777777" w:rsidR="002942F9" w:rsidRDefault="002942F9" w:rsidP="00315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2B90D4" w14:textId="77777777" w:rsidR="002942F9" w:rsidRDefault="002942F9" w:rsidP="00315911">
      <w:r>
        <w:separator/>
      </w:r>
    </w:p>
  </w:footnote>
  <w:footnote w:type="continuationSeparator" w:id="0">
    <w:p w14:paraId="50CE6B14" w14:textId="77777777" w:rsidR="002942F9" w:rsidRDefault="002942F9" w:rsidP="00315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29D097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237321E"/>
    <w:multiLevelType w:val="hybridMultilevel"/>
    <w:tmpl w:val="8C1CA3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D020E1C6">
      <w:numFmt w:val="bullet"/>
      <w:lvlText w:val="-"/>
      <w:lvlJc w:val="left"/>
      <w:pPr>
        <w:ind w:left="800" w:hanging="360"/>
      </w:pPr>
      <w:rPr>
        <w:rFonts w:ascii="DengXian" w:eastAsia="DengXian" w:hAnsi="DengXian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67B5D82"/>
    <w:multiLevelType w:val="hybridMultilevel"/>
    <w:tmpl w:val="2BEECF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54453FD"/>
    <w:multiLevelType w:val="multilevel"/>
    <w:tmpl w:val="554453FD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935101D"/>
    <w:multiLevelType w:val="multilevel"/>
    <w:tmpl w:val="5935101D"/>
    <w:lvl w:ilvl="0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9740F4C"/>
    <w:multiLevelType w:val="hybridMultilevel"/>
    <w:tmpl w:val="B3CC28F2"/>
    <w:lvl w:ilvl="0" w:tplc="D020E1C6"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3E10782"/>
    <w:multiLevelType w:val="multilevel"/>
    <w:tmpl w:val="63E1078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8A115CB"/>
    <w:multiLevelType w:val="hybridMultilevel"/>
    <w:tmpl w:val="67C8DD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23"/>
    <w:rsid w:val="00012EF1"/>
    <w:rsid w:val="000171C2"/>
    <w:rsid w:val="000529C6"/>
    <w:rsid w:val="00057219"/>
    <w:rsid w:val="00085F8F"/>
    <w:rsid w:val="000907E9"/>
    <w:rsid w:val="0009351E"/>
    <w:rsid w:val="000D29FB"/>
    <w:rsid w:val="000D5328"/>
    <w:rsid w:val="000F2422"/>
    <w:rsid w:val="0011063F"/>
    <w:rsid w:val="00124ED3"/>
    <w:rsid w:val="001565F0"/>
    <w:rsid w:val="001607AB"/>
    <w:rsid w:val="00163244"/>
    <w:rsid w:val="00174E21"/>
    <w:rsid w:val="001935A5"/>
    <w:rsid w:val="001F106B"/>
    <w:rsid w:val="001F2311"/>
    <w:rsid w:val="00207F8D"/>
    <w:rsid w:val="00211074"/>
    <w:rsid w:val="002638CE"/>
    <w:rsid w:val="00267246"/>
    <w:rsid w:val="002942F9"/>
    <w:rsid w:val="00295F3B"/>
    <w:rsid w:val="002C65C6"/>
    <w:rsid w:val="00313123"/>
    <w:rsid w:val="00315911"/>
    <w:rsid w:val="0035385E"/>
    <w:rsid w:val="00370458"/>
    <w:rsid w:val="003838A6"/>
    <w:rsid w:val="003E00E7"/>
    <w:rsid w:val="003E4504"/>
    <w:rsid w:val="00414708"/>
    <w:rsid w:val="00416D9D"/>
    <w:rsid w:val="00427867"/>
    <w:rsid w:val="004372B1"/>
    <w:rsid w:val="00453C5A"/>
    <w:rsid w:val="00467A8F"/>
    <w:rsid w:val="004720E8"/>
    <w:rsid w:val="00481F15"/>
    <w:rsid w:val="00486E96"/>
    <w:rsid w:val="0049203B"/>
    <w:rsid w:val="004C0F1F"/>
    <w:rsid w:val="004C2A01"/>
    <w:rsid w:val="004D262C"/>
    <w:rsid w:val="004D3BC4"/>
    <w:rsid w:val="004D40A1"/>
    <w:rsid w:val="004F0355"/>
    <w:rsid w:val="00503DFC"/>
    <w:rsid w:val="00516E8E"/>
    <w:rsid w:val="0053345A"/>
    <w:rsid w:val="00533F54"/>
    <w:rsid w:val="00557607"/>
    <w:rsid w:val="005A4498"/>
    <w:rsid w:val="005E094F"/>
    <w:rsid w:val="005E2220"/>
    <w:rsid w:val="005E6C6D"/>
    <w:rsid w:val="005F5C2F"/>
    <w:rsid w:val="006368E7"/>
    <w:rsid w:val="006445F8"/>
    <w:rsid w:val="00653983"/>
    <w:rsid w:val="00673802"/>
    <w:rsid w:val="006A7106"/>
    <w:rsid w:val="006A7DC2"/>
    <w:rsid w:val="00743A5A"/>
    <w:rsid w:val="00745D42"/>
    <w:rsid w:val="007939FB"/>
    <w:rsid w:val="007C7B98"/>
    <w:rsid w:val="00804EAC"/>
    <w:rsid w:val="0081174B"/>
    <w:rsid w:val="008430BF"/>
    <w:rsid w:val="00852CD0"/>
    <w:rsid w:val="00867949"/>
    <w:rsid w:val="008A6F83"/>
    <w:rsid w:val="00923D7C"/>
    <w:rsid w:val="009253A1"/>
    <w:rsid w:val="009419F1"/>
    <w:rsid w:val="00946DF5"/>
    <w:rsid w:val="0097341B"/>
    <w:rsid w:val="00986A3F"/>
    <w:rsid w:val="00990A56"/>
    <w:rsid w:val="009A1BEA"/>
    <w:rsid w:val="009A47EE"/>
    <w:rsid w:val="009A553A"/>
    <w:rsid w:val="009A6DAB"/>
    <w:rsid w:val="009C27BC"/>
    <w:rsid w:val="009C3A59"/>
    <w:rsid w:val="009E0619"/>
    <w:rsid w:val="009F0919"/>
    <w:rsid w:val="009F395A"/>
    <w:rsid w:val="00A54FB8"/>
    <w:rsid w:val="00AA1B48"/>
    <w:rsid w:val="00B375C9"/>
    <w:rsid w:val="00B84E69"/>
    <w:rsid w:val="00BC2AE2"/>
    <w:rsid w:val="00BD6005"/>
    <w:rsid w:val="00C21184"/>
    <w:rsid w:val="00C31A19"/>
    <w:rsid w:val="00C37897"/>
    <w:rsid w:val="00C62AA6"/>
    <w:rsid w:val="00C648B5"/>
    <w:rsid w:val="00C83E3D"/>
    <w:rsid w:val="00CD2C7C"/>
    <w:rsid w:val="00CF4886"/>
    <w:rsid w:val="00CF4C8F"/>
    <w:rsid w:val="00D21D31"/>
    <w:rsid w:val="00D25471"/>
    <w:rsid w:val="00D55C28"/>
    <w:rsid w:val="00D64673"/>
    <w:rsid w:val="00D66BB7"/>
    <w:rsid w:val="00D77077"/>
    <w:rsid w:val="00D778DC"/>
    <w:rsid w:val="00D9555D"/>
    <w:rsid w:val="00DA1DC7"/>
    <w:rsid w:val="00DA56A9"/>
    <w:rsid w:val="00E3228E"/>
    <w:rsid w:val="00E442FD"/>
    <w:rsid w:val="00ED7256"/>
    <w:rsid w:val="00EE65CD"/>
    <w:rsid w:val="00F07010"/>
    <w:rsid w:val="00F41FAC"/>
    <w:rsid w:val="00F7340E"/>
    <w:rsid w:val="00F80E75"/>
    <w:rsid w:val="00FC0C4B"/>
    <w:rsid w:val="00FC19D3"/>
    <w:rsid w:val="03692936"/>
    <w:rsid w:val="0B716940"/>
    <w:rsid w:val="36832838"/>
    <w:rsid w:val="551E1F3F"/>
    <w:rsid w:val="754379E9"/>
    <w:rsid w:val="7891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BF4A37"/>
  <w14:defaultImageDpi w14:val="32767"/>
  <w15:docId w15:val="{0FB5EFEB-3305-4719-A15D-42526F58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738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uiPriority w:val="39"/>
    <w:semiHidden/>
    <w:unhideWhenUsed/>
    <w:qFormat/>
    <w:pPr>
      <w:ind w:left="144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a0"/>
    <w:next w:val="a0"/>
    <w:uiPriority w:val="39"/>
    <w:semiHidden/>
    <w:unhideWhenUsed/>
    <w:qFormat/>
    <w:pPr>
      <w:ind w:left="960"/>
      <w:jc w:val="left"/>
    </w:pPr>
    <w:rPr>
      <w:rFonts w:eastAsiaTheme="minorHAnsi"/>
      <w:sz w:val="20"/>
      <w:szCs w:val="20"/>
    </w:rPr>
  </w:style>
  <w:style w:type="paragraph" w:styleId="TOC3">
    <w:name w:val="toc 3"/>
    <w:basedOn w:val="a0"/>
    <w:next w:val="a0"/>
    <w:uiPriority w:val="39"/>
    <w:semiHidden/>
    <w:unhideWhenUsed/>
    <w:qFormat/>
    <w:pPr>
      <w:ind w:left="480"/>
      <w:jc w:val="left"/>
    </w:pPr>
    <w:rPr>
      <w:rFonts w:eastAsiaTheme="minorHAnsi"/>
      <w:sz w:val="22"/>
      <w:szCs w:val="22"/>
    </w:rPr>
  </w:style>
  <w:style w:type="paragraph" w:styleId="TOC8">
    <w:name w:val="toc 8"/>
    <w:basedOn w:val="a0"/>
    <w:next w:val="a0"/>
    <w:uiPriority w:val="39"/>
    <w:semiHidden/>
    <w:unhideWhenUsed/>
    <w:qFormat/>
    <w:pPr>
      <w:ind w:left="1680"/>
      <w:jc w:val="left"/>
    </w:pPr>
    <w:rPr>
      <w:rFonts w:eastAsiaTheme="minorHAnsi"/>
      <w:sz w:val="20"/>
      <w:szCs w:val="20"/>
    </w:rPr>
  </w:style>
  <w:style w:type="paragraph" w:styleId="TOC1">
    <w:name w:val="toc 1"/>
    <w:basedOn w:val="a0"/>
    <w:next w:val="a0"/>
    <w:uiPriority w:val="39"/>
    <w:unhideWhenUsed/>
    <w:pPr>
      <w:spacing w:before="120"/>
      <w:jc w:val="left"/>
    </w:pPr>
    <w:rPr>
      <w:rFonts w:eastAsiaTheme="minorHAnsi"/>
      <w:b/>
      <w:bCs/>
    </w:rPr>
  </w:style>
  <w:style w:type="paragraph" w:styleId="TOC4">
    <w:name w:val="toc 4"/>
    <w:basedOn w:val="a0"/>
    <w:next w:val="a0"/>
    <w:uiPriority w:val="39"/>
    <w:semiHidden/>
    <w:unhideWhenUsed/>
    <w:qFormat/>
    <w:pPr>
      <w:ind w:left="72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a0"/>
    <w:next w:val="a0"/>
    <w:uiPriority w:val="39"/>
    <w:semiHidden/>
    <w:unhideWhenUsed/>
    <w:qFormat/>
    <w:pPr>
      <w:ind w:left="1200"/>
      <w:jc w:val="left"/>
    </w:pPr>
    <w:rPr>
      <w:rFonts w:eastAsiaTheme="minorHAnsi"/>
      <w:sz w:val="20"/>
      <w:szCs w:val="20"/>
    </w:rPr>
  </w:style>
  <w:style w:type="paragraph" w:styleId="TOC2">
    <w:name w:val="toc 2"/>
    <w:basedOn w:val="a0"/>
    <w:next w:val="a0"/>
    <w:uiPriority w:val="39"/>
    <w:semiHidden/>
    <w:unhideWhenUsed/>
    <w:qFormat/>
    <w:pPr>
      <w:ind w:left="240"/>
      <w:jc w:val="left"/>
    </w:pPr>
    <w:rPr>
      <w:rFonts w:eastAsia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semiHidden/>
    <w:unhideWhenUsed/>
    <w:qFormat/>
    <w:pPr>
      <w:ind w:left="1920"/>
      <w:jc w:val="left"/>
    </w:pPr>
    <w:rPr>
      <w:rFonts w:eastAsiaTheme="minorHAnsi"/>
      <w:sz w:val="20"/>
      <w:szCs w:val="20"/>
    </w:rPr>
  </w:style>
  <w:style w:type="character" w:styleId="a4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styleId="a5">
    <w:name w:val="List Paragraph"/>
    <w:basedOn w:val="a0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a6">
    <w:name w:val="header"/>
    <w:basedOn w:val="a0"/>
    <w:link w:val="a7"/>
    <w:uiPriority w:val="99"/>
    <w:unhideWhenUsed/>
    <w:rsid w:val="003159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315911"/>
    <w:rPr>
      <w:kern w:val="2"/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rsid w:val="00315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sid w:val="00315911"/>
    <w:rPr>
      <w:kern w:val="2"/>
      <w:sz w:val="18"/>
      <w:szCs w:val="18"/>
    </w:rPr>
  </w:style>
  <w:style w:type="character" w:customStyle="1" w:styleId="11">
    <w:name w:val="样式1"/>
    <w:uiPriority w:val="1"/>
    <w:qFormat/>
    <w:rsid w:val="00315911"/>
    <w:rPr>
      <w:rFonts w:eastAsia="楷体"/>
      <w:color w:val="FF0000"/>
      <w:sz w:val="21"/>
    </w:rPr>
  </w:style>
  <w:style w:type="character" w:customStyle="1" w:styleId="12">
    <w:name w:val="占位符文本1"/>
    <w:uiPriority w:val="99"/>
    <w:semiHidden/>
    <w:qFormat/>
    <w:rsid w:val="00315911"/>
    <w:rPr>
      <w:color w:val="808080"/>
    </w:rPr>
  </w:style>
  <w:style w:type="character" w:styleId="aa">
    <w:name w:val="annotation reference"/>
    <w:rsid w:val="00315911"/>
    <w:rPr>
      <w:sz w:val="21"/>
      <w:szCs w:val="21"/>
    </w:rPr>
  </w:style>
  <w:style w:type="paragraph" w:styleId="ab">
    <w:name w:val="annotation text"/>
    <w:basedOn w:val="a0"/>
    <w:link w:val="ac"/>
    <w:qFormat/>
    <w:rsid w:val="00315911"/>
    <w:pPr>
      <w:jc w:val="left"/>
    </w:pPr>
    <w:rPr>
      <w:rFonts w:ascii="Calibri" w:eastAsia="宋体" w:hAnsi="Calibri" w:cs="Times New Roman"/>
      <w:sz w:val="21"/>
    </w:rPr>
  </w:style>
  <w:style w:type="character" w:customStyle="1" w:styleId="ac">
    <w:name w:val="批注文字 字符"/>
    <w:basedOn w:val="a1"/>
    <w:link w:val="ab"/>
    <w:qFormat/>
    <w:rsid w:val="00315911"/>
    <w:rPr>
      <w:rFonts w:ascii="Calibri" w:eastAsia="宋体" w:hAnsi="Calibri" w:cs="Times New Roman"/>
      <w:kern w:val="2"/>
      <w:sz w:val="21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315911"/>
    <w:rPr>
      <w:sz w:val="18"/>
      <w:szCs w:val="18"/>
    </w:rPr>
  </w:style>
  <w:style w:type="character" w:customStyle="1" w:styleId="ae">
    <w:name w:val="批注框文本 字符"/>
    <w:basedOn w:val="a1"/>
    <w:link w:val="ad"/>
    <w:uiPriority w:val="99"/>
    <w:semiHidden/>
    <w:rsid w:val="00315911"/>
    <w:rPr>
      <w:kern w:val="2"/>
      <w:sz w:val="18"/>
      <w:szCs w:val="18"/>
    </w:rPr>
  </w:style>
  <w:style w:type="character" w:customStyle="1" w:styleId="20">
    <w:name w:val="标题 2 字符"/>
    <w:basedOn w:val="a1"/>
    <w:link w:val="2"/>
    <w:uiPriority w:val="9"/>
    <w:semiHidden/>
    <w:rsid w:val="0067380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">
    <w:name w:val="List Number"/>
    <w:basedOn w:val="a0"/>
    <w:uiPriority w:val="99"/>
    <w:unhideWhenUsed/>
    <w:rsid w:val="00673802"/>
    <w:pPr>
      <w:widowControl/>
      <w:numPr>
        <w:numId w:val="4"/>
      </w:numPr>
      <w:spacing w:after="200" w:line="276" w:lineRule="auto"/>
      <w:ind w:firstLineChars="0" w:firstLine="0"/>
      <w:contextualSpacing/>
      <w:jc w:val="left"/>
    </w:pPr>
    <w:rPr>
      <w:kern w:val="0"/>
      <w:sz w:val="22"/>
      <w:szCs w:val="22"/>
      <w:lang w:eastAsia="en-US"/>
    </w:rPr>
  </w:style>
  <w:style w:type="paragraph" w:styleId="af">
    <w:name w:val="annotation subject"/>
    <w:basedOn w:val="ab"/>
    <w:next w:val="ab"/>
    <w:link w:val="af0"/>
    <w:uiPriority w:val="99"/>
    <w:semiHidden/>
    <w:unhideWhenUsed/>
    <w:rsid w:val="005E094F"/>
    <w:rPr>
      <w:rFonts w:asciiTheme="minorHAnsi" w:eastAsiaTheme="minorEastAsia" w:hAnsiTheme="minorHAnsi" w:cstheme="minorBidi"/>
      <w:b/>
      <w:bCs/>
      <w:sz w:val="24"/>
    </w:rPr>
  </w:style>
  <w:style w:type="character" w:customStyle="1" w:styleId="af0">
    <w:name w:val="批注主题 字符"/>
    <w:basedOn w:val="ac"/>
    <w:link w:val="af"/>
    <w:uiPriority w:val="99"/>
    <w:semiHidden/>
    <w:rsid w:val="005E094F"/>
    <w:rPr>
      <w:rFonts w:ascii="Calibri" w:eastAsia="宋体" w:hAnsi="Calibri" w:cs="Times New Roman"/>
      <w:b/>
      <w:bCs/>
      <w:kern w:val="2"/>
      <w:sz w:val="24"/>
      <w:szCs w:val="24"/>
    </w:rPr>
  </w:style>
  <w:style w:type="character" w:customStyle="1" w:styleId="text-only">
    <w:name w:val="text-only"/>
    <w:basedOn w:val="a1"/>
    <w:rsid w:val="00BD6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11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numbering" Target="numbering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0E0CAD-71DF-9C4F-A6B0-4E88116EA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ailsa</cp:lastModifiedBy>
  <cp:revision>30</cp:revision>
  <dcterms:created xsi:type="dcterms:W3CDTF">2017-10-18T02:33:00Z</dcterms:created>
  <dcterms:modified xsi:type="dcterms:W3CDTF">2026-03-03T08:48:00Z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