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HCC-2026-117 M2 Passenger survey dataset: handover note</w:t>
      </w:r>
    </w:p>
    <w:p>
      <w:r>
        <w:t xml:space="preserve">From: Tom Okafor, Northwind Analytics Ltd. To: Ada Brennan, Harbour City Council. Date: 20 November 2026.</w:t>
      </w:r>
    </w:p>
    <w:p>
      <w:r>
        <w:t xml:space="preserve">The dataset file passenger_survey_m2.csv was uploaded to the Council's shared drive on 20 November 2026.</w:t>
      </w:r>
    </w:p>
    <w:p>
      <w:r>
        <w:t xml:space="preserve">The dataset contains 980 completed survey responses. Respondent names and contact details were not collected, so every response is anonymised.</w:t>
      </w:r>
    </w:p>
    <w:p>
      <w:r>
        <w:t xml:space="preserve">The data dictionary describing each field will follow next week.</w:t>
      </w:r>
    </w:p>
    <w:p>
      <w:r>
        <w:t xml:space="preserve">Fields in this delivery:</w:t>
      </w:r>
    </w:p>
    <w:tbl>
      <w:tr>
        <w:tc>
          <w:p>
            <w:r>
              <w:t xml:space="preserve">Field</w:t>
            </w:r>
          </w:p>
        </w:tc>
        <w:tc>
          <w:p>
            <w:r>
              <w:t xml:space="preserve">Example</w:t>
            </w:r>
          </w:p>
        </w:tc>
      </w:tr>
      <w:tr>
        <w:tc>
          <w:p>
            <w:r>
              <w:t xml:space="preserve">route_id</w:t>
            </w:r>
          </w:p>
        </w:tc>
        <w:tc>
          <w:p>
            <w:r>
              <w:t xml:space="preserve">B12</w:t>
            </w:r>
          </w:p>
        </w:tc>
      </w:tr>
      <w:tr>
        <w:tc>
          <w:p>
            <w:r>
              <w:t xml:space="preserve">mode</w:t>
            </w:r>
          </w:p>
        </w:tc>
        <w:tc>
          <w:p>
            <w:r>
              <w:t xml:space="preserve">ferry</w:t>
            </w:r>
          </w:p>
        </w:tc>
      </w:tr>
      <w:tr>
        <w:tc>
          <w:p>
            <w:r>
              <w:t xml:space="preserve">day_type</w:t>
            </w:r>
          </w:p>
        </w:tc>
        <w:tc>
          <w:p>
            <w:r>
              <w:t xml:space="preserve">weekday</w:t>
            </w:r>
          </w:p>
        </w:tc>
      </w:tr>
      <w:tr>
        <w:tc>
          <w:p>
            <w:r>
              <w:t xml:space="preserve">trip_purpose</w:t>
            </w:r>
          </w:p>
        </w:tc>
        <w:tc>
          <w:p>
            <w:r>
              <w:t xml:space="preserve">work</w:t>
            </w:r>
          </w:p>
        </w:tc>
      </w:tr>
    </w:tbl>
    <w:p>
      <w:r>
        <w:t xml:space="preserve">We look forward to your review.</w:t>
      </w:r>
    </w:p>
    <w:p>
      <w:r>
        <w:t xml:space="preserve">Fictional sample made for a software demonstration. The people, organisations and email addresses are invented.</w:t>
      </w:r>
    </w:p>
  </w:body>
</w:document>
</file>