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D50262">
        <w:rPr>
          <w:rFonts w:hint="eastAsia"/>
        </w:rPr>
        <w:t>adaboost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r w:rsidR="00AD3844">
        <w:fldChar w:fldCharType="begin"/>
      </w:r>
      <w:r w:rsidR="00AD3844">
        <w:instrText>HYPERLINK "http://cbcl.mit.edu/software-datasets/PedestrianData.html" \t "_blank"</w:instrText>
      </w:r>
      <w:r w:rsidR="00AD3844">
        <w:fldChar w:fldCharType="separate"/>
      </w:r>
      <w:r w:rsidRPr="00D50262">
        <w:t>MIT</w:t>
      </w:r>
      <w:r w:rsidRPr="00D50262">
        <w:t>数据库</w:t>
      </w:r>
      <w:r w:rsidR="00AD3844">
        <w:fldChar w:fldCharType="end"/>
      </w:r>
      <w:r>
        <w:rPr>
          <w:rFonts w:hint="eastAsia"/>
        </w:rPr>
        <w:t>，</w:t>
      </w:r>
      <w:r>
        <w:rPr>
          <w:rFonts w:hint="eastAsia"/>
        </w:rPr>
        <w:t>INRIA</w:t>
      </w:r>
      <w:r>
        <w:rPr>
          <w:rFonts w:hint="eastAsia"/>
        </w:rPr>
        <w:t>数据库，</w:t>
      </w:r>
      <w:r w:rsidR="00AD3844">
        <w:fldChar w:fldCharType="begin"/>
      </w:r>
      <w:r w:rsidR="00AD3844">
        <w:instrText>HYPERLINK "http://www.vision.caltech.edu/Image_Datasets/CaltechPedestrians/" \t "_blank"</w:instrText>
      </w:r>
      <w:r w:rsidR="00AD3844">
        <w:fldChar w:fldCharType="separate"/>
      </w:r>
      <w:r w:rsidRPr="00D50262">
        <w:t>Caltech</w:t>
      </w:r>
      <w:r w:rsidRPr="00D50262">
        <w:t>行人数据库</w:t>
      </w:r>
      <w:r w:rsidR="00AD3844">
        <w:fldChar w:fldCharType="end"/>
      </w:r>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proofErr w:type="spellStart"/>
      <w:r>
        <w:rPr>
          <w:rFonts w:hint="eastAsia"/>
        </w:rPr>
        <w:t>Binarized</w:t>
      </w:r>
      <w:proofErr w:type="spellEnd"/>
      <w:r>
        <w:rPr>
          <w:rFonts w:hint="eastAsia"/>
        </w:rPr>
        <w:t xml:space="preserve"> </w:t>
      </w:r>
      <w:proofErr w:type="spellStart"/>
      <w:r>
        <w:rPr>
          <w:rFonts w:hint="eastAsia"/>
        </w:rPr>
        <w:t>normed</w:t>
      </w:r>
      <w:proofErr w:type="spellEnd"/>
      <w:r>
        <w:rPr>
          <w:rFonts w:hint="eastAsia"/>
        </w:rPr>
        <w:t xml:space="preserve">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&lt;ω,</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&gt;</m:t>
        </m:r>
      </m:oMath>
      <w:r>
        <w:rPr>
          <w:rFonts w:hint="eastAsia"/>
        </w:rPr>
        <w:t xml:space="preserve">   </w:t>
      </w:r>
      <w:r>
        <w:rPr>
          <w:rFonts w:hint="eastAsia"/>
        </w:rPr>
        <w:tab/>
      </w:r>
      <w:r>
        <w:rPr>
          <w:rFonts w:hint="eastAsia"/>
        </w:rPr>
        <w:t>（</w:t>
      </w:r>
      <w:r>
        <w:rPr>
          <w:rFonts w:hint="eastAsia"/>
        </w:rPr>
        <w:t>1</w:t>
      </w:r>
      <w:r>
        <w:rPr>
          <w:rFonts w:hint="eastAsia"/>
        </w:rPr>
        <w:t>）</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w:t>
      </w:r>
      <w:proofErr w:type="spellStart"/>
      <w:r>
        <w:rPr>
          <w:rFonts w:hint="eastAsia"/>
        </w:rPr>
        <w:t>i,x,y</w:t>
      </w:r>
      <w:proofErr w:type="spellEnd"/>
      <w:r>
        <w:rPr>
          <w:rFonts w:hint="eastAsia"/>
        </w:rPr>
        <w:t>)</w:t>
      </w:r>
      <w:r>
        <w:rPr>
          <w:rFonts w:hint="eastAsia"/>
        </w:rPr>
        <w:tab/>
      </w:r>
      <w:r>
        <w:rPr>
          <w:rFonts w:hint="eastAsia"/>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proofErr w:type="spellStart"/>
      <w:r>
        <w:rPr>
          <w:rFonts w:hint="eastAsia"/>
        </w:rPr>
        <w:t>i</w:t>
      </w:r>
      <w:proofErr w:type="spellEnd"/>
      <w:r>
        <w:rPr>
          <w:rFonts w:hint="eastAsia"/>
        </w:rPr>
        <w:t>表示尺度，（</w:t>
      </w:r>
      <w:proofErr w:type="spellStart"/>
      <w:r>
        <w:rPr>
          <w:rFonts w:hint="eastAsia"/>
        </w:rPr>
        <w:t>x,y</w:t>
      </w:r>
      <w:proofErr w:type="spellEnd"/>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P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proofErr w:type="spellStart"/>
      <w:r>
        <w:rPr>
          <w:rFonts w:hint="eastAsia"/>
        </w:rPr>
        <w:t>i</w:t>
      </w:r>
      <w:proofErr w:type="spellEnd"/>
      <w:r>
        <w:rPr>
          <w:rFonts w:hint="eastAsia"/>
        </w:rPr>
        <w:t>的窗口，得到不同的独立学习系数。使用校准的非常快的，通常只需要在最终的建议窗口重排之后进行。</w:t>
      </w:r>
    </w:p>
    <w:p w:rsidR="00E86193" w:rsidRDefault="00E86193" w:rsidP="00C178F3">
      <w:pPr>
        <w:jc w:val="left"/>
      </w:pPr>
      <w:r>
        <w:rPr>
          <w:rFonts w:hint="eastAsia"/>
        </w:rPr>
        <w:t>3.3 BING</w:t>
      </w:r>
      <w:r>
        <w:rPr>
          <w:rFonts w:hint="eastAsia"/>
        </w:rPr>
        <w:t>特征计算原理</w:t>
      </w:r>
      <w:r w:rsidR="00824EE2">
        <w:rPr>
          <w:rFonts w:hint="eastAsia"/>
        </w:rPr>
        <w:t>、</w:t>
      </w:r>
    </w:p>
    <w:p w:rsidR="00892471" w:rsidRPr="00892471" w:rsidRDefault="00824EE2" w:rsidP="00C178F3">
      <w:pPr>
        <w:jc w:val="left"/>
        <w:rPr>
          <w:noProof/>
        </w:rPr>
      </w:pPr>
      <w:r>
        <w:rPr>
          <w:rFonts w:hint="eastAsia"/>
        </w:rPr>
        <w:tab/>
      </w:r>
      <w:r>
        <w:rPr>
          <w:rFonts w:hint="eastAsia"/>
        </w:rPr>
        <w:t>为了</w:t>
      </w:r>
      <w:r>
        <w:rPr>
          <w:rFonts w:hint="eastAsia"/>
          <w:noProof/>
        </w:rPr>
        <w:t>使得计算速度算法提出了一个</w:t>
      </w:r>
      <w:r>
        <w:rPr>
          <w:rFonts w:hint="eastAsia"/>
          <w:noProof/>
        </w:rPr>
        <w:t>NG</w:t>
      </w:r>
      <w:r>
        <w:rPr>
          <w:rFonts w:hint="eastAsia"/>
          <w:noProof/>
        </w:rPr>
        <w:t>特征的加速版，二值化梯度幅值，</w:t>
      </w:r>
      <w:r w:rsidR="00892471">
        <w:rPr>
          <w:rFonts w:hint="eastAsia"/>
          <w:noProof/>
        </w:rPr>
        <w:t>加速特征的提取和检测过程。我们学习的线性模型参数</w:t>
      </w:r>
      <m:oMath>
        <m:r>
          <m:rPr>
            <m:sty m:val="p"/>
          </m:rPr>
          <w:rPr>
            <w:rFonts w:ascii="Cambria Math" w:hAnsi="Cambria Math"/>
          </w:rPr>
          <m:t>ω</m:t>
        </m:r>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R</m:t>
            </m:r>
          </m:e>
          <m:sup>
            <m:r>
              <m:rPr>
                <m:sty m:val="p"/>
              </m:rPr>
              <w:rPr>
                <w:rFonts w:ascii="Cambria Math" w:hAnsi="Cambria Math"/>
                <w:noProof/>
              </w:rPr>
              <m:t>64</m:t>
            </m:r>
          </m:sup>
        </m:sSup>
      </m:oMath>
      <w:r w:rsidR="00892471">
        <w:rPr>
          <w:rFonts w:hint="eastAsia"/>
          <w:noProof/>
        </w:rPr>
        <w:t>可以近似表示为一系列基向量的组合</w:t>
      </w:r>
      <w:r w:rsidR="00892471">
        <w:rPr>
          <w:rFonts w:hint="eastAsia"/>
          <w:noProof/>
        </w:rPr>
        <w:t>:</w:t>
      </w:r>
    </w:p>
    <w:p w:rsidR="00824EE2" w:rsidRPr="00892471" w:rsidRDefault="00892471" w:rsidP="00C178F3">
      <w:pPr>
        <w:jc w:val="left"/>
      </w:pPr>
      <m:oMathPara>
        <m:oMath>
          <m:r>
            <m:rPr>
              <m:sty m:val="p"/>
            </m:rPr>
            <w:rPr>
              <w:rFonts w:ascii="Cambria Math" w:hAnsi="Cambria Math"/>
            </w:rPr>
            <m:t>ω≈</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oMath>
      </m:oMathPara>
    </w:p>
    <w:p w:rsidR="00824EE2" w:rsidRPr="00824EE2" w:rsidRDefault="00E86193" w:rsidP="00824EE2">
      <w:pPr>
        <w:jc w:val="left"/>
      </w:pPr>
      <w:r>
        <w:rPr>
          <w:rFonts w:hint="eastAsia"/>
        </w:rPr>
        <w:tab/>
      </w:r>
      <w:r w:rsidR="00892471">
        <w:rPr>
          <w:rFonts w:hint="eastAsia"/>
        </w:rPr>
        <w:t>其中</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sidR="00892471">
        <w:rPr>
          <w:rFonts w:hint="eastAsia"/>
        </w:rPr>
        <w:t>表示基向量的个数，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oMath>
    </w:p>
    <w:p w:rsidR="00C178F3" w:rsidRPr="00C178F3" w:rsidRDefault="00C178F3" w:rsidP="009257C6">
      <w:pPr>
        <w:ind w:firstLine="420"/>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w:t>
      </w:r>
      <w:r w:rsidR="00D46797" w:rsidRPr="00D46797">
        <w:lastRenderedPageBreak/>
        <w:t>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proofErr w:type="spellStart"/>
      <w:r w:rsidR="00D46797">
        <w:rPr>
          <w:rFonts w:hint="eastAsia"/>
        </w:rPr>
        <w:t>Sobel</w:t>
      </w:r>
      <w:proofErr w:type="spellEnd"/>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proofErr w:type="spellStart"/>
      <w:r w:rsidR="0065201D">
        <w:rPr>
          <w:rFonts w:hint="eastAsia"/>
        </w:rPr>
        <w:t>Sobel</w:t>
      </w:r>
      <w:proofErr w:type="spellEnd"/>
      <w:r w:rsidR="0065201D">
        <w:rPr>
          <w:rFonts w:hint="eastAsia"/>
        </w:rPr>
        <w:t>算子先对图像进行平滑处理，用</w:t>
      </w:r>
      <w:proofErr w:type="spellStart"/>
      <w:r w:rsidR="0065201D">
        <w:rPr>
          <w:rFonts w:hint="eastAsia"/>
        </w:rPr>
        <w:t>Sobel</w:t>
      </w:r>
      <w:proofErr w:type="spellEnd"/>
      <w:r w:rsidR="0065201D">
        <w:rPr>
          <w:rFonts w:hint="eastAsia"/>
        </w:rPr>
        <w:t>梯度值代替像素的大小，这样就可以消除这些局部的高频纹理特征带来的不理影响。因此通过</w:t>
      </w:r>
      <w:proofErr w:type="spellStart"/>
      <w:r w:rsidR="0065201D">
        <w:rPr>
          <w:rFonts w:hint="eastAsia"/>
        </w:rPr>
        <w:t>Sobel</w:t>
      </w:r>
      <w:proofErr w:type="spellEnd"/>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proofErr w:type="spellStart"/>
      <w:r>
        <w:rPr>
          <w:rFonts w:hint="eastAsia"/>
        </w:rPr>
        <w:t>Sobel</w:t>
      </w:r>
      <w:proofErr w:type="spellEnd"/>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lastRenderedPageBreak/>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proofErr w:type="spellStart"/>
      <w:r>
        <w:rPr>
          <w:rFonts w:hint="eastAsia"/>
        </w:rPr>
        <w:t>Sobel</w:t>
      </w:r>
      <w:proofErr w:type="spellEnd"/>
      <w:r>
        <w:rPr>
          <w:rFonts w:hint="eastAsia"/>
        </w:rPr>
        <w:t>算子对图像进行处理，构建</w:t>
      </w:r>
      <w:proofErr w:type="spellStart"/>
      <w:r>
        <w:rPr>
          <w:rFonts w:hint="eastAsia"/>
        </w:rPr>
        <w:t>Sobel</w:t>
      </w:r>
      <w:proofErr w:type="spellEnd"/>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4"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Default="00AC5880" w:rsidP="00AC5880">
      <w:r>
        <w:rPr>
          <w:rFonts w:hint="eastAsia"/>
        </w:rPr>
        <w:lastRenderedPageBreak/>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m:oMathPara>
        <m:oMath>
          <m:r>
            <m:rPr>
              <m:sty m:val="p"/>
            </m:rPr>
            <w:rPr>
              <w:rFonts w:ascii="Cambria Math" w:hAnsi="Cambria Math"/>
            </w:rPr>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Default="00AD3844" w:rsidP="00AC588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e>
        </m:func>
      </m:oMath>
    </w:p>
    <w:p w:rsidR="00310FF1" w:rsidRDefault="00310FF1"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s.t</w:t>
      </w:r>
      <w:proofErr w:type="spellEnd"/>
      <w:r>
        <w:rPr>
          <w:rFonts w:hint="eastAsia"/>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Default="00310FF1" w:rsidP="00AC5880">
      <w:r>
        <w:rPr>
          <w:rFonts w:hint="eastAsia"/>
        </w:rPr>
        <w:tab/>
      </w:r>
      <w:r>
        <w:rPr>
          <w:rFonts w:hint="eastAsia"/>
        </w:rPr>
        <w:tab/>
      </w:r>
      <w:r>
        <w:rPr>
          <w:rFonts w:hint="eastAsia"/>
        </w:rPr>
        <w:tab/>
      </w:r>
      <w:r>
        <w:rPr>
          <w:rFonts w:hint="eastAsia"/>
        </w:rPr>
        <w:tab/>
      </w:r>
      <w:r>
        <w:rPr>
          <w:rFonts w:hint="eastAsia"/>
        </w:rPr>
        <w:tab/>
      </w:r>
      <w:r w:rsidR="00F17AEA">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e>
        </m:func>
      </m:oMath>
    </w:p>
    <w:p w:rsidR="00310FF1" w:rsidRDefault="00310FF1" w:rsidP="00310FF1">
      <w:r>
        <w:rPr>
          <w:rFonts w:hint="eastAsia"/>
        </w:rPr>
        <w:tab/>
      </w:r>
      <w:r>
        <w:rPr>
          <w:rFonts w:hint="eastAsia"/>
        </w:rPr>
        <w:tab/>
      </w:r>
      <w:r>
        <w:rPr>
          <w:rFonts w:hint="eastAsia"/>
        </w:rPr>
        <w:tab/>
      </w:r>
      <w:r>
        <w:rPr>
          <w:rFonts w:hint="eastAsia"/>
        </w:rPr>
        <w:tab/>
      </w:r>
      <w:r w:rsidR="00F17AEA">
        <w:rPr>
          <w:rFonts w:hint="eastAsia"/>
        </w:rPr>
        <w:tab/>
      </w:r>
      <w:r>
        <w:rPr>
          <w:rFonts w:hint="eastAsia"/>
        </w:rPr>
        <w:tab/>
      </w:r>
      <w:r>
        <w:rPr>
          <w:rFonts w:hint="eastAsia"/>
        </w:rPr>
        <w:tab/>
      </w:r>
      <w:proofErr w:type="spellStart"/>
      <w:r>
        <w:rPr>
          <w:rFonts w:hint="eastAsia"/>
        </w:rPr>
        <w:t>s.t</w:t>
      </w:r>
      <w:proofErr w:type="spellEnd"/>
      <w:r>
        <w:rPr>
          <w:rFonts w:hint="eastAsia"/>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536DF9">
        <w:rPr>
          <w:rFonts w:hint="eastAsia"/>
        </w:rPr>
        <w:t>，首先构造拉格朗日函数，具体的计算方法此处就不做介绍了，请查阅相关资料了解。</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C3107F" w:rsidRDefault="00C3107F" w:rsidP="00310FF1">
      <w:r>
        <w:rPr>
          <w:rFonts w:hint="eastAsia"/>
        </w:rPr>
        <w:tab/>
      </w:r>
      <w:r>
        <w:rPr>
          <w:rFonts w:hint="eastAsia"/>
        </w:rPr>
        <w:t>（</w:t>
      </w:r>
      <w:r>
        <w:rPr>
          <w:rFonts w:hint="eastAsia"/>
        </w:rPr>
        <w:t>1</w:t>
      </w:r>
      <w:r>
        <w:rPr>
          <w:rFonts w:hint="eastAsia"/>
        </w:rPr>
        <w:t>）线性核函数：</w:t>
      </w:r>
      <w:r>
        <w:rPr>
          <w:rFonts w:hint="eastAsia"/>
        </w:rPr>
        <w:t xml:space="preserve">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p>
    <w:p w:rsidR="00762133" w:rsidRDefault="00C3107F" w:rsidP="00762133">
      <w:r>
        <w:rPr>
          <w:rFonts w:hint="eastAsia"/>
        </w:rPr>
        <w:tab/>
      </w:r>
      <w:r>
        <w:rPr>
          <w:rFonts w:hint="eastAsia"/>
        </w:rPr>
        <w:t>（</w:t>
      </w:r>
      <w:r>
        <w:rPr>
          <w:rFonts w:hint="eastAsia"/>
        </w:rPr>
        <w:t>2</w:t>
      </w:r>
      <w:r>
        <w:rPr>
          <w:rFonts w:hint="eastAsia"/>
        </w:rPr>
        <w:t>）多项式核函数：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+1</m:t>
                </m:r>
              </m:e>
            </m:d>
          </m:e>
          <m:sup>
            <m:r>
              <m:rPr>
                <m:sty m:val="p"/>
              </m:rP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=exp⁡(-γ</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oMath>
    </w:p>
    <w:p w:rsidR="00310FF1" w:rsidRPr="00C3107F"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=tanh⁡(γ*</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+τ)</m:t>
        </m:r>
      </m:oMath>
    </w:p>
    <w:p w:rsidR="00310FF1" w:rsidRDefault="00F17AEA" w:rsidP="001F177B">
      <w:pPr>
        <w:rPr>
          <w:rFonts w:hint="eastAsia"/>
        </w:rPr>
      </w:pPr>
      <w:r>
        <w:rPr>
          <w:rFonts w:hint="eastAsia"/>
        </w:rPr>
        <w:t>2.3.2 HIK SVM</w:t>
      </w:r>
      <w:r w:rsidR="003320BB">
        <w:rPr>
          <w:rFonts w:hint="eastAsia"/>
        </w:rPr>
        <w:t>原理</w:t>
      </w:r>
    </w:p>
    <w:p w:rsidR="003320BB" w:rsidRDefault="003320BB" w:rsidP="001F177B">
      <w:pPr>
        <w:rPr>
          <w:rFonts w:hint="eastAsia"/>
        </w:rPr>
      </w:pPr>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pPr>
        <w:rPr>
          <w:rFonts w:hint="eastAsia"/>
        </w:rPr>
      </w:pPr>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w:t>
      </w:r>
      <w:r>
        <w:rPr>
          <w:rFonts w:hint="eastAsia"/>
        </w:rPr>
        <w:lastRenderedPageBreak/>
        <w:t>果。直方图交叉核成功的原因主要有以下两点：</w:t>
      </w:r>
    </w:p>
    <w:p w:rsidR="003320BB" w:rsidRDefault="00142E8C" w:rsidP="00142E8C">
      <w:pPr>
        <w:rPr>
          <w:rFonts w:hint="eastAsia"/>
        </w:rPr>
      </w:pPr>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pPr>
        <w:rPr>
          <w:rFonts w:hint="eastAsia"/>
        </w:rPr>
      </w:pPr>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pPr>
        <w:rPr>
          <w:rFonts w:hint="eastAsia"/>
        </w:rPr>
      </w:pPr>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rFonts w:hint="eastAsia"/>
          <w:i/>
        </w:rPr>
      </w:pPr>
      <w:r>
        <w:rPr>
          <w:rFonts w:hint="eastAsia"/>
        </w:rPr>
        <w:tab/>
      </w:r>
      <w:r>
        <w:rPr>
          <w:rFonts w:hint="eastAsia"/>
        </w:rPr>
        <w:tab/>
      </w:r>
      <w:r>
        <w:rPr>
          <w:rFonts w:hint="eastAsia"/>
        </w:rPr>
        <w:tab/>
      </w:r>
      <w:r>
        <w:rPr>
          <w:rFonts w:hint="eastAsia"/>
        </w:rPr>
        <w:tab/>
      </w:r>
      <w:r>
        <w:rPr>
          <w:rFonts w:hint="eastAsia"/>
        </w:rPr>
        <w:tab/>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pPr>
        <w:rPr>
          <w:rFonts w:hint="eastAsia"/>
        </w:rPr>
      </w:pPr>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pPr>
        <w:rPr>
          <w:rFonts w:hint="eastAsia"/>
        </w:rPr>
      </w:pPr>
      <w:r>
        <w:rPr>
          <w:rFonts w:hint="eastAsia"/>
        </w:rPr>
        <w:t xml:space="preserve">2.3.3 </w:t>
      </w:r>
      <w:r>
        <w:rPr>
          <w:rFonts w:hint="eastAsia"/>
        </w:rPr>
        <w:t>直方图相交核函数的正定性</w:t>
      </w:r>
    </w:p>
    <w:p w:rsidR="00FD4992" w:rsidRDefault="00FD4992" w:rsidP="001F177B">
      <w:pPr>
        <w:rPr>
          <w:rFonts w:hint="eastAsia"/>
        </w:rPr>
      </w:pPr>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proofErr w:type="spellStart"/>
      <w:r>
        <w:rPr>
          <w:rFonts w:hint="eastAsia"/>
        </w:rPr>
        <w:t>Boughorbel</w:t>
      </w:r>
      <w:proofErr w:type="spellEnd"/>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pPr>
        <w:rPr>
          <w:rFonts w:hint="eastAsia"/>
        </w:rPr>
      </w:pPr>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Pr="00960E72" w:rsidRDefault="00A7711E" w:rsidP="001F177B">
      <w:pPr>
        <w:rPr>
          <w:rFonts w:hint="eastAsia"/>
        </w:rPr>
      </w:pPr>
      <w:r>
        <w:rPr>
          <w:rFonts w:hint="eastAsia"/>
        </w:rPr>
        <w:t xml:space="preserve">    </w:t>
      </w:r>
      <w:r>
        <w:rPr>
          <w:rFonts w:hint="eastAsia"/>
        </w:rPr>
        <w:t>由此可以得到</w:t>
      </w:r>
    </w:p>
    <w:p w:rsidR="001F177B" w:rsidRDefault="00F17AEA" w:rsidP="001F177B">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Pr="00F17AEA" w:rsidRDefault="00F17AEA" w:rsidP="001F177B">
      <w:r>
        <w:rPr>
          <w:rFonts w:hint="eastAsia"/>
        </w:rPr>
        <w:tab/>
      </w:r>
    </w:p>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002" w:rsidRDefault="00681002" w:rsidP="006A505F">
      <w:r>
        <w:separator/>
      </w:r>
    </w:p>
  </w:endnote>
  <w:endnote w:type="continuationSeparator" w:id="0">
    <w:p w:rsidR="00681002" w:rsidRDefault="00681002"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002" w:rsidRDefault="00681002" w:rsidP="006A505F">
      <w:r>
        <w:separator/>
      </w:r>
    </w:p>
  </w:footnote>
  <w:footnote w:type="continuationSeparator" w:id="0">
    <w:p w:rsidR="00681002" w:rsidRDefault="00681002"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30C0B"/>
    <w:rsid w:val="00034270"/>
    <w:rsid w:val="00056C80"/>
    <w:rsid w:val="00075B72"/>
    <w:rsid w:val="000B2108"/>
    <w:rsid w:val="000C1702"/>
    <w:rsid w:val="000D7A43"/>
    <w:rsid w:val="00124D85"/>
    <w:rsid w:val="00136AC5"/>
    <w:rsid w:val="00141098"/>
    <w:rsid w:val="00142E8C"/>
    <w:rsid w:val="00195D1D"/>
    <w:rsid w:val="001D4707"/>
    <w:rsid w:val="001F177B"/>
    <w:rsid w:val="0021454C"/>
    <w:rsid w:val="00266D5C"/>
    <w:rsid w:val="002715BC"/>
    <w:rsid w:val="002D6A66"/>
    <w:rsid w:val="00310FF1"/>
    <w:rsid w:val="003320BB"/>
    <w:rsid w:val="0033324B"/>
    <w:rsid w:val="003607DD"/>
    <w:rsid w:val="00363EE3"/>
    <w:rsid w:val="00386633"/>
    <w:rsid w:val="003D13FF"/>
    <w:rsid w:val="004A28C5"/>
    <w:rsid w:val="004F2A3F"/>
    <w:rsid w:val="00536DF9"/>
    <w:rsid w:val="00542C5C"/>
    <w:rsid w:val="00573BA5"/>
    <w:rsid w:val="00575993"/>
    <w:rsid w:val="00581A0F"/>
    <w:rsid w:val="005C5685"/>
    <w:rsid w:val="0064046F"/>
    <w:rsid w:val="0065201D"/>
    <w:rsid w:val="00666EA7"/>
    <w:rsid w:val="00681002"/>
    <w:rsid w:val="006A505F"/>
    <w:rsid w:val="006A5148"/>
    <w:rsid w:val="006A5239"/>
    <w:rsid w:val="006F3DE7"/>
    <w:rsid w:val="0072045C"/>
    <w:rsid w:val="007279BF"/>
    <w:rsid w:val="00751719"/>
    <w:rsid w:val="00762133"/>
    <w:rsid w:val="007C5818"/>
    <w:rsid w:val="00824EE2"/>
    <w:rsid w:val="00832530"/>
    <w:rsid w:val="00882C8E"/>
    <w:rsid w:val="00892471"/>
    <w:rsid w:val="008B7051"/>
    <w:rsid w:val="008C1AD0"/>
    <w:rsid w:val="00903B65"/>
    <w:rsid w:val="009257C6"/>
    <w:rsid w:val="00960E72"/>
    <w:rsid w:val="00961F7C"/>
    <w:rsid w:val="0096271C"/>
    <w:rsid w:val="00992BE3"/>
    <w:rsid w:val="009A4315"/>
    <w:rsid w:val="009C411B"/>
    <w:rsid w:val="00A065F0"/>
    <w:rsid w:val="00A2153C"/>
    <w:rsid w:val="00A31180"/>
    <w:rsid w:val="00A7711E"/>
    <w:rsid w:val="00AA39B6"/>
    <w:rsid w:val="00AA685D"/>
    <w:rsid w:val="00AA6DD7"/>
    <w:rsid w:val="00AC5880"/>
    <w:rsid w:val="00AD3844"/>
    <w:rsid w:val="00AE0482"/>
    <w:rsid w:val="00B02A8E"/>
    <w:rsid w:val="00B106D3"/>
    <w:rsid w:val="00B265A2"/>
    <w:rsid w:val="00B37491"/>
    <w:rsid w:val="00B43EB3"/>
    <w:rsid w:val="00B72220"/>
    <w:rsid w:val="00B8731F"/>
    <w:rsid w:val="00B91DC0"/>
    <w:rsid w:val="00BF0B57"/>
    <w:rsid w:val="00C178F3"/>
    <w:rsid w:val="00C3107F"/>
    <w:rsid w:val="00C315BC"/>
    <w:rsid w:val="00C4149A"/>
    <w:rsid w:val="00C75092"/>
    <w:rsid w:val="00C952B3"/>
    <w:rsid w:val="00D166AE"/>
    <w:rsid w:val="00D26214"/>
    <w:rsid w:val="00D3567B"/>
    <w:rsid w:val="00D46797"/>
    <w:rsid w:val="00D50262"/>
    <w:rsid w:val="00E86193"/>
    <w:rsid w:val="00F17AEA"/>
    <w:rsid w:val="00F76021"/>
    <w:rsid w:val="00F9489D"/>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A626-39AE-41C8-AE81-88A5A47E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9</Pages>
  <Words>1485</Words>
  <Characters>8468</Characters>
  <Application>Microsoft Office Word</Application>
  <DocSecurity>0</DocSecurity>
  <Lines>70</Lines>
  <Paragraphs>19</Paragraphs>
  <ScaleCrop>false</ScaleCrop>
  <Company>Microsoft</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16</cp:revision>
  <dcterms:created xsi:type="dcterms:W3CDTF">2018-02-26T13:35:00Z</dcterms:created>
  <dcterms:modified xsi:type="dcterms:W3CDTF">2018-03-13T10:06:00Z</dcterms:modified>
</cp:coreProperties>
</file>