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7BEAF" w14:textId="39F83E49" w:rsidR="00D153A3" w:rsidRDefault="00D153A3" w:rsidP="00D153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ANÁLISIS DE LA COTIZACIÓN EN BOLSA DE SONY Y GAMESTOP. </w:t>
      </w:r>
      <w:r w:rsidRPr="0063256C">
        <w:rPr>
          <w:rFonts w:ascii="Arial" w:hAnsi="Arial" w:cs="Arial"/>
          <w:sz w:val="32"/>
          <w:szCs w:val="32"/>
        </w:rPr>
        <w:t>EXPLICACIÓN TÉCNICA DE</w:t>
      </w:r>
      <w:r>
        <w:rPr>
          <w:rFonts w:ascii="Arial" w:hAnsi="Arial" w:cs="Arial"/>
          <w:sz w:val="32"/>
          <w:szCs w:val="32"/>
        </w:rPr>
        <w:t>L CÓDIGO</w:t>
      </w:r>
      <w:r w:rsidR="00A32BD1">
        <w:rPr>
          <w:rFonts w:ascii="Arial" w:hAnsi="Arial" w:cs="Arial"/>
          <w:sz w:val="32"/>
          <w:szCs w:val="32"/>
        </w:rPr>
        <w:t xml:space="preserve"> </w:t>
      </w:r>
      <w:r w:rsidR="00861DD9">
        <w:rPr>
          <w:rFonts w:ascii="Arial" w:hAnsi="Arial" w:cs="Arial"/>
          <w:sz w:val="32"/>
          <w:szCs w:val="32"/>
        </w:rPr>
        <w:t>DESARROLLADO.</w:t>
      </w:r>
    </w:p>
    <w:p w14:paraId="2CC4CF2E" w14:textId="723B2B05" w:rsidR="00D153A3" w:rsidRDefault="00D153A3">
      <w:pPr>
        <w:rPr>
          <w:rFonts w:ascii="Arial" w:hAnsi="Arial" w:cs="Arial"/>
          <w:sz w:val="32"/>
          <w:szCs w:val="32"/>
        </w:rPr>
      </w:pPr>
    </w:p>
    <w:p w14:paraId="457361A8" w14:textId="77777777" w:rsidR="0063256C" w:rsidRDefault="00632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este documento es informar al usuario sobre el funcionamiento de los programas diseñados. </w:t>
      </w:r>
    </w:p>
    <w:p w14:paraId="004A8962" w14:textId="3354A16A" w:rsidR="0063256C" w:rsidRDefault="00632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repositorio se encuentran dos códigos distintos, ambos se encuentran en dos formatos diferentes, como un “notebook” manipulable mediante el software “Jupyter” de Anaconda, o como un archivo “.py”, que puede ser abierto por cualquier editor de Python incluido el mencionado anteriormente.</w:t>
      </w:r>
    </w:p>
    <w:p w14:paraId="50C1263D" w14:textId="2DF40F5B" w:rsidR="0063256C" w:rsidRDefault="00632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emplear Jupyter, pues se trata del entorno de desarrollo empleado para la escritura del código.</w:t>
      </w:r>
      <w:r w:rsidR="009D6076">
        <w:rPr>
          <w:rFonts w:ascii="Arial" w:hAnsi="Arial" w:cs="Arial"/>
          <w:sz w:val="24"/>
          <w:szCs w:val="24"/>
        </w:rPr>
        <w:t xml:space="preserve"> Solamente es necesario ejecutar la función </w:t>
      </w:r>
      <w:r w:rsidR="009D6076" w:rsidRPr="009D6076">
        <w:rPr>
          <w:rFonts w:ascii="Arial" w:hAnsi="Arial" w:cs="Arial"/>
          <w:i/>
          <w:iCs/>
          <w:sz w:val="24"/>
          <w:szCs w:val="24"/>
        </w:rPr>
        <w:t>menuSeleccion()</w:t>
      </w:r>
      <w:r w:rsidR="009D6076">
        <w:rPr>
          <w:rFonts w:ascii="Arial" w:hAnsi="Arial" w:cs="Arial"/>
          <w:i/>
          <w:iCs/>
          <w:sz w:val="24"/>
          <w:szCs w:val="24"/>
        </w:rPr>
        <w:t xml:space="preserve"> </w:t>
      </w:r>
      <w:r w:rsidR="009D6076">
        <w:rPr>
          <w:rFonts w:ascii="Arial" w:hAnsi="Arial" w:cs="Arial"/>
          <w:sz w:val="24"/>
          <w:szCs w:val="24"/>
        </w:rPr>
        <w:t>e ir seleccionando los elementos deseados en el menú interactivo.</w:t>
      </w:r>
    </w:p>
    <w:p w14:paraId="06FDDF6B" w14:textId="528739F0" w:rsidR="009D7FF8" w:rsidRPr="00254A06" w:rsidRDefault="009D7FF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correcto funcionamiento del programa, se deberán descargar los ficheros de datos adjuntados en la carpeta “DATOS EN FORMATO CSV”. Aunque, si se desea calcular medidas más próximas a la actualidad, es posible emplear otros ficheros .csv con datos más recientes que </w:t>
      </w:r>
      <w:r w:rsidR="00254A06" w:rsidRPr="00254A06">
        <w:rPr>
          <w:rFonts w:ascii="Arial" w:hAnsi="Arial" w:cs="Arial"/>
          <w:i/>
          <w:iCs/>
          <w:sz w:val="24"/>
          <w:szCs w:val="24"/>
        </w:rPr>
        <w:t>mantengan el mismo nombre que el especificado en el código.</w:t>
      </w:r>
    </w:p>
    <w:p w14:paraId="7CC9F3F0" w14:textId="77777777" w:rsidR="009D6076" w:rsidRPr="0063256C" w:rsidRDefault="009D6076">
      <w:pPr>
        <w:rPr>
          <w:rFonts w:ascii="Arial" w:hAnsi="Arial" w:cs="Arial"/>
          <w:sz w:val="24"/>
          <w:szCs w:val="24"/>
        </w:rPr>
      </w:pPr>
    </w:p>
    <w:p w14:paraId="71D0EDAD" w14:textId="5F50852B" w:rsidR="0063256C" w:rsidRPr="009D6076" w:rsidRDefault="0063256C">
      <w:pPr>
        <w:rPr>
          <w:rFonts w:ascii="Arial" w:hAnsi="Arial" w:cs="Arial"/>
          <w:sz w:val="24"/>
          <w:szCs w:val="24"/>
        </w:rPr>
      </w:pPr>
      <w:r w:rsidRPr="009D6076">
        <w:rPr>
          <w:rFonts w:ascii="Arial" w:hAnsi="Arial" w:cs="Arial"/>
          <w:sz w:val="24"/>
          <w:szCs w:val="24"/>
        </w:rPr>
        <w:t>PROGRAMA 1: (autor: Alejandro Manuel López Gómez).</w:t>
      </w:r>
    </w:p>
    <w:p w14:paraId="65A3DF8B" w14:textId="64092BED" w:rsidR="009D6076" w:rsidRDefault="0063256C">
      <w:pPr>
        <w:rPr>
          <w:rFonts w:ascii="Arial" w:hAnsi="Arial" w:cs="Arial"/>
          <w:sz w:val="24"/>
          <w:szCs w:val="24"/>
        </w:rPr>
      </w:pPr>
      <w:r w:rsidRPr="009D6076">
        <w:rPr>
          <w:rFonts w:ascii="Arial" w:hAnsi="Arial" w:cs="Arial"/>
          <w:sz w:val="24"/>
          <w:szCs w:val="24"/>
        </w:rPr>
        <w:t xml:space="preserve">En este programa </w:t>
      </w:r>
      <w:r w:rsidR="009D6076">
        <w:rPr>
          <w:rFonts w:ascii="Arial" w:hAnsi="Arial" w:cs="Arial"/>
          <w:sz w:val="24"/>
          <w:szCs w:val="24"/>
        </w:rPr>
        <w:t>realiza el cálculo de la tabla de frecuencias, diferentes medidas estadísticas como la media, mediana, varianza, desviación estándar… y además también se incluye la posibilidad de obtener histogramas de las diversas variables analizadas.</w:t>
      </w:r>
    </w:p>
    <w:p w14:paraId="4EE70A46" w14:textId="5C0B1953" w:rsidR="009D6076" w:rsidRDefault="009D6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Aviso: este programa genera ficheros .csv con los resultados</w:t>
      </w:r>
      <w:r w:rsidR="00EB4B2A">
        <w:rPr>
          <w:rFonts w:ascii="Arial" w:hAnsi="Arial" w:cs="Arial"/>
          <w:sz w:val="24"/>
          <w:szCs w:val="24"/>
        </w:rPr>
        <w:t>.</w:t>
      </w:r>
    </w:p>
    <w:p w14:paraId="64AFEF6B" w14:textId="4C80D33B" w:rsidR="009D6076" w:rsidRDefault="009D6076">
      <w:pPr>
        <w:rPr>
          <w:rFonts w:ascii="Arial" w:hAnsi="Arial" w:cs="Arial"/>
          <w:sz w:val="24"/>
          <w:szCs w:val="24"/>
        </w:rPr>
      </w:pPr>
    </w:p>
    <w:p w14:paraId="053465D7" w14:textId="60028C57" w:rsidR="009D6076" w:rsidRDefault="009D6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2: (autor: Emilio Kenji Hernández Kuramata).</w:t>
      </w:r>
    </w:p>
    <w:p w14:paraId="5CCEC284" w14:textId="5FB2A8F8" w:rsidR="009D6076" w:rsidRPr="009D6076" w:rsidRDefault="009D6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es el encargado de calcular medidas como la covarianza y el coeficiente de Pearson, además de graficar la media móvil para ciertas variables y ofrecer la matriz de gráficos al usuario.</w:t>
      </w:r>
    </w:p>
    <w:sectPr w:rsidR="009D6076" w:rsidRPr="009D6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F1"/>
    <w:rsid w:val="00254A06"/>
    <w:rsid w:val="004A10F1"/>
    <w:rsid w:val="00526322"/>
    <w:rsid w:val="0063256C"/>
    <w:rsid w:val="00861DD9"/>
    <w:rsid w:val="009D6076"/>
    <w:rsid w:val="009D7FF8"/>
    <w:rsid w:val="00A32BD1"/>
    <w:rsid w:val="00D153A3"/>
    <w:rsid w:val="00E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7897"/>
  <w15:chartTrackingRefBased/>
  <w15:docId w15:val="{78C22319-07CA-43AA-855E-2D023E0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Manuel López Gómez</dc:creator>
  <cp:keywords/>
  <dc:description/>
  <cp:lastModifiedBy>Alejandro Manuel López Gómez</cp:lastModifiedBy>
  <cp:revision>7</cp:revision>
  <dcterms:created xsi:type="dcterms:W3CDTF">2021-02-21T16:02:00Z</dcterms:created>
  <dcterms:modified xsi:type="dcterms:W3CDTF">2021-02-21T16:23:00Z</dcterms:modified>
</cp:coreProperties>
</file>