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50ECE745" w:rsidR="007337D6" w:rsidRDefault="007337D6" w:rsidP="00E45E11"/>
    <w:p w14:paraId="3128B5A8" w14:textId="1FFADCD3" w:rsidR="009B39C9" w:rsidRDefault="009B39C9" w:rsidP="00E45E11"/>
    <w:p w14:paraId="75F6416C" w14:textId="0338C3F9" w:rsidR="00143549" w:rsidRDefault="00143549" w:rsidP="00E45E11"/>
    <w:p w14:paraId="33C2E520" w14:textId="77777777" w:rsidR="00143549" w:rsidRDefault="00143549" w:rsidP="00E45E11"/>
    <w:p w14:paraId="59B71E27" w14:textId="77777777" w:rsidR="00401CCE" w:rsidRDefault="00401CCE" w:rsidP="004C00AC">
      <w:pPr>
        <w:pStyle w:val="Ttulo"/>
        <w:jc w:val="left"/>
        <w:rPr>
          <w:rFonts w:ascii="Arial" w:hAnsi="Arial" w:cs="Arial"/>
          <w:b/>
        </w:rPr>
      </w:pPr>
    </w:p>
    <w:p w14:paraId="3A25026D" w14:textId="77777777" w:rsidR="00401CCE" w:rsidRDefault="00401CCE" w:rsidP="004C00AC">
      <w:pPr>
        <w:pStyle w:val="Ttulo"/>
        <w:jc w:val="left"/>
        <w:rPr>
          <w:rFonts w:ascii="Arial" w:hAnsi="Arial" w:cs="Arial"/>
          <w:b/>
        </w:rPr>
      </w:pPr>
    </w:p>
    <w:p w14:paraId="411AA0C8" w14:textId="77777777" w:rsidR="00401CCE" w:rsidRDefault="00401CCE" w:rsidP="004C00AC">
      <w:pPr>
        <w:pStyle w:val="Ttulo"/>
        <w:jc w:val="left"/>
        <w:rPr>
          <w:rFonts w:ascii="Arial" w:hAnsi="Arial" w:cs="Arial"/>
          <w:b/>
        </w:rPr>
      </w:pPr>
    </w:p>
    <w:p w14:paraId="7BDBD88E" w14:textId="77777777" w:rsidR="00401CCE" w:rsidRDefault="00401CCE" w:rsidP="004C00AC">
      <w:pPr>
        <w:pStyle w:val="Ttulo"/>
        <w:jc w:val="left"/>
        <w:rPr>
          <w:rFonts w:ascii="Arial" w:hAnsi="Arial" w:cs="Arial"/>
          <w:b/>
        </w:rPr>
      </w:pPr>
    </w:p>
    <w:p w14:paraId="7BDAFC31" w14:textId="4C454B5D" w:rsidR="008F7EC4" w:rsidRDefault="00EA540E" w:rsidP="00BC4E20">
      <w:pPr>
        <w:pStyle w:val="Ttulo"/>
        <w:jc w:val="center"/>
        <w:rPr>
          <w:rFonts w:ascii="Arial" w:hAnsi="Arial" w:cs="Arial"/>
          <w:b/>
        </w:rPr>
      </w:pPr>
      <w:r>
        <w:rPr>
          <w:rFonts w:ascii="Arial" w:hAnsi="Arial" w:cs="Arial"/>
          <w:b/>
        </w:rPr>
        <w:t xml:space="preserve">Pendientes de EC </w:t>
      </w:r>
      <w:proofErr w:type="spellStart"/>
      <w:r>
        <w:rPr>
          <w:rFonts w:ascii="Arial" w:hAnsi="Arial" w:cs="Arial"/>
          <w:b/>
        </w:rPr>
        <w:t>Airport</w:t>
      </w:r>
      <w:proofErr w:type="spellEnd"/>
    </w:p>
    <w:p w14:paraId="20172FF9" w14:textId="77777777" w:rsidR="004C00AC" w:rsidRPr="004C00AC" w:rsidRDefault="004C00AC" w:rsidP="004C00AC"/>
    <w:p w14:paraId="02797580" w14:textId="77777777" w:rsidR="00BC4E20" w:rsidRDefault="00BC4E20" w:rsidP="004C00AC">
      <w:pPr>
        <w:pStyle w:val="Titulos1desindexados"/>
        <w:rPr>
          <w:bCs w:val="0"/>
          <w:spacing w:val="-10"/>
          <w:kern w:val="28"/>
          <w:lang w:eastAsia="en-US"/>
        </w:rPr>
      </w:pPr>
    </w:p>
    <w:p w14:paraId="19BCB90E" w14:textId="77777777" w:rsidR="00BC4E20" w:rsidRDefault="00BC4E20" w:rsidP="004C00AC">
      <w:pPr>
        <w:pStyle w:val="Titulos1desindexados"/>
        <w:rPr>
          <w:bCs w:val="0"/>
          <w:spacing w:val="-10"/>
          <w:kern w:val="28"/>
          <w:lang w:eastAsia="en-US"/>
        </w:rPr>
      </w:pPr>
    </w:p>
    <w:p w14:paraId="36D6759C" w14:textId="77777777" w:rsidR="00BC4E20" w:rsidRDefault="00BC4E20" w:rsidP="004C00AC">
      <w:pPr>
        <w:pStyle w:val="Titulos1desindexados"/>
        <w:rPr>
          <w:bCs w:val="0"/>
          <w:spacing w:val="-10"/>
          <w:kern w:val="28"/>
          <w:lang w:eastAsia="en-US"/>
        </w:rPr>
      </w:pPr>
    </w:p>
    <w:p w14:paraId="02BD03E4" w14:textId="77777777" w:rsidR="00BC4E20" w:rsidRDefault="00BC4E20" w:rsidP="004C00AC">
      <w:pPr>
        <w:pStyle w:val="Titulos1desindexados"/>
        <w:rPr>
          <w:bCs w:val="0"/>
          <w:spacing w:val="-10"/>
          <w:kern w:val="28"/>
          <w:lang w:eastAsia="en-US"/>
        </w:rPr>
      </w:pPr>
    </w:p>
    <w:p w14:paraId="5E38C871" w14:textId="77777777" w:rsidR="00BC4E20" w:rsidRDefault="00BC4E20" w:rsidP="004C00AC">
      <w:pPr>
        <w:pStyle w:val="Titulos1desindexados"/>
        <w:rPr>
          <w:bCs w:val="0"/>
          <w:spacing w:val="-10"/>
          <w:kern w:val="28"/>
          <w:lang w:eastAsia="en-US"/>
        </w:rPr>
      </w:pPr>
    </w:p>
    <w:p w14:paraId="7F8045E7" w14:textId="77777777" w:rsidR="00BC4E20" w:rsidRDefault="00BC4E20" w:rsidP="004C00AC">
      <w:pPr>
        <w:pStyle w:val="Titulos1desindexados"/>
        <w:rPr>
          <w:bCs w:val="0"/>
          <w:spacing w:val="-10"/>
          <w:kern w:val="28"/>
          <w:lang w:eastAsia="en-US"/>
        </w:rPr>
      </w:pPr>
    </w:p>
    <w:p w14:paraId="53A78A65" w14:textId="77777777" w:rsidR="00BC4E20" w:rsidRDefault="00BC4E20" w:rsidP="004C00AC">
      <w:pPr>
        <w:pStyle w:val="Titulos1desindexados"/>
        <w:rPr>
          <w:bCs w:val="0"/>
          <w:spacing w:val="-10"/>
          <w:kern w:val="28"/>
          <w:lang w:eastAsia="en-US"/>
        </w:rPr>
      </w:pPr>
    </w:p>
    <w:p w14:paraId="70DC1C2E" w14:textId="77777777" w:rsidR="00BC4E20" w:rsidRDefault="00BC4E20" w:rsidP="004C00AC">
      <w:pPr>
        <w:pStyle w:val="Titulos1desindexados"/>
        <w:rPr>
          <w:bCs w:val="0"/>
          <w:spacing w:val="-10"/>
          <w:kern w:val="28"/>
          <w:lang w:eastAsia="en-US"/>
        </w:rPr>
      </w:pPr>
    </w:p>
    <w:p w14:paraId="64418F77" w14:textId="77777777" w:rsidR="00BC4E20" w:rsidRDefault="00BC4E20" w:rsidP="004C00AC">
      <w:pPr>
        <w:pStyle w:val="Titulos1desindexados"/>
        <w:rPr>
          <w:bCs w:val="0"/>
          <w:spacing w:val="-10"/>
          <w:kern w:val="28"/>
          <w:lang w:eastAsia="en-US"/>
        </w:rPr>
      </w:pPr>
    </w:p>
    <w:p w14:paraId="52553D0C" w14:textId="77777777" w:rsidR="00BC4E20" w:rsidRDefault="00BC4E20" w:rsidP="004C00AC">
      <w:pPr>
        <w:pStyle w:val="Titulos1desindexados"/>
        <w:rPr>
          <w:bCs w:val="0"/>
          <w:spacing w:val="-10"/>
          <w:kern w:val="28"/>
          <w:lang w:eastAsia="en-US"/>
        </w:rPr>
      </w:pPr>
    </w:p>
    <w:p w14:paraId="322047C7" w14:textId="77777777" w:rsidR="00BC4E20" w:rsidRDefault="00BC4E20" w:rsidP="004C00AC">
      <w:pPr>
        <w:pStyle w:val="Titulos1desindexados"/>
        <w:rPr>
          <w:bCs w:val="0"/>
          <w:spacing w:val="-10"/>
          <w:kern w:val="28"/>
          <w:lang w:eastAsia="en-US"/>
        </w:rPr>
      </w:pPr>
    </w:p>
    <w:p w14:paraId="46A8313D" w14:textId="1B6E6FB7" w:rsidR="008F0066" w:rsidRPr="00830BE8" w:rsidRDefault="00B40FA1" w:rsidP="00BC4E20">
      <w:pPr>
        <w:pStyle w:val="Titulos1desindexados"/>
        <w:jc w:val="center"/>
        <w:rPr>
          <w:bCs w:val="0"/>
          <w:spacing w:val="-10"/>
          <w:kern w:val="28"/>
          <w:lang w:eastAsia="en-US"/>
        </w:rPr>
      </w:pPr>
      <w:r w:rsidRPr="00830BE8">
        <w:rPr>
          <w:bCs w:val="0"/>
          <w:spacing w:val="-10"/>
          <w:kern w:val="28"/>
          <w:lang w:eastAsia="en-US"/>
        </w:rPr>
        <w:t>2</w:t>
      </w:r>
      <w:r w:rsidR="00EA540E">
        <w:rPr>
          <w:bCs w:val="0"/>
          <w:spacing w:val="-10"/>
          <w:kern w:val="28"/>
          <w:lang w:eastAsia="en-US"/>
        </w:rPr>
        <w:t>8</w:t>
      </w:r>
      <w:r w:rsidRPr="00830BE8">
        <w:rPr>
          <w:bCs w:val="0"/>
          <w:spacing w:val="-10"/>
          <w:kern w:val="28"/>
          <w:lang w:eastAsia="en-US"/>
        </w:rPr>
        <w:t xml:space="preserve"> de </w:t>
      </w:r>
      <w:r w:rsidR="00EA540E">
        <w:rPr>
          <w:bCs w:val="0"/>
          <w:spacing w:val="-10"/>
          <w:kern w:val="28"/>
          <w:lang w:eastAsia="en-US"/>
        </w:rPr>
        <w:t>junio</w:t>
      </w:r>
      <w:r w:rsidR="00DF4032" w:rsidRPr="00830BE8">
        <w:rPr>
          <w:bCs w:val="0"/>
          <w:spacing w:val="-10"/>
          <w:kern w:val="28"/>
          <w:lang w:eastAsia="en-US"/>
        </w:rPr>
        <w:t xml:space="preserve"> </w:t>
      </w:r>
      <w:r w:rsidR="00773418" w:rsidRPr="00830BE8">
        <w:rPr>
          <w:bCs w:val="0"/>
          <w:spacing w:val="-10"/>
          <w:kern w:val="28"/>
          <w:lang w:eastAsia="en-US"/>
        </w:rPr>
        <w:t>202</w:t>
      </w:r>
      <w:r w:rsidR="00EA540E">
        <w:rPr>
          <w:bCs w:val="0"/>
          <w:spacing w:val="-10"/>
          <w:kern w:val="28"/>
          <w:lang w:eastAsia="en-US"/>
        </w:rPr>
        <w:t>3</w:t>
      </w:r>
    </w:p>
    <w:p w14:paraId="70544D80" w14:textId="77777777" w:rsidR="008F0066" w:rsidRPr="008F0066" w:rsidRDefault="008F0066" w:rsidP="00E45E11"/>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332E17EF" w:rsidR="009302CD" w:rsidRPr="00A00F03" w:rsidRDefault="009302CD" w:rsidP="00F122A7">
          <w:pPr>
            <w:pStyle w:val="TtuloTDC"/>
            <w:numPr>
              <w:ilvl w:val="0"/>
              <w:numId w:val="0"/>
            </w:numPr>
            <w:ind w:left="432" w:hanging="432"/>
            <w:rPr>
              <w:rFonts w:ascii="Arial" w:hAnsi="Arial"/>
              <w:b/>
              <w:color w:val="000F9F"/>
              <w:sz w:val="24"/>
              <w:lang w:eastAsia="en-US"/>
            </w:rPr>
          </w:pPr>
          <w:r w:rsidRPr="00143549">
            <w:rPr>
              <w:rStyle w:val="Titulos1desindexadosCar"/>
            </w:rPr>
            <w:t>Contenido</w:t>
          </w:r>
          <w:r w:rsidR="00316CF3">
            <w:rPr>
              <w:rFonts w:ascii="Arial" w:hAnsi="Arial"/>
              <w:b/>
              <w:color w:val="000F9F"/>
              <w:sz w:val="24"/>
              <w:lang w:eastAsia="en-US"/>
            </w:rPr>
            <w:br/>
          </w:r>
        </w:p>
        <w:p w14:paraId="716517DE" w14:textId="5A822B7D" w:rsidR="00BE61A4" w:rsidRDefault="009302CD">
          <w:pPr>
            <w:pStyle w:val="TDC1"/>
            <w:tabs>
              <w:tab w:val="left" w:pos="440"/>
              <w:tab w:val="right" w:leader="dot" w:pos="9628"/>
            </w:tabs>
            <w:rPr>
              <w:rFonts w:asciiTheme="minorHAnsi" w:eastAsiaTheme="minorEastAsia" w:hAnsiTheme="minorHAnsi"/>
              <w:noProof/>
              <w:color w:val="auto"/>
              <w:kern w:val="2"/>
              <w:lang w:eastAsia="es-UY"/>
              <w14:ligatures w14:val="standardContextual"/>
            </w:rPr>
          </w:pPr>
          <w:r>
            <w:fldChar w:fldCharType="begin"/>
          </w:r>
          <w:r>
            <w:instrText xml:space="preserve"> TOC \o "1-3" \h \z \u </w:instrText>
          </w:r>
          <w:r>
            <w:fldChar w:fldCharType="separate"/>
          </w:r>
          <w:hyperlink w:anchor="_Toc138846277" w:history="1">
            <w:r w:rsidR="00BE61A4" w:rsidRPr="00F40E31">
              <w:rPr>
                <w:rStyle w:val="Hipervnculo"/>
                <w:noProof/>
              </w:rPr>
              <w:t>1</w:t>
            </w:r>
            <w:r w:rsidR="00BE61A4">
              <w:rPr>
                <w:rFonts w:asciiTheme="minorHAnsi" w:eastAsiaTheme="minorEastAsia" w:hAnsiTheme="minorHAnsi"/>
                <w:noProof/>
                <w:color w:val="auto"/>
                <w:kern w:val="2"/>
                <w:lang w:eastAsia="es-UY"/>
                <w14:ligatures w14:val="standardContextual"/>
              </w:rPr>
              <w:tab/>
            </w:r>
            <w:r w:rsidR="00BE61A4" w:rsidRPr="00F40E31">
              <w:rPr>
                <w:rStyle w:val="Hipervnculo"/>
                <w:noProof/>
              </w:rPr>
              <w:t>EC Solutions</w:t>
            </w:r>
            <w:r w:rsidR="00BE61A4">
              <w:rPr>
                <w:noProof/>
                <w:webHidden/>
              </w:rPr>
              <w:tab/>
            </w:r>
            <w:r w:rsidR="00BE61A4">
              <w:rPr>
                <w:noProof/>
                <w:webHidden/>
              </w:rPr>
              <w:fldChar w:fldCharType="begin"/>
            </w:r>
            <w:r w:rsidR="00BE61A4">
              <w:rPr>
                <w:noProof/>
                <w:webHidden/>
              </w:rPr>
              <w:instrText xml:space="preserve"> PAGEREF _Toc138846277 \h </w:instrText>
            </w:r>
            <w:r w:rsidR="00BE61A4">
              <w:rPr>
                <w:noProof/>
                <w:webHidden/>
              </w:rPr>
            </w:r>
            <w:r w:rsidR="00BE61A4">
              <w:rPr>
                <w:noProof/>
                <w:webHidden/>
              </w:rPr>
              <w:fldChar w:fldCharType="separate"/>
            </w:r>
            <w:r w:rsidR="005E4D72">
              <w:rPr>
                <w:noProof/>
                <w:webHidden/>
              </w:rPr>
              <w:t>3</w:t>
            </w:r>
            <w:r w:rsidR="00BE61A4">
              <w:rPr>
                <w:noProof/>
                <w:webHidden/>
              </w:rPr>
              <w:fldChar w:fldCharType="end"/>
            </w:r>
          </w:hyperlink>
        </w:p>
        <w:p w14:paraId="4E519FC6" w14:textId="4D2EF9A0" w:rsidR="00BE61A4" w:rsidRDefault="00000000">
          <w:pPr>
            <w:pStyle w:val="TDC1"/>
            <w:tabs>
              <w:tab w:val="left" w:pos="440"/>
              <w:tab w:val="right" w:leader="dot" w:pos="9628"/>
            </w:tabs>
            <w:rPr>
              <w:rFonts w:asciiTheme="minorHAnsi" w:eastAsiaTheme="minorEastAsia" w:hAnsiTheme="minorHAnsi"/>
              <w:noProof/>
              <w:color w:val="auto"/>
              <w:kern w:val="2"/>
              <w:lang w:eastAsia="es-UY"/>
              <w14:ligatures w14:val="standardContextual"/>
            </w:rPr>
          </w:pPr>
          <w:hyperlink w:anchor="_Toc138846278" w:history="1">
            <w:r w:rsidR="00BE61A4" w:rsidRPr="00F40E31">
              <w:rPr>
                <w:rStyle w:val="Hipervnculo"/>
                <w:noProof/>
              </w:rPr>
              <w:t>2</w:t>
            </w:r>
            <w:r w:rsidR="00BE61A4">
              <w:rPr>
                <w:rFonts w:asciiTheme="minorHAnsi" w:eastAsiaTheme="minorEastAsia" w:hAnsiTheme="minorHAnsi"/>
                <w:noProof/>
                <w:color w:val="auto"/>
                <w:kern w:val="2"/>
                <w:lang w:eastAsia="es-UY"/>
                <w14:ligatures w14:val="standardContextual"/>
              </w:rPr>
              <w:tab/>
            </w:r>
            <w:r w:rsidR="00BE61A4" w:rsidRPr="00F40E31">
              <w:rPr>
                <w:rStyle w:val="Hipervnculo"/>
                <w:noProof/>
              </w:rPr>
              <w:t>SCP</w:t>
            </w:r>
            <w:r w:rsidR="00BE61A4">
              <w:rPr>
                <w:noProof/>
                <w:webHidden/>
              </w:rPr>
              <w:tab/>
            </w:r>
            <w:r w:rsidR="00BE61A4">
              <w:rPr>
                <w:noProof/>
                <w:webHidden/>
              </w:rPr>
              <w:fldChar w:fldCharType="begin"/>
            </w:r>
            <w:r w:rsidR="00BE61A4">
              <w:rPr>
                <w:noProof/>
                <w:webHidden/>
              </w:rPr>
              <w:instrText xml:space="preserve"> PAGEREF _Toc138846278 \h </w:instrText>
            </w:r>
            <w:r w:rsidR="00BE61A4">
              <w:rPr>
                <w:noProof/>
                <w:webHidden/>
              </w:rPr>
            </w:r>
            <w:r w:rsidR="00BE61A4">
              <w:rPr>
                <w:noProof/>
                <w:webHidden/>
              </w:rPr>
              <w:fldChar w:fldCharType="separate"/>
            </w:r>
            <w:r w:rsidR="005E4D72">
              <w:rPr>
                <w:noProof/>
                <w:webHidden/>
              </w:rPr>
              <w:t>3</w:t>
            </w:r>
            <w:r w:rsidR="00BE61A4">
              <w:rPr>
                <w:noProof/>
                <w:webHidden/>
              </w:rPr>
              <w:fldChar w:fldCharType="end"/>
            </w:r>
          </w:hyperlink>
        </w:p>
        <w:p w14:paraId="2C6B6026" w14:textId="7D33820E" w:rsidR="00BE61A4" w:rsidRDefault="00000000">
          <w:pPr>
            <w:pStyle w:val="TDC1"/>
            <w:tabs>
              <w:tab w:val="left" w:pos="440"/>
              <w:tab w:val="right" w:leader="dot" w:pos="9628"/>
            </w:tabs>
            <w:rPr>
              <w:rFonts w:asciiTheme="minorHAnsi" w:eastAsiaTheme="minorEastAsia" w:hAnsiTheme="minorHAnsi"/>
              <w:noProof/>
              <w:color w:val="auto"/>
              <w:kern w:val="2"/>
              <w:lang w:eastAsia="es-UY"/>
              <w14:ligatures w14:val="standardContextual"/>
            </w:rPr>
          </w:pPr>
          <w:hyperlink w:anchor="_Toc138846279" w:history="1">
            <w:r w:rsidR="00BE61A4" w:rsidRPr="00F40E31">
              <w:rPr>
                <w:rStyle w:val="Hipervnculo"/>
                <w:noProof/>
              </w:rPr>
              <w:t>3</w:t>
            </w:r>
            <w:r w:rsidR="00BE61A4">
              <w:rPr>
                <w:rFonts w:asciiTheme="minorHAnsi" w:eastAsiaTheme="minorEastAsia" w:hAnsiTheme="minorHAnsi"/>
                <w:noProof/>
                <w:color w:val="auto"/>
                <w:kern w:val="2"/>
                <w:lang w:eastAsia="es-UY"/>
                <w14:ligatures w14:val="standardContextual"/>
              </w:rPr>
              <w:tab/>
            </w:r>
            <w:r w:rsidR="00BE61A4" w:rsidRPr="00F40E31">
              <w:rPr>
                <w:rStyle w:val="Hipervnculo"/>
                <w:noProof/>
              </w:rPr>
              <w:t>ABC</w:t>
            </w:r>
            <w:r w:rsidR="00BE61A4">
              <w:rPr>
                <w:noProof/>
                <w:webHidden/>
              </w:rPr>
              <w:tab/>
            </w:r>
            <w:r w:rsidR="00BE61A4">
              <w:rPr>
                <w:noProof/>
                <w:webHidden/>
              </w:rPr>
              <w:fldChar w:fldCharType="begin"/>
            </w:r>
            <w:r w:rsidR="00BE61A4">
              <w:rPr>
                <w:noProof/>
                <w:webHidden/>
              </w:rPr>
              <w:instrText xml:space="preserve"> PAGEREF _Toc138846279 \h </w:instrText>
            </w:r>
            <w:r w:rsidR="00BE61A4">
              <w:rPr>
                <w:noProof/>
                <w:webHidden/>
              </w:rPr>
            </w:r>
            <w:r w:rsidR="00BE61A4">
              <w:rPr>
                <w:noProof/>
                <w:webHidden/>
              </w:rPr>
              <w:fldChar w:fldCharType="separate"/>
            </w:r>
            <w:r w:rsidR="005E4D72">
              <w:rPr>
                <w:noProof/>
                <w:webHidden/>
              </w:rPr>
              <w:t>3</w:t>
            </w:r>
            <w:r w:rsidR="00BE61A4">
              <w:rPr>
                <w:noProof/>
                <w:webHidden/>
              </w:rPr>
              <w:fldChar w:fldCharType="end"/>
            </w:r>
          </w:hyperlink>
        </w:p>
        <w:p w14:paraId="2E5456E4" w14:textId="7EE05932" w:rsidR="00BE61A4" w:rsidRDefault="00000000">
          <w:pPr>
            <w:pStyle w:val="TDC1"/>
            <w:tabs>
              <w:tab w:val="left" w:pos="440"/>
              <w:tab w:val="right" w:leader="dot" w:pos="9628"/>
            </w:tabs>
            <w:rPr>
              <w:rFonts w:asciiTheme="minorHAnsi" w:eastAsiaTheme="minorEastAsia" w:hAnsiTheme="minorHAnsi"/>
              <w:noProof/>
              <w:color w:val="auto"/>
              <w:kern w:val="2"/>
              <w:lang w:eastAsia="es-UY"/>
              <w14:ligatures w14:val="standardContextual"/>
            </w:rPr>
          </w:pPr>
          <w:hyperlink w:anchor="_Toc138846280" w:history="1">
            <w:r w:rsidR="00BE61A4" w:rsidRPr="00F40E31">
              <w:rPr>
                <w:rStyle w:val="Hipervnculo"/>
                <w:noProof/>
              </w:rPr>
              <w:t>4</w:t>
            </w:r>
            <w:r w:rsidR="00BE61A4">
              <w:rPr>
                <w:rFonts w:asciiTheme="minorHAnsi" w:eastAsiaTheme="minorEastAsia" w:hAnsiTheme="minorHAnsi"/>
                <w:noProof/>
                <w:color w:val="auto"/>
                <w:kern w:val="2"/>
                <w:lang w:eastAsia="es-UY"/>
                <w14:ligatures w14:val="standardContextual"/>
              </w:rPr>
              <w:tab/>
            </w:r>
            <w:r w:rsidR="00BE61A4" w:rsidRPr="00F40E31">
              <w:rPr>
                <w:rStyle w:val="Hipervnculo"/>
                <w:noProof/>
              </w:rPr>
              <w:t>VISION BOX</w:t>
            </w:r>
            <w:r w:rsidR="00BE61A4">
              <w:rPr>
                <w:noProof/>
                <w:webHidden/>
              </w:rPr>
              <w:tab/>
            </w:r>
            <w:r w:rsidR="00BE61A4">
              <w:rPr>
                <w:noProof/>
                <w:webHidden/>
              </w:rPr>
              <w:fldChar w:fldCharType="begin"/>
            </w:r>
            <w:r w:rsidR="00BE61A4">
              <w:rPr>
                <w:noProof/>
                <w:webHidden/>
              </w:rPr>
              <w:instrText xml:space="preserve"> PAGEREF _Toc138846280 \h </w:instrText>
            </w:r>
            <w:r w:rsidR="00BE61A4">
              <w:rPr>
                <w:noProof/>
                <w:webHidden/>
              </w:rPr>
            </w:r>
            <w:r w:rsidR="00BE61A4">
              <w:rPr>
                <w:noProof/>
                <w:webHidden/>
              </w:rPr>
              <w:fldChar w:fldCharType="separate"/>
            </w:r>
            <w:r w:rsidR="005E4D72">
              <w:rPr>
                <w:noProof/>
                <w:webHidden/>
              </w:rPr>
              <w:t>3</w:t>
            </w:r>
            <w:r w:rsidR="00BE61A4">
              <w:rPr>
                <w:noProof/>
                <w:webHidden/>
              </w:rPr>
              <w:fldChar w:fldCharType="end"/>
            </w:r>
          </w:hyperlink>
        </w:p>
        <w:p w14:paraId="74962E6F" w14:textId="23CAE6EF" w:rsidR="00BE61A4" w:rsidRDefault="00000000">
          <w:pPr>
            <w:pStyle w:val="TDC1"/>
            <w:tabs>
              <w:tab w:val="left" w:pos="440"/>
              <w:tab w:val="right" w:leader="dot" w:pos="9628"/>
            </w:tabs>
            <w:rPr>
              <w:rFonts w:asciiTheme="minorHAnsi" w:eastAsiaTheme="minorEastAsia" w:hAnsiTheme="minorHAnsi"/>
              <w:noProof/>
              <w:color w:val="auto"/>
              <w:kern w:val="2"/>
              <w:lang w:eastAsia="es-UY"/>
              <w14:ligatures w14:val="standardContextual"/>
            </w:rPr>
          </w:pPr>
          <w:hyperlink w:anchor="_Toc138846281" w:history="1">
            <w:r w:rsidR="00BE61A4" w:rsidRPr="00F40E31">
              <w:rPr>
                <w:rStyle w:val="Hipervnculo"/>
                <w:noProof/>
              </w:rPr>
              <w:t>5</w:t>
            </w:r>
            <w:r w:rsidR="00BE61A4">
              <w:rPr>
                <w:rFonts w:asciiTheme="minorHAnsi" w:eastAsiaTheme="minorEastAsia" w:hAnsiTheme="minorHAnsi"/>
                <w:noProof/>
                <w:color w:val="auto"/>
                <w:kern w:val="2"/>
                <w:lang w:eastAsia="es-UY"/>
                <w14:ligatures w14:val="standardContextual"/>
              </w:rPr>
              <w:tab/>
            </w:r>
            <w:r w:rsidR="00BE61A4" w:rsidRPr="00F40E31">
              <w:rPr>
                <w:rStyle w:val="Hipervnculo"/>
                <w:noProof/>
              </w:rPr>
              <w:t>GENERALES</w:t>
            </w:r>
            <w:r w:rsidR="00BE61A4">
              <w:rPr>
                <w:noProof/>
                <w:webHidden/>
              </w:rPr>
              <w:tab/>
            </w:r>
            <w:r w:rsidR="00BE61A4">
              <w:rPr>
                <w:noProof/>
                <w:webHidden/>
              </w:rPr>
              <w:fldChar w:fldCharType="begin"/>
            </w:r>
            <w:r w:rsidR="00BE61A4">
              <w:rPr>
                <w:noProof/>
                <w:webHidden/>
              </w:rPr>
              <w:instrText xml:space="preserve"> PAGEREF _Toc138846281 \h </w:instrText>
            </w:r>
            <w:r w:rsidR="00BE61A4">
              <w:rPr>
                <w:noProof/>
                <w:webHidden/>
              </w:rPr>
            </w:r>
            <w:r w:rsidR="00BE61A4">
              <w:rPr>
                <w:noProof/>
                <w:webHidden/>
              </w:rPr>
              <w:fldChar w:fldCharType="separate"/>
            </w:r>
            <w:r w:rsidR="005E4D72">
              <w:rPr>
                <w:noProof/>
                <w:webHidden/>
              </w:rPr>
              <w:t>4</w:t>
            </w:r>
            <w:r w:rsidR="00BE61A4">
              <w:rPr>
                <w:noProof/>
                <w:webHidden/>
              </w:rPr>
              <w:fldChar w:fldCharType="end"/>
            </w:r>
          </w:hyperlink>
        </w:p>
        <w:p w14:paraId="17FA73AE" w14:textId="40804EB6" w:rsidR="009302CD" w:rsidRDefault="009302CD">
          <w:r>
            <w:rPr>
              <w:b/>
              <w:bCs/>
              <w:lang w:val="es-ES"/>
            </w:rPr>
            <w:fldChar w:fldCharType="end"/>
          </w:r>
        </w:p>
      </w:sdtContent>
    </w:sdt>
    <w:p w14:paraId="56F43079" w14:textId="1BDC4B7D" w:rsidR="009302CD" w:rsidRDefault="009302CD">
      <w:pPr>
        <w:spacing w:line="259" w:lineRule="auto"/>
        <w:jc w:val="left"/>
      </w:pPr>
    </w:p>
    <w:p w14:paraId="5AF9CA56" w14:textId="77777777" w:rsidR="001719E5" w:rsidRDefault="001719E5">
      <w:pPr>
        <w:spacing w:line="259" w:lineRule="auto"/>
        <w:jc w:val="left"/>
      </w:pPr>
    </w:p>
    <w:p w14:paraId="548830FD" w14:textId="77777777" w:rsidR="001719E5" w:rsidRDefault="001719E5">
      <w:pPr>
        <w:spacing w:line="259" w:lineRule="auto"/>
        <w:jc w:val="left"/>
      </w:pPr>
    </w:p>
    <w:p w14:paraId="400EDF35" w14:textId="77777777" w:rsidR="00F90B3B" w:rsidRDefault="00F90B3B">
      <w:pPr>
        <w:spacing w:line="259" w:lineRule="auto"/>
        <w:jc w:val="left"/>
      </w:pPr>
    </w:p>
    <w:p w14:paraId="2C5B7F8F" w14:textId="77777777" w:rsidR="00F90B3B" w:rsidRDefault="00F90B3B">
      <w:pPr>
        <w:spacing w:line="259" w:lineRule="auto"/>
        <w:jc w:val="left"/>
      </w:pPr>
    </w:p>
    <w:p w14:paraId="2E0D8134" w14:textId="77777777" w:rsidR="00F90B3B" w:rsidRDefault="00F90B3B">
      <w:pPr>
        <w:spacing w:line="259" w:lineRule="auto"/>
        <w:jc w:val="left"/>
      </w:pPr>
    </w:p>
    <w:p w14:paraId="607064C5" w14:textId="77777777" w:rsidR="00F90B3B" w:rsidRDefault="00F90B3B">
      <w:pPr>
        <w:spacing w:line="259" w:lineRule="auto"/>
        <w:jc w:val="left"/>
      </w:pPr>
    </w:p>
    <w:p w14:paraId="1411B2E9" w14:textId="77777777" w:rsidR="00F90B3B" w:rsidRDefault="00F90B3B">
      <w:pPr>
        <w:spacing w:line="259" w:lineRule="auto"/>
        <w:jc w:val="left"/>
      </w:pPr>
    </w:p>
    <w:p w14:paraId="2DBEB7D2" w14:textId="77777777" w:rsidR="00F90B3B" w:rsidRDefault="00F90B3B">
      <w:pPr>
        <w:spacing w:line="259" w:lineRule="auto"/>
        <w:jc w:val="left"/>
      </w:pPr>
    </w:p>
    <w:p w14:paraId="4FA6175B" w14:textId="77777777" w:rsidR="00F90B3B" w:rsidRDefault="00F90B3B">
      <w:pPr>
        <w:spacing w:line="259" w:lineRule="auto"/>
        <w:jc w:val="left"/>
      </w:pPr>
    </w:p>
    <w:p w14:paraId="41A9EC93" w14:textId="77777777" w:rsidR="00A350A9" w:rsidRDefault="00A350A9" w:rsidP="00A350A9">
      <w:pPr>
        <w:pStyle w:val="Titulos1desindexados"/>
        <w:ind w:left="0" w:firstLine="0"/>
      </w:pPr>
    </w:p>
    <w:p w14:paraId="3752E1C7" w14:textId="77777777" w:rsidR="00A350A9" w:rsidRDefault="00A350A9" w:rsidP="00A350A9">
      <w:pPr>
        <w:pStyle w:val="Titulos1desindexados"/>
        <w:ind w:left="0" w:firstLine="0"/>
      </w:pPr>
    </w:p>
    <w:p w14:paraId="4CBA8100" w14:textId="77777777" w:rsidR="00A350A9" w:rsidRDefault="00A350A9" w:rsidP="00A350A9">
      <w:pPr>
        <w:pStyle w:val="Titulos1desindexados"/>
        <w:ind w:left="0" w:firstLine="0"/>
      </w:pPr>
    </w:p>
    <w:p w14:paraId="05446416" w14:textId="77777777" w:rsidR="00A350A9" w:rsidRDefault="00A350A9" w:rsidP="00A350A9">
      <w:pPr>
        <w:pStyle w:val="Titulos1desindexados"/>
        <w:ind w:left="0" w:firstLine="0"/>
      </w:pPr>
    </w:p>
    <w:p w14:paraId="0F91608E" w14:textId="2BC05977" w:rsidR="00316CF3" w:rsidRDefault="00316CF3" w:rsidP="00A350A9">
      <w:pPr>
        <w:pStyle w:val="Titulos1desindexados"/>
        <w:ind w:left="0" w:firstLine="0"/>
        <w:rPr>
          <w:rFonts w:cstheme="majorBidi"/>
          <w:b w:val="0"/>
          <w:color w:val="000F9F"/>
          <w:szCs w:val="32"/>
        </w:rPr>
      </w:pPr>
      <w:r>
        <w:br w:type="page"/>
      </w:r>
    </w:p>
    <w:p w14:paraId="720A664D" w14:textId="3CBB480B" w:rsidR="00431025" w:rsidRDefault="00A350A9" w:rsidP="006358A2">
      <w:pPr>
        <w:pStyle w:val="Ttulo1"/>
      </w:pPr>
      <w:bookmarkStart w:id="1" w:name="_Toc138846277"/>
      <w:r>
        <w:lastRenderedPageBreak/>
        <w:t>EC Solutions</w:t>
      </w:r>
      <w:bookmarkEnd w:id="1"/>
    </w:p>
    <w:p w14:paraId="73090F02" w14:textId="77777777" w:rsidR="00EA37EF" w:rsidRDefault="00EA37EF" w:rsidP="00EA37EF">
      <w:r>
        <w:t>Refactorizar web para permitir visualizar los pasajeros que pasaron por SCP, ABC y cuales pueden y podrían pasar por SBG.</w:t>
      </w:r>
    </w:p>
    <w:p w14:paraId="3D91A687" w14:textId="77777777" w:rsidR="00EA37EF" w:rsidRDefault="00EA37EF" w:rsidP="00EA37EF">
      <w:r>
        <w:t>Realizar las siguientes funcionalidades:</w:t>
      </w:r>
    </w:p>
    <w:p w14:paraId="17AE6AFA" w14:textId="77777777" w:rsidR="00EA37EF" w:rsidRDefault="00EA37EF" w:rsidP="00EA37EF">
      <w:pPr>
        <w:spacing w:after="0"/>
      </w:pPr>
      <w:r>
        <w:t>1.</w:t>
      </w:r>
      <w:r>
        <w:tab/>
        <w:t>Match manual en la web</w:t>
      </w:r>
    </w:p>
    <w:p w14:paraId="194ABBCF" w14:textId="77777777" w:rsidR="00EA37EF" w:rsidRDefault="00EA37EF" w:rsidP="00EA37EF">
      <w:pPr>
        <w:spacing w:after="0"/>
      </w:pPr>
      <w:r>
        <w:t>2.</w:t>
      </w:r>
      <w:r>
        <w:tab/>
        <w:t>Enviar a la galería manualmente en la web</w:t>
      </w:r>
    </w:p>
    <w:p w14:paraId="6313B682" w14:textId="77777777" w:rsidR="00EA37EF" w:rsidRDefault="00EA37EF" w:rsidP="00EA37EF">
      <w:pPr>
        <w:spacing w:after="0"/>
      </w:pPr>
      <w:r>
        <w:t>3.</w:t>
      </w:r>
      <w:r>
        <w:tab/>
        <w:t>Quitar de la galería manualmente desde la web</w:t>
      </w:r>
    </w:p>
    <w:p w14:paraId="6D356DC5" w14:textId="064D8FEB" w:rsidR="00234E6C" w:rsidRDefault="00EA37EF" w:rsidP="00EA37EF">
      <w:pPr>
        <w:spacing w:after="0"/>
      </w:pPr>
      <w:r>
        <w:t>4.</w:t>
      </w:r>
      <w:r>
        <w:tab/>
      </w:r>
      <w:proofErr w:type="spellStart"/>
      <w:r>
        <w:t>Unmatch</w:t>
      </w:r>
      <w:proofErr w:type="spellEnd"/>
      <w:r>
        <w:t xml:space="preserve"> manualmente desde la web</w:t>
      </w:r>
    </w:p>
    <w:p w14:paraId="386A3A18" w14:textId="77777777" w:rsidR="00906AAD" w:rsidRDefault="00EA37EF" w:rsidP="00906AAD">
      <w:pPr>
        <w:pStyle w:val="Ttulo1"/>
      </w:pPr>
      <w:bookmarkStart w:id="2" w:name="_Toc138846278"/>
      <w:r>
        <w:t>SCP</w:t>
      </w:r>
      <w:bookmarkEnd w:id="2"/>
    </w:p>
    <w:p w14:paraId="34ACFA23" w14:textId="41743D3F" w:rsidR="00906AAD" w:rsidRPr="00906AAD" w:rsidRDefault="00906AAD" w:rsidP="00906AAD">
      <w:pPr>
        <w:pStyle w:val="Prrafodelista"/>
        <w:numPr>
          <w:ilvl w:val="0"/>
          <w:numId w:val="40"/>
        </w:numPr>
      </w:pPr>
      <w:r w:rsidRPr="00906AAD">
        <w:t>Verificar validaciones de asiento, porque está permitiendo embarcar pasajeros con asiento formado por caracteres especiales.</w:t>
      </w:r>
    </w:p>
    <w:p w14:paraId="2D3BF319" w14:textId="24A64743" w:rsidR="000C3FB2" w:rsidRDefault="00254114" w:rsidP="000C3FB2">
      <w:pPr>
        <w:pStyle w:val="Ttulo1"/>
      </w:pPr>
      <w:bookmarkStart w:id="3" w:name="_Toc138846279"/>
      <w:r>
        <w:t>ABC</w:t>
      </w:r>
      <w:bookmarkEnd w:id="3"/>
    </w:p>
    <w:p w14:paraId="4664CF9A" w14:textId="41E542BC" w:rsidR="005927D4" w:rsidRPr="00273ABD" w:rsidRDefault="00273ABD" w:rsidP="00273ABD">
      <w:pPr>
        <w:pStyle w:val="Prrafodelista"/>
        <w:numPr>
          <w:ilvl w:val="0"/>
          <w:numId w:val="41"/>
        </w:numPr>
        <w:shd w:val="clear" w:color="auto" w:fill="FFFFFF"/>
        <w:spacing w:after="0" w:line="276" w:lineRule="auto"/>
        <w:rPr>
          <w:rFonts w:cs="Arial"/>
        </w:rPr>
      </w:pPr>
      <w:r w:rsidRPr="00273ABD">
        <w:rPr>
          <w:rFonts w:cs="Arial"/>
        </w:rPr>
        <w:t>Cédula con huella disponible es rechazada cuando la captura de rostro no coincide con el documento</w:t>
      </w:r>
      <w:r>
        <w:rPr>
          <w:rFonts w:cs="Arial"/>
        </w:rPr>
        <w:t>.</w:t>
      </w:r>
    </w:p>
    <w:p w14:paraId="67879770" w14:textId="2C3471F3" w:rsidR="004A7F1F" w:rsidRDefault="00273ABD" w:rsidP="009C68D6">
      <w:pPr>
        <w:pStyle w:val="Ttulo1"/>
      </w:pPr>
      <w:bookmarkStart w:id="4" w:name="_Toc138846280"/>
      <w:r>
        <w:t>VISION BOX</w:t>
      </w:r>
      <w:bookmarkEnd w:id="4"/>
    </w:p>
    <w:p w14:paraId="3AB549DE" w14:textId="29251E4A" w:rsidR="003F4398" w:rsidRDefault="00B807B4" w:rsidP="00F762E4">
      <w:pPr>
        <w:pStyle w:val="Prrafodelista"/>
        <w:numPr>
          <w:ilvl w:val="0"/>
          <w:numId w:val="43"/>
        </w:numPr>
        <w:shd w:val="clear" w:color="auto" w:fill="FFFFFF"/>
        <w:spacing w:line="276" w:lineRule="auto"/>
        <w:ind w:hanging="720"/>
        <w:rPr>
          <w:rFonts w:cs="Arial"/>
        </w:rPr>
      </w:pPr>
      <w:r w:rsidRPr="003F4398">
        <w:rPr>
          <w:rFonts w:cs="Arial"/>
        </w:rPr>
        <w:t xml:space="preserve">Poder acceder al inspector de las pasarelas desde cualquier </w:t>
      </w:r>
      <w:proofErr w:type="spellStart"/>
      <w:r w:rsidRPr="003F4398">
        <w:rPr>
          <w:rFonts w:cs="Arial"/>
        </w:rPr>
        <w:t>user</w:t>
      </w:r>
      <w:proofErr w:type="spellEnd"/>
      <w:r w:rsidRPr="003F4398">
        <w:rPr>
          <w:rFonts w:cs="Arial"/>
        </w:rPr>
        <w:t xml:space="preserve"> desktop</w:t>
      </w:r>
      <w:r w:rsidR="003F4398">
        <w:rPr>
          <w:rFonts w:cs="Arial"/>
        </w:rPr>
        <w:t>.</w:t>
      </w:r>
    </w:p>
    <w:p w14:paraId="509BC1E9" w14:textId="1007B814" w:rsidR="003F4398" w:rsidRPr="003F4398" w:rsidRDefault="00B807B4" w:rsidP="00F762E4">
      <w:pPr>
        <w:pStyle w:val="Prrafodelista"/>
        <w:numPr>
          <w:ilvl w:val="0"/>
          <w:numId w:val="43"/>
        </w:numPr>
        <w:shd w:val="clear" w:color="auto" w:fill="FFFFFF"/>
        <w:spacing w:line="276" w:lineRule="auto"/>
        <w:ind w:hanging="720"/>
        <w:rPr>
          <w:rFonts w:cs="Arial"/>
        </w:rPr>
      </w:pPr>
      <w:r>
        <w:t>Autenticarse con usuarios de AD de Sisca en el inspector de las pasarelas (SCP y ABC)</w:t>
      </w:r>
      <w:r w:rsidR="003F4398">
        <w:t>.</w:t>
      </w:r>
    </w:p>
    <w:p w14:paraId="391060C6" w14:textId="77777777" w:rsidR="003F4398" w:rsidRPr="003F4398" w:rsidRDefault="00B807B4" w:rsidP="00F762E4">
      <w:pPr>
        <w:pStyle w:val="Prrafodelista"/>
        <w:numPr>
          <w:ilvl w:val="0"/>
          <w:numId w:val="43"/>
        </w:numPr>
        <w:shd w:val="clear" w:color="auto" w:fill="FFFFFF"/>
        <w:spacing w:line="276" w:lineRule="auto"/>
        <w:ind w:hanging="720"/>
        <w:rPr>
          <w:rFonts w:cs="Arial"/>
        </w:rPr>
      </w:pPr>
      <w:r>
        <w:t xml:space="preserve">Actualizar plan de prueba SCP para escenarios de prueba en que se especifica que el inspector debe mostrar alarma y mensaje, porque solo se muestra la alarma (Puertas bloqueadas, Puertas forzadas). </w:t>
      </w:r>
    </w:p>
    <w:p w14:paraId="160F3F9A" w14:textId="2D3D7102" w:rsidR="003F4398" w:rsidRPr="003F4398" w:rsidRDefault="00B807B4" w:rsidP="00F762E4">
      <w:pPr>
        <w:pStyle w:val="Prrafodelista"/>
        <w:numPr>
          <w:ilvl w:val="0"/>
          <w:numId w:val="43"/>
        </w:numPr>
        <w:shd w:val="clear" w:color="auto" w:fill="FFFFFF"/>
        <w:spacing w:line="276" w:lineRule="auto"/>
        <w:ind w:hanging="720"/>
        <w:rPr>
          <w:rFonts w:cs="Arial"/>
        </w:rPr>
      </w:pPr>
      <w:r>
        <w:t xml:space="preserve">Teniendo en cuenta los usuarios finales que van a hacer uso del inspector sería bueno poner los </w:t>
      </w:r>
      <w:proofErr w:type="spellStart"/>
      <w:r>
        <w:t>tooltips</w:t>
      </w:r>
      <w:proofErr w:type="spellEnd"/>
      <w:r>
        <w:t xml:space="preserve"> asociado a cada alarma en idioma español quedando todo en un solo lenguaje. Aplicable a SCP y ABC</w:t>
      </w:r>
      <w:r w:rsidR="003F4398">
        <w:t>.</w:t>
      </w:r>
    </w:p>
    <w:p w14:paraId="39815A49" w14:textId="7BF626DA" w:rsidR="003F4398" w:rsidRPr="003F4398" w:rsidRDefault="00B807B4" w:rsidP="00F762E4">
      <w:pPr>
        <w:pStyle w:val="Prrafodelista"/>
        <w:numPr>
          <w:ilvl w:val="0"/>
          <w:numId w:val="43"/>
        </w:numPr>
        <w:shd w:val="clear" w:color="auto" w:fill="FFFFFF"/>
        <w:spacing w:line="276" w:lineRule="auto"/>
        <w:ind w:hanging="720"/>
        <w:rPr>
          <w:rFonts w:cs="Arial"/>
        </w:rPr>
      </w:pPr>
      <w:r>
        <w:t>Corregir Error-SCP que se muestra al reiniciar la pasarela, donde esta no se levanta automáticamente</w:t>
      </w:r>
      <w:r w:rsidR="003F4398">
        <w:t>.</w:t>
      </w:r>
    </w:p>
    <w:p w14:paraId="39C95607" w14:textId="132D9DC7" w:rsidR="003F4398" w:rsidRPr="003F4398" w:rsidRDefault="00B807B4" w:rsidP="00F762E4">
      <w:pPr>
        <w:pStyle w:val="Prrafodelista"/>
        <w:numPr>
          <w:ilvl w:val="0"/>
          <w:numId w:val="43"/>
        </w:numPr>
        <w:shd w:val="clear" w:color="auto" w:fill="FFFFFF"/>
        <w:spacing w:line="276" w:lineRule="auto"/>
        <w:ind w:hanging="720"/>
        <w:rPr>
          <w:rFonts w:cs="Arial"/>
        </w:rPr>
      </w:pPr>
      <w:r>
        <w:t xml:space="preserve">Tanto en ABC como en SBG actualizar pantalla de captura de rostros (SC0008 y SC0001) en la eGate, teniendo en cuenta que no indica al pasajero que se quite las gafas de sol y el sombrero (Especificado en la documentación enviada: “VB.GATE.UY.SISCA. P2 - ABC - </w:t>
      </w:r>
      <w:proofErr w:type="spellStart"/>
      <w:r>
        <w:t>SystemSpecification</w:t>
      </w:r>
      <w:proofErr w:type="spellEnd"/>
      <w:r>
        <w:t>”)</w:t>
      </w:r>
      <w:r w:rsidR="003F4398">
        <w:t>.</w:t>
      </w:r>
    </w:p>
    <w:p w14:paraId="2E258B01" w14:textId="77777777" w:rsidR="003F4398" w:rsidRPr="003F4398" w:rsidRDefault="00B807B4" w:rsidP="00F762E4">
      <w:pPr>
        <w:pStyle w:val="Prrafodelista"/>
        <w:numPr>
          <w:ilvl w:val="0"/>
          <w:numId w:val="43"/>
        </w:numPr>
        <w:shd w:val="clear" w:color="auto" w:fill="FFFFFF"/>
        <w:spacing w:line="276" w:lineRule="auto"/>
        <w:ind w:hanging="720"/>
        <w:rPr>
          <w:rFonts w:cs="Arial"/>
        </w:rPr>
      </w:pPr>
      <w:r>
        <w:t xml:space="preserve">Actualizar pantalla: Lista de vuelos en el documento “VB.GATE.UY.SISCA. P2 - ABC - </w:t>
      </w:r>
      <w:proofErr w:type="spellStart"/>
      <w:r>
        <w:t>SystemSpecification</w:t>
      </w:r>
      <w:proofErr w:type="spellEnd"/>
      <w:r>
        <w:t>” porque no se corresponde con la mostrada en ABC</w:t>
      </w:r>
      <w:r w:rsidR="003F4398">
        <w:t>.</w:t>
      </w:r>
    </w:p>
    <w:p w14:paraId="6C5651CF" w14:textId="468D6D9B" w:rsidR="003F4398" w:rsidRPr="003F4398" w:rsidRDefault="00B807B4" w:rsidP="00F762E4">
      <w:pPr>
        <w:pStyle w:val="Prrafodelista"/>
        <w:numPr>
          <w:ilvl w:val="0"/>
          <w:numId w:val="43"/>
        </w:numPr>
        <w:shd w:val="clear" w:color="auto" w:fill="FFFFFF"/>
        <w:spacing w:line="276" w:lineRule="auto"/>
        <w:ind w:hanging="720"/>
        <w:rPr>
          <w:rFonts w:cs="Arial"/>
        </w:rPr>
      </w:pPr>
      <w:r>
        <w:lastRenderedPageBreak/>
        <w:t>Actualizar documento: “</w:t>
      </w:r>
      <w:proofErr w:type="spellStart"/>
      <w:r>
        <w:t>ABC_Test_Plan</w:t>
      </w:r>
      <w:proofErr w:type="spellEnd"/>
      <w:r>
        <w:t xml:space="preserve">” para escenario de prueba: GATEUYSISCAPII-1018 y GATEUYSISCAPII-1019 porque tiene los pasos 1 y 2 invertidos a </w:t>
      </w:r>
      <w:proofErr w:type="spellStart"/>
      <w:r>
        <w:t>como</w:t>
      </w:r>
      <w:proofErr w:type="spellEnd"/>
      <w:r>
        <w:t xml:space="preserve"> funcionan actualmente</w:t>
      </w:r>
      <w:r w:rsidR="003F4398">
        <w:t>.</w:t>
      </w:r>
    </w:p>
    <w:p w14:paraId="2D262BB7" w14:textId="77777777" w:rsidR="003F4398" w:rsidRPr="003F4398" w:rsidRDefault="00B807B4" w:rsidP="00F762E4">
      <w:pPr>
        <w:pStyle w:val="Prrafodelista"/>
        <w:numPr>
          <w:ilvl w:val="0"/>
          <w:numId w:val="43"/>
        </w:numPr>
        <w:shd w:val="clear" w:color="auto" w:fill="FFFFFF"/>
        <w:spacing w:line="276" w:lineRule="auto"/>
        <w:ind w:hanging="720"/>
        <w:rPr>
          <w:rFonts w:cs="Arial"/>
        </w:rPr>
      </w:pPr>
      <w:r>
        <w:t>Actualizar documento: “GATEUYSISCAPII-947_TestPlan_SBG”, en cuanto al color mostrado por las luces laterales que se especifica que es verde y actualmente se muestran en color rojo, además se especifica una flecha verde en el modelo de la eGate y eso no existe en esta eGate</w:t>
      </w:r>
      <w:r w:rsidR="003F4398">
        <w:t>.</w:t>
      </w:r>
    </w:p>
    <w:p w14:paraId="115CAD38" w14:textId="77777777" w:rsidR="003F4398" w:rsidRPr="003F4398" w:rsidRDefault="00B807B4" w:rsidP="00F762E4">
      <w:pPr>
        <w:pStyle w:val="Prrafodelista"/>
        <w:numPr>
          <w:ilvl w:val="0"/>
          <w:numId w:val="43"/>
        </w:numPr>
        <w:shd w:val="clear" w:color="auto" w:fill="FFFFFF"/>
        <w:spacing w:line="276" w:lineRule="auto"/>
        <w:ind w:hanging="720"/>
        <w:rPr>
          <w:rFonts w:cs="Arial"/>
        </w:rPr>
      </w:pPr>
      <w:r>
        <w:t>Actualizar documentación asociada a SBG con pantalla Espere (SC0012), para saber en qué momento debe mostrarse.  Actualmente se muestra después de la pantalla Cargando (SC0002) y antes de cerrar las puertas de la eGate. Lo mismo con la pantalla Alerta (SC0011), actualmente se muestra cuando un pasajero no atraviesa las puertas de la eGate en tiempo</w:t>
      </w:r>
      <w:r w:rsidR="003F4398">
        <w:t>.</w:t>
      </w:r>
    </w:p>
    <w:p w14:paraId="78DE529D" w14:textId="77777777" w:rsidR="003F4398" w:rsidRPr="003F4398" w:rsidRDefault="00B807B4" w:rsidP="00F762E4">
      <w:pPr>
        <w:pStyle w:val="Prrafodelista"/>
        <w:numPr>
          <w:ilvl w:val="0"/>
          <w:numId w:val="43"/>
        </w:numPr>
        <w:shd w:val="clear" w:color="auto" w:fill="FFFFFF"/>
        <w:spacing w:line="276" w:lineRule="auto"/>
        <w:ind w:hanging="720"/>
        <w:rPr>
          <w:rFonts w:cs="Arial"/>
        </w:rPr>
      </w:pPr>
      <w:r>
        <w:t>Actualizar funcionamiento de la eGate en cuanto a la aparición de la pantalla de captura de rostro que en ocasiones se muestra nuevamente después de la pantalla Cargando (SC0002)</w:t>
      </w:r>
      <w:r w:rsidR="003F4398">
        <w:t>.</w:t>
      </w:r>
    </w:p>
    <w:p w14:paraId="761B2FF6" w14:textId="77777777" w:rsidR="003F4398" w:rsidRPr="003F4398" w:rsidRDefault="00B807B4" w:rsidP="00F762E4">
      <w:pPr>
        <w:pStyle w:val="Prrafodelista"/>
        <w:numPr>
          <w:ilvl w:val="0"/>
          <w:numId w:val="43"/>
        </w:numPr>
        <w:shd w:val="clear" w:color="auto" w:fill="FFFFFF"/>
        <w:spacing w:line="276" w:lineRule="auto"/>
        <w:ind w:hanging="720"/>
        <w:rPr>
          <w:rFonts w:cs="Arial"/>
        </w:rPr>
      </w:pPr>
      <w:r>
        <w:t xml:space="preserve">Actualizar pantallas en la eGate de SBG para los casos: </w:t>
      </w:r>
    </w:p>
    <w:p w14:paraId="299C2BC0" w14:textId="77777777" w:rsidR="003F4398" w:rsidRPr="003F4398" w:rsidRDefault="00B807B4" w:rsidP="00F762E4">
      <w:pPr>
        <w:pStyle w:val="Prrafodelista"/>
        <w:numPr>
          <w:ilvl w:val="1"/>
          <w:numId w:val="43"/>
        </w:numPr>
        <w:shd w:val="clear" w:color="auto" w:fill="FFFFFF"/>
        <w:spacing w:line="276" w:lineRule="auto"/>
        <w:ind w:hanging="720"/>
        <w:rPr>
          <w:rFonts w:cs="Arial"/>
        </w:rPr>
      </w:pPr>
      <w:r>
        <w:t>Dos pasajeros atraviesan las puertas de la eGate</w:t>
      </w:r>
    </w:p>
    <w:p w14:paraId="3447DAB0" w14:textId="77777777" w:rsidR="003F4398" w:rsidRPr="003F4398" w:rsidRDefault="00B807B4" w:rsidP="00F762E4">
      <w:pPr>
        <w:pStyle w:val="Prrafodelista"/>
        <w:numPr>
          <w:ilvl w:val="1"/>
          <w:numId w:val="43"/>
        </w:numPr>
        <w:shd w:val="clear" w:color="auto" w:fill="FFFFFF"/>
        <w:spacing w:line="276" w:lineRule="auto"/>
        <w:ind w:hanging="720"/>
        <w:rPr>
          <w:rFonts w:cs="Arial"/>
        </w:rPr>
      </w:pPr>
      <w:r>
        <w:t>Puertas bloqueadas</w:t>
      </w:r>
    </w:p>
    <w:p w14:paraId="17D63FBF" w14:textId="7C6470C9" w:rsidR="00F1426A" w:rsidRPr="003F4398" w:rsidRDefault="00B807B4" w:rsidP="00F762E4">
      <w:pPr>
        <w:pStyle w:val="Prrafodelista"/>
        <w:numPr>
          <w:ilvl w:val="1"/>
          <w:numId w:val="43"/>
        </w:numPr>
        <w:shd w:val="clear" w:color="auto" w:fill="FFFFFF"/>
        <w:spacing w:line="276" w:lineRule="auto"/>
        <w:ind w:hanging="720"/>
        <w:rPr>
          <w:rFonts w:cs="Arial"/>
        </w:rPr>
      </w:pPr>
      <w:r>
        <w:t>Puertas forzadas</w:t>
      </w:r>
    </w:p>
    <w:p w14:paraId="06CF9EE7" w14:textId="43D3D87D" w:rsidR="003F4398" w:rsidRDefault="003F4398" w:rsidP="003F4398">
      <w:pPr>
        <w:pStyle w:val="Ttulo1"/>
      </w:pPr>
      <w:bookmarkStart w:id="5" w:name="_Toc138846281"/>
      <w:r w:rsidRPr="003F4398">
        <w:t>G</w:t>
      </w:r>
      <w:r>
        <w:t>ENERALES</w:t>
      </w:r>
      <w:bookmarkEnd w:id="5"/>
    </w:p>
    <w:p w14:paraId="75DBDD86" w14:textId="3BA9B80A" w:rsidR="003F4398" w:rsidRPr="003F4398" w:rsidRDefault="006E21A7" w:rsidP="006E21A7">
      <w:pPr>
        <w:pStyle w:val="Prrafodelista"/>
        <w:numPr>
          <w:ilvl w:val="0"/>
          <w:numId w:val="45"/>
        </w:numPr>
      </w:pPr>
      <w:r w:rsidRPr="006E21A7">
        <w:t xml:space="preserve">Error de comunicación entre el DCS y </w:t>
      </w:r>
      <w:proofErr w:type="spellStart"/>
      <w:r w:rsidRPr="006E21A7">
        <w:t>Kiu</w:t>
      </w:r>
      <w:proofErr w:type="spellEnd"/>
      <w:r w:rsidRPr="006E21A7">
        <w:t xml:space="preserve">, esto se evidencia cuando un pasajero no atraviesa las puertas de la eGate al abrirse luego de la captura de rostro, donde </w:t>
      </w:r>
      <w:proofErr w:type="spellStart"/>
      <w:r w:rsidRPr="006E21A7">
        <w:t>Kiu</w:t>
      </w:r>
      <w:proofErr w:type="spellEnd"/>
      <w:r w:rsidRPr="006E21A7">
        <w:t xml:space="preserve"> lo confirma automáticamente y al intentar nuevamente el embarque biométrico es dirigido a puesto manual. Pendiente a probar con Sabre</w:t>
      </w:r>
    </w:p>
    <w:sectPr w:rsidR="003F4398" w:rsidRPr="003F4398" w:rsidSect="00401CCE">
      <w:headerReference w:type="default" r:id="rId8"/>
      <w:footerReference w:type="default" r:id="rId9"/>
      <w:headerReference w:type="first" r:id="rId10"/>
      <w:footerReference w:type="first" r:id="rId11"/>
      <w:pgSz w:w="11906" w:h="16838"/>
      <w:pgMar w:top="2410" w:right="1134" w:bottom="1702"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7FE97" w14:textId="77777777" w:rsidR="007453E6" w:rsidRDefault="007453E6" w:rsidP="00E45E11">
      <w:r>
        <w:separator/>
      </w:r>
    </w:p>
  </w:endnote>
  <w:endnote w:type="continuationSeparator" w:id="0">
    <w:p w14:paraId="048CDCDC" w14:textId="77777777" w:rsidR="007453E6" w:rsidRDefault="007453E6" w:rsidP="00E4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646" name="Imagen 646"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316CF3" w:rsidRDefault="00316CF3" w:rsidP="00316CF3">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580399921"/>
            <w:docPartObj>
              <w:docPartGallery w:val="Page Numbers (Top of Page)"/>
              <w:docPartUnique/>
            </w:docPartObj>
          </w:sdtPr>
          <w:sdtContent>
            <w:p w14:paraId="25D77E4A" w14:textId="77777777" w:rsidR="00316CF3" w:rsidRPr="00316CF3" w:rsidRDefault="00316CF3" w:rsidP="00316CF3">
              <w:pPr>
                <w:ind w:right="-111"/>
                <w:jc w:val="right"/>
                <w:rPr>
                  <w:rStyle w:val="Hipervnculo"/>
                  <w:color w:val="FFFFFF" w:themeColor="background1"/>
                  <w:u w:val="none"/>
                </w:rPr>
              </w:pPr>
              <w:r w:rsidRPr="00316CF3">
                <w:rPr>
                  <w:rStyle w:val="Hipervnculo"/>
                  <w:color w:val="FFFFFF" w:themeColor="background1"/>
                  <w:sz w:val="16"/>
                  <w:u w:val="none"/>
                </w:rPr>
                <w:t xml:space="preserve">                                                                                            </w:t>
              </w:r>
              <w:r w:rsidRPr="00316CF3">
                <w:rPr>
                  <w:rStyle w:val="Hipervnculo"/>
                  <w:color w:val="FFFFFF"/>
                  <w:sz w:val="16"/>
                  <w:u w:val="none"/>
                </w:rPr>
                <w:t xml:space="preserve">Página </w:t>
              </w:r>
              <w:r w:rsidRPr="00316CF3">
                <w:rPr>
                  <w:rStyle w:val="Hipervnculo"/>
                  <w:color w:val="FFFFFF"/>
                  <w:sz w:val="16"/>
                  <w:u w:val="none"/>
                </w:rPr>
                <w:fldChar w:fldCharType="begin"/>
              </w:r>
              <w:r w:rsidRPr="00316CF3">
                <w:rPr>
                  <w:rStyle w:val="Hipervnculo"/>
                  <w:color w:val="FFFFFF"/>
                  <w:sz w:val="16"/>
                  <w:u w:val="none"/>
                </w:rPr>
                <w:instrText>PAGE</w:instrText>
              </w:r>
              <w:r w:rsidRPr="00316CF3">
                <w:rPr>
                  <w:rStyle w:val="Hipervnculo"/>
                  <w:color w:val="FFFFFF"/>
                  <w:sz w:val="16"/>
                  <w:u w:val="none"/>
                </w:rPr>
                <w:fldChar w:fldCharType="separate"/>
              </w:r>
              <w:r w:rsidRPr="00316CF3">
                <w:rPr>
                  <w:rStyle w:val="Hipervnculo"/>
                  <w:color w:val="FFFFFF"/>
                  <w:sz w:val="16"/>
                  <w:u w:val="none"/>
                </w:rPr>
                <w:t>2</w:t>
              </w:r>
              <w:r w:rsidRPr="00316CF3">
                <w:rPr>
                  <w:rStyle w:val="Hipervnculo"/>
                  <w:color w:val="FFFFFF"/>
                  <w:sz w:val="16"/>
                  <w:u w:val="none"/>
                </w:rPr>
                <w:fldChar w:fldCharType="end"/>
              </w:r>
            </w:p>
          </w:sdtContent>
        </w:sdt>
      </w:tc>
    </w:tr>
  </w:tbl>
  <w:p w14:paraId="31A9A44E" w14:textId="77777777" w:rsidR="00C8427B" w:rsidRPr="00E046F4" w:rsidRDefault="00C8427B" w:rsidP="00E45E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rFonts w:cs="Arial"/>
              <w:color w:val="4472C4" w:themeColor="accent1"/>
              <w:sz w:val="16"/>
              <w:szCs w:val="16"/>
              <w:u w:val="none"/>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316CF3" w:rsidRDefault="00143549" w:rsidP="00143549">
          <w:pPr>
            <w:ind w:left="171"/>
            <w:rPr>
              <w:rFonts w:cs="Arial"/>
              <w:color w:val="D9D9D9" w:themeColor="background1" w:themeShade="D9"/>
              <w:sz w:val="12"/>
              <w:szCs w:val="12"/>
              <w:lang w:val="en-US"/>
            </w:rPr>
          </w:pPr>
          <w:r w:rsidRPr="00316CF3">
            <w:rPr>
              <w:rStyle w:val="Hipervnculo"/>
              <w:rFonts w:cs="Arial"/>
              <w:color w:val="D9D9D9" w:themeColor="background1" w:themeShade="D9"/>
              <w:sz w:val="12"/>
              <w:szCs w:val="12"/>
              <w:u w:val="none"/>
              <w:lang w:val="en-US"/>
            </w:rPr>
            <w:t>COMMERCIAL IN CONFIDENCE: This document is not to be reproduced, modified, adapted, published, translated in any material form in whole or in part nor disclosed to any third party without the prior written permission of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rPr>
                <w:t xml:space="preserve">                                                                                            </w:t>
              </w:r>
            </w:p>
          </w:sdtContent>
        </w:sdt>
      </w:tc>
    </w:tr>
  </w:tbl>
  <w:p w14:paraId="1E13BB7C" w14:textId="35714556" w:rsidR="00143549" w:rsidRDefault="00143549">
    <w:pPr>
      <w:pStyle w:val="Piedepgina"/>
    </w:pPr>
    <w:r>
      <w:rPr>
        <w:noProof/>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648" name="Imagen 64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5DBCF" w14:textId="77777777" w:rsidR="007453E6" w:rsidRDefault="007453E6" w:rsidP="00E45E11">
      <w:bookmarkStart w:id="0" w:name="_Hlk484970294"/>
      <w:bookmarkEnd w:id="0"/>
      <w:r>
        <w:separator/>
      </w:r>
    </w:p>
  </w:footnote>
  <w:footnote w:type="continuationSeparator" w:id="0">
    <w:p w14:paraId="5DB49629" w14:textId="77777777" w:rsidR="007453E6" w:rsidRDefault="007453E6" w:rsidP="00E45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C8427B" w:rsidRPr="003D7396" w14:paraId="0A702C82" w14:textId="77777777" w:rsidTr="00401CCE">
      <w:trPr>
        <w:trHeight w:val="212"/>
      </w:trPr>
      <w:tc>
        <w:tcPr>
          <w:tcW w:w="1850" w:type="dxa"/>
          <w:tcBorders>
            <w:right w:val="single" w:sz="4" w:space="0" w:color="000F9F"/>
          </w:tcBorders>
          <w:vAlign w:val="bottom"/>
        </w:tcPr>
        <w:p w14:paraId="65C22D69" w14:textId="75E68E54" w:rsidR="00C8427B" w:rsidRPr="009B5677" w:rsidRDefault="007337D6" w:rsidP="009B5677">
          <w:pPr>
            <w:spacing w:line="240" w:lineRule="auto"/>
            <w:jc w:val="right"/>
            <w:rPr>
              <w:b/>
              <w:sz w:val="16"/>
            </w:rPr>
          </w:pPr>
          <w:r w:rsidRPr="009B5677">
            <w:rPr>
              <w:b/>
              <w:sz w:val="16"/>
            </w:rPr>
            <w:t>Referencia</w:t>
          </w:r>
          <w:r w:rsidR="00C8427B" w:rsidRPr="009B5677">
            <w:rPr>
              <w:b/>
              <w:sz w:val="16"/>
            </w:rPr>
            <w:t>:</w:t>
          </w:r>
        </w:p>
      </w:tc>
      <w:tc>
        <w:tcPr>
          <w:tcW w:w="2551" w:type="dxa"/>
          <w:tcBorders>
            <w:left w:val="single" w:sz="4" w:space="0" w:color="000F9F"/>
          </w:tcBorders>
          <w:vAlign w:val="bottom"/>
        </w:tcPr>
        <w:p w14:paraId="65550A11" w14:textId="16F27D86" w:rsidR="00C8427B" w:rsidRPr="009B5677" w:rsidRDefault="004158D0" w:rsidP="00DF4032">
          <w:pPr>
            <w:spacing w:line="240" w:lineRule="auto"/>
            <w:rPr>
              <w:sz w:val="16"/>
            </w:rPr>
          </w:pPr>
          <w:r>
            <w:rPr>
              <w:sz w:val="16"/>
            </w:rPr>
            <w:t>0100</w:t>
          </w:r>
        </w:p>
      </w:tc>
    </w:tr>
    <w:tr w:rsidR="00C8427B" w:rsidRPr="003D7396" w14:paraId="2219166D" w14:textId="77777777" w:rsidTr="00401CCE">
      <w:trPr>
        <w:trHeight w:val="212"/>
      </w:trPr>
      <w:tc>
        <w:tcPr>
          <w:tcW w:w="1850" w:type="dxa"/>
          <w:tcBorders>
            <w:right w:val="single" w:sz="4" w:space="0" w:color="000F9F"/>
          </w:tcBorders>
          <w:vAlign w:val="bottom"/>
        </w:tcPr>
        <w:p w14:paraId="0C683426" w14:textId="5279C2EF" w:rsidR="00C8427B" w:rsidRPr="009B5677" w:rsidRDefault="00CD67A6" w:rsidP="009B5677">
          <w:pPr>
            <w:spacing w:line="240" w:lineRule="auto"/>
            <w:jc w:val="right"/>
            <w:rPr>
              <w:b/>
              <w:sz w:val="16"/>
            </w:rPr>
          </w:pPr>
          <w:r w:rsidRPr="009B5677">
            <w:rPr>
              <w:b/>
              <w:sz w:val="16"/>
            </w:rPr>
            <w:t>Fecha</w:t>
          </w:r>
          <w:r w:rsidR="00C8427B" w:rsidRPr="009B5677">
            <w:rPr>
              <w:b/>
              <w:sz w:val="16"/>
            </w:rPr>
            <w:t>:</w:t>
          </w:r>
        </w:p>
      </w:tc>
      <w:tc>
        <w:tcPr>
          <w:tcW w:w="2551" w:type="dxa"/>
          <w:tcBorders>
            <w:left w:val="single" w:sz="4" w:space="0" w:color="000F9F"/>
          </w:tcBorders>
          <w:vAlign w:val="bottom"/>
        </w:tcPr>
        <w:p w14:paraId="14A53CC5" w14:textId="173B9DBD" w:rsidR="00C8427B" w:rsidRPr="009B5677" w:rsidRDefault="0036467F" w:rsidP="00DF4032">
          <w:pPr>
            <w:spacing w:line="240" w:lineRule="auto"/>
            <w:rPr>
              <w:sz w:val="16"/>
            </w:rPr>
          </w:pPr>
          <w:r>
            <w:rPr>
              <w:sz w:val="16"/>
            </w:rPr>
            <w:t>2</w:t>
          </w:r>
          <w:r w:rsidR="00BE61A4">
            <w:rPr>
              <w:sz w:val="16"/>
            </w:rPr>
            <w:t>8</w:t>
          </w:r>
          <w:r>
            <w:rPr>
              <w:sz w:val="16"/>
            </w:rPr>
            <w:t>/</w:t>
          </w:r>
          <w:r w:rsidR="00BE61A4">
            <w:rPr>
              <w:sz w:val="16"/>
            </w:rPr>
            <w:t>06</w:t>
          </w:r>
          <w:r>
            <w:rPr>
              <w:sz w:val="16"/>
            </w:rPr>
            <w:t>/202</w:t>
          </w:r>
          <w:r w:rsidR="00BE61A4">
            <w:rPr>
              <w:sz w:val="16"/>
            </w:rPr>
            <w:t>3</w:t>
          </w:r>
        </w:p>
      </w:tc>
    </w:tr>
    <w:tr w:rsidR="00C8427B" w:rsidRPr="003D7396" w14:paraId="35D49BDC" w14:textId="77777777" w:rsidTr="00401CCE">
      <w:trPr>
        <w:trHeight w:val="212"/>
      </w:trPr>
      <w:tc>
        <w:tcPr>
          <w:tcW w:w="1850" w:type="dxa"/>
          <w:tcBorders>
            <w:right w:val="single" w:sz="4" w:space="0" w:color="000F9F"/>
          </w:tcBorders>
          <w:vAlign w:val="bottom"/>
        </w:tcPr>
        <w:p w14:paraId="377E2AAA" w14:textId="7806B51F" w:rsidR="00C8427B" w:rsidRPr="009B5677" w:rsidRDefault="00CD67A6" w:rsidP="009B5677">
          <w:pPr>
            <w:spacing w:line="240" w:lineRule="auto"/>
            <w:jc w:val="right"/>
            <w:rPr>
              <w:b/>
              <w:sz w:val="16"/>
            </w:rPr>
          </w:pPr>
          <w:r w:rsidRPr="009B5677">
            <w:rPr>
              <w:b/>
              <w:sz w:val="16"/>
            </w:rPr>
            <w:t>Cliente</w:t>
          </w:r>
          <w:r w:rsidR="00C8427B" w:rsidRPr="009B5677">
            <w:rPr>
              <w:b/>
              <w:sz w:val="16"/>
            </w:rPr>
            <w:t>:</w:t>
          </w:r>
        </w:p>
      </w:tc>
      <w:tc>
        <w:tcPr>
          <w:tcW w:w="2551" w:type="dxa"/>
          <w:tcBorders>
            <w:left w:val="single" w:sz="4" w:space="0" w:color="000F9F"/>
          </w:tcBorders>
          <w:vAlign w:val="bottom"/>
        </w:tcPr>
        <w:p w14:paraId="7E379824" w14:textId="44555E55" w:rsidR="00C8427B" w:rsidRPr="009B5677" w:rsidRDefault="00BE61A4" w:rsidP="009B5677">
          <w:pPr>
            <w:spacing w:line="240" w:lineRule="auto"/>
            <w:rPr>
              <w:sz w:val="16"/>
            </w:rPr>
          </w:pPr>
          <w:r>
            <w:rPr>
              <w:sz w:val="16"/>
            </w:rPr>
            <w:t>----</w:t>
          </w:r>
        </w:p>
      </w:tc>
    </w:tr>
    <w:tr w:rsidR="00C8427B" w:rsidRPr="003D7396" w14:paraId="41E29A27" w14:textId="77777777" w:rsidTr="00401CCE">
      <w:trPr>
        <w:trHeight w:val="212"/>
      </w:trPr>
      <w:tc>
        <w:tcPr>
          <w:tcW w:w="1850" w:type="dxa"/>
          <w:tcBorders>
            <w:right w:val="single" w:sz="4" w:space="0" w:color="000F9F"/>
          </w:tcBorders>
          <w:vAlign w:val="bottom"/>
        </w:tcPr>
        <w:p w14:paraId="386C0749" w14:textId="77777777" w:rsidR="00C8427B" w:rsidRPr="009B5677" w:rsidRDefault="00CD67A6" w:rsidP="009B5677">
          <w:pPr>
            <w:spacing w:line="240" w:lineRule="auto"/>
            <w:jc w:val="right"/>
            <w:rPr>
              <w:b/>
              <w:sz w:val="16"/>
            </w:rPr>
          </w:pPr>
          <w:r w:rsidRPr="009B5677">
            <w:rPr>
              <w:b/>
              <w:sz w:val="16"/>
            </w:rPr>
            <w:t>Ubicación</w:t>
          </w:r>
          <w:r w:rsidR="00C8427B" w:rsidRPr="009B5677">
            <w:rPr>
              <w:b/>
              <w:sz w:val="16"/>
            </w:rPr>
            <w:t>:</w:t>
          </w:r>
        </w:p>
      </w:tc>
      <w:tc>
        <w:tcPr>
          <w:tcW w:w="2551" w:type="dxa"/>
          <w:tcBorders>
            <w:left w:val="single" w:sz="4" w:space="0" w:color="000F9F"/>
          </w:tcBorders>
          <w:vAlign w:val="bottom"/>
        </w:tcPr>
        <w:p w14:paraId="2360567C" w14:textId="494BE22A" w:rsidR="005C01DE" w:rsidRPr="009B5677" w:rsidRDefault="004158D0" w:rsidP="009B5677">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rPr>
      <w:drawing>
        <wp:anchor distT="0" distB="0" distL="114300" distR="114300" simplePos="0" relativeHeight="251653632" behindDoc="0" locked="0" layoutInCell="1" allowOverlap="1" wp14:anchorId="7E77FCA3" wp14:editId="7901A2F8">
          <wp:simplePos x="0" y="0"/>
          <wp:positionH relativeFrom="margin">
            <wp:posOffset>-206375</wp:posOffset>
          </wp:positionH>
          <wp:positionV relativeFrom="paragraph">
            <wp:posOffset>-534035</wp:posOffset>
          </wp:positionV>
          <wp:extent cx="1570383" cy="469237"/>
          <wp:effectExtent l="0" t="0" r="0" b="7620"/>
          <wp:wrapNone/>
          <wp:docPr id="645" name="Imagen 64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647" name="Imagen 647"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AED"/>
    <w:multiLevelType w:val="hybridMultilevel"/>
    <w:tmpl w:val="BB3223A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00AC629C"/>
    <w:multiLevelType w:val="hybridMultilevel"/>
    <w:tmpl w:val="974A58A0"/>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01AD6E29"/>
    <w:multiLevelType w:val="hybridMultilevel"/>
    <w:tmpl w:val="DDCA182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02AC2357"/>
    <w:multiLevelType w:val="hybridMultilevel"/>
    <w:tmpl w:val="2D3A95D8"/>
    <w:lvl w:ilvl="0" w:tplc="380A0003">
      <w:start w:val="1"/>
      <w:numFmt w:val="bullet"/>
      <w:lvlText w:val="o"/>
      <w:lvlJc w:val="left"/>
      <w:pPr>
        <w:ind w:left="890" w:hanging="360"/>
      </w:pPr>
      <w:rPr>
        <w:rFonts w:ascii="Courier New" w:hAnsi="Courier New" w:cs="Courier New"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4" w15:restartNumberingAfterBreak="0">
    <w:nsid w:val="035035DF"/>
    <w:multiLevelType w:val="hybridMultilevel"/>
    <w:tmpl w:val="CF8E1D8C"/>
    <w:lvl w:ilvl="0" w:tplc="380A0001">
      <w:start w:val="1"/>
      <w:numFmt w:val="bullet"/>
      <w:lvlText w:val=""/>
      <w:lvlJc w:val="left"/>
      <w:pPr>
        <w:ind w:left="2138" w:hanging="360"/>
      </w:pPr>
      <w:rPr>
        <w:rFonts w:ascii="Symbol" w:hAnsi="Symbol" w:hint="default"/>
      </w:rPr>
    </w:lvl>
    <w:lvl w:ilvl="1" w:tplc="380A0003" w:tentative="1">
      <w:start w:val="1"/>
      <w:numFmt w:val="bullet"/>
      <w:lvlText w:val="o"/>
      <w:lvlJc w:val="left"/>
      <w:pPr>
        <w:ind w:left="2858" w:hanging="360"/>
      </w:pPr>
      <w:rPr>
        <w:rFonts w:ascii="Courier New" w:hAnsi="Courier New" w:cs="Courier New" w:hint="default"/>
      </w:rPr>
    </w:lvl>
    <w:lvl w:ilvl="2" w:tplc="380A0005" w:tentative="1">
      <w:start w:val="1"/>
      <w:numFmt w:val="bullet"/>
      <w:lvlText w:val=""/>
      <w:lvlJc w:val="left"/>
      <w:pPr>
        <w:ind w:left="3578" w:hanging="360"/>
      </w:pPr>
      <w:rPr>
        <w:rFonts w:ascii="Wingdings" w:hAnsi="Wingdings" w:hint="default"/>
      </w:rPr>
    </w:lvl>
    <w:lvl w:ilvl="3" w:tplc="380A0001" w:tentative="1">
      <w:start w:val="1"/>
      <w:numFmt w:val="bullet"/>
      <w:lvlText w:val=""/>
      <w:lvlJc w:val="left"/>
      <w:pPr>
        <w:ind w:left="4298" w:hanging="360"/>
      </w:pPr>
      <w:rPr>
        <w:rFonts w:ascii="Symbol" w:hAnsi="Symbol" w:hint="default"/>
      </w:rPr>
    </w:lvl>
    <w:lvl w:ilvl="4" w:tplc="380A0003" w:tentative="1">
      <w:start w:val="1"/>
      <w:numFmt w:val="bullet"/>
      <w:lvlText w:val="o"/>
      <w:lvlJc w:val="left"/>
      <w:pPr>
        <w:ind w:left="5018" w:hanging="360"/>
      </w:pPr>
      <w:rPr>
        <w:rFonts w:ascii="Courier New" w:hAnsi="Courier New" w:cs="Courier New" w:hint="default"/>
      </w:rPr>
    </w:lvl>
    <w:lvl w:ilvl="5" w:tplc="380A0005" w:tentative="1">
      <w:start w:val="1"/>
      <w:numFmt w:val="bullet"/>
      <w:lvlText w:val=""/>
      <w:lvlJc w:val="left"/>
      <w:pPr>
        <w:ind w:left="5738" w:hanging="360"/>
      </w:pPr>
      <w:rPr>
        <w:rFonts w:ascii="Wingdings" w:hAnsi="Wingdings" w:hint="default"/>
      </w:rPr>
    </w:lvl>
    <w:lvl w:ilvl="6" w:tplc="380A0001" w:tentative="1">
      <w:start w:val="1"/>
      <w:numFmt w:val="bullet"/>
      <w:lvlText w:val=""/>
      <w:lvlJc w:val="left"/>
      <w:pPr>
        <w:ind w:left="6458" w:hanging="360"/>
      </w:pPr>
      <w:rPr>
        <w:rFonts w:ascii="Symbol" w:hAnsi="Symbol" w:hint="default"/>
      </w:rPr>
    </w:lvl>
    <w:lvl w:ilvl="7" w:tplc="380A0003" w:tentative="1">
      <w:start w:val="1"/>
      <w:numFmt w:val="bullet"/>
      <w:lvlText w:val="o"/>
      <w:lvlJc w:val="left"/>
      <w:pPr>
        <w:ind w:left="7178" w:hanging="360"/>
      </w:pPr>
      <w:rPr>
        <w:rFonts w:ascii="Courier New" w:hAnsi="Courier New" w:cs="Courier New" w:hint="default"/>
      </w:rPr>
    </w:lvl>
    <w:lvl w:ilvl="8" w:tplc="380A0005" w:tentative="1">
      <w:start w:val="1"/>
      <w:numFmt w:val="bullet"/>
      <w:lvlText w:val=""/>
      <w:lvlJc w:val="left"/>
      <w:pPr>
        <w:ind w:left="7898" w:hanging="360"/>
      </w:pPr>
      <w:rPr>
        <w:rFonts w:ascii="Wingdings" w:hAnsi="Wingdings" w:hint="default"/>
      </w:rPr>
    </w:lvl>
  </w:abstractNum>
  <w:abstractNum w:abstractNumId="5" w15:restartNumberingAfterBreak="0">
    <w:nsid w:val="04F42807"/>
    <w:multiLevelType w:val="hybridMultilevel"/>
    <w:tmpl w:val="C1323690"/>
    <w:lvl w:ilvl="0" w:tplc="17CE99E8">
      <w:start w:val="301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07AE49F4"/>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73AD3"/>
    <w:multiLevelType w:val="hybridMultilevel"/>
    <w:tmpl w:val="4536ABB0"/>
    <w:lvl w:ilvl="0" w:tplc="02886DE4">
      <w:numFmt w:val="bullet"/>
      <w:lvlText w:val="•"/>
      <w:lvlJc w:val="left"/>
      <w:pPr>
        <w:ind w:left="1068" w:hanging="708"/>
      </w:pPr>
      <w:rPr>
        <w:rFonts w:ascii="Arial" w:eastAsiaTheme="minorHAnsi"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10855FDC"/>
    <w:multiLevelType w:val="hybridMultilevel"/>
    <w:tmpl w:val="A41A00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15:restartNumberingAfterBreak="0">
    <w:nsid w:val="12963B16"/>
    <w:multiLevelType w:val="hybridMultilevel"/>
    <w:tmpl w:val="BE66D2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13416399"/>
    <w:multiLevelType w:val="hybridMultilevel"/>
    <w:tmpl w:val="81EA70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13B4232A"/>
    <w:multiLevelType w:val="hybridMultilevel"/>
    <w:tmpl w:val="9C447DC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14F35920"/>
    <w:multiLevelType w:val="hybridMultilevel"/>
    <w:tmpl w:val="E794B1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15:restartNumberingAfterBreak="0">
    <w:nsid w:val="1A2D74A7"/>
    <w:multiLevelType w:val="hybridMultilevel"/>
    <w:tmpl w:val="16D07226"/>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4" w15:restartNumberingAfterBreak="0">
    <w:nsid w:val="1F472676"/>
    <w:multiLevelType w:val="hybridMultilevel"/>
    <w:tmpl w:val="CAC8D242"/>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5" w15:restartNumberingAfterBreak="0">
    <w:nsid w:val="202C716E"/>
    <w:multiLevelType w:val="hybridMultilevel"/>
    <w:tmpl w:val="C9766C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15:restartNumberingAfterBreak="0">
    <w:nsid w:val="20AC1B2E"/>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F455A8"/>
    <w:multiLevelType w:val="hybridMultilevel"/>
    <w:tmpl w:val="8E70C430"/>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15:restartNumberingAfterBreak="0">
    <w:nsid w:val="214E62BC"/>
    <w:multiLevelType w:val="hybridMultilevel"/>
    <w:tmpl w:val="2A4AD76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2E47150B"/>
    <w:multiLevelType w:val="hybridMultilevel"/>
    <w:tmpl w:val="D38E9892"/>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20" w15:restartNumberingAfterBreak="0">
    <w:nsid w:val="31EF5D9A"/>
    <w:multiLevelType w:val="hybridMultilevel"/>
    <w:tmpl w:val="70C0F338"/>
    <w:lvl w:ilvl="0" w:tplc="2C0A000F">
      <w:start w:val="1"/>
      <w:numFmt w:val="decimal"/>
      <w:lvlText w:val="%1."/>
      <w:lvlJc w:val="left"/>
      <w:pPr>
        <w:ind w:left="360" w:hanging="360"/>
      </w:pPr>
    </w:lvl>
    <w:lvl w:ilvl="1" w:tplc="2C0A0013">
      <w:start w:val="1"/>
      <w:numFmt w:val="upperRoman"/>
      <w:lvlText w:val="%2."/>
      <w:lvlJc w:val="right"/>
      <w:pPr>
        <w:ind w:left="1080" w:hanging="360"/>
      </w:pPr>
    </w:lvl>
    <w:lvl w:ilvl="2" w:tplc="3F0E486C">
      <w:start w:val="1"/>
      <w:numFmt w:val="decimal"/>
      <w:lvlText w:val="%3)"/>
      <w:lvlJc w:val="left"/>
      <w:pPr>
        <w:ind w:left="1980" w:hanging="360"/>
      </w:pPr>
      <w:rPr>
        <w:rFonts w:hint="default"/>
      </w:r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1" w15:restartNumberingAfterBreak="0">
    <w:nsid w:val="35B23D15"/>
    <w:multiLevelType w:val="hybridMultilevel"/>
    <w:tmpl w:val="0B226700"/>
    <w:lvl w:ilvl="0" w:tplc="380A0017">
      <w:start w:val="1"/>
      <w:numFmt w:val="lowerLetter"/>
      <w:lvlText w:val="%1)"/>
      <w:lvlJc w:val="left"/>
      <w:pPr>
        <w:ind w:left="785" w:hanging="360"/>
      </w:pPr>
      <w:rPr>
        <w:rFonts w:hint="default"/>
      </w:rPr>
    </w:lvl>
    <w:lvl w:ilvl="1" w:tplc="380A0003">
      <w:start w:val="1"/>
      <w:numFmt w:val="bullet"/>
      <w:lvlText w:val="o"/>
      <w:lvlJc w:val="left"/>
      <w:pPr>
        <w:ind w:left="-655" w:hanging="360"/>
      </w:pPr>
      <w:rPr>
        <w:rFonts w:ascii="Courier New" w:hAnsi="Courier New" w:cs="Courier New" w:hint="default"/>
      </w:rPr>
    </w:lvl>
    <w:lvl w:ilvl="2" w:tplc="380A0005">
      <w:start w:val="1"/>
      <w:numFmt w:val="bullet"/>
      <w:lvlText w:val=""/>
      <w:lvlJc w:val="left"/>
      <w:pPr>
        <w:ind w:left="65" w:hanging="360"/>
      </w:pPr>
      <w:rPr>
        <w:rFonts w:ascii="Wingdings" w:hAnsi="Wingdings" w:hint="default"/>
      </w:rPr>
    </w:lvl>
    <w:lvl w:ilvl="3" w:tplc="380A0001">
      <w:start w:val="1"/>
      <w:numFmt w:val="bullet"/>
      <w:lvlText w:val=""/>
      <w:lvlJc w:val="left"/>
      <w:pPr>
        <w:ind w:left="785" w:hanging="360"/>
      </w:pPr>
      <w:rPr>
        <w:rFonts w:ascii="Symbol" w:hAnsi="Symbol" w:hint="default"/>
      </w:rPr>
    </w:lvl>
    <w:lvl w:ilvl="4" w:tplc="380A0003">
      <w:start w:val="1"/>
      <w:numFmt w:val="bullet"/>
      <w:lvlText w:val="o"/>
      <w:lvlJc w:val="left"/>
      <w:pPr>
        <w:ind w:left="1505" w:hanging="360"/>
      </w:pPr>
      <w:rPr>
        <w:rFonts w:ascii="Courier New" w:hAnsi="Courier New" w:cs="Courier New" w:hint="default"/>
      </w:rPr>
    </w:lvl>
    <w:lvl w:ilvl="5" w:tplc="380A0005">
      <w:start w:val="1"/>
      <w:numFmt w:val="bullet"/>
      <w:lvlText w:val=""/>
      <w:lvlJc w:val="left"/>
      <w:pPr>
        <w:ind w:left="2225" w:hanging="360"/>
      </w:pPr>
      <w:rPr>
        <w:rFonts w:ascii="Wingdings" w:hAnsi="Wingdings" w:hint="default"/>
      </w:rPr>
    </w:lvl>
    <w:lvl w:ilvl="6" w:tplc="380A0001">
      <w:start w:val="1"/>
      <w:numFmt w:val="bullet"/>
      <w:lvlText w:val=""/>
      <w:lvlJc w:val="left"/>
      <w:pPr>
        <w:ind w:left="2945" w:hanging="360"/>
      </w:pPr>
      <w:rPr>
        <w:rFonts w:ascii="Symbol" w:hAnsi="Symbol" w:hint="default"/>
      </w:rPr>
    </w:lvl>
    <w:lvl w:ilvl="7" w:tplc="380A0003" w:tentative="1">
      <w:start w:val="1"/>
      <w:numFmt w:val="bullet"/>
      <w:lvlText w:val="o"/>
      <w:lvlJc w:val="left"/>
      <w:pPr>
        <w:ind w:left="3665" w:hanging="360"/>
      </w:pPr>
      <w:rPr>
        <w:rFonts w:ascii="Courier New" w:hAnsi="Courier New" w:cs="Courier New" w:hint="default"/>
      </w:rPr>
    </w:lvl>
    <w:lvl w:ilvl="8" w:tplc="380A0005" w:tentative="1">
      <w:start w:val="1"/>
      <w:numFmt w:val="bullet"/>
      <w:lvlText w:val=""/>
      <w:lvlJc w:val="left"/>
      <w:pPr>
        <w:ind w:left="4385" w:hanging="360"/>
      </w:pPr>
      <w:rPr>
        <w:rFonts w:ascii="Wingdings" w:hAnsi="Wingdings" w:hint="default"/>
      </w:rPr>
    </w:lvl>
  </w:abstractNum>
  <w:abstractNum w:abstractNumId="22" w15:restartNumberingAfterBreak="0">
    <w:nsid w:val="379055E1"/>
    <w:multiLevelType w:val="hybridMultilevel"/>
    <w:tmpl w:val="A774A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15:restartNumberingAfterBreak="0">
    <w:nsid w:val="4002416F"/>
    <w:multiLevelType w:val="hybridMultilevel"/>
    <w:tmpl w:val="94C27256"/>
    <w:lvl w:ilvl="0" w:tplc="BA665A4C">
      <w:start w:val="30"/>
      <w:numFmt w:val="bullet"/>
      <w:lvlText w:val="-"/>
      <w:lvlJc w:val="left"/>
      <w:pPr>
        <w:ind w:left="502" w:hanging="360"/>
      </w:pPr>
      <w:rPr>
        <w:rFonts w:ascii="Verdana" w:eastAsiaTheme="minorHAnsi" w:hAnsi="Verdana"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24" w15:restartNumberingAfterBreak="0">
    <w:nsid w:val="48C9006F"/>
    <w:multiLevelType w:val="hybridMultilevel"/>
    <w:tmpl w:val="6C58D61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15:restartNumberingAfterBreak="0">
    <w:nsid w:val="4E317539"/>
    <w:multiLevelType w:val="hybridMultilevel"/>
    <w:tmpl w:val="C090D2D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15:restartNumberingAfterBreak="0">
    <w:nsid w:val="50AD5381"/>
    <w:multiLevelType w:val="multilevel"/>
    <w:tmpl w:val="6B2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552E6"/>
    <w:multiLevelType w:val="hybridMultilevel"/>
    <w:tmpl w:val="8F30A68C"/>
    <w:lvl w:ilvl="0" w:tplc="380A0003">
      <w:start w:val="1"/>
      <w:numFmt w:val="bullet"/>
      <w:lvlText w:val="o"/>
      <w:lvlJc w:val="left"/>
      <w:pPr>
        <w:ind w:left="890" w:hanging="360"/>
      </w:pPr>
      <w:rPr>
        <w:rFonts w:ascii="Courier New" w:hAnsi="Courier New" w:cs="Courier New" w:hint="default"/>
      </w:rPr>
    </w:lvl>
    <w:lvl w:ilvl="1" w:tplc="380A0003">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abstractNum w:abstractNumId="28" w15:restartNumberingAfterBreak="0">
    <w:nsid w:val="59294B8A"/>
    <w:multiLevelType w:val="hybridMultilevel"/>
    <w:tmpl w:val="81A4D130"/>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9" w15:restartNumberingAfterBreak="0">
    <w:nsid w:val="5B2B43A7"/>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FC17FF"/>
    <w:multiLevelType w:val="hybridMultilevel"/>
    <w:tmpl w:val="D42AFB08"/>
    <w:lvl w:ilvl="0" w:tplc="4B8E0D98">
      <w:start w:val="1"/>
      <w:numFmt w:val="lowerLetter"/>
      <w:lvlText w:val="%1)"/>
      <w:lvlJc w:val="left"/>
      <w:pPr>
        <w:ind w:left="530" w:hanging="360"/>
      </w:pPr>
      <w:rPr>
        <w:rFonts w:hint="default"/>
      </w:rPr>
    </w:lvl>
    <w:lvl w:ilvl="1" w:tplc="380A0019" w:tentative="1">
      <w:start w:val="1"/>
      <w:numFmt w:val="lowerLetter"/>
      <w:lvlText w:val="%2."/>
      <w:lvlJc w:val="left"/>
      <w:pPr>
        <w:ind w:left="1250" w:hanging="360"/>
      </w:pPr>
    </w:lvl>
    <w:lvl w:ilvl="2" w:tplc="380A001B" w:tentative="1">
      <w:start w:val="1"/>
      <w:numFmt w:val="lowerRoman"/>
      <w:lvlText w:val="%3."/>
      <w:lvlJc w:val="right"/>
      <w:pPr>
        <w:ind w:left="1970" w:hanging="180"/>
      </w:pPr>
    </w:lvl>
    <w:lvl w:ilvl="3" w:tplc="380A000F" w:tentative="1">
      <w:start w:val="1"/>
      <w:numFmt w:val="decimal"/>
      <w:lvlText w:val="%4."/>
      <w:lvlJc w:val="left"/>
      <w:pPr>
        <w:ind w:left="2690" w:hanging="360"/>
      </w:pPr>
    </w:lvl>
    <w:lvl w:ilvl="4" w:tplc="380A0019" w:tentative="1">
      <w:start w:val="1"/>
      <w:numFmt w:val="lowerLetter"/>
      <w:lvlText w:val="%5."/>
      <w:lvlJc w:val="left"/>
      <w:pPr>
        <w:ind w:left="3410" w:hanging="360"/>
      </w:pPr>
    </w:lvl>
    <w:lvl w:ilvl="5" w:tplc="380A001B" w:tentative="1">
      <w:start w:val="1"/>
      <w:numFmt w:val="lowerRoman"/>
      <w:lvlText w:val="%6."/>
      <w:lvlJc w:val="right"/>
      <w:pPr>
        <w:ind w:left="4130" w:hanging="180"/>
      </w:pPr>
    </w:lvl>
    <w:lvl w:ilvl="6" w:tplc="380A000F" w:tentative="1">
      <w:start w:val="1"/>
      <w:numFmt w:val="decimal"/>
      <w:lvlText w:val="%7."/>
      <w:lvlJc w:val="left"/>
      <w:pPr>
        <w:ind w:left="4850" w:hanging="360"/>
      </w:pPr>
    </w:lvl>
    <w:lvl w:ilvl="7" w:tplc="380A0019" w:tentative="1">
      <w:start w:val="1"/>
      <w:numFmt w:val="lowerLetter"/>
      <w:lvlText w:val="%8."/>
      <w:lvlJc w:val="left"/>
      <w:pPr>
        <w:ind w:left="5570" w:hanging="360"/>
      </w:pPr>
    </w:lvl>
    <w:lvl w:ilvl="8" w:tplc="380A001B" w:tentative="1">
      <w:start w:val="1"/>
      <w:numFmt w:val="lowerRoman"/>
      <w:lvlText w:val="%9."/>
      <w:lvlJc w:val="right"/>
      <w:pPr>
        <w:ind w:left="6290" w:hanging="180"/>
      </w:pPr>
    </w:lvl>
  </w:abstractNum>
  <w:abstractNum w:abstractNumId="31" w15:restartNumberingAfterBreak="0">
    <w:nsid w:val="60CA7A74"/>
    <w:multiLevelType w:val="hybridMultilevel"/>
    <w:tmpl w:val="EC12F63A"/>
    <w:lvl w:ilvl="0" w:tplc="5F4A0994">
      <w:start w:val="1"/>
      <w:numFmt w:val="upperLetter"/>
      <w:lvlText w:val="Opción %1)"/>
      <w:lvlJc w:val="left"/>
      <w:pPr>
        <w:ind w:left="644" w:hanging="360"/>
      </w:pPr>
      <w:rPr>
        <w:rFonts w:hint="default"/>
        <w:b/>
        <w:i w:val="0"/>
      </w:rPr>
    </w:lvl>
    <w:lvl w:ilvl="1" w:tplc="380A0003">
      <w:start w:val="1"/>
      <w:numFmt w:val="bullet"/>
      <w:lvlText w:val="o"/>
      <w:lvlJc w:val="left"/>
      <w:pPr>
        <w:ind w:left="-1648" w:hanging="360"/>
      </w:pPr>
      <w:rPr>
        <w:rFonts w:ascii="Courier New" w:hAnsi="Courier New" w:cs="Courier New" w:hint="default"/>
      </w:rPr>
    </w:lvl>
    <w:lvl w:ilvl="2" w:tplc="380A0005">
      <w:start w:val="1"/>
      <w:numFmt w:val="bullet"/>
      <w:lvlText w:val=""/>
      <w:lvlJc w:val="left"/>
      <w:pPr>
        <w:ind w:left="-928" w:hanging="360"/>
      </w:pPr>
      <w:rPr>
        <w:rFonts w:ascii="Wingdings" w:hAnsi="Wingdings" w:hint="default"/>
      </w:rPr>
    </w:lvl>
    <w:lvl w:ilvl="3" w:tplc="380A0001">
      <w:start w:val="1"/>
      <w:numFmt w:val="bullet"/>
      <w:lvlText w:val=""/>
      <w:lvlJc w:val="left"/>
      <w:pPr>
        <w:ind w:left="-208" w:hanging="360"/>
      </w:pPr>
      <w:rPr>
        <w:rFonts w:ascii="Symbol" w:hAnsi="Symbol" w:hint="default"/>
      </w:rPr>
    </w:lvl>
    <w:lvl w:ilvl="4" w:tplc="380A0003">
      <w:start w:val="1"/>
      <w:numFmt w:val="bullet"/>
      <w:lvlText w:val="o"/>
      <w:lvlJc w:val="left"/>
      <w:pPr>
        <w:ind w:left="512" w:hanging="360"/>
      </w:pPr>
      <w:rPr>
        <w:rFonts w:ascii="Courier New" w:hAnsi="Courier New" w:cs="Courier New" w:hint="default"/>
      </w:rPr>
    </w:lvl>
    <w:lvl w:ilvl="5" w:tplc="380A0005">
      <w:start w:val="1"/>
      <w:numFmt w:val="bullet"/>
      <w:lvlText w:val=""/>
      <w:lvlJc w:val="left"/>
      <w:pPr>
        <w:ind w:left="1232" w:hanging="360"/>
      </w:pPr>
      <w:rPr>
        <w:rFonts w:ascii="Wingdings" w:hAnsi="Wingdings" w:hint="default"/>
      </w:rPr>
    </w:lvl>
    <w:lvl w:ilvl="6" w:tplc="380A0001">
      <w:start w:val="1"/>
      <w:numFmt w:val="bullet"/>
      <w:lvlText w:val=""/>
      <w:lvlJc w:val="left"/>
      <w:pPr>
        <w:ind w:left="1952" w:hanging="360"/>
      </w:pPr>
      <w:rPr>
        <w:rFonts w:ascii="Symbol" w:hAnsi="Symbol" w:hint="default"/>
      </w:rPr>
    </w:lvl>
    <w:lvl w:ilvl="7" w:tplc="380A0003" w:tentative="1">
      <w:start w:val="1"/>
      <w:numFmt w:val="bullet"/>
      <w:lvlText w:val="o"/>
      <w:lvlJc w:val="left"/>
      <w:pPr>
        <w:ind w:left="2672" w:hanging="360"/>
      </w:pPr>
      <w:rPr>
        <w:rFonts w:ascii="Courier New" w:hAnsi="Courier New" w:cs="Courier New" w:hint="default"/>
      </w:rPr>
    </w:lvl>
    <w:lvl w:ilvl="8" w:tplc="380A0005" w:tentative="1">
      <w:start w:val="1"/>
      <w:numFmt w:val="bullet"/>
      <w:lvlText w:val=""/>
      <w:lvlJc w:val="left"/>
      <w:pPr>
        <w:ind w:left="3392" w:hanging="360"/>
      </w:pPr>
      <w:rPr>
        <w:rFonts w:ascii="Wingdings" w:hAnsi="Wingdings" w:hint="default"/>
      </w:rPr>
    </w:lvl>
  </w:abstractNum>
  <w:abstractNum w:abstractNumId="32" w15:restartNumberingAfterBreak="0">
    <w:nsid w:val="61431EFD"/>
    <w:multiLevelType w:val="hybridMultilevel"/>
    <w:tmpl w:val="DFAA3CF2"/>
    <w:lvl w:ilvl="0" w:tplc="380A000F">
      <w:start w:val="1"/>
      <w:numFmt w:val="decimal"/>
      <w:lvlText w:val="%1."/>
      <w:lvlJc w:val="left"/>
      <w:pPr>
        <w:ind w:left="720" w:hanging="360"/>
      </w:pPr>
      <w:rPr>
        <w:rFonts w:hint="default"/>
      </w:r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3" w15:restartNumberingAfterBreak="0">
    <w:nsid w:val="66D07461"/>
    <w:multiLevelType w:val="hybridMultilevel"/>
    <w:tmpl w:val="9FCE143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15:restartNumberingAfterBreak="0">
    <w:nsid w:val="6868378F"/>
    <w:multiLevelType w:val="hybridMultilevel"/>
    <w:tmpl w:val="85F6BE04"/>
    <w:lvl w:ilvl="0" w:tplc="95B848DC">
      <w:start w:val="3011"/>
      <w:numFmt w:val="bullet"/>
      <w:lvlText w:val=""/>
      <w:lvlJc w:val="left"/>
      <w:pPr>
        <w:ind w:left="530" w:hanging="360"/>
      </w:pPr>
      <w:rPr>
        <w:rFonts w:ascii="Symbol" w:eastAsiaTheme="minorHAnsi" w:hAnsi="Symbol" w:cstheme="minorBidi"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35" w15:restartNumberingAfterBreak="0">
    <w:nsid w:val="69070174"/>
    <w:multiLevelType w:val="hybridMultilevel"/>
    <w:tmpl w:val="A3F0AFC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15:restartNumberingAfterBreak="0">
    <w:nsid w:val="691A548E"/>
    <w:multiLevelType w:val="hybridMultilevel"/>
    <w:tmpl w:val="FC62090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15:restartNumberingAfterBreak="0">
    <w:nsid w:val="70413272"/>
    <w:multiLevelType w:val="multilevel"/>
    <w:tmpl w:val="0D8062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791045"/>
    <w:multiLevelType w:val="multilevel"/>
    <w:tmpl w:val="C57E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AC241D"/>
    <w:multiLevelType w:val="hybridMultilevel"/>
    <w:tmpl w:val="5398786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0" w15:restartNumberingAfterBreak="0">
    <w:nsid w:val="74193992"/>
    <w:multiLevelType w:val="hybridMultilevel"/>
    <w:tmpl w:val="8BB6560E"/>
    <w:lvl w:ilvl="0" w:tplc="380A0003">
      <w:start w:val="1"/>
      <w:numFmt w:val="bullet"/>
      <w:lvlText w:val="o"/>
      <w:lvlJc w:val="left"/>
      <w:pPr>
        <w:ind w:left="530" w:hanging="360"/>
      </w:pPr>
      <w:rPr>
        <w:rFonts w:ascii="Courier New" w:hAnsi="Courier New" w:cs="Courier New" w:hint="default"/>
      </w:rPr>
    </w:lvl>
    <w:lvl w:ilvl="1" w:tplc="380A0003" w:tentative="1">
      <w:start w:val="1"/>
      <w:numFmt w:val="bullet"/>
      <w:lvlText w:val="o"/>
      <w:lvlJc w:val="left"/>
      <w:pPr>
        <w:ind w:left="1250" w:hanging="360"/>
      </w:pPr>
      <w:rPr>
        <w:rFonts w:ascii="Courier New" w:hAnsi="Courier New" w:cs="Courier New" w:hint="default"/>
      </w:rPr>
    </w:lvl>
    <w:lvl w:ilvl="2" w:tplc="380A0005" w:tentative="1">
      <w:start w:val="1"/>
      <w:numFmt w:val="bullet"/>
      <w:lvlText w:val=""/>
      <w:lvlJc w:val="left"/>
      <w:pPr>
        <w:ind w:left="1970" w:hanging="360"/>
      </w:pPr>
      <w:rPr>
        <w:rFonts w:ascii="Wingdings" w:hAnsi="Wingdings" w:hint="default"/>
      </w:rPr>
    </w:lvl>
    <w:lvl w:ilvl="3" w:tplc="380A0001" w:tentative="1">
      <w:start w:val="1"/>
      <w:numFmt w:val="bullet"/>
      <w:lvlText w:val=""/>
      <w:lvlJc w:val="left"/>
      <w:pPr>
        <w:ind w:left="2690" w:hanging="360"/>
      </w:pPr>
      <w:rPr>
        <w:rFonts w:ascii="Symbol" w:hAnsi="Symbol" w:hint="default"/>
      </w:rPr>
    </w:lvl>
    <w:lvl w:ilvl="4" w:tplc="380A0003" w:tentative="1">
      <w:start w:val="1"/>
      <w:numFmt w:val="bullet"/>
      <w:lvlText w:val="o"/>
      <w:lvlJc w:val="left"/>
      <w:pPr>
        <w:ind w:left="3410" w:hanging="360"/>
      </w:pPr>
      <w:rPr>
        <w:rFonts w:ascii="Courier New" w:hAnsi="Courier New" w:cs="Courier New" w:hint="default"/>
      </w:rPr>
    </w:lvl>
    <w:lvl w:ilvl="5" w:tplc="380A0005" w:tentative="1">
      <w:start w:val="1"/>
      <w:numFmt w:val="bullet"/>
      <w:lvlText w:val=""/>
      <w:lvlJc w:val="left"/>
      <w:pPr>
        <w:ind w:left="4130" w:hanging="360"/>
      </w:pPr>
      <w:rPr>
        <w:rFonts w:ascii="Wingdings" w:hAnsi="Wingdings" w:hint="default"/>
      </w:rPr>
    </w:lvl>
    <w:lvl w:ilvl="6" w:tplc="380A0001" w:tentative="1">
      <w:start w:val="1"/>
      <w:numFmt w:val="bullet"/>
      <w:lvlText w:val=""/>
      <w:lvlJc w:val="left"/>
      <w:pPr>
        <w:ind w:left="4850" w:hanging="360"/>
      </w:pPr>
      <w:rPr>
        <w:rFonts w:ascii="Symbol" w:hAnsi="Symbol" w:hint="default"/>
      </w:rPr>
    </w:lvl>
    <w:lvl w:ilvl="7" w:tplc="380A0003" w:tentative="1">
      <w:start w:val="1"/>
      <w:numFmt w:val="bullet"/>
      <w:lvlText w:val="o"/>
      <w:lvlJc w:val="left"/>
      <w:pPr>
        <w:ind w:left="5570" w:hanging="360"/>
      </w:pPr>
      <w:rPr>
        <w:rFonts w:ascii="Courier New" w:hAnsi="Courier New" w:cs="Courier New" w:hint="default"/>
      </w:rPr>
    </w:lvl>
    <w:lvl w:ilvl="8" w:tplc="380A0005" w:tentative="1">
      <w:start w:val="1"/>
      <w:numFmt w:val="bullet"/>
      <w:lvlText w:val=""/>
      <w:lvlJc w:val="left"/>
      <w:pPr>
        <w:ind w:left="6290" w:hanging="360"/>
      </w:pPr>
      <w:rPr>
        <w:rFonts w:ascii="Wingdings" w:hAnsi="Wingdings" w:hint="default"/>
      </w:rPr>
    </w:lvl>
  </w:abstractNum>
  <w:abstractNum w:abstractNumId="41" w15:restartNumberingAfterBreak="0">
    <w:nsid w:val="752673E2"/>
    <w:multiLevelType w:val="hybridMultilevel"/>
    <w:tmpl w:val="E6BA0CC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3" w15:restartNumberingAfterBreak="0">
    <w:nsid w:val="7C1C1B11"/>
    <w:multiLevelType w:val="hybridMultilevel"/>
    <w:tmpl w:val="2842C00C"/>
    <w:lvl w:ilvl="0" w:tplc="380A0001">
      <w:start w:val="1"/>
      <w:numFmt w:val="bullet"/>
      <w:lvlText w:val=""/>
      <w:lvlJc w:val="left"/>
      <w:pPr>
        <w:ind w:left="890" w:hanging="360"/>
      </w:pPr>
      <w:rPr>
        <w:rFonts w:ascii="Symbol" w:hAnsi="Symbol" w:hint="default"/>
      </w:rPr>
    </w:lvl>
    <w:lvl w:ilvl="1" w:tplc="380A0003" w:tentative="1">
      <w:start w:val="1"/>
      <w:numFmt w:val="bullet"/>
      <w:lvlText w:val="o"/>
      <w:lvlJc w:val="left"/>
      <w:pPr>
        <w:ind w:left="1610" w:hanging="360"/>
      </w:pPr>
      <w:rPr>
        <w:rFonts w:ascii="Courier New" w:hAnsi="Courier New" w:cs="Courier New" w:hint="default"/>
      </w:rPr>
    </w:lvl>
    <w:lvl w:ilvl="2" w:tplc="380A0005" w:tentative="1">
      <w:start w:val="1"/>
      <w:numFmt w:val="bullet"/>
      <w:lvlText w:val=""/>
      <w:lvlJc w:val="left"/>
      <w:pPr>
        <w:ind w:left="2330" w:hanging="360"/>
      </w:pPr>
      <w:rPr>
        <w:rFonts w:ascii="Wingdings" w:hAnsi="Wingdings" w:hint="default"/>
      </w:rPr>
    </w:lvl>
    <w:lvl w:ilvl="3" w:tplc="380A0001" w:tentative="1">
      <w:start w:val="1"/>
      <w:numFmt w:val="bullet"/>
      <w:lvlText w:val=""/>
      <w:lvlJc w:val="left"/>
      <w:pPr>
        <w:ind w:left="3050" w:hanging="360"/>
      </w:pPr>
      <w:rPr>
        <w:rFonts w:ascii="Symbol" w:hAnsi="Symbol" w:hint="default"/>
      </w:rPr>
    </w:lvl>
    <w:lvl w:ilvl="4" w:tplc="380A0003" w:tentative="1">
      <w:start w:val="1"/>
      <w:numFmt w:val="bullet"/>
      <w:lvlText w:val="o"/>
      <w:lvlJc w:val="left"/>
      <w:pPr>
        <w:ind w:left="3770" w:hanging="360"/>
      </w:pPr>
      <w:rPr>
        <w:rFonts w:ascii="Courier New" w:hAnsi="Courier New" w:cs="Courier New" w:hint="default"/>
      </w:rPr>
    </w:lvl>
    <w:lvl w:ilvl="5" w:tplc="380A0005" w:tentative="1">
      <w:start w:val="1"/>
      <w:numFmt w:val="bullet"/>
      <w:lvlText w:val=""/>
      <w:lvlJc w:val="left"/>
      <w:pPr>
        <w:ind w:left="4490" w:hanging="360"/>
      </w:pPr>
      <w:rPr>
        <w:rFonts w:ascii="Wingdings" w:hAnsi="Wingdings" w:hint="default"/>
      </w:rPr>
    </w:lvl>
    <w:lvl w:ilvl="6" w:tplc="380A0001" w:tentative="1">
      <w:start w:val="1"/>
      <w:numFmt w:val="bullet"/>
      <w:lvlText w:val=""/>
      <w:lvlJc w:val="left"/>
      <w:pPr>
        <w:ind w:left="5210" w:hanging="360"/>
      </w:pPr>
      <w:rPr>
        <w:rFonts w:ascii="Symbol" w:hAnsi="Symbol" w:hint="default"/>
      </w:rPr>
    </w:lvl>
    <w:lvl w:ilvl="7" w:tplc="380A0003" w:tentative="1">
      <w:start w:val="1"/>
      <w:numFmt w:val="bullet"/>
      <w:lvlText w:val="o"/>
      <w:lvlJc w:val="left"/>
      <w:pPr>
        <w:ind w:left="5930" w:hanging="360"/>
      </w:pPr>
      <w:rPr>
        <w:rFonts w:ascii="Courier New" w:hAnsi="Courier New" w:cs="Courier New" w:hint="default"/>
      </w:rPr>
    </w:lvl>
    <w:lvl w:ilvl="8" w:tplc="380A0005" w:tentative="1">
      <w:start w:val="1"/>
      <w:numFmt w:val="bullet"/>
      <w:lvlText w:val=""/>
      <w:lvlJc w:val="left"/>
      <w:pPr>
        <w:ind w:left="6650" w:hanging="360"/>
      </w:pPr>
      <w:rPr>
        <w:rFonts w:ascii="Wingdings" w:hAnsi="Wingdings" w:hint="default"/>
      </w:rPr>
    </w:lvl>
  </w:abstractNum>
  <w:num w:numId="1" w16cid:durableId="623510711">
    <w:abstractNumId w:val="3"/>
  </w:num>
  <w:num w:numId="2" w16cid:durableId="1948079811">
    <w:abstractNumId w:val="34"/>
  </w:num>
  <w:num w:numId="3" w16cid:durableId="2109042621">
    <w:abstractNumId w:val="5"/>
  </w:num>
  <w:num w:numId="4" w16cid:durableId="1406368478">
    <w:abstractNumId w:val="40"/>
  </w:num>
  <w:num w:numId="5" w16cid:durableId="402217785">
    <w:abstractNumId w:val="26"/>
  </w:num>
  <w:num w:numId="6" w16cid:durableId="1051928362">
    <w:abstractNumId w:val="23"/>
  </w:num>
  <w:num w:numId="7" w16cid:durableId="1345934223">
    <w:abstractNumId w:val="38"/>
  </w:num>
  <w:num w:numId="8" w16cid:durableId="173959176">
    <w:abstractNumId w:val="27"/>
  </w:num>
  <w:num w:numId="9" w16cid:durableId="289358400">
    <w:abstractNumId w:val="31"/>
  </w:num>
  <w:num w:numId="10" w16cid:durableId="120417961">
    <w:abstractNumId w:val="21"/>
  </w:num>
  <w:num w:numId="11" w16cid:durableId="428741138">
    <w:abstractNumId w:val="4"/>
  </w:num>
  <w:num w:numId="12" w16cid:durableId="72090514">
    <w:abstractNumId w:val="43"/>
  </w:num>
  <w:num w:numId="13" w16cid:durableId="745034517">
    <w:abstractNumId w:val="30"/>
  </w:num>
  <w:num w:numId="14" w16cid:durableId="1711760095">
    <w:abstractNumId w:val="19"/>
  </w:num>
  <w:num w:numId="15" w16cid:durableId="195045215">
    <w:abstractNumId w:val="41"/>
  </w:num>
  <w:num w:numId="16" w16cid:durableId="1908029801">
    <w:abstractNumId w:val="10"/>
  </w:num>
  <w:num w:numId="17" w16cid:durableId="2081632629">
    <w:abstractNumId w:val="20"/>
  </w:num>
  <w:num w:numId="18" w16cid:durableId="1161849385">
    <w:abstractNumId w:val="11"/>
  </w:num>
  <w:num w:numId="19" w16cid:durableId="1886983643">
    <w:abstractNumId w:val="17"/>
  </w:num>
  <w:num w:numId="20" w16cid:durableId="1632252101">
    <w:abstractNumId w:val="18"/>
  </w:num>
  <w:num w:numId="21" w16cid:durableId="1473788031">
    <w:abstractNumId w:val="12"/>
  </w:num>
  <w:num w:numId="22" w16cid:durableId="1293288028">
    <w:abstractNumId w:val="15"/>
  </w:num>
  <w:num w:numId="23" w16cid:durableId="1051616289">
    <w:abstractNumId w:val="0"/>
  </w:num>
  <w:num w:numId="24" w16cid:durableId="2147357696">
    <w:abstractNumId w:val="7"/>
  </w:num>
  <w:num w:numId="25" w16cid:durableId="829517137">
    <w:abstractNumId w:val="9"/>
  </w:num>
  <w:num w:numId="26" w16cid:durableId="1602834747">
    <w:abstractNumId w:val="42"/>
  </w:num>
  <w:num w:numId="27" w16cid:durableId="1677027269">
    <w:abstractNumId w:val="22"/>
  </w:num>
  <w:num w:numId="28" w16cid:durableId="1489322572">
    <w:abstractNumId w:val="8"/>
  </w:num>
  <w:num w:numId="29" w16cid:durableId="1385177910">
    <w:abstractNumId w:val="37"/>
  </w:num>
  <w:num w:numId="30" w16cid:durableId="1253516041">
    <w:abstractNumId w:val="28"/>
  </w:num>
  <w:num w:numId="31" w16cid:durableId="882597603">
    <w:abstractNumId w:val="35"/>
  </w:num>
  <w:num w:numId="32" w16cid:durableId="700280974">
    <w:abstractNumId w:val="25"/>
  </w:num>
  <w:num w:numId="33" w16cid:durableId="635138613">
    <w:abstractNumId w:val="13"/>
  </w:num>
  <w:num w:numId="34" w16cid:durableId="1119059214">
    <w:abstractNumId w:val="33"/>
  </w:num>
  <w:num w:numId="35" w16cid:durableId="332876932">
    <w:abstractNumId w:val="29"/>
  </w:num>
  <w:num w:numId="36" w16cid:durableId="223564093">
    <w:abstractNumId w:val="36"/>
  </w:num>
  <w:num w:numId="37" w16cid:durableId="30812348">
    <w:abstractNumId w:val="16"/>
  </w:num>
  <w:num w:numId="38" w16cid:durableId="509367763">
    <w:abstractNumId w:val="6"/>
  </w:num>
  <w:num w:numId="39" w16cid:durableId="81487885">
    <w:abstractNumId w:val="2"/>
  </w:num>
  <w:num w:numId="40" w16cid:durableId="1394230777">
    <w:abstractNumId w:val="24"/>
  </w:num>
  <w:num w:numId="41" w16cid:durableId="1442650702">
    <w:abstractNumId w:val="1"/>
  </w:num>
  <w:num w:numId="42" w16cid:durableId="1851943555">
    <w:abstractNumId w:val="14"/>
  </w:num>
  <w:num w:numId="43" w16cid:durableId="463043167">
    <w:abstractNumId w:val="32"/>
  </w:num>
  <w:num w:numId="44" w16cid:durableId="2027751373">
    <w:abstractNumId w:val="42"/>
  </w:num>
  <w:num w:numId="45" w16cid:durableId="92106347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2813"/>
    <w:rsid w:val="000124E5"/>
    <w:rsid w:val="00012DE3"/>
    <w:rsid w:val="00013A1A"/>
    <w:rsid w:val="00014B89"/>
    <w:rsid w:val="00017550"/>
    <w:rsid w:val="000303B2"/>
    <w:rsid w:val="00032FF3"/>
    <w:rsid w:val="00046A91"/>
    <w:rsid w:val="00054094"/>
    <w:rsid w:val="00055E96"/>
    <w:rsid w:val="000628B7"/>
    <w:rsid w:val="00066098"/>
    <w:rsid w:val="00072F14"/>
    <w:rsid w:val="00073563"/>
    <w:rsid w:val="00086030"/>
    <w:rsid w:val="00091186"/>
    <w:rsid w:val="00096DCA"/>
    <w:rsid w:val="000A0B12"/>
    <w:rsid w:val="000A62E5"/>
    <w:rsid w:val="000B1AB5"/>
    <w:rsid w:val="000C3FB2"/>
    <w:rsid w:val="000C66E3"/>
    <w:rsid w:val="000D2F06"/>
    <w:rsid w:val="000D3790"/>
    <w:rsid w:val="000E483F"/>
    <w:rsid w:val="000F0882"/>
    <w:rsid w:val="00100E3E"/>
    <w:rsid w:val="00103417"/>
    <w:rsid w:val="00105218"/>
    <w:rsid w:val="00105379"/>
    <w:rsid w:val="0010585F"/>
    <w:rsid w:val="00106425"/>
    <w:rsid w:val="00110BFB"/>
    <w:rsid w:val="001160D1"/>
    <w:rsid w:val="0013221A"/>
    <w:rsid w:val="0013319E"/>
    <w:rsid w:val="00134C65"/>
    <w:rsid w:val="00143549"/>
    <w:rsid w:val="00153729"/>
    <w:rsid w:val="00153967"/>
    <w:rsid w:val="00155534"/>
    <w:rsid w:val="0016232E"/>
    <w:rsid w:val="001719E5"/>
    <w:rsid w:val="00172A16"/>
    <w:rsid w:val="00176ED3"/>
    <w:rsid w:val="00181868"/>
    <w:rsid w:val="001945A4"/>
    <w:rsid w:val="00196DE3"/>
    <w:rsid w:val="001A023B"/>
    <w:rsid w:val="001A11C6"/>
    <w:rsid w:val="001B1EBA"/>
    <w:rsid w:val="001B34CA"/>
    <w:rsid w:val="001C1A23"/>
    <w:rsid w:val="001C5457"/>
    <w:rsid w:val="001C7672"/>
    <w:rsid w:val="001D2160"/>
    <w:rsid w:val="001D73E8"/>
    <w:rsid w:val="001E0E21"/>
    <w:rsid w:val="001E250B"/>
    <w:rsid w:val="001E7265"/>
    <w:rsid w:val="001F4EFA"/>
    <w:rsid w:val="00200DC4"/>
    <w:rsid w:val="0020236A"/>
    <w:rsid w:val="002078A1"/>
    <w:rsid w:val="00207C73"/>
    <w:rsid w:val="00221445"/>
    <w:rsid w:val="00223639"/>
    <w:rsid w:val="00226A57"/>
    <w:rsid w:val="00231558"/>
    <w:rsid w:val="00232ED6"/>
    <w:rsid w:val="00234E6C"/>
    <w:rsid w:val="0023614D"/>
    <w:rsid w:val="0023737F"/>
    <w:rsid w:val="00251D50"/>
    <w:rsid w:val="00254114"/>
    <w:rsid w:val="00260C29"/>
    <w:rsid w:val="0026525D"/>
    <w:rsid w:val="0026747A"/>
    <w:rsid w:val="002721A3"/>
    <w:rsid w:val="00273ABD"/>
    <w:rsid w:val="00281CDB"/>
    <w:rsid w:val="00281DB9"/>
    <w:rsid w:val="00283556"/>
    <w:rsid w:val="0029083F"/>
    <w:rsid w:val="002977B8"/>
    <w:rsid w:val="002A0085"/>
    <w:rsid w:val="002A2070"/>
    <w:rsid w:val="002A22EE"/>
    <w:rsid w:val="002A2B34"/>
    <w:rsid w:val="002A3B23"/>
    <w:rsid w:val="002A3D78"/>
    <w:rsid w:val="002A6408"/>
    <w:rsid w:val="002B366D"/>
    <w:rsid w:val="002C34FF"/>
    <w:rsid w:val="002D0965"/>
    <w:rsid w:val="002F5347"/>
    <w:rsid w:val="003108C9"/>
    <w:rsid w:val="00316CF3"/>
    <w:rsid w:val="00322229"/>
    <w:rsid w:val="003354E9"/>
    <w:rsid w:val="00337454"/>
    <w:rsid w:val="0034376A"/>
    <w:rsid w:val="00346430"/>
    <w:rsid w:val="00352C0D"/>
    <w:rsid w:val="00353A80"/>
    <w:rsid w:val="00354623"/>
    <w:rsid w:val="00355987"/>
    <w:rsid w:val="0036467F"/>
    <w:rsid w:val="00364C0F"/>
    <w:rsid w:val="00367EE1"/>
    <w:rsid w:val="0037050D"/>
    <w:rsid w:val="003820CF"/>
    <w:rsid w:val="003830DB"/>
    <w:rsid w:val="003905EE"/>
    <w:rsid w:val="0039585A"/>
    <w:rsid w:val="003B15FF"/>
    <w:rsid w:val="003B3F81"/>
    <w:rsid w:val="003B72C2"/>
    <w:rsid w:val="003B78B3"/>
    <w:rsid w:val="003B7FBC"/>
    <w:rsid w:val="003C2F48"/>
    <w:rsid w:val="003C36A7"/>
    <w:rsid w:val="003D38FB"/>
    <w:rsid w:val="003D7396"/>
    <w:rsid w:val="003E5795"/>
    <w:rsid w:val="003E7E3C"/>
    <w:rsid w:val="003F4398"/>
    <w:rsid w:val="00401CCE"/>
    <w:rsid w:val="0040612D"/>
    <w:rsid w:val="004069FC"/>
    <w:rsid w:val="00414161"/>
    <w:rsid w:val="004158D0"/>
    <w:rsid w:val="00420603"/>
    <w:rsid w:val="00423608"/>
    <w:rsid w:val="00431025"/>
    <w:rsid w:val="00434700"/>
    <w:rsid w:val="00434840"/>
    <w:rsid w:val="0043658B"/>
    <w:rsid w:val="0044163B"/>
    <w:rsid w:val="004558C4"/>
    <w:rsid w:val="00467233"/>
    <w:rsid w:val="00477512"/>
    <w:rsid w:val="00477FC3"/>
    <w:rsid w:val="0048219E"/>
    <w:rsid w:val="004900E4"/>
    <w:rsid w:val="0049107E"/>
    <w:rsid w:val="004915B4"/>
    <w:rsid w:val="0049447A"/>
    <w:rsid w:val="004964E0"/>
    <w:rsid w:val="004A0695"/>
    <w:rsid w:val="004A66C6"/>
    <w:rsid w:val="004A7F1F"/>
    <w:rsid w:val="004B71E2"/>
    <w:rsid w:val="004B794E"/>
    <w:rsid w:val="004C00AC"/>
    <w:rsid w:val="004C3BD2"/>
    <w:rsid w:val="004C5589"/>
    <w:rsid w:val="004D43E4"/>
    <w:rsid w:val="004E05DF"/>
    <w:rsid w:val="004E15BB"/>
    <w:rsid w:val="004E5569"/>
    <w:rsid w:val="004E5E06"/>
    <w:rsid w:val="004E6B12"/>
    <w:rsid w:val="00505397"/>
    <w:rsid w:val="005303E9"/>
    <w:rsid w:val="00532E2A"/>
    <w:rsid w:val="00534CEF"/>
    <w:rsid w:val="00535080"/>
    <w:rsid w:val="00537074"/>
    <w:rsid w:val="0053799D"/>
    <w:rsid w:val="00537E06"/>
    <w:rsid w:val="005457A6"/>
    <w:rsid w:val="00553B19"/>
    <w:rsid w:val="00555DA4"/>
    <w:rsid w:val="00556B08"/>
    <w:rsid w:val="0056039E"/>
    <w:rsid w:val="005627BA"/>
    <w:rsid w:val="005641A0"/>
    <w:rsid w:val="00566C58"/>
    <w:rsid w:val="00566C68"/>
    <w:rsid w:val="005860D4"/>
    <w:rsid w:val="00590A65"/>
    <w:rsid w:val="005927D4"/>
    <w:rsid w:val="005961C4"/>
    <w:rsid w:val="005A2627"/>
    <w:rsid w:val="005A48B2"/>
    <w:rsid w:val="005B4755"/>
    <w:rsid w:val="005C01DE"/>
    <w:rsid w:val="005C39C6"/>
    <w:rsid w:val="005C6D10"/>
    <w:rsid w:val="005D3264"/>
    <w:rsid w:val="005E4D72"/>
    <w:rsid w:val="005E7957"/>
    <w:rsid w:val="005E7BE9"/>
    <w:rsid w:val="00602411"/>
    <w:rsid w:val="00611C9C"/>
    <w:rsid w:val="006120D0"/>
    <w:rsid w:val="006122E8"/>
    <w:rsid w:val="00616998"/>
    <w:rsid w:val="006209C8"/>
    <w:rsid w:val="00630804"/>
    <w:rsid w:val="00634156"/>
    <w:rsid w:val="006358A2"/>
    <w:rsid w:val="00654A90"/>
    <w:rsid w:val="00667A9D"/>
    <w:rsid w:val="00671604"/>
    <w:rsid w:val="0068044D"/>
    <w:rsid w:val="0068067A"/>
    <w:rsid w:val="00683769"/>
    <w:rsid w:val="0068411F"/>
    <w:rsid w:val="00686A6A"/>
    <w:rsid w:val="00687378"/>
    <w:rsid w:val="0069258D"/>
    <w:rsid w:val="00692FF9"/>
    <w:rsid w:val="006A38CA"/>
    <w:rsid w:val="006B33C8"/>
    <w:rsid w:val="006B477F"/>
    <w:rsid w:val="006B6BF9"/>
    <w:rsid w:val="006C0378"/>
    <w:rsid w:val="006C748D"/>
    <w:rsid w:val="006D2F5A"/>
    <w:rsid w:val="006E21A7"/>
    <w:rsid w:val="007057AA"/>
    <w:rsid w:val="007073E2"/>
    <w:rsid w:val="00711055"/>
    <w:rsid w:val="00713E9A"/>
    <w:rsid w:val="00715115"/>
    <w:rsid w:val="007205FA"/>
    <w:rsid w:val="007337D6"/>
    <w:rsid w:val="007342E2"/>
    <w:rsid w:val="007361B7"/>
    <w:rsid w:val="00736B1D"/>
    <w:rsid w:val="007453E6"/>
    <w:rsid w:val="0074672C"/>
    <w:rsid w:val="0074711E"/>
    <w:rsid w:val="00750A4E"/>
    <w:rsid w:val="007576E6"/>
    <w:rsid w:val="007646E2"/>
    <w:rsid w:val="00764BD8"/>
    <w:rsid w:val="00767473"/>
    <w:rsid w:val="007711F4"/>
    <w:rsid w:val="007731C3"/>
    <w:rsid w:val="00773418"/>
    <w:rsid w:val="00777EE6"/>
    <w:rsid w:val="00784BE9"/>
    <w:rsid w:val="007876FB"/>
    <w:rsid w:val="00792CA5"/>
    <w:rsid w:val="00795B07"/>
    <w:rsid w:val="007A101B"/>
    <w:rsid w:val="007A1D1E"/>
    <w:rsid w:val="007A333F"/>
    <w:rsid w:val="007A3B30"/>
    <w:rsid w:val="007A59C3"/>
    <w:rsid w:val="007A6C7A"/>
    <w:rsid w:val="007F165C"/>
    <w:rsid w:val="007F4BDC"/>
    <w:rsid w:val="00800319"/>
    <w:rsid w:val="00804CCF"/>
    <w:rsid w:val="00814BC0"/>
    <w:rsid w:val="008168F7"/>
    <w:rsid w:val="00830BE8"/>
    <w:rsid w:val="00831EE1"/>
    <w:rsid w:val="00855BCE"/>
    <w:rsid w:val="0087639D"/>
    <w:rsid w:val="00885316"/>
    <w:rsid w:val="008859EA"/>
    <w:rsid w:val="00897146"/>
    <w:rsid w:val="008A3042"/>
    <w:rsid w:val="008A43C2"/>
    <w:rsid w:val="008B3B94"/>
    <w:rsid w:val="008B5910"/>
    <w:rsid w:val="008C4E0B"/>
    <w:rsid w:val="008C5BDF"/>
    <w:rsid w:val="008C6FF9"/>
    <w:rsid w:val="008D3444"/>
    <w:rsid w:val="008D5088"/>
    <w:rsid w:val="008D7F87"/>
    <w:rsid w:val="008E25AD"/>
    <w:rsid w:val="008E4FF0"/>
    <w:rsid w:val="008E6C95"/>
    <w:rsid w:val="008F0066"/>
    <w:rsid w:val="008F4878"/>
    <w:rsid w:val="008F5C20"/>
    <w:rsid w:val="008F6956"/>
    <w:rsid w:val="008F7EC4"/>
    <w:rsid w:val="00903A43"/>
    <w:rsid w:val="0090585D"/>
    <w:rsid w:val="0090690F"/>
    <w:rsid w:val="00906AAD"/>
    <w:rsid w:val="00910A93"/>
    <w:rsid w:val="00920916"/>
    <w:rsid w:val="00926A1A"/>
    <w:rsid w:val="00927F3C"/>
    <w:rsid w:val="0093013E"/>
    <w:rsid w:val="009302CD"/>
    <w:rsid w:val="00932EC6"/>
    <w:rsid w:val="00945194"/>
    <w:rsid w:val="0094547E"/>
    <w:rsid w:val="00957CC6"/>
    <w:rsid w:val="00970096"/>
    <w:rsid w:val="00975B1E"/>
    <w:rsid w:val="009879E7"/>
    <w:rsid w:val="0099371A"/>
    <w:rsid w:val="00996523"/>
    <w:rsid w:val="0099695C"/>
    <w:rsid w:val="009A5911"/>
    <w:rsid w:val="009B38D0"/>
    <w:rsid w:val="009B39C9"/>
    <w:rsid w:val="009B5677"/>
    <w:rsid w:val="009B634D"/>
    <w:rsid w:val="009B7CAA"/>
    <w:rsid w:val="009C08BB"/>
    <w:rsid w:val="009C53DB"/>
    <w:rsid w:val="009D19C4"/>
    <w:rsid w:val="009D606F"/>
    <w:rsid w:val="009D61D2"/>
    <w:rsid w:val="009E185C"/>
    <w:rsid w:val="009E2B12"/>
    <w:rsid w:val="009F0CDD"/>
    <w:rsid w:val="009F6E1B"/>
    <w:rsid w:val="00A00F03"/>
    <w:rsid w:val="00A026AF"/>
    <w:rsid w:val="00A04D20"/>
    <w:rsid w:val="00A05490"/>
    <w:rsid w:val="00A128B8"/>
    <w:rsid w:val="00A17D90"/>
    <w:rsid w:val="00A251CB"/>
    <w:rsid w:val="00A30881"/>
    <w:rsid w:val="00A33B56"/>
    <w:rsid w:val="00A350A9"/>
    <w:rsid w:val="00A44351"/>
    <w:rsid w:val="00A44B1D"/>
    <w:rsid w:val="00A519AB"/>
    <w:rsid w:val="00A521AA"/>
    <w:rsid w:val="00A538AD"/>
    <w:rsid w:val="00A65EC0"/>
    <w:rsid w:val="00A6683D"/>
    <w:rsid w:val="00A750EB"/>
    <w:rsid w:val="00A75514"/>
    <w:rsid w:val="00A80A15"/>
    <w:rsid w:val="00A82BC2"/>
    <w:rsid w:val="00A83280"/>
    <w:rsid w:val="00A90CE4"/>
    <w:rsid w:val="00A92017"/>
    <w:rsid w:val="00AA1D2B"/>
    <w:rsid w:val="00AA1DEE"/>
    <w:rsid w:val="00AA4748"/>
    <w:rsid w:val="00AA7675"/>
    <w:rsid w:val="00AB5EC6"/>
    <w:rsid w:val="00AC2AAB"/>
    <w:rsid w:val="00AD54CD"/>
    <w:rsid w:val="00AE3998"/>
    <w:rsid w:val="00AE6DF2"/>
    <w:rsid w:val="00AE79C3"/>
    <w:rsid w:val="00AF10DA"/>
    <w:rsid w:val="00AF2209"/>
    <w:rsid w:val="00B06488"/>
    <w:rsid w:val="00B07944"/>
    <w:rsid w:val="00B10157"/>
    <w:rsid w:val="00B113D1"/>
    <w:rsid w:val="00B3662D"/>
    <w:rsid w:val="00B374F0"/>
    <w:rsid w:val="00B40FA1"/>
    <w:rsid w:val="00B43F63"/>
    <w:rsid w:val="00B51EAE"/>
    <w:rsid w:val="00B52738"/>
    <w:rsid w:val="00B52EFB"/>
    <w:rsid w:val="00B5450B"/>
    <w:rsid w:val="00B548D3"/>
    <w:rsid w:val="00B55D00"/>
    <w:rsid w:val="00B673B0"/>
    <w:rsid w:val="00B807B4"/>
    <w:rsid w:val="00B9090C"/>
    <w:rsid w:val="00B95C50"/>
    <w:rsid w:val="00BB447A"/>
    <w:rsid w:val="00BB6547"/>
    <w:rsid w:val="00BC4E20"/>
    <w:rsid w:val="00BC7259"/>
    <w:rsid w:val="00BE3330"/>
    <w:rsid w:val="00BE61A4"/>
    <w:rsid w:val="00BE66B3"/>
    <w:rsid w:val="00BE73B4"/>
    <w:rsid w:val="00BF0F10"/>
    <w:rsid w:val="00BF13FE"/>
    <w:rsid w:val="00BF4E37"/>
    <w:rsid w:val="00BF5E59"/>
    <w:rsid w:val="00C009A3"/>
    <w:rsid w:val="00C12326"/>
    <w:rsid w:val="00C137EB"/>
    <w:rsid w:val="00C158F6"/>
    <w:rsid w:val="00C223BD"/>
    <w:rsid w:val="00C249D4"/>
    <w:rsid w:val="00C31D0D"/>
    <w:rsid w:val="00C31EAB"/>
    <w:rsid w:val="00C408A4"/>
    <w:rsid w:val="00C428D0"/>
    <w:rsid w:val="00C47213"/>
    <w:rsid w:val="00C570AD"/>
    <w:rsid w:val="00C60D9D"/>
    <w:rsid w:val="00C7455E"/>
    <w:rsid w:val="00C8427B"/>
    <w:rsid w:val="00C92A9D"/>
    <w:rsid w:val="00C97CFF"/>
    <w:rsid w:val="00CB5C96"/>
    <w:rsid w:val="00CB7786"/>
    <w:rsid w:val="00CC0DAA"/>
    <w:rsid w:val="00CC1E28"/>
    <w:rsid w:val="00CC35F0"/>
    <w:rsid w:val="00CC3A5C"/>
    <w:rsid w:val="00CC68D0"/>
    <w:rsid w:val="00CD21EE"/>
    <w:rsid w:val="00CD67A6"/>
    <w:rsid w:val="00CE29B0"/>
    <w:rsid w:val="00CF526D"/>
    <w:rsid w:val="00CF5F53"/>
    <w:rsid w:val="00D0105E"/>
    <w:rsid w:val="00D0130B"/>
    <w:rsid w:val="00D03D98"/>
    <w:rsid w:val="00D14019"/>
    <w:rsid w:val="00D14478"/>
    <w:rsid w:val="00D23D1D"/>
    <w:rsid w:val="00D25B7A"/>
    <w:rsid w:val="00D33C88"/>
    <w:rsid w:val="00D34177"/>
    <w:rsid w:val="00D35611"/>
    <w:rsid w:val="00D4100F"/>
    <w:rsid w:val="00D45FEB"/>
    <w:rsid w:val="00D54AB6"/>
    <w:rsid w:val="00D66C39"/>
    <w:rsid w:val="00D672CF"/>
    <w:rsid w:val="00D67A82"/>
    <w:rsid w:val="00D832AC"/>
    <w:rsid w:val="00D85C94"/>
    <w:rsid w:val="00D945F5"/>
    <w:rsid w:val="00DA45FC"/>
    <w:rsid w:val="00DC4D1B"/>
    <w:rsid w:val="00DD67A5"/>
    <w:rsid w:val="00DD7A21"/>
    <w:rsid w:val="00DE28B4"/>
    <w:rsid w:val="00DE5F8C"/>
    <w:rsid w:val="00DF4032"/>
    <w:rsid w:val="00DF601F"/>
    <w:rsid w:val="00DF6162"/>
    <w:rsid w:val="00E046F4"/>
    <w:rsid w:val="00E06902"/>
    <w:rsid w:val="00E1464A"/>
    <w:rsid w:val="00E15BAF"/>
    <w:rsid w:val="00E163D7"/>
    <w:rsid w:val="00E21EB2"/>
    <w:rsid w:val="00E23010"/>
    <w:rsid w:val="00E2334E"/>
    <w:rsid w:val="00E2463F"/>
    <w:rsid w:val="00E24AA6"/>
    <w:rsid w:val="00E25561"/>
    <w:rsid w:val="00E30D0E"/>
    <w:rsid w:val="00E45E11"/>
    <w:rsid w:val="00E462A4"/>
    <w:rsid w:val="00E4665C"/>
    <w:rsid w:val="00E5057B"/>
    <w:rsid w:val="00E50A2C"/>
    <w:rsid w:val="00E67146"/>
    <w:rsid w:val="00E80C18"/>
    <w:rsid w:val="00E81308"/>
    <w:rsid w:val="00E829F5"/>
    <w:rsid w:val="00E8485E"/>
    <w:rsid w:val="00E84914"/>
    <w:rsid w:val="00E8671E"/>
    <w:rsid w:val="00E94D18"/>
    <w:rsid w:val="00E963DC"/>
    <w:rsid w:val="00EA226D"/>
    <w:rsid w:val="00EA2C60"/>
    <w:rsid w:val="00EA37EF"/>
    <w:rsid w:val="00EA540E"/>
    <w:rsid w:val="00EB4250"/>
    <w:rsid w:val="00EB62EF"/>
    <w:rsid w:val="00ED09AB"/>
    <w:rsid w:val="00ED1561"/>
    <w:rsid w:val="00ED2026"/>
    <w:rsid w:val="00ED4546"/>
    <w:rsid w:val="00ED6B29"/>
    <w:rsid w:val="00EE19C3"/>
    <w:rsid w:val="00EE1AD3"/>
    <w:rsid w:val="00EE5DAE"/>
    <w:rsid w:val="00EE6BC4"/>
    <w:rsid w:val="00EF5160"/>
    <w:rsid w:val="00F0228A"/>
    <w:rsid w:val="00F028FA"/>
    <w:rsid w:val="00F07FA8"/>
    <w:rsid w:val="00F11AE6"/>
    <w:rsid w:val="00F122A7"/>
    <w:rsid w:val="00F1426A"/>
    <w:rsid w:val="00F14662"/>
    <w:rsid w:val="00F15F6A"/>
    <w:rsid w:val="00F2100D"/>
    <w:rsid w:val="00F30C22"/>
    <w:rsid w:val="00F31B9F"/>
    <w:rsid w:val="00F477E8"/>
    <w:rsid w:val="00F54D28"/>
    <w:rsid w:val="00F56279"/>
    <w:rsid w:val="00F57CA9"/>
    <w:rsid w:val="00F74358"/>
    <w:rsid w:val="00F762E4"/>
    <w:rsid w:val="00F81293"/>
    <w:rsid w:val="00F81401"/>
    <w:rsid w:val="00F87CAE"/>
    <w:rsid w:val="00F90B3B"/>
    <w:rsid w:val="00F92601"/>
    <w:rsid w:val="00F94537"/>
    <w:rsid w:val="00FA1BB9"/>
    <w:rsid w:val="00FB15C7"/>
    <w:rsid w:val="00FB454A"/>
    <w:rsid w:val="00FB6A9D"/>
    <w:rsid w:val="00FC012F"/>
    <w:rsid w:val="00FC069E"/>
    <w:rsid w:val="00FC2EA9"/>
    <w:rsid w:val="00FC5C77"/>
    <w:rsid w:val="00FD09C6"/>
    <w:rsid w:val="00FD2BF6"/>
    <w:rsid w:val="00FD773C"/>
    <w:rsid w:val="00FE195A"/>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26"/>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26"/>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554</Words>
  <Characters>3052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Pagés</dc:creator>
  <cp:lastModifiedBy>DEL PINO, Ailyn</cp:lastModifiedBy>
  <cp:revision>3</cp:revision>
  <cp:lastPrinted>2023-06-28T15:12:00Z</cp:lastPrinted>
  <dcterms:created xsi:type="dcterms:W3CDTF">2023-06-28T15:11:00Z</dcterms:created>
  <dcterms:modified xsi:type="dcterms:W3CDTF">2023-06-28T15:14:00Z</dcterms:modified>
</cp:coreProperties>
</file>