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0F22" w14:textId="1B2CEF3B" w:rsidR="00497B80" w:rsidRDefault="00497B80" w:rsidP="00497B80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Understanding</w:t>
      </w:r>
      <w:r w:rsidRPr="004E2519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 xml:space="preserve"> </w:t>
      </w: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Channels</w:t>
      </w: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 xml:space="preserve"> in Go</w:t>
      </w:r>
    </w:p>
    <w:p w14:paraId="40E7DAAA" w14:textId="2D6FAED6" w:rsidR="008C1B44" w:rsidRDefault="00497B80">
      <w:pPr>
        <w:rPr>
          <w:rStyle w:val="Strong"/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Normally, when we talk about channels, we think of the ones in applications like RabbitMQ, Redis, AWS SQS, and so on. Anyone with no or only a small amount of Golang knowledge would think like this. But </w:t>
      </w:r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Channels in Golang are different from a work queue </w:t>
      </w:r>
      <w:proofErr w:type="gram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system</w:t>
      </w:r>
      <w:proofErr w:type="gramEnd"/>
    </w:p>
    <w:p w14:paraId="4B813A76" w14:textId="763B745A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In the work queue system like above, there are TCP connections to the channels, but in Go, the channel is a data structure </w:t>
      </w:r>
      <w:proofErr w:type="gramStart"/>
      <w:r>
        <w:rPr>
          <w:rFonts w:ascii="Arial" w:hAnsi="Arial" w:cs="Arial"/>
          <w:color w:val="333647"/>
          <w:spacing w:val="3"/>
          <w:shd w:val="clear" w:color="auto" w:fill="FFFFFF"/>
        </w:rPr>
        <w:t>or  even</w:t>
      </w:r>
      <w:proofErr w:type="gram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a design pattern, which we’ll explain later.</w:t>
      </w:r>
    </w:p>
    <w:p w14:paraId="25BC7DFF" w14:textId="77777777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19A1598B" w14:textId="4656C6AA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Channels are the medium through which goroutines can communicate with each other. In simple terms, a channel is a pipe that allows a goroutine to either put or read the data. </w:t>
      </w:r>
    </w:p>
    <w:p w14:paraId="797E3F9D" w14:textId="097987CC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A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channel is a communication medium for </w:t>
      </w:r>
      <w:proofErr w:type="gramStart"/>
      <w:r>
        <w:rPr>
          <w:rFonts w:ascii="Arial" w:hAnsi="Arial" w:cs="Arial"/>
          <w:color w:val="333647"/>
          <w:spacing w:val="3"/>
          <w:shd w:val="clear" w:color="auto" w:fill="FFFFFF"/>
        </w:rPr>
        <w:t>goroutines</w:t>
      </w:r>
      <w:proofErr w:type="gramEnd"/>
    </w:p>
    <w:p w14:paraId="4937D044" w14:textId="77777777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0F676923" w14:textId="77777777" w:rsidR="00497B80" w:rsidRDefault="00497B80" w:rsidP="00497B80">
      <w:pPr>
        <w:pStyle w:val="Heading2"/>
        <w:shd w:val="clear" w:color="auto" w:fill="FFFFFF"/>
        <w:spacing w:before="360" w:beforeAutospacing="0" w:after="120" w:afterAutospacing="0" w:line="720" w:lineRule="atLeast"/>
        <w:rPr>
          <w:rFonts w:ascii="Arial" w:hAnsi="Arial" w:cs="Arial"/>
          <w:color w:val="333647"/>
          <w:sz w:val="60"/>
          <w:szCs w:val="60"/>
        </w:rPr>
      </w:pPr>
      <w:r>
        <w:rPr>
          <w:rStyle w:val="Strong"/>
          <w:rFonts w:ascii="Arial" w:hAnsi="Arial" w:cs="Arial"/>
          <w:b/>
          <w:bCs/>
          <w:color w:val="333647"/>
          <w:sz w:val="60"/>
          <w:szCs w:val="60"/>
        </w:rPr>
        <w:t>Types of channels:</w:t>
      </w:r>
    </w:p>
    <w:p w14:paraId="53229907" w14:textId="77777777" w:rsidR="00497B80" w:rsidRPr="00497B80" w:rsidRDefault="00497B80" w:rsidP="00497B8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Unbuffered channel:</w:t>
      </w: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 This is what we have seen above. A channel that can hold a single piece of data, which </w:t>
      </w:r>
      <w:proofErr w:type="gramStart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be consumed before pushing other data. That’s why our main goroutine got blocked when we added data into the channel. </w:t>
      </w:r>
    </w:p>
    <w:p w14:paraId="71557430" w14:textId="77777777" w:rsidR="00497B80" w:rsidRPr="00497B80" w:rsidRDefault="00497B80" w:rsidP="00497B80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Buffered channel: </w:t>
      </w: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In a buffered channel, we specify the data capacity of a channel. The syntax is very simple. </w:t>
      </w:r>
      <w:proofErr w:type="gramStart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c :</w:t>
      </w:r>
      <w:proofErr w:type="gramEnd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= make(</w:t>
      </w:r>
      <w:proofErr w:type="spellStart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chan</w:t>
      </w:r>
      <w:proofErr w:type="spellEnd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int,10)  the second argument in the make function is the capacity of a channel. So, we can put up to ten elements in a channel. When the capacity is full, then that channel would get blocked so that the receiver goroutine can start consuming it.</w:t>
      </w:r>
    </w:p>
    <w:p w14:paraId="21E0C4AA" w14:textId="77777777" w:rsidR="00497B80" w:rsidRPr="00497B80" w:rsidRDefault="00497B80" w:rsidP="00497B80">
      <w:pPr>
        <w:shd w:val="clear" w:color="auto" w:fill="FFFFFF"/>
        <w:spacing w:before="360" w:after="120" w:line="720" w:lineRule="atLeast"/>
        <w:outlineLvl w:val="1"/>
        <w:rPr>
          <w:rFonts w:ascii="Arial" w:eastAsia="Times New Roman" w:hAnsi="Arial" w:cs="Arial"/>
          <w:b/>
          <w:bCs/>
          <w:color w:val="333647"/>
          <w:kern w:val="0"/>
          <w:sz w:val="60"/>
          <w:szCs w:val="60"/>
          <w:lang w:eastAsia="en-IN"/>
          <w14:ligatures w14:val="none"/>
        </w:rPr>
      </w:pPr>
      <w:r w:rsidRPr="00497B80">
        <w:rPr>
          <w:rFonts w:ascii="Arial" w:eastAsia="Times New Roman" w:hAnsi="Arial" w:cs="Arial"/>
          <w:b/>
          <w:bCs/>
          <w:color w:val="333647"/>
          <w:kern w:val="0"/>
          <w:sz w:val="60"/>
          <w:szCs w:val="60"/>
          <w:lang w:eastAsia="en-IN"/>
          <w14:ligatures w14:val="none"/>
        </w:rPr>
        <w:t>Properties of a channel:</w:t>
      </w:r>
    </w:p>
    <w:p w14:paraId="46E5656E" w14:textId="77777777" w:rsidR="00497B80" w:rsidRPr="00497B80" w:rsidRDefault="00497B80" w:rsidP="00497B80">
      <w:pPr>
        <w:shd w:val="clear" w:color="auto" w:fill="FFFFFF"/>
        <w:spacing w:after="360" w:line="405" w:lineRule="atLeast"/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  <w:t>A channel does lot of things internally, and it holds some of the properties below:</w:t>
      </w:r>
    </w:p>
    <w:p w14:paraId="69710539" w14:textId="77777777" w:rsidR="00497B80" w:rsidRPr="00497B80" w:rsidRDefault="00497B80" w:rsidP="00497B80">
      <w:pPr>
        <w:numPr>
          <w:ilvl w:val="0"/>
          <w:numId w:val="3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Channels are goroutine-safe.</w:t>
      </w:r>
    </w:p>
    <w:p w14:paraId="2FE25ADD" w14:textId="77777777" w:rsidR="00497B80" w:rsidRPr="00497B80" w:rsidRDefault="00497B80" w:rsidP="00497B80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lastRenderedPageBreak/>
        <w:t>Channels can store and pass values between goroutines.</w:t>
      </w:r>
    </w:p>
    <w:p w14:paraId="19C48D21" w14:textId="77777777" w:rsidR="00497B80" w:rsidRPr="00497B80" w:rsidRDefault="00497B80" w:rsidP="00497B80">
      <w:pPr>
        <w:numPr>
          <w:ilvl w:val="0"/>
          <w:numId w:val="5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Channels provide FIFO semantics.</w:t>
      </w:r>
    </w:p>
    <w:p w14:paraId="3FF9D12F" w14:textId="251202CD" w:rsidR="00497B80" w:rsidRPr="00497B80" w:rsidRDefault="00497B80" w:rsidP="00581E32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Arial" w:hAnsi="Arial" w:cs="Arial"/>
          <w:color w:val="333647"/>
          <w:spacing w:val="3"/>
          <w:shd w:val="clear" w:color="auto" w:fill="FFFFFF"/>
        </w:rPr>
      </w:pPr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Channels cause goroutines to block and </w:t>
      </w:r>
      <w:proofErr w:type="gramStart"/>
      <w:r w:rsidRPr="00497B80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unblock</w:t>
      </w:r>
      <w:proofErr w:type="gramEnd"/>
    </w:p>
    <w:p w14:paraId="54DEFBDC" w14:textId="77777777" w:rsidR="00497B80" w:rsidRDefault="00497B80" w:rsidP="00497B80">
      <w:pPr>
        <w:pStyle w:val="Heading2"/>
        <w:shd w:val="clear" w:color="auto" w:fill="FFFFFF"/>
        <w:spacing w:before="360" w:beforeAutospacing="0" w:after="120" w:afterAutospacing="0" w:line="720" w:lineRule="atLeast"/>
        <w:rPr>
          <w:rFonts w:ascii="Arial" w:hAnsi="Arial" w:cs="Arial"/>
          <w:color w:val="333647"/>
          <w:sz w:val="60"/>
          <w:szCs w:val="60"/>
        </w:rPr>
      </w:pPr>
      <w:r>
        <w:rPr>
          <w:rStyle w:val="Strong"/>
          <w:rFonts w:ascii="Arial" w:hAnsi="Arial" w:cs="Arial"/>
          <w:b/>
          <w:bCs/>
          <w:color w:val="333647"/>
          <w:sz w:val="60"/>
          <w:szCs w:val="60"/>
        </w:rPr>
        <w:t>Channel Structure:</w:t>
      </w:r>
    </w:p>
    <w:p w14:paraId="545C2012" w14:textId="65EAFFA7" w:rsidR="00497B80" w:rsidRDefault="00497B80" w:rsidP="00497B80">
      <w:pPr>
        <w:shd w:val="clear" w:color="auto" w:fill="FFFFFF"/>
        <w:spacing w:before="100" w:beforeAutospacing="1" w:after="120" w:line="480" w:lineRule="atLeast"/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</w:t>
      </w:r>
      <w:r>
        <w:rPr>
          <w:rFonts w:ascii="Arial" w:hAnsi="Arial" w:cs="Arial"/>
          <w:color w:val="333647"/>
          <w:spacing w:val="3"/>
          <w:shd w:val="clear" w:color="auto" w:fill="FFFFFF"/>
        </w:rPr>
        <w:t>he channel internally behaves in that fashion. It has a circular queue, a lock, and some other fields.</w:t>
      </w:r>
    </w:p>
    <w:p w14:paraId="5CDF18C6" w14:textId="77777777" w:rsidR="00497B80" w:rsidRDefault="00497B80" w:rsidP="00497B80">
      <w:pPr>
        <w:shd w:val="clear" w:color="auto" w:fill="FFFFFF"/>
        <w:spacing w:before="100" w:beforeAutospacing="1" w:after="120" w:line="480" w:lineRule="atLeast"/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558C4E93" w14:textId="7C9FA022" w:rsidR="00497B80" w:rsidRDefault="00497B80" w:rsidP="00497B80">
      <w:pPr>
        <w:shd w:val="clear" w:color="auto" w:fill="FFFFFF"/>
        <w:spacing w:before="100" w:beforeAutospacing="1" w:after="120" w:line="480" w:lineRule="atLeast"/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When we do this </w:t>
      </w:r>
      <w:proofErr w:type="gramStart"/>
      <w:r>
        <w:rPr>
          <w:rFonts w:ascii="Arial" w:hAnsi="Arial" w:cs="Arial"/>
          <w:color w:val="333647"/>
          <w:spacing w:val="3"/>
          <w:shd w:val="clear" w:color="auto" w:fill="FFFFFF"/>
        </w:rPr>
        <w:t>c :</w:t>
      </w:r>
      <w:proofErr w:type="gramEnd"/>
      <w:r>
        <w:rPr>
          <w:rFonts w:ascii="Arial" w:hAnsi="Arial" w:cs="Arial"/>
          <w:color w:val="333647"/>
          <w:spacing w:val="3"/>
          <w:shd w:val="clear" w:color="auto" w:fill="FFFFFF"/>
        </w:rPr>
        <w:t>= make(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chan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int,10) Go creates a channel using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struct,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which has the following fields:</w:t>
      </w:r>
    </w:p>
    <w:p w14:paraId="34378286" w14:textId="0E734B9B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type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hchan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struct {</w:t>
      </w:r>
    </w:p>
    <w:p w14:paraId="50971FFA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qcount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uint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       // total data in the queue</w:t>
      </w:r>
    </w:p>
    <w:p w14:paraId="50B296BB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dataqsiz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uint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       // size of the circular queue</w:t>
      </w:r>
    </w:p>
    <w:p w14:paraId="6E4D66C3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buf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  </w:t>
      </w:r>
      <w:proofErr w:type="spellStart"/>
      <w:proofErr w:type="gram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unsafe.Pointer</w:t>
      </w:r>
      <w:proofErr w:type="spellEnd"/>
      <w:proofErr w:type="gram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// points to an array of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dataqsiz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elements</w:t>
      </w:r>
    </w:p>
    <w:p w14:paraId="2A6C3716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elemsize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uint16</w:t>
      </w:r>
    </w:p>
    <w:p w14:paraId="1489FE5E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closed   uint32</w:t>
      </w:r>
    </w:p>
    <w:p w14:paraId="0CF0188B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elemtype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*_type // element type</w:t>
      </w:r>
    </w:p>
    <w:p w14:paraId="71EA4F68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sendx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uint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send </w:t>
      </w:r>
      <w:proofErr w:type="gram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index</w:t>
      </w:r>
      <w:proofErr w:type="gramEnd"/>
    </w:p>
    <w:p w14:paraId="44F52A7D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recvx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uint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receive </w:t>
      </w:r>
      <w:proofErr w:type="gram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index</w:t>
      </w:r>
      <w:proofErr w:type="gramEnd"/>
    </w:p>
    <w:p w14:paraId="0C6BD1DC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recvq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</w:t>
      </w:r>
      <w:proofErr w:type="spellStart"/>
      <w:proofErr w:type="gram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waitq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/</w:t>
      </w:r>
      <w:proofErr w:type="gram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/ list of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recv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waiters</w:t>
      </w:r>
    </w:p>
    <w:p w14:paraId="1F5E8D3C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sendq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 </w:t>
      </w:r>
      <w:proofErr w:type="spellStart"/>
      <w:proofErr w:type="gram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waitq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/</w:t>
      </w:r>
      <w:proofErr w:type="gram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/ list of send waiters</w:t>
      </w:r>
    </w:p>
    <w:p w14:paraId="095D0600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lastRenderedPageBreak/>
        <w:t xml:space="preserve"> </w:t>
      </w:r>
    </w:p>
    <w:p w14:paraId="50BBE140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lock protects all fields in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hchan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, as well as several</w:t>
      </w:r>
    </w:p>
    <w:p w14:paraId="52BD3761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fields in </w:t>
      </w:r>
      <w:proofErr w:type="spellStart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sudogs</w:t>
      </w:r>
      <w:proofErr w:type="spellEnd"/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blocked on this channel.</w:t>
      </w:r>
    </w:p>
    <w:p w14:paraId="400269FE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</w:t>
      </w:r>
    </w:p>
    <w:p w14:paraId="37A90260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Do not change another G's status while holding this lock</w:t>
      </w:r>
    </w:p>
    <w:p w14:paraId="69CCF331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(in particular, do not ready a G), as this can deadlock</w:t>
      </w:r>
    </w:p>
    <w:p w14:paraId="769A823A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// with stack shrinking.</w:t>
      </w:r>
    </w:p>
    <w:p w14:paraId="2082ECB3" w14:textId="77777777" w:rsidR="00E7047D" w:rsidRPr="00E7047D" w:rsidRDefault="00E7047D" w:rsidP="00E7047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lock mutex</w:t>
      </w:r>
    </w:p>
    <w:p w14:paraId="3068989F" w14:textId="4C9E49DE" w:rsidR="00497B80" w:rsidRPr="00077582" w:rsidRDefault="00E7047D" w:rsidP="00497B8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E7047D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0580F905" w14:textId="77777777" w:rsidR="00497B80" w:rsidRPr="00497B80" w:rsidRDefault="00497B80" w:rsidP="00497B80">
      <w:pPr>
        <w:shd w:val="clear" w:color="auto" w:fill="FFFFFF"/>
        <w:spacing w:before="100" w:beforeAutospacing="1" w:after="120" w:line="480" w:lineRule="atLeast"/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26E5C4D0" w14:textId="77777777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2E6088DB" w14:textId="77777777" w:rsidR="00497B80" w:rsidRDefault="00497B80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262AC744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r>
        <w:rPr>
          <w:rFonts w:ascii="Arial" w:hAnsi="Arial" w:cs="Arial"/>
          <w:color w:val="333647"/>
          <w:spacing w:val="3"/>
        </w:rPr>
        <w:t>This is what a channel is internally. Let’s see one-by-one what these fields are. </w:t>
      </w:r>
    </w:p>
    <w:p w14:paraId="522B3B04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qcount</w:t>
      </w:r>
      <w:proofErr w:type="spellEnd"/>
      <w:r>
        <w:rPr>
          <w:rFonts w:ascii="Arial" w:hAnsi="Arial" w:cs="Arial"/>
          <w:color w:val="333647"/>
          <w:spacing w:val="3"/>
        </w:rPr>
        <w:t> holds the count of items/data in the queue. </w:t>
      </w:r>
    </w:p>
    <w:p w14:paraId="5F83F4F3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dataqsize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is the size of a circular queue. This is used in case of buffered channels and is the second parameter used in the make function.</w:t>
      </w:r>
    </w:p>
    <w:p w14:paraId="6458E8B7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elemsize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is the size of a channel with respect to a single element.</w:t>
      </w:r>
    </w:p>
    <w:p w14:paraId="41E49789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buf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is the actual circular queue where the data is stored when we use buffered channels.</w:t>
      </w:r>
    </w:p>
    <w:p w14:paraId="7996418D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r>
        <w:rPr>
          <w:rStyle w:val="Strong"/>
          <w:rFonts w:ascii="Arial" w:hAnsi="Arial" w:cs="Arial"/>
          <w:color w:val="333647"/>
          <w:spacing w:val="3"/>
        </w:rPr>
        <w:lastRenderedPageBreak/>
        <w:t>closed</w:t>
      </w:r>
      <w:r>
        <w:rPr>
          <w:rFonts w:ascii="Arial" w:hAnsi="Arial" w:cs="Arial"/>
          <w:color w:val="333647"/>
          <w:spacing w:val="3"/>
        </w:rPr>
        <w:t> indicates whether the channel is closed. The syntax to close the channel is close(&lt;</w:t>
      </w:r>
      <w:proofErr w:type="spellStart"/>
      <w:r>
        <w:rPr>
          <w:rFonts w:ascii="Arial" w:hAnsi="Arial" w:cs="Arial"/>
          <w:color w:val="333647"/>
          <w:spacing w:val="3"/>
        </w:rPr>
        <w:t>channel_name</w:t>
      </w:r>
      <w:proofErr w:type="spellEnd"/>
      <w:r>
        <w:rPr>
          <w:rFonts w:ascii="Arial" w:hAnsi="Arial" w:cs="Arial"/>
          <w:color w:val="333647"/>
          <w:spacing w:val="3"/>
        </w:rPr>
        <w:t>&gt;). The default value of this field is 0, which is set when the channel gets created, and it’s set to 1 when the channel is closed. </w:t>
      </w:r>
    </w:p>
    <w:p w14:paraId="145DB5D0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sendx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 xml:space="preserve"> and </w:t>
      </w:r>
      <w:proofErr w:type="spellStart"/>
      <w:r>
        <w:rPr>
          <w:rStyle w:val="Strong"/>
          <w:rFonts w:ascii="Arial" w:hAnsi="Arial" w:cs="Arial"/>
          <w:color w:val="333647"/>
          <w:spacing w:val="3"/>
        </w:rPr>
        <w:t>recvx</w:t>
      </w:r>
      <w:proofErr w:type="spellEnd"/>
      <w:r>
        <w:rPr>
          <w:rFonts w:ascii="Arial" w:hAnsi="Arial" w:cs="Arial"/>
          <w:color w:val="333647"/>
          <w:spacing w:val="3"/>
        </w:rPr>
        <w:t> indicates the current index of a buffer or circular queue. As we add the data into the buffered channel, </w:t>
      </w:r>
      <w:proofErr w:type="spellStart"/>
      <w:r>
        <w:rPr>
          <w:rStyle w:val="Strong"/>
          <w:rFonts w:ascii="Arial" w:hAnsi="Arial" w:cs="Arial"/>
          <w:color w:val="333647"/>
          <w:spacing w:val="3"/>
        </w:rPr>
        <w:t>sendx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increases, and as we start receiving, </w:t>
      </w:r>
      <w:proofErr w:type="spellStart"/>
      <w:r>
        <w:rPr>
          <w:rStyle w:val="Strong"/>
          <w:rFonts w:ascii="Arial" w:hAnsi="Arial" w:cs="Arial"/>
          <w:color w:val="333647"/>
          <w:spacing w:val="3"/>
        </w:rPr>
        <w:t>recvx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increases.</w:t>
      </w:r>
    </w:p>
    <w:p w14:paraId="6A149C24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proofErr w:type="spellStart"/>
      <w:r>
        <w:rPr>
          <w:rStyle w:val="Strong"/>
          <w:rFonts w:ascii="Arial" w:hAnsi="Arial" w:cs="Arial"/>
          <w:color w:val="333647"/>
          <w:spacing w:val="3"/>
        </w:rPr>
        <w:t>recvq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 xml:space="preserve"> and </w:t>
      </w:r>
      <w:proofErr w:type="spellStart"/>
      <w:r>
        <w:rPr>
          <w:rStyle w:val="Strong"/>
          <w:rFonts w:ascii="Arial" w:hAnsi="Arial" w:cs="Arial"/>
          <w:color w:val="333647"/>
          <w:spacing w:val="3"/>
        </w:rPr>
        <w:t>sendq</w:t>
      </w:r>
      <w:proofErr w:type="spellEnd"/>
      <w:r>
        <w:rPr>
          <w:rStyle w:val="Strong"/>
          <w:rFonts w:ascii="Arial" w:hAnsi="Arial" w:cs="Arial"/>
          <w:color w:val="333647"/>
          <w:spacing w:val="3"/>
        </w:rPr>
        <w:t> </w:t>
      </w:r>
      <w:r>
        <w:rPr>
          <w:rFonts w:ascii="Arial" w:hAnsi="Arial" w:cs="Arial"/>
          <w:color w:val="333647"/>
          <w:spacing w:val="3"/>
        </w:rPr>
        <w:t>are the waiting queue for the blocked goroutines that are trying to either read data from or write data to the channel.</w:t>
      </w:r>
    </w:p>
    <w:p w14:paraId="33B6F808" w14:textId="77777777" w:rsidR="00E7047D" w:rsidRDefault="00E7047D" w:rsidP="00E7047D">
      <w:pPr>
        <w:pStyle w:val="NormalWeb"/>
        <w:shd w:val="clear" w:color="auto" w:fill="FFFFFF"/>
        <w:spacing w:before="0" w:beforeAutospacing="0" w:after="360" w:afterAutospacing="0" w:line="405" w:lineRule="atLeast"/>
        <w:rPr>
          <w:rFonts w:ascii="Arial" w:hAnsi="Arial" w:cs="Arial"/>
          <w:color w:val="333647"/>
          <w:spacing w:val="3"/>
        </w:rPr>
      </w:pPr>
      <w:r>
        <w:rPr>
          <w:rStyle w:val="Strong"/>
          <w:rFonts w:ascii="Arial" w:hAnsi="Arial" w:cs="Arial"/>
          <w:color w:val="333647"/>
          <w:spacing w:val="3"/>
        </w:rPr>
        <w:t>lock </w:t>
      </w:r>
      <w:r>
        <w:rPr>
          <w:rFonts w:ascii="Arial" w:hAnsi="Arial" w:cs="Arial"/>
          <w:color w:val="333647"/>
          <w:spacing w:val="3"/>
        </w:rPr>
        <w:t>is basically a mutex to lock the channel for each read or write operation as we don’t want goroutines to go into deadlock state.</w:t>
      </w:r>
    </w:p>
    <w:p w14:paraId="081896ED" w14:textId="77777777" w:rsidR="00E7047D" w:rsidRDefault="00E704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These are the important fields of a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struct, which comes into the picture when we create a channel. </w:t>
      </w:r>
    </w:p>
    <w:p w14:paraId="67900A00" w14:textId="035838B4" w:rsidR="00497B80" w:rsidRDefault="00E7047D">
      <w:pPr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</w:pPr>
      <w:r w:rsidRPr="00E7047D"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This </w:t>
      </w:r>
      <w:proofErr w:type="spellStart"/>
      <w:r w:rsidRPr="00E7047D">
        <w:rPr>
          <w:rStyle w:val="Strong"/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hchan</w:t>
      </w:r>
      <w:proofErr w:type="spellEnd"/>
      <w:r w:rsidRPr="00E7047D">
        <w:rPr>
          <w:rStyle w:val="Strong"/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 xml:space="preserve"> struct </w:t>
      </w:r>
      <w:r w:rsidRPr="00E7047D"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basically resides on a </w:t>
      </w:r>
      <w:r w:rsidRPr="00E7047D">
        <w:rPr>
          <w:rStyle w:val="Strong"/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heap</w:t>
      </w:r>
      <w:r w:rsidRPr="00E7047D">
        <w:rPr>
          <w:rStyle w:val="Strong"/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 xml:space="preserve"> </w:t>
      </w:r>
      <w:r w:rsidRPr="00E7047D"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and the make function gives us a pointer to that location.</w:t>
      </w:r>
    </w:p>
    <w:p w14:paraId="7EE1CA4B" w14:textId="77777777" w:rsidR="00E7047D" w:rsidRDefault="00E7047D">
      <w:pPr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</w:pPr>
    </w:p>
    <w:p w14:paraId="50C17C92" w14:textId="77777777" w:rsidR="00E7047D" w:rsidRPr="00E7047D" w:rsidRDefault="00E7047D" w:rsidP="00E7047D">
      <w:pPr>
        <w:shd w:val="clear" w:color="auto" w:fill="FFFFFF"/>
        <w:spacing w:before="360" w:after="120" w:line="720" w:lineRule="atLeast"/>
        <w:outlineLvl w:val="1"/>
        <w:rPr>
          <w:rFonts w:ascii="Arial" w:eastAsia="Times New Roman" w:hAnsi="Arial" w:cs="Arial"/>
          <w:b/>
          <w:bCs/>
          <w:color w:val="333647"/>
          <w:kern w:val="0"/>
          <w:sz w:val="60"/>
          <w:szCs w:val="60"/>
          <w:lang w:eastAsia="en-IN"/>
          <w14:ligatures w14:val="none"/>
        </w:rPr>
      </w:pPr>
      <w:r w:rsidRPr="00E7047D">
        <w:rPr>
          <w:rFonts w:ascii="Arial" w:eastAsia="Times New Roman" w:hAnsi="Arial" w:cs="Arial"/>
          <w:b/>
          <w:bCs/>
          <w:color w:val="333647"/>
          <w:kern w:val="0"/>
          <w:sz w:val="60"/>
          <w:szCs w:val="60"/>
          <w:lang w:eastAsia="en-IN"/>
          <w14:ligatures w14:val="none"/>
        </w:rPr>
        <w:t>Read and write operations on a channel:</w:t>
      </w:r>
    </w:p>
    <w:p w14:paraId="29D4C109" w14:textId="77777777" w:rsidR="00E7047D" w:rsidRPr="00E7047D" w:rsidRDefault="00E7047D" w:rsidP="00E7047D">
      <w:pPr>
        <w:shd w:val="clear" w:color="auto" w:fill="FFFFFF"/>
        <w:spacing w:after="360" w:line="405" w:lineRule="atLeast"/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</w:pPr>
      <w:r w:rsidRPr="00E7047D"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  <w:t xml:space="preserve">We are considering buffered channels in this. When one goroutine, let’s say G1, wants to write the data onto a channel, it does </w:t>
      </w:r>
      <w:proofErr w:type="gramStart"/>
      <w:r w:rsidRPr="00E7047D"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  <w:t>following</w:t>
      </w:r>
      <w:proofErr w:type="gramEnd"/>
      <w:r w:rsidRPr="00E7047D">
        <w:rPr>
          <w:rFonts w:ascii="Arial" w:eastAsia="Times New Roman" w:hAnsi="Arial" w:cs="Arial"/>
          <w:color w:val="333647"/>
          <w:spacing w:val="3"/>
          <w:kern w:val="0"/>
          <w:sz w:val="24"/>
          <w:szCs w:val="24"/>
          <w:lang w:eastAsia="en-IN"/>
          <w14:ligatures w14:val="none"/>
        </w:rPr>
        <w:t>:</w:t>
      </w:r>
    </w:p>
    <w:p w14:paraId="61FE417F" w14:textId="77777777" w:rsidR="00E7047D" w:rsidRPr="00E7047D" w:rsidRDefault="00E7047D" w:rsidP="00E7047D">
      <w:pPr>
        <w:numPr>
          <w:ilvl w:val="0"/>
          <w:numId w:val="7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E7047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Acquire the lock: </w:t>
      </w:r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As we saw before, if we want to modify the channel, or </w:t>
      </w:r>
      <w:proofErr w:type="spellStart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hchan</w:t>
      </w:r>
      <w:proofErr w:type="spellEnd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struct, we must acquire a lock. So, G1 in this case, will acquire a lock before writing the data.</w:t>
      </w:r>
    </w:p>
    <w:p w14:paraId="72238D0F" w14:textId="77777777" w:rsidR="00E7047D" w:rsidRPr="00E7047D" w:rsidRDefault="00E7047D" w:rsidP="00E7047D">
      <w:pPr>
        <w:numPr>
          <w:ilvl w:val="0"/>
          <w:numId w:val="8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E7047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Perform enqueue operation: </w:t>
      </w:r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We now know that </w:t>
      </w:r>
      <w:proofErr w:type="spellStart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buf</w:t>
      </w:r>
      <w:proofErr w:type="spellEnd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is </w:t>
      </w:r>
      <w:proofErr w:type="gramStart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actually a</w:t>
      </w:r>
      <w:proofErr w:type="gramEnd"/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circular queue that holds the data. But before enqueuing the data, goroutine does a </w:t>
      </w:r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lastRenderedPageBreak/>
        <w:t>memory copy operation on the data and puts the copy into the buffer slot. We will see an example of this.</w:t>
      </w:r>
    </w:p>
    <w:p w14:paraId="58E7762D" w14:textId="77777777" w:rsidR="00E7047D" w:rsidRPr="00E7047D" w:rsidRDefault="00E7047D" w:rsidP="00E7047D">
      <w:pPr>
        <w:numPr>
          <w:ilvl w:val="0"/>
          <w:numId w:val="9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E7047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Release the lock: </w:t>
      </w:r>
      <w:r w:rsidRPr="00E7047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After performing an enqueue operation, it just releases the lock and goes on performing further executions.</w:t>
      </w:r>
    </w:p>
    <w:p w14:paraId="14A2E23F" w14:textId="77777777" w:rsidR="00E7047D" w:rsidRDefault="00E7047D">
      <w:pPr>
        <w:rPr>
          <w:sz w:val="28"/>
          <w:szCs w:val="28"/>
        </w:rPr>
      </w:pPr>
    </w:p>
    <w:p w14:paraId="0A864EC9" w14:textId="77777777" w:rsidR="00D7346B" w:rsidRDefault="00D7346B">
      <w:pPr>
        <w:rPr>
          <w:sz w:val="28"/>
          <w:szCs w:val="28"/>
        </w:rPr>
      </w:pPr>
    </w:p>
    <w:p w14:paraId="75221C6E" w14:textId="77777777" w:rsidR="00D7346B" w:rsidRDefault="00D7346B">
      <w:pPr>
        <w:rPr>
          <w:sz w:val="28"/>
          <w:szCs w:val="28"/>
        </w:rPr>
      </w:pPr>
    </w:p>
    <w:p w14:paraId="5F51C8D4" w14:textId="77777777" w:rsidR="00D7346B" w:rsidRDefault="00D7346B">
      <w:pPr>
        <w:rPr>
          <w:sz w:val="28"/>
          <w:szCs w:val="28"/>
        </w:rPr>
      </w:pPr>
    </w:p>
    <w:p w14:paraId="42EE5DF2" w14:textId="77777777" w:rsidR="00D7346B" w:rsidRPr="00204C6D" w:rsidRDefault="00D7346B" w:rsidP="00D7346B">
      <w:pPr>
        <w:numPr>
          <w:ilvl w:val="0"/>
          <w:numId w:val="10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</w:p>
    <w:p w14:paraId="4D96E388" w14:textId="77777777" w:rsidR="00D7346B" w:rsidRDefault="00D7346B" w:rsidP="00D734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1A18A" wp14:editId="74DF1587">
                <wp:simplePos x="0" y="0"/>
                <wp:positionH relativeFrom="column">
                  <wp:posOffset>2838450</wp:posOffset>
                </wp:positionH>
                <wp:positionV relativeFrom="paragraph">
                  <wp:posOffset>95250</wp:posOffset>
                </wp:positionV>
                <wp:extent cx="3400425" cy="3571875"/>
                <wp:effectExtent l="0" t="0" r="28575" b="28575"/>
                <wp:wrapNone/>
                <wp:docPr id="2001979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39657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The P processor basically holds the queue of runnable goroutines—or simply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queues.</w:t>
                            </w:r>
                          </w:p>
                          <w:p w14:paraId="024B55C3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So, anytime the goroutine (G) wants to run it 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OS thread (M), that OS thread first gets hold of P i.e., the context.</w:t>
                            </w:r>
                          </w:p>
                          <w:p w14:paraId="1F25B843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Now, this behaviour occurs when a goroutine needs to be paused and some other goroutines must run.</w:t>
                            </w:r>
                          </w:p>
                          <w:p w14:paraId="051AB272" w14:textId="77777777" w:rsidR="00D7346B" w:rsidRDefault="00D7346B" w:rsidP="00D7346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One such case is a buffered channel. When the buffer is full, we pause the sender goroutine and activate the receiver goroutine.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1A18A" id="Rectangle 2" o:spid="_x0000_s1026" style="position:absolute;margin-left:223.5pt;margin-top:7.5pt;width:267.75pt;height:28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" fillcolor="white [3201]" strokecolor="black [3200]" strokeweight="1pt">
                <v:textbox>
                  <w:txbxContent>
                    <w:p w14:paraId="3A239657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The P processor basically holds the queue of runnable goroutines—or simply </w:t>
                      </w:r>
                      <w:proofErr w:type="gram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queues.</w:t>
                      </w:r>
                    </w:p>
                    <w:p w14:paraId="024B55C3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So, anytime the goroutine (G) wants to run it on </w:t>
                      </w:r>
                      <w:proofErr w:type="gram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OS thread (M), that OS thread first gets hold of P i.e., the context.</w:t>
                      </w:r>
                    </w:p>
                    <w:p w14:paraId="1F25B843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Now, this behaviour occurs when a goroutine needs to be paused and some other goroutines must run.</w:t>
                      </w:r>
                    </w:p>
                    <w:p w14:paraId="051AB272" w14:textId="77777777" w:rsidR="00D7346B" w:rsidRDefault="00D7346B" w:rsidP="00D7346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One such case is a buffered channel. When the buffer is full, we pause the sender goroutine and activate the receiver goroutine.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49D98D" wp14:editId="052BB34B">
            <wp:extent cx="2266950" cy="3657600"/>
            <wp:effectExtent l="0" t="0" r="0" b="0"/>
            <wp:docPr id="1320332059" name="Picture 1" descr="Go Runtime 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Runtime Schedu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B159" w14:textId="77777777" w:rsidR="00D7346B" w:rsidRDefault="00D7346B" w:rsidP="00D7346B"/>
    <w:p w14:paraId="12D76E1D" w14:textId="77777777" w:rsidR="00D7346B" w:rsidRDefault="00D7346B" w:rsidP="00D7346B"/>
    <w:p w14:paraId="6DA80CA6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 w:rsidRPr="00204C6D">
        <w:rPr>
          <w:rFonts w:ascii="Arial" w:hAnsi="Arial" w:cs="Arial"/>
          <w:color w:val="333647"/>
          <w:spacing w:val="3"/>
          <w:sz w:val="32"/>
          <w:szCs w:val="32"/>
          <w:shd w:val="clear" w:color="auto" w:fill="FFFFFF"/>
        </w:rPr>
        <w:t>Imagine the above scenario: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</w:t>
      </w:r>
    </w:p>
    <w:p w14:paraId="62FA2C65" w14:textId="77777777" w:rsidR="00D7346B" w:rsidRDefault="00D7346B" w:rsidP="00D7346B">
      <w:pPr>
        <w:rPr>
          <w:rStyle w:val="Strong"/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G1 is a sender that tries to send a full buffered channel, and G2 is a receiver goroutine. Now, when G1 wants to send a full channel, it calls into the runtime Go scheduler and signals it as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328614B4" w14:textId="77777777" w:rsidR="00D7346B" w:rsidRDefault="00D7346B" w:rsidP="00D7346B">
      <w:r>
        <w:rPr>
          <w:rFonts w:ascii="Arial" w:hAnsi="Arial" w:cs="Arial"/>
          <w:color w:val="333647"/>
          <w:spacing w:val="3"/>
          <w:shd w:val="clear" w:color="auto" w:fill="FFFFFF"/>
        </w:rPr>
        <w:lastRenderedPageBreak/>
        <w:t> So, now scheduler, or M, changes the state of G1 from running to waiting, and it will schedule another goroutine from the run queue, say G2.</w:t>
      </w:r>
    </w:p>
    <w:p w14:paraId="5CD51A73" w14:textId="77777777" w:rsidR="00D7346B" w:rsidRDefault="00D7346B" w:rsidP="00D7346B"/>
    <w:p w14:paraId="76649E8B" w14:textId="77777777" w:rsidR="00D7346B" w:rsidRDefault="00D7346B" w:rsidP="00D7346B">
      <w:r>
        <w:rPr>
          <w:noProof/>
        </w:rPr>
        <w:drawing>
          <wp:inline distT="0" distB="0" distL="0" distR="0" wp14:anchorId="7889F924" wp14:editId="6027E36C">
            <wp:extent cx="5731510" cy="2683510"/>
            <wp:effectExtent l="0" t="0" r="2540" b="2540"/>
            <wp:docPr id="179573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2280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As you can see, after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 call, G1 is in a waiting state and G2 is running.</w:t>
      </w:r>
    </w:p>
    <w:p w14:paraId="17EF4079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We haven’t paused the OS thread (M); instead, we’ve blocked the goroutine and scheduled another one.</w:t>
      </w:r>
    </w:p>
    <w:p w14:paraId="50892FBB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So, we are using maximum throughput of an OS thread.</w:t>
      </w:r>
    </w:p>
    <w:p w14:paraId="39F9079A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The context switching of goroutine is handled by the scheduler (P), and because of this, it adds complexity to the scheduler.</w:t>
      </w:r>
    </w:p>
    <w:p w14:paraId="21A583A7" w14:textId="77777777" w:rsidR="00D7346B" w:rsidRDefault="00D7346B" w:rsidP="00D7346B"/>
    <w:p w14:paraId="65B855F0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This is great. But </w:t>
      </w:r>
      <w:r w:rsidRPr="00030E19">
        <w:rPr>
          <w:rFonts w:ascii="Arial" w:hAnsi="Arial" w:cs="Arial"/>
          <w:color w:val="333647"/>
          <w:spacing w:val="3"/>
          <w:highlight w:val="yellow"/>
          <w:shd w:val="clear" w:color="auto" w:fill="FFFFFF"/>
        </w:rPr>
        <w:t>how do we resume G1 now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because it still wants to add the data/task on a channel, right?</w:t>
      </w:r>
    </w:p>
    <w:p w14:paraId="6BC5C1D6" w14:textId="77777777" w:rsidR="00D7346B" w:rsidRDefault="00D7346B" w:rsidP="00D7346B">
      <w:pPr>
        <w:rPr>
          <w:rStyle w:val="Strong"/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So, before G1 sends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signal, it </w:t>
      </w:r>
      <w:proofErr w:type="gramStart"/>
      <w:r>
        <w:rPr>
          <w:rFonts w:ascii="Arial" w:hAnsi="Arial" w:cs="Arial"/>
          <w:color w:val="333647"/>
          <w:spacing w:val="3"/>
          <w:shd w:val="clear" w:color="auto" w:fill="FFFFFF"/>
        </w:rPr>
        <w:t>actually sets</w:t>
      </w:r>
      <w:proofErr w:type="gram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a state of itself on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struct,</w:t>
      </w:r>
    </w:p>
    <w:p w14:paraId="1CAA0CEE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i.e., our channel in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sendq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field. Remember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sendq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and 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fields? They’re waiting senders and receivers. </w:t>
      </w:r>
    </w:p>
    <w:p w14:paraId="42BEC660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2BCD2865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Now, G1 stores the state of itself as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 struct. A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is simply a goroutine that is waiting on an element. </w:t>
      </w:r>
    </w:p>
    <w:p w14:paraId="78936429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49765EF2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struct has these elements:</w:t>
      </w:r>
    </w:p>
    <w:p w14:paraId="5D255309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type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struct{</w:t>
      </w:r>
      <w:proofErr w:type="gramEnd"/>
    </w:p>
    <w:p w14:paraId="7BEF7A66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g *g</w:t>
      </w:r>
    </w:p>
    <w:p w14:paraId="2D379E1B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isSelect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bool</w:t>
      </w:r>
    </w:p>
    <w:p w14:paraId="49B93FCF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lastRenderedPageBreak/>
        <w:t xml:space="preserve">   next *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</w:p>
    <w:p w14:paraId="62D1C569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prev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*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</w:p>
    <w:p w14:paraId="248F257D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elem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unsafe.Pointer</w:t>
      </w:r>
      <w:proofErr w:type="spellEnd"/>
      <w:proofErr w:type="gram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//data element</w:t>
      </w:r>
    </w:p>
    <w:p w14:paraId="229DE5CF" w14:textId="77777777" w:rsidR="00D7346B" w:rsidRPr="00030E19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...</w:t>
      </w:r>
    </w:p>
    <w:p w14:paraId="1E85EEEC" w14:textId="77777777" w:rsidR="00D7346B" w:rsidRPr="00E7047D" w:rsidRDefault="00D7346B" w:rsidP="00D734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132B9A78" w14:textId="77777777" w:rsidR="00D7346B" w:rsidRDefault="00D7346B" w:rsidP="00D7346B"/>
    <w:p w14:paraId="0AD1B30E" w14:textId="77777777" w:rsidR="00D7346B" w:rsidRPr="00030E19" w:rsidRDefault="00D7346B" w:rsidP="00D7346B">
      <w:pPr>
        <w:pStyle w:val="ListParagraph"/>
        <w:numPr>
          <w:ilvl w:val="0"/>
          <w:numId w:val="11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g is a waiting goroutine, </w:t>
      </w:r>
    </w:p>
    <w:p w14:paraId="29CEE22D" w14:textId="77777777" w:rsidR="00D7346B" w:rsidRPr="00030E19" w:rsidRDefault="00D7346B" w:rsidP="00D7346B">
      <w:pPr>
        <w:pStyle w:val="ListParagraph"/>
        <w:numPr>
          <w:ilvl w:val="0"/>
          <w:numId w:val="11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next and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prev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 are the pointers to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/goroutine respectively if there’s any next or previous goroutine present, </w:t>
      </w:r>
    </w:p>
    <w:p w14:paraId="00C793C5" w14:textId="77777777" w:rsidR="00D7346B" w:rsidRPr="00030E19" w:rsidRDefault="00D7346B" w:rsidP="00D7346B">
      <w:pPr>
        <w:pStyle w:val="ListParagraph"/>
        <w:numPr>
          <w:ilvl w:val="0"/>
          <w:numId w:val="11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and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elem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 is the actual element it’s waiting on.</w:t>
      </w:r>
    </w:p>
    <w:p w14:paraId="037CA19F" w14:textId="77777777" w:rsidR="00D7346B" w:rsidRDefault="00D7346B" w:rsidP="00D7346B"/>
    <w:p w14:paraId="5F50F4F4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So, considering our example, G1 is basically waiting to write the data so it will create a state of itself, which we’ll call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as below:</w:t>
      </w:r>
    </w:p>
    <w:p w14:paraId="3FD20FB6" w14:textId="77777777" w:rsidR="00D7346B" w:rsidRDefault="00D7346B" w:rsidP="00D734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C7E1F" wp14:editId="128F6DF1">
                <wp:simplePos x="0" y="0"/>
                <wp:positionH relativeFrom="column">
                  <wp:posOffset>2638425</wp:posOffset>
                </wp:positionH>
                <wp:positionV relativeFrom="paragraph">
                  <wp:posOffset>199390</wp:posOffset>
                </wp:positionV>
                <wp:extent cx="3829050" cy="3276600"/>
                <wp:effectExtent l="0" t="0" r="19050" b="19050"/>
                <wp:wrapNone/>
                <wp:docPr id="516052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2F580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Cool. Now we know, before going into the waiting state, what operations G1 performs. Currently, G2 is in a running state, and it will start consuming the channel data.</w:t>
                            </w:r>
                          </w:p>
                          <w:p w14:paraId="26511AB9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As soon as it receives the first data/task, it will check the waiting goroutine in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sendq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attribute of 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hchan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struct, and it will find that G1 is waiting to push data or a task.</w:t>
                            </w:r>
                          </w:p>
                          <w:p w14:paraId="107B0247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Now, here is the interesting thing: 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G2 will copy that data/task to the buffer</w:t>
                            </w: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5A1313D1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and it will call the scheduler, and the scheduler will put G1 from the waiting state to runnable, </w:t>
                            </w:r>
                          </w:p>
                          <w:p w14:paraId="28EC1158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and it will add G1 to the run queue and return to G2.</w:t>
                            </w:r>
                          </w:p>
                          <w:p w14:paraId="03621D56" w14:textId="77777777" w:rsidR="00D7346B" w:rsidRDefault="00D7346B" w:rsidP="00D7346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This call from G2 is known as </w:t>
                            </w:r>
                            <w:proofErr w:type="spellStart"/>
                            <w:proofErr w:type="gramStart"/>
                            <w:r w:rsidRPr="00030E19">
                              <w:rPr>
                                <w:rStyle w:val="Strong"/>
                                <w:rFonts w:ascii="Arial" w:hAnsi="Arial" w:cs="Arial"/>
                                <w:color w:val="333647"/>
                                <w:spacing w:val="3"/>
                                <w:sz w:val="32"/>
                                <w:szCs w:val="32"/>
                                <w:shd w:val="clear" w:color="auto" w:fill="FFFFFF"/>
                              </w:rPr>
                              <w:t>goready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C7E1F" id="Rectangle 5" o:spid="_x0000_s1027" style="position:absolute;margin-left:207.75pt;margin-top:15.7pt;width:301.5pt;height:25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" fillcolor="white [3201]" strokecolor="black [3200]" strokeweight="1pt">
                <v:textbox>
                  <w:txbxContent>
                    <w:p w14:paraId="64C2F580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Cool. Now we know, before going into the waiting state, what operations G1 performs. Currently, G2 is in a running state, and it will start consuming the channel data.</w:t>
                      </w:r>
                    </w:p>
                    <w:p w14:paraId="26511AB9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As soon as it receives the first data/task, it will check the waiting goroutine in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sendq</w:t>
                      </w:r>
                      <w:proofErr w:type="spell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attribute of 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hchan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struct, and it will find that G1 is waiting to push data or a task.</w:t>
                      </w:r>
                    </w:p>
                    <w:p w14:paraId="107B0247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Now, here is the interesting thing: </w:t>
                      </w:r>
                      <w:r>
                        <w:rPr>
                          <w:rStyle w:val="Strong"/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G2 will copy that data/task to the buffer</w:t>
                      </w: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,</w:t>
                      </w:r>
                    </w:p>
                    <w:p w14:paraId="5A1313D1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and it will call the scheduler, and the scheduler will put G1 from the waiting state to runnable, </w:t>
                      </w:r>
                    </w:p>
                    <w:p w14:paraId="28EC1158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and it will add G1 to the run queue and return to G2.</w:t>
                      </w:r>
                    </w:p>
                    <w:p w14:paraId="03621D56" w14:textId="77777777" w:rsidR="00D7346B" w:rsidRDefault="00D7346B" w:rsidP="00D7346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This call from G2 is known as </w:t>
                      </w:r>
                      <w:proofErr w:type="spellStart"/>
                      <w:proofErr w:type="gramStart"/>
                      <w:r w:rsidRPr="00030E19">
                        <w:rPr>
                          <w:rStyle w:val="Strong"/>
                          <w:rFonts w:ascii="Arial" w:hAnsi="Arial" w:cs="Arial"/>
                          <w:color w:val="333647"/>
                          <w:spacing w:val="3"/>
                          <w:sz w:val="32"/>
                          <w:szCs w:val="32"/>
                          <w:shd w:val="clear" w:color="auto" w:fill="FFFFFF"/>
                        </w:rPr>
                        <w:t>goready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8B19640" w14:textId="77777777" w:rsidR="00D7346B" w:rsidRDefault="00D7346B" w:rsidP="00D7346B">
      <w:r>
        <w:rPr>
          <w:noProof/>
        </w:rPr>
        <w:drawing>
          <wp:inline distT="0" distB="0" distL="0" distR="0" wp14:anchorId="237961A3" wp14:editId="02A36EB4">
            <wp:extent cx="2324100" cy="2933700"/>
            <wp:effectExtent l="0" t="0" r="0" b="0"/>
            <wp:docPr id="1159009122" name="Picture 4" descr="Write to su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 to sud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0CFC" w14:textId="77777777" w:rsidR="00D7346B" w:rsidRDefault="00D7346B" w:rsidP="00D7346B"/>
    <w:p w14:paraId="14A50394" w14:textId="77777777" w:rsidR="00D7346B" w:rsidRDefault="00D7346B" w:rsidP="00D7346B"/>
    <w:p w14:paraId="19870B0D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Golang behaves like this because when G1 runs, it doesn’t want to hold onto a lock and push the data/task.</w:t>
      </w:r>
    </w:p>
    <w:p w14:paraId="6CBFB3BB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That extra overhead is handled by G2.</w:t>
      </w:r>
    </w:p>
    <w:p w14:paraId="115F0E1D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That’s why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has the data/task and the details for the waiting goroutine. </w:t>
      </w:r>
    </w:p>
    <w:p w14:paraId="06AD27B6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3BD914EF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lastRenderedPageBreak/>
        <w:t>So, the state of G1 is like this:</w:t>
      </w:r>
    </w:p>
    <w:p w14:paraId="1204E7EC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61420D11" w14:textId="77777777" w:rsidR="00D7346B" w:rsidRDefault="00D7346B" w:rsidP="00D734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AA39D" wp14:editId="5442E740">
                <wp:simplePos x="0" y="0"/>
                <wp:positionH relativeFrom="column">
                  <wp:posOffset>3048000</wp:posOffset>
                </wp:positionH>
                <wp:positionV relativeFrom="paragraph">
                  <wp:posOffset>261620</wp:posOffset>
                </wp:positionV>
                <wp:extent cx="3000375" cy="2247900"/>
                <wp:effectExtent l="0" t="0" r="28575" b="19050"/>
                <wp:wrapNone/>
                <wp:docPr id="4275643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4C593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As you can see, G1 is placed on a run queue.</w:t>
                            </w:r>
                          </w:p>
                          <w:p w14:paraId="212C80B4" w14:textId="77777777" w:rsidR="00D7346B" w:rsidRDefault="00D7346B" w:rsidP="00D7346B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 we know what’s done by the goroutine and the go scheduler in case of buffered channels.</w:t>
                            </w:r>
                          </w:p>
                          <w:p w14:paraId="43524D3C" w14:textId="77777777" w:rsidR="00D7346B" w:rsidRDefault="00D7346B" w:rsidP="00D734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AA39D" id="Rectangle 7" o:spid="_x0000_s1028" style="position:absolute;margin-left:240pt;margin-top:20.6pt;width:236.25pt;height:1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" fillcolor="white [3201]" strokecolor="black [3200]" strokeweight="1pt">
                <v:textbox>
                  <w:txbxContent>
                    <w:p w14:paraId="7A54C593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As you can see, G1 is placed on a run queue.</w:t>
                      </w:r>
                    </w:p>
                    <w:p w14:paraId="212C80B4" w14:textId="77777777" w:rsidR="00D7346B" w:rsidRDefault="00D7346B" w:rsidP="00D7346B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 we know what’s done by the goroutine and the go scheduler in case of buffered channels.</w:t>
                      </w:r>
                    </w:p>
                    <w:p w14:paraId="43524D3C" w14:textId="77777777" w:rsidR="00D7346B" w:rsidRDefault="00D7346B" w:rsidP="00D734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1E8D16" wp14:editId="0D177444">
            <wp:extent cx="2581275" cy="2600325"/>
            <wp:effectExtent l="0" t="0" r="9525" b="9525"/>
            <wp:docPr id="1959085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3831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 In this example, the sender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gorountine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came first, but what if the receiver goroutine comes first?</w:t>
      </w:r>
    </w:p>
    <w:p w14:paraId="100482AD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What if there’s no data in the channel and the receiver goroutine is executed first?</w:t>
      </w:r>
    </w:p>
    <w:p w14:paraId="1815D648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The receiver goroutine (G2) will create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in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 on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struct</w:t>
      </w:r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18CA3ACF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Things are a little twisted when G1 goroutine activates.</w:t>
      </w:r>
    </w:p>
    <w:p w14:paraId="213EE8F3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It will now see whether there are any goroutines waiting in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, and if there is, it will copy the task to the waiting goroutine’s (G2) memory location,</w:t>
      </w:r>
    </w:p>
    <w:p w14:paraId="057B6C47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i.e.,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elem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attribute of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6AF58388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67C3EAE5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 w:rsidRPr="0050193C"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This is incredible! Instead of writing to the buffer, it will write the task/data to the waiting goroutine’s space simply to avoid G2’s overhead when it activates</w:t>
      </w:r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62174202" w14:textId="77777777" w:rsidR="00D7346B" w:rsidRDefault="00D7346B" w:rsidP="00D7346B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We know that each goroutine has its own resizable stack, and they never use each other’s space except in case of channels.</w:t>
      </w:r>
    </w:p>
    <w:p w14:paraId="314C395E" w14:textId="77777777" w:rsidR="00D7346B" w:rsidRDefault="00D7346B" w:rsidP="00D7346B"/>
    <w:p w14:paraId="0C641253" w14:textId="77777777" w:rsidR="00D7346B" w:rsidRPr="00E7047D" w:rsidRDefault="00D7346B">
      <w:pPr>
        <w:rPr>
          <w:sz w:val="28"/>
          <w:szCs w:val="28"/>
        </w:rPr>
      </w:pPr>
    </w:p>
    <w:sectPr w:rsidR="00D7346B" w:rsidRPr="00E7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8FA"/>
    <w:multiLevelType w:val="multilevel"/>
    <w:tmpl w:val="422A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D72DB"/>
    <w:multiLevelType w:val="multilevel"/>
    <w:tmpl w:val="310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D455F"/>
    <w:multiLevelType w:val="multilevel"/>
    <w:tmpl w:val="02E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F88"/>
    <w:multiLevelType w:val="multilevel"/>
    <w:tmpl w:val="B948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772F"/>
    <w:multiLevelType w:val="multilevel"/>
    <w:tmpl w:val="49C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807B5"/>
    <w:multiLevelType w:val="multilevel"/>
    <w:tmpl w:val="DA2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D1090"/>
    <w:multiLevelType w:val="hybridMultilevel"/>
    <w:tmpl w:val="34C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0BF5"/>
    <w:multiLevelType w:val="multilevel"/>
    <w:tmpl w:val="F47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E44C6"/>
    <w:multiLevelType w:val="multilevel"/>
    <w:tmpl w:val="356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055D7"/>
    <w:multiLevelType w:val="multilevel"/>
    <w:tmpl w:val="C87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315E2"/>
    <w:multiLevelType w:val="multilevel"/>
    <w:tmpl w:val="62B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350591">
    <w:abstractNumId w:val="9"/>
  </w:num>
  <w:num w:numId="2" w16cid:durableId="1651128640">
    <w:abstractNumId w:val="3"/>
  </w:num>
  <w:num w:numId="3" w16cid:durableId="1563053933">
    <w:abstractNumId w:val="0"/>
  </w:num>
  <w:num w:numId="4" w16cid:durableId="1524785068">
    <w:abstractNumId w:val="7"/>
  </w:num>
  <w:num w:numId="5" w16cid:durableId="296108863">
    <w:abstractNumId w:val="8"/>
  </w:num>
  <w:num w:numId="6" w16cid:durableId="241571853">
    <w:abstractNumId w:val="4"/>
  </w:num>
  <w:num w:numId="7" w16cid:durableId="773063671">
    <w:abstractNumId w:val="1"/>
  </w:num>
  <w:num w:numId="8" w16cid:durableId="1148789881">
    <w:abstractNumId w:val="10"/>
  </w:num>
  <w:num w:numId="9" w16cid:durableId="1972975807">
    <w:abstractNumId w:val="2"/>
  </w:num>
  <w:num w:numId="10" w16cid:durableId="1948390124">
    <w:abstractNumId w:val="5"/>
  </w:num>
  <w:num w:numId="11" w16cid:durableId="243032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0"/>
    <w:rsid w:val="00497B80"/>
    <w:rsid w:val="008C1B44"/>
    <w:rsid w:val="00D7346B"/>
    <w:rsid w:val="00E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8A81"/>
  <w15:chartTrackingRefBased/>
  <w15:docId w15:val="{D3600297-3A7B-4B76-8CF5-43451536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80"/>
  </w:style>
  <w:style w:type="paragraph" w:styleId="Heading2">
    <w:name w:val="heading 2"/>
    <w:basedOn w:val="Normal"/>
    <w:link w:val="Heading2Char"/>
    <w:uiPriority w:val="9"/>
    <w:qFormat/>
    <w:rsid w:val="00497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B8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7B8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Haral</dc:creator>
  <cp:keywords/>
  <dc:description/>
  <cp:lastModifiedBy>Rahul Haral</cp:lastModifiedBy>
  <cp:revision>1</cp:revision>
  <dcterms:created xsi:type="dcterms:W3CDTF">2023-08-02T05:49:00Z</dcterms:created>
  <dcterms:modified xsi:type="dcterms:W3CDTF">2023-08-02T06:24:00Z</dcterms:modified>
</cp:coreProperties>
</file>