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E8928" w14:textId="77777777" w:rsidR="006F79EA" w:rsidRPr="006F79EA" w:rsidRDefault="006F79EA" w:rsidP="00D92C2D">
      <w:p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Report on the Farming Website</w:t>
      </w:r>
    </w:p>
    <w:p w14:paraId="7C106ADE"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1. Overview</w:t>
      </w:r>
    </w:p>
    <w:p w14:paraId="1CE0AE5A" w14:textId="77777777" w:rsidR="006F79EA" w:rsidRPr="006F79EA" w:rsidRDefault="006F79EA" w:rsidP="00D92C2D">
      <w:p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The website is designed to empower farmers by providing critical seasonal farming insights, connecting them with potential clients, and facilitating online sales. It acts as a comprehensive platform tailored to the agricultural community, ensuring both efficiency and economic growth for users.</w:t>
      </w:r>
    </w:p>
    <w:p w14:paraId="728D7527"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2. Core Features</w:t>
      </w:r>
    </w:p>
    <w:p w14:paraId="37D45DCB"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a) Seasonal Farming Guidance</w:t>
      </w:r>
    </w:p>
    <w:p w14:paraId="691EFBB3" w14:textId="77777777" w:rsidR="006F79EA" w:rsidRPr="006F79EA" w:rsidRDefault="006F79EA" w:rsidP="00C464B5">
      <w:pPr>
        <w:numPr>
          <w:ilvl w:val="0"/>
          <w:numId w:val="25"/>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The website provides tailored recommendations on the optimal seasons for planting, cultivating, and harvesting various crops based on geographic and climatic data.</w:t>
      </w:r>
    </w:p>
    <w:p w14:paraId="64AB02C1" w14:textId="77777777" w:rsidR="006F79EA" w:rsidRPr="006F79EA" w:rsidRDefault="006F79EA" w:rsidP="00C464B5">
      <w:pPr>
        <w:numPr>
          <w:ilvl w:val="0"/>
          <w:numId w:val="25"/>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Integrated tools for weather forecasting and crop management.</w:t>
      </w:r>
    </w:p>
    <w:p w14:paraId="0F958234" w14:textId="77777777" w:rsidR="006F79EA" w:rsidRPr="006F79EA" w:rsidRDefault="006F79EA" w:rsidP="00C464B5">
      <w:pPr>
        <w:numPr>
          <w:ilvl w:val="0"/>
          <w:numId w:val="25"/>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Region-specific planting calendars and advice on soil preparation.</w:t>
      </w:r>
    </w:p>
    <w:p w14:paraId="75B0C16E" w14:textId="77777777" w:rsidR="006F79EA" w:rsidRPr="006F79EA" w:rsidRDefault="006F79EA" w:rsidP="00C464B5">
      <w:pPr>
        <w:numPr>
          <w:ilvl w:val="0"/>
          <w:numId w:val="25"/>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Updates on climate change trends affecting agriculture.</w:t>
      </w:r>
    </w:p>
    <w:p w14:paraId="18F9902D"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b) Client Matching and Marketplace</w:t>
      </w:r>
    </w:p>
    <w:p w14:paraId="391CC186" w14:textId="77777777" w:rsidR="006F79EA" w:rsidRPr="006F79EA" w:rsidRDefault="006F79EA" w:rsidP="00060DEA">
      <w:pPr>
        <w:numPr>
          <w:ilvl w:val="0"/>
          <w:numId w:val="2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A dedicated feature to connect farmers with clients, enabling direct communication and negotiation.</w:t>
      </w:r>
    </w:p>
    <w:p w14:paraId="1F390DD8" w14:textId="77777777" w:rsidR="006F79EA" w:rsidRPr="006F79EA" w:rsidRDefault="006F79EA" w:rsidP="00060DEA">
      <w:pPr>
        <w:numPr>
          <w:ilvl w:val="0"/>
          <w:numId w:val="2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Tools to list and browse available produce and services.</w:t>
      </w:r>
    </w:p>
    <w:p w14:paraId="6AD4DAFA" w14:textId="77777777" w:rsidR="006F79EA" w:rsidRPr="006F79EA" w:rsidRDefault="006F79EA" w:rsidP="00060DEA">
      <w:pPr>
        <w:numPr>
          <w:ilvl w:val="0"/>
          <w:numId w:val="2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User reviews and rating systems to enhance credibility.</w:t>
      </w:r>
    </w:p>
    <w:p w14:paraId="02E19BEA" w14:textId="77777777" w:rsidR="006F79EA" w:rsidRPr="006F79EA" w:rsidRDefault="006F79EA" w:rsidP="00060DEA">
      <w:pPr>
        <w:numPr>
          <w:ilvl w:val="0"/>
          <w:numId w:val="2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Customizable profile pages for farmers and clients, showcasing their expertise and offerings.</w:t>
      </w:r>
    </w:p>
    <w:p w14:paraId="2427137C"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c) Online Selling Platform</w:t>
      </w:r>
    </w:p>
    <w:p w14:paraId="0A234DBA" w14:textId="77777777" w:rsidR="006F79EA" w:rsidRPr="006F79EA" w:rsidRDefault="006F79EA" w:rsidP="00AD14EA">
      <w:pPr>
        <w:numPr>
          <w:ilvl w:val="0"/>
          <w:numId w:val="27"/>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An intuitive e-commerce interface allowing farmers to sell their products directly to consumers or businesses.</w:t>
      </w:r>
    </w:p>
    <w:p w14:paraId="07697C3D" w14:textId="77777777" w:rsidR="006F79EA" w:rsidRPr="006F79EA" w:rsidRDefault="006F79EA" w:rsidP="00AD14EA">
      <w:pPr>
        <w:numPr>
          <w:ilvl w:val="0"/>
          <w:numId w:val="27"/>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Support for secure payment methods and order tracking.</w:t>
      </w:r>
    </w:p>
    <w:p w14:paraId="74CFF551" w14:textId="77777777" w:rsidR="006F79EA" w:rsidRPr="006F79EA" w:rsidRDefault="006F79EA" w:rsidP="00AD14EA">
      <w:pPr>
        <w:numPr>
          <w:ilvl w:val="0"/>
          <w:numId w:val="27"/>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lastRenderedPageBreak/>
        <w:t>Options for bulk purchasing and logistics integration for delivery.</w:t>
      </w:r>
    </w:p>
    <w:p w14:paraId="6903175D" w14:textId="77777777" w:rsidR="006F79EA" w:rsidRPr="006F79EA" w:rsidRDefault="006F79EA" w:rsidP="00AD14EA">
      <w:pPr>
        <w:numPr>
          <w:ilvl w:val="0"/>
          <w:numId w:val="27"/>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A subscription-based premium feature offering priority listing and promotional tools.</w:t>
      </w:r>
    </w:p>
    <w:p w14:paraId="36A43D34"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3. Target Audience</w:t>
      </w:r>
    </w:p>
    <w:p w14:paraId="55CCB560" w14:textId="77777777" w:rsidR="006F79EA" w:rsidRPr="006F79EA" w:rsidRDefault="006F79EA" w:rsidP="00D92C2D">
      <w:p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The primary users of the website include:</w:t>
      </w:r>
    </w:p>
    <w:p w14:paraId="29571AA3" w14:textId="77777777" w:rsidR="006F79EA" w:rsidRPr="006F79EA" w:rsidRDefault="006F79EA" w:rsidP="00C77685">
      <w:pPr>
        <w:numPr>
          <w:ilvl w:val="0"/>
          <w:numId w:val="28"/>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Small to large-scale farmers seeking to optimize their agricultural practices.</w:t>
      </w:r>
    </w:p>
    <w:p w14:paraId="0DA5B53C" w14:textId="77777777" w:rsidR="006F79EA" w:rsidRPr="006F79EA" w:rsidRDefault="006F79EA" w:rsidP="00C77685">
      <w:pPr>
        <w:numPr>
          <w:ilvl w:val="0"/>
          <w:numId w:val="28"/>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Agricultural clients such as retailers, wholesalers, and end consumers.</w:t>
      </w:r>
    </w:p>
    <w:p w14:paraId="2926865B" w14:textId="77777777" w:rsidR="006F79EA" w:rsidRPr="006F79EA" w:rsidRDefault="006F79EA" w:rsidP="00C77685">
      <w:pPr>
        <w:numPr>
          <w:ilvl w:val="0"/>
          <w:numId w:val="28"/>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Organizations or individuals interested in sourcing farm-fresh products.</w:t>
      </w:r>
    </w:p>
    <w:p w14:paraId="45FD1671" w14:textId="77777777" w:rsidR="006F79EA" w:rsidRPr="006F79EA" w:rsidRDefault="006F79EA" w:rsidP="00C77685">
      <w:pPr>
        <w:numPr>
          <w:ilvl w:val="0"/>
          <w:numId w:val="28"/>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Agricultural cooperatives and extension service providers.</w:t>
      </w:r>
    </w:p>
    <w:p w14:paraId="1952CE89"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4. Benefits</w:t>
      </w:r>
    </w:p>
    <w:p w14:paraId="18CA1D50"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a) Enhanced Farming Practices</w:t>
      </w:r>
    </w:p>
    <w:p w14:paraId="1CD33ABD" w14:textId="77777777" w:rsidR="006F79EA" w:rsidRPr="006F79EA" w:rsidRDefault="006F79EA" w:rsidP="00F91F7A">
      <w:pPr>
        <w:numPr>
          <w:ilvl w:val="0"/>
          <w:numId w:val="29"/>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By offering seasonal farming guidance, the website helps users maximize crop yield and reduce waste.</w:t>
      </w:r>
    </w:p>
    <w:p w14:paraId="6E8132BC" w14:textId="77777777" w:rsidR="006F79EA" w:rsidRPr="006F79EA" w:rsidRDefault="006F79EA" w:rsidP="00F91F7A">
      <w:pPr>
        <w:numPr>
          <w:ilvl w:val="0"/>
          <w:numId w:val="29"/>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Promotes sustainable farming techniques through educational content.</w:t>
      </w:r>
    </w:p>
    <w:p w14:paraId="6D843A79"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b) Improved Market Access</w:t>
      </w:r>
    </w:p>
    <w:p w14:paraId="04C42E9E" w14:textId="77777777" w:rsidR="006F79EA" w:rsidRPr="006F79EA" w:rsidRDefault="006F79EA" w:rsidP="00F91F7A">
      <w:pPr>
        <w:numPr>
          <w:ilvl w:val="0"/>
          <w:numId w:val="30"/>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Farmers can bypass traditional middlemen and directly reach clients, enhancing profitability.</w:t>
      </w:r>
    </w:p>
    <w:p w14:paraId="753D2435" w14:textId="77777777" w:rsidR="006F79EA" w:rsidRPr="006F79EA" w:rsidRDefault="006F79EA" w:rsidP="00F91F7A">
      <w:pPr>
        <w:numPr>
          <w:ilvl w:val="0"/>
          <w:numId w:val="30"/>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Expands market opportunities beyond local boundaries.</w:t>
      </w:r>
    </w:p>
    <w:p w14:paraId="45A30A07"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c) Convenience and Accessibility</w:t>
      </w:r>
    </w:p>
    <w:p w14:paraId="1AC4834A" w14:textId="77777777" w:rsidR="006F79EA" w:rsidRPr="006F79EA" w:rsidRDefault="006F79EA" w:rsidP="00B74209">
      <w:pPr>
        <w:numPr>
          <w:ilvl w:val="0"/>
          <w:numId w:val="31"/>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The online selling platform makes transactions seamless, saving time and effort for both farmers and clients.</w:t>
      </w:r>
    </w:p>
    <w:p w14:paraId="7FED7210" w14:textId="77777777" w:rsidR="006F79EA" w:rsidRPr="006F79EA" w:rsidRDefault="006F79EA" w:rsidP="00B74209">
      <w:pPr>
        <w:numPr>
          <w:ilvl w:val="0"/>
          <w:numId w:val="31"/>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Accessible from mobile devices, ensuring ease of use for farmers in remote areas.</w:t>
      </w:r>
    </w:p>
    <w:p w14:paraId="533DDB41"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d) Knowledge Sharing</w:t>
      </w:r>
    </w:p>
    <w:p w14:paraId="071127CE" w14:textId="77777777" w:rsidR="006F79EA" w:rsidRPr="006F79EA" w:rsidRDefault="006F79EA" w:rsidP="0036233A">
      <w:pPr>
        <w:numPr>
          <w:ilvl w:val="0"/>
          <w:numId w:val="32"/>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lastRenderedPageBreak/>
        <w:t>Community forums and discussion boards allow farmers to exchange ideas and experiences.</w:t>
      </w:r>
    </w:p>
    <w:p w14:paraId="3830BF7C" w14:textId="77777777" w:rsidR="006F79EA" w:rsidRPr="006F79EA" w:rsidRDefault="006F79EA" w:rsidP="0036233A">
      <w:pPr>
        <w:numPr>
          <w:ilvl w:val="0"/>
          <w:numId w:val="32"/>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Access to expert advice on pest management, crop rotation, and irrigation practices.</w:t>
      </w:r>
    </w:p>
    <w:p w14:paraId="412ED3FC"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5. Challenges</w:t>
      </w:r>
    </w:p>
    <w:p w14:paraId="3C873F84"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a) Adoption by Farmers</w:t>
      </w:r>
    </w:p>
    <w:p w14:paraId="2B9C840B" w14:textId="77777777" w:rsidR="006F79EA" w:rsidRPr="006F79EA" w:rsidRDefault="006F79EA" w:rsidP="009B27D8">
      <w:pPr>
        <w:numPr>
          <w:ilvl w:val="0"/>
          <w:numId w:val="33"/>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Many farmers may face difficulties in accessing or navigating digital platforms due to limited technical knowledge.</w:t>
      </w:r>
    </w:p>
    <w:p w14:paraId="2E8272B6" w14:textId="77777777" w:rsidR="006F79EA" w:rsidRPr="006F79EA" w:rsidRDefault="006F79EA" w:rsidP="009B27D8">
      <w:pPr>
        <w:numPr>
          <w:ilvl w:val="0"/>
          <w:numId w:val="33"/>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Limited internet connectivity in rural areas.</w:t>
      </w:r>
    </w:p>
    <w:p w14:paraId="5D778C5A"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b) Competition</w:t>
      </w:r>
    </w:p>
    <w:p w14:paraId="4E504989" w14:textId="77777777" w:rsidR="006F79EA" w:rsidRPr="006F79EA" w:rsidRDefault="006F79EA" w:rsidP="00760D66">
      <w:pPr>
        <w:numPr>
          <w:ilvl w:val="0"/>
          <w:numId w:val="34"/>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Competing platforms or traditional methods of farming and selling might reduce the website’s reach.</w:t>
      </w:r>
    </w:p>
    <w:p w14:paraId="7921FBBC" w14:textId="77777777" w:rsidR="006F79EA" w:rsidRPr="006F79EA" w:rsidRDefault="006F79EA" w:rsidP="00760D66">
      <w:pPr>
        <w:numPr>
          <w:ilvl w:val="0"/>
          <w:numId w:val="34"/>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Differentiating the platform from existing solutions is essential.</w:t>
      </w:r>
    </w:p>
    <w:p w14:paraId="27C35BE0"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c) Scalability</w:t>
      </w:r>
    </w:p>
    <w:p w14:paraId="0CA86E87" w14:textId="77777777" w:rsidR="006F79EA" w:rsidRPr="006F79EA" w:rsidRDefault="006F79EA" w:rsidP="00760D66">
      <w:pPr>
        <w:numPr>
          <w:ilvl w:val="0"/>
          <w:numId w:val="34"/>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Ensuring the platform’s infrastructure can handle growth in users, data, and transactions is crucial.</w:t>
      </w:r>
    </w:p>
    <w:p w14:paraId="34A4F5D4" w14:textId="77777777" w:rsidR="006F79EA" w:rsidRPr="006F79EA" w:rsidRDefault="006F79EA" w:rsidP="00760D66">
      <w:pPr>
        <w:numPr>
          <w:ilvl w:val="0"/>
          <w:numId w:val="34"/>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Balancing feature richness with system performance.</w:t>
      </w:r>
    </w:p>
    <w:p w14:paraId="3777961D"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d) Trust and Reliability</w:t>
      </w:r>
    </w:p>
    <w:p w14:paraId="01C6B70C" w14:textId="77777777" w:rsidR="006F79EA" w:rsidRPr="006F79EA" w:rsidRDefault="006F79EA" w:rsidP="00760D66">
      <w:pPr>
        <w:numPr>
          <w:ilvl w:val="0"/>
          <w:numId w:val="34"/>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Building trust with farmers and clients for online transactions requires robust security measures and consistent service.</w:t>
      </w:r>
    </w:p>
    <w:p w14:paraId="3F68F90A" w14:textId="77777777" w:rsidR="006F79EA" w:rsidRPr="006F79EA" w:rsidRDefault="006F79EA" w:rsidP="00760D66">
      <w:pPr>
        <w:numPr>
          <w:ilvl w:val="0"/>
          <w:numId w:val="34"/>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Addressing disputes and returns effectively to maintain user satisfaction.</w:t>
      </w:r>
    </w:p>
    <w:p w14:paraId="3926B885"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6. Recommendations</w:t>
      </w:r>
    </w:p>
    <w:p w14:paraId="1D81A687"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a) User Education and Support</w:t>
      </w:r>
    </w:p>
    <w:p w14:paraId="11DE4537" w14:textId="77777777" w:rsidR="006F79EA" w:rsidRPr="006F79EA" w:rsidRDefault="006F79EA" w:rsidP="001C684D">
      <w:pPr>
        <w:numPr>
          <w:ilvl w:val="0"/>
          <w:numId w:val="35"/>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Offer tutorials, guides, and helplines to assist farmers in using the platform effectively.</w:t>
      </w:r>
    </w:p>
    <w:p w14:paraId="1711FCFD" w14:textId="77777777" w:rsidR="006F79EA" w:rsidRPr="006F79EA" w:rsidRDefault="006F79EA" w:rsidP="001C684D">
      <w:pPr>
        <w:numPr>
          <w:ilvl w:val="0"/>
          <w:numId w:val="35"/>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lastRenderedPageBreak/>
        <w:t>Local language support to enhance accessibility.</w:t>
      </w:r>
    </w:p>
    <w:p w14:paraId="28233D9E" w14:textId="77777777" w:rsidR="006F79EA" w:rsidRPr="006F79EA" w:rsidRDefault="006F79EA" w:rsidP="001C684D">
      <w:pPr>
        <w:numPr>
          <w:ilvl w:val="0"/>
          <w:numId w:val="35"/>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Organize workshops and training programs in collaboration with agricultural associations.</w:t>
      </w:r>
    </w:p>
    <w:p w14:paraId="6AFFA9B7"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b) Marketing and Outreach</w:t>
      </w:r>
    </w:p>
    <w:p w14:paraId="6D1ED115" w14:textId="77777777" w:rsidR="006F79EA" w:rsidRPr="006F79EA" w:rsidRDefault="006F79EA" w:rsidP="001C684D">
      <w:pPr>
        <w:numPr>
          <w:ilvl w:val="0"/>
          <w:numId w:val="3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Collaborate with agricultural organizations to promote the platform.</w:t>
      </w:r>
    </w:p>
    <w:p w14:paraId="5247F95B" w14:textId="77777777" w:rsidR="006F79EA" w:rsidRPr="006F79EA" w:rsidRDefault="006F79EA" w:rsidP="001C684D">
      <w:pPr>
        <w:numPr>
          <w:ilvl w:val="0"/>
          <w:numId w:val="3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Use social media and offline campaigns to reach a wider audience.</w:t>
      </w:r>
    </w:p>
    <w:p w14:paraId="2E35F319" w14:textId="77777777" w:rsidR="006F79EA" w:rsidRPr="006F79EA" w:rsidRDefault="006F79EA" w:rsidP="001C684D">
      <w:pPr>
        <w:numPr>
          <w:ilvl w:val="0"/>
          <w:numId w:val="3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Highlight success stories of farmers who have benefited from the platform.</w:t>
      </w:r>
    </w:p>
    <w:p w14:paraId="66BBD428"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c) Feature Expansion</w:t>
      </w:r>
    </w:p>
    <w:p w14:paraId="4EC6E6B6" w14:textId="77777777" w:rsidR="006F79EA" w:rsidRPr="006F79EA" w:rsidRDefault="006F79EA" w:rsidP="001C684D">
      <w:pPr>
        <w:numPr>
          <w:ilvl w:val="0"/>
          <w:numId w:val="3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Introduce crop disease detection tools using AI.</w:t>
      </w:r>
    </w:p>
    <w:p w14:paraId="3F8DA856" w14:textId="77777777" w:rsidR="006F79EA" w:rsidRPr="006F79EA" w:rsidRDefault="006F79EA" w:rsidP="001C684D">
      <w:pPr>
        <w:numPr>
          <w:ilvl w:val="0"/>
          <w:numId w:val="3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Provide a subscription model for advanced analytics and farming advice.</w:t>
      </w:r>
    </w:p>
    <w:p w14:paraId="387FCB60" w14:textId="77777777" w:rsidR="006F79EA" w:rsidRPr="006F79EA" w:rsidRDefault="006F79EA" w:rsidP="001C684D">
      <w:pPr>
        <w:numPr>
          <w:ilvl w:val="0"/>
          <w:numId w:val="3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Add integration with government schemes and subsidies for agriculture.</w:t>
      </w:r>
    </w:p>
    <w:p w14:paraId="19A9FD71"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d) Strengthen Security and Reliability</w:t>
      </w:r>
    </w:p>
    <w:p w14:paraId="296C8A2E" w14:textId="77777777" w:rsidR="006F79EA" w:rsidRPr="006F79EA" w:rsidRDefault="006F79EA" w:rsidP="001C684D">
      <w:pPr>
        <w:numPr>
          <w:ilvl w:val="0"/>
          <w:numId w:val="3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Ensure secure payment gateways and robust data protection measures.</w:t>
      </w:r>
    </w:p>
    <w:p w14:paraId="43FDCE0B" w14:textId="77777777" w:rsidR="006F79EA" w:rsidRPr="006F79EA" w:rsidRDefault="006F79EA" w:rsidP="001C684D">
      <w:pPr>
        <w:numPr>
          <w:ilvl w:val="0"/>
          <w:numId w:val="3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Maintain reliable server infrastructure to prevent downtime.</w:t>
      </w:r>
    </w:p>
    <w:p w14:paraId="7AD652D6" w14:textId="77777777" w:rsidR="006F79EA" w:rsidRPr="006F79EA" w:rsidRDefault="006F79EA" w:rsidP="001C684D">
      <w:pPr>
        <w:numPr>
          <w:ilvl w:val="0"/>
          <w:numId w:val="3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Implement a robust customer support system for addressing issues quickly.</w:t>
      </w:r>
    </w:p>
    <w:p w14:paraId="0B34C997"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7. Future Prospects</w:t>
      </w:r>
    </w:p>
    <w:p w14:paraId="0326646D" w14:textId="77777777" w:rsidR="006F79EA" w:rsidRPr="006F79EA" w:rsidRDefault="006F79EA" w:rsidP="00D92C2D">
      <w:p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The website can evolve into a holistic agricultural hub by incorporating:</w:t>
      </w:r>
    </w:p>
    <w:p w14:paraId="72E75068" w14:textId="77777777" w:rsidR="006F79EA" w:rsidRPr="006F79EA" w:rsidRDefault="006F79EA" w:rsidP="001C684D">
      <w:pPr>
        <w:numPr>
          <w:ilvl w:val="0"/>
          <w:numId w:val="3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AI-driven insights for precision farming.</w:t>
      </w:r>
    </w:p>
    <w:p w14:paraId="2F04A96F" w14:textId="77777777" w:rsidR="006F79EA" w:rsidRPr="006F79EA" w:rsidRDefault="006F79EA" w:rsidP="001C684D">
      <w:pPr>
        <w:numPr>
          <w:ilvl w:val="0"/>
          <w:numId w:val="3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Blockchain technology for ensuring transparency in transactions.</w:t>
      </w:r>
    </w:p>
    <w:p w14:paraId="60E4D745" w14:textId="77777777" w:rsidR="006F79EA" w:rsidRPr="006F79EA" w:rsidRDefault="006F79EA" w:rsidP="001C684D">
      <w:pPr>
        <w:numPr>
          <w:ilvl w:val="0"/>
          <w:numId w:val="3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Partnerships with logistics companies to streamline the delivery process.</w:t>
      </w:r>
    </w:p>
    <w:p w14:paraId="46236B00" w14:textId="77777777" w:rsidR="006F79EA" w:rsidRPr="006F79EA" w:rsidRDefault="006F79EA" w:rsidP="001C684D">
      <w:pPr>
        <w:numPr>
          <w:ilvl w:val="0"/>
          <w:numId w:val="36"/>
        </w:num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t>Expanding into allied sectors such as livestock management and aquaculture.</w:t>
      </w:r>
    </w:p>
    <w:p w14:paraId="57CCBF48" w14:textId="77777777" w:rsidR="006F79EA" w:rsidRPr="006F79EA" w:rsidRDefault="006F79EA" w:rsidP="00D92C2D">
      <w:pPr>
        <w:spacing w:line="360" w:lineRule="auto"/>
        <w:rPr>
          <w:rFonts w:ascii="Times New Roman" w:eastAsia="Times New Roman" w:hAnsi="Times New Roman" w:cs="Times New Roman"/>
          <w:b/>
          <w:bCs/>
          <w:color w:val="C00000"/>
          <w:sz w:val="28"/>
          <w:szCs w:val="28"/>
        </w:rPr>
      </w:pPr>
      <w:r w:rsidRPr="006F79EA">
        <w:rPr>
          <w:rFonts w:ascii="Times New Roman" w:eastAsia="Times New Roman" w:hAnsi="Times New Roman" w:cs="Times New Roman"/>
          <w:b/>
          <w:bCs/>
          <w:color w:val="C00000"/>
          <w:sz w:val="28"/>
          <w:szCs w:val="28"/>
        </w:rPr>
        <w:t>8. Conclusion</w:t>
      </w:r>
    </w:p>
    <w:p w14:paraId="64D316A7" w14:textId="77777777" w:rsidR="006F79EA" w:rsidRPr="006F79EA" w:rsidRDefault="006F79EA" w:rsidP="00D92C2D">
      <w:pPr>
        <w:spacing w:line="360" w:lineRule="auto"/>
        <w:rPr>
          <w:rFonts w:ascii="Times New Roman" w:eastAsia="Times New Roman" w:hAnsi="Times New Roman" w:cs="Times New Roman"/>
          <w:sz w:val="24"/>
          <w:szCs w:val="24"/>
        </w:rPr>
      </w:pPr>
      <w:r w:rsidRPr="006F79EA">
        <w:rPr>
          <w:rFonts w:ascii="Times New Roman" w:eastAsia="Times New Roman" w:hAnsi="Times New Roman" w:cs="Times New Roman"/>
          <w:sz w:val="24"/>
          <w:szCs w:val="24"/>
        </w:rPr>
        <w:lastRenderedPageBreak/>
        <w:t>The farming website has significant potential to revolutionize agricultural practices by empowering farmers and streamlining the sales process. By addressing challenges and incorporating the recommended improvements, the platform can achieve widespread adoption and create a lasting impact in the farming community. The platform's adaptability and continuous development will ensure its relevance in a rapidly evolving agricultural landscape.</w:t>
      </w:r>
    </w:p>
    <w:p w14:paraId="566705AE" w14:textId="77777777" w:rsidR="001E2649" w:rsidRPr="00D92C2D" w:rsidRDefault="001E2649" w:rsidP="00D92C2D">
      <w:pPr>
        <w:spacing w:line="360" w:lineRule="auto"/>
        <w:rPr>
          <w:sz w:val="24"/>
          <w:szCs w:val="24"/>
        </w:rPr>
      </w:pPr>
    </w:p>
    <w:sectPr w:rsidR="001E2649" w:rsidRPr="00D9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95A82"/>
    <w:multiLevelType w:val="multilevel"/>
    <w:tmpl w:val="F07C8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67B2E"/>
    <w:multiLevelType w:val="multilevel"/>
    <w:tmpl w:val="B30C4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D754C"/>
    <w:multiLevelType w:val="multilevel"/>
    <w:tmpl w:val="67C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35C4D"/>
    <w:multiLevelType w:val="multilevel"/>
    <w:tmpl w:val="7A6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50286"/>
    <w:multiLevelType w:val="multilevel"/>
    <w:tmpl w:val="F716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3626D"/>
    <w:multiLevelType w:val="multilevel"/>
    <w:tmpl w:val="B8C60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74B74"/>
    <w:multiLevelType w:val="multilevel"/>
    <w:tmpl w:val="764E1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A12B0"/>
    <w:multiLevelType w:val="multilevel"/>
    <w:tmpl w:val="1E22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C4EE1"/>
    <w:multiLevelType w:val="multilevel"/>
    <w:tmpl w:val="C172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9217B"/>
    <w:multiLevelType w:val="multilevel"/>
    <w:tmpl w:val="297C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C0C89"/>
    <w:multiLevelType w:val="multilevel"/>
    <w:tmpl w:val="02BC3E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33137"/>
    <w:multiLevelType w:val="multilevel"/>
    <w:tmpl w:val="8FCA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15017"/>
    <w:multiLevelType w:val="multilevel"/>
    <w:tmpl w:val="81C2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27200"/>
    <w:multiLevelType w:val="multilevel"/>
    <w:tmpl w:val="16CCD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4756D"/>
    <w:multiLevelType w:val="multilevel"/>
    <w:tmpl w:val="4246C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A2699"/>
    <w:multiLevelType w:val="multilevel"/>
    <w:tmpl w:val="0CC4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D0FC3"/>
    <w:multiLevelType w:val="multilevel"/>
    <w:tmpl w:val="B4C8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66E8D"/>
    <w:multiLevelType w:val="multilevel"/>
    <w:tmpl w:val="F10A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5583B"/>
    <w:multiLevelType w:val="multilevel"/>
    <w:tmpl w:val="E7125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C13AF"/>
    <w:multiLevelType w:val="multilevel"/>
    <w:tmpl w:val="994A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71019"/>
    <w:multiLevelType w:val="multilevel"/>
    <w:tmpl w:val="66705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826E46"/>
    <w:multiLevelType w:val="multilevel"/>
    <w:tmpl w:val="EFA8AF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12C7C"/>
    <w:multiLevelType w:val="multilevel"/>
    <w:tmpl w:val="AB0E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C6093"/>
    <w:multiLevelType w:val="multilevel"/>
    <w:tmpl w:val="A3AED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71AF0"/>
    <w:multiLevelType w:val="multilevel"/>
    <w:tmpl w:val="55D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128B6"/>
    <w:multiLevelType w:val="multilevel"/>
    <w:tmpl w:val="036A4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B650CD"/>
    <w:multiLevelType w:val="multilevel"/>
    <w:tmpl w:val="26EC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3316A"/>
    <w:multiLevelType w:val="multilevel"/>
    <w:tmpl w:val="DD2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86DDF"/>
    <w:multiLevelType w:val="multilevel"/>
    <w:tmpl w:val="9DD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957BC"/>
    <w:multiLevelType w:val="multilevel"/>
    <w:tmpl w:val="440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15520B"/>
    <w:multiLevelType w:val="multilevel"/>
    <w:tmpl w:val="617C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70AB0"/>
    <w:multiLevelType w:val="multilevel"/>
    <w:tmpl w:val="66D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A958FB"/>
    <w:multiLevelType w:val="multilevel"/>
    <w:tmpl w:val="BB5A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194A4D"/>
    <w:multiLevelType w:val="multilevel"/>
    <w:tmpl w:val="6756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D6B35"/>
    <w:multiLevelType w:val="multilevel"/>
    <w:tmpl w:val="B9382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25C0F"/>
    <w:multiLevelType w:val="multilevel"/>
    <w:tmpl w:val="CA1C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570136">
    <w:abstractNumId w:val="33"/>
  </w:num>
  <w:num w:numId="2" w16cid:durableId="645553209">
    <w:abstractNumId w:val="3"/>
  </w:num>
  <w:num w:numId="3" w16cid:durableId="1290819023">
    <w:abstractNumId w:val="16"/>
  </w:num>
  <w:num w:numId="4" w16cid:durableId="586307143">
    <w:abstractNumId w:val="32"/>
  </w:num>
  <w:num w:numId="5" w16cid:durableId="901675238">
    <w:abstractNumId w:val="4"/>
  </w:num>
  <w:num w:numId="6" w16cid:durableId="1698237287">
    <w:abstractNumId w:val="22"/>
  </w:num>
  <w:num w:numId="7" w16cid:durableId="856575597">
    <w:abstractNumId w:val="20"/>
  </w:num>
  <w:num w:numId="8" w16cid:durableId="1400864492">
    <w:abstractNumId w:val="27"/>
  </w:num>
  <w:num w:numId="9" w16cid:durableId="448277102">
    <w:abstractNumId w:val="35"/>
  </w:num>
  <w:num w:numId="10" w16cid:durableId="1835292471">
    <w:abstractNumId w:val="29"/>
  </w:num>
  <w:num w:numId="11" w16cid:durableId="927539795">
    <w:abstractNumId w:val="8"/>
  </w:num>
  <w:num w:numId="12" w16cid:durableId="746996474">
    <w:abstractNumId w:val="2"/>
  </w:num>
  <w:num w:numId="13" w16cid:durableId="1142506098">
    <w:abstractNumId w:val="19"/>
  </w:num>
  <w:num w:numId="14" w16cid:durableId="1427460118">
    <w:abstractNumId w:val="28"/>
  </w:num>
  <w:num w:numId="15" w16cid:durableId="20447804">
    <w:abstractNumId w:val="9"/>
  </w:num>
  <w:num w:numId="16" w16cid:durableId="1999767623">
    <w:abstractNumId w:val="30"/>
  </w:num>
  <w:num w:numId="17" w16cid:durableId="303848735">
    <w:abstractNumId w:val="17"/>
  </w:num>
  <w:num w:numId="18" w16cid:durableId="161438791">
    <w:abstractNumId w:val="15"/>
  </w:num>
  <w:num w:numId="19" w16cid:durableId="244076264">
    <w:abstractNumId w:val="24"/>
  </w:num>
  <w:num w:numId="20" w16cid:durableId="1367094719">
    <w:abstractNumId w:val="26"/>
  </w:num>
  <w:num w:numId="21" w16cid:durableId="1820685810">
    <w:abstractNumId w:val="7"/>
  </w:num>
  <w:num w:numId="22" w16cid:durableId="644815052">
    <w:abstractNumId w:val="12"/>
  </w:num>
  <w:num w:numId="23" w16cid:durableId="397365230">
    <w:abstractNumId w:val="31"/>
  </w:num>
  <w:num w:numId="24" w16cid:durableId="2029717735">
    <w:abstractNumId w:val="11"/>
  </w:num>
  <w:num w:numId="25" w16cid:durableId="598295715">
    <w:abstractNumId w:val="18"/>
  </w:num>
  <w:num w:numId="26" w16cid:durableId="316614297">
    <w:abstractNumId w:val="25"/>
  </w:num>
  <w:num w:numId="27" w16cid:durableId="622466998">
    <w:abstractNumId w:val="23"/>
  </w:num>
  <w:num w:numId="28" w16cid:durableId="864365587">
    <w:abstractNumId w:val="14"/>
  </w:num>
  <w:num w:numId="29" w16cid:durableId="1015766759">
    <w:abstractNumId w:val="13"/>
  </w:num>
  <w:num w:numId="30" w16cid:durableId="1758625428">
    <w:abstractNumId w:val="6"/>
  </w:num>
  <w:num w:numId="31" w16cid:durableId="298385697">
    <w:abstractNumId w:val="10"/>
  </w:num>
  <w:num w:numId="32" w16cid:durableId="295113661">
    <w:abstractNumId w:val="34"/>
  </w:num>
  <w:num w:numId="33" w16cid:durableId="1723820231">
    <w:abstractNumId w:val="1"/>
  </w:num>
  <w:num w:numId="34" w16cid:durableId="1273710562">
    <w:abstractNumId w:val="5"/>
  </w:num>
  <w:num w:numId="35" w16cid:durableId="1714621019">
    <w:abstractNumId w:val="0"/>
  </w:num>
  <w:num w:numId="36" w16cid:durableId="9272751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33"/>
    <w:rsid w:val="00060DEA"/>
    <w:rsid w:val="0017559F"/>
    <w:rsid w:val="001C684D"/>
    <w:rsid w:val="001E2649"/>
    <w:rsid w:val="0036233A"/>
    <w:rsid w:val="006962EC"/>
    <w:rsid w:val="006F79EA"/>
    <w:rsid w:val="00760D66"/>
    <w:rsid w:val="008B5033"/>
    <w:rsid w:val="009B27D8"/>
    <w:rsid w:val="00AA627A"/>
    <w:rsid w:val="00AD14EA"/>
    <w:rsid w:val="00B74209"/>
    <w:rsid w:val="00C464B5"/>
    <w:rsid w:val="00C77685"/>
    <w:rsid w:val="00D92C2D"/>
    <w:rsid w:val="00E90170"/>
    <w:rsid w:val="00F9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98BB"/>
  <w15:chartTrackingRefBased/>
  <w15:docId w15:val="{92B4E993-496E-4E62-8C3A-80213BF0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50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50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50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5033"/>
    <w:rPr>
      <w:rFonts w:ascii="Times New Roman" w:eastAsia="Times New Roman" w:hAnsi="Times New Roman" w:cs="Times New Roman"/>
      <w:b/>
      <w:bCs/>
      <w:sz w:val="24"/>
      <w:szCs w:val="24"/>
    </w:rPr>
  </w:style>
  <w:style w:type="character" w:styleId="Strong">
    <w:name w:val="Strong"/>
    <w:basedOn w:val="DefaultParagraphFont"/>
    <w:uiPriority w:val="22"/>
    <w:qFormat/>
    <w:rsid w:val="008B5033"/>
    <w:rPr>
      <w:b/>
      <w:bCs/>
    </w:rPr>
  </w:style>
  <w:style w:type="character" w:styleId="Hyperlink">
    <w:name w:val="Hyperlink"/>
    <w:basedOn w:val="DefaultParagraphFont"/>
    <w:uiPriority w:val="99"/>
    <w:semiHidden/>
    <w:unhideWhenUsed/>
    <w:rsid w:val="008B5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956307">
      <w:bodyDiv w:val="1"/>
      <w:marLeft w:val="0"/>
      <w:marRight w:val="0"/>
      <w:marTop w:val="0"/>
      <w:marBottom w:val="0"/>
      <w:divBdr>
        <w:top w:val="none" w:sz="0" w:space="0" w:color="auto"/>
        <w:left w:val="none" w:sz="0" w:space="0" w:color="auto"/>
        <w:bottom w:val="none" w:sz="0" w:space="0" w:color="auto"/>
        <w:right w:val="none" w:sz="0" w:space="0" w:color="auto"/>
      </w:divBdr>
    </w:div>
    <w:div w:id="1191340083">
      <w:bodyDiv w:val="1"/>
      <w:marLeft w:val="0"/>
      <w:marRight w:val="0"/>
      <w:marTop w:val="0"/>
      <w:marBottom w:val="0"/>
      <w:divBdr>
        <w:top w:val="none" w:sz="0" w:space="0" w:color="auto"/>
        <w:left w:val="none" w:sz="0" w:space="0" w:color="auto"/>
        <w:bottom w:val="none" w:sz="0" w:space="0" w:color="auto"/>
        <w:right w:val="none" w:sz="0" w:space="0" w:color="auto"/>
      </w:divBdr>
    </w:div>
    <w:div w:id="168539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uwizeyimana</dc:creator>
  <cp:keywords/>
  <dc:description/>
  <cp:lastModifiedBy>fabrice uwizeyimana</cp:lastModifiedBy>
  <cp:revision>50</cp:revision>
  <dcterms:created xsi:type="dcterms:W3CDTF">2025-05-07T10:02:00Z</dcterms:created>
  <dcterms:modified xsi:type="dcterms:W3CDTF">2025-05-07T10:09:00Z</dcterms:modified>
</cp:coreProperties>
</file>