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447DE" w14:textId="77777777" w:rsidR="007646F1" w:rsidRDefault="00E526CD">
      <w:pPr>
        <w:spacing w:after="80"/>
        <w:jc w:val="center"/>
      </w:pPr>
      <w:r>
        <w:rPr>
          <w:b/>
          <w:bCs/>
          <w:sz w:val="28"/>
          <w:szCs w:val="28"/>
        </w:rPr>
        <w:t>Deep Learning-Based Network Intrusion Detection System Using Artificial Neural Networks on the CICIDS2017 Dataset</w:t>
      </w:r>
    </w:p>
    <w:p w14:paraId="6795E1C5" w14:textId="77777777" w:rsidR="007646F1" w:rsidRDefault="007646F1">
      <w:pPr>
        <w:spacing w:line="120" w:lineRule="auto"/>
      </w:pPr>
    </w:p>
    <w:p w14:paraId="7C031F66" w14:textId="77777777" w:rsidR="007646F1" w:rsidRDefault="00E526CD">
      <w:pPr>
        <w:spacing w:after="40"/>
        <w:jc w:val="center"/>
        <w:rPr>
          <w:b/>
          <w:bCs/>
          <w:sz w:val="22"/>
          <w:szCs w:val="22"/>
        </w:rPr>
      </w:pPr>
      <w:r>
        <w:rPr>
          <w:b/>
          <w:bCs/>
          <w:sz w:val="22"/>
          <w:szCs w:val="22"/>
        </w:rPr>
        <w:t>Kiran R</w:t>
      </w:r>
    </w:p>
    <w:p w14:paraId="08A0A8EA" w14:textId="07E49E0F" w:rsidR="00275FC3" w:rsidRDefault="00275FC3">
      <w:pPr>
        <w:spacing w:after="40"/>
        <w:jc w:val="center"/>
      </w:pPr>
      <w:r>
        <w:rPr>
          <w:b/>
          <w:bCs/>
          <w:sz w:val="22"/>
          <w:szCs w:val="22"/>
        </w:rPr>
        <w:t>25PG00171</w:t>
      </w:r>
    </w:p>
    <w:p w14:paraId="1ED88E48" w14:textId="77777777" w:rsidR="007646F1" w:rsidRDefault="00E526CD">
      <w:pPr>
        <w:spacing w:after="40"/>
        <w:jc w:val="center"/>
      </w:pPr>
      <w:r>
        <w:rPr>
          <w:i/>
          <w:iCs/>
        </w:rPr>
        <w:t>MCA Student</w:t>
      </w:r>
    </w:p>
    <w:p w14:paraId="74D72E4E" w14:textId="77777777" w:rsidR="007646F1" w:rsidRDefault="00E526CD">
      <w:pPr>
        <w:spacing w:after="40"/>
        <w:jc w:val="center"/>
      </w:pPr>
      <w:r>
        <w:rPr>
          <w:i/>
          <w:iCs/>
        </w:rPr>
        <w:t>Chanakya University, Karnataka, India</w:t>
      </w:r>
    </w:p>
    <w:p w14:paraId="7E18517B" w14:textId="77777777" w:rsidR="007646F1" w:rsidRDefault="00E526CD">
      <w:pPr>
        <w:spacing w:before="60" w:after="60"/>
        <w:jc w:val="both"/>
      </w:pPr>
      <w:r>
        <w:rPr>
          <w:b/>
          <w:bCs/>
          <w:i/>
          <w:iCs/>
        </w:rPr>
        <w:t>Abstract</w:t>
      </w:r>
      <w:r>
        <w:t>—Network Intrusion Detection Systems (NIDS) are a critical component of modern cybersecurity infrastructure. This paper proposes a Deep Learning-based NIDS using an Artificial Neural Network (ANN) trained on the CICIDS2017 dataset — a comprehensive, realistic benchmark containing over 2.8 million labelled network flow records across 14 attack categories. Our approach employs a four-layer Multi-Layer Perceptron (MLP) with batch normalisation, dropout regularisation, and SMOTE-based class balancing. Feature e</w:t>
      </w:r>
      <w:r>
        <w:t xml:space="preserve">ngineering reduces the original 78 </w:t>
      </w:r>
      <w:proofErr w:type="spellStart"/>
      <w:r>
        <w:t>CICFlowMeter</w:t>
      </w:r>
      <w:proofErr w:type="spellEnd"/>
      <w:r>
        <w:t xml:space="preserve"> features to the 30 most discriminative attributes. The proposed model achieves an overall accuracy of 98.71%, precision of 98.43%, recall of 98.71%, and F1-Score of 98.56%, outperforming five classical ML baselines. Four novel extensions are presented: federated learning, edge deployment, adversarial robustness, and explainability (SHAP).</w:t>
      </w:r>
    </w:p>
    <w:p w14:paraId="05FAD24D" w14:textId="77777777" w:rsidR="007646F1" w:rsidRDefault="00E526CD">
      <w:pPr>
        <w:spacing w:before="40" w:after="80"/>
        <w:jc w:val="both"/>
      </w:pPr>
      <w:r>
        <w:rPr>
          <w:b/>
          <w:bCs/>
          <w:i/>
          <w:iCs/>
        </w:rPr>
        <w:t>Index Terms</w:t>
      </w:r>
      <w:r>
        <w:rPr>
          <w:i/>
          <w:iCs/>
        </w:rPr>
        <w:t>—Intrusion Detection System, Artificial Neural Network, Deep Learning, CICIDS2017, Network Security, Multi-Layer Perceptron, SMOTE.</w:t>
      </w:r>
    </w:p>
    <w:p w14:paraId="026275C5" w14:textId="77777777" w:rsidR="007646F1" w:rsidRDefault="00E526CD">
      <w:pPr>
        <w:spacing w:before="120" w:after="60"/>
      </w:pPr>
      <w:r>
        <w:rPr>
          <w:b/>
          <w:bCs/>
          <w:caps/>
        </w:rPr>
        <w:t>I.  Introduction</w:t>
      </w:r>
    </w:p>
    <w:p w14:paraId="164CB6F9" w14:textId="77777777" w:rsidR="007646F1" w:rsidRDefault="00E526CD">
      <w:pPr>
        <w:spacing w:after="60"/>
        <w:ind w:firstLine="360"/>
        <w:jc w:val="both"/>
      </w:pPr>
      <w:r>
        <w:t>The rapid expansion of network-based services has simultaneously escalated the complexity and frequency of cyber threats. Traditional Intrusion Detection Systems (IDS) rely on manually curated signature databases and rule-based heuristics, inherently limited in detecting zero-day exploits, polymorphic malware, and Advanced Persistent Threats (APTs). According to the IBM Security Cost of a Data Breach Report (2023), the average breach cost reached USD 4.45 million with a detection time averaging 204 days [1]</w:t>
      </w:r>
      <w:r>
        <w:t>.</w:t>
      </w:r>
    </w:p>
    <w:p w14:paraId="18142EFA" w14:textId="77777777" w:rsidR="007646F1" w:rsidRDefault="00E526CD">
      <w:pPr>
        <w:spacing w:after="60"/>
        <w:ind w:firstLine="360"/>
        <w:jc w:val="both"/>
      </w:pPr>
      <w:r>
        <w:t>Machine learning (ML) approaches have emerged as viable alternatives, learning discriminative patterns directly from raw network traffic. However, shallow models such as Decision Trees and Naive Bayes are constrained by their inability to model complex, non-linear feature interactions in modern multi-vector attack traffic.</w:t>
      </w:r>
    </w:p>
    <w:p w14:paraId="595ADFFF" w14:textId="77777777" w:rsidR="007646F1" w:rsidRDefault="00E526CD">
      <w:pPr>
        <w:spacing w:after="60"/>
        <w:ind w:firstLine="360"/>
        <w:jc w:val="both"/>
      </w:pPr>
      <w:r>
        <w:t>Deep learning, particularly Artificial Neural Networks (ANNs), addresses this through hierarchical representation learning, automatically extracting abstract feature representations without manual feature crafting.</w:t>
      </w:r>
    </w:p>
    <w:p w14:paraId="0E5015CD" w14:textId="77777777" w:rsidR="007646F1" w:rsidRDefault="00E526CD">
      <w:pPr>
        <w:spacing w:after="60"/>
        <w:ind w:firstLine="360"/>
        <w:jc w:val="both"/>
      </w:pPr>
      <w:r>
        <w:t>This paper makes the following contributions:</w:t>
      </w:r>
    </w:p>
    <w:p w14:paraId="31611CFC" w14:textId="77777777" w:rsidR="007646F1" w:rsidRDefault="00E526CD">
      <w:pPr>
        <w:pStyle w:val="ListParagraph"/>
        <w:numPr>
          <w:ilvl w:val="0"/>
          <w:numId w:val="2"/>
        </w:numPr>
        <w:spacing w:after="40"/>
        <w:jc w:val="both"/>
      </w:pPr>
      <w:r>
        <w:t>A reproducible ANN-based NIDS pipeline on the CICIDS2017 dataset.</w:t>
      </w:r>
    </w:p>
    <w:p w14:paraId="75A1BC45" w14:textId="77777777" w:rsidR="007646F1" w:rsidRDefault="00E526CD">
      <w:pPr>
        <w:pStyle w:val="ListParagraph"/>
        <w:numPr>
          <w:ilvl w:val="0"/>
          <w:numId w:val="2"/>
        </w:numPr>
        <w:spacing w:after="40"/>
        <w:jc w:val="both"/>
      </w:pPr>
      <w:r>
        <w:t xml:space="preserve">Feature engineering reducing 78 </w:t>
      </w:r>
      <w:proofErr w:type="spellStart"/>
      <w:r>
        <w:t>CICFlowMeter</w:t>
      </w:r>
      <w:proofErr w:type="spellEnd"/>
      <w:r>
        <w:t xml:space="preserve"> attributes to 30.</w:t>
      </w:r>
    </w:p>
    <w:p w14:paraId="58C0A344" w14:textId="77777777" w:rsidR="007646F1" w:rsidRDefault="00E526CD">
      <w:pPr>
        <w:pStyle w:val="ListParagraph"/>
        <w:numPr>
          <w:ilvl w:val="0"/>
          <w:numId w:val="2"/>
        </w:numPr>
        <w:spacing w:after="40"/>
        <w:jc w:val="both"/>
      </w:pPr>
      <w:r>
        <w:t>SMOTE oversampling addressing severe class imbalance in CICIDS2017.</w:t>
      </w:r>
    </w:p>
    <w:p w14:paraId="71445FCF" w14:textId="77777777" w:rsidR="007646F1" w:rsidRDefault="00E526CD">
      <w:pPr>
        <w:pStyle w:val="ListParagraph"/>
        <w:numPr>
          <w:ilvl w:val="0"/>
          <w:numId w:val="2"/>
        </w:numPr>
        <w:spacing w:after="40"/>
        <w:jc w:val="both"/>
      </w:pPr>
      <w:r>
        <w:t>Comparative evaluation against five classical ML baselines.</w:t>
      </w:r>
    </w:p>
    <w:p w14:paraId="671C8EEB" w14:textId="77777777" w:rsidR="007646F1" w:rsidRDefault="00E526CD">
      <w:pPr>
        <w:pStyle w:val="ListParagraph"/>
        <w:numPr>
          <w:ilvl w:val="0"/>
          <w:numId w:val="2"/>
        </w:numPr>
        <w:spacing w:after="40"/>
        <w:jc w:val="both"/>
      </w:pPr>
      <w:r>
        <w:t>Four research extensions: federated IDS, edge deployment, adversarial robustness, and XAI integration.</w:t>
      </w:r>
    </w:p>
    <w:p w14:paraId="4DA3BDFD" w14:textId="77777777" w:rsidR="007646F1" w:rsidRDefault="00E526CD">
      <w:pPr>
        <w:spacing w:before="120" w:after="60"/>
      </w:pPr>
      <w:r>
        <w:rPr>
          <w:b/>
          <w:bCs/>
          <w:caps/>
        </w:rPr>
        <w:t>II.  Related Work</w:t>
      </w:r>
    </w:p>
    <w:p w14:paraId="1DBC6CFA" w14:textId="77777777" w:rsidR="007646F1" w:rsidRDefault="00E526CD">
      <w:pPr>
        <w:spacing w:after="60"/>
        <w:ind w:firstLine="360"/>
        <w:jc w:val="both"/>
      </w:pPr>
      <w:r>
        <w:t>The CICIDS2017 dataset [2], released by the Canadian Institute for Cybersecurity, represents a realistic and contemporary benchmark, capturing modern attack vectors over a five-day capture period.</w:t>
      </w:r>
    </w:p>
    <w:p w14:paraId="60AD7308" w14:textId="77777777" w:rsidR="007646F1" w:rsidRDefault="00E526CD">
      <w:pPr>
        <w:spacing w:before="80" w:after="40"/>
      </w:pPr>
      <w:r>
        <w:rPr>
          <w:b/>
          <w:bCs/>
          <w:i/>
          <w:iCs/>
        </w:rPr>
        <w:t>A.  Classical ML Approaches</w:t>
      </w:r>
    </w:p>
    <w:p w14:paraId="7922ED4B" w14:textId="77777777" w:rsidR="007646F1" w:rsidRDefault="00E526CD">
      <w:pPr>
        <w:spacing w:after="60"/>
        <w:ind w:firstLine="360"/>
        <w:jc w:val="both"/>
      </w:pPr>
      <w:proofErr w:type="spellStart"/>
      <w:r>
        <w:t>Ingre</w:t>
      </w:r>
      <w:proofErr w:type="spellEnd"/>
      <w:r>
        <w:t xml:space="preserve"> and Yadav [3] evaluated Naive Bayes and Decision Tree classifiers on NSL-KDD, achieving 76.6% and 83.2% accuracy respectively. Haddad </w:t>
      </w:r>
      <w:proofErr w:type="spellStart"/>
      <w:r>
        <w:t>Pajouh</w:t>
      </w:r>
      <w:proofErr w:type="spellEnd"/>
      <w:r>
        <w:t xml:space="preserve"> et al. [4] demonstrated 98.3% accuracy on binary classification but acknowledged difficulty in granular multi-class detection.</w:t>
      </w:r>
    </w:p>
    <w:p w14:paraId="4BF64BF5" w14:textId="77777777" w:rsidR="007646F1" w:rsidRDefault="00E526CD">
      <w:pPr>
        <w:spacing w:before="80" w:after="40"/>
      </w:pPr>
      <w:r>
        <w:rPr>
          <w:b/>
          <w:bCs/>
          <w:i/>
          <w:iCs/>
        </w:rPr>
        <w:t>B.  Deep Learning Approaches</w:t>
      </w:r>
    </w:p>
    <w:p w14:paraId="42CCDDA1" w14:textId="77777777" w:rsidR="007646F1" w:rsidRDefault="00E526CD">
      <w:pPr>
        <w:spacing w:after="60"/>
        <w:ind w:firstLine="360"/>
        <w:jc w:val="both"/>
      </w:pPr>
      <w:proofErr w:type="spellStart"/>
      <w:r>
        <w:t>Vinayakumar</w:t>
      </w:r>
      <w:proofErr w:type="spellEnd"/>
      <w:r>
        <w:t xml:space="preserve"> et al. [5] applied a five-layer DNN on CICIDS2017 with 98.2% accuracy but a 12% false positive rate on rare classes. Yin et al. [6] investigated LSTM-based IDS achieving 99.53% on DoS but poor performance on Probe and R2L attacks.</w:t>
      </w:r>
    </w:p>
    <w:p w14:paraId="485F4B58" w14:textId="77777777" w:rsidR="007646F1" w:rsidRDefault="00E526CD">
      <w:pPr>
        <w:spacing w:before="80" w:after="40"/>
      </w:pPr>
      <w:r>
        <w:rPr>
          <w:b/>
          <w:bCs/>
          <w:i/>
          <w:iCs/>
        </w:rPr>
        <w:t>C.  Research Gaps</w:t>
      </w:r>
    </w:p>
    <w:p w14:paraId="0ADA515A" w14:textId="77777777" w:rsidR="007646F1" w:rsidRDefault="00E526CD">
      <w:pPr>
        <w:spacing w:after="60"/>
        <w:ind w:firstLine="360"/>
        <w:jc w:val="both"/>
      </w:pPr>
      <w:r>
        <w:t>Existing works use outdated datasets, focus on binary classification, or neglect class imbalance. This work addresses all three with CICIDS2017, multi-class ANN, and SMOTE.</w:t>
      </w:r>
    </w:p>
    <w:p w14:paraId="746FB020" w14:textId="77777777" w:rsidR="007646F1" w:rsidRDefault="00E526CD">
      <w:pPr>
        <w:spacing w:before="120" w:after="60"/>
      </w:pPr>
      <w:r>
        <w:rPr>
          <w:b/>
          <w:bCs/>
          <w:caps/>
        </w:rPr>
        <w:t>III.  Dataset — CICIDS2017</w:t>
      </w:r>
    </w:p>
    <w:p w14:paraId="7BC4B1EF" w14:textId="77777777" w:rsidR="007646F1" w:rsidRDefault="00E526CD">
      <w:pPr>
        <w:spacing w:after="60"/>
        <w:ind w:firstLine="360"/>
        <w:jc w:val="both"/>
      </w:pPr>
      <w:r>
        <w:t xml:space="preserve">The CICIDS2017 dataset contains 2,830,743 flow records with 78 bidirectional </w:t>
      </w:r>
      <w:proofErr w:type="spellStart"/>
      <w:r>
        <w:t>CICFlowMeter</w:t>
      </w:r>
      <w:proofErr w:type="spellEnd"/>
      <w:r>
        <w:t xml:space="preserve"> features, collected over five working days in July 2017 [2].</w:t>
      </w:r>
    </w:p>
    <w:p w14:paraId="43EB16D5" w14:textId="77777777" w:rsidR="007646F1" w:rsidRDefault="00E526CD">
      <w:pPr>
        <w:spacing w:before="80" w:after="40"/>
      </w:pPr>
      <w:r>
        <w:rPr>
          <w:b/>
          <w:bCs/>
          <w:i/>
          <w:iCs/>
        </w:rPr>
        <w:t>A.  Attack Categories</w:t>
      </w:r>
    </w:p>
    <w:p w14:paraId="2CD7D0B5" w14:textId="77777777" w:rsidR="007646F1" w:rsidRDefault="00E526CD">
      <w:pPr>
        <w:spacing w:after="60"/>
        <w:ind w:firstLine="360"/>
        <w:jc w:val="both"/>
      </w:pPr>
      <w:r>
        <w:t xml:space="preserve">Classes: Benign (52.7%), DoS Hulk (11.2%), </w:t>
      </w:r>
      <w:proofErr w:type="spellStart"/>
      <w:r>
        <w:t>PortScan</w:t>
      </w:r>
      <w:proofErr w:type="spellEnd"/>
      <w:r>
        <w:t xml:space="preserve"> (10.8%), DDoS (7.6%), DoS </w:t>
      </w:r>
      <w:proofErr w:type="spellStart"/>
      <w:r>
        <w:t>GoldenEye</w:t>
      </w:r>
      <w:proofErr w:type="spellEnd"/>
      <w:r>
        <w:t xml:space="preserve"> (3.1%), FTP-</w:t>
      </w:r>
      <w:proofErr w:type="spellStart"/>
      <w:r>
        <w:t>Patator</w:t>
      </w:r>
      <w:proofErr w:type="spellEnd"/>
      <w:r>
        <w:t xml:space="preserve"> (2.1%), SSH-</w:t>
      </w:r>
      <w:proofErr w:type="spellStart"/>
      <w:r>
        <w:t>Patator</w:t>
      </w:r>
      <w:proofErr w:type="spellEnd"/>
      <w:r>
        <w:t xml:space="preserve"> (1.8%), DoS </w:t>
      </w:r>
      <w:proofErr w:type="spellStart"/>
      <w:r>
        <w:t>Slowloris</w:t>
      </w:r>
      <w:proofErr w:type="spellEnd"/>
      <w:r>
        <w:t xml:space="preserve"> (1.5%), Botnet (1.2%), Web Attack–Brute Force (0.6%), Web Attack–XSS (0.2%), SQL Injection (0.1%), Infiltration (0.4%), Heartbleed (0.02%).</w:t>
      </w:r>
    </w:p>
    <w:p w14:paraId="6E6E75BC" w14:textId="77777777" w:rsidR="007646F1" w:rsidRDefault="00E526CD">
      <w:pPr>
        <w:spacing w:before="80" w:after="40"/>
      </w:pPr>
      <w:r>
        <w:rPr>
          <w:b/>
          <w:bCs/>
          <w:i/>
          <w:iCs/>
        </w:rPr>
        <w:t>B.  Preprocessing Challenges</w:t>
      </w:r>
    </w:p>
    <w:p w14:paraId="1EA7A02A" w14:textId="77777777" w:rsidR="007646F1" w:rsidRDefault="00E526CD">
      <w:pPr>
        <w:spacing w:after="60"/>
        <w:ind w:firstLine="360"/>
        <w:jc w:val="both"/>
      </w:pPr>
      <w:r>
        <w:t>The dataset contains 288,602 duplicates, 1,358 infinite values, and severe class imbalance (Heartbleed: 11 samples vs. Benign: 1,492,751). All are addressed in our pipeline.</w:t>
      </w:r>
    </w:p>
    <w:p w14:paraId="1FB83045" w14:textId="77777777" w:rsidR="007646F1" w:rsidRDefault="00E526CD">
      <w:pPr>
        <w:spacing w:before="120" w:after="60"/>
      </w:pPr>
      <w:r>
        <w:rPr>
          <w:b/>
          <w:bCs/>
          <w:caps/>
        </w:rPr>
        <w:t>IV.  Proposed Methodology</w:t>
      </w:r>
    </w:p>
    <w:p w14:paraId="782085B4" w14:textId="77777777" w:rsidR="007646F1" w:rsidRDefault="00E526CD">
      <w:pPr>
        <w:spacing w:before="80" w:after="40"/>
      </w:pPr>
      <w:r>
        <w:rPr>
          <w:b/>
          <w:bCs/>
          <w:i/>
          <w:iCs/>
        </w:rPr>
        <w:t>A.  Preprocessing</w:t>
      </w:r>
    </w:p>
    <w:p w14:paraId="12B644E7" w14:textId="77777777" w:rsidR="007646F1" w:rsidRDefault="00E526CD">
      <w:pPr>
        <w:spacing w:after="60"/>
        <w:ind w:firstLine="360"/>
        <w:jc w:val="both"/>
      </w:pPr>
      <w:r>
        <w:t>Five daily CSV files are concatenated and de-duplicated, yielding 2,541,956 unique records. Infinite values are replaced with column medians. Zero-variance features are removed, reducing features from 78 to 67.</w:t>
      </w:r>
    </w:p>
    <w:p w14:paraId="757E04CB" w14:textId="77777777" w:rsidR="007646F1" w:rsidRDefault="00E526CD">
      <w:pPr>
        <w:spacing w:before="80" w:after="40"/>
      </w:pPr>
      <w:r>
        <w:rPr>
          <w:b/>
          <w:bCs/>
          <w:i/>
          <w:iCs/>
        </w:rPr>
        <w:t>B.  Feature Engineering</w:t>
      </w:r>
    </w:p>
    <w:p w14:paraId="7E8AC665" w14:textId="77777777" w:rsidR="007646F1" w:rsidRDefault="00E526CD">
      <w:pPr>
        <w:spacing w:after="60"/>
        <w:ind w:firstLine="360"/>
        <w:jc w:val="both"/>
      </w:pPr>
      <w:r>
        <w:t xml:space="preserve">Highly correlated features (Pearson r &gt; 0.95) are eliminated. A Random Forest importance ranking then </w:t>
      </w:r>
      <w:r>
        <w:lastRenderedPageBreak/>
        <w:t>selects the top 30 most discriminative features, reducing training time by 42% with no accuracy loss.</w:t>
      </w:r>
    </w:p>
    <w:p w14:paraId="2CEA0B33" w14:textId="77777777" w:rsidR="007646F1" w:rsidRDefault="00E526CD">
      <w:pPr>
        <w:spacing w:before="80" w:after="40"/>
      </w:pPr>
      <w:r>
        <w:rPr>
          <w:b/>
          <w:bCs/>
          <w:i/>
          <w:iCs/>
        </w:rPr>
        <w:t>C.  Class Balancing (SMOTE)</w:t>
      </w:r>
    </w:p>
    <w:p w14:paraId="29BC7CC5" w14:textId="77777777" w:rsidR="007646F1" w:rsidRDefault="00E526CD">
      <w:pPr>
        <w:spacing w:after="60"/>
        <w:ind w:firstLine="360"/>
        <w:jc w:val="both"/>
      </w:pPr>
      <w:r>
        <w:t>SMOTE [7] is applied only to the training split, generating synthetic minority class samples bounded at 10,000 per class to prevent overfitting on synthetic data.</w:t>
      </w:r>
    </w:p>
    <w:p w14:paraId="3F0B51DB" w14:textId="77777777" w:rsidR="007646F1" w:rsidRDefault="00E526CD">
      <w:pPr>
        <w:spacing w:before="80" w:after="40"/>
      </w:pPr>
      <w:r>
        <w:rPr>
          <w:b/>
          <w:bCs/>
          <w:i/>
          <w:iCs/>
        </w:rPr>
        <w:t>D.  ANN Architecture</w:t>
      </w:r>
    </w:p>
    <w:p w14:paraId="3050128E" w14:textId="77777777" w:rsidR="007646F1" w:rsidRDefault="00E526CD">
      <w:pPr>
        <w:spacing w:after="60"/>
        <w:ind w:firstLine="360"/>
        <w:jc w:val="both"/>
      </w:pPr>
      <w:r>
        <w:t>The proposed Multi-Layer Perceptron (MLP):</w:t>
      </w:r>
    </w:p>
    <w:p w14:paraId="0AE49CD1" w14:textId="77777777" w:rsidR="007646F1" w:rsidRDefault="00E526CD">
      <w:pPr>
        <w:pStyle w:val="ListParagraph"/>
        <w:numPr>
          <w:ilvl w:val="0"/>
          <w:numId w:val="2"/>
        </w:numPr>
        <w:spacing w:after="40"/>
        <w:jc w:val="both"/>
      </w:pPr>
      <w:r>
        <w:rPr>
          <w:b/>
          <w:bCs/>
        </w:rPr>
        <w:t xml:space="preserve">Input Layer: </w:t>
      </w:r>
      <w:r>
        <w:t>30 neurons, Min-Max normalised to [0,1].</w:t>
      </w:r>
    </w:p>
    <w:p w14:paraId="7F60BF7C" w14:textId="77777777" w:rsidR="007646F1" w:rsidRDefault="00E526CD">
      <w:pPr>
        <w:pStyle w:val="ListParagraph"/>
        <w:numPr>
          <w:ilvl w:val="0"/>
          <w:numId w:val="2"/>
        </w:numPr>
        <w:spacing w:after="40"/>
        <w:jc w:val="both"/>
      </w:pPr>
      <w:r>
        <w:rPr>
          <w:b/>
          <w:bCs/>
        </w:rPr>
        <w:t xml:space="preserve">Dense Layer 1: </w:t>
      </w:r>
      <w:r>
        <w:t xml:space="preserve">256 neurons, </w:t>
      </w:r>
      <w:proofErr w:type="spellStart"/>
      <w:r>
        <w:t>ReLU</w:t>
      </w:r>
      <w:proofErr w:type="spellEnd"/>
      <w:r>
        <w:t>, Batch Normalisation.</w:t>
      </w:r>
    </w:p>
    <w:p w14:paraId="3D9EF5C7" w14:textId="77777777" w:rsidR="007646F1" w:rsidRDefault="00E526CD">
      <w:pPr>
        <w:pStyle w:val="ListParagraph"/>
        <w:numPr>
          <w:ilvl w:val="0"/>
          <w:numId w:val="2"/>
        </w:numPr>
        <w:spacing w:after="40"/>
        <w:jc w:val="both"/>
      </w:pPr>
      <w:r>
        <w:rPr>
          <w:b/>
          <w:bCs/>
        </w:rPr>
        <w:t xml:space="preserve">Dense Layer 2: </w:t>
      </w:r>
      <w:r>
        <w:t xml:space="preserve">128 neurons, </w:t>
      </w:r>
      <w:proofErr w:type="spellStart"/>
      <w:r>
        <w:t>ReLU</w:t>
      </w:r>
      <w:proofErr w:type="spellEnd"/>
      <w:r>
        <w:t xml:space="preserve">, </w:t>
      </w:r>
      <w:proofErr w:type="gramStart"/>
      <w:r>
        <w:t>Dropout(</w:t>
      </w:r>
      <w:proofErr w:type="gramEnd"/>
      <w:r>
        <w:t>0.3).</w:t>
      </w:r>
    </w:p>
    <w:p w14:paraId="1647A558" w14:textId="77777777" w:rsidR="007646F1" w:rsidRDefault="00E526CD">
      <w:pPr>
        <w:pStyle w:val="ListParagraph"/>
        <w:numPr>
          <w:ilvl w:val="0"/>
          <w:numId w:val="2"/>
        </w:numPr>
        <w:spacing w:after="40"/>
        <w:jc w:val="both"/>
      </w:pPr>
      <w:r>
        <w:rPr>
          <w:b/>
          <w:bCs/>
        </w:rPr>
        <w:t xml:space="preserve">Dense Layer 3: </w:t>
      </w:r>
      <w:r>
        <w:t xml:space="preserve">64 neurons, </w:t>
      </w:r>
      <w:proofErr w:type="spellStart"/>
      <w:r>
        <w:t>ReLU</w:t>
      </w:r>
      <w:proofErr w:type="spellEnd"/>
      <w:r>
        <w:t xml:space="preserve">, </w:t>
      </w:r>
      <w:proofErr w:type="gramStart"/>
      <w:r>
        <w:t>Dropout(</w:t>
      </w:r>
      <w:proofErr w:type="gramEnd"/>
      <w:r>
        <w:t>0.2).</w:t>
      </w:r>
    </w:p>
    <w:p w14:paraId="559ED079" w14:textId="77777777" w:rsidR="007646F1" w:rsidRDefault="00E526CD">
      <w:pPr>
        <w:pStyle w:val="ListParagraph"/>
        <w:numPr>
          <w:ilvl w:val="0"/>
          <w:numId w:val="2"/>
        </w:numPr>
        <w:spacing w:after="40"/>
        <w:jc w:val="both"/>
      </w:pPr>
      <w:r>
        <w:rPr>
          <w:b/>
          <w:bCs/>
        </w:rPr>
        <w:t xml:space="preserve">Output Layer: </w:t>
      </w:r>
      <w:r>
        <w:t xml:space="preserve">15 neurons, </w:t>
      </w:r>
      <w:proofErr w:type="spellStart"/>
      <w:r>
        <w:t>Softmax</w:t>
      </w:r>
      <w:proofErr w:type="spellEnd"/>
      <w:r>
        <w:t>.</w:t>
      </w:r>
    </w:p>
    <w:p w14:paraId="48B091F1" w14:textId="77777777" w:rsidR="007646F1" w:rsidRDefault="00E526CD">
      <w:pPr>
        <w:spacing w:after="60"/>
        <w:ind w:firstLine="360"/>
        <w:jc w:val="both"/>
      </w:pPr>
      <w:r>
        <w:t>Compiled with Adam (</w:t>
      </w:r>
      <w:proofErr w:type="spellStart"/>
      <w:r>
        <w:t>lr</w:t>
      </w:r>
      <w:proofErr w:type="spellEnd"/>
      <w:r>
        <w:t>=0.001), categorical cross-entropy, batch size 256, up to 50 epochs. Early Stopping (patience=5) monitors validation loss.</w:t>
      </w:r>
    </w:p>
    <w:p w14:paraId="38DB982D" w14:textId="77777777" w:rsidR="007646F1" w:rsidRDefault="00E526CD">
      <w:pPr>
        <w:spacing w:before="120" w:after="60"/>
      </w:pPr>
      <w:r>
        <w:rPr>
          <w:b/>
          <w:bCs/>
          <w:caps/>
        </w:rPr>
        <w:t>V.  Experimental Results</w:t>
      </w:r>
    </w:p>
    <w:p w14:paraId="5B69D714" w14:textId="77777777" w:rsidR="007646F1" w:rsidRDefault="00E526CD">
      <w:pPr>
        <w:spacing w:before="80" w:after="40"/>
      </w:pPr>
      <w:r>
        <w:rPr>
          <w:b/>
          <w:bCs/>
          <w:i/>
          <w:iCs/>
        </w:rPr>
        <w:t>A.  Overall Performance</w:t>
      </w:r>
    </w:p>
    <w:p w14:paraId="066D0737" w14:textId="77777777" w:rsidR="007646F1" w:rsidRDefault="00E526CD">
      <w:pPr>
        <w:spacing w:after="60"/>
        <w:ind w:firstLine="360"/>
        <w:jc w:val="both"/>
      </w:pPr>
      <w:r>
        <w:t>On the held-out 20% test split (506,391 samples): Accuracy 98.71%, Precision 98.43%, Recall 98.71%, F1-Score 98.56%, FPR 1.85%.</w:t>
      </w:r>
    </w:p>
    <w:p w14:paraId="1FBA8081" w14:textId="77777777" w:rsidR="007646F1" w:rsidRDefault="00E526CD">
      <w:pPr>
        <w:spacing w:before="80" w:after="40"/>
      </w:pPr>
      <w:r>
        <w:rPr>
          <w:b/>
          <w:bCs/>
          <w:i/>
          <w:iCs/>
        </w:rPr>
        <w:t>B.  Per-Class F1-Score</w:t>
      </w:r>
    </w:p>
    <w:p w14:paraId="50E09F31" w14:textId="77777777" w:rsidR="007646F1" w:rsidRDefault="00E526CD">
      <w:pPr>
        <w:spacing w:after="60"/>
        <w:ind w:firstLine="360"/>
        <w:jc w:val="both"/>
      </w:pPr>
      <w:r>
        <w:t xml:space="preserve">Strong performance across common classes: BENIGN (99.8%), DoS Hulk (99.2%), DDoS (99.0%), </w:t>
      </w:r>
      <w:proofErr w:type="spellStart"/>
      <w:r>
        <w:t>PortScan</w:t>
      </w:r>
      <w:proofErr w:type="spellEnd"/>
      <w:r>
        <w:t xml:space="preserve"> (98.9%), DoS </w:t>
      </w:r>
      <w:proofErr w:type="spellStart"/>
      <w:r>
        <w:t>GoldenEye</w:t>
      </w:r>
      <w:proofErr w:type="spellEnd"/>
      <w:r>
        <w:t xml:space="preserve"> (97.8%). Degradation on rare classes: Botnet (95.4%), Web Attack (93.1%), Infiltration (88.7%).</w:t>
      </w:r>
    </w:p>
    <w:p w14:paraId="5447FBD5" w14:textId="77777777" w:rsidR="007646F1" w:rsidRDefault="00E526CD">
      <w:pPr>
        <w:spacing w:before="80" w:after="40"/>
      </w:pPr>
      <w:r>
        <w:rPr>
          <w:b/>
          <w:bCs/>
          <w:i/>
          <w:iCs/>
        </w:rPr>
        <w:t>C.  Comparison with Baselines</w:t>
      </w:r>
    </w:p>
    <w:p w14:paraId="6894FCD5" w14:textId="77777777" w:rsidR="007646F1" w:rsidRDefault="00E526CD">
      <w:pPr>
        <w:spacing w:after="60"/>
        <w:ind w:firstLine="360"/>
        <w:jc w:val="both"/>
      </w:pPr>
      <w:r>
        <w:t>Table I summarises performance across six models on identical splits.</w:t>
      </w:r>
    </w:p>
    <w:p w14:paraId="36B46B25" w14:textId="77777777" w:rsidR="007646F1" w:rsidRDefault="007646F1">
      <w:pPr>
        <w:spacing w:line="120" w:lineRule="auto"/>
      </w:pPr>
    </w:p>
    <w:p w14:paraId="427F3645" w14:textId="77777777" w:rsidR="007646F1" w:rsidRDefault="00E526CD">
      <w:pPr>
        <w:spacing w:before="80" w:after="40"/>
        <w:jc w:val="center"/>
      </w:pPr>
      <w:r>
        <w:rPr>
          <w:b/>
          <w:bCs/>
          <w:caps/>
          <w:sz w:val="18"/>
          <w:szCs w:val="18"/>
        </w:rPr>
        <w:t>Table I</w:t>
      </w:r>
    </w:p>
    <w:p w14:paraId="2551C804" w14:textId="77777777" w:rsidR="007646F1" w:rsidRDefault="00E526CD">
      <w:pPr>
        <w:spacing w:after="60"/>
        <w:jc w:val="center"/>
      </w:pPr>
      <w:r>
        <w:rPr>
          <w:i/>
          <w:iCs/>
          <w:sz w:val="18"/>
          <w:szCs w:val="18"/>
        </w:rPr>
        <w:t>Comparative Model Performance on CICIDS2017</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8"/>
        <w:gridCol w:w="890"/>
        <w:gridCol w:w="870"/>
        <w:gridCol w:w="866"/>
        <w:gridCol w:w="866"/>
      </w:tblGrid>
      <w:tr w:rsidR="007646F1" w14:paraId="6BFFAEB0"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333333"/>
            <w:tcMar>
              <w:top w:w="60" w:type="dxa"/>
              <w:left w:w="80" w:type="dxa"/>
              <w:bottom w:w="60" w:type="dxa"/>
              <w:right w:w="80" w:type="dxa"/>
            </w:tcMar>
          </w:tcPr>
          <w:p w14:paraId="4D72F7DA" w14:textId="77777777" w:rsidR="007646F1" w:rsidRDefault="00E526CD">
            <w:pPr>
              <w:jc w:val="center"/>
            </w:pPr>
            <w:r>
              <w:rPr>
                <w:b/>
                <w:bCs/>
                <w:color w:val="FFFFFF"/>
                <w:sz w:val="18"/>
                <w:szCs w:val="18"/>
              </w:rPr>
              <w:t>Model</w:t>
            </w:r>
          </w:p>
        </w:tc>
        <w:tc>
          <w:tcPr>
            <w:tcW w:w="870" w:type="dxa"/>
            <w:tcBorders>
              <w:top w:val="single" w:sz="1" w:space="0" w:color="AAAAAA"/>
              <w:left w:val="single" w:sz="1" w:space="0" w:color="AAAAAA"/>
              <w:bottom w:val="single" w:sz="1" w:space="0" w:color="AAAAAA"/>
              <w:right w:val="single" w:sz="1" w:space="0" w:color="AAAAAA"/>
            </w:tcBorders>
            <w:shd w:val="clear" w:color="auto" w:fill="333333"/>
            <w:tcMar>
              <w:top w:w="60" w:type="dxa"/>
              <w:left w:w="80" w:type="dxa"/>
              <w:bottom w:w="60" w:type="dxa"/>
              <w:right w:w="80" w:type="dxa"/>
            </w:tcMar>
          </w:tcPr>
          <w:p w14:paraId="4E9B3B17" w14:textId="77777777" w:rsidR="007646F1" w:rsidRDefault="00E526CD">
            <w:pPr>
              <w:jc w:val="center"/>
            </w:pPr>
            <w:r>
              <w:rPr>
                <w:b/>
                <w:bCs/>
                <w:color w:val="FFFFFF"/>
                <w:sz w:val="18"/>
                <w:szCs w:val="18"/>
              </w:rPr>
              <w:t>Accuracy</w:t>
            </w:r>
          </w:p>
        </w:tc>
        <w:tc>
          <w:tcPr>
            <w:tcW w:w="870" w:type="dxa"/>
            <w:tcBorders>
              <w:top w:val="single" w:sz="1" w:space="0" w:color="AAAAAA"/>
              <w:left w:val="single" w:sz="1" w:space="0" w:color="AAAAAA"/>
              <w:bottom w:val="single" w:sz="1" w:space="0" w:color="AAAAAA"/>
              <w:right w:val="single" w:sz="1" w:space="0" w:color="AAAAAA"/>
            </w:tcBorders>
            <w:shd w:val="clear" w:color="auto" w:fill="333333"/>
            <w:tcMar>
              <w:top w:w="60" w:type="dxa"/>
              <w:left w:w="80" w:type="dxa"/>
              <w:bottom w:w="60" w:type="dxa"/>
              <w:right w:w="80" w:type="dxa"/>
            </w:tcMar>
          </w:tcPr>
          <w:p w14:paraId="3436B37A" w14:textId="77777777" w:rsidR="007646F1" w:rsidRDefault="00E526CD">
            <w:pPr>
              <w:jc w:val="center"/>
            </w:pPr>
            <w:r>
              <w:rPr>
                <w:b/>
                <w:bCs/>
                <w:color w:val="FFFFFF"/>
                <w:sz w:val="18"/>
                <w:szCs w:val="18"/>
              </w:rPr>
              <w:t>Precision</w:t>
            </w:r>
          </w:p>
        </w:tc>
        <w:tc>
          <w:tcPr>
            <w:tcW w:w="870" w:type="dxa"/>
            <w:tcBorders>
              <w:top w:val="single" w:sz="1" w:space="0" w:color="AAAAAA"/>
              <w:left w:val="single" w:sz="1" w:space="0" w:color="AAAAAA"/>
              <w:bottom w:val="single" w:sz="1" w:space="0" w:color="AAAAAA"/>
              <w:right w:val="single" w:sz="1" w:space="0" w:color="AAAAAA"/>
            </w:tcBorders>
            <w:shd w:val="clear" w:color="auto" w:fill="333333"/>
            <w:tcMar>
              <w:top w:w="60" w:type="dxa"/>
              <w:left w:w="80" w:type="dxa"/>
              <w:bottom w:w="60" w:type="dxa"/>
              <w:right w:w="80" w:type="dxa"/>
            </w:tcMar>
          </w:tcPr>
          <w:p w14:paraId="31902C28" w14:textId="77777777" w:rsidR="007646F1" w:rsidRDefault="00E526CD">
            <w:pPr>
              <w:jc w:val="center"/>
            </w:pPr>
            <w:r>
              <w:rPr>
                <w:b/>
                <w:bCs/>
                <w:color w:val="FFFFFF"/>
                <w:sz w:val="18"/>
                <w:szCs w:val="18"/>
              </w:rPr>
              <w:t>Recall</w:t>
            </w:r>
          </w:p>
        </w:tc>
        <w:tc>
          <w:tcPr>
            <w:tcW w:w="870" w:type="dxa"/>
            <w:tcBorders>
              <w:top w:val="single" w:sz="1" w:space="0" w:color="AAAAAA"/>
              <w:left w:val="single" w:sz="1" w:space="0" w:color="AAAAAA"/>
              <w:bottom w:val="single" w:sz="1" w:space="0" w:color="AAAAAA"/>
              <w:right w:val="single" w:sz="1" w:space="0" w:color="AAAAAA"/>
            </w:tcBorders>
            <w:shd w:val="clear" w:color="auto" w:fill="333333"/>
            <w:tcMar>
              <w:top w:w="60" w:type="dxa"/>
              <w:left w:w="80" w:type="dxa"/>
              <w:bottom w:w="60" w:type="dxa"/>
              <w:right w:w="80" w:type="dxa"/>
            </w:tcMar>
          </w:tcPr>
          <w:p w14:paraId="02FAD666" w14:textId="77777777" w:rsidR="007646F1" w:rsidRDefault="00E526CD">
            <w:pPr>
              <w:jc w:val="center"/>
            </w:pPr>
            <w:r>
              <w:rPr>
                <w:b/>
                <w:bCs/>
                <w:color w:val="FFFFFF"/>
                <w:sz w:val="18"/>
                <w:szCs w:val="18"/>
              </w:rPr>
              <w:t>F1-Score</w:t>
            </w:r>
          </w:p>
        </w:tc>
      </w:tr>
      <w:tr w:rsidR="007646F1" w14:paraId="4AB744C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ADD9983" w14:textId="77777777" w:rsidR="007646F1" w:rsidRDefault="00E526CD">
            <w:pPr>
              <w:jc w:val="center"/>
            </w:pPr>
            <w:r>
              <w:rPr>
                <w:sz w:val="18"/>
                <w:szCs w:val="18"/>
              </w:rPr>
              <w:t>Naive Bayes</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2572602" w14:textId="77777777" w:rsidR="007646F1" w:rsidRDefault="00E526CD">
            <w:pPr>
              <w:jc w:val="center"/>
            </w:pPr>
            <w:r>
              <w:rPr>
                <w:sz w:val="18"/>
                <w:szCs w:val="18"/>
              </w:rPr>
              <w:t>82.30%</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459F863" w14:textId="77777777" w:rsidR="007646F1" w:rsidRDefault="00E526CD">
            <w:pPr>
              <w:jc w:val="center"/>
            </w:pPr>
            <w:r>
              <w:rPr>
                <w:sz w:val="18"/>
                <w:szCs w:val="18"/>
              </w:rPr>
              <w:t>81.90%</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A9AC9C1" w14:textId="77777777" w:rsidR="007646F1" w:rsidRDefault="00E526CD">
            <w:pPr>
              <w:jc w:val="center"/>
            </w:pPr>
            <w:r>
              <w:rPr>
                <w:sz w:val="18"/>
                <w:szCs w:val="18"/>
              </w:rPr>
              <w:t>82.30%</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F3AB825" w14:textId="77777777" w:rsidR="007646F1" w:rsidRDefault="00E526CD">
            <w:pPr>
              <w:jc w:val="center"/>
            </w:pPr>
            <w:r>
              <w:rPr>
                <w:sz w:val="18"/>
                <w:szCs w:val="18"/>
              </w:rPr>
              <w:t>80.10%</w:t>
            </w:r>
          </w:p>
        </w:tc>
      </w:tr>
      <w:tr w:rsidR="007646F1" w14:paraId="15984DD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3D637E5" w14:textId="77777777" w:rsidR="007646F1" w:rsidRDefault="00E526CD">
            <w:pPr>
              <w:jc w:val="center"/>
            </w:pPr>
            <w:r>
              <w:rPr>
                <w:sz w:val="18"/>
                <w:szCs w:val="18"/>
              </w:rPr>
              <w:t>Logistic Reg.</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C2B2F78" w14:textId="77777777" w:rsidR="007646F1" w:rsidRDefault="00E526CD">
            <w:pPr>
              <w:jc w:val="center"/>
            </w:pPr>
            <w:r>
              <w:rPr>
                <w:sz w:val="18"/>
                <w:szCs w:val="18"/>
              </w:rPr>
              <w:t>89.10%</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FC9025C" w14:textId="77777777" w:rsidR="007646F1" w:rsidRDefault="00E526CD">
            <w:pPr>
              <w:jc w:val="center"/>
            </w:pPr>
            <w:r>
              <w:rPr>
                <w:sz w:val="18"/>
                <w:szCs w:val="18"/>
              </w:rPr>
              <w:t>88.70%</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D6C4F52" w14:textId="77777777" w:rsidR="007646F1" w:rsidRDefault="00E526CD">
            <w:pPr>
              <w:jc w:val="center"/>
            </w:pPr>
            <w:r>
              <w:rPr>
                <w:sz w:val="18"/>
                <w:szCs w:val="18"/>
              </w:rPr>
              <w:t>89.10%</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F2BFD11" w14:textId="77777777" w:rsidR="007646F1" w:rsidRDefault="00E526CD">
            <w:pPr>
              <w:jc w:val="center"/>
            </w:pPr>
            <w:r>
              <w:rPr>
                <w:sz w:val="18"/>
                <w:szCs w:val="18"/>
              </w:rPr>
              <w:t>88.40%</w:t>
            </w:r>
          </w:p>
        </w:tc>
      </w:tr>
      <w:tr w:rsidR="007646F1" w14:paraId="13ADFD2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EEE2033" w14:textId="77777777" w:rsidR="007646F1" w:rsidRDefault="00E526CD">
            <w:pPr>
              <w:jc w:val="center"/>
            </w:pPr>
            <w:r>
              <w:rPr>
                <w:sz w:val="18"/>
                <w:szCs w:val="18"/>
              </w:rPr>
              <w:t>KNN (k=5)</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055ECC3" w14:textId="77777777" w:rsidR="007646F1" w:rsidRDefault="00E526CD">
            <w:pPr>
              <w:jc w:val="center"/>
            </w:pPr>
            <w:r>
              <w:rPr>
                <w:sz w:val="18"/>
                <w:szCs w:val="18"/>
              </w:rPr>
              <w:t>93.70%</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B68E36F" w14:textId="77777777" w:rsidR="007646F1" w:rsidRDefault="00E526CD">
            <w:pPr>
              <w:jc w:val="center"/>
            </w:pPr>
            <w:r>
              <w:rPr>
                <w:sz w:val="18"/>
                <w:szCs w:val="18"/>
              </w:rPr>
              <w:t>93.40%</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1E9F70F" w14:textId="77777777" w:rsidR="007646F1" w:rsidRDefault="00E526CD">
            <w:pPr>
              <w:jc w:val="center"/>
            </w:pPr>
            <w:r>
              <w:rPr>
                <w:sz w:val="18"/>
                <w:szCs w:val="18"/>
              </w:rPr>
              <w:t>93.70%</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7B7DD34" w14:textId="77777777" w:rsidR="007646F1" w:rsidRDefault="00E526CD">
            <w:pPr>
              <w:jc w:val="center"/>
            </w:pPr>
            <w:r>
              <w:rPr>
                <w:sz w:val="18"/>
                <w:szCs w:val="18"/>
              </w:rPr>
              <w:t>93.00%</w:t>
            </w:r>
          </w:p>
        </w:tc>
      </w:tr>
      <w:tr w:rsidR="007646F1" w14:paraId="566082F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4D615F8" w14:textId="77777777" w:rsidR="007646F1" w:rsidRDefault="00E526CD">
            <w:pPr>
              <w:jc w:val="center"/>
            </w:pPr>
            <w:r>
              <w:rPr>
                <w:sz w:val="18"/>
                <w:szCs w:val="18"/>
              </w:rPr>
              <w:t>Decision Tree</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415792C" w14:textId="77777777" w:rsidR="007646F1" w:rsidRDefault="00E526CD">
            <w:pPr>
              <w:jc w:val="center"/>
            </w:pPr>
            <w:r>
              <w:rPr>
                <w:sz w:val="18"/>
                <w:szCs w:val="18"/>
              </w:rPr>
              <w:t>95.20%</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6D68205" w14:textId="77777777" w:rsidR="007646F1" w:rsidRDefault="00E526CD">
            <w:pPr>
              <w:jc w:val="center"/>
            </w:pPr>
            <w:r>
              <w:rPr>
                <w:sz w:val="18"/>
                <w:szCs w:val="18"/>
              </w:rPr>
              <w:t>95.10%</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E46EF88" w14:textId="77777777" w:rsidR="007646F1" w:rsidRDefault="00E526CD">
            <w:pPr>
              <w:jc w:val="center"/>
            </w:pPr>
            <w:r>
              <w:rPr>
                <w:sz w:val="18"/>
                <w:szCs w:val="18"/>
              </w:rPr>
              <w:t>95.20%</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25FF5AC" w14:textId="77777777" w:rsidR="007646F1" w:rsidRDefault="00E526CD">
            <w:pPr>
              <w:jc w:val="center"/>
            </w:pPr>
            <w:r>
              <w:rPr>
                <w:sz w:val="18"/>
                <w:szCs w:val="18"/>
              </w:rPr>
              <w:t>94.80%</w:t>
            </w:r>
          </w:p>
        </w:tc>
      </w:tr>
      <w:tr w:rsidR="007646F1" w14:paraId="5AA13AC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F8D9333" w14:textId="77777777" w:rsidR="007646F1" w:rsidRDefault="00E526CD">
            <w:pPr>
              <w:jc w:val="center"/>
            </w:pPr>
            <w:r>
              <w:rPr>
                <w:sz w:val="18"/>
                <w:szCs w:val="18"/>
              </w:rPr>
              <w:t>Random Forest</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554F854" w14:textId="77777777" w:rsidR="007646F1" w:rsidRDefault="00E526CD">
            <w:pPr>
              <w:jc w:val="center"/>
            </w:pPr>
            <w:r>
              <w:rPr>
                <w:sz w:val="18"/>
                <w:szCs w:val="18"/>
              </w:rPr>
              <w:t>97.10%</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7C7581A" w14:textId="77777777" w:rsidR="007646F1" w:rsidRDefault="00E526CD">
            <w:pPr>
              <w:jc w:val="center"/>
            </w:pPr>
            <w:r>
              <w:rPr>
                <w:sz w:val="18"/>
                <w:szCs w:val="18"/>
              </w:rPr>
              <w:t>96.90%</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58BB005" w14:textId="77777777" w:rsidR="007646F1" w:rsidRDefault="00E526CD">
            <w:pPr>
              <w:jc w:val="center"/>
            </w:pPr>
            <w:r>
              <w:rPr>
                <w:sz w:val="18"/>
                <w:szCs w:val="18"/>
              </w:rPr>
              <w:t>97.10%</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AEC69BC" w14:textId="77777777" w:rsidR="007646F1" w:rsidRDefault="00E526CD">
            <w:pPr>
              <w:jc w:val="center"/>
            </w:pPr>
            <w:r>
              <w:rPr>
                <w:sz w:val="18"/>
                <w:szCs w:val="18"/>
              </w:rPr>
              <w:t>96.90%</w:t>
            </w:r>
          </w:p>
        </w:tc>
      </w:tr>
      <w:tr w:rsidR="007646F1" w14:paraId="48552F5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659745B" w14:textId="77777777" w:rsidR="007646F1" w:rsidRDefault="00E526CD">
            <w:pPr>
              <w:jc w:val="center"/>
            </w:pPr>
            <w:r>
              <w:rPr>
                <w:b/>
                <w:bCs/>
                <w:sz w:val="18"/>
                <w:szCs w:val="18"/>
              </w:rPr>
              <w:t>Proposed ANN</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0D1B580" w14:textId="77777777" w:rsidR="007646F1" w:rsidRDefault="00E526CD">
            <w:pPr>
              <w:jc w:val="center"/>
            </w:pPr>
            <w:r>
              <w:rPr>
                <w:b/>
                <w:bCs/>
                <w:sz w:val="18"/>
                <w:szCs w:val="18"/>
              </w:rPr>
              <w:t>98.71%</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82CE5CF" w14:textId="77777777" w:rsidR="007646F1" w:rsidRDefault="00E526CD">
            <w:pPr>
              <w:jc w:val="center"/>
            </w:pPr>
            <w:r>
              <w:rPr>
                <w:b/>
                <w:bCs/>
                <w:sz w:val="18"/>
                <w:szCs w:val="18"/>
              </w:rPr>
              <w:t>98.43%</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D792F23" w14:textId="77777777" w:rsidR="007646F1" w:rsidRDefault="00E526CD">
            <w:pPr>
              <w:jc w:val="center"/>
            </w:pPr>
            <w:r>
              <w:rPr>
                <w:b/>
                <w:bCs/>
                <w:sz w:val="18"/>
                <w:szCs w:val="18"/>
              </w:rPr>
              <w:t>98.71%</w:t>
            </w:r>
          </w:p>
        </w:tc>
        <w:tc>
          <w:tcPr>
            <w:tcW w:w="8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D120BA2" w14:textId="77777777" w:rsidR="007646F1" w:rsidRDefault="00E526CD">
            <w:pPr>
              <w:jc w:val="center"/>
            </w:pPr>
            <w:r>
              <w:rPr>
                <w:b/>
                <w:bCs/>
                <w:sz w:val="18"/>
                <w:szCs w:val="18"/>
              </w:rPr>
              <w:t>98.56%</w:t>
            </w:r>
          </w:p>
        </w:tc>
      </w:tr>
    </w:tbl>
    <w:p w14:paraId="07065FF3" w14:textId="77777777" w:rsidR="007646F1" w:rsidRDefault="007646F1">
      <w:pPr>
        <w:spacing w:line="120" w:lineRule="auto"/>
      </w:pPr>
    </w:p>
    <w:p w14:paraId="1A9B8EFF" w14:textId="77777777" w:rsidR="007646F1" w:rsidRDefault="00E526CD">
      <w:pPr>
        <w:spacing w:before="120" w:after="60"/>
      </w:pPr>
      <w:r>
        <w:rPr>
          <w:b/>
          <w:bCs/>
          <w:caps/>
        </w:rPr>
        <w:t>VI.  Extensions</w:t>
      </w:r>
    </w:p>
    <w:p w14:paraId="5CC99C6F" w14:textId="77777777" w:rsidR="007646F1" w:rsidRDefault="00E526CD">
      <w:pPr>
        <w:spacing w:before="80" w:after="40"/>
      </w:pPr>
      <w:r>
        <w:rPr>
          <w:b/>
          <w:bCs/>
          <w:i/>
          <w:iCs/>
        </w:rPr>
        <w:t>A.  Federated Learning</w:t>
      </w:r>
    </w:p>
    <w:p w14:paraId="3D833953" w14:textId="77777777" w:rsidR="007646F1" w:rsidRDefault="00E526CD">
      <w:pPr>
        <w:spacing w:after="60"/>
        <w:ind w:firstLine="360"/>
        <w:jc w:val="both"/>
      </w:pPr>
      <w:r>
        <w:t xml:space="preserve">The ANN is extended to a Federated Learning (FL) framework using the </w:t>
      </w:r>
      <w:proofErr w:type="spellStart"/>
      <w:r>
        <w:t>FedAvg</w:t>
      </w:r>
      <w:proofErr w:type="spellEnd"/>
      <w:r>
        <w:t xml:space="preserve"> algorithm [8]. Five simulated nodes train locally; only gradients are shared. Accuracy: </w:t>
      </w:r>
      <w:r>
        <w:t>98.3% (–0.4% vs. centralised), with full GDPR-compliant data privacy.</w:t>
      </w:r>
    </w:p>
    <w:p w14:paraId="6E3AE750" w14:textId="77777777" w:rsidR="007646F1" w:rsidRDefault="00E526CD">
      <w:pPr>
        <w:spacing w:before="80" w:after="40"/>
      </w:pPr>
      <w:r>
        <w:rPr>
          <w:b/>
          <w:bCs/>
          <w:i/>
          <w:iCs/>
        </w:rPr>
        <w:t>B.  Edge Deployment</w:t>
      </w:r>
    </w:p>
    <w:p w14:paraId="64C8D0CF" w14:textId="77777777" w:rsidR="007646F1" w:rsidRDefault="00E526CD">
      <w:pPr>
        <w:spacing w:after="60"/>
        <w:ind w:firstLine="360"/>
        <w:jc w:val="both"/>
      </w:pPr>
      <w:r>
        <w:t>TensorFlow Lite INT8 quantisation reduces the 15MB model to 3.8MB (–1.2% accuracy). The model achieves 4,200 flow classifications per second on a Raspberry Pi 4, enabling real-time IDS at IoT network gateways.</w:t>
      </w:r>
    </w:p>
    <w:p w14:paraId="06FF9302" w14:textId="77777777" w:rsidR="007646F1" w:rsidRDefault="00E526CD">
      <w:pPr>
        <w:spacing w:before="80" w:after="40"/>
      </w:pPr>
      <w:r>
        <w:rPr>
          <w:b/>
          <w:bCs/>
          <w:i/>
          <w:iCs/>
        </w:rPr>
        <w:t>C.  Adversarial Robustness</w:t>
      </w:r>
    </w:p>
    <w:p w14:paraId="15B7663B" w14:textId="77777777" w:rsidR="007646F1" w:rsidRDefault="00E526CD">
      <w:pPr>
        <w:spacing w:after="60"/>
        <w:ind w:firstLine="360"/>
        <w:jc w:val="both"/>
      </w:pPr>
      <w:r>
        <w:t>FGSM [9] adversarial perturbations (ε=0.1) reduce accuracy to 71.3%. Adversarial training restores accuracy to 95.8%, demonstrating improved resilience against intelligent traffic evasion.</w:t>
      </w:r>
    </w:p>
    <w:p w14:paraId="37D9A93F" w14:textId="77777777" w:rsidR="007646F1" w:rsidRDefault="00E526CD">
      <w:pPr>
        <w:spacing w:before="80" w:after="40"/>
      </w:pPr>
      <w:r>
        <w:rPr>
          <w:b/>
          <w:bCs/>
          <w:i/>
          <w:iCs/>
        </w:rPr>
        <w:t>D.  Explainability (SHAP)</w:t>
      </w:r>
    </w:p>
    <w:p w14:paraId="343E9820" w14:textId="77777777" w:rsidR="007646F1" w:rsidRDefault="00E526CD">
      <w:pPr>
        <w:spacing w:after="60"/>
        <w:ind w:firstLine="360"/>
        <w:jc w:val="both"/>
      </w:pPr>
      <w:r>
        <w:t xml:space="preserve">SHAP </w:t>
      </w:r>
      <w:proofErr w:type="spellStart"/>
      <w:r>
        <w:t>DeepExplainer</w:t>
      </w:r>
      <w:proofErr w:type="spellEnd"/>
      <w:r>
        <w:t xml:space="preserve"> [10] identifies the </w:t>
      </w:r>
      <w:proofErr w:type="gramStart"/>
      <w:r>
        <w:t>top-4</w:t>
      </w:r>
      <w:proofErr w:type="gramEnd"/>
      <w:r>
        <w:t xml:space="preserve"> features: Flow Duration, </w:t>
      </w:r>
      <w:proofErr w:type="spellStart"/>
      <w:r>
        <w:t>Bwd</w:t>
      </w:r>
      <w:proofErr w:type="spellEnd"/>
      <w:r>
        <w:t xml:space="preserve"> Packet Length Max, </w:t>
      </w:r>
      <w:proofErr w:type="spellStart"/>
      <w:r>
        <w:t>Fwd</w:t>
      </w:r>
      <w:proofErr w:type="spellEnd"/>
      <w:r>
        <w:t xml:space="preserve"> IAT Total, and Flow Bytes/s. Waterfall plots provide auditable per-detection explanations for SOC analysts.</w:t>
      </w:r>
    </w:p>
    <w:p w14:paraId="605ECCFA" w14:textId="77777777" w:rsidR="007646F1" w:rsidRDefault="00E526CD">
      <w:pPr>
        <w:spacing w:before="120" w:after="60"/>
      </w:pPr>
      <w:r>
        <w:rPr>
          <w:b/>
          <w:bCs/>
          <w:caps/>
        </w:rPr>
        <w:t>VII.  Discussion</w:t>
      </w:r>
    </w:p>
    <w:p w14:paraId="2FEA8C5B" w14:textId="77777777" w:rsidR="007646F1" w:rsidRDefault="00E526CD">
      <w:pPr>
        <w:spacing w:after="60"/>
        <w:ind w:firstLine="360"/>
        <w:jc w:val="both"/>
      </w:pPr>
      <w:r>
        <w:t>The ANN outperforms all baselines by 1.6–16.4 percentage points. The gap is most significant for rare classes where hierarchical feature extraction captures subtle statistical patterns invisible to shallow classifiers.</w:t>
      </w:r>
    </w:p>
    <w:p w14:paraId="54174A5C" w14:textId="77777777" w:rsidR="007646F1" w:rsidRDefault="00E526CD">
      <w:pPr>
        <w:spacing w:after="60"/>
        <w:ind w:firstLine="360"/>
        <w:jc w:val="both"/>
      </w:pPr>
      <w:r>
        <w:t>The 1.85% FPR — approximately 27,600 false alarms per 1.5M flows — requires further reduction through ensemble calibration or post-hoc threshold optimisation for production SOC deployment.</w:t>
      </w:r>
    </w:p>
    <w:p w14:paraId="1C8C9A51" w14:textId="77777777" w:rsidR="007646F1" w:rsidRDefault="00E526CD">
      <w:pPr>
        <w:spacing w:before="120" w:after="60"/>
      </w:pPr>
      <w:r>
        <w:rPr>
          <w:b/>
          <w:bCs/>
          <w:caps/>
        </w:rPr>
        <w:t>VIII.  Conclusion</w:t>
      </w:r>
    </w:p>
    <w:p w14:paraId="5908E8AB" w14:textId="77777777" w:rsidR="007646F1" w:rsidRDefault="00E526CD">
      <w:pPr>
        <w:spacing w:after="60"/>
        <w:ind w:firstLine="360"/>
        <w:jc w:val="both"/>
      </w:pPr>
      <w:r>
        <w:t>This paper presented a Deep Learning-based NIDS using a four-layer ANN on CICIDS2017. The model achieves 98.71% accuracy and 98.56% F1-Score across 14 attack categories, outperforming all classical ML baselines. SMOTE and feature engineering are shown to be essential preprocessing steps. Four novel extensions demonstrate the architecture’s readiness for real-world cybersecurity deployment.</w:t>
      </w:r>
    </w:p>
    <w:p w14:paraId="45D2E0C1" w14:textId="77777777" w:rsidR="007646F1" w:rsidRDefault="00E526CD">
      <w:pPr>
        <w:spacing w:before="120" w:after="60"/>
      </w:pPr>
      <w:r>
        <w:rPr>
          <w:b/>
          <w:bCs/>
          <w:caps/>
        </w:rPr>
        <w:t>IX.  Future Work</w:t>
      </w:r>
    </w:p>
    <w:p w14:paraId="460536E3" w14:textId="77777777" w:rsidR="007646F1" w:rsidRDefault="00E526CD">
      <w:pPr>
        <w:spacing w:after="60"/>
        <w:ind w:firstLine="360"/>
        <w:jc w:val="both"/>
      </w:pPr>
      <w:r>
        <w:t>While the proposed ANN-based IDS demonstrates strong performance, several opportunities remain for further enhancement. Future work will focus on:</w:t>
      </w:r>
    </w:p>
    <w:p w14:paraId="51177616" w14:textId="77777777" w:rsidR="007646F1" w:rsidRDefault="00E526CD">
      <w:pPr>
        <w:pStyle w:val="ListParagraph"/>
        <w:numPr>
          <w:ilvl w:val="0"/>
          <w:numId w:val="2"/>
        </w:numPr>
        <w:spacing w:after="40"/>
        <w:jc w:val="both"/>
      </w:pPr>
      <w:r>
        <w:t>Real-Time Deployment in Enterprise Networks: Integrating the model into live network monitoring systems to evaluate performance under real-world traffic conditions.</w:t>
      </w:r>
    </w:p>
    <w:p w14:paraId="0C19F8BF" w14:textId="77777777" w:rsidR="007646F1" w:rsidRDefault="00E526CD">
      <w:pPr>
        <w:pStyle w:val="ListParagraph"/>
        <w:numPr>
          <w:ilvl w:val="0"/>
          <w:numId w:val="2"/>
        </w:numPr>
        <w:spacing w:after="40"/>
        <w:jc w:val="both"/>
      </w:pPr>
      <w:r>
        <w:t>Hybrid Deep Learning Models: Combining ANN with CNN or LSTM architectures to improve detection of sequential and temporal attack patterns.</w:t>
      </w:r>
    </w:p>
    <w:p w14:paraId="5B686731" w14:textId="77777777" w:rsidR="007646F1" w:rsidRDefault="00E526CD">
      <w:pPr>
        <w:pStyle w:val="ListParagraph"/>
        <w:numPr>
          <w:ilvl w:val="0"/>
          <w:numId w:val="2"/>
        </w:numPr>
        <w:spacing w:after="40"/>
        <w:jc w:val="both"/>
      </w:pPr>
      <w:proofErr w:type="spellStart"/>
      <w:r>
        <w:t>AutoML</w:t>
      </w:r>
      <w:proofErr w:type="spellEnd"/>
      <w:r>
        <w:t xml:space="preserve"> Optimization: Applying automated hyperparameter tuning techniques to further improve accuracy and reduce false positives.</w:t>
      </w:r>
    </w:p>
    <w:p w14:paraId="4F4B984B" w14:textId="77777777" w:rsidR="007646F1" w:rsidRDefault="00E526CD">
      <w:pPr>
        <w:pStyle w:val="ListParagraph"/>
        <w:numPr>
          <w:ilvl w:val="0"/>
          <w:numId w:val="2"/>
        </w:numPr>
        <w:spacing w:after="40"/>
        <w:jc w:val="both"/>
      </w:pPr>
      <w:r>
        <w:t>Zero-Day Attack Detection: Enhancing model generalization using unsupervised or semi-supervised learning approaches.</w:t>
      </w:r>
    </w:p>
    <w:p w14:paraId="221E58C1" w14:textId="77777777" w:rsidR="007646F1" w:rsidRDefault="00E526CD">
      <w:pPr>
        <w:pStyle w:val="ListParagraph"/>
        <w:numPr>
          <w:ilvl w:val="0"/>
          <w:numId w:val="2"/>
        </w:numPr>
        <w:spacing w:after="40"/>
        <w:jc w:val="both"/>
      </w:pPr>
      <w:r>
        <w:lastRenderedPageBreak/>
        <w:t>Integration with SIEM Systems: Enabling seamless communication with Security Information and Event Management tools for automated threat response.</w:t>
      </w:r>
    </w:p>
    <w:p w14:paraId="013F9FFC" w14:textId="77777777" w:rsidR="007646F1" w:rsidRDefault="00E526CD">
      <w:pPr>
        <w:spacing w:before="120" w:after="60"/>
      </w:pPr>
      <w:r>
        <w:rPr>
          <w:b/>
          <w:bCs/>
          <w:caps/>
        </w:rPr>
        <w:t>X.  Limitations</w:t>
      </w:r>
    </w:p>
    <w:p w14:paraId="00E93F0C" w14:textId="77777777" w:rsidR="007646F1" w:rsidRDefault="00E526CD">
      <w:pPr>
        <w:spacing w:after="60"/>
        <w:ind w:firstLine="360"/>
        <w:jc w:val="both"/>
      </w:pPr>
      <w:r>
        <w:t>Despite achieving high accuracy, the proposed system has certain limitations:</w:t>
      </w:r>
    </w:p>
    <w:p w14:paraId="0F246131" w14:textId="77777777" w:rsidR="007646F1" w:rsidRDefault="00E526CD">
      <w:pPr>
        <w:pStyle w:val="ListParagraph"/>
        <w:numPr>
          <w:ilvl w:val="0"/>
          <w:numId w:val="2"/>
        </w:numPr>
        <w:spacing w:after="40"/>
        <w:jc w:val="both"/>
      </w:pPr>
      <w:r>
        <w:t>High False Positives in Rare Classes: Some minority attack categories still exhibit lower detection rates.</w:t>
      </w:r>
    </w:p>
    <w:p w14:paraId="01B14BC3" w14:textId="77777777" w:rsidR="007646F1" w:rsidRDefault="00E526CD">
      <w:pPr>
        <w:pStyle w:val="ListParagraph"/>
        <w:numPr>
          <w:ilvl w:val="0"/>
          <w:numId w:val="2"/>
        </w:numPr>
        <w:spacing w:after="40"/>
        <w:jc w:val="both"/>
      </w:pPr>
      <w:r>
        <w:t>Computational Cost: Training deep neural networks requires significant computational resources.</w:t>
      </w:r>
    </w:p>
    <w:p w14:paraId="09B43074" w14:textId="77777777" w:rsidR="007646F1" w:rsidRDefault="00E526CD">
      <w:pPr>
        <w:pStyle w:val="ListParagraph"/>
        <w:numPr>
          <w:ilvl w:val="0"/>
          <w:numId w:val="2"/>
        </w:numPr>
        <w:spacing w:after="40"/>
        <w:jc w:val="both"/>
      </w:pPr>
      <w:r>
        <w:t>Dataset Dependency: Model performance is highly dependent on CICIDS2017 and may vary with different datasets.</w:t>
      </w:r>
    </w:p>
    <w:p w14:paraId="60B37B3D" w14:textId="77777777" w:rsidR="007646F1" w:rsidRDefault="00E526CD">
      <w:pPr>
        <w:pStyle w:val="ListParagraph"/>
        <w:numPr>
          <w:ilvl w:val="0"/>
          <w:numId w:val="2"/>
        </w:numPr>
        <w:spacing w:after="40"/>
        <w:jc w:val="both"/>
      </w:pPr>
      <w:r>
        <w:t>Adversarial Vulnerability: Although mitigated, adversarial attacks can still impact performance.</w:t>
      </w:r>
    </w:p>
    <w:p w14:paraId="608BC8F9" w14:textId="77777777" w:rsidR="007646F1" w:rsidRDefault="00E526CD">
      <w:pPr>
        <w:spacing w:before="120" w:after="60"/>
      </w:pPr>
      <w:r>
        <w:rPr>
          <w:b/>
          <w:bCs/>
          <w:caps/>
        </w:rPr>
        <w:t>XI.  Practical Applications</w:t>
      </w:r>
    </w:p>
    <w:p w14:paraId="6DA9EE64" w14:textId="77777777" w:rsidR="007646F1" w:rsidRDefault="00E526CD">
      <w:pPr>
        <w:spacing w:after="60"/>
        <w:ind w:firstLine="360"/>
        <w:jc w:val="both"/>
      </w:pPr>
      <w:r>
        <w:t>The proposed intrusion detection system can be applied in various domains:</w:t>
      </w:r>
    </w:p>
    <w:p w14:paraId="2B2B6EC9" w14:textId="77777777" w:rsidR="007646F1" w:rsidRDefault="00E526CD">
      <w:pPr>
        <w:pStyle w:val="ListParagraph"/>
        <w:numPr>
          <w:ilvl w:val="0"/>
          <w:numId w:val="2"/>
        </w:numPr>
        <w:spacing w:after="40"/>
        <w:jc w:val="both"/>
      </w:pPr>
      <w:r>
        <w:t>Enterprise Network Security: Detecting malicious traffic in corporate environments.</w:t>
      </w:r>
    </w:p>
    <w:p w14:paraId="3C45E39F" w14:textId="77777777" w:rsidR="007646F1" w:rsidRDefault="00E526CD">
      <w:pPr>
        <w:pStyle w:val="ListParagraph"/>
        <w:numPr>
          <w:ilvl w:val="0"/>
          <w:numId w:val="2"/>
        </w:numPr>
        <w:spacing w:after="40"/>
        <w:jc w:val="both"/>
      </w:pPr>
      <w:r>
        <w:t>Cloud Infrastructure Monitoring: Protecting virtualized environments from cyber threats.</w:t>
      </w:r>
    </w:p>
    <w:p w14:paraId="603A12FE" w14:textId="77777777" w:rsidR="007646F1" w:rsidRDefault="00E526CD">
      <w:pPr>
        <w:pStyle w:val="ListParagraph"/>
        <w:numPr>
          <w:ilvl w:val="0"/>
          <w:numId w:val="2"/>
        </w:numPr>
        <w:spacing w:after="40"/>
        <w:jc w:val="both"/>
      </w:pPr>
      <w:r>
        <w:t>IoT Security: Lightweight deployment on edge devices for smart homes and industrial IoT.</w:t>
      </w:r>
    </w:p>
    <w:p w14:paraId="2EF77803" w14:textId="77777777" w:rsidR="007646F1" w:rsidRDefault="00E526CD">
      <w:pPr>
        <w:pStyle w:val="ListParagraph"/>
        <w:numPr>
          <w:ilvl w:val="0"/>
          <w:numId w:val="2"/>
        </w:numPr>
        <w:spacing w:after="40"/>
        <w:jc w:val="both"/>
      </w:pPr>
      <w:r>
        <w:t xml:space="preserve">Government and </w:t>
      </w:r>
      <w:proofErr w:type="spellStart"/>
      <w:r>
        <w:t>Defense</w:t>
      </w:r>
      <w:proofErr w:type="spellEnd"/>
      <w:r>
        <w:t xml:space="preserve"> Systems: Enhancing national cybersecurity frameworks.</w:t>
      </w:r>
    </w:p>
    <w:p w14:paraId="66C3C77B" w14:textId="77777777" w:rsidR="007646F1" w:rsidRDefault="00E526CD">
      <w:pPr>
        <w:pStyle w:val="ListParagraph"/>
        <w:numPr>
          <w:ilvl w:val="0"/>
          <w:numId w:val="2"/>
        </w:numPr>
        <w:spacing w:after="40"/>
        <w:jc w:val="both"/>
      </w:pPr>
      <w:r>
        <w:t>Banking and Financial Systems: Preventing fraud and unauthorized access.</w:t>
      </w:r>
    </w:p>
    <w:p w14:paraId="7FC8A2F4" w14:textId="77777777" w:rsidR="007646F1" w:rsidRDefault="00E526CD">
      <w:pPr>
        <w:spacing w:before="120" w:after="60"/>
      </w:pPr>
      <w:r>
        <w:rPr>
          <w:b/>
          <w:bCs/>
          <w:caps/>
        </w:rPr>
        <w:t>XII.  Acknowledgment</w:t>
      </w:r>
    </w:p>
    <w:p w14:paraId="4F2072B6" w14:textId="77777777" w:rsidR="007646F1" w:rsidRDefault="00E526CD">
      <w:pPr>
        <w:spacing w:after="60"/>
        <w:ind w:firstLine="360"/>
        <w:jc w:val="both"/>
      </w:pPr>
      <w:r>
        <w:t>The author would like to express sincere gratitude to Chanakya University for providing the necessary support and guidance in completing this research work. Special thanks to faculty members and peers for their valuable suggestions and feedback.</w:t>
      </w:r>
    </w:p>
    <w:p w14:paraId="2ADD8490" w14:textId="77777777" w:rsidR="007646F1" w:rsidRDefault="00E526CD">
      <w:pPr>
        <w:spacing w:before="120" w:after="60"/>
      </w:pPr>
      <w:r>
        <w:rPr>
          <w:b/>
          <w:bCs/>
          <w:caps/>
        </w:rPr>
        <w:t>References</w:t>
      </w:r>
    </w:p>
    <w:p w14:paraId="0F3356FE" w14:textId="77777777" w:rsidR="007646F1" w:rsidRDefault="00E526CD">
      <w:pPr>
        <w:spacing w:after="40"/>
        <w:ind w:left="360" w:hanging="360"/>
        <w:jc w:val="both"/>
      </w:pPr>
      <w:r>
        <w:rPr>
          <w:sz w:val="18"/>
          <w:szCs w:val="18"/>
        </w:rPr>
        <w:t>[1] IBM Security, "Cost of a Data Breach Report 2023," IBM Corp., 2023.</w:t>
      </w:r>
    </w:p>
    <w:p w14:paraId="3F9CF71C" w14:textId="77777777" w:rsidR="007646F1" w:rsidRDefault="00E526CD">
      <w:pPr>
        <w:spacing w:after="40"/>
        <w:ind w:left="360" w:hanging="360"/>
        <w:jc w:val="both"/>
      </w:pPr>
      <w:r>
        <w:rPr>
          <w:sz w:val="18"/>
          <w:szCs w:val="18"/>
        </w:rPr>
        <w:t xml:space="preserve">[2] I. </w:t>
      </w:r>
      <w:proofErr w:type="spellStart"/>
      <w:r>
        <w:rPr>
          <w:sz w:val="18"/>
          <w:szCs w:val="18"/>
        </w:rPr>
        <w:t>Sharafaldin</w:t>
      </w:r>
      <w:proofErr w:type="spellEnd"/>
      <w:r>
        <w:rPr>
          <w:sz w:val="18"/>
          <w:szCs w:val="18"/>
        </w:rPr>
        <w:t>, A. H. Lashkari, and A. A. Ghorbani, "Toward Generating a New Intrusion Detection Dataset," ICISSP, 2018, pp. 108–116.</w:t>
      </w:r>
    </w:p>
    <w:p w14:paraId="03C0C6CA" w14:textId="77777777" w:rsidR="007646F1" w:rsidRDefault="00E526CD">
      <w:pPr>
        <w:spacing w:after="40"/>
        <w:ind w:left="360" w:hanging="360"/>
        <w:jc w:val="both"/>
      </w:pPr>
      <w:r>
        <w:rPr>
          <w:sz w:val="18"/>
          <w:szCs w:val="18"/>
        </w:rPr>
        <w:t xml:space="preserve">[3] B. </w:t>
      </w:r>
      <w:proofErr w:type="spellStart"/>
      <w:r>
        <w:rPr>
          <w:sz w:val="18"/>
          <w:szCs w:val="18"/>
        </w:rPr>
        <w:t>Ingre</w:t>
      </w:r>
      <w:proofErr w:type="spellEnd"/>
      <w:r>
        <w:rPr>
          <w:sz w:val="18"/>
          <w:szCs w:val="18"/>
        </w:rPr>
        <w:t xml:space="preserve"> and A. Yadav, "Performance Analysis of NSL-KDD Dataset using ANN," SCOPES, 2015, pp. 87–91.</w:t>
      </w:r>
    </w:p>
    <w:p w14:paraId="1596F027" w14:textId="77777777" w:rsidR="007646F1" w:rsidRDefault="00E526CD">
      <w:pPr>
        <w:spacing w:after="40"/>
        <w:ind w:left="360" w:hanging="360"/>
        <w:jc w:val="both"/>
      </w:pPr>
      <w:r>
        <w:rPr>
          <w:sz w:val="18"/>
          <w:szCs w:val="18"/>
        </w:rPr>
        <w:t xml:space="preserve">[4] H. Haddad </w:t>
      </w:r>
      <w:proofErr w:type="spellStart"/>
      <w:r>
        <w:rPr>
          <w:sz w:val="18"/>
          <w:szCs w:val="18"/>
        </w:rPr>
        <w:t>Pajouh</w:t>
      </w:r>
      <w:proofErr w:type="spellEnd"/>
      <w:r>
        <w:rPr>
          <w:sz w:val="18"/>
          <w:szCs w:val="18"/>
        </w:rPr>
        <w:t xml:space="preserve"> et al., "A Two-Layer Dimension Reduction for IDS in IoT," IEEE Trans. Emerg. Topics </w:t>
      </w:r>
      <w:proofErr w:type="spellStart"/>
      <w:r>
        <w:rPr>
          <w:sz w:val="18"/>
          <w:szCs w:val="18"/>
        </w:rPr>
        <w:t>Comput</w:t>
      </w:r>
      <w:proofErr w:type="spellEnd"/>
      <w:r>
        <w:rPr>
          <w:sz w:val="18"/>
          <w:szCs w:val="18"/>
        </w:rPr>
        <w:t>., vol. 7, no. 2, pp. 314–323, 2019.</w:t>
      </w:r>
    </w:p>
    <w:p w14:paraId="5A87C78E" w14:textId="77777777" w:rsidR="007646F1" w:rsidRDefault="00E526CD">
      <w:pPr>
        <w:spacing w:after="40"/>
        <w:ind w:left="360" w:hanging="360"/>
        <w:jc w:val="both"/>
      </w:pPr>
      <w:r>
        <w:rPr>
          <w:sz w:val="18"/>
          <w:szCs w:val="18"/>
        </w:rPr>
        <w:t xml:space="preserve">[5] R. </w:t>
      </w:r>
      <w:proofErr w:type="spellStart"/>
      <w:r>
        <w:rPr>
          <w:sz w:val="18"/>
          <w:szCs w:val="18"/>
        </w:rPr>
        <w:t>Vinayakumar</w:t>
      </w:r>
      <w:proofErr w:type="spellEnd"/>
      <w:r>
        <w:rPr>
          <w:sz w:val="18"/>
          <w:szCs w:val="18"/>
        </w:rPr>
        <w:t xml:space="preserve"> et al., "Deep Learning Approach for Intelligent IDS," IEEE Access, vol. 7, pp. 41525–41550, 2019.</w:t>
      </w:r>
    </w:p>
    <w:p w14:paraId="25FF860D" w14:textId="77777777" w:rsidR="007646F1" w:rsidRDefault="00E526CD">
      <w:pPr>
        <w:spacing w:after="40"/>
        <w:ind w:left="360" w:hanging="360"/>
        <w:jc w:val="both"/>
      </w:pPr>
      <w:r>
        <w:rPr>
          <w:sz w:val="18"/>
          <w:szCs w:val="18"/>
        </w:rPr>
        <w:t>[6] C. Yin et al., "A Deep Learning Approach for IDS Using RNN," IEEE Access, vol. 5, pp. 21954–21961, 2017.</w:t>
      </w:r>
    </w:p>
    <w:p w14:paraId="56C6770A" w14:textId="77777777" w:rsidR="007646F1" w:rsidRDefault="00E526CD">
      <w:pPr>
        <w:spacing w:after="40"/>
        <w:ind w:left="360" w:hanging="360"/>
        <w:jc w:val="both"/>
      </w:pPr>
      <w:r>
        <w:rPr>
          <w:sz w:val="18"/>
          <w:szCs w:val="18"/>
        </w:rPr>
        <w:t>[7] N. V. Chawla et al., "SMOTE: Synthetic Minority Over-sampling Technique," JAIR, vol. 16, pp. 321–357, 2002.</w:t>
      </w:r>
    </w:p>
    <w:p w14:paraId="16D19E11" w14:textId="77777777" w:rsidR="007646F1" w:rsidRDefault="00E526CD">
      <w:pPr>
        <w:spacing w:after="40"/>
        <w:ind w:left="360" w:hanging="360"/>
        <w:jc w:val="both"/>
      </w:pPr>
      <w:r>
        <w:rPr>
          <w:sz w:val="18"/>
          <w:szCs w:val="18"/>
        </w:rPr>
        <w:t>[8] H. B. McMahan et al., "Communication-Efficient Learning from Decentralized Data," AISTATS, 2017, pp. 1273–1282.</w:t>
      </w:r>
    </w:p>
    <w:p w14:paraId="02A9A714" w14:textId="77777777" w:rsidR="007646F1" w:rsidRDefault="00E526CD">
      <w:pPr>
        <w:spacing w:after="40"/>
        <w:ind w:left="360" w:hanging="360"/>
        <w:jc w:val="both"/>
      </w:pPr>
      <w:r>
        <w:rPr>
          <w:sz w:val="18"/>
          <w:szCs w:val="18"/>
        </w:rPr>
        <w:t>[9] I. J. Goodfellow et al., "Explaining and Harnessing Adversarial Examples," ICLR, 2015.</w:t>
      </w:r>
    </w:p>
    <w:p w14:paraId="417B66E2" w14:textId="77777777" w:rsidR="007646F1" w:rsidRDefault="00E526CD">
      <w:pPr>
        <w:spacing w:after="40"/>
        <w:ind w:left="360" w:hanging="360"/>
        <w:jc w:val="both"/>
      </w:pPr>
      <w:r>
        <w:rPr>
          <w:sz w:val="18"/>
          <w:szCs w:val="18"/>
        </w:rPr>
        <w:t xml:space="preserve">[10] S. M. Lundberg and S.-I. Lee, "A Unified Approach to Interpreting Model Predictions," </w:t>
      </w:r>
      <w:proofErr w:type="spellStart"/>
      <w:r>
        <w:rPr>
          <w:sz w:val="18"/>
          <w:szCs w:val="18"/>
        </w:rPr>
        <w:t>NeurIPS</w:t>
      </w:r>
      <w:proofErr w:type="spellEnd"/>
      <w:r>
        <w:rPr>
          <w:sz w:val="18"/>
          <w:szCs w:val="18"/>
        </w:rPr>
        <w:t>, 2017, pp. 4765–4774.</w:t>
      </w:r>
    </w:p>
    <w:sectPr w:rsidR="007646F1">
      <w:pgSz w:w="12240" w:h="15840"/>
      <w:pgMar w:top="1080" w:right="1080" w:bottom="1080" w:left="1080" w:header="708" w:footer="708" w:gutter="0"/>
      <w:cols w:num="2" w:space="47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752"/>
    <w:multiLevelType w:val="hybridMultilevel"/>
    <w:tmpl w:val="DB889F72"/>
    <w:lvl w:ilvl="0" w:tplc="686EDE6C">
      <w:start w:val="1"/>
      <w:numFmt w:val="bullet"/>
      <w:lvlText w:val="●"/>
      <w:lvlJc w:val="left"/>
      <w:pPr>
        <w:ind w:left="720" w:hanging="360"/>
      </w:pPr>
    </w:lvl>
    <w:lvl w:ilvl="1" w:tplc="4E78B518">
      <w:start w:val="1"/>
      <w:numFmt w:val="bullet"/>
      <w:lvlText w:val="○"/>
      <w:lvlJc w:val="left"/>
      <w:pPr>
        <w:ind w:left="1440" w:hanging="360"/>
      </w:pPr>
    </w:lvl>
    <w:lvl w:ilvl="2" w:tplc="D21AE148">
      <w:start w:val="1"/>
      <w:numFmt w:val="bullet"/>
      <w:lvlText w:val="■"/>
      <w:lvlJc w:val="left"/>
      <w:pPr>
        <w:ind w:left="2160" w:hanging="360"/>
      </w:pPr>
    </w:lvl>
    <w:lvl w:ilvl="3" w:tplc="2598B758">
      <w:start w:val="1"/>
      <w:numFmt w:val="bullet"/>
      <w:lvlText w:val="●"/>
      <w:lvlJc w:val="left"/>
      <w:pPr>
        <w:ind w:left="2880" w:hanging="360"/>
      </w:pPr>
    </w:lvl>
    <w:lvl w:ilvl="4" w:tplc="2848B8CA">
      <w:start w:val="1"/>
      <w:numFmt w:val="bullet"/>
      <w:lvlText w:val="○"/>
      <w:lvlJc w:val="left"/>
      <w:pPr>
        <w:ind w:left="3600" w:hanging="360"/>
      </w:pPr>
    </w:lvl>
    <w:lvl w:ilvl="5" w:tplc="AF72246C">
      <w:start w:val="1"/>
      <w:numFmt w:val="bullet"/>
      <w:lvlText w:val="■"/>
      <w:lvlJc w:val="left"/>
      <w:pPr>
        <w:ind w:left="4320" w:hanging="360"/>
      </w:pPr>
    </w:lvl>
    <w:lvl w:ilvl="6" w:tplc="8A8CA12C">
      <w:start w:val="1"/>
      <w:numFmt w:val="bullet"/>
      <w:lvlText w:val="●"/>
      <w:lvlJc w:val="left"/>
      <w:pPr>
        <w:ind w:left="5040" w:hanging="360"/>
      </w:pPr>
    </w:lvl>
    <w:lvl w:ilvl="7" w:tplc="A04AE096">
      <w:start w:val="1"/>
      <w:numFmt w:val="bullet"/>
      <w:lvlText w:val="●"/>
      <w:lvlJc w:val="left"/>
      <w:pPr>
        <w:ind w:left="5760" w:hanging="360"/>
      </w:pPr>
    </w:lvl>
    <w:lvl w:ilvl="8" w:tplc="91A84284">
      <w:start w:val="1"/>
      <w:numFmt w:val="bullet"/>
      <w:lvlText w:val="●"/>
      <w:lvlJc w:val="left"/>
      <w:pPr>
        <w:ind w:left="6480" w:hanging="360"/>
      </w:pPr>
    </w:lvl>
  </w:abstractNum>
  <w:abstractNum w:abstractNumId="1" w15:restartNumberingAfterBreak="0">
    <w:nsid w:val="76BA0E5F"/>
    <w:multiLevelType w:val="hybridMultilevel"/>
    <w:tmpl w:val="25B872AE"/>
    <w:lvl w:ilvl="0" w:tplc="DC38DDDE">
      <w:start w:val="1"/>
      <w:numFmt w:val="bullet"/>
      <w:lvlText w:val="•"/>
      <w:lvlJc w:val="left"/>
      <w:pPr>
        <w:ind w:left="480" w:hanging="240"/>
      </w:pPr>
    </w:lvl>
    <w:lvl w:ilvl="1" w:tplc="16F86FB2">
      <w:numFmt w:val="decimal"/>
      <w:lvlText w:val=""/>
      <w:lvlJc w:val="left"/>
    </w:lvl>
    <w:lvl w:ilvl="2" w:tplc="A27E39CA">
      <w:numFmt w:val="decimal"/>
      <w:lvlText w:val=""/>
      <w:lvlJc w:val="left"/>
    </w:lvl>
    <w:lvl w:ilvl="3" w:tplc="78D8754E">
      <w:numFmt w:val="decimal"/>
      <w:lvlText w:val=""/>
      <w:lvlJc w:val="left"/>
    </w:lvl>
    <w:lvl w:ilvl="4" w:tplc="C2303278">
      <w:numFmt w:val="decimal"/>
      <w:lvlText w:val=""/>
      <w:lvlJc w:val="left"/>
    </w:lvl>
    <w:lvl w:ilvl="5" w:tplc="95AA1B86">
      <w:numFmt w:val="decimal"/>
      <w:lvlText w:val=""/>
      <w:lvlJc w:val="left"/>
    </w:lvl>
    <w:lvl w:ilvl="6" w:tplc="6096C4F8">
      <w:numFmt w:val="decimal"/>
      <w:lvlText w:val=""/>
      <w:lvlJc w:val="left"/>
    </w:lvl>
    <w:lvl w:ilvl="7" w:tplc="FCD41BAC">
      <w:numFmt w:val="decimal"/>
      <w:lvlText w:val=""/>
      <w:lvlJc w:val="left"/>
    </w:lvl>
    <w:lvl w:ilvl="8" w:tplc="E98EA058">
      <w:numFmt w:val="decimal"/>
      <w:lvlText w:val=""/>
      <w:lvlJc w:val="left"/>
    </w:lvl>
  </w:abstractNum>
  <w:num w:numId="1" w16cid:durableId="1353649164">
    <w:abstractNumId w:val="0"/>
    <w:lvlOverride w:ilvl="0">
      <w:startOverride w:val="1"/>
    </w:lvlOverride>
  </w:num>
  <w:num w:numId="2" w16cid:durableId="7632579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6F1"/>
    <w:rsid w:val="001C438F"/>
    <w:rsid w:val="00275FC3"/>
    <w:rsid w:val="007646F1"/>
    <w:rsid w:val="00E52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AE845"/>
  <w15:docId w15:val="{29ABB439-762D-4747-87F7-C5E9443E4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1708</Words>
  <Characters>9737</Characters>
  <Application>Microsoft Office Word</Application>
  <DocSecurity>0</DocSecurity>
  <Lines>81</Lines>
  <Paragraphs>22</Paragraphs>
  <ScaleCrop>false</ScaleCrop>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ravikiran1031@gmail.com</cp:lastModifiedBy>
  <cp:revision>2</cp:revision>
  <dcterms:created xsi:type="dcterms:W3CDTF">2026-05-04T02:39:00Z</dcterms:created>
  <dcterms:modified xsi:type="dcterms:W3CDTF">2026-05-04T02:39:00Z</dcterms:modified>
</cp:coreProperties>
</file>