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p08-baseline.mp4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You ask me about whether I trust it? The output that I see here on the screen and I would say I would never trust an AI system 100%. So I think the trustworthiness of the response that I can see on the screen is like 50%. I would estimate, although I think it looks very, trustworthy for an AI model. Also like the, the way it is structured is, very common in, in law. Yeah.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