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3A6C3" w14:textId="77777777" w:rsidR="0028621F" w:rsidRPr="001D79A8" w:rsidRDefault="00D67228" w:rsidP="001B5629">
      <w:pPr>
        <w:pStyle w:val="FORMATTEXT"/>
        <w:pBdr>
          <w:bottom w:val="single" w:sz="12" w:space="1" w:color="auto"/>
        </w:pBdr>
      </w:pPr>
      <w:r>
        <w:t xml:space="preserve"> </w:t>
      </w:r>
    </w:p>
    <w:p w14:paraId="07E16C12" w14:textId="77777777" w:rsidR="00CE76E1" w:rsidRDefault="00F212CA" w:rsidP="00F212CA">
      <w:pPr>
        <w:pStyle w:val="FORMATTEXT"/>
        <w:tabs>
          <w:tab w:val="left" w:pos="1884"/>
          <w:tab w:val="right" w:pos="9356"/>
        </w:tabs>
        <w:outlineLvl w:val="0"/>
      </w:pPr>
      <w:r>
        <w:tab/>
      </w:r>
      <w:r w:rsidR="0028621F" w:rsidRPr="001D79A8">
        <w:t xml:space="preserve"> </w:t>
      </w:r>
    </w:p>
    <w:p w14:paraId="6DFBB139" w14:textId="77777777" w:rsidR="00CE76E1" w:rsidRPr="00AA2327" w:rsidRDefault="00CE76E1" w:rsidP="00CE76E1">
      <w:pPr>
        <w:pStyle w:val="FORMATTEXT"/>
        <w:jc w:val="center"/>
        <w:outlineLvl w:val="0"/>
        <w:rPr>
          <w:b/>
          <w:sz w:val="28"/>
          <w:szCs w:val="28"/>
        </w:rPr>
      </w:pPr>
      <w:r w:rsidRPr="00AA2327">
        <w:rPr>
          <w:b/>
          <w:sz w:val="28"/>
          <w:szCs w:val="28"/>
        </w:rPr>
        <w:t>МИНИСТЕРСТВО РЕГИОНАЛЬНОГО РАЗВИТИЯ</w:t>
      </w:r>
    </w:p>
    <w:p w14:paraId="6BCACADF" w14:textId="77777777" w:rsidR="00CE76E1" w:rsidRDefault="00CE76E1" w:rsidP="00CE76E1">
      <w:pPr>
        <w:pStyle w:val="FORMATTEXT"/>
        <w:pBdr>
          <w:bottom w:val="single" w:sz="12" w:space="1" w:color="auto"/>
        </w:pBdr>
        <w:jc w:val="center"/>
        <w:outlineLvl w:val="0"/>
        <w:rPr>
          <w:b/>
          <w:sz w:val="28"/>
          <w:szCs w:val="28"/>
        </w:rPr>
      </w:pPr>
      <w:r w:rsidRPr="00AA2327">
        <w:rPr>
          <w:b/>
          <w:sz w:val="28"/>
          <w:szCs w:val="28"/>
        </w:rPr>
        <w:t>РОССИЙСКОЙ ФЕДЕРАЦИИ</w:t>
      </w:r>
    </w:p>
    <w:p w14:paraId="5DD5ADE4" w14:textId="77777777" w:rsidR="00AA2327" w:rsidRPr="00AA2327" w:rsidRDefault="00AA2327" w:rsidP="00CE76E1">
      <w:pPr>
        <w:pStyle w:val="FORMATTEXT"/>
        <w:pBdr>
          <w:bottom w:val="single" w:sz="12" w:space="1" w:color="auto"/>
        </w:pBdr>
        <w:jc w:val="center"/>
        <w:outlineLvl w:val="0"/>
        <w:rPr>
          <w:b/>
          <w:sz w:val="28"/>
          <w:szCs w:val="28"/>
        </w:rPr>
      </w:pPr>
    </w:p>
    <w:p w14:paraId="697CFEC9" w14:textId="77777777" w:rsidR="00AA2327" w:rsidRDefault="00D67228" w:rsidP="00CE76E1">
      <w:pPr>
        <w:pStyle w:val="FORMATTEXT"/>
        <w:outlineLvl w:val="0"/>
        <w:rPr>
          <w:b/>
          <w:sz w:val="32"/>
          <w:szCs w:val="32"/>
        </w:rPr>
      </w:pPr>
      <w:r>
        <w:rPr>
          <w:b/>
          <w:sz w:val="32"/>
          <w:szCs w:val="32"/>
        </w:rPr>
        <w:t xml:space="preserve"> </w:t>
      </w:r>
    </w:p>
    <w:p w14:paraId="7B4741A1" w14:textId="77777777" w:rsidR="00CE76E1" w:rsidRPr="007C70A4" w:rsidRDefault="00F212CA" w:rsidP="00CE76E1">
      <w:pPr>
        <w:pStyle w:val="FORMATTEXT"/>
        <w:outlineLvl w:val="0"/>
        <w:rPr>
          <w:sz w:val="28"/>
          <w:szCs w:val="28"/>
        </w:rPr>
      </w:pPr>
      <w:r w:rsidRPr="007C70A4">
        <w:rPr>
          <w:sz w:val="28"/>
          <w:szCs w:val="28"/>
        </w:rPr>
        <w:t xml:space="preserve"> </w:t>
      </w:r>
      <w:r w:rsidR="00CE76E1" w:rsidRPr="007C70A4">
        <w:rPr>
          <w:sz w:val="28"/>
          <w:szCs w:val="28"/>
        </w:rPr>
        <w:t>С</w:t>
      </w:r>
      <w:r w:rsidR="00D67228">
        <w:rPr>
          <w:sz w:val="28"/>
          <w:szCs w:val="28"/>
        </w:rPr>
        <w:t xml:space="preserve"> </w:t>
      </w:r>
      <w:r w:rsidR="00CE76E1" w:rsidRPr="007C70A4">
        <w:rPr>
          <w:sz w:val="28"/>
          <w:szCs w:val="28"/>
        </w:rPr>
        <w:t>В</w:t>
      </w:r>
      <w:r w:rsidR="00D67228">
        <w:rPr>
          <w:sz w:val="28"/>
          <w:szCs w:val="28"/>
        </w:rPr>
        <w:t xml:space="preserve"> </w:t>
      </w:r>
      <w:r w:rsidR="00CE76E1" w:rsidRPr="007C70A4">
        <w:rPr>
          <w:sz w:val="28"/>
          <w:szCs w:val="28"/>
        </w:rPr>
        <w:t>О</w:t>
      </w:r>
      <w:r w:rsidR="00D67228">
        <w:rPr>
          <w:sz w:val="28"/>
          <w:szCs w:val="28"/>
        </w:rPr>
        <w:t xml:space="preserve"> </w:t>
      </w:r>
      <w:r w:rsidR="00CE76E1" w:rsidRPr="007C70A4">
        <w:rPr>
          <w:sz w:val="28"/>
          <w:szCs w:val="28"/>
        </w:rPr>
        <w:t>Д</w:t>
      </w:r>
      <w:r w:rsidR="00D67228">
        <w:rPr>
          <w:sz w:val="28"/>
          <w:szCs w:val="28"/>
        </w:rPr>
        <w:t xml:space="preserve"> </w:t>
      </w:r>
      <w:r w:rsidRPr="007C70A4">
        <w:rPr>
          <w:sz w:val="28"/>
          <w:szCs w:val="28"/>
        </w:rPr>
        <w:t>П Р А В И Л</w:t>
      </w:r>
      <w:r w:rsidR="00D67228">
        <w:rPr>
          <w:sz w:val="28"/>
          <w:szCs w:val="28"/>
        </w:rPr>
        <w:t xml:space="preserve"> </w:t>
      </w:r>
      <w:r w:rsidRPr="007C70A4">
        <w:rPr>
          <w:sz w:val="28"/>
          <w:szCs w:val="28"/>
        </w:rPr>
        <w:tab/>
      </w:r>
      <w:r w:rsidRPr="007C70A4">
        <w:rPr>
          <w:sz w:val="28"/>
          <w:szCs w:val="28"/>
        </w:rPr>
        <w:tab/>
      </w:r>
      <w:r w:rsidRPr="007C70A4">
        <w:rPr>
          <w:sz w:val="28"/>
          <w:szCs w:val="28"/>
        </w:rPr>
        <w:tab/>
      </w:r>
      <w:r w:rsidRPr="007C70A4">
        <w:rPr>
          <w:sz w:val="28"/>
          <w:szCs w:val="28"/>
        </w:rPr>
        <w:tab/>
      </w:r>
      <w:r w:rsidR="00CE76E1" w:rsidRPr="007C70A4">
        <w:rPr>
          <w:sz w:val="28"/>
          <w:szCs w:val="28"/>
        </w:rPr>
        <w:tab/>
      </w:r>
      <w:r w:rsidR="00715E56">
        <w:rPr>
          <w:sz w:val="28"/>
          <w:szCs w:val="28"/>
        </w:rPr>
        <w:t>СП </w:t>
      </w:r>
      <w:r w:rsidR="00F2354F">
        <w:rPr>
          <w:sz w:val="28"/>
          <w:szCs w:val="28"/>
        </w:rPr>
        <w:t>123.13330.2012</w:t>
      </w:r>
    </w:p>
    <w:p w14:paraId="77ADAACE" w14:textId="77777777" w:rsidR="00F212CA" w:rsidRPr="00AA2327" w:rsidRDefault="00F212CA" w:rsidP="00CE76E1">
      <w:pPr>
        <w:pStyle w:val="FORMATTEXT"/>
        <w:outlineLvl w:val="0"/>
        <w:rPr>
          <w:sz w:val="32"/>
          <w:szCs w:val="32"/>
        </w:rPr>
      </w:pPr>
      <w:r w:rsidRPr="00AA2327">
        <w:rPr>
          <w:sz w:val="32"/>
          <w:szCs w:val="32"/>
        </w:rPr>
        <w:t>__________________________________________</w:t>
      </w:r>
      <w:r w:rsidR="00AA2327">
        <w:rPr>
          <w:sz w:val="32"/>
          <w:szCs w:val="32"/>
        </w:rPr>
        <w:t>_____________</w:t>
      </w:r>
    </w:p>
    <w:p w14:paraId="5C7EA1A3" w14:textId="77777777" w:rsidR="00F212CA" w:rsidRPr="00AA2327" w:rsidRDefault="00F212CA">
      <w:pPr>
        <w:pStyle w:val="HEADERTEXT"/>
        <w:jc w:val="center"/>
        <w:rPr>
          <w:rFonts w:ascii="Times New Roman" w:hAnsi="Times New Roman" w:cs="Times New Roman"/>
          <w:b/>
          <w:bCs/>
          <w:color w:val="auto"/>
          <w:sz w:val="32"/>
          <w:szCs w:val="32"/>
        </w:rPr>
      </w:pPr>
    </w:p>
    <w:p w14:paraId="010BCD59" w14:textId="77777777" w:rsidR="00F212CA" w:rsidRPr="00AA2327" w:rsidRDefault="00F212CA">
      <w:pPr>
        <w:pStyle w:val="HEADERTEXT"/>
        <w:jc w:val="center"/>
        <w:rPr>
          <w:rFonts w:ascii="Times New Roman" w:hAnsi="Times New Roman" w:cs="Times New Roman"/>
          <w:b/>
          <w:bCs/>
          <w:color w:val="auto"/>
          <w:sz w:val="32"/>
          <w:szCs w:val="32"/>
        </w:rPr>
      </w:pPr>
    </w:p>
    <w:p w14:paraId="3CD18EB9" w14:textId="77777777" w:rsidR="00F212CA" w:rsidRPr="00AA2327" w:rsidRDefault="00F212CA">
      <w:pPr>
        <w:pStyle w:val="HEADERTEXT"/>
        <w:jc w:val="center"/>
        <w:rPr>
          <w:rFonts w:ascii="Times New Roman" w:hAnsi="Times New Roman" w:cs="Times New Roman"/>
          <w:b/>
          <w:bCs/>
          <w:color w:val="auto"/>
          <w:sz w:val="32"/>
          <w:szCs w:val="32"/>
        </w:rPr>
      </w:pPr>
    </w:p>
    <w:p w14:paraId="4E5D1C4F" w14:textId="77777777" w:rsidR="0028621F" w:rsidRPr="00AA2327" w:rsidRDefault="00D67228">
      <w:pPr>
        <w:pStyle w:val="HEADERTEXT"/>
        <w:jc w:val="center"/>
        <w:rPr>
          <w:rFonts w:ascii="Times New Roman" w:hAnsi="Times New Roman" w:cs="Times New Roman"/>
          <w:b/>
          <w:bCs/>
          <w:color w:val="auto"/>
          <w:sz w:val="32"/>
          <w:szCs w:val="32"/>
        </w:rPr>
      </w:pPr>
      <w:r>
        <w:rPr>
          <w:rFonts w:ascii="Times New Roman" w:hAnsi="Times New Roman" w:cs="Times New Roman"/>
          <w:b/>
          <w:bCs/>
          <w:color w:val="auto"/>
          <w:sz w:val="32"/>
          <w:szCs w:val="32"/>
        </w:rPr>
        <w:t xml:space="preserve"> </w:t>
      </w:r>
    </w:p>
    <w:p w14:paraId="6513E47B" w14:textId="77777777" w:rsidR="0028621F" w:rsidRPr="00AA2327" w:rsidRDefault="0028621F" w:rsidP="00DB1C07">
      <w:pPr>
        <w:pStyle w:val="HEADERTEXT"/>
        <w:jc w:val="center"/>
        <w:outlineLvl w:val="0"/>
        <w:rPr>
          <w:rFonts w:ascii="Times New Roman" w:hAnsi="Times New Roman" w:cs="Times New Roman"/>
          <w:b/>
          <w:bCs/>
          <w:color w:val="auto"/>
          <w:sz w:val="32"/>
          <w:szCs w:val="32"/>
        </w:rPr>
      </w:pPr>
      <w:r w:rsidRPr="00AA2327">
        <w:rPr>
          <w:rFonts w:ascii="Times New Roman" w:hAnsi="Times New Roman" w:cs="Times New Roman"/>
          <w:b/>
          <w:bCs/>
          <w:color w:val="auto"/>
          <w:sz w:val="32"/>
          <w:szCs w:val="32"/>
        </w:rPr>
        <w:t>ПОДЗЕМНЫЕ ХРАНИЛИЩА ГАЗА, НЕФТИ И ПРОДУКТОВ ИХ ПЕРЕРАБОТКИ</w:t>
      </w:r>
    </w:p>
    <w:p w14:paraId="47311E19" w14:textId="77777777" w:rsidR="0028621F" w:rsidRPr="00AA2327" w:rsidRDefault="0028621F">
      <w:pPr>
        <w:pStyle w:val="HEADERTEXT"/>
        <w:jc w:val="center"/>
        <w:rPr>
          <w:rFonts w:ascii="Times New Roman" w:hAnsi="Times New Roman" w:cs="Times New Roman"/>
          <w:b/>
          <w:bCs/>
          <w:color w:val="auto"/>
          <w:sz w:val="32"/>
          <w:szCs w:val="32"/>
        </w:rPr>
      </w:pPr>
      <w:r w:rsidRPr="00AA2327">
        <w:rPr>
          <w:rFonts w:ascii="Times New Roman" w:hAnsi="Times New Roman" w:cs="Times New Roman"/>
          <w:b/>
          <w:bCs/>
          <w:color w:val="auto"/>
          <w:sz w:val="32"/>
          <w:szCs w:val="32"/>
        </w:rPr>
        <w:t xml:space="preserve"> </w:t>
      </w:r>
    </w:p>
    <w:p w14:paraId="425C6FA3" w14:textId="77777777" w:rsidR="00F773A8" w:rsidRPr="00AA2327" w:rsidRDefault="00F773A8" w:rsidP="00DB1C07">
      <w:pPr>
        <w:pStyle w:val="HEADERTEXT"/>
        <w:jc w:val="center"/>
        <w:outlineLvl w:val="0"/>
        <w:rPr>
          <w:rFonts w:ascii="Times New Roman" w:hAnsi="Times New Roman" w:cs="Times New Roman"/>
          <w:b/>
          <w:bCs/>
          <w:color w:val="auto"/>
          <w:sz w:val="32"/>
          <w:szCs w:val="32"/>
        </w:rPr>
      </w:pPr>
    </w:p>
    <w:p w14:paraId="6F338FC9" w14:textId="77777777" w:rsidR="00F212CA" w:rsidRPr="00AA2327" w:rsidRDefault="00F212CA" w:rsidP="00DB1C07">
      <w:pPr>
        <w:pStyle w:val="HEADERTEXT"/>
        <w:jc w:val="center"/>
        <w:outlineLvl w:val="0"/>
        <w:rPr>
          <w:rFonts w:ascii="Times New Roman" w:hAnsi="Times New Roman" w:cs="Times New Roman"/>
          <w:b/>
          <w:bCs/>
          <w:color w:val="auto"/>
          <w:sz w:val="32"/>
          <w:szCs w:val="32"/>
        </w:rPr>
      </w:pPr>
    </w:p>
    <w:p w14:paraId="28200E7A" w14:textId="77777777" w:rsidR="00F212CA" w:rsidRPr="00AA2327" w:rsidRDefault="00F212CA" w:rsidP="00DB1C07">
      <w:pPr>
        <w:pStyle w:val="HEADERTEXT"/>
        <w:jc w:val="center"/>
        <w:outlineLvl w:val="0"/>
        <w:rPr>
          <w:rFonts w:ascii="Times New Roman" w:hAnsi="Times New Roman" w:cs="Times New Roman"/>
          <w:b/>
          <w:bCs/>
          <w:color w:val="auto"/>
          <w:sz w:val="32"/>
          <w:szCs w:val="32"/>
        </w:rPr>
      </w:pPr>
    </w:p>
    <w:p w14:paraId="70D82CEB" w14:textId="77777777" w:rsidR="0028621F" w:rsidRPr="00AA2327" w:rsidRDefault="00CE76E1" w:rsidP="00DB1C07">
      <w:pPr>
        <w:pStyle w:val="HEADERTEXT"/>
        <w:jc w:val="center"/>
        <w:outlineLvl w:val="0"/>
        <w:rPr>
          <w:rFonts w:ascii="Times New Roman" w:hAnsi="Times New Roman" w:cs="Times New Roman"/>
          <w:b/>
          <w:bCs/>
          <w:color w:val="auto"/>
          <w:sz w:val="32"/>
          <w:szCs w:val="32"/>
        </w:rPr>
      </w:pPr>
      <w:r w:rsidRPr="00AA2327">
        <w:rPr>
          <w:rFonts w:ascii="Times New Roman" w:hAnsi="Times New Roman" w:cs="Times New Roman"/>
          <w:b/>
          <w:bCs/>
          <w:color w:val="auto"/>
          <w:sz w:val="32"/>
          <w:szCs w:val="32"/>
        </w:rPr>
        <w:t>Актуализированная редакция</w:t>
      </w:r>
      <w:r w:rsidR="0028621F" w:rsidRPr="00AA2327">
        <w:rPr>
          <w:rFonts w:ascii="Times New Roman" w:hAnsi="Times New Roman" w:cs="Times New Roman"/>
          <w:b/>
          <w:bCs/>
          <w:color w:val="auto"/>
          <w:sz w:val="32"/>
          <w:szCs w:val="32"/>
          <w:lang w:val="en-US"/>
        </w:rPr>
        <w:t> </w:t>
      </w:r>
    </w:p>
    <w:p w14:paraId="304021F7" w14:textId="77777777" w:rsidR="00F212CA" w:rsidRPr="00AA2327" w:rsidRDefault="00F212CA" w:rsidP="00DB1C07">
      <w:pPr>
        <w:pStyle w:val="HEADERTEXT"/>
        <w:jc w:val="center"/>
        <w:outlineLvl w:val="0"/>
        <w:rPr>
          <w:rFonts w:ascii="Times New Roman" w:hAnsi="Times New Roman" w:cs="Times New Roman"/>
          <w:b/>
          <w:bCs/>
          <w:color w:val="auto"/>
          <w:sz w:val="32"/>
          <w:szCs w:val="32"/>
        </w:rPr>
      </w:pPr>
    </w:p>
    <w:p w14:paraId="2763DE78" w14:textId="77777777" w:rsidR="00F212CA" w:rsidRPr="00AA2327" w:rsidRDefault="00F212CA" w:rsidP="00DB1C07">
      <w:pPr>
        <w:pStyle w:val="HEADERTEXT"/>
        <w:jc w:val="center"/>
        <w:outlineLvl w:val="0"/>
        <w:rPr>
          <w:rFonts w:ascii="Times New Roman" w:hAnsi="Times New Roman" w:cs="Times New Roman"/>
          <w:b/>
          <w:bCs/>
          <w:color w:val="auto"/>
          <w:sz w:val="32"/>
          <w:szCs w:val="32"/>
        </w:rPr>
      </w:pPr>
    </w:p>
    <w:p w14:paraId="3D5A5DFD" w14:textId="77777777" w:rsidR="00CE76E1" w:rsidRPr="001A2595" w:rsidRDefault="00715E56" w:rsidP="00DB1C07">
      <w:pPr>
        <w:pStyle w:val="HEADERTEXT"/>
        <w:jc w:val="center"/>
        <w:outlineLvl w:val="0"/>
        <w:rPr>
          <w:rFonts w:ascii="Times New Roman" w:hAnsi="Times New Roman" w:cs="Times New Roman"/>
          <w:b/>
          <w:bCs/>
          <w:color w:val="auto"/>
          <w:sz w:val="48"/>
          <w:szCs w:val="48"/>
        </w:rPr>
      </w:pPr>
      <w:r>
        <w:rPr>
          <w:rFonts w:ascii="Times New Roman" w:hAnsi="Times New Roman" w:cs="Times New Roman"/>
          <w:b/>
          <w:bCs/>
          <w:color w:val="auto"/>
          <w:sz w:val="48"/>
          <w:szCs w:val="48"/>
        </w:rPr>
        <w:t>СНиП </w:t>
      </w:r>
      <w:r w:rsidR="000E3180">
        <w:rPr>
          <w:rFonts w:ascii="Times New Roman" w:hAnsi="Times New Roman" w:cs="Times New Roman"/>
          <w:b/>
          <w:bCs/>
          <w:color w:val="auto"/>
          <w:sz w:val="48"/>
          <w:szCs w:val="48"/>
        </w:rPr>
        <w:t>34-</w:t>
      </w:r>
      <w:r w:rsidR="00CE76E1" w:rsidRPr="001A2595">
        <w:rPr>
          <w:rFonts w:ascii="Times New Roman" w:hAnsi="Times New Roman" w:cs="Times New Roman"/>
          <w:b/>
          <w:bCs/>
          <w:color w:val="auto"/>
          <w:sz w:val="48"/>
          <w:szCs w:val="48"/>
        </w:rPr>
        <w:t>02</w:t>
      </w:r>
      <w:r w:rsidR="002F35BF">
        <w:rPr>
          <w:rFonts w:ascii="Times New Roman" w:hAnsi="Times New Roman" w:cs="Times New Roman"/>
          <w:b/>
          <w:bCs/>
          <w:color w:val="auto"/>
          <w:sz w:val="48"/>
          <w:szCs w:val="48"/>
        </w:rPr>
        <w:t>-</w:t>
      </w:r>
      <w:r w:rsidR="00CE76E1" w:rsidRPr="001A2595">
        <w:rPr>
          <w:rFonts w:ascii="Times New Roman" w:hAnsi="Times New Roman" w:cs="Times New Roman"/>
          <w:b/>
          <w:bCs/>
          <w:color w:val="auto"/>
          <w:sz w:val="48"/>
          <w:szCs w:val="48"/>
        </w:rPr>
        <w:t>99</w:t>
      </w:r>
    </w:p>
    <w:p w14:paraId="4ED475D2" w14:textId="77777777" w:rsidR="00F773A8" w:rsidRDefault="00F773A8" w:rsidP="00DB1C07">
      <w:pPr>
        <w:pStyle w:val="HEADERTEXT"/>
        <w:jc w:val="center"/>
        <w:outlineLvl w:val="0"/>
        <w:rPr>
          <w:rFonts w:ascii="Times New Roman" w:hAnsi="Times New Roman" w:cs="Times New Roman"/>
          <w:b/>
          <w:bCs/>
          <w:color w:val="auto"/>
          <w:sz w:val="32"/>
          <w:szCs w:val="32"/>
        </w:rPr>
      </w:pPr>
    </w:p>
    <w:p w14:paraId="47B8DAFF" w14:textId="77777777" w:rsidR="00AA2327" w:rsidRDefault="00AA2327" w:rsidP="00DB1C07">
      <w:pPr>
        <w:pStyle w:val="HEADERTEXT"/>
        <w:jc w:val="center"/>
        <w:outlineLvl w:val="0"/>
        <w:rPr>
          <w:rFonts w:ascii="Times New Roman" w:hAnsi="Times New Roman" w:cs="Times New Roman"/>
          <w:b/>
          <w:bCs/>
          <w:color w:val="auto"/>
          <w:sz w:val="32"/>
          <w:szCs w:val="32"/>
        </w:rPr>
      </w:pPr>
    </w:p>
    <w:p w14:paraId="19B63D15" w14:textId="77777777" w:rsidR="00AA2327" w:rsidRDefault="002F35BF" w:rsidP="00DB1C07">
      <w:pPr>
        <w:pStyle w:val="HEADERTEXT"/>
        <w:jc w:val="center"/>
        <w:outlineLvl w:val="0"/>
        <w:rPr>
          <w:rFonts w:ascii="Times New Roman" w:hAnsi="Times New Roman" w:cs="Times New Roman"/>
          <w:b/>
          <w:bCs/>
          <w:color w:val="auto"/>
          <w:sz w:val="32"/>
          <w:szCs w:val="32"/>
        </w:rPr>
      </w:pPr>
      <w:r w:rsidRPr="002F35BF">
        <w:rPr>
          <w:rFonts w:ascii="Times New Roman" w:hAnsi="Times New Roman" w:cs="Times New Roman"/>
          <w:b/>
          <w:bCs/>
          <w:color w:val="auto"/>
          <w:sz w:val="32"/>
          <w:szCs w:val="32"/>
        </w:rPr>
        <w:t>С Изменением № 1</w:t>
      </w:r>
    </w:p>
    <w:p w14:paraId="7F521D4D" w14:textId="77777777" w:rsidR="00AA2327" w:rsidRDefault="00AA2327" w:rsidP="00DB1C07">
      <w:pPr>
        <w:pStyle w:val="HEADERTEXT"/>
        <w:jc w:val="center"/>
        <w:outlineLvl w:val="0"/>
        <w:rPr>
          <w:rFonts w:ascii="Times New Roman" w:hAnsi="Times New Roman" w:cs="Times New Roman"/>
          <w:b/>
          <w:bCs/>
          <w:color w:val="auto"/>
          <w:sz w:val="32"/>
          <w:szCs w:val="32"/>
        </w:rPr>
      </w:pPr>
    </w:p>
    <w:p w14:paraId="0C3B088A" w14:textId="77777777" w:rsidR="007C70A4" w:rsidRDefault="007C70A4" w:rsidP="00DB1C07">
      <w:pPr>
        <w:pStyle w:val="HEADERTEXT"/>
        <w:jc w:val="center"/>
        <w:outlineLvl w:val="0"/>
        <w:rPr>
          <w:rFonts w:ascii="Times New Roman" w:hAnsi="Times New Roman" w:cs="Times New Roman"/>
          <w:b/>
          <w:bCs/>
          <w:color w:val="auto"/>
          <w:sz w:val="32"/>
          <w:szCs w:val="32"/>
        </w:rPr>
      </w:pPr>
    </w:p>
    <w:p w14:paraId="4FC34975" w14:textId="77777777" w:rsidR="00AA2327" w:rsidRPr="00AA2327" w:rsidRDefault="00AA2327" w:rsidP="00DB1C07">
      <w:pPr>
        <w:pStyle w:val="HEADERTEXT"/>
        <w:jc w:val="center"/>
        <w:outlineLvl w:val="0"/>
        <w:rPr>
          <w:rFonts w:ascii="Times New Roman" w:hAnsi="Times New Roman" w:cs="Times New Roman"/>
          <w:b/>
          <w:bCs/>
          <w:color w:val="auto"/>
          <w:sz w:val="32"/>
          <w:szCs w:val="32"/>
        </w:rPr>
      </w:pPr>
    </w:p>
    <w:p w14:paraId="11E5F79B" w14:textId="77777777" w:rsidR="00F212CA" w:rsidRPr="00AA2327" w:rsidRDefault="00F212CA" w:rsidP="00DB1C07">
      <w:pPr>
        <w:pStyle w:val="HEADERTEXT"/>
        <w:jc w:val="center"/>
        <w:outlineLvl w:val="0"/>
        <w:rPr>
          <w:rFonts w:ascii="Times New Roman" w:hAnsi="Times New Roman" w:cs="Times New Roman"/>
          <w:b/>
          <w:bCs/>
          <w:color w:val="auto"/>
          <w:sz w:val="32"/>
          <w:szCs w:val="32"/>
        </w:rPr>
      </w:pPr>
    </w:p>
    <w:p w14:paraId="3E58B094" w14:textId="77777777" w:rsidR="00F212CA" w:rsidRPr="00AA2327" w:rsidRDefault="00F212CA" w:rsidP="00DB1C07">
      <w:pPr>
        <w:pStyle w:val="HEADERTEXT"/>
        <w:jc w:val="center"/>
        <w:outlineLvl w:val="0"/>
        <w:rPr>
          <w:rFonts w:ascii="Times New Roman" w:hAnsi="Times New Roman" w:cs="Times New Roman"/>
          <w:b/>
          <w:bCs/>
          <w:color w:val="auto"/>
          <w:sz w:val="32"/>
          <w:szCs w:val="32"/>
        </w:rPr>
      </w:pPr>
    </w:p>
    <w:p w14:paraId="6B7AEB3D" w14:textId="77777777" w:rsidR="00F212CA" w:rsidRPr="00AA2327" w:rsidRDefault="00F212CA" w:rsidP="00DB1C07">
      <w:pPr>
        <w:pStyle w:val="HEADERTEXT"/>
        <w:jc w:val="center"/>
        <w:outlineLvl w:val="0"/>
        <w:rPr>
          <w:rFonts w:ascii="Times New Roman" w:hAnsi="Times New Roman" w:cs="Times New Roman"/>
          <w:b/>
          <w:bCs/>
          <w:color w:val="auto"/>
          <w:sz w:val="32"/>
          <w:szCs w:val="32"/>
        </w:rPr>
      </w:pPr>
    </w:p>
    <w:p w14:paraId="659F7C51" w14:textId="77777777" w:rsidR="000E2C79" w:rsidRPr="00AA2327" w:rsidRDefault="000E2C79" w:rsidP="00DB1C07">
      <w:pPr>
        <w:pStyle w:val="HEADERTEXT"/>
        <w:jc w:val="center"/>
        <w:outlineLvl w:val="0"/>
        <w:rPr>
          <w:rFonts w:ascii="Times New Roman" w:hAnsi="Times New Roman" w:cs="Times New Roman"/>
          <w:b/>
          <w:bCs/>
          <w:color w:val="auto"/>
          <w:sz w:val="32"/>
          <w:szCs w:val="32"/>
        </w:rPr>
      </w:pPr>
    </w:p>
    <w:p w14:paraId="327124B1" w14:textId="77777777" w:rsidR="00CE76E1" w:rsidRPr="00AA2327" w:rsidRDefault="00CE76E1" w:rsidP="00DB1C07">
      <w:pPr>
        <w:pStyle w:val="HEADERTEXT"/>
        <w:jc w:val="center"/>
        <w:outlineLvl w:val="0"/>
        <w:rPr>
          <w:rFonts w:ascii="Times New Roman" w:hAnsi="Times New Roman" w:cs="Times New Roman"/>
          <w:b/>
          <w:bCs/>
          <w:color w:val="auto"/>
          <w:sz w:val="32"/>
          <w:szCs w:val="32"/>
        </w:rPr>
      </w:pPr>
      <w:r w:rsidRPr="00AA2327">
        <w:rPr>
          <w:rFonts w:ascii="Times New Roman" w:hAnsi="Times New Roman" w:cs="Times New Roman"/>
          <w:b/>
          <w:bCs/>
          <w:color w:val="auto"/>
          <w:sz w:val="32"/>
          <w:szCs w:val="32"/>
        </w:rPr>
        <w:t>Москва 2012</w:t>
      </w:r>
    </w:p>
    <w:p w14:paraId="3999580B" w14:textId="77777777" w:rsidR="00AA2327" w:rsidRDefault="00AA2327" w:rsidP="001C25B0">
      <w:pPr>
        <w:pStyle w:val="FORMATTEXT"/>
        <w:tabs>
          <w:tab w:val="right" w:pos="9356"/>
        </w:tabs>
        <w:rPr>
          <w:rFonts w:ascii="Arial" w:hAnsi="Arial" w:cs="Arial"/>
          <w:b/>
          <w:bCs/>
          <w:sz w:val="18"/>
          <w:szCs w:val="18"/>
        </w:rPr>
      </w:pPr>
    </w:p>
    <w:p w14:paraId="4AD36B3F" w14:textId="77777777" w:rsidR="00AA2327" w:rsidRDefault="00AA2327" w:rsidP="001C25B0">
      <w:pPr>
        <w:pStyle w:val="FORMATTEXT"/>
        <w:tabs>
          <w:tab w:val="right" w:pos="9356"/>
        </w:tabs>
        <w:rPr>
          <w:rFonts w:ascii="Arial" w:hAnsi="Arial" w:cs="Arial"/>
          <w:b/>
          <w:bCs/>
          <w:sz w:val="18"/>
          <w:szCs w:val="18"/>
        </w:rPr>
      </w:pPr>
    </w:p>
    <w:p w14:paraId="2BC63424" w14:textId="77777777" w:rsidR="0028621F" w:rsidRPr="00AA2327" w:rsidRDefault="001C25B0" w:rsidP="001C25B0">
      <w:pPr>
        <w:pStyle w:val="FORMATTEXT"/>
        <w:tabs>
          <w:tab w:val="right" w:pos="9356"/>
        </w:tabs>
      </w:pPr>
      <w:r w:rsidRPr="00AA2327">
        <w:rPr>
          <w:b/>
          <w:bCs/>
        </w:rPr>
        <w:tab/>
      </w:r>
      <w:r w:rsidR="00D67228">
        <w:rPr>
          <w:b/>
          <w:bCs/>
        </w:rPr>
        <w:t xml:space="preserve"> </w:t>
      </w:r>
    </w:p>
    <w:p w14:paraId="6DCB2443" w14:textId="77777777" w:rsidR="0028621F" w:rsidRPr="00AA2327" w:rsidRDefault="00D67228">
      <w:pPr>
        <w:pStyle w:val="FORMATTEXT"/>
        <w:jc w:val="right"/>
      </w:pPr>
      <w:r>
        <w:t xml:space="preserve"> </w:t>
      </w:r>
    </w:p>
    <w:p w14:paraId="253B20B8" w14:textId="77777777" w:rsidR="0028621F" w:rsidRPr="00AA2327" w:rsidRDefault="00D67228">
      <w:pPr>
        <w:pStyle w:val="HEADERTEXT"/>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p>
    <w:p w14:paraId="6862E86A" w14:textId="77777777" w:rsidR="0028621F" w:rsidRPr="00D67228" w:rsidRDefault="0028621F" w:rsidP="00D67228">
      <w:pPr>
        <w:pStyle w:val="HEADERTEXT"/>
        <w:spacing w:after="120"/>
        <w:jc w:val="center"/>
        <w:outlineLvl w:val="0"/>
        <w:rPr>
          <w:b/>
          <w:bCs/>
          <w:color w:val="auto"/>
        </w:rPr>
      </w:pPr>
      <w:r w:rsidRPr="00D67228">
        <w:rPr>
          <w:b/>
          <w:bCs/>
          <w:color w:val="auto"/>
        </w:rPr>
        <w:lastRenderedPageBreak/>
        <w:t>П</w:t>
      </w:r>
      <w:r w:rsidR="001C25B0" w:rsidRPr="00D67228">
        <w:rPr>
          <w:b/>
          <w:bCs/>
          <w:color w:val="auto"/>
        </w:rPr>
        <w:t>редисловие</w:t>
      </w:r>
      <w:r w:rsidR="00D67228" w:rsidRPr="00D67228">
        <w:rPr>
          <w:b/>
          <w:bCs/>
          <w:color w:val="auto"/>
        </w:rPr>
        <w:t xml:space="preserve"> </w:t>
      </w:r>
    </w:p>
    <w:p w14:paraId="357B25D7" w14:textId="77777777" w:rsidR="00CE76E1" w:rsidRPr="00D67228" w:rsidRDefault="00CE76E1" w:rsidP="00D67228">
      <w:pPr>
        <w:pStyle w:val="HEADERTEXT"/>
        <w:ind w:firstLine="567"/>
        <w:jc w:val="both"/>
        <w:outlineLvl w:val="0"/>
        <w:rPr>
          <w:bCs/>
          <w:color w:val="auto"/>
          <w:sz w:val="19"/>
          <w:szCs w:val="19"/>
        </w:rPr>
      </w:pPr>
      <w:r w:rsidRPr="00D67228">
        <w:rPr>
          <w:bCs/>
          <w:color w:val="auto"/>
          <w:sz w:val="19"/>
          <w:szCs w:val="19"/>
        </w:rPr>
        <w:t>Цели</w:t>
      </w:r>
      <w:r w:rsidR="001B5629" w:rsidRPr="00D67228">
        <w:rPr>
          <w:bCs/>
          <w:color w:val="auto"/>
          <w:sz w:val="19"/>
          <w:szCs w:val="19"/>
        </w:rPr>
        <w:t xml:space="preserve"> и принципы стандартизации в Российской Федерации установлены Федеральным законом от 2</w:t>
      </w:r>
      <w:r w:rsidR="00D67228" w:rsidRPr="00D67228">
        <w:rPr>
          <w:bCs/>
          <w:color w:val="auto"/>
          <w:sz w:val="19"/>
          <w:szCs w:val="19"/>
        </w:rPr>
        <w:t>7 </w:t>
      </w:r>
      <w:r w:rsidR="001B5629" w:rsidRPr="00D67228">
        <w:rPr>
          <w:bCs/>
          <w:color w:val="auto"/>
          <w:sz w:val="19"/>
          <w:szCs w:val="19"/>
        </w:rPr>
        <w:t xml:space="preserve">декабря </w:t>
      </w:r>
      <w:smartTag w:uri="urn:schemas-microsoft-com:office:smarttags" w:element="metricconverter">
        <w:smartTagPr>
          <w:attr w:name="ProductID" w:val="2002 г"/>
        </w:smartTagPr>
        <w:r w:rsidR="001B5629" w:rsidRPr="00D67228">
          <w:rPr>
            <w:bCs/>
            <w:color w:val="auto"/>
            <w:sz w:val="19"/>
            <w:szCs w:val="19"/>
          </w:rPr>
          <w:t>200</w:t>
        </w:r>
        <w:r w:rsidR="00D67228" w:rsidRPr="00D67228">
          <w:rPr>
            <w:bCs/>
            <w:color w:val="auto"/>
            <w:sz w:val="19"/>
            <w:szCs w:val="19"/>
          </w:rPr>
          <w:t>2 </w:t>
        </w:r>
        <w:r w:rsidR="001B5629" w:rsidRPr="00D67228">
          <w:rPr>
            <w:bCs/>
            <w:color w:val="auto"/>
            <w:sz w:val="19"/>
            <w:szCs w:val="19"/>
          </w:rPr>
          <w:t>г</w:t>
        </w:r>
      </w:smartTag>
      <w:r w:rsidR="001B5629" w:rsidRPr="00D67228">
        <w:rPr>
          <w:bCs/>
          <w:color w:val="auto"/>
          <w:sz w:val="19"/>
          <w:szCs w:val="19"/>
        </w:rPr>
        <w:t>. № 184-ФЗ «О техническом регулировании», а правила разработки – постановлением Правительства Российской Федерации</w:t>
      </w:r>
      <w:r w:rsidR="007C70A4" w:rsidRPr="00D67228">
        <w:rPr>
          <w:bCs/>
          <w:color w:val="auto"/>
          <w:sz w:val="19"/>
          <w:szCs w:val="19"/>
        </w:rPr>
        <w:t xml:space="preserve"> «О порядке разработки и утверждения сводов правил»</w:t>
      </w:r>
      <w:r w:rsidR="001B5629" w:rsidRPr="00D67228">
        <w:rPr>
          <w:bCs/>
          <w:color w:val="auto"/>
          <w:sz w:val="19"/>
          <w:szCs w:val="19"/>
        </w:rPr>
        <w:t xml:space="preserve"> от 1</w:t>
      </w:r>
      <w:r w:rsidR="00D67228" w:rsidRPr="00D67228">
        <w:rPr>
          <w:bCs/>
          <w:color w:val="auto"/>
          <w:sz w:val="19"/>
          <w:szCs w:val="19"/>
        </w:rPr>
        <w:t>9 </w:t>
      </w:r>
      <w:r w:rsidR="001B5629" w:rsidRPr="00D67228">
        <w:rPr>
          <w:bCs/>
          <w:color w:val="auto"/>
          <w:sz w:val="19"/>
          <w:szCs w:val="19"/>
        </w:rPr>
        <w:t xml:space="preserve">ноября </w:t>
      </w:r>
      <w:smartTag w:uri="urn:schemas-microsoft-com:office:smarttags" w:element="metricconverter">
        <w:smartTagPr>
          <w:attr w:name="ProductID" w:val="2008 г"/>
        </w:smartTagPr>
        <w:r w:rsidR="001B5629" w:rsidRPr="00D67228">
          <w:rPr>
            <w:bCs/>
            <w:color w:val="auto"/>
            <w:sz w:val="19"/>
            <w:szCs w:val="19"/>
          </w:rPr>
          <w:t>200</w:t>
        </w:r>
        <w:r w:rsidR="00D67228" w:rsidRPr="00D67228">
          <w:rPr>
            <w:bCs/>
            <w:color w:val="auto"/>
            <w:sz w:val="19"/>
            <w:szCs w:val="19"/>
          </w:rPr>
          <w:t>8 </w:t>
        </w:r>
        <w:r w:rsidR="001B5629" w:rsidRPr="00D67228">
          <w:rPr>
            <w:bCs/>
            <w:color w:val="auto"/>
            <w:sz w:val="19"/>
            <w:szCs w:val="19"/>
          </w:rPr>
          <w:t>г</w:t>
        </w:r>
      </w:smartTag>
      <w:r w:rsidR="001B5629" w:rsidRPr="00D67228">
        <w:rPr>
          <w:bCs/>
          <w:color w:val="auto"/>
          <w:sz w:val="19"/>
          <w:szCs w:val="19"/>
        </w:rPr>
        <w:t>. № 85</w:t>
      </w:r>
      <w:r w:rsidR="00D67228" w:rsidRPr="00D67228">
        <w:rPr>
          <w:bCs/>
          <w:color w:val="auto"/>
          <w:sz w:val="19"/>
          <w:szCs w:val="19"/>
        </w:rPr>
        <w:t>8 </w:t>
      </w:r>
    </w:p>
    <w:p w14:paraId="50678232" w14:textId="77777777" w:rsidR="001B5629" w:rsidRDefault="001B5629" w:rsidP="00D67228">
      <w:pPr>
        <w:pStyle w:val="HEADERTEXT"/>
        <w:ind w:firstLine="567"/>
        <w:jc w:val="both"/>
        <w:outlineLvl w:val="0"/>
        <w:rPr>
          <w:bCs/>
          <w:color w:val="auto"/>
          <w:sz w:val="19"/>
          <w:szCs w:val="19"/>
        </w:rPr>
      </w:pPr>
    </w:p>
    <w:p w14:paraId="2DFA90E1" w14:textId="77777777" w:rsidR="001B5629" w:rsidRPr="00D67228" w:rsidRDefault="001B5629" w:rsidP="00D67228">
      <w:pPr>
        <w:pStyle w:val="HEADERTEXT"/>
        <w:ind w:firstLine="567"/>
        <w:jc w:val="both"/>
        <w:outlineLvl w:val="0"/>
        <w:rPr>
          <w:b/>
          <w:bCs/>
          <w:color w:val="auto"/>
          <w:sz w:val="19"/>
          <w:szCs w:val="19"/>
        </w:rPr>
      </w:pPr>
      <w:r w:rsidRPr="00D67228">
        <w:rPr>
          <w:b/>
          <w:bCs/>
          <w:color w:val="auto"/>
          <w:sz w:val="19"/>
          <w:szCs w:val="19"/>
        </w:rPr>
        <w:t>Сведения о своде правил</w:t>
      </w:r>
    </w:p>
    <w:p w14:paraId="0094E3FB" w14:textId="77777777" w:rsidR="001B5629" w:rsidRPr="00D67228" w:rsidRDefault="001B5629" w:rsidP="00D67228">
      <w:pPr>
        <w:pStyle w:val="HEADERTEXT"/>
        <w:ind w:firstLine="567"/>
        <w:jc w:val="both"/>
        <w:outlineLvl w:val="0"/>
        <w:rPr>
          <w:b/>
          <w:bCs/>
          <w:color w:val="auto"/>
          <w:sz w:val="19"/>
          <w:szCs w:val="19"/>
        </w:rPr>
      </w:pPr>
    </w:p>
    <w:p w14:paraId="6AFAB84C" w14:textId="77777777" w:rsidR="001B5629" w:rsidRPr="00D67228" w:rsidRDefault="00D67228" w:rsidP="00D67228">
      <w:pPr>
        <w:pStyle w:val="HEADERTEXT"/>
        <w:ind w:firstLine="567"/>
        <w:jc w:val="both"/>
        <w:outlineLvl w:val="0"/>
        <w:rPr>
          <w:bCs/>
          <w:color w:val="auto"/>
          <w:sz w:val="19"/>
          <w:szCs w:val="19"/>
        </w:rPr>
      </w:pPr>
      <w:r w:rsidRPr="00D67228">
        <w:rPr>
          <w:bCs/>
          <w:color w:val="auto"/>
          <w:sz w:val="19"/>
          <w:szCs w:val="19"/>
        </w:rPr>
        <w:t>1 </w:t>
      </w:r>
      <w:r w:rsidR="001B5629" w:rsidRPr="00D67228">
        <w:rPr>
          <w:bCs/>
          <w:color w:val="auto"/>
          <w:sz w:val="19"/>
          <w:szCs w:val="19"/>
        </w:rPr>
        <w:t>ИСПОЛНИТЕЛ</w:t>
      </w:r>
      <w:r w:rsidR="002C5D38" w:rsidRPr="00D67228">
        <w:rPr>
          <w:bCs/>
          <w:color w:val="auto"/>
          <w:sz w:val="19"/>
          <w:szCs w:val="19"/>
        </w:rPr>
        <w:t>Ь</w:t>
      </w:r>
      <w:r w:rsidRPr="00D67228">
        <w:rPr>
          <w:bCs/>
          <w:color w:val="auto"/>
          <w:sz w:val="19"/>
          <w:szCs w:val="19"/>
        </w:rPr>
        <w:t xml:space="preserve"> </w:t>
      </w:r>
      <w:r w:rsidR="003907DB">
        <w:rPr>
          <w:bCs/>
          <w:color w:val="auto"/>
          <w:sz w:val="19"/>
          <w:szCs w:val="19"/>
        </w:rPr>
        <w:t xml:space="preserve">– </w:t>
      </w:r>
      <w:r w:rsidR="001B5629" w:rsidRPr="00D67228">
        <w:rPr>
          <w:bCs/>
          <w:color w:val="auto"/>
          <w:sz w:val="19"/>
          <w:szCs w:val="19"/>
        </w:rPr>
        <w:t xml:space="preserve">ООО «Подземгазпром» </w:t>
      </w:r>
    </w:p>
    <w:p w14:paraId="2F7D2A95" w14:textId="77777777" w:rsidR="001B5629" w:rsidRPr="00D67228" w:rsidRDefault="001B5629" w:rsidP="00D67228">
      <w:pPr>
        <w:pStyle w:val="HEADERTEXT"/>
        <w:ind w:firstLine="567"/>
        <w:jc w:val="both"/>
        <w:outlineLvl w:val="0"/>
        <w:rPr>
          <w:bCs/>
          <w:color w:val="auto"/>
          <w:sz w:val="19"/>
          <w:szCs w:val="19"/>
        </w:rPr>
      </w:pPr>
    </w:p>
    <w:p w14:paraId="6FD75597" w14:textId="77777777" w:rsidR="001B5629" w:rsidRPr="00D67228" w:rsidRDefault="00D67228" w:rsidP="00D67228">
      <w:pPr>
        <w:pStyle w:val="HEADERTEXT"/>
        <w:ind w:firstLine="567"/>
        <w:jc w:val="both"/>
        <w:outlineLvl w:val="0"/>
        <w:rPr>
          <w:bCs/>
          <w:color w:val="auto"/>
          <w:sz w:val="19"/>
          <w:szCs w:val="19"/>
        </w:rPr>
      </w:pPr>
      <w:r w:rsidRPr="00D67228">
        <w:rPr>
          <w:bCs/>
          <w:color w:val="auto"/>
          <w:sz w:val="19"/>
          <w:szCs w:val="19"/>
        </w:rPr>
        <w:t>2 </w:t>
      </w:r>
      <w:r w:rsidR="001B5629" w:rsidRPr="00D67228">
        <w:rPr>
          <w:bCs/>
          <w:color w:val="auto"/>
          <w:sz w:val="19"/>
          <w:szCs w:val="19"/>
        </w:rPr>
        <w:t>ВНЕСЕН Техническим комитетом по стандартизации ТК 46</w:t>
      </w:r>
      <w:r w:rsidRPr="00D67228">
        <w:rPr>
          <w:bCs/>
          <w:color w:val="auto"/>
          <w:sz w:val="19"/>
          <w:szCs w:val="19"/>
        </w:rPr>
        <w:t>5 </w:t>
      </w:r>
      <w:r w:rsidR="001B5629" w:rsidRPr="00D67228">
        <w:rPr>
          <w:bCs/>
          <w:color w:val="auto"/>
          <w:sz w:val="19"/>
          <w:szCs w:val="19"/>
        </w:rPr>
        <w:t>«Строительство»</w:t>
      </w:r>
    </w:p>
    <w:p w14:paraId="32FB7C4A" w14:textId="77777777" w:rsidR="001B5629" w:rsidRPr="00D67228" w:rsidRDefault="001B5629" w:rsidP="00D67228">
      <w:pPr>
        <w:pStyle w:val="HEADERTEXT"/>
        <w:ind w:firstLine="567"/>
        <w:jc w:val="both"/>
        <w:outlineLvl w:val="0"/>
        <w:rPr>
          <w:bCs/>
          <w:color w:val="auto"/>
          <w:sz w:val="19"/>
          <w:szCs w:val="19"/>
        </w:rPr>
      </w:pPr>
    </w:p>
    <w:p w14:paraId="74DBF53A" w14:textId="77777777" w:rsidR="001B5629" w:rsidRPr="00D67228" w:rsidRDefault="00D67228" w:rsidP="00D67228">
      <w:pPr>
        <w:pStyle w:val="HEADERTEXT"/>
        <w:ind w:firstLine="567"/>
        <w:jc w:val="both"/>
        <w:outlineLvl w:val="0"/>
        <w:rPr>
          <w:bCs/>
          <w:color w:val="auto"/>
          <w:sz w:val="19"/>
          <w:szCs w:val="19"/>
        </w:rPr>
      </w:pPr>
      <w:r w:rsidRPr="00D67228">
        <w:rPr>
          <w:bCs/>
          <w:color w:val="auto"/>
          <w:sz w:val="19"/>
          <w:szCs w:val="19"/>
        </w:rPr>
        <w:t>3 </w:t>
      </w:r>
      <w:r w:rsidR="001B5629" w:rsidRPr="00D67228">
        <w:rPr>
          <w:bCs/>
          <w:color w:val="auto"/>
          <w:sz w:val="19"/>
          <w:szCs w:val="19"/>
        </w:rPr>
        <w:t xml:space="preserve">ПОДГОТОВЛЕН к утверждению </w:t>
      </w:r>
      <w:r w:rsidR="00DA291C">
        <w:rPr>
          <w:bCs/>
          <w:color w:val="auto"/>
          <w:sz w:val="19"/>
          <w:szCs w:val="19"/>
        </w:rPr>
        <w:t xml:space="preserve">Управлением </w:t>
      </w:r>
      <w:r w:rsidR="001B5629" w:rsidRPr="00D67228">
        <w:rPr>
          <w:bCs/>
          <w:color w:val="auto"/>
          <w:sz w:val="19"/>
          <w:szCs w:val="19"/>
        </w:rPr>
        <w:t>градостроительной политики</w:t>
      </w:r>
    </w:p>
    <w:p w14:paraId="355BA3D0" w14:textId="77777777" w:rsidR="001B5629" w:rsidRPr="00D67228" w:rsidRDefault="001B5629" w:rsidP="00D67228">
      <w:pPr>
        <w:pStyle w:val="HEADERTEXT"/>
        <w:ind w:firstLine="567"/>
        <w:jc w:val="both"/>
        <w:outlineLvl w:val="0"/>
        <w:rPr>
          <w:bCs/>
          <w:color w:val="auto"/>
          <w:sz w:val="19"/>
          <w:szCs w:val="19"/>
        </w:rPr>
      </w:pPr>
    </w:p>
    <w:p w14:paraId="17A83237" w14:textId="77777777" w:rsidR="001B5629" w:rsidRPr="00D67228" w:rsidRDefault="00D67228" w:rsidP="00DA291C">
      <w:pPr>
        <w:pStyle w:val="HEADERTEXT"/>
        <w:ind w:firstLine="567"/>
        <w:jc w:val="both"/>
        <w:outlineLvl w:val="0"/>
        <w:rPr>
          <w:bCs/>
          <w:color w:val="auto"/>
          <w:sz w:val="19"/>
          <w:szCs w:val="19"/>
        </w:rPr>
      </w:pPr>
      <w:r w:rsidRPr="00D67228">
        <w:rPr>
          <w:bCs/>
          <w:color w:val="auto"/>
          <w:sz w:val="19"/>
          <w:szCs w:val="19"/>
        </w:rPr>
        <w:t>4 </w:t>
      </w:r>
      <w:r w:rsidR="001B5629" w:rsidRPr="00D67228">
        <w:rPr>
          <w:bCs/>
          <w:color w:val="auto"/>
          <w:sz w:val="19"/>
          <w:szCs w:val="19"/>
        </w:rPr>
        <w:t xml:space="preserve">УТВЕРЖДЕН приказом </w:t>
      </w:r>
      <w:r w:rsidR="00DA291C">
        <w:rPr>
          <w:bCs/>
          <w:color w:val="auto"/>
          <w:sz w:val="19"/>
          <w:szCs w:val="19"/>
        </w:rPr>
        <w:t xml:space="preserve">Федерального агентства по строительству и жилищно-коммунальному хозяйству </w:t>
      </w:r>
      <w:r w:rsidR="001A1B2D" w:rsidRPr="00D67228">
        <w:rPr>
          <w:bCs/>
          <w:color w:val="auto"/>
          <w:sz w:val="19"/>
          <w:szCs w:val="19"/>
        </w:rPr>
        <w:t>(</w:t>
      </w:r>
      <w:r w:rsidR="00DA291C">
        <w:rPr>
          <w:bCs/>
          <w:color w:val="auto"/>
          <w:sz w:val="19"/>
          <w:szCs w:val="19"/>
        </w:rPr>
        <w:t xml:space="preserve">Госстрой </w:t>
      </w:r>
      <w:r w:rsidR="001A1B2D" w:rsidRPr="00D67228">
        <w:rPr>
          <w:bCs/>
          <w:color w:val="auto"/>
          <w:sz w:val="19"/>
          <w:szCs w:val="19"/>
        </w:rPr>
        <w:t>России) от</w:t>
      </w:r>
      <w:r w:rsidR="00DA291C">
        <w:rPr>
          <w:bCs/>
          <w:color w:val="auto"/>
          <w:sz w:val="19"/>
          <w:szCs w:val="19"/>
        </w:rPr>
        <w:t xml:space="preserve"> 10 декабря </w:t>
      </w:r>
      <w:smartTag w:uri="urn:schemas-microsoft-com:office:smarttags" w:element="metricconverter">
        <w:smartTagPr>
          <w:attr w:name="ProductID" w:val="2012 г"/>
        </w:smartTagPr>
        <w:r w:rsidR="00DA291C">
          <w:rPr>
            <w:bCs/>
            <w:color w:val="auto"/>
            <w:sz w:val="19"/>
            <w:szCs w:val="19"/>
          </w:rPr>
          <w:t>2012 г</w:t>
        </w:r>
      </w:smartTag>
      <w:r w:rsidR="00DA291C">
        <w:rPr>
          <w:bCs/>
          <w:color w:val="auto"/>
          <w:sz w:val="19"/>
          <w:szCs w:val="19"/>
        </w:rPr>
        <w:t xml:space="preserve">. № 82/ГС </w:t>
      </w:r>
      <w:r w:rsidR="001A1B2D" w:rsidRPr="00D67228">
        <w:rPr>
          <w:bCs/>
          <w:color w:val="auto"/>
          <w:sz w:val="19"/>
          <w:szCs w:val="19"/>
        </w:rPr>
        <w:t>и введен в действие</w:t>
      </w:r>
      <w:r w:rsidR="00DA291C">
        <w:rPr>
          <w:bCs/>
          <w:color w:val="auto"/>
          <w:sz w:val="19"/>
          <w:szCs w:val="19"/>
        </w:rPr>
        <w:t xml:space="preserve"> с 1 июля </w:t>
      </w:r>
      <w:smartTag w:uri="urn:schemas-microsoft-com:office:smarttags" w:element="metricconverter">
        <w:smartTagPr>
          <w:attr w:name="ProductID" w:val="2013 г"/>
        </w:smartTagPr>
        <w:r w:rsidR="00DA291C">
          <w:rPr>
            <w:bCs/>
            <w:color w:val="auto"/>
            <w:sz w:val="19"/>
            <w:szCs w:val="19"/>
          </w:rPr>
          <w:t>2013 г</w:t>
        </w:r>
      </w:smartTag>
      <w:r w:rsidR="00DA291C">
        <w:rPr>
          <w:bCs/>
          <w:color w:val="auto"/>
          <w:sz w:val="19"/>
          <w:szCs w:val="19"/>
        </w:rPr>
        <w:t>.</w:t>
      </w:r>
      <w:r w:rsidR="002F35BF">
        <w:rPr>
          <w:bCs/>
          <w:color w:val="auto"/>
          <w:sz w:val="19"/>
          <w:szCs w:val="19"/>
        </w:rPr>
        <w:t xml:space="preserve"> </w:t>
      </w:r>
      <w:r w:rsidR="002F35BF" w:rsidRPr="002F35BF">
        <w:rPr>
          <w:bCs/>
          <w:color w:val="auto"/>
          <w:sz w:val="19"/>
          <w:szCs w:val="19"/>
        </w:rPr>
        <w:t>Изменение № 1 к СП 123.13330.2012 «СНиП 34-02-99 Подземные хранилища газа, нефти и продуктов их переработки» утверждено приказом Министерства строительства и жилищно-коммунального хозяйства Российской Федерации (Минстрой России) от 10 июля 2017 года № 984/пр и введено в действие с 11 января 2018 г.</w:t>
      </w:r>
    </w:p>
    <w:p w14:paraId="2A9B1EAE" w14:textId="77777777" w:rsidR="001A1B2D" w:rsidRPr="00D67228" w:rsidRDefault="001A1B2D" w:rsidP="00D67228">
      <w:pPr>
        <w:pStyle w:val="HEADERTEXT"/>
        <w:ind w:firstLine="567"/>
        <w:jc w:val="both"/>
        <w:outlineLvl w:val="0"/>
        <w:rPr>
          <w:bCs/>
          <w:color w:val="auto"/>
          <w:sz w:val="19"/>
          <w:szCs w:val="19"/>
        </w:rPr>
      </w:pPr>
    </w:p>
    <w:p w14:paraId="1BF4C39E" w14:textId="77777777" w:rsidR="001B5629" w:rsidRPr="00D67228" w:rsidRDefault="00D67228" w:rsidP="00D67228">
      <w:pPr>
        <w:pStyle w:val="HEADERTEXT"/>
        <w:ind w:firstLine="567"/>
        <w:jc w:val="both"/>
        <w:outlineLvl w:val="0"/>
        <w:rPr>
          <w:bCs/>
          <w:color w:val="auto"/>
          <w:sz w:val="19"/>
          <w:szCs w:val="19"/>
        </w:rPr>
      </w:pPr>
      <w:r w:rsidRPr="00D67228">
        <w:rPr>
          <w:bCs/>
          <w:color w:val="auto"/>
          <w:sz w:val="19"/>
          <w:szCs w:val="19"/>
        </w:rPr>
        <w:t>5 </w:t>
      </w:r>
      <w:r w:rsidR="001A1B2D" w:rsidRPr="00D67228">
        <w:rPr>
          <w:bCs/>
          <w:color w:val="auto"/>
          <w:sz w:val="19"/>
          <w:szCs w:val="19"/>
        </w:rPr>
        <w:t>ЗАРЕГИСТРИРОВАН Федеральным агентством по техническому регулированию и метрологии (Росстандарт)</w:t>
      </w:r>
      <w:r w:rsidR="00F773A8" w:rsidRPr="00D67228">
        <w:rPr>
          <w:bCs/>
          <w:color w:val="auto"/>
          <w:sz w:val="19"/>
          <w:szCs w:val="19"/>
        </w:rPr>
        <w:t>.</w:t>
      </w:r>
      <w:r w:rsidRPr="00D67228">
        <w:rPr>
          <w:bCs/>
          <w:color w:val="auto"/>
          <w:sz w:val="19"/>
          <w:szCs w:val="19"/>
        </w:rPr>
        <w:t xml:space="preserve"> </w:t>
      </w:r>
      <w:r w:rsidR="00F06C6F" w:rsidRPr="00D67228">
        <w:rPr>
          <w:bCs/>
          <w:color w:val="auto"/>
          <w:sz w:val="19"/>
          <w:szCs w:val="19"/>
        </w:rPr>
        <w:t xml:space="preserve">Пересмотр </w:t>
      </w:r>
      <w:r w:rsidR="00715E56">
        <w:rPr>
          <w:bCs/>
          <w:color w:val="auto"/>
          <w:sz w:val="19"/>
          <w:szCs w:val="19"/>
        </w:rPr>
        <w:t>СП </w:t>
      </w:r>
      <w:r w:rsidR="00F06C6F" w:rsidRPr="00D67228">
        <w:rPr>
          <w:bCs/>
          <w:color w:val="auto"/>
          <w:sz w:val="19"/>
          <w:szCs w:val="19"/>
        </w:rPr>
        <w:t>123.13330.201</w:t>
      </w:r>
      <w:r w:rsidRPr="00D67228">
        <w:rPr>
          <w:bCs/>
          <w:color w:val="auto"/>
          <w:sz w:val="19"/>
          <w:szCs w:val="19"/>
        </w:rPr>
        <w:t>1 </w:t>
      </w:r>
      <w:r w:rsidR="00F06C6F" w:rsidRPr="00D67228">
        <w:rPr>
          <w:bCs/>
          <w:color w:val="auto"/>
          <w:sz w:val="19"/>
          <w:szCs w:val="19"/>
        </w:rPr>
        <w:t>«</w:t>
      </w:r>
      <w:r w:rsidR="00715E56">
        <w:rPr>
          <w:bCs/>
          <w:color w:val="auto"/>
          <w:sz w:val="19"/>
          <w:szCs w:val="19"/>
        </w:rPr>
        <w:t>СНиП </w:t>
      </w:r>
      <w:r w:rsidR="00F06C6F" w:rsidRPr="00D67228">
        <w:rPr>
          <w:bCs/>
          <w:color w:val="auto"/>
          <w:sz w:val="19"/>
          <w:szCs w:val="19"/>
        </w:rPr>
        <w:t>34-02</w:t>
      </w:r>
      <w:r w:rsidR="005D27A8" w:rsidRPr="00D67228">
        <w:rPr>
          <w:bCs/>
          <w:color w:val="auto"/>
          <w:sz w:val="19"/>
          <w:szCs w:val="19"/>
        </w:rPr>
        <w:t>−</w:t>
      </w:r>
      <w:r w:rsidR="00F06C6F" w:rsidRPr="00D67228">
        <w:rPr>
          <w:bCs/>
          <w:color w:val="auto"/>
          <w:sz w:val="19"/>
          <w:szCs w:val="19"/>
        </w:rPr>
        <w:t>9</w:t>
      </w:r>
      <w:r w:rsidRPr="00D67228">
        <w:rPr>
          <w:bCs/>
          <w:color w:val="auto"/>
          <w:sz w:val="19"/>
          <w:szCs w:val="19"/>
        </w:rPr>
        <w:t>9</w:t>
      </w:r>
      <w:r w:rsidR="00BA4C99">
        <w:rPr>
          <w:bCs/>
          <w:color w:val="auto"/>
          <w:sz w:val="19"/>
          <w:szCs w:val="19"/>
        </w:rPr>
        <w:t xml:space="preserve"> </w:t>
      </w:r>
      <w:r w:rsidR="00F06C6F" w:rsidRPr="00D67228">
        <w:rPr>
          <w:bCs/>
          <w:color w:val="auto"/>
          <w:sz w:val="19"/>
          <w:szCs w:val="19"/>
        </w:rPr>
        <w:t>Подземные хранилища газа, нефти и продуктов их переработки»</w:t>
      </w:r>
    </w:p>
    <w:p w14:paraId="1801460A" w14:textId="77777777" w:rsidR="0028621F" w:rsidRPr="00D67228" w:rsidRDefault="0028621F" w:rsidP="00D67228">
      <w:pPr>
        <w:pStyle w:val="FORMATTEXT"/>
        <w:ind w:firstLine="567"/>
        <w:jc w:val="both"/>
        <w:rPr>
          <w:rFonts w:ascii="Arial" w:hAnsi="Arial" w:cs="Arial"/>
          <w:color w:val="4BACC6"/>
          <w:sz w:val="18"/>
          <w:szCs w:val="18"/>
        </w:rPr>
      </w:pPr>
    </w:p>
    <w:p w14:paraId="03E8A59C" w14:textId="77777777" w:rsidR="0028621F" w:rsidRPr="00D67228" w:rsidRDefault="0028621F" w:rsidP="00D67228">
      <w:pPr>
        <w:pStyle w:val="FORMATTEXT"/>
        <w:ind w:firstLine="567"/>
        <w:jc w:val="both"/>
        <w:rPr>
          <w:rFonts w:ascii="Arial" w:hAnsi="Arial" w:cs="Arial"/>
          <w:sz w:val="18"/>
          <w:szCs w:val="18"/>
        </w:rPr>
      </w:pPr>
    </w:p>
    <w:p w14:paraId="0F25F916" w14:textId="77777777" w:rsidR="00F773A8" w:rsidRDefault="00F773A8" w:rsidP="00D67228">
      <w:pPr>
        <w:pStyle w:val="FORMATTEXT"/>
        <w:ind w:firstLine="567"/>
        <w:jc w:val="both"/>
        <w:rPr>
          <w:rFonts w:ascii="Arial" w:hAnsi="Arial" w:cs="Arial"/>
        </w:rPr>
      </w:pPr>
    </w:p>
    <w:p w14:paraId="3ED1894C" w14:textId="77777777" w:rsidR="00BA4C99" w:rsidRDefault="00BA4C99" w:rsidP="00D67228">
      <w:pPr>
        <w:pStyle w:val="FORMATTEXT"/>
        <w:ind w:firstLine="567"/>
        <w:jc w:val="both"/>
        <w:rPr>
          <w:rFonts w:ascii="Arial" w:hAnsi="Arial" w:cs="Arial"/>
        </w:rPr>
      </w:pPr>
    </w:p>
    <w:p w14:paraId="078D0D51" w14:textId="77777777" w:rsidR="00BA4C99" w:rsidRPr="00D67228" w:rsidRDefault="00BA4C99" w:rsidP="00D67228">
      <w:pPr>
        <w:pStyle w:val="FORMATTEXT"/>
        <w:ind w:firstLine="567"/>
        <w:jc w:val="both"/>
        <w:rPr>
          <w:rFonts w:ascii="Arial" w:hAnsi="Arial" w:cs="Arial"/>
        </w:rPr>
      </w:pPr>
    </w:p>
    <w:p w14:paraId="494494B2" w14:textId="77777777" w:rsidR="00F773A8" w:rsidRPr="00D67228" w:rsidRDefault="00F773A8" w:rsidP="00D67228">
      <w:pPr>
        <w:pStyle w:val="FORMATTEXT"/>
        <w:ind w:firstLine="567"/>
        <w:jc w:val="both"/>
        <w:rPr>
          <w:rFonts w:ascii="Arial" w:hAnsi="Arial" w:cs="Arial"/>
        </w:rPr>
      </w:pPr>
    </w:p>
    <w:p w14:paraId="67095A50" w14:textId="77777777" w:rsidR="001C25B0" w:rsidRPr="00BA4C99" w:rsidRDefault="001C25B0" w:rsidP="00D67228">
      <w:pPr>
        <w:pStyle w:val="FORMATTEXT"/>
        <w:ind w:firstLine="567"/>
        <w:jc w:val="both"/>
        <w:rPr>
          <w:rFonts w:ascii="Arial" w:hAnsi="Arial" w:cs="Arial"/>
          <w:i/>
          <w:sz w:val="18"/>
          <w:szCs w:val="18"/>
        </w:rPr>
      </w:pPr>
      <w:r w:rsidRPr="00BA4C99">
        <w:rPr>
          <w:rFonts w:ascii="Arial" w:hAnsi="Arial" w:cs="Arial"/>
          <w:i/>
          <w:sz w:val="18"/>
          <w:szCs w:val="18"/>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w:t>
      </w:r>
      <w:r w:rsidR="005D036D" w:rsidRPr="00BA4C99">
        <w:rPr>
          <w:rFonts w:ascii="Arial" w:hAnsi="Arial" w:cs="Arial"/>
          <w:i/>
          <w:sz w:val="18"/>
          <w:szCs w:val="18"/>
        </w:rPr>
        <w:t>Н</w:t>
      </w:r>
      <w:r w:rsidRPr="00BA4C99">
        <w:rPr>
          <w:rFonts w:ascii="Arial" w:hAnsi="Arial" w:cs="Arial"/>
          <w:i/>
          <w:sz w:val="18"/>
          <w:szCs w:val="18"/>
        </w:rPr>
        <w:t>ациональные стандарты».</w:t>
      </w:r>
      <w:r w:rsidR="005D036D" w:rsidRPr="00BA4C99">
        <w:rPr>
          <w:rFonts w:ascii="Arial" w:hAnsi="Arial" w:cs="Arial"/>
          <w:i/>
          <w:sz w:val="18"/>
          <w:szCs w:val="18"/>
        </w:rPr>
        <w:t xml:space="preserve"> </w:t>
      </w:r>
      <w:r w:rsidRPr="00BA4C99">
        <w:rPr>
          <w:rFonts w:ascii="Arial" w:hAnsi="Arial" w:cs="Arial"/>
          <w:i/>
          <w:sz w:val="18"/>
          <w:szCs w:val="18"/>
        </w:rPr>
        <w:t>Соответствующая информация, уведомление и тексты размещаются также в информационной системе общего пользования – на официальном сайте разработчика (</w:t>
      </w:r>
      <w:r w:rsidR="000E2C79" w:rsidRPr="00BA4C99">
        <w:rPr>
          <w:rFonts w:ascii="Arial" w:hAnsi="Arial" w:cs="Arial"/>
          <w:i/>
          <w:sz w:val="18"/>
          <w:szCs w:val="18"/>
        </w:rPr>
        <w:t>Минрегион России</w:t>
      </w:r>
      <w:r w:rsidRPr="00BA4C99">
        <w:rPr>
          <w:rFonts w:ascii="Arial" w:hAnsi="Arial" w:cs="Arial"/>
          <w:i/>
          <w:sz w:val="18"/>
          <w:szCs w:val="18"/>
        </w:rPr>
        <w:t>) в сети Интернет</w:t>
      </w:r>
    </w:p>
    <w:p w14:paraId="6CDA8D3F" w14:textId="77777777" w:rsidR="001C25B0" w:rsidRPr="00D67228" w:rsidRDefault="001C25B0" w:rsidP="00D67228">
      <w:pPr>
        <w:pStyle w:val="FORMATTEXT"/>
        <w:ind w:firstLine="567"/>
        <w:jc w:val="both"/>
        <w:rPr>
          <w:rFonts w:ascii="Arial" w:hAnsi="Arial" w:cs="Arial"/>
          <w:i/>
          <w:sz w:val="18"/>
          <w:szCs w:val="18"/>
        </w:rPr>
      </w:pPr>
    </w:p>
    <w:p w14:paraId="17699017" w14:textId="77777777" w:rsidR="001C25B0" w:rsidRPr="00D67228" w:rsidRDefault="001C25B0" w:rsidP="00D67228">
      <w:pPr>
        <w:pStyle w:val="FORMATTEXT"/>
        <w:ind w:firstLine="567"/>
        <w:jc w:val="both"/>
        <w:rPr>
          <w:rFonts w:ascii="Arial" w:hAnsi="Arial" w:cs="Arial"/>
          <w:i/>
          <w:sz w:val="18"/>
          <w:szCs w:val="18"/>
        </w:rPr>
      </w:pPr>
    </w:p>
    <w:p w14:paraId="47C992E7" w14:textId="77777777" w:rsidR="001C25B0" w:rsidRPr="00D67228" w:rsidRDefault="001C25B0" w:rsidP="00D67228">
      <w:pPr>
        <w:pStyle w:val="FORMATTEXT"/>
        <w:ind w:firstLine="567"/>
        <w:jc w:val="both"/>
        <w:rPr>
          <w:rFonts w:ascii="Arial" w:hAnsi="Arial" w:cs="Arial"/>
          <w:i/>
          <w:sz w:val="18"/>
          <w:szCs w:val="18"/>
        </w:rPr>
      </w:pPr>
    </w:p>
    <w:p w14:paraId="1B158BE0" w14:textId="77777777" w:rsidR="001C25B0" w:rsidRDefault="001C25B0" w:rsidP="00D67228">
      <w:pPr>
        <w:pStyle w:val="FORMATTEXT"/>
        <w:ind w:firstLine="567"/>
        <w:jc w:val="both"/>
        <w:rPr>
          <w:rFonts w:ascii="Arial" w:hAnsi="Arial" w:cs="Arial"/>
          <w:i/>
          <w:sz w:val="18"/>
          <w:szCs w:val="18"/>
        </w:rPr>
      </w:pPr>
    </w:p>
    <w:p w14:paraId="24A3CFB1" w14:textId="77777777" w:rsidR="00BA4C99" w:rsidRDefault="00BA4C99" w:rsidP="00D67228">
      <w:pPr>
        <w:pStyle w:val="FORMATTEXT"/>
        <w:ind w:firstLine="567"/>
        <w:jc w:val="both"/>
        <w:rPr>
          <w:rFonts w:ascii="Arial" w:hAnsi="Arial" w:cs="Arial"/>
          <w:i/>
          <w:sz w:val="18"/>
          <w:szCs w:val="18"/>
        </w:rPr>
      </w:pPr>
    </w:p>
    <w:p w14:paraId="3B637F6F" w14:textId="77777777" w:rsidR="00BA4C99" w:rsidRDefault="00BA4C99" w:rsidP="00D67228">
      <w:pPr>
        <w:pStyle w:val="FORMATTEXT"/>
        <w:ind w:firstLine="567"/>
        <w:jc w:val="both"/>
        <w:rPr>
          <w:rFonts w:ascii="Arial" w:hAnsi="Arial" w:cs="Arial"/>
          <w:i/>
          <w:sz w:val="18"/>
          <w:szCs w:val="18"/>
        </w:rPr>
      </w:pPr>
    </w:p>
    <w:p w14:paraId="731C9FC3" w14:textId="77777777" w:rsidR="00BA4C99" w:rsidRDefault="00BA4C99" w:rsidP="00D67228">
      <w:pPr>
        <w:pStyle w:val="FORMATTEXT"/>
        <w:ind w:firstLine="567"/>
        <w:jc w:val="both"/>
        <w:rPr>
          <w:rFonts w:ascii="Arial" w:hAnsi="Arial" w:cs="Arial"/>
          <w:i/>
          <w:sz w:val="18"/>
          <w:szCs w:val="18"/>
        </w:rPr>
      </w:pPr>
    </w:p>
    <w:p w14:paraId="2C29DEE6" w14:textId="77777777" w:rsidR="00BA4C99" w:rsidRDefault="00BA4C99" w:rsidP="00D67228">
      <w:pPr>
        <w:pStyle w:val="FORMATTEXT"/>
        <w:ind w:firstLine="567"/>
        <w:jc w:val="both"/>
        <w:rPr>
          <w:rFonts w:ascii="Arial" w:hAnsi="Arial" w:cs="Arial"/>
          <w:i/>
          <w:sz w:val="18"/>
          <w:szCs w:val="18"/>
        </w:rPr>
      </w:pPr>
    </w:p>
    <w:p w14:paraId="5D58D620" w14:textId="77777777" w:rsidR="00BA4C99" w:rsidRDefault="00BA4C99" w:rsidP="00D67228">
      <w:pPr>
        <w:pStyle w:val="FORMATTEXT"/>
        <w:ind w:firstLine="567"/>
        <w:jc w:val="both"/>
        <w:rPr>
          <w:rFonts w:ascii="Arial" w:hAnsi="Arial" w:cs="Arial"/>
          <w:i/>
          <w:sz w:val="18"/>
          <w:szCs w:val="18"/>
        </w:rPr>
      </w:pPr>
    </w:p>
    <w:p w14:paraId="341B68C9" w14:textId="77777777" w:rsidR="00BA4C99" w:rsidRDefault="00BA4C99" w:rsidP="00D67228">
      <w:pPr>
        <w:pStyle w:val="FORMATTEXT"/>
        <w:ind w:firstLine="567"/>
        <w:jc w:val="both"/>
        <w:rPr>
          <w:rFonts w:ascii="Arial" w:hAnsi="Arial" w:cs="Arial"/>
          <w:i/>
          <w:sz w:val="18"/>
          <w:szCs w:val="18"/>
        </w:rPr>
      </w:pPr>
    </w:p>
    <w:p w14:paraId="1A8FB4B9" w14:textId="77777777" w:rsidR="00BA4C99" w:rsidRDefault="00BA4C99" w:rsidP="00D67228">
      <w:pPr>
        <w:pStyle w:val="FORMATTEXT"/>
        <w:ind w:firstLine="567"/>
        <w:jc w:val="both"/>
        <w:rPr>
          <w:rFonts w:ascii="Arial" w:hAnsi="Arial" w:cs="Arial"/>
          <w:i/>
          <w:sz w:val="18"/>
          <w:szCs w:val="18"/>
        </w:rPr>
      </w:pPr>
    </w:p>
    <w:p w14:paraId="1614DE8C" w14:textId="77777777" w:rsidR="00BA4C99" w:rsidRDefault="00BA4C99" w:rsidP="00D67228">
      <w:pPr>
        <w:pStyle w:val="FORMATTEXT"/>
        <w:ind w:firstLine="567"/>
        <w:jc w:val="both"/>
        <w:rPr>
          <w:rFonts w:ascii="Arial" w:hAnsi="Arial" w:cs="Arial"/>
          <w:i/>
          <w:sz w:val="18"/>
          <w:szCs w:val="18"/>
        </w:rPr>
      </w:pPr>
    </w:p>
    <w:p w14:paraId="39AA6352" w14:textId="77777777" w:rsidR="00BA4C99" w:rsidRDefault="00BA4C99" w:rsidP="00D67228">
      <w:pPr>
        <w:pStyle w:val="FORMATTEXT"/>
        <w:ind w:firstLine="567"/>
        <w:jc w:val="both"/>
        <w:rPr>
          <w:rFonts w:ascii="Arial" w:hAnsi="Arial" w:cs="Arial"/>
          <w:i/>
          <w:sz w:val="18"/>
          <w:szCs w:val="18"/>
        </w:rPr>
      </w:pPr>
    </w:p>
    <w:p w14:paraId="58B11F0C" w14:textId="77777777" w:rsidR="00BA4C99" w:rsidRDefault="00BA4C99" w:rsidP="00D67228">
      <w:pPr>
        <w:pStyle w:val="FORMATTEXT"/>
        <w:ind w:firstLine="567"/>
        <w:jc w:val="both"/>
        <w:rPr>
          <w:rFonts w:ascii="Arial" w:hAnsi="Arial" w:cs="Arial"/>
          <w:i/>
          <w:sz w:val="18"/>
          <w:szCs w:val="18"/>
        </w:rPr>
      </w:pPr>
    </w:p>
    <w:p w14:paraId="1E00FC88" w14:textId="77777777" w:rsidR="00BA4C99" w:rsidRDefault="00BA4C99" w:rsidP="00D67228">
      <w:pPr>
        <w:pStyle w:val="FORMATTEXT"/>
        <w:ind w:firstLine="567"/>
        <w:jc w:val="both"/>
        <w:rPr>
          <w:rFonts w:ascii="Arial" w:hAnsi="Arial" w:cs="Arial"/>
          <w:i/>
          <w:sz w:val="18"/>
          <w:szCs w:val="18"/>
        </w:rPr>
      </w:pPr>
    </w:p>
    <w:p w14:paraId="26E4B9D6" w14:textId="77777777" w:rsidR="00BA4C99" w:rsidRDefault="00BA4C99" w:rsidP="00D67228">
      <w:pPr>
        <w:pStyle w:val="FORMATTEXT"/>
        <w:ind w:firstLine="567"/>
        <w:jc w:val="both"/>
        <w:rPr>
          <w:rFonts w:ascii="Arial" w:hAnsi="Arial" w:cs="Arial"/>
          <w:i/>
          <w:sz w:val="18"/>
          <w:szCs w:val="18"/>
        </w:rPr>
      </w:pPr>
    </w:p>
    <w:p w14:paraId="2FBA04B6" w14:textId="77777777" w:rsidR="00BA4C99" w:rsidRDefault="00BA4C99" w:rsidP="00D67228">
      <w:pPr>
        <w:pStyle w:val="FORMATTEXT"/>
        <w:ind w:firstLine="567"/>
        <w:jc w:val="both"/>
        <w:rPr>
          <w:rFonts w:ascii="Arial" w:hAnsi="Arial" w:cs="Arial"/>
          <w:i/>
          <w:sz w:val="18"/>
          <w:szCs w:val="18"/>
        </w:rPr>
      </w:pPr>
    </w:p>
    <w:p w14:paraId="0E5375EA" w14:textId="77777777" w:rsidR="00BA4C99" w:rsidRPr="00D67228" w:rsidRDefault="00BA4C99" w:rsidP="00D67228">
      <w:pPr>
        <w:pStyle w:val="FORMATTEXT"/>
        <w:ind w:firstLine="567"/>
        <w:jc w:val="both"/>
        <w:rPr>
          <w:rFonts w:ascii="Arial" w:hAnsi="Arial" w:cs="Arial"/>
          <w:i/>
          <w:sz w:val="18"/>
          <w:szCs w:val="18"/>
        </w:rPr>
      </w:pPr>
    </w:p>
    <w:p w14:paraId="32DF4389" w14:textId="77777777" w:rsidR="001C25B0" w:rsidRPr="00BA4C99" w:rsidRDefault="00AA2327" w:rsidP="00BA4C99">
      <w:pPr>
        <w:pStyle w:val="FORMATTEXT"/>
        <w:ind w:firstLine="567"/>
        <w:jc w:val="right"/>
        <w:rPr>
          <w:rFonts w:ascii="Arial" w:hAnsi="Arial" w:cs="Arial"/>
          <w:sz w:val="16"/>
          <w:szCs w:val="16"/>
        </w:rPr>
      </w:pPr>
      <w:r w:rsidRPr="00BA4C99">
        <w:rPr>
          <w:rFonts w:ascii="Arial" w:hAnsi="Arial" w:cs="Arial"/>
          <w:sz w:val="16"/>
          <w:szCs w:val="16"/>
        </w:rPr>
        <w:tab/>
      </w:r>
      <w:r w:rsidR="001C25B0" w:rsidRPr="00BA4C99">
        <w:rPr>
          <w:rFonts w:ascii="Arial" w:hAnsi="Arial" w:cs="Arial"/>
          <w:sz w:val="16"/>
          <w:szCs w:val="16"/>
        </w:rPr>
        <w:tab/>
      </w:r>
      <w:r w:rsidR="001C25B0" w:rsidRPr="00BA4C99">
        <w:rPr>
          <w:rFonts w:ascii="Arial" w:hAnsi="Arial" w:cs="Arial"/>
          <w:sz w:val="16"/>
          <w:szCs w:val="16"/>
        </w:rPr>
        <w:tab/>
      </w:r>
      <w:r w:rsidR="001C25B0" w:rsidRPr="00BA4C99">
        <w:rPr>
          <w:rFonts w:ascii="Arial" w:hAnsi="Arial" w:cs="Arial"/>
          <w:sz w:val="16"/>
          <w:szCs w:val="16"/>
        </w:rPr>
        <w:tab/>
      </w:r>
      <w:r w:rsidR="001C25B0" w:rsidRPr="00BA4C99">
        <w:rPr>
          <w:rFonts w:ascii="Arial" w:hAnsi="Arial" w:cs="Arial"/>
          <w:sz w:val="16"/>
          <w:szCs w:val="16"/>
        </w:rPr>
        <w:tab/>
      </w:r>
      <w:r w:rsidR="001C25B0" w:rsidRPr="00BA4C99">
        <w:rPr>
          <w:rFonts w:ascii="Arial" w:hAnsi="Arial" w:cs="Arial"/>
          <w:sz w:val="16"/>
          <w:szCs w:val="16"/>
        </w:rPr>
        <w:tab/>
      </w:r>
      <w:r w:rsidR="001C25B0" w:rsidRPr="00BA4C99">
        <w:rPr>
          <w:rFonts w:ascii="Arial" w:hAnsi="Arial" w:cs="Arial"/>
          <w:sz w:val="16"/>
          <w:szCs w:val="16"/>
        </w:rPr>
        <w:tab/>
      </w:r>
      <w:r w:rsidR="001C25B0" w:rsidRPr="00BA4C99">
        <w:rPr>
          <w:rFonts w:ascii="Arial" w:hAnsi="Arial" w:cs="Arial"/>
          <w:sz w:val="16"/>
          <w:szCs w:val="16"/>
        </w:rPr>
        <w:tab/>
      </w:r>
      <w:r w:rsidR="001C25B0" w:rsidRPr="00BA4C99">
        <w:rPr>
          <w:rFonts w:ascii="Arial" w:hAnsi="Arial" w:cs="Arial"/>
          <w:sz w:val="16"/>
          <w:szCs w:val="16"/>
        </w:rPr>
        <w:tab/>
      </w:r>
      <w:r w:rsidR="00BA4C99">
        <w:rPr>
          <w:rFonts w:ascii="Arial" w:hAnsi="Arial" w:cs="Arial"/>
          <w:sz w:val="16"/>
          <w:szCs w:val="16"/>
        </w:rPr>
        <w:t>©</w:t>
      </w:r>
      <w:r w:rsidR="00D67228" w:rsidRPr="00BA4C99">
        <w:rPr>
          <w:rFonts w:ascii="Arial" w:hAnsi="Arial" w:cs="Arial"/>
          <w:sz w:val="16"/>
          <w:szCs w:val="16"/>
        </w:rPr>
        <w:t xml:space="preserve"> </w:t>
      </w:r>
      <w:r w:rsidR="000E2C79" w:rsidRPr="00BA4C99">
        <w:rPr>
          <w:rFonts w:ascii="Arial" w:hAnsi="Arial" w:cs="Arial"/>
          <w:sz w:val="16"/>
          <w:szCs w:val="16"/>
        </w:rPr>
        <w:t>Минрегион России</w:t>
      </w:r>
      <w:r w:rsidR="001C25B0" w:rsidRPr="00BA4C99">
        <w:rPr>
          <w:rFonts w:ascii="Arial" w:hAnsi="Arial" w:cs="Arial"/>
          <w:sz w:val="16"/>
          <w:szCs w:val="16"/>
        </w:rPr>
        <w:t>, 2012</w:t>
      </w:r>
    </w:p>
    <w:p w14:paraId="3A2EBB15" w14:textId="77777777" w:rsidR="000E2C79" w:rsidRPr="00BA4C99" w:rsidRDefault="000E2C79" w:rsidP="00D67228">
      <w:pPr>
        <w:pStyle w:val="FORMATTEXT"/>
        <w:ind w:firstLine="567"/>
        <w:jc w:val="both"/>
        <w:rPr>
          <w:rFonts w:ascii="Arial" w:hAnsi="Arial" w:cs="Arial"/>
          <w:sz w:val="16"/>
          <w:szCs w:val="16"/>
        </w:rPr>
      </w:pPr>
    </w:p>
    <w:p w14:paraId="2DCBE614" w14:textId="77777777" w:rsidR="00BA4C99" w:rsidRDefault="000E2C79" w:rsidP="00D67228">
      <w:pPr>
        <w:pStyle w:val="FORMATTEXT"/>
        <w:spacing w:after="120"/>
        <w:ind w:firstLine="567"/>
        <w:jc w:val="both"/>
        <w:rPr>
          <w:rFonts w:ascii="Arial" w:hAnsi="Arial" w:cs="Arial"/>
          <w:sz w:val="16"/>
          <w:szCs w:val="16"/>
        </w:rPr>
      </w:pPr>
      <w:r w:rsidRPr="00BA4C99">
        <w:rPr>
          <w:rFonts w:ascii="Arial" w:hAnsi="Arial" w:cs="Arial"/>
          <w:sz w:val="16"/>
          <w:szCs w:val="16"/>
        </w:rPr>
        <w:t xml:space="preserve"> Настоящий</w:t>
      </w:r>
      <w:r w:rsidR="00F05DFD" w:rsidRPr="00BA4C99">
        <w:rPr>
          <w:rFonts w:ascii="Arial" w:hAnsi="Arial" w:cs="Arial"/>
          <w:sz w:val="16"/>
          <w:szCs w:val="16"/>
        </w:rPr>
        <w:t xml:space="preserve"> </w:t>
      </w:r>
      <w:r w:rsidRPr="00BA4C99">
        <w:rPr>
          <w:rFonts w:ascii="Arial" w:hAnsi="Arial" w:cs="Arial"/>
          <w:sz w:val="16"/>
          <w:szCs w:val="16"/>
        </w:rPr>
        <w:t>нормативный документ не может быть полностью или частично воспроизведен, тиражирован и распространен в качестве оф</w:t>
      </w:r>
      <w:r w:rsidR="007B38A4" w:rsidRPr="00BA4C99">
        <w:rPr>
          <w:rFonts w:ascii="Arial" w:hAnsi="Arial" w:cs="Arial"/>
          <w:sz w:val="16"/>
          <w:szCs w:val="16"/>
        </w:rPr>
        <w:t>и</w:t>
      </w:r>
      <w:r w:rsidRPr="00BA4C99">
        <w:rPr>
          <w:rFonts w:ascii="Arial" w:hAnsi="Arial" w:cs="Arial"/>
          <w:sz w:val="16"/>
          <w:szCs w:val="16"/>
        </w:rPr>
        <w:t>циального издания на территории Российской Федерации без разрешения Минрегиона России</w:t>
      </w:r>
    </w:p>
    <w:p w14:paraId="024651C1" w14:textId="77777777" w:rsidR="000E2C79" w:rsidRDefault="00BA4C99" w:rsidP="00715E56">
      <w:pPr>
        <w:pStyle w:val="FORMATTEXT"/>
        <w:tabs>
          <w:tab w:val="right" w:leader="dot" w:pos="9072"/>
        </w:tabs>
        <w:spacing w:after="120"/>
        <w:jc w:val="center"/>
        <w:rPr>
          <w:b/>
        </w:rPr>
      </w:pPr>
      <w:r>
        <w:rPr>
          <w:rFonts w:ascii="Arial" w:hAnsi="Arial" w:cs="Arial"/>
          <w:sz w:val="16"/>
          <w:szCs w:val="16"/>
        </w:rPr>
        <w:br w:type="page"/>
      </w:r>
      <w:r w:rsidR="000E2C79" w:rsidRPr="00AA2327">
        <w:rPr>
          <w:b/>
        </w:rPr>
        <w:lastRenderedPageBreak/>
        <w:t>Содержание</w:t>
      </w:r>
    </w:p>
    <w:p w14:paraId="5EBB0D56" w14:textId="77777777" w:rsidR="000E2C79" w:rsidRPr="00AA2327" w:rsidRDefault="00D67228" w:rsidP="00BA4C99">
      <w:pPr>
        <w:pStyle w:val="FORMATTEXT"/>
        <w:tabs>
          <w:tab w:val="right" w:leader="dot" w:pos="9072"/>
        </w:tabs>
      </w:pPr>
      <w:r>
        <w:t>1 </w:t>
      </w:r>
      <w:r w:rsidR="000E2C79" w:rsidRPr="00AA2327">
        <w:t>Область применения</w:t>
      </w:r>
      <w:r w:rsidR="00BA4C99">
        <w:tab/>
      </w:r>
      <w:r w:rsidR="00DA291C">
        <w:t>1</w:t>
      </w:r>
    </w:p>
    <w:p w14:paraId="48FB8D3C" w14:textId="77777777" w:rsidR="001D79A7" w:rsidRPr="00AA2327" w:rsidRDefault="00D67228" w:rsidP="00BA4C99">
      <w:pPr>
        <w:pStyle w:val="FORMATTEXT"/>
        <w:tabs>
          <w:tab w:val="right" w:leader="dot" w:pos="9072"/>
        </w:tabs>
      </w:pPr>
      <w:r>
        <w:t>2 </w:t>
      </w:r>
      <w:r w:rsidR="001D79A7" w:rsidRPr="00AA2327">
        <w:t>Нормативные ссылки</w:t>
      </w:r>
      <w:r w:rsidR="00BA4C99">
        <w:tab/>
      </w:r>
      <w:r w:rsidR="00DA291C">
        <w:t>1</w:t>
      </w:r>
    </w:p>
    <w:p w14:paraId="75662457" w14:textId="77777777" w:rsidR="001D79A7" w:rsidRPr="00AA2327" w:rsidRDefault="00D67228" w:rsidP="00BA4C99">
      <w:pPr>
        <w:pStyle w:val="FORMATTEXT"/>
        <w:tabs>
          <w:tab w:val="right" w:leader="dot" w:pos="9072"/>
        </w:tabs>
      </w:pPr>
      <w:r>
        <w:t>3 </w:t>
      </w:r>
      <w:r w:rsidR="001D79A7" w:rsidRPr="00AA2327">
        <w:t>Термины и определения</w:t>
      </w:r>
      <w:r w:rsidR="00BA4C99">
        <w:tab/>
      </w:r>
      <w:r w:rsidR="00DA291C">
        <w:t>2</w:t>
      </w:r>
    </w:p>
    <w:p w14:paraId="6A8D0CDF" w14:textId="77777777" w:rsidR="001D79A7" w:rsidRPr="00AA2327" w:rsidRDefault="00D67228" w:rsidP="00BA4C99">
      <w:pPr>
        <w:pStyle w:val="FORMATTEXT"/>
        <w:tabs>
          <w:tab w:val="right" w:leader="dot" w:pos="9072"/>
        </w:tabs>
      </w:pPr>
      <w:r>
        <w:t>4 </w:t>
      </w:r>
      <w:r w:rsidR="001D79A7" w:rsidRPr="00AA2327">
        <w:t>Общие положения</w:t>
      </w:r>
      <w:r w:rsidR="00BA4C99">
        <w:tab/>
      </w:r>
      <w:r w:rsidR="006E23C4">
        <w:t>4</w:t>
      </w:r>
    </w:p>
    <w:p w14:paraId="4033BD2D" w14:textId="77777777" w:rsidR="001D79A7" w:rsidRPr="00AA2327" w:rsidRDefault="00D67228" w:rsidP="00BA4C99">
      <w:pPr>
        <w:pStyle w:val="FORMATTEXT"/>
        <w:tabs>
          <w:tab w:val="right" w:leader="dot" w:pos="9072"/>
        </w:tabs>
      </w:pPr>
      <w:r>
        <w:t>5 </w:t>
      </w:r>
      <w:r w:rsidR="001D79A7" w:rsidRPr="00AA2327">
        <w:t>Классификация</w:t>
      </w:r>
      <w:r w:rsidR="00BA4C99">
        <w:tab/>
      </w:r>
      <w:r w:rsidR="00DA291C">
        <w:t>5</w:t>
      </w:r>
    </w:p>
    <w:p w14:paraId="1BED2BFC" w14:textId="77777777" w:rsidR="001D79A7" w:rsidRPr="00AA2327" w:rsidRDefault="00D67228" w:rsidP="00BA4C99">
      <w:pPr>
        <w:pStyle w:val="FORMATTEXT"/>
        <w:tabs>
          <w:tab w:val="right" w:leader="dot" w:pos="9072"/>
        </w:tabs>
      </w:pPr>
      <w:r>
        <w:t>6 </w:t>
      </w:r>
      <w:r w:rsidR="001D79A7" w:rsidRPr="00AA2327">
        <w:t>Генеральный план</w:t>
      </w:r>
      <w:r w:rsidR="00BA4C99">
        <w:tab/>
      </w:r>
      <w:r w:rsidR="006E23C4">
        <w:t>6</w:t>
      </w:r>
    </w:p>
    <w:p w14:paraId="74BD24B5" w14:textId="77777777" w:rsidR="001D79A7" w:rsidRDefault="00D67228" w:rsidP="00BA4C99">
      <w:pPr>
        <w:pStyle w:val="FORMATTEXT"/>
        <w:tabs>
          <w:tab w:val="right" w:leader="dot" w:pos="9072"/>
        </w:tabs>
      </w:pPr>
      <w:r>
        <w:t>7 </w:t>
      </w:r>
      <w:r w:rsidR="001D79A7" w:rsidRPr="00AA2327">
        <w:t>Требования к инженерно-геологическим и гидрогеологическим условиям</w:t>
      </w:r>
      <w:r w:rsidR="00BA4C99">
        <w:t xml:space="preserve"> </w:t>
      </w:r>
      <w:r w:rsidR="00BA4C99">
        <w:br/>
        <w:t xml:space="preserve">    </w:t>
      </w:r>
      <w:r w:rsidR="001D79A7" w:rsidRPr="00AA2327">
        <w:t>площадок строительства</w:t>
      </w:r>
      <w:r w:rsidR="00BA4C99">
        <w:tab/>
      </w:r>
      <w:r w:rsidR="006E23C4">
        <w:t>10</w:t>
      </w:r>
    </w:p>
    <w:p w14:paraId="17361C82" w14:textId="77777777" w:rsidR="005D036D" w:rsidRDefault="00BA4C99" w:rsidP="00BA4C99">
      <w:pPr>
        <w:pStyle w:val="FORMATTEXT"/>
        <w:tabs>
          <w:tab w:val="right" w:leader="dot" w:pos="9072"/>
        </w:tabs>
      </w:pPr>
      <w:r>
        <w:t xml:space="preserve">    </w:t>
      </w:r>
      <w:r w:rsidR="00D67228">
        <w:t>7.1 </w:t>
      </w:r>
      <w:r w:rsidR="005D036D">
        <w:t>Общие положения</w:t>
      </w:r>
      <w:r>
        <w:tab/>
      </w:r>
      <w:r w:rsidR="006E23C4">
        <w:t>10</w:t>
      </w:r>
    </w:p>
    <w:p w14:paraId="11F0584F" w14:textId="77777777" w:rsidR="00512613" w:rsidRPr="00AA2327" w:rsidRDefault="00BA4C99" w:rsidP="00BA4C99">
      <w:pPr>
        <w:pStyle w:val="FORMATTEXT"/>
        <w:tabs>
          <w:tab w:val="right" w:leader="dot" w:pos="9072"/>
        </w:tabs>
      </w:pPr>
      <w:r>
        <w:t xml:space="preserve">    </w:t>
      </w:r>
      <w:r w:rsidR="00D67228">
        <w:t>7.2 </w:t>
      </w:r>
      <w:proofErr w:type="spellStart"/>
      <w:r w:rsidR="00512613" w:rsidRPr="00AA2327">
        <w:t>Бесшахтные</w:t>
      </w:r>
      <w:proofErr w:type="spellEnd"/>
      <w:r w:rsidR="00512613" w:rsidRPr="00AA2327">
        <w:t xml:space="preserve"> резервуары в каменной соли</w:t>
      </w:r>
      <w:r w:rsidR="00715E56">
        <w:tab/>
      </w:r>
      <w:r w:rsidR="006E23C4">
        <w:t>10</w:t>
      </w:r>
    </w:p>
    <w:p w14:paraId="4C788133" w14:textId="77777777" w:rsidR="00512613" w:rsidRPr="00AA2327" w:rsidRDefault="00BA4C99" w:rsidP="00BA4C99">
      <w:pPr>
        <w:pStyle w:val="FORMATTEXT"/>
        <w:tabs>
          <w:tab w:val="right" w:leader="dot" w:pos="9072"/>
        </w:tabs>
      </w:pPr>
      <w:r>
        <w:t xml:space="preserve">    </w:t>
      </w:r>
      <w:r w:rsidR="00D67228">
        <w:t>7.3 </w:t>
      </w:r>
      <w:r w:rsidR="00512613" w:rsidRPr="00AA2327">
        <w:t>Шахтные резервуары в породах с положительной температурой</w:t>
      </w:r>
      <w:r w:rsidR="00715E56">
        <w:tab/>
      </w:r>
      <w:r w:rsidR="00EB6A4D">
        <w:t>10</w:t>
      </w:r>
    </w:p>
    <w:p w14:paraId="46016BB3" w14:textId="77777777" w:rsidR="00512613" w:rsidRPr="00AA2327" w:rsidRDefault="00BA4C99" w:rsidP="00BA4C99">
      <w:pPr>
        <w:pStyle w:val="FORMATTEXT"/>
        <w:tabs>
          <w:tab w:val="right" w:leader="dot" w:pos="9072"/>
        </w:tabs>
      </w:pPr>
      <w:r>
        <w:t xml:space="preserve">    </w:t>
      </w:r>
      <w:r w:rsidR="00F05DFD">
        <w:t>7.</w:t>
      </w:r>
      <w:r w:rsidR="00D67228">
        <w:t>4 </w:t>
      </w:r>
      <w:proofErr w:type="spellStart"/>
      <w:r w:rsidR="00AA320C" w:rsidRPr="004603EB">
        <w:t>Бесшахтные</w:t>
      </w:r>
      <w:proofErr w:type="spellEnd"/>
      <w:r w:rsidR="00AA320C" w:rsidRPr="001344E0">
        <w:rPr>
          <w:color w:val="FF0000"/>
        </w:rPr>
        <w:t xml:space="preserve"> </w:t>
      </w:r>
      <w:r w:rsidR="00AA320C">
        <w:t>и ш</w:t>
      </w:r>
      <w:r w:rsidR="00512613" w:rsidRPr="00AA2327">
        <w:t xml:space="preserve">ахтные резервуары в </w:t>
      </w:r>
      <w:r w:rsidR="001E341D" w:rsidRPr="00AA2327">
        <w:t>многолетне</w:t>
      </w:r>
      <w:r w:rsidR="00512613" w:rsidRPr="00AA2327">
        <w:t>мерзлых породах</w:t>
      </w:r>
      <w:r w:rsidR="00715E56">
        <w:tab/>
      </w:r>
      <w:r w:rsidR="006E23C4">
        <w:t>11</w:t>
      </w:r>
    </w:p>
    <w:p w14:paraId="3F8D9AA1" w14:textId="77777777" w:rsidR="00512613" w:rsidRPr="00AA2327" w:rsidRDefault="00D67228" w:rsidP="00BA4C99">
      <w:pPr>
        <w:pStyle w:val="FORMATTEXT"/>
        <w:tabs>
          <w:tab w:val="right" w:leader="dot" w:pos="9072"/>
        </w:tabs>
      </w:pPr>
      <w:r>
        <w:t>8 </w:t>
      </w:r>
      <w:r w:rsidR="00512613" w:rsidRPr="00AA2327">
        <w:t>Нагрузки и воздействия</w:t>
      </w:r>
      <w:r w:rsidR="00715E56">
        <w:tab/>
      </w:r>
      <w:r w:rsidR="006E23C4">
        <w:t>1</w:t>
      </w:r>
      <w:r w:rsidR="00EB6A4D">
        <w:t>1</w:t>
      </w:r>
    </w:p>
    <w:p w14:paraId="3671DBD8" w14:textId="77777777" w:rsidR="00512613" w:rsidRDefault="00D67228" w:rsidP="00BA4C99">
      <w:pPr>
        <w:pStyle w:val="FORMATTEXT"/>
        <w:tabs>
          <w:tab w:val="right" w:leader="dot" w:pos="9072"/>
        </w:tabs>
      </w:pPr>
      <w:r>
        <w:t>9 </w:t>
      </w:r>
      <w:r w:rsidR="00512613" w:rsidRPr="00AA2327">
        <w:t>Эксплуатационные требования</w:t>
      </w:r>
      <w:r w:rsidR="00715E56">
        <w:tab/>
      </w:r>
      <w:r w:rsidR="00EB6A4D">
        <w:t>12</w:t>
      </w:r>
    </w:p>
    <w:p w14:paraId="490BC0A4" w14:textId="77777777" w:rsidR="00F83181" w:rsidRPr="00AA2327" w:rsidRDefault="00715E56" w:rsidP="00BA4C99">
      <w:pPr>
        <w:pStyle w:val="FORMATTEXT"/>
        <w:tabs>
          <w:tab w:val="right" w:leader="dot" w:pos="9072"/>
        </w:tabs>
      </w:pPr>
      <w:r>
        <w:t xml:space="preserve">    </w:t>
      </w:r>
      <w:r w:rsidR="00B16D65">
        <w:t>9.</w:t>
      </w:r>
      <w:r w:rsidR="00D67228">
        <w:t>1 </w:t>
      </w:r>
      <w:r w:rsidR="00B16D65">
        <w:t>Общие эксплуатационные требования при проектировании</w:t>
      </w:r>
      <w:r>
        <w:tab/>
      </w:r>
      <w:r w:rsidR="00EB6A4D">
        <w:t>12</w:t>
      </w:r>
    </w:p>
    <w:p w14:paraId="62EA1EE1" w14:textId="77777777" w:rsidR="00512613" w:rsidRPr="00AA2327" w:rsidRDefault="00715E56" w:rsidP="00BA4C99">
      <w:pPr>
        <w:pStyle w:val="FORMATTEXT"/>
        <w:tabs>
          <w:tab w:val="right" w:leader="dot" w:pos="9072"/>
        </w:tabs>
      </w:pPr>
      <w:r>
        <w:t xml:space="preserve">    </w:t>
      </w:r>
      <w:r w:rsidR="00B16D65">
        <w:t>9.</w:t>
      </w:r>
      <w:r w:rsidR="00D67228">
        <w:t>2 </w:t>
      </w:r>
      <w:proofErr w:type="spellStart"/>
      <w:r w:rsidR="00512613" w:rsidRPr="00AA2327">
        <w:t>Бесшахтные</w:t>
      </w:r>
      <w:proofErr w:type="spellEnd"/>
      <w:r w:rsidR="00512613" w:rsidRPr="00AA2327">
        <w:t xml:space="preserve"> резервуары в каменной соли</w:t>
      </w:r>
      <w:r>
        <w:tab/>
      </w:r>
      <w:r w:rsidR="00EB6A4D">
        <w:t>13</w:t>
      </w:r>
    </w:p>
    <w:p w14:paraId="4AAF8CA2" w14:textId="77777777" w:rsidR="00512613" w:rsidRPr="00715E56" w:rsidRDefault="00715E56" w:rsidP="00BA4C99">
      <w:pPr>
        <w:pStyle w:val="FORMATTEXT"/>
        <w:tabs>
          <w:tab w:val="right" w:leader="dot" w:pos="9072"/>
        </w:tabs>
      </w:pPr>
      <w:r>
        <w:t xml:space="preserve">    </w:t>
      </w:r>
      <w:r w:rsidR="00B16D65" w:rsidRPr="00715E56">
        <w:t>9.</w:t>
      </w:r>
      <w:r w:rsidR="00D67228" w:rsidRPr="00715E56">
        <w:t>3 </w:t>
      </w:r>
      <w:r w:rsidR="00512613" w:rsidRPr="00715E56">
        <w:t>Шахтные резервуары в породах с положительной температурой</w:t>
      </w:r>
      <w:r w:rsidRPr="00715E56">
        <w:tab/>
      </w:r>
      <w:r w:rsidR="00EB6A4D">
        <w:t>13</w:t>
      </w:r>
    </w:p>
    <w:p w14:paraId="4BB2F619" w14:textId="77777777" w:rsidR="00512613" w:rsidRPr="00715E56" w:rsidRDefault="00715E56" w:rsidP="00BA4C99">
      <w:pPr>
        <w:pStyle w:val="FORMATTEXT"/>
        <w:tabs>
          <w:tab w:val="right" w:leader="dot" w:pos="9072"/>
        </w:tabs>
      </w:pPr>
      <w:r>
        <w:t xml:space="preserve">    </w:t>
      </w:r>
      <w:r w:rsidR="00BA4C99" w:rsidRPr="00715E56">
        <w:t>9.4 </w:t>
      </w:r>
      <w:proofErr w:type="spellStart"/>
      <w:r w:rsidR="00AA320C" w:rsidRPr="00715E56">
        <w:t>Бесшахтные</w:t>
      </w:r>
      <w:proofErr w:type="spellEnd"/>
      <w:r w:rsidR="00AA320C" w:rsidRPr="00715E56">
        <w:t xml:space="preserve"> и ш</w:t>
      </w:r>
      <w:r w:rsidR="00512613" w:rsidRPr="00715E56">
        <w:t xml:space="preserve">ахтные резервуары в </w:t>
      </w:r>
      <w:r w:rsidR="001E341D" w:rsidRPr="00715E56">
        <w:t>многолетне</w:t>
      </w:r>
      <w:r w:rsidR="00512613" w:rsidRPr="00715E56">
        <w:t>мерзлых породах</w:t>
      </w:r>
      <w:r w:rsidRPr="00715E56">
        <w:tab/>
      </w:r>
      <w:r w:rsidR="00EB6A4D">
        <w:t>14</w:t>
      </w:r>
    </w:p>
    <w:p w14:paraId="2B97EF5B" w14:textId="77777777" w:rsidR="00512613" w:rsidRPr="00715E56" w:rsidRDefault="00BA4C99" w:rsidP="00BA4C99">
      <w:pPr>
        <w:pStyle w:val="FORMATTEXT"/>
        <w:tabs>
          <w:tab w:val="right" w:leader="dot" w:pos="9072"/>
        </w:tabs>
      </w:pPr>
      <w:r w:rsidRPr="00715E56">
        <w:t>10 </w:t>
      </w:r>
      <w:r w:rsidR="004603EB" w:rsidRPr="00715E56">
        <w:t>Проектирование</w:t>
      </w:r>
      <w:r w:rsidR="00715E56" w:rsidRPr="00715E56">
        <w:tab/>
      </w:r>
      <w:r w:rsidR="00EB6A4D">
        <w:t>14</w:t>
      </w:r>
    </w:p>
    <w:p w14:paraId="7EC63A77" w14:textId="77777777" w:rsidR="00F83181" w:rsidRPr="00715E56" w:rsidRDefault="00715E56" w:rsidP="00BA4C99">
      <w:pPr>
        <w:pStyle w:val="FORMATTEXT"/>
        <w:tabs>
          <w:tab w:val="right" w:leader="dot" w:pos="9072"/>
        </w:tabs>
      </w:pPr>
      <w:r>
        <w:t xml:space="preserve">    </w:t>
      </w:r>
      <w:r w:rsidR="00BB0977" w:rsidRPr="00715E56">
        <w:t>10.</w:t>
      </w:r>
      <w:r w:rsidR="00D67228" w:rsidRPr="00715E56">
        <w:t>1 </w:t>
      </w:r>
      <w:r w:rsidR="00BB0977" w:rsidRPr="00715E56">
        <w:t>О</w:t>
      </w:r>
      <w:r w:rsidR="004603EB" w:rsidRPr="00715E56">
        <w:t>бщие</w:t>
      </w:r>
      <w:r w:rsidR="00BB0977" w:rsidRPr="00715E56">
        <w:t xml:space="preserve"> требования к проектированию</w:t>
      </w:r>
      <w:r>
        <w:tab/>
      </w:r>
      <w:r w:rsidR="00EB6A4D">
        <w:t>14</w:t>
      </w:r>
    </w:p>
    <w:p w14:paraId="15BDE137" w14:textId="77777777" w:rsidR="00BB0977" w:rsidRPr="00715E56" w:rsidRDefault="00715E56" w:rsidP="00BA4C99">
      <w:pPr>
        <w:pStyle w:val="FORMATTEXT"/>
        <w:tabs>
          <w:tab w:val="right" w:leader="dot" w:pos="9072"/>
        </w:tabs>
      </w:pPr>
      <w:r>
        <w:t xml:space="preserve">    </w:t>
      </w:r>
      <w:r w:rsidR="00C037C9" w:rsidRPr="00715E56">
        <w:t>10.</w:t>
      </w:r>
      <w:r w:rsidR="00D67228" w:rsidRPr="00715E56">
        <w:t>2 </w:t>
      </w:r>
      <w:proofErr w:type="spellStart"/>
      <w:r w:rsidR="00512613" w:rsidRPr="00715E56">
        <w:t>Бесшахтные</w:t>
      </w:r>
      <w:proofErr w:type="spellEnd"/>
      <w:r w:rsidR="00512613" w:rsidRPr="00715E56">
        <w:t xml:space="preserve"> резервуары в каменной соли</w:t>
      </w:r>
      <w:r>
        <w:tab/>
      </w:r>
      <w:r w:rsidR="00EB6A4D">
        <w:t>15</w:t>
      </w:r>
    </w:p>
    <w:p w14:paraId="3075C9BB" w14:textId="77777777" w:rsidR="00512613" w:rsidRPr="00715E56" w:rsidRDefault="00715E56" w:rsidP="00BA4C99">
      <w:pPr>
        <w:pStyle w:val="FORMATTEXT"/>
        <w:tabs>
          <w:tab w:val="right" w:leader="dot" w:pos="9072"/>
        </w:tabs>
      </w:pPr>
      <w:r>
        <w:t xml:space="preserve">    </w:t>
      </w:r>
      <w:r w:rsidR="00BB0977" w:rsidRPr="00715E56">
        <w:t>10.</w:t>
      </w:r>
      <w:r w:rsidR="00D67228" w:rsidRPr="00715E56">
        <w:t>3 </w:t>
      </w:r>
      <w:r w:rsidR="00512613" w:rsidRPr="00715E56">
        <w:t>Шахтные резервуары в породах с положительной температурой</w:t>
      </w:r>
      <w:r>
        <w:tab/>
      </w:r>
      <w:r w:rsidR="00EB6A4D">
        <w:t>17</w:t>
      </w:r>
    </w:p>
    <w:p w14:paraId="31C8E11A" w14:textId="77777777" w:rsidR="00512613" w:rsidRPr="00715E56" w:rsidRDefault="00715E56" w:rsidP="00BA4C99">
      <w:pPr>
        <w:pStyle w:val="FORMATTEXT"/>
        <w:tabs>
          <w:tab w:val="right" w:leader="dot" w:pos="9072"/>
        </w:tabs>
      </w:pPr>
      <w:r>
        <w:t xml:space="preserve">    </w:t>
      </w:r>
      <w:r w:rsidR="00BB0977" w:rsidRPr="00715E56">
        <w:t>10.</w:t>
      </w:r>
      <w:r w:rsidR="00D67228" w:rsidRPr="00715E56">
        <w:t>4 </w:t>
      </w:r>
      <w:proofErr w:type="spellStart"/>
      <w:r w:rsidR="00AA320C" w:rsidRPr="00715E56">
        <w:t>Бесшахтные</w:t>
      </w:r>
      <w:proofErr w:type="spellEnd"/>
      <w:r w:rsidR="00AA320C" w:rsidRPr="00715E56">
        <w:t xml:space="preserve"> и ш</w:t>
      </w:r>
      <w:r w:rsidR="00512613" w:rsidRPr="00715E56">
        <w:t xml:space="preserve">ахтные резервуары в </w:t>
      </w:r>
      <w:r w:rsidR="001E341D" w:rsidRPr="00715E56">
        <w:t>многолетне</w:t>
      </w:r>
      <w:r w:rsidR="00512613" w:rsidRPr="00715E56">
        <w:t>мерзлых породах</w:t>
      </w:r>
      <w:r>
        <w:tab/>
      </w:r>
      <w:r w:rsidR="00EB6A4D">
        <w:t>18</w:t>
      </w:r>
    </w:p>
    <w:p w14:paraId="027077F1" w14:textId="77777777" w:rsidR="00777650" w:rsidRDefault="000B7ABF" w:rsidP="00BA4C99">
      <w:pPr>
        <w:pStyle w:val="FORMATTEXT"/>
        <w:tabs>
          <w:tab w:val="right" w:leader="dot" w:pos="9072"/>
        </w:tabs>
      </w:pPr>
      <w:r w:rsidRPr="00715E56">
        <w:t>1</w:t>
      </w:r>
      <w:r w:rsidR="00D67228" w:rsidRPr="00715E56">
        <w:t>1 </w:t>
      </w:r>
      <w:r w:rsidR="00777650" w:rsidRPr="00715E56">
        <w:t xml:space="preserve">Охрана </w:t>
      </w:r>
      <w:r w:rsidR="00512613" w:rsidRPr="00715E56">
        <w:t xml:space="preserve">окружающей </w:t>
      </w:r>
      <w:r w:rsidR="00777650" w:rsidRPr="00715E56">
        <w:t>среды</w:t>
      </w:r>
      <w:r w:rsidR="00715E56">
        <w:tab/>
      </w:r>
      <w:r w:rsidR="00EB6A4D">
        <w:t>19</w:t>
      </w:r>
    </w:p>
    <w:p w14:paraId="2FB615B2" w14:textId="77777777" w:rsidR="00287C3B" w:rsidRPr="00B259DD" w:rsidRDefault="00287C3B" w:rsidP="00287C3B">
      <w:pPr>
        <w:pStyle w:val="FORMATTEXT"/>
        <w:tabs>
          <w:tab w:val="right" w:leader="dot" w:pos="9072"/>
        </w:tabs>
      </w:pPr>
      <w:r w:rsidRPr="007F76FA">
        <w:t>Приложение А Оценка устойч</w:t>
      </w:r>
      <w:r>
        <w:t>ивости подземных резервуаров</w:t>
      </w:r>
      <w:r>
        <w:tab/>
      </w:r>
      <w:r w:rsidR="00EB6A4D">
        <w:t>21</w:t>
      </w:r>
    </w:p>
    <w:p w14:paraId="776B0988" w14:textId="77777777" w:rsidR="00287C3B" w:rsidRPr="00B259DD" w:rsidRDefault="00287C3B" w:rsidP="00287C3B">
      <w:pPr>
        <w:pStyle w:val="FORMATTEXT"/>
        <w:tabs>
          <w:tab w:val="right" w:leader="dot" w:pos="9072"/>
        </w:tabs>
      </w:pPr>
      <w:r w:rsidRPr="007F76FA">
        <w:t xml:space="preserve">Приложение Б Методы испытания </w:t>
      </w:r>
      <w:proofErr w:type="spellStart"/>
      <w:r w:rsidRPr="007F76FA">
        <w:t>бесшахтных</w:t>
      </w:r>
      <w:proofErr w:type="spellEnd"/>
      <w:r w:rsidRPr="007F76FA">
        <w:t xml:space="preserve"> резервуаров в каменной </w:t>
      </w:r>
      <w:r>
        <w:br w:type="textWrapping" w:clear="all"/>
      </w:r>
      <w:r w:rsidRPr="007F76FA">
        <w:t>соли и их эксплуатаци</w:t>
      </w:r>
      <w:r>
        <w:t>онных скважин на герметичность</w:t>
      </w:r>
      <w:r>
        <w:tab/>
      </w:r>
      <w:r w:rsidR="00EB6A4D">
        <w:t>24</w:t>
      </w:r>
    </w:p>
    <w:p w14:paraId="60599C44" w14:textId="77777777" w:rsidR="00287C3B" w:rsidRPr="00B259DD" w:rsidRDefault="00287C3B" w:rsidP="00287C3B">
      <w:pPr>
        <w:pStyle w:val="FORMATTEXT"/>
        <w:tabs>
          <w:tab w:val="right" w:leader="dot" w:pos="9072"/>
        </w:tabs>
      </w:pPr>
      <w:r w:rsidRPr="007F76FA">
        <w:t xml:space="preserve">Приложение В Расчет проектного объема растворившейся соли, </w:t>
      </w:r>
      <w:r>
        <w:br w:type="textWrapping" w:clear="all"/>
      </w:r>
      <w:r w:rsidRPr="007F76FA">
        <w:t>обеспечивающего заданную вмес</w:t>
      </w:r>
      <w:r>
        <w:t>тимость подземного резервуара</w:t>
      </w:r>
      <w:r>
        <w:tab/>
      </w:r>
      <w:r w:rsidR="00EB6A4D">
        <w:t>28</w:t>
      </w:r>
    </w:p>
    <w:p w14:paraId="68CCD243" w14:textId="77777777" w:rsidR="00287C3B" w:rsidRPr="007F76FA" w:rsidRDefault="00287C3B" w:rsidP="00287C3B">
      <w:pPr>
        <w:pStyle w:val="FORMATTEXT"/>
        <w:tabs>
          <w:tab w:val="right" w:leader="dot" w:pos="9072"/>
        </w:tabs>
      </w:pPr>
      <w:r w:rsidRPr="007F76FA">
        <w:t xml:space="preserve">Приложение Г Методика расчета объема растворившейся соли и вынесенных </w:t>
      </w:r>
      <w:r>
        <w:br w:type="textWrapping" w:clear="all"/>
      </w:r>
      <w:r w:rsidRPr="007F76FA">
        <w:t>на пове</w:t>
      </w:r>
      <w:r>
        <w:t>рхность нерастворимых включений</w:t>
      </w:r>
      <w:r>
        <w:tab/>
      </w:r>
      <w:r w:rsidR="00EB6A4D">
        <w:t>29</w:t>
      </w:r>
    </w:p>
    <w:p w14:paraId="14AB5452" w14:textId="77777777" w:rsidR="003907DB" w:rsidRPr="003907DB" w:rsidRDefault="003907DB" w:rsidP="00BA4C99">
      <w:pPr>
        <w:pStyle w:val="FORMATTEXT"/>
        <w:tabs>
          <w:tab w:val="right" w:leader="dot" w:pos="9072"/>
        </w:tabs>
        <w:rPr>
          <w:b/>
          <w:bCs/>
        </w:rPr>
      </w:pPr>
      <w:r w:rsidRPr="003907DB">
        <w:rPr>
          <w:b/>
          <w:bCs/>
        </w:rPr>
        <w:t xml:space="preserve">Приложения А–Г (Введены дополнительно, Изм. № 1) </w:t>
      </w:r>
    </w:p>
    <w:p w14:paraId="0BCE8A8F" w14:textId="77777777" w:rsidR="00FD7CC9" w:rsidRDefault="00C037C9" w:rsidP="00BA4C99">
      <w:pPr>
        <w:pStyle w:val="FORMATTEXT"/>
        <w:tabs>
          <w:tab w:val="right" w:leader="dot" w:pos="9072"/>
        </w:tabs>
      </w:pPr>
      <w:r w:rsidRPr="00715E56">
        <w:t>Библиография</w:t>
      </w:r>
      <w:r w:rsidR="00715E56">
        <w:tab/>
      </w:r>
      <w:r w:rsidR="00EB6A4D">
        <w:t>30</w:t>
      </w:r>
    </w:p>
    <w:p w14:paraId="0DA64F58" w14:textId="77777777" w:rsidR="00287C3B" w:rsidRDefault="00287C3B" w:rsidP="00BA4C99">
      <w:pPr>
        <w:pStyle w:val="FORMATTEXT"/>
        <w:tabs>
          <w:tab w:val="right" w:leader="dot" w:pos="9072"/>
        </w:tabs>
      </w:pPr>
    </w:p>
    <w:p w14:paraId="403E89B5" w14:textId="77777777" w:rsidR="00287C3B" w:rsidRDefault="00287C3B" w:rsidP="00BA4C99">
      <w:pPr>
        <w:pStyle w:val="FORMATTEXT"/>
        <w:tabs>
          <w:tab w:val="right" w:leader="dot" w:pos="9072"/>
        </w:tabs>
      </w:pPr>
    </w:p>
    <w:p w14:paraId="3A35BB12" w14:textId="77777777" w:rsidR="00287C3B" w:rsidRPr="00715E56" w:rsidRDefault="00287C3B" w:rsidP="00BA4C99">
      <w:pPr>
        <w:pStyle w:val="FORMATTEXT"/>
        <w:tabs>
          <w:tab w:val="right" w:leader="dot" w:pos="9072"/>
        </w:tabs>
      </w:pPr>
    </w:p>
    <w:p w14:paraId="3A5684F8" w14:textId="77777777" w:rsidR="00761815" w:rsidRPr="00715E56" w:rsidRDefault="00FE4948" w:rsidP="00715E56">
      <w:pPr>
        <w:pStyle w:val="FORMATTEXT"/>
        <w:tabs>
          <w:tab w:val="right" w:leader="dot" w:pos="9072"/>
        </w:tabs>
        <w:spacing w:after="120"/>
        <w:jc w:val="center"/>
        <w:rPr>
          <w:b/>
        </w:rPr>
      </w:pPr>
      <w:r>
        <w:br w:type="page"/>
      </w:r>
      <w:r w:rsidR="00761815" w:rsidRPr="00715E56">
        <w:rPr>
          <w:b/>
        </w:rPr>
        <w:t>Введение</w:t>
      </w:r>
    </w:p>
    <w:p w14:paraId="2437F95C" w14:textId="77777777" w:rsidR="00761815" w:rsidRPr="00150448" w:rsidRDefault="00761815" w:rsidP="00715E56">
      <w:pPr>
        <w:pStyle w:val="HEADERTEXT"/>
        <w:ind w:left="851" w:right="851" w:firstLine="567"/>
        <w:jc w:val="both"/>
        <w:outlineLvl w:val="0"/>
        <w:rPr>
          <w:rFonts w:ascii="Times New Roman" w:hAnsi="Times New Roman" w:cs="Times New Roman"/>
          <w:bCs/>
          <w:color w:val="FF0000"/>
          <w:sz w:val="24"/>
          <w:szCs w:val="24"/>
        </w:rPr>
      </w:pPr>
      <w:r w:rsidRPr="00150448">
        <w:rPr>
          <w:rFonts w:ascii="Times New Roman" w:hAnsi="Times New Roman" w:cs="Times New Roman"/>
          <w:bCs/>
          <w:color w:val="auto"/>
          <w:sz w:val="24"/>
          <w:szCs w:val="24"/>
        </w:rPr>
        <w:t>Настоящий документ содержит указания по проектированию подземных хранилищ газа, нефти и продукто</w:t>
      </w:r>
      <w:r w:rsidR="00BE388D" w:rsidRPr="00150448">
        <w:rPr>
          <w:rFonts w:ascii="Times New Roman" w:hAnsi="Times New Roman" w:cs="Times New Roman"/>
          <w:bCs/>
          <w:color w:val="auto"/>
          <w:sz w:val="24"/>
          <w:szCs w:val="24"/>
        </w:rPr>
        <w:t>в их переработки, сооружаемых в каменной соли и других горных породах.</w:t>
      </w:r>
    </w:p>
    <w:p w14:paraId="1265FB0B" w14:textId="77777777" w:rsidR="00761815" w:rsidRDefault="00761815" w:rsidP="00715E56">
      <w:pPr>
        <w:pStyle w:val="HEADERTEXT"/>
        <w:ind w:left="851" w:right="851" w:firstLine="567"/>
        <w:jc w:val="both"/>
        <w:outlineLvl w:val="0"/>
        <w:rPr>
          <w:rFonts w:ascii="Times New Roman" w:hAnsi="Times New Roman" w:cs="Times New Roman"/>
          <w:bCs/>
          <w:i/>
          <w:color w:val="auto"/>
          <w:sz w:val="24"/>
          <w:szCs w:val="24"/>
        </w:rPr>
      </w:pPr>
      <w:r w:rsidRPr="00150448">
        <w:rPr>
          <w:rFonts w:ascii="Times New Roman" w:hAnsi="Times New Roman" w:cs="Times New Roman"/>
          <w:bCs/>
          <w:color w:val="auto"/>
          <w:sz w:val="24"/>
          <w:szCs w:val="24"/>
        </w:rPr>
        <w:t>Разработан</w:t>
      </w:r>
      <w:r w:rsidR="00BE388D" w:rsidRPr="00150448">
        <w:rPr>
          <w:rFonts w:ascii="Times New Roman" w:hAnsi="Times New Roman" w:cs="Times New Roman"/>
          <w:bCs/>
          <w:color w:val="auto"/>
          <w:sz w:val="24"/>
          <w:szCs w:val="24"/>
        </w:rPr>
        <w:t xml:space="preserve"> ООО «Подземгазпром» </w:t>
      </w:r>
      <w:r w:rsidR="00121365">
        <w:rPr>
          <w:rFonts w:ascii="Times New Roman" w:hAnsi="Times New Roman" w:cs="Times New Roman"/>
          <w:bCs/>
          <w:color w:val="auto"/>
          <w:sz w:val="24"/>
          <w:szCs w:val="24"/>
        </w:rPr>
        <w:t>(</w:t>
      </w:r>
      <w:r w:rsidR="00BE388D" w:rsidRPr="00E7539C">
        <w:rPr>
          <w:rFonts w:ascii="Times New Roman" w:hAnsi="Times New Roman" w:cs="Times New Roman"/>
          <w:bCs/>
          <w:color w:val="auto"/>
          <w:sz w:val="24"/>
          <w:szCs w:val="24"/>
        </w:rPr>
        <w:t>к</w:t>
      </w:r>
      <w:r w:rsidR="004603EB" w:rsidRPr="00E7539C">
        <w:rPr>
          <w:rFonts w:ascii="Times New Roman" w:hAnsi="Times New Roman" w:cs="Times New Roman"/>
          <w:bCs/>
          <w:color w:val="auto"/>
          <w:sz w:val="24"/>
          <w:szCs w:val="24"/>
        </w:rPr>
        <w:t>анд</w:t>
      </w:r>
      <w:r w:rsidR="00BE388D" w:rsidRPr="00E7539C">
        <w:rPr>
          <w:rFonts w:ascii="Times New Roman" w:hAnsi="Times New Roman" w:cs="Times New Roman"/>
          <w:bCs/>
          <w:color w:val="auto"/>
          <w:sz w:val="24"/>
          <w:szCs w:val="24"/>
        </w:rPr>
        <w:t>.</w:t>
      </w:r>
      <w:r w:rsidR="00E7539C" w:rsidRPr="00E7539C">
        <w:rPr>
          <w:rFonts w:ascii="Times New Roman" w:hAnsi="Times New Roman" w:cs="Times New Roman"/>
          <w:bCs/>
          <w:color w:val="auto"/>
          <w:sz w:val="24"/>
          <w:szCs w:val="24"/>
        </w:rPr>
        <w:t xml:space="preserve"> </w:t>
      </w:r>
      <w:r w:rsidR="00BE388D" w:rsidRPr="00E7539C">
        <w:rPr>
          <w:rFonts w:ascii="Times New Roman" w:hAnsi="Times New Roman" w:cs="Times New Roman"/>
          <w:bCs/>
          <w:color w:val="auto"/>
          <w:sz w:val="24"/>
          <w:szCs w:val="24"/>
        </w:rPr>
        <w:t>т</w:t>
      </w:r>
      <w:r w:rsidR="004603EB" w:rsidRPr="00E7539C">
        <w:rPr>
          <w:rFonts w:ascii="Times New Roman" w:hAnsi="Times New Roman" w:cs="Times New Roman"/>
          <w:bCs/>
          <w:color w:val="auto"/>
          <w:sz w:val="24"/>
          <w:szCs w:val="24"/>
        </w:rPr>
        <w:t>ехн</w:t>
      </w:r>
      <w:r w:rsidR="00BE388D" w:rsidRPr="00E7539C">
        <w:rPr>
          <w:rFonts w:ascii="Times New Roman" w:hAnsi="Times New Roman" w:cs="Times New Roman"/>
          <w:bCs/>
          <w:color w:val="auto"/>
          <w:sz w:val="24"/>
          <w:szCs w:val="24"/>
        </w:rPr>
        <w:t>.</w:t>
      </w:r>
      <w:r w:rsidR="00E7539C" w:rsidRPr="00E7539C">
        <w:rPr>
          <w:rFonts w:ascii="Times New Roman" w:hAnsi="Times New Roman" w:cs="Times New Roman"/>
          <w:bCs/>
          <w:color w:val="auto"/>
          <w:sz w:val="24"/>
          <w:szCs w:val="24"/>
        </w:rPr>
        <w:t xml:space="preserve"> </w:t>
      </w:r>
      <w:r w:rsidR="00BE388D" w:rsidRPr="00E7539C">
        <w:rPr>
          <w:rFonts w:ascii="Times New Roman" w:hAnsi="Times New Roman" w:cs="Times New Roman"/>
          <w:bCs/>
          <w:color w:val="auto"/>
          <w:sz w:val="24"/>
          <w:szCs w:val="24"/>
        </w:rPr>
        <w:t>н</w:t>
      </w:r>
      <w:r w:rsidR="004603EB" w:rsidRPr="00E7539C">
        <w:rPr>
          <w:rFonts w:ascii="Times New Roman" w:hAnsi="Times New Roman" w:cs="Times New Roman"/>
          <w:bCs/>
          <w:color w:val="auto"/>
          <w:sz w:val="24"/>
          <w:szCs w:val="24"/>
        </w:rPr>
        <w:t>аук</w:t>
      </w:r>
      <w:r w:rsidR="00B23F03">
        <w:rPr>
          <w:rFonts w:ascii="Times New Roman" w:hAnsi="Times New Roman" w:cs="Times New Roman"/>
          <w:bCs/>
          <w:i/>
          <w:color w:val="auto"/>
          <w:sz w:val="24"/>
          <w:szCs w:val="24"/>
        </w:rPr>
        <w:t xml:space="preserve"> В.Б.</w:t>
      </w:r>
      <w:r w:rsidR="00715E56">
        <w:rPr>
          <w:rFonts w:ascii="Times New Roman" w:hAnsi="Times New Roman" w:cs="Times New Roman"/>
          <w:bCs/>
          <w:i/>
          <w:color w:val="auto"/>
          <w:sz w:val="24"/>
          <w:szCs w:val="24"/>
        </w:rPr>
        <w:t> </w:t>
      </w:r>
      <w:r w:rsidR="00B23F03">
        <w:rPr>
          <w:rFonts w:ascii="Times New Roman" w:hAnsi="Times New Roman" w:cs="Times New Roman"/>
          <w:bCs/>
          <w:i/>
          <w:color w:val="auto"/>
          <w:sz w:val="24"/>
          <w:szCs w:val="24"/>
        </w:rPr>
        <w:t xml:space="preserve">Сохранский, </w:t>
      </w:r>
      <w:r w:rsidR="005C473D" w:rsidRPr="00E7539C">
        <w:rPr>
          <w:rFonts w:ascii="Times New Roman" w:hAnsi="Times New Roman" w:cs="Times New Roman"/>
          <w:bCs/>
          <w:color w:val="auto"/>
          <w:sz w:val="24"/>
          <w:szCs w:val="24"/>
        </w:rPr>
        <w:t xml:space="preserve">гидрогеолог </w:t>
      </w:r>
      <w:r w:rsidR="00B23F03">
        <w:rPr>
          <w:rFonts w:ascii="Times New Roman" w:hAnsi="Times New Roman" w:cs="Times New Roman"/>
          <w:bCs/>
          <w:i/>
          <w:color w:val="auto"/>
          <w:sz w:val="24"/>
          <w:szCs w:val="24"/>
        </w:rPr>
        <w:t>В.Г.</w:t>
      </w:r>
      <w:r w:rsidR="00715E56">
        <w:rPr>
          <w:rFonts w:ascii="Times New Roman" w:hAnsi="Times New Roman" w:cs="Times New Roman"/>
          <w:bCs/>
          <w:i/>
          <w:color w:val="auto"/>
          <w:sz w:val="24"/>
          <w:szCs w:val="24"/>
        </w:rPr>
        <w:t> </w:t>
      </w:r>
      <w:r w:rsidR="00B23F03">
        <w:rPr>
          <w:rFonts w:ascii="Times New Roman" w:hAnsi="Times New Roman" w:cs="Times New Roman"/>
          <w:bCs/>
          <w:i/>
          <w:color w:val="auto"/>
          <w:sz w:val="24"/>
          <w:szCs w:val="24"/>
        </w:rPr>
        <w:t xml:space="preserve">Грицаенко, </w:t>
      </w:r>
      <w:r w:rsidR="00BE388D" w:rsidRPr="00E7539C">
        <w:rPr>
          <w:rFonts w:ascii="Times New Roman" w:hAnsi="Times New Roman" w:cs="Times New Roman"/>
          <w:bCs/>
          <w:color w:val="auto"/>
          <w:sz w:val="24"/>
          <w:szCs w:val="24"/>
        </w:rPr>
        <w:t>к</w:t>
      </w:r>
      <w:r w:rsidR="004603EB" w:rsidRPr="00E7539C">
        <w:rPr>
          <w:rFonts w:ascii="Times New Roman" w:hAnsi="Times New Roman" w:cs="Times New Roman"/>
          <w:bCs/>
          <w:color w:val="auto"/>
          <w:sz w:val="24"/>
          <w:szCs w:val="24"/>
        </w:rPr>
        <w:t>анд</w:t>
      </w:r>
      <w:r w:rsidR="00BE388D" w:rsidRPr="00E7539C">
        <w:rPr>
          <w:rFonts w:ascii="Times New Roman" w:hAnsi="Times New Roman" w:cs="Times New Roman"/>
          <w:bCs/>
          <w:color w:val="auto"/>
          <w:sz w:val="24"/>
          <w:szCs w:val="24"/>
        </w:rPr>
        <w:t>.</w:t>
      </w:r>
      <w:r w:rsidR="0076458C">
        <w:rPr>
          <w:rFonts w:ascii="Times New Roman" w:hAnsi="Times New Roman" w:cs="Times New Roman"/>
          <w:bCs/>
          <w:color w:val="auto"/>
          <w:sz w:val="24"/>
          <w:szCs w:val="24"/>
        </w:rPr>
        <w:t xml:space="preserve"> </w:t>
      </w:r>
      <w:r w:rsidR="00BE388D" w:rsidRPr="00E7539C">
        <w:rPr>
          <w:rFonts w:ascii="Times New Roman" w:hAnsi="Times New Roman" w:cs="Times New Roman"/>
          <w:bCs/>
          <w:color w:val="auto"/>
          <w:sz w:val="24"/>
          <w:szCs w:val="24"/>
        </w:rPr>
        <w:t>ф</w:t>
      </w:r>
      <w:r w:rsidR="004603EB" w:rsidRPr="00E7539C">
        <w:rPr>
          <w:rFonts w:ascii="Times New Roman" w:hAnsi="Times New Roman" w:cs="Times New Roman"/>
          <w:bCs/>
          <w:color w:val="auto"/>
          <w:sz w:val="24"/>
          <w:szCs w:val="24"/>
        </w:rPr>
        <w:t>из</w:t>
      </w:r>
      <w:r w:rsidR="00473AA4">
        <w:rPr>
          <w:rFonts w:ascii="Times New Roman" w:hAnsi="Times New Roman" w:cs="Times New Roman"/>
          <w:bCs/>
          <w:color w:val="auto"/>
          <w:sz w:val="24"/>
          <w:szCs w:val="24"/>
        </w:rPr>
        <w:t>.</w:t>
      </w:r>
      <w:r w:rsidR="00BE388D" w:rsidRPr="00E7539C">
        <w:rPr>
          <w:rFonts w:ascii="Times New Roman" w:hAnsi="Times New Roman" w:cs="Times New Roman"/>
          <w:bCs/>
          <w:color w:val="auto"/>
          <w:sz w:val="24"/>
          <w:szCs w:val="24"/>
        </w:rPr>
        <w:t>-м</w:t>
      </w:r>
      <w:r w:rsidR="004603EB" w:rsidRPr="00E7539C">
        <w:rPr>
          <w:rFonts w:ascii="Times New Roman" w:hAnsi="Times New Roman" w:cs="Times New Roman"/>
          <w:bCs/>
          <w:color w:val="auto"/>
          <w:sz w:val="24"/>
          <w:szCs w:val="24"/>
        </w:rPr>
        <w:t>ат</w:t>
      </w:r>
      <w:r w:rsidR="00BE388D" w:rsidRPr="00E7539C">
        <w:rPr>
          <w:rFonts w:ascii="Times New Roman" w:hAnsi="Times New Roman" w:cs="Times New Roman"/>
          <w:bCs/>
          <w:color w:val="auto"/>
          <w:sz w:val="24"/>
          <w:szCs w:val="24"/>
        </w:rPr>
        <w:t>.</w:t>
      </w:r>
      <w:r w:rsidR="0076458C">
        <w:rPr>
          <w:rFonts w:ascii="Times New Roman" w:hAnsi="Times New Roman" w:cs="Times New Roman"/>
          <w:bCs/>
          <w:color w:val="auto"/>
          <w:sz w:val="24"/>
          <w:szCs w:val="24"/>
        </w:rPr>
        <w:t xml:space="preserve"> </w:t>
      </w:r>
      <w:r w:rsidR="00BE388D" w:rsidRPr="00E7539C">
        <w:rPr>
          <w:rFonts w:ascii="Times New Roman" w:hAnsi="Times New Roman" w:cs="Times New Roman"/>
          <w:bCs/>
          <w:color w:val="auto"/>
          <w:sz w:val="24"/>
          <w:szCs w:val="24"/>
        </w:rPr>
        <w:t>н</w:t>
      </w:r>
      <w:r w:rsidR="004603EB" w:rsidRPr="00E7539C">
        <w:rPr>
          <w:rFonts w:ascii="Times New Roman" w:hAnsi="Times New Roman" w:cs="Times New Roman"/>
          <w:bCs/>
          <w:color w:val="auto"/>
          <w:sz w:val="24"/>
          <w:szCs w:val="24"/>
        </w:rPr>
        <w:t>ау</w:t>
      </w:r>
      <w:r w:rsidR="0076458C">
        <w:rPr>
          <w:rFonts w:ascii="Times New Roman" w:hAnsi="Times New Roman" w:cs="Times New Roman"/>
          <w:bCs/>
          <w:color w:val="auto"/>
          <w:sz w:val="24"/>
          <w:szCs w:val="24"/>
        </w:rPr>
        <w:t xml:space="preserve">к </w:t>
      </w:r>
      <w:r w:rsidR="00BE388D" w:rsidRPr="004603EB">
        <w:rPr>
          <w:rFonts w:ascii="Times New Roman" w:hAnsi="Times New Roman" w:cs="Times New Roman"/>
          <w:bCs/>
          <w:i/>
          <w:color w:val="auto"/>
          <w:sz w:val="24"/>
          <w:szCs w:val="24"/>
        </w:rPr>
        <w:t>А.И.</w:t>
      </w:r>
      <w:r w:rsidR="00715E56">
        <w:rPr>
          <w:rFonts w:ascii="Times New Roman" w:hAnsi="Times New Roman" w:cs="Times New Roman"/>
          <w:bCs/>
          <w:i/>
          <w:color w:val="auto"/>
          <w:sz w:val="24"/>
          <w:szCs w:val="24"/>
        </w:rPr>
        <w:t> </w:t>
      </w:r>
      <w:r w:rsidR="00BE388D" w:rsidRPr="004603EB">
        <w:rPr>
          <w:rFonts w:ascii="Times New Roman" w:hAnsi="Times New Roman" w:cs="Times New Roman"/>
          <w:bCs/>
          <w:i/>
          <w:color w:val="auto"/>
          <w:sz w:val="24"/>
          <w:szCs w:val="24"/>
        </w:rPr>
        <w:t xml:space="preserve">Игошин, </w:t>
      </w:r>
      <w:r w:rsidR="00190769">
        <w:rPr>
          <w:rFonts w:ascii="Times New Roman" w:hAnsi="Times New Roman" w:cs="Times New Roman"/>
          <w:bCs/>
          <w:color w:val="auto"/>
          <w:sz w:val="24"/>
          <w:szCs w:val="24"/>
        </w:rPr>
        <w:t>д-р</w:t>
      </w:r>
      <w:r w:rsidR="0076458C" w:rsidRPr="0076458C">
        <w:rPr>
          <w:rFonts w:ascii="Times New Roman" w:hAnsi="Times New Roman" w:cs="Times New Roman"/>
          <w:bCs/>
          <w:color w:val="auto"/>
          <w:sz w:val="24"/>
          <w:szCs w:val="24"/>
        </w:rPr>
        <w:t xml:space="preserve"> </w:t>
      </w:r>
      <w:r w:rsidR="00B23F03" w:rsidRPr="0076458C">
        <w:rPr>
          <w:rFonts w:ascii="Times New Roman" w:hAnsi="Times New Roman" w:cs="Times New Roman"/>
          <w:bCs/>
          <w:color w:val="auto"/>
          <w:sz w:val="24"/>
          <w:szCs w:val="24"/>
        </w:rPr>
        <w:t>техн.</w:t>
      </w:r>
      <w:r w:rsidR="0076458C" w:rsidRPr="0076458C">
        <w:rPr>
          <w:rFonts w:ascii="Times New Roman" w:hAnsi="Times New Roman" w:cs="Times New Roman"/>
          <w:bCs/>
          <w:color w:val="auto"/>
          <w:sz w:val="24"/>
          <w:szCs w:val="24"/>
        </w:rPr>
        <w:t xml:space="preserve"> </w:t>
      </w:r>
      <w:r w:rsidR="00B23F03" w:rsidRPr="0076458C">
        <w:rPr>
          <w:rFonts w:ascii="Times New Roman" w:hAnsi="Times New Roman" w:cs="Times New Roman"/>
          <w:bCs/>
          <w:color w:val="auto"/>
          <w:sz w:val="24"/>
          <w:szCs w:val="24"/>
        </w:rPr>
        <w:t>наук</w:t>
      </w:r>
      <w:r w:rsidR="00B23F03" w:rsidRPr="004603EB">
        <w:rPr>
          <w:rFonts w:ascii="Times New Roman" w:hAnsi="Times New Roman" w:cs="Times New Roman"/>
          <w:bCs/>
          <w:i/>
          <w:color w:val="auto"/>
          <w:sz w:val="24"/>
          <w:szCs w:val="24"/>
        </w:rPr>
        <w:t xml:space="preserve"> </w:t>
      </w:r>
      <w:r w:rsidR="00B23F03">
        <w:rPr>
          <w:rFonts w:ascii="Times New Roman" w:hAnsi="Times New Roman" w:cs="Times New Roman"/>
          <w:bCs/>
          <w:i/>
          <w:color w:val="auto"/>
          <w:sz w:val="24"/>
          <w:szCs w:val="24"/>
        </w:rPr>
        <w:t>В.А.</w:t>
      </w:r>
      <w:r w:rsidR="0076458C">
        <w:rPr>
          <w:rFonts w:ascii="Times New Roman" w:hAnsi="Times New Roman" w:cs="Times New Roman"/>
          <w:bCs/>
          <w:i/>
          <w:color w:val="auto"/>
          <w:sz w:val="24"/>
          <w:szCs w:val="24"/>
        </w:rPr>
        <w:t xml:space="preserve"> </w:t>
      </w:r>
      <w:proofErr w:type="spellStart"/>
      <w:r w:rsidR="00B23F03">
        <w:rPr>
          <w:rFonts w:ascii="Times New Roman" w:hAnsi="Times New Roman" w:cs="Times New Roman"/>
          <w:bCs/>
          <w:i/>
          <w:color w:val="auto"/>
          <w:sz w:val="24"/>
          <w:szCs w:val="24"/>
        </w:rPr>
        <w:t>Казарян</w:t>
      </w:r>
      <w:proofErr w:type="spellEnd"/>
      <w:r w:rsidR="00B23F03">
        <w:rPr>
          <w:rFonts w:ascii="Times New Roman" w:hAnsi="Times New Roman" w:cs="Times New Roman"/>
          <w:bCs/>
          <w:i/>
          <w:color w:val="auto"/>
          <w:sz w:val="24"/>
          <w:szCs w:val="24"/>
        </w:rPr>
        <w:t xml:space="preserve">, </w:t>
      </w:r>
      <w:r w:rsidR="00BE388D" w:rsidRPr="0076458C">
        <w:rPr>
          <w:rFonts w:ascii="Times New Roman" w:hAnsi="Times New Roman" w:cs="Times New Roman"/>
          <w:bCs/>
          <w:color w:val="auto"/>
          <w:sz w:val="24"/>
          <w:szCs w:val="24"/>
        </w:rPr>
        <w:t>к</w:t>
      </w:r>
      <w:r w:rsidR="004603EB" w:rsidRPr="0076458C">
        <w:rPr>
          <w:rFonts w:ascii="Times New Roman" w:hAnsi="Times New Roman" w:cs="Times New Roman"/>
          <w:bCs/>
          <w:color w:val="auto"/>
          <w:sz w:val="24"/>
          <w:szCs w:val="24"/>
        </w:rPr>
        <w:t>анд</w:t>
      </w:r>
      <w:r w:rsidR="00BE388D" w:rsidRPr="0076458C">
        <w:rPr>
          <w:rFonts w:ascii="Times New Roman" w:hAnsi="Times New Roman" w:cs="Times New Roman"/>
          <w:bCs/>
          <w:color w:val="auto"/>
          <w:sz w:val="24"/>
          <w:szCs w:val="24"/>
        </w:rPr>
        <w:t>.</w:t>
      </w:r>
      <w:r w:rsidR="0076458C">
        <w:rPr>
          <w:rFonts w:ascii="Times New Roman" w:hAnsi="Times New Roman" w:cs="Times New Roman"/>
          <w:bCs/>
          <w:color w:val="auto"/>
          <w:sz w:val="24"/>
          <w:szCs w:val="24"/>
        </w:rPr>
        <w:t xml:space="preserve"> </w:t>
      </w:r>
      <w:r w:rsidR="00BE388D" w:rsidRPr="0076458C">
        <w:rPr>
          <w:rFonts w:ascii="Times New Roman" w:hAnsi="Times New Roman" w:cs="Times New Roman"/>
          <w:bCs/>
          <w:color w:val="auto"/>
          <w:sz w:val="24"/>
          <w:szCs w:val="24"/>
        </w:rPr>
        <w:t>т</w:t>
      </w:r>
      <w:r w:rsidR="004603EB" w:rsidRPr="0076458C">
        <w:rPr>
          <w:rFonts w:ascii="Times New Roman" w:hAnsi="Times New Roman" w:cs="Times New Roman"/>
          <w:bCs/>
          <w:color w:val="auto"/>
          <w:sz w:val="24"/>
          <w:szCs w:val="24"/>
        </w:rPr>
        <w:t>ехн</w:t>
      </w:r>
      <w:r w:rsidR="00BE388D" w:rsidRPr="0076458C">
        <w:rPr>
          <w:rFonts w:ascii="Times New Roman" w:hAnsi="Times New Roman" w:cs="Times New Roman"/>
          <w:bCs/>
          <w:color w:val="auto"/>
          <w:sz w:val="24"/>
          <w:szCs w:val="24"/>
        </w:rPr>
        <w:t>.</w:t>
      </w:r>
      <w:r w:rsidR="0076458C">
        <w:rPr>
          <w:rFonts w:ascii="Times New Roman" w:hAnsi="Times New Roman" w:cs="Times New Roman"/>
          <w:bCs/>
          <w:color w:val="auto"/>
          <w:sz w:val="24"/>
          <w:szCs w:val="24"/>
        </w:rPr>
        <w:t xml:space="preserve"> </w:t>
      </w:r>
      <w:r w:rsidR="006F7931" w:rsidRPr="0076458C">
        <w:rPr>
          <w:rFonts w:ascii="Times New Roman" w:hAnsi="Times New Roman" w:cs="Times New Roman"/>
          <w:bCs/>
          <w:color w:val="auto"/>
          <w:sz w:val="24"/>
          <w:szCs w:val="24"/>
        </w:rPr>
        <w:t>н</w:t>
      </w:r>
      <w:r w:rsidR="00F44287" w:rsidRPr="0076458C">
        <w:rPr>
          <w:rFonts w:ascii="Times New Roman" w:hAnsi="Times New Roman" w:cs="Times New Roman"/>
          <w:bCs/>
          <w:color w:val="auto"/>
          <w:sz w:val="24"/>
          <w:szCs w:val="24"/>
        </w:rPr>
        <w:t>аук</w:t>
      </w:r>
      <w:r w:rsidR="00F44287">
        <w:rPr>
          <w:rFonts w:ascii="Times New Roman" w:hAnsi="Times New Roman" w:cs="Times New Roman"/>
          <w:bCs/>
          <w:i/>
          <w:color w:val="auto"/>
          <w:sz w:val="24"/>
          <w:szCs w:val="24"/>
        </w:rPr>
        <w:t xml:space="preserve"> </w:t>
      </w:r>
      <w:r w:rsidR="00B23F03">
        <w:rPr>
          <w:rFonts w:ascii="Times New Roman" w:hAnsi="Times New Roman" w:cs="Times New Roman"/>
          <w:bCs/>
          <w:i/>
          <w:color w:val="auto"/>
          <w:sz w:val="24"/>
          <w:szCs w:val="24"/>
        </w:rPr>
        <w:t>М.</w:t>
      </w:r>
      <w:r w:rsidR="00BE388D" w:rsidRPr="004603EB">
        <w:rPr>
          <w:rFonts w:ascii="Times New Roman" w:hAnsi="Times New Roman" w:cs="Times New Roman"/>
          <w:bCs/>
          <w:i/>
          <w:color w:val="auto"/>
          <w:sz w:val="24"/>
          <w:szCs w:val="24"/>
        </w:rPr>
        <w:t xml:space="preserve">К. Теплов, </w:t>
      </w:r>
      <w:r w:rsidR="00BE388D" w:rsidRPr="0076458C">
        <w:rPr>
          <w:rFonts w:ascii="Times New Roman" w:hAnsi="Times New Roman" w:cs="Times New Roman"/>
          <w:bCs/>
          <w:color w:val="auto"/>
          <w:sz w:val="24"/>
          <w:szCs w:val="24"/>
        </w:rPr>
        <w:t>к</w:t>
      </w:r>
      <w:r w:rsidR="004603EB" w:rsidRPr="0076458C">
        <w:rPr>
          <w:rFonts w:ascii="Times New Roman" w:hAnsi="Times New Roman" w:cs="Times New Roman"/>
          <w:bCs/>
          <w:color w:val="auto"/>
          <w:sz w:val="24"/>
          <w:szCs w:val="24"/>
        </w:rPr>
        <w:t>анд</w:t>
      </w:r>
      <w:r w:rsidR="00BE388D" w:rsidRPr="0076458C">
        <w:rPr>
          <w:rFonts w:ascii="Times New Roman" w:hAnsi="Times New Roman" w:cs="Times New Roman"/>
          <w:bCs/>
          <w:color w:val="auto"/>
          <w:sz w:val="24"/>
          <w:szCs w:val="24"/>
        </w:rPr>
        <w:t>.</w:t>
      </w:r>
      <w:r w:rsidR="0076458C">
        <w:rPr>
          <w:rFonts w:ascii="Times New Roman" w:hAnsi="Times New Roman" w:cs="Times New Roman"/>
          <w:bCs/>
          <w:color w:val="auto"/>
          <w:sz w:val="24"/>
          <w:szCs w:val="24"/>
        </w:rPr>
        <w:t xml:space="preserve"> </w:t>
      </w:r>
      <w:r w:rsidR="00BE388D" w:rsidRPr="0076458C">
        <w:rPr>
          <w:rFonts w:ascii="Times New Roman" w:hAnsi="Times New Roman" w:cs="Times New Roman"/>
          <w:bCs/>
          <w:color w:val="auto"/>
          <w:sz w:val="24"/>
          <w:szCs w:val="24"/>
        </w:rPr>
        <w:t>т</w:t>
      </w:r>
      <w:r w:rsidR="004603EB" w:rsidRPr="0076458C">
        <w:rPr>
          <w:rFonts w:ascii="Times New Roman" w:hAnsi="Times New Roman" w:cs="Times New Roman"/>
          <w:bCs/>
          <w:color w:val="auto"/>
          <w:sz w:val="24"/>
          <w:szCs w:val="24"/>
        </w:rPr>
        <w:t>ехн</w:t>
      </w:r>
      <w:r w:rsidR="00BE388D" w:rsidRPr="0076458C">
        <w:rPr>
          <w:rFonts w:ascii="Times New Roman" w:hAnsi="Times New Roman" w:cs="Times New Roman"/>
          <w:bCs/>
          <w:color w:val="auto"/>
          <w:sz w:val="24"/>
          <w:szCs w:val="24"/>
        </w:rPr>
        <w:t>.</w:t>
      </w:r>
      <w:r w:rsidR="0076458C">
        <w:rPr>
          <w:rFonts w:ascii="Times New Roman" w:hAnsi="Times New Roman" w:cs="Times New Roman"/>
          <w:bCs/>
          <w:color w:val="auto"/>
          <w:sz w:val="24"/>
          <w:szCs w:val="24"/>
        </w:rPr>
        <w:t xml:space="preserve"> </w:t>
      </w:r>
      <w:r w:rsidR="00BE388D" w:rsidRPr="0076458C">
        <w:rPr>
          <w:rFonts w:ascii="Times New Roman" w:hAnsi="Times New Roman" w:cs="Times New Roman"/>
          <w:bCs/>
          <w:color w:val="auto"/>
          <w:sz w:val="24"/>
          <w:szCs w:val="24"/>
        </w:rPr>
        <w:t>н</w:t>
      </w:r>
      <w:r w:rsidR="004603EB" w:rsidRPr="0076458C">
        <w:rPr>
          <w:rFonts w:ascii="Times New Roman" w:hAnsi="Times New Roman" w:cs="Times New Roman"/>
          <w:bCs/>
          <w:color w:val="auto"/>
          <w:sz w:val="24"/>
          <w:szCs w:val="24"/>
        </w:rPr>
        <w:t>аук</w:t>
      </w:r>
      <w:r w:rsidR="00E50DA8" w:rsidRPr="004603EB">
        <w:rPr>
          <w:rFonts w:ascii="Times New Roman" w:hAnsi="Times New Roman" w:cs="Times New Roman"/>
          <w:bCs/>
          <w:i/>
          <w:color w:val="auto"/>
          <w:sz w:val="24"/>
          <w:szCs w:val="24"/>
        </w:rPr>
        <w:t xml:space="preserve"> В.П. Шустров</w:t>
      </w:r>
      <w:r w:rsidR="00AA320C" w:rsidRPr="004603EB">
        <w:rPr>
          <w:rFonts w:ascii="Times New Roman" w:hAnsi="Times New Roman" w:cs="Times New Roman"/>
          <w:bCs/>
          <w:i/>
          <w:color w:val="auto"/>
          <w:sz w:val="24"/>
          <w:szCs w:val="24"/>
        </w:rPr>
        <w:t>,</w:t>
      </w:r>
      <w:r w:rsidR="00B23F03" w:rsidRPr="00B23F03">
        <w:rPr>
          <w:rFonts w:ascii="Times New Roman" w:hAnsi="Times New Roman" w:cs="Times New Roman"/>
          <w:bCs/>
          <w:i/>
          <w:color w:val="auto"/>
          <w:sz w:val="24"/>
          <w:szCs w:val="24"/>
        </w:rPr>
        <w:t xml:space="preserve"> </w:t>
      </w:r>
      <w:r w:rsidR="00B23F03" w:rsidRPr="0076458C">
        <w:rPr>
          <w:rFonts w:ascii="Times New Roman" w:hAnsi="Times New Roman" w:cs="Times New Roman"/>
          <w:bCs/>
          <w:color w:val="auto"/>
          <w:sz w:val="24"/>
          <w:szCs w:val="24"/>
        </w:rPr>
        <w:t>канд.</w:t>
      </w:r>
      <w:r w:rsidR="0076458C">
        <w:rPr>
          <w:rFonts w:ascii="Times New Roman" w:hAnsi="Times New Roman" w:cs="Times New Roman"/>
          <w:bCs/>
          <w:color w:val="auto"/>
          <w:sz w:val="24"/>
          <w:szCs w:val="24"/>
        </w:rPr>
        <w:t xml:space="preserve"> </w:t>
      </w:r>
      <w:r w:rsidR="00B23F03" w:rsidRPr="0076458C">
        <w:rPr>
          <w:rFonts w:ascii="Times New Roman" w:hAnsi="Times New Roman" w:cs="Times New Roman"/>
          <w:bCs/>
          <w:color w:val="auto"/>
          <w:sz w:val="24"/>
          <w:szCs w:val="24"/>
        </w:rPr>
        <w:t>техн.</w:t>
      </w:r>
      <w:r w:rsidR="0076458C">
        <w:rPr>
          <w:rFonts w:ascii="Times New Roman" w:hAnsi="Times New Roman" w:cs="Times New Roman"/>
          <w:bCs/>
          <w:color w:val="auto"/>
          <w:sz w:val="24"/>
          <w:szCs w:val="24"/>
        </w:rPr>
        <w:t xml:space="preserve"> </w:t>
      </w:r>
      <w:r w:rsidR="00B23F03" w:rsidRPr="0076458C">
        <w:rPr>
          <w:rFonts w:ascii="Times New Roman" w:hAnsi="Times New Roman" w:cs="Times New Roman"/>
          <w:bCs/>
          <w:color w:val="auto"/>
          <w:sz w:val="24"/>
          <w:szCs w:val="24"/>
        </w:rPr>
        <w:t>наук</w:t>
      </w:r>
      <w:r w:rsidR="00B23F03">
        <w:rPr>
          <w:rFonts w:ascii="Times New Roman" w:hAnsi="Times New Roman" w:cs="Times New Roman"/>
          <w:bCs/>
          <w:i/>
          <w:color w:val="auto"/>
          <w:sz w:val="24"/>
          <w:szCs w:val="24"/>
        </w:rPr>
        <w:t xml:space="preserve"> В.Г. </w:t>
      </w:r>
      <w:proofErr w:type="spellStart"/>
      <w:r w:rsidR="00B23F03">
        <w:rPr>
          <w:rFonts w:ascii="Times New Roman" w:hAnsi="Times New Roman" w:cs="Times New Roman"/>
          <w:bCs/>
          <w:i/>
          <w:color w:val="auto"/>
          <w:sz w:val="24"/>
          <w:szCs w:val="24"/>
        </w:rPr>
        <w:t>Хлопцов</w:t>
      </w:r>
      <w:proofErr w:type="spellEnd"/>
      <w:r w:rsidR="00B23F03" w:rsidRPr="0076458C">
        <w:rPr>
          <w:rFonts w:ascii="Times New Roman" w:hAnsi="Times New Roman" w:cs="Times New Roman"/>
          <w:bCs/>
          <w:color w:val="auto"/>
          <w:sz w:val="24"/>
          <w:szCs w:val="24"/>
        </w:rPr>
        <w:t>,</w:t>
      </w:r>
      <w:r w:rsidR="00AA320C" w:rsidRPr="0076458C">
        <w:rPr>
          <w:rFonts w:ascii="Times New Roman" w:hAnsi="Times New Roman" w:cs="Times New Roman"/>
          <w:bCs/>
          <w:color w:val="auto"/>
          <w:sz w:val="24"/>
          <w:szCs w:val="24"/>
        </w:rPr>
        <w:t xml:space="preserve"> </w:t>
      </w:r>
      <w:r w:rsidR="00190769">
        <w:rPr>
          <w:rFonts w:ascii="Times New Roman" w:hAnsi="Times New Roman" w:cs="Times New Roman"/>
          <w:bCs/>
          <w:color w:val="auto"/>
          <w:sz w:val="24"/>
          <w:szCs w:val="24"/>
        </w:rPr>
        <w:t>д-р</w:t>
      </w:r>
      <w:r w:rsidR="0076458C">
        <w:rPr>
          <w:rFonts w:ascii="Times New Roman" w:hAnsi="Times New Roman" w:cs="Times New Roman"/>
          <w:bCs/>
          <w:color w:val="auto"/>
          <w:sz w:val="24"/>
          <w:szCs w:val="24"/>
        </w:rPr>
        <w:t xml:space="preserve"> </w:t>
      </w:r>
      <w:proofErr w:type="spellStart"/>
      <w:r w:rsidR="00B23F03" w:rsidRPr="0076458C">
        <w:rPr>
          <w:rFonts w:ascii="Times New Roman" w:hAnsi="Times New Roman" w:cs="Times New Roman"/>
          <w:bCs/>
          <w:color w:val="auto"/>
          <w:sz w:val="24"/>
          <w:szCs w:val="24"/>
        </w:rPr>
        <w:t>техн</w:t>
      </w:r>
      <w:proofErr w:type="spellEnd"/>
      <w:r w:rsidR="00B23F03" w:rsidRPr="0076458C">
        <w:rPr>
          <w:rFonts w:ascii="Times New Roman" w:hAnsi="Times New Roman" w:cs="Times New Roman"/>
          <w:bCs/>
          <w:color w:val="auto"/>
          <w:sz w:val="24"/>
          <w:szCs w:val="24"/>
        </w:rPr>
        <w:t>.</w:t>
      </w:r>
      <w:r w:rsidR="0076458C">
        <w:rPr>
          <w:rFonts w:ascii="Times New Roman" w:hAnsi="Times New Roman" w:cs="Times New Roman"/>
          <w:bCs/>
          <w:color w:val="auto"/>
          <w:sz w:val="24"/>
          <w:szCs w:val="24"/>
        </w:rPr>
        <w:t xml:space="preserve"> </w:t>
      </w:r>
      <w:r w:rsidR="00B23F03" w:rsidRPr="0076458C">
        <w:rPr>
          <w:rFonts w:ascii="Times New Roman" w:hAnsi="Times New Roman" w:cs="Times New Roman"/>
          <w:bCs/>
          <w:color w:val="auto"/>
          <w:sz w:val="24"/>
          <w:szCs w:val="24"/>
        </w:rPr>
        <w:t>наук</w:t>
      </w:r>
      <w:r w:rsidR="00B23F03" w:rsidRPr="004603EB">
        <w:rPr>
          <w:rFonts w:ascii="Times New Roman" w:hAnsi="Times New Roman" w:cs="Times New Roman"/>
          <w:bCs/>
          <w:i/>
          <w:color w:val="auto"/>
          <w:sz w:val="24"/>
          <w:szCs w:val="24"/>
        </w:rPr>
        <w:t xml:space="preserve"> </w:t>
      </w:r>
      <w:r w:rsidR="00121365">
        <w:rPr>
          <w:rFonts w:ascii="Times New Roman" w:hAnsi="Times New Roman" w:cs="Times New Roman"/>
          <w:bCs/>
          <w:i/>
          <w:color w:val="auto"/>
          <w:sz w:val="24"/>
          <w:szCs w:val="24"/>
        </w:rPr>
        <w:t>А.С. Хрулев</w:t>
      </w:r>
      <w:r w:rsidR="00121365">
        <w:rPr>
          <w:rFonts w:ascii="Times New Roman" w:hAnsi="Times New Roman" w:cs="Times New Roman"/>
          <w:bCs/>
          <w:color w:val="auto"/>
          <w:sz w:val="24"/>
          <w:szCs w:val="24"/>
        </w:rPr>
        <w:t>)</w:t>
      </w:r>
      <w:r w:rsidR="009735AC">
        <w:rPr>
          <w:rFonts w:ascii="Times New Roman" w:hAnsi="Times New Roman" w:cs="Times New Roman"/>
          <w:bCs/>
          <w:i/>
          <w:color w:val="auto"/>
          <w:sz w:val="24"/>
          <w:szCs w:val="24"/>
        </w:rPr>
        <w:t>.</w:t>
      </w:r>
    </w:p>
    <w:p w14:paraId="6D5C8672" w14:textId="77777777" w:rsidR="005204CE" w:rsidRDefault="005204CE" w:rsidP="00715E56">
      <w:pPr>
        <w:pStyle w:val="HEADERTEXT"/>
        <w:ind w:left="851" w:right="851" w:firstLine="567"/>
        <w:jc w:val="both"/>
        <w:outlineLvl w:val="0"/>
        <w:rPr>
          <w:rFonts w:ascii="Times New Roman" w:hAnsi="Times New Roman" w:cs="Times New Roman"/>
          <w:color w:val="auto"/>
          <w:sz w:val="24"/>
          <w:szCs w:val="24"/>
        </w:rPr>
      </w:pPr>
      <w:r w:rsidRPr="005204CE">
        <w:rPr>
          <w:rFonts w:ascii="Times New Roman" w:hAnsi="Times New Roman" w:cs="Times New Roman"/>
          <w:color w:val="auto"/>
          <w:sz w:val="24"/>
          <w:szCs w:val="24"/>
        </w:rPr>
        <w:t xml:space="preserve">Изменение № 1 к СП 123.13330.2012 выполнено ООО «Газпром </w:t>
      </w:r>
      <w:proofErr w:type="spellStart"/>
      <w:r w:rsidRPr="005204CE">
        <w:rPr>
          <w:rFonts w:ascii="Times New Roman" w:hAnsi="Times New Roman" w:cs="Times New Roman"/>
          <w:color w:val="auto"/>
          <w:sz w:val="24"/>
          <w:szCs w:val="24"/>
        </w:rPr>
        <w:t>геотехнологии</w:t>
      </w:r>
      <w:proofErr w:type="spellEnd"/>
      <w:r w:rsidRPr="005204CE">
        <w:rPr>
          <w:rFonts w:ascii="Times New Roman" w:hAnsi="Times New Roman" w:cs="Times New Roman"/>
          <w:color w:val="auto"/>
          <w:sz w:val="24"/>
          <w:szCs w:val="24"/>
        </w:rPr>
        <w:t xml:space="preserve">» (канд. техн. наук </w:t>
      </w:r>
      <w:r w:rsidRPr="005204CE">
        <w:rPr>
          <w:rFonts w:ascii="Times New Roman" w:hAnsi="Times New Roman" w:cs="Times New Roman"/>
          <w:i/>
          <w:color w:val="auto"/>
          <w:sz w:val="24"/>
          <w:szCs w:val="24"/>
        </w:rPr>
        <w:t>В.Б. Сохранский</w:t>
      </w:r>
      <w:r w:rsidRPr="005204CE">
        <w:rPr>
          <w:rFonts w:ascii="Times New Roman" w:hAnsi="Times New Roman" w:cs="Times New Roman"/>
          <w:color w:val="auto"/>
          <w:sz w:val="24"/>
          <w:szCs w:val="24"/>
        </w:rPr>
        <w:t xml:space="preserve">, </w:t>
      </w:r>
      <w:r w:rsidRPr="005204CE">
        <w:rPr>
          <w:rFonts w:ascii="Times New Roman" w:hAnsi="Times New Roman" w:cs="Times New Roman"/>
          <w:i/>
          <w:color w:val="auto"/>
          <w:sz w:val="24"/>
          <w:szCs w:val="24"/>
        </w:rPr>
        <w:t>М.А. Бабаян</w:t>
      </w:r>
      <w:r w:rsidRPr="005204CE">
        <w:rPr>
          <w:rFonts w:ascii="Times New Roman" w:hAnsi="Times New Roman" w:cs="Times New Roman"/>
          <w:color w:val="auto"/>
          <w:sz w:val="24"/>
          <w:szCs w:val="24"/>
        </w:rPr>
        <w:t xml:space="preserve">, </w:t>
      </w:r>
      <w:r w:rsidR="006C1F34">
        <w:rPr>
          <w:rFonts w:ascii="Times New Roman" w:hAnsi="Times New Roman" w:cs="Times New Roman"/>
          <w:color w:val="auto"/>
          <w:sz w:val="24"/>
          <w:szCs w:val="24"/>
        </w:rPr>
        <w:br w:type="textWrapping" w:clear="all"/>
      </w:r>
      <w:r w:rsidRPr="005204CE">
        <w:rPr>
          <w:rFonts w:ascii="Times New Roman" w:hAnsi="Times New Roman" w:cs="Times New Roman"/>
          <w:i/>
          <w:color w:val="auto"/>
          <w:sz w:val="24"/>
          <w:szCs w:val="24"/>
        </w:rPr>
        <w:t>В.Г. Грицаенко</w:t>
      </w:r>
      <w:r w:rsidRPr="005204CE">
        <w:rPr>
          <w:rFonts w:ascii="Times New Roman" w:hAnsi="Times New Roman" w:cs="Times New Roman"/>
          <w:color w:val="auto"/>
          <w:sz w:val="24"/>
          <w:szCs w:val="24"/>
        </w:rPr>
        <w:t xml:space="preserve">, канд. физ.-мат. наук </w:t>
      </w:r>
      <w:r w:rsidRPr="005204CE">
        <w:rPr>
          <w:rFonts w:ascii="Times New Roman" w:hAnsi="Times New Roman" w:cs="Times New Roman"/>
          <w:i/>
          <w:color w:val="auto"/>
          <w:sz w:val="24"/>
          <w:szCs w:val="24"/>
        </w:rPr>
        <w:t>А.И. Игошин</w:t>
      </w:r>
      <w:r w:rsidRPr="005204CE">
        <w:rPr>
          <w:rFonts w:ascii="Times New Roman" w:hAnsi="Times New Roman" w:cs="Times New Roman"/>
          <w:color w:val="auto"/>
          <w:sz w:val="24"/>
          <w:szCs w:val="24"/>
        </w:rPr>
        <w:t xml:space="preserve">, </w:t>
      </w:r>
      <w:r w:rsidRPr="005204CE">
        <w:rPr>
          <w:rFonts w:ascii="Times New Roman" w:hAnsi="Times New Roman" w:cs="Times New Roman"/>
          <w:i/>
          <w:color w:val="auto"/>
          <w:sz w:val="24"/>
          <w:szCs w:val="24"/>
        </w:rPr>
        <w:t>Р.Б. Ильичев</w:t>
      </w:r>
      <w:r w:rsidRPr="005204CE">
        <w:rPr>
          <w:rFonts w:ascii="Times New Roman" w:hAnsi="Times New Roman" w:cs="Times New Roman"/>
          <w:color w:val="auto"/>
          <w:sz w:val="24"/>
          <w:szCs w:val="24"/>
        </w:rPr>
        <w:t xml:space="preserve">, д-р техн. наук </w:t>
      </w:r>
      <w:r w:rsidRPr="005204CE">
        <w:rPr>
          <w:rFonts w:ascii="Times New Roman" w:hAnsi="Times New Roman" w:cs="Times New Roman"/>
          <w:i/>
          <w:color w:val="auto"/>
          <w:sz w:val="24"/>
          <w:szCs w:val="24"/>
        </w:rPr>
        <w:t xml:space="preserve">В.А. </w:t>
      </w:r>
      <w:proofErr w:type="spellStart"/>
      <w:r w:rsidRPr="005204CE">
        <w:rPr>
          <w:rFonts w:ascii="Times New Roman" w:hAnsi="Times New Roman" w:cs="Times New Roman"/>
          <w:i/>
          <w:color w:val="auto"/>
          <w:sz w:val="24"/>
          <w:szCs w:val="24"/>
        </w:rPr>
        <w:t>Казарян</w:t>
      </w:r>
      <w:proofErr w:type="spellEnd"/>
      <w:r w:rsidRPr="005204CE">
        <w:rPr>
          <w:rFonts w:ascii="Times New Roman" w:hAnsi="Times New Roman" w:cs="Times New Roman"/>
          <w:color w:val="auto"/>
          <w:sz w:val="24"/>
          <w:szCs w:val="24"/>
        </w:rPr>
        <w:t xml:space="preserve">, </w:t>
      </w:r>
      <w:r w:rsidRPr="005204CE">
        <w:rPr>
          <w:rFonts w:ascii="Times New Roman" w:hAnsi="Times New Roman" w:cs="Times New Roman"/>
          <w:i/>
          <w:color w:val="auto"/>
          <w:sz w:val="24"/>
          <w:szCs w:val="24"/>
        </w:rPr>
        <w:t>Е.А. Котова</w:t>
      </w:r>
      <w:r w:rsidRPr="005204CE">
        <w:rPr>
          <w:rFonts w:ascii="Times New Roman" w:hAnsi="Times New Roman" w:cs="Times New Roman"/>
          <w:color w:val="auto"/>
          <w:sz w:val="24"/>
          <w:szCs w:val="24"/>
        </w:rPr>
        <w:t xml:space="preserve">, канд. техн. наук </w:t>
      </w:r>
      <w:r w:rsidRPr="005204CE">
        <w:rPr>
          <w:rFonts w:ascii="Times New Roman" w:hAnsi="Times New Roman" w:cs="Times New Roman"/>
          <w:i/>
          <w:color w:val="auto"/>
          <w:sz w:val="24"/>
          <w:szCs w:val="24"/>
        </w:rPr>
        <w:t xml:space="preserve">М.К. Теплов, </w:t>
      </w:r>
      <w:r w:rsidRPr="005204CE">
        <w:rPr>
          <w:rFonts w:ascii="Times New Roman" w:hAnsi="Times New Roman" w:cs="Times New Roman"/>
          <w:color w:val="auto"/>
          <w:sz w:val="24"/>
          <w:szCs w:val="24"/>
        </w:rPr>
        <w:t xml:space="preserve">канд. техн. наук </w:t>
      </w:r>
      <w:r w:rsidRPr="005204CE">
        <w:rPr>
          <w:rFonts w:ascii="Times New Roman" w:hAnsi="Times New Roman" w:cs="Times New Roman"/>
          <w:i/>
          <w:color w:val="auto"/>
          <w:sz w:val="24"/>
          <w:szCs w:val="24"/>
        </w:rPr>
        <w:t xml:space="preserve">О.И. Савич, </w:t>
      </w:r>
      <w:r w:rsidRPr="005204CE">
        <w:rPr>
          <w:rFonts w:ascii="Times New Roman" w:hAnsi="Times New Roman" w:cs="Times New Roman"/>
          <w:color w:val="auto"/>
          <w:sz w:val="24"/>
          <w:szCs w:val="24"/>
        </w:rPr>
        <w:t>канд. техн. наук</w:t>
      </w:r>
      <w:r w:rsidRPr="005204CE">
        <w:rPr>
          <w:rFonts w:ascii="Times New Roman" w:hAnsi="Times New Roman" w:cs="Times New Roman"/>
          <w:i/>
          <w:color w:val="auto"/>
          <w:sz w:val="24"/>
          <w:szCs w:val="24"/>
        </w:rPr>
        <w:t xml:space="preserve"> А.А. Скворцов, </w:t>
      </w:r>
      <w:r w:rsidRPr="005204CE">
        <w:rPr>
          <w:rFonts w:ascii="Times New Roman" w:hAnsi="Times New Roman" w:cs="Times New Roman"/>
          <w:color w:val="auto"/>
          <w:sz w:val="24"/>
          <w:szCs w:val="24"/>
        </w:rPr>
        <w:t>канд. техн. наук</w:t>
      </w:r>
      <w:r w:rsidRPr="005204CE">
        <w:rPr>
          <w:rFonts w:ascii="Times New Roman" w:hAnsi="Times New Roman" w:cs="Times New Roman"/>
          <w:i/>
          <w:color w:val="auto"/>
          <w:sz w:val="24"/>
          <w:szCs w:val="24"/>
        </w:rPr>
        <w:t xml:space="preserve"> В.П. Шустров, </w:t>
      </w:r>
      <w:r w:rsidRPr="005204CE">
        <w:rPr>
          <w:rFonts w:ascii="Times New Roman" w:hAnsi="Times New Roman" w:cs="Times New Roman"/>
          <w:color w:val="auto"/>
          <w:sz w:val="24"/>
          <w:szCs w:val="24"/>
        </w:rPr>
        <w:t>канд. техн. наук</w:t>
      </w:r>
      <w:r w:rsidRPr="005204CE">
        <w:rPr>
          <w:rFonts w:ascii="Times New Roman" w:hAnsi="Times New Roman" w:cs="Times New Roman"/>
          <w:i/>
          <w:color w:val="auto"/>
          <w:sz w:val="24"/>
          <w:szCs w:val="24"/>
        </w:rPr>
        <w:t xml:space="preserve"> В.Г. </w:t>
      </w:r>
      <w:proofErr w:type="spellStart"/>
      <w:r w:rsidRPr="005204CE">
        <w:rPr>
          <w:rFonts w:ascii="Times New Roman" w:hAnsi="Times New Roman" w:cs="Times New Roman"/>
          <w:i/>
          <w:color w:val="auto"/>
          <w:sz w:val="24"/>
          <w:szCs w:val="24"/>
        </w:rPr>
        <w:t>Хлопцов</w:t>
      </w:r>
      <w:proofErr w:type="spellEnd"/>
      <w:r w:rsidRPr="005204CE">
        <w:rPr>
          <w:rFonts w:ascii="Times New Roman" w:hAnsi="Times New Roman" w:cs="Times New Roman"/>
          <w:color w:val="auto"/>
          <w:sz w:val="24"/>
          <w:szCs w:val="24"/>
        </w:rPr>
        <w:t xml:space="preserve">, д-р </w:t>
      </w:r>
      <w:proofErr w:type="spellStart"/>
      <w:r w:rsidRPr="005204CE">
        <w:rPr>
          <w:rFonts w:ascii="Times New Roman" w:hAnsi="Times New Roman" w:cs="Times New Roman"/>
          <w:color w:val="auto"/>
          <w:sz w:val="24"/>
          <w:szCs w:val="24"/>
        </w:rPr>
        <w:t>техн</w:t>
      </w:r>
      <w:proofErr w:type="spellEnd"/>
      <w:r w:rsidRPr="005204CE">
        <w:rPr>
          <w:rFonts w:ascii="Times New Roman" w:hAnsi="Times New Roman" w:cs="Times New Roman"/>
          <w:color w:val="auto"/>
          <w:sz w:val="24"/>
          <w:szCs w:val="24"/>
        </w:rPr>
        <w:t>. наук</w:t>
      </w:r>
      <w:r w:rsidR="006C1F34">
        <w:rPr>
          <w:rFonts w:ascii="Times New Roman" w:hAnsi="Times New Roman" w:cs="Times New Roman"/>
          <w:color w:val="auto"/>
          <w:sz w:val="24"/>
          <w:szCs w:val="24"/>
        </w:rPr>
        <w:br w:type="textWrapping" w:clear="all"/>
      </w:r>
      <w:r w:rsidRPr="005204CE">
        <w:rPr>
          <w:rFonts w:ascii="Times New Roman" w:hAnsi="Times New Roman" w:cs="Times New Roman"/>
          <w:i/>
          <w:color w:val="auto"/>
          <w:sz w:val="24"/>
          <w:szCs w:val="24"/>
        </w:rPr>
        <w:t>А.С. Хрулев</w:t>
      </w:r>
      <w:r w:rsidRPr="005204CE">
        <w:rPr>
          <w:rFonts w:ascii="Times New Roman" w:hAnsi="Times New Roman" w:cs="Times New Roman"/>
          <w:color w:val="auto"/>
          <w:sz w:val="24"/>
          <w:szCs w:val="24"/>
        </w:rPr>
        <w:t>).</w:t>
      </w:r>
    </w:p>
    <w:p w14:paraId="119EBF20" w14:textId="77777777" w:rsidR="006C1F34" w:rsidRDefault="006C1F34" w:rsidP="00715E56">
      <w:pPr>
        <w:pStyle w:val="HEADERTEXT"/>
        <w:ind w:left="851" w:right="851" w:firstLine="567"/>
        <w:jc w:val="both"/>
        <w:outlineLvl w:val="0"/>
        <w:rPr>
          <w:rFonts w:ascii="Times New Roman" w:hAnsi="Times New Roman" w:cs="Times New Roman"/>
          <w:bCs/>
          <w:i/>
          <w:color w:val="auto"/>
          <w:sz w:val="24"/>
          <w:szCs w:val="24"/>
        </w:rPr>
      </w:pPr>
    </w:p>
    <w:p w14:paraId="1216DDE8" w14:textId="77777777" w:rsidR="006C1F34" w:rsidRPr="006C1F34" w:rsidRDefault="006C1F34" w:rsidP="00715E56">
      <w:pPr>
        <w:pStyle w:val="HEADERTEXT"/>
        <w:ind w:left="851" w:right="851" w:firstLine="567"/>
        <w:jc w:val="both"/>
        <w:outlineLvl w:val="0"/>
        <w:rPr>
          <w:rFonts w:ascii="Times New Roman" w:hAnsi="Times New Roman" w:cs="Times New Roman"/>
          <w:bCs/>
          <w:i/>
          <w:color w:val="auto"/>
          <w:sz w:val="24"/>
          <w:szCs w:val="24"/>
        </w:rPr>
      </w:pPr>
      <w:r w:rsidRPr="006C1F34">
        <w:rPr>
          <w:rFonts w:ascii="Times New Roman" w:hAnsi="Times New Roman" w:cs="Times New Roman"/>
          <w:b/>
          <w:color w:val="auto"/>
          <w:sz w:val="24"/>
          <w:szCs w:val="28"/>
        </w:rPr>
        <w:t xml:space="preserve"> (Измененная редакция, Изм. № 1).</w:t>
      </w:r>
    </w:p>
    <w:p w14:paraId="124BD85D" w14:textId="77777777" w:rsidR="00761815" w:rsidRPr="005204CE" w:rsidRDefault="00761815" w:rsidP="00150448">
      <w:pPr>
        <w:pStyle w:val="HEADERTEXT"/>
        <w:spacing w:line="480" w:lineRule="auto"/>
        <w:jc w:val="both"/>
        <w:outlineLvl w:val="0"/>
        <w:rPr>
          <w:rFonts w:ascii="Times New Roman" w:hAnsi="Times New Roman" w:cs="Times New Roman"/>
          <w:bCs/>
          <w:color w:val="auto"/>
          <w:sz w:val="24"/>
          <w:szCs w:val="24"/>
        </w:rPr>
      </w:pPr>
    </w:p>
    <w:p w14:paraId="02B81B6A" w14:textId="77777777" w:rsidR="00761815" w:rsidRDefault="00761815" w:rsidP="00DB1C07">
      <w:pPr>
        <w:pStyle w:val="HEADERTEXT"/>
        <w:ind w:firstLine="568"/>
        <w:jc w:val="center"/>
        <w:outlineLvl w:val="0"/>
        <w:rPr>
          <w:rFonts w:ascii="Times New Roman" w:hAnsi="Times New Roman" w:cs="Times New Roman"/>
          <w:b/>
          <w:bCs/>
          <w:color w:val="auto"/>
        </w:rPr>
      </w:pPr>
    </w:p>
    <w:p w14:paraId="6C006AC0" w14:textId="77777777" w:rsidR="00761815" w:rsidRDefault="00761815" w:rsidP="00DB1C07">
      <w:pPr>
        <w:pStyle w:val="HEADERTEXT"/>
        <w:ind w:firstLine="568"/>
        <w:jc w:val="center"/>
        <w:outlineLvl w:val="0"/>
        <w:rPr>
          <w:rFonts w:ascii="Times New Roman" w:hAnsi="Times New Roman" w:cs="Times New Roman"/>
          <w:b/>
          <w:bCs/>
          <w:color w:val="auto"/>
        </w:rPr>
      </w:pPr>
    </w:p>
    <w:p w14:paraId="670C3F43" w14:textId="77777777" w:rsidR="00761815" w:rsidRDefault="00761815" w:rsidP="00DB1C07">
      <w:pPr>
        <w:pStyle w:val="HEADERTEXT"/>
        <w:ind w:firstLine="568"/>
        <w:jc w:val="center"/>
        <w:outlineLvl w:val="0"/>
        <w:rPr>
          <w:rFonts w:ascii="Times New Roman" w:hAnsi="Times New Roman" w:cs="Times New Roman"/>
          <w:b/>
          <w:bCs/>
          <w:color w:val="auto"/>
        </w:rPr>
      </w:pPr>
    </w:p>
    <w:p w14:paraId="5BE3D351" w14:textId="77777777" w:rsidR="00E0555C" w:rsidRDefault="00E0555C" w:rsidP="00DB1C07">
      <w:pPr>
        <w:pStyle w:val="HEADERTEXT"/>
        <w:ind w:firstLine="568"/>
        <w:jc w:val="center"/>
        <w:outlineLvl w:val="0"/>
        <w:rPr>
          <w:rFonts w:ascii="Times New Roman" w:hAnsi="Times New Roman" w:cs="Times New Roman"/>
          <w:b/>
          <w:bCs/>
          <w:color w:val="auto"/>
        </w:rPr>
        <w:sectPr w:rsidR="00E0555C" w:rsidSect="00D67228">
          <w:headerReference w:type="even" r:id="rId7"/>
          <w:headerReference w:type="default" r:id="rId8"/>
          <w:footerReference w:type="even" r:id="rId9"/>
          <w:footerReference w:type="default" r:id="rId10"/>
          <w:type w:val="continuous"/>
          <w:pgSz w:w="11907" w:h="16840" w:code="9"/>
          <w:pgMar w:top="1701" w:right="1418" w:bottom="1701" w:left="1418" w:header="1304" w:footer="1304" w:gutter="0"/>
          <w:pgNumType w:fmt="upperRoman" w:start="1"/>
          <w:cols w:space="720"/>
          <w:noEndnote/>
          <w:titlePg/>
          <w:docGrid w:linePitch="326"/>
        </w:sectPr>
      </w:pPr>
    </w:p>
    <w:p w14:paraId="4E2EAC6E" w14:textId="77777777" w:rsidR="00DA2FAC" w:rsidRPr="00150448" w:rsidRDefault="00DA2FAC" w:rsidP="00DA2FAC">
      <w:pPr>
        <w:pStyle w:val="HEADERTEXT"/>
        <w:pBdr>
          <w:bottom w:val="single" w:sz="12" w:space="1" w:color="auto"/>
        </w:pBdr>
        <w:jc w:val="center"/>
        <w:outlineLvl w:val="0"/>
        <w:rPr>
          <w:rFonts w:ascii="Times New Roman" w:hAnsi="Times New Roman" w:cs="Times New Roman"/>
          <w:b/>
          <w:bCs/>
          <w:color w:val="auto"/>
          <w:sz w:val="24"/>
          <w:szCs w:val="24"/>
        </w:rPr>
      </w:pPr>
      <w:r w:rsidRPr="00150448">
        <w:rPr>
          <w:rFonts w:ascii="Times New Roman" w:hAnsi="Times New Roman" w:cs="Times New Roman"/>
          <w:b/>
          <w:bCs/>
          <w:color w:val="auto"/>
          <w:sz w:val="24"/>
          <w:szCs w:val="24"/>
        </w:rPr>
        <w:t>СВОД ПРАВИЛ</w:t>
      </w:r>
    </w:p>
    <w:p w14:paraId="6F99E847" w14:textId="77777777" w:rsidR="00DA2FAC" w:rsidRPr="00715E56" w:rsidRDefault="00DA2FAC" w:rsidP="00DA2FAC">
      <w:pPr>
        <w:pStyle w:val="HEADERTEXT"/>
        <w:jc w:val="both"/>
        <w:outlineLvl w:val="0"/>
        <w:rPr>
          <w:rFonts w:ascii="Times New Roman" w:hAnsi="Times New Roman" w:cs="Times New Roman"/>
          <w:b/>
          <w:bCs/>
          <w:color w:val="auto"/>
          <w:sz w:val="10"/>
          <w:szCs w:val="10"/>
        </w:rPr>
      </w:pPr>
    </w:p>
    <w:p w14:paraId="7E70D058" w14:textId="77777777" w:rsidR="00DA2FAC" w:rsidRPr="00715E56" w:rsidRDefault="00DA2FAC" w:rsidP="00DA2FAC">
      <w:pPr>
        <w:pStyle w:val="HEADERTEXT"/>
        <w:jc w:val="center"/>
        <w:outlineLvl w:val="0"/>
        <w:rPr>
          <w:rFonts w:ascii="Times New Roman" w:hAnsi="Times New Roman" w:cs="Times New Roman"/>
          <w:b/>
          <w:bCs/>
          <w:color w:val="auto"/>
          <w:sz w:val="24"/>
          <w:szCs w:val="24"/>
        </w:rPr>
      </w:pPr>
      <w:r w:rsidRPr="00715E56">
        <w:rPr>
          <w:rFonts w:ascii="Times New Roman" w:hAnsi="Times New Roman" w:cs="Times New Roman"/>
          <w:b/>
          <w:bCs/>
          <w:color w:val="auto"/>
          <w:sz w:val="24"/>
          <w:szCs w:val="24"/>
        </w:rPr>
        <w:t>ПОДЗЕМНЫЕ ХРАНИЛИЩА ГАЗА, НЕФТИ И ПРОДУКТОВ ИХ ПЕРЕРАБОТКИ</w:t>
      </w:r>
    </w:p>
    <w:p w14:paraId="48F5B72E" w14:textId="77777777" w:rsidR="00DA2FAC" w:rsidRPr="00715E56" w:rsidRDefault="00DA2FAC" w:rsidP="00DA2FAC">
      <w:pPr>
        <w:pStyle w:val="HEADERTEXT"/>
        <w:jc w:val="center"/>
        <w:outlineLvl w:val="0"/>
        <w:rPr>
          <w:rFonts w:ascii="Times New Roman" w:hAnsi="Times New Roman" w:cs="Times New Roman"/>
          <w:b/>
          <w:bCs/>
          <w:color w:val="auto"/>
          <w:sz w:val="24"/>
          <w:szCs w:val="24"/>
        </w:rPr>
      </w:pPr>
    </w:p>
    <w:p w14:paraId="15813941" w14:textId="77777777" w:rsidR="000D6AD0" w:rsidRPr="00715E56" w:rsidRDefault="00F44287" w:rsidP="000D6AD0">
      <w:pPr>
        <w:pStyle w:val="HEADERTEXT"/>
        <w:pBdr>
          <w:bottom w:val="single" w:sz="12" w:space="1" w:color="auto"/>
        </w:pBdr>
        <w:jc w:val="center"/>
        <w:outlineLvl w:val="0"/>
        <w:rPr>
          <w:rFonts w:ascii="Times New Roman" w:hAnsi="Times New Roman" w:cs="Times New Roman"/>
          <w:b/>
          <w:bCs/>
          <w:color w:val="auto"/>
          <w:sz w:val="24"/>
          <w:szCs w:val="24"/>
          <w:lang w:val="en-US"/>
        </w:rPr>
      </w:pPr>
      <w:r w:rsidRPr="00715E56">
        <w:rPr>
          <w:rFonts w:ascii="Times New Roman" w:hAnsi="Times New Roman" w:cs="Times New Roman"/>
          <w:b/>
          <w:bCs/>
          <w:color w:val="auto"/>
          <w:sz w:val="24"/>
          <w:szCs w:val="24"/>
          <w:lang w:val="en-US"/>
        </w:rPr>
        <w:t>Underground storages of natural gas, oil and processing product</w:t>
      </w:r>
    </w:p>
    <w:p w14:paraId="197E286A" w14:textId="77777777" w:rsidR="000D6AD0" w:rsidRPr="00715E56" w:rsidRDefault="000D6AD0" w:rsidP="000D6AD0">
      <w:pPr>
        <w:pStyle w:val="HEADERTEXT"/>
        <w:pBdr>
          <w:bottom w:val="single" w:sz="12" w:space="1" w:color="auto"/>
        </w:pBdr>
        <w:jc w:val="center"/>
        <w:outlineLvl w:val="0"/>
        <w:rPr>
          <w:rFonts w:ascii="Times New Roman" w:hAnsi="Times New Roman" w:cs="Times New Roman"/>
          <w:bCs/>
          <w:color w:val="auto"/>
          <w:sz w:val="10"/>
          <w:szCs w:val="10"/>
          <w:u w:val="single"/>
          <w:lang w:val="en-US"/>
        </w:rPr>
      </w:pPr>
    </w:p>
    <w:p w14:paraId="17E12E05" w14:textId="77777777" w:rsidR="000D6AD0" w:rsidRPr="00715E56" w:rsidRDefault="000D6AD0" w:rsidP="00715E56">
      <w:pPr>
        <w:pStyle w:val="FORMATTEXT"/>
        <w:ind w:firstLine="568"/>
        <w:jc w:val="right"/>
        <w:rPr>
          <w:b/>
          <w:sz w:val="20"/>
          <w:szCs w:val="20"/>
        </w:rPr>
      </w:pPr>
      <w:r w:rsidRPr="00715E56">
        <w:rPr>
          <w:b/>
          <w:sz w:val="20"/>
          <w:szCs w:val="20"/>
        </w:rPr>
        <w:t xml:space="preserve">Дата введения </w:t>
      </w:r>
      <w:r w:rsidR="00715E56" w:rsidRPr="00715E56">
        <w:rPr>
          <w:b/>
          <w:sz w:val="20"/>
          <w:szCs w:val="20"/>
        </w:rPr>
        <w:t>2013-0</w:t>
      </w:r>
      <w:r w:rsidR="00473B17">
        <w:rPr>
          <w:b/>
          <w:sz w:val="20"/>
          <w:szCs w:val="20"/>
        </w:rPr>
        <w:t>7</w:t>
      </w:r>
      <w:r w:rsidR="00715E56" w:rsidRPr="00715E56">
        <w:rPr>
          <w:b/>
          <w:sz w:val="20"/>
          <w:szCs w:val="20"/>
        </w:rPr>
        <w:t>-01</w:t>
      </w:r>
    </w:p>
    <w:p w14:paraId="34AF428B" w14:textId="77777777" w:rsidR="000D6AD0" w:rsidRPr="00715E56" w:rsidRDefault="00D67228" w:rsidP="00506307">
      <w:pPr>
        <w:pStyle w:val="FORMATTEXT"/>
        <w:widowControl/>
        <w:shd w:val="clear" w:color="auto" w:fill="FFFFB3"/>
        <w:spacing w:before="360" w:after="120"/>
        <w:ind w:firstLine="567"/>
        <w:jc w:val="both"/>
        <w:rPr>
          <w:b/>
          <w:sz w:val="26"/>
          <w:szCs w:val="26"/>
        </w:rPr>
      </w:pPr>
      <w:r w:rsidRPr="00715E56">
        <w:rPr>
          <w:b/>
          <w:sz w:val="26"/>
          <w:szCs w:val="26"/>
        </w:rPr>
        <w:t>1 </w:t>
      </w:r>
      <w:r w:rsidR="000D6AD0" w:rsidRPr="00715E56">
        <w:rPr>
          <w:b/>
          <w:sz w:val="26"/>
          <w:szCs w:val="26"/>
        </w:rPr>
        <w:t>Область применения</w:t>
      </w:r>
    </w:p>
    <w:p w14:paraId="4298A856" w14:textId="77777777" w:rsidR="001D4653" w:rsidRPr="00715E56" w:rsidRDefault="001D4653" w:rsidP="00506307">
      <w:pPr>
        <w:pStyle w:val="FORMATTEXT"/>
        <w:widowControl/>
        <w:shd w:val="clear" w:color="auto" w:fill="FFFFB3"/>
        <w:ind w:firstLine="567"/>
        <w:jc w:val="both"/>
      </w:pPr>
    </w:p>
    <w:p w14:paraId="757EBCE9" w14:textId="77777777" w:rsidR="002860E6" w:rsidRPr="00715E56" w:rsidRDefault="0028621F" w:rsidP="00506307">
      <w:pPr>
        <w:pStyle w:val="HEADERTEXT"/>
        <w:widowControl/>
        <w:shd w:val="clear" w:color="auto" w:fill="FFFFB3"/>
        <w:ind w:firstLine="567"/>
        <w:jc w:val="both"/>
        <w:rPr>
          <w:rFonts w:ascii="Times New Roman" w:hAnsi="Times New Roman" w:cs="Times New Roman"/>
          <w:color w:val="auto"/>
          <w:sz w:val="24"/>
          <w:szCs w:val="24"/>
        </w:rPr>
      </w:pPr>
      <w:r w:rsidRPr="00715E56">
        <w:rPr>
          <w:rFonts w:ascii="Times New Roman" w:hAnsi="Times New Roman" w:cs="Times New Roman"/>
          <w:color w:val="auto"/>
          <w:sz w:val="24"/>
          <w:szCs w:val="24"/>
        </w:rPr>
        <w:t>Настоящи</w:t>
      </w:r>
      <w:r w:rsidR="00D142D9" w:rsidRPr="00715E56">
        <w:rPr>
          <w:rFonts w:ascii="Times New Roman" w:hAnsi="Times New Roman" w:cs="Times New Roman"/>
          <w:color w:val="auto"/>
          <w:sz w:val="24"/>
          <w:szCs w:val="24"/>
        </w:rPr>
        <w:t xml:space="preserve">й свод правил </w:t>
      </w:r>
      <w:r w:rsidR="00F44287" w:rsidRPr="00715E56">
        <w:rPr>
          <w:rFonts w:ascii="Times New Roman" w:hAnsi="Times New Roman" w:cs="Times New Roman"/>
          <w:color w:val="auto"/>
          <w:sz w:val="24"/>
          <w:szCs w:val="24"/>
        </w:rPr>
        <w:t>распространяется</w:t>
      </w:r>
      <w:r w:rsidR="00D142D9" w:rsidRPr="00715E56">
        <w:rPr>
          <w:rFonts w:ascii="Times New Roman" w:hAnsi="Times New Roman" w:cs="Times New Roman"/>
          <w:color w:val="auto"/>
          <w:sz w:val="24"/>
          <w:szCs w:val="24"/>
        </w:rPr>
        <w:t xml:space="preserve"> на проектирование подземных хранилищ газа</w:t>
      </w:r>
      <w:r w:rsidRPr="00715E56">
        <w:rPr>
          <w:rFonts w:ascii="Times New Roman" w:hAnsi="Times New Roman" w:cs="Times New Roman"/>
          <w:color w:val="auto"/>
          <w:sz w:val="24"/>
          <w:szCs w:val="24"/>
        </w:rPr>
        <w:t xml:space="preserve">, нефти, газового конденсата и продуктов их переработки (далее </w:t>
      </w:r>
      <w:r w:rsidR="007102CF" w:rsidRPr="00715E56">
        <w:rPr>
          <w:rFonts w:ascii="Times New Roman" w:hAnsi="Times New Roman"/>
          <w:bCs/>
          <w:sz w:val="24"/>
          <w:szCs w:val="24"/>
        </w:rPr>
        <w:t>−</w:t>
      </w:r>
      <w:r w:rsidRPr="00715E56">
        <w:rPr>
          <w:rFonts w:ascii="Times New Roman" w:hAnsi="Times New Roman" w:cs="Times New Roman"/>
          <w:color w:val="auto"/>
          <w:sz w:val="24"/>
          <w:szCs w:val="24"/>
        </w:rPr>
        <w:t xml:space="preserve"> подземные хранилища) с резервуарами, сооружаемыми в каменной соли и других горных породах</w:t>
      </w:r>
      <w:r w:rsidR="00AA320C" w:rsidRPr="00715E56">
        <w:rPr>
          <w:rFonts w:ascii="Times New Roman" w:hAnsi="Times New Roman" w:cs="Times New Roman"/>
          <w:color w:val="auto"/>
          <w:sz w:val="24"/>
          <w:szCs w:val="24"/>
        </w:rPr>
        <w:t xml:space="preserve"> (в том числе многолетнемерзлых).</w:t>
      </w:r>
    </w:p>
    <w:p w14:paraId="1A223666" w14:textId="77777777" w:rsidR="00D142D9" w:rsidRPr="00715E56" w:rsidRDefault="00D142D9" w:rsidP="00506307">
      <w:pPr>
        <w:pStyle w:val="HEADERTEXT"/>
        <w:widowControl/>
        <w:shd w:val="clear" w:color="auto" w:fill="FFFFB3"/>
        <w:ind w:firstLine="567"/>
        <w:jc w:val="both"/>
        <w:rPr>
          <w:rFonts w:ascii="Times New Roman" w:hAnsi="Times New Roman" w:cs="Times New Roman"/>
          <w:color w:val="auto"/>
          <w:sz w:val="24"/>
          <w:szCs w:val="24"/>
        </w:rPr>
      </w:pPr>
      <w:r w:rsidRPr="00715E56">
        <w:rPr>
          <w:rFonts w:ascii="Times New Roman" w:hAnsi="Times New Roman" w:cs="Times New Roman"/>
          <w:color w:val="auto"/>
          <w:sz w:val="24"/>
          <w:szCs w:val="24"/>
        </w:rPr>
        <w:t>Свод правил не распространяется на</w:t>
      </w:r>
      <w:r w:rsidR="00F83181" w:rsidRPr="00715E56">
        <w:rPr>
          <w:rFonts w:ascii="Times New Roman" w:hAnsi="Times New Roman" w:cs="Times New Roman"/>
          <w:color w:val="auto"/>
          <w:sz w:val="24"/>
          <w:szCs w:val="24"/>
        </w:rPr>
        <w:t xml:space="preserve"> </w:t>
      </w:r>
      <w:r w:rsidR="00850795" w:rsidRPr="00715E56">
        <w:rPr>
          <w:rFonts w:ascii="Times New Roman" w:hAnsi="Times New Roman" w:cs="Times New Roman"/>
          <w:color w:val="auto"/>
          <w:sz w:val="24"/>
          <w:szCs w:val="24"/>
        </w:rPr>
        <w:t>подземн</w:t>
      </w:r>
      <w:r w:rsidR="00F83181" w:rsidRPr="00715E56">
        <w:rPr>
          <w:rFonts w:ascii="Times New Roman" w:hAnsi="Times New Roman" w:cs="Times New Roman"/>
          <w:color w:val="auto"/>
          <w:sz w:val="24"/>
          <w:szCs w:val="24"/>
        </w:rPr>
        <w:t>ые</w:t>
      </w:r>
      <w:r w:rsidR="00850795" w:rsidRPr="00715E56">
        <w:rPr>
          <w:rFonts w:ascii="Times New Roman" w:hAnsi="Times New Roman" w:cs="Times New Roman"/>
          <w:color w:val="auto"/>
          <w:sz w:val="24"/>
          <w:szCs w:val="24"/>
        </w:rPr>
        <w:t xml:space="preserve"> хранилища газа, создаваемые в</w:t>
      </w:r>
      <w:r w:rsidR="00517CCE" w:rsidRPr="00715E56">
        <w:rPr>
          <w:rFonts w:ascii="Times New Roman" w:hAnsi="Times New Roman" w:cs="Times New Roman"/>
          <w:color w:val="auto"/>
          <w:sz w:val="24"/>
          <w:szCs w:val="24"/>
        </w:rPr>
        <w:t xml:space="preserve"> пористых пластах</w:t>
      </w:r>
      <w:r w:rsidR="00F83181" w:rsidRPr="00715E56">
        <w:rPr>
          <w:rFonts w:ascii="Times New Roman" w:hAnsi="Times New Roman" w:cs="Times New Roman"/>
          <w:color w:val="auto"/>
          <w:sz w:val="24"/>
          <w:szCs w:val="24"/>
        </w:rPr>
        <w:t>, а также на подземное хранение сжиженного природного газа.</w:t>
      </w:r>
    </w:p>
    <w:p w14:paraId="2D8DB55B" w14:textId="77777777" w:rsidR="002860E6" w:rsidRPr="00715E56" w:rsidRDefault="00D67228" w:rsidP="00715E56">
      <w:pPr>
        <w:pStyle w:val="FORMATTEXT"/>
        <w:widowControl/>
        <w:spacing w:before="360" w:after="120"/>
        <w:ind w:firstLine="567"/>
        <w:jc w:val="both"/>
        <w:rPr>
          <w:b/>
          <w:sz w:val="26"/>
          <w:szCs w:val="26"/>
        </w:rPr>
      </w:pPr>
      <w:r w:rsidRPr="00715E56">
        <w:rPr>
          <w:b/>
          <w:sz w:val="26"/>
          <w:szCs w:val="26"/>
        </w:rPr>
        <w:t>2 </w:t>
      </w:r>
      <w:r w:rsidR="002860E6" w:rsidRPr="00715E56">
        <w:rPr>
          <w:b/>
          <w:sz w:val="26"/>
          <w:szCs w:val="26"/>
        </w:rPr>
        <w:t>Н</w:t>
      </w:r>
      <w:r w:rsidR="00DA2FAC" w:rsidRPr="00715E56">
        <w:rPr>
          <w:b/>
          <w:sz w:val="26"/>
          <w:szCs w:val="26"/>
        </w:rPr>
        <w:t>ормативные ссылки</w:t>
      </w:r>
      <w:r w:rsidR="002860E6" w:rsidRPr="00715E56">
        <w:rPr>
          <w:b/>
          <w:sz w:val="26"/>
          <w:szCs w:val="26"/>
        </w:rPr>
        <w:t xml:space="preserve"> </w:t>
      </w:r>
    </w:p>
    <w:p w14:paraId="307336C8" w14:textId="77777777" w:rsidR="00CA1B27" w:rsidRPr="00C71AD9" w:rsidRDefault="00CA1B27" w:rsidP="00BF2CAB">
      <w:pPr>
        <w:ind w:firstLine="567"/>
        <w:jc w:val="both"/>
        <w:rPr>
          <w:rFonts w:eastAsia="Calibri"/>
          <w:lang w:eastAsia="en-US"/>
        </w:rPr>
      </w:pPr>
      <w:r w:rsidRPr="00C71AD9">
        <w:rPr>
          <w:rFonts w:eastAsia="Calibri"/>
          <w:lang w:eastAsia="en-US"/>
        </w:rPr>
        <w:t>В настоящем своде правил использованы нормативные ссылки на следующие документы:</w:t>
      </w:r>
    </w:p>
    <w:p w14:paraId="4F095E83" w14:textId="77777777" w:rsidR="00CA1B27" w:rsidRPr="00C71AD9" w:rsidRDefault="00CA1B27" w:rsidP="00BF2CAB">
      <w:pPr>
        <w:ind w:firstLine="567"/>
        <w:jc w:val="both"/>
        <w:rPr>
          <w:rFonts w:eastAsia="Calibri"/>
          <w:lang w:eastAsia="en-US"/>
        </w:rPr>
      </w:pPr>
      <w:r w:rsidRPr="00C71AD9">
        <w:rPr>
          <w:rFonts w:eastAsia="Calibri"/>
          <w:lang w:eastAsia="en-US"/>
        </w:rPr>
        <w:t>ГОСТ 27751</w:t>
      </w:r>
      <w:r w:rsidRPr="00C71AD9">
        <w:rPr>
          <w:rFonts w:eastAsia="Calibri"/>
          <w:bCs/>
          <w:lang w:eastAsia="en-US"/>
        </w:rPr>
        <w:t>−</w:t>
      </w:r>
      <w:r w:rsidRPr="00C71AD9">
        <w:rPr>
          <w:rFonts w:eastAsia="Calibri"/>
          <w:lang w:eastAsia="en-US"/>
        </w:rPr>
        <w:t>2014 Надежность строительных конструкций и оснований. Основные положения</w:t>
      </w:r>
    </w:p>
    <w:p w14:paraId="357BA8D9" w14:textId="77777777" w:rsidR="00CA1B27" w:rsidRPr="00C71AD9" w:rsidRDefault="00CA1B27" w:rsidP="00BF2CAB">
      <w:pPr>
        <w:ind w:firstLine="567"/>
        <w:jc w:val="both"/>
        <w:rPr>
          <w:rFonts w:eastAsia="Calibri"/>
          <w:lang w:eastAsia="en-US"/>
        </w:rPr>
      </w:pPr>
      <w:r w:rsidRPr="00C71AD9">
        <w:rPr>
          <w:rFonts w:eastAsia="Calibri"/>
          <w:lang w:eastAsia="en-US"/>
        </w:rPr>
        <w:t>СП 3.13130.2009 Системы противопожарной защиты. Система оповещения и управления эвакуацией людей при пожаре. Требования пожарной безопасности</w:t>
      </w:r>
    </w:p>
    <w:p w14:paraId="64095DD4" w14:textId="77777777" w:rsidR="00CA1B27" w:rsidRPr="00C71AD9" w:rsidRDefault="00CA1B27" w:rsidP="00BF2CAB">
      <w:pPr>
        <w:ind w:firstLine="567"/>
        <w:jc w:val="both"/>
        <w:rPr>
          <w:rFonts w:eastAsia="Calibri"/>
          <w:lang w:eastAsia="en-US"/>
        </w:rPr>
      </w:pPr>
      <w:r w:rsidRPr="00C71AD9">
        <w:rPr>
          <w:rFonts w:eastAsia="Calibri"/>
          <w:lang w:eastAsia="en-US"/>
        </w:rPr>
        <w:t>СП 14.13330.2014 «СНиП </w:t>
      </w:r>
      <w:r w:rsidRPr="00C71AD9">
        <w:rPr>
          <w:rFonts w:eastAsia="Calibri"/>
          <w:lang w:val="en-US" w:eastAsia="en-US"/>
        </w:rPr>
        <w:t>II</w:t>
      </w:r>
      <w:r w:rsidRPr="00C71AD9">
        <w:rPr>
          <w:rFonts w:eastAsia="Calibri"/>
          <w:lang w:eastAsia="en-US"/>
        </w:rPr>
        <w:t>-7</w:t>
      </w:r>
      <w:r w:rsidRPr="00C71AD9">
        <w:rPr>
          <w:rFonts w:eastAsia="Calibri"/>
          <w:bCs/>
          <w:lang w:eastAsia="en-US"/>
        </w:rPr>
        <w:t>-</w:t>
      </w:r>
      <w:r w:rsidRPr="00C71AD9">
        <w:rPr>
          <w:rFonts w:eastAsia="Calibri"/>
          <w:lang w:eastAsia="en-US"/>
        </w:rPr>
        <w:t>81</w:t>
      </w:r>
      <w:r w:rsidRPr="00C71AD9">
        <w:rPr>
          <w:rFonts w:eastAsia="Calibri"/>
          <w:vertAlign w:val="superscript"/>
          <w:lang w:eastAsia="en-US"/>
        </w:rPr>
        <w:t>*</w:t>
      </w:r>
      <w:r w:rsidRPr="00C71AD9">
        <w:rPr>
          <w:rFonts w:eastAsia="Calibri"/>
          <w:lang w:eastAsia="en-US"/>
        </w:rPr>
        <w:t xml:space="preserve"> </w:t>
      </w:r>
      <w:r w:rsidRPr="00C71AD9">
        <w:rPr>
          <w:rFonts w:eastAsia="Calibri"/>
          <w:lang w:val="en-US" w:eastAsia="en-US"/>
        </w:rPr>
        <w:t>C</w:t>
      </w:r>
      <w:proofErr w:type="spellStart"/>
      <w:r w:rsidRPr="00C71AD9">
        <w:rPr>
          <w:rFonts w:eastAsia="Calibri"/>
          <w:lang w:eastAsia="en-US"/>
        </w:rPr>
        <w:t>троительство</w:t>
      </w:r>
      <w:proofErr w:type="spellEnd"/>
      <w:r w:rsidRPr="00C71AD9">
        <w:rPr>
          <w:rFonts w:eastAsia="Calibri"/>
          <w:lang w:eastAsia="en-US"/>
        </w:rPr>
        <w:t xml:space="preserve"> в сейсмических районах» (с изменением № 1)</w:t>
      </w:r>
    </w:p>
    <w:p w14:paraId="5661756A" w14:textId="77777777" w:rsidR="00CA1B27" w:rsidRPr="00C71AD9" w:rsidRDefault="00CA1B27" w:rsidP="00BF2CAB">
      <w:pPr>
        <w:ind w:firstLine="567"/>
        <w:jc w:val="both"/>
        <w:rPr>
          <w:rFonts w:eastAsia="Calibri"/>
          <w:lang w:eastAsia="en-US"/>
        </w:rPr>
      </w:pPr>
      <w:r w:rsidRPr="00C71AD9">
        <w:rPr>
          <w:rFonts w:eastAsia="Calibri"/>
          <w:lang w:eastAsia="en-US"/>
        </w:rPr>
        <w:t>СП 18.13330.2011 «СНиП </w:t>
      </w:r>
      <w:r w:rsidRPr="00C71AD9">
        <w:rPr>
          <w:rFonts w:eastAsia="Calibri"/>
          <w:lang w:val="en-US" w:eastAsia="en-US"/>
        </w:rPr>
        <w:t>II</w:t>
      </w:r>
      <w:r w:rsidRPr="00C71AD9">
        <w:rPr>
          <w:rFonts w:eastAsia="Calibri"/>
          <w:lang w:eastAsia="en-US"/>
        </w:rPr>
        <w:t>-89-80</w:t>
      </w:r>
      <w:r w:rsidRPr="00C71AD9">
        <w:rPr>
          <w:rFonts w:eastAsia="Calibri"/>
          <w:vertAlign w:val="superscript"/>
          <w:lang w:eastAsia="en-US"/>
        </w:rPr>
        <w:t>*</w:t>
      </w:r>
      <w:r w:rsidRPr="00C71AD9">
        <w:rPr>
          <w:rFonts w:eastAsia="Calibri"/>
          <w:lang w:eastAsia="en-US"/>
        </w:rPr>
        <w:t xml:space="preserve"> Генеральные планы промышленных предприятий» (с изменением № 1)</w:t>
      </w:r>
    </w:p>
    <w:p w14:paraId="73E256D2" w14:textId="77777777" w:rsidR="00CA1B27" w:rsidRPr="00C71AD9" w:rsidRDefault="00CA1B27" w:rsidP="00BF2CAB">
      <w:pPr>
        <w:ind w:firstLine="567"/>
        <w:jc w:val="both"/>
        <w:rPr>
          <w:rFonts w:eastAsia="Calibri"/>
          <w:lang w:eastAsia="en-US"/>
        </w:rPr>
      </w:pPr>
      <w:r w:rsidRPr="00C71AD9">
        <w:rPr>
          <w:rFonts w:eastAsia="Calibri"/>
          <w:lang w:eastAsia="en-US"/>
        </w:rPr>
        <w:t>СП 20.13330.2016 «СНиП 2.01.07-85</w:t>
      </w:r>
      <w:r w:rsidRPr="00C71AD9">
        <w:rPr>
          <w:rFonts w:eastAsia="Calibri"/>
          <w:vertAlign w:val="superscript"/>
          <w:lang w:eastAsia="en-US"/>
        </w:rPr>
        <w:t>*</w:t>
      </w:r>
      <w:r w:rsidRPr="00C71AD9">
        <w:rPr>
          <w:rFonts w:eastAsia="Calibri"/>
          <w:lang w:eastAsia="en-US"/>
        </w:rPr>
        <w:t xml:space="preserve"> Нагрузки и воздействия»</w:t>
      </w:r>
    </w:p>
    <w:p w14:paraId="4D29A508" w14:textId="77777777" w:rsidR="00CA1B27" w:rsidRPr="00C71AD9" w:rsidRDefault="00CA1B27" w:rsidP="00BF2CAB">
      <w:pPr>
        <w:ind w:firstLine="567"/>
        <w:jc w:val="both"/>
        <w:rPr>
          <w:rFonts w:eastAsia="Calibri"/>
          <w:lang w:eastAsia="en-US"/>
        </w:rPr>
      </w:pPr>
      <w:r w:rsidRPr="00C71AD9">
        <w:rPr>
          <w:rFonts w:eastAsia="Calibri"/>
          <w:lang w:eastAsia="en-US"/>
        </w:rPr>
        <w:t>СП 21.13330.2012 «СНиП 2.01.09-91 Здания и сооружения на подрабатываемых территориях и просадочных грунтах»</w:t>
      </w:r>
    </w:p>
    <w:p w14:paraId="51AD0FBA" w14:textId="77777777" w:rsidR="00CA1B27" w:rsidRPr="00C71AD9" w:rsidRDefault="00CA1B27" w:rsidP="00BF2CAB">
      <w:pPr>
        <w:ind w:firstLine="567"/>
        <w:jc w:val="both"/>
        <w:rPr>
          <w:rFonts w:eastAsia="Calibri"/>
          <w:lang w:eastAsia="en-US"/>
        </w:rPr>
      </w:pPr>
      <w:r w:rsidRPr="00C71AD9">
        <w:rPr>
          <w:rFonts w:eastAsia="Calibri"/>
          <w:lang w:eastAsia="en-US"/>
        </w:rPr>
        <w:t>СП 30.13330.2016 «СНиП 2.04.01-85</w:t>
      </w:r>
      <w:r w:rsidRPr="00C71AD9">
        <w:rPr>
          <w:rFonts w:eastAsia="Calibri"/>
          <w:vertAlign w:val="superscript"/>
          <w:lang w:eastAsia="en-US"/>
        </w:rPr>
        <w:t>*</w:t>
      </w:r>
      <w:r w:rsidRPr="00C71AD9">
        <w:rPr>
          <w:rFonts w:eastAsia="Calibri"/>
          <w:lang w:eastAsia="en-US"/>
        </w:rPr>
        <w:t xml:space="preserve"> Внутренний водопровод и канализация зданий»</w:t>
      </w:r>
    </w:p>
    <w:p w14:paraId="77413B04" w14:textId="77777777" w:rsidR="00CA1B27" w:rsidRPr="00C71AD9" w:rsidRDefault="00CA1B27" w:rsidP="00BF2CAB">
      <w:pPr>
        <w:ind w:firstLine="567"/>
        <w:jc w:val="both"/>
        <w:rPr>
          <w:rFonts w:eastAsia="Calibri"/>
          <w:lang w:eastAsia="en-US"/>
        </w:rPr>
      </w:pPr>
      <w:r w:rsidRPr="00C71AD9">
        <w:rPr>
          <w:rFonts w:eastAsia="Calibri"/>
          <w:lang w:eastAsia="en-US"/>
        </w:rPr>
        <w:t>СП 31.13330.2012 «СНиП 2.04.02-84</w:t>
      </w:r>
      <w:r w:rsidRPr="00C71AD9">
        <w:rPr>
          <w:rFonts w:eastAsia="Calibri"/>
          <w:vertAlign w:val="superscript"/>
          <w:lang w:eastAsia="en-US"/>
        </w:rPr>
        <w:t>*</w:t>
      </w:r>
      <w:r w:rsidRPr="00C71AD9">
        <w:rPr>
          <w:rFonts w:eastAsia="Calibri"/>
          <w:lang w:eastAsia="en-US"/>
        </w:rPr>
        <w:t xml:space="preserve"> Водоснабжение. Наружные сети и сооружения» (с изменениями № 1, № 2)</w:t>
      </w:r>
    </w:p>
    <w:p w14:paraId="1C82109A" w14:textId="77777777" w:rsidR="00CA1B27" w:rsidRPr="00C71AD9" w:rsidRDefault="00CA1B27" w:rsidP="00BF2CAB">
      <w:pPr>
        <w:ind w:firstLine="567"/>
        <w:jc w:val="both"/>
        <w:rPr>
          <w:rFonts w:eastAsia="Calibri"/>
          <w:lang w:eastAsia="en-US"/>
        </w:rPr>
      </w:pPr>
      <w:r w:rsidRPr="00C71AD9">
        <w:rPr>
          <w:rFonts w:eastAsia="Calibri"/>
          <w:lang w:eastAsia="en-US"/>
        </w:rPr>
        <w:t>СП 44.13330.2011 «СНиП 2.09.04</w:t>
      </w:r>
      <w:r w:rsidRPr="00C71AD9">
        <w:rPr>
          <w:rFonts w:eastAsia="Calibri"/>
          <w:bCs/>
          <w:lang w:eastAsia="en-US"/>
        </w:rPr>
        <w:t>-</w:t>
      </w:r>
      <w:r w:rsidRPr="00C71AD9">
        <w:rPr>
          <w:rFonts w:eastAsia="Calibri"/>
          <w:lang w:eastAsia="en-US"/>
        </w:rPr>
        <w:t>87 Административные и бытовые здания»</w:t>
      </w:r>
    </w:p>
    <w:p w14:paraId="44C39912" w14:textId="77777777" w:rsidR="00CA1B27" w:rsidRPr="00C71AD9" w:rsidRDefault="00CA1B27" w:rsidP="00BF2CAB">
      <w:pPr>
        <w:ind w:firstLine="567"/>
        <w:jc w:val="both"/>
        <w:rPr>
          <w:rFonts w:eastAsia="Calibri"/>
          <w:lang w:eastAsia="en-US"/>
        </w:rPr>
      </w:pPr>
      <w:r w:rsidRPr="00C71AD9">
        <w:rPr>
          <w:rFonts w:eastAsia="Calibri"/>
          <w:lang w:eastAsia="en-US"/>
        </w:rPr>
        <w:t>СП 82.13330.2016 «СНиП III-10</w:t>
      </w:r>
      <w:r w:rsidRPr="00C71AD9">
        <w:rPr>
          <w:rFonts w:eastAsia="Calibri"/>
          <w:bCs/>
          <w:lang w:eastAsia="en-US"/>
        </w:rPr>
        <w:t>-</w:t>
      </w:r>
      <w:r w:rsidRPr="00C71AD9">
        <w:rPr>
          <w:rFonts w:eastAsia="Calibri"/>
          <w:lang w:eastAsia="en-US"/>
        </w:rPr>
        <w:t>75 Благоустройство территорий»</w:t>
      </w:r>
    </w:p>
    <w:p w14:paraId="1ED41910" w14:textId="77777777" w:rsidR="00CA1B27" w:rsidRDefault="00CA1B27" w:rsidP="00BF2CAB">
      <w:pPr>
        <w:ind w:firstLine="567"/>
        <w:jc w:val="both"/>
        <w:rPr>
          <w:rFonts w:eastAsia="Calibri"/>
          <w:lang w:eastAsia="en-US"/>
        </w:rPr>
      </w:pPr>
      <w:r w:rsidRPr="00C71AD9">
        <w:rPr>
          <w:rFonts w:eastAsia="Calibri"/>
          <w:lang w:eastAsia="en-US"/>
        </w:rPr>
        <w:t>СП 91.13330.2012 «СНиП II-94</w:t>
      </w:r>
      <w:r w:rsidRPr="00C71AD9">
        <w:rPr>
          <w:rFonts w:eastAsia="Calibri"/>
          <w:bCs/>
          <w:lang w:eastAsia="en-US"/>
        </w:rPr>
        <w:t>-</w:t>
      </w:r>
      <w:r w:rsidRPr="00C71AD9">
        <w:rPr>
          <w:rFonts w:eastAsia="Calibri"/>
          <w:lang w:eastAsia="en-US"/>
        </w:rPr>
        <w:t>80 Подземные горные выработки»</w:t>
      </w:r>
    </w:p>
    <w:p w14:paraId="49D24644" w14:textId="77777777" w:rsidR="00BF2CAB" w:rsidRPr="00C71AD9" w:rsidRDefault="00BF2CAB" w:rsidP="00BF2CAB">
      <w:pPr>
        <w:ind w:firstLine="567"/>
        <w:jc w:val="both"/>
        <w:rPr>
          <w:rFonts w:eastAsia="Calibri"/>
          <w:lang w:eastAsia="en-US"/>
        </w:rPr>
      </w:pPr>
      <w:r w:rsidRPr="00C71AD9">
        <w:rPr>
          <w:rFonts w:eastAsia="Calibri"/>
          <w:lang w:eastAsia="en-US"/>
        </w:rPr>
        <w:t>СП 102.13330.2012 «СНиП 2.06.09-84 Туннели гидротехнические»</w:t>
      </w:r>
    </w:p>
    <w:p w14:paraId="22DE752C" w14:textId="77777777" w:rsidR="00BF2CAB" w:rsidRPr="00C71AD9" w:rsidRDefault="00BF2CAB" w:rsidP="00BF2CAB">
      <w:pPr>
        <w:ind w:firstLine="567"/>
        <w:jc w:val="both"/>
        <w:rPr>
          <w:rFonts w:eastAsia="Calibri"/>
          <w:lang w:eastAsia="en-US"/>
        </w:rPr>
      </w:pPr>
      <w:r w:rsidRPr="00C71AD9">
        <w:rPr>
          <w:rFonts w:eastAsia="Calibri"/>
          <w:lang w:eastAsia="en-US"/>
        </w:rPr>
        <w:t>СП 110.13330.2011 «СНиП 2.11.03-93 Склады нефти и нефтепродуктов. Противопожарные нормы»</w:t>
      </w:r>
    </w:p>
    <w:p w14:paraId="4B41E3FD" w14:textId="77777777" w:rsidR="00BF2CAB" w:rsidRPr="00C71AD9" w:rsidRDefault="00BF2CAB" w:rsidP="00BF2CAB">
      <w:pPr>
        <w:ind w:firstLine="567"/>
        <w:jc w:val="both"/>
        <w:rPr>
          <w:rFonts w:eastAsia="Calibri"/>
          <w:lang w:eastAsia="en-US"/>
        </w:rPr>
      </w:pPr>
      <w:r w:rsidRPr="00C71AD9">
        <w:rPr>
          <w:rFonts w:eastAsia="Calibri"/>
          <w:lang w:eastAsia="en-US"/>
        </w:rPr>
        <w:t>СанПиН 2.2.1/2.1.1.1200–03 Санитарно-защитные зоны и санитарная классификация предприятий, сооружений и иных объектов</w:t>
      </w:r>
    </w:p>
    <w:p w14:paraId="39D433EE" w14:textId="77777777" w:rsidR="00BF2CAB" w:rsidRDefault="00BF2CAB" w:rsidP="00BF2CAB">
      <w:pPr>
        <w:ind w:firstLine="567"/>
        <w:jc w:val="both"/>
        <w:rPr>
          <w:rFonts w:eastAsia="Calibri"/>
          <w:lang w:eastAsia="en-US"/>
        </w:rPr>
      </w:pPr>
    </w:p>
    <w:p w14:paraId="1CD91531" w14:textId="77777777" w:rsidR="00CA1B27" w:rsidRPr="009C3DD8" w:rsidRDefault="00CA1B27" w:rsidP="00CA1B27">
      <w:pPr>
        <w:pStyle w:val="FORMATTEXT"/>
        <w:widowControl/>
        <w:spacing w:before="60"/>
        <w:ind w:firstLine="567"/>
        <w:jc w:val="both"/>
        <w:outlineLvl w:val="0"/>
        <w:rPr>
          <w:sz w:val="16"/>
          <w:szCs w:val="16"/>
        </w:rPr>
      </w:pPr>
    </w:p>
    <w:p w14:paraId="4F0EC993" w14:textId="77777777" w:rsidR="00CA1B27" w:rsidRPr="00715E56" w:rsidRDefault="00CA1B27" w:rsidP="00CA1B27">
      <w:pPr>
        <w:pStyle w:val="FORMATTEXT"/>
        <w:widowControl/>
        <w:pBdr>
          <w:top w:val="single" w:sz="4" w:space="1" w:color="auto"/>
        </w:pBdr>
        <w:jc w:val="both"/>
        <w:outlineLvl w:val="0"/>
        <w:rPr>
          <w:b/>
          <w:sz w:val="20"/>
          <w:szCs w:val="20"/>
        </w:rPr>
      </w:pPr>
      <w:r w:rsidRPr="00715E56">
        <w:rPr>
          <w:b/>
          <w:sz w:val="20"/>
          <w:szCs w:val="20"/>
        </w:rPr>
        <w:t>Издание официальное</w:t>
      </w:r>
    </w:p>
    <w:p w14:paraId="0557DEE7" w14:textId="77777777" w:rsidR="00CA1B27" w:rsidRPr="00C71AD9" w:rsidRDefault="00CA1B27" w:rsidP="00BF2CAB">
      <w:pPr>
        <w:ind w:firstLine="709"/>
        <w:jc w:val="both"/>
        <w:rPr>
          <w:rFonts w:eastAsia="Calibri"/>
          <w:lang w:eastAsia="en-US"/>
        </w:rPr>
      </w:pPr>
    </w:p>
    <w:p w14:paraId="170EF6DF" w14:textId="77777777" w:rsidR="00CA1B27" w:rsidRDefault="00CA1B27" w:rsidP="00BF2CAB">
      <w:pPr>
        <w:ind w:firstLine="567"/>
        <w:jc w:val="both"/>
        <w:rPr>
          <w:rFonts w:eastAsia="Calibri"/>
          <w:sz w:val="20"/>
          <w:szCs w:val="20"/>
          <w:lang w:eastAsia="en-US"/>
        </w:rPr>
      </w:pPr>
      <w:r w:rsidRPr="00715E56">
        <w:rPr>
          <w:sz w:val="20"/>
          <w:szCs w:val="20"/>
        </w:rPr>
        <w:t>П р и м е ч а н и е</w:t>
      </w:r>
      <w:r w:rsidRPr="00C71AD9">
        <w:rPr>
          <w:rFonts w:eastAsia="Calibri"/>
          <w:sz w:val="20"/>
          <w:szCs w:val="20"/>
          <w:lang w:eastAsia="en-US"/>
        </w:rPr>
        <w:t xml:space="preserve">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4219045" w14:textId="77777777" w:rsidR="00CA1B27" w:rsidRPr="00CC5343" w:rsidRDefault="00CA1B27" w:rsidP="00BF2CAB">
      <w:pPr>
        <w:spacing w:before="120" w:after="120"/>
        <w:ind w:firstLine="567"/>
        <w:jc w:val="both"/>
        <w:rPr>
          <w:b/>
          <w:bCs/>
        </w:rPr>
      </w:pPr>
      <w:r w:rsidRPr="00CC5343">
        <w:rPr>
          <w:b/>
        </w:rPr>
        <w:t>Раздел 2 (Измененная редакция, Изм. № 1).</w:t>
      </w:r>
    </w:p>
    <w:p w14:paraId="06A876F2" w14:textId="77777777" w:rsidR="0067250D" w:rsidRPr="00715E56" w:rsidRDefault="00D67228" w:rsidP="00715E56">
      <w:pPr>
        <w:pStyle w:val="FORMATTEXT"/>
        <w:widowControl/>
        <w:spacing w:before="360" w:after="120"/>
        <w:ind w:firstLine="567"/>
        <w:jc w:val="both"/>
        <w:rPr>
          <w:b/>
          <w:sz w:val="26"/>
          <w:szCs w:val="26"/>
        </w:rPr>
      </w:pPr>
      <w:r w:rsidRPr="00715E56">
        <w:rPr>
          <w:b/>
          <w:sz w:val="26"/>
          <w:szCs w:val="26"/>
        </w:rPr>
        <w:t>3 </w:t>
      </w:r>
      <w:r w:rsidR="000075C1" w:rsidRPr="00715E56">
        <w:rPr>
          <w:b/>
          <w:sz w:val="26"/>
          <w:szCs w:val="26"/>
        </w:rPr>
        <w:t>Термины и определения</w:t>
      </w:r>
    </w:p>
    <w:p w14:paraId="07E7C728" w14:textId="77777777" w:rsidR="0067250D" w:rsidRPr="00715E56" w:rsidRDefault="00F80750" w:rsidP="00715E56">
      <w:pPr>
        <w:ind w:firstLine="567"/>
        <w:jc w:val="both"/>
        <w:rPr>
          <w:bCs/>
        </w:rPr>
      </w:pPr>
      <w:r w:rsidRPr="00715E56">
        <w:rPr>
          <w:bCs/>
        </w:rPr>
        <w:t>В настоящем своде правил использованы следующие термины с соответствующими определениями:</w:t>
      </w:r>
    </w:p>
    <w:p w14:paraId="61D00792" w14:textId="77777777" w:rsidR="000075C1" w:rsidRPr="00715E56" w:rsidRDefault="0044018C" w:rsidP="00715E56">
      <w:pPr>
        <w:ind w:firstLine="567"/>
        <w:jc w:val="both"/>
      </w:pPr>
      <w:r w:rsidRPr="00715E56">
        <w:t>3.</w:t>
      </w:r>
      <w:r w:rsidR="00D67228" w:rsidRPr="00715E56">
        <w:t>1 </w:t>
      </w:r>
      <w:r w:rsidR="000075C1" w:rsidRPr="00715E56">
        <w:rPr>
          <w:b/>
        </w:rPr>
        <w:t xml:space="preserve">башмак подвесной колонны: </w:t>
      </w:r>
      <w:r w:rsidR="000075C1" w:rsidRPr="00715E56">
        <w:t>Нижний торец подвесной колонны</w:t>
      </w:r>
      <w:r w:rsidR="00473B17">
        <w:t>.</w:t>
      </w:r>
    </w:p>
    <w:p w14:paraId="04BF552B" w14:textId="77777777" w:rsidR="000075C1" w:rsidRPr="00715E56" w:rsidRDefault="0044018C" w:rsidP="00715E56">
      <w:pPr>
        <w:autoSpaceDE w:val="0"/>
        <w:autoSpaceDN w:val="0"/>
        <w:adjustRightInd w:val="0"/>
        <w:ind w:firstLine="567"/>
        <w:jc w:val="both"/>
      </w:pPr>
      <w:r w:rsidRPr="00715E56">
        <w:t>3.</w:t>
      </w:r>
      <w:r w:rsidR="00D67228" w:rsidRPr="00715E56">
        <w:t>2 </w:t>
      </w:r>
      <w:r w:rsidR="000075C1" w:rsidRPr="00715E56">
        <w:rPr>
          <w:b/>
        </w:rPr>
        <w:t>выработка</w:t>
      </w:r>
      <w:r w:rsidR="00473B17">
        <w:rPr>
          <w:b/>
        </w:rPr>
        <w:t xml:space="preserve"> </w:t>
      </w:r>
      <w:r w:rsidR="000075C1" w:rsidRPr="00715E56">
        <w:rPr>
          <w:b/>
        </w:rPr>
        <w:t>вскрывающая</w:t>
      </w:r>
      <w:r w:rsidR="00FD3AC2" w:rsidRPr="00715E56">
        <w:rPr>
          <w:b/>
        </w:rPr>
        <w:t>:</w:t>
      </w:r>
      <w:r w:rsidR="000075C1" w:rsidRPr="00715E56">
        <w:t xml:space="preserve"> Вертикальный или наклонный ствол, обеспечивающий строительный подход к интервалу заложения выработки-емкости и транспорт отбитой горной породы на земную поверхность, в период </w:t>
      </w:r>
      <w:r w:rsidR="006F4541" w:rsidRPr="00715E56">
        <w:t>эксплуатации шахтного хранилища</w:t>
      </w:r>
      <w:r w:rsidR="000075C1" w:rsidRPr="00715E56">
        <w:t xml:space="preserve"> </w:t>
      </w:r>
      <w:r w:rsidR="006F4541" w:rsidRPr="00715E56">
        <w:t>в</w:t>
      </w:r>
      <w:r w:rsidR="000075C1" w:rsidRPr="00715E56">
        <w:t xml:space="preserve"> отдельных случаях может частично или полностью использоваться для хранения продукта и пропуска эксплуатационных коммуникаций</w:t>
      </w:r>
      <w:r w:rsidRPr="00715E56">
        <w:t>.</w:t>
      </w:r>
    </w:p>
    <w:p w14:paraId="3B330007" w14:textId="77777777" w:rsidR="000075C1" w:rsidRPr="00715E56" w:rsidRDefault="001D4653" w:rsidP="00715E56">
      <w:pPr>
        <w:autoSpaceDE w:val="0"/>
        <w:autoSpaceDN w:val="0"/>
        <w:adjustRightInd w:val="0"/>
        <w:ind w:firstLine="567"/>
        <w:jc w:val="both"/>
      </w:pPr>
      <w:r w:rsidRPr="00715E56">
        <w:t>3</w:t>
      </w:r>
      <w:r w:rsidR="0044018C" w:rsidRPr="00715E56">
        <w:t>.</w:t>
      </w:r>
      <w:r w:rsidR="00473B17">
        <w:t>3</w:t>
      </w:r>
      <w:r w:rsidR="00D67228" w:rsidRPr="00715E56">
        <w:t> </w:t>
      </w:r>
      <w:r w:rsidR="00473B17" w:rsidRPr="00715E56">
        <w:rPr>
          <w:b/>
        </w:rPr>
        <w:t xml:space="preserve">выработка </w:t>
      </w:r>
      <w:r w:rsidR="000075C1" w:rsidRPr="00715E56">
        <w:rPr>
          <w:b/>
        </w:rPr>
        <w:t>вспомогательная</w:t>
      </w:r>
      <w:r w:rsidR="00FD3AC2" w:rsidRPr="00715E56">
        <w:rPr>
          <w:b/>
        </w:rPr>
        <w:t>:</w:t>
      </w:r>
      <w:r w:rsidR="000075C1" w:rsidRPr="00715E56">
        <w:t xml:space="preserve"> Подземная горная выработка на период строительства шахтного хранилища, предназначенная для удобства прохода людей, перемещений оборудования и транспорта, пропуска воздушной струи для вентиляции выработок. На период эксплуатации – либо ликвидируется, либо используется как часть резервуарной емкости</w:t>
      </w:r>
      <w:r w:rsidR="0044018C" w:rsidRPr="00715E56">
        <w:t>.</w:t>
      </w:r>
    </w:p>
    <w:p w14:paraId="2E94E93B" w14:textId="77777777" w:rsidR="00B73242" w:rsidRPr="00715E56" w:rsidRDefault="0044018C" w:rsidP="00715E56">
      <w:pPr>
        <w:autoSpaceDE w:val="0"/>
        <w:autoSpaceDN w:val="0"/>
        <w:adjustRightInd w:val="0"/>
        <w:ind w:firstLine="567"/>
        <w:jc w:val="both"/>
      </w:pPr>
      <w:r w:rsidRPr="00715E56">
        <w:t>3.</w:t>
      </w:r>
      <w:r w:rsidR="00473B17">
        <w:t>4</w:t>
      </w:r>
      <w:r w:rsidR="00D67228" w:rsidRPr="00715E56">
        <w:t> </w:t>
      </w:r>
      <w:r w:rsidR="00CE1D59" w:rsidRPr="00715E56">
        <w:rPr>
          <w:b/>
        </w:rPr>
        <w:t>выработка</w:t>
      </w:r>
      <w:r w:rsidRPr="00715E56">
        <w:rPr>
          <w:b/>
        </w:rPr>
        <w:t>-</w:t>
      </w:r>
      <w:r w:rsidR="00B73242" w:rsidRPr="00715E56">
        <w:rPr>
          <w:b/>
        </w:rPr>
        <w:t>емкость</w:t>
      </w:r>
      <w:r w:rsidR="00FD3AC2" w:rsidRPr="00715E56">
        <w:rPr>
          <w:b/>
        </w:rPr>
        <w:t>:</w:t>
      </w:r>
      <w:r w:rsidR="00B73242" w:rsidRPr="00715E56">
        <w:rPr>
          <w:b/>
        </w:rPr>
        <w:t xml:space="preserve"> </w:t>
      </w:r>
      <w:r w:rsidR="00B73242" w:rsidRPr="00715E56">
        <w:t>Подземная горная выработка, часть подземного резервуара, предназначенная для хранения продукта</w:t>
      </w:r>
      <w:r w:rsidR="003947E0" w:rsidRPr="00715E56">
        <w:t>.</w:t>
      </w:r>
    </w:p>
    <w:p w14:paraId="21C44A5C" w14:textId="77777777" w:rsidR="000075C1" w:rsidRPr="00715E56" w:rsidRDefault="0044018C" w:rsidP="00715E56">
      <w:pPr>
        <w:autoSpaceDE w:val="0"/>
        <w:autoSpaceDN w:val="0"/>
        <w:adjustRightInd w:val="0"/>
        <w:ind w:firstLine="567"/>
        <w:jc w:val="both"/>
      </w:pPr>
      <w:r w:rsidRPr="00715E56">
        <w:t>3.</w:t>
      </w:r>
      <w:r w:rsidR="00473B17">
        <w:t>5</w:t>
      </w:r>
      <w:r w:rsidR="00D67228" w:rsidRPr="00715E56">
        <w:t> </w:t>
      </w:r>
      <w:r w:rsidR="000075C1" w:rsidRPr="00715E56">
        <w:rPr>
          <w:b/>
        </w:rPr>
        <w:t>герметичная перемычка</w:t>
      </w:r>
      <w:r w:rsidR="000075C1" w:rsidRPr="00715E56">
        <w:t>: Преграда, отделяющая выработки от внешней среды или друг от друга, в эксплуатационных выработках оборудована устройствами для пропуска коммуникаций</w:t>
      </w:r>
      <w:r w:rsidR="003947E0" w:rsidRPr="00715E56">
        <w:t>.</w:t>
      </w:r>
    </w:p>
    <w:p w14:paraId="026581AB" w14:textId="77777777" w:rsidR="000075C1" w:rsidRPr="00715E56" w:rsidRDefault="0044018C" w:rsidP="00715E56">
      <w:pPr>
        <w:autoSpaceDE w:val="0"/>
        <w:autoSpaceDN w:val="0"/>
        <w:adjustRightInd w:val="0"/>
        <w:ind w:firstLine="567"/>
        <w:jc w:val="both"/>
      </w:pPr>
      <w:r w:rsidRPr="00715E56">
        <w:t>3.</w:t>
      </w:r>
      <w:r w:rsidR="00473B17">
        <w:t>6</w:t>
      </w:r>
      <w:r w:rsidR="00D67228" w:rsidRPr="00715E56">
        <w:t> </w:t>
      </w:r>
      <w:r w:rsidR="000075C1" w:rsidRPr="00715E56">
        <w:rPr>
          <w:b/>
        </w:rPr>
        <w:t xml:space="preserve">горный отвод недр для </w:t>
      </w:r>
      <w:r w:rsidRPr="00715E56">
        <w:rPr>
          <w:b/>
        </w:rPr>
        <w:t>подземных хранилищ</w:t>
      </w:r>
      <w:r w:rsidR="001D4653" w:rsidRPr="00715E56">
        <w:rPr>
          <w:b/>
        </w:rPr>
        <w:t>:</w:t>
      </w:r>
      <w:r w:rsidRPr="00715E56">
        <w:rPr>
          <w:b/>
        </w:rPr>
        <w:t xml:space="preserve"> </w:t>
      </w:r>
      <w:r w:rsidR="000075C1" w:rsidRPr="00715E56">
        <w:t>Геометризованный блок недр, который предоставляется недропользователю для подземного хранения</w:t>
      </w:r>
      <w:r w:rsidR="003947E0" w:rsidRPr="00715E56">
        <w:t>.</w:t>
      </w:r>
      <w:r w:rsidR="000075C1" w:rsidRPr="00715E56">
        <w:t xml:space="preserve"> </w:t>
      </w:r>
    </w:p>
    <w:p w14:paraId="0B2C3339" w14:textId="77777777" w:rsidR="000075C1" w:rsidRPr="00715E56" w:rsidRDefault="0044018C" w:rsidP="00715E56">
      <w:pPr>
        <w:autoSpaceDE w:val="0"/>
        <w:autoSpaceDN w:val="0"/>
        <w:adjustRightInd w:val="0"/>
        <w:ind w:firstLine="567"/>
        <w:jc w:val="both"/>
      </w:pPr>
      <w:r w:rsidRPr="00715E56">
        <w:t>3.</w:t>
      </w:r>
      <w:r w:rsidR="00473B17">
        <w:t>7</w:t>
      </w:r>
      <w:r w:rsidR="00D67228" w:rsidRPr="00715E56">
        <w:t> </w:t>
      </w:r>
      <w:r w:rsidR="000075C1" w:rsidRPr="00715E56">
        <w:rPr>
          <w:b/>
        </w:rPr>
        <w:t>зумпф</w:t>
      </w:r>
      <w:r w:rsidR="000075C1" w:rsidRPr="00715E56">
        <w:t xml:space="preserve">: В шахтных хранилищах – углубление в почве выработки-емкости для аккумуляции хранимого продукта и воды, где располагаются погружные насосы или всасывающие патрубки </w:t>
      </w:r>
      <w:proofErr w:type="spellStart"/>
      <w:r w:rsidR="000075C1" w:rsidRPr="00715E56">
        <w:t>непогружных</w:t>
      </w:r>
      <w:proofErr w:type="spellEnd"/>
      <w:r w:rsidR="000075C1" w:rsidRPr="00715E56">
        <w:t xml:space="preserve"> насосов</w:t>
      </w:r>
      <w:r w:rsidR="003947E0" w:rsidRPr="00715E56">
        <w:t>.</w:t>
      </w:r>
    </w:p>
    <w:p w14:paraId="39B5CABB" w14:textId="77777777" w:rsidR="000075C1" w:rsidRDefault="0044018C" w:rsidP="00715E56">
      <w:pPr>
        <w:autoSpaceDE w:val="0"/>
        <w:autoSpaceDN w:val="0"/>
        <w:adjustRightInd w:val="0"/>
        <w:ind w:firstLine="567"/>
        <w:jc w:val="both"/>
      </w:pPr>
      <w:r w:rsidRPr="00715E56">
        <w:t>3.</w:t>
      </w:r>
      <w:r w:rsidR="00473B17">
        <w:t>8</w:t>
      </w:r>
      <w:r w:rsidR="00D67228" w:rsidRPr="00715E56">
        <w:t> </w:t>
      </w:r>
      <w:r w:rsidR="00BF2CAB" w:rsidRPr="007F76FA">
        <w:rPr>
          <w:b/>
          <w:bCs/>
        </w:rPr>
        <w:t xml:space="preserve">колонна основная обсадная: </w:t>
      </w:r>
      <w:r w:rsidR="00BF2CAB" w:rsidRPr="007F76FA">
        <w:t>Последняя зацементированная обсадная колонна труб</w:t>
      </w:r>
      <w:r w:rsidR="003947E0" w:rsidRPr="00715E56">
        <w:t>.</w:t>
      </w:r>
    </w:p>
    <w:p w14:paraId="0E2F3B2C" w14:textId="77777777" w:rsidR="00582174" w:rsidRPr="00715E56" w:rsidRDefault="00582174" w:rsidP="00715E56">
      <w:pPr>
        <w:autoSpaceDE w:val="0"/>
        <w:autoSpaceDN w:val="0"/>
        <w:adjustRightInd w:val="0"/>
        <w:ind w:firstLine="567"/>
        <w:jc w:val="both"/>
      </w:pPr>
      <w:r w:rsidRPr="00CC5343">
        <w:rPr>
          <w:b/>
        </w:rPr>
        <w:t>(Измененная редакция, Изм. № 1)</w:t>
      </w:r>
      <w:r w:rsidR="002A03B9">
        <w:rPr>
          <w:b/>
        </w:rPr>
        <w:t>.</w:t>
      </w:r>
    </w:p>
    <w:p w14:paraId="44FDC9F8" w14:textId="77777777" w:rsidR="000075C1" w:rsidRPr="00715E56" w:rsidRDefault="0044018C" w:rsidP="00715E56">
      <w:pPr>
        <w:autoSpaceDE w:val="0"/>
        <w:autoSpaceDN w:val="0"/>
        <w:adjustRightInd w:val="0"/>
        <w:ind w:firstLine="567"/>
        <w:jc w:val="both"/>
        <w:rPr>
          <w:b/>
        </w:rPr>
      </w:pPr>
      <w:r w:rsidRPr="00715E56">
        <w:t>3.</w:t>
      </w:r>
      <w:r w:rsidR="00473B17">
        <w:t>9</w:t>
      </w:r>
      <w:r w:rsidR="00D67228" w:rsidRPr="00715E56">
        <w:t> </w:t>
      </w:r>
      <w:r w:rsidR="00473B17">
        <w:rPr>
          <w:b/>
        </w:rPr>
        <w:t xml:space="preserve">колонна </w:t>
      </w:r>
      <w:r w:rsidR="000075C1" w:rsidRPr="00715E56">
        <w:rPr>
          <w:b/>
        </w:rPr>
        <w:t>подвесная</w:t>
      </w:r>
      <w:r w:rsidR="000075C1" w:rsidRPr="00473B17">
        <w:rPr>
          <w:b/>
        </w:rPr>
        <w:t>:</w:t>
      </w:r>
      <w:r w:rsidR="000075C1" w:rsidRPr="00715E56">
        <w:t xml:space="preserve"> Колонна труб, закрепленная на устье скважины и предназначенная для закачки и отбора жидкостей и газов при создании и эксплуатации </w:t>
      </w:r>
      <w:proofErr w:type="spellStart"/>
      <w:r w:rsidR="000075C1" w:rsidRPr="00715E56">
        <w:t>бесшахтных</w:t>
      </w:r>
      <w:proofErr w:type="spellEnd"/>
      <w:r w:rsidR="000075C1" w:rsidRPr="00715E56">
        <w:t xml:space="preserve"> резервуаров</w:t>
      </w:r>
      <w:r w:rsidR="003947E0" w:rsidRPr="00715E56">
        <w:t>.</w:t>
      </w:r>
      <w:r w:rsidR="000075C1" w:rsidRPr="00715E56">
        <w:rPr>
          <w:b/>
        </w:rPr>
        <w:t xml:space="preserve"> </w:t>
      </w:r>
    </w:p>
    <w:p w14:paraId="573A17C4" w14:textId="77777777" w:rsidR="00BF2CAB" w:rsidRPr="007F76FA" w:rsidRDefault="00BF2CAB" w:rsidP="00BF2CAB">
      <w:pPr>
        <w:ind w:firstLine="567"/>
        <w:jc w:val="both"/>
      </w:pPr>
      <w:r w:rsidRPr="007F76FA">
        <w:t xml:space="preserve">3.10 </w:t>
      </w:r>
      <w:r w:rsidRPr="007F76FA">
        <w:rPr>
          <w:b/>
        </w:rPr>
        <w:t>кровля  выработки-емкости:</w:t>
      </w:r>
      <w:r w:rsidRPr="007F76FA">
        <w:t xml:space="preserve"> Поверхность, ограничивающая выработку-емкость сверху</w:t>
      </w:r>
      <w:r>
        <w:t>,</w:t>
      </w:r>
      <w:r w:rsidRPr="007F76FA">
        <w:t xml:space="preserve"> и прилега</w:t>
      </w:r>
      <w:r>
        <w:t>ющий к ней массив горных пород.</w:t>
      </w:r>
    </w:p>
    <w:p w14:paraId="6AAEB0E3" w14:textId="77777777" w:rsidR="00BF2CAB" w:rsidRPr="007F76FA" w:rsidRDefault="00BF2CAB" w:rsidP="00BF2CAB">
      <w:pPr>
        <w:ind w:firstLine="567"/>
        <w:jc w:val="both"/>
      </w:pPr>
      <w:bookmarkStart w:id="0" w:name="sub_15"/>
      <w:r w:rsidRPr="007F76FA">
        <w:t xml:space="preserve">3.11 </w:t>
      </w:r>
      <w:proofErr w:type="spellStart"/>
      <w:r w:rsidRPr="007F76FA">
        <w:rPr>
          <w:b/>
        </w:rPr>
        <w:t>нерастворитель</w:t>
      </w:r>
      <w:proofErr w:type="spellEnd"/>
      <w:r w:rsidRPr="007F76FA">
        <w:rPr>
          <w:b/>
        </w:rPr>
        <w:t>:</w:t>
      </w:r>
      <w:r w:rsidRPr="007F76FA">
        <w:t xml:space="preserve"> Газообразная или жидкая среда, предохраняющая поверхность каменной соли от растворения, применяемая для предотвращения неуправляемого развития выработки-емкости при ее сооружении.</w:t>
      </w:r>
    </w:p>
    <w:p w14:paraId="4AC4E9E1" w14:textId="77777777" w:rsidR="00BF2CAB" w:rsidRPr="007F76FA" w:rsidRDefault="00BF2CAB" w:rsidP="00BF2CAB">
      <w:pPr>
        <w:ind w:firstLine="567"/>
        <w:jc w:val="both"/>
      </w:pPr>
      <w:r w:rsidRPr="007F76FA">
        <w:t xml:space="preserve">3.12 </w:t>
      </w:r>
      <w:r w:rsidRPr="007F76FA">
        <w:rPr>
          <w:b/>
        </w:rPr>
        <w:t>активный объем газа</w:t>
      </w:r>
      <w:r w:rsidRPr="00C71AD9">
        <w:rPr>
          <w:b/>
        </w:rPr>
        <w:t>:</w:t>
      </w:r>
      <w:r>
        <w:t xml:space="preserve"> Разность между объемами газа общим и буферным в подземных резервуарах хранилища в каменной соли на любой заданный момент времени.</w:t>
      </w:r>
    </w:p>
    <w:bookmarkEnd w:id="0"/>
    <w:p w14:paraId="7F4D286A" w14:textId="77777777" w:rsidR="00735CFB" w:rsidRDefault="00BF2CAB" w:rsidP="00BF2CAB">
      <w:pPr>
        <w:autoSpaceDE w:val="0"/>
        <w:autoSpaceDN w:val="0"/>
        <w:adjustRightInd w:val="0"/>
        <w:ind w:firstLine="567"/>
        <w:jc w:val="both"/>
      </w:pPr>
      <w:r w:rsidRPr="007F76FA">
        <w:rPr>
          <w:color w:val="000000" w:themeColor="text1"/>
        </w:rPr>
        <w:t xml:space="preserve">3.13 </w:t>
      </w:r>
      <w:r w:rsidRPr="007F76FA">
        <w:rPr>
          <w:rStyle w:val="af1"/>
          <w:color w:val="000000" w:themeColor="text1"/>
        </w:rPr>
        <w:t>буферный объем газа</w:t>
      </w:r>
      <w:r w:rsidRPr="00C71AD9">
        <w:rPr>
          <w:b/>
          <w:color w:val="000000" w:themeColor="text1"/>
        </w:rPr>
        <w:t>:</w:t>
      </w:r>
      <w:r w:rsidRPr="007F76FA">
        <w:rPr>
          <w:color w:val="000000" w:themeColor="text1"/>
        </w:rPr>
        <w:t xml:space="preserve"> Минимально допустимое количество газа, </w:t>
      </w:r>
      <w:proofErr w:type="spellStart"/>
      <w:r w:rsidRPr="007F76FA">
        <w:rPr>
          <w:color w:val="000000" w:themeColor="text1"/>
        </w:rPr>
        <w:t>неизвлекаемое</w:t>
      </w:r>
      <w:proofErr w:type="spellEnd"/>
      <w:r w:rsidRPr="007F76FA">
        <w:rPr>
          <w:color w:val="000000" w:themeColor="text1"/>
        </w:rPr>
        <w:t xml:space="preserve"> в процессе эксплуатации из подземных резервуаров  хранилища в каменной соли</w:t>
      </w:r>
      <w:r w:rsidR="003947E0" w:rsidRPr="00715E56">
        <w:t>.</w:t>
      </w:r>
    </w:p>
    <w:p w14:paraId="4E1455E1" w14:textId="77777777" w:rsidR="00582174" w:rsidRDefault="00582174" w:rsidP="00BF2CAB">
      <w:pPr>
        <w:autoSpaceDE w:val="0"/>
        <w:autoSpaceDN w:val="0"/>
        <w:adjustRightInd w:val="0"/>
        <w:ind w:firstLine="567"/>
        <w:jc w:val="both"/>
      </w:pPr>
      <w:r>
        <w:rPr>
          <w:b/>
        </w:rPr>
        <w:t xml:space="preserve">3.10─3.13 </w:t>
      </w:r>
      <w:r w:rsidRPr="00CC5343">
        <w:rPr>
          <w:b/>
        </w:rPr>
        <w:t>(Измененная редакция, Изм. № 1)</w:t>
      </w:r>
      <w:r w:rsidR="002A03B9">
        <w:rPr>
          <w:b/>
        </w:rPr>
        <w:t>.</w:t>
      </w:r>
    </w:p>
    <w:p w14:paraId="7D2F7DD0" w14:textId="77777777" w:rsidR="000075C1" w:rsidRPr="00715E56" w:rsidRDefault="003947E0" w:rsidP="00715E56">
      <w:pPr>
        <w:autoSpaceDE w:val="0"/>
        <w:autoSpaceDN w:val="0"/>
        <w:adjustRightInd w:val="0"/>
        <w:ind w:firstLine="567"/>
        <w:jc w:val="both"/>
      </w:pPr>
      <w:r w:rsidRPr="00715E56">
        <w:t>3.</w:t>
      </w:r>
      <w:r w:rsidR="00473B17">
        <w:t>14</w:t>
      </w:r>
      <w:r w:rsidR="00D67228" w:rsidRPr="00715E56">
        <w:t> </w:t>
      </w:r>
      <w:r w:rsidR="00473B17">
        <w:rPr>
          <w:b/>
        </w:rPr>
        <w:t xml:space="preserve">объем </w:t>
      </w:r>
      <w:r w:rsidR="000075C1" w:rsidRPr="00715E56">
        <w:rPr>
          <w:b/>
        </w:rPr>
        <w:t>буферн</w:t>
      </w:r>
      <w:r w:rsidR="00473B17">
        <w:rPr>
          <w:b/>
        </w:rPr>
        <w:t>ого</w:t>
      </w:r>
      <w:r w:rsidR="000075C1" w:rsidRPr="00715E56">
        <w:rPr>
          <w:b/>
        </w:rPr>
        <w:t xml:space="preserve"> продукта</w:t>
      </w:r>
      <w:r w:rsidR="000075C1" w:rsidRPr="00473B17">
        <w:rPr>
          <w:b/>
        </w:rPr>
        <w:t>:</w:t>
      </w:r>
      <w:r w:rsidR="000075C1" w:rsidRPr="00715E56">
        <w:t xml:space="preserve"> </w:t>
      </w:r>
      <w:proofErr w:type="spellStart"/>
      <w:r w:rsidRPr="00715E56">
        <w:t>Н</w:t>
      </w:r>
      <w:r w:rsidR="000075C1" w:rsidRPr="00715E56">
        <w:t>еизвлекаемое</w:t>
      </w:r>
      <w:proofErr w:type="spellEnd"/>
      <w:r w:rsidR="000075C1" w:rsidRPr="00715E56">
        <w:t xml:space="preserve"> количество хранимого продукта, обеспечивающего температурный режим эксплуатации выработки-емкости шахтного хранилища в многолетнемерзлых породах</w:t>
      </w:r>
      <w:r w:rsidRPr="00715E56">
        <w:t>.</w:t>
      </w:r>
    </w:p>
    <w:p w14:paraId="21FA960A" w14:textId="77777777" w:rsidR="00B63689" w:rsidRPr="002A03B9" w:rsidRDefault="003947E0" w:rsidP="00715E56">
      <w:pPr>
        <w:autoSpaceDE w:val="0"/>
        <w:autoSpaceDN w:val="0"/>
        <w:adjustRightInd w:val="0"/>
        <w:ind w:firstLine="567"/>
        <w:jc w:val="both"/>
      </w:pPr>
      <w:r w:rsidRPr="002A03B9">
        <w:t>3.1</w:t>
      </w:r>
      <w:r w:rsidR="00735CFB" w:rsidRPr="002A03B9">
        <w:t>5</w:t>
      </w:r>
      <w:r w:rsidR="00D67228" w:rsidRPr="002A03B9">
        <w:t> </w:t>
      </w:r>
      <w:proofErr w:type="spellStart"/>
      <w:r w:rsidR="002A03B9" w:rsidRPr="002A03B9">
        <w:rPr>
          <w:rStyle w:val="af1"/>
          <w:color w:val="auto"/>
        </w:rPr>
        <w:t>рассолохранилище</w:t>
      </w:r>
      <w:proofErr w:type="spellEnd"/>
      <w:r w:rsidR="002A03B9" w:rsidRPr="002A03B9">
        <w:rPr>
          <w:b/>
        </w:rPr>
        <w:t>:</w:t>
      </w:r>
      <w:r w:rsidR="002A03B9" w:rsidRPr="002A03B9">
        <w:t xml:space="preserve"> Емкость для хранения рассола</w:t>
      </w:r>
      <w:r w:rsidRPr="002A03B9">
        <w:t>.</w:t>
      </w:r>
    </w:p>
    <w:p w14:paraId="255AD2AE" w14:textId="77777777" w:rsidR="002A03B9" w:rsidRPr="00715E56" w:rsidRDefault="002A03B9" w:rsidP="002A03B9">
      <w:pPr>
        <w:autoSpaceDE w:val="0"/>
        <w:autoSpaceDN w:val="0"/>
        <w:adjustRightInd w:val="0"/>
        <w:ind w:firstLine="567"/>
        <w:jc w:val="both"/>
      </w:pPr>
      <w:r w:rsidRPr="00CC5343">
        <w:rPr>
          <w:b/>
        </w:rPr>
        <w:t>(Измененная редакция, Изм. № 1)</w:t>
      </w:r>
      <w:r>
        <w:rPr>
          <w:b/>
        </w:rPr>
        <w:t>.</w:t>
      </w:r>
    </w:p>
    <w:p w14:paraId="285116E8" w14:textId="77777777" w:rsidR="003019D0" w:rsidRPr="00715E56" w:rsidRDefault="003947E0" w:rsidP="00715E56">
      <w:pPr>
        <w:autoSpaceDE w:val="0"/>
        <w:autoSpaceDN w:val="0"/>
        <w:adjustRightInd w:val="0"/>
        <w:ind w:firstLine="567"/>
        <w:jc w:val="both"/>
        <w:rPr>
          <w:b/>
        </w:rPr>
      </w:pPr>
      <w:r w:rsidRPr="00715E56">
        <w:t>3.1</w:t>
      </w:r>
      <w:r w:rsidR="00735CFB">
        <w:t>6</w:t>
      </w:r>
      <w:r w:rsidR="00D67228" w:rsidRPr="00715E56">
        <w:t> </w:t>
      </w:r>
      <w:r w:rsidR="00DE5905" w:rsidRPr="00715E56">
        <w:rPr>
          <w:b/>
        </w:rPr>
        <w:t>р</w:t>
      </w:r>
      <w:r w:rsidR="000075C1" w:rsidRPr="00715E56">
        <w:rPr>
          <w:b/>
        </w:rPr>
        <w:t>езервуар</w:t>
      </w:r>
      <w:r w:rsidR="00DE5905" w:rsidRPr="00715E56">
        <w:rPr>
          <w:b/>
        </w:rPr>
        <w:t xml:space="preserve"> </w:t>
      </w:r>
      <w:r w:rsidR="003019D0" w:rsidRPr="00715E56">
        <w:rPr>
          <w:b/>
        </w:rPr>
        <w:t xml:space="preserve">подземный: </w:t>
      </w:r>
      <w:r w:rsidR="00124913" w:rsidRPr="00715E56">
        <w:t>Система горных выработок в непроницаемых породах, оборудованная для закачки, хранения и выдачи жидкостей и газов и состоящая из вскрывающих, вспомогательных горных выработок и выработок-емкостей</w:t>
      </w:r>
      <w:r w:rsidRPr="00715E56">
        <w:t>.</w:t>
      </w:r>
    </w:p>
    <w:p w14:paraId="49E896E0" w14:textId="77777777" w:rsidR="00B73242" w:rsidRDefault="003947E0" w:rsidP="00715E56">
      <w:pPr>
        <w:autoSpaceDE w:val="0"/>
        <w:autoSpaceDN w:val="0"/>
        <w:adjustRightInd w:val="0"/>
        <w:ind w:firstLine="567"/>
        <w:jc w:val="both"/>
      </w:pPr>
      <w:r w:rsidRPr="00715E56">
        <w:t>3.1</w:t>
      </w:r>
      <w:r w:rsidR="00735CFB">
        <w:t>7</w:t>
      </w:r>
      <w:r w:rsidR="00D67228" w:rsidRPr="00715E56">
        <w:t> </w:t>
      </w:r>
      <w:r w:rsidRPr="00715E56">
        <w:rPr>
          <w:b/>
        </w:rPr>
        <w:t xml:space="preserve">резервуар </w:t>
      </w:r>
      <w:proofErr w:type="spellStart"/>
      <w:r w:rsidR="00B73242" w:rsidRPr="00715E56">
        <w:rPr>
          <w:b/>
        </w:rPr>
        <w:t>бесшахтный</w:t>
      </w:r>
      <w:proofErr w:type="spellEnd"/>
      <w:r w:rsidR="00B73242" w:rsidRPr="00715E56">
        <w:rPr>
          <w:b/>
        </w:rPr>
        <w:t xml:space="preserve"> в камен</w:t>
      </w:r>
      <w:r w:rsidR="00CD4605" w:rsidRPr="00715E56">
        <w:rPr>
          <w:b/>
        </w:rPr>
        <w:t>н</w:t>
      </w:r>
      <w:r w:rsidR="00B73242" w:rsidRPr="00715E56">
        <w:rPr>
          <w:b/>
        </w:rPr>
        <w:t xml:space="preserve">ой соли и многолетнемерзлых породах: </w:t>
      </w:r>
      <w:r w:rsidR="00B73242" w:rsidRPr="00715E56">
        <w:t>Резервуар, выработка-емкость которого создается через обсаженную скважину, оборудованную подвесными колоннами, путем растворения или теплового разрушения вмещающих пород.</w:t>
      </w:r>
    </w:p>
    <w:p w14:paraId="7AF0EBFC" w14:textId="77777777" w:rsidR="002A03B9" w:rsidRPr="00715E56" w:rsidRDefault="002A03B9" w:rsidP="002A03B9">
      <w:pPr>
        <w:autoSpaceDE w:val="0"/>
        <w:autoSpaceDN w:val="0"/>
        <w:adjustRightInd w:val="0"/>
        <w:ind w:firstLine="567"/>
        <w:jc w:val="both"/>
      </w:pPr>
      <w:r w:rsidRPr="00CC5343">
        <w:rPr>
          <w:b/>
        </w:rPr>
        <w:t>(Измененная редакция, Изм. № 1)</w:t>
      </w:r>
      <w:r>
        <w:rPr>
          <w:b/>
        </w:rPr>
        <w:t>.</w:t>
      </w:r>
    </w:p>
    <w:p w14:paraId="079A0FDF" w14:textId="77777777" w:rsidR="000075C1" w:rsidRPr="00715E56" w:rsidRDefault="003947E0" w:rsidP="00715E56">
      <w:pPr>
        <w:autoSpaceDE w:val="0"/>
        <w:autoSpaceDN w:val="0"/>
        <w:adjustRightInd w:val="0"/>
        <w:ind w:firstLine="567"/>
        <w:jc w:val="both"/>
      </w:pPr>
      <w:r w:rsidRPr="00715E56">
        <w:t>3.1</w:t>
      </w:r>
      <w:r w:rsidR="00735CFB">
        <w:t>8</w:t>
      </w:r>
      <w:r w:rsidR="00D67228" w:rsidRPr="00715E56">
        <w:t> </w:t>
      </w:r>
      <w:r w:rsidRPr="00715E56">
        <w:rPr>
          <w:b/>
        </w:rPr>
        <w:t xml:space="preserve">резервуар </w:t>
      </w:r>
      <w:r w:rsidR="000075C1" w:rsidRPr="00715E56">
        <w:rPr>
          <w:b/>
        </w:rPr>
        <w:t>шахтный</w:t>
      </w:r>
      <w:r w:rsidR="000075C1" w:rsidRPr="00735CFB">
        <w:rPr>
          <w:b/>
        </w:rPr>
        <w:t>:</w:t>
      </w:r>
      <w:r w:rsidR="000075C1" w:rsidRPr="00715E56">
        <w:t xml:space="preserve"> Резервуар в породах, выработки которого сооружаются буровзрывным, комбайновым или щитовым способами проходки</w:t>
      </w:r>
      <w:r w:rsidRPr="00715E56">
        <w:t>.</w:t>
      </w:r>
    </w:p>
    <w:p w14:paraId="3C5F9216" w14:textId="77777777" w:rsidR="00F35947" w:rsidRPr="00715E56" w:rsidRDefault="00F35947" w:rsidP="00715E56">
      <w:pPr>
        <w:autoSpaceDE w:val="0"/>
        <w:autoSpaceDN w:val="0"/>
        <w:adjustRightInd w:val="0"/>
        <w:ind w:firstLine="567"/>
        <w:jc w:val="both"/>
      </w:pPr>
      <w:r w:rsidRPr="00715E56">
        <w:t>3.1</w:t>
      </w:r>
      <w:r w:rsidR="00735CFB">
        <w:t>9</w:t>
      </w:r>
      <w:r w:rsidR="00715E56">
        <w:rPr>
          <w:rFonts w:eastAsia="Calibri"/>
          <w:b/>
          <w:lang w:eastAsia="en-US"/>
        </w:rPr>
        <w:t> </w:t>
      </w:r>
      <w:r w:rsidR="00715E56" w:rsidRPr="00715E56">
        <w:rPr>
          <w:rFonts w:eastAsia="Calibri"/>
          <w:b/>
          <w:lang w:eastAsia="en-US"/>
        </w:rPr>
        <w:t>реологические свойства горной породы</w:t>
      </w:r>
      <w:r w:rsidR="00715E56" w:rsidRPr="00735CFB">
        <w:rPr>
          <w:rFonts w:eastAsia="Calibri"/>
          <w:b/>
          <w:lang w:eastAsia="en-US"/>
        </w:rPr>
        <w:t>:</w:t>
      </w:r>
      <w:r w:rsidR="00715E56" w:rsidRPr="00715E56">
        <w:rPr>
          <w:rFonts w:eastAsia="Calibri"/>
          <w:lang w:eastAsia="en-US"/>
        </w:rPr>
        <w:t xml:space="preserve"> Механические свойства, отражающие влияние длительного воздействия нагрузок на изменение напряженно-деформированного состояния горных пород.</w:t>
      </w:r>
    </w:p>
    <w:p w14:paraId="3974390C" w14:textId="77777777" w:rsidR="002A03B9" w:rsidRPr="002A03B9" w:rsidRDefault="003947E0" w:rsidP="002A03B9">
      <w:pPr>
        <w:ind w:firstLine="567"/>
        <w:jc w:val="both"/>
      </w:pPr>
      <w:r w:rsidRPr="002A03B9">
        <w:t>3.</w:t>
      </w:r>
      <w:r w:rsidR="00735CFB" w:rsidRPr="002A03B9">
        <w:t>20</w:t>
      </w:r>
      <w:r w:rsidR="00D67228" w:rsidRPr="002A03B9">
        <w:t> </w:t>
      </w:r>
      <w:r w:rsidR="002A03B9" w:rsidRPr="002A03B9">
        <w:rPr>
          <w:rStyle w:val="af1"/>
          <w:color w:val="auto"/>
        </w:rPr>
        <w:t xml:space="preserve">схема эксплуатации </w:t>
      </w:r>
      <w:proofErr w:type="spellStart"/>
      <w:r w:rsidR="002A03B9" w:rsidRPr="002A03B9">
        <w:rPr>
          <w:rStyle w:val="af1"/>
          <w:color w:val="auto"/>
        </w:rPr>
        <w:t>бесшахтного</w:t>
      </w:r>
      <w:proofErr w:type="spellEnd"/>
      <w:r w:rsidR="002A03B9" w:rsidRPr="002A03B9">
        <w:rPr>
          <w:rStyle w:val="af1"/>
          <w:color w:val="auto"/>
        </w:rPr>
        <w:t xml:space="preserve"> резервуара рассольная:</w:t>
      </w:r>
      <w:r w:rsidR="002A03B9" w:rsidRPr="002A03B9">
        <w:t xml:space="preserve"> Технологическая схема, позволяющая осуществлять взаимозамещение продукта хранения и рассола при закачке/отборе.</w:t>
      </w:r>
    </w:p>
    <w:p w14:paraId="3ABD6025" w14:textId="77777777" w:rsidR="000075C1" w:rsidRPr="002A03B9" w:rsidRDefault="002A03B9" w:rsidP="002A03B9">
      <w:pPr>
        <w:autoSpaceDE w:val="0"/>
        <w:autoSpaceDN w:val="0"/>
        <w:adjustRightInd w:val="0"/>
        <w:ind w:firstLine="567"/>
        <w:jc w:val="both"/>
      </w:pPr>
      <w:r w:rsidRPr="002A03B9">
        <w:t xml:space="preserve">3.21 </w:t>
      </w:r>
      <w:r w:rsidRPr="002A03B9">
        <w:rPr>
          <w:b/>
        </w:rPr>
        <w:t>схема</w:t>
      </w:r>
      <w:r w:rsidRPr="002A03B9">
        <w:t xml:space="preserve"> </w:t>
      </w:r>
      <w:r w:rsidRPr="002A03B9">
        <w:rPr>
          <w:rStyle w:val="af1"/>
          <w:color w:val="auto"/>
        </w:rPr>
        <w:t xml:space="preserve">эксплуатации </w:t>
      </w:r>
      <w:proofErr w:type="spellStart"/>
      <w:r w:rsidRPr="002A03B9">
        <w:rPr>
          <w:rStyle w:val="af1"/>
          <w:color w:val="auto"/>
        </w:rPr>
        <w:t>бесшахтного</w:t>
      </w:r>
      <w:proofErr w:type="spellEnd"/>
      <w:r w:rsidRPr="002A03B9">
        <w:rPr>
          <w:rStyle w:val="af1"/>
          <w:color w:val="auto"/>
        </w:rPr>
        <w:t xml:space="preserve"> резервуара </w:t>
      </w:r>
      <w:proofErr w:type="spellStart"/>
      <w:r w:rsidRPr="002A03B9">
        <w:rPr>
          <w:rStyle w:val="af1"/>
          <w:color w:val="auto"/>
        </w:rPr>
        <w:t>безрассольная</w:t>
      </w:r>
      <w:proofErr w:type="spellEnd"/>
      <w:r w:rsidRPr="002A03B9">
        <w:rPr>
          <w:b/>
        </w:rPr>
        <w:t>:</w:t>
      </w:r>
      <w:r w:rsidRPr="002A03B9">
        <w:t xml:space="preserve"> Технологическая схема, позволяющая осуществлять компрессорную закачку газа и его выдачу за счет внутренней энергии в резервуаре, или взаимозамещение продукта хранения и газа при закачке/отборе, или отбор продукта хранения погружными насосами или другими техническими средствами</w:t>
      </w:r>
      <w:r w:rsidR="003947E0" w:rsidRPr="002A03B9">
        <w:t>.</w:t>
      </w:r>
    </w:p>
    <w:p w14:paraId="0E1E3CAB" w14:textId="77777777" w:rsidR="002A03B9" w:rsidRPr="00715E56" w:rsidRDefault="002A03B9" w:rsidP="002A03B9">
      <w:pPr>
        <w:autoSpaceDE w:val="0"/>
        <w:autoSpaceDN w:val="0"/>
        <w:adjustRightInd w:val="0"/>
        <w:ind w:firstLine="567"/>
        <w:jc w:val="both"/>
      </w:pPr>
      <w:r>
        <w:rPr>
          <w:b/>
        </w:rPr>
        <w:t xml:space="preserve">3.20, 3.21 </w:t>
      </w:r>
      <w:r w:rsidRPr="00CC5343">
        <w:rPr>
          <w:b/>
        </w:rPr>
        <w:t>(Измененная редакция, Изм. № 1)</w:t>
      </w:r>
      <w:r>
        <w:rPr>
          <w:b/>
        </w:rPr>
        <w:t>.</w:t>
      </w:r>
    </w:p>
    <w:p w14:paraId="390A1BB4" w14:textId="77777777" w:rsidR="000075C1" w:rsidRPr="00715E56" w:rsidRDefault="003947E0" w:rsidP="00715E56">
      <w:pPr>
        <w:autoSpaceDE w:val="0"/>
        <w:autoSpaceDN w:val="0"/>
        <w:adjustRightInd w:val="0"/>
        <w:ind w:firstLine="567"/>
        <w:jc w:val="both"/>
      </w:pPr>
      <w:r w:rsidRPr="00715E56">
        <w:t>3.</w:t>
      </w:r>
      <w:r w:rsidR="00735CFB">
        <w:t>22</w:t>
      </w:r>
      <w:r w:rsidR="00D67228" w:rsidRPr="00715E56">
        <w:t> </w:t>
      </w:r>
      <w:r w:rsidR="000075C1" w:rsidRPr="00715E56">
        <w:rPr>
          <w:b/>
        </w:rPr>
        <w:t>целик</w:t>
      </w:r>
      <w:r w:rsidR="000075C1" w:rsidRPr="00735CFB">
        <w:rPr>
          <w:b/>
        </w:rPr>
        <w:t>:</w:t>
      </w:r>
      <w:r w:rsidR="000075C1" w:rsidRPr="00715E56">
        <w:t xml:space="preserve"> Часть массива горных пород, не извлекаемая при строительстве и предназначенная для обеспечения устойчивости и герметичности выработок и предотвращения прорыва в них подземных вод</w:t>
      </w:r>
      <w:r w:rsidRPr="00715E56">
        <w:t>.</w:t>
      </w:r>
    </w:p>
    <w:p w14:paraId="53D588FA" w14:textId="77777777" w:rsidR="000075C1" w:rsidRPr="00715E56" w:rsidRDefault="003947E0" w:rsidP="00715E56">
      <w:pPr>
        <w:autoSpaceDE w:val="0"/>
        <w:autoSpaceDN w:val="0"/>
        <w:adjustRightInd w:val="0"/>
        <w:ind w:firstLine="567"/>
        <w:jc w:val="both"/>
      </w:pPr>
      <w:r w:rsidRPr="00715E56">
        <w:t>3.</w:t>
      </w:r>
      <w:r w:rsidR="00735CFB">
        <w:t>23</w:t>
      </w:r>
      <w:r w:rsidR="00D67228" w:rsidRPr="00715E56">
        <w:t> </w:t>
      </w:r>
      <w:r w:rsidRPr="00715E56">
        <w:rPr>
          <w:b/>
        </w:rPr>
        <w:t xml:space="preserve">целик </w:t>
      </w:r>
      <w:r w:rsidR="000075C1" w:rsidRPr="00715E56">
        <w:rPr>
          <w:b/>
        </w:rPr>
        <w:t>барьерный</w:t>
      </w:r>
      <w:r w:rsidR="000075C1" w:rsidRPr="00735CFB">
        <w:rPr>
          <w:b/>
        </w:rPr>
        <w:t>:</w:t>
      </w:r>
      <w:r w:rsidR="000075C1" w:rsidRPr="00715E56">
        <w:t xml:space="preserve"> Целик, разделяющий участки размещения выработок</w:t>
      </w:r>
      <w:r w:rsidR="00D81362" w:rsidRPr="00D81362">
        <w:t>-</w:t>
      </w:r>
      <w:r w:rsidR="000075C1" w:rsidRPr="00715E56">
        <w:t>емкостей хранилища и выработок соседнего горнодобывающего предприятия</w:t>
      </w:r>
      <w:r w:rsidRPr="00715E56">
        <w:t>.</w:t>
      </w:r>
    </w:p>
    <w:p w14:paraId="41F4CEB0" w14:textId="77777777" w:rsidR="000075C1" w:rsidRDefault="003947E0" w:rsidP="00715E56">
      <w:pPr>
        <w:autoSpaceDE w:val="0"/>
        <w:autoSpaceDN w:val="0"/>
        <w:adjustRightInd w:val="0"/>
        <w:ind w:firstLine="567"/>
        <w:jc w:val="both"/>
      </w:pPr>
      <w:r w:rsidRPr="00715E56">
        <w:t>3.</w:t>
      </w:r>
      <w:r w:rsidR="00735CFB">
        <w:t>24</w:t>
      </w:r>
      <w:r w:rsidR="00D67228" w:rsidRPr="00715E56">
        <w:t> </w:t>
      </w:r>
      <w:r w:rsidRPr="00715E56">
        <w:rPr>
          <w:b/>
        </w:rPr>
        <w:t xml:space="preserve">целик </w:t>
      </w:r>
      <w:r w:rsidR="000075C1" w:rsidRPr="00715E56">
        <w:rPr>
          <w:b/>
        </w:rPr>
        <w:t>охранный</w:t>
      </w:r>
      <w:r w:rsidR="000075C1" w:rsidRPr="00735CFB">
        <w:rPr>
          <w:b/>
        </w:rPr>
        <w:t>:</w:t>
      </w:r>
      <w:r w:rsidR="000075C1" w:rsidRPr="00715E56">
        <w:t xml:space="preserve"> Целик, представленный каменной солью или другими непроницаемыми устойчивыми горными породами в кровле и почве выработки, обеспечивающий устойчивость и непроницаемость кровли и защиту от проникновения жидких и газообразных природных флюидов через почву в выработку-емкость.</w:t>
      </w:r>
    </w:p>
    <w:p w14:paraId="67AA170B" w14:textId="77777777" w:rsidR="00BA1F51" w:rsidRPr="00BA1F51" w:rsidRDefault="00BA1F51" w:rsidP="00BA1F51">
      <w:pPr>
        <w:autoSpaceDE w:val="0"/>
        <w:autoSpaceDN w:val="0"/>
        <w:adjustRightInd w:val="0"/>
        <w:ind w:firstLine="567"/>
        <w:jc w:val="both"/>
      </w:pPr>
      <w:r w:rsidRPr="00BA1F51">
        <w:t xml:space="preserve">3.25 </w:t>
      </w:r>
      <w:r w:rsidRPr="00BA1F51">
        <w:rPr>
          <w:b/>
          <w:bCs/>
        </w:rPr>
        <w:t xml:space="preserve">вместимость: </w:t>
      </w:r>
      <w:r w:rsidRPr="00BA1F51">
        <w:t>Максимально возможный объем заполнения подземного резервуара продуктом хранения.</w:t>
      </w:r>
    </w:p>
    <w:p w14:paraId="0342EA6D" w14:textId="77777777" w:rsidR="00BA1F51" w:rsidRPr="00BA1F51" w:rsidRDefault="00BA1F51" w:rsidP="00BA1F51">
      <w:pPr>
        <w:ind w:firstLine="567"/>
        <w:jc w:val="both"/>
      </w:pPr>
      <w:r w:rsidRPr="00BA1F51">
        <w:t xml:space="preserve">3.26 </w:t>
      </w:r>
      <w:r w:rsidRPr="00BA1F51">
        <w:rPr>
          <w:b/>
        </w:rPr>
        <w:t>конвергенция выработки-емкости:</w:t>
      </w:r>
      <w:r w:rsidRPr="00BA1F51">
        <w:t xml:space="preserve"> Уменьшение геометрического объема выработки в результате ползучести каменной соли под действием горного давления.</w:t>
      </w:r>
    </w:p>
    <w:p w14:paraId="3927FA84" w14:textId="77777777" w:rsidR="00BA1F51" w:rsidRPr="00BA1F51" w:rsidRDefault="00BA1F51" w:rsidP="00BA1F51">
      <w:pPr>
        <w:ind w:firstLine="567"/>
        <w:jc w:val="both"/>
      </w:pPr>
      <w:r w:rsidRPr="00BA1F51">
        <w:t>3.27</w:t>
      </w:r>
      <w:r w:rsidRPr="00BA1F51">
        <w:rPr>
          <w:rStyle w:val="af1"/>
          <w:color w:val="auto"/>
        </w:rPr>
        <w:t xml:space="preserve"> общий объем газа</w:t>
      </w:r>
      <w:r w:rsidRPr="00BA1F51">
        <w:rPr>
          <w:b/>
        </w:rPr>
        <w:t>:</w:t>
      </w:r>
      <w:r w:rsidRPr="00BA1F51">
        <w:t xml:space="preserve"> Максимальное количество газа в подземном резервуаре хранилища в каменной соли.</w:t>
      </w:r>
    </w:p>
    <w:p w14:paraId="4DC26628" w14:textId="77777777" w:rsidR="00BA1F51" w:rsidRPr="00715E56" w:rsidRDefault="00BA1F51" w:rsidP="00BA1F51">
      <w:pPr>
        <w:autoSpaceDE w:val="0"/>
        <w:autoSpaceDN w:val="0"/>
        <w:adjustRightInd w:val="0"/>
        <w:ind w:firstLine="567"/>
        <w:jc w:val="both"/>
      </w:pPr>
      <w:r>
        <w:rPr>
          <w:b/>
        </w:rPr>
        <w:t xml:space="preserve">3.25─3.27 </w:t>
      </w:r>
      <w:r w:rsidRPr="00CC5343">
        <w:rPr>
          <w:b/>
        </w:rPr>
        <w:t>(</w:t>
      </w:r>
      <w:r>
        <w:rPr>
          <w:b/>
        </w:rPr>
        <w:t>Введены дополнительн</w:t>
      </w:r>
      <w:r w:rsidR="00820695">
        <w:rPr>
          <w:b/>
        </w:rPr>
        <w:t>о</w:t>
      </w:r>
      <w:r w:rsidRPr="00CC5343">
        <w:rPr>
          <w:b/>
        </w:rPr>
        <w:t>, Изм. № 1)</w:t>
      </w:r>
      <w:r>
        <w:rPr>
          <w:b/>
        </w:rPr>
        <w:t>.</w:t>
      </w:r>
    </w:p>
    <w:p w14:paraId="35D5F2F6" w14:textId="77777777" w:rsidR="00BA1F51" w:rsidRPr="00715E56" w:rsidRDefault="00BA1F51" w:rsidP="00715E56">
      <w:pPr>
        <w:autoSpaceDE w:val="0"/>
        <w:autoSpaceDN w:val="0"/>
        <w:adjustRightInd w:val="0"/>
        <w:ind w:firstLine="567"/>
        <w:jc w:val="both"/>
      </w:pPr>
    </w:p>
    <w:p w14:paraId="6BD68674" w14:textId="77777777" w:rsidR="0028621F" w:rsidRPr="00715E56" w:rsidRDefault="00D67228" w:rsidP="00715E56">
      <w:pPr>
        <w:pStyle w:val="FORMATTEXT"/>
        <w:widowControl/>
        <w:spacing w:before="360" w:after="120"/>
        <w:ind w:firstLine="567"/>
        <w:jc w:val="both"/>
        <w:rPr>
          <w:b/>
          <w:sz w:val="26"/>
          <w:szCs w:val="26"/>
        </w:rPr>
      </w:pPr>
      <w:r w:rsidRPr="00715E56">
        <w:rPr>
          <w:b/>
          <w:sz w:val="26"/>
          <w:szCs w:val="26"/>
        </w:rPr>
        <w:t>4 </w:t>
      </w:r>
      <w:r w:rsidR="0028621F" w:rsidRPr="00715E56">
        <w:rPr>
          <w:b/>
          <w:sz w:val="26"/>
          <w:szCs w:val="26"/>
        </w:rPr>
        <w:t>О</w:t>
      </w:r>
      <w:r w:rsidR="009634F2" w:rsidRPr="00715E56">
        <w:rPr>
          <w:b/>
          <w:sz w:val="26"/>
          <w:szCs w:val="26"/>
        </w:rPr>
        <w:t>бщие положения</w:t>
      </w:r>
      <w:r w:rsidRPr="00715E56">
        <w:rPr>
          <w:b/>
          <w:sz w:val="26"/>
          <w:szCs w:val="26"/>
        </w:rPr>
        <w:t xml:space="preserve"> </w:t>
      </w:r>
    </w:p>
    <w:p w14:paraId="1FF10E19" w14:textId="77777777" w:rsidR="0028621F" w:rsidRPr="00715E56" w:rsidRDefault="00BE388D" w:rsidP="00715E56">
      <w:pPr>
        <w:pStyle w:val="FORMATTEXT"/>
        <w:widowControl/>
        <w:ind w:firstLine="567"/>
        <w:jc w:val="both"/>
      </w:pPr>
      <w:r w:rsidRPr="00715E56">
        <w:t>4</w:t>
      </w:r>
      <w:r w:rsidR="0028621F" w:rsidRPr="00715E56">
        <w:t>.</w:t>
      </w:r>
      <w:r w:rsidR="00D67228" w:rsidRPr="00715E56">
        <w:t>1 </w:t>
      </w:r>
      <w:r w:rsidR="0028621F" w:rsidRPr="00715E56">
        <w:t xml:space="preserve">В состав подземных хранилищ входят: </w:t>
      </w:r>
    </w:p>
    <w:p w14:paraId="7DB69598" w14:textId="77777777" w:rsidR="0028621F" w:rsidRPr="00715E56" w:rsidRDefault="0028621F" w:rsidP="00715E56">
      <w:pPr>
        <w:pStyle w:val="FORMATTEXT"/>
        <w:widowControl/>
        <w:ind w:firstLine="567"/>
        <w:jc w:val="both"/>
      </w:pPr>
      <w:r w:rsidRPr="00715E56">
        <w:t>подземные сооружения, включающие подземные резервуары, вскрывающие и вспомогательные горные выработки,</w:t>
      </w:r>
      <w:r w:rsidR="000222C5" w:rsidRPr="00715E56">
        <w:t xml:space="preserve"> если они не являются частью резервуара,</w:t>
      </w:r>
      <w:r w:rsidRPr="00715E56">
        <w:t xml:space="preserve"> скважины и подземные </w:t>
      </w:r>
      <w:proofErr w:type="spellStart"/>
      <w:r w:rsidRPr="00715E56">
        <w:t>рассолохранилища</w:t>
      </w:r>
      <w:proofErr w:type="spellEnd"/>
      <w:r w:rsidRPr="00715E56">
        <w:t xml:space="preserve">; </w:t>
      </w:r>
    </w:p>
    <w:p w14:paraId="6095D11E" w14:textId="77777777" w:rsidR="0028621F" w:rsidRDefault="0028621F" w:rsidP="00715E56">
      <w:pPr>
        <w:pStyle w:val="FORMATTEXT"/>
        <w:widowControl/>
        <w:ind w:firstLine="567"/>
        <w:jc w:val="both"/>
      </w:pPr>
      <w:r w:rsidRPr="00715E56">
        <w:t>наземные сооружения, включающие здания и сооружения,</w:t>
      </w:r>
      <w:r w:rsidR="00D14BAE" w:rsidRPr="00715E56">
        <w:t xml:space="preserve"> технологическое оборудование открытых площадок,</w:t>
      </w:r>
      <w:r w:rsidRPr="00715E56">
        <w:t xml:space="preserve"> внутриплощадочные сети, наземные</w:t>
      </w:r>
      <w:r w:rsidR="00D67228" w:rsidRPr="00715E56">
        <w:t xml:space="preserve"> </w:t>
      </w:r>
      <w:r w:rsidR="00D14BAE" w:rsidRPr="00715E56">
        <w:t xml:space="preserve">резервуары и </w:t>
      </w:r>
      <w:proofErr w:type="spellStart"/>
      <w:r w:rsidRPr="00715E56">
        <w:t>ра</w:t>
      </w:r>
      <w:r w:rsidR="00820695">
        <w:t>ссолохранилища</w:t>
      </w:r>
      <w:proofErr w:type="spellEnd"/>
      <w:r w:rsidR="00820695">
        <w:t>.</w:t>
      </w:r>
    </w:p>
    <w:p w14:paraId="6E845120" w14:textId="77777777" w:rsidR="00820695" w:rsidRPr="00715E56" w:rsidRDefault="00820695" w:rsidP="00715E56">
      <w:pPr>
        <w:pStyle w:val="FORMATTEXT"/>
        <w:widowControl/>
        <w:ind w:firstLine="567"/>
        <w:jc w:val="both"/>
      </w:pPr>
      <w:r w:rsidRPr="00CC5343">
        <w:rPr>
          <w:b/>
        </w:rPr>
        <w:t>(Измененная редакция, Изм. № 1)</w:t>
      </w:r>
      <w:r>
        <w:rPr>
          <w:b/>
        </w:rPr>
        <w:t>.</w:t>
      </w:r>
    </w:p>
    <w:p w14:paraId="652921AC" w14:textId="77777777" w:rsidR="0028621F" w:rsidRPr="00715E56" w:rsidRDefault="00BE388D" w:rsidP="00715E56">
      <w:pPr>
        <w:pStyle w:val="FORMATTEXT"/>
        <w:widowControl/>
        <w:ind w:firstLine="567"/>
        <w:jc w:val="both"/>
      </w:pPr>
      <w:r w:rsidRPr="00715E56">
        <w:t>4</w:t>
      </w:r>
      <w:r w:rsidR="0028621F" w:rsidRPr="00715E56">
        <w:t>.</w:t>
      </w:r>
      <w:r w:rsidR="00D67228" w:rsidRPr="00715E56">
        <w:t>2 </w:t>
      </w:r>
      <w:r w:rsidR="0028621F" w:rsidRPr="00715E56">
        <w:t xml:space="preserve">В качестве подземных резервуаров используются горные выработки (выработки-емкости), оборудованные для приема, хранения и выдачи продукта. Наряду со специально сооружаемыми выработками допускается использовать выработки, образовавшиеся при добыче полезного ископаемого, после проведения их специального обследования и обустройства. </w:t>
      </w:r>
    </w:p>
    <w:p w14:paraId="75FDB6CC" w14:textId="77777777" w:rsidR="00666E68" w:rsidRPr="00715E56" w:rsidRDefault="00BE388D" w:rsidP="00715E56">
      <w:pPr>
        <w:pStyle w:val="FORMATTEXT"/>
        <w:widowControl/>
        <w:ind w:firstLine="567"/>
        <w:jc w:val="both"/>
        <w:outlineLvl w:val="0"/>
      </w:pPr>
      <w:r w:rsidRPr="00715E56">
        <w:t>4</w:t>
      </w:r>
      <w:r w:rsidR="0028621F" w:rsidRPr="00715E56">
        <w:t>.</w:t>
      </w:r>
      <w:r w:rsidR="00D67228" w:rsidRPr="00715E56">
        <w:t>3 </w:t>
      </w:r>
      <w:r w:rsidR="0028621F" w:rsidRPr="00715E56">
        <w:t>При размещении подземного хранилища на границе предприятия по добыче полезного ископаемого следует предусматривать барьерные целики, обеспечивающие прочность и герметичность подземных и наземных сооружений хранилища. Размеры барьерных целиков следует определять расчетом в соответствии с требованиями</w:t>
      </w:r>
      <w:r w:rsidR="00D67228" w:rsidRPr="00715E56">
        <w:t xml:space="preserve"> </w:t>
      </w:r>
      <w:r w:rsidR="00715E56">
        <w:t>СП </w:t>
      </w:r>
      <w:r w:rsidR="00666E68" w:rsidRPr="00715E56">
        <w:t>21.13330</w:t>
      </w:r>
      <w:r w:rsidR="002E47C7" w:rsidRPr="00715E56">
        <w:t>.</w:t>
      </w:r>
    </w:p>
    <w:p w14:paraId="215A9EDB" w14:textId="77777777" w:rsidR="0028621F" w:rsidRPr="00715E56" w:rsidRDefault="00BE388D" w:rsidP="00715E56">
      <w:pPr>
        <w:pStyle w:val="FORMATTEXT"/>
        <w:widowControl/>
        <w:ind w:firstLine="567"/>
        <w:jc w:val="both"/>
      </w:pPr>
      <w:r w:rsidRPr="00715E56">
        <w:t>4</w:t>
      </w:r>
      <w:r w:rsidR="0028621F" w:rsidRPr="00715E56">
        <w:t>.</w:t>
      </w:r>
      <w:r w:rsidR="00D67228" w:rsidRPr="00715E56">
        <w:t>4 </w:t>
      </w:r>
      <w:r w:rsidR="0028621F" w:rsidRPr="00715E56">
        <w:t xml:space="preserve">Здания и наземные сооружения (наземные резервуары и оборудование, железнодорожные и сливоналивные эстакады, причалы и пирсы, расфасовочные и раздаточные пункты, насосные и компрессорные станции, объекты осушки и очистки газа, </w:t>
      </w:r>
      <w:r w:rsidR="00805531" w:rsidRPr="00715E56">
        <w:t xml:space="preserve">производственные, административные и бытовые </w:t>
      </w:r>
      <w:r w:rsidR="0028621F" w:rsidRPr="00715E56">
        <w:t>здания</w:t>
      </w:r>
      <w:r w:rsidR="00E020A8" w:rsidRPr="00715E56">
        <w:t>, вспомогательные, складские</w:t>
      </w:r>
      <w:r w:rsidR="0028621F" w:rsidRPr="00715E56">
        <w:t xml:space="preserve"> помещения и др.), инженерные системы (противопожарный водопровод, факелы и свечи, системы обнаружения и тушения пожаров, канализации, электроснабжения, связи, сигнализации и др.), а также благоустройство территории хранилищ (дорог, подъездов, проездов и др.) следует проектировать в соответствии с действующими нормативными документами, утвержденными в установленном порядке. </w:t>
      </w:r>
    </w:p>
    <w:p w14:paraId="2C8CFD05" w14:textId="77777777" w:rsidR="0028621F" w:rsidRPr="00715E56" w:rsidRDefault="00BE388D" w:rsidP="00715E56">
      <w:pPr>
        <w:pStyle w:val="FORMATTEXT"/>
        <w:widowControl/>
        <w:ind w:firstLine="567"/>
        <w:jc w:val="both"/>
      </w:pPr>
      <w:r w:rsidRPr="00715E56">
        <w:t>4</w:t>
      </w:r>
      <w:r w:rsidR="0028621F" w:rsidRPr="00715E56">
        <w:t>.</w:t>
      </w:r>
      <w:r w:rsidR="00D67228" w:rsidRPr="00715E56">
        <w:t>5 </w:t>
      </w:r>
      <w:r w:rsidR="0028621F" w:rsidRPr="00715E56">
        <w:t>При проектировани</w:t>
      </w:r>
      <w:r w:rsidR="00377C57" w:rsidRPr="00715E56">
        <w:t>и</w:t>
      </w:r>
      <w:r w:rsidR="0028621F" w:rsidRPr="00715E56">
        <w:t xml:space="preserve"> мероприятий по противопожарной безопасности и при строительстве объектов необходимо руководствоваться противопожарными требованиями всех действующих </w:t>
      </w:r>
      <w:r w:rsidR="00735CFB">
        <w:t>сводов</w:t>
      </w:r>
      <w:r w:rsidR="0028621F" w:rsidRPr="00715E56">
        <w:t xml:space="preserve"> правил, относящихся к объекту и утвержденных в установленном порядке. </w:t>
      </w:r>
    </w:p>
    <w:p w14:paraId="37D36AE7" w14:textId="77777777" w:rsidR="0028621F" w:rsidRPr="00715E56" w:rsidRDefault="00BE388D" w:rsidP="00506307">
      <w:pPr>
        <w:pStyle w:val="FORMATTEXT"/>
        <w:widowControl/>
        <w:shd w:val="clear" w:color="auto" w:fill="FFFFB3"/>
        <w:ind w:firstLine="567"/>
        <w:jc w:val="both"/>
      </w:pPr>
      <w:r w:rsidRPr="00715E56">
        <w:t>4</w:t>
      </w:r>
      <w:r w:rsidR="0028621F" w:rsidRPr="00715E56">
        <w:t>.</w:t>
      </w:r>
      <w:r w:rsidR="00D67228" w:rsidRPr="00715E56">
        <w:t>6 </w:t>
      </w:r>
      <w:r w:rsidR="0028621F" w:rsidRPr="00715E56">
        <w:t>Проектом должен предусматриваться комплекс мероприятий, обеспечивающий пожарную безопасность хранилищ, зданий и сооружений на его терр</w:t>
      </w:r>
      <w:r w:rsidR="00820695">
        <w:t>итории и включающий устройства:</w:t>
      </w:r>
    </w:p>
    <w:p w14:paraId="44B901B3" w14:textId="77777777" w:rsidR="0002759E" w:rsidRPr="00715E56" w:rsidRDefault="0028621F" w:rsidP="00506307">
      <w:pPr>
        <w:pStyle w:val="FORMATTEXT"/>
        <w:widowControl/>
        <w:shd w:val="clear" w:color="auto" w:fill="FFFFB3"/>
        <w:ind w:firstLine="567"/>
        <w:jc w:val="both"/>
      </w:pPr>
      <w:r w:rsidRPr="00715E56">
        <w:t xml:space="preserve">кольцевой сети противопожарного </w:t>
      </w:r>
      <w:r w:rsidRPr="00506307">
        <w:rPr>
          <w:shd w:val="clear" w:color="auto" w:fill="FFFFB3"/>
        </w:rPr>
        <w:t>водопровода</w:t>
      </w:r>
      <w:r w:rsidR="00C62A83" w:rsidRPr="00506307">
        <w:rPr>
          <w:rStyle w:val="12"/>
          <w:shd w:val="clear" w:color="auto" w:fill="FFFFB3"/>
        </w:rPr>
        <w:t xml:space="preserve">, </w:t>
      </w:r>
      <w:r w:rsidR="00C62A83" w:rsidRPr="00506307">
        <w:rPr>
          <w:shd w:val="clear" w:color="auto" w:fill="FFFFB3"/>
        </w:rPr>
        <w:t xml:space="preserve">противопожарный резервуар и насосную станцию </w:t>
      </w:r>
      <w:r w:rsidR="004D05C9" w:rsidRPr="00506307">
        <w:rPr>
          <w:shd w:val="clear" w:color="auto" w:fill="FFFFB3"/>
        </w:rPr>
        <w:t>с максимальным расходом воды на</w:t>
      </w:r>
      <w:r w:rsidR="00D67228" w:rsidRPr="00506307">
        <w:rPr>
          <w:shd w:val="clear" w:color="auto" w:fill="FFFFB3"/>
        </w:rPr>
        <w:t xml:space="preserve"> </w:t>
      </w:r>
      <w:r w:rsidR="004D05C9" w:rsidRPr="00506307">
        <w:rPr>
          <w:shd w:val="clear" w:color="auto" w:fill="FFFFB3"/>
        </w:rPr>
        <w:t>пожаротушение</w:t>
      </w:r>
      <w:r w:rsidR="004D05C9" w:rsidRPr="00715E56">
        <w:t>, определяемым реализуемыми на объекте техническими решениями и</w:t>
      </w:r>
      <w:r w:rsidR="00D67228" w:rsidRPr="00715E56">
        <w:t xml:space="preserve"> </w:t>
      </w:r>
      <w:r w:rsidR="004D05C9" w:rsidRPr="00715E56">
        <w:t xml:space="preserve">расчетом в соответствии с </w:t>
      </w:r>
      <w:r w:rsidR="00715E56">
        <w:t>СП </w:t>
      </w:r>
      <w:r w:rsidR="004D05C9" w:rsidRPr="00715E56">
        <w:t>31.1333</w:t>
      </w:r>
      <w:r w:rsidR="00D67228" w:rsidRPr="00715E56">
        <w:t>0 </w:t>
      </w:r>
      <w:r w:rsidR="004D05C9" w:rsidRPr="00715E56">
        <w:t xml:space="preserve">и </w:t>
      </w:r>
      <w:r w:rsidR="00715E56">
        <w:t>СП </w:t>
      </w:r>
      <w:r w:rsidR="004D05C9" w:rsidRPr="00715E56">
        <w:t>30.133330;</w:t>
      </w:r>
    </w:p>
    <w:p w14:paraId="08830B72" w14:textId="77777777" w:rsidR="0028621F" w:rsidRPr="00715E56" w:rsidRDefault="0028621F" w:rsidP="00506307">
      <w:pPr>
        <w:pStyle w:val="FORMATTEXT"/>
        <w:widowControl/>
        <w:shd w:val="clear" w:color="auto" w:fill="FFFFB3"/>
        <w:ind w:firstLine="567"/>
        <w:jc w:val="both"/>
      </w:pPr>
      <w:r w:rsidRPr="00715E56">
        <w:t xml:space="preserve">связи и оповещения; </w:t>
      </w:r>
    </w:p>
    <w:p w14:paraId="265AB89B" w14:textId="77777777" w:rsidR="0028621F" w:rsidRPr="00715E56" w:rsidRDefault="0028621F" w:rsidP="00506307">
      <w:pPr>
        <w:pStyle w:val="FORMATTEXT"/>
        <w:widowControl/>
        <w:shd w:val="clear" w:color="auto" w:fill="FFFFB3"/>
        <w:ind w:firstLine="567"/>
        <w:jc w:val="both"/>
      </w:pPr>
      <w:r w:rsidRPr="00715E56">
        <w:t>контроля</w:t>
      </w:r>
      <w:r w:rsidR="00715E56">
        <w:t xml:space="preserve"> </w:t>
      </w:r>
      <w:proofErr w:type="spellStart"/>
      <w:r w:rsidRPr="00715E56">
        <w:t>газопаровоздушной</w:t>
      </w:r>
      <w:proofErr w:type="spellEnd"/>
      <w:r w:rsidRPr="00715E56">
        <w:t xml:space="preserve"> среды; </w:t>
      </w:r>
    </w:p>
    <w:p w14:paraId="0168E1E3" w14:textId="77777777" w:rsidR="0028621F" w:rsidRPr="00715E56" w:rsidRDefault="0028621F" w:rsidP="00506307">
      <w:pPr>
        <w:pStyle w:val="FORMATTEXT"/>
        <w:widowControl/>
        <w:shd w:val="clear" w:color="auto" w:fill="FFFFB3"/>
        <w:ind w:firstLine="567"/>
        <w:jc w:val="both"/>
      </w:pPr>
      <w:r w:rsidRPr="00715E56">
        <w:t xml:space="preserve">автоматизации процесса хранения углеводородов; </w:t>
      </w:r>
    </w:p>
    <w:p w14:paraId="2FAE7132" w14:textId="77777777" w:rsidR="0028621F" w:rsidRDefault="0028621F" w:rsidP="00506307">
      <w:pPr>
        <w:pStyle w:val="FORMATTEXT"/>
        <w:widowControl/>
        <w:shd w:val="clear" w:color="auto" w:fill="FFFFB3"/>
        <w:ind w:firstLine="567"/>
        <w:jc w:val="both"/>
      </w:pPr>
      <w:r w:rsidRPr="00715E56">
        <w:t>автоматических установок пожаро</w:t>
      </w:r>
      <w:r w:rsidR="00AF1118">
        <w:t>тушения и пожарной сигнализации;</w:t>
      </w:r>
    </w:p>
    <w:p w14:paraId="523959B0" w14:textId="77777777" w:rsidR="00AF1118" w:rsidRPr="007F76FA" w:rsidRDefault="00AF1118" w:rsidP="00506307">
      <w:pPr>
        <w:pStyle w:val="FORMATTEXT"/>
        <w:widowControl/>
        <w:shd w:val="clear" w:color="auto" w:fill="FFFFB3"/>
        <w:ind w:firstLine="567"/>
        <w:jc w:val="both"/>
      </w:pPr>
      <w:r>
        <w:t>наружного</w:t>
      </w:r>
      <w:r w:rsidRPr="007F76FA">
        <w:t xml:space="preserve"> </w:t>
      </w:r>
      <w:r>
        <w:t>освещения</w:t>
      </w:r>
      <w:r w:rsidRPr="007F76FA">
        <w:t>;</w:t>
      </w:r>
    </w:p>
    <w:p w14:paraId="7D32A810" w14:textId="77777777" w:rsidR="00AF1118" w:rsidRPr="007F76FA" w:rsidRDefault="00AF1118" w:rsidP="00506307">
      <w:pPr>
        <w:pStyle w:val="FORMATTEXT"/>
        <w:widowControl/>
        <w:shd w:val="clear" w:color="auto" w:fill="FFFFB3"/>
        <w:ind w:firstLine="567"/>
        <w:jc w:val="both"/>
      </w:pPr>
      <w:r>
        <w:t>обвалования</w:t>
      </w:r>
      <w:r w:rsidRPr="007F76FA">
        <w:t xml:space="preserve"> устьев скважин </w:t>
      </w:r>
      <w:proofErr w:type="spellStart"/>
      <w:r w:rsidRPr="007F76FA">
        <w:t>бесшахтных</w:t>
      </w:r>
      <w:proofErr w:type="spellEnd"/>
      <w:r w:rsidRPr="007F76FA">
        <w:t xml:space="preserve"> резервуаров;</w:t>
      </w:r>
    </w:p>
    <w:p w14:paraId="1B665E5B" w14:textId="77777777" w:rsidR="00AF1118" w:rsidRPr="007F76FA" w:rsidRDefault="00AF1118" w:rsidP="00506307">
      <w:pPr>
        <w:pStyle w:val="FORMATTEXT"/>
        <w:widowControl/>
        <w:shd w:val="clear" w:color="auto" w:fill="FFFFB3"/>
        <w:ind w:firstLine="567"/>
        <w:jc w:val="both"/>
      </w:pPr>
      <w:r w:rsidRPr="007F76FA">
        <w:t>под</w:t>
      </w:r>
      <w:r>
        <w:t>ъездных</w:t>
      </w:r>
      <w:r w:rsidRPr="007F76FA">
        <w:t xml:space="preserve"> автодорог к зданиям и сооружениям;</w:t>
      </w:r>
    </w:p>
    <w:p w14:paraId="413E9C4E" w14:textId="77777777" w:rsidR="00AF1118" w:rsidRPr="007F76FA" w:rsidRDefault="00AF1118" w:rsidP="00506307">
      <w:pPr>
        <w:pStyle w:val="FORMATTEXT"/>
        <w:widowControl/>
        <w:shd w:val="clear" w:color="auto" w:fill="FFFFB3"/>
        <w:ind w:firstLine="567"/>
        <w:jc w:val="both"/>
      </w:pPr>
      <w:r>
        <w:t>стоянок</w:t>
      </w:r>
      <w:r w:rsidRPr="007F76FA">
        <w:t xml:space="preserve"> для пожарной техники;</w:t>
      </w:r>
    </w:p>
    <w:p w14:paraId="19FF2E9C" w14:textId="77777777" w:rsidR="00AF1118" w:rsidRPr="007F76FA" w:rsidRDefault="00AF1118" w:rsidP="00506307">
      <w:pPr>
        <w:pStyle w:val="FORMATTEXT"/>
        <w:widowControl/>
        <w:shd w:val="clear" w:color="auto" w:fill="FFFFB3"/>
        <w:ind w:firstLine="567"/>
        <w:jc w:val="both"/>
      </w:pPr>
      <w:r w:rsidRPr="007F76FA">
        <w:t>инжен</w:t>
      </w:r>
      <w:r>
        <w:t>ерно-технических средств</w:t>
      </w:r>
      <w:r w:rsidRPr="007F76FA">
        <w:t xml:space="preserve"> охраны, включая ограждение территории  и контрольно-пропускные пункты.</w:t>
      </w:r>
    </w:p>
    <w:p w14:paraId="6DABDB14" w14:textId="77777777" w:rsidR="00820695" w:rsidRPr="00715E56" w:rsidRDefault="00820695" w:rsidP="00820695">
      <w:pPr>
        <w:pStyle w:val="FORMATTEXT"/>
        <w:widowControl/>
        <w:ind w:firstLine="567"/>
        <w:jc w:val="both"/>
      </w:pPr>
      <w:r w:rsidRPr="00CC5343">
        <w:rPr>
          <w:b/>
        </w:rPr>
        <w:t>(Измененная редакция, Изм. № 1)</w:t>
      </w:r>
      <w:r>
        <w:rPr>
          <w:b/>
        </w:rPr>
        <w:t>.</w:t>
      </w:r>
    </w:p>
    <w:p w14:paraId="7500883F" w14:textId="77777777" w:rsidR="005529AD" w:rsidRPr="00715E56" w:rsidRDefault="00BE388D" w:rsidP="00506307">
      <w:pPr>
        <w:shd w:val="clear" w:color="auto" w:fill="FFFFB3"/>
        <w:autoSpaceDE w:val="0"/>
        <w:autoSpaceDN w:val="0"/>
        <w:adjustRightInd w:val="0"/>
        <w:ind w:firstLine="567"/>
        <w:jc w:val="both"/>
        <w:rPr>
          <w:color w:val="FFFFFF"/>
          <w:highlight w:val="yellow"/>
        </w:rPr>
      </w:pPr>
      <w:r w:rsidRPr="00715E56">
        <w:t>4</w:t>
      </w:r>
      <w:r w:rsidR="001A065D" w:rsidRPr="00715E56">
        <w:t>.</w:t>
      </w:r>
      <w:r w:rsidR="00D67228" w:rsidRPr="00715E56">
        <w:t>7 </w:t>
      </w:r>
      <w:r w:rsidR="005529AD" w:rsidRPr="00715E56">
        <w:t>Насосные, компрессорные и другие помещения, в которых может образовываться взрывоопасная концентрация газов и паров, следует оборудовать сигнализаторами взрывоопасных концентраций, срабатывающими при достижении их концентрации в воздухе не более 2</w:t>
      </w:r>
      <w:r w:rsidR="00D67228" w:rsidRPr="00715E56">
        <w:t>0 </w:t>
      </w:r>
      <w:r w:rsidR="005529AD" w:rsidRPr="00715E56">
        <w:t>% нижнего предела воспламеняемости</w:t>
      </w:r>
      <w:r w:rsidR="004D05C9" w:rsidRPr="00715E56">
        <w:t>.</w:t>
      </w:r>
    </w:p>
    <w:p w14:paraId="3077CE00" w14:textId="77777777" w:rsidR="0028621F" w:rsidRPr="00715E56" w:rsidRDefault="00BE388D" w:rsidP="00506307">
      <w:pPr>
        <w:pStyle w:val="FORMATTEXT"/>
        <w:widowControl/>
        <w:shd w:val="clear" w:color="auto" w:fill="FFFFB3"/>
        <w:ind w:firstLine="567"/>
        <w:jc w:val="both"/>
      </w:pPr>
      <w:r w:rsidRPr="00715E56">
        <w:t>4</w:t>
      </w:r>
      <w:r w:rsidR="0028621F" w:rsidRPr="00715E56">
        <w:t>.</w:t>
      </w:r>
      <w:r w:rsidR="00D67228" w:rsidRPr="00715E56">
        <w:t>8 </w:t>
      </w:r>
      <w:r w:rsidR="0028621F" w:rsidRPr="00715E56">
        <w:t xml:space="preserve">Для подземных хранилищ </w:t>
      </w:r>
      <w:r w:rsidR="007B4858" w:rsidRPr="00715E56">
        <w:t xml:space="preserve">необходимо </w:t>
      </w:r>
      <w:r w:rsidR="0028621F" w:rsidRPr="00715E56">
        <w:t xml:space="preserve">предусматривать следующие виды связи и сигнализации: </w:t>
      </w:r>
    </w:p>
    <w:p w14:paraId="7F26AC3D" w14:textId="77777777" w:rsidR="0028621F" w:rsidRPr="00715E56" w:rsidRDefault="0028621F" w:rsidP="00506307">
      <w:pPr>
        <w:pStyle w:val="FORMATTEXT"/>
        <w:widowControl/>
        <w:shd w:val="clear" w:color="auto" w:fill="FFFFB3"/>
        <w:ind w:firstLine="567"/>
        <w:jc w:val="both"/>
      </w:pPr>
      <w:r w:rsidRPr="00715E56">
        <w:t xml:space="preserve">административно-хозяйственную телевизионную или телефонную связь; </w:t>
      </w:r>
    </w:p>
    <w:p w14:paraId="09AAA2FD" w14:textId="77777777" w:rsidR="0028621F" w:rsidRPr="00715E56" w:rsidRDefault="009A499F" w:rsidP="00506307">
      <w:pPr>
        <w:pStyle w:val="FORMATTEXT"/>
        <w:widowControl/>
        <w:shd w:val="clear" w:color="auto" w:fill="FFFFB3"/>
        <w:ind w:firstLine="567"/>
        <w:jc w:val="both"/>
      </w:pPr>
      <w:r w:rsidRPr="00715E56">
        <w:t>п</w:t>
      </w:r>
      <w:r w:rsidR="0028621F" w:rsidRPr="00715E56">
        <w:t xml:space="preserve">рямую связь диспетчера хранилищ с железнодорожным узлом и водным причалом; </w:t>
      </w:r>
    </w:p>
    <w:p w14:paraId="723B7D14" w14:textId="77777777" w:rsidR="0028621F" w:rsidRPr="00715E56" w:rsidRDefault="00562DD9" w:rsidP="00506307">
      <w:pPr>
        <w:pStyle w:val="FORMATTEXT"/>
        <w:widowControl/>
        <w:shd w:val="clear" w:color="auto" w:fill="FFFFB3"/>
        <w:ind w:firstLine="567"/>
        <w:jc w:val="both"/>
      </w:pPr>
      <w:r w:rsidRPr="00715E56">
        <w:t>г</w:t>
      </w:r>
      <w:r w:rsidR="0028621F" w:rsidRPr="00715E56">
        <w:t xml:space="preserve">ромкоговорящую производственную связь из операторной хранилищ; </w:t>
      </w:r>
    </w:p>
    <w:p w14:paraId="6F3A58CE" w14:textId="77777777" w:rsidR="0028621F" w:rsidRPr="00715E56" w:rsidRDefault="0028621F" w:rsidP="00506307">
      <w:pPr>
        <w:pStyle w:val="FORMATTEXT"/>
        <w:widowControl/>
        <w:shd w:val="clear" w:color="auto" w:fill="FFFFB3"/>
        <w:ind w:firstLine="567"/>
        <w:jc w:val="both"/>
      </w:pPr>
      <w:r w:rsidRPr="00715E56">
        <w:t xml:space="preserve">пожарную и охранную сигнализацию; </w:t>
      </w:r>
    </w:p>
    <w:p w14:paraId="2C6DD072" w14:textId="77777777" w:rsidR="0028621F" w:rsidRPr="00715E56" w:rsidRDefault="00562DD9" w:rsidP="00506307">
      <w:pPr>
        <w:pStyle w:val="FORMATTEXT"/>
        <w:widowControl/>
        <w:shd w:val="clear" w:color="auto" w:fill="FFFFB3"/>
        <w:ind w:firstLine="567"/>
        <w:jc w:val="both"/>
      </w:pPr>
      <w:r w:rsidRPr="00715E56">
        <w:t>р</w:t>
      </w:r>
      <w:r w:rsidR="0028621F" w:rsidRPr="00715E56">
        <w:t xml:space="preserve">адиофикацию. </w:t>
      </w:r>
    </w:p>
    <w:p w14:paraId="0BE277C4" w14:textId="77777777" w:rsidR="00AA4931" w:rsidRPr="00715E56" w:rsidRDefault="00E50DA8" w:rsidP="00715E56">
      <w:pPr>
        <w:pStyle w:val="FORMATTEXT"/>
        <w:widowControl/>
        <w:ind w:firstLine="567"/>
        <w:jc w:val="both"/>
        <w:outlineLvl w:val="0"/>
      </w:pPr>
      <w:r w:rsidRPr="00715E56">
        <w:t>4</w:t>
      </w:r>
      <w:r w:rsidR="0028621F" w:rsidRPr="00715E56">
        <w:t>.</w:t>
      </w:r>
      <w:r w:rsidR="00D67228" w:rsidRPr="00715E56">
        <w:t>9 </w:t>
      </w:r>
      <w:r w:rsidR="00373B92" w:rsidRPr="00715E56">
        <w:t xml:space="preserve">Систему оповещения и управления эвакуацией людей при пожаре следует проектировать в соответствии с </w:t>
      </w:r>
      <w:r w:rsidR="00715E56">
        <w:t>СП </w:t>
      </w:r>
      <w:r w:rsidR="00373B92" w:rsidRPr="00715E56">
        <w:t>3.13130.</w:t>
      </w:r>
    </w:p>
    <w:p w14:paraId="0A193F39" w14:textId="77777777" w:rsidR="0028621F" w:rsidRDefault="00E50DA8" w:rsidP="00506307">
      <w:pPr>
        <w:pStyle w:val="FORMATTEXT"/>
        <w:widowControl/>
        <w:shd w:val="clear" w:color="auto" w:fill="FFFFB3"/>
        <w:ind w:firstLine="567"/>
        <w:jc w:val="both"/>
      </w:pPr>
      <w:r w:rsidRPr="00715E56">
        <w:t>4</w:t>
      </w:r>
      <w:r w:rsidR="0028621F" w:rsidRPr="00715E56">
        <w:t>.1</w:t>
      </w:r>
      <w:r w:rsidR="00D67228" w:rsidRPr="00715E56">
        <w:t>0 </w:t>
      </w:r>
      <w:r w:rsidR="0028621F" w:rsidRPr="00715E56">
        <w:t>Во взрывоопасных помещениях и сооружениях подземных хранилищ</w:t>
      </w:r>
      <w:r w:rsidR="00AF1118">
        <w:t>, а так</w:t>
      </w:r>
      <w:r w:rsidR="00AF1118" w:rsidRPr="007F76FA">
        <w:t>же на всех путях эвакуации</w:t>
      </w:r>
      <w:r w:rsidR="00AF1118" w:rsidRPr="00715E56">
        <w:t xml:space="preserve"> </w:t>
      </w:r>
      <w:r w:rsidR="0028621F" w:rsidRPr="00715E56">
        <w:t xml:space="preserve">следует предусматривать рабочее аварийное освещение, а у оголовков эксплуатационных колодцев и скважин </w:t>
      </w:r>
      <w:r w:rsidR="009F6AB8" w:rsidRPr="00715E56">
        <w:rPr>
          <w:bCs/>
        </w:rPr>
        <w:t>−</w:t>
      </w:r>
      <w:r w:rsidR="0028621F" w:rsidRPr="00715E56">
        <w:t xml:space="preserve"> рабочее освещение, оборудованное светильниками в</w:t>
      </w:r>
      <w:r w:rsidR="007B4858" w:rsidRPr="00715E56">
        <w:t>о</w:t>
      </w:r>
      <w:r w:rsidR="0028621F" w:rsidRPr="00715E56">
        <w:t xml:space="preserve"> </w:t>
      </w:r>
      <w:r w:rsidR="00A81180" w:rsidRPr="00715E56">
        <w:t xml:space="preserve">взрывозащищенном </w:t>
      </w:r>
      <w:r w:rsidR="00AF1118">
        <w:t>исполнении.</w:t>
      </w:r>
    </w:p>
    <w:p w14:paraId="059B16D9" w14:textId="77777777" w:rsidR="00AF1118" w:rsidRPr="00715E56" w:rsidRDefault="00AF1118" w:rsidP="00AF1118">
      <w:pPr>
        <w:pStyle w:val="FORMATTEXT"/>
        <w:widowControl/>
        <w:ind w:firstLine="567"/>
        <w:jc w:val="both"/>
      </w:pPr>
      <w:r w:rsidRPr="00CC5343">
        <w:rPr>
          <w:b/>
        </w:rPr>
        <w:t>(Измененная редакция, Изм. № 1)</w:t>
      </w:r>
      <w:r>
        <w:rPr>
          <w:b/>
        </w:rPr>
        <w:t>.</w:t>
      </w:r>
    </w:p>
    <w:p w14:paraId="29C82B98" w14:textId="77777777" w:rsidR="0028621F" w:rsidRPr="00715E56" w:rsidRDefault="00E50DA8" w:rsidP="00715E56">
      <w:pPr>
        <w:pStyle w:val="FORMATTEXT"/>
        <w:widowControl/>
        <w:ind w:firstLine="567"/>
        <w:jc w:val="both"/>
      </w:pPr>
      <w:r w:rsidRPr="00715E56">
        <w:t>4</w:t>
      </w:r>
      <w:r w:rsidR="0028621F" w:rsidRPr="00715E56">
        <w:t>.1</w:t>
      </w:r>
      <w:r w:rsidR="00D67228" w:rsidRPr="00715E56">
        <w:t>1 </w:t>
      </w:r>
      <w:r w:rsidR="0028621F" w:rsidRPr="00715E56">
        <w:t xml:space="preserve">Категории электроприемников подземных хранилищ в отношении обеспечения надежности электроснабжения следует принимать: </w:t>
      </w:r>
    </w:p>
    <w:p w14:paraId="7F3D38DC" w14:textId="77777777" w:rsidR="0028621F" w:rsidRPr="00715E56" w:rsidRDefault="0028621F" w:rsidP="00715E56">
      <w:pPr>
        <w:pStyle w:val="FORMATTEXT"/>
        <w:widowControl/>
        <w:ind w:firstLine="567"/>
        <w:jc w:val="both"/>
      </w:pPr>
      <w:r w:rsidRPr="00715E56">
        <w:t xml:space="preserve">для хранилищ нефти и нефтепродуктов </w:t>
      </w:r>
      <w:r w:rsidR="007B4858" w:rsidRPr="00715E56">
        <w:t>–</w:t>
      </w:r>
      <w:r w:rsidR="00D67228" w:rsidRPr="00715E56">
        <w:t xml:space="preserve"> </w:t>
      </w:r>
      <w:r w:rsidRPr="00715E56">
        <w:t xml:space="preserve">согласно требованиям </w:t>
      </w:r>
      <w:r w:rsidR="00715E56">
        <w:t>СП </w:t>
      </w:r>
      <w:r w:rsidR="00AA4931" w:rsidRPr="00715E56">
        <w:t>110.13330;</w:t>
      </w:r>
      <w:r w:rsidR="00D67228" w:rsidRPr="00715E56">
        <w:t xml:space="preserve"> </w:t>
      </w:r>
    </w:p>
    <w:p w14:paraId="6ABB5D89" w14:textId="77777777" w:rsidR="0028621F" w:rsidRPr="00715E56" w:rsidRDefault="00377C57" w:rsidP="00715E56">
      <w:pPr>
        <w:pStyle w:val="FORMATTEXT"/>
        <w:widowControl/>
        <w:ind w:firstLine="567"/>
        <w:jc w:val="both"/>
      </w:pPr>
      <w:r w:rsidRPr="00715E56">
        <w:t>для</w:t>
      </w:r>
      <w:r w:rsidR="00D67228" w:rsidRPr="00715E56">
        <w:t xml:space="preserve"> </w:t>
      </w:r>
      <w:r w:rsidR="0028621F" w:rsidRPr="00715E56">
        <w:t>противопожарных и продуктовых насосных станций</w:t>
      </w:r>
      <w:r w:rsidRPr="00715E56">
        <w:t xml:space="preserve"> подземных хранилищ сжиженных углеводородных газов</w:t>
      </w:r>
      <w:r w:rsidR="00D67228" w:rsidRPr="00715E56">
        <w:t xml:space="preserve"> </w:t>
      </w:r>
      <w:r w:rsidRPr="00715E56">
        <w:t xml:space="preserve">(СУГ) </w:t>
      </w:r>
      <w:r w:rsidR="009F6AB8" w:rsidRPr="00715E56">
        <w:rPr>
          <w:bCs/>
        </w:rPr>
        <w:t xml:space="preserve">− </w:t>
      </w:r>
      <w:r w:rsidR="0028621F" w:rsidRPr="00715E56">
        <w:t xml:space="preserve">первой категории. </w:t>
      </w:r>
    </w:p>
    <w:p w14:paraId="3100364C" w14:textId="77777777" w:rsidR="0028621F" w:rsidRPr="00715E56" w:rsidRDefault="00E50DA8" w:rsidP="00715E56">
      <w:pPr>
        <w:pStyle w:val="FORMATTEXT"/>
        <w:widowControl/>
        <w:ind w:firstLine="567"/>
        <w:jc w:val="both"/>
        <w:outlineLvl w:val="0"/>
      </w:pPr>
      <w:r w:rsidRPr="00715E56">
        <w:t>4</w:t>
      </w:r>
      <w:r w:rsidR="0028621F" w:rsidRPr="00715E56">
        <w:t>.1</w:t>
      </w:r>
      <w:r w:rsidR="00D67228" w:rsidRPr="00715E56">
        <w:t>2 </w:t>
      </w:r>
      <w:r w:rsidR="0028621F" w:rsidRPr="00715E56">
        <w:t>Молниезащиту наземных зданий и сооружений подземных хранилищ следует проектировать в соответствии с требованиями</w:t>
      </w:r>
      <w:r w:rsidR="007B4858" w:rsidRPr="00715E56">
        <w:t xml:space="preserve"> СО 153-34.21.122</w:t>
      </w:r>
      <w:r w:rsidR="00D67228" w:rsidRPr="00715E56">
        <w:t> </w:t>
      </w:r>
      <w:r w:rsidR="00AA4931" w:rsidRPr="00715E56">
        <w:t>[</w:t>
      </w:r>
      <w:r w:rsidR="0012262C" w:rsidRPr="00715E56">
        <w:t>1</w:t>
      </w:r>
      <w:r w:rsidR="00AA4931" w:rsidRPr="00715E56">
        <w:t>]</w:t>
      </w:r>
      <w:r w:rsidR="004C2128" w:rsidRPr="00715E56">
        <w:t xml:space="preserve"> </w:t>
      </w:r>
      <w:r w:rsidR="0028621F" w:rsidRPr="00715E56">
        <w:t xml:space="preserve">и </w:t>
      </w:r>
      <w:r w:rsidR="006B08EA" w:rsidRPr="00715E56">
        <w:t xml:space="preserve">ПУЭ </w:t>
      </w:r>
      <w:r w:rsidR="0012262C" w:rsidRPr="00715E56">
        <w:t>[2].</w:t>
      </w:r>
    </w:p>
    <w:p w14:paraId="702FE02B" w14:textId="77777777" w:rsidR="0028621F" w:rsidRPr="00715E56" w:rsidRDefault="00E50DA8" w:rsidP="00506307">
      <w:pPr>
        <w:pStyle w:val="FORMATTEXT"/>
        <w:widowControl/>
        <w:shd w:val="clear" w:color="auto" w:fill="FFFFB3"/>
        <w:ind w:firstLine="567"/>
        <w:jc w:val="both"/>
      </w:pPr>
      <w:r w:rsidRPr="00715E56">
        <w:t>4</w:t>
      </w:r>
      <w:r w:rsidR="0028621F" w:rsidRPr="00715E56">
        <w:t>.1</w:t>
      </w:r>
      <w:r w:rsidR="00D67228" w:rsidRPr="00715E56">
        <w:t>3 </w:t>
      </w:r>
      <w:r w:rsidR="0028621F" w:rsidRPr="00715E56">
        <w:t xml:space="preserve">Запорная арматура, устанавливаемая на трубопроводах, должна автоматически отключать отдельные звенья технологического комплекса в случае утечки продукта или понижения давления в трубопроводах. </w:t>
      </w:r>
    </w:p>
    <w:p w14:paraId="77B7B44C" w14:textId="77777777" w:rsidR="0028621F" w:rsidRPr="00715E56" w:rsidRDefault="00D67228" w:rsidP="00715E56">
      <w:pPr>
        <w:pStyle w:val="FORMATTEXT"/>
        <w:widowControl/>
        <w:spacing w:before="360" w:after="120"/>
        <w:ind w:firstLine="567"/>
        <w:jc w:val="both"/>
        <w:rPr>
          <w:b/>
          <w:sz w:val="26"/>
          <w:szCs w:val="26"/>
        </w:rPr>
      </w:pPr>
      <w:r w:rsidRPr="00715E56">
        <w:rPr>
          <w:b/>
          <w:sz w:val="26"/>
          <w:szCs w:val="26"/>
        </w:rPr>
        <w:t>5 </w:t>
      </w:r>
      <w:r w:rsidR="0028621F" w:rsidRPr="00715E56">
        <w:rPr>
          <w:b/>
          <w:sz w:val="26"/>
          <w:szCs w:val="26"/>
        </w:rPr>
        <w:t>К</w:t>
      </w:r>
      <w:r w:rsidR="00E50DA8" w:rsidRPr="00715E56">
        <w:rPr>
          <w:b/>
          <w:sz w:val="26"/>
          <w:szCs w:val="26"/>
        </w:rPr>
        <w:t>лассификация</w:t>
      </w:r>
      <w:r w:rsidRPr="00715E56">
        <w:rPr>
          <w:b/>
          <w:sz w:val="26"/>
          <w:szCs w:val="26"/>
        </w:rPr>
        <w:t xml:space="preserve"> </w:t>
      </w:r>
    </w:p>
    <w:p w14:paraId="5D8CD05A" w14:textId="77777777" w:rsidR="0028621F" w:rsidRPr="00715E56" w:rsidRDefault="00E50DA8" w:rsidP="00715E56">
      <w:pPr>
        <w:pStyle w:val="FORMATTEXT"/>
        <w:widowControl/>
        <w:ind w:firstLine="567"/>
        <w:jc w:val="both"/>
      </w:pPr>
      <w:r w:rsidRPr="00715E56">
        <w:t>5</w:t>
      </w:r>
      <w:r w:rsidR="0028621F" w:rsidRPr="00715E56">
        <w:t>.</w:t>
      </w:r>
      <w:r w:rsidR="00D67228" w:rsidRPr="00715E56">
        <w:t>1 </w:t>
      </w:r>
      <w:r w:rsidR="0028621F" w:rsidRPr="00715E56">
        <w:t xml:space="preserve">Подземные хранилища подразделяются по виду хранимого продукта на хранилища: </w:t>
      </w:r>
    </w:p>
    <w:p w14:paraId="7E21F990" w14:textId="77777777" w:rsidR="002954B7" w:rsidRPr="00715E56" w:rsidRDefault="0028621F" w:rsidP="00715E56">
      <w:pPr>
        <w:pStyle w:val="FORMATTEXT"/>
        <w:widowControl/>
        <w:ind w:firstLine="567"/>
        <w:jc w:val="both"/>
      </w:pPr>
      <w:r w:rsidRPr="00715E56">
        <w:t>природного </w:t>
      </w:r>
      <w:r w:rsidR="002954B7" w:rsidRPr="00715E56">
        <w:t xml:space="preserve">и других </w:t>
      </w:r>
      <w:r w:rsidRPr="00715E56">
        <w:t>газ</w:t>
      </w:r>
      <w:r w:rsidR="002954B7" w:rsidRPr="00715E56">
        <w:t>ов</w:t>
      </w:r>
      <w:r w:rsidRPr="00715E56">
        <w:t xml:space="preserve"> (далее </w:t>
      </w:r>
      <w:r w:rsidR="00A4319A" w:rsidRPr="00715E56">
        <w:rPr>
          <w:bCs/>
        </w:rPr>
        <w:t>−</w:t>
      </w:r>
      <w:r w:rsidRPr="00715E56">
        <w:t xml:space="preserve"> газ);</w:t>
      </w:r>
    </w:p>
    <w:p w14:paraId="78700697" w14:textId="77777777" w:rsidR="0028621F" w:rsidRPr="00715E56" w:rsidRDefault="00AB4716" w:rsidP="00715E56">
      <w:pPr>
        <w:pStyle w:val="FORMATTEXT"/>
        <w:widowControl/>
        <w:ind w:firstLine="567"/>
        <w:jc w:val="both"/>
      </w:pPr>
      <w:r w:rsidRPr="00715E56">
        <w:t>СУГ</w:t>
      </w:r>
      <w:r w:rsidR="0028621F" w:rsidRPr="00715E56">
        <w:t>, этана, этилена, нестабильного газового</w:t>
      </w:r>
      <w:r w:rsidR="00377C57" w:rsidRPr="00715E56">
        <w:t xml:space="preserve"> </w:t>
      </w:r>
      <w:r w:rsidR="0028621F" w:rsidRPr="00715E56">
        <w:t>конденсата</w:t>
      </w:r>
      <w:r w:rsidR="00D67228" w:rsidRPr="00715E56">
        <w:t xml:space="preserve"> </w:t>
      </w:r>
      <w:r w:rsidR="00377C57" w:rsidRPr="00715E56">
        <w:t>(далее СУГ)</w:t>
      </w:r>
      <w:r w:rsidR="007966F9" w:rsidRPr="00715E56">
        <w:t>;</w:t>
      </w:r>
      <w:r w:rsidR="0028621F" w:rsidRPr="00715E56">
        <w:t xml:space="preserve"> </w:t>
      </w:r>
    </w:p>
    <w:p w14:paraId="7CB9C3AA" w14:textId="77777777" w:rsidR="0028621F" w:rsidRPr="00715E56" w:rsidRDefault="00AB4716" w:rsidP="00715E56">
      <w:pPr>
        <w:pStyle w:val="FORMATTEXT"/>
        <w:widowControl/>
        <w:ind w:firstLine="567"/>
        <w:jc w:val="both"/>
      </w:pPr>
      <w:r w:rsidRPr="00715E56">
        <w:t>н</w:t>
      </w:r>
      <w:r w:rsidR="0028621F" w:rsidRPr="00715E56">
        <w:t xml:space="preserve">ефти, нефтепродуктов, стабильного газового конденсата (далее </w:t>
      </w:r>
      <w:r w:rsidR="00DF7730" w:rsidRPr="00715E56">
        <w:rPr>
          <w:bCs/>
        </w:rPr>
        <w:t>−</w:t>
      </w:r>
      <w:r w:rsidR="0028621F" w:rsidRPr="00715E56">
        <w:t xml:space="preserve"> нефт</w:t>
      </w:r>
      <w:r w:rsidR="00DF7730" w:rsidRPr="00715E56">
        <w:t>ь</w:t>
      </w:r>
      <w:r w:rsidR="0028621F" w:rsidRPr="00715E56">
        <w:t xml:space="preserve"> и нефтепродукт</w:t>
      </w:r>
      <w:r w:rsidR="00DF7730" w:rsidRPr="00715E56">
        <w:t>ы</w:t>
      </w:r>
      <w:r w:rsidR="0028621F" w:rsidRPr="00715E56">
        <w:t xml:space="preserve">). </w:t>
      </w:r>
    </w:p>
    <w:p w14:paraId="7D9457DA" w14:textId="77777777" w:rsidR="00CC2728" w:rsidRPr="00715E56" w:rsidRDefault="00C07854" w:rsidP="00715E56">
      <w:pPr>
        <w:pStyle w:val="FORMATTEXT"/>
        <w:widowControl/>
        <w:ind w:firstLine="567"/>
        <w:jc w:val="both"/>
      </w:pPr>
      <w:r w:rsidRPr="00715E56">
        <w:t>5.</w:t>
      </w:r>
      <w:r w:rsidR="00D67228" w:rsidRPr="00715E56">
        <w:t>2 </w:t>
      </w:r>
      <w:r w:rsidR="0028621F" w:rsidRPr="00715E56">
        <w:t xml:space="preserve">В таблице </w:t>
      </w:r>
      <w:r w:rsidR="00D67228" w:rsidRPr="00715E56">
        <w:t>1 </w:t>
      </w:r>
      <w:r w:rsidR="0028621F" w:rsidRPr="00715E56">
        <w:t xml:space="preserve">показаны типы подземных резервуаров и области их применения. </w:t>
      </w:r>
    </w:p>
    <w:p w14:paraId="3EFB3337" w14:textId="77777777" w:rsidR="0028621F" w:rsidRPr="00715E56" w:rsidRDefault="0028621F" w:rsidP="00715E56">
      <w:pPr>
        <w:pStyle w:val="FORMATTEXT"/>
        <w:widowControl/>
        <w:spacing w:before="240" w:after="120"/>
        <w:jc w:val="both"/>
        <w:outlineLvl w:val="0"/>
        <w:rPr>
          <w:bCs/>
        </w:rPr>
      </w:pPr>
      <w:r w:rsidRPr="00715E56">
        <w:t>Т</w:t>
      </w:r>
      <w:r w:rsidR="0095115D" w:rsidRPr="00715E56">
        <w:t xml:space="preserve"> </w:t>
      </w:r>
      <w:r w:rsidRPr="00715E56">
        <w:t>а</w:t>
      </w:r>
      <w:r w:rsidR="0095115D" w:rsidRPr="00715E56">
        <w:t xml:space="preserve"> </w:t>
      </w:r>
      <w:r w:rsidRPr="00715E56">
        <w:t>б</w:t>
      </w:r>
      <w:r w:rsidR="0095115D" w:rsidRPr="00715E56">
        <w:t xml:space="preserve"> </w:t>
      </w:r>
      <w:r w:rsidRPr="00715E56">
        <w:t>л</w:t>
      </w:r>
      <w:r w:rsidR="0095115D" w:rsidRPr="00715E56">
        <w:t xml:space="preserve"> </w:t>
      </w:r>
      <w:r w:rsidRPr="00715E56">
        <w:t>и</w:t>
      </w:r>
      <w:r w:rsidR="0095115D" w:rsidRPr="00715E56">
        <w:t xml:space="preserve"> ц </w:t>
      </w:r>
      <w:proofErr w:type="gramStart"/>
      <w:r w:rsidRPr="00715E56">
        <w:t>а</w:t>
      </w:r>
      <w:r w:rsidR="00715E56">
        <w:t xml:space="preserve"> </w:t>
      </w:r>
      <w:r w:rsidRPr="00715E56">
        <w:t xml:space="preserve"> </w:t>
      </w:r>
      <w:r w:rsidR="00D67228" w:rsidRPr="00715E56">
        <w:t>1</w:t>
      </w:r>
      <w:proofErr w:type="gramEnd"/>
      <w:r w:rsidR="00D67228" w:rsidRPr="00715E56">
        <w:t> </w:t>
      </w:r>
      <w:r w:rsidR="00DF7730" w:rsidRPr="00715E56">
        <w:rPr>
          <w:bCs/>
        </w:rPr>
        <w:t>−</w:t>
      </w:r>
      <w:r w:rsidRPr="00715E56">
        <w:t xml:space="preserve"> </w:t>
      </w:r>
      <w:r w:rsidRPr="005F39DD">
        <w:rPr>
          <w:b/>
          <w:bCs/>
        </w:rPr>
        <w:t>Области применения подземных резервуаров различного типа</w:t>
      </w:r>
      <w:r w:rsidRPr="00715E56">
        <w:rPr>
          <w:bCs/>
        </w:rPr>
        <w:t xml:space="preserve"> </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0" w:type="dxa"/>
          <w:right w:w="90" w:type="dxa"/>
        </w:tblCellMar>
        <w:tblLook w:val="0000" w:firstRow="0" w:lastRow="0" w:firstColumn="0" w:lastColumn="0" w:noHBand="0" w:noVBand="0"/>
      </w:tblPr>
      <w:tblGrid>
        <w:gridCol w:w="5281"/>
        <w:gridCol w:w="1263"/>
        <w:gridCol w:w="1264"/>
        <w:gridCol w:w="1264"/>
      </w:tblGrid>
      <w:tr w:rsidR="00A20D1B" w:rsidRPr="005F39DD" w14:paraId="501D8193" w14:textId="77777777">
        <w:trPr>
          <w:jc w:val="center"/>
        </w:trPr>
        <w:tc>
          <w:tcPr>
            <w:tcW w:w="5281" w:type="dxa"/>
            <w:vMerge w:val="restart"/>
            <w:tcMar>
              <w:bottom w:w="28" w:type="dxa"/>
            </w:tcMar>
            <w:vAlign w:val="center"/>
          </w:tcPr>
          <w:p w14:paraId="45E8A9E9" w14:textId="77777777" w:rsidR="00A20D1B" w:rsidRPr="005F39DD" w:rsidRDefault="00A20D1B" w:rsidP="005F39DD">
            <w:pPr>
              <w:pStyle w:val="FORMATTEXT"/>
              <w:widowControl/>
              <w:jc w:val="center"/>
              <w:rPr>
                <w:sz w:val="20"/>
                <w:szCs w:val="20"/>
              </w:rPr>
            </w:pPr>
            <w:r w:rsidRPr="005F39DD">
              <w:rPr>
                <w:sz w:val="20"/>
                <w:szCs w:val="20"/>
              </w:rPr>
              <w:t>Тип резервуара</w:t>
            </w:r>
          </w:p>
        </w:tc>
        <w:tc>
          <w:tcPr>
            <w:tcW w:w="3791" w:type="dxa"/>
            <w:gridSpan w:val="3"/>
            <w:tcMar>
              <w:bottom w:w="28" w:type="dxa"/>
            </w:tcMar>
            <w:vAlign w:val="center"/>
          </w:tcPr>
          <w:p w14:paraId="09CB1CD3" w14:textId="77777777" w:rsidR="00A20D1B" w:rsidRPr="005F39DD" w:rsidRDefault="00A20D1B" w:rsidP="005F39DD">
            <w:pPr>
              <w:pStyle w:val="FORMATTEXT"/>
              <w:widowControl/>
              <w:jc w:val="center"/>
              <w:rPr>
                <w:sz w:val="20"/>
                <w:szCs w:val="20"/>
              </w:rPr>
            </w:pPr>
            <w:r w:rsidRPr="005F39DD">
              <w:rPr>
                <w:sz w:val="20"/>
                <w:szCs w:val="20"/>
              </w:rPr>
              <w:t>Вид хранимого продукта</w:t>
            </w:r>
          </w:p>
        </w:tc>
      </w:tr>
      <w:tr w:rsidR="00A20D1B" w:rsidRPr="005F39DD" w14:paraId="4F17FB40" w14:textId="77777777">
        <w:trPr>
          <w:jc w:val="center"/>
        </w:trPr>
        <w:tc>
          <w:tcPr>
            <w:tcW w:w="5281" w:type="dxa"/>
            <w:vMerge/>
            <w:tcMar>
              <w:bottom w:w="28" w:type="dxa"/>
            </w:tcMar>
            <w:vAlign w:val="center"/>
          </w:tcPr>
          <w:p w14:paraId="1700C3B7" w14:textId="77777777" w:rsidR="00A20D1B" w:rsidRPr="005F39DD" w:rsidRDefault="00A20D1B" w:rsidP="005F39DD">
            <w:pPr>
              <w:pStyle w:val="FORMATTEXT"/>
              <w:widowControl/>
              <w:jc w:val="center"/>
              <w:rPr>
                <w:sz w:val="20"/>
                <w:szCs w:val="20"/>
              </w:rPr>
            </w:pPr>
          </w:p>
        </w:tc>
        <w:tc>
          <w:tcPr>
            <w:tcW w:w="1263" w:type="dxa"/>
            <w:tcMar>
              <w:bottom w:w="28" w:type="dxa"/>
            </w:tcMar>
            <w:vAlign w:val="center"/>
          </w:tcPr>
          <w:p w14:paraId="1360F8C2" w14:textId="77777777" w:rsidR="00A20D1B" w:rsidRPr="005F39DD" w:rsidRDefault="00A20D1B" w:rsidP="005F39DD">
            <w:pPr>
              <w:pStyle w:val="FORMATTEXT"/>
              <w:widowControl/>
              <w:jc w:val="center"/>
              <w:rPr>
                <w:sz w:val="20"/>
                <w:szCs w:val="20"/>
              </w:rPr>
            </w:pPr>
            <w:r w:rsidRPr="005F39DD">
              <w:rPr>
                <w:sz w:val="20"/>
                <w:szCs w:val="20"/>
              </w:rPr>
              <w:t>Газ</w:t>
            </w:r>
          </w:p>
        </w:tc>
        <w:tc>
          <w:tcPr>
            <w:tcW w:w="1264" w:type="dxa"/>
            <w:tcMar>
              <w:bottom w:w="28" w:type="dxa"/>
            </w:tcMar>
            <w:vAlign w:val="center"/>
          </w:tcPr>
          <w:p w14:paraId="0A33E393" w14:textId="77777777" w:rsidR="00A20D1B" w:rsidRPr="005F39DD" w:rsidRDefault="00A20D1B" w:rsidP="005F39DD">
            <w:pPr>
              <w:pStyle w:val="FORMATTEXT"/>
              <w:widowControl/>
              <w:jc w:val="center"/>
              <w:rPr>
                <w:sz w:val="20"/>
                <w:szCs w:val="20"/>
              </w:rPr>
            </w:pPr>
            <w:r w:rsidRPr="005F39DD">
              <w:rPr>
                <w:sz w:val="20"/>
                <w:szCs w:val="20"/>
              </w:rPr>
              <w:t>СУГ</w:t>
            </w:r>
          </w:p>
        </w:tc>
        <w:tc>
          <w:tcPr>
            <w:tcW w:w="1264" w:type="dxa"/>
            <w:tcMar>
              <w:bottom w:w="28" w:type="dxa"/>
            </w:tcMar>
            <w:vAlign w:val="center"/>
          </w:tcPr>
          <w:p w14:paraId="03AE419E" w14:textId="77777777" w:rsidR="00A20D1B" w:rsidRPr="005F39DD" w:rsidRDefault="00A20D1B" w:rsidP="005F39DD">
            <w:pPr>
              <w:pStyle w:val="FORMATTEXT"/>
              <w:widowControl/>
              <w:jc w:val="center"/>
              <w:rPr>
                <w:sz w:val="20"/>
                <w:szCs w:val="20"/>
              </w:rPr>
            </w:pPr>
            <w:r w:rsidRPr="005F39DD">
              <w:rPr>
                <w:sz w:val="20"/>
                <w:szCs w:val="20"/>
              </w:rPr>
              <w:t xml:space="preserve">Нефть и </w:t>
            </w:r>
            <w:proofErr w:type="spellStart"/>
            <w:proofErr w:type="gramStart"/>
            <w:r w:rsidRPr="005F39DD">
              <w:rPr>
                <w:sz w:val="20"/>
                <w:szCs w:val="20"/>
              </w:rPr>
              <w:t>нефте</w:t>
            </w:r>
            <w:proofErr w:type="spellEnd"/>
            <w:r w:rsidR="00735CFB">
              <w:rPr>
                <w:sz w:val="20"/>
                <w:szCs w:val="20"/>
              </w:rPr>
              <w:t>-</w:t>
            </w:r>
            <w:r w:rsidRPr="005F39DD">
              <w:rPr>
                <w:sz w:val="20"/>
                <w:szCs w:val="20"/>
              </w:rPr>
              <w:t>продукты</w:t>
            </w:r>
            <w:proofErr w:type="gramEnd"/>
          </w:p>
        </w:tc>
      </w:tr>
      <w:tr w:rsidR="0028621F" w:rsidRPr="005F39DD" w14:paraId="3D4757A8" w14:textId="77777777">
        <w:trPr>
          <w:jc w:val="center"/>
        </w:trPr>
        <w:tc>
          <w:tcPr>
            <w:tcW w:w="5281" w:type="dxa"/>
            <w:tcMar>
              <w:bottom w:w="28" w:type="dxa"/>
            </w:tcMar>
          </w:tcPr>
          <w:p w14:paraId="660EB092" w14:textId="77777777" w:rsidR="0028621F" w:rsidRPr="005F39DD" w:rsidRDefault="0028621F" w:rsidP="005F39DD">
            <w:pPr>
              <w:pStyle w:val="FORMATTEXT"/>
              <w:widowControl/>
              <w:jc w:val="both"/>
              <w:rPr>
                <w:sz w:val="22"/>
                <w:szCs w:val="22"/>
              </w:rPr>
            </w:pPr>
            <w:proofErr w:type="spellStart"/>
            <w:r w:rsidRPr="005F39DD">
              <w:rPr>
                <w:sz w:val="22"/>
                <w:szCs w:val="22"/>
              </w:rPr>
              <w:t>Бесшахтный</w:t>
            </w:r>
            <w:proofErr w:type="spellEnd"/>
            <w:r w:rsidRPr="005F39DD">
              <w:rPr>
                <w:sz w:val="22"/>
                <w:szCs w:val="22"/>
              </w:rPr>
              <w:t xml:space="preserve"> в каменной соли</w:t>
            </w:r>
          </w:p>
        </w:tc>
        <w:tc>
          <w:tcPr>
            <w:tcW w:w="1263" w:type="dxa"/>
            <w:tcMar>
              <w:bottom w:w="28" w:type="dxa"/>
            </w:tcMar>
          </w:tcPr>
          <w:p w14:paraId="5C98C793" w14:textId="77777777" w:rsidR="0028621F" w:rsidRPr="005F39DD" w:rsidRDefault="0028621F" w:rsidP="005F39DD">
            <w:pPr>
              <w:pStyle w:val="FORMATTEXT"/>
              <w:widowControl/>
              <w:jc w:val="center"/>
              <w:rPr>
                <w:sz w:val="22"/>
                <w:szCs w:val="22"/>
              </w:rPr>
            </w:pPr>
            <w:r w:rsidRPr="005F39DD">
              <w:rPr>
                <w:sz w:val="22"/>
                <w:szCs w:val="22"/>
              </w:rPr>
              <w:t>+</w:t>
            </w:r>
          </w:p>
        </w:tc>
        <w:tc>
          <w:tcPr>
            <w:tcW w:w="1264" w:type="dxa"/>
            <w:tcMar>
              <w:bottom w:w="28" w:type="dxa"/>
            </w:tcMar>
          </w:tcPr>
          <w:p w14:paraId="6C2D39E0" w14:textId="77777777" w:rsidR="0028621F" w:rsidRPr="005F39DD" w:rsidRDefault="0028621F" w:rsidP="005F39DD">
            <w:pPr>
              <w:pStyle w:val="FORMATTEXT"/>
              <w:widowControl/>
              <w:jc w:val="center"/>
              <w:rPr>
                <w:sz w:val="22"/>
                <w:szCs w:val="22"/>
              </w:rPr>
            </w:pPr>
            <w:r w:rsidRPr="005F39DD">
              <w:rPr>
                <w:sz w:val="22"/>
                <w:szCs w:val="22"/>
              </w:rPr>
              <w:t>+</w:t>
            </w:r>
          </w:p>
        </w:tc>
        <w:tc>
          <w:tcPr>
            <w:tcW w:w="1264" w:type="dxa"/>
            <w:tcMar>
              <w:bottom w:w="28" w:type="dxa"/>
            </w:tcMar>
          </w:tcPr>
          <w:p w14:paraId="1E1240A9" w14:textId="77777777" w:rsidR="0028621F" w:rsidRPr="005F39DD" w:rsidRDefault="0028621F" w:rsidP="005F39DD">
            <w:pPr>
              <w:pStyle w:val="FORMATTEXT"/>
              <w:widowControl/>
              <w:jc w:val="center"/>
              <w:rPr>
                <w:sz w:val="22"/>
                <w:szCs w:val="22"/>
              </w:rPr>
            </w:pPr>
            <w:r w:rsidRPr="005F39DD">
              <w:rPr>
                <w:sz w:val="22"/>
                <w:szCs w:val="22"/>
              </w:rPr>
              <w:t>+</w:t>
            </w:r>
          </w:p>
        </w:tc>
      </w:tr>
      <w:tr w:rsidR="00B73242" w:rsidRPr="005F39DD" w14:paraId="02B74A64" w14:textId="77777777">
        <w:trPr>
          <w:jc w:val="center"/>
        </w:trPr>
        <w:tc>
          <w:tcPr>
            <w:tcW w:w="5281" w:type="dxa"/>
            <w:tcMar>
              <w:bottom w:w="28" w:type="dxa"/>
            </w:tcMar>
          </w:tcPr>
          <w:p w14:paraId="74FA8DB6" w14:textId="77777777" w:rsidR="00B73242" w:rsidRPr="005F39DD" w:rsidRDefault="00B73242" w:rsidP="005F39DD">
            <w:pPr>
              <w:pStyle w:val="FORMATTEXT"/>
              <w:widowControl/>
              <w:jc w:val="both"/>
              <w:rPr>
                <w:sz w:val="22"/>
                <w:szCs w:val="22"/>
              </w:rPr>
            </w:pPr>
            <w:proofErr w:type="spellStart"/>
            <w:r w:rsidRPr="005F39DD">
              <w:rPr>
                <w:sz w:val="22"/>
                <w:szCs w:val="22"/>
              </w:rPr>
              <w:t>Бесшахтный</w:t>
            </w:r>
            <w:proofErr w:type="spellEnd"/>
            <w:r w:rsidRPr="005F39DD">
              <w:rPr>
                <w:sz w:val="22"/>
                <w:szCs w:val="22"/>
              </w:rPr>
              <w:t xml:space="preserve"> в многолетнемерзлых породах</w:t>
            </w:r>
          </w:p>
        </w:tc>
        <w:tc>
          <w:tcPr>
            <w:tcW w:w="1263" w:type="dxa"/>
            <w:tcMar>
              <w:bottom w:w="28" w:type="dxa"/>
            </w:tcMar>
          </w:tcPr>
          <w:p w14:paraId="4B1B7C79" w14:textId="77777777" w:rsidR="00B73242" w:rsidRPr="005F39DD" w:rsidRDefault="00601FA7" w:rsidP="005F39DD">
            <w:pPr>
              <w:pStyle w:val="FORMATTEXT"/>
              <w:widowControl/>
              <w:jc w:val="center"/>
              <w:rPr>
                <w:sz w:val="22"/>
                <w:szCs w:val="22"/>
              </w:rPr>
            </w:pPr>
            <w:r w:rsidRPr="005F39DD">
              <w:rPr>
                <w:bCs/>
                <w:sz w:val="22"/>
                <w:szCs w:val="22"/>
              </w:rPr>
              <w:t>−</w:t>
            </w:r>
          </w:p>
        </w:tc>
        <w:tc>
          <w:tcPr>
            <w:tcW w:w="1264" w:type="dxa"/>
            <w:tcMar>
              <w:bottom w:w="28" w:type="dxa"/>
            </w:tcMar>
          </w:tcPr>
          <w:p w14:paraId="78830372" w14:textId="77777777" w:rsidR="00B73242" w:rsidRPr="005F39DD" w:rsidRDefault="00B73242" w:rsidP="005F39DD">
            <w:pPr>
              <w:pStyle w:val="FORMATTEXT"/>
              <w:widowControl/>
              <w:jc w:val="center"/>
              <w:rPr>
                <w:sz w:val="22"/>
                <w:szCs w:val="22"/>
              </w:rPr>
            </w:pPr>
            <w:r w:rsidRPr="005F39DD">
              <w:rPr>
                <w:sz w:val="22"/>
                <w:szCs w:val="22"/>
              </w:rPr>
              <w:t>+</w:t>
            </w:r>
          </w:p>
        </w:tc>
        <w:tc>
          <w:tcPr>
            <w:tcW w:w="1264" w:type="dxa"/>
            <w:tcMar>
              <w:bottom w:w="28" w:type="dxa"/>
            </w:tcMar>
          </w:tcPr>
          <w:p w14:paraId="55283648" w14:textId="77777777" w:rsidR="00B73242" w:rsidRPr="005F39DD" w:rsidRDefault="00B73242" w:rsidP="005F39DD">
            <w:pPr>
              <w:pStyle w:val="FORMATTEXT"/>
              <w:widowControl/>
              <w:jc w:val="center"/>
              <w:rPr>
                <w:sz w:val="22"/>
                <w:szCs w:val="22"/>
              </w:rPr>
            </w:pPr>
            <w:r w:rsidRPr="005F39DD">
              <w:rPr>
                <w:sz w:val="22"/>
                <w:szCs w:val="22"/>
              </w:rPr>
              <w:t>+</w:t>
            </w:r>
          </w:p>
        </w:tc>
      </w:tr>
      <w:tr w:rsidR="0028621F" w:rsidRPr="005F39DD" w14:paraId="7AFB9408" w14:textId="77777777">
        <w:trPr>
          <w:jc w:val="center"/>
        </w:trPr>
        <w:tc>
          <w:tcPr>
            <w:tcW w:w="5281" w:type="dxa"/>
            <w:tcMar>
              <w:bottom w:w="28" w:type="dxa"/>
            </w:tcMar>
          </w:tcPr>
          <w:p w14:paraId="4CAD96D3" w14:textId="77777777" w:rsidR="0028621F" w:rsidRPr="005F39DD" w:rsidRDefault="0028621F" w:rsidP="005F39DD">
            <w:pPr>
              <w:pStyle w:val="FORMATTEXT"/>
              <w:widowControl/>
              <w:jc w:val="both"/>
              <w:rPr>
                <w:sz w:val="22"/>
                <w:szCs w:val="22"/>
              </w:rPr>
            </w:pPr>
            <w:r w:rsidRPr="005F39DD">
              <w:rPr>
                <w:sz w:val="22"/>
                <w:szCs w:val="22"/>
              </w:rPr>
              <w:t>Шахтный в породах с положительной температурой</w:t>
            </w:r>
          </w:p>
        </w:tc>
        <w:tc>
          <w:tcPr>
            <w:tcW w:w="1263" w:type="dxa"/>
            <w:tcMar>
              <w:bottom w:w="28" w:type="dxa"/>
            </w:tcMar>
          </w:tcPr>
          <w:p w14:paraId="3A7FF4D9" w14:textId="77777777" w:rsidR="0028621F" w:rsidRPr="005F39DD" w:rsidRDefault="00601FA7" w:rsidP="005F39DD">
            <w:pPr>
              <w:pStyle w:val="FORMATTEXT"/>
              <w:widowControl/>
              <w:jc w:val="center"/>
              <w:rPr>
                <w:sz w:val="22"/>
                <w:szCs w:val="22"/>
              </w:rPr>
            </w:pPr>
            <w:r w:rsidRPr="005F39DD">
              <w:rPr>
                <w:bCs/>
                <w:sz w:val="22"/>
                <w:szCs w:val="22"/>
              </w:rPr>
              <w:t>−</w:t>
            </w:r>
          </w:p>
        </w:tc>
        <w:tc>
          <w:tcPr>
            <w:tcW w:w="1264" w:type="dxa"/>
            <w:tcMar>
              <w:bottom w:w="28" w:type="dxa"/>
            </w:tcMar>
          </w:tcPr>
          <w:p w14:paraId="59E0EB4B" w14:textId="77777777" w:rsidR="0028621F" w:rsidRPr="005F39DD" w:rsidRDefault="0028621F" w:rsidP="005F39DD">
            <w:pPr>
              <w:pStyle w:val="FORMATTEXT"/>
              <w:widowControl/>
              <w:jc w:val="center"/>
              <w:rPr>
                <w:sz w:val="22"/>
                <w:szCs w:val="22"/>
              </w:rPr>
            </w:pPr>
            <w:r w:rsidRPr="005F39DD">
              <w:rPr>
                <w:sz w:val="22"/>
                <w:szCs w:val="22"/>
              </w:rPr>
              <w:t>+</w:t>
            </w:r>
          </w:p>
        </w:tc>
        <w:tc>
          <w:tcPr>
            <w:tcW w:w="1264" w:type="dxa"/>
            <w:tcMar>
              <w:bottom w:w="28" w:type="dxa"/>
            </w:tcMar>
          </w:tcPr>
          <w:p w14:paraId="24AF7A82" w14:textId="77777777" w:rsidR="0028621F" w:rsidRPr="005F39DD" w:rsidRDefault="0028621F" w:rsidP="005F39DD">
            <w:pPr>
              <w:pStyle w:val="FORMATTEXT"/>
              <w:widowControl/>
              <w:jc w:val="center"/>
              <w:rPr>
                <w:sz w:val="22"/>
                <w:szCs w:val="22"/>
              </w:rPr>
            </w:pPr>
            <w:r w:rsidRPr="005F39DD">
              <w:rPr>
                <w:sz w:val="22"/>
                <w:szCs w:val="22"/>
              </w:rPr>
              <w:t>+</w:t>
            </w:r>
          </w:p>
        </w:tc>
      </w:tr>
      <w:tr w:rsidR="0028621F" w:rsidRPr="005F39DD" w14:paraId="101DB983" w14:textId="77777777">
        <w:trPr>
          <w:jc w:val="center"/>
        </w:trPr>
        <w:tc>
          <w:tcPr>
            <w:tcW w:w="5281" w:type="dxa"/>
            <w:tcMar>
              <w:bottom w:w="28" w:type="dxa"/>
            </w:tcMar>
          </w:tcPr>
          <w:p w14:paraId="206AE9B3" w14:textId="77777777" w:rsidR="0028621F" w:rsidRPr="005F39DD" w:rsidRDefault="0028621F" w:rsidP="005F39DD">
            <w:pPr>
              <w:pStyle w:val="FORMATTEXT"/>
              <w:widowControl/>
              <w:jc w:val="both"/>
              <w:rPr>
                <w:sz w:val="22"/>
                <w:szCs w:val="22"/>
              </w:rPr>
            </w:pPr>
            <w:r w:rsidRPr="005F39DD">
              <w:rPr>
                <w:sz w:val="22"/>
                <w:szCs w:val="22"/>
              </w:rPr>
              <w:t xml:space="preserve">Шахтный в </w:t>
            </w:r>
            <w:r w:rsidR="003F1EF9" w:rsidRPr="005F39DD">
              <w:rPr>
                <w:sz w:val="22"/>
                <w:szCs w:val="22"/>
              </w:rPr>
              <w:t>многолетне</w:t>
            </w:r>
            <w:r w:rsidRPr="005F39DD">
              <w:rPr>
                <w:sz w:val="22"/>
                <w:szCs w:val="22"/>
              </w:rPr>
              <w:t>мерзлых породах</w:t>
            </w:r>
          </w:p>
        </w:tc>
        <w:tc>
          <w:tcPr>
            <w:tcW w:w="1263" w:type="dxa"/>
            <w:tcMar>
              <w:bottom w:w="28" w:type="dxa"/>
            </w:tcMar>
          </w:tcPr>
          <w:p w14:paraId="409435FE" w14:textId="77777777" w:rsidR="0028621F" w:rsidRPr="005F39DD" w:rsidRDefault="00601FA7" w:rsidP="005F39DD">
            <w:pPr>
              <w:pStyle w:val="FORMATTEXT"/>
              <w:widowControl/>
              <w:jc w:val="center"/>
              <w:rPr>
                <w:sz w:val="22"/>
                <w:szCs w:val="22"/>
              </w:rPr>
            </w:pPr>
            <w:r w:rsidRPr="005F39DD">
              <w:rPr>
                <w:bCs/>
                <w:sz w:val="22"/>
                <w:szCs w:val="22"/>
              </w:rPr>
              <w:t>−</w:t>
            </w:r>
          </w:p>
        </w:tc>
        <w:tc>
          <w:tcPr>
            <w:tcW w:w="1264" w:type="dxa"/>
            <w:tcMar>
              <w:bottom w:w="28" w:type="dxa"/>
            </w:tcMar>
          </w:tcPr>
          <w:p w14:paraId="10E8336F" w14:textId="77777777" w:rsidR="0028621F" w:rsidRPr="005F39DD" w:rsidRDefault="00601FA7" w:rsidP="005F39DD">
            <w:pPr>
              <w:pStyle w:val="FORMATTEXT"/>
              <w:widowControl/>
              <w:jc w:val="center"/>
              <w:rPr>
                <w:sz w:val="22"/>
                <w:szCs w:val="22"/>
              </w:rPr>
            </w:pPr>
            <w:r w:rsidRPr="005F39DD">
              <w:rPr>
                <w:bCs/>
                <w:sz w:val="22"/>
                <w:szCs w:val="22"/>
              </w:rPr>
              <w:t>−</w:t>
            </w:r>
          </w:p>
        </w:tc>
        <w:tc>
          <w:tcPr>
            <w:tcW w:w="1264" w:type="dxa"/>
            <w:tcMar>
              <w:bottom w:w="28" w:type="dxa"/>
            </w:tcMar>
          </w:tcPr>
          <w:p w14:paraId="3709DADA" w14:textId="77777777" w:rsidR="0028621F" w:rsidRPr="005F39DD" w:rsidRDefault="0028621F" w:rsidP="005F39DD">
            <w:pPr>
              <w:pStyle w:val="FORMATTEXT"/>
              <w:widowControl/>
              <w:jc w:val="center"/>
              <w:rPr>
                <w:sz w:val="22"/>
                <w:szCs w:val="22"/>
              </w:rPr>
            </w:pPr>
            <w:r w:rsidRPr="005F39DD">
              <w:rPr>
                <w:sz w:val="22"/>
                <w:szCs w:val="22"/>
              </w:rPr>
              <w:t>+</w:t>
            </w:r>
          </w:p>
        </w:tc>
      </w:tr>
    </w:tbl>
    <w:p w14:paraId="5F6281AC" w14:textId="77777777" w:rsidR="0028621F" w:rsidRPr="00715E56" w:rsidRDefault="00D67228" w:rsidP="00715E56">
      <w:pPr>
        <w:pStyle w:val="FORMATTEXT"/>
        <w:widowControl/>
        <w:spacing w:before="360" w:after="120"/>
        <w:ind w:firstLine="567"/>
        <w:jc w:val="both"/>
        <w:rPr>
          <w:b/>
          <w:sz w:val="26"/>
          <w:szCs w:val="26"/>
        </w:rPr>
      </w:pPr>
      <w:r w:rsidRPr="00715E56">
        <w:rPr>
          <w:b/>
          <w:sz w:val="26"/>
          <w:szCs w:val="26"/>
        </w:rPr>
        <w:t>6 </w:t>
      </w:r>
      <w:r w:rsidR="0028621F" w:rsidRPr="00715E56">
        <w:rPr>
          <w:b/>
          <w:sz w:val="26"/>
          <w:szCs w:val="26"/>
        </w:rPr>
        <w:t>Г</w:t>
      </w:r>
      <w:r w:rsidR="00E50DA8" w:rsidRPr="00715E56">
        <w:rPr>
          <w:b/>
          <w:sz w:val="26"/>
          <w:szCs w:val="26"/>
        </w:rPr>
        <w:t>енеральный план</w:t>
      </w:r>
      <w:r w:rsidRPr="00715E56">
        <w:rPr>
          <w:b/>
          <w:sz w:val="26"/>
          <w:szCs w:val="26"/>
        </w:rPr>
        <w:t xml:space="preserve"> </w:t>
      </w:r>
    </w:p>
    <w:p w14:paraId="61158E55" w14:textId="77777777" w:rsidR="00967A4A" w:rsidRPr="00715E56" w:rsidRDefault="00E50DA8" w:rsidP="00506307">
      <w:pPr>
        <w:pStyle w:val="FORMATTEXT"/>
        <w:widowControl/>
        <w:shd w:val="clear" w:color="auto" w:fill="FFFFB3"/>
        <w:ind w:firstLine="567"/>
        <w:jc w:val="both"/>
      </w:pPr>
      <w:r w:rsidRPr="00715E56">
        <w:t>6</w:t>
      </w:r>
      <w:r w:rsidR="0028621F" w:rsidRPr="00715E56">
        <w:t>.</w:t>
      </w:r>
      <w:r w:rsidR="00D67228" w:rsidRPr="00715E56">
        <w:t>1 </w:t>
      </w:r>
      <w:r w:rsidR="0028621F" w:rsidRPr="00715E56">
        <w:t>Выбор площадки размещения хранилища, основные планировочные решения, ситуационный план размещения зданий и сооружений, инженерных сетей и др. необходимо производить в соответствии с требованиями природоохранных законов и нормативных актов Российской Федерации</w:t>
      </w:r>
      <w:r w:rsidR="0095115D" w:rsidRPr="00715E56">
        <w:t>,</w:t>
      </w:r>
      <w:r w:rsidR="002E56EE" w:rsidRPr="00715E56">
        <w:t xml:space="preserve"> </w:t>
      </w:r>
      <w:r w:rsidR="00715E56">
        <w:t>СП </w:t>
      </w:r>
      <w:r w:rsidR="007F2775" w:rsidRPr="00715E56">
        <w:t>18.13330</w:t>
      </w:r>
      <w:r w:rsidR="007C621A" w:rsidRPr="00715E56">
        <w:t>,</w:t>
      </w:r>
      <w:r w:rsidR="00D67228" w:rsidRPr="00715E56">
        <w:t xml:space="preserve"> </w:t>
      </w:r>
      <w:r w:rsidR="00715E56">
        <w:t>СП </w:t>
      </w:r>
      <w:r w:rsidR="00DE39C6" w:rsidRPr="00715E56">
        <w:t xml:space="preserve">44.13330, </w:t>
      </w:r>
      <w:r w:rsidR="00715E56">
        <w:t>СП </w:t>
      </w:r>
      <w:r w:rsidR="004C2128" w:rsidRPr="00715E56">
        <w:t>82.1333</w:t>
      </w:r>
      <w:r w:rsidR="00D67228" w:rsidRPr="00715E56">
        <w:t>0</w:t>
      </w:r>
      <w:r w:rsidR="005F39DD">
        <w:t xml:space="preserve"> </w:t>
      </w:r>
      <w:r w:rsidR="00967A4A" w:rsidRPr="00715E56">
        <w:t xml:space="preserve">и других нормативных документов. </w:t>
      </w:r>
    </w:p>
    <w:p w14:paraId="13022D78" w14:textId="77777777" w:rsidR="0028621F" w:rsidRDefault="00E50DA8" w:rsidP="00715E56">
      <w:pPr>
        <w:pStyle w:val="FORMATTEXT"/>
        <w:widowControl/>
        <w:ind w:firstLine="567"/>
        <w:jc w:val="both"/>
      </w:pPr>
      <w:r w:rsidRPr="00715E56">
        <w:t>6</w:t>
      </w:r>
      <w:r w:rsidR="0028621F" w:rsidRPr="00715E56">
        <w:t>.</w:t>
      </w:r>
      <w:r w:rsidR="00D67228" w:rsidRPr="00715E56">
        <w:t>2 </w:t>
      </w:r>
      <w:r w:rsidR="002668AC" w:rsidRPr="007F76FA">
        <w:t xml:space="preserve">При выборе мест размещения подземных хранилищ </w:t>
      </w:r>
      <w:r w:rsidR="002668AC">
        <w:t>относительно населенных пунктов необходимо обеспечить</w:t>
      </w:r>
      <w:r w:rsidR="002668AC" w:rsidRPr="007F76FA">
        <w:t xml:space="preserve"> в соответст</w:t>
      </w:r>
      <w:r w:rsidR="002668AC">
        <w:t>вии с СанПиН 2.2.1/2.1.1.1200</w:t>
      </w:r>
      <w:r w:rsidR="002668AC" w:rsidRPr="007F76FA">
        <w:t xml:space="preserve"> возможность организации вокруг промплощадок и отдельно расположенных технологических установок, являющихся источниками негативного воздействия на окружающую среду, санитарно-защитной зоны</w:t>
      </w:r>
      <w:r w:rsidR="002668AC">
        <w:t>.</w:t>
      </w:r>
    </w:p>
    <w:p w14:paraId="55971F39" w14:textId="77777777" w:rsidR="002668AC" w:rsidRPr="00715E56" w:rsidRDefault="002668AC" w:rsidP="002668AC">
      <w:pPr>
        <w:pStyle w:val="FORMATTEXT"/>
        <w:widowControl/>
        <w:ind w:firstLine="567"/>
        <w:jc w:val="both"/>
      </w:pPr>
      <w:r w:rsidRPr="00CC5343">
        <w:rPr>
          <w:b/>
        </w:rPr>
        <w:t>(Измененная редакция, Изм. № 1)</w:t>
      </w:r>
      <w:r>
        <w:rPr>
          <w:b/>
        </w:rPr>
        <w:t>.</w:t>
      </w:r>
    </w:p>
    <w:p w14:paraId="2195A440" w14:textId="77777777" w:rsidR="0028621F" w:rsidRPr="00715E56" w:rsidRDefault="00E50DA8" w:rsidP="00506307">
      <w:pPr>
        <w:pStyle w:val="FORMATTEXT"/>
        <w:widowControl/>
        <w:shd w:val="clear" w:color="auto" w:fill="FFFFB3"/>
        <w:ind w:firstLine="567"/>
        <w:jc w:val="both"/>
      </w:pPr>
      <w:r w:rsidRPr="00715E56">
        <w:t>6</w:t>
      </w:r>
      <w:r w:rsidR="0028621F" w:rsidRPr="00715E56">
        <w:t>.</w:t>
      </w:r>
      <w:r w:rsidR="00D67228" w:rsidRPr="00715E56">
        <w:t>3 </w:t>
      </w:r>
      <w:r w:rsidR="0028621F" w:rsidRPr="00715E56">
        <w:t xml:space="preserve">Минимальные расстояния от устьев эксплуатационных скважин, шахтных стволов, эксплуатационных шурфов подземных резервуаров всех типов до различных зданий и сооружений следует принимать: </w:t>
      </w:r>
    </w:p>
    <w:p w14:paraId="04CAFD3A" w14:textId="77777777" w:rsidR="0028621F" w:rsidRPr="00715E56" w:rsidRDefault="0028621F" w:rsidP="00506307">
      <w:pPr>
        <w:pStyle w:val="FORMATTEXT"/>
        <w:widowControl/>
        <w:shd w:val="clear" w:color="auto" w:fill="FFFFB3"/>
        <w:ind w:firstLine="567"/>
        <w:jc w:val="both"/>
      </w:pPr>
      <w:r w:rsidRPr="00715E56">
        <w:t xml:space="preserve">а) при хранении нефти и нефтепродуктов: </w:t>
      </w:r>
    </w:p>
    <w:p w14:paraId="7A61429A" w14:textId="77777777" w:rsidR="0028621F" w:rsidRDefault="0028621F" w:rsidP="00506307">
      <w:pPr>
        <w:pStyle w:val="FORMATTEXT"/>
        <w:widowControl/>
        <w:shd w:val="clear" w:color="auto" w:fill="FFFFB3"/>
        <w:ind w:firstLine="567"/>
        <w:jc w:val="both"/>
      </w:pPr>
      <w:r w:rsidRPr="00715E56">
        <w:t xml:space="preserve">для объектов, не относящихся к хранилищу, </w:t>
      </w:r>
      <w:r w:rsidR="007F2775" w:rsidRPr="00715E56">
        <w:rPr>
          <w:bCs/>
        </w:rPr>
        <w:t>−</w:t>
      </w:r>
      <w:r w:rsidRPr="00715E56">
        <w:t xml:space="preserve"> по таблице 2; </w:t>
      </w:r>
    </w:p>
    <w:p w14:paraId="0045186B" w14:textId="77777777" w:rsidR="00735CFB" w:rsidRPr="00715E56" w:rsidRDefault="00735CFB" w:rsidP="00506307">
      <w:pPr>
        <w:pStyle w:val="FORMATTEXT"/>
        <w:widowControl/>
        <w:shd w:val="clear" w:color="auto" w:fill="FFFFB3"/>
        <w:ind w:firstLine="567"/>
        <w:jc w:val="both"/>
      </w:pPr>
      <w:r w:rsidRPr="00715E56">
        <w:t xml:space="preserve">для объектов, входящих в состав хранилища, </w:t>
      </w:r>
      <w:r w:rsidRPr="00715E56">
        <w:rPr>
          <w:bCs/>
        </w:rPr>
        <w:t>−</w:t>
      </w:r>
      <w:r w:rsidRPr="00715E56">
        <w:t xml:space="preserve"> в соответствии с требованиями </w:t>
      </w:r>
      <w:r>
        <w:t>СП </w:t>
      </w:r>
      <w:r w:rsidRPr="00715E56">
        <w:t>110.13330;</w:t>
      </w:r>
    </w:p>
    <w:p w14:paraId="75C667C2" w14:textId="77777777" w:rsidR="00735CFB" w:rsidRPr="00715E56" w:rsidRDefault="00735CFB" w:rsidP="00506307">
      <w:pPr>
        <w:pStyle w:val="FORMATTEXT"/>
        <w:widowControl/>
        <w:shd w:val="clear" w:color="auto" w:fill="FFFFB3"/>
        <w:ind w:firstLine="567"/>
        <w:jc w:val="both"/>
      </w:pPr>
      <w:r w:rsidRPr="00715E56">
        <w:t xml:space="preserve">б) при хранении СУГ и газа: </w:t>
      </w:r>
    </w:p>
    <w:p w14:paraId="578761BB" w14:textId="77777777" w:rsidR="00735CFB" w:rsidRPr="00715E56" w:rsidRDefault="00735CFB" w:rsidP="00506307">
      <w:pPr>
        <w:pStyle w:val="FORMATTEXT"/>
        <w:widowControl/>
        <w:shd w:val="clear" w:color="auto" w:fill="FFFFB3"/>
        <w:ind w:firstLine="567"/>
        <w:jc w:val="both"/>
      </w:pPr>
      <w:r w:rsidRPr="00715E56">
        <w:t xml:space="preserve">для объектов, не относящихся к хранилищу, </w:t>
      </w:r>
      <w:r w:rsidRPr="00715E56">
        <w:rPr>
          <w:bCs/>
        </w:rPr>
        <w:t>−</w:t>
      </w:r>
      <w:r w:rsidR="00886753">
        <w:t xml:space="preserve"> по таблице 3;</w:t>
      </w:r>
    </w:p>
    <w:p w14:paraId="7FBD2C81" w14:textId="77777777" w:rsidR="00735CFB" w:rsidRDefault="00735CFB" w:rsidP="00506307">
      <w:pPr>
        <w:pStyle w:val="FORMATTEXT"/>
        <w:widowControl/>
        <w:shd w:val="clear" w:color="auto" w:fill="FFFFB3"/>
        <w:ind w:firstLine="567"/>
        <w:jc w:val="both"/>
      </w:pPr>
      <w:r w:rsidRPr="00715E56">
        <w:t>для объектов, входящих в состав хранилища,</w:t>
      </w:r>
      <w:r w:rsidRPr="00715E56">
        <w:rPr>
          <w:bCs/>
        </w:rPr>
        <w:t xml:space="preserve"> −</w:t>
      </w:r>
      <w:r w:rsidR="00886753">
        <w:t xml:space="preserve"> по таблице 4.</w:t>
      </w:r>
    </w:p>
    <w:p w14:paraId="17614E72" w14:textId="77777777" w:rsidR="00886753" w:rsidRDefault="00886753">
      <w:r>
        <w:br w:type="page"/>
      </w:r>
    </w:p>
    <w:p w14:paraId="0B0B2F61" w14:textId="77777777" w:rsidR="006E415B" w:rsidRPr="005F39DD" w:rsidRDefault="00715E56" w:rsidP="00506307">
      <w:pPr>
        <w:pStyle w:val="FORMATTEXT"/>
        <w:widowControl/>
        <w:shd w:val="clear" w:color="auto" w:fill="FFFFB3"/>
        <w:spacing w:before="240" w:after="120"/>
        <w:jc w:val="both"/>
        <w:outlineLvl w:val="0"/>
        <w:rPr>
          <w:b/>
        </w:rPr>
      </w:pPr>
      <w:r w:rsidRPr="00715E56">
        <w:rPr>
          <w:rFonts w:eastAsia="Calibri"/>
        </w:rPr>
        <w:t>Т</w:t>
      </w:r>
      <w:r w:rsidR="005F39DD">
        <w:rPr>
          <w:rFonts w:eastAsia="Calibri"/>
        </w:rPr>
        <w:t> </w:t>
      </w:r>
      <w:r w:rsidRPr="00715E56">
        <w:rPr>
          <w:rFonts w:eastAsia="Calibri"/>
        </w:rPr>
        <w:t>а</w:t>
      </w:r>
      <w:r w:rsidR="005F39DD">
        <w:rPr>
          <w:rFonts w:eastAsia="Calibri"/>
        </w:rPr>
        <w:t> </w:t>
      </w:r>
      <w:r w:rsidRPr="00715E56">
        <w:rPr>
          <w:rFonts w:eastAsia="Calibri"/>
        </w:rPr>
        <w:t>б</w:t>
      </w:r>
      <w:r w:rsidR="005F39DD">
        <w:rPr>
          <w:rFonts w:eastAsia="Calibri"/>
        </w:rPr>
        <w:t> </w:t>
      </w:r>
      <w:r w:rsidRPr="00715E56">
        <w:rPr>
          <w:rFonts w:eastAsia="Calibri"/>
        </w:rPr>
        <w:t>л</w:t>
      </w:r>
      <w:r w:rsidR="005F39DD">
        <w:rPr>
          <w:rFonts w:eastAsia="Calibri"/>
        </w:rPr>
        <w:t> </w:t>
      </w:r>
      <w:r w:rsidRPr="00715E56">
        <w:rPr>
          <w:rFonts w:eastAsia="Calibri"/>
        </w:rPr>
        <w:t>и</w:t>
      </w:r>
      <w:r w:rsidR="005F39DD">
        <w:rPr>
          <w:rFonts w:eastAsia="Calibri"/>
        </w:rPr>
        <w:t> </w:t>
      </w:r>
      <w:r w:rsidRPr="00715E56">
        <w:rPr>
          <w:rFonts w:eastAsia="Calibri"/>
        </w:rPr>
        <w:t>ц</w:t>
      </w:r>
      <w:r w:rsidR="005F39DD">
        <w:rPr>
          <w:rFonts w:eastAsia="Calibri"/>
        </w:rPr>
        <w:t> </w:t>
      </w:r>
      <w:proofErr w:type="gramStart"/>
      <w:r w:rsidRPr="00715E56">
        <w:rPr>
          <w:rFonts w:eastAsia="Calibri"/>
        </w:rPr>
        <w:t>а</w:t>
      </w:r>
      <w:r w:rsidR="005F39DD">
        <w:rPr>
          <w:rFonts w:eastAsia="Calibri"/>
        </w:rPr>
        <w:t>  </w:t>
      </w:r>
      <w:r w:rsidRPr="00715E56">
        <w:rPr>
          <w:rFonts w:eastAsia="Calibri"/>
        </w:rPr>
        <w:t>2</w:t>
      </w:r>
      <w:proofErr w:type="gramEnd"/>
      <w:r w:rsidRPr="00715E56">
        <w:rPr>
          <w:rFonts w:eastAsia="Calibri"/>
        </w:rPr>
        <w:t> </w:t>
      </w:r>
      <w:r w:rsidRPr="00715E56">
        <w:rPr>
          <w:rFonts w:eastAsia="Calibri"/>
          <w:bCs/>
        </w:rPr>
        <w:t>–</w:t>
      </w:r>
      <w:r w:rsidR="005F39DD">
        <w:rPr>
          <w:rFonts w:eastAsia="Calibri"/>
          <w:bCs/>
        </w:rPr>
        <w:t> </w:t>
      </w:r>
      <w:r w:rsidRPr="005F39DD">
        <w:rPr>
          <w:rFonts w:eastAsia="Calibri"/>
          <w:b/>
          <w:bCs/>
        </w:rPr>
        <w:t xml:space="preserve">Минимальные расстояния от устьев эксплуатационных скважин, </w:t>
      </w:r>
      <w:r w:rsidR="005F39DD">
        <w:rPr>
          <w:rFonts w:eastAsia="Calibri"/>
          <w:b/>
          <w:bCs/>
        </w:rPr>
        <w:br/>
        <w:t xml:space="preserve">                            </w:t>
      </w:r>
      <w:r w:rsidRPr="005F39DD">
        <w:rPr>
          <w:rFonts w:eastAsia="Calibri"/>
          <w:b/>
          <w:bCs/>
        </w:rPr>
        <w:t xml:space="preserve">стволов и шурфов подземных резервуаров до зданий и сооружений, </w:t>
      </w:r>
      <w:r w:rsidR="005F39DD">
        <w:rPr>
          <w:rFonts w:eastAsia="Calibri"/>
          <w:b/>
          <w:bCs/>
        </w:rPr>
        <w:br/>
        <w:t xml:space="preserve">                            </w:t>
      </w:r>
      <w:r w:rsidRPr="005F39DD">
        <w:rPr>
          <w:rFonts w:eastAsia="Calibri"/>
          <w:b/>
          <w:bCs/>
        </w:rPr>
        <w:t>не входящих в состав хранилища нефти и нефтепродуктов</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B3"/>
        <w:tblLayout w:type="fixed"/>
        <w:tblLook w:val="0000" w:firstRow="0" w:lastRow="0" w:firstColumn="0" w:lastColumn="0" w:noHBand="0" w:noVBand="0"/>
      </w:tblPr>
      <w:tblGrid>
        <w:gridCol w:w="4321"/>
        <w:gridCol w:w="1680"/>
        <w:gridCol w:w="3071"/>
      </w:tblGrid>
      <w:tr w:rsidR="00A20D1B" w:rsidRPr="005F39DD" w14:paraId="3907E2AA" w14:textId="77777777" w:rsidTr="00506307">
        <w:trPr>
          <w:trHeight w:val="20"/>
          <w:jc w:val="center"/>
        </w:trPr>
        <w:tc>
          <w:tcPr>
            <w:tcW w:w="4321" w:type="dxa"/>
            <w:vMerge w:val="restart"/>
            <w:shd w:val="clear" w:color="auto" w:fill="FFFFB3"/>
            <w:tcMar>
              <w:bottom w:w="28" w:type="dxa"/>
            </w:tcMar>
            <w:vAlign w:val="center"/>
          </w:tcPr>
          <w:p w14:paraId="4725460C" w14:textId="77777777" w:rsidR="00A20D1B" w:rsidRPr="005F39DD" w:rsidRDefault="00A20D1B" w:rsidP="00506307">
            <w:pPr>
              <w:pStyle w:val="FORMATTEXT"/>
              <w:widowControl/>
              <w:shd w:val="clear" w:color="auto" w:fill="FFFFB3"/>
              <w:jc w:val="center"/>
              <w:rPr>
                <w:rFonts w:eastAsia="Calibri"/>
                <w:sz w:val="20"/>
                <w:szCs w:val="20"/>
              </w:rPr>
            </w:pPr>
            <w:r w:rsidRPr="005F39DD">
              <w:rPr>
                <w:rFonts w:eastAsia="Calibri"/>
                <w:sz w:val="20"/>
                <w:szCs w:val="20"/>
              </w:rPr>
              <w:t>Здания и сооружения</w:t>
            </w:r>
          </w:p>
        </w:tc>
        <w:tc>
          <w:tcPr>
            <w:tcW w:w="4751" w:type="dxa"/>
            <w:gridSpan w:val="2"/>
            <w:shd w:val="clear" w:color="auto" w:fill="FFFFB3"/>
            <w:tcMar>
              <w:bottom w:w="28" w:type="dxa"/>
            </w:tcMar>
            <w:vAlign w:val="center"/>
          </w:tcPr>
          <w:p w14:paraId="7BFD21D5" w14:textId="77777777" w:rsidR="00A20D1B" w:rsidRPr="005F39DD" w:rsidRDefault="00A20D1B" w:rsidP="00506307">
            <w:pPr>
              <w:pStyle w:val="FORMATTEXT"/>
              <w:widowControl/>
              <w:shd w:val="clear" w:color="auto" w:fill="FFFFB3"/>
              <w:jc w:val="center"/>
              <w:rPr>
                <w:rFonts w:eastAsia="Calibri"/>
                <w:sz w:val="20"/>
                <w:szCs w:val="20"/>
              </w:rPr>
            </w:pPr>
            <w:r w:rsidRPr="005F39DD">
              <w:rPr>
                <w:rFonts w:eastAsia="Calibri"/>
                <w:sz w:val="20"/>
                <w:szCs w:val="20"/>
              </w:rPr>
              <w:t>Расстояние, м</w:t>
            </w:r>
          </w:p>
        </w:tc>
      </w:tr>
      <w:tr w:rsidR="00A20D1B" w:rsidRPr="005F39DD" w14:paraId="27E06CEF" w14:textId="77777777" w:rsidTr="00506307">
        <w:trPr>
          <w:trHeight w:val="20"/>
          <w:jc w:val="center"/>
        </w:trPr>
        <w:tc>
          <w:tcPr>
            <w:tcW w:w="4321" w:type="dxa"/>
            <w:vMerge/>
            <w:shd w:val="clear" w:color="auto" w:fill="FFFFB3"/>
            <w:tcMar>
              <w:bottom w:w="28" w:type="dxa"/>
            </w:tcMar>
            <w:vAlign w:val="center"/>
          </w:tcPr>
          <w:p w14:paraId="7E8F5804" w14:textId="77777777" w:rsidR="00A20D1B" w:rsidRPr="005F39DD" w:rsidRDefault="00A20D1B" w:rsidP="00506307">
            <w:pPr>
              <w:pStyle w:val="FORMATTEXT"/>
              <w:widowControl/>
              <w:shd w:val="clear" w:color="auto" w:fill="FFFFB3"/>
              <w:jc w:val="center"/>
              <w:rPr>
                <w:rFonts w:eastAsia="Calibri"/>
                <w:sz w:val="20"/>
                <w:szCs w:val="20"/>
              </w:rPr>
            </w:pPr>
          </w:p>
        </w:tc>
        <w:tc>
          <w:tcPr>
            <w:tcW w:w="1680" w:type="dxa"/>
            <w:shd w:val="clear" w:color="auto" w:fill="FFFFB3"/>
            <w:tcMar>
              <w:bottom w:w="28" w:type="dxa"/>
            </w:tcMar>
            <w:vAlign w:val="center"/>
          </w:tcPr>
          <w:p w14:paraId="5C307D80" w14:textId="77777777" w:rsidR="00A20D1B" w:rsidRPr="005F39DD" w:rsidRDefault="00A20D1B" w:rsidP="00506307">
            <w:pPr>
              <w:pStyle w:val="FORMATTEXT"/>
              <w:widowControl/>
              <w:shd w:val="clear" w:color="auto" w:fill="FFFFB3"/>
              <w:jc w:val="center"/>
              <w:rPr>
                <w:rFonts w:eastAsia="Calibri"/>
                <w:sz w:val="20"/>
                <w:szCs w:val="20"/>
              </w:rPr>
            </w:pPr>
            <w:r w:rsidRPr="005F39DD">
              <w:rPr>
                <w:rFonts w:eastAsia="Calibri"/>
                <w:sz w:val="20"/>
                <w:szCs w:val="20"/>
              </w:rPr>
              <w:t xml:space="preserve">от устьев скважин </w:t>
            </w:r>
            <w:proofErr w:type="spellStart"/>
            <w:r w:rsidRPr="005F39DD">
              <w:rPr>
                <w:rFonts w:eastAsia="Calibri"/>
                <w:sz w:val="20"/>
                <w:szCs w:val="20"/>
              </w:rPr>
              <w:t>бесшахтных</w:t>
            </w:r>
            <w:proofErr w:type="spellEnd"/>
            <w:r w:rsidRPr="005F39DD">
              <w:rPr>
                <w:rFonts w:eastAsia="Calibri"/>
                <w:sz w:val="20"/>
                <w:szCs w:val="20"/>
              </w:rPr>
              <w:t xml:space="preserve"> резервуаров в каменной соли</w:t>
            </w:r>
          </w:p>
        </w:tc>
        <w:tc>
          <w:tcPr>
            <w:tcW w:w="3071" w:type="dxa"/>
            <w:shd w:val="clear" w:color="auto" w:fill="FFFFB3"/>
            <w:tcMar>
              <w:bottom w:w="28" w:type="dxa"/>
            </w:tcMar>
            <w:vAlign w:val="center"/>
          </w:tcPr>
          <w:p w14:paraId="4B4B6EA4" w14:textId="77777777" w:rsidR="00A20D1B" w:rsidRPr="005F39DD" w:rsidRDefault="00A20D1B" w:rsidP="00506307">
            <w:pPr>
              <w:pStyle w:val="FORMATTEXT"/>
              <w:widowControl/>
              <w:shd w:val="clear" w:color="auto" w:fill="FFFFB3"/>
              <w:jc w:val="center"/>
              <w:rPr>
                <w:rFonts w:eastAsia="Calibri"/>
                <w:sz w:val="20"/>
                <w:szCs w:val="20"/>
              </w:rPr>
            </w:pPr>
            <w:r w:rsidRPr="005F39DD">
              <w:rPr>
                <w:rFonts w:eastAsia="Calibri"/>
                <w:sz w:val="20"/>
                <w:szCs w:val="20"/>
              </w:rPr>
              <w:t>от устьев стволов, шурфов и скважин шахтных резервуаров в породах с положительной температурой</w:t>
            </w:r>
            <w:r w:rsidR="00D81362">
              <w:rPr>
                <w:rFonts w:eastAsia="Calibri"/>
                <w:sz w:val="20"/>
                <w:szCs w:val="20"/>
              </w:rPr>
              <w:t>, шахтных</w:t>
            </w:r>
            <w:r w:rsidRPr="005F39DD">
              <w:rPr>
                <w:rFonts w:eastAsia="Calibri"/>
                <w:sz w:val="20"/>
                <w:szCs w:val="20"/>
              </w:rPr>
              <w:t xml:space="preserve"> </w:t>
            </w:r>
            <w:r w:rsidR="00D81362">
              <w:rPr>
                <w:rFonts w:eastAsia="Calibri"/>
                <w:sz w:val="20"/>
                <w:szCs w:val="20"/>
              </w:rPr>
              <w:br/>
            </w:r>
            <w:r w:rsidRPr="005F39DD">
              <w:rPr>
                <w:rFonts w:eastAsia="Calibri"/>
                <w:sz w:val="20"/>
                <w:szCs w:val="20"/>
              </w:rPr>
              <w:t>и</w:t>
            </w:r>
            <w:r w:rsidR="00CC443A" w:rsidRPr="005F39DD">
              <w:rPr>
                <w:rFonts w:eastAsia="Calibri"/>
                <w:sz w:val="20"/>
                <w:szCs w:val="20"/>
              </w:rPr>
              <w:t xml:space="preserve"> </w:t>
            </w:r>
            <w:proofErr w:type="spellStart"/>
            <w:r w:rsidR="00CC443A" w:rsidRPr="005F39DD">
              <w:rPr>
                <w:rFonts w:eastAsia="Calibri"/>
                <w:sz w:val="20"/>
                <w:szCs w:val="20"/>
              </w:rPr>
              <w:t>бесшахтных</w:t>
            </w:r>
            <w:proofErr w:type="spellEnd"/>
            <w:r w:rsidR="00CC443A" w:rsidRPr="005F39DD">
              <w:rPr>
                <w:rFonts w:eastAsia="Calibri"/>
                <w:sz w:val="20"/>
                <w:szCs w:val="20"/>
              </w:rPr>
              <w:t xml:space="preserve"> резервуаров</w:t>
            </w:r>
            <w:r w:rsidRPr="005F39DD">
              <w:rPr>
                <w:rFonts w:eastAsia="Calibri"/>
                <w:sz w:val="20"/>
                <w:szCs w:val="20"/>
              </w:rPr>
              <w:t xml:space="preserve"> в многолетнемерзлых породах</w:t>
            </w:r>
          </w:p>
        </w:tc>
      </w:tr>
      <w:tr w:rsidR="0028621F" w:rsidRPr="005F39DD" w14:paraId="6B305DEA" w14:textId="77777777" w:rsidTr="00506307">
        <w:trPr>
          <w:trHeight w:val="20"/>
          <w:jc w:val="center"/>
        </w:trPr>
        <w:tc>
          <w:tcPr>
            <w:tcW w:w="4321" w:type="dxa"/>
            <w:shd w:val="clear" w:color="auto" w:fill="FFFFB3"/>
            <w:tcMar>
              <w:bottom w:w="28" w:type="dxa"/>
            </w:tcMar>
          </w:tcPr>
          <w:p w14:paraId="67BFE11E" w14:textId="77777777" w:rsidR="0028621F" w:rsidRPr="005F39DD" w:rsidRDefault="0028621F" w:rsidP="00506307">
            <w:pPr>
              <w:pStyle w:val="FORMATTEXT"/>
              <w:widowControl/>
              <w:shd w:val="clear" w:color="auto" w:fill="FFFFB3"/>
              <w:jc w:val="both"/>
              <w:rPr>
                <w:rFonts w:eastAsia="Calibri"/>
                <w:sz w:val="22"/>
                <w:szCs w:val="22"/>
              </w:rPr>
            </w:pPr>
            <w:r w:rsidRPr="005F39DD">
              <w:rPr>
                <w:rFonts w:eastAsia="Calibri"/>
                <w:sz w:val="22"/>
                <w:szCs w:val="22"/>
              </w:rPr>
              <w:t xml:space="preserve">Общественные и жилые здания </w:t>
            </w:r>
          </w:p>
        </w:tc>
        <w:tc>
          <w:tcPr>
            <w:tcW w:w="1680" w:type="dxa"/>
            <w:shd w:val="clear" w:color="auto" w:fill="FFFFB3"/>
            <w:tcMar>
              <w:bottom w:w="28" w:type="dxa"/>
            </w:tcMar>
          </w:tcPr>
          <w:p w14:paraId="472C2300"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25</w:t>
            </w:r>
            <w:r w:rsidR="00D67228" w:rsidRPr="005F39DD">
              <w:rPr>
                <w:rFonts w:eastAsia="Calibri"/>
                <w:sz w:val="22"/>
                <w:szCs w:val="22"/>
              </w:rPr>
              <w:t>0</w:t>
            </w:r>
          </w:p>
        </w:tc>
        <w:tc>
          <w:tcPr>
            <w:tcW w:w="3071" w:type="dxa"/>
            <w:shd w:val="clear" w:color="auto" w:fill="FFFFB3"/>
            <w:tcMar>
              <w:bottom w:w="28" w:type="dxa"/>
            </w:tcMar>
          </w:tcPr>
          <w:p w14:paraId="03478E72"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200</w:t>
            </w:r>
          </w:p>
        </w:tc>
      </w:tr>
      <w:tr w:rsidR="0028621F" w:rsidRPr="005F39DD" w14:paraId="2FC58F7A" w14:textId="77777777" w:rsidTr="00506307">
        <w:trPr>
          <w:trHeight w:val="20"/>
          <w:jc w:val="center"/>
        </w:trPr>
        <w:tc>
          <w:tcPr>
            <w:tcW w:w="4321" w:type="dxa"/>
            <w:tcBorders>
              <w:bottom w:val="single" w:sz="4" w:space="0" w:color="auto"/>
            </w:tcBorders>
            <w:shd w:val="clear" w:color="auto" w:fill="FFFFB3"/>
            <w:tcMar>
              <w:bottom w:w="28" w:type="dxa"/>
            </w:tcMar>
          </w:tcPr>
          <w:p w14:paraId="398FC42F" w14:textId="77777777" w:rsidR="0028621F" w:rsidRPr="005F39DD" w:rsidRDefault="0028621F" w:rsidP="00506307">
            <w:pPr>
              <w:pStyle w:val="FORMATTEXT"/>
              <w:widowControl/>
              <w:shd w:val="clear" w:color="auto" w:fill="FFFFB3"/>
              <w:jc w:val="both"/>
              <w:rPr>
                <w:rFonts w:eastAsia="Calibri"/>
                <w:sz w:val="22"/>
                <w:szCs w:val="22"/>
              </w:rPr>
            </w:pPr>
            <w:r w:rsidRPr="005F39DD">
              <w:rPr>
                <w:rFonts w:eastAsia="Calibri"/>
                <w:sz w:val="22"/>
                <w:szCs w:val="22"/>
              </w:rPr>
              <w:t xml:space="preserve">Здания и сооружения соседних предприятий </w:t>
            </w:r>
          </w:p>
        </w:tc>
        <w:tc>
          <w:tcPr>
            <w:tcW w:w="1680" w:type="dxa"/>
            <w:tcBorders>
              <w:bottom w:val="single" w:sz="4" w:space="0" w:color="auto"/>
            </w:tcBorders>
            <w:shd w:val="clear" w:color="auto" w:fill="FFFFB3"/>
            <w:tcMar>
              <w:bottom w:w="28" w:type="dxa"/>
            </w:tcMar>
          </w:tcPr>
          <w:p w14:paraId="5B661850"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15</w:t>
            </w:r>
            <w:r w:rsidR="00D67228" w:rsidRPr="005F39DD">
              <w:rPr>
                <w:rFonts w:eastAsia="Calibri"/>
                <w:sz w:val="22"/>
                <w:szCs w:val="22"/>
              </w:rPr>
              <w:t>0</w:t>
            </w:r>
          </w:p>
        </w:tc>
        <w:tc>
          <w:tcPr>
            <w:tcW w:w="3071" w:type="dxa"/>
            <w:tcBorders>
              <w:bottom w:val="single" w:sz="4" w:space="0" w:color="auto"/>
            </w:tcBorders>
            <w:shd w:val="clear" w:color="auto" w:fill="FFFFB3"/>
            <w:tcMar>
              <w:bottom w:w="28" w:type="dxa"/>
            </w:tcMar>
          </w:tcPr>
          <w:p w14:paraId="76BF9BB6"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100</w:t>
            </w:r>
          </w:p>
        </w:tc>
      </w:tr>
      <w:tr w:rsidR="0028621F" w:rsidRPr="005F39DD" w14:paraId="2141E611" w14:textId="77777777" w:rsidTr="00506307">
        <w:trPr>
          <w:trHeight w:val="20"/>
          <w:jc w:val="center"/>
        </w:trPr>
        <w:tc>
          <w:tcPr>
            <w:tcW w:w="4321" w:type="dxa"/>
            <w:tcBorders>
              <w:bottom w:val="nil"/>
            </w:tcBorders>
            <w:shd w:val="clear" w:color="auto" w:fill="FFFFB3"/>
            <w:tcMar>
              <w:bottom w:w="28" w:type="dxa"/>
            </w:tcMar>
          </w:tcPr>
          <w:p w14:paraId="491E069F" w14:textId="77777777" w:rsidR="0028621F" w:rsidRPr="005F39DD" w:rsidRDefault="0028621F" w:rsidP="00506307">
            <w:pPr>
              <w:pStyle w:val="FORMATTEXT"/>
              <w:widowControl/>
              <w:shd w:val="clear" w:color="auto" w:fill="FFFFB3"/>
              <w:jc w:val="both"/>
              <w:rPr>
                <w:rFonts w:eastAsia="Calibri"/>
                <w:sz w:val="22"/>
                <w:szCs w:val="22"/>
              </w:rPr>
            </w:pPr>
            <w:r w:rsidRPr="005F39DD">
              <w:rPr>
                <w:rFonts w:eastAsia="Calibri"/>
                <w:sz w:val="22"/>
                <w:szCs w:val="22"/>
              </w:rPr>
              <w:t xml:space="preserve">Лесные массивы: </w:t>
            </w:r>
          </w:p>
        </w:tc>
        <w:tc>
          <w:tcPr>
            <w:tcW w:w="1680" w:type="dxa"/>
            <w:tcBorders>
              <w:bottom w:val="nil"/>
            </w:tcBorders>
            <w:shd w:val="clear" w:color="auto" w:fill="FFFFB3"/>
            <w:tcMar>
              <w:bottom w:w="28" w:type="dxa"/>
            </w:tcMar>
          </w:tcPr>
          <w:p w14:paraId="1FF0F0A8" w14:textId="77777777" w:rsidR="0028621F" w:rsidRPr="005F39DD" w:rsidRDefault="0028621F" w:rsidP="00506307">
            <w:pPr>
              <w:pStyle w:val="FORMATTEXT"/>
              <w:widowControl/>
              <w:shd w:val="clear" w:color="auto" w:fill="FFFFB3"/>
              <w:jc w:val="center"/>
              <w:rPr>
                <w:rFonts w:eastAsia="Calibri"/>
                <w:sz w:val="22"/>
                <w:szCs w:val="22"/>
              </w:rPr>
            </w:pPr>
          </w:p>
        </w:tc>
        <w:tc>
          <w:tcPr>
            <w:tcW w:w="3071" w:type="dxa"/>
            <w:tcBorders>
              <w:bottom w:val="nil"/>
            </w:tcBorders>
            <w:shd w:val="clear" w:color="auto" w:fill="FFFFB3"/>
            <w:tcMar>
              <w:bottom w:w="28" w:type="dxa"/>
            </w:tcMar>
          </w:tcPr>
          <w:p w14:paraId="794D3046" w14:textId="77777777" w:rsidR="0028621F" w:rsidRPr="005F39DD" w:rsidRDefault="0028621F" w:rsidP="00506307">
            <w:pPr>
              <w:pStyle w:val="FORMATTEXT"/>
              <w:widowControl/>
              <w:shd w:val="clear" w:color="auto" w:fill="FFFFB3"/>
              <w:jc w:val="center"/>
              <w:rPr>
                <w:rFonts w:eastAsia="Calibri"/>
                <w:sz w:val="22"/>
                <w:szCs w:val="22"/>
              </w:rPr>
            </w:pPr>
          </w:p>
        </w:tc>
      </w:tr>
      <w:tr w:rsidR="0028621F" w:rsidRPr="005F39DD" w14:paraId="6C2CE5D5" w14:textId="77777777" w:rsidTr="00506307">
        <w:trPr>
          <w:trHeight w:val="20"/>
          <w:jc w:val="center"/>
        </w:trPr>
        <w:tc>
          <w:tcPr>
            <w:tcW w:w="4321" w:type="dxa"/>
            <w:tcBorders>
              <w:top w:val="nil"/>
              <w:bottom w:val="nil"/>
            </w:tcBorders>
            <w:shd w:val="clear" w:color="auto" w:fill="FFFFB3"/>
            <w:tcMar>
              <w:bottom w:w="28" w:type="dxa"/>
            </w:tcMar>
          </w:tcPr>
          <w:p w14:paraId="7823DEBB"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а) хвойных пород</w:t>
            </w:r>
          </w:p>
        </w:tc>
        <w:tc>
          <w:tcPr>
            <w:tcW w:w="1680" w:type="dxa"/>
            <w:tcBorders>
              <w:top w:val="nil"/>
              <w:bottom w:val="nil"/>
            </w:tcBorders>
            <w:shd w:val="clear" w:color="auto" w:fill="FFFFB3"/>
            <w:tcMar>
              <w:bottom w:w="28" w:type="dxa"/>
            </w:tcMar>
          </w:tcPr>
          <w:p w14:paraId="1324B3DB"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100</w:t>
            </w:r>
          </w:p>
        </w:tc>
        <w:tc>
          <w:tcPr>
            <w:tcW w:w="3071" w:type="dxa"/>
            <w:tcBorders>
              <w:top w:val="nil"/>
              <w:bottom w:val="nil"/>
            </w:tcBorders>
            <w:shd w:val="clear" w:color="auto" w:fill="FFFFB3"/>
            <w:tcMar>
              <w:bottom w:w="28" w:type="dxa"/>
            </w:tcMar>
          </w:tcPr>
          <w:p w14:paraId="02149F38"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100</w:t>
            </w:r>
          </w:p>
        </w:tc>
      </w:tr>
      <w:tr w:rsidR="0028621F" w:rsidRPr="005F39DD" w14:paraId="7D0A19D1" w14:textId="77777777" w:rsidTr="00506307">
        <w:trPr>
          <w:trHeight w:val="20"/>
          <w:jc w:val="center"/>
        </w:trPr>
        <w:tc>
          <w:tcPr>
            <w:tcW w:w="4321" w:type="dxa"/>
            <w:tcBorders>
              <w:top w:val="nil"/>
              <w:bottom w:val="single" w:sz="4" w:space="0" w:color="auto"/>
            </w:tcBorders>
            <w:shd w:val="clear" w:color="auto" w:fill="FFFFB3"/>
            <w:tcMar>
              <w:bottom w:w="28" w:type="dxa"/>
            </w:tcMar>
          </w:tcPr>
          <w:p w14:paraId="117A08F5"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б) лиственных пород</w:t>
            </w:r>
          </w:p>
        </w:tc>
        <w:tc>
          <w:tcPr>
            <w:tcW w:w="1680" w:type="dxa"/>
            <w:tcBorders>
              <w:top w:val="nil"/>
              <w:bottom w:val="single" w:sz="4" w:space="0" w:color="auto"/>
            </w:tcBorders>
            <w:shd w:val="clear" w:color="auto" w:fill="FFFFB3"/>
            <w:tcMar>
              <w:bottom w:w="28" w:type="dxa"/>
            </w:tcMar>
          </w:tcPr>
          <w:p w14:paraId="11B64AB1"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20</w:t>
            </w:r>
          </w:p>
        </w:tc>
        <w:tc>
          <w:tcPr>
            <w:tcW w:w="3071" w:type="dxa"/>
            <w:tcBorders>
              <w:top w:val="nil"/>
              <w:bottom w:val="single" w:sz="4" w:space="0" w:color="auto"/>
            </w:tcBorders>
            <w:shd w:val="clear" w:color="auto" w:fill="FFFFB3"/>
            <w:tcMar>
              <w:bottom w:w="28" w:type="dxa"/>
            </w:tcMar>
          </w:tcPr>
          <w:p w14:paraId="195C17CF"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20</w:t>
            </w:r>
          </w:p>
        </w:tc>
      </w:tr>
      <w:tr w:rsidR="0028621F" w:rsidRPr="005F39DD" w14:paraId="671DF631" w14:textId="77777777" w:rsidTr="00506307">
        <w:trPr>
          <w:trHeight w:val="20"/>
          <w:jc w:val="center"/>
        </w:trPr>
        <w:tc>
          <w:tcPr>
            <w:tcW w:w="4321" w:type="dxa"/>
            <w:tcBorders>
              <w:bottom w:val="nil"/>
            </w:tcBorders>
            <w:shd w:val="clear" w:color="auto" w:fill="FFFFB3"/>
            <w:tcMar>
              <w:bottom w:w="28" w:type="dxa"/>
            </w:tcMar>
          </w:tcPr>
          <w:p w14:paraId="078D5AEB" w14:textId="77777777" w:rsidR="0028621F" w:rsidRPr="005F39DD" w:rsidRDefault="0028621F" w:rsidP="00506307">
            <w:pPr>
              <w:pStyle w:val="FORMATTEXT"/>
              <w:widowControl/>
              <w:shd w:val="clear" w:color="auto" w:fill="FFFFB3"/>
              <w:jc w:val="both"/>
              <w:rPr>
                <w:rFonts w:eastAsia="Calibri"/>
                <w:sz w:val="22"/>
                <w:szCs w:val="22"/>
              </w:rPr>
            </w:pPr>
            <w:r w:rsidRPr="005F39DD">
              <w:rPr>
                <w:rFonts w:eastAsia="Calibri"/>
                <w:sz w:val="22"/>
                <w:szCs w:val="22"/>
              </w:rPr>
              <w:t>Железные дороги:</w:t>
            </w:r>
          </w:p>
        </w:tc>
        <w:tc>
          <w:tcPr>
            <w:tcW w:w="1680" w:type="dxa"/>
            <w:tcBorders>
              <w:bottom w:val="nil"/>
            </w:tcBorders>
            <w:shd w:val="clear" w:color="auto" w:fill="FFFFB3"/>
            <w:tcMar>
              <w:bottom w:w="28" w:type="dxa"/>
            </w:tcMar>
          </w:tcPr>
          <w:p w14:paraId="54E5A3BD" w14:textId="77777777" w:rsidR="0028621F" w:rsidRPr="005F39DD" w:rsidRDefault="0028621F" w:rsidP="00506307">
            <w:pPr>
              <w:pStyle w:val="FORMATTEXT"/>
              <w:widowControl/>
              <w:shd w:val="clear" w:color="auto" w:fill="FFFFB3"/>
              <w:jc w:val="center"/>
              <w:rPr>
                <w:rFonts w:eastAsia="Calibri"/>
                <w:sz w:val="22"/>
                <w:szCs w:val="22"/>
              </w:rPr>
            </w:pPr>
          </w:p>
        </w:tc>
        <w:tc>
          <w:tcPr>
            <w:tcW w:w="3071" w:type="dxa"/>
            <w:tcBorders>
              <w:bottom w:val="nil"/>
            </w:tcBorders>
            <w:shd w:val="clear" w:color="auto" w:fill="FFFFB3"/>
            <w:tcMar>
              <w:bottom w:w="28" w:type="dxa"/>
            </w:tcMar>
          </w:tcPr>
          <w:p w14:paraId="08C7769C" w14:textId="77777777" w:rsidR="0028621F" w:rsidRPr="005F39DD" w:rsidRDefault="0028621F" w:rsidP="00506307">
            <w:pPr>
              <w:pStyle w:val="FORMATTEXT"/>
              <w:widowControl/>
              <w:shd w:val="clear" w:color="auto" w:fill="FFFFB3"/>
              <w:jc w:val="center"/>
              <w:rPr>
                <w:rFonts w:eastAsia="Calibri"/>
                <w:sz w:val="22"/>
                <w:szCs w:val="22"/>
              </w:rPr>
            </w:pPr>
          </w:p>
        </w:tc>
      </w:tr>
      <w:tr w:rsidR="0028621F" w:rsidRPr="005F39DD" w14:paraId="29E1B7A6" w14:textId="77777777" w:rsidTr="00506307">
        <w:trPr>
          <w:trHeight w:val="20"/>
          <w:jc w:val="center"/>
        </w:trPr>
        <w:tc>
          <w:tcPr>
            <w:tcW w:w="4321" w:type="dxa"/>
            <w:tcBorders>
              <w:top w:val="nil"/>
              <w:bottom w:val="nil"/>
            </w:tcBorders>
            <w:shd w:val="clear" w:color="auto" w:fill="FFFFB3"/>
            <w:tcMar>
              <w:bottom w:w="28" w:type="dxa"/>
            </w:tcMar>
          </w:tcPr>
          <w:p w14:paraId="037AA67F"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а) станции </w:t>
            </w:r>
          </w:p>
        </w:tc>
        <w:tc>
          <w:tcPr>
            <w:tcW w:w="1680" w:type="dxa"/>
            <w:tcBorders>
              <w:top w:val="nil"/>
              <w:bottom w:val="nil"/>
            </w:tcBorders>
            <w:shd w:val="clear" w:color="auto" w:fill="FFFFB3"/>
            <w:tcMar>
              <w:bottom w:w="28" w:type="dxa"/>
            </w:tcMar>
          </w:tcPr>
          <w:p w14:paraId="135210CF"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200</w:t>
            </w:r>
          </w:p>
        </w:tc>
        <w:tc>
          <w:tcPr>
            <w:tcW w:w="3071" w:type="dxa"/>
            <w:tcBorders>
              <w:top w:val="nil"/>
              <w:bottom w:val="nil"/>
            </w:tcBorders>
            <w:shd w:val="clear" w:color="auto" w:fill="FFFFB3"/>
            <w:tcMar>
              <w:bottom w:w="28" w:type="dxa"/>
            </w:tcMar>
          </w:tcPr>
          <w:p w14:paraId="4E5B914B"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15</w:t>
            </w:r>
            <w:r w:rsidR="00D67228" w:rsidRPr="005F39DD">
              <w:rPr>
                <w:rFonts w:eastAsia="Calibri"/>
                <w:sz w:val="22"/>
                <w:szCs w:val="22"/>
              </w:rPr>
              <w:t>0</w:t>
            </w:r>
          </w:p>
        </w:tc>
      </w:tr>
      <w:tr w:rsidR="0028621F" w:rsidRPr="005F39DD" w14:paraId="78FE9767" w14:textId="77777777" w:rsidTr="00506307">
        <w:trPr>
          <w:trHeight w:val="20"/>
          <w:jc w:val="center"/>
        </w:trPr>
        <w:tc>
          <w:tcPr>
            <w:tcW w:w="4321" w:type="dxa"/>
            <w:tcBorders>
              <w:top w:val="nil"/>
              <w:bottom w:val="nil"/>
            </w:tcBorders>
            <w:shd w:val="clear" w:color="auto" w:fill="FFFFB3"/>
            <w:tcMar>
              <w:bottom w:w="28" w:type="dxa"/>
            </w:tcMar>
          </w:tcPr>
          <w:p w14:paraId="534F2722"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б) разъезды и платформы</w:t>
            </w:r>
          </w:p>
        </w:tc>
        <w:tc>
          <w:tcPr>
            <w:tcW w:w="1680" w:type="dxa"/>
            <w:tcBorders>
              <w:top w:val="nil"/>
              <w:bottom w:val="nil"/>
            </w:tcBorders>
            <w:shd w:val="clear" w:color="auto" w:fill="FFFFB3"/>
            <w:tcMar>
              <w:bottom w:w="28" w:type="dxa"/>
            </w:tcMar>
          </w:tcPr>
          <w:p w14:paraId="1E9D164D"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100</w:t>
            </w:r>
          </w:p>
        </w:tc>
        <w:tc>
          <w:tcPr>
            <w:tcW w:w="3071" w:type="dxa"/>
            <w:tcBorders>
              <w:top w:val="nil"/>
              <w:bottom w:val="nil"/>
            </w:tcBorders>
            <w:shd w:val="clear" w:color="auto" w:fill="FFFFB3"/>
            <w:tcMar>
              <w:bottom w:w="28" w:type="dxa"/>
            </w:tcMar>
          </w:tcPr>
          <w:p w14:paraId="0B6D3E60"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8</w:t>
            </w:r>
            <w:r w:rsidR="00D67228" w:rsidRPr="005F39DD">
              <w:rPr>
                <w:rFonts w:eastAsia="Calibri"/>
                <w:sz w:val="22"/>
                <w:szCs w:val="22"/>
              </w:rPr>
              <w:t>0</w:t>
            </w:r>
          </w:p>
        </w:tc>
      </w:tr>
      <w:tr w:rsidR="0028621F" w:rsidRPr="005F39DD" w14:paraId="4BE2A3D2" w14:textId="77777777" w:rsidTr="00506307">
        <w:trPr>
          <w:trHeight w:val="20"/>
          <w:jc w:val="center"/>
        </w:trPr>
        <w:tc>
          <w:tcPr>
            <w:tcW w:w="4321" w:type="dxa"/>
            <w:tcBorders>
              <w:top w:val="nil"/>
              <w:bottom w:val="single" w:sz="4" w:space="0" w:color="auto"/>
            </w:tcBorders>
            <w:shd w:val="clear" w:color="auto" w:fill="FFFFB3"/>
            <w:tcMar>
              <w:bottom w:w="28" w:type="dxa"/>
            </w:tcMar>
          </w:tcPr>
          <w:p w14:paraId="5A0342E7"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в) перегоны</w:t>
            </w:r>
          </w:p>
        </w:tc>
        <w:tc>
          <w:tcPr>
            <w:tcW w:w="1680" w:type="dxa"/>
            <w:tcBorders>
              <w:top w:val="nil"/>
              <w:bottom w:val="single" w:sz="4" w:space="0" w:color="auto"/>
            </w:tcBorders>
            <w:shd w:val="clear" w:color="auto" w:fill="FFFFB3"/>
            <w:tcMar>
              <w:bottom w:w="28" w:type="dxa"/>
            </w:tcMar>
          </w:tcPr>
          <w:p w14:paraId="4A2A74C1"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7</w:t>
            </w:r>
            <w:r w:rsidR="00D67228" w:rsidRPr="005F39DD">
              <w:rPr>
                <w:rFonts w:eastAsia="Calibri"/>
                <w:sz w:val="22"/>
                <w:szCs w:val="22"/>
              </w:rPr>
              <w:t>5</w:t>
            </w:r>
          </w:p>
        </w:tc>
        <w:tc>
          <w:tcPr>
            <w:tcW w:w="3071" w:type="dxa"/>
            <w:tcBorders>
              <w:top w:val="nil"/>
              <w:bottom w:val="single" w:sz="4" w:space="0" w:color="auto"/>
            </w:tcBorders>
            <w:shd w:val="clear" w:color="auto" w:fill="FFFFB3"/>
            <w:tcMar>
              <w:bottom w:w="28" w:type="dxa"/>
            </w:tcMar>
          </w:tcPr>
          <w:p w14:paraId="59CDEBF9"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60</w:t>
            </w:r>
          </w:p>
        </w:tc>
      </w:tr>
      <w:tr w:rsidR="0028621F" w:rsidRPr="005F39DD" w14:paraId="536DCA5E" w14:textId="77777777" w:rsidTr="00506307">
        <w:trPr>
          <w:trHeight w:val="20"/>
          <w:jc w:val="center"/>
        </w:trPr>
        <w:tc>
          <w:tcPr>
            <w:tcW w:w="4321" w:type="dxa"/>
            <w:tcBorders>
              <w:bottom w:val="nil"/>
            </w:tcBorders>
            <w:shd w:val="clear" w:color="auto" w:fill="FFFFB3"/>
            <w:tcMar>
              <w:bottom w:w="28" w:type="dxa"/>
            </w:tcMar>
          </w:tcPr>
          <w:p w14:paraId="50B38C80" w14:textId="77777777" w:rsidR="0028621F" w:rsidRPr="005F39DD" w:rsidRDefault="0028621F" w:rsidP="00506307">
            <w:pPr>
              <w:pStyle w:val="FORMATTEXT"/>
              <w:widowControl/>
              <w:shd w:val="clear" w:color="auto" w:fill="FFFFB3"/>
              <w:jc w:val="both"/>
              <w:rPr>
                <w:rFonts w:eastAsia="Calibri"/>
                <w:sz w:val="22"/>
                <w:szCs w:val="22"/>
              </w:rPr>
            </w:pPr>
            <w:r w:rsidRPr="005F39DD">
              <w:rPr>
                <w:rFonts w:eastAsia="Calibri"/>
                <w:sz w:val="22"/>
                <w:szCs w:val="22"/>
              </w:rPr>
              <w:t xml:space="preserve">Автодороги: </w:t>
            </w:r>
          </w:p>
        </w:tc>
        <w:tc>
          <w:tcPr>
            <w:tcW w:w="1680" w:type="dxa"/>
            <w:tcBorders>
              <w:bottom w:val="nil"/>
            </w:tcBorders>
            <w:shd w:val="clear" w:color="auto" w:fill="FFFFB3"/>
            <w:tcMar>
              <w:bottom w:w="28" w:type="dxa"/>
            </w:tcMar>
          </w:tcPr>
          <w:p w14:paraId="1321E2D8" w14:textId="77777777" w:rsidR="0028621F" w:rsidRPr="005F39DD" w:rsidRDefault="0028621F" w:rsidP="00506307">
            <w:pPr>
              <w:pStyle w:val="FORMATTEXT"/>
              <w:widowControl/>
              <w:shd w:val="clear" w:color="auto" w:fill="FFFFB3"/>
              <w:jc w:val="center"/>
              <w:rPr>
                <w:rFonts w:eastAsia="Calibri"/>
                <w:sz w:val="22"/>
                <w:szCs w:val="22"/>
              </w:rPr>
            </w:pPr>
          </w:p>
        </w:tc>
        <w:tc>
          <w:tcPr>
            <w:tcW w:w="3071" w:type="dxa"/>
            <w:tcBorders>
              <w:bottom w:val="nil"/>
            </w:tcBorders>
            <w:shd w:val="clear" w:color="auto" w:fill="FFFFB3"/>
            <w:tcMar>
              <w:bottom w:w="28" w:type="dxa"/>
            </w:tcMar>
          </w:tcPr>
          <w:p w14:paraId="160831DE" w14:textId="77777777" w:rsidR="0028621F" w:rsidRPr="005F39DD" w:rsidRDefault="0028621F" w:rsidP="00506307">
            <w:pPr>
              <w:pStyle w:val="FORMATTEXT"/>
              <w:widowControl/>
              <w:shd w:val="clear" w:color="auto" w:fill="FFFFB3"/>
              <w:jc w:val="center"/>
              <w:rPr>
                <w:rFonts w:eastAsia="Calibri"/>
                <w:sz w:val="22"/>
                <w:szCs w:val="22"/>
              </w:rPr>
            </w:pPr>
          </w:p>
        </w:tc>
      </w:tr>
      <w:tr w:rsidR="0028621F" w:rsidRPr="005F39DD" w14:paraId="6B3D01A6" w14:textId="77777777" w:rsidTr="00506307">
        <w:trPr>
          <w:trHeight w:val="20"/>
          <w:jc w:val="center"/>
        </w:trPr>
        <w:tc>
          <w:tcPr>
            <w:tcW w:w="4321" w:type="dxa"/>
            <w:tcBorders>
              <w:top w:val="nil"/>
              <w:bottom w:val="nil"/>
            </w:tcBorders>
            <w:shd w:val="clear" w:color="auto" w:fill="FFFFB3"/>
            <w:tcMar>
              <w:bottom w:w="28" w:type="dxa"/>
            </w:tcMar>
          </w:tcPr>
          <w:p w14:paraId="35F9653F"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а) </w:t>
            </w:r>
            <w:r w:rsidR="00F356E2" w:rsidRPr="005F39DD">
              <w:rPr>
                <w:rFonts w:eastAsia="Calibri"/>
                <w:sz w:val="22"/>
                <w:szCs w:val="22"/>
              </w:rPr>
              <w:t xml:space="preserve">категорий </w:t>
            </w:r>
            <w:r w:rsidR="007966F9" w:rsidRPr="005F39DD">
              <w:rPr>
                <w:rFonts w:eastAsia="Calibri"/>
                <w:sz w:val="22"/>
                <w:szCs w:val="22"/>
              </w:rPr>
              <w:t xml:space="preserve">I−III </w:t>
            </w:r>
          </w:p>
        </w:tc>
        <w:tc>
          <w:tcPr>
            <w:tcW w:w="1680" w:type="dxa"/>
            <w:tcBorders>
              <w:top w:val="nil"/>
              <w:bottom w:val="nil"/>
            </w:tcBorders>
            <w:shd w:val="clear" w:color="auto" w:fill="FFFFB3"/>
            <w:tcMar>
              <w:bottom w:w="28" w:type="dxa"/>
            </w:tcMar>
          </w:tcPr>
          <w:p w14:paraId="3BADE759"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10</w:t>
            </w:r>
            <w:r w:rsidR="00D67228" w:rsidRPr="005F39DD">
              <w:rPr>
                <w:rFonts w:eastAsia="Calibri"/>
                <w:sz w:val="22"/>
                <w:szCs w:val="22"/>
              </w:rPr>
              <w:t>0</w:t>
            </w:r>
          </w:p>
        </w:tc>
        <w:tc>
          <w:tcPr>
            <w:tcW w:w="3071" w:type="dxa"/>
            <w:tcBorders>
              <w:top w:val="nil"/>
              <w:bottom w:val="nil"/>
            </w:tcBorders>
            <w:shd w:val="clear" w:color="auto" w:fill="FFFFB3"/>
            <w:tcMar>
              <w:bottom w:w="28" w:type="dxa"/>
            </w:tcMar>
          </w:tcPr>
          <w:p w14:paraId="1991036C"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7</w:t>
            </w:r>
            <w:r w:rsidR="00D67228" w:rsidRPr="005F39DD">
              <w:rPr>
                <w:rFonts w:eastAsia="Calibri"/>
                <w:sz w:val="22"/>
                <w:szCs w:val="22"/>
              </w:rPr>
              <w:t>5</w:t>
            </w:r>
          </w:p>
        </w:tc>
      </w:tr>
      <w:tr w:rsidR="0028621F" w:rsidRPr="005F39DD" w14:paraId="15ED9366" w14:textId="77777777" w:rsidTr="00506307">
        <w:trPr>
          <w:trHeight w:val="20"/>
          <w:jc w:val="center"/>
        </w:trPr>
        <w:tc>
          <w:tcPr>
            <w:tcW w:w="4321" w:type="dxa"/>
            <w:tcBorders>
              <w:top w:val="nil"/>
            </w:tcBorders>
            <w:shd w:val="clear" w:color="auto" w:fill="FFFFB3"/>
            <w:tcMar>
              <w:bottom w:w="28" w:type="dxa"/>
            </w:tcMar>
          </w:tcPr>
          <w:p w14:paraId="1E753F15"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б) </w:t>
            </w:r>
            <w:r w:rsidR="00F356E2" w:rsidRPr="005F39DD">
              <w:rPr>
                <w:rFonts w:eastAsia="Calibri"/>
                <w:sz w:val="22"/>
                <w:szCs w:val="22"/>
              </w:rPr>
              <w:t xml:space="preserve">категорий </w:t>
            </w:r>
            <w:r w:rsidR="007966F9" w:rsidRPr="005F39DD">
              <w:rPr>
                <w:rFonts w:eastAsia="Calibri"/>
                <w:sz w:val="22"/>
                <w:szCs w:val="22"/>
              </w:rPr>
              <w:t>IV и</w:t>
            </w:r>
            <w:r w:rsidR="00D67228" w:rsidRPr="005F39DD">
              <w:rPr>
                <w:rFonts w:eastAsia="Calibri"/>
                <w:sz w:val="22"/>
                <w:szCs w:val="22"/>
              </w:rPr>
              <w:t xml:space="preserve"> </w:t>
            </w:r>
            <w:r w:rsidR="007966F9" w:rsidRPr="005F39DD">
              <w:rPr>
                <w:rFonts w:eastAsia="Calibri"/>
                <w:sz w:val="22"/>
                <w:szCs w:val="22"/>
              </w:rPr>
              <w:t xml:space="preserve">V </w:t>
            </w:r>
          </w:p>
        </w:tc>
        <w:tc>
          <w:tcPr>
            <w:tcW w:w="1680" w:type="dxa"/>
            <w:tcBorders>
              <w:top w:val="nil"/>
            </w:tcBorders>
            <w:shd w:val="clear" w:color="auto" w:fill="FFFFB3"/>
            <w:tcMar>
              <w:bottom w:w="28" w:type="dxa"/>
            </w:tcMar>
          </w:tcPr>
          <w:p w14:paraId="1301D330"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5</w:t>
            </w:r>
            <w:r w:rsidR="00D67228" w:rsidRPr="005F39DD">
              <w:rPr>
                <w:rFonts w:eastAsia="Calibri"/>
                <w:sz w:val="22"/>
                <w:szCs w:val="22"/>
              </w:rPr>
              <w:t>0</w:t>
            </w:r>
          </w:p>
        </w:tc>
        <w:tc>
          <w:tcPr>
            <w:tcW w:w="3071" w:type="dxa"/>
            <w:tcBorders>
              <w:top w:val="nil"/>
            </w:tcBorders>
            <w:shd w:val="clear" w:color="auto" w:fill="FFFFB3"/>
            <w:tcMar>
              <w:bottom w:w="28" w:type="dxa"/>
            </w:tcMar>
          </w:tcPr>
          <w:p w14:paraId="480F81A6"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40</w:t>
            </w:r>
          </w:p>
        </w:tc>
      </w:tr>
      <w:tr w:rsidR="0028621F" w:rsidRPr="005F39DD" w14:paraId="42D28675" w14:textId="77777777" w:rsidTr="00506307">
        <w:trPr>
          <w:trHeight w:val="20"/>
          <w:jc w:val="center"/>
        </w:trPr>
        <w:tc>
          <w:tcPr>
            <w:tcW w:w="4321" w:type="dxa"/>
            <w:shd w:val="clear" w:color="auto" w:fill="FFFFB3"/>
            <w:tcMar>
              <w:bottom w:w="28" w:type="dxa"/>
            </w:tcMar>
          </w:tcPr>
          <w:p w14:paraId="563C7E94" w14:textId="77777777" w:rsidR="0028621F" w:rsidRPr="005F39DD" w:rsidRDefault="0028621F" w:rsidP="00506307">
            <w:pPr>
              <w:pStyle w:val="FORMATTEXT"/>
              <w:widowControl/>
              <w:shd w:val="clear" w:color="auto" w:fill="FFFFB3"/>
              <w:jc w:val="both"/>
              <w:rPr>
                <w:rFonts w:eastAsia="Calibri"/>
                <w:sz w:val="22"/>
                <w:szCs w:val="22"/>
              </w:rPr>
            </w:pPr>
            <w:r w:rsidRPr="005F39DD">
              <w:rPr>
                <w:rFonts w:eastAsia="Calibri"/>
                <w:sz w:val="22"/>
                <w:szCs w:val="22"/>
              </w:rPr>
              <w:t>Склады лесных материалов, торфа, сена, волокнистых веществ, соломы, а также участки открытого залегания торфа</w:t>
            </w:r>
          </w:p>
        </w:tc>
        <w:tc>
          <w:tcPr>
            <w:tcW w:w="1680" w:type="dxa"/>
            <w:shd w:val="clear" w:color="auto" w:fill="FFFFB3"/>
            <w:tcMar>
              <w:bottom w:w="28" w:type="dxa"/>
            </w:tcMar>
          </w:tcPr>
          <w:p w14:paraId="69D0DB64"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125</w:t>
            </w:r>
          </w:p>
        </w:tc>
        <w:tc>
          <w:tcPr>
            <w:tcW w:w="3071" w:type="dxa"/>
            <w:shd w:val="clear" w:color="auto" w:fill="FFFFB3"/>
            <w:tcMar>
              <w:bottom w:w="28" w:type="dxa"/>
            </w:tcMar>
          </w:tcPr>
          <w:p w14:paraId="0C7D6D30" w14:textId="77777777" w:rsidR="0028621F" w:rsidRPr="005F39DD" w:rsidRDefault="0028621F" w:rsidP="00506307">
            <w:pPr>
              <w:pStyle w:val="FORMATTEXT"/>
              <w:widowControl/>
              <w:shd w:val="clear" w:color="auto" w:fill="FFFFB3"/>
              <w:jc w:val="center"/>
              <w:rPr>
                <w:rFonts w:eastAsia="Calibri"/>
                <w:sz w:val="22"/>
                <w:szCs w:val="22"/>
              </w:rPr>
            </w:pPr>
            <w:r w:rsidRPr="005F39DD">
              <w:rPr>
                <w:rFonts w:eastAsia="Calibri"/>
                <w:sz w:val="22"/>
                <w:szCs w:val="22"/>
              </w:rPr>
              <w:t>100</w:t>
            </w:r>
          </w:p>
        </w:tc>
      </w:tr>
      <w:tr w:rsidR="0028621F" w:rsidRPr="005F39DD" w14:paraId="4E823849" w14:textId="77777777" w:rsidTr="00506307">
        <w:trPr>
          <w:trHeight w:val="20"/>
          <w:jc w:val="center"/>
        </w:trPr>
        <w:tc>
          <w:tcPr>
            <w:tcW w:w="4321" w:type="dxa"/>
            <w:shd w:val="clear" w:color="auto" w:fill="FFFFB3"/>
            <w:tcMar>
              <w:bottom w:w="28" w:type="dxa"/>
            </w:tcMar>
          </w:tcPr>
          <w:p w14:paraId="217CFCF0" w14:textId="77777777" w:rsidR="0028621F" w:rsidRPr="005F39DD" w:rsidRDefault="0028621F" w:rsidP="00506307">
            <w:pPr>
              <w:pStyle w:val="FORMATTEXT"/>
              <w:widowControl/>
              <w:shd w:val="clear" w:color="auto" w:fill="FFFFB3"/>
              <w:jc w:val="both"/>
              <w:rPr>
                <w:rFonts w:eastAsia="Calibri"/>
                <w:sz w:val="22"/>
                <w:szCs w:val="22"/>
              </w:rPr>
            </w:pPr>
            <w:r w:rsidRPr="005F39DD">
              <w:rPr>
                <w:rFonts w:eastAsia="Calibri"/>
                <w:sz w:val="22"/>
                <w:szCs w:val="22"/>
              </w:rPr>
              <w:t>Воздушные линии электропередачи</w:t>
            </w:r>
          </w:p>
        </w:tc>
        <w:tc>
          <w:tcPr>
            <w:tcW w:w="4751" w:type="dxa"/>
            <w:gridSpan w:val="2"/>
            <w:shd w:val="clear" w:color="auto" w:fill="FFFFB3"/>
            <w:tcMar>
              <w:bottom w:w="28" w:type="dxa"/>
            </w:tcMar>
          </w:tcPr>
          <w:p w14:paraId="53005323" w14:textId="77777777" w:rsidR="0028621F" w:rsidRPr="005F39DD" w:rsidRDefault="0028621F" w:rsidP="00506307">
            <w:pPr>
              <w:pStyle w:val="FORMATTEXT"/>
              <w:widowControl/>
              <w:shd w:val="clear" w:color="auto" w:fill="FFFFB3"/>
              <w:jc w:val="center"/>
              <w:rPr>
                <w:rFonts w:eastAsia="Calibri"/>
                <w:sz w:val="22"/>
                <w:szCs w:val="22"/>
                <w:lang w:val="en-US"/>
              </w:rPr>
            </w:pPr>
            <w:r w:rsidRPr="005F39DD">
              <w:rPr>
                <w:rFonts w:eastAsia="Calibri"/>
                <w:sz w:val="22"/>
                <w:szCs w:val="22"/>
              </w:rPr>
              <w:t xml:space="preserve">По </w:t>
            </w:r>
            <w:r w:rsidR="00F356E2" w:rsidRPr="005F39DD">
              <w:rPr>
                <w:rFonts w:eastAsia="Calibri"/>
                <w:sz w:val="22"/>
                <w:szCs w:val="22"/>
                <w:lang w:val="en-US"/>
              </w:rPr>
              <w:t>[2]</w:t>
            </w:r>
          </w:p>
        </w:tc>
      </w:tr>
    </w:tbl>
    <w:p w14:paraId="74B628CD" w14:textId="77777777" w:rsidR="005F39DD" w:rsidRDefault="005F39DD" w:rsidP="00506307">
      <w:pPr>
        <w:pStyle w:val="FORMATTEXT"/>
        <w:widowControl/>
        <w:shd w:val="clear" w:color="auto" w:fill="FFFFB3"/>
        <w:ind w:firstLine="567"/>
        <w:jc w:val="both"/>
      </w:pPr>
    </w:p>
    <w:p w14:paraId="0B4829FA" w14:textId="77777777" w:rsidR="0028621F" w:rsidRPr="00715E56" w:rsidRDefault="005F39DD" w:rsidP="00506307">
      <w:pPr>
        <w:pStyle w:val="FORMATTEXT"/>
        <w:widowControl/>
        <w:shd w:val="clear" w:color="auto" w:fill="FFFFB3"/>
        <w:spacing w:after="120"/>
        <w:jc w:val="both"/>
        <w:outlineLvl w:val="0"/>
      </w:pPr>
      <w:r>
        <w:rPr>
          <w:rFonts w:eastAsia="Calibri"/>
        </w:rPr>
        <w:br w:type="page"/>
      </w:r>
      <w:r w:rsidRPr="00715E56">
        <w:rPr>
          <w:rFonts w:eastAsia="Calibri"/>
        </w:rPr>
        <w:t>Т</w:t>
      </w:r>
      <w:r>
        <w:rPr>
          <w:rFonts w:eastAsia="Calibri"/>
        </w:rPr>
        <w:t> </w:t>
      </w:r>
      <w:r w:rsidRPr="00715E56">
        <w:rPr>
          <w:rFonts w:eastAsia="Calibri"/>
        </w:rPr>
        <w:t>а</w:t>
      </w:r>
      <w:r>
        <w:rPr>
          <w:rFonts w:eastAsia="Calibri"/>
        </w:rPr>
        <w:t> </w:t>
      </w:r>
      <w:r w:rsidRPr="00715E56">
        <w:rPr>
          <w:rFonts w:eastAsia="Calibri"/>
        </w:rPr>
        <w:t>б</w:t>
      </w:r>
      <w:r>
        <w:rPr>
          <w:rFonts w:eastAsia="Calibri"/>
        </w:rPr>
        <w:t> </w:t>
      </w:r>
      <w:r w:rsidRPr="00715E56">
        <w:rPr>
          <w:rFonts w:eastAsia="Calibri"/>
        </w:rPr>
        <w:t>л</w:t>
      </w:r>
      <w:r>
        <w:rPr>
          <w:rFonts w:eastAsia="Calibri"/>
        </w:rPr>
        <w:t> </w:t>
      </w:r>
      <w:r w:rsidRPr="00715E56">
        <w:rPr>
          <w:rFonts w:eastAsia="Calibri"/>
        </w:rPr>
        <w:t>и</w:t>
      </w:r>
      <w:r>
        <w:rPr>
          <w:rFonts w:eastAsia="Calibri"/>
        </w:rPr>
        <w:t> </w:t>
      </w:r>
      <w:r w:rsidRPr="00715E56">
        <w:rPr>
          <w:rFonts w:eastAsia="Calibri"/>
        </w:rPr>
        <w:t>ц</w:t>
      </w:r>
      <w:r>
        <w:rPr>
          <w:rFonts w:eastAsia="Calibri"/>
        </w:rPr>
        <w:t> </w:t>
      </w:r>
      <w:proofErr w:type="gramStart"/>
      <w:r w:rsidRPr="00715E56">
        <w:rPr>
          <w:rFonts w:eastAsia="Calibri"/>
        </w:rPr>
        <w:t>а</w:t>
      </w:r>
      <w:r>
        <w:rPr>
          <w:rFonts w:eastAsia="Calibri"/>
        </w:rPr>
        <w:t>  3</w:t>
      </w:r>
      <w:proofErr w:type="gramEnd"/>
      <w:r w:rsidRPr="00715E56">
        <w:rPr>
          <w:rFonts w:eastAsia="Calibri"/>
        </w:rPr>
        <w:t> </w:t>
      </w:r>
      <w:r w:rsidRPr="00715E56">
        <w:rPr>
          <w:rFonts w:eastAsia="Calibri"/>
          <w:bCs/>
        </w:rPr>
        <w:t>–</w:t>
      </w:r>
      <w:r>
        <w:rPr>
          <w:rFonts w:eastAsia="Calibri"/>
          <w:bCs/>
        </w:rPr>
        <w:t> </w:t>
      </w:r>
      <w:r w:rsidR="0028621F" w:rsidRPr="005F39DD">
        <w:rPr>
          <w:b/>
          <w:bCs/>
        </w:rPr>
        <w:t xml:space="preserve">Минимальные расстояния от устьев эксплуатационных скважин </w:t>
      </w:r>
      <w:r>
        <w:rPr>
          <w:b/>
          <w:bCs/>
        </w:rPr>
        <w:br/>
        <w:t xml:space="preserve">                             </w:t>
      </w:r>
      <w:r w:rsidR="0028621F" w:rsidRPr="005F39DD">
        <w:rPr>
          <w:b/>
          <w:bCs/>
        </w:rPr>
        <w:t xml:space="preserve">и стволов подземных резервуаров до зданий и сооружений, </w:t>
      </w:r>
      <w:r>
        <w:rPr>
          <w:b/>
          <w:bCs/>
        </w:rPr>
        <w:br/>
        <w:t xml:space="preserve">                             </w:t>
      </w:r>
      <w:r w:rsidR="0028621F" w:rsidRPr="005F39DD">
        <w:rPr>
          <w:b/>
          <w:bCs/>
        </w:rPr>
        <w:t>не входящих в состав</w:t>
      </w:r>
      <w:r w:rsidR="0028621F" w:rsidRPr="005F39DD">
        <w:rPr>
          <w:b/>
        </w:rPr>
        <w:t xml:space="preserve"> </w:t>
      </w:r>
      <w:r w:rsidR="0028621F" w:rsidRPr="005F39DD">
        <w:rPr>
          <w:b/>
          <w:bCs/>
        </w:rPr>
        <w:t>хранилища газа и СУГ</w:t>
      </w:r>
      <w:r w:rsidR="00D67228" w:rsidRPr="00715E56">
        <w:rPr>
          <w:bCs/>
        </w:rPr>
        <w:t xml:space="preserve"> </w:t>
      </w:r>
    </w:p>
    <w:tbl>
      <w:tblPr>
        <w:tblW w:w="9072" w:type="dxa"/>
        <w:jc w:val="center"/>
        <w:shd w:val="clear" w:color="auto" w:fill="FFFFB3"/>
        <w:tblLayout w:type="fixed"/>
        <w:tblCellMar>
          <w:left w:w="90" w:type="dxa"/>
          <w:right w:w="90" w:type="dxa"/>
        </w:tblCellMar>
        <w:tblLook w:val="0000" w:firstRow="0" w:lastRow="0" w:firstColumn="0" w:lastColumn="0" w:noHBand="0" w:noVBand="0"/>
      </w:tblPr>
      <w:tblGrid>
        <w:gridCol w:w="4561"/>
        <w:gridCol w:w="960"/>
        <w:gridCol w:w="960"/>
        <w:gridCol w:w="2591"/>
      </w:tblGrid>
      <w:tr w:rsidR="00682E0A" w:rsidRPr="005F39DD" w14:paraId="0461B98B" w14:textId="77777777" w:rsidTr="00506307">
        <w:trPr>
          <w:jc w:val="center"/>
        </w:trPr>
        <w:tc>
          <w:tcPr>
            <w:tcW w:w="4561" w:type="dxa"/>
            <w:vMerge w:val="restart"/>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6A7F05B4" w14:textId="77777777" w:rsidR="00682E0A" w:rsidRPr="005F39DD" w:rsidRDefault="00682E0A" w:rsidP="00506307">
            <w:pPr>
              <w:pStyle w:val="FORMATTEXT"/>
              <w:widowControl/>
              <w:shd w:val="clear" w:color="auto" w:fill="FFFFB3"/>
              <w:jc w:val="center"/>
              <w:rPr>
                <w:sz w:val="20"/>
                <w:szCs w:val="20"/>
              </w:rPr>
            </w:pPr>
            <w:r w:rsidRPr="005F39DD">
              <w:rPr>
                <w:sz w:val="20"/>
                <w:szCs w:val="20"/>
              </w:rPr>
              <w:t>Здания и сооружения</w:t>
            </w:r>
          </w:p>
        </w:tc>
        <w:tc>
          <w:tcPr>
            <w:tcW w:w="4511" w:type="dxa"/>
            <w:gridSpan w:val="3"/>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260AB8D6" w14:textId="77777777" w:rsidR="00682E0A" w:rsidRPr="005F39DD" w:rsidRDefault="00682E0A" w:rsidP="00506307">
            <w:pPr>
              <w:pStyle w:val="FORMATTEXT"/>
              <w:widowControl/>
              <w:shd w:val="clear" w:color="auto" w:fill="FFFFB3"/>
              <w:jc w:val="center"/>
              <w:rPr>
                <w:sz w:val="20"/>
                <w:szCs w:val="20"/>
              </w:rPr>
            </w:pPr>
            <w:r w:rsidRPr="005F39DD">
              <w:rPr>
                <w:sz w:val="20"/>
                <w:szCs w:val="20"/>
              </w:rPr>
              <w:t>Расстояние, м</w:t>
            </w:r>
          </w:p>
        </w:tc>
      </w:tr>
      <w:tr w:rsidR="00FF214F" w:rsidRPr="005F39DD" w14:paraId="46C532E6" w14:textId="77777777" w:rsidTr="00506307">
        <w:trPr>
          <w:jc w:val="center"/>
        </w:trPr>
        <w:tc>
          <w:tcPr>
            <w:tcW w:w="4561" w:type="dxa"/>
            <w:vMerge/>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3417CE22" w14:textId="77777777" w:rsidR="00FF214F" w:rsidRPr="005F39DD" w:rsidRDefault="00FF214F" w:rsidP="00506307">
            <w:pPr>
              <w:pStyle w:val="FORMATTEXT"/>
              <w:widowControl/>
              <w:shd w:val="clear" w:color="auto" w:fill="FFFFB3"/>
              <w:jc w:val="center"/>
              <w:rPr>
                <w:sz w:val="20"/>
                <w:szCs w:val="20"/>
              </w:rPr>
            </w:pPr>
          </w:p>
        </w:tc>
        <w:tc>
          <w:tcPr>
            <w:tcW w:w="1920" w:type="dxa"/>
            <w:gridSpan w:val="2"/>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104BB084" w14:textId="77777777" w:rsidR="00FF214F" w:rsidRPr="005F39DD" w:rsidRDefault="005B444B" w:rsidP="00506307">
            <w:pPr>
              <w:pStyle w:val="FORMATTEXT"/>
              <w:widowControl/>
              <w:shd w:val="clear" w:color="auto" w:fill="FFFFB3"/>
              <w:jc w:val="center"/>
              <w:rPr>
                <w:sz w:val="20"/>
                <w:szCs w:val="20"/>
              </w:rPr>
            </w:pPr>
            <w:r w:rsidRPr="005F39DD">
              <w:rPr>
                <w:sz w:val="20"/>
                <w:szCs w:val="20"/>
              </w:rPr>
              <w:t>о</w:t>
            </w:r>
            <w:r w:rsidR="00FF214F" w:rsidRPr="005F39DD">
              <w:rPr>
                <w:sz w:val="20"/>
                <w:szCs w:val="20"/>
              </w:rPr>
              <w:t xml:space="preserve">т устьев скважин </w:t>
            </w:r>
            <w:proofErr w:type="spellStart"/>
            <w:r w:rsidR="00FF214F" w:rsidRPr="005F39DD">
              <w:rPr>
                <w:sz w:val="20"/>
                <w:szCs w:val="20"/>
              </w:rPr>
              <w:t>бесшахтных</w:t>
            </w:r>
            <w:proofErr w:type="spellEnd"/>
            <w:r w:rsidR="00FF214F" w:rsidRPr="005F39DD">
              <w:rPr>
                <w:sz w:val="20"/>
                <w:szCs w:val="20"/>
              </w:rPr>
              <w:t xml:space="preserve"> резервуаров в каменно</w:t>
            </w:r>
            <w:r w:rsidR="00102BAD" w:rsidRPr="005F39DD">
              <w:rPr>
                <w:sz w:val="20"/>
                <w:szCs w:val="20"/>
              </w:rPr>
              <w:t>й</w:t>
            </w:r>
            <w:r w:rsidR="00FF214F" w:rsidRPr="005F39DD">
              <w:rPr>
                <w:sz w:val="20"/>
                <w:szCs w:val="20"/>
              </w:rPr>
              <w:t xml:space="preserve"> соли</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42BF7A57" w14:textId="77777777" w:rsidR="00FF214F" w:rsidRPr="005F39DD" w:rsidRDefault="00102BAD" w:rsidP="00506307">
            <w:pPr>
              <w:pStyle w:val="FORMATTEXT"/>
              <w:widowControl/>
              <w:shd w:val="clear" w:color="auto" w:fill="FFFFB3"/>
              <w:jc w:val="center"/>
              <w:rPr>
                <w:sz w:val="20"/>
                <w:szCs w:val="20"/>
              </w:rPr>
            </w:pPr>
            <w:r w:rsidRPr="005F39DD">
              <w:rPr>
                <w:sz w:val="20"/>
                <w:szCs w:val="20"/>
              </w:rPr>
              <w:t>о</w:t>
            </w:r>
            <w:r w:rsidR="005B444B" w:rsidRPr="005F39DD">
              <w:rPr>
                <w:sz w:val="20"/>
                <w:szCs w:val="20"/>
              </w:rPr>
              <w:t xml:space="preserve">т устьев стволов и скважин шахтных </w:t>
            </w:r>
            <w:r w:rsidR="00D81362">
              <w:rPr>
                <w:sz w:val="20"/>
                <w:szCs w:val="20"/>
              </w:rPr>
              <w:t xml:space="preserve">резервуаров в породах с положительной температурой </w:t>
            </w:r>
            <w:r w:rsidR="00D81362">
              <w:rPr>
                <w:sz w:val="20"/>
                <w:szCs w:val="20"/>
              </w:rPr>
              <w:br/>
            </w:r>
            <w:r w:rsidR="005B444B" w:rsidRPr="005F39DD">
              <w:rPr>
                <w:sz w:val="20"/>
                <w:szCs w:val="20"/>
              </w:rPr>
              <w:t xml:space="preserve">и </w:t>
            </w:r>
            <w:proofErr w:type="spellStart"/>
            <w:r w:rsidR="005B444B" w:rsidRPr="005F39DD">
              <w:rPr>
                <w:sz w:val="20"/>
                <w:szCs w:val="20"/>
              </w:rPr>
              <w:t>бесшахтных</w:t>
            </w:r>
            <w:proofErr w:type="spellEnd"/>
            <w:r w:rsidR="005B444B" w:rsidRPr="005F39DD">
              <w:rPr>
                <w:sz w:val="20"/>
                <w:szCs w:val="20"/>
              </w:rPr>
              <w:t xml:space="preserve"> резервуаров </w:t>
            </w:r>
            <w:r w:rsidR="00D81362">
              <w:rPr>
                <w:sz w:val="20"/>
                <w:szCs w:val="20"/>
              </w:rPr>
              <w:br/>
            </w:r>
            <w:r w:rsidR="005B444B" w:rsidRPr="005F39DD">
              <w:rPr>
                <w:sz w:val="20"/>
                <w:szCs w:val="20"/>
              </w:rPr>
              <w:t>в вечномерзлых породах</w:t>
            </w:r>
          </w:p>
        </w:tc>
      </w:tr>
      <w:tr w:rsidR="00682E0A" w:rsidRPr="00715E56" w14:paraId="75B9345F" w14:textId="77777777" w:rsidTr="00506307">
        <w:trPr>
          <w:jc w:val="center"/>
        </w:trPr>
        <w:tc>
          <w:tcPr>
            <w:tcW w:w="4561" w:type="dxa"/>
            <w:vMerge/>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63E6C7C" w14:textId="77777777" w:rsidR="00682E0A" w:rsidRPr="00715E56" w:rsidRDefault="00682E0A" w:rsidP="00506307">
            <w:pPr>
              <w:pStyle w:val="FORMATTEXT"/>
              <w:widowControl/>
              <w:shd w:val="clear" w:color="auto" w:fill="FFFFB3"/>
              <w:jc w:val="both"/>
            </w:pP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73D49D19" w14:textId="77777777" w:rsidR="00682E0A" w:rsidRPr="005F39DD" w:rsidRDefault="00682E0A" w:rsidP="00506307">
            <w:pPr>
              <w:pStyle w:val="FORMATTEXT"/>
              <w:widowControl/>
              <w:shd w:val="clear" w:color="auto" w:fill="FFFFB3"/>
              <w:jc w:val="center"/>
              <w:rPr>
                <w:sz w:val="20"/>
                <w:szCs w:val="20"/>
              </w:rPr>
            </w:pPr>
            <w:r w:rsidRPr="005F39DD">
              <w:rPr>
                <w:sz w:val="20"/>
                <w:szCs w:val="20"/>
              </w:rPr>
              <w:t>для газа</w:t>
            </w:r>
          </w:p>
        </w:tc>
        <w:tc>
          <w:tcPr>
            <w:tcW w:w="3551" w:type="dxa"/>
            <w:gridSpan w:val="2"/>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3E9BAFEF" w14:textId="77777777" w:rsidR="00682E0A" w:rsidRPr="005F39DD" w:rsidRDefault="00682E0A" w:rsidP="00506307">
            <w:pPr>
              <w:pStyle w:val="FORMATTEXT"/>
              <w:widowControl/>
              <w:shd w:val="clear" w:color="auto" w:fill="FFFFB3"/>
              <w:jc w:val="center"/>
              <w:rPr>
                <w:sz w:val="20"/>
                <w:szCs w:val="20"/>
              </w:rPr>
            </w:pPr>
            <w:r w:rsidRPr="005F39DD">
              <w:rPr>
                <w:sz w:val="20"/>
                <w:szCs w:val="20"/>
              </w:rPr>
              <w:t>для СУГ</w:t>
            </w:r>
          </w:p>
        </w:tc>
      </w:tr>
      <w:tr w:rsidR="0028621F" w:rsidRPr="005F39DD" w14:paraId="6BC4DB22"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D1B0477" w14:textId="77777777" w:rsidR="0028621F" w:rsidRPr="005F39DD" w:rsidRDefault="0028621F" w:rsidP="00506307">
            <w:pPr>
              <w:pStyle w:val="FORMATTEXT"/>
              <w:widowControl/>
              <w:shd w:val="clear" w:color="auto" w:fill="FFFFB3"/>
              <w:jc w:val="both"/>
              <w:rPr>
                <w:sz w:val="22"/>
                <w:szCs w:val="22"/>
              </w:rPr>
            </w:pPr>
            <w:r w:rsidRPr="005F39DD">
              <w:rPr>
                <w:sz w:val="22"/>
                <w:szCs w:val="22"/>
              </w:rPr>
              <w:t xml:space="preserve">Общественные и жилые здания </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70872F0E" w14:textId="77777777" w:rsidR="0028621F" w:rsidRPr="005F39DD" w:rsidRDefault="0028621F" w:rsidP="00506307">
            <w:pPr>
              <w:pStyle w:val="FORMATTEXT"/>
              <w:widowControl/>
              <w:shd w:val="clear" w:color="auto" w:fill="FFFFB3"/>
              <w:jc w:val="center"/>
              <w:rPr>
                <w:sz w:val="22"/>
                <w:szCs w:val="22"/>
              </w:rPr>
            </w:pPr>
            <w:r w:rsidRPr="005F39DD">
              <w:rPr>
                <w:sz w:val="22"/>
                <w:szCs w:val="22"/>
              </w:rPr>
              <w:t>30</w:t>
            </w:r>
            <w:r w:rsidR="00D67228" w:rsidRPr="005F39DD">
              <w:rPr>
                <w:sz w:val="22"/>
                <w:szCs w:val="22"/>
              </w:rPr>
              <w:t>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0D252686" w14:textId="77777777" w:rsidR="0028621F" w:rsidRPr="005F39DD" w:rsidRDefault="0028621F" w:rsidP="00506307">
            <w:pPr>
              <w:pStyle w:val="FORMATTEXT"/>
              <w:widowControl/>
              <w:shd w:val="clear" w:color="auto" w:fill="FFFFB3"/>
              <w:jc w:val="center"/>
              <w:rPr>
                <w:sz w:val="22"/>
                <w:szCs w:val="22"/>
              </w:rPr>
            </w:pPr>
            <w:r w:rsidRPr="005F39DD">
              <w:rPr>
                <w:sz w:val="22"/>
                <w:szCs w:val="22"/>
              </w:rPr>
              <w:t>50</w:t>
            </w:r>
            <w:r w:rsidR="00D67228" w:rsidRPr="005F39DD">
              <w:rPr>
                <w:sz w:val="22"/>
                <w:szCs w:val="22"/>
              </w:rPr>
              <w:t>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5438EA9" w14:textId="77777777" w:rsidR="0028621F" w:rsidRPr="005F39DD" w:rsidRDefault="0028621F" w:rsidP="00506307">
            <w:pPr>
              <w:pStyle w:val="FORMATTEXT"/>
              <w:widowControl/>
              <w:shd w:val="clear" w:color="auto" w:fill="FFFFB3"/>
              <w:jc w:val="center"/>
              <w:rPr>
                <w:sz w:val="22"/>
                <w:szCs w:val="22"/>
              </w:rPr>
            </w:pPr>
            <w:r w:rsidRPr="005F39DD">
              <w:rPr>
                <w:sz w:val="22"/>
                <w:szCs w:val="22"/>
              </w:rPr>
              <w:t>375</w:t>
            </w:r>
          </w:p>
        </w:tc>
      </w:tr>
      <w:tr w:rsidR="0028621F" w:rsidRPr="005F39DD" w14:paraId="39AFBCAC"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7A179D36" w14:textId="77777777" w:rsidR="0028621F" w:rsidRPr="005F39DD" w:rsidRDefault="0028621F" w:rsidP="00506307">
            <w:pPr>
              <w:pStyle w:val="FORMATTEXT"/>
              <w:widowControl/>
              <w:shd w:val="clear" w:color="auto" w:fill="FFFFB3"/>
              <w:jc w:val="both"/>
              <w:rPr>
                <w:sz w:val="22"/>
                <w:szCs w:val="22"/>
              </w:rPr>
            </w:pPr>
            <w:r w:rsidRPr="005F39DD">
              <w:rPr>
                <w:sz w:val="22"/>
                <w:szCs w:val="22"/>
              </w:rPr>
              <w:t xml:space="preserve">Здания и сооружения соседних предприятий </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76F7162D" w14:textId="77777777" w:rsidR="0028621F" w:rsidRPr="005F39DD" w:rsidRDefault="0028621F" w:rsidP="00506307">
            <w:pPr>
              <w:pStyle w:val="FORMATTEXT"/>
              <w:widowControl/>
              <w:shd w:val="clear" w:color="auto" w:fill="FFFFB3"/>
              <w:jc w:val="center"/>
              <w:rPr>
                <w:sz w:val="22"/>
                <w:szCs w:val="22"/>
              </w:rPr>
            </w:pPr>
            <w:r w:rsidRPr="005F39DD">
              <w:rPr>
                <w:sz w:val="22"/>
                <w:szCs w:val="22"/>
              </w:rPr>
              <w:t>20</w:t>
            </w:r>
            <w:r w:rsidR="00D67228" w:rsidRPr="005F39DD">
              <w:rPr>
                <w:sz w:val="22"/>
                <w:szCs w:val="22"/>
              </w:rPr>
              <w:t>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001ABC68" w14:textId="77777777" w:rsidR="0028621F" w:rsidRPr="005F39DD" w:rsidRDefault="0028621F" w:rsidP="00506307">
            <w:pPr>
              <w:pStyle w:val="FORMATTEXT"/>
              <w:widowControl/>
              <w:shd w:val="clear" w:color="auto" w:fill="FFFFB3"/>
              <w:jc w:val="center"/>
              <w:rPr>
                <w:sz w:val="22"/>
                <w:szCs w:val="22"/>
              </w:rPr>
            </w:pPr>
            <w:r w:rsidRPr="005F39DD">
              <w:rPr>
                <w:sz w:val="22"/>
                <w:szCs w:val="22"/>
              </w:rPr>
              <w:t>25</w:t>
            </w:r>
            <w:r w:rsidR="00D67228" w:rsidRPr="005F39DD">
              <w:rPr>
                <w:sz w:val="22"/>
                <w:szCs w:val="22"/>
              </w:rPr>
              <w:t>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CBA7F3B" w14:textId="77777777" w:rsidR="0028621F" w:rsidRPr="005F39DD" w:rsidRDefault="0028621F" w:rsidP="00506307">
            <w:pPr>
              <w:pStyle w:val="FORMATTEXT"/>
              <w:widowControl/>
              <w:shd w:val="clear" w:color="auto" w:fill="FFFFB3"/>
              <w:jc w:val="center"/>
              <w:rPr>
                <w:sz w:val="22"/>
                <w:szCs w:val="22"/>
              </w:rPr>
            </w:pPr>
            <w:r w:rsidRPr="005F39DD">
              <w:rPr>
                <w:sz w:val="22"/>
                <w:szCs w:val="22"/>
              </w:rPr>
              <w:t>200</w:t>
            </w:r>
          </w:p>
        </w:tc>
      </w:tr>
      <w:tr w:rsidR="0028621F" w:rsidRPr="005F39DD" w14:paraId="55682383" w14:textId="77777777" w:rsidTr="00506307">
        <w:trPr>
          <w:jc w:val="center"/>
        </w:trPr>
        <w:tc>
          <w:tcPr>
            <w:tcW w:w="4561" w:type="dxa"/>
            <w:tcBorders>
              <w:top w:val="single" w:sz="4" w:space="0" w:color="auto"/>
              <w:left w:val="single" w:sz="4" w:space="0" w:color="auto"/>
              <w:right w:val="single" w:sz="4" w:space="0" w:color="auto"/>
            </w:tcBorders>
            <w:shd w:val="clear" w:color="auto" w:fill="FFFFB3"/>
            <w:tcMar>
              <w:bottom w:w="28" w:type="dxa"/>
            </w:tcMar>
          </w:tcPr>
          <w:p w14:paraId="25E5EA3A" w14:textId="77777777" w:rsidR="00682E0A" w:rsidRPr="005F39DD" w:rsidRDefault="0028621F" w:rsidP="00506307">
            <w:pPr>
              <w:pStyle w:val="FORMATTEXT"/>
              <w:widowControl/>
              <w:shd w:val="clear" w:color="auto" w:fill="FFFFB3"/>
              <w:jc w:val="both"/>
              <w:rPr>
                <w:sz w:val="22"/>
                <w:szCs w:val="22"/>
              </w:rPr>
            </w:pPr>
            <w:r w:rsidRPr="005F39DD">
              <w:rPr>
                <w:sz w:val="22"/>
                <w:szCs w:val="22"/>
              </w:rPr>
              <w:t>Лесные массивы:</w:t>
            </w:r>
          </w:p>
        </w:tc>
        <w:tc>
          <w:tcPr>
            <w:tcW w:w="960" w:type="dxa"/>
            <w:tcBorders>
              <w:top w:val="single" w:sz="4" w:space="0" w:color="auto"/>
              <w:left w:val="single" w:sz="4" w:space="0" w:color="auto"/>
              <w:right w:val="single" w:sz="4" w:space="0" w:color="auto"/>
            </w:tcBorders>
            <w:shd w:val="clear" w:color="auto" w:fill="FFFFB3"/>
            <w:tcMar>
              <w:bottom w:w="28" w:type="dxa"/>
            </w:tcMar>
          </w:tcPr>
          <w:p w14:paraId="00578173" w14:textId="77777777" w:rsidR="0028621F" w:rsidRPr="005F39DD" w:rsidRDefault="0028621F" w:rsidP="00506307">
            <w:pPr>
              <w:pStyle w:val="FORMATTEXT"/>
              <w:widowControl/>
              <w:shd w:val="clear" w:color="auto" w:fill="FFFFB3"/>
              <w:jc w:val="center"/>
              <w:rPr>
                <w:sz w:val="22"/>
                <w:szCs w:val="22"/>
              </w:rPr>
            </w:pPr>
          </w:p>
        </w:tc>
        <w:tc>
          <w:tcPr>
            <w:tcW w:w="960" w:type="dxa"/>
            <w:tcBorders>
              <w:top w:val="single" w:sz="4" w:space="0" w:color="auto"/>
              <w:left w:val="single" w:sz="4" w:space="0" w:color="auto"/>
              <w:right w:val="single" w:sz="4" w:space="0" w:color="auto"/>
            </w:tcBorders>
            <w:shd w:val="clear" w:color="auto" w:fill="FFFFB3"/>
            <w:tcMar>
              <w:bottom w:w="28" w:type="dxa"/>
            </w:tcMar>
          </w:tcPr>
          <w:p w14:paraId="380DCC1B" w14:textId="77777777" w:rsidR="0028621F" w:rsidRPr="005F39DD" w:rsidRDefault="0028621F" w:rsidP="00506307">
            <w:pPr>
              <w:pStyle w:val="FORMATTEXT"/>
              <w:widowControl/>
              <w:shd w:val="clear" w:color="auto" w:fill="FFFFB3"/>
              <w:jc w:val="center"/>
              <w:rPr>
                <w:sz w:val="22"/>
                <w:szCs w:val="22"/>
              </w:rPr>
            </w:pPr>
          </w:p>
        </w:tc>
        <w:tc>
          <w:tcPr>
            <w:tcW w:w="2591" w:type="dxa"/>
            <w:tcBorders>
              <w:top w:val="single" w:sz="4" w:space="0" w:color="auto"/>
              <w:left w:val="single" w:sz="4" w:space="0" w:color="auto"/>
              <w:right w:val="single" w:sz="4" w:space="0" w:color="auto"/>
            </w:tcBorders>
            <w:shd w:val="clear" w:color="auto" w:fill="FFFFB3"/>
            <w:tcMar>
              <w:bottom w:w="28" w:type="dxa"/>
            </w:tcMar>
          </w:tcPr>
          <w:p w14:paraId="045BEB8D" w14:textId="77777777" w:rsidR="0028621F" w:rsidRPr="005F39DD" w:rsidRDefault="0028621F" w:rsidP="00506307">
            <w:pPr>
              <w:pStyle w:val="FORMATTEXT"/>
              <w:widowControl/>
              <w:shd w:val="clear" w:color="auto" w:fill="FFFFB3"/>
              <w:jc w:val="center"/>
              <w:rPr>
                <w:sz w:val="22"/>
                <w:szCs w:val="22"/>
              </w:rPr>
            </w:pPr>
          </w:p>
        </w:tc>
      </w:tr>
      <w:tr w:rsidR="0028621F" w:rsidRPr="005F39DD" w14:paraId="752CD1ED" w14:textId="77777777" w:rsidTr="00506307">
        <w:trPr>
          <w:jc w:val="center"/>
        </w:trPr>
        <w:tc>
          <w:tcPr>
            <w:tcW w:w="4561" w:type="dxa"/>
            <w:tcBorders>
              <w:left w:val="single" w:sz="4" w:space="0" w:color="auto"/>
              <w:right w:val="single" w:sz="4" w:space="0" w:color="auto"/>
            </w:tcBorders>
            <w:shd w:val="clear" w:color="auto" w:fill="FFFFB3"/>
            <w:tcMar>
              <w:bottom w:w="28" w:type="dxa"/>
            </w:tcMar>
          </w:tcPr>
          <w:p w14:paraId="172747A3"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а) хвойных пород </w:t>
            </w:r>
          </w:p>
        </w:tc>
        <w:tc>
          <w:tcPr>
            <w:tcW w:w="960" w:type="dxa"/>
            <w:tcBorders>
              <w:left w:val="single" w:sz="4" w:space="0" w:color="auto"/>
              <w:right w:val="single" w:sz="4" w:space="0" w:color="auto"/>
            </w:tcBorders>
            <w:shd w:val="clear" w:color="auto" w:fill="FFFFB3"/>
            <w:tcMar>
              <w:bottom w:w="28" w:type="dxa"/>
            </w:tcMar>
          </w:tcPr>
          <w:p w14:paraId="58F3F308" w14:textId="77777777" w:rsidR="0028621F" w:rsidRPr="005F39DD" w:rsidRDefault="0028621F" w:rsidP="00506307">
            <w:pPr>
              <w:pStyle w:val="FORMATTEXT"/>
              <w:widowControl/>
              <w:shd w:val="clear" w:color="auto" w:fill="FFFFB3"/>
              <w:jc w:val="center"/>
              <w:rPr>
                <w:sz w:val="22"/>
                <w:szCs w:val="22"/>
              </w:rPr>
            </w:pPr>
            <w:r w:rsidRPr="005F39DD">
              <w:rPr>
                <w:sz w:val="22"/>
                <w:szCs w:val="22"/>
              </w:rPr>
              <w:t>5</w:t>
            </w:r>
            <w:r w:rsidR="00D67228" w:rsidRPr="005F39DD">
              <w:rPr>
                <w:sz w:val="22"/>
                <w:szCs w:val="22"/>
              </w:rPr>
              <w:t>0</w:t>
            </w:r>
          </w:p>
        </w:tc>
        <w:tc>
          <w:tcPr>
            <w:tcW w:w="960" w:type="dxa"/>
            <w:tcBorders>
              <w:left w:val="single" w:sz="4" w:space="0" w:color="auto"/>
              <w:right w:val="single" w:sz="4" w:space="0" w:color="auto"/>
            </w:tcBorders>
            <w:shd w:val="clear" w:color="auto" w:fill="FFFFB3"/>
            <w:tcMar>
              <w:bottom w:w="28" w:type="dxa"/>
            </w:tcMar>
          </w:tcPr>
          <w:p w14:paraId="21BF6A4D" w14:textId="77777777" w:rsidR="0028621F" w:rsidRPr="005F39DD" w:rsidRDefault="0028621F" w:rsidP="00506307">
            <w:pPr>
              <w:pStyle w:val="FORMATTEXT"/>
              <w:widowControl/>
              <w:shd w:val="clear" w:color="auto" w:fill="FFFFB3"/>
              <w:jc w:val="center"/>
              <w:rPr>
                <w:sz w:val="22"/>
                <w:szCs w:val="22"/>
              </w:rPr>
            </w:pPr>
            <w:r w:rsidRPr="005F39DD">
              <w:rPr>
                <w:sz w:val="22"/>
                <w:szCs w:val="22"/>
              </w:rPr>
              <w:t>10</w:t>
            </w:r>
            <w:r w:rsidR="00D67228" w:rsidRPr="005F39DD">
              <w:rPr>
                <w:sz w:val="22"/>
                <w:szCs w:val="22"/>
              </w:rPr>
              <w:t>0</w:t>
            </w:r>
          </w:p>
        </w:tc>
        <w:tc>
          <w:tcPr>
            <w:tcW w:w="2591" w:type="dxa"/>
            <w:tcBorders>
              <w:left w:val="single" w:sz="4" w:space="0" w:color="auto"/>
              <w:right w:val="single" w:sz="4" w:space="0" w:color="auto"/>
            </w:tcBorders>
            <w:shd w:val="clear" w:color="auto" w:fill="FFFFB3"/>
            <w:tcMar>
              <w:bottom w:w="28" w:type="dxa"/>
            </w:tcMar>
          </w:tcPr>
          <w:p w14:paraId="475DD122" w14:textId="77777777" w:rsidR="0028621F" w:rsidRPr="005F39DD" w:rsidRDefault="0028621F" w:rsidP="00506307">
            <w:pPr>
              <w:pStyle w:val="FORMATTEXT"/>
              <w:widowControl/>
              <w:shd w:val="clear" w:color="auto" w:fill="FFFFB3"/>
              <w:jc w:val="center"/>
              <w:rPr>
                <w:sz w:val="22"/>
                <w:szCs w:val="22"/>
              </w:rPr>
            </w:pPr>
            <w:r w:rsidRPr="005F39DD">
              <w:rPr>
                <w:sz w:val="22"/>
                <w:szCs w:val="22"/>
              </w:rPr>
              <w:t>7</w:t>
            </w:r>
            <w:r w:rsidR="00D67228" w:rsidRPr="005F39DD">
              <w:rPr>
                <w:sz w:val="22"/>
                <w:szCs w:val="22"/>
              </w:rPr>
              <w:t>5</w:t>
            </w:r>
          </w:p>
        </w:tc>
      </w:tr>
      <w:tr w:rsidR="0028621F" w:rsidRPr="005F39DD" w14:paraId="64B49F21" w14:textId="77777777" w:rsidTr="00506307">
        <w:trPr>
          <w:jc w:val="center"/>
        </w:trPr>
        <w:tc>
          <w:tcPr>
            <w:tcW w:w="4561" w:type="dxa"/>
            <w:tcBorders>
              <w:left w:val="single" w:sz="4" w:space="0" w:color="auto"/>
              <w:bottom w:val="single" w:sz="4" w:space="0" w:color="auto"/>
              <w:right w:val="single" w:sz="4" w:space="0" w:color="auto"/>
            </w:tcBorders>
            <w:shd w:val="clear" w:color="auto" w:fill="FFFFB3"/>
            <w:tcMar>
              <w:bottom w:w="28" w:type="dxa"/>
            </w:tcMar>
          </w:tcPr>
          <w:p w14:paraId="537E635D"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б) лиственных пород </w:t>
            </w:r>
          </w:p>
        </w:tc>
        <w:tc>
          <w:tcPr>
            <w:tcW w:w="960" w:type="dxa"/>
            <w:tcBorders>
              <w:left w:val="single" w:sz="4" w:space="0" w:color="auto"/>
              <w:bottom w:val="single" w:sz="4" w:space="0" w:color="auto"/>
              <w:right w:val="single" w:sz="4" w:space="0" w:color="auto"/>
            </w:tcBorders>
            <w:shd w:val="clear" w:color="auto" w:fill="FFFFB3"/>
            <w:tcMar>
              <w:bottom w:w="28" w:type="dxa"/>
            </w:tcMar>
          </w:tcPr>
          <w:p w14:paraId="32B6C0C6" w14:textId="77777777" w:rsidR="0028621F" w:rsidRPr="005F39DD" w:rsidRDefault="0028621F" w:rsidP="00506307">
            <w:pPr>
              <w:pStyle w:val="FORMATTEXT"/>
              <w:widowControl/>
              <w:shd w:val="clear" w:color="auto" w:fill="FFFFB3"/>
              <w:jc w:val="center"/>
              <w:rPr>
                <w:sz w:val="22"/>
                <w:szCs w:val="22"/>
              </w:rPr>
            </w:pPr>
            <w:r w:rsidRPr="005F39DD">
              <w:rPr>
                <w:sz w:val="22"/>
                <w:szCs w:val="22"/>
              </w:rPr>
              <w:t>2</w:t>
            </w:r>
            <w:r w:rsidR="00D67228" w:rsidRPr="005F39DD">
              <w:rPr>
                <w:sz w:val="22"/>
                <w:szCs w:val="22"/>
              </w:rPr>
              <w:t>0</w:t>
            </w:r>
          </w:p>
        </w:tc>
        <w:tc>
          <w:tcPr>
            <w:tcW w:w="960" w:type="dxa"/>
            <w:tcBorders>
              <w:left w:val="single" w:sz="4" w:space="0" w:color="auto"/>
              <w:bottom w:val="single" w:sz="4" w:space="0" w:color="auto"/>
              <w:right w:val="single" w:sz="4" w:space="0" w:color="auto"/>
            </w:tcBorders>
            <w:shd w:val="clear" w:color="auto" w:fill="FFFFB3"/>
            <w:tcMar>
              <w:bottom w:w="28" w:type="dxa"/>
            </w:tcMar>
          </w:tcPr>
          <w:p w14:paraId="280E4B8A" w14:textId="77777777" w:rsidR="0028621F" w:rsidRPr="005F39DD" w:rsidRDefault="0028621F" w:rsidP="00506307">
            <w:pPr>
              <w:pStyle w:val="FORMATTEXT"/>
              <w:widowControl/>
              <w:shd w:val="clear" w:color="auto" w:fill="FFFFB3"/>
              <w:jc w:val="center"/>
              <w:rPr>
                <w:sz w:val="22"/>
                <w:szCs w:val="22"/>
              </w:rPr>
            </w:pPr>
            <w:r w:rsidRPr="005F39DD">
              <w:rPr>
                <w:sz w:val="22"/>
                <w:szCs w:val="22"/>
              </w:rPr>
              <w:t>3</w:t>
            </w:r>
            <w:r w:rsidR="00D67228" w:rsidRPr="005F39DD">
              <w:rPr>
                <w:sz w:val="22"/>
                <w:szCs w:val="22"/>
              </w:rPr>
              <w:t>0</w:t>
            </w:r>
          </w:p>
        </w:tc>
        <w:tc>
          <w:tcPr>
            <w:tcW w:w="2591" w:type="dxa"/>
            <w:tcBorders>
              <w:left w:val="single" w:sz="4" w:space="0" w:color="auto"/>
              <w:bottom w:val="single" w:sz="4" w:space="0" w:color="auto"/>
              <w:right w:val="single" w:sz="4" w:space="0" w:color="auto"/>
            </w:tcBorders>
            <w:shd w:val="clear" w:color="auto" w:fill="FFFFB3"/>
            <w:tcMar>
              <w:bottom w:w="28" w:type="dxa"/>
            </w:tcMar>
          </w:tcPr>
          <w:p w14:paraId="4774BE48" w14:textId="77777777" w:rsidR="0028621F" w:rsidRPr="005F39DD" w:rsidRDefault="0028621F" w:rsidP="00506307">
            <w:pPr>
              <w:pStyle w:val="FORMATTEXT"/>
              <w:widowControl/>
              <w:shd w:val="clear" w:color="auto" w:fill="FFFFB3"/>
              <w:jc w:val="center"/>
              <w:rPr>
                <w:sz w:val="22"/>
                <w:szCs w:val="22"/>
              </w:rPr>
            </w:pPr>
            <w:r w:rsidRPr="005F39DD">
              <w:rPr>
                <w:sz w:val="22"/>
                <w:szCs w:val="22"/>
              </w:rPr>
              <w:t>25</w:t>
            </w:r>
          </w:p>
        </w:tc>
      </w:tr>
      <w:tr w:rsidR="0028621F" w:rsidRPr="005F39DD" w14:paraId="10029BD1" w14:textId="77777777" w:rsidTr="00506307">
        <w:trPr>
          <w:jc w:val="center"/>
        </w:trPr>
        <w:tc>
          <w:tcPr>
            <w:tcW w:w="4561" w:type="dxa"/>
            <w:tcBorders>
              <w:top w:val="single" w:sz="4" w:space="0" w:color="auto"/>
              <w:left w:val="single" w:sz="4" w:space="0" w:color="auto"/>
              <w:right w:val="single" w:sz="4" w:space="0" w:color="auto"/>
            </w:tcBorders>
            <w:shd w:val="clear" w:color="auto" w:fill="FFFFB3"/>
            <w:tcMar>
              <w:bottom w:w="28" w:type="dxa"/>
            </w:tcMar>
          </w:tcPr>
          <w:p w14:paraId="0049A011" w14:textId="77777777" w:rsidR="00682E0A" w:rsidRPr="005F39DD" w:rsidRDefault="00D32BC4" w:rsidP="00506307">
            <w:pPr>
              <w:pStyle w:val="FORMATTEXT"/>
              <w:widowControl/>
              <w:shd w:val="clear" w:color="auto" w:fill="FFFFB3"/>
              <w:jc w:val="both"/>
              <w:rPr>
                <w:sz w:val="22"/>
                <w:szCs w:val="22"/>
              </w:rPr>
            </w:pPr>
            <w:r w:rsidRPr="005F39DD">
              <w:rPr>
                <w:sz w:val="22"/>
                <w:szCs w:val="22"/>
              </w:rPr>
              <w:t>Железные дороги:</w:t>
            </w:r>
          </w:p>
        </w:tc>
        <w:tc>
          <w:tcPr>
            <w:tcW w:w="960" w:type="dxa"/>
            <w:tcBorders>
              <w:top w:val="single" w:sz="4" w:space="0" w:color="auto"/>
              <w:left w:val="single" w:sz="4" w:space="0" w:color="auto"/>
              <w:right w:val="single" w:sz="4" w:space="0" w:color="auto"/>
            </w:tcBorders>
            <w:shd w:val="clear" w:color="auto" w:fill="FFFFB3"/>
            <w:tcMar>
              <w:bottom w:w="28" w:type="dxa"/>
            </w:tcMar>
          </w:tcPr>
          <w:p w14:paraId="238E4EF2" w14:textId="77777777" w:rsidR="0028621F" w:rsidRPr="005F39DD" w:rsidRDefault="0028621F" w:rsidP="00506307">
            <w:pPr>
              <w:pStyle w:val="FORMATTEXT"/>
              <w:widowControl/>
              <w:shd w:val="clear" w:color="auto" w:fill="FFFFB3"/>
              <w:jc w:val="center"/>
              <w:rPr>
                <w:sz w:val="22"/>
                <w:szCs w:val="22"/>
              </w:rPr>
            </w:pPr>
          </w:p>
        </w:tc>
        <w:tc>
          <w:tcPr>
            <w:tcW w:w="960" w:type="dxa"/>
            <w:tcBorders>
              <w:top w:val="single" w:sz="4" w:space="0" w:color="auto"/>
              <w:left w:val="single" w:sz="4" w:space="0" w:color="auto"/>
              <w:right w:val="single" w:sz="4" w:space="0" w:color="auto"/>
            </w:tcBorders>
            <w:shd w:val="clear" w:color="auto" w:fill="FFFFB3"/>
            <w:tcMar>
              <w:bottom w:w="28" w:type="dxa"/>
            </w:tcMar>
          </w:tcPr>
          <w:p w14:paraId="2577582F" w14:textId="77777777" w:rsidR="0028621F" w:rsidRPr="005F39DD" w:rsidRDefault="0028621F" w:rsidP="00506307">
            <w:pPr>
              <w:pStyle w:val="FORMATTEXT"/>
              <w:widowControl/>
              <w:shd w:val="clear" w:color="auto" w:fill="FFFFB3"/>
              <w:jc w:val="center"/>
              <w:rPr>
                <w:sz w:val="22"/>
                <w:szCs w:val="22"/>
              </w:rPr>
            </w:pPr>
          </w:p>
        </w:tc>
        <w:tc>
          <w:tcPr>
            <w:tcW w:w="2591" w:type="dxa"/>
            <w:tcBorders>
              <w:top w:val="single" w:sz="4" w:space="0" w:color="auto"/>
              <w:left w:val="single" w:sz="4" w:space="0" w:color="auto"/>
              <w:right w:val="single" w:sz="4" w:space="0" w:color="auto"/>
            </w:tcBorders>
            <w:shd w:val="clear" w:color="auto" w:fill="FFFFB3"/>
            <w:tcMar>
              <w:bottom w:w="28" w:type="dxa"/>
            </w:tcMar>
          </w:tcPr>
          <w:p w14:paraId="6E7EC2C3" w14:textId="77777777" w:rsidR="0028621F" w:rsidRPr="005F39DD" w:rsidRDefault="0028621F" w:rsidP="00506307">
            <w:pPr>
              <w:pStyle w:val="FORMATTEXT"/>
              <w:widowControl/>
              <w:shd w:val="clear" w:color="auto" w:fill="FFFFB3"/>
              <w:jc w:val="center"/>
              <w:rPr>
                <w:sz w:val="22"/>
                <w:szCs w:val="22"/>
              </w:rPr>
            </w:pPr>
          </w:p>
        </w:tc>
      </w:tr>
      <w:tr w:rsidR="0028621F" w:rsidRPr="005F39DD" w14:paraId="029D9C91" w14:textId="77777777" w:rsidTr="00506307">
        <w:trPr>
          <w:jc w:val="center"/>
        </w:trPr>
        <w:tc>
          <w:tcPr>
            <w:tcW w:w="4561" w:type="dxa"/>
            <w:tcBorders>
              <w:left w:val="single" w:sz="4" w:space="0" w:color="auto"/>
              <w:right w:val="single" w:sz="4" w:space="0" w:color="auto"/>
            </w:tcBorders>
            <w:shd w:val="clear" w:color="auto" w:fill="FFFFB3"/>
            <w:tcMar>
              <w:bottom w:w="28" w:type="dxa"/>
            </w:tcMar>
          </w:tcPr>
          <w:p w14:paraId="4F2066D5"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а) станции </w:t>
            </w:r>
          </w:p>
        </w:tc>
        <w:tc>
          <w:tcPr>
            <w:tcW w:w="960" w:type="dxa"/>
            <w:tcBorders>
              <w:left w:val="single" w:sz="4" w:space="0" w:color="auto"/>
              <w:right w:val="single" w:sz="4" w:space="0" w:color="auto"/>
            </w:tcBorders>
            <w:shd w:val="clear" w:color="auto" w:fill="FFFFB3"/>
            <w:tcMar>
              <w:bottom w:w="28" w:type="dxa"/>
            </w:tcMar>
          </w:tcPr>
          <w:p w14:paraId="2915E547" w14:textId="77777777" w:rsidR="0028621F" w:rsidRPr="005F39DD" w:rsidRDefault="0028621F" w:rsidP="00506307">
            <w:pPr>
              <w:pStyle w:val="FORMATTEXT"/>
              <w:widowControl/>
              <w:shd w:val="clear" w:color="auto" w:fill="FFFFB3"/>
              <w:jc w:val="center"/>
              <w:rPr>
                <w:sz w:val="22"/>
                <w:szCs w:val="22"/>
              </w:rPr>
            </w:pPr>
            <w:r w:rsidRPr="005F39DD">
              <w:rPr>
                <w:sz w:val="22"/>
                <w:szCs w:val="22"/>
              </w:rPr>
              <w:t>30</w:t>
            </w:r>
            <w:r w:rsidR="00D67228" w:rsidRPr="005F39DD">
              <w:rPr>
                <w:sz w:val="22"/>
                <w:szCs w:val="22"/>
              </w:rPr>
              <w:t>0</w:t>
            </w:r>
          </w:p>
        </w:tc>
        <w:tc>
          <w:tcPr>
            <w:tcW w:w="960" w:type="dxa"/>
            <w:tcBorders>
              <w:left w:val="single" w:sz="4" w:space="0" w:color="auto"/>
              <w:right w:val="single" w:sz="4" w:space="0" w:color="auto"/>
            </w:tcBorders>
            <w:shd w:val="clear" w:color="auto" w:fill="FFFFB3"/>
            <w:tcMar>
              <w:bottom w:w="28" w:type="dxa"/>
            </w:tcMar>
          </w:tcPr>
          <w:p w14:paraId="48099DD9" w14:textId="77777777" w:rsidR="0028621F" w:rsidRPr="005F39DD" w:rsidRDefault="0028621F" w:rsidP="00506307">
            <w:pPr>
              <w:pStyle w:val="FORMATTEXT"/>
              <w:widowControl/>
              <w:shd w:val="clear" w:color="auto" w:fill="FFFFB3"/>
              <w:jc w:val="center"/>
              <w:rPr>
                <w:sz w:val="22"/>
                <w:szCs w:val="22"/>
              </w:rPr>
            </w:pPr>
            <w:r w:rsidRPr="005F39DD">
              <w:rPr>
                <w:sz w:val="22"/>
                <w:szCs w:val="22"/>
              </w:rPr>
              <w:t>50</w:t>
            </w:r>
            <w:r w:rsidR="00D67228" w:rsidRPr="005F39DD">
              <w:rPr>
                <w:sz w:val="22"/>
                <w:szCs w:val="22"/>
              </w:rPr>
              <w:t>0</w:t>
            </w:r>
          </w:p>
        </w:tc>
        <w:tc>
          <w:tcPr>
            <w:tcW w:w="2591" w:type="dxa"/>
            <w:tcBorders>
              <w:left w:val="single" w:sz="4" w:space="0" w:color="auto"/>
              <w:right w:val="single" w:sz="4" w:space="0" w:color="auto"/>
            </w:tcBorders>
            <w:shd w:val="clear" w:color="auto" w:fill="FFFFB3"/>
            <w:tcMar>
              <w:bottom w:w="28" w:type="dxa"/>
            </w:tcMar>
          </w:tcPr>
          <w:p w14:paraId="33F96B7E" w14:textId="77777777" w:rsidR="0028621F" w:rsidRPr="005F39DD" w:rsidRDefault="0028621F" w:rsidP="00506307">
            <w:pPr>
              <w:pStyle w:val="FORMATTEXT"/>
              <w:widowControl/>
              <w:shd w:val="clear" w:color="auto" w:fill="FFFFB3"/>
              <w:jc w:val="center"/>
              <w:rPr>
                <w:sz w:val="22"/>
                <w:szCs w:val="22"/>
              </w:rPr>
            </w:pPr>
            <w:r w:rsidRPr="005F39DD">
              <w:rPr>
                <w:sz w:val="22"/>
                <w:szCs w:val="22"/>
              </w:rPr>
              <w:t>37</w:t>
            </w:r>
            <w:r w:rsidR="00D67228" w:rsidRPr="005F39DD">
              <w:rPr>
                <w:sz w:val="22"/>
                <w:szCs w:val="22"/>
              </w:rPr>
              <w:t>5</w:t>
            </w:r>
          </w:p>
        </w:tc>
      </w:tr>
      <w:tr w:rsidR="0028621F" w:rsidRPr="005F39DD" w14:paraId="13592C5B" w14:textId="77777777" w:rsidTr="00506307">
        <w:trPr>
          <w:jc w:val="center"/>
        </w:trPr>
        <w:tc>
          <w:tcPr>
            <w:tcW w:w="4561" w:type="dxa"/>
            <w:tcBorders>
              <w:left w:val="single" w:sz="4" w:space="0" w:color="auto"/>
              <w:right w:val="single" w:sz="4" w:space="0" w:color="auto"/>
            </w:tcBorders>
            <w:shd w:val="clear" w:color="auto" w:fill="FFFFB3"/>
            <w:tcMar>
              <w:bottom w:w="28" w:type="dxa"/>
            </w:tcMar>
          </w:tcPr>
          <w:p w14:paraId="738C0757"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б) разъезды и платформы </w:t>
            </w:r>
          </w:p>
        </w:tc>
        <w:tc>
          <w:tcPr>
            <w:tcW w:w="960" w:type="dxa"/>
            <w:tcBorders>
              <w:left w:val="single" w:sz="4" w:space="0" w:color="auto"/>
              <w:right w:val="single" w:sz="4" w:space="0" w:color="auto"/>
            </w:tcBorders>
            <w:shd w:val="clear" w:color="auto" w:fill="FFFFB3"/>
            <w:tcMar>
              <w:bottom w:w="28" w:type="dxa"/>
            </w:tcMar>
          </w:tcPr>
          <w:p w14:paraId="5E029C4D" w14:textId="77777777" w:rsidR="0028621F" w:rsidRPr="005F39DD" w:rsidRDefault="0028621F" w:rsidP="00506307">
            <w:pPr>
              <w:pStyle w:val="FORMATTEXT"/>
              <w:widowControl/>
              <w:shd w:val="clear" w:color="auto" w:fill="FFFFB3"/>
              <w:jc w:val="center"/>
              <w:rPr>
                <w:sz w:val="22"/>
                <w:szCs w:val="22"/>
              </w:rPr>
            </w:pPr>
            <w:r w:rsidRPr="005F39DD">
              <w:rPr>
                <w:sz w:val="22"/>
                <w:szCs w:val="22"/>
              </w:rPr>
              <w:t>10</w:t>
            </w:r>
            <w:r w:rsidR="00D67228" w:rsidRPr="005F39DD">
              <w:rPr>
                <w:sz w:val="22"/>
                <w:szCs w:val="22"/>
              </w:rPr>
              <w:t>0</w:t>
            </w:r>
          </w:p>
        </w:tc>
        <w:tc>
          <w:tcPr>
            <w:tcW w:w="960" w:type="dxa"/>
            <w:tcBorders>
              <w:left w:val="single" w:sz="4" w:space="0" w:color="auto"/>
              <w:right w:val="single" w:sz="4" w:space="0" w:color="auto"/>
            </w:tcBorders>
            <w:shd w:val="clear" w:color="auto" w:fill="FFFFB3"/>
            <w:tcMar>
              <w:bottom w:w="28" w:type="dxa"/>
            </w:tcMar>
          </w:tcPr>
          <w:p w14:paraId="253324F2" w14:textId="77777777" w:rsidR="0028621F" w:rsidRPr="005F39DD" w:rsidRDefault="0028621F" w:rsidP="00506307">
            <w:pPr>
              <w:pStyle w:val="FORMATTEXT"/>
              <w:widowControl/>
              <w:shd w:val="clear" w:color="auto" w:fill="FFFFB3"/>
              <w:jc w:val="center"/>
              <w:rPr>
                <w:sz w:val="22"/>
                <w:szCs w:val="22"/>
              </w:rPr>
            </w:pPr>
            <w:r w:rsidRPr="005F39DD">
              <w:rPr>
                <w:sz w:val="22"/>
                <w:szCs w:val="22"/>
              </w:rPr>
              <w:t>10</w:t>
            </w:r>
            <w:r w:rsidR="00D67228" w:rsidRPr="005F39DD">
              <w:rPr>
                <w:sz w:val="22"/>
                <w:szCs w:val="22"/>
              </w:rPr>
              <w:t>0</w:t>
            </w:r>
          </w:p>
        </w:tc>
        <w:tc>
          <w:tcPr>
            <w:tcW w:w="2591" w:type="dxa"/>
            <w:tcBorders>
              <w:left w:val="single" w:sz="4" w:space="0" w:color="auto"/>
              <w:right w:val="single" w:sz="4" w:space="0" w:color="auto"/>
            </w:tcBorders>
            <w:shd w:val="clear" w:color="auto" w:fill="FFFFB3"/>
            <w:tcMar>
              <w:bottom w:w="28" w:type="dxa"/>
            </w:tcMar>
          </w:tcPr>
          <w:p w14:paraId="361D0BC4" w14:textId="77777777" w:rsidR="0028621F" w:rsidRPr="005F39DD" w:rsidRDefault="0028621F" w:rsidP="00506307">
            <w:pPr>
              <w:pStyle w:val="FORMATTEXT"/>
              <w:widowControl/>
              <w:shd w:val="clear" w:color="auto" w:fill="FFFFB3"/>
              <w:jc w:val="center"/>
              <w:rPr>
                <w:sz w:val="22"/>
                <w:szCs w:val="22"/>
              </w:rPr>
            </w:pPr>
            <w:r w:rsidRPr="005F39DD">
              <w:rPr>
                <w:sz w:val="22"/>
                <w:szCs w:val="22"/>
              </w:rPr>
              <w:t>75</w:t>
            </w:r>
          </w:p>
        </w:tc>
      </w:tr>
      <w:tr w:rsidR="0028621F" w:rsidRPr="005F39DD" w14:paraId="104625C9" w14:textId="77777777" w:rsidTr="00506307">
        <w:trPr>
          <w:jc w:val="center"/>
        </w:trPr>
        <w:tc>
          <w:tcPr>
            <w:tcW w:w="4561" w:type="dxa"/>
            <w:tcBorders>
              <w:left w:val="single" w:sz="4" w:space="0" w:color="auto"/>
              <w:bottom w:val="single" w:sz="4" w:space="0" w:color="auto"/>
              <w:right w:val="single" w:sz="4" w:space="0" w:color="auto"/>
            </w:tcBorders>
            <w:shd w:val="clear" w:color="auto" w:fill="FFFFB3"/>
            <w:tcMar>
              <w:bottom w:w="28" w:type="dxa"/>
            </w:tcMar>
          </w:tcPr>
          <w:p w14:paraId="5F0763D7"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в) перегоны </w:t>
            </w:r>
          </w:p>
        </w:tc>
        <w:tc>
          <w:tcPr>
            <w:tcW w:w="960" w:type="dxa"/>
            <w:tcBorders>
              <w:left w:val="single" w:sz="4" w:space="0" w:color="auto"/>
              <w:bottom w:val="single" w:sz="4" w:space="0" w:color="auto"/>
              <w:right w:val="single" w:sz="4" w:space="0" w:color="auto"/>
            </w:tcBorders>
            <w:shd w:val="clear" w:color="auto" w:fill="FFFFB3"/>
            <w:tcMar>
              <w:bottom w:w="28" w:type="dxa"/>
            </w:tcMar>
          </w:tcPr>
          <w:p w14:paraId="398E2591"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960" w:type="dxa"/>
            <w:tcBorders>
              <w:left w:val="single" w:sz="4" w:space="0" w:color="auto"/>
              <w:bottom w:val="single" w:sz="4" w:space="0" w:color="auto"/>
              <w:right w:val="single" w:sz="4" w:space="0" w:color="auto"/>
            </w:tcBorders>
            <w:shd w:val="clear" w:color="auto" w:fill="FFFFB3"/>
            <w:tcMar>
              <w:bottom w:w="28" w:type="dxa"/>
            </w:tcMar>
          </w:tcPr>
          <w:p w14:paraId="1D440C30" w14:textId="77777777" w:rsidR="0028621F" w:rsidRPr="005F39DD" w:rsidRDefault="0028621F" w:rsidP="00506307">
            <w:pPr>
              <w:pStyle w:val="FORMATTEXT"/>
              <w:widowControl/>
              <w:shd w:val="clear" w:color="auto" w:fill="FFFFB3"/>
              <w:jc w:val="center"/>
              <w:rPr>
                <w:sz w:val="22"/>
                <w:szCs w:val="22"/>
              </w:rPr>
            </w:pPr>
            <w:r w:rsidRPr="005F39DD">
              <w:rPr>
                <w:sz w:val="22"/>
                <w:szCs w:val="22"/>
              </w:rPr>
              <w:t>80</w:t>
            </w:r>
          </w:p>
        </w:tc>
        <w:tc>
          <w:tcPr>
            <w:tcW w:w="2591" w:type="dxa"/>
            <w:tcBorders>
              <w:left w:val="single" w:sz="4" w:space="0" w:color="auto"/>
              <w:bottom w:val="single" w:sz="4" w:space="0" w:color="auto"/>
              <w:right w:val="single" w:sz="4" w:space="0" w:color="auto"/>
            </w:tcBorders>
            <w:shd w:val="clear" w:color="auto" w:fill="FFFFB3"/>
            <w:tcMar>
              <w:bottom w:w="28" w:type="dxa"/>
            </w:tcMar>
          </w:tcPr>
          <w:p w14:paraId="56943F1D" w14:textId="77777777" w:rsidR="0028621F" w:rsidRPr="005F39DD" w:rsidRDefault="0028621F" w:rsidP="00506307">
            <w:pPr>
              <w:pStyle w:val="FORMATTEXT"/>
              <w:widowControl/>
              <w:shd w:val="clear" w:color="auto" w:fill="FFFFB3"/>
              <w:jc w:val="center"/>
              <w:rPr>
                <w:sz w:val="22"/>
                <w:szCs w:val="22"/>
              </w:rPr>
            </w:pPr>
            <w:r w:rsidRPr="005F39DD">
              <w:rPr>
                <w:sz w:val="22"/>
                <w:szCs w:val="22"/>
              </w:rPr>
              <w:t>60</w:t>
            </w:r>
          </w:p>
        </w:tc>
      </w:tr>
      <w:tr w:rsidR="0028621F" w:rsidRPr="005F39DD" w14:paraId="3CAB7B64" w14:textId="77777777" w:rsidTr="00506307">
        <w:trPr>
          <w:jc w:val="center"/>
        </w:trPr>
        <w:tc>
          <w:tcPr>
            <w:tcW w:w="4561" w:type="dxa"/>
            <w:tcBorders>
              <w:top w:val="single" w:sz="4" w:space="0" w:color="auto"/>
              <w:left w:val="single" w:sz="4" w:space="0" w:color="auto"/>
              <w:right w:val="single" w:sz="4" w:space="0" w:color="auto"/>
            </w:tcBorders>
            <w:shd w:val="clear" w:color="auto" w:fill="FFFFB3"/>
            <w:tcMar>
              <w:bottom w:w="28" w:type="dxa"/>
            </w:tcMar>
          </w:tcPr>
          <w:p w14:paraId="6E245939" w14:textId="77777777" w:rsidR="00682E0A" w:rsidRPr="005F39DD" w:rsidRDefault="00D32BC4" w:rsidP="00506307">
            <w:pPr>
              <w:pStyle w:val="FORMATTEXT"/>
              <w:widowControl/>
              <w:shd w:val="clear" w:color="auto" w:fill="FFFFB3"/>
              <w:jc w:val="both"/>
              <w:rPr>
                <w:sz w:val="22"/>
                <w:szCs w:val="22"/>
              </w:rPr>
            </w:pPr>
            <w:r w:rsidRPr="005F39DD">
              <w:rPr>
                <w:sz w:val="22"/>
                <w:szCs w:val="22"/>
              </w:rPr>
              <w:t>Автодороги:</w:t>
            </w:r>
          </w:p>
        </w:tc>
        <w:tc>
          <w:tcPr>
            <w:tcW w:w="960" w:type="dxa"/>
            <w:tcBorders>
              <w:top w:val="single" w:sz="4" w:space="0" w:color="auto"/>
              <w:left w:val="single" w:sz="4" w:space="0" w:color="auto"/>
              <w:right w:val="single" w:sz="4" w:space="0" w:color="auto"/>
            </w:tcBorders>
            <w:shd w:val="clear" w:color="auto" w:fill="FFFFB3"/>
            <w:tcMar>
              <w:bottom w:w="28" w:type="dxa"/>
            </w:tcMar>
          </w:tcPr>
          <w:p w14:paraId="037FCB4F" w14:textId="77777777" w:rsidR="0028621F" w:rsidRPr="005F39DD" w:rsidRDefault="0028621F" w:rsidP="00506307">
            <w:pPr>
              <w:pStyle w:val="FORMATTEXT"/>
              <w:widowControl/>
              <w:shd w:val="clear" w:color="auto" w:fill="FFFFB3"/>
              <w:jc w:val="center"/>
              <w:rPr>
                <w:sz w:val="22"/>
                <w:szCs w:val="22"/>
              </w:rPr>
            </w:pPr>
          </w:p>
        </w:tc>
        <w:tc>
          <w:tcPr>
            <w:tcW w:w="960" w:type="dxa"/>
            <w:tcBorders>
              <w:top w:val="single" w:sz="4" w:space="0" w:color="auto"/>
              <w:left w:val="single" w:sz="4" w:space="0" w:color="auto"/>
              <w:right w:val="single" w:sz="4" w:space="0" w:color="auto"/>
            </w:tcBorders>
            <w:shd w:val="clear" w:color="auto" w:fill="FFFFB3"/>
            <w:tcMar>
              <w:bottom w:w="28" w:type="dxa"/>
            </w:tcMar>
          </w:tcPr>
          <w:p w14:paraId="58A742E1" w14:textId="77777777" w:rsidR="0028621F" w:rsidRPr="005F39DD" w:rsidRDefault="0028621F" w:rsidP="00506307">
            <w:pPr>
              <w:pStyle w:val="FORMATTEXT"/>
              <w:widowControl/>
              <w:shd w:val="clear" w:color="auto" w:fill="FFFFB3"/>
              <w:jc w:val="center"/>
              <w:rPr>
                <w:sz w:val="22"/>
                <w:szCs w:val="22"/>
              </w:rPr>
            </w:pPr>
          </w:p>
        </w:tc>
        <w:tc>
          <w:tcPr>
            <w:tcW w:w="2591" w:type="dxa"/>
            <w:tcBorders>
              <w:top w:val="single" w:sz="4" w:space="0" w:color="auto"/>
              <w:left w:val="single" w:sz="4" w:space="0" w:color="auto"/>
              <w:right w:val="single" w:sz="4" w:space="0" w:color="auto"/>
            </w:tcBorders>
            <w:shd w:val="clear" w:color="auto" w:fill="FFFFB3"/>
            <w:tcMar>
              <w:bottom w:w="28" w:type="dxa"/>
            </w:tcMar>
          </w:tcPr>
          <w:p w14:paraId="23BD9FE3" w14:textId="77777777" w:rsidR="0028621F" w:rsidRPr="005F39DD" w:rsidRDefault="0028621F" w:rsidP="00506307">
            <w:pPr>
              <w:pStyle w:val="FORMATTEXT"/>
              <w:widowControl/>
              <w:shd w:val="clear" w:color="auto" w:fill="FFFFB3"/>
              <w:jc w:val="center"/>
              <w:rPr>
                <w:sz w:val="22"/>
                <w:szCs w:val="22"/>
              </w:rPr>
            </w:pPr>
          </w:p>
        </w:tc>
      </w:tr>
      <w:tr w:rsidR="0028621F" w:rsidRPr="005F39DD" w14:paraId="6999538E" w14:textId="77777777" w:rsidTr="00506307">
        <w:trPr>
          <w:jc w:val="center"/>
        </w:trPr>
        <w:tc>
          <w:tcPr>
            <w:tcW w:w="4561" w:type="dxa"/>
            <w:tcBorders>
              <w:left w:val="single" w:sz="4" w:space="0" w:color="auto"/>
              <w:right w:val="single" w:sz="4" w:space="0" w:color="auto"/>
            </w:tcBorders>
            <w:shd w:val="clear" w:color="auto" w:fill="FFFFB3"/>
            <w:tcMar>
              <w:bottom w:w="28" w:type="dxa"/>
            </w:tcMar>
          </w:tcPr>
          <w:p w14:paraId="19A98073" w14:textId="77777777" w:rsidR="0028621F" w:rsidRPr="005F39DD" w:rsidRDefault="0028621F" w:rsidP="00506307">
            <w:pPr>
              <w:pStyle w:val="FORMATTEXT"/>
              <w:widowControl/>
              <w:shd w:val="clear" w:color="auto" w:fill="FFFFB3"/>
              <w:ind w:left="284"/>
              <w:jc w:val="both"/>
              <w:rPr>
                <w:rFonts w:eastAsia="Calibri"/>
                <w:sz w:val="22"/>
                <w:szCs w:val="22"/>
              </w:rPr>
            </w:pPr>
            <w:r w:rsidRPr="005F39DD">
              <w:rPr>
                <w:rFonts w:eastAsia="Calibri"/>
                <w:sz w:val="22"/>
                <w:szCs w:val="22"/>
              </w:rPr>
              <w:t xml:space="preserve">а) </w:t>
            </w:r>
            <w:r w:rsidR="00B77DEE" w:rsidRPr="005F39DD">
              <w:rPr>
                <w:rFonts w:eastAsia="Calibri"/>
                <w:sz w:val="22"/>
                <w:szCs w:val="22"/>
              </w:rPr>
              <w:t xml:space="preserve">категории </w:t>
            </w:r>
            <w:r w:rsidR="005E076D" w:rsidRPr="005F39DD">
              <w:rPr>
                <w:rFonts w:eastAsia="Calibri"/>
                <w:sz w:val="22"/>
                <w:szCs w:val="22"/>
              </w:rPr>
              <w:t xml:space="preserve">I−III </w:t>
            </w:r>
          </w:p>
        </w:tc>
        <w:tc>
          <w:tcPr>
            <w:tcW w:w="960" w:type="dxa"/>
            <w:tcBorders>
              <w:left w:val="single" w:sz="4" w:space="0" w:color="auto"/>
              <w:right w:val="single" w:sz="4" w:space="0" w:color="auto"/>
            </w:tcBorders>
            <w:shd w:val="clear" w:color="auto" w:fill="FFFFB3"/>
            <w:tcMar>
              <w:bottom w:w="28" w:type="dxa"/>
            </w:tcMar>
          </w:tcPr>
          <w:p w14:paraId="16B17C71" w14:textId="77777777" w:rsidR="0028621F" w:rsidRPr="005F39DD" w:rsidRDefault="0028621F" w:rsidP="00506307">
            <w:pPr>
              <w:pStyle w:val="FORMATTEXT"/>
              <w:widowControl/>
              <w:shd w:val="clear" w:color="auto" w:fill="FFFFB3"/>
              <w:jc w:val="center"/>
              <w:rPr>
                <w:sz w:val="22"/>
                <w:szCs w:val="22"/>
              </w:rPr>
            </w:pPr>
            <w:r w:rsidRPr="005F39DD">
              <w:rPr>
                <w:sz w:val="22"/>
                <w:szCs w:val="22"/>
              </w:rPr>
              <w:t>60</w:t>
            </w:r>
          </w:p>
        </w:tc>
        <w:tc>
          <w:tcPr>
            <w:tcW w:w="960" w:type="dxa"/>
            <w:tcBorders>
              <w:left w:val="single" w:sz="4" w:space="0" w:color="auto"/>
              <w:right w:val="single" w:sz="4" w:space="0" w:color="auto"/>
            </w:tcBorders>
            <w:shd w:val="clear" w:color="auto" w:fill="FFFFB3"/>
            <w:tcMar>
              <w:bottom w:w="28" w:type="dxa"/>
            </w:tcMar>
          </w:tcPr>
          <w:p w14:paraId="31FFCB86" w14:textId="77777777" w:rsidR="0028621F" w:rsidRPr="005F39DD" w:rsidRDefault="0028621F" w:rsidP="00506307">
            <w:pPr>
              <w:pStyle w:val="FORMATTEXT"/>
              <w:widowControl/>
              <w:shd w:val="clear" w:color="auto" w:fill="FFFFB3"/>
              <w:jc w:val="center"/>
              <w:rPr>
                <w:sz w:val="22"/>
                <w:szCs w:val="22"/>
              </w:rPr>
            </w:pPr>
            <w:r w:rsidRPr="005F39DD">
              <w:rPr>
                <w:sz w:val="22"/>
                <w:szCs w:val="22"/>
              </w:rPr>
              <w:t>60</w:t>
            </w:r>
          </w:p>
        </w:tc>
        <w:tc>
          <w:tcPr>
            <w:tcW w:w="2591" w:type="dxa"/>
            <w:tcBorders>
              <w:left w:val="single" w:sz="4" w:space="0" w:color="auto"/>
              <w:right w:val="single" w:sz="4" w:space="0" w:color="auto"/>
            </w:tcBorders>
            <w:shd w:val="clear" w:color="auto" w:fill="FFFFB3"/>
            <w:tcMar>
              <w:bottom w:w="28" w:type="dxa"/>
            </w:tcMar>
          </w:tcPr>
          <w:p w14:paraId="3D2FB0AB" w14:textId="77777777" w:rsidR="0028621F" w:rsidRPr="005F39DD" w:rsidRDefault="0028621F" w:rsidP="00506307">
            <w:pPr>
              <w:pStyle w:val="FORMATTEXT"/>
              <w:widowControl/>
              <w:shd w:val="clear" w:color="auto" w:fill="FFFFB3"/>
              <w:jc w:val="center"/>
              <w:rPr>
                <w:sz w:val="22"/>
                <w:szCs w:val="22"/>
              </w:rPr>
            </w:pPr>
            <w:r w:rsidRPr="005F39DD">
              <w:rPr>
                <w:sz w:val="22"/>
                <w:szCs w:val="22"/>
              </w:rPr>
              <w:t>50</w:t>
            </w:r>
          </w:p>
        </w:tc>
      </w:tr>
      <w:tr w:rsidR="0028621F" w:rsidRPr="005F39DD" w14:paraId="35F790B9" w14:textId="77777777" w:rsidTr="00506307">
        <w:trPr>
          <w:jc w:val="center"/>
        </w:trPr>
        <w:tc>
          <w:tcPr>
            <w:tcW w:w="4561" w:type="dxa"/>
            <w:tcBorders>
              <w:left w:val="single" w:sz="4" w:space="0" w:color="auto"/>
              <w:bottom w:val="single" w:sz="4" w:space="0" w:color="auto"/>
              <w:right w:val="single" w:sz="4" w:space="0" w:color="auto"/>
            </w:tcBorders>
            <w:shd w:val="clear" w:color="auto" w:fill="FFFFB3"/>
            <w:tcMar>
              <w:bottom w:w="28" w:type="dxa"/>
            </w:tcMar>
          </w:tcPr>
          <w:p w14:paraId="3A275AB5" w14:textId="77777777" w:rsidR="0028621F" w:rsidRPr="005F39DD" w:rsidRDefault="00D32BC4" w:rsidP="00506307">
            <w:pPr>
              <w:pStyle w:val="FORMATTEXT"/>
              <w:widowControl/>
              <w:shd w:val="clear" w:color="auto" w:fill="FFFFB3"/>
              <w:ind w:left="284"/>
              <w:jc w:val="both"/>
              <w:rPr>
                <w:rFonts w:eastAsia="Calibri"/>
                <w:sz w:val="22"/>
                <w:szCs w:val="22"/>
              </w:rPr>
            </w:pPr>
            <w:r w:rsidRPr="005F39DD">
              <w:rPr>
                <w:rFonts w:eastAsia="Calibri"/>
                <w:sz w:val="22"/>
                <w:szCs w:val="22"/>
              </w:rPr>
              <w:t>б)</w:t>
            </w:r>
            <w:r w:rsidR="005E076D" w:rsidRPr="005F39DD">
              <w:rPr>
                <w:rFonts w:eastAsia="Calibri"/>
                <w:sz w:val="22"/>
                <w:szCs w:val="22"/>
              </w:rPr>
              <w:t xml:space="preserve"> </w:t>
            </w:r>
            <w:r w:rsidR="00B77DEE" w:rsidRPr="005F39DD">
              <w:rPr>
                <w:rFonts w:eastAsia="Calibri"/>
                <w:sz w:val="22"/>
                <w:szCs w:val="22"/>
              </w:rPr>
              <w:t xml:space="preserve">категории </w:t>
            </w:r>
            <w:r w:rsidR="005E076D" w:rsidRPr="005F39DD">
              <w:rPr>
                <w:rFonts w:eastAsia="Calibri"/>
                <w:sz w:val="22"/>
                <w:szCs w:val="22"/>
              </w:rPr>
              <w:t>IV и V</w:t>
            </w:r>
            <w:r w:rsidRPr="005F39DD">
              <w:rPr>
                <w:rFonts w:eastAsia="Calibri"/>
                <w:sz w:val="22"/>
                <w:szCs w:val="22"/>
              </w:rPr>
              <w:t xml:space="preserve"> </w:t>
            </w:r>
          </w:p>
        </w:tc>
        <w:tc>
          <w:tcPr>
            <w:tcW w:w="960" w:type="dxa"/>
            <w:tcBorders>
              <w:left w:val="single" w:sz="4" w:space="0" w:color="auto"/>
              <w:bottom w:val="single" w:sz="4" w:space="0" w:color="auto"/>
              <w:right w:val="single" w:sz="4" w:space="0" w:color="auto"/>
            </w:tcBorders>
            <w:shd w:val="clear" w:color="auto" w:fill="FFFFB3"/>
            <w:tcMar>
              <w:bottom w:w="28" w:type="dxa"/>
            </w:tcMar>
          </w:tcPr>
          <w:p w14:paraId="12CFAFB8" w14:textId="77777777" w:rsidR="0028621F" w:rsidRPr="005F39DD" w:rsidRDefault="0028621F" w:rsidP="00506307">
            <w:pPr>
              <w:pStyle w:val="FORMATTEXT"/>
              <w:widowControl/>
              <w:shd w:val="clear" w:color="auto" w:fill="FFFFB3"/>
              <w:jc w:val="center"/>
              <w:rPr>
                <w:sz w:val="22"/>
                <w:szCs w:val="22"/>
              </w:rPr>
            </w:pPr>
            <w:r w:rsidRPr="005F39DD">
              <w:rPr>
                <w:sz w:val="22"/>
                <w:szCs w:val="22"/>
              </w:rPr>
              <w:t>25</w:t>
            </w:r>
          </w:p>
        </w:tc>
        <w:tc>
          <w:tcPr>
            <w:tcW w:w="960" w:type="dxa"/>
            <w:tcBorders>
              <w:left w:val="single" w:sz="4" w:space="0" w:color="auto"/>
              <w:bottom w:val="single" w:sz="4" w:space="0" w:color="auto"/>
              <w:right w:val="single" w:sz="4" w:space="0" w:color="auto"/>
            </w:tcBorders>
            <w:shd w:val="clear" w:color="auto" w:fill="FFFFB3"/>
            <w:tcMar>
              <w:bottom w:w="28" w:type="dxa"/>
            </w:tcMar>
          </w:tcPr>
          <w:p w14:paraId="4494D0C7" w14:textId="77777777" w:rsidR="0028621F" w:rsidRPr="005F39DD" w:rsidRDefault="0028621F" w:rsidP="00506307">
            <w:pPr>
              <w:pStyle w:val="FORMATTEXT"/>
              <w:widowControl/>
              <w:shd w:val="clear" w:color="auto" w:fill="FFFFB3"/>
              <w:jc w:val="center"/>
              <w:rPr>
                <w:sz w:val="22"/>
                <w:szCs w:val="22"/>
              </w:rPr>
            </w:pPr>
            <w:r w:rsidRPr="005F39DD">
              <w:rPr>
                <w:sz w:val="22"/>
                <w:szCs w:val="22"/>
              </w:rPr>
              <w:t>50</w:t>
            </w:r>
          </w:p>
        </w:tc>
        <w:tc>
          <w:tcPr>
            <w:tcW w:w="2591" w:type="dxa"/>
            <w:tcBorders>
              <w:left w:val="single" w:sz="4" w:space="0" w:color="auto"/>
              <w:bottom w:val="single" w:sz="4" w:space="0" w:color="auto"/>
              <w:right w:val="single" w:sz="4" w:space="0" w:color="auto"/>
            </w:tcBorders>
            <w:shd w:val="clear" w:color="auto" w:fill="FFFFB3"/>
            <w:tcMar>
              <w:bottom w:w="28" w:type="dxa"/>
            </w:tcMar>
          </w:tcPr>
          <w:p w14:paraId="1C1A3F35"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r>
      <w:tr w:rsidR="0028621F" w:rsidRPr="005F39DD" w14:paraId="3581B7CA"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7577D315" w14:textId="77777777" w:rsidR="0028621F" w:rsidRPr="005F39DD" w:rsidRDefault="0028621F" w:rsidP="00506307">
            <w:pPr>
              <w:pStyle w:val="FORMATTEXT"/>
              <w:widowControl/>
              <w:shd w:val="clear" w:color="auto" w:fill="FFFFB3"/>
              <w:jc w:val="both"/>
              <w:rPr>
                <w:sz w:val="22"/>
                <w:szCs w:val="22"/>
              </w:rPr>
            </w:pPr>
            <w:r w:rsidRPr="005F39DD">
              <w:rPr>
                <w:sz w:val="22"/>
                <w:szCs w:val="22"/>
              </w:rPr>
              <w:t>Склады лесных материалов, торфа, сена, волокнистых веществ, соломы, а также участки открытого залегания торфа</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0E9D095" w14:textId="77777777" w:rsidR="0028621F" w:rsidRPr="005F39DD" w:rsidRDefault="0028621F" w:rsidP="00506307">
            <w:pPr>
              <w:pStyle w:val="FORMATTEXT"/>
              <w:widowControl/>
              <w:shd w:val="clear" w:color="auto" w:fill="FFFFB3"/>
              <w:jc w:val="center"/>
              <w:rPr>
                <w:sz w:val="22"/>
                <w:szCs w:val="22"/>
              </w:rPr>
            </w:pPr>
            <w:r w:rsidRPr="005F39DD">
              <w:rPr>
                <w:sz w:val="22"/>
                <w:szCs w:val="22"/>
              </w:rPr>
              <w:t>100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74F392A8" w14:textId="77777777" w:rsidR="0028621F" w:rsidRPr="005F39DD" w:rsidRDefault="0028621F" w:rsidP="00506307">
            <w:pPr>
              <w:pStyle w:val="FORMATTEXT"/>
              <w:widowControl/>
              <w:shd w:val="clear" w:color="auto" w:fill="FFFFB3"/>
              <w:jc w:val="center"/>
              <w:rPr>
                <w:sz w:val="22"/>
                <w:szCs w:val="22"/>
              </w:rPr>
            </w:pPr>
            <w:r w:rsidRPr="005F39DD">
              <w:rPr>
                <w:sz w:val="22"/>
                <w:szCs w:val="22"/>
              </w:rPr>
              <w:t>100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3F4E2F84" w14:textId="77777777" w:rsidR="0028621F" w:rsidRPr="005F39DD" w:rsidRDefault="0028621F" w:rsidP="00506307">
            <w:pPr>
              <w:pStyle w:val="FORMATTEXT"/>
              <w:widowControl/>
              <w:shd w:val="clear" w:color="auto" w:fill="FFFFB3"/>
              <w:jc w:val="center"/>
              <w:rPr>
                <w:sz w:val="22"/>
                <w:szCs w:val="22"/>
              </w:rPr>
            </w:pPr>
            <w:r w:rsidRPr="005F39DD">
              <w:rPr>
                <w:sz w:val="22"/>
                <w:szCs w:val="22"/>
              </w:rPr>
              <w:t>100</w:t>
            </w:r>
          </w:p>
        </w:tc>
      </w:tr>
      <w:tr w:rsidR="0028621F" w:rsidRPr="005F39DD" w14:paraId="4231E3AD"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4C749C3F" w14:textId="77777777" w:rsidR="0028621F" w:rsidRPr="005F39DD" w:rsidRDefault="0028621F" w:rsidP="00506307">
            <w:pPr>
              <w:pStyle w:val="FORMATTEXT"/>
              <w:widowControl/>
              <w:shd w:val="clear" w:color="auto" w:fill="FFFFB3"/>
              <w:jc w:val="both"/>
              <w:rPr>
                <w:sz w:val="22"/>
                <w:szCs w:val="22"/>
              </w:rPr>
            </w:pPr>
            <w:r w:rsidRPr="005F39DD">
              <w:rPr>
                <w:sz w:val="22"/>
                <w:szCs w:val="22"/>
              </w:rPr>
              <w:t xml:space="preserve">Воздушные линии электропередачи </w:t>
            </w:r>
          </w:p>
        </w:tc>
        <w:tc>
          <w:tcPr>
            <w:tcW w:w="4511" w:type="dxa"/>
            <w:gridSpan w:val="3"/>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309AEAE3" w14:textId="77777777" w:rsidR="0028621F" w:rsidRPr="005F39DD" w:rsidRDefault="0028621F" w:rsidP="00506307">
            <w:pPr>
              <w:pStyle w:val="FORMATTEXT"/>
              <w:widowControl/>
              <w:shd w:val="clear" w:color="auto" w:fill="FFFFB3"/>
              <w:jc w:val="center"/>
              <w:rPr>
                <w:sz w:val="22"/>
                <w:szCs w:val="22"/>
              </w:rPr>
            </w:pPr>
            <w:r w:rsidRPr="005F39DD">
              <w:rPr>
                <w:sz w:val="22"/>
                <w:szCs w:val="22"/>
              </w:rPr>
              <w:t xml:space="preserve">По </w:t>
            </w:r>
            <w:r w:rsidR="000722B3" w:rsidRPr="005F39DD">
              <w:rPr>
                <w:sz w:val="22"/>
                <w:szCs w:val="22"/>
                <w:lang w:val="en-US"/>
              </w:rPr>
              <w:t>[2]</w:t>
            </w:r>
          </w:p>
        </w:tc>
      </w:tr>
      <w:tr w:rsidR="0028621F" w:rsidRPr="005F39DD" w14:paraId="6751ABFB" w14:textId="77777777" w:rsidTr="00506307">
        <w:trPr>
          <w:jc w:val="center"/>
        </w:trPr>
        <w:tc>
          <w:tcPr>
            <w:tcW w:w="9072" w:type="dxa"/>
            <w:gridSpan w:val="4"/>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0EF83C31" w14:textId="77777777" w:rsidR="005B444B" w:rsidRPr="005F39DD" w:rsidRDefault="0028621F" w:rsidP="00506307">
            <w:pPr>
              <w:pStyle w:val="FORMATTEXT"/>
              <w:widowControl/>
              <w:shd w:val="clear" w:color="auto" w:fill="FFFFB3"/>
              <w:spacing w:before="60"/>
              <w:ind w:firstLine="567"/>
              <w:jc w:val="both"/>
              <w:rPr>
                <w:sz w:val="20"/>
                <w:szCs w:val="20"/>
              </w:rPr>
            </w:pPr>
            <w:r w:rsidRPr="005F39DD">
              <w:rPr>
                <w:sz w:val="20"/>
                <w:szCs w:val="20"/>
              </w:rPr>
              <w:t>П</w:t>
            </w:r>
            <w:r w:rsidR="00D32BC4" w:rsidRPr="005F39DD">
              <w:rPr>
                <w:sz w:val="20"/>
                <w:szCs w:val="20"/>
              </w:rPr>
              <w:t xml:space="preserve"> </w:t>
            </w:r>
            <w:r w:rsidRPr="005F39DD">
              <w:rPr>
                <w:sz w:val="20"/>
                <w:szCs w:val="20"/>
              </w:rPr>
              <w:t>р</w:t>
            </w:r>
            <w:r w:rsidR="00D32BC4" w:rsidRPr="005F39DD">
              <w:rPr>
                <w:sz w:val="20"/>
                <w:szCs w:val="20"/>
              </w:rPr>
              <w:t xml:space="preserve"> </w:t>
            </w:r>
            <w:r w:rsidRPr="005F39DD">
              <w:rPr>
                <w:sz w:val="20"/>
                <w:szCs w:val="20"/>
              </w:rPr>
              <w:t>и</w:t>
            </w:r>
            <w:r w:rsidR="00D32BC4" w:rsidRPr="005F39DD">
              <w:rPr>
                <w:sz w:val="20"/>
                <w:szCs w:val="20"/>
              </w:rPr>
              <w:t xml:space="preserve"> </w:t>
            </w:r>
            <w:r w:rsidRPr="005F39DD">
              <w:rPr>
                <w:sz w:val="20"/>
                <w:szCs w:val="20"/>
              </w:rPr>
              <w:t>м</w:t>
            </w:r>
            <w:r w:rsidR="00D32BC4" w:rsidRPr="005F39DD">
              <w:rPr>
                <w:sz w:val="20"/>
                <w:szCs w:val="20"/>
              </w:rPr>
              <w:t xml:space="preserve"> </w:t>
            </w:r>
            <w:r w:rsidRPr="005F39DD">
              <w:rPr>
                <w:sz w:val="20"/>
                <w:szCs w:val="20"/>
              </w:rPr>
              <w:t>е</w:t>
            </w:r>
            <w:r w:rsidR="00D32BC4" w:rsidRPr="005F39DD">
              <w:rPr>
                <w:sz w:val="20"/>
                <w:szCs w:val="20"/>
              </w:rPr>
              <w:t xml:space="preserve"> </w:t>
            </w:r>
            <w:r w:rsidRPr="005F39DD">
              <w:rPr>
                <w:sz w:val="20"/>
                <w:szCs w:val="20"/>
              </w:rPr>
              <w:t>ч</w:t>
            </w:r>
            <w:r w:rsidR="00D32BC4" w:rsidRPr="005F39DD">
              <w:rPr>
                <w:sz w:val="20"/>
                <w:szCs w:val="20"/>
              </w:rPr>
              <w:t xml:space="preserve"> </w:t>
            </w:r>
            <w:r w:rsidRPr="005F39DD">
              <w:rPr>
                <w:sz w:val="20"/>
                <w:szCs w:val="20"/>
              </w:rPr>
              <w:t>а</w:t>
            </w:r>
            <w:r w:rsidR="00D32BC4" w:rsidRPr="005F39DD">
              <w:rPr>
                <w:sz w:val="20"/>
                <w:szCs w:val="20"/>
              </w:rPr>
              <w:t xml:space="preserve"> </w:t>
            </w:r>
            <w:r w:rsidRPr="005F39DD">
              <w:rPr>
                <w:sz w:val="20"/>
                <w:szCs w:val="20"/>
              </w:rPr>
              <w:t>н</w:t>
            </w:r>
            <w:r w:rsidR="00D32BC4" w:rsidRPr="005F39DD">
              <w:rPr>
                <w:sz w:val="20"/>
                <w:szCs w:val="20"/>
              </w:rPr>
              <w:t xml:space="preserve"> </w:t>
            </w:r>
            <w:r w:rsidRPr="005F39DD">
              <w:rPr>
                <w:sz w:val="20"/>
                <w:szCs w:val="20"/>
              </w:rPr>
              <w:t>и</w:t>
            </w:r>
            <w:r w:rsidR="00D32BC4" w:rsidRPr="005F39DD">
              <w:rPr>
                <w:sz w:val="20"/>
                <w:szCs w:val="20"/>
              </w:rPr>
              <w:t xml:space="preserve"> </w:t>
            </w:r>
            <w:r w:rsidRPr="005F39DD">
              <w:rPr>
                <w:sz w:val="20"/>
                <w:szCs w:val="20"/>
              </w:rPr>
              <w:t>я</w:t>
            </w:r>
            <w:r w:rsidR="00D67228" w:rsidRPr="005F39DD">
              <w:rPr>
                <w:sz w:val="20"/>
                <w:szCs w:val="20"/>
              </w:rPr>
              <w:t xml:space="preserve"> </w:t>
            </w:r>
          </w:p>
          <w:p w14:paraId="6429DD32" w14:textId="77777777" w:rsidR="0028621F" w:rsidRPr="005F39DD" w:rsidRDefault="00D67228" w:rsidP="00506307">
            <w:pPr>
              <w:pStyle w:val="FORMATTEXT"/>
              <w:widowControl/>
              <w:shd w:val="clear" w:color="auto" w:fill="FFFFB3"/>
              <w:ind w:firstLine="567"/>
              <w:jc w:val="both"/>
              <w:rPr>
                <w:sz w:val="20"/>
                <w:szCs w:val="20"/>
              </w:rPr>
            </w:pPr>
            <w:r w:rsidRPr="005F39DD">
              <w:rPr>
                <w:sz w:val="20"/>
                <w:szCs w:val="20"/>
              </w:rPr>
              <w:t>1 </w:t>
            </w:r>
            <w:r w:rsidR="0028621F" w:rsidRPr="005F39DD">
              <w:rPr>
                <w:sz w:val="20"/>
                <w:szCs w:val="20"/>
              </w:rPr>
              <w:t xml:space="preserve">Расстояния от стволов и скважин шахтных резервуаров необходимо </w:t>
            </w:r>
            <w:r w:rsidR="005B444B" w:rsidRPr="005F39DD">
              <w:rPr>
                <w:sz w:val="20"/>
                <w:szCs w:val="20"/>
              </w:rPr>
              <w:t>о</w:t>
            </w:r>
            <w:r w:rsidR="0028621F" w:rsidRPr="005F39DD">
              <w:rPr>
                <w:sz w:val="20"/>
                <w:szCs w:val="20"/>
              </w:rPr>
              <w:t xml:space="preserve">тсчитывать от их центральных осей. </w:t>
            </w:r>
          </w:p>
          <w:p w14:paraId="3517A640" w14:textId="77777777" w:rsidR="0028621F" w:rsidRPr="005F39DD" w:rsidRDefault="00D67228" w:rsidP="00506307">
            <w:pPr>
              <w:pStyle w:val="FORMATTEXT"/>
              <w:widowControl/>
              <w:shd w:val="clear" w:color="auto" w:fill="FFFFB3"/>
              <w:spacing w:after="60"/>
              <w:ind w:firstLine="567"/>
              <w:jc w:val="both"/>
              <w:rPr>
                <w:sz w:val="20"/>
                <w:szCs w:val="20"/>
              </w:rPr>
            </w:pPr>
            <w:r w:rsidRPr="005F39DD">
              <w:rPr>
                <w:sz w:val="20"/>
                <w:szCs w:val="20"/>
              </w:rPr>
              <w:t>2 </w:t>
            </w:r>
            <w:r w:rsidR="0028621F" w:rsidRPr="005F39DD">
              <w:rPr>
                <w:sz w:val="20"/>
                <w:szCs w:val="20"/>
              </w:rPr>
              <w:t xml:space="preserve">Расстояние от устья эксплуатационной скважины </w:t>
            </w:r>
            <w:proofErr w:type="spellStart"/>
            <w:r w:rsidR="0028621F" w:rsidRPr="005F39DD">
              <w:rPr>
                <w:sz w:val="20"/>
                <w:szCs w:val="20"/>
              </w:rPr>
              <w:t>бесшахтных</w:t>
            </w:r>
            <w:proofErr w:type="spellEnd"/>
            <w:r w:rsidR="0028621F" w:rsidRPr="005F39DD">
              <w:rPr>
                <w:sz w:val="20"/>
                <w:szCs w:val="20"/>
              </w:rPr>
              <w:t xml:space="preserve"> резервуаров в каменной соли следует отсчитывать от внутренней поверхности гребня обвалования вокруг оголовка скважины.</w:t>
            </w:r>
          </w:p>
        </w:tc>
      </w:tr>
    </w:tbl>
    <w:p w14:paraId="433FA801" w14:textId="77777777" w:rsidR="0028621F" w:rsidRPr="00715E56" w:rsidRDefault="005F39DD" w:rsidP="00506307">
      <w:pPr>
        <w:pStyle w:val="FORMATTEXT"/>
        <w:widowControl/>
        <w:shd w:val="clear" w:color="auto" w:fill="FFFFB3"/>
        <w:spacing w:before="240" w:after="120"/>
        <w:jc w:val="both"/>
        <w:outlineLvl w:val="0"/>
      </w:pPr>
      <w:r w:rsidRPr="00715E56">
        <w:rPr>
          <w:rFonts w:eastAsia="Calibri"/>
        </w:rPr>
        <w:t>Т</w:t>
      </w:r>
      <w:r>
        <w:rPr>
          <w:rFonts w:eastAsia="Calibri"/>
        </w:rPr>
        <w:t> </w:t>
      </w:r>
      <w:r w:rsidRPr="00715E56">
        <w:rPr>
          <w:rFonts w:eastAsia="Calibri"/>
        </w:rPr>
        <w:t>а</w:t>
      </w:r>
      <w:r>
        <w:rPr>
          <w:rFonts w:eastAsia="Calibri"/>
        </w:rPr>
        <w:t> </w:t>
      </w:r>
      <w:r w:rsidRPr="00715E56">
        <w:rPr>
          <w:rFonts w:eastAsia="Calibri"/>
        </w:rPr>
        <w:t>б</w:t>
      </w:r>
      <w:r>
        <w:rPr>
          <w:rFonts w:eastAsia="Calibri"/>
        </w:rPr>
        <w:t> </w:t>
      </w:r>
      <w:r w:rsidRPr="00715E56">
        <w:rPr>
          <w:rFonts w:eastAsia="Calibri"/>
        </w:rPr>
        <w:t>л</w:t>
      </w:r>
      <w:r>
        <w:rPr>
          <w:rFonts w:eastAsia="Calibri"/>
        </w:rPr>
        <w:t> </w:t>
      </w:r>
      <w:r w:rsidRPr="00715E56">
        <w:rPr>
          <w:rFonts w:eastAsia="Calibri"/>
        </w:rPr>
        <w:t>и</w:t>
      </w:r>
      <w:r>
        <w:rPr>
          <w:rFonts w:eastAsia="Calibri"/>
        </w:rPr>
        <w:t> </w:t>
      </w:r>
      <w:r w:rsidRPr="00715E56">
        <w:rPr>
          <w:rFonts w:eastAsia="Calibri"/>
        </w:rPr>
        <w:t>ц</w:t>
      </w:r>
      <w:r>
        <w:rPr>
          <w:rFonts w:eastAsia="Calibri"/>
        </w:rPr>
        <w:t> </w:t>
      </w:r>
      <w:proofErr w:type="gramStart"/>
      <w:r w:rsidRPr="00715E56">
        <w:rPr>
          <w:rFonts w:eastAsia="Calibri"/>
        </w:rPr>
        <w:t>а</w:t>
      </w:r>
      <w:r>
        <w:rPr>
          <w:rFonts w:eastAsia="Calibri"/>
        </w:rPr>
        <w:t>  4</w:t>
      </w:r>
      <w:proofErr w:type="gramEnd"/>
      <w:r w:rsidRPr="00715E56">
        <w:rPr>
          <w:rFonts w:eastAsia="Calibri"/>
        </w:rPr>
        <w:t> </w:t>
      </w:r>
      <w:r w:rsidRPr="00715E56">
        <w:rPr>
          <w:rFonts w:eastAsia="Calibri"/>
          <w:bCs/>
        </w:rPr>
        <w:t>–</w:t>
      </w:r>
      <w:r>
        <w:rPr>
          <w:rFonts w:eastAsia="Calibri"/>
          <w:bCs/>
        </w:rPr>
        <w:t> </w:t>
      </w:r>
      <w:r w:rsidR="0028621F" w:rsidRPr="005F39DD">
        <w:rPr>
          <w:b/>
          <w:bCs/>
        </w:rPr>
        <w:t xml:space="preserve">Минимальные расстояния от устьев эксплуатационных скважин </w:t>
      </w:r>
      <w:r>
        <w:rPr>
          <w:b/>
          <w:bCs/>
        </w:rPr>
        <w:br/>
        <w:t xml:space="preserve">                             </w:t>
      </w:r>
      <w:r w:rsidR="0028621F" w:rsidRPr="005F39DD">
        <w:rPr>
          <w:b/>
          <w:bCs/>
        </w:rPr>
        <w:t xml:space="preserve">и стволов подземных резервуаров до зданий и сооружений, </w:t>
      </w:r>
      <w:r>
        <w:rPr>
          <w:b/>
          <w:bCs/>
        </w:rPr>
        <w:br/>
        <w:t xml:space="preserve">                             </w:t>
      </w:r>
      <w:r w:rsidR="0028621F" w:rsidRPr="005F39DD">
        <w:rPr>
          <w:b/>
          <w:bCs/>
        </w:rPr>
        <w:t>входящих в состав хранилища газа и СУГ</w:t>
      </w:r>
      <w:r w:rsidR="0028621F" w:rsidRPr="00715E56">
        <w:rPr>
          <w:bCs/>
        </w:rPr>
        <w:t xml:space="preserve"> </w:t>
      </w:r>
    </w:p>
    <w:tbl>
      <w:tblPr>
        <w:tblW w:w="9072" w:type="dxa"/>
        <w:jc w:val="center"/>
        <w:shd w:val="clear" w:color="auto" w:fill="FFFFB3"/>
        <w:tblLayout w:type="fixed"/>
        <w:tblCellMar>
          <w:left w:w="90" w:type="dxa"/>
          <w:right w:w="90" w:type="dxa"/>
        </w:tblCellMar>
        <w:tblLook w:val="0000" w:firstRow="0" w:lastRow="0" w:firstColumn="0" w:lastColumn="0" w:noHBand="0" w:noVBand="0"/>
      </w:tblPr>
      <w:tblGrid>
        <w:gridCol w:w="4561"/>
        <w:gridCol w:w="960"/>
        <w:gridCol w:w="960"/>
        <w:gridCol w:w="2591"/>
      </w:tblGrid>
      <w:tr w:rsidR="005F39DD" w:rsidRPr="005F39DD" w14:paraId="5A1D0A74" w14:textId="77777777" w:rsidTr="00506307">
        <w:trPr>
          <w:jc w:val="center"/>
        </w:trPr>
        <w:tc>
          <w:tcPr>
            <w:tcW w:w="4561" w:type="dxa"/>
            <w:vMerge w:val="restart"/>
            <w:tcBorders>
              <w:top w:val="single" w:sz="4" w:space="0" w:color="auto"/>
              <w:left w:val="single" w:sz="4" w:space="0" w:color="auto"/>
              <w:right w:val="single" w:sz="4" w:space="0" w:color="auto"/>
            </w:tcBorders>
            <w:shd w:val="clear" w:color="auto" w:fill="FFFFB3"/>
            <w:tcMar>
              <w:bottom w:w="28" w:type="dxa"/>
            </w:tcMar>
            <w:vAlign w:val="center"/>
          </w:tcPr>
          <w:p w14:paraId="7C1D16CF" w14:textId="77777777" w:rsidR="005F39DD" w:rsidRPr="005F39DD" w:rsidRDefault="005F39DD" w:rsidP="00506307">
            <w:pPr>
              <w:pStyle w:val="FORMATTEXT"/>
              <w:shd w:val="clear" w:color="auto" w:fill="FFFFB3"/>
              <w:jc w:val="center"/>
              <w:rPr>
                <w:sz w:val="20"/>
                <w:szCs w:val="20"/>
              </w:rPr>
            </w:pPr>
            <w:r w:rsidRPr="005F39DD">
              <w:rPr>
                <w:sz w:val="20"/>
                <w:szCs w:val="20"/>
              </w:rPr>
              <w:t>Здания и сооружения</w:t>
            </w:r>
          </w:p>
        </w:tc>
        <w:tc>
          <w:tcPr>
            <w:tcW w:w="4511" w:type="dxa"/>
            <w:gridSpan w:val="3"/>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03010B59" w14:textId="77777777" w:rsidR="005F39DD" w:rsidRPr="005F39DD" w:rsidRDefault="005F39DD" w:rsidP="00506307">
            <w:pPr>
              <w:pStyle w:val="FORMATTEXT"/>
              <w:widowControl/>
              <w:shd w:val="clear" w:color="auto" w:fill="FFFFB3"/>
              <w:jc w:val="center"/>
              <w:rPr>
                <w:sz w:val="20"/>
                <w:szCs w:val="20"/>
              </w:rPr>
            </w:pPr>
            <w:r w:rsidRPr="005F39DD">
              <w:rPr>
                <w:sz w:val="20"/>
                <w:szCs w:val="20"/>
              </w:rPr>
              <w:t>Расстояние, м</w:t>
            </w:r>
          </w:p>
        </w:tc>
      </w:tr>
      <w:tr w:rsidR="005F39DD" w:rsidRPr="005F39DD" w14:paraId="1A37473F" w14:textId="77777777" w:rsidTr="00506307">
        <w:trPr>
          <w:jc w:val="center"/>
        </w:trPr>
        <w:tc>
          <w:tcPr>
            <w:tcW w:w="4561" w:type="dxa"/>
            <w:vMerge/>
            <w:tcBorders>
              <w:left w:val="single" w:sz="4" w:space="0" w:color="auto"/>
              <w:bottom w:val="single" w:sz="4" w:space="0" w:color="auto"/>
              <w:right w:val="single" w:sz="4" w:space="0" w:color="auto"/>
            </w:tcBorders>
            <w:shd w:val="clear" w:color="auto" w:fill="FFFFB3"/>
            <w:tcMar>
              <w:bottom w:w="28" w:type="dxa"/>
            </w:tcMar>
            <w:vAlign w:val="center"/>
          </w:tcPr>
          <w:p w14:paraId="2726FC08" w14:textId="77777777" w:rsidR="005F39DD" w:rsidRPr="005F39DD" w:rsidRDefault="005F39DD" w:rsidP="00506307">
            <w:pPr>
              <w:pStyle w:val="FORMATTEXT"/>
              <w:widowControl/>
              <w:shd w:val="clear" w:color="auto" w:fill="FFFFB3"/>
              <w:jc w:val="center"/>
              <w:rPr>
                <w:sz w:val="20"/>
                <w:szCs w:val="20"/>
              </w:rPr>
            </w:pPr>
          </w:p>
        </w:tc>
        <w:tc>
          <w:tcPr>
            <w:tcW w:w="1920" w:type="dxa"/>
            <w:gridSpan w:val="2"/>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1D9F7B00" w14:textId="77777777" w:rsidR="005F39DD" w:rsidRPr="005F39DD" w:rsidRDefault="005F39DD" w:rsidP="00506307">
            <w:pPr>
              <w:pStyle w:val="FORMATTEXT"/>
              <w:widowControl/>
              <w:shd w:val="clear" w:color="auto" w:fill="FFFFB3"/>
              <w:jc w:val="center"/>
              <w:rPr>
                <w:sz w:val="20"/>
                <w:szCs w:val="20"/>
              </w:rPr>
            </w:pPr>
            <w:r w:rsidRPr="005F39DD">
              <w:rPr>
                <w:sz w:val="20"/>
                <w:szCs w:val="20"/>
              </w:rPr>
              <w:t xml:space="preserve">от устьев скважин </w:t>
            </w:r>
            <w:proofErr w:type="spellStart"/>
            <w:r w:rsidRPr="005F39DD">
              <w:rPr>
                <w:sz w:val="20"/>
                <w:szCs w:val="20"/>
              </w:rPr>
              <w:t>бесшахтных</w:t>
            </w:r>
            <w:proofErr w:type="spellEnd"/>
            <w:r w:rsidRPr="005F39DD">
              <w:rPr>
                <w:sz w:val="20"/>
                <w:szCs w:val="20"/>
              </w:rPr>
              <w:t xml:space="preserve"> резервуаров в каменной соли</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0A3E7C68" w14:textId="77777777" w:rsidR="005F39DD" w:rsidRPr="005F39DD" w:rsidRDefault="005F39DD" w:rsidP="00506307">
            <w:pPr>
              <w:pStyle w:val="FORMATTEXT"/>
              <w:widowControl/>
              <w:shd w:val="clear" w:color="auto" w:fill="FFFFB3"/>
              <w:jc w:val="center"/>
              <w:rPr>
                <w:sz w:val="20"/>
                <w:szCs w:val="20"/>
              </w:rPr>
            </w:pPr>
            <w:r w:rsidRPr="005F39DD">
              <w:rPr>
                <w:sz w:val="20"/>
                <w:szCs w:val="20"/>
              </w:rPr>
              <w:t xml:space="preserve">от устьев стволов и скважин шахтных </w:t>
            </w:r>
            <w:r w:rsidR="00D81362">
              <w:rPr>
                <w:sz w:val="20"/>
                <w:szCs w:val="20"/>
              </w:rPr>
              <w:t xml:space="preserve">резервуаров в породах с положительной температурой </w:t>
            </w:r>
            <w:r w:rsidR="00D81362">
              <w:rPr>
                <w:sz w:val="20"/>
                <w:szCs w:val="20"/>
              </w:rPr>
              <w:br/>
            </w:r>
            <w:r w:rsidRPr="005F39DD">
              <w:rPr>
                <w:sz w:val="20"/>
                <w:szCs w:val="20"/>
              </w:rPr>
              <w:t xml:space="preserve">и </w:t>
            </w:r>
            <w:proofErr w:type="spellStart"/>
            <w:r w:rsidRPr="005F39DD">
              <w:rPr>
                <w:sz w:val="20"/>
                <w:szCs w:val="20"/>
              </w:rPr>
              <w:t>бесшахтных</w:t>
            </w:r>
            <w:proofErr w:type="spellEnd"/>
            <w:r w:rsidRPr="005F39DD">
              <w:rPr>
                <w:sz w:val="20"/>
                <w:szCs w:val="20"/>
              </w:rPr>
              <w:t xml:space="preserve"> резервуаров</w:t>
            </w:r>
            <w:r w:rsidR="00D81362">
              <w:rPr>
                <w:sz w:val="20"/>
                <w:szCs w:val="20"/>
              </w:rPr>
              <w:br/>
            </w:r>
            <w:r>
              <w:rPr>
                <w:sz w:val="20"/>
                <w:szCs w:val="20"/>
              </w:rPr>
              <w:t>в многолетне</w:t>
            </w:r>
            <w:r w:rsidRPr="005F39DD">
              <w:rPr>
                <w:sz w:val="20"/>
                <w:szCs w:val="20"/>
              </w:rPr>
              <w:t>мерзлых породах</w:t>
            </w:r>
          </w:p>
        </w:tc>
      </w:tr>
      <w:tr w:rsidR="0028621F" w:rsidRPr="005F39DD" w14:paraId="6C912593"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55B50ED5" w14:textId="77777777" w:rsidR="0028621F" w:rsidRPr="005F39DD" w:rsidRDefault="0028621F" w:rsidP="00506307">
            <w:pPr>
              <w:pStyle w:val="FORMATTEXT"/>
              <w:widowControl/>
              <w:shd w:val="clear" w:color="auto" w:fill="FFFFB3"/>
              <w:jc w:val="center"/>
              <w:rPr>
                <w:sz w:val="20"/>
                <w:szCs w:val="20"/>
              </w:rPr>
            </w:pP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1E06DE24" w14:textId="77777777" w:rsidR="0028621F" w:rsidRPr="005F39DD" w:rsidRDefault="0028621F" w:rsidP="00506307">
            <w:pPr>
              <w:pStyle w:val="FORMATTEXT"/>
              <w:widowControl/>
              <w:shd w:val="clear" w:color="auto" w:fill="FFFFB3"/>
              <w:jc w:val="center"/>
              <w:rPr>
                <w:sz w:val="20"/>
                <w:szCs w:val="20"/>
              </w:rPr>
            </w:pPr>
            <w:r w:rsidRPr="005F39DD">
              <w:rPr>
                <w:sz w:val="20"/>
                <w:szCs w:val="20"/>
              </w:rPr>
              <w:t>для газа</w:t>
            </w:r>
          </w:p>
        </w:tc>
        <w:tc>
          <w:tcPr>
            <w:tcW w:w="3551" w:type="dxa"/>
            <w:gridSpan w:val="2"/>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0884DFFA" w14:textId="77777777" w:rsidR="0028621F" w:rsidRPr="005F39DD" w:rsidRDefault="0028621F" w:rsidP="00506307">
            <w:pPr>
              <w:pStyle w:val="FORMATTEXT"/>
              <w:widowControl/>
              <w:shd w:val="clear" w:color="auto" w:fill="FFFFB3"/>
              <w:jc w:val="center"/>
              <w:rPr>
                <w:sz w:val="20"/>
                <w:szCs w:val="20"/>
              </w:rPr>
            </w:pPr>
            <w:r w:rsidRPr="005F39DD">
              <w:rPr>
                <w:sz w:val="20"/>
                <w:szCs w:val="20"/>
              </w:rPr>
              <w:t>для СУГ</w:t>
            </w:r>
          </w:p>
        </w:tc>
      </w:tr>
      <w:tr w:rsidR="0028621F" w:rsidRPr="005F39DD" w14:paraId="74D61947"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75B7B9B" w14:textId="77777777" w:rsidR="0028621F" w:rsidRPr="005F39DD" w:rsidRDefault="0028621F" w:rsidP="00506307">
            <w:pPr>
              <w:pStyle w:val="FORMATTEXT"/>
              <w:widowControl/>
              <w:shd w:val="clear" w:color="auto" w:fill="FFFFB3"/>
              <w:jc w:val="both"/>
              <w:rPr>
                <w:sz w:val="22"/>
                <w:szCs w:val="22"/>
              </w:rPr>
            </w:pPr>
            <w:r w:rsidRPr="005F39DD">
              <w:rPr>
                <w:sz w:val="22"/>
                <w:szCs w:val="22"/>
              </w:rPr>
              <w:t>Сливоналивные причалы и пирсы</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2BA19EE2" w14:textId="77777777" w:rsidR="0028621F" w:rsidRPr="005F39DD" w:rsidRDefault="0028621F" w:rsidP="00506307">
            <w:pPr>
              <w:pStyle w:val="FORMATTEXT"/>
              <w:widowControl/>
              <w:shd w:val="clear" w:color="auto" w:fill="FFFFB3"/>
              <w:jc w:val="center"/>
              <w:rPr>
                <w:sz w:val="22"/>
                <w:szCs w:val="22"/>
              </w:rPr>
            </w:pPr>
            <w:r w:rsidRPr="005F39DD">
              <w:rPr>
                <w:sz w:val="22"/>
                <w:szCs w:val="22"/>
              </w:rPr>
              <w:t>50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72591911" w14:textId="77777777" w:rsidR="0028621F" w:rsidRPr="005F39DD" w:rsidRDefault="0028621F" w:rsidP="00506307">
            <w:pPr>
              <w:pStyle w:val="FORMATTEXT"/>
              <w:widowControl/>
              <w:shd w:val="clear" w:color="auto" w:fill="FFFFB3"/>
              <w:jc w:val="center"/>
              <w:rPr>
                <w:sz w:val="22"/>
                <w:szCs w:val="22"/>
              </w:rPr>
            </w:pPr>
            <w:r w:rsidRPr="005F39DD">
              <w:rPr>
                <w:sz w:val="22"/>
                <w:szCs w:val="22"/>
              </w:rPr>
              <w:t>100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F23A0A1" w14:textId="77777777" w:rsidR="0028621F" w:rsidRPr="005F39DD" w:rsidRDefault="0028621F" w:rsidP="00506307">
            <w:pPr>
              <w:pStyle w:val="FORMATTEXT"/>
              <w:widowControl/>
              <w:shd w:val="clear" w:color="auto" w:fill="FFFFB3"/>
              <w:jc w:val="center"/>
              <w:rPr>
                <w:sz w:val="22"/>
                <w:szCs w:val="22"/>
              </w:rPr>
            </w:pPr>
            <w:r w:rsidRPr="005F39DD">
              <w:rPr>
                <w:sz w:val="22"/>
                <w:szCs w:val="22"/>
              </w:rPr>
              <w:t>75</w:t>
            </w:r>
          </w:p>
        </w:tc>
      </w:tr>
      <w:tr w:rsidR="0028621F" w:rsidRPr="005F39DD" w14:paraId="06685C15"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4949BFF" w14:textId="77777777" w:rsidR="0028621F" w:rsidRPr="005F39DD" w:rsidRDefault="0028621F" w:rsidP="00506307">
            <w:pPr>
              <w:pStyle w:val="FORMATTEXT"/>
              <w:widowControl/>
              <w:shd w:val="clear" w:color="auto" w:fill="FFFFB3"/>
              <w:jc w:val="both"/>
              <w:rPr>
                <w:sz w:val="22"/>
                <w:szCs w:val="22"/>
              </w:rPr>
            </w:pPr>
            <w:r w:rsidRPr="005F39DD">
              <w:rPr>
                <w:sz w:val="22"/>
                <w:szCs w:val="22"/>
              </w:rPr>
              <w:t>Железнодорожные сливоналивные эстакады, складские здания для нефтепродуктов в таре</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431725B" w14:textId="77777777" w:rsidR="0028621F" w:rsidRPr="005F39DD" w:rsidRDefault="0028621F" w:rsidP="00506307">
            <w:pPr>
              <w:pStyle w:val="FORMATTEXT"/>
              <w:widowControl/>
              <w:shd w:val="clear" w:color="auto" w:fill="FFFFB3"/>
              <w:jc w:val="center"/>
              <w:rPr>
                <w:sz w:val="22"/>
                <w:szCs w:val="22"/>
              </w:rPr>
            </w:pPr>
            <w:r w:rsidRPr="005F39DD">
              <w:rPr>
                <w:sz w:val="22"/>
                <w:szCs w:val="22"/>
              </w:rPr>
              <w:t>20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7FCFC67"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F6BD21D" w14:textId="77777777" w:rsidR="0028621F" w:rsidRPr="005F39DD" w:rsidRDefault="0028621F" w:rsidP="00506307">
            <w:pPr>
              <w:pStyle w:val="FORMATTEXT"/>
              <w:widowControl/>
              <w:shd w:val="clear" w:color="auto" w:fill="FFFFB3"/>
              <w:jc w:val="center"/>
              <w:rPr>
                <w:sz w:val="22"/>
                <w:szCs w:val="22"/>
              </w:rPr>
            </w:pPr>
            <w:r w:rsidRPr="005F39DD">
              <w:rPr>
                <w:sz w:val="22"/>
                <w:szCs w:val="22"/>
              </w:rPr>
              <w:t>30</w:t>
            </w:r>
          </w:p>
        </w:tc>
      </w:tr>
    </w:tbl>
    <w:p w14:paraId="6CA15849" w14:textId="77777777" w:rsidR="005F39DD" w:rsidRPr="005F39DD" w:rsidRDefault="005F39DD" w:rsidP="00506307">
      <w:pPr>
        <w:shd w:val="clear" w:color="auto" w:fill="FFFFB3"/>
        <w:spacing w:after="120"/>
        <w:rPr>
          <w:i/>
          <w:sz w:val="22"/>
          <w:szCs w:val="22"/>
        </w:rPr>
      </w:pPr>
      <w:r>
        <w:br w:type="page"/>
      </w:r>
      <w:r w:rsidRPr="005F39DD">
        <w:rPr>
          <w:i/>
          <w:sz w:val="22"/>
          <w:szCs w:val="22"/>
        </w:rPr>
        <w:t>Окончание таблицы 4</w:t>
      </w:r>
    </w:p>
    <w:tbl>
      <w:tblPr>
        <w:tblW w:w="9072" w:type="dxa"/>
        <w:jc w:val="center"/>
        <w:shd w:val="clear" w:color="auto" w:fill="FFFFB3"/>
        <w:tblLayout w:type="fixed"/>
        <w:tblCellMar>
          <w:left w:w="90" w:type="dxa"/>
          <w:right w:w="90" w:type="dxa"/>
        </w:tblCellMar>
        <w:tblLook w:val="0000" w:firstRow="0" w:lastRow="0" w:firstColumn="0" w:lastColumn="0" w:noHBand="0" w:noVBand="0"/>
      </w:tblPr>
      <w:tblGrid>
        <w:gridCol w:w="4561"/>
        <w:gridCol w:w="960"/>
        <w:gridCol w:w="960"/>
        <w:gridCol w:w="2591"/>
      </w:tblGrid>
      <w:tr w:rsidR="005F39DD" w:rsidRPr="005F39DD" w14:paraId="78E7A0C6" w14:textId="77777777" w:rsidTr="00506307">
        <w:trPr>
          <w:jc w:val="center"/>
        </w:trPr>
        <w:tc>
          <w:tcPr>
            <w:tcW w:w="4561" w:type="dxa"/>
            <w:vMerge w:val="restart"/>
            <w:tcBorders>
              <w:top w:val="single" w:sz="4" w:space="0" w:color="auto"/>
              <w:left w:val="single" w:sz="4" w:space="0" w:color="auto"/>
              <w:right w:val="single" w:sz="4" w:space="0" w:color="auto"/>
            </w:tcBorders>
            <w:shd w:val="clear" w:color="auto" w:fill="FFFFB3"/>
            <w:tcMar>
              <w:bottom w:w="28" w:type="dxa"/>
            </w:tcMar>
            <w:vAlign w:val="center"/>
          </w:tcPr>
          <w:p w14:paraId="04C4CD61" w14:textId="77777777" w:rsidR="005F39DD" w:rsidRPr="005F39DD" w:rsidRDefault="005F39DD" w:rsidP="00506307">
            <w:pPr>
              <w:pStyle w:val="FORMATTEXT"/>
              <w:shd w:val="clear" w:color="auto" w:fill="FFFFB3"/>
              <w:jc w:val="center"/>
              <w:rPr>
                <w:sz w:val="20"/>
                <w:szCs w:val="20"/>
              </w:rPr>
            </w:pPr>
            <w:r w:rsidRPr="005F39DD">
              <w:rPr>
                <w:sz w:val="20"/>
                <w:szCs w:val="20"/>
              </w:rPr>
              <w:t>Здания и сооружения</w:t>
            </w:r>
          </w:p>
        </w:tc>
        <w:tc>
          <w:tcPr>
            <w:tcW w:w="4511" w:type="dxa"/>
            <w:gridSpan w:val="3"/>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0D07A23C" w14:textId="77777777" w:rsidR="005F39DD" w:rsidRPr="005F39DD" w:rsidRDefault="005F39DD" w:rsidP="00506307">
            <w:pPr>
              <w:pStyle w:val="FORMATTEXT"/>
              <w:widowControl/>
              <w:shd w:val="clear" w:color="auto" w:fill="FFFFB3"/>
              <w:jc w:val="center"/>
              <w:rPr>
                <w:sz w:val="20"/>
                <w:szCs w:val="20"/>
              </w:rPr>
            </w:pPr>
            <w:r w:rsidRPr="005F39DD">
              <w:rPr>
                <w:sz w:val="20"/>
                <w:szCs w:val="20"/>
              </w:rPr>
              <w:t>Расстояние, м</w:t>
            </w:r>
          </w:p>
        </w:tc>
      </w:tr>
      <w:tr w:rsidR="005F39DD" w:rsidRPr="005F39DD" w14:paraId="76BE09A3" w14:textId="77777777" w:rsidTr="00506307">
        <w:trPr>
          <w:jc w:val="center"/>
        </w:trPr>
        <w:tc>
          <w:tcPr>
            <w:tcW w:w="4561" w:type="dxa"/>
            <w:vMerge/>
            <w:tcBorders>
              <w:left w:val="single" w:sz="4" w:space="0" w:color="auto"/>
              <w:bottom w:val="single" w:sz="4" w:space="0" w:color="auto"/>
              <w:right w:val="single" w:sz="4" w:space="0" w:color="auto"/>
            </w:tcBorders>
            <w:shd w:val="clear" w:color="auto" w:fill="FFFFB3"/>
            <w:tcMar>
              <w:bottom w:w="28" w:type="dxa"/>
            </w:tcMar>
            <w:vAlign w:val="center"/>
          </w:tcPr>
          <w:p w14:paraId="690FC8FC" w14:textId="77777777" w:rsidR="005F39DD" w:rsidRPr="005F39DD" w:rsidRDefault="005F39DD" w:rsidP="00506307">
            <w:pPr>
              <w:pStyle w:val="FORMATTEXT"/>
              <w:widowControl/>
              <w:shd w:val="clear" w:color="auto" w:fill="FFFFB3"/>
              <w:jc w:val="center"/>
              <w:rPr>
                <w:sz w:val="20"/>
                <w:szCs w:val="20"/>
              </w:rPr>
            </w:pPr>
          </w:p>
        </w:tc>
        <w:tc>
          <w:tcPr>
            <w:tcW w:w="1920" w:type="dxa"/>
            <w:gridSpan w:val="2"/>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1D9E4B88" w14:textId="77777777" w:rsidR="005F39DD" w:rsidRPr="005F39DD" w:rsidRDefault="005F39DD" w:rsidP="00506307">
            <w:pPr>
              <w:pStyle w:val="FORMATTEXT"/>
              <w:widowControl/>
              <w:shd w:val="clear" w:color="auto" w:fill="FFFFB3"/>
              <w:jc w:val="center"/>
              <w:rPr>
                <w:sz w:val="20"/>
                <w:szCs w:val="20"/>
              </w:rPr>
            </w:pPr>
            <w:r w:rsidRPr="005F39DD">
              <w:rPr>
                <w:sz w:val="20"/>
                <w:szCs w:val="20"/>
              </w:rPr>
              <w:t xml:space="preserve">от устьев скважин </w:t>
            </w:r>
            <w:proofErr w:type="spellStart"/>
            <w:r w:rsidRPr="005F39DD">
              <w:rPr>
                <w:sz w:val="20"/>
                <w:szCs w:val="20"/>
              </w:rPr>
              <w:t>бесшахтных</w:t>
            </w:r>
            <w:proofErr w:type="spellEnd"/>
            <w:r w:rsidRPr="005F39DD">
              <w:rPr>
                <w:sz w:val="20"/>
                <w:szCs w:val="20"/>
              </w:rPr>
              <w:t xml:space="preserve"> резервуаров в каменной соли</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5CC46E08" w14:textId="77777777" w:rsidR="005F39DD" w:rsidRPr="005F39DD" w:rsidRDefault="00D81362" w:rsidP="00506307">
            <w:pPr>
              <w:pStyle w:val="FORMATTEXT"/>
              <w:widowControl/>
              <w:shd w:val="clear" w:color="auto" w:fill="FFFFB3"/>
              <w:jc w:val="center"/>
              <w:rPr>
                <w:sz w:val="20"/>
                <w:szCs w:val="20"/>
              </w:rPr>
            </w:pPr>
            <w:r w:rsidRPr="005F39DD">
              <w:rPr>
                <w:sz w:val="20"/>
                <w:szCs w:val="20"/>
              </w:rPr>
              <w:t xml:space="preserve">от устьев стволов и скважин шахтных </w:t>
            </w:r>
            <w:r>
              <w:rPr>
                <w:sz w:val="20"/>
                <w:szCs w:val="20"/>
              </w:rPr>
              <w:t xml:space="preserve">резервуаров в породах с положительной температурой </w:t>
            </w:r>
            <w:r>
              <w:rPr>
                <w:sz w:val="20"/>
                <w:szCs w:val="20"/>
              </w:rPr>
              <w:br/>
            </w:r>
            <w:r w:rsidRPr="005F39DD">
              <w:rPr>
                <w:sz w:val="20"/>
                <w:szCs w:val="20"/>
              </w:rPr>
              <w:t xml:space="preserve">и </w:t>
            </w:r>
            <w:proofErr w:type="spellStart"/>
            <w:r w:rsidRPr="005F39DD">
              <w:rPr>
                <w:sz w:val="20"/>
                <w:szCs w:val="20"/>
              </w:rPr>
              <w:t>бесшахтных</w:t>
            </w:r>
            <w:proofErr w:type="spellEnd"/>
            <w:r w:rsidRPr="005F39DD">
              <w:rPr>
                <w:sz w:val="20"/>
                <w:szCs w:val="20"/>
              </w:rPr>
              <w:t xml:space="preserve"> резервуаров</w:t>
            </w:r>
            <w:r>
              <w:rPr>
                <w:sz w:val="20"/>
                <w:szCs w:val="20"/>
              </w:rPr>
              <w:br/>
              <w:t>в многолетне</w:t>
            </w:r>
            <w:r w:rsidRPr="005F39DD">
              <w:rPr>
                <w:sz w:val="20"/>
                <w:szCs w:val="20"/>
              </w:rPr>
              <w:t>мерзлых породах</w:t>
            </w:r>
          </w:p>
        </w:tc>
      </w:tr>
      <w:tr w:rsidR="005F39DD" w:rsidRPr="005F39DD" w14:paraId="624C7F3B"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73849F28" w14:textId="77777777" w:rsidR="005F39DD" w:rsidRPr="005F39DD" w:rsidRDefault="005F39DD" w:rsidP="00506307">
            <w:pPr>
              <w:pStyle w:val="FORMATTEXT"/>
              <w:widowControl/>
              <w:shd w:val="clear" w:color="auto" w:fill="FFFFB3"/>
              <w:jc w:val="center"/>
              <w:rPr>
                <w:sz w:val="20"/>
                <w:szCs w:val="20"/>
              </w:rPr>
            </w:pP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41DAC5EE" w14:textId="77777777" w:rsidR="005F39DD" w:rsidRPr="005F39DD" w:rsidRDefault="005F39DD" w:rsidP="00506307">
            <w:pPr>
              <w:pStyle w:val="FORMATTEXT"/>
              <w:widowControl/>
              <w:shd w:val="clear" w:color="auto" w:fill="FFFFB3"/>
              <w:jc w:val="center"/>
              <w:rPr>
                <w:sz w:val="20"/>
                <w:szCs w:val="20"/>
              </w:rPr>
            </w:pPr>
            <w:r w:rsidRPr="005F39DD">
              <w:rPr>
                <w:sz w:val="20"/>
                <w:szCs w:val="20"/>
              </w:rPr>
              <w:t>для газа</w:t>
            </w:r>
          </w:p>
        </w:tc>
        <w:tc>
          <w:tcPr>
            <w:tcW w:w="3551" w:type="dxa"/>
            <w:gridSpan w:val="2"/>
            <w:tcBorders>
              <w:top w:val="single" w:sz="4" w:space="0" w:color="auto"/>
              <w:left w:val="single" w:sz="4" w:space="0" w:color="auto"/>
              <w:bottom w:val="single" w:sz="4" w:space="0" w:color="auto"/>
              <w:right w:val="single" w:sz="4" w:space="0" w:color="auto"/>
            </w:tcBorders>
            <w:shd w:val="clear" w:color="auto" w:fill="FFFFB3"/>
            <w:tcMar>
              <w:bottom w:w="28" w:type="dxa"/>
            </w:tcMar>
            <w:vAlign w:val="center"/>
          </w:tcPr>
          <w:p w14:paraId="00E813CE" w14:textId="77777777" w:rsidR="005F39DD" w:rsidRPr="005F39DD" w:rsidRDefault="005F39DD" w:rsidP="00506307">
            <w:pPr>
              <w:pStyle w:val="FORMATTEXT"/>
              <w:widowControl/>
              <w:shd w:val="clear" w:color="auto" w:fill="FFFFB3"/>
              <w:jc w:val="center"/>
              <w:rPr>
                <w:sz w:val="20"/>
                <w:szCs w:val="20"/>
              </w:rPr>
            </w:pPr>
            <w:r w:rsidRPr="005F39DD">
              <w:rPr>
                <w:sz w:val="20"/>
                <w:szCs w:val="20"/>
              </w:rPr>
              <w:t>для СУГ</w:t>
            </w:r>
          </w:p>
        </w:tc>
      </w:tr>
      <w:tr w:rsidR="0028621F" w:rsidRPr="005F39DD" w14:paraId="1BC998B4"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2BB9D985" w14:textId="77777777" w:rsidR="0028621F" w:rsidRPr="005F39DD" w:rsidRDefault="0028621F" w:rsidP="00506307">
            <w:pPr>
              <w:pStyle w:val="FORMATTEXT"/>
              <w:widowControl/>
              <w:shd w:val="clear" w:color="auto" w:fill="FFFFB3"/>
              <w:jc w:val="both"/>
              <w:rPr>
                <w:sz w:val="22"/>
                <w:szCs w:val="22"/>
              </w:rPr>
            </w:pPr>
            <w:r w:rsidRPr="005F39DD">
              <w:rPr>
                <w:sz w:val="22"/>
                <w:szCs w:val="22"/>
              </w:rPr>
              <w:t>Сливоналивные устройства для автоцистерн, продуктовые насосные станции, компрессорные, канализационные насосные станции производственных сточных вод, разливочные, расфасовочные и раздаточные, установки для испарения и смешения газов</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3DA9584" w14:textId="77777777" w:rsidR="0028621F" w:rsidRPr="005F39DD" w:rsidRDefault="0028621F" w:rsidP="00506307">
            <w:pPr>
              <w:pStyle w:val="FORMATTEXT"/>
              <w:widowControl/>
              <w:shd w:val="clear" w:color="auto" w:fill="FFFFB3"/>
              <w:jc w:val="center"/>
              <w:rPr>
                <w:sz w:val="22"/>
                <w:szCs w:val="22"/>
              </w:rPr>
            </w:pPr>
            <w:r w:rsidRPr="005F39DD">
              <w:rPr>
                <w:sz w:val="22"/>
                <w:szCs w:val="22"/>
              </w:rPr>
              <w:t>20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43A6A665"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B4A486E" w14:textId="77777777" w:rsidR="0028621F" w:rsidRPr="005F39DD" w:rsidRDefault="0028621F" w:rsidP="00506307">
            <w:pPr>
              <w:pStyle w:val="FORMATTEXT"/>
              <w:widowControl/>
              <w:shd w:val="clear" w:color="auto" w:fill="FFFFB3"/>
              <w:jc w:val="center"/>
              <w:rPr>
                <w:sz w:val="22"/>
                <w:szCs w:val="22"/>
              </w:rPr>
            </w:pPr>
            <w:r w:rsidRPr="005F39DD">
              <w:rPr>
                <w:sz w:val="22"/>
                <w:szCs w:val="22"/>
              </w:rPr>
              <w:t>30</w:t>
            </w:r>
          </w:p>
        </w:tc>
      </w:tr>
      <w:tr w:rsidR="0028621F" w:rsidRPr="005F39DD" w14:paraId="324779F1"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FF3E4DE" w14:textId="77777777" w:rsidR="0028621F" w:rsidRPr="005F39DD" w:rsidRDefault="0028621F" w:rsidP="00506307">
            <w:pPr>
              <w:pStyle w:val="FORMATTEXT"/>
              <w:widowControl/>
              <w:shd w:val="clear" w:color="auto" w:fill="FFFFB3"/>
              <w:jc w:val="both"/>
              <w:rPr>
                <w:sz w:val="22"/>
                <w:szCs w:val="22"/>
              </w:rPr>
            </w:pPr>
            <w:r w:rsidRPr="005F39DD">
              <w:rPr>
                <w:sz w:val="22"/>
                <w:szCs w:val="22"/>
              </w:rPr>
              <w:t>Водопроводные и противопожарные насосные станции, пожарное депо и посты, противопожарные водоемы (до люка резервуара или места забора воды из водоема)</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A9FEA51"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3ED252E"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0BB823F1" w14:textId="77777777" w:rsidR="0028621F" w:rsidRPr="005F39DD" w:rsidRDefault="0028621F" w:rsidP="00506307">
            <w:pPr>
              <w:pStyle w:val="FORMATTEXT"/>
              <w:widowControl/>
              <w:shd w:val="clear" w:color="auto" w:fill="FFFFB3"/>
              <w:jc w:val="center"/>
              <w:rPr>
                <w:sz w:val="22"/>
                <w:szCs w:val="22"/>
              </w:rPr>
            </w:pPr>
            <w:r w:rsidRPr="005F39DD">
              <w:rPr>
                <w:sz w:val="22"/>
                <w:szCs w:val="22"/>
              </w:rPr>
              <w:t>30</w:t>
            </w:r>
          </w:p>
        </w:tc>
      </w:tr>
      <w:tr w:rsidR="0028621F" w:rsidRPr="005F39DD" w14:paraId="70694EF6"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7B1DDE86" w14:textId="77777777" w:rsidR="0028621F" w:rsidRPr="005F39DD" w:rsidRDefault="0028621F" w:rsidP="00506307">
            <w:pPr>
              <w:pStyle w:val="FORMATTEXT"/>
              <w:widowControl/>
              <w:shd w:val="clear" w:color="auto" w:fill="FFFFB3"/>
              <w:jc w:val="both"/>
              <w:rPr>
                <w:sz w:val="22"/>
                <w:szCs w:val="22"/>
              </w:rPr>
            </w:pPr>
            <w:r w:rsidRPr="005F39DD">
              <w:rPr>
                <w:sz w:val="22"/>
                <w:szCs w:val="22"/>
              </w:rPr>
              <w:t>Здания и сооружения I и II степеней огнестойкости с применением открытого огня</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43EEC1ED" w14:textId="77777777" w:rsidR="0028621F" w:rsidRPr="005F39DD" w:rsidRDefault="0028621F" w:rsidP="00506307">
            <w:pPr>
              <w:pStyle w:val="FORMATTEXT"/>
              <w:widowControl/>
              <w:shd w:val="clear" w:color="auto" w:fill="FFFFB3"/>
              <w:jc w:val="center"/>
              <w:rPr>
                <w:sz w:val="22"/>
                <w:szCs w:val="22"/>
              </w:rPr>
            </w:pPr>
            <w:r w:rsidRPr="005F39DD">
              <w:rPr>
                <w:sz w:val="22"/>
                <w:szCs w:val="22"/>
              </w:rPr>
              <w:t>50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399275B1" w14:textId="77777777" w:rsidR="0028621F" w:rsidRPr="005F39DD" w:rsidRDefault="0028621F" w:rsidP="00506307">
            <w:pPr>
              <w:pStyle w:val="FORMATTEXT"/>
              <w:widowControl/>
              <w:shd w:val="clear" w:color="auto" w:fill="FFFFB3"/>
              <w:jc w:val="center"/>
              <w:rPr>
                <w:sz w:val="22"/>
                <w:szCs w:val="22"/>
              </w:rPr>
            </w:pPr>
            <w:r w:rsidRPr="005F39DD">
              <w:rPr>
                <w:sz w:val="22"/>
                <w:szCs w:val="22"/>
              </w:rPr>
              <w:t>60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42B9E3EA" w14:textId="77777777" w:rsidR="0028621F" w:rsidRPr="005F39DD" w:rsidRDefault="0028621F" w:rsidP="00506307">
            <w:pPr>
              <w:pStyle w:val="FORMATTEXT"/>
              <w:widowControl/>
              <w:shd w:val="clear" w:color="auto" w:fill="FFFFB3"/>
              <w:jc w:val="center"/>
              <w:rPr>
                <w:sz w:val="22"/>
                <w:szCs w:val="22"/>
              </w:rPr>
            </w:pPr>
            <w:r w:rsidRPr="005F39DD">
              <w:rPr>
                <w:sz w:val="22"/>
                <w:szCs w:val="22"/>
              </w:rPr>
              <w:t>50</w:t>
            </w:r>
          </w:p>
        </w:tc>
      </w:tr>
      <w:tr w:rsidR="0028621F" w:rsidRPr="005F39DD" w14:paraId="2F33AAF5"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3073419" w14:textId="77777777" w:rsidR="0028621F" w:rsidRPr="005F39DD" w:rsidRDefault="0028621F" w:rsidP="00506307">
            <w:pPr>
              <w:pStyle w:val="FORMATTEXT"/>
              <w:widowControl/>
              <w:shd w:val="clear" w:color="auto" w:fill="FFFFB3"/>
              <w:jc w:val="both"/>
              <w:rPr>
                <w:sz w:val="22"/>
                <w:szCs w:val="22"/>
              </w:rPr>
            </w:pPr>
            <w:r w:rsidRPr="005F39DD">
              <w:rPr>
                <w:sz w:val="22"/>
                <w:szCs w:val="22"/>
              </w:rPr>
              <w:t>Прочие здания и сооружения</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66658F5"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F6F797B"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229452A8"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r>
      <w:tr w:rsidR="0028621F" w:rsidRPr="005F39DD" w14:paraId="087042B0"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C324E1F" w14:textId="77777777" w:rsidR="0028621F" w:rsidRPr="005F39DD" w:rsidRDefault="0028621F" w:rsidP="00506307">
            <w:pPr>
              <w:pStyle w:val="FORMATTEXT"/>
              <w:widowControl/>
              <w:shd w:val="clear" w:color="auto" w:fill="FFFFB3"/>
              <w:jc w:val="both"/>
              <w:rPr>
                <w:sz w:val="22"/>
                <w:szCs w:val="22"/>
              </w:rPr>
            </w:pPr>
            <w:proofErr w:type="spellStart"/>
            <w:r w:rsidRPr="005F39DD">
              <w:rPr>
                <w:sz w:val="22"/>
                <w:szCs w:val="22"/>
              </w:rPr>
              <w:t>Рассолохранилища</w:t>
            </w:r>
            <w:proofErr w:type="spellEnd"/>
            <w:r w:rsidRPr="005F39DD">
              <w:rPr>
                <w:sz w:val="22"/>
                <w:szCs w:val="22"/>
              </w:rPr>
              <w:t xml:space="preserve"> (открытые)</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0EBE249"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455016E" w14:textId="77777777" w:rsidR="0028621F" w:rsidRPr="005F39DD" w:rsidRDefault="0028621F" w:rsidP="00506307">
            <w:pPr>
              <w:pStyle w:val="FORMATTEXT"/>
              <w:widowControl/>
              <w:shd w:val="clear" w:color="auto" w:fill="FFFFB3"/>
              <w:jc w:val="center"/>
              <w:rPr>
                <w:sz w:val="22"/>
                <w:szCs w:val="22"/>
              </w:rPr>
            </w:pPr>
            <w:r w:rsidRPr="005F39DD">
              <w:rPr>
                <w:sz w:val="22"/>
                <w:szCs w:val="22"/>
              </w:rPr>
              <w:t>40</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C24BCEA" w14:textId="77777777" w:rsidR="0028621F" w:rsidRPr="005F39DD" w:rsidRDefault="000722B3" w:rsidP="00506307">
            <w:pPr>
              <w:pStyle w:val="FORMATTEXT"/>
              <w:widowControl/>
              <w:shd w:val="clear" w:color="auto" w:fill="FFFFB3"/>
              <w:jc w:val="center"/>
              <w:rPr>
                <w:sz w:val="22"/>
                <w:szCs w:val="22"/>
              </w:rPr>
            </w:pPr>
            <w:r w:rsidRPr="005F39DD">
              <w:rPr>
                <w:sz w:val="22"/>
                <w:szCs w:val="22"/>
              </w:rPr>
              <w:t>–</w:t>
            </w:r>
          </w:p>
        </w:tc>
      </w:tr>
      <w:tr w:rsidR="0028621F" w:rsidRPr="005F39DD" w14:paraId="2521631E"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5BB2012" w14:textId="77777777" w:rsidR="0028621F" w:rsidRPr="005F39DD" w:rsidRDefault="0028621F" w:rsidP="00506307">
            <w:pPr>
              <w:pStyle w:val="FORMATTEXT"/>
              <w:widowControl/>
              <w:shd w:val="clear" w:color="auto" w:fill="FFFFB3"/>
              <w:jc w:val="both"/>
              <w:rPr>
                <w:sz w:val="22"/>
                <w:szCs w:val="22"/>
              </w:rPr>
            </w:pPr>
            <w:r w:rsidRPr="005F39DD">
              <w:rPr>
                <w:sz w:val="22"/>
                <w:szCs w:val="22"/>
              </w:rPr>
              <w:t>Ограждение резервуара</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06CA2CFB" w14:textId="77777777" w:rsidR="0028621F" w:rsidRPr="005F39DD" w:rsidRDefault="0028621F" w:rsidP="00506307">
            <w:pPr>
              <w:pStyle w:val="FORMATTEXT"/>
              <w:widowControl/>
              <w:shd w:val="clear" w:color="auto" w:fill="FFFFB3"/>
              <w:jc w:val="center"/>
              <w:rPr>
                <w:sz w:val="22"/>
                <w:szCs w:val="22"/>
              </w:rPr>
            </w:pPr>
            <w:r w:rsidRPr="005F39DD">
              <w:rPr>
                <w:sz w:val="22"/>
                <w:szCs w:val="22"/>
              </w:rPr>
              <w:t>15</w:t>
            </w:r>
          </w:p>
        </w:tc>
        <w:tc>
          <w:tcPr>
            <w:tcW w:w="960"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152C55E1" w14:textId="77777777" w:rsidR="0028621F" w:rsidRPr="005F39DD" w:rsidRDefault="0028621F" w:rsidP="00506307">
            <w:pPr>
              <w:pStyle w:val="FORMATTEXT"/>
              <w:widowControl/>
              <w:shd w:val="clear" w:color="auto" w:fill="FFFFB3"/>
              <w:jc w:val="center"/>
              <w:rPr>
                <w:sz w:val="22"/>
                <w:szCs w:val="22"/>
              </w:rPr>
            </w:pPr>
            <w:r w:rsidRPr="005F39DD">
              <w:rPr>
                <w:sz w:val="22"/>
                <w:szCs w:val="22"/>
              </w:rPr>
              <w:t>15</w:t>
            </w:r>
          </w:p>
        </w:tc>
        <w:tc>
          <w:tcPr>
            <w:tcW w:w="259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60E75128" w14:textId="77777777" w:rsidR="0028621F" w:rsidRPr="005F39DD" w:rsidRDefault="0028621F" w:rsidP="00506307">
            <w:pPr>
              <w:pStyle w:val="FORMATTEXT"/>
              <w:widowControl/>
              <w:shd w:val="clear" w:color="auto" w:fill="FFFFB3"/>
              <w:jc w:val="center"/>
              <w:rPr>
                <w:sz w:val="22"/>
                <w:szCs w:val="22"/>
              </w:rPr>
            </w:pPr>
            <w:r w:rsidRPr="005F39DD">
              <w:rPr>
                <w:sz w:val="22"/>
                <w:szCs w:val="22"/>
              </w:rPr>
              <w:t>15</w:t>
            </w:r>
          </w:p>
        </w:tc>
      </w:tr>
      <w:tr w:rsidR="0028621F" w:rsidRPr="005F39DD" w14:paraId="4CAB2EF4" w14:textId="77777777" w:rsidTr="00506307">
        <w:trPr>
          <w:jc w:val="center"/>
        </w:trPr>
        <w:tc>
          <w:tcPr>
            <w:tcW w:w="4561" w:type="dxa"/>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0CE44BD8" w14:textId="77777777" w:rsidR="0028621F" w:rsidRPr="005F39DD" w:rsidRDefault="0028621F" w:rsidP="00506307">
            <w:pPr>
              <w:pStyle w:val="FORMATTEXT"/>
              <w:widowControl/>
              <w:shd w:val="clear" w:color="auto" w:fill="FFFFB3"/>
              <w:jc w:val="both"/>
              <w:rPr>
                <w:sz w:val="22"/>
                <w:szCs w:val="22"/>
              </w:rPr>
            </w:pPr>
            <w:r w:rsidRPr="005F39DD">
              <w:rPr>
                <w:sz w:val="22"/>
                <w:szCs w:val="22"/>
              </w:rPr>
              <w:t>Воздушные линии электропередачи</w:t>
            </w:r>
          </w:p>
        </w:tc>
        <w:tc>
          <w:tcPr>
            <w:tcW w:w="4511" w:type="dxa"/>
            <w:gridSpan w:val="3"/>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2D3E5E0F" w14:textId="77777777" w:rsidR="0028621F" w:rsidRPr="005F39DD" w:rsidRDefault="0028621F" w:rsidP="00506307">
            <w:pPr>
              <w:pStyle w:val="FORMATTEXT"/>
              <w:widowControl/>
              <w:shd w:val="clear" w:color="auto" w:fill="FFFFB3"/>
              <w:jc w:val="center"/>
              <w:rPr>
                <w:sz w:val="22"/>
                <w:szCs w:val="22"/>
              </w:rPr>
            </w:pPr>
            <w:r w:rsidRPr="005F39DD">
              <w:rPr>
                <w:sz w:val="22"/>
                <w:szCs w:val="22"/>
              </w:rPr>
              <w:t xml:space="preserve">По </w:t>
            </w:r>
            <w:r w:rsidR="000722B3" w:rsidRPr="005F39DD">
              <w:rPr>
                <w:sz w:val="22"/>
                <w:szCs w:val="22"/>
                <w:lang w:val="en-US"/>
              </w:rPr>
              <w:t>[2]</w:t>
            </w:r>
          </w:p>
        </w:tc>
      </w:tr>
      <w:tr w:rsidR="0028621F" w:rsidRPr="005F39DD" w14:paraId="3842B3D0" w14:textId="77777777" w:rsidTr="00506307">
        <w:trPr>
          <w:jc w:val="center"/>
        </w:trPr>
        <w:tc>
          <w:tcPr>
            <w:tcW w:w="9072" w:type="dxa"/>
            <w:gridSpan w:val="4"/>
            <w:tcBorders>
              <w:top w:val="single" w:sz="4" w:space="0" w:color="auto"/>
              <w:left w:val="single" w:sz="4" w:space="0" w:color="auto"/>
              <w:bottom w:val="single" w:sz="4" w:space="0" w:color="auto"/>
              <w:right w:val="single" w:sz="4" w:space="0" w:color="auto"/>
            </w:tcBorders>
            <w:shd w:val="clear" w:color="auto" w:fill="FFFFB3"/>
            <w:tcMar>
              <w:bottom w:w="28" w:type="dxa"/>
            </w:tcMar>
          </w:tcPr>
          <w:p w14:paraId="5E3527BF" w14:textId="77777777" w:rsidR="0028621F" w:rsidRPr="005F39DD" w:rsidRDefault="0028621F" w:rsidP="00506307">
            <w:pPr>
              <w:pStyle w:val="FORMATTEXT"/>
              <w:widowControl/>
              <w:shd w:val="clear" w:color="auto" w:fill="FFFFB3"/>
              <w:spacing w:before="60" w:after="60"/>
              <w:ind w:firstLine="567"/>
              <w:jc w:val="both"/>
              <w:rPr>
                <w:sz w:val="20"/>
                <w:szCs w:val="20"/>
              </w:rPr>
            </w:pPr>
            <w:r w:rsidRPr="005F39DD">
              <w:rPr>
                <w:sz w:val="20"/>
                <w:szCs w:val="20"/>
              </w:rPr>
              <w:t>Примечани</w:t>
            </w:r>
            <w:r w:rsidR="00D32BC4" w:rsidRPr="005F39DD">
              <w:rPr>
                <w:sz w:val="20"/>
                <w:szCs w:val="20"/>
              </w:rPr>
              <w:t xml:space="preserve">я </w:t>
            </w:r>
            <w:r w:rsidR="00D67228" w:rsidRPr="005F39DD">
              <w:rPr>
                <w:sz w:val="20"/>
                <w:szCs w:val="20"/>
              </w:rPr>
              <w:t>1</w:t>
            </w:r>
            <w:r w:rsidR="005F39DD">
              <w:rPr>
                <w:sz w:val="20"/>
                <w:szCs w:val="20"/>
              </w:rPr>
              <w:t xml:space="preserve"> </w:t>
            </w:r>
            <w:r w:rsidR="00D32BC4" w:rsidRPr="005F39DD">
              <w:rPr>
                <w:sz w:val="20"/>
                <w:szCs w:val="20"/>
              </w:rPr>
              <w:t xml:space="preserve">и </w:t>
            </w:r>
            <w:r w:rsidR="00D67228" w:rsidRPr="005F39DD">
              <w:rPr>
                <w:sz w:val="20"/>
                <w:szCs w:val="20"/>
              </w:rPr>
              <w:t>2</w:t>
            </w:r>
            <w:r w:rsidR="005F39DD">
              <w:rPr>
                <w:sz w:val="20"/>
                <w:szCs w:val="20"/>
              </w:rPr>
              <w:t xml:space="preserve"> </w:t>
            </w:r>
            <w:r w:rsidRPr="005F39DD">
              <w:rPr>
                <w:sz w:val="20"/>
                <w:szCs w:val="20"/>
              </w:rPr>
              <w:t>табл</w:t>
            </w:r>
            <w:r w:rsidR="00D32BC4" w:rsidRPr="005F39DD">
              <w:rPr>
                <w:sz w:val="20"/>
                <w:szCs w:val="20"/>
              </w:rPr>
              <w:t xml:space="preserve">ицы </w:t>
            </w:r>
            <w:r w:rsidR="00D67228" w:rsidRPr="005F39DD">
              <w:rPr>
                <w:sz w:val="20"/>
                <w:szCs w:val="20"/>
              </w:rPr>
              <w:t>3</w:t>
            </w:r>
            <w:r w:rsidR="005F39DD">
              <w:rPr>
                <w:sz w:val="20"/>
                <w:szCs w:val="20"/>
              </w:rPr>
              <w:t xml:space="preserve"> </w:t>
            </w:r>
            <w:r w:rsidRPr="005F39DD">
              <w:rPr>
                <w:sz w:val="20"/>
                <w:szCs w:val="20"/>
              </w:rPr>
              <w:t>распространяются и на данную таблицу.</w:t>
            </w:r>
          </w:p>
        </w:tc>
      </w:tr>
    </w:tbl>
    <w:p w14:paraId="71F8FBD7" w14:textId="77777777" w:rsidR="0028621F" w:rsidRPr="00715E56" w:rsidRDefault="0028621F" w:rsidP="00506307">
      <w:pPr>
        <w:pStyle w:val="FORMATTEXT"/>
        <w:widowControl/>
        <w:shd w:val="clear" w:color="auto" w:fill="FFFFB3"/>
        <w:ind w:firstLine="567"/>
        <w:jc w:val="both"/>
      </w:pPr>
    </w:p>
    <w:p w14:paraId="77E259AB" w14:textId="77777777" w:rsidR="0028621F" w:rsidRPr="00715E56" w:rsidRDefault="0028621F" w:rsidP="00506307">
      <w:pPr>
        <w:pStyle w:val="FORMATTEXT"/>
        <w:widowControl/>
        <w:shd w:val="clear" w:color="auto" w:fill="FFFFB3"/>
        <w:ind w:firstLine="567"/>
        <w:jc w:val="both"/>
      </w:pPr>
      <w:r w:rsidRPr="00715E56">
        <w:t xml:space="preserve">Расстояния между зданиями и сооружениями подземного хранилища должны обеспечивать при эксплуатации: </w:t>
      </w:r>
    </w:p>
    <w:p w14:paraId="4196EAFC" w14:textId="77777777" w:rsidR="0028621F" w:rsidRPr="00715E56" w:rsidRDefault="00B269F7" w:rsidP="00506307">
      <w:pPr>
        <w:pStyle w:val="FORMATTEXT"/>
        <w:widowControl/>
        <w:shd w:val="clear" w:color="auto" w:fill="FFFFB3"/>
        <w:ind w:firstLine="567"/>
        <w:jc w:val="both"/>
      </w:pPr>
      <w:r w:rsidRPr="00715E56">
        <w:t>в</w:t>
      </w:r>
      <w:r w:rsidR="0028621F" w:rsidRPr="00715E56">
        <w:t xml:space="preserve">озможность обслуживания наземных и подземных объектов; </w:t>
      </w:r>
    </w:p>
    <w:p w14:paraId="55C194BF" w14:textId="77777777" w:rsidR="0028621F" w:rsidRPr="00715E56" w:rsidRDefault="0028621F" w:rsidP="00506307">
      <w:pPr>
        <w:pStyle w:val="FORMATTEXT"/>
        <w:widowControl/>
        <w:shd w:val="clear" w:color="auto" w:fill="FFFFB3"/>
        <w:ind w:firstLine="567"/>
        <w:jc w:val="both"/>
      </w:pPr>
      <w:r w:rsidRPr="00715E56">
        <w:t xml:space="preserve">эвакуацию персонала. </w:t>
      </w:r>
    </w:p>
    <w:p w14:paraId="7E743CFF" w14:textId="77777777" w:rsidR="0028621F" w:rsidRPr="00715E56" w:rsidRDefault="0028621F" w:rsidP="00506307">
      <w:pPr>
        <w:pStyle w:val="FORMATTEXT"/>
        <w:widowControl/>
        <w:shd w:val="clear" w:color="auto" w:fill="FFFFB3"/>
        <w:ind w:firstLine="567"/>
        <w:jc w:val="both"/>
      </w:pPr>
      <w:r w:rsidRPr="00715E56">
        <w:t xml:space="preserve">Расстояние между устьями соседних скважин </w:t>
      </w:r>
      <w:proofErr w:type="spellStart"/>
      <w:r w:rsidRPr="00715E56">
        <w:t>бесшахтных</w:t>
      </w:r>
      <w:proofErr w:type="spellEnd"/>
      <w:r w:rsidRPr="00715E56">
        <w:t xml:space="preserve"> резервуаров должно определяться расчетом</w:t>
      </w:r>
      <w:r w:rsidR="00326FBF" w:rsidRPr="00715E56">
        <w:t>.</w:t>
      </w:r>
    </w:p>
    <w:p w14:paraId="4C550C21" w14:textId="77777777" w:rsidR="0028621F" w:rsidRPr="00715E56" w:rsidRDefault="00BA7FC4" w:rsidP="00506307">
      <w:pPr>
        <w:pStyle w:val="FORMATTEXT"/>
        <w:widowControl/>
        <w:shd w:val="clear" w:color="auto" w:fill="FFFFB3"/>
        <w:ind w:firstLine="567"/>
        <w:jc w:val="both"/>
      </w:pPr>
      <w:r w:rsidRPr="00715E56">
        <w:t>6.</w:t>
      </w:r>
      <w:r w:rsidR="00D67228" w:rsidRPr="00715E56">
        <w:t>4 </w:t>
      </w:r>
      <w:r w:rsidRPr="00715E56">
        <w:t xml:space="preserve">Вокруг устьев скважин </w:t>
      </w:r>
      <w:proofErr w:type="spellStart"/>
      <w:r w:rsidRPr="00715E56">
        <w:t>бесшахтных</w:t>
      </w:r>
      <w:proofErr w:type="spellEnd"/>
      <w:r w:rsidRPr="00715E56">
        <w:t xml:space="preserve"> резервуаров в каменной соли при хранении нефти, нефтепродуктов и СУГ следует предусматривать обвалование. </w:t>
      </w:r>
    </w:p>
    <w:p w14:paraId="75BF33D0" w14:textId="77777777" w:rsidR="0028621F" w:rsidRPr="00715E56" w:rsidRDefault="0094212E" w:rsidP="00506307">
      <w:pPr>
        <w:pStyle w:val="FORMATTEXT"/>
        <w:widowControl/>
        <w:shd w:val="clear" w:color="auto" w:fill="FFFFB3"/>
        <w:ind w:firstLine="567"/>
        <w:jc w:val="both"/>
      </w:pPr>
      <w:r w:rsidRPr="00715E56">
        <w:t>Вместимость пространства внутри обвалования определяется расчетом по величине возможного аварийного выброса продукта.</w:t>
      </w:r>
    </w:p>
    <w:p w14:paraId="4333ACFF" w14:textId="77777777" w:rsidR="0028621F" w:rsidRPr="00715E56" w:rsidRDefault="004762F0" w:rsidP="00506307">
      <w:pPr>
        <w:pStyle w:val="FORMATTEXT"/>
        <w:widowControl/>
        <w:shd w:val="clear" w:color="auto" w:fill="FFFFB3"/>
        <w:ind w:firstLine="567"/>
        <w:jc w:val="both"/>
      </w:pPr>
      <w:r w:rsidRPr="00715E56">
        <w:t>6</w:t>
      </w:r>
      <w:r w:rsidR="0028621F" w:rsidRPr="00715E56">
        <w:t>.</w:t>
      </w:r>
      <w:r w:rsidR="00D67228" w:rsidRPr="00715E56">
        <w:t>5 </w:t>
      </w:r>
      <w:r w:rsidR="0028621F" w:rsidRPr="00715E56">
        <w:t xml:space="preserve">Площадка, на которой предусматривается размещение подземных резервуаров в </w:t>
      </w:r>
      <w:r w:rsidR="007A5552" w:rsidRPr="00715E56">
        <w:t>многолетне</w:t>
      </w:r>
      <w:r w:rsidR="0028621F" w:rsidRPr="00715E56">
        <w:t xml:space="preserve">мерзлых породах, должна быть надежно защищена от временных поверхностных водотоков искусственными сооружениями (обвалования, водоотводы). </w:t>
      </w:r>
    </w:p>
    <w:p w14:paraId="308084FC" w14:textId="77777777" w:rsidR="0028621F" w:rsidRPr="00715E56" w:rsidRDefault="004762F0" w:rsidP="00715E56">
      <w:pPr>
        <w:pStyle w:val="FORMATTEXT"/>
        <w:widowControl/>
        <w:ind w:firstLine="567"/>
        <w:jc w:val="both"/>
      </w:pPr>
      <w:r w:rsidRPr="00715E56">
        <w:t>6</w:t>
      </w:r>
      <w:r w:rsidR="0028621F" w:rsidRPr="00715E56">
        <w:t>.</w:t>
      </w:r>
      <w:r w:rsidR="00D67228" w:rsidRPr="00715E56">
        <w:t>6 </w:t>
      </w:r>
      <w:r w:rsidR="0028621F" w:rsidRPr="00715E56">
        <w:t xml:space="preserve">Устья эксплуатационных скважин, стволов и шурфов подземных резервуаров должны иметь продуваемое ограждение из негорючих материалов (решетки, сетки) высотой не менее </w:t>
      </w:r>
      <w:smartTag w:uri="urn:schemas-microsoft-com:office:smarttags" w:element="metricconverter">
        <w:smartTagPr>
          <w:attr w:name="ProductID" w:val="2 м"/>
        </w:smartTagPr>
        <w:r w:rsidR="00D67228" w:rsidRPr="00715E56">
          <w:t>2 </w:t>
        </w:r>
        <w:r w:rsidR="0028621F" w:rsidRPr="00715E56">
          <w:t>м</w:t>
        </w:r>
      </w:smartTag>
      <w:r w:rsidR="0028621F" w:rsidRPr="00715E56">
        <w:t xml:space="preserve">. Размер ограждаемого участка следует назначать из условия возможности проведения профилактических и ремонтных работ. </w:t>
      </w:r>
    </w:p>
    <w:p w14:paraId="4D7A82ED" w14:textId="77777777" w:rsidR="0028621F" w:rsidRPr="00715E56" w:rsidRDefault="0028621F" w:rsidP="00715E56">
      <w:pPr>
        <w:pStyle w:val="FORMATTEXT"/>
        <w:widowControl/>
        <w:ind w:firstLine="567"/>
        <w:jc w:val="both"/>
      </w:pPr>
      <w:r w:rsidRPr="00715E56">
        <w:t xml:space="preserve">Ограждение устьев скважин </w:t>
      </w:r>
      <w:proofErr w:type="spellStart"/>
      <w:r w:rsidRPr="00715E56">
        <w:t>бесшахтных</w:t>
      </w:r>
      <w:proofErr w:type="spellEnd"/>
      <w:r w:rsidRPr="00715E56">
        <w:rPr>
          <w:color w:val="FF0000"/>
        </w:rPr>
        <w:t xml:space="preserve"> </w:t>
      </w:r>
      <w:r w:rsidRPr="00715E56">
        <w:t xml:space="preserve">резервуаров допускается размещать как внутри обвалованной площадки, так и вне ее. </w:t>
      </w:r>
    </w:p>
    <w:p w14:paraId="6FFD8D98" w14:textId="77777777" w:rsidR="0028621F" w:rsidRPr="00715E56" w:rsidRDefault="004762F0" w:rsidP="00506307">
      <w:pPr>
        <w:pStyle w:val="FORMATTEXT"/>
        <w:widowControl/>
        <w:shd w:val="clear" w:color="auto" w:fill="FFFFB3"/>
        <w:ind w:firstLine="567"/>
        <w:jc w:val="both"/>
      </w:pPr>
      <w:r w:rsidRPr="00715E56">
        <w:t>6</w:t>
      </w:r>
      <w:r w:rsidR="0028621F" w:rsidRPr="00715E56">
        <w:t>.</w:t>
      </w:r>
      <w:r w:rsidR="00D67228" w:rsidRPr="00715E56">
        <w:t>7 </w:t>
      </w:r>
      <w:r w:rsidR="0028621F" w:rsidRPr="00715E56">
        <w:t xml:space="preserve">Расстояние от трубы свечи до любых зданий и сооружений, кроме подводящих трубопроводов, следует принимать не менее </w:t>
      </w:r>
      <w:smartTag w:uri="urn:schemas-microsoft-com:office:smarttags" w:element="metricconverter">
        <w:smartTagPr>
          <w:attr w:name="ProductID" w:val="100 м"/>
        </w:smartTagPr>
        <w:r w:rsidR="0028621F" w:rsidRPr="00715E56">
          <w:t>10</w:t>
        </w:r>
        <w:r w:rsidR="00D67228" w:rsidRPr="00715E56">
          <w:t>0 </w:t>
        </w:r>
        <w:r w:rsidR="0028621F" w:rsidRPr="00715E56">
          <w:t>м</w:t>
        </w:r>
      </w:smartTag>
      <w:r w:rsidR="0028621F" w:rsidRPr="00715E56">
        <w:t xml:space="preserve">. Высота свечи определяется расчетом. </w:t>
      </w:r>
    </w:p>
    <w:p w14:paraId="6D2DF5B4" w14:textId="77777777" w:rsidR="0028621F" w:rsidRPr="00715E56" w:rsidRDefault="004762F0" w:rsidP="00506307">
      <w:pPr>
        <w:pStyle w:val="FORMATTEXT"/>
        <w:widowControl/>
        <w:shd w:val="clear" w:color="auto" w:fill="FFFFB3"/>
        <w:ind w:firstLine="567"/>
        <w:jc w:val="both"/>
      </w:pPr>
      <w:r w:rsidRPr="00715E56">
        <w:t>6</w:t>
      </w:r>
      <w:r w:rsidR="0028621F" w:rsidRPr="00715E56">
        <w:t>.</w:t>
      </w:r>
      <w:r w:rsidR="00D67228" w:rsidRPr="00715E56">
        <w:t>8 </w:t>
      </w:r>
      <w:r w:rsidR="0028621F" w:rsidRPr="00715E56">
        <w:t xml:space="preserve">Для площадок подземных хранилищ (независимо от их вместимости) следует предусматривать два выезда на автомобильные дороги общей сети или на подъездные пути. Расстояния между зданиями и сооружениями подземного хранилища должны обеспечивать возможность подъездов пожарной техники непосредственно к устьям скважин, стволам и шурфам подземных хранилищ. </w:t>
      </w:r>
    </w:p>
    <w:p w14:paraId="1737F367" w14:textId="77777777" w:rsidR="0028621F" w:rsidRPr="00715E56" w:rsidRDefault="00D67228" w:rsidP="00715E56">
      <w:pPr>
        <w:pStyle w:val="FORMATTEXT"/>
        <w:widowControl/>
        <w:spacing w:before="360" w:after="120"/>
        <w:ind w:firstLine="567"/>
        <w:jc w:val="both"/>
        <w:rPr>
          <w:b/>
          <w:sz w:val="26"/>
          <w:szCs w:val="26"/>
        </w:rPr>
      </w:pPr>
      <w:r w:rsidRPr="00715E56">
        <w:rPr>
          <w:b/>
          <w:sz w:val="26"/>
          <w:szCs w:val="26"/>
        </w:rPr>
        <w:t>7 </w:t>
      </w:r>
      <w:r w:rsidR="0028621F" w:rsidRPr="00715E56">
        <w:rPr>
          <w:b/>
          <w:sz w:val="26"/>
          <w:szCs w:val="26"/>
        </w:rPr>
        <w:t>Т</w:t>
      </w:r>
      <w:r w:rsidR="004762F0" w:rsidRPr="00715E56">
        <w:rPr>
          <w:b/>
          <w:sz w:val="26"/>
          <w:szCs w:val="26"/>
        </w:rPr>
        <w:t xml:space="preserve">ребования к инженерно-геологическим и гидрогеологическим </w:t>
      </w:r>
      <w:r w:rsidR="005F39DD">
        <w:rPr>
          <w:b/>
          <w:sz w:val="26"/>
          <w:szCs w:val="26"/>
        </w:rPr>
        <w:br/>
        <w:t xml:space="preserve">            </w:t>
      </w:r>
      <w:r w:rsidR="004762F0" w:rsidRPr="00715E56">
        <w:rPr>
          <w:b/>
          <w:sz w:val="26"/>
          <w:szCs w:val="26"/>
        </w:rPr>
        <w:t>условиям площадок строительства</w:t>
      </w:r>
      <w:r w:rsidRPr="00715E56">
        <w:rPr>
          <w:b/>
          <w:sz w:val="26"/>
          <w:szCs w:val="26"/>
        </w:rPr>
        <w:t xml:space="preserve"> </w:t>
      </w:r>
    </w:p>
    <w:p w14:paraId="58817761" w14:textId="77777777" w:rsidR="0028621F" w:rsidRPr="00715E56" w:rsidRDefault="0094212E"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7.</w:t>
      </w:r>
      <w:r w:rsidR="00D67228" w:rsidRPr="00715E56">
        <w:rPr>
          <w:rFonts w:ascii="Times New Roman" w:hAnsi="Times New Roman"/>
          <w:i w:val="0"/>
          <w:sz w:val="24"/>
          <w:szCs w:val="24"/>
        </w:rPr>
        <w:t>1 </w:t>
      </w:r>
      <w:r w:rsidRPr="00715E56">
        <w:rPr>
          <w:rFonts w:ascii="Times New Roman" w:hAnsi="Times New Roman"/>
          <w:i w:val="0"/>
          <w:sz w:val="24"/>
          <w:szCs w:val="24"/>
        </w:rPr>
        <w:t>Общие положения</w:t>
      </w:r>
    </w:p>
    <w:p w14:paraId="79CDB095" w14:textId="77777777" w:rsidR="000722B3" w:rsidRPr="00715E56" w:rsidRDefault="0028621F" w:rsidP="00506307">
      <w:pPr>
        <w:pStyle w:val="FORMATTEXT"/>
        <w:widowControl/>
        <w:shd w:val="clear" w:color="auto" w:fill="FFFFB3"/>
        <w:ind w:firstLine="567"/>
        <w:jc w:val="both"/>
      </w:pPr>
      <w:r w:rsidRPr="00715E56">
        <w:t xml:space="preserve">Выработки-емкости подземных резервуаров следует размещать в массивах горных пород, способных обеспечить устойчивость и герметичность выработок на весь </w:t>
      </w:r>
      <w:r w:rsidR="00761589" w:rsidRPr="007F76FA">
        <w:t>срок службы</w:t>
      </w:r>
      <w:r w:rsidR="00761589" w:rsidRPr="00715E56">
        <w:t xml:space="preserve"> </w:t>
      </w:r>
      <w:r w:rsidRPr="00715E56">
        <w:t>резервуаров, а горные породы, в которых размещаются выработки-емкости подземных резервуаров, не должны содержать включений, ухудшающ</w:t>
      </w:r>
      <w:r w:rsidR="00761589">
        <w:t>их качество хранимых продуктов.</w:t>
      </w:r>
      <w:r w:rsidR="00761589" w:rsidRPr="00761589">
        <w:t xml:space="preserve"> </w:t>
      </w:r>
      <w:r w:rsidR="00761589" w:rsidRPr="007F76FA">
        <w:t>Срок службы резервуаров определяется проектом.</w:t>
      </w:r>
    </w:p>
    <w:p w14:paraId="62FC36FE" w14:textId="77777777" w:rsidR="0028621F" w:rsidRPr="00715E56" w:rsidRDefault="0028621F" w:rsidP="00506307">
      <w:pPr>
        <w:pStyle w:val="FORMATTEXT"/>
        <w:widowControl/>
        <w:shd w:val="clear" w:color="auto" w:fill="FFFFB3"/>
        <w:ind w:firstLine="567"/>
        <w:jc w:val="both"/>
      </w:pPr>
      <w:r w:rsidRPr="00715E56">
        <w:t xml:space="preserve">Не допускается размещать подземные и наземные сооружения хранилища без специального обоснования на территориях с сейсмичностью выше </w:t>
      </w:r>
      <w:r w:rsidR="00D67228" w:rsidRPr="00715E56">
        <w:t>9 </w:t>
      </w:r>
      <w:r w:rsidRPr="00715E56">
        <w:t xml:space="preserve">баллов в соответствии с </w:t>
      </w:r>
      <w:r w:rsidR="00715E56">
        <w:t>СП </w:t>
      </w:r>
      <w:r w:rsidR="00DE39C6" w:rsidRPr="00715E56">
        <w:t>14.13330</w:t>
      </w:r>
      <w:r w:rsidR="002E56EE" w:rsidRPr="00715E56">
        <w:t>,</w:t>
      </w:r>
      <w:r w:rsidRPr="00715E56">
        <w:t xml:space="preserve"> а также на участках развития физико-геологических и криогенных процессов (карст, оползни, сели, термокарст и пр.).</w:t>
      </w:r>
    </w:p>
    <w:p w14:paraId="00D699A6" w14:textId="77777777" w:rsidR="0028621F" w:rsidRDefault="0028621F" w:rsidP="00506307">
      <w:pPr>
        <w:pStyle w:val="FORMATTEXT"/>
        <w:widowControl/>
        <w:shd w:val="clear" w:color="auto" w:fill="FFFFB3"/>
        <w:ind w:firstLine="567"/>
        <w:jc w:val="both"/>
      </w:pPr>
      <w:r w:rsidRPr="00715E56">
        <w:t>Минимально допустимая глубина залегания горных пород, пригодных для размещения выработок-емкостей, определяется расчетом исходя из типа резервуара, внутреннего давления в резервуаре, плотности пород, залегающих выше кровли выработки-емкости</w:t>
      </w:r>
      <w:r w:rsidR="00761589">
        <w:t>, и гидрогеологических условий.</w:t>
      </w:r>
    </w:p>
    <w:p w14:paraId="43D133F2" w14:textId="77777777" w:rsidR="00761589" w:rsidRPr="00715E56" w:rsidRDefault="00761589" w:rsidP="00761589">
      <w:pPr>
        <w:pStyle w:val="FORMATTEXT"/>
        <w:widowControl/>
        <w:ind w:firstLine="567"/>
        <w:jc w:val="both"/>
      </w:pPr>
      <w:r w:rsidRPr="00CC5343">
        <w:rPr>
          <w:b/>
        </w:rPr>
        <w:t>(Измененная редакция, Изм. № 1)</w:t>
      </w:r>
      <w:r>
        <w:rPr>
          <w:b/>
        </w:rPr>
        <w:t>.</w:t>
      </w:r>
    </w:p>
    <w:p w14:paraId="4BC29F0F" w14:textId="77777777" w:rsidR="0028621F" w:rsidRPr="00715E56" w:rsidRDefault="00726B7F"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7.</w:t>
      </w:r>
      <w:r w:rsidR="00D67228" w:rsidRPr="00715E56">
        <w:rPr>
          <w:rFonts w:ascii="Times New Roman" w:hAnsi="Times New Roman"/>
          <w:i w:val="0"/>
          <w:sz w:val="24"/>
          <w:szCs w:val="24"/>
        </w:rPr>
        <w:t>2 </w:t>
      </w:r>
      <w:proofErr w:type="spellStart"/>
      <w:r w:rsidR="0028621F" w:rsidRPr="00715E56">
        <w:rPr>
          <w:rFonts w:ascii="Times New Roman" w:hAnsi="Times New Roman"/>
          <w:i w:val="0"/>
          <w:sz w:val="24"/>
          <w:szCs w:val="24"/>
        </w:rPr>
        <w:t>Бесшахтные</w:t>
      </w:r>
      <w:proofErr w:type="spellEnd"/>
      <w:r w:rsidR="0028621F" w:rsidRPr="00715E56">
        <w:rPr>
          <w:rFonts w:ascii="Times New Roman" w:hAnsi="Times New Roman"/>
          <w:i w:val="0"/>
          <w:sz w:val="24"/>
          <w:szCs w:val="24"/>
        </w:rPr>
        <w:t xml:space="preserve"> резервуары в каменной соли </w:t>
      </w:r>
    </w:p>
    <w:p w14:paraId="045CE715" w14:textId="77777777" w:rsidR="0028621F" w:rsidRPr="00715E56" w:rsidRDefault="004762F0" w:rsidP="00715E56">
      <w:pPr>
        <w:pStyle w:val="FORMATTEXT"/>
        <w:widowControl/>
        <w:ind w:firstLine="567"/>
        <w:jc w:val="both"/>
      </w:pPr>
      <w:r w:rsidRPr="00715E56">
        <w:t>7</w:t>
      </w:r>
      <w:r w:rsidR="0028621F" w:rsidRPr="00715E56">
        <w:t>.</w:t>
      </w:r>
      <w:r w:rsidR="0094212E" w:rsidRPr="00715E56">
        <w:t>2</w:t>
      </w:r>
      <w:r w:rsidR="00726B7F" w:rsidRPr="00715E56">
        <w:t>.</w:t>
      </w:r>
      <w:r w:rsidR="00D67228" w:rsidRPr="00715E56">
        <w:t>1 </w:t>
      </w:r>
      <w:proofErr w:type="spellStart"/>
      <w:r w:rsidR="0028621F" w:rsidRPr="00715E56">
        <w:t>Бесшахтные</w:t>
      </w:r>
      <w:proofErr w:type="spellEnd"/>
      <w:r w:rsidR="0028621F" w:rsidRPr="00715E56">
        <w:t xml:space="preserve"> резервуары допускается сооружать в залежах каменной соли всех морфологических типов. </w:t>
      </w:r>
    </w:p>
    <w:p w14:paraId="7B19C1EE" w14:textId="77777777" w:rsidR="00DB1C07" w:rsidRPr="00715E56" w:rsidRDefault="004762F0" w:rsidP="00715E56">
      <w:pPr>
        <w:pStyle w:val="FORMATTEXT"/>
        <w:widowControl/>
        <w:ind w:firstLine="567"/>
        <w:jc w:val="both"/>
      </w:pPr>
      <w:r w:rsidRPr="00715E56">
        <w:t>7</w:t>
      </w:r>
      <w:r w:rsidR="0028621F" w:rsidRPr="00715E56">
        <w:t>.</w:t>
      </w:r>
      <w:r w:rsidR="0094212E" w:rsidRPr="00715E56">
        <w:t>2</w:t>
      </w:r>
      <w:r w:rsidR="00726B7F" w:rsidRPr="00715E56">
        <w:t>.</w:t>
      </w:r>
      <w:r w:rsidR="00D67228" w:rsidRPr="00715E56">
        <w:t>2 </w:t>
      </w:r>
      <w:r w:rsidR="0028621F" w:rsidRPr="00715E56">
        <w:t xml:space="preserve">Площадь распространения соляной залежи в плане должна обеспечивать размещение заданного количества резервуаров с оставлением целиков соли между выработками, а также между выработками и боковыми поверхностями соляной залежи. </w:t>
      </w:r>
    </w:p>
    <w:p w14:paraId="2631B53C" w14:textId="77777777" w:rsidR="00DB1C07" w:rsidRPr="00715E56" w:rsidRDefault="004762F0" w:rsidP="00715E56">
      <w:pPr>
        <w:autoSpaceDE w:val="0"/>
        <w:autoSpaceDN w:val="0"/>
        <w:adjustRightInd w:val="0"/>
        <w:ind w:firstLine="567"/>
        <w:jc w:val="both"/>
      </w:pPr>
      <w:r w:rsidRPr="00715E56">
        <w:t>7</w:t>
      </w:r>
      <w:r w:rsidR="00DE39C6" w:rsidRPr="00715E56">
        <w:t>.</w:t>
      </w:r>
      <w:r w:rsidR="0094212E" w:rsidRPr="00715E56">
        <w:t>2</w:t>
      </w:r>
      <w:r w:rsidR="00726B7F" w:rsidRPr="00715E56">
        <w:t>.</w:t>
      </w:r>
      <w:r w:rsidR="00D67228" w:rsidRPr="00715E56">
        <w:t>3 </w:t>
      </w:r>
      <w:r w:rsidR="00DB1C07" w:rsidRPr="00715E56">
        <w:t>В интервале отметок (по глубине) почвы и кровли резервуара соляная залежь, как правило, не должна содержать прослоев калийно-магниевых и других солей, легко растворяющихся в воде и хлоридно-натриевых рассолах.</w:t>
      </w:r>
    </w:p>
    <w:p w14:paraId="5C027651" w14:textId="77777777" w:rsidR="00DB1C07" w:rsidRDefault="004762F0" w:rsidP="00715E56">
      <w:pPr>
        <w:autoSpaceDE w:val="0"/>
        <w:autoSpaceDN w:val="0"/>
        <w:adjustRightInd w:val="0"/>
        <w:ind w:firstLine="567"/>
        <w:jc w:val="both"/>
      </w:pPr>
      <w:r w:rsidRPr="00715E56">
        <w:t>7</w:t>
      </w:r>
      <w:r w:rsidR="00DE39C6" w:rsidRPr="00715E56">
        <w:t>.</w:t>
      </w:r>
      <w:r w:rsidR="0094212E" w:rsidRPr="00715E56">
        <w:t>2</w:t>
      </w:r>
      <w:r w:rsidR="00726B7F" w:rsidRPr="00715E56">
        <w:t>.</w:t>
      </w:r>
      <w:r w:rsidR="00D67228" w:rsidRPr="00715E56">
        <w:t>4 </w:t>
      </w:r>
      <w:r w:rsidR="00DB1C07" w:rsidRPr="00715E56">
        <w:t xml:space="preserve">Закачка строительного рассола допускается в водоносные горизонты с пластовыми водами, совместимыми с закачиваемым рассолом, изолированные надежными </w:t>
      </w:r>
      <w:proofErr w:type="spellStart"/>
      <w:r w:rsidR="00DB1C07" w:rsidRPr="00715E56">
        <w:t>водоупорами</w:t>
      </w:r>
      <w:proofErr w:type="spellEnd"/>
      <w:r w:rsidR="00DB1C07" w:rsidRPr="00715E56">
        <w:t xml:space="preserve"> от вышележащих водоносных горизонтов.</w:t>
      </w:r>
    </w:p>
    <w:p w14:paraId="6581F21E" w14:textId="77777777" w:rsidR="002F5198" w:rsidRPr="00715E56" w:rsidRDefault="002F5198" w:rsidP="002F5198">
      <w:pPr>
        <w:pStyle w:val="FORMATTEXT"/>
        <w:widowControl/>
        <w:ind w:firstLine="567"/>
        <w:jc w:val="both"/>
      </w:pPr>
      <w:r w:rsidRPr="00CC5343">
        <w:rPr>
          <w:b/>
        </w:rPr>
        <w:t>(Измененная редакция, Изм. № 1)</w:t>
      </w:r>
      <w:r>
        <w:rPr>
          <w:b/>
        </w:rPr>
        <w:t>.</w:t>
      </w:r>
    </w:p>
    <w:p w14:paraId="453249EE" w14:textId="77777777" w:rsidR="0028621F" w:rsidRPr="00715E56" w:rsidRDefault="00726B7F"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7.</w:t>
      </w:r>
      <w:r w:rsidR="00D67228" w:rsidRPr="00715E56">
        <w:rPr>
          <w:rFonts w:ascii="Times New Roman" w:hAnsi="Times New Roman"/>
          <w:i w:val="0"/>
          <w:sz w:val="24"/>
          <w:szCs w:val="24"/>
        </w:rPr>
        <w:t>3 </w:t>
      </w:r>
      <w:r w:rsidR="0028621F" w:rsidRPr="00715E56">
        <w:rPr>
          <w:rFonts w:ascii="Times New Roman" w:hAnsi="Times New Roman"/>
          <w:i w:val="0"/>
          <w:sz w:val="24"/>
          <w:szCs w:val="24"/>
        </w:rPr>
        <w:t xml:space="preserve">Шахтные резервуары в породах с положительной температурой </w:t>
      </w:r>
    </w:p>
    <w:p w14:paraId="354B11EB" w14:textId="77777777" w:rsidR="0028621F" w:rsidRPr="00715E56" w:rsidRDefault="004762F0" w:rsidP="00715E56">
      <w:pPr>
        <w:pStyle w:val="FORMATTEXT"/>
        <w:widowControl/>
        <w:ind w:firstLine="567"/>
        <w:jc w:val="both"/>
      </w:pPr>
      <w:r w:rsidRPr="00715E56">
        <w:t>7</w:t>
      </w:r>
      <w:r w:rsidR="0028621F" w:rsidRPr="00715E56">
        <w:t>.</w:t>
      </w:r>
      <w:r w:rsidR="0094212E" w:rsidRPr="00715E56">
        <w:t>3</w:t>
      </w:r>
      <w:r w:rsidR="00726B7F" w:rsidRPr="00715E56">
        <w:t>.</w:t>
      </w:r>
      <w:r w:rsidR="00D67228" w:rsidRPr="00715E56">
        <w:t>1 </w:t>
      </w:r>
      <w:r w:rsidR="0028621F" w:rsidRPr="00715E56">
        <w:t xml:space="preserve">Шахтные резервуары следует размещать в горных породах ниже уровня грунтовых вод. Степень обводненности породных массивов и положение уровня грунтовых вод должны отвечать условию, при котором давление воды на поверхности выработок превышает внутреннее давление продукта в резервуаре при постоянно действующем водоотливе. </w:t>
      </w:r>
    </w:p>
    <w:p w14:paraId="1BFB31C6" w14:textId="77777777" w:rsidR="0028621F" w:rsidRPr="00715E56" w:rsidRDefault="004762F0" w:rsidP="00715E56">
      <w:pPr>
        <w:pStyle w:val="FORMATTEXT"/>
        <w:widowControl/>
        <w:ind w:firstLine="567"/>
        <w:jc w:val="both"/>
      </w:pPr>
      <w:r w:rsidRPr="00715E56">
        <w:t>7</w:t>
      </w:r>
      <w:r w:rsidR="00726B7F" w:rsidRPr="00715E56">
        <w:t>.</w:t>
      </w:r>
      <w:r w:rsidR="0094212E" w:rsidRPr="00715E56">
        <w:t>3</w:t>
      </w:r>
      <w:r w:rsidR="00B269F7" w:rsidRPr="00715E56">
        <w:t>.</w:t>
      </w:r>
      <w:r w:rsidR="00D67228" w:rsidRPr="00715E56">
        <w:t>2 </w:t>
      </w:r>
      <w:r w:rsidR="0028621F" w:rsidRPr="00715E56">
        <w:t xml:space="preserve">Выработки-емкости, как правило, следует размещать в горных породах с высокой экранирующей способностью по отношению к углеводородным жидкостям. </w:t>
      </w:r>
    </w:p>
    <w:p w14:paraId="0EB144C3" w14:textId="77777777" w:rsidR="0028621F" w:rsidRPr="00715E56" w:rsidRDefault="004762F0" w:rsidP="00715E56">
      <w:pPr>
        <w:pStyle w:val="FORMATTEXT"/>
        <w:widowControl/>
        <w:ind w:firstLine="567"/>
        <w:jc w:val="both"/>
      </w:pPr>
      <w:r w:rsidRPr="00715E56">
        <w:t>7</w:t>
      </w:r>
      <w:r w:rsidR="0028621F" w:rsidRPr="00715E56">
        <w:t>.</w:t>
      </w:r>
      <w:r w:rsidR="0094212E" w:rsidRPr="00715E56">
        <w:t>3</w:t>
      </w:r>
      <w:r w:rsidR="00726B7F" w:rsidRPr="00715E56">
        <w:t>.</w:t>
      </w:r>
      <w:r w:rsidR="00D67228" w:rsidRPr="00715E56">
        <w:t>3 </w:t>
      </w:r>
      <w:r w:rsidR="0028621F" w:rsidRPr="00715E56">
        <w:t xml:space="preserve">Прочностные свойства горных пород, в которых допускается размещение шахтных резервуаров, должны отвечать условию сооружения выработок-емкостей, как правило, без применения крепи. </w:t>
      </w:r>
    </w:p>
    <w:p w14:paraId="41A7996C" w14:textId="77777777" w:rsidR="0028621F" w:rsidRPr="00715E56" w:rsidRDefault="0028621F" w:rsidP="00715E56">
      <w:pPr>
        <w:pStyle w:val="FORMATTEXT"/>
        <w:widowControl/>
        <w:ind w:firstLine="567"/>
        <w:jc w:val="both"/>
      </w:pPr>
      <w:r w:rsidRPr="00715E56">
        <w:t>Допускается</w:t>
      </w:r>
      <w:r w:rsidR="005F39DD">
        <w:t xml:space="preserve"> </w:t>
      </w:r>
      <w:r w:rsidRPr="00715E56">
        <w:t xml:space="preserve">сооружать выработки-емкости с применением крепи в породах </w:t>
      </w:r>
      <w:r w:rsidR="0096458C" w:rsidRPr="00715E56">
        <w:t xml:space="preserve">категории устойчивости </w:t>
      </w:r>
      <w:r w:rsidRPr="00715E56">
        <w:t>III в соответствии с</w:t>
      </w:r>
      <w:r w:rsidR="0094212E" w:rsidRPr="00715E56">
        <w:t xml:space="preserve"> </w:t>
      </w:r>
      <w:r w:rsidR="00715E56">
        <w:t>СП </w:t>
      </w:r>
      <w:r w:rsidR="0094212E" w:rsidRPr="00715E56">
        <w:t>69.13330</w:t>
      </w:r>
      <w:r w:rsidRPr="00715E56">
        <w:t xml:space="preserve">. </w:t>
      </w:r>
    </w:p>
    <w:p w14:paraId="55B5A0FF" w14:textId="77777777" w:rsidR="0028621F" w:rsidRPr="00715E56" w:rsidRDefault="004762F0" w:rsidP="00715E56">
      <w:pPr>
        <w:pStyle w:val="FORMATTEXT"/>
        <w:widowControl/>
        <w:ind w:firstLine="567"/>
        <w:jc w:val="both"/>
      </w:pPr>
      <w:r w:rsidRPr="00715E56">
        <w:t>7</w:t>
      </w:r>
      <w:r w:rsidR="0028621F" w:rsidRPr="00715E56">
        <w:t>.</w:t>
      </w:r>
      <w:r w:rsidR="0094212E" w:rsidRPr="00715E56">
        <w:t>3</w:t>
      </w:r>
      <w:r w:rsidR="00726B7F" w:rsidRPr="00715E56">
        <w:t>.</w:t>
      </w:r>
      <w:r w:rsidR="00D67228" w:rsidRPr="00715E56">
        <w:t>4 </w:t>
      </w:r>
      <w:r w:rsidR="0028621F" w:rsidRPr="00715E56">
        <w:t xml:space="preserve">При создании хранилищ в отработанных горных выработках естественные породные массивы, в которых они пройдены, и глубина их заложения должны соответствовать </w:t>
      </w:r>
      <w:r w:rsidR="00176FFA" w:rsidRPr="00715E56">
        <w:t>требованиям 7.3.1</w:t>
      </w:r>
      <w:r w:rsidR="00176FFA" w:rsidRPr="00715E56">
        <w:rPr>
          <w:bCs/>
        </w:rPr>
        <w:t>−7.3.</w:t>
      </w:r>
      <w:r w:rsidR="00D67228" w:rsidRPr="00715E56">
        <w:rPr>
          <w:bCs/>
        </w:rPr>
        <w:t>3 </w:t>
      </w:r>
      <w:r w:rsidR="00176FFA" w:rsidRPr="00715E56">
        <w:rPr>
          <w:bCs/>
        </w:rPr>
        <w:t>настоящего свода правил.</w:t>
      </w:r>
      <w:r w:rsidR="0028621F" w:rsidRPr="00715E56">
        <w:t xml:space="preserve"> </w:t>
      </w:r>
    </w:p>
    <w:p w14:paraId="33EE2B88" w14:textId="77777777" w:rsidR="0028621F" w:rsidRPr="00715E56" w:rsidRDefault="00726B7F"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7.</w:t>
      </w:r>
      <w:r w:rsidR="00D67228" w:rsidRPr="00715E56">
        <w:rPr>
          <w:rFonts w:ascii="Times New Roman" w:hAnsi="Times New Roman"/>
          <w:i w:val="0"/>
          <w:sz w:val="24"/>
          <w:szCs w:val="24"/>
        </w:rPr>
        <w:t>4 </w:t>
      </w:r>
      <w:proofErr w:type="spellStart"/>
      <w:r w:rsidR="00BA7FC4" w:rsidRPr="00715E56">
        <w:rPr>
          <w:rFonts w:ascii="Times New Roman" w:hAnsi="Times New Roman"/>
          <w:i w:val="0"/>
          <w:sz w:val="24"/>
          <w:szCs w:val="24"/>
        </w:rPr>
        <w:t>Бесшахтные</w:t>
      </w:r>
      <w:proofErr w:type="spellEnd"/>
      <w:r w:rsidR="00BA7FC4" w:rsidRPr="00715E56">
        <w:rPr>
          <w:rFonts w:ascii="Times New Roman" w:hAnsi="Times New Roman"/>
          <w:i w:val="0"/>
          <w:sz w:val="24"/>
          <w:szCs w:val="24"/>
        </w:rPr>
        <w:t xml:space="preserve"> и ш</w:t>
      </w:r>
      <w:r w:rsidR="0028621F" w:rsidRPr="00715E56">
        <w:rPr>
          <w:rFonts w:ascii="Times New Roman" w:hAnsi="Times New Roman"/>
          <w:i w:val="0"/>
          <w:sz w:val="24"/>
          <w:szCs w:val="24"/>
        </w:rPr>
        <w:t xml:space="preserve">ахтные резервуары в </w:t>
      </w:r>
      <w:r w:rsidR="00A76228" w:rsidRPr="00715E56">
        <w:rPr>
          <w:rFonts w:ascii="Times New Roman" w:hAnsi="Times New Roman"/>
          <w:i w:val="0"/>
          <w:sz w:val="24"/>
          <w:szCs w:val="24"/>
        </w:rPr>
        <w:t>многолетне</w:t>
      </w:r>
      <w:r w:rsidR="0028621F" w:rsidRPr="00715E56">
        <w:rPr>
          <w:rFonts w:ascii="Times New Roman" w:hAnsi="Times New Roman"/>
          <w:i w:val="0"/>
          <w:sz w:val="24"/>
          <w:szCs w:val="24"/>
        </w:rPr>
        <w:t xml:space="preserve">мерзлых породах </w:t>
      </w:r>
    </w:p>
    <w:p w14:paraId="5308D287" w14:textId="77777777" w:rsidR="00BA7FC4" w:rsidRDefault="00BA7FC4" w:rsidP="00715E56">
      <w:pPr>
        <w:pStyle w:val="FORMATTEXT"/>
        <w:widowControl/>
        <w:ind w:firstLine="567"/>
        <w:jc w:val="both"/>
      </w:pPr>
      <w:r w:rsidRPr="00715E56">
        <w:t>7.</w:t>
      </w:r>
      <w:r w:rsidR="00176FFA" w:rsidRPr="00715E56">
        <w:t>4</w:t>
      </w:r>
      <w:r w:rsidRPr="00715E56">
        <w:t>.</w:t>
      </w:r>
      <w:r w:rsidR="00D67228" w:rsidRPr="00715E56">
        <w:t>1 </w:t>
      </w:r>
      <w:r w:rsidR="003A29B0" w:rsidRPr="007F76FA">
        <w:t xml:space="preserve">Резервуары следует размещать в </w:t>
      </w:r>
      <w:r w:rsidR="003A29B0" w:rsidRPr="007F76FA">
        <w:rPr>
          <w:bCs/>
          <w:color w:val="26282F"/>
        </w:rPr>
        <w:t>многолетнемерзлых</w:t>
      </w:r>
      <w:r w:rsidR="003A29B0" w:rsidRPr="007F76FA">
        <w:t xml:space="preserve"> породах, обладающих экранирующей способностью по отношению к хранимому продукту и обеспечивающих устойчивость пройденных в них выработок</w:t>
      </w:r>
      <w:r w:rsidR="003A29B0">
        <w:t>.</w:t>
      </w:r>
    </w:p>
    <w:p w14:paraId="148161E2" w14:textId="77777777" w:rsidR="003A29B0" w:rsidRPr="00715E56" w:rsidRDefault="003A29B0" w:rsidP="003A29B0">
      <w:pPr>
        <w:pStyle w:val="FORMATTEXT"/>
        <w:widowControl/>
        <w:ind w:firstLine="567"/>
        <w:jc w:val="both"/>
      </w:pPr>
      <w:r w:rsidRPr="00CC5343">
        <w:rPr>
          <w:b/>
        </w:rPr>
        <w:t>(Измененная редакция, Изм. № 1)</w:t>
      </w:r>
      <w:r>
        <w:rPr>
          <w:b/>
        </w:rPr>
        <w:t>.</w:t>
      </w:r>
    </w:p>
    <w:p w14:paraId="4294D09A" w14:textId="77777777" w:rsidR="00BA7FC4" w:rsidRPr="00715E56" w:rsidRDefault="00BA7FC4" w:rsidP="00715E56">
      <w:pPr>
        <w:pStyle w:val="FORMATTEXT"/>
        <w:widowControl/>
        <w:ind w:firstLine="567"/>
        <w:jc w:val="both"/>
      </w:pPr>
      <w:r w:rsidRPr="006E56D0">
        <w:rPr>
          <w:b/>
          <w:bCs/>
        </w:rPr>
        <w:t>7.</w:t>
      </w:r>
      <w:r w:rsidR="00176FFA" w:rsidRPr="006E56D0">
        <w:rPr>
          <w:b/>
          <w:bCs/>
        </w:rPr>
        <w:t>4</w:t>
      </w:r>
      <w:r w:rsidRPr="006E56D0">
        <w:rPr>
          <w:b/>
          <w:bCs/>
        </w:rPr>
        <w:t>.</w:t>
      </w:r>
      <w:r w:rsidR="00D67228" w:rsidRPr="006E56D0">
        <w:rPr>
          <w:b/>
          <w:bCs/>
        </w:rPr>
        <w:t>2</w:t>
      </w:r>
      <w:r w:rsidR="00D67228" w:rsidRPr="00715E56">
        <w:t> </w:t>
      </w:r>
      <w:r w:rsidR="003A29B0" w:rsidRPr="00CC5343">
        <w:rPr>
          <w:b/>
        </w:rPr>
        <w:t>(</w:t>
      </w:r>
      <w:r w:rsidR="003A29B0">
        <w:rPr>
          <w:b/>
        </w:rPr>
        <w:t>Исключен</w:t>
      </w:r>
      <w:r w:rsidR="003A29B0" w:rsidRPr="00CC5343">
        <w:rPr>
          <w:b/>
        </w:rPr>
        <w:t>, Изм. № 1)</w:t>
      </w:r>
      <w:r w:rsidR="003A29B0">
        <w:rPr>
          <w:b/>
        </w:rPr>
        <w:t>.</w:t>
      </w:r>
    </w:p>
    <w:p w14:paraId="621371F2" w14:textId="77777777" w:rsidR="00BA7FC4" w:rsidRPr="00715E56" w:rsidRDefault="00BA7FC4" w:rsidP="00715E56">
      <w:pPr>
        <w:pStyle w:val="FORMATTEXT"/>
        <w:widowControl/>
        <w:ind w:firstLine="567"/>
        <w:jc w:val="both"/>
      </w:pPr>
      <w:r w:rsidRPr="00715E56">
        <w:t>7.</w:t>
      </w:r>
      <w:r w:rsidR="00176FFA" w:rsidRPr="00715E56">
        <w:t>4</w:t>
      </w:r>
      <w:r w:rsidRPr="00715E56">
        <w:t>.</w:t>
      </w:r>
      <w:r w:rsidR="00D67228" w:rsidRPr="00715E56">
        <w:t>3 </w:t>
      </w:r>
      <w:r w:rsidRPr="00715E56">
        <w:t>Глубина заложения выработки-емкости подземных резервуаров должна превышать глубину сезонных колебаний температуры.</w:t>
      </w:r>
    </w:p>
    <w:p w14:paraId="1F072E21" w14:textId="77777777" w:rsidR="0028621F" w:rsidRPr="00715E56" w:rsidRDefault="00D67228" w:rsidP="00715E56">
      <w:pPr>
        <w:pStyle w:val="FORMATTEXT"/>
        <w:widowControl/>
        <w:spacing w:before="360" w:after="120"/>
        <w:ind w:firstLine="567"/>
        <w:jc w:val="both"/>
        <w:rPr>
          <w:b/>
          <w:sz w:val="26"/>
          <w:szCs w:val="26"/>
        </w:rPr>
      </w:pPr>
      <w:r w:rsidRPr="00715E56">
        <w:rPr>
          <w:b/>
          <w:sz w:val="26"/>
          <w:szCs w:val="26"/>
        </w:rPr>
        <w:t>8 </w:t>
      </w:r>
      <w:r w:rsidR="0028621F" w:rsidRPr="00715E56">
        <w:rPr>
          <w:b/>
          <w:sz w:val="26"/>
          <w:szCs w:val="26"/>
        </w:rPr>
        <w:t>Н</w:t>
      </w:r>
      <w:r w:rsidR="004762F0" w:rsidRPr="00715E56">
        <w:rPr>
          <w:b/>
          <w:sz w:val="26"/>
          <w:szCs w:val="26"/>
        </w:rPr>
        <w:t>агрузки и воздействия</w:t>
      </w:r>
      <w:r w:rsidRPr="00715E56">
        <w:rPr>
          <w:b/>
          <w:sz w:val="26"/>
          <w:szCs w:val="26"/>
        </w:rPr>
        <w:t xml:space="preserve"> </w:t>
      </w:r>
    </w:p>
    <w:p w14:paraId="718159F6" w14:textId="77777777" w:rsidR="0028621F" w:rsidRPr="00715E56" w:rsidRDefault="002D2FD3" w:rsidP="00506307">
      <w:pPr>
        <w:pStyle w:val="FORMATTEXT"/>
        <w:widowControl/>
        <w:shd w:val="clear" w:color="auto" w:fill="FFFFB3"/>
        <w:ind w:firstLine="567"/>
        <w:jc w:val="both"/>
      </w:pPr>
      <w:r w:rsidRPr="00715E56">
        <w:t>8</w:t>
      </w:r>
      <w:r w:rsidR="0028621F" w:rsidRPr="00715E56">
        <w:t>.</w:t>
      </w:r>
      <w:r w:rsidR="00D67228" w:rsidRPr="00715E56">
        <w:t>1 </w:t>
      </w:r>
      <w:r w:rsidR="0028621F" w:rsidRPr="00715E56">
        <w:t xml:space="preserve">Напряженно-деформированное состояние породного массива, цементного камня, обсадной колонны и крепи выработок следует определять </w:t>
      </w:r>
      <w:r w:rsidR="0096458C" w:rsidRPr="00715E56">
        <w:t>с учетом</w:t>
      </w:r>
      <w:r w:rsidR="00D67228" w:rsidRPr="00715E56">
        <w:t xml:space="preserve"> </w:t>
      </w:r>
      <w:r w:rsidR="0028621F" w:rsidRPr="00715E56">
        <w:t xml:space="preserve">действия постоянных и временных (длительных, кратковременных, особых) нагрузок. </w:t>
      </w:r>
    </w:p>
    <w:p w14:paraId="0A65387E" w14:textId="77777777" w:rsidR="0028621F" w:rsidRPr="00715E56" w:rsidRDefault="002D2FD3" w:rsidP="00506307">
      <w:pPr>
        <w:pStyle w:val="FORMATTEXT"/>
        <w:widowControl/>
        <w:shd w:val="clear" w:color="auto" w:fill="FFFFB3"/>
        <w:ind w:firstLine="567"/>
        <w:jc w:val="both"/>
      </w:pPr>
      <w:r w:rsidRPr="00715E56">
        <w:t>8.</w:t>
      </w:r>
      <w:r w:rsidR="00D67228" w:rsidRPr="00715E56">
        <w:t>2 </w:t>
      </w:r>
      <w:r w:rsidR="0028621F" w:rsidRPr="00715E56">
        <w:t xml:space="preserve">К постоянным нагрузкам следует относить: </w:t>
      </w:r>
    </w:p>
    <w:p w14:paraId="6834F2A4" w14:textId="77777777" w:rsidR="0028621F" w:rsidRPr="00715E56" w:rsidRDefault="0028621F" w:rsidP="00506307">
      <w:pPr>
        <w:pStyle w:val="FORMATTEXT"/>
        <w:widowControl/>
        <w:shd w:val="clear" w:color="auto" w:fill="FFFFB3"/>
        <w:ind w:firstLine="567"/>
        <w:jc w:val="both"/>
      </w:pPr>
      <w:r w:rsidRPr="00715E56">
        <w:t xml:space="preserve">а) горное давление; </w:t>
      </w:r>
    </w:p>
    <w:p w14:paraId="524D789C" w14:textId="77777777" w:rsidR="0028621F" w:rsidRPr="00715E56" w:rsidRDefault="0028621F" w:rsidP="00506307">
      <w:pPr>
        <w:pStyle w:val="FORMATTEXT"/>
        <w:widowControl/>
        <w:shd w:val="clear" w:color="auto" w:fill="FFFFB3"/>
        <w:ind w:firstLine="567"/>
        <w:jc w:val="both"/>
        <w:rPr>
          <w:color w:val="FF0000"/>
        </w:rPr>
      </w:pPr>
      <w:r w:rsidRPr="00715E56">
        <w:t>б) собственный вес конструкций</w:t>
      </w:r>
      <w:r w:rsidRPr="00715E56">
        <w:rPr>
          <w:color w:val="FF0000"/>
        </w:rPr>
        <w:t xml:space="preserve">; </w:t>
      </w:r>
    </w:p>
    <w:p w14:paraId="0118DC41" w14:textId="77777777" w:rsidR="0028621F" w:rsidRPr="00715E56" w:rsidRDefault="0028621F" w:rsidP="00506307">
      <w:pPr>
        <w:pStyle w:val="FORMATTEXT"/>
        <w:widowControl/>
        <w:shd w:val="clear" w:color="auto" w:fill="FFFFB3"/>
        <w:ind w:firstLine="567"/>
        <w:jc w:val="both"/>
      </w:pPr>
      <w:r w:rsidRPr="00715E56">
        <w:t xml:space="preserve">в) давление подземных вод; </w:t>
      </w:r>
    </w:p>
    <w:p w14:paraId="31C66C73" w14:textId="77777777" w:rsidR="0028621F" w:rsidRPr="00715E56" w:rsidRDefault="0028621F" w:rsidP="00506307">
      <w:pPr>
        <w:pStyle w:val="FORMATTEXT"/>
        <w:widowControl/>
        <w:shd w:val="clear" w:color="auto" w:fill="FFFFB3"/>
        <w:ind w:firstLine="567"/>
        <w:jc w:val="both"/>
      </w:pPr>
      <w:r w:rsidRPr="00715E56">
        <w:t xml:space="preserve">г) воздействие, вызываемое предварительным напряжением элементов крепи. </w:t>
      </w:r>
    </w:p>
    <w:p w14:paraId="243B5285" w14:textId="77777777" w:rsidR="0028621F" w:rsidRPr="00715E56" w:rsidRDefault="0028621F" w:rsidP="00506307">
      <w:pPr>
        <w:pStyle w:val="FORMATTEXT"/>
        <w:widowControl/>
        <w:shd w:val="clear" w:color="auto" w:fill="FFFFB3"/>
        <w:ind w:firstLine="567"/>
        <w:jc w:val="both"/>
      </w:pPr>
      <w:r w:rsidRPr="00715E56">
        <w:t xml:space="preserve">К длительным нагрузкам следует относить: </w:t>
      </w:r>
    </w:p>
    <w:p w14:paraId="12D97606" w14:textId="77777777" w:rsidR="0028621F" w:rsidRPr="00715E56" w:rsidRDefault="0028621F" w:rsidP="00506307">
      <w:pPr>
        <w:pStyle w:val="FORMATTEXT"/>
        <w:widowControl/>
        <w:shd w:val="clear" w:color="auto" w:fill="FFFFB3"/>
        <w:ind w:firstLine="567"/>
        <w:jc w:val="both"/>
      </w:pPr>
      <w:r w:rsidRPr="00715E56">
        <w:t xml:space="preserve">а) давление газа, жидкости в резервуаре; </w:t>
      </w:r>
    </w:p>
    <w:p w14:paraId="3B917AC4" w14:textId="77777777" w:rsidR="0028621F" w:rsidRPr="00715E56" w:rsidRDefault="0028621F" w:rsidP="00506307">
      <w:pPr>
        <w:pStyle w:val="FORMATTEXT"/>
        <w:widowControl/>
        <w:shd w:val="clear" w:color="auto" w:fill="FFFFB3"/>
        <w:ind w:firstLine="567"/>
        <w:jc w:val="both"/>
      </w:pPr>
      <w:r w:rsidRPr="00715E56">
        <w:t xml:space="preserve">б) температурные воздействия. </w:t>
      </w:r>
    </w:p>
    <w:p w14:paraId="571F8456" w14:textId="77777777" w:rsidR="0028621F" w:rsidRPr="00715E56" w:rsidRDefault="0028621F" w:rsidP="00506307">
      <w:pPr>
        <w:pStyle w:val="FORMATTEXT"/>
        <w:widowControl/>
        <w:shd w:val="clear" w:color="auto" w:fill="FFFFB3"/>
        <w:ind w:firstLine="567"/>
        <w:jc w:val="both"/>
      </w:pPr>
      <w:r w:rsidRPr="00715E56">
        <w:t xml:space="preserve">К кратковременным нагрузкам следует относить: </w:t>
      </w:r>
    </w:p>
    <w:p w14:paraId="6F24B234" w14:textId="77777777" w:rsidR="0028621F" w:rsidRPr="00715E56" w:rsidRDefault="0028621F" w:rsidP="00506307">
      <w:pPr>
        <w:pStyle w:val="FORMATTEXT"/>
        <w:widowControl/>
        <w:shd w:val="clear" w:color="auto" w:fill="FFFFB3"/>
        <w:ind w:firstLine="567"/>
        <w:jc w:val="both"/>
      </w:pPr>
      <w:r w:rsidRPr="00715E56">
        <w:t xml:space="preserve">а) нагрузки от технологического оборудования; </w:t>
      </w:r>
    </w:p>
    <w:p w14:paraId="6DD5625C" w14:textId="77777777" w:rsidR="0028621F" w:rsidRPr="00715E56" w:rsidRDefault="0028621F" w:rsidP="00506307">
      <w:pPr>
        <w:pStyle w:val="FORMATTEXT"/>
        <w:widowControl/>
        <w:shd w:val="clear" w:color="auto" w:fill="FFFFB3"/>
        <w:ind w:firstLine="567"/>
        <w:jc w:val="both"/>
      </w:pPr>
      <w:r w:rsidRPr="00715E56">
        <w:t xml:space="preserve">б) давление </w:t>
      </w:r>
      <w:proofErr w:type="spellStart"/>
      <w:r w:rsidRPr="00715E56">
        <w:t>тампонажного</w:t>
      </w:r>
      <w:proofErr w:type="spellEnd"/>
      <w:r w:rsidRPr="00715E56">
        <w:t xml:space="preserve"> раствора, нагнетаемого за крепь. </w:t>
      </w:r>
    </w:p>
    <w:p w14:paraId="2E2B4BCC" w14:textId="77777777" w:rsidR="0028621F" w:rsidRPr="00715E56" w:rsidRDefault="0028621F" w:rsidP="00506307">
      <w:pPr>
        <w:pStyle w:val="FORMATTEXT"/>
        <w:widowControl/>
        <w:shd w:val="clear" w:color="auto" w:fill="FFFFB3"/>
        <w:ind w:firstLine="567"/>
        <w:jc w:val="both"/>
      </w:pPr>
      <w:r w:rsidRPr="00715E56">
        <w:t xml:space="preserve">К особым нагрузкам следует относить: </w:t>
      </w:r>
    </w:p>
    <w:p w14:paraId="4E07ABFF" w14:textId="77777777" w:rsidR="0028621F" w:rsidRPr="00715E56" w:rsidRDefault="0028621F" w:rsidP="00506307">
      <w:pPr>
        <w:pStyle w:val="FORMATTEXT"/>
        <w:widowControl/>
        <w:shd w:val="clear" w:color="auto" w:fill="FFFFB3"/>
        <w:ind w:firstLine="567"/>
        <w:jc w:val="both"/>
      </w:pPr>
      <w:r w:rsidRPr="00715E56">
        <w:t xml:space="preserve">а) сейсмические воздействия; </w:t>
      </w:r>
    </w:p>
    <w:p w14:paraId="175E3C24" w14:textId="77777777" w:rsidR="0028621F" w:rsidRPr="00715E56" w:rsidRDefault="0028621F" w:rsidP="00506307">
      <w:pPr>
        <w:pStyle w:val="FORMATTEXT"/>
        <w:widowControl/>
        <w:shd w:val="clear" w:color="auto" w:fill="FFFFB3"/>
        <w:ind w:firstLine="567"/>
        <w:jc w:val="both"/>
      </w:pPr>
      <w:r w:rsidRPr="00715E56">
        <w:t>б)</w:t>
      </w:r>
      <w:r w:rsidR="00D67228" w:rsidRPr="00715E56">
        <w:t xml:space="preserve"> </w:t>
      </w:r>
      <w:r w:rsidR="00455A4E" w:rsidRPr="00715E56">
        <w:t xml:space="preserve">взрывные </w:t>
      </w:r>
      <w:r w:rsidRPr="00715E56">
        <w:t>воздействия</w:t>
      </w:r>
      <w:r w:rsidR="0096458C" w:rsidRPr="00715E56">
        <w:t>.</w:t>
      </w:r>
      <w:r w:rsidRPr="00715E56">
        <w:t xml:space="preserve"> </w:t>
      </w:r>
    </w:p>
    <w:p w14:paraId="1535F724" w14:textId="77777777" w:rsidR="00592185" w:rsidRPr="00715E56" w:rsidRDefault="002D2FD3" w:rsidP="00506307">
      <w:pPr>
        <w:shd w:val="clear" w:color="auto" w:fill="FFFFB3"/>
        <w:autoSpaceDE w:val="0"/>
        <w:autoSpaceDN w:val="0"/>
        <w:adjustRightInd w:val="0"/>
        <w:ind w:firstLine="567"/>
        <w:jc w:val="both"/>
      </w:pPr>
      <w:r w:rsidRPr="00715E56">
        <w:t>8</w:t>
      </w:r>
      <w:r w:rsidR="0028621F" w:rsidRPr="00715E56">
        <w:t>.</w:t>
      </w:r>
      <w:r w:rsidR="00D67228" w:rsidRPr="00715E56">
        <w:t>3 </w:t>
      </w:r>
      <w:r w:rsidR="0028621F" w:rsidRPr="00715E56">
        <w:t>Расчетное значение нагрузки следует определять как произведение ее нормативного значения на коэффициент надежности по нагрузке. При оценке прочности обсадных колонн значения коэффициент</w:t>
      </w:r>
      <w:r w:rsidR="00455A4E" w:rsidRPr="00715E56">
        <w:t>а</w:t>
      </w:r>
      <w:r w:rsidR="0028621F" w:rsidRPr="00715E56">
        <w:t xml:space="preserve"> надежности принимают по нормам проектирования обсадных колонн.</w:t>
      </w:r>
    </w:p>
    <w:p w14:paraId="5256CD2F" w14:textId="77777777" w:rsidR="00592185" w:rsidRPr="00715E56" w:rsidRDefault="00592185" w:rsidP="00506307">
      <w:pPr>
        <w:shd w:val="clear" w:color="auto" w:fill="FFFFB3"/>
        <w:autoSpaceDE w:val="0"/>
        <w:autoSpaceDN w:val="0"/>
        <w:adjustRightInd w:val="0"/>
        <w:ind w:firstLine="567"/>
        <w:jc w:val="both"/>
      </w:pPr>
      <w:r w:rsidRPr="00715E56">
        <w:t>При определении максимально допускаемого эксплуатационного давления в выработках-емкостях, эксплуатирующихся в условиях избыточного давления, коэффициент над</w:t>
      </w:r>
      <w:r w:rsidR="00176FFA" w:rsidRPr="00715E56">
        <w:t>е</w:t>
      </w:r>
      <w:r w:rsidRPr="00715E56">
        <w:t>жности по горному давлению следует принимать равным 0,8</w:t>
      </w:r>
      <w:r w:rsidR="00D67228" w:rsidRPr="00715E56">
        <w:t>5 </w:t>
      </w:r>
      <w:r w:rsidR="00176FFA" w:rsidRPr="00715E56">
        <w:rPr>
          <w:bCs/>
        </w:rPr>
        <w:t>−</w:t>
      </w:r>
      <w:r w:rsidRPr="00715E56">
        <w:t xml:space="preserve"> для </w:t>
      </w:r>
      <w:proofErr w:type="spellStart"/>
      <w:r w:rsidRPr="00715E56">
        <w:t>бесшахтных</w:t>
      </w:r>
      <w:proofErr w:type="spellEnd"/>
      <w:r w:rsidRPr="00715E56">
        <w:t xml:space="preserve"> резервуаров в каменной соли при спокойном или пластово-линзообразном залегании соли, когда надсолевая толща представлена непроницаемыми породами; 0,7</w:t>
      </w:r>
      <w:r w:rsidR="00D67228" w:rsidRPr="00715E56">
        <w:t>5 </w:t>
      </w:r>
      <w:r w:rsidR="00176FFA" w:rsidRPr="00715E56">
        <w:rPr>
          <w:bCs/>
        </w:rPr>
        <w:t>−</w:t>
      </w:r>
      <w:r w:rsidRPr="00715E56">
        <w:t xml:space="preserve"> в остальных случаях.</w:t>
      </w:r>
    </w:p>
    <w:p w14:paraId="670A6B40" w14:textId="77777777" w:rsidR="0028621F" w:rsidRPr="00715E56" w:rsidRDefault="00592185" w:rsidP="00506307">
      <w:pPr>
        <w:shd w:val="clear" w:color="auto" w:fill="FFFFB3"/>
        <w:autoSpaceDE w:val="0"/>
        <w:autoSpaceDN w:val="0"/>
        <w:adjustRightInd w:val="0"/>
        <w:ind w:firstLine="567"/>
        <w:jc w:val="both"/>
      </w:pPr>
      <w:r w:rsidRPr="00715E56">
        <w:t>При определении минимально допускаемого давления в выработках-емкостях коэффициент над</w:t>
      </w:r>
      <w:r w:rsidR="00176FFA" w:rsidRPr="00715E56">
        <w:t>е</w:t>
      </w:r>
      <w:r w:rsidRPr="00715E56">
        <w:t>жности по горному давлению следует принимать равным единице</w:t>
      </w:r>
      <w:r w:rsidR="00142C11" w:rsidRPr="00715E56">
        <w:t>.</w:t>
      </w:r>
    </w:p>
    <w:p w14:paraId="15C154AA" w14:textId="77777777" w:rsidR="007A63E4" w:rsidRDefault="0028621F" w:rsidP="00506307">
      <w:pPr>
        <w:pStyle w:val="ConsPlusTitle"/>
        <w:widowControl/>
        <w:shd w:val="clear" w:color="auto" w:fill="FFFFB3"/>
        <w:ind w:firstLine="567"/>
        <w:jc w:val="both"/>
        <w:rPr>
          <w:rFonts w:ascii="Times New Roman" w:hAnsi="Times New Roman" w:cs="Times New Roman"/>
          <w:b w:val="0"/>
          <w:sz w:val="24"/>
          <w:szCs w:val="24"/>
        </w:rPr>
      </w:pPr>
      <w:r w:rsidRPr="00715E56">
        <w:rPr>
          <w:rFonts w:ascii="Times New Roman" w:hAnsi="Times New Roman" w:cs="Times New Roman"/>
          <w:b w:val="0"/>
          <w:sz w:val="24"/>
          <w:szCs w:val="24"/>
        </w:rPr>
        <w:t>Коэффициент</w:t>
      </w:r>
      <w:r w:rsidR="005F39DD">
        <w:rPr>
          <w:rFonts w:ascii="Times New Roman" w:hAnsi="Times New Roman" w:cs="Times New Roman"/>
          <w:b w:val="0"/>
          <w:sz w:val="24"/>
          <w:szCs w:val="24"/>
        </w:rPr>
        <w:t xml:space="preserve"> </w:t>
      </w:r>
      <w:r w:rsidRPr="00715E56">
        <w:rPr>
          <w:rFonts w:ascii="Times New Roman" w:hAnsi="Times New Roman" w:cs="Times New Roman"/>
          <w:b w:val="0"/>
          <w:sz w:val="24"/>
          <w:szCs w:val="24"/>
        </w:rPr>
        <w:t>надежности по ответственности принимается равным единице</w:t>
      </w:r>
      <w:r w:rsidRPr="00715E56">
        <w:rPr>
          <w:rFonts w:ascii="Times New Roman" w:hAnsi="Times New Roman" w:cs="Times New Roman"/>
          <w:sz w:val="24"/>
          <w:szCs w:val="24"/>
        </w:rPr>
        <w:t xml:space="preserve"> </w:t>
      </w:r>
      <w:r w:rsidRPr="00715E56">
        <w:rPr>
          <w:rFonts w:ascii="Times New Roman" w:hAnsi="Times New Roman" w:cs="Times New Roman"/>
          <w:b w:val="0"/>
          <w:sz w:val="24"/>
          <w:szCs w:val="24"/>
        </w:rPr>
        <w:t xml:space="preserve">по </w:t>
      </w:r>
      <w:r w:rsidR="00715E56">
        <w:rPr>
          <w:rFonts w:ascii="Times New Roman" w:hAnsi="Times New Roman" w:cs="Times New Roman"/>
          <w:b w:val="0"/>
          <w:sz w:val="24"/>
          <w:szCs w:val="24"/>
        </w:rPr>
        <w:t>ГОСТ </w:t>
      </w:r>
      <w:r w:rsidR="00843A2E">
        <w:rPr>
          <w:rFonts w:ascii="Times New Roman" w:hAnsi="Times New Roman" w:cs="Times New Roman"/>
          <w:b w:val="0"/>
          <w:sz w:val="24"/>
          <w:szCs w:val="24"/>
        </w:rPr>
        <w:t>27751</w:t>
      </w:r>
      <w:r w:rsidR="000E1408" w:rsidRPr="00715E56">
        <w:rPr>
          <w:rFonts w:ascii="Times New Roman" w:hAnsi="Times New Roman" w:cs="Times New Roman"/>
          <w:b w:val="0"/>
          <w:sz w:val="24"/>
          <w:szCs w:val="24"/>
        </w:rPr>
        <w:t>.</w:t>
      </w:r>
    </w:p>
    <w:p w14:paraId="34D9AC24" w14:textId="77777777" w:rsidR="00843A2E" w:rsidRPr="00843A2E" w:rsidRDefault="00843A2E" w:rsidP="00715E56">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1DADA544" w14:textId="77777777" w:rsidR="0028621F" w:rsidRPr="00715E56" w:rsidRDefault="002D2FD3" w:rsidP="00715E56">
      <w:pPr>
        <w:pStyle w:val="FORMATTEXT"/>
        <w:widowControl/>
        <w:ind w:firstLine="567"/>
        <w:jc w:val="both"/>
      </w:pPr>
      <w:r w:rsidRPr="00715E56">
        <w:t>8</w:t>
      </w:r>
      <w:r w:rsidR="0028621F" w:rsidRPr="00715E56">
        <w:t>.</w:t>
      </w:r>
      <w:r w:rsidR="00D67228" w:rsidRPr="00715E56">
        <w:t>4 </w:t>
      </w:r>
      <w:r w:rsidR="0028621F" w:rsidRPr="00715E56">
        <w:t>Величину горного давления следует устанавливать с учетом данных инженерно</w:t>
      </w:r>
      <w:r w:rsidR="005F39DD">
        <w:t>-</w:t>
      </w:r>
      <w:r w:rsidR="0028621F" w:rsidRPr="00715E56">
        <w:t xml:space="preserve">геологических изысканий на площадке. </w:t>
      </w:r>
    </w:p>
    <w:p w14:paraId="29A9E06B" w14:textId="77777777" w:rsidR="0028621F" w:rsidRPr="00715E56" w:rsidRDefault="0028621F" w:rsidP="00715E56">
      <w:pPr>
        <w:pStyle w:val="FORMATTEXT"/>
        <w:widowControl/>
        <w:ind w:firstLine="567"/>
        <w:jc w:val="both"/>
      </w:pPr>
      <w:r w:rsidRPr="00715E56">
        <w:t>При отсутствии тектонических напряжений в породном массиве горное давление для незакрепленных выработок допускается определять по весу</w:t>
      </w:r>
      <w:r w:rsidRPr="00715E56">
        <w:rPr>
          <w:color w:val="FF0000"/>
        </w:rPr>
        <w:t xml:space="preserve"> </w:t>
      </w:r>
      <w:r w:rsidRPr="00715E56">
        <w:t xml:space="preserve">вышележащих пород. </w:t>
      </w:r>
    </w:p>
    <w:p w14:paraId="751343FB" w14:textId="77777777" w:rsidR="0028621F" w:rsidRPr="00715E56" w:rsidRDefault="0028621F" w:rsidP="00715E56">
      <w:pPr>
        <w:pStyle w:val="FORMATTEXT"/>
        <w:widowControl/>
        <w:ind w:firstLine="567"/>
        <w:jc w:val="both"/>
      </w:pPr>
      <w:r w:rsidRPr="00715E56">
        <w:t>Для</w:t>
      </w:r>
      <w:r w:rsidR="005F39DD">
        <w:t xml:space="preserve"> </w:t>
      </w:r>
      <w:r w:rsidRPr="00715E56">
        <w:t xml:space="preserve">закрепленных выработок величину горного давления следует определять в соответствии с </w:t>
      </w:r>
      <w:r w:rsidR="00715E56">
        <w:t>СП </w:t>
      </w:r>
      <w:r w:rsidR="00176FFA" w:rsidRPr="00715E56">
        <w:t>102.13330.</w:t>
      </w:r>
      <w:r w:rsidRPr="00715E56">
        <w:t xml:space="preserve"> </w:t>
      </w:r>
    </w:p>
    <w:p w14:paraId="7F23EF96" w14:textId="77777777" w:rsidR="0028621F" w:rsidRPr="00715E56" w:rsidRDefault="002D2FD3" w:rsidP="00506307">
      <w:pPr>
        <w:pStyle w:val="FORMATTEXT"/>
        <w:widowControl/>
        <w:shd w:val="clear" w:color="auto" w:fill="FFFFB3"/>
        <w:ind w:firstLine="567"/>
        <w:jc w:val="both"/>
      </w:pPr>
      <w:r w:rsidRPr="00715E56">
        <w:t>8</w:t>
      </w:r>
      <w:r w:rsidR="0028621F" w:rsidRPr="00715E56">
        <w:t>.</w:t>
      </w:r>
      <w:r w:rsidR="00D67228" w:rsidRPr="00715E56">
        <w:t>5 </w:t>
      </w:r>
      <w:r w:rsidR="0028621F" w:rsidRPr="00715E56">
        <w:t xml:space="preserve">Расчет устойчивости подземных выработок-емкостей следует выполнять при наиболее неблагоприятных сочетаниях нагрузок в соответствии с классификацией сочетаний нагрузок и коэффициентами сочетаний, приведенными в </w:t>
      </w:r>
      <w:r w:rsidR="00715E56">
        <w:t>СП </w:t>
      </w:r>
      <w:r w:rsidRPr="00715E56">
        <w:t>20.13330.</w:t>
      </w:r>
    </w:p>
    <w:p w14:paraId="20AB53FE" w14:textId="77777777" w:rsidR="0028621F" w:rsidRPr="00715E56" w:rsidRDefault="00D67228" w:rsidP="00715E56">
      <w:pPr>
        <w:pStyle w:val="FORMATTEXT"/>
        <w:widowControl/>
        <w:spacing w:before="360" w:after="120"/>
        <w:ind w:firstLine="567"/>
        <w:jc w:val="both"/>
        <w:rPr>
          <w:b/>
          <w:sz w:val="26"/>
          <w:szCs w:val="26"/>
        </w:rPr>
      </w:pPr>
      <w:r w:rsidRPr="00715E56">
        <w:rPr>
          <w:b/>
          <w:sz w:val="26"/>
          <w:szCs w:val="26"/>
        </w:rPr>
        <w:t>9 </w:t>
      </w:r>
      <w:r w:rsidR="0028621F" w:rsidRPr="00715E56">
        <w:rPr>
          <w:b/>
          <w:sz w:val="26"/>
          <w:szCs w:val="26"/>
        </w:rPr>
        <w:t>Э</w:t>
      </w:r>
      <w:r w:rsidR="002D2FD3" w:rsidRPr="00715E56">
        <w:rPr>
          <w:b/>
          <w:sz w:val="26"/>
          <w:szCs w:val="26"/>
        </w:rPr>
        <w:t>ксплуатационные требования</w:t>
      </w:r>
      <w:r w:rsidRPr="00715E56">
        <w:rPr>
          <w:b/>
          <w:sz w:val="26"/>
          <w:szCs w:val="26"/>
        </w:rPr>
        <w:t xml:space="preserve"> </w:t>
      </w:r>
    </w:p>
    <w:p w14:paraId="67C1EC8C" w14:textId="77777777" w:rsidR="00B352EC" w:rsidRPr="00715E56" w:rsidRDefault="00B352EC"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9.1 Общие эксплуатационные требования при проектировании</w:t>
      </w:r>
    </w:p>
    <w:p w14:paraId="159C9652" w14:textId="77777777" w:rsidR="0028621F" w:rsidRPr="00715E56" w:rsidRDefault="002D2FD3" w:rsidP="00506307">
      <w:pPr>
        <w:pStyle w:val="FORMATTEXT"/>
        <w:widowControl/>
        <w:shd w:val="clear" w:color="auto" w:fill="FFFFB3"/>
        <w:ind w:firstLine="567"/>
        <w:jc w:val="both"/>
      </w:pPr>
      <w:r w:rsidRPr="00715E56">
        <w:t>9</w:t>
      </w:r>
      <w:r w:rsidR="0028621F" w:rsidRPr="00715E56">
        <w:t>.1</w:t>
      </w:r>
      <w:r w:rsidR="00B352EC" w:rsidRPr="00715E56">
        <w:t>.</w:t>
      </w:r>
      <w:r w:rsidR="00D67228" w:rsidRPr="00715E56">
        <w:t>1 </w:t>
      </w:r>
      <w:r w:rsidR="0028621F" w:rsidRPr="00715E56">
        <w:t xml:space="preserve">Подземные и наземные сооружения, оборудование основного и вспомогательного назначения, внутриплощадочные инженерные сети и коммуникации должны обеспечивать надежное и безопасное выполнение технологических операций по приему, хранению и выдаче продуктов в соответствии с заданными режимами эксплуатации. </w:t>
      </w:r>
    </w:p>
    <w:p w14:paraId="333F8B00" w14:textId="77777777" w:rsidR="0028621F" w:rsidRPr="00715E56" w:rsidRDefault="002D2FD3" w:rsidP="00506307">
      <w:pPr>
        <w:pStyle w:val="FORMATTEXT"/>
        <w:widowControl/>
        <w:shd w:val="clear" w:color="auto" w:fill="FFFFB3"/>
        <w:ind w:firstLine="567"/>
        <w:jc w:val="both"/>
      </w:pPr>
      <w:r w:rsidRPr="00715E56">
        <w:t>9</w:t>
      </w:r>
      <w:r w:rsidR="0028621F" w:rsidRPr="00715E56">
        <w:t>.</w:t>
      </w:r>
      <w:r w:rsidR="00B352EC" w:rsidRPr="00715E56">
        <w:t>1.</w:t>
      </w:r>
      <w:r w:rsidR="00D67228" w:rsidRPr="00715E56">
        <w:t>2 </w:t>
      </w:r>
      <w:r w:rsidR="0028621F" w:rsidRPr="00715E56">
        <w:t xml:space="preserve">Подземные резервуары, входящие в состав хранилища, должны быть герметичными, а их выработки-емкости </w:t>
      </w:r>
      <w:r w:rsidR="00176FFA" w:rsidRPr="00715E56">
        <w:rPr>
          <w:bCs/>
        </w:rPr>
        <w:t>−</w:t>
      </w:r>
      <w:r w:rsidR="0028621F" w:rsidRPr="00715E56">
        <w:t xml:space="preserve"> устойчивыми на весь период эксплуатации. </w:t>
      </w:r>
    </w:p>
    <w:p w14:paraId="27C45638" w14:textId="77777777" w:rsidR="0028621F" w:rsidRPr="00715E56" w:rsidRDefault="002D2FD3" w:rsidP="00715E56">
      <w:pPr>
        <w:pStyle w:val="FORMATTEXT"/>
        <w:widowControl/>
        <w:ind w:firstLine="567"/>
        <w:jc w:val="both"/>
      </w:pPr>
      <w:r w:rsidRPr="00715E56">
        <w:t>9</w:t>
      </w:r>
      <w:r w:rsidR="0028621F" w:rsidRPr="00715E56">
        <w:t>.</w:t>
      </w:r>
      <w:r w:rsidR="00B352EC" w:rsidRPr="00715E56">
        <w:t>1.</w:t>
      </w:r>
      <w:r w:rsidR="00D67228" w:rsidRPr="00715E56">
        <w:t>3 </w:t>
      </w:r>
      <w:r w:rsidR="0028621F" w:rsidRPr="00715E56">
        <w:t xml:space="preserve">Сроки хранения товарных нефтепродуктов в подземных резервуарах определяются типом подземных резервуаров и сохранностью товарных качеств топлив определенного вида. </w:t>
      </w:r>
    </w:p>
    <w:p w14:paraId="322C664E" w14:textId="77777777" w:rsidR="0028621F" w:rsidRPr="00715E56" w:rsidRDefault="002D2FD3" w:rsidP="00715E56">
      <w:pPr>
        <w:pStyle w:val="FORMATTEXT"/>
        <w:widowControl/>
        <w:ind w:firstLine="567"/>
        <w:jc w:val="both"/>
      </w:pPr>
      <w:r w:rsidRPr="00715E56">
        <w:t>9</w:t>
      </w:r>
      <w:r w:rsidR="0028621F" w:rsidRPr="00715E56">
        <w:t>.</w:t>
      </w:r>
      <w:r w:rsidR="00B352EC" w:rsidRPr="00715E56">
        <w:t>1.</w:t>
      </w:r>
      <w:r w:rsidR="00D67228" w:rsidRPr="00715E56">
        <w:t>4 </w:t>
      </w:r>
      <w:r w:rsidR="0028621F" w:rsidRPr="00715E56">
        <w:t xml:space="preserve">Подземные хранилища должны быть оборудованы централизованными системами контроля и управления технологическими процессами эксплуатации. </w:t>
      </w:r>
    </w:p>
    <w:p w14:paraId="6C5D8E82" w14:textId="77777777" w:rsidR="0028621F" w:rsidRPr="00715E56" w:rsidRDefault="002D2FD3" w:rsidP="00715E56">
      <w:pPr>
        <w:pStyle w:val="FORMATTEXT"/>
        <w:widowControl/>
        <w:ind w:firstLine="567"/>
        <w:jc w:val="both"/>
      </w:pPr>
      <w:r w:rsidRPr="00715E56">
        <w:t>9</w:t>
      </w:r>
      <w:r w:rsidR="0028621F" w:rsidRPr="00715E56">
        <w:t>.</w:t>
      </w:r>
      <w:r w:rsidR="00B352EC" w:rsidRPr="00715E56">
        <w:t>1.</w:t>
      </w:r>
      <w:r w:rsidR="00D67228" w:rsidRPr="00715E56">
        <w:t>5 </w:t>
      </w:r>
      <w:r w:rsidR="0028621F" w:rsidRPr="00715E56">
        <w:t xml:space="preserve">Система контроля подземных резервуаров всех типов должна предусматривать измерение следующих эксплуатационных параметров: </w:t>
      </w:r>
    </w:p>
    <w:p w14:paraId="5C30F8B3" w14:textId="77777777" w:rsidR="0028621F" w:rsidRPr="00715E56" w:rsidRDefault="0028621F" w:rsidP="00715E56">
      <w:pPr>
        <w:pStyle w:val="FORMATTEXT"/>
        <w:widowControl/>
        <w:ind w:firstLine="567"/>
        <w:jc w:val="both"/>
      </w:pPr>
      <w:r w:rsidRPr="00715E56">
        <w:t xml:space="preserve">количества поступающего и выдаваемого продукта; </w:t>
      </w:r>
    </w:p>
    <w:p w14:paraId="5DC1E562" w14:textId="77777777" w:rsidR="0028621F" w:rsidRPr="00715E56" w:rsidRDefault="0028621F" w:rsidP="00715E56">
      <w:pPr>
        <w:pStyle w:val="FORMATTEXT"/>
        <w:widowControl/>
        <w:ind w:firstLine="567"/>
        <w:jc w:val="both"/>
      </w:pPr>
      <w:r w:rsidRPr="00715E56">
        <w:t>давлени</w:t>
      </w:r>
      <w:r w:rsidR="00D02AAF" w:rsidRPr="00715E56">
        <w:t>я и температуры в лини</w:t>
      </w:r>
      <w:r w:rsidR="00455A4E" w:rsidRPr="00715E56">
        <w:t>ях</w:t>
      </w:r>
      <w:r w:rsidR="00D02AAF" w:rsidRPr="00715E56">
        <w:t xml:space="preserve"> закачки</w:t>
      </w:r>
      <w:r w:rsidR="00455A4E" w:rsidRPr="00715E56">
        <w:t xml:space="preserve"> и</w:t>
      </w:r>
      <w:r w:rsidR="0096458C" w:rsidRPr="00715E56">
        <w:t xml:space="preserve"> </w:t>
      </w:r>
      <w:r w:rsidRPr="00715E56">
        <w:t xml:space="preserve">отбора продукта; </w:t>
      </w:r>
    </w:p>
    <w:p w14:paraId="7289D231" w14:textId="77777777" w:rsidR="0028621F" w:rsidRPr="00715E56" w:rsidRDefault="0028621F" w:rsidP="00715E56">
      <w:pPr>
        <w:pStyle w:val="FORMATTEXT"/>
        <w:widowControl/>
        <w:ind w:firstLine="567"/>
        <w:jc w:val="both"/>
      </w:pPr>
      <w:r w:rsidRPr="00715E56">
        <w:t xml:space="preserve">качества продукта. </w:t>
      </w:r>
    </w:p>
    <w:p w14:paraId="2C5189BA" w14:textId="77777777" w:rsidR="0028621F" w:rsidRPr="00715E56" w:rsidRDefault="0028621F" w:rsidP="00715E56">
      <w:pPr>
        <w:pStyle w:val="FORMATTEXT"/>
        <w:widowControl/>
        <w:ind w:firstLine="567"/>
        <w:jc w:val="both"/>
      </w:pPr>
      <w:r w:rsidRPr="00715E56">
        <w:t xml:space="preserve">Дополнительно в </w:t>
      </w:r>
      <w:proofErr w:type="spellStart"/>
      <w:r w:rsidRPr="00715E56">
        <w:t>бесшахтных</w:t>
      </w:r>
      <w:proofErr w:type="spellEnd"/>
      <w:r w:rsidRPr="00715E56">
        <w:t xml:space="preserve"> резервуарах должен осуществляться контроль следующих параметров: </w:t>
      </w:r>
    </w:p>
    <w:p w14:paraId="4F1D7C03" w14:textId="77777777" w:rsidR="0028621F" w:rsidRPr="00715E56" w:rsidRDefault="0028621F" w:rsidP="00715E56">
      <w:pPr>
        <w:pStyle w:val="FORMATTEXT"/>
        <w:widowControl/>
        <w:ind w:firstLine="567"/>
        <w:jc w:val="both"/>
      </w:pPr>
      <w:r w:rsidRPr="00715E56">
        <w:t xml:space="preserve">устьевого давления и температуры продукта; </w:t>
      </w:r>
    </w:p>
    <w:p w14:paraId="392B57F5" w14:textId="77777777" w:rsidR="0028621F" w:rsidRPr="00715E56" w:rsidRDefault="0028621F" w:rsidP="00715E56">
      <w:pPr>
        <w:pStyle w:val="FORMATTEXT"/>
        <w:widowControl/>
        <w:ind w:firstLine="567"/>
        <w:jc w:val="both"/>
      </w:pPr>
      <w:r w:rsidRPr="00715E56">
        <w:t>давления, температуры, расхода, плотности и хи</w:t>
      </w:r>
      <w:r w:rsidR="00D02AAF" w:rsidRPr="00715E56">
        <w:t>мсостава рассола в лини</w:t>
      </w:r>
      <w:r w:rsidR="00455A4E" w:rsidRPr="00715E56">
        <w:t>ях</w:t>
      </w:r>
      <w:r w:rsidR="00D02AAF" w:rsidRPr="00715E56">
        <w:t xml:space="preserve"> закачки</w:t>
      </w:r>
      <w:r w:rsidR="00455A4E" w:rsidRPr="00715E56">
        <w:t xml:space="preserve"> и</w:t>
      </w:r>
      <w:r w:rsidR="00D67228" w:rsidRPr="00715E56">
        <w:t xml:space="preserve"> </w:t>
      </w:r>
      <w:r w:rsidRPr="00715E56">
        <w:t>отбора</w:t>
      </w:r>
      <w:r w:rsidR="00360052" w:rsidRPr="00715E56">
        <w:t xml:space="preserve"> (последнее – для </w:t>
      </w:r>
      <w:proofErr w:type="spellStart"/>
      <w:r w:rsidR="00360052" w:rsidRPr="00715E56">
        <w:t>бесшахтных</w:t>
      </w:r>
      <w:proofErr w:type="spellEnd"/>
      <w:r w:rsidR="00360052" w:rsidRPr="00715E56">
        <w:t xml:space="preserve"> резервуаров в каменной соли);</w:t>
      </w:r>
      <w:r w:rsidRPr="00715E56">
        <w:t xml:space="preserve"> </w:t>
      </w:r>
    </w:p>
    <w:p w14:paraId="4EDA15D0" w14:textId="77777777" w:rsidR="0028621F" w:rsidRPr="00715E56" w:rsidRDefault="0028621F" w:rsidP="00715E56">
      <w:pPr>
        <w:pStyle w:val="FORMATTEXT"/>
        <w:widowControl/>
        <w:ind w:firstLine="567"/>
        <w:jc w:val="both"/>
      </w:pPr>
      <w:r w:rsidRPr="00715E56">
        <w:t xml:space="preserve">уровня границы раздела фаз в выработке-емкости; </w:t>
      </w:r>
    </w:p>
    <w:p w14:paraId="1F83B52A" w14:textId="77777777" w:rsidR="0028621F" w:rsidRPr="00715E56" w:rsidRDefault="0028621F" w:rsidP="00715E56">
      <w:pPr>
        <w:pStyle w:val="FORMATTEXT"/>
        <w:widowControl/>
        <w:ind w:firstLine="567"/>
        <w:jc w:val="both"/>
      </w:pPr>
      <w:r w:rsidRPr="00715E56">
        <w:t xml:space="preserve">формы и размеров выработки-емкости. </w:t>
      </w:r>
    </w:p>
    <w:p w14:paraId="1AC9D59D" w14:textId="77777777" w:rsidR="0028621F" w:rsidRPr="00715E56" w:rsidRDefault="005F39DD" w:rsidP="00715E56">
      <w:pPr>
        <w:pStyle w:val="FORMATTEXT"/>
        <w:widowControl/>
        <w:ind w:firstLine="567"/>
        <w:jc w:val="both"/>
      </w:pPr>
      <w:r>
        <w:t xml:space="preserve">Дополнительно </w:t>
      </w:r>
      <w:r w:rsidR="0028621F" w:rsidRPr="00715E56">
        <w:t xml:space="preserve">в шахтных резервуарах должен осуществляться контроль следующих параметров: </w:t>
      </w:r>
    </w:p>
    <w:p w14:paraId="4C14BB35" w14:textId="77777777" w:rsidR="0028621F" w:rsidRPr="00715E56" w:rsidRDefault="0028621F" w:rsidP="00715E56">
      <w:pPr>
        <w:pStyle w:val="FORMATTEXT"/>
        <w:widowControl/>
        <w:ind w:firstLine="567"/>
        <w:jc w:val="both"/>
      </w:pPr>
      <w:r w:rsidRPr="00715E56">
        <w:t>давления</w:t>
      </w:r>
      <w:r w:rsidR="005F39DD">
        <w:t xml:space="preserve"> </w:t>
      </w:r>
      <w:r w:rsidRPr="00715E56">
        <w:t xml:space="preserve">и температуры продукта в резервуаре; </w:t>
      </w:r>
    </w:p>
    <w:p w14:paraId="525EAB8E" w14:textId="77777777" w:rsidR="0028621F" w:rsidRPr="00715E56" w:rsidRDefault="0028621F" w:rsidP="00715E56">
      <w:pPr>
        <w:pStyle w:val="FORMATTEXT"/>
        <w:widowControl/>
        <w:ind w:firstLine="567"/>
        <w:jc w:val="both"/>
      </w:pPr>
      <w:r w:rsidRPr="00715E56">
        <w:t xml:space="preserve">уровня продукта; </w:t>
      </w:r>
    </w:p>
    <w:p w14:paraId="14E8557C" w14:textId="77777777" w:rsidR="0028621F" w:rsidRPr="00715E56" w:rsidRDefault="00AA344B" w:rsidP="00715E56">
      <w:pPr>
        <w:pStyle w:val="FORMATTEXT"/>
        <w:widowControl/>
        <w:ind w:firstLine="567"/>
        <w:jc w:val="both"/>
      </w:pPr>
      <w:r w:rsidRPr="00715E56">
        <w:t>уровня границы раздела «</w:t>
      </w:r>
      <w:r w:rsidR="0028621F" w:rsidRPr="00715E56">
        <w:t>продукт</w:t>
      </w:r>
      <w:r w:rsidR="0024129F" w:rsidRPr="00715E56">
        <w:rPr>
          <w:bCs/>
        </w:rPr>
        <w:t>-</w:t>
      </w:r>
      <w:r w:rsidR="0028621F" w:rsidRPr="00715E56">
        <w:t>вода</w:t>
      </w:r>
      <w:r w:rsidRPr="00715E56">
        <w:t>»</w:t>
      </w:r>
      <w:r w:rsidR="0028621F" w:rsidRPr="00715E56">
        <w:t xml:space="preserve"> и давления в герметичных перемычках (в породах с положительной температурой); </w:t>
      </w:r>
    </w:p>
    <w:p w14:paraId="302422EE" w14:textId="77777777" w:rsidR="0028621F" w:rsidRPr="00715E56" w:rsidRDefault="0028621F" w:rsidP="00715E56">
      <w:pPr>
        <w:pStyle w:val="FORMATTEXT"/>
        <w:widowControl/>
        <w:ind w:firstLine="567"/>
        <w:jc w:val="both"/>
      </w:pPr>
      <w:r w:rsidRPr="00715E56">
        <w:t xml:space="preserve">температуры вмещающих пород, герметичных перемычек и </w:t>
      </w:r>
      <w:proofErr w:type="spellStart"/>
      <w:r w:rsidRPr="00715E56">
        <w:t>закрепного</w:t>
      </w:r>
      <w:proofErr w:type="spellEnd"/>
      <w:r w:rsidRPr="00715E56">
        <w:t xml:space="preserve"> пространства эксплуатационных скважин и шурфов (в </w:t>
      </w:r>
      <w:r w:rsidR="00F91E7E" w:rsidRPr="00715E56">
        <w:t>многолетне</w:t>
      </w:r>
      <w:r w:rsidRPr="00715E56">
        <w:t xml:space="preserve">мерзлых породах). </w:t>
      </w:r>
    </w:p>
    <w:p w14:paraId="755CD6BB" w14:textId="77777777" w:rsidR="0028621F" w:rsidRPr="00715E56" w:rsidRDefault="00B352EC"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9.</w:t>
      </w:r>
      <w:r w:rsidR="00D67228" w:rsidRPr="00715E56">
        <w:rPr>
          <w:rFonts w:ascii="Times New Roman" w:hAnsi="Times New Roman"/>
          <w:i w:val="0"/>
          <w:sz w:val="24"/>
          <w:szCs w:val="24"/>
        </w:rPr>
        <w:t>2 </w:t>
      </w:r>
      <w:proofErr w:type="spellStart"/>
      <w:r w:rsidR="0028621F" w:rsidRPr="00715E56">
        <w:rPr>
          <w:rFonts w:ascii="Times New Roman" w:hAnsi="Times New Roman"/>
          <w:i w:val="0"/>
          <w:sz w:val="24"/>
          <w:szCs w:val="24"/>
        </w:rPr>
        <w:t>Бесшахтные</w:t>
      </w:r>
      <w:proofErr w:type="spellEnd"/>
      <w:r w:rsidR="0028621F" w:rsidRPr="00715E56">
        <w:rPr>
          <w:rFonts w:ascii="Times New Roman" w:hAnsi="Times New Roman"/>
          <w:i w:val="0"/>
          <w:sz w:val="24"/>
          <w:szCs w:val="24"/>
        </w:rPr>
        <w:t xml:space="preserve"> резервуары в каменной соли </w:t>
      </w:r>
    </w:p>
    <w:p w14:paraId="05A6AEB6" w14:textId="77777777" w:rsidR="0028621F" w:rsidRPr="00715E56" w:rsidRDefault="002D2FD3" w:rsidP="00715E56">
      <w:pPr>
        <w:pStyle w:val="FORMATTEXT"/>
        <w:widowControl/>
        <w:ind w:firstLine="567"/>
        <w:jc w:val="both"/>
      </w:pPr>
      <w:r w:rsidRPr="00715E56">
        <w:t>9</w:t>
      </w:r>
      <w:r w:rsidR="0028621F" w:rsidRPr="00715E56">
        <w:t>.</w:t>
      </w:r>
      <w:r w:rsidR="00B352EC" w:rsidRPr="00715E56">
        <w:t>2.</w:t>
      </w:r>
      <w:r w:rsidR="00D67228" w:rsidRPr="00715E56">
        <w:t>1 </w:t>
      </w:r>
      <w:r w:rsidR="0028621F" w:rsidRPr="00715E56">
        <w:t xml:space="preserve">Конструктивные решения </w:t>
      </w:r>
      <w:proofErr w:type="spellStart"/>
      <w:r w:rsidR="0028621F" w:rsidRPr="00715E56">
        <w:t>бесшахтных</w:t>
      </w:r>
      <w:proofErr w:type="spellEnd"/>
      <w:r w:rsidR="0028621F" w:rsidRPr="00715E56">
        <w:t xml:space="preserve"> резервуаров для газа должны обеспечивать скорость течения газа по скважине не более 3</w:t>
      </w:r>
      <w:r w:rsidR="00D67228" w:rsidRPr="00715E56">
        <w:t>5 </w:t>
      </w:r>
      <w:r w:rsidR="0028621F" w:rsidRPr="00715E56">
        <w:t>м/с и темп снижения давления в резервуаре при отборе газа в процессе эксплуатации не более 0,</w:t>
      </w:r>
      <w:r w:rsidR="00D67228" w:rsidRPr="00715E56">
        <w:t>5 </w:t>
      </w:r>
      <w:r w:rsidR="0028621F" w:rsidRPr="00715E56">
        <w:t xml:space="preserve">МПа/ч. </w:t>
      </w:r>
    </w:p>
    <w:p w14:paraId="66892972" w14:textId="77777777" w:rsidR="0028621F" w:rsidRPr="00715E56" w:rsidRDefault="002D2FD3" w:rsidP="00715E56">
      <w:pPr>
        <w:pStyle w:val="FORMATTEXT"/>
        <w:widowControl/>
        <w:ind w:firstLine="567"/>
        <w:jc w:val="both"/>
      </w:pPr>
      <w:r w:rsidRPr="00715E56">
        <w:t>9</w:t>
      </w:r>
      <w:r w:rsidR="0028621F" w:rsidRPr="00715E56">
        <w:t>.</w:t>
      </w:r>
      <w:r w:rsidR="00B352EC" w:rsidRPr="00715E56">
        <w:t>2.</w:t>
      </w:r>
      <w:r w:rsidR="00D67228" w:rsidRPr="00715E56">
        <w:t>2 </w:t>
      </w:r>
      <w:r w:rsidR="0028621F" w:rsidRPr="00715E56">
        <w:t xml:space="preserve">Вместимость </w:t>
      </w:r>
      <w:proofErr w:type="spellStart"/>
      <w:r w:rsidR="0028621F" w:rsidRPr="00715E56">
        <w:t>бесшахтных</w:t>
      </w:r>
      <w:proofErr w:type="spellEnd"/>
      <w:r w:rsidR="0028621F" w:rsidRPr="00715E56">
        <w:t xml:space="preserve"> резервуаров для газа должна определяться из расчета хранения активного и буферного объемов газа исходя из технологических параметров и горно-геологических условий размещения резервуаров. </w:t>
      </w:r>
    </w:p>
    <w:p w14:paraId="3707F67F" w14:textId="77777777" w:rsidR="0028621F" w:rsidRPr="00715E56" w:rsidRDefault="002D2FD3" w:rsidP="00715E56">
      <w:pPr>
        <w:pStyle w:val="FORMATTEXT"/>
        <w:widowControl/>
        <w:ind w:firstLine="567"/>
        <w:jc w:val="both"/>
      </w:pPr>
      <w:r w:rsidRPr="00715E56">
        <w:t>9</w:t>
      </w:r>
      <w:r w:rsidR="00B352EC" w:rsidRPr="00715E56">
        <w:t>.2.</w:t>
      </w:r>
      <w:r w:rsidR="00D67228" w:rsidRPr="00715E56">
        <w:t>3 </w:t>
      </w:r>
      <w:r w:rsidR="0028621F" w:rsidRPr="00715E56">
        <w:t xml:space="preserve">Коэффициент использования вместимости резервуара при хранении жидких углеводородов следует принимать не более следующих значений: </w:t>
      </w:r>
    </w:p>
    <w:p w14:paraId="4788382F" w14:textId="77777777" w:rsidR="0028621F" w:rsidRPr="00715E56" w:rsidRDefault="0028621F" w:rsidP="00715E56">
      <w:pPr>
        <w:pStyle w:val="FORMATTEXT"/>
        <w:widowControl/>
        <w:ind w:firstLine="567"/>
        <w:jc w:val="both"/>
      </w:pPr>
      <w:r w:rsidRPr="00715E56">
        <w:t xml:space="preserve">а) при наличии внешней подвесной колонны (в долях вместимости подземного резервуара выше башмака внешней колонны): </w:t>
      </w:r>
    </w:p>
    <w:p w14:paraId="4FE038F1" w14:textId="77777777" w:rsidR="0028621F" w:rsidRPr="00715E56" w:rsidRDefault="0028621F" w:rsidP="00715E56">
      <w:pPr>
        <w:pStyle w:val="FORMATTEXT"/>
        <w:widowControl/>
        <w:ind w:firstLine="567"/>
        <w:jc w:val="both"/>
      </w:pPr>
      <w:r w:rsidRPr="00715E56">
        <w:t xml:space="preserve">для нефти и нефтепродуктов </w:t>
      </w:r>
      <w:r w:rsidR="00AA344B" w:rsidRPr="00715E56">
        <w:rPr>
          <w:bCs/>
        </w:rPr>
        <w:t>−</w:t>
      </w:r>
      <w:r w:rsidRPr="00715E56">
        <w:t xml:space="preserve"> 0,985; </w:t>
      </w:r>
    </w:p>
    <w:p w14:paraId="67F55588" w14:textId="77777777" w:rsidR="0028621F" w:rsidRPr="00715E56" w:rsidRDefault="0028621F" w:rsidP="00715E56">
      <w:pPr>
        <w:pStyle w:val="FORMATTEXT"/>
        <w:widowControl/>
        <w:ind w:firstLine="567"/>
        <w:jc w:val="both"/>
      </w:pPr>
      <w:r w:rsidRPr="00715E56">
        <w:t xml:space="preserve">для СУГ </w:t>
      </w:r>
      <w:r w:rsidR="00AA344B" w:rsidRPr="00715E56">
        <w:rPr>
          <w:bCs/>
        </w:rPr>
        <w:t>−</w:t>
      </w:r>
      <w:r w:rsidRPr="00715E56">
        <w:t xml:space="preserve"> 0,95; </w:t>
      </w:r>
    </w:p>
    <w:p w14:paraId="49DF3665" w14:textId="77777777" w:rsidR="0028621F" w:rsidRPr="00715E56" w:rsidRDefault="0028621F" w:rsidP="00715E56">
      <w:pPr>
        <w:pStyle w:val="FORMATTEXT"/>
        <w:widowControl/>
        <w:ind w:firstLine="567"/>
        <w:jc w:val="both"/>
      </w:pPr>
      <w:r w:rsidRPr="00715E56">
        <w:t xml:space="preserve">б) при отсутствии внешней подвесной колонны (в долях вместимости подземного резервуара выше башмака центральной подвесной колонны): </w:t>
      </w:r>
    </w:p>
    <w:p w14:paraId="1336A16D" w14:textId="77777777" w:rsidR="0028621F" w:rsidRPr="00715E56" w:rsidRDefault="0028621F" w:rsidP="00715E56">
      <w:pPr>
        <w:pStyle w:val="FORMATTEXT"/>
        <w:widowControl/>
        <w:ind w:firstLine="567"/>
        <w:jc w:val="both"/>
      </w:pPr>
      <w:r w:rsidRPr="00715E56">
        <w:t xml:space="preserve">для нефти и нефтепродуктов </w:t>
      </w:r>
      <w:r w:rsidR="00AA344B" w:rsidRPr="00715E56">
        <w:rPr>
          <w:bCs/>
        </w:rPr>
        <w:t>−</w:t>
      </w:r>
      <w:r w:rsidRPr="00715E56">
        <w:t xml:space="preserve"> 0,95; </w:t>
      </w:r>
    </w:p>
    <w:p w14:paraId="31DB992E" w14:textId="77777777" w:rsidR="0028621F" w:rsidRPr="00715E56" w:rsidRDefault="0028621F" w:rsidP="00715E56">
      <w:pPr>
        <w:pStyle w:val="FORMATTEXT"/>
        <w:widowControl/>
        <w:ind w:firstLine="567"/>
        <w:jc w:val="both"/>
      </w:pPr>
      <w:r w:rsidRPr="00715E56">
        <w:t xml:space="preserve">для СУГ </w:t>
      </w:r>
      <w:r w:rsidR="00AA344B" w:rsidRPr="00715E56">
        <w:rPr>
          <w:bCs/>
        </w:rPr>
        <w:t>−</w:t>
      </w:r>
      <w:r w:rsidRPr="00715E56">
        <w:t xml:space="preserve"> 0,9. </w:t>
      </w:r>
    </w:p>
    <w:p w14:paraId="50905798" w14:textId="77777777" w:rsidR="0028621F" w:rsidRPr="00715E56" w:rsidRDefault="002D2FD3" w:rsidP="00715E56">
      <w:pPr>
        <w:pStyle w:val="FORMATTEXT"/>
        <w:widowControl/>
        <w:ind w:firstLine="567"/>
        <w:jc w:val="both"/>
      </w:pPr>
      <w:r w:rsidRPr="00715E56">
        <w:t>9</w:t>
      </w:r>
      <w:r w:rsidR="0028621F" w:rsidRPr="00715E56">
        <w:t>.</w:t>
      </w:r>
      <w:r w:rsidR="00B875E5" w:rsidRPr="00715E56">
        <w:t>2.</w:t>
      </w:r>
      <w:r w:rsidR="00D67228" w:rsidRPr="00715E56">
        <w:t>4 </w:t>
      </w:r>
      <w:r w:rsidR="0028621F" w:rsidRPr="00715E56">
        <w:t xml:space="preserve">При эксплуатации подземных резервуаров по рассольной схеме для вытеснения СУГ, нефти и нефтепродуктов следует применять, как правило, концентрированный рассол. </w:t>
      </w:r>
    </w:p>
    <w:p w14:paraId="4C7D52E9" w14:textId="77777777" w:rsidR="0028621F" w:rsidRPr="00715E56" w:rsidRDefault="002D2FD3" w:rsidP="00715E56">
      <w:pPr>
        <w:pStyle w:val="FORMATTEXT"/>
        <w:widowControl/>
        <w:ind w:firstLine="567"/>
        <w:jc w:val="both"/>
      </w:pPr>
      <w:r w:rsidRPr="00715E56">
        <w:t>9</w:t>
      </w:r>
      <w:r w:rsidR="0028621F" w:rsidRPr="00715E56">
        <w:t>.</w:t>
      </w:r>
      <w:r w:rsidR="00B352EC" w:rsidRPr="00715E56">
        <w:t>2.</w:t>
      </w:r>
      <w:r w:rsidR="00D67228" w:rsidRPr="00715E56">
        <w:t>5 </w:t>
      </w:r>
      <w:r w:rsidR="0028621F" w:rsidRPr="00715E56">
        <w:t xml:space="preserve">Допускается совмещать эксплуатацию хранилища с дальнейшим увеличением вместимости подземных резервуаров. </w:t>
      </w:r>
    </w:p>
    <w:p w14:paraId="7EE295AC" w14:textId="77777777" w:rsidR="0028621F" w:rsidRPr="00715E56" w:rsidRDefault="002D2FD3" w:rsidP="00715E56">
      <w:pPr>
        <w:pStyle w:val="FORMATTEXT"/>
        <w:widowControl/>
        <w:ind w:firstLine="567"/>
        <w:jc w:val="both"/>
      </w:pPr>
      <w:r w:rsidRPr="00715E56">
        <w:t>9</w:t>
      </w:r>
      <w:r w:rsidR="0028621F" w:rsidRPr="00715E56">
        <w:t>.</w:t>
      </w:r>
      <w:r w:rsidR="00B352EC" w:rsidRPr="00715E56">
        <w:t>2.</w:t>
      </w:r>
      <w:r w:rsidR="00D67228" w:rsidRPr="00715E56">
        <w:t>6 </w:t>
      </w:r>
      <w:r w:rsidR="0028621F" w:rsidRPr="00715E56">
        <w:t xml:space="preserve">При вытеснении продукта хранения неконцентрированным рассолом или водой в проектных решениях необходимо учитывать изменение вместимости и конфигурации выработки-емкости за счет растворения соли. Количество циклов вытеснения должно определяться в зависимости от изменения концентрации рассола и предельно допустимых размеров резервуара по условию устойчивости. </w:t>
      </w:r>
    </w:p>
    <w:p w14:paraId="5594F04D" w14:textId="77777777" w:rsidR="0028621F" w:rsidRPr="00715E56" w:rsidRDefault="00B352EC"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9.</w:t>
      </w:r>
      <w:r w:rsidR="00D67228" w:rsidRPr="00715E56">
        <w:rPr>
          <w:rFonts w:ascii="Times New Roman" w:hAnsi="Times New Roman"/>
          <w:i w:val="0"/>
          <w:sz w:val="24"/>
          <w:szCs w:val="24"/>
        </w:rPr>
        <w:t>3 </w:t>
      </w:r>
      <w:r w:rsidR="0028621F" w:rsidRPr="00715E56">
        <w:rPr>
          <w:rFonts w:ascii="Times New Roman" w:hAnsi="Times New Roman"/>
          <w:i w:val="0"/>
          <w:sz w:val="24"/>
          <w:szCs w:val="24"/>
        </w:rPr>
        <w:t xml:space="preserve">Шахтные резервуары в породах с положительной температурой </w:t>
      </w:r>
    </w:p>
    <w:p w14:paraId="4DD3ADE3" w14:textId="77777777" w:rsidR="0028621F" w:rsidRPr="00715E56" w:rsidRDefault="002D2FD3" w:rsidP="00715E56">
      <w:pPr>
        <w:pStyle w:val="FORMATTEXT"/>
        <w:widowControl/>
        <w:ind w:firstLine="567"/>
        <w:jc w:val="both"/>
      </w:pPr>
      <w:r w:rsidRPr="00715E56">
        <w:t>9</w:t>
      </w:r>
      <w:r w:rsidR="00B352EC" w:rsidRPr="00715E56">
        <w:t>.3.</w:t>
      </w:r>
      <w:r w:rsidR="00D67228" w:rsidRPr="00715E56">
        <w:t>1 </w:t>
      </w:r>
      <w:r w:rsidR="0028621F" w:rsidRPr="00715E56">
        <w:t xml:space="preserve">В проектной документации следует предусматривать возможность смены насосов в процессе их эксплуатации, а также систему очистки подтоварной воды, откачиваемой из выработок при эксплуатации резервуаров. </w:t>
      </w:r>
    </w:p>
    <w:p w14:paraId="4CC2B73A" w14:textId="77777777" w:rsidR="0028621F" w:rsidRPr="00715E56" w:rsidRDefault="002D2FD3" w:rsidP="00715E56">
      <w:pPr>
        <w:pStyle w:val="FORMATTEXT"/>
        <w:widowControl/>
        <w:ind w:firstLine="567"/>
        <w:jc w:val="both"/>
      </w:pPr>
      <w:r w:rsidRPr="00715E56">
        <w:t>9</w:t>
      </w:r>
      <w:r w:rsidR="00B352EC" w:rsidRPr="00715E56">
        <w:t>.3.</w:t>
      </w:r>
      <w:r w:rsidR="00D67228" w:rsidRPr="00715E56">
        <w:t>2 </w:t>
      </w:r>
      <w:r w:rsidR="0028621F" w:rsidRPr="00715E56">
        <w:t xml:space="preserve">При проектировании резервуаров для нефти и нефтепродуктов допускается предусматривать системы эксплуатации с постоянным и переменным уровнем подтоварной воды. При проектировании системы эксплуатации с переменным уровнем следует предусматривать одновременную работу водяных и продуктовых насосов с равной производительностью. </w:t>
      </w:r>
    </w:p>
    <w:p w14:paraId="64FC1D23" w14:textId="77777777" w:rsidR="0028621F" w:rsidRDefault="002D2FD3" w:rsidP="00715E56">
      <w:pPr>
        <w:pStyle w:val="FORMATTEXT"/>
        <w:widowControl/>
        <w:ind w:firstLine="567"/>
        <w:jc w:val="both"/>
      </w:pPr>
      <w:r w:rsidRPr="00715E56">
        <w:t>9</w:t>
      </w:r>
      <w:r w:rsidR="00B352EC" w:rsidRPr="00715E56">
        <w:t>.3.</w:t>
      </w:r>
      <w:r w:rsidR="00D67228" w:rsidRPr="00715E56">
        <w:t>3 </w:t>
      </w:r>
      <w:r w:rsidR="0028621F" w:rsidRPr="00715E56">
        <w:t xml:space="preserve">Коэффициент использования вместимости резервуара для нефти и нефтепродуктов следует принимать не более 0,97, для СУГ </w:t>
      </w:r>
      <w:r w:rsidR="00AA344B" w:rsidRPr="00715E56">
        <w:rPr>
          <w:bCs/>
        </w:rPr>
        <w:t>−</w:t>
      </w:r>
      <w:r w:rsidR="0028621F" w:rsidRPr="00715E56">
        <w:t xml:space="preserve"> не более 0,9. </w:t>
      </w:r>
    </w:p>
    <w:p w14:paraId="36F6A53A" w14:textId="77777777" w:rsidR="005F39DD" w:rsidRDefault="005F39DD" w:rsidP="00715E56">
      <w:pPr>
        <w:pStyle w:val="FORMATTEXT"/>
        <w:widowControl/>
        <w:ind w:firstLine="567"/>
        <w:jc w:val="both"/>
      </w:pPr>
    </w:p>
    <w:p w14:paraId="2F2D6FEC" w14:textId="77777777" w:rsidR="005F39DD" w:rsidRDefault="005F39DD" w:rsidP="00715E56">
      <w:pPr>
        <w:pStyle w:val="FORMATTEXT"/>
        <w:widowControl/>
        <w:ind w:firstLine="567"/>
        <w:jc w:val="both"/>
      </w:pPr>
    </w:p>
    <w:p w14:paraId="7D2B8001" w14:textId="77777777" w:rsidR="005F39DD" w:rsidRPr="00715E56" w:rsidRDefault="005F39DD" w:rsidP="00715E56">
      <w:pPr>
        <w:pStyle w:val="FORMATTEXT"/>
        <w:widowControl/>
        <w:ind w:firstLine="567"/>
        <w:jc w:val="both"/>
      </w:pPr>
    </w:p>
    <w:p w14:paraId="08DAAD50" w14:textId="77777777" w:rsidR="0028621F" w:rsidRPr="00715E56" w:rsidRDefault="00B352EC"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9.</w:t>
      </w:r>
      <w:r w:rsidR="00D67228" w:rsidRPr="00715E56">
        <w:rPr>
          <w:rFonts w:ascii="Times New Roman" w:hAnsi="Times New Roman"/>
          <w:i w:val="0"/>
          <w:sz w:val="24"/>
          <w:szCs w:val="24"/>
        </w:rPr>
        <w:t>4 </w:t>
      </w:r>
      <w:proofErr w:type="spellStart"/>
      <w:r w:rsidR="003C02AD" w:rsidRPr="00715E56">
        <w:rPr>
          <w:rFonts w:ascii="Times New Roman" w:hAnsi="Times New Roman"/>
          <w:i w:val="0"/>
          <w:sz w:val="24"/>
          <w:szCs w:val="24"/>
        </w:rPr>
        <w:t>Бесшахтные</w:t>
      </w:r>
      <w:proofErr w:type="spellEnd"/>
      <w:r w:rsidR="003C02AD" w:rsidRPr="00715E56">
        <w:rPr>
          <w:rFonts w:ascii="Times New Roman" w:hAnsi="Times New Roman"/>
          <w:i w:val="0"/>
          <w:sz w:val="24"/>
          <w:szCs w:val="24"/>
        </w:rPr>
        <w:t xml:space="preserve"> и ш</w:t>
      </w:r>
      <w:r w:rsidR="0028621F" w:rsidRPr="00715E56">
        <w:rPr>
          <w:rFonts w:ascii="Times New Roman" w:hAnsi="Times New Roman"/>
          <w:i w:val="0"/>
          <w:sz w:val="24"/>
          <w:szCs w:val="24"/>
        </w:rPr>
        <w:t xml:space="preserve">ахтные резервуары в </w:t>
      </w:r>
      <w:r w:rsidR="00390239" w:rsidRPr="00715E56">
        <w:rPr>
          <w:rFonts w:ascii="Times New Roman" w:hAnsi="Times New Roman"/>
          <w:i w:val="0"/>
          <w:sz w:val="24"/>
          <w:szCs w:val="24"/>
        </w:rPr>
        <w:t>многолетне</w:t>
      </w:r>
      <w:r w:rsidR="0028621F" w:rsidRPr="00715E56">
        <w:rPr>
          <w:rFonts w:ascii="Times New Roman" w:hAnsi="Times New Roman"/>
          <w:i w:val="0"/>
          <w:sz w:val="24"/>
          <w:szCs w:val="24"/>
        </w:rPr>
        <w:t xml:space="preserve">мерзлых породах </w:t>
      </w:r>
    </w:p>
    <w:p w14:paraId="48378EC8" w14:textId="77777777" w:rsidR="0028621F" w:rsidRPr="00715E56" w:rsidRDefault="002D2FD3" w:rsidP="00715E56">
      <w:pPr>
        <w:pStyle w:val="FORMATTEXT"/>
        <w:widowControl/>
        <w:ind w:firstLine="567"/>
        <w:jc w:val="both"/>
      </w:pPr>
      <w:r w:rsidRPr="00715E56">
        <w:t>9</w:t>
      </w:r>
      <w:r w:rsidR="0028621F" w:rsidRPr="00715E56">
        <w:t>.</w:t>
      </w:r>
      <w:r w:rsidR="00B352EC" w:rsidRPr="00715E56">
        <w:t>4.</w:t>
      </w:r>
      <w:r w:rsidR="00D67228" w:rsidRPr="00715E56">
        <w:t>1 </w:t>
      </w:r>
      <w:r w:rsidR="0028621F" w:rsidRPr="00715E56">
        <w:t xml:space="preserve">Для предотвращения </w:t>
      </w:r>
      <w:proofErr w:type="spellStart"/>
      <w:r w:rsidR="0028621F" w:rsidRPr="00715E56">
        <w:t>растепления</w:t>
      </w:r>
      <w:proofErr w:type="spellEnd"/>
      <w:r w:rsidR="0028621F" w:rsidRPr="00715E56">
        <w:t xml:space="preserve"> массива </w:t>
      </w:r>
      <w:r w:rsidR="00D81362">
        <w:t>многолетне</w:t>
      </w:r>
      <w:r w:rsidR="0028621F" w:rsidRPr="00715E56">
        <w:t xml:space="preserve">мерзлых пород при эксплуатации резервуара допускается предусматривать буферный объем холодного продукта в выработке-емкости. </w:t>
      </w:r>
    </w:p>
    <w:p w14:paraId="166D7BC1" w14:textId="77777777" w:rsidR="0028621F" w:rsidRPr="00715E56" w:rsidRDefault="002D2FD3" w:rsidP="00715E56">
      <w:pPr>
        <w:pStyle w:val="FORMATTEXT"/>
        <w:widowControl/>
        <w:ind w:firstLine="567"/>
        <w:jc w:val="both"/>
      </w:pPr>
      <w:r w:rsidRPr="00715E56">
        <w:t>9</w:t>
      </w:r>
      <w:r w:rsidR="00B352EC" w:rsidRPr="00715E56">
        <w:t>.4.</w:t>
      </w:r>
      <w:r w:rsidR="00D67228" w:rsidRPr="00715E56">
        <w:t>2 </w:t>
      </w:r>
      <w:r w:rsidR="0028621F" w:rsidRPr="00715E56">
        <w:t xml:space="preserve">Вместимость резервуара должна определяться из расчета хранения активного и буферного объемов продукта. </w:t>
      </w:r>
    </w:p>
    <w:p w14:paraId="01316093" w14:textId="77777777" w:rsidR="00A91BC5" w:rsidRPr="00715E56" w:rsidRDefault="002D2FD3" w:rsidP="00715E56">
      <w:pPr>
        <w:pStyle w:val="FORMATTEXT"/>
        <w:widowControl/>
        <w:spacing w:before="360" w:after="120"/>
        <w:ind w:firstLine="567"/>
        <w:jc w:val="both"/>
        <w:rPr>
          <w:b/>
          <w:sz w:val="26"/>
          <w:szCs w:val="26"/>
        </w:rPr>
      </w:pPr>
      <w:r w:rsidRPr="00715E56">
        <w:rPr>
          <w:b/>
          <w:sz w:val="26"/>
          <w:szCs w:val="26"/>
        </w:rPr>
        <w:t>1</w:t>
      </w:r>
      <w:r w:rsidR="00D67228" w:rsidRPr="00715E56">
        <w:rPr>
          <w:b/>
          <w:sz w:val="26"/>
          <w:szCs w:val="26"/>
        </w:rPr>
        <w:t>0 </w:t>
      </w:r>
      <w:r w:rsidR="00BB6BAE" w:rsidRPr="00715E56">
        <w:rPr>
          <w:b/>
          <w:sz w:val="26"/>
          <w:szCs w:val="26"/>
        </w:rPr>
        <w:t>Проектирование</w:t>
      </w:r>
      <w:r w:rsidR="00A91BC5" w:rsidRPr="00715E56">
        <w:rPr>
          <w:b/>
          <w:sz w:val="26"/>
          <w:szCs w:val="26"/>
        </w:rPr>
        <w:t xml:space="preserve"> </w:t>
      </w:r>
    </w:p>
    <w:p w14:paraId="5E52A97D" w14:textId="77777777" w:rsidR="0028621F" w:rsidRPr="00715E56" w:rsidRDefault="00A91BC5"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10.</w:t>
      </w:r>
      <w:r w:rsidR="00D67228" w:rsidRPr="00715E56">
        <w:rPr>
          <w:rFonts w:ascii="Times New Roman" w:hAnsi="Times New Roman"/>
          <w:i w:val="0"/>
          <w:sz w:val="24"/>
          <w:szCs w:val="24"/>
        </w:rPr>
        <w:t>1 </w:t>
      </w:r>
      <w:r w:rsidR="00BB6BAE" w:rsidRPr="00715E56">
        <w:rPr>
          <w:rFonts w:ascii="Times New Roman" w:hAnsi="Times New Roman"/>
          <w:i w:val="0"/>
          <w:sz w:val="24"/>
          <w:szCs w:val="24"/>
        </w:rPr>
        <w:t xml:space="preserve">Общие </w:t>
      </w:r>
      <w:r w:rsidR="002D2FD3" w:rsidRPr="00715E56">
        <w:rPr>
          <w:rFonts w:ascii="Times New Roman" w:hAnsi="Times New Roman"/>
          <w:i w:val="0"/>
          <w:sz w:val="24"/>
          <w:szCs w:val="24"/>
        </w:rPr>
        <w:t xml:space="preserve">требования к проектированию </w:t>
      </w:r>
    </w:p>
    <w:p w14:paraId="243D0232" w14:textId="77777777" w:rsidR="005A7434" w:rsidRPr="00715E56" w:rsidRDefault="002D2FD3" w:rsidP="00715E56">
      <w:pPr>
        <w:pStyle w:val="FORMATTEXT"/>
        <w:widowControl/>
        <w:ind w:firstLine="567"/>
        <w:jc w:val="both"/>
      </w:pPr>
      <w:r w:rsidRPr="00715E56">
        <w:t>10</w:t>
      </w:r>
      <w:r w:rsidR="0028621F" w:rsidRPr="00715E56">
        <w:t>.1</w:t>
      </w:r>
      <w:r w:rsidR="005627AC" w:rsidRPr="00715E56">
        <w:t>.</w:t>
      </w:r>
      <w:r w:rsidR="00D67228" w:rsidRPr="00715E56">
        <w:t>1 </w:t>
      </w:r>
      <w:r w:rsidR="0028621F" w:rsidRPr="00715E56">
        <w:t>Подземные хранилища проектируются на основании задания на проектирование, разработ</w:t>
      </w:r>
      <w:r w:rsidR="00735CFB">
        <w:t>анного и выдаваемого заказчиком.</w:t>
      </w:r>
    </w:p>
    <w:p w14:paraId="5389F8AD" w14:textId="77777777" w:rsidR="0028621F" w:rsidRPr="00715E56" w:rsidRDefault="0028621F" w:rsidP="00715E56">
      <w:pPr>
        <w:pStyle w:val="FORMATTEXT"/>
        <w:widowControl/>
        <w:ind w:firstLine="567"/>
        <w:jc w:val="both"/>
      </w:pPr>
      <w:r w:rsidRPr="00715E56">
        <w:t>Строительство</w:t>
      </w:r>
      <w:r w:rsidRPr="00715E56">
        <w:rPr>
          <w:color w:val="00B0F0"/>
        </w:rPr>
        <w:t> </w:t>
      </w:r>
      <w:r w:rsidRPr="00715E56">
        <w:t xml:space="preserve">подземных хранилищ производится на основании проектной документации и проекта производства работ. </w:t>
      </w:r>
    </w:p>
    <w:p w14:paraId="6F15EDBF" w14:textId="77777777" w:rsidR="0028621F" w:rsidRPr="00715E56" w:rsidRDefault="002D2FD3" w:rsidP="00715E56">
      <w:pPr>
        <w:pStyle w:val="FORMATTEXT"/>
        <w:widowControl/>
        <w:ind w:firstLine="567"/>
        <w:jc w:val="both"/>
      </w:pPr>
      <w:r w:rsidRPr="00715E56">
        <w:t>10</w:t>
      </w:r>
      <w:r w:rsidR="0028621F" w:rsidRPr="00715E56">
        <w:t>.</w:t>
      </w:r>
      <w:r w:rsidR="005627AC" w:rsidRPr="00715E56">
        <w:t>1.</w:t>
      </w:r>
      <w:r w:rsidR="00D67228" w:rsidRPr="00715E56">
        <w:t>2 </w:t>
      </w:r>
      <w:r w:rsidR="0028621F" w:rsidRPr="00715E56">
        <w:t xml:space="preserve">Техническое задание на проектирование должно содержать следующие сведения: </w:t>
      </w:r>
    </w:p>
    <w:p w14:paraId="374E9D9E" w14:textId="77777777" w:rsidR="0028621F" w:rsidRPr="00715E56" w:rsidRDefault="0028621F" w:rsidP="00715E56">
      <w:pPr>
        <w:pStyle w:val="FORMATTEXT"/>
        <w:widowControl/>
        <w:ind w:firstLine="567"/>
        <w:jc w:val="both"/>
      </w:pPr>
      <w:r w:rsidRPr="00715E56">
        <w:t xml:space="preserve">место размещения хранилища; </w:t>
      </w:r>
    </w:p>
    <w:p w14:paraId="5E017928" w14:textId="77777777" w:rsidR="0028621F" w:rsidRPr="00715E56" w:rsidRDefault="0028621F" w:rsidP="00715E56">
      <w:pPr>
        <w:pStyle w:val="FORMATTEXT"/>
        <w:widowControl/>
        <w:ind w:firstLine="567"/>
        <w:jc w:val="both"/>
      </w:pPr>
      <w:r w:rsidRPr="00715E56">
        <w:t xml:space="preserve">наименование подлежащих хранению продуктов, их физико-химические свойства; </w:t>
      </w:r>
    </w:p>
    <w:p w14:paraId="7991EDA9" w14:textId="77777777" w:rsidR="0028621F" w:rsidRPr="00715E56" w:rsidRDefault="0028621F" w:rsidP="00715E56">
      <w:pPr>
        <w:pStyle w:val="FORMATTEXT"/>
        <w:widowControl/>
        <w:ind w:firstLine="567"/>
        <w:jc w:val="both"/>
      </w:pPr>
      <w:r w:rsidRPr="00715E56">
        <w:t xml:space="preserve">содержание в подлежащих хранению продуктах токсичных и агрессивных веществ; </w:t>
      </w:r>
    </w:p>
    <w:p w14:paraId="6E576F71" w14:textId="77777777" w:rsidR="0028621F" w:rsidRPr="00715E56" w:rsidRDefault="0028621F" w:rsidP="00715E56">
      <w:pPr>
        <w:pStyle w:val="FORMATTEXT"/>
        <w:widowControl/>
        <w:ind w:firstLine="567"/>
        <w:jc w:val="both"/>
      </w:pPr>
      <w:r w:rsidRPr="00715E56">
        <w:t xml:space="preserve">общие потребные объемы хранения по отдельным продуктам; </w:t>
      </w:r>
    </w:p>
    <w:p w14:paraId="2B5B366A" w14:textId="77777777" w:rsidR="0028621F" w:rsidRPr="00715E56" w:rsidRDefault="0028621F" w:rsidP="00715E56">
      <w:pPr>
        <w:pStyle w:val="FORMATTEXT"/>
        <w:widowControl/>
        <w:ind w:firstLine="567"/>
        <w:jc w:val="both"/>
      </w:pPr>
      <w:r w:rsidRPr="00715E56">
        <w:t xml:space="preserve">производительность закачки и выдачи продуктов; </w:t>
      </w:r>
    </w:p>
    <w:p w14:paraId="65435DCB" w14:textId="77777777" w:rsidR="0028621F" w:rsidRPr="00715E56" w:rsidRDefault="0028621F" w:rsidP="00715E56">
      <w:pPr>
        <w:pStyle w:val="FORMATTEXT"/>
        <w:widowControl/>
        <w:ind w:firstLine="567"/>
        <w:jc w:val="both"/>
      </w:pPr>
      <w:r w:rsidRPr="00715E56">
        <w:t xml:space="preserve">сроки проектирования и строительства подземных хранилищ; </w:t>
      </w:r>
    </w:p>
    <w:p w14:paraId="6472140E" w14:textId="77777777" w:rsidR="0028621F" w:rsidRPr="00715E56" w:rsidRDefault="0028621F" w:rsidP="00715E56">
      <w:pPr>
        <w:pStyle w:val="FORMATTEXT"/>
        <w:widowControl/>
        <w:ind w:firstLine="567"/>
        <w:jc w:val="both"/>
      </w:pPr>
      <w:r w:rsidRPr="00715E56">
        <w:t xml:space="preserve">способ доставки и отгрузки продуктов для хранилищ СУГ, нефти и нефтепродуктов. </w:t>
      </w:r>
    </w:p>
    <w:p w14:paraId="077838BA" w14:textId="77777777" w:rsidR="0028621F" w:rsidRPr="00715E56" w:rsidRDefault="002D2FD3" w:rsidP="00715E56">
      <w:pPr>
        <w:pStyle w:val="FORMATTEXT"/>
        <w:widowControl/>
        <w:ind w:firstLine="567"/>
        <w:jc w:val="both"/>
      </w:pPr>
      <w:r w:rsidRPr="00715E56">
        <w:t>10</w:t>
      </w:r>
      <w:r w:rsidR="0028621F" w:rsidRPr="00715E56">
        <w:t>.</w:t>
      </w:r>
      <w:r w:rsidR="005627AC" w:rsidRPr="00715E56">
        <w:t>1.</w:t>
      </w:r>
      <w:r w:rsidR="00D67228" w:rsidRPr="00715E56">
        <w:t>3 </w:t>
      </w:r>
      <w:r w:rsidR="0028621F" w:rsidRPr="00715E56">
        <w:t xml:space="preserve">При выборе объемно-планировочной схемы должно быть обеспечено наилучшее использование вмещающей толщи горных пород (максимальное использование мощности и минимальное </w:t>
      </w:r>
      <w:r w:rsidR="00AA344B" w:rsidRPr="00715E56">
        <w:rPr>
          <w:bCs/>
        </w:rPr>
        <w:t>−</w:t>
      </w:r>
      <w:r w:rsidR="0028621F" w:rsidRPr="00715E56">
        <w:t xml:space="preserve"> площади), а для шахтных хранилищ также минимально возможный объем и число вскрывающих, вспомогательных, специальных выработок и наилучшие условия изоляции выработок-емкостей друг от друга в резервуаре на несколько видов продуктов. </w:t>
      </w:r>
    </w:p>
    <w:p w14:paraId="2A24F0AB" w14:textId="77777777" w:rsidR="0028621F" w:rsidRPr="00715E56" w:rsidRDefault="002D2FD3" w:rsidP="00715E56">
      <w:pPr>
        <w:pStyle w:val="FORMATTEXT"/>
        <w:widowControl/>
        <w:ind w:firstLine="567"/>
        <w:jc w:val="both"/>
      </w:pPr>
      <w:r w:rsidRPr="00715E56">
        <w:t>10</w:t>
      </w:r>
      <w:r w:rsidR="0028621F" w:rsidRPr="00715E56">
        <w:t>.</w:t>
      </w:r>
      <w:r w:rsidR="005627AC" w:rsidRPr="00715E56">
        <w:t>1.</w:t>
      </w:r>
      <w:r w:rsidR="00D67228" w:rsidRPr="00715E56">
        <w:t>4 </w:t>
      </w:r>
      <w:r w:rsidR="0028621F" w:rsidRPr="00715E56">
        <w:t xml:space="preserve">В проектной документации следует предусматривать периодичность контроля объема и формы подземного резервуара во время его строительства и эксплуатации, а также его герметичности. </w:t>
      </w:r>
    </w:p>
    <w:p w14:paraId="66319354" w14:textId="77777777" w:rsidR="0028621F" w:rsidRPr="00715E56" w:rsidRDefault="002D2FD3" w:rsidP="00715E56">
      <w:pPr>
        <w:pStyle w:val="FORMATTEXT"/>
        <w:widowControl/>
        <w:ind w:firstLine="567"/>
        <w:jc w:val="both"/>
      </w:pPr>
      <w:r w:rsidRPr="00715E56">
        <w:t>10</w:t>
      </w:r>
      <w:r w:rsidR="0028621F" w:rsidRPr="00715E56">
        <w:t>.</w:t>
      </w:r>
      <w:r w:rsidR="005627AC" w:rsidRPr="00715E56">
        <w:t>1.</w:t>
      </w:r>
      <w:r w:rsidR="00D67228" w:rsidRPr="00715E56">
        <w:t>5 </w:t>
      </w:r>
      <w:r w:rsidR="0028621F" w:rsidRPr="00715E56">
        <w:t>Напряженно-деформированное состояние породного массива и всех конструктивных элементов подземного резервуара следует определять с учетом основных закономерностей де</w:t>
      </w:r>
      <w:r w:rsidR="00823B1A">
        <w:t>формирования и прочности пород.</w:t>
      </w:r>
    </w:p>
    <w:p w14:paraId="16EDFB19" w14:textId="77777777" w:rsidR="00AF5BDC" w:rsidRPr="00843A2E" w:rsidRDefault="00AF5BDC" w:rsidP="00AF5BDC">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42C6B20B" w14:textId="77777777" w:rsidR="0028621F" w:rsidRDefault="002D2FD3" w:rsidP="00715E56">
      <w:pPr>
        <w:pStyle w:val="FORMATTEXT"/>
        <w:widowControl/>
        <w:ind w:firstLine="567"/>
        <w:jc w:val="both"/>
      </w:pPr>
      <w:r w:rsidRPr="00715E56">
        <w:t>10</w:t>
      </w:r>
      <w:r w:rsidR="0028621F" w:rsidRPr="00715E56">
        <w:t>.</w:t>
      </w:r>
      <w:r w:rsidR="005627AC" w:rsidRPr="00715E56">
        <w:t>1.</w:t>
      </w:r>
      <w:r w:rsidR="00D67228" w:rsidRPr="00715E56">
        <w:t>6 </w:t>
      </w:r>
      <w:r w:rsidR="00AF5BDC" w:rsidRPr="007F76FA">
        <w:t>Устойчивость выработки-емкости оценивается согласно приложению А</w:t>
      </w:r>
      <w:r w:rsidR="00AF5BDC">
        <w:t>.</w:t>
      </w:r>
    </w:p>
    <w:p w14:paraId="5BA9202B" w14:textId="77777777" w:rsidR="00AF5BDC" w:rsidRPr="00843A2E" w:rsidRDefault="00AF5BDC" w:rsidP="00AF5BDC">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0243F91A" w14:textId="77777777" w:rsidR="0028621F" w:rsidRPr="00715E56" w:rsidRDefault="002D2FD3" w:rsidP="00715E56">
      <w:pPr>
        <w:pStyle w:val="FORMATTEXT"/>
        <w:widowControl/>
        <w:ind w:firstLine="567"/>
        <w:jc w:val="both"/>
      </w:pPr>
      <w:r w:rsidRPr="00715E56">
        <w:t>10</w:t>
      </w:r>
      <w:r w:rsidR="0028621F" w:rsidRPr="00715E56">
        <w:t>.</w:t>
      </w:r>
      <w:r w:rsidR="005627AC" w:rsidRPr="00715E56">
        <w:t>1.</w:t>
      </w:r>
      <w:r w:rsidR="00D67228" w:rsidRPr="00715E56">
        <w:t>7 </w:t>
      </w:r>
      <w:r w:rsidR="0028621F" w:rsidRPr="00715E56">
        <w:t xml:space="preserve">При </w:t>
      </w:r>
      <w:r w:rsidR="00D62DA7" w:rsidRPr="00715E56">
        <w:t>проектировании следует предусмотреть способы определения мощности зоны повышенной проницаемости в окрестностях выработки</w:t>
      </w:r>
      <w:r w:rsidR="00BB0977" w:rsidRPr="00715E56">
        <w:t xml:space="preserve"> и</w:t>
      </w:r>
      <w:r w:rsidR="00D62DA7" w:rsidRPr="00715E56">
        <w:t xml:space="preserve"> на участках возведения герметичной перемычки</w:t>
      </w:r>
      <w:r w:rsidR="00BB0977" w:rsidRPr="00715E56">
        <w:t>,</w:t>
      </w:r>
      <w:r w:rsidR="00D62DA7" w:rsidRPr="00715E56">
        <w:t xml:space="preserve"> а также </w:t>
      </w:r>
      <w:r w:rsidR="0028621F" w:rsidRPr="00715E56">
        <w:t>геолого-маркшейдерские работы, геологические, гидрогеологические и геокриологические наблюдени</w:t>
      </w:r>
      <w:r w:rsidR="00D62DA7" w:rsidRPr="00715E56">
        <w:t>я в процессе проходки выработок.</w:t>
      </w:r>
      <w:r w:rsidR="0028621F" w:rsidRPr="00715E56">
        <w:t xml:space="preserve"> </w:t>
      </w:r>
    </w:p>
    <w:p w14:paraId="04B80801" w14:textId="77777777" w:rsidR="0028621F" w:rsidRPr="00715E56" w:rsidRDefault="002D2FD3" w:rsidP="00715E56">
      <w:pPr>
        <w:pStyle w:val="FORMATTEXT"/>
        <w:widowControl/>
        <w:ind w:firstLine="567"/>
        <w:jc w:val="both"/>
      </w:pPr>
      <w:r w:rsidRPr="00715E56">
        <w:t>10</w:t>
      </w:r>
      <w:r w:rsidR="0028621F" w:rsidRPr="00715E56">
        <w:t>.</w:t>
      </w:r>
      <w:r w:rsidR="005627AC" w:rsidRPr="00715E56">
        <w:t>1.</w:t>
      </w:r>
      <w:r w:rsidR="00D67228" w:rsidRPr="00715E56">
        <w:t>8 </w:t>
      </w:r>
      <w:r w:rsidR="00D62DA7" w:rsidRPr="00715E56">
        <w:t>Проектирование</w:t>
      </w:r>
      <w:r w:rsidR="0028621F" w:rsidRPr="00715E56">
        <w:t xml:space="preserve"> герметичных перемычек шахтных резервуаров следует выполнять по специальному проекту производства работ. </w:t>
      </w:r>
    </w:p>
    <w:p w14:paraId="2317D2A1" w14:textId="77777777" w:rsidR="0028621F" w:rsidRDefault="002D2FD3" w:rsidP="00715E56">
      <w:pPr>
        <w:pStyle w:val="FORMATTEXT"/>
        <w:widowControl/>
        <w:ind w:firstLine="567"/>
        <w:jc w:val="both"/>
      </w:pPr>
      <w:r w:rsidRPr="00715E56">
        <w:t>10</w:t>
      </w:r>
      <w:r w:rsidR="0028621F" w:rsidRPr="00715E56">
        <w:t>.</w:t>
      </w:r>
      <w:r w:rsidR="005627AC" w:rsidRPr="00715E56">
        <w:t>1.</w:t>
      </w:r>
      <w:r w:rsidR="00D67228" w:rsidRPr="00715E56">
        <w:t>9 </w:t>
      </w:r>
      <w:r w:rsidR="00AD24F4" w:rsidRPr="00AD24F4">
        <w:t>При проектировании следует предусмотреть необходимость испытаний подземных резервуаров на герметичность по окончании строительства. Испытания проводят при наличии исполнительной документации, приказа на проведение испытаний, а также согласованной и утвержденной программы испытаний</w:t>
      </w:r>
      <w:r w:rsidR="00735CFB">
        <w:t>.</w:t>
      </w:r>
    </w:p>
    <w:p w14:paraId="63F820CD" w14:textId="77777777" w:rsidR="00AD24F4" w:rsidRPr="00843A2E" w:rsidRDefault="00AD24F4" w:rsidP="00AD24F4">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410F3D84" w14:textId="77777777" w:rsidR="0028621F" w:rsidRPr="00715E56" w:rsidRDefault="00B352EC"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10.</w:t>
      </w:r>
      <w:r w:rsidR="00D67228" w:rsidRPr="00715E56">
        <w:rPr>
          <w:rFonts w:ascii="Times New Roman" w:hAnsi="Times New Roman"/>
          <w:i w:val="0"/>
          <w:sz w:val="24"/>
          <w:szCs w:val="24"/>
        </w:rPr>
        <w:t>2 </w:t>
      </w:r>
      <w:proofErr w:type="spellStart"/>
      <w:r w:rsidR="0028621F" w:rsidRPr="00715E56">
        <w:rPr>
          <w:rFonts w:ascii="Times New Roman" w:hAnsi="Times New Roman"/>
          <w:i w:val="0"/>
          <w:sz w:val="24"/>
          <w:szCs w:val="24"/>
        </w:rPr>
        <w:t>Бесшахтные</w:t>
      </w:r>
      <w:proofErr w:type="spellEnd"/>
      <w:r w:rsidR="0028621F" w:rsidRPr="00715E56">
        <w:rPr>
          <w:rFonts w:ascii="Times New Roman" w:hAnsi="Times New Roman"/>
          <w:i w:val="0"/>
          <w:sz w:val="24"/>
          <w:szCs w:val="24"/>
        </w:rPr>
        <w:t xml:space="preserve"> резервуары в каменной соли </w:t>
      </w:r>
    </w:p>
    <w:p w14:paraId="00B7B571" w14:textId="77777777" w:rsidR="0028621F" w:rsidRPr="00715E56" w:rsidRDefault="002D2FD3" w:rsidP="00715E56">
      <w:pPr>
        <w:pStyle w:val="FORMATTEXT"/>
        <w:widowControl/>
        <w:ind w:firstLine="567"/>
        <w:jc w:val="both"/>
      </w:pPr>
      <w:r w:rsidRPr="00715E56">
        <w:t>10</w:t>
      </w:r>
      <w:r w:rsidR="0028621F" w:rsidRPr="00715E56">
        <w:t>.</w:t>
      </w:r>
      <w:r w:rsidR="005627AC" w:rsidRPr="00715E56">
        <w:t>2</w:t>
      </w:r>
      <w:r w:rsidR="00B352EC" w:rsidRPr="00715E56">
        <w:t>.</w:t>
      </w:r>
      <w:r w:rsidR="00D67228" w:rsidRPr="00715E56">
        <w:t>1 </w:t>
      </w:r>
      <w:r w:rsidR="0028621F" w:rsidRPr="00715E56">
        <w:t xml:space="preserve">Для создания выработок-емкостей </w:t>
      </w:r>
      <w:proofErr w:type="spellStart"/>
      <w:r w:rsidR="0028621F" w:rsidRPr="00715E56">
        <w:t>бесшахтного</w:t>
      </w:r>
      <w:proofErr w:type="spellEnd"/>
      <w:r w:rsidR="0028621F" w:rsidRPr="00715E56">
        <w:t xml:space="preserve"> резервуара следует предусматривать управляемое растворение соли пресной или минерализованной водой с одновременным вытеснением образующегося при этом рассола на поверхность земли. </w:t>
      </w:r>
    </w:p>
    <w:p w14:paraId="22B86447" w14:textId="77777777" w:rsidR="0028621F" w:rsidRPr="00715E56" w:rsidRDefault="0028621F" w:rsidP="00715E56">
      <w:pPr>
        <w:pStyle w:val="FORMATTEXT"/>
        <w:widowControl/>
        <w:ind w:firstLine="567"/>
        <w:jc w:val="both"/>
        <w:outlineLvl w:val="0"/>
      </w:pPr>
      <w:r w:rsidRPr="00715E56">
        <w:t xml:space="preserve">При соответствующем обосновании допускается растворение соли </w:t>
      </w:r>
      <w:proofErr w:type="spellStart"/>
      <w:r w:rsidRPr="00715E56">
        <w:t>промстоками</w:t>
      </w:r>
      <w:proofErr w:type="spellEnd"/>
      <w:r w:rsidRPr="00715E56">
        <w:t xml:space="preserve">. </w:t>
      </w:r>
    </w:p>
    <w:p w14:paraId="16EBC26D" w14:textId="77777777" w:rsidR="0028621F" w:rsidRPr="00715E56" w:rsidRDefault="002D2FD3" w:rsidP="00715E56">
      <w:pPr>
        <w:pStyle w:val="FORMATTEXT"/>
        <w:widowControl/>
        <w:ind w:firstLine="567"/>
        <w:jc w:val="both"/>
      </w:pPr>
      <w:r w:rsidRPr="00715E56">
        <w:t>10</w:t>
      </w:r>
      <w:r w:rsidR="0028621F" w:rsidRPr="00715E56">
        <w:t>.</w:t>
      </w:r>
      <w:r w:rsidR="005627AC" w:rsidRPr="00715E56">
        <w:t>2</w:t>
      </w:r>
      <w:r w:rsidR="00B352EC" w:rsidRPr="00715E56">
        <w:t>.</w:t>
      </w:r>
      <w:r w:rsidR="00D67228" w:rsidRPr="00715E56">
        <w:t>2 </w:t>
      </w:r>
      <w:r w:rsidR="0028621F" w:rsidRPr="00715E56">
        <w:t xml:space="preserve">Для управления процессом формообразования выработки-емкости следует применять жидкий или газообразный </w:t>
      </w:r>
      <w:proofErr w:type="spellStart"/>
      <w:r w:rsidR="0028621F" w:rsidRPr="00715E56">
        <w:t>нерастворитель</w:t>
      </w:r>
      <w:proofErr w:type="spellEnd"/>
      <w:r w:rsidR="0028621F" w:rsidRPr="00715E56">
        <w:t xml:space="preserve"> (нефтепродукты или </w:t>
      </w:r>
      <w:proofErr w:type="spellStart"/>
      <w:r w:rsidR="0028621F" w:rsidRPr="00715E56">
        <w:t>газы</w:t>
      </w:r>
      <w:proofErr w:type="spellEnd"/>
      <w:r w:rsidR="0028621F" w:rsidRPr="00715E56">
        <w:t xml:space="preserve">, химически нейтральные к соли и хранимому продукту). </w:t>
      </w:r>
    </w:p>
    <w:p w14:paraId="6D8E8B47" w14:textId="77777777" w:rsidR="0028621F" w:rsidRPr="00715E56" w:rsidRDefault="0028621F" w:rsidP="00715E56">
      <w:pPr>
        <w:pStyle w:val="FORMATTEXT"/>
        <w:widowControl/>
        <w:ind w:firstLine="567"/>
        <w:jc w:val="both"/>
      </w:pPr>
      <w:r w:rsidRPr="00715E56">
        <w:t xml:space="preserve">При соответствующем обосновании допускается применение технологии сооружения выработки-емкости без </w:t>
      </w:r>
      <w:proofErr w:type="spellStart"/>
      <w:r w:rsidRPr="00715E56">
        <w:t>нерастворителя</w:t>
      </w:r>
      <w:proofErr w:type="spellEnd"/>
      <w:r w:rsidRPr="00715E56">
        <w:t xml:space="preserve">. </w:t>
      </w:r>
    </w:p>
    <w:p w14:paraId="1082036B" w14:textId="77777777" w:rsidR="0028621F" w:rsidRPr="00715E56" w:rsidRDefault="002D2FD3" w:rsidP="00715E56">
      <w:pPr>
        <w:pStyle w:val="FORMATTEXT"/>
        <w:widowControl/>
        <w:ind w:firstLine="567"/>
        <w:jc w:val="both"/>
      </w:pPr>
      <w:r w:rsidRPr="00715E56">
        <w:t>10</w:t>
      </w:r>
      <w:r w:rsidR="0028621F" w:rsidRPr="00715E56">
        <w:t>.</w:t>
      </w:r>
      <w:r w:rsidR="005627AC" w:rsidRPr="00715E56">
        <w:t>2</w:t>
      </w:r>
      <w:r w:rsidR="00B352EC" w:rsidRPr="00715E56">
        <w:t>.</w:t>
      </w:r>
      <w:r w:rsidR="00D67228" w:rsidRPr="00715E56">
        <w:t>3 </w:t>
      </w:r>
      <w:r w:rsidR="0028621F" w:rsidRPr="00715E56">
        <w:t xml:space="preserve">Выработки-емкости резервуаров следует создавать в соответствии с индивидуальными технологическими регламентами. </w:t>
      </w:r>
    </w:p>
    <w:p w14:paraId="66C9C8DB" w14:textId="77777777" w:rsidR="0028621F" w:rsidRPr="00715E56" w:rsidRDefault="002D2FD3" w:rsidP="00506307">
      <w:pPr>
        <w:pStyle w:val="FORMATTEXT"/>
        <w:widowControl/>
        <w:shd w:val="clear" w:color="auto" w:fill="FFFFB3"/>
        <w:ind w:firstLine="567"/>
        <w:jc w:val="both"/>
      </w:pPr>
      <w:r w:rsidRPr="00715E56">
        <w:t>10</w:t>
      </w:r>
      <w:r w:rsidR="0028621F" w:rsidRPr="00715E56">
        <w:t>.</w:t>
      </w:r>
      <w:r w:rsidR="005627AC" w:rsidRPr="00715E56">
        <w:t>2</w:t>
      </w:r>
      <w:r w:rsidR="00B352EC" w:rsidRPr="00715E56">
        <w:t>.</w:t>
      </w:r>
      <w:r w:rsidR="00D67228" w:rsidRPr="00715E56">
        <w:t>4 </w:t>
      </w:r>
      <w:r w:rsidR="0028621F" w:rsidRPr="00715E56">
        <w:t xml:space="preserve">Конструкция эксплуатационной скважины должна обеспечивать: </w:t>
      </w:r>
    </w:p>
    <w:p w14:paraId="662B611C" w14:textId="77777777" w:rsidR="0028621F" w:rsidRPr="00715E56" w:rsidRDefault="0028621F" w:rsidP="00506307">
      <w:pPr>
        <w:pStyle w:val="FORMATTEXT"/>
        <w:widowControl/>
        <w:shd w:val="clear" w:color="auto" w:fill="FFFFB3"/>
        <w:ind w:firstLine="567"/>
        <w:jc w:val="both"/>
      </w:pPr>
      <w:r w:rsidRPr="00715E56">
        <w:t>закачку</w:t>
      </w:r>
      <w:r w:rsidR="005F39DD">
        <w:t xml:space="preserve"> </w:t>
      </w:r>
      <w:r w:rsidRPr="00715E56">
        <w:t xml:space="preserve">и отбор воды, рассола, жидкого и газообразного </w:t>
      </w:r>
      <w:proofErr w:type="spellStart"/>
      <w:r w:rsidRPr="00715E56">
        <w:t>нерастворителя</w:t>
      </w:r>
      <w:proofErr w:type="spellEnd"/>
      <w:r w:rsidRPr="00715E56">
        <w:t xml:space="preserve">, продуктов хранения с проектной производительностью; </w:t>
      </w:r>
    </w:p>
    <w:p w14:paraId="29394A10" w14:textId="77777777" w:rsidR="0028621F" w:rsidRPr="00715E56" w:rsidRDefault="0028621F" w:rsidP="00506307">
      <w:pPr>
        <w:pStyle w:val="FORMATTEXT"/>
        <w:widowControl/>
        <w:shd w:val="clear" w:color="auto" w:fill="FFFFB3"/>
        <w:ind w:firstLine="567"/>
        <w:jc w:val="both"/>
      </w:pPr>
      <w:r w:rsidRPr="00715E56">
        <w:t xml:space="preserve">отбор проб рассола, </w:t>
      </w:r>
      <w:proofErr w:type="spellStart"/>
      <w:r w:rsidRPr="00715E56">
        <w:t>нерастворителя</w:t>
      </w:r>
      <w:proofErr w:type="spellEnd"/>
      <w:r w:rsidRPr="00715E56">
        <w:t xml:space="preserve"> и хранимого продукта; </w:t>
      </w:r>
    </w:p>
    <w:p w14:paraId="15DB07F4" w14:textId="77777777" w:rsidR="0028621F" w:rsidRPr="00715E56" w:rsidRDefault="0028621F" w:rsidP="00506307">
      <w:pPr>
        <w:pStyle w:val="FORMATTEXT"/>
        <w:widowControl/>
        <w:shd w:val="clear" w:color="auto" w:fill="FFFFB3"/>
        <w:ind w:firstLine="567"/>
        <w:jc w:val="both"/>
      </w:pPr>
      <w:r w:rsidRPr="00715E56">
        <w:t xml:space="preserve">ввод в скважину ингибиторов </w:t>
      </w:r>
      <w:proofErr w:type="spellStart"/>
      <w:r w:rsidRPr="00715E56">
        <w:t>гидратообразования</w:t>
      </w:r>
      <w:proofErr w:type="spellEnd"/>
      <w:r w:rsidRPr="00715E56">
        <w:t xml:space="preserve"> и коррозии; </w:t>
      </w:r>
    </w:p>
    <w:p w14:paraId="0ECCE1B4" w14:textId="77777777" w:rsidR="0028621F" w:rsidRPr="00715E56" w:rsidRDefault="0028621F" w:rsidP="00506307">
      <w:pPr>
        <w:pStyle w:val="FORMATTEXT"/>
        <w:widowControl/>
        <w:shd w:val="clear" w:color="auto" w:fill="FFFFB3"/>
        <w:ind w:firstLine="567"/>
        <w:jc w:val="both"/>
      </w:pPr>
      <w:r w:rsidRPr="00715E56">
        <w:t xml:space="preserve">расчетный срок службы скважины; </w:t>
      </w:r>
    </w:p>
    <w:p w14:paraId="64FB637F" w14:textId="77777777" w:rsidR="0028621F" w:rsidRPr="00715E56" w:rsidRDefault="0028621F" w:rsidP="00506307">
      <w:pPr>
        <w:pStyle w:val="FORMATTEXT"/>
        <w:widowControl/>
        <w:shd w:val="clear" w:color="auto" w:fill="FFFFB3"/>
        <w:ind w:firstLine="567"/>
        <w:jc w:val="both"/>
      </w:pPr>
      <w:r w:rsidRPr="00715E56">
        <w:t xml:space="preserve">надежное разобщение и изоляцию вскрытых водоносных горизонтов; </w:t>
      </w:r>
    </w:p>
    <w:p w14:paraId="1B24E651" w14:textId="77777777" w:rsidR="0028621F" w:rsidRPr="00715E56" w:rsidRDefault="0028621F" w:rsidP="00506307">
      <w:pPr>
        <w:pStyle w:val="FORMATTEXT"/>
        <w:widowControl/>
        <w:shd w:val="clear" w:color="auto" w:fill="FFFFB3"/>
        <w:ind w:firstLine="567"/>
        <w:jc w:val="both"/>
      </w:pPr>
      <w:r w:rsidRPr="00715E56">
        <w:t xml:space="preserve">защиту от коррозионного и термобарического воздействия на основную обсадную колонну; </w:t>
      </w:r>
    </w:p>
    <w:p w14:paraId="71A46978" w14:textId="77777777" w:rsidR="0028621F" w:rsidRPr="00715E56" w:rsidRDefault="0028621F" w:rsidP="00506307">
      <w:pPr>
        <w:pStyle w:val="FORMATTEXT"/>
        <w:widowControl/>
        <w:shd w:val="clear" w:color="auto" w:fill="FFFFB3"/>
        <w:ind w:firstLine="567"/>
        <w:jc w:val="both"/>
      </w:pPr>
      <w:r w:rsidRPr="00715E56">
        <w:t xml:space="preserve">спуск, подъем и смену подвесных колонн, установку и извлечение необходимого скважинного оборудования; </w:t>
      </w:r>
    </w:p>
    <w:p w14:paraId="4B6F1BB3" w14:textId="77777777" w:rsidR="0028621F" w:rsidRDefault="0028621F" w:rsidP="00506307">
      <w:pPr>
        <w:pStyle w:val="FORMATTEXT"/>
        <w:widowControl/>
        <w:shd w:val="clear" w:color="auto" w:fill="FFFFB3"/>
        <w:ind w:firstLine="567"/>
        <w:jc w:val="both"/>
      </w:pPr>
      <w:r w:rsidRPr="00715E56">
        <w:t>проведение геофизических, диагностических работ на скважине и в выработке</w:t>
      </w:r>
      <w:r w:rsidR="00000F89" w:rsidRPr="00715E56">
        <w:t xml:space="preserve">– </w:t>
      </w:r>
      <w:r w:rsidRPr="00715E56">
        <w:t>емкости, а также профилактических</w:t>
      </w:r>
      <w:r w:rsidR="00A7452D">
        <w:t xml:space="preserve"> и ремонтных работ на скважине.</w:t>
      </w:r>
    </w:p>
    <w:p w14:paraId="00868CA8" w14:textId="77777777" w:rsidR="00A7452D" w:rsidRPr="00843A2E" w:rsidRDefault="00A7452D" w:rsidP="00A7452D">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44CEA85A" w14:textId="77777777" w:rsidR="0028621F" w:rsidRDefault="002D2FD3" w:rsidP="00715E56">
      <w:pPr>
        <w:pStyle w:val="FORMATTEXT"/>
        <w:widowControl/>
        <w:ind w:firstLine="567"/>
        <w:jc w:val="both"/>
      </w:pPr>
      <w:r w:rsidRPr="00715E56">
        <w:t>10</w:t>
      </w:r>
      <w:r w:rsidR="0028621F" w:rsidRPr="00715E56">
        <w:t>.</w:t>
      </w:r>
      <w:r w:rsidR="005627AC" w:rsidRPr="00715E56">
        <w:t>2</w:t>
      </w:r>
      <w:r w:rsidR="00B352EC" w:rsidRPr="00715E56">
        <w:t>.</w:t>
      </w:r>
      <w:r w:rsidR="00D67228" w:rsidRPr="00715E56">
        <w:t>5 </w:t>
      </w:r>
      <w:r w:rsidR="0028621F" w:rsidRPr="00715E56">
        <w:t xml:space="preserve">Башмак основной обсадной колонны эксплуатационной скважины должен располагаться в каменной соли или в вышележащих </w:t>
      </w:r>
      <w:r w:rsidR="00B16F49" w:rsidRPr="007F76FA">
        <w:t>прочных</w:t>
      </w:r>
      <w:r w:rsidR="00B16F49">
        <w:t xml:space="preserve"> и непроницаемых породах.</w:t>
      </w:r>
    </w:p>
    <w:p w14:paraId="471D5BB0" w14:textId="77777777" w:rsidR="00B16F49" w:rsidRPr="00843A2E" w:rsidRDefault="00B16F49" w:rsidP="00B16F49">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4C534FD2" w14:textId="77777777" w:rsidR="00AC1076" w:rsidRPr="007F76FA" w:rsidRDefault="00E41D8E" w:rsidP="00AC1076">
      <w:pPr>
        <w:pStyle w:val="FORMATTEXT"/>
        <w:widowControl/>
        <w:ind w:firstLine="567"/>
        <w:jc w:val="both"/>
      </w:pPr>
      <w:r w:rsidRPr="00715E56">
        <w:t>10</w:t>
      </w:r>
      <w:r w:rsidR="0028621F" w:rsidRPr="00715E56">
        <w:t>.</w:t>
      </w:r>
      <w:r w:rsidR="005627AC" w:rsidRPr="00715E56">
        <w:t>2</w:t>
      </w:r>
      <w:r w:rsidR="00B352EC" w:rsidRPr="00715E56">
        <w:t>.</w:t>
      </w:r>
      <w:r w:rsidR="00D67228" w:rsidRPr="00715E56">
        <w:t>6 </w:t>
      </w:r>
      <w:r w:rsidR="00AC1076" w:rsidRPr="007F76FA">
        <w:t>Испытания подземных резерву</w:t>
      </w:r>
      <w:r w:rsidR="00AC1076">
        <w:t>аров на герметичность проводят</w:t>
      </w:r>
      <w:r w:rsidR="00AC1076" w:rsidRPr="007F76FA">
        <w:t xml:space="preserve"> после окончания строительства, при проведении технического диагностирования в процессе эксплуатации, после проведения капитального ремонта. При испытаниях на герметичность проверяется герметичность выработки-емкости, эксплуатационной скважины, подвесных колонн, устьевого оборудования.</w:t>
      </w:r>
    </w:p>
    <w:p w14:paraId="3329FFCF" w14:textId="77777777" w:rsidR="0028621F" w:rsidRDefault="00AC1076" w:rsidP="00AC1076">
      <w:pPr>
        <w:pStyle w:val="FORMATTEXT"/>
        <w:widowControl/>
        <w:ind w:firstLine="567"/>
        <w:jc w:val="both"/>
      </w:pPr>
      <w:r w:rsidRPr="007F76FA">
        <w:t xml:space="preserve">Испытание </w:t>
      </w:r>
      <w:proofErr w:type="spellStart"/>
      <w:r w:rsidRPr="007F76FA">
        <w:t>бесшахтных</w:t>
      </w:r>
      <w:proofErr w:type="spellEnd"/>
      <w:r w:rsidRPr="007F76FA">
        <w:t xml:space="preserve"> резервуаров на герметичность по ок</w:t>
      </w:r>
      <w:r>
        <w:t>ончании строительства проводят</w:t>
      </w:r>
      <w:r w:rsidRPr="007F76FA">
        <w:t xml:space="preserve"> методами, изложенными в приложении Б</w:t>
      </w:r>
      <w:r>
        <w:t>.</w:t>
      </w:r>
    </w:p>
    <w:p w14:paraId="6D477DD7" w14:textId="77777777" w:rsidR="00AC1076" w:rsidRPr="00843A2E" w:rsidRDefault="00AC1076" w:rsidP="00AC1076">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6AB3928B" w14:textId="77777777" w:rsidR="0028621F" w:rsidRPr="00715E56" w:rsidRDefault="00E41D8E" w:rsidP="00715E56">
      <w:pPr>
        <w:pStyle w:val="FORMATTEXT"/>
        <w:widowControl/>
        <w:ind w:firstLine="567"/>
        <w:jc w:val="both"/>
      </w:pPr>
      <w:r w:rsidRPr="00715E56">
        <w:t>10</w:t>
      </w:r>
      <w:r w:rsidR="0028621F" w:rsidRPr="00715E56">
        <w:t>.</w:t>
      </w:r>
      <w:r w:rsidR="005627AC" w:rsidRPr="00715E56">
        <w:t>2</w:t>
      </w:r>
      <w:r w:rsidR="00B352EC" w:rsidRPr="00715E56">
        <w:t>.</w:t>
      </w:r>
      <w:r w:rsidR="00D67228" w:rsidRPr="00715E56">
        <w:t>7 </w:t>
      </w:r>
      <w:r w:rsidR="0028621F" w:rsidRPr="00715E56">
        <w:t xml:space="preserve">Способы удаления рассола с площадок строительства </w:t>
      </w:r>
      <w:r w:rsidR="00AA344B" w:rsidRPr="00715E56">
        <w:t xml:space="preserve">необходимо </w:t>
      </w:r>
      <w:r w:rsidR="0028621F" w:rsidRPr="00715E56">
        <w:t>предусматривать исходя из</w:t>
      </w:r>
      <w:r w:rsidR="00D67228" w:rsidRPr="00715E56">
        <w:t xml:space="preserve"> </w:t>
      </w:r>
      <w:r w:rsidR="0028621F" w:rsidRPr="00715E56">
        <w:t xml:space="preserve">наличия </w:t>
      </w:r>
      <w:proofErr w:type="spellStart"/>
      <w:r w:rsidR="0028621F" w:rsidRPr="00715E56">
        <w:t>солепотребляющих</w:t>
      </w:r>
      <w:proofErr w:type="spellEnd"/>
      <w:r w:rsidR="0028621F" w:rsidRPr="00715E56">
        <w:t xml:space="preserve"> предприятий в районе строительств</w:t>
      </w:r>
      <w:r w:rsidR="00AA344B" w:rsidRPr="00715E56">
        <w:t xml:space="preserve">а и местных гидрогеологических, </w:t>
      </w:r>
      <w:r w:rsidR="0028621F" w:rsidRPr="00715E56">
        <w:t xml:space="preserve">гидрологических и географических условий. </w:t>
      </w:r>
    </w:p>
    <w:p w14:paraId="0609DF01" w14:textId="77777777" w:rsidR="0028621F" w:rsidRPr="00715E56" w:rsidRDefault="00E41D8E" w:rsidP="00715E56">
      <w:pPr>
        <w:pStyle w:val="FORMATTEXT"/>
        <w:widowControl/>
        <w:ind w:firstLine="567"/>
        <w:jc w:val="both"/>
      </w:pPr>
      <w:r w:rsidRPr="00715E56">
        <w:t>10</w:t>
      </w:r>
      <w:r w:rsidR="0028621F" w:rsidRPr="00715E56">
        <w:t>.</w:t>
      </w:r>
      <w:r w:rsidR="005627AC" w:rsidRPr="00715E56">
        <w:t>2</w:t>
      </w:r>
      <w:r w:rsidR="00B352EC" w:rsidRPr="00715E56">
        <w:t>.</w:t>
      </w:r>
      <w:r w:rsidR="00D67228" w:rsidRPr="00715E56">
        <w:t>8 </w:t>
      </w:r>
      <w:r w:rsidR="0028621F" w:rsidRPr="00715E56">
        <w:t xml:space="preserve">При эксплуатации </w:t>
      </w:r>
      <w:proofErr w:type="spellStart"/>
      <w:r w:rsidR="0028621F" w:rsidRPr="00715E56">
        <w:t>бесшахтных</w:t>
      </w:r>
      <w:proofErr w:type="spellEnd"/>
      <w:r w:rsidR="0028621F" w:rsidRPr="00715E56">
        <w:t xml:space="preserve"> резервуаров по рассольной схеме в составе сооружений следует предусматривать </w:t>
      </w:r>
      <w:proofErr w:type="spellStart"/>
      <w:r w:rsidR="0028621F" w:rsidRPr="00715E56">
        <w:t>рассолохранилища</w:t>
      </w:r>
      <w:proofErr w:type="spellEnd"/>
      <w:r w:rsidR="0028621F" w:rsidRPr="00715E56">
        <w:t xml:space="preserve">. </w:t>
      </w:r>
    </w:p>
    <w:p w14:paraId="43BCCA2F" w14:textId="77777777" w:rsidR="0028621F" w:rsidRDefault="00E41D8E" w:rsidP="00715E56">
      <w:pPr>
        <w:pStyle w:val="FORMATTEXT"/>
        <w:widowControl/>
        <w:ind w:firstLine="567"/>
        <w:jc w:val="both"/>
      </w:pPr>
      <w:r w:rsidRPr="00715E56">
        <w:t>10</w:t>
      </w:r>
      <w:r w:rsidR="0028621F" w:rsidRPr="00715E56">
        <w:t>.</w:t>
      </w:r>
      <w:r w:rsidR="005627AC" w:rsidRPr="00715E56">
        <w:t>2</w:t>
      </w:r>
      <w:r w:rsidR="00B352EC" w:rsidRPr="00715E56">
        <w:t>.</w:t>
      </w:r>
      <w:r w:rsidR="00D67228" w:rsidRPr="00715E56">
        <w:t>9 </w:t>
      </w:r>
      <w:r w:rsidR="0028621F" w:rsidRPr="00715E56">
        <w:t xml:space="preserve">На </w:t>
      </w:r>
      <w:proofErr w:type="spellStart"/>
      <w:r w:rsidR="0028621F" w:rsidRPr="00715E56">
        <w:t>рассолопроводах</w:t>
      </w:r>
      <w:proofErr w:type="spellEnd"/>
      <w:r w:rsidR="0028621F" w:rsidRPr="00715E56">
        <w:t xml:space="preserve"> хранилищ СУГ</w:t>
      </w:r>
      <w:r w:rsidR="007861D2">
        <w:t xml:space="preserve">, </w:t>
      </w:r>
      <w:r w:rsidR="007861D2" w:rsidRPr="007F76FA">
        <w:t>эксплуатируемых по рассольной схеме,</w:t>
      </w:r>
      <w:r w:rsidR="0028621F" w:rsidRPr="00715E56">
        <w:t xml:space="preserve"> следует предусматривать устройство для отделения и отвода на свечу</w:t>
      </w:r>
      <w:r w:rsidR="00000F89" w:rsidRPr="00715E56">
        <w:t xml:space="preserve"> </w:t>
      </w:r>
      <w:r w:rsidR="0028621F" w:rsidRPr="00715E56">
        <w:t>растворенного в рассоле и по</w:t>
      </w:r>
      <w:r w:rsidR="007861D2">
        <w:t>павшего в него сжиженного газа.</w:t>
      </w:r>
    </w:p>
    <w:p w14:paraId="3CA535FB" w14:textId="77777777" w:rsidR="007861D2" w:rsidRPr="00843A2E" w:rsidRDefault="007861D2" w:rsidP="007861D2">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2914ADE9" w14:textId="77777777" w:rsidR="0028621F" w:rsidRPr="00715E56" w:rsidRDefault="00E41D8E" w:rsidP="00715E56">
      <w:pPr>
        <w:pStyle w:val="FORMATTEXT"/>
        <w:widowControl/>
        <w:ind w:firstLine="567"/>
        <w:jc w:val="both"/>
      </w:pPr>
      <w:r w:rsidRPr="006E56D0">
        <w:rPr>
          <w:b/>
          <w:bCs/>
        </w:rPr>
        <w:t>10</w:t>
      </w:r>
      <w:r w:rsidR="0028621F" w:rsidRPr="006E56D0">
        <w:rPr>
          <w:b/>
          <w:bCs/>
        </w:rPr>
        <w:t>.</w:t>
      </w:r>
      <w:r w:rsidR="005627AC" w:rsidRPr="006E56D0">
        <w:rPr>
          <w:b/>
          <w:bCs/>
        </w:rPr>
        <w:t>2</w:t>
      </w:r>
      <w:r w:rsidR="00B352EC" w:rsidRPr="006E56D0">
        <w:rPr>
          <w:b/>
          <w:bCs/>
        </w:rPr>
        <w:t>.1</w:t>
      </w:r>
      <w:r w:rsidR="00D67228" w:rsidRPr="006E56D0">
        <w:rPr>
          <w:b/>
          <w:bCs/>
        </w:rPr>
        <w:t>0</w:t>
      </w:r>
      <w:r w:rsidR="00D67228" w:rsidRPr="00715E56">
        <w:t> </w:t>
      </w:r>
      <w:r w:rsidR="007861D2" w:rsidRPr="00843A2E">
        <w:rPr>
          <w:b/>
        </w:rPr>
        <w:t>(</w:t>
      </w:r>
      <w:r w:rsidR="007861D2">
        <w:rPr>
          <w:b/>
        </w:rPr>
        <w:t>Исключен</w:t>
      </w:r>
      <w:r w:rsidR="007861D2" w:rsidRPr="00843A2E">
        <w:rPr>
          <w:b/>
        </w:rPr>
        <w:t>, Изм. № 1).</w:t>
      </w:r>
    </w:p>
    <w:p w14:paraId="19608150" w14:textId="77777777" w:rsidR="0028621F" w:rsidRPr="00715E56" w:rsidRDefault="00E41D8E" w:rsidP="00715E56">
      <w:pPr>
        <w:pStyle w:val="FORMATTEXT"/>
        <w:widowControl/>
        <w:ind w:firstLine="567"/>
        <w:jc w:val="both"/>
      </w:pPr>
      <w:r w:rsidRPr="00715E56">
        <w:t>10</w:t>
      </w:r>
      <w:r w:rsidR="00B352EC" w:rsidRPr="00715E56">
        <w:t>.</w:t>
      </w:r>
      <w:r w:rsidR="005627AC" w:rsidRPr="00715E56">
        <w:t>2</w:t>
      </w:r>
      <w:r w:rsidR="00B352EC" w:rsidRPr="00715E56">
        <w:t>.1</w:t>
      </w:r>
      <w:r w:rsidR="00D67228" w:rsidRPr="00715E56">
        <w:t>1 </w:t>
      </w:r>
      <w:r w:rsidR="0028621F" w:rsidRPr="00715E56">
        <w:t xml:space="preserve">При строительстве эксплуатационных скважин и выработок-емкостей </w:t>
      </w:r>
      <w:proofErr w:type="spellStart"/>
      <w:r w:rsidR="0028621F" w:rsidRPr="00715E56">
        <w:t>бесшахтных</w:t>
      </w:r>
      <w:proofErr w:type="spellEnd"/>
      <w:r w:rsidR="0028621F" w:rsidRPr="00715E56">
        <w:t xml:space="preserve"> резервуаров в каменной соли следует предусматривать в проекте производства работ особенности проходки и крепления скважин в интервалах залегания солей, соблюдение технологического регламента сооружения выработок и обеспечение систематического контроля строительных процессов. </w:t>
      </w:r>
    </w:p>
    <w:p w14:paraId="264DA059" w14:textId="77777777" w:rsidR="0028621F" w:rsidRDefault="00E41D8E" w:rsidP="00506307">
      <w:pPr>
        <w:pStyle w:val="FORMATTEXT"/>
        <w:widowControl/>
        <w:shd w:val="clear" w:color="auto" w:fill="FFFFB3"/>
        <w:ind w:firstLine="567"/>
        <w:jc w:val="both"/>
      </w:pPr>
      <w:r w:rsidRPr="00715E56">
        <w:t>10</w:t>
      </w:r>
      <w:r w:rsidR="0028621F" w:rsidRPr="00715E56">
        <w:t>.</w:t>
      </w:r>
      <w:r w:rsidR="005627AC" w:rsidRPr="00715E56">
        <w:t>2</w:t>
      </w:r>
      <w:r w:rsidR="00B352EC" w:rsidRPr="00715E56">
        <w:t>.1</w:t>
      </w:r>
      <w:r w:rsidR="00D67228" w:rsidRPr="00715E56">
        <w:t>2 </w:t>
      </w:r>
      <w:r w:rsidR="0028621F" w:rsidRPr="00715E56">
        <w:t xml:space="preserve">При строительстве наземных </w:t>
      </w:r>
      <w:proofErr w:type="spellStart"/>
      <w:r w:rsidR="0028621F" w:rsidRPr="00715E56">
        <w:t>рассолохранилищ</w:t>
      </w:r>
      <w:proofErr w:type="spellEnd"/>
      <w:r w:rsidR="0028621F" w:rsidRPr="00715E56">
        <w:t xml:space="preserve"> следует предусматривать мероприятия, обеспечивающие защиту водоемов и подземных вод от загрязнения </w:t>
      </w:r>
      <w:r w:rsidR="00000F89" w:rsidRPr="00715E56">
        <w:t xml:space="preserve">строительным </w:t>
      </w:r>
      <w:r w:rsidR="0028621F" w:rsidRPr="00715E56">
        <w:t>рассолом. При закачке строительного рассола в недра следует предусматривать мероприятия по поддержанию и восстановлению прием</w:t>
      </w:r>
      <w:r w:rsidR="008C6E91">
        <w:t>истости нагнетательных скважин.</w:t>
      </w:r>
    </w:p>
    <w:p w14:paraId="0B0D3859" w14:textId="77777777" w:rsidR="008C6E91" w:rsidRPr="007F76FA" w:rsidRDefault="008C6E91" w:rsidP="008C6E91">
      <w:pPr>
        <w:ind w:firstLine="567"/>
        <w:jc w:val="both"/>
      </w:pPr>
      <w:r w:rsidRPr="007F76FA">
        <w:t xml:space="preserve">10.2.13 </w:t>
      </w:r>
      <w:proofErr w:type="gramStart"/>
      <w:r w:rsidRPr="007F76FA">
        <w:t>Расстояние  между</w:t>
      </w:r>
      <w:proofErr w:type="gramEnd"/>
      <w:r w:rsidRPr="007F76FA">
        <w:t xml:space="preserve"> стенками соседних подземных резервуаров должно быть не менее величины </w:t>
      </w:r>
      <w:r w:rsidRPr="007F76FA">
        <w:rPr>
          <w:i/>
        </w:rPr>
        <w:t>а</w:t>
      </w:r>
      <w:r w:rsidRPr="007F76FA">
        <w:t>, м, которая определяется по формуле</w:t>
      </w:r>
    </w:p>
    <w:p w14:paraId="153762C9" w14:textId="77777777" w:rsidR="008C6E91" w:rsidRPr="007F76FA" w:rsidRDefault="008C6E91" w:rsidP="008C6E91">
      <w:pPr>
        <w:tabs>
          <w:tab w:val="left" w:pos="3969"/>
          <w:tab w:val="left" w:pos="4678"/>
          <w:tab w:val="left" w:pos="8505"/>
        </w:tabs>
        <w:ind w:firstLine="567"/>
        <w:jc w:val="both"/>
      </w:pPr>
      <w:r w:rsidRPr="007F76FA">
        <w:tab/>
      </w:r>
      <w:r w:rsidRPr="007F76FA">
        <w:rPr>
          <w:position w:val="-10"/>
        </w:rPr>
        <w:object w:dxaOrig="1560" w:dyaOrig="320" w14:anchorId="230CEA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5pt;height:16.15pt" o:ole="">
            <v:imagedata r:id="rId11" o:title=""/>
          </v:shape>
          <o:OLEObject Type="Embed" ProgID="Equation.3" ShapeID="_x0000_i1025" DrawAspect="Content" ObjectID="_1658069599" r:id="rId12"/>
        </w:object>
      </w:r>
      <w:proofErr w:type="gramStart"/>
      <w:r w:rsidRPr="007F76FA">
        <w:t>,</w:t>
      </w:r>
      <w:r w:rsidR="006E56D0">
        <w:t xml:space="preserve">   </w:t>
      </w:r>
      <w:proofErr w:type="gramEnd"/>
      <w:r w:rsidR="006E56D0">
        <w:t xml:space="preserve">                                       </w:t>
      </w:r>
      <w:r>
        <w:t xml:space="preserve">         </w:t>
      </w:r>
      <w:r w:rsidRPr="007F76FA">
        <w:t>(1)</w:t>
      </w:r>
    </w:p>
    <w:p w14:paraId="08D57232" w14:textId="77777777" w:rsidR="008C6E91" w:rsidRPr="007F76FA" w:rsidRDefault="006E56D0" w:rsidP="006E56D0">
      <w:pPr>
        <w:jc w:val="both"/>
      </w:pPr>
      <w:r>
        <w:t>г</w:t>
      </w:r>
      <w:r w:rsidR="008C6E91" w:rsidRPr="007F76FA">
        <w:t>де</w:t>
      </w:r>
      <w:r>
        <w:t xml:space="preserve">  </w:t>
      </w:r>
      <w:r w:rsidR="008C6E91" w:rsidRPr="007F76FA">
        <w:t xml:space="preserve"> </w:t>
      </w:r>
      <w:r w:rsidR="008C6E91" w:rsidRPr="007F76FA">
        <w:rPr>
          <w:i/>
        </w:rPr>
        <w:t xml:space="preserve">r </w:t>
      </w:r>
      <w:r w:rsidR="008C6E91" w:rsidRPr="007F76FA">
        <w:t xml:space="preserve">– размер </w:t>
      </w:r>
      <w:proofErr w:type="spellStart"/>
      <w:r w:rsidR="008C6E91" w:rsidRPr="007F76FA">
        <w:t>полупролета</w:t>
      </w:r>
      <w:proofErr w:type="spellEnd"/>
      <w:r w:rsidR="008C6E91" w:rsidRPr="007F76FA">
        <w:t xml:space="preserve"> выработки-емкости резервуара</w:t>
      </w:r>
      <w:r w:rsidR="008C6E91" w:rsidRPr="007F76FA">
        <w:rPr>
          <w:vertAlign w:val="superscript"/>
        </w:rPr>
        <w:t>*</w:t>
      </w:r>
      <w:r w:rsidR="008C6E91" w:rsidRPr="007F76FA">
        <w:t>, м;</w:t>
      </w:r>
    </w:p>
    <w:p w14:paraId="7F8A8BFA" w14:textId="77777777" w:rsidR="008C6E91" w:rsidRPr="007F76FA" w:rsidRDefault="008C6E91" w:rsidP="008C6E91">
      <w:pPr>
        <w:ind w:firstLine="567"/>
        <w:jc w:val="both"/>
      </w:pPr>
      <w:r w:rsidRPr="007F76FA">
        <w:rPr>
          <w:i/>
        </w:rPr>
        <w:t>n</w:t>
      </w:r>
      <w:r>
        <w:t xml:space="preserve"> –</w:t>
      </w:r>
      <w:r w:rsidRPr="007F76FA">
        <w:t xml:space="preserve"> коэффициент, учитывающий погрешности формообразования в зависимости от принятой технологической схемы строительства, принимается равным для схемы растворения соли:</w:t>
      </w:r>
    </w:p>
    <w:p w14:paraId="0128EF49" w14:textId="77777777" w:rsidR="008C6E91" w:rsidRPr="007F76FA" w:rsidRDefault="008C6E91" w:rsidP="008C6E91">
      <w:pPr>
        <w:tabs>
          <w:tab w:val="left" w:leader="dot" w:pos="5670"/>
        </w:tabs>
        <w:ind w:left="709" w:firstLine="567"/>
        <w:jc w:val="both"/>
      </w:pPr>
      <w:r w:rsidRPr="007F76FA">
        <w:t>сверху вниз</w:t>
      </w:r>
      <w:r w:rsidRPr="007F76FA">
        <w:tab/>
        <w:t>0,1</w:t>
      </w:r>
      <w:r>
        <w:t>,</w:t>
      </w:r>
    </w:p>
    <w:p w14:paraId="1A706192" w14:textId="77777777" w:rsidR="008C6E91" w:rsidRPr="007F76FA" w:rsidRDefault="008C6E91" w:rsidP="008C6E91">
      <w:pPr>
        <w:tabs>
          <w:tab w:val="left" w:leader="dot" w:pos="5670"/>
        </w:tabs>
        <w:ind w:left="709" w:firstLine="567"/>
        <w:jc w:val="both"/>
      </w:pPr>
      <w:r w:rsidRPr="007F76FA">
        <w:t>снизу вверх</w:t>
      </w:r>
      <w:r w:rsidRPr="007F76FA">
        <w:tab/>
        <w:t>0,5</w:t>
      </w:r>
      <w:r>
        <w:t>,</w:t>
      </w:r>
    </w:p>
    <w:p w14:paraId="645BCB4C" w14:textId="77777777" w:rsidR="008C6E91" w:rsidRPr="007F76FA" w:rsidRDefault="008C6E91" w:rsidP="008C6E91">
      <w:pPr>
        <w:tabs>
          <w:tab w:val="left" w:leader="dot" w:pos="5670"/>
        </w:tabs>
        <w:ind w:left="709" w:firstLine="567"/>
        <w:jc w:val="both"/>
      </w:pPr>
      <w:r w:rsidRPr="007F76FA">
        <w:t>для комбинированных и иных схем</w:t>
      </w:r>
      <w:r w:rsidRPr="007F76FA">
        <w:tab/>
        <w:t>0,2;</w:t>
      </w:r>
    </w:p>
    <w:p w14:paraId="3092FCDD" w14:textId="77777777" w:rsidR="008C6E91" w:rsidRPr="007F76FA" w:rsidRDefault="008C6E91" w:rsidP="008C6E91">
      <w:pPr>
        <w:ind w:firstLine="567"/>
        <w:jc w:val="both"/>
      </w:pPr>
      <w:r w:rsidRPr="007F76FA">
        <w:rPr>
          <w:i/>
        </w:rPr>
        <w:t>k</w:t>
      </w:r>
      <w:r>
        <w:t xml:space="preserve"> –</w:t>
      </w:r>
      <w:r w:rsidRPr="007F76FA">
        <w:t xml:space="preserve"> коэффициент, учитывающий возможную асимметричность формы выработки-емкости по геологическим условиям, определяемый по таблице 5. </w:t>
      </w:r>
    </w:p>
    <w:p w14:paraId="11FB68C7" w14:textId="77777777" w:rsidR="008C6E91" w:rsidRPr="00084A64" w:rsidRDefault="008C6E91" w:rsidP="008C6E91">
      <w:pPr>
        <w:spacing w:before="120"/>
        <w:jc w:val="both"/>
        <w:rPr>
          <w:b/>
        </w:rPr>
      </w:pPr>
      <w:r>
        <w:rPr>
          <w:spacing w:val="20"/>
        </w:rPr>
        <w:t>Т</w:t>
      </w:r>
      <w:r w:rsidR="00084A64">
        <w:rPr>
          <w:spacing w:val="20"/>
        </w:rPr>
        <w:t xml:space="preserve"> </w:t>
      </w:r>
      <w:r w:rsidRPr="007F76FA">
        <w:rPr>
          <w:spacing w:val="20"/>
        </w:rPr>
        <w:t>а</w:t>
      </w:r>
      <w:r w:rsidR="00084A64">
        <w:rPr>
          <w:spacing w:val="20"/>
        </w:rPr>
        <w:t xml:space="preserve"> </w:t>
      </w:r>
      <w:r w:rsidRPr="007F76FA">
        <w:rPr>
          <w:spacing w:val="20"/>
        </w:rPr>
        <w:t>б</w:t>
      </w:r>
      <w:r w:rsidR="00084A64">
        <w:rPr>
          <w:spacing w:val="20"/>
        </w:rPr>
        <w:t xml:space="preserve"> </w:t>
      </w:r>
      <w:r w:rsidRPr="007F76FA">
        <w:rPr>
          <w:spacing w:val="20"/>
        </w:rPr>
        <w:t>л</w:t>
      </w:r>
      <w:r w:rsidR="00084A64">
        <w:rPr>
          <w:spacing w:val="20"/>
        </w:rPr>
        <w:t xml:space="preserve"> </w:t>
      </w:r>
      <w:r w:rsidRPr="007F76FA">
        <w:rPr>
          <w:spacing w:val="20"/>
        </w:rPr>
        <w:t>и</w:t>
      </w:r>
      <w:r w:rsidR="00084A64">
        <w:rPr>
          <w:spacing w:val="20"/>
        </w:rPr>
        <w:t xml:space="preserve"> </w:t>
      </w:r>
      <w:r w:rsidRPr="007F76FA">
        <w:rPr>
          <w:spacing w:val="20"/>
        </w:rPr>
        <w:t>ц</w:t>
      </w:r>
      <w:r w:rsidR="00084A64">
        <w:rPr>
          <w:spacing w:val="20"/>
        </w:rPr>
        <w:t xml:space="preserve"> </w:t>
      </w:r>
      <w:proofErr w:type="gramStart"/>
      <w:r w:rsidRPr="007F76FA">
        <w:rPr>
          <w:spacing w:val="20"/>
        </w:rPr>
        <w:t>а</w:t>
      </w:r>
      <w:r w:rsidR="00084A64">
        <w:rPr>
          <w:spacing w:val="20"/>
        </w:rPr>
        <w:t xml:space="preserve"> </w:t>
      </w:r>
      <w:r w:rsidRPr="007F76FA">
        <w:rPr>
          <w:spacing w:val="20"/>
        </w:rPr>
        <w:t xml:space="preserve"> 5</w:t>
      </w:r>
      <w:proofErr w:type="gramEnd"/>
      <w:r w:rsidRPr="007F76FA">
        <w:t xml:space="preserve"> – </w:t>
      </w:r>
      <w:r w:rsidRPr="00084A64">
        <w:rPr>
          <w:b/>
        </w:rPr>
        <w:t xml:space="preserve">Значение коэффициента </w:t>
      </w:r>
      <w:r w:rsidRPr="00084A64">
        <w:rPr>
          <w:b/>
          <w:i/>
          <w:lang w:val="en-US"/>
        </w:rPr>
        <w:t>k</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27"/>
        <w:gridCol w:w="1641"/>
        <w:gridCol w:w="2186"/>
        <w:gridCol w:w="2514"/>
      </w:tblGrid>
      <w:tr w:rsidR="008C6E91" w:rsidRPr="00084A64" w14:paraId="61E17637" w14:textId="77777777" w:rsidTr="00C76F55">
        <w:tc>
          <w:tcPr>
            <w:tcW w:w="3227" w:type="dxa"/>
            <w:vMerge w:val="restart"/>
            <w:tcBorders>
              <w:top w:val="single" w:sz="6" w:space="0" w:color="auto"/>
              <w:left w:val="single" w:sz="6" w:space="0" w:color="auto"/>
              <w:bottom w:val="single" w:sz="4" w:space="0" w:color="auto"/>
              <w:right w:val="single" w:sz="6" w:space="0" w:color="auto"/>
            </w:tcBorders>
            <w:vAlign w:val="center"/>
            <w:hideMark/>
          </w:tcPr>
          <w:p w14:paraId="74EF607F" w14:textId="77777777" w:rsidR="008C6E91" w:rsidRPr="00084A64" w:rsidRDefault="008C6E91" w:rsidP="008C6E91">
            <w:pPr>
              <w:jc w:val="center"/>
              <w:rPr>
                <w:sz w:val="20"/>
                <w:szCs w:val="22"/>
                <w:lang w:eastAsia="en-US"/>
              </w:rPr>
            </w:pPr>
            <w:r w:rsidRPr="00084A64">
              <w:rPr>
                <w:sz w:val="20"/>
                <w:szCs w:val="22"/>
                <w:lang w:eastAsia="en-US"/>
              </w:rPr>
              <w:t>Морфологический тип месторождения</w:t>
            </w:r>
          </w:p>
        </w:tc>
        <w:tc>
          <w:tcPr>
            <w:tcW w:w="6341" w:type="dxa"/>
            <w:gridSpan w:val="3"/>
            <w:tcBorders>
              <w:top w:val="single" w:sz="6" w:space="0" w:color="auto"/>
              <w:left w:val="nil"/>
              <w:bottom w:val="single" w:sz="6" w:space="0" w:color="auto"/>
              <w:right w:val="single" w:sz="6" w:space="0" w:color="auto"/>
            </w:tcBorders>
            <w:vAlign w:val="center"/>
            <w:hideMark/>
          </w:tcPr>
          <w:p w14:paraId="1E55EFE9" w14:textId="77777777" w:rsidR="008C6E91" w:rsidRPr="00084A64" w:rsidRDefault="008C6E91" w:rsidP="008C6E91">
            <w:pPr>
              <w:jc w:val="center"/>
              <w:rPr>
                <w:sz w:val="20"/>
                <w:szCs w:val="22"/>
                <w:lang w:eastAsia="en-US"/>
              </w:rPr>
            </w:pPr>
            <w:r w:rsidRPr="00084A64">
              <w:rPr>
                <w:sz w:val="20"/>
                <w:szCs w:val="22"/>
                <w:lang w:eastAsia="en-US"/>
              </w:rPr>
              <w:t>Значение коэффициента</w:t>
            </w:r>
            <w:r w:rsidRPr="00084A64">
              <w:rPr>
                <w:i/>
                <w:sz w:val="20"/>
                <w:szCs w:val="22"/>
                <w:lang w:eastAsia="en-US"/>
              </w:rPr>
              <w:t xml:space="preserve"> k</w:t>
            </w:r>
            <w:r w:rsidRPr="00084A64">
              <w:rPr>
                <w:sz w:val="20"/>
                <w:szCs w:val="22"/>
                <w:lang w:eastAsia="en-US"/>
              </w:rPr>
              <w:t xml:space="preserve"> при схеме растворения</w:t>
            </w:r>
          </w:p>
        </w:tc>
      </w:tr>
      <w:tr w:rsidR="008C6E91" w:rsidRPr="00084A64" w14:paraId="0760386C" w14:textId="77777777" w:rsidTr="00C76F55">
        <w:trPr>
          <w:trHeight w:val="400"/>
        </w:trPr>
        <w:tc>
          <w:tcPr>
            <w:tcW w:w="3227" w:type="dxa"/>
            <w:vMerge/>
            <w:tcBorders>
              <w:top w:val="single" w:sz="6" w:space="0" w:color="auto"/>
              <w:left w:val="single" w:sz="6" w:space="0" w:color="auto"/>
              <w:bottom w:val="single" w:sz="4" w:space="0" w:color="auto"/>
              <w:right w:val="single" w:sz="6" w:space="0" w:color="auto"/>
            </w:tcBorders>
            <w:vAlign w:val="center"/>
            <w:hideMark/>
          </w:tcPr>
          <w:p w14:paraId="2180FB24" w14:textId="77777777" w:rsidR="008C6E91" w:rsidRPr="00084A64" w:rsidRDefault="008C6E91" w:rsidP="008C6E91">
            <w:pPr>
              <w:jc w:val="center"/>
              <w:rPr>
                <w:sz w:val="20"/>
                <w:szCs w:val="22"/>
                <w:lang w:eastAsia="en-US"/>
              </w:rPr>
            </w:pPr>
          </w:p>
        </w:tc>
        <w:tc>
          <w:tcPr>
            <w:tcW w:w="1641" w:type="dxa"/>
            <w:tcBorders>
              <w:top w:val="nil"/>
              <w:left w:val="nil"/>
              <w:bottom w:val="single" w:sz="4" w:space="0" w:color="auto"/>
              <w:right w:val="single" w:sz="6" w:space="0" w:color="auto"/>
            </w:tcBorders>
            <w:vAlign w:val="center"/>
            <w:hideMark/>
          </w:tcPr>
          <w:p w14:paraId="6C2F61C7" w14:textId="77777777" w:rsidR="008C6E91" w:rsidRPr="00084A64" w:rsidRDefault="008C6E91" w:rsidP="008C6E91">
            <w:pPr>
              <w:jc w:val="center"/>
              <w:rPr>
                <w:sz w:val="20"/>
                <w:szCs w:val="22"/>
                <w:lang w:eastAsia="en-US"/>
              </w:rPr>
            </w:pPr>
            <w:r w:rsidRPr="00084A64">
              <w:rPr>
                <w:sz w:val="20"/>
                <w:szCs w:val="22"/>
                <w:lang w:eastAsia="en-US"/>
              </w:rPr>
              <w:t>сверху вниз</w:t>
            </w:r>
          </w:p>
        </w:tc>
        <w:tc>
          <w:tcPr>
            <w:tcW w:w="2186" w:type="dxa"/>
            <w:tcBorders>
              <w:top w:val="nil"/>
              <w:left w:val="nil"/>
              <w:bottom w:val="single" w:sz="4" w:space="0" w:color="auto"/>
              <w:right w:val="single" w:sz="6" w:space="0" w:color="auto"/>
            </w:tcBorders>
            <w:vAlign w:val="center"/>
            <w:hideMark/>
          </w:tcPr>
          <w:p w14:paraId="70C6F6FE" w14:textId="77777777" w:rsidR="008C6E91" w:rsidRPr="00084A64" w:rsidRDefault="008C6E91" w:rsidP="008C6E91">
            <w:pPr>
              <w:jc w:val="center"/>
              <w:rPr>
                <w:sz w:val="20"/>
                <w:szCs w:val="22"/>
                <w:lang w:eastAsia="en-US"/>
              </w:rPr>
            </w:pPr>
            <w:r w:rsidRPr="00084A64">
              <w:rPr>
                <w:sz w:val="20"/>
                <w:szCs w:val="22"/>
                <w:lang w:eastAsia="en-US"/>
              </w:rPr>
              <w:t>снизу вверх</w:t>
            </w:r>
          </w:p>
        </w:tc>
        <w:tc>
          <w:tcPr>
            <w:tcW w:w="2514" w:type="dxa"/>
            <w:tcBorders>
              <w:top w:val="nil"/>
              <w:left w:val="nil"/>
              <w:bottom w:val="single" w:sz="4" w:space="0" w:color="auto"/>
              <w:right w:val="single" w:sz="6" w:space="0" w:color="auto"/>
            </w:tcBorders>
            <w:vAlign w:val="center"/>
            <w:hideMark/>
          </w:tcPr>
          <w:p w14:paraId="1BFE571A" w14:textId="77777777" w:rsidR="008C6E91" w:rsidRPr="00084A64" w:rsidRDefault="008C6E91" w:rsidP="008C6E91">
            <w:pPr>
              <w:jc w:val="center"/>
              <w:rPr>
                <w:sz w:val="20"/>
                <w:szCs w:val="22"/>
                <w:lang w:eastAsia="en-US"/>
              </w:rPr>
            </w:pPr>
            <w:r w:rsidRPr="00084A64">
              <w:rPr>
                <w:sz w:val="20"/>
                <w:szCs w:val="22"/>
                <w:lang w:eastAsia="en-US"/>
              </w:rPr>
              <w:t>комбинированной и иной</w:t>
            </w:r>
          </w:p>
        </w:tc>
      </w:tr>
      <w:tr w:rsidR="008C6E91" w:rsidRPr="00084A64" w14:paraId="70B93BA5" w14:textId="77777777" w:rsidTr="00C76F55">
        <w:trPr>
          <w:trHeight w:val="397"/>
        </w:trPr>
        <w:tc>
          <w:tcPr>
            <w:tcW w:w="3227" w:type="dxa"/>
            <w:tcBorders>
              <w:top w:val="single" w:sz="4" w:space="0" w:color="auto"/>
              <w:left w:val="single" w:sz="4" w:space="0" w:color="auto"/>
              <w:bottom w:val="nil"/>
              <w:right w:val="single" w:sz="4" w:space="0" w:color="auto"/>
            </w:tcBorders>
            <w:vAlign w:val="center"/>
            <w:hideMark/>
          </w:tcPr>
          <w:p w14:paraId="11612EA6" w14:textId="77777777" w:rsidR="008C6E91" w:rsidRPr="00084A64" w:rsidRDefault="008C6E91" w:rsidP="008C6E91">
            <w:pPr>
              <w:jc w:val="center"/>
              <w:rPr>
                <w:sz w:val="22"/>
                <w:szCs w:val="22"/>
                <w:lang w:eastAsia="en-US"/>
              </w:rPr>
            </w:pPr>
            <w:r w:rsidRPr="00084A64">
              <w:rPr>
                <w:sz w:val="22"/>
                <w:szCs w:val="22"/>
                <w:lang w:eastAsia="en-US"/>
              </w:rPr>
              <w:t>Пластовый и пластово-линзообразный</w:t>
            </w:r>
          </w:p>
        </w:tc>
        <w:tc>
          <w:tcPr>
            <w:tcW w:w="1641" w:type="dxa"/>
            <w:tcBorders>
              <w:top w:val="single" w:sz="4" w:space="0" w:color="auto"/>
              <w:left w:val="single" w:sz="4" w:space="0" w:color="auto"/>
              <w:bottom w:val="single" w:sz="4" w:space="0" w:color="auto"/>
              <w:right w:val="single" w:sz="4" w:space="0" w:color="auto"/>
            </w:tcBorders>
            <w:vAlign w:val="center"/>
            <w:hideMark/>
          </w:tcPr>
          <w:p w14:paraId="58475E9C" w14:textId="77777777" w:rsidR="008C6E91" w:rsidRPr="00084A64" w:rsidRDefault="008C6E91" w:rsidP="008C6E91">
            <w:pPr>
              <w:jc w:val="center"/>
              <w:rPr>
                <w:sz w:val="22"/>
                <w:szCs w:val="22"/>
                <w:lang w:eastAsia="en-US"/>
              </w:rPr>
            </w:pPr>
          </w:p>
          <w:p w14:paraId="45056B60" w14:textId="77777777" w:rsidR="008C6E91" w:rsidRPr="00084A64" w:rsidRDefault="008C6E91" w:rsidP="008C6E91">
            <w:pPr>
              <w:jc w:val="center"/>
              <w:rPr>
                <w:sz w:val="22"/>
                <w:szCs w:val="22"/>
                <w:lang w:eastAsia="en-US"/>
              </w:rPr>
            </w:pPr>
            <w:r w:rsidRPr="00084A64">
              <w:rPr>
                <w:sz w:val="22"/>
                <w:szCs w:val="22"/>
                <w:lang w:eastAsia="en-US"/>
              </w:rPr>
              <w:t>0,2</w:t>
            </w:r>
          </w:p>
        </w:tc>
        <w:tc>
          <w:tcPr>
            <w:tcW w:w="2186" w:type="dxa"/>
            <w:tcBorders>
              <w:top w:val="single" w:sz="4" w:space="0" w:color="auto"/>
              <w:left w:val="single" w:sz="4" w:space="0" w:color="auto"/>
              <w:bottom w:val="single" w:sz="4" w:space="0" w:color="auto"/>
              <w:right w:val="single" w:sz="4" w:space="0" w:color="auto"/>
            </w:tcBorders>
            <w:vAlign w:val="center"/>
            <w:hideMark/>
          </w:tcPr>
          <w:p w14:paraId="7BF52082" w14:textId="77777777" w:rsidR="008C6E91" w:rsidRPr="00084A64" w:rsidRDefault="008C6E91" w:rsidP="008C6E91">
            <w:pPr>
              <w:jc w:val="center"/>
              <w:rPr>
                <w:sz w:val="22"/>
                <w:szCs w:val="22"/>
                <w:lang w:eastAsia="en-US"/>
              </w:rPr>
            </w:pPr>
          </w:p>
          <w:p w14:paraId="05ED04E1" w14:textId="77777777" w:rsidR="008C6E91" w:rsidRPr="00084A64" w:rsidRDefault="008C6E91" w:rsidP="008C6E91">
            <w:pPr>
              <w:jc w:val="center"/>
              <w:rPr>
                <w:sz w:val="22"/>
                <w:szCs w:val="22"/>
                <w:lang w:eastAsia="en-US"/>
              </w:rPr>
            </w:pPr>
            <w:r w:rsidRPr="00084A64">
              <w:rPr>
                <w:sz w:val="22"/>
                <w:szCs w:val="22"/>
                <w:lang w:eastAsia="en-US"/>
              </w:rPr>
              <w:t>0,7</w:t>
            </w:r>
          </w:p>
        </w:tc>
        <w:tc>
          <w:tcPr>
            <w:tcW w:w="2514" w:type="dxa"/>
            <w:tcBorders>
              <w:top w:val="single" w:sz="4" w:space="0" w:color="auto"/>
              <w:left w:val="single" w:sz="4" w:space="0" w:color="auto"/>
              <w:bottom w:val="single" w:sz="4" w:space="0" w:color="auto"/>
              <w:right w:val="single" w:sz="4" w:space="0" w:color="auto"/>
            </w:tcBorders>
            <w:vAlign w:val="center"/>
            <w:hideMark/>
          </w:tcPr>
          <w:p w14:paraId="70E0E3B5" w14:textId="77777777" w:rsidR="008C6E91" w:rsidRPr="00084A64" w:rsidRDefault="008C6E91" w:rsidP="008C6E91">
            <w:pPr>
              <w:jc w:val="center"/>
              <w:rPr>
                <w:sz w:val="22"/>
                <w:szCs w:val="22"/>
                <w:lang w:eastAsia="en-US"/>
              </w:rPr>
            </w:pPr>
          </w:p>
          <w:p w14:paraId="7E8C8AE4" w14:textId="77777777" w:rsidR="008C6E91" w:rsidRPr="00084A64" w:rsidRDefault="008C6E91" w:rsidP="008C6E91">
            <w:pPr>
              <w:jc w:val="center"/>
              <w:rPr>
                <w:sz w:val="22"/>
                <w:szCs w:val="22"/>
                <w:lang w:eastAsia="en-US"/>
              </w:rPr>
            </w:pPr>
            <w:r w:rsidRPr="00084A64">
              <w:rPr>
                <w:sz w:val="22"/>
                <w:szCs w:val="22"/>
                <w:lang w:eastAsia="en-US"/>
              </w:rPr>
              <w:t>0,4</w:t>
            </w:r>
          </w:p>
        </w:tc>
      </w:tr>
      <w:tr w:rsidR="008C6E91" w:rsidRPr="00084A64" w14:paraId="1E2AAAB1" w14:textId="77777777" w:rsidTr="00C76F55">
        <w:tc>
          <w:tcPr>
            <w:tcW w:w="3227" w:type="dxa"/>
            <w:tcBorders>
              <w:top w:val="single" w:sz="4" w:space="0" w:color="auto"/>
              <w:left w:val="single" w:sz="4" w:space="0" w:color="auto"/>
              <w:bottom w:val="single" w:sz="4" w:space="0" w:color="auto"/>
              <w:right w:val="single" w:sz="4" w:space="0" w:color="auto"/>
            </w:tcBorders>
            <w:vAlign w:val="center"/>
            <w:hideMark/>
          </w:tcPr>
          <w:p w14:paraId="0D321BA9" w14:textId="77777777" w:rsidR="008C6E91" w:rsidRPr="00084A64" w:rsidRDefault="008C6E91" w:rsidP="008C6E91">
            <w:pPr>
              <w:jc w:val="center"/>
              <w:rPr>
                <w:sz w:val="22"/>
                <w:szCs w:val="22"/>
                <w:lang w:eastAsia="en-US"/>
              </w:rPr>
            </w:pPr>
            <w:proofErr w:type="spellStart"/>
            <w:r w:rsidRPr="00084A64">
              <w:rPr>
                <w:sz w:val="22"/>
                <w:szCs w:val="22"/>
                <w:lang w:eastAsia="en-US"/>
              </w:rPr>
              <w:t>Куполо</w:t>
            </w:r>
            <w:proofErr w:type="spellEnd"/>
            <w:r w:rsidRPr="00084A64">
              <w:rPr>
                <w:sz w:val="22"/>
                <w:szCs w:val="22"/>
                <w:lang w:eastAsia="en-US"/>
              </w:rPr>
              <w:t xml:space="preserve">- и </w:t>
            </w:r>
            <w:proofErr w:type="spellStart"/>
            <w:r w:rsidRPr="00084A64">
              <w:rPr>
                <w:sz w:val="22"/>
                <w:szCs w:val="22"/>
                <w:lang w:eastAsia="en-US"/>
              </w:rPr>
              <w:t>штокообразный</w:t>
            </w:r>
            <w:proofErr w:type="spellEnd"/>
          </w:p>
        </w:tc>
        <w:tc>
          <w:tcPr>
            <w:tcW w:w="1641" w:type="dxa"/>
            <w:tcBorders>
              <w:top w:val="single" w:sz="4" w:space="0" w:color="auto"/>
              <w:left w:val="single" w:sz="4" w:space="0" w:color="auto"/>
              <w:bottom w:val="single" w:sz="4" w:space="0" w:color="auto"/>
              <w:right w:val="single" w:sz="4" w:space="0" w:color="auto"/>
            </w:tcBorders>
            <w:vAlign w:val="center"/>
            <w:hideMark/>
          </w:tcPr>
          <w:p w14:paraId="565BD977" w14:textId="77777777" w:rsidR="008C6E91" w:rsidRPr="00084A64" w:rsidRDefault="008C6E91" w:rsidP="008C6E91">
            <w:pPr>
              <w:jc w:val="center"/>
              <w:rPr>
                <w:sz w:val="22"/>
                <w:szCs w:val="22"/>
                <w:lang w:eastAsia="en-US"/>
              </w:rPr>
            </w:pPr>
            <w:r w:rsidRPr="00084A64">
              <w:rPr>
                <w:sz w:val="22"/>
                <w:szCs w:val="22"/>
                <w:lang w:eastAsia="en-US"/>
              </w:rPr>
              <w:t>0,5</w:t>
            </w:r>
          </w:p>
        </w:tc>
        <w:tc>
          <w:tcPr>
            <w:tcW w:w="2186" w:type="dxa"/>
            <w:tcBorders>
              <w:top w:val="single" w:sz="4" w:space="0" w:color="auto"/>
              <w:left w:val="single" w:sz="4" w:space="0" w:color="auto"/>
              <w:bottom w:val="single" w:sz="4" w:space="0" w:color="auto"/>
              <w:right w:val="single" w:sz="4" w:space="0" w:color="auto"/>
            </w:tcBorders>
            <w:vAlign w:val="center"/>
            <w:hideMark/>
          </w:tcPr>
          <w:p w14:paraId="1CB2977A" w14:textId="77777777" w:rsidR="008C6E91" w:rsidRPr="00084A64" w:rsidRDefault="008C6E91" w:rsidP="008C6E91">
            <w:pPr>
              <w:jc w:val="center"/>
              <w:rPr>
                <w:sz w:val="22"/>
                <w:szCs w:val="22"/>
                <w:lang w:eastAsia="en-US"/>
              </w:rPr>
            </w:pPr>
            <w:r w:rsidRPr="00084A64">
              <w:rPr>
                <w:sz w:val="22"/>
                <w:szCs w:val="22"/>
                <w:lang w:eastAsia="en-US"/>
              </w:rPr>
              <w:t>1,5</w:t>
            </w:r>
          </w:p>
        </w:tc>
        <w:tc>
          <w:tcPr>
            <w:tcW w:w="2514" w:type="dxa"/>
            <w:tcBorders>
              <w:top w:val="single" w:sz="4" w:space="0" w:color="auto"/>
              <w:left w:val="single" w:sz="4" w:space="0" w:color="auto"/>
              <w:bottom w:val="single" w:sz="4" w:space="0" w:color="auto"/>
              <w:right w:val="single" w:sz="4" w:space="0" w:color="auto"/>
            </w:tcBorders>
            <w:vAlign w:val="center"/>
            <w:hideMark/>
          </w:tcPr>
          <w:p w14:paraId="0A69F6B8" w14:textId="77777777" w:rsidR="008C6E91" w:rsidRPr="00084A64" w:rsidRDefault="008C6E91" w:rsidP="008C6E91">
            <w:pPr>
              <w:jc w:val="center"/>
              <w:rPr>
                <w:sz w:val="22"/>
                <w:szCs w:val="22"/>
                <w:lang w:eastAsia="en-US"/>
              </w:rPr>
            </w:pPr>
            <w:r w:rsidRPr="00084A64">
              <w:rPr>
                <w:sz w:val="22"/>
                <w:szCs w:val="22"/>
                <w:lang w:eastAsia="en-US"/>
              </w:rPr>
              <w:t>1</w:t>
            </w:r>
          </w:p>
        </w:tc>
      </w:tr>
    </w:tbl>
    <w:p w14:paraId="65E30477" w14:textId="77777777" w:rsidR="008C6E91" w:rsidRDefault="008C6E91" w:rsidP="008C6E91">
      <w:pPr>
        <w:jc w:val="both"/>
      </w:pPr>
    </w:p>
    <w:p w14:paraId="512F43F6" w14:textId="77777777" w:rsidR="00084A64" w:rsidRDefault="008C6E91" w:rsidP="00084A64">
      <w:pPr>
        <w:ind w:firstLine="567"/>
        <w:jc w:val="both"/>
      </w:pPr>
      <w:r w:rsidRPr="007F76FA">
        <w:t>В мощных соляных залежах расстояние между устьями скважин допускается уменьшать за счет двух- или многоярусного расположения выработок-емкостей резервуаров. При этом величина целика между соседними выработками-емкостями по кратчайшему расстоянию между стенками должна соответствовать формуле (1), а расстояние от стенки выработки-емкости до соседних скважин должно быть не менее 50 м.</w:t>
      </w:r>
    </w:p>
    <w:p w14:paraId="1D4F2270" w14:textId="77777777" w:rsidR="00084A64" w:rsidRDefault="00084A64" w:rsidP="00084A64">
      <w:pPr>
        <w:ind w:firstLine="567"/>
        <w:jc w:val="both"/>
      </w:pPr>
      <w:r>
        <w:t>___________________</w:t>
      </w:r>
      <w:r w:rsidRPr="007F76FA">
        <w:tab/>
      </w:r>
    </w:p>
    <w:p w14:paraId="7FE8F601" w14:textId="77777777" w:rsidR="00084A64" w:rsidRPr="009120BB" w:rsidRDefault="00084A64" w:rsidP="00084A64">
      <w:pPr>
        <w:ind w:firstLine="567"/>
        <w:jc w:val="both"/>
        <w:rPr>
          <w:sz w:val="20"/>
          <w:szCs w:val="20"/>
        </w:rPr>
      </w:pPr>
      <w:r w:rsidRPr="009120BB">
        <w:rPr>
          <w:sz w:val="20"/>
          <w:szCs w:val="20"/>
        </w:rPr>
        <w:t xml:space="preserve">* Если соседние выработки-емкости имеют разные размеры, то значение </w:t>
      </w:r>
      <w:r w:rsidRPr="009120BB">
        <w:rPr>
          <w:i/>
          <w:sz w:val="20"/>
          <w:szCs w:val="20"/>
        </w:rPr>
        <w:t xml:space="preserve">r </w:t>
      </w:r>
      <w:r w:rsidRPr="009120BB">
        <w:rPr>
          <w:sz w:val="20"/>
          <w:szCs w:val="20"/>
        </w:rPr>
        <w:t>в формуле (1) принимают равным большему.</w:t>
      </w:r>
    </w:p>
    <w:p w14:paraId="273283F8" w14:textId="77777777" w:rsidR="008C6E91" w:rsidRPr="007F76FA" w:rsidRDefault="008C6E91" w:rsidP="00084A64">
      <w:pPr>
        <w:ind w:firstLine="567"/>
        <w:jc w:val="both"/>
      </w:pPr>
      <w:r w:rsidRPr="007F76FA">
        <w:t xml:space="preserve">При необходимости вытеснения продукта из подземного резервуара ненасыщенным </w:t>
      </w:r>
      <w:r>
        <w:t>рассолом или водой следует про</w:t>
      </w:r>
      <w:r w:rsidRPr="007F76FA">
        <w:t xml:space="preserve">вести расчет увеличения объема выработки-емкости в процессе эксплуатации и определение ее конечной конфигурации. Значение </w:t>
      </w:r>
      <w:r w:rsidRPr="007F76FA">
        <w:rPr>
          <w:i/>
        </w:rPr>
        <w:t xml:space="preserve">r </w:t>
      </w:r>
      <w:r w:rsidRPr="007F76FA">
        <w:t>в формуле (1) принимается в соответствии с конечной конфигурацией. Увеличение объема выработки-емкости должно быть запланировано на стадии проектирования резервуара в соответствии с потребностями в расширении объема хранения.</w:t>
      </w:r>
    </w:p>
    <w:p w14:paraId="57FD8175" w14:textId="77777777" w:rsidR="008C6E91" w:rsidRPr="007F76FA" w:rsidRDefault="008C6E91" w:rsidP="00084A64">
      <w:pPr>
        <w:ind w:firstLine="567"/>
        <w:jc w:val="both"/>
      </w:pPr>
      <w:r>
        <w:t>1</w:t>
      </w:r>
      <w:r w:rsidRPr="007F76FA">
        <w:t>0.2.14 Проектировать подземный резервуар с заданной вместимостью следует на основе расчета объема растворившейся соли, в котором надлежит учитывать:</w:t>
      </w:r>
    </w:p>
    <w:p w14:paraId="335C4078" w14:textId="77777777" w:rsidR="008C6E91" w:rsidRPr="007F76FA" w:rsidRDefault="008C6E91" w:rsidP="00084A64">
      <w:pPr>
        <w:pStyle w:val="af2"/>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значение конвергенции на время окончания сооружения выработки-емкости;</w:t>
      </w:r>
    </w:p>
    <w:p w14:paraId="752202B3" w14:textId="77777777" w:rsidR="008C6E91" w:rsidRPr="007F76FA" w:rsidRDefault="008C6E91" w:rsidP="00084A64">
      <w:pPr>
        <w:pStyle w:val="af2"/>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разрыхление остающихся в выработке-емкости нерастворимых включений, содержащихся в отрабатываемом интервале каменной соли;</w:t>
      </w:r>
    </w:p>
    <w:p w14:paraId="34CE7554" w14:textId="77777777" w:rsidR="008C6E91" w:rsidRPr="007F76FA" w:rsidRDefault="008C6E91" w:rsidP="00084A64">
      <w:pPr>
        <w:pStyle w:val="af2"/>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объем рассола, который не может быть извлечен при первоначальном заполнении подземного резервуара хранимым продуктом;</w:t>
      </w:r>
    </w:p>
    <w:p w14:paraId="6F77EB5C" w14:textId="77777777" w:rsidR="008C6E91" w:rsidRPr="007F76FA" w:rsidRDefault="008C6E91" w:rsidP="00084A64">
      <w:pPr>
        <w:pStyle w:val="af2"/>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коэффициент использования вместимости резервуара.</w:t>
      </w:r>
    </w:p>
    <w:p w14:paraId="668D0C13" w14:textId="77777777" w:rsidR="008C6E91" w:rsidRPr="007F76FA" w:rsidRDefault="008C6E91" w:rsidP="00084A64">
      <w:pPr>
        <w:ind w:firstLine="567"/>
        <w:jc w:val="both"/>
      </w:pPr>
      <w:r w:rsidRPr="007F76FA">
        <w:t>Проектный объем растворившейся соли для обеспечения требуемой вместимости следует определять в соответствии с приложением В.</w:t>
      </w:r>
    </w:p>
    <w:p w14:paraId="4C152538" w14:textId="77777777" w:rsidR="008C6E91" w:rsidRDefault="008C6E91" w:rsidP="00084A64">
      <w:pPr>
        <w:ind w:firstLine="567"/>
        <w:jc w:val="both"/>
      </w:pPr>
      <w:r w:rsidRPr="007F76FA">
        <w:t xml:space="preserve">Проектом должен предусматриваться контроль за процессами растворения соли и выноса на </w:t>
      </w:r>
      <w:proofErr w:type="gramStart"/>
      <w:r w:rsidRPr="007F76FA">
        <w:t>поверхность  нерастворимых</w:t>
      </w:r>
      <w:proofErr w:type="gramEnd"/>
      <w:r w:rsidRPr="007F76FA">
        <w:t xml:space="preserve"> частиц, содержащихся в отрабатываемом интервале соли, вплоть до достижения необходимой вместимости подземного резервуара. Проектировать системы контроля следует в соответствии с методикой, приведенной в приложении Г</w:t>
      </w:r>
      <w:r>
        <w:t>.</w:t>
      </w:r>
    </w:p>
    <w:p w14:paraId="6241B9E5" w14:textId="77777777" w:rsidR="008C6E91" w:rsidRPr="00715E56" w:rsidRDefault="00084A64" w:rsidP="00084A64">
      <w:pPr>
        <w:pStyle w:val="ConsPlusTitle"/>
        <w:widowControl/>
        <w:ind w:firstLine="567"/>
        <w:jc w:val="both"/>
      </w:pPr>
      <w:r>
        <w:rPr>
          <w:rFonts w:ascii="Times New Roman" w:hAnsi="Times New Roman" w:cs="Times New Roman"/>
          <w:sz w:val="24"/>
          <w:szCs w:val="24"/>
        </w:rPr>
        <w:t xml:space="preserve">10.2.13, 10.2.14 </w:t>
      </w:r>
      <w:r w:rsidRPr="00843A2E">
        <w:rPr>
          <w:rFonts w:ascii="Times New Roman" w:hAnsi="Times New Roman" w:cs="Times New Roman"/>
          <w:sz w:val="24"/>
          <w:szCs w:val="24"/>
        </w:rPr>
        <w:t>(</w:t>
      </w:r>
      <w:r>
        <w:rPr>
          <w:rFonts w:ascii="Times New Roman" w:hAnsi="Times New Roman" w:cs="Times New Roman"/>
          <w:sz w:val="24"/>
          <w:szCs w:val="24"/>
        </w:rPr>
        <w:t>Введены дополнительно</w:t>
      </w:r>
      <w:r w:rsidRPr="00843A2E">
        <w:rPr>
          <w:rFonts w:ascii="Times New Roman" w:hAnsi="Times New Roman" w:cs="Times New Roman"/>
          <w:sz w:val="24"/>
          <w:szCs w:val="24"/>
        </w:rPr>
        <w:t>, Изм. № 1)</w:t>
      </w:r>
      <w:r w:rsidR="00FF12FF">
        <w:rPr>
          <w:rFonts w:ascii="Times New Roman" w:hAnsi="Times New Roman" w:cs="Times New Roman"/>
          <w:b w:val="0"/>
          <w:sz w:val="24"/>
          <w:szCs w:val="24"/>
        </w:rPr>
        <w:t>.</w:t>
      </w:r>
    </w:p>
    <w:p w14:paraId="0E857D41" w14:textId="77777777" w:rsidR="0028621F" w:rsidRPr="00715E56" w:rsidRDefault="005627AC"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10.</w:t>
      </w:r>
      <w:r w:rsidR="00D67228" w:rsidRPr="00715E56">
        <w:rPr>
          <w:rFonts w:ascii="Times New Roman" w:hAnsi="Times New Roman"/>
          <w:i w:val="0"/>
          <w:sz w:val="24"/>
          <w:szCs w:val="24"/>
        </w:rPr>
        <w:t>3 </w:t>
      </w:r>
      <w:r w:rsidR="0028621F" w:rsidRPr="00715E56">
        <w:rPr>
          <w:rFonts w:ascii="Times New Roman" w:hAnsi="Times New Roman"/>
          <w:i w:val="0"/>
          <w:sz w:val="24"/>
          <w:szCs w:val="24"/>
        </w:rPr>
        <w:t xml:space="preserve">Шахтные резервуары в породах с положительной температурой </w:t>
      </w:r>
    </w:p>
    <w:p w14:paraId="3222F224" w14:textId="77777777" w:rsidR="0028621F" w:rsidRPr="00715E56" w:rsidRDefault="00E41D8E" w:rsidP="00715E56">
      <w:pPr>
        <w:pStyle w:val="FORMATTEXT"/>
        <w:widowControl/>
        <w:ind w:firstLine="567"/>
        <w:jc w:val="both"/>
      </w:pPr>
      <w:r w:rsidRPr="00715E56">
        <w:t>10</w:t>
      </w:r>
      <w:r w:rsidR="0028621F" w:rsidRPr="00715E56">
        <w:t>.</w:t>
      </w:r>
      <w:r w:rsidR="005627AC" w:rsidRPr="00715E56">
        <w:t>3.</w:t>
      </w:r>
      <w:r w:rsidR="00D67228" w:rsidRPr="00715E56">
        <w:t>1 </w:t>
      </w:r>
      <w:r w:rsidR="0028621F" w:rsidRPr="00715E56">
        <w:t xml:space="preserve">В качестве выработок-емкостей следует предусматривать, как правило, подземные горизонтальные выработки камерного типа. </w:t>
      </w:r>
    </w:p>
    <w:p w14:paraId="01B02C85" w14:textId="77777777" w:rsidR="0028621F" w:rsidRPr="00715E56" w:rsidRDefault="00E41D8E" w:rsidP="00715E56">
      <w:pPr>
        <w:pStyle w:val="FORMATTEXT"/>
        <w:widowControl/>
        <w:ind w:firstLine="567"/>
        <w:jc w:val="both"/>
      </w:pPr>
      <w:r w:rsidRPr="00715E56">
        <w:t>10</w:t>
      </w:r>
      <w:r w:rsidR="0028621F" w:rsidRPr="00715E56">
        <w:t>.</w:t>
      </w:r>
      <w:r w:rsidR="005627AC" w:rsidRPr="00715E56">
        <w:t>3.</w:t>
      </w:r>
      <w:r w:rsidR="00D67228" w:rsidRPr="00715E56">
        <w:t>2 </w:t>
      </w:r>
      <w:r w:rsidR="0028621F" w:rsidRPr="00715E56">
        <w:t xml:space="preserve">Размеры поперечного сечения выработок-емкостей должны приниматься максимальными для конкретных горно-геологических условий. </w:t>
      </w:r>
    </w:p>
    <w:p w14:paraId="5EA88AD5" w14:textId="77777777" w:rsidR="0028621F" w:rsidRPr="00715E56" w:rsidRDefault="00E41D8E" w:rsidP="00715E56">
      <w:pPr>
        <w:pStyle w:val="FORMATTEXT"/>
        <w:widowControl/>
        <w:ind w:firstLine="567"/>
        <w:jc w:val="both"/>
      </w:pPr>
      <w:r w:rsidRPr="00715E56">
        <w:t>10</w:t>
      </w:r>
      <w:r w:rsidR="0028621F" w:rsidRPr="00715E56">
        <w:t>.</w:t>
      </w:r>
      <w:r w:rsidR="005627AC" w:rsidRPr="00715E56">
        <w:t>3.</w:t>
      </w:r>
      <w:r w:rsidR="00D67228" w:rsidRPr="00715E56">
        <w:t>3 </w:t>
      </w:r>
      <w:r w:rsidR="0028621F" w:rsidRPr="00715E56">
        <w:t xml:space="preserve">Выработки-емкости в устойчивых горных породах следует проектировать, как правило, без крепи или с применением анкерной крепи. Сплошную постоянную крепь следует предусматривать на участках геологических нарушений в комбинации с тампонажем породного массива в целях его укрепления и снижения проницаемости. </w:t>
      </w:r>
    </w:p>
    <w:p w14:paraId="02E30725" w14:textId="77777777" w:rsidR="0028621F" w:rsidRPr="00715E56" w:rsidRDefault="005F39DD" w:rsidP="00715E56">
      <w:pPr>
        <w:pStyle w:val="FORMATTEXT"/>
        <w:widowControl/>
        <w:ind w:firstLine="567"/>
        <w:jc w:val="both"/>
      </w:pPr>
      <w:r>
        <w:t xml:space="preserve">В </w:t>
      </w:r>
      <w:r w:rsidR="0028621F" w:rsidRPr="00715E56">
        <w:t xml:space="preserve">неустойчивых горных породах выработки-емкости следует проектировать с применением сплошной постоянной крепи. </w:t>
      </w:r>
    </w:p>
    <w:p w14:paraId="5A95C0ED" w14:textId="77777777" w:rsidR="0028621F" w:rsidRDefault="00E41D8E" w:rsidP="00715E56">
      <w:pPr>
        <w:pStyle w:val="FORMATTEXT"/>
        <w:widowControl/>
        <w:ind w:firstLine="567"/>
        <w:jc w:val="both"/>
      </w:pPr>
      <w:r w:rsidRPr="00715E56">
        <w:t>10</w:t>
      </w:r>
      <w:r w:rsidR="0028621F" w:rsidRPr="00715E56">
        <w:t>.</w:t>
      </w:r>
      <w:r w:rsidR="005627AC" w:rsidRPr="00715E56">
        <w:t>3.</w:t>
      </w:r>
      <w:r w:rsidR="00D67228" w:rsidRPr="00715E56">
        <w:t>4 </w:t>
      </w:r>
      <w:r w:rsidR="0028621F" w:rsidRPr="00715E56">
        <w:t xml:space="preserve">При расчете размеров и устойчивости незакрепленных выработок-емкостей </w:t>
      </w:r>
      <w:r w:rsidR="0028621F" w:rsidRPr="00FF12FF">
        <w:t xml:space="preserve">следует руководствоваться требованиями </w:t>
      </w:r>
      <w:r w:rsidR="00FF12FF" w:rsidRPr="00FF12FF">
        <w:t>СП 91.13330</w:t>
      </w:r>
      <w:r w:rsidR="00AA344B" w:rsidRPr="00FF12FF">
        <w:t xml:space="preserve">, </w:t>
      </w:r>
      <w:r w:rsidR="00715E56" w:rsidRPr="00FF12FF">
        <w:t>СП </w:t>
      </w:r>
      <w:r w:rsidR="00AA344B" w:rsidRPr="00FF12FF">
        <w:t>20</w:t>
      </w:r>
      <w:r w:rsidR="00AC14AC" w:rsidRPr="00FF12FF">
        <w:t>.</w:t>
      </w:r>
      <w:r w:rsidR="00AA344B" w:rsidRPr="00FF12FF">
        <w:t>13330</w:t>
      </w:r>
      <w:r w:rsidR="0028621F" w:rsidRPr="00FF12FF">
        <w:t>; при расчете</w:t>
      </w:r>
      <w:r w:rsidR="0028621F" w:rsidRPr="00715E56">
        <w:t xml:space="preserve"> выработок-емкостей с крепью следует руководствоваться требованиями </w:t>
      </w:r>
      <w:r w:rsidR="00715E56">
        <w:t>СП </w:t>
      </w:r>
      <w:r w:rsidR="00AA344B" w:rsidRPr="00715E56">
        <w:t>102.13330</w:t>
      </w:r>
      <w:r w:rsidR="00FF12FF">
        <w:t>.</w:t>
      </w:r>
    </w:p>
    <w:p w14:paraId="3E171D91" w14:textId="77777777" w:rsidR="00FF12FF" w:rsidRPr="00843A2E" w:rsidRDefault="00FF12FF" w:rsidP="00FF12FF">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17D60983" w14:textId="77777777" w:rsidR="0028621F" w:rsidRPr="00715E56" w:rsidRDefault="00E41D8E" w:rsidP="00715E56">
      <w:pPr>
        <w:pStyle w:val="FORMATTEXT"/>
        <w:widowControl/>
        <w:ind w:firstLine="567"/>
        <w:jc w:val="both"/>
      </w:pPr>
      <w:r w:rsidRPr="00715E56">
        <w:t>10</w:t>
      </w:r>
      <w:r w:rsidR="0028621F" w:rsidRPr="00715E56">
        <w:t>.</w:t>
      </w:r>
      <w:r w:rsidR="005627AC" w:rsidRPr="00715E56">
        <w:t>3.</w:t>
      </w:r>
      <w:r w:rsidR="00D67228" w:rsidRPr="00715E56">
        <w:t>5 </w:t>
      </w:r>
      <w:r w:rsidR="0028621F" w:rsidRPr="00715E56">
        <w:t xml:space="preserve">Расстояния между сбойками в спаренных выработках-емкостях должны приниматься в зависимости от технологии проходки, но не менее удвоенной ширины целиков между выработками-емкостями. </w:t>
      </w:r>
    </w:p>
    <w:p w14:paraId="0937A529" w14:textId="77777777" w:rsidR="0028621F" w:rsidRPr="00715E56" w:rsidRDefault="00E41D8E" w:rsidP="00715E56">
      <w:pPr>
        <w:pStyle w:val="FORMATTEXT"/>
        <w:widowControl/>
        <w:ind w:firstLine="567"/>
        <w:jc w:val="both"/>
      </w:pPr>
      <w:r w:rsidRPr="00715E56">
        <w:t>10</w:t>
      </w:r>
      <w:r w:rsidR="005627AC" w:rsidRPr="00715E56">
        <w:t>.3.</w:t>
      </w:r>
      <w:r w:rsidR="00D67228" w:rsidRPr="00715E56">
        <w:t>6 </w:t>
      </w:r>
      <w:r w:rsidR="0028621F" w:rsidRPr="00715E56">
        <w:t xml:space="preserve">В хранилищах, предназначенных для одновременного хранения нескольких видов продуктов, следует предусматривать специальную околоствольную (коллекторную) выработку. </w:t>
      </w:r>
    </w:p>
    <w:p w14:paraId="36C7BCB5" w14:textId="77777777" w:rsidR="0028621F" w:rsidRPr="00715E56" w:rsidRDefault="00E41D8E" w:rsidP="00715E56">
      <w:pPr>
        <w:pStyle w:val="FORMATTEXT"/>
        <w:widowControl/>
        <w:ind w:firstLine="567"/>
        <w:jc w:val="both"/>
      </w:pPr>
      <w:r w:rsidRPr="00715E56">
        <w:t>10</w:t>
      </w:r>
      <w:r w:rsidR="005627AC" w:rsidRPr="00715E56">
        <w:t>.3.</w:t>
      </w:r>
      <w:r w:rsidR="00D67228" w:rsidRPr="00715E56">
        <w:t>7 </w:t>
      </w:r>
      <w:r w:rsidR="0028621F" w:rsidRPr="00715E56">
        <w:t xml:space="preserve">Заборные зумпфы подземного резервуара следует располагать в наиболее низких точках профиля выработок-емкостей. </w:t>
      </w:r>
    </w:p>
    <w:p w14:paraId="279F490B" w14:textId="77777777" w:rsidR="0028621F" w:rsidRPr="00715E56" w:rsidRDefault="00E41D8E" w:rsidP="00715E56">
      <w:pPr>
        <w:pStyle w:val="FORMATTEXT"/>
        <w:widowControl/>
        <w:ind w:firstLine="567"/>
        <w:jc w:val="both"/>
      </w:pPr>
      <w:r w:rsidRPr="00715E56">
        <w:t>10</w:t>
      </w:r>
      <w:r w:rsidR="005627AC" w:rsidRPr="00715E56">
        <w:t>.3.</w:t>
      </w:r>
      <w:r w:rsidR="00D67228" w:rsidRPr="00715E56">
        <w:t>8 </w:t>
      </w:r>
      <w:r w:rsidR="0028621F" w:rsidRPr="00715E56">
        <w:t>На период эксплуатации шахтных резервуаров выработки и эксплуатационные скважины должны быть оборудованы трубопроводами для отбора и закачки продукта хранения, воды, выхода паровой ф</w:t>
      </w:r>
      <w:r w:rsidR="007F087C" w:rsidRPr="00715E56">
        <w:t>азы нефти и нефтепродуктов при «</w:t>
      </w:r>
      <w:r w:rsidR="0028621F" w:rsidRPr="00715E56">
        <w:t>больших дыханиях</w:t>
      </w:r>
      <w:r w:rsidR="007F087C" w:rsidRPr="00715E56">
        <w:t>»</w:t>
      </w:r>
      <w:r w:rsidR="0028621F" w:rsidRPr="00715E56">
        <w:t xml:space="preserve"> в процессе заполнения хранилища. </w:t>
      </w:r>
    </w:p>
    <w:p w14:paraId="24C1E3F2" w14:textId="77777777" w:rsidR="0028621F" w:rsidRPr="00715E56" w:rsidRDefault="00E41D8E" w:rsidP="00506307">
      <w:pPr>
        <w:pStyle w:val="FORMATTEXT"/>
        <w:widowControl/>
        <w:shd w:val="clear" w:color="auto" w:fill="FFFFB3"/>
        <w:ind w:firstLine="567"/>
        <w:jc w:val="both"/>
      </w:pPr>
      <w:r w:rsidRPr="00715E56">
        <w:t>10</w:t>
      </w:r>
      <w:r w:rsidR="0028621F" w:rsidRPr="00715E56">
        <w:t>.3</w:t>
      </w:r>
      <w:r w:rsidR="005627AC" w:rsidRPr="00715E56">
        <w:t>.</w:t>
      </w:r>
      <w:r w:rsidR="00D67228" w:rsidRPr="00715E56">
        <w:t>9 </w:t>
      </w:r>
      <w:r w:rsidR="0028621F" w:rsidRPr="00715E56">
        <w:t>Для аварийного подъема людей при использовании эксплуатационных, вентиляционных или специальных скважин диаметр их должен определяться с учетом габаритов спасательной подъемной лестницы (или другого аналогичного устройства), но не менее 0,</w:t>
      </w:r>
      <w:r w:rsidR="00D67228" w:rsidRPr="00715E56">
        <w:t>6 </w:t>
      </w:r>
      <w:r w:rsidR="0028621F" w:rsidRPr="00715E56">
        <w:t xml:space="preserve">м в свету. </w:t>
      </w:r>
    </w:p>
    <w:p w14:paraId="3D527030" w14:textId="77777777" w:rsidR="0028621F" w:rsidRPr="00715E56" w:rsidRDefault="00E41D8E" w:rsidP="00715E56">
      <w:pPr>
        <w:pStyle w:val="FORMATTEXT"/>
        <w:widowControl/>
        <w:ind w:firstLine="567"/>
        <w:jc w:val="both"/>
      </w:pPr>
      <w:r w:rsidRPr="00715E56">
        <w:t>10</w:t>
      </w:r>
      <w:r w:rsidR="0028621F" w:rsidRPr="00715E56">
        <w:t>.3</w:t>
      </w:r>
      <w:r w:rsidR="005627AC" w:rsidRPr="00715E56">
        <w:t>.</w:t>
      </w:r>
      <w:r w:rsidR="0028621F" w:rsidRPr="00715E56">
        <w:t>1</w:t>
      </w:r>
      <w:r w:rsidR="00D67228" w:rsidRPr="00715E56">
        <w:t>0 </w:t>
      </w:r>
      <w:r w:rsidR="0028621F" w:rsidRPr="00715E56">
        <w:t xml:space="preserve">Для изоляции выработок-емкостей друг от друга или от внешней среды следует предусматривать герметичные перемычки. </w:t>
      </w:r>
    </w:p>
    <w:p w14:paraId="1EA6C0E6" w14:textId="77777777" w:rsidR="0028621F" w:rsidRPr="00715E56" w:rsidRDefault="0028621F" w:rsidP="00715E56">
      <w:pPr>
        <w:pStyle w:val="FORMATTEXT"/>
        <w:widowControl/>
        <w:ind w:firstLine="567"/>
        <w:jc w:val="both"/>
      </w:pPr>
      <w:r w:rsidRPr="00715E56">
        <w:t xml:space="preserve">Перемычки должны: </w:t>
      </w:r>
    </w:p>
    <w:p w14:paraId="7E42FAC3" w14:textId="77777777" w:rsidR="0028621F" w:rsidRPr="00715E56" w:rsidRDefault="0028621F" w:rsidP="00715E56">
      <w:pPr>
        <w:pStyle w:val="FORMATTEXT"/>
        <w:widowControl/>
        <w:ind w:firstLine="567"/>
        <w:jc w:val="both"/>
      </w:pPr>
      <w:r w:rsidRPr="00715E56">
        <w:t xml:space="preserve">выдерживать давление, создаваемое хранимым продуктом; </w:t>
      </w:r>
    </w:p>
    <w:p w14:paraId="6A9B086B" w14:textId="77777777" w:rsidR="0028621F" w:rsidRPr="00715E56" w:rsidRDefault="0028621F" w:rsidP="00715E56">
      <w:pPr>
        <w:pStyle w:val="FORMATTEXT"/>
        <w:widowControl/>
        <w:ind w:firstLine="567"/>
        <w:jc w:val="both"/>
      </w:pPr>
      <w:r w:rsidRPr="00715E56">
        <w:t xml:space="preserve">быть непроницаемыми для хранимых продуктов, в том числе и в местах контакта с вмещающими породами; </w:t>
      </w:r>
    </w:p>
    <w:p w14:paraId="589EDB31" w14:textId="77777777" w:rsidR="0028621F" w:rsidRPr="00715E56" w:rsidRDefault="0028621F" w:rsidP="00715E56">
      <w:pPr>
        <w:pStyle w:val="FORMATTEXT"/>
        <w:widowControl/>
        <w:ind w:firstLine="567"/>
        <w:jc w:val="both"/>
      </w:pPr>
      <w:r w:rsidRPr="00715E56">
        <w:t xml:space="preserve">обеспечивать пропуск необходимых технологических трубопроводов и коммуникаций; </w:t>
      </w:r>
    </w:p>
    <w:p w14:paraId="614BDD56" w14:textId="77777777" w:rsidR="0028621F" w:rsidRPr="00715E56" w:rsidRDefault="0028621F" w:rsidP="00715E56">
      <w:pPr>
        <w:pStyle w:val="FORMATTEXT"/>
        <w:widowControl/>
        <w:ind w:firstLine="567"/>
        <w:jc w:val="both"/>
      </w:pPr>
      <w:r w:rsidRPr="00715E56">
        <w:t xml:space="preserve">сооружаться из материалов, не подвергающихся агрессивному воздействию со стороны хранимых продуктов и не оказывающих влияния на их товарные качества. </w:t>
      </w:r>
    </w:p>
    <w:p w14:paraId="367713B8" w14:textId="77777777" w:rsidR="0028621F" w:rsidRPr="00715E56" w:rsidRDefault="00E41D8E" w:rsidP="00715E56">
      <w:pPr>
        <w:pStyle w:val="FORMATTEXT"/>
        <w:widowControl/>
        <w:ind w:firstLine="567"/>
        <w:jc w:val="both"/>
      </w:pPr>
      <w:r w:rsidRPr="00715E56">
        <w:t>10</w:t>
      </w:r>
      <w:r w:rsidR="0028621F" w:rsidRPr="00715E56">
        <w:t>.3</w:t>
      </w:r>
      <w:r w:rsidR="005627AC" w:rsidRPr="00715E56">
        <w:t>.1</w:t>
      </w:r>
      <w:r w:rsidR="00D67228" w:rsidRPr="00715E56">
        <w:t>1 </w:t>
      </w:r>
      <w:r w:rsidR="0028621F" w:rsidRPr="00715E56">
        <w:t xml:space="preserve">Для отбора хранимых продуктов и воды из шахтных резервуаров следует предусматривать подземные насосные станции или погружные насосы. </w:t>
      </w:r>
    </w:p>
    <w:p w14:paraId="113C4DC4" w14:textId="77777777" w:rsidR="0028621F" w:rsidRPr="00715E56" w:rsidRDefault="0028621F" w:rsidP="00715E56">
      <w:pPr>
        <w:pStyle w:val="FORMATTEXT"/>
        <w:widowControl/>
        <w:ind w:firstLine="567"/>
        <w:jc w:val="both"/>
      </w:pPr>
      <w:r w:rsidRPr="00715E56">
        <w:t xml:space="preserve">Подземные насосные станции, как правило, следует размещать в специальных камерах. </w:t>
      </w:r>
    </w:p>
    <w:p w14:paraId="51801C76" w14:textId="77777777" w:rsidR="0028621F" w:rsidRPr="00715E56" w:rsidRDefault="0028621F" w:rsidP="00715E56">
      <w:pPr>
        <w:pStyle w:val="FORMATTEXT"/>
        <w:widowControl/>
        <w:ind w:firstLine="567"/>
        <w:jc w:val="both"/>
      </w:pPr>
      <w:r w:rsidRPr="00715E56">
        <w:t xml:space="preserve">В резервуарах на один вид продукта насосные станции допускается размещать непосредственно во вскрывающих выработках. </w:t>
      </w:r>
    </w:p>
    <w:p w14:paraId="3AD0C6EA" w14:textId="77777777" w:rsidR="0028621F" w:rsidRPr="00715E56" w:rsidRDefault="0028621F" w:rsidP="00715E56">
      <w:pPr>
        <w:pStyle w:val="FORMATTEXT"/>
        <w:widowControl/>
        <w:ind w:firstLine="567"/>
        <w:jc w:val="both"/>
      </w:pPr>
      <w:r w:rsidRPr="00715E56">
        <w:t>Погружные</w:t>
      </w:r>
      <w:r w:rsidR="005F39DD">
        <w:t xml:space="preserve"> </w:t>
      </w:r>
      <w:r w:rsidRPr="00715E56">
        <w:t xml:space="preserve">насосы следует располагать непосредственно в стволах или эксплуатационных скважинах, пробуренных с поверхности земли в заборные зумпфы выработок-емкостей. </w:t>
      </w:r>
    </w:p>
    <w:p w14:paraId="766BD5FF" w14:textId="77777777" w:rsidR="0028621F" w:rsidRPr="00715E56" w:rsidRDefault="005627AC" w:rsidP="00715E56">
      <w:pPr>
        <w:pStyle w:val="2"/>
        <w:keepNext w:val="0"/>
        <w:spacing w:after="120"/>
        <w:ind w:firstLine="567"/>
        <w:jc w:val="both"/>
        <w:rPr>
          <w:rFonts w:ascii="Times New Roman" w:hAnsi="Times New Roman"/>
          <w:i w:val="0"/>
          <w:sz w:val="24"/>
          <w:szCs w:val="24"/>
        </w:rPr>
      </w:pPr>
      <w:r w:rsidRPr="00715E56">
        <w:rPr>
          <w:rFonts w:ascii="Times New Roman" w:hAnsi="Times New Roman"/>
          <w:i w:val="0"/>
          <w:sz w:val="24"/>
          <w:szCs w:val="24"/>
        </w:rPr>
        <w:t>10.</w:t>
      </w:r>
      <w:r w:rsidR="00D67228" w:rsidRPr="00715E56">
        <w:rPr>
          <w:rFonts w:ascii="Times New Roman" w:hAnsi="Times New Roman"/>
          <w:i w:val="0"/>
          <w:sz w:val="24"/>
          <w:szCs w:val="24"/>
        </w:rPr>
        <w:t>4 </w:t>
      </w:r>
      <w:proofErr w:type="spellStart"/>
      <w:r w:rsidR="003C02AD" w:rsidRPr="00715E56">
        <w:rPr>
          <w:rFonts w:ascii="Times New Roman" w:hAnsi="Times New Roman"/>
          <w:i w:val="0"/>
          <w:sz w:val="24"/>
          <w:szCs w:val="24"/>
        </w:rPr>
        <w:t>Бесшахтные</w:t>
      </w:r>
      <w:proofErr w:type="spellEnd"/>
      <w:r w:rsidR="003C02AD" w:rsidRPr="00715E56">
        <w:rPr>
          <w:rFonts w:ascii="Times New Roman" w:hAnsi="Times New Roman"/>
          <w:i w:val="0"/>
          <w:sz w:val="24"/>
          <w:szCs w:val="24"/>
        </w:rPr>
        <w:t xml:space="preserve"> и ш</w:t>
      </w:r>
      <w:r w:rsidR="0028621F" w:rsidRPr="00715E56">
        <w:rPr>
          <w:rFonts w:ascii="Times New Roman" w:hAnsi="Times New Roman"/>
          <w:i w:val="0"/>
          <w:sz w:val="24"/>
          <w:szCs w:val="24"/>
        </w:rPr>
        <w:t xml:space="preserve">ахтные резервуары в </w:t>
      </w:r>
      <w:r w:rsidR="00390239" w:rsidRPr="00715E56">
        <w:rPr>
          <w:rFonts w:ascii="Times New Roman" w:hAnsi="Times New Roman"/>
          <w:i w:val="0"/>
          <w:sz w:val="24"/>
          <w:szCs w:val="24"/>
        </w:rPr>
        <w:t>многолетне</w:t>
      </w:r>
      <w:r w:rsidR="0028621F" w:rsidRPr="00715E56">
        <w:rPr>
          <w:rFonts w:ascii="Times New Roman" w:hAnsi="Times New Roman"/>
          <w:i w:val="0"/>
          <w:sz w:val="24"/>
          <w:szCs w:val="24"/>
        </w:rPr>
        <w:t xml:space="preserve">мерзлых породах </w:t>
      </w:r>
    </w:p>
    <w:p w14:paraId="21FD936C" w14:textId="77777777" w:rsidR="0028621F" w:rsidRPr="00715E56" w:rsidRDefault="00E41D8E" w:rsidP="00715E56">
      <w:pPr>
        <w:pStyle w:val="FORMATTEXT"/>
        <w:widowControl/>
        <w:ind w:firstLine="567"/>
        <w:jc w:val="both"/>
      </w:pPr>
      <w:r w:rsidRPr="00715E56">
        <w:t>10</w:t>
      </w:r>
      <w:r w:rsidR="0028621F" w:rsidRPr="00715E56">
        <w:t>.</w:t>
      </w:r>
      <w:r w:rsidR="005627AC" w:rsidRPr="00715E56">
        <w:t>4.</w:t>
      </w:r>
      <w:r w:rsidR="00D67228" w:rsidRPr="00715E56">
        <w:t>1 </w:t>
      </w:r>
      <w:r w:rsidR="0028621F" w:rsidRPr="00715E56">
        <w:t>В шахтном резервуаре следует предусматривать хранение, как правило, продукта одного вида. При необходимости хранения в резервуаре нескольких видов продуктов следует предусматривать возведение герметичных перемычек и объемно</w:t>
      </w:r>
      <w:r w:rsidR="00735CFB">
        <w:t>-</w:t>
      </w:r>
      <w:r w:rsidR="0028621F" w:rsidRPr="00715E56">
        <w:t xml:space="preserve">планировочные решения, исключающие смешивание продуктов. </w:t>
      </w:r>
    </w:p>
    <w:p w14:paraId="180D4C69" w14:textId="77777777" w:rsidR="0028621F" w:rsidRPr="00715E56" w:rsidRDefault="00E41D8E" w:rsidP="00715E56">
      <w:pPr>
        <w:pStyle w:val="FORMATTEXT"/>
        <w:widowControl/>
        <w:ind w:firstLine="567"/>
        <w:jc w:val="both"/>
      </w:pPr>
      <w:r w:rsidRPr="00715E56">
        <w:t>10</w:t>
      </w:r>
      <w:r w:rsidR="005627AC" w:rsidRPr="00715E56">
        <w:t>.</w:t>
      </w:r>
      <w:r w:rsidR="0028621F" w:rsidRPr="00715E56">
        <w:t>4</w:t>
      </w:r>
      <w:r w:rsidR="005627AC" w:rsidRPr="00715E56">
        <w:t>.</w:t>
      </w:r>
      <w:r w:rsidR="00D67228" w:rsidRPr="00715E56">
        <w:t>2 </w:t>
      </w:r>
      <w:r w:rsidR="0028621F" w:rsidRPr="00715E56">
        <w:t xml:space="preserve">В качестве вскрывающей выработки следует предусматривать, как правило, один наклонный ствол. Допускается осуществлять вскрытие вертикальным стволом. </w:t>
      </w:r>
    </w:p>
    <w:p w14:paraId="51391822" w14:textId="77777777" w:rsidR="0028621F" w:rsidRPr="00715E56" w:rsidRDefault="00E41D8E" w:rsidP="00715E56">
      <w:pPr>
        <w:pStyle w:val="FORMATTEXT"/>
        <w:widowControl/>
        <w:ind w:firstLine="567"/>
        <w:jc w:val="both"/>
      </w:pPr>
      <w:r w:rsidRPr="00715E56">
        <w:t>10</w:t>
      </w:r>
      <w:r w:rsidR="005627AC" w:rsidRPr="00715E56">
        <w:t>.4.</w:t>
      </w:r>
      <w:r w:rsidR="00D67228" w:rsidRPr="00715E56">
        <w:t>3 </w:t>
      </w:r>
      <w:r w:rsidR="0028621F" w:rsidRPr="00715E56">
        <w:t>Выработки-емкости должны иметь уклоны не менее 0,00</w:t>
      </w:r>
      <w:r w:rsidR="00D67228" w:rsidRPr="00715E56">
        <w:t>2 </w:t>
      </w:r>
      <w:r w:rsidR="0028621F" w:rsidRPr="00715E56">
        <w:t xml:space="preserve">по почве к месту отбора продукта, а по кровле, как правило, в сторону от ближайшей дыхательной скважины. </w:t>
      </w:r>
    </w:p>
    <w:p w14:paraId="165FAED7" w14:textId="77777777" w:rsidR="0028621F" w:rsidRPr="00715E56" w:rsidRDefault="00E41D8E" w:rsidP="00715E56">
      <w:pPr>
        <w:pStyle w:val="FORMATTEXT"/>
        <w:widowControl/>
        <w:ind w:firstLine="567"/>
        <w:jc w:val="both"/>
      </w:pPr>
      <w:r w:rsidRPr="00715E56">
        <w:t>10</w:t>
      </w:r>
      <w:r w:rsidR="005627AC" w:rsidRPr="00715E56">
        <w:t>.4.</w:t>
      </w:r>
      <w:r w:rsidR="00D67228" w:rsidRPr="00715E56">
        <w:t>4 </w:t>
      </w:r>
      <w:r w:rsidR="0028621F" w:rsidRPr="00715E56">
        <w:t>Внутренняя поверхность выработок-емкостей, как правило, должна иметь ледяную облицовку толщиной не менее 0,0</w:t>
      </w:r>
      <w:r w:rsidR="00D67228" w:rsidRPr="00715E56">
        <w:t>5 </w:t>
      </w:r>
      <w:r w:rsidR="0028621F" w:rsidRPr="00715E56">
        <w:t xml:space="preserve">м. </w:t>
      </w:r>
    </w:p>
    <w:p w14:paraId="6FC32374" w14:textId="77777777" w:rsidR="0028621F" w:rsidRPr="00715E56" w:rsidRDefault="00E41D8E" w:rsidP="00715E56">
      <w:pPr>
        <w:pStyle w:val="FORMATTEXT"/>
        <w:widowControl/>
        <w:ind w:firstLine="567"/>
        <w:jc w:val="both"/>
      </w:pPr>
      <w:r w:rsidRPr="00715E56">
        <w:t>10</w:t>
      </w:r>
      <w:r w:rsidR="005627AC" w:rsidRPr="00715E56">
        <w:t>.4.</w:t>
      </w:r>
      <w:r w:rsidR="00D67228" w:rsidRPr="00715E56">
        <w:t>5 </w:t>
      </w:r>
      <w:r w:rsidR="0028621F" w:rsidRPr="00715E56">
        <w:t xml:space="preserve">Эксплуатационные скважины для приема продукта следует оборудовать устройствами, исключающими тепловое и гидравлическое разрушение породы в месте слива. </w:t>
      </w:r>
    </w:p>
    <w:p w14:paraId="2C33FF92" w14:textId="77777777" w:rsidR="0028621F" w:rsidRPr="00715E56" w:rsidRDefault="0028621F" w:rsidP="00715E56">
      <w:pPr>
        <w:pStyle w:val="FORMATTEXT"/>
        <w:widowControl/>
        <w:ind w:firstLine="567"/>
        <w:jc w:val="both"/>
      </w:pPr>
      <w:r w:rsidRPr="00715E56">
        <w:t xml:space="preserve">Допускается использовать в качестве эксплуатационных вентиляционные скважины периода строительства резервуара. </w:t>
      </w:r>
    </w:p>
    <w:p w14:paraId="61E04334" w14:textId="77777777" w:rsidR="0028621F" w:rsidRPr="00715E56" w:rsidRDefault="00E41D8E" w:rsidP="00715E56">
      <w:pPr>
        <w:pStyle w:val="FORMATTEXT"/>
        <w:widowControl/>
        <w:ind w:firstLine="567"/>
        <w:jc w:val="both"/>
      </w:pPr>
      <w:r w:rsidRPr="00715E56">
        <w:t>10</w:t>
      </w:r>
      <w:r w:rsidR="005627AC" w:rsidRPr="00715E56">
        <w:t>.4.</w:t>
      </w:r>
      <w:r w:rsidR="00D67228" w:rsidRPr="00715E56">
        <w:t>6 </w:t>
      </w:r>
      <w:r w:rsidR="0028621F" w:rsidRPr="00715E56">
        <w:t xml:space="preserve">Эксплуатационные скважины для приема продукта с положительной температурой следует оборудовать двумя колоннами труб, в межтрубном пространстве которых следует предусматривать теплоизоляцию. Толщину теплоизоляции следует определять по условию недопущения </w:t>
      </w:r>
      <w:proofErr w:type="spellStart"/>
      <w:r w:rsidR="0028621F" w:rsidRPr="00715E56">
        <w:t>оттайки</w:t>
      </w:r>
      <w:proofErr w:type="spellEnd"/>
      <w:r w:rsidR="0028621F" w:rsidRPr="00715E56">
        <w:t xml:space="preserve"> пород на контакте с внешней колонной. </w:t>
      </w:r>
    </w:p>
    <w:p w14:paraId="737F0073" w14:textId="77777777" w:rsidR="0028621F" w:rsidRPr="00715E56" w:rsidRDefault="00E41D8E" w:rsidP="00715E56">
      <w:pPr>
        <w:pStyle w:val="FORMATTEXT"/>
        <w:widowControl/>
        <w:ind w:firstLine="567"/>
        <w:jc w:val="both"/>
      </w:pPr>
      <w:r w:rsidRPr="00715E56">
        <w:t>10</w:t>
      </w:r>
      <w:r w:rsidR="005627AC" w:rsidRPr="00715E56">
        <w:t>.4.</w:t>
      </w:r>
      <w:r w:rsidR="00D67228" w:rsidRPr="00715E56">
        <w:t>7 </w:t>
      </w:r>
      <w:r w:rsidR="0028621F" w:rsidRPr="00715E56">
        <w:t xml:space="preserve">Для размещения насосного оборудования и уровнемеров следует предусматривать эксплуатационный шурф или скважину диаметром не менее </w:t>
      </w:r>
      <w:smartTag w:uri="urn:schemas-microsoft-com:office:smarttags" w:element="metricconverter">
        <w:smartTagPr>
          <w:attr w:name="ProductID" w:val="500 мм"/>
        </w:smartTagPr>
        <w:r w:rsidR="0028621F" w:rsidRPr="00715E56">
          <w:t>50</w:t>
        </w:r>
        <w:r w:rsidR="00D67228" w:rsidRPr="00715E56">
          <w:t>0 </w:t>
        </w:r>
        <w:r w:rsidR="0028621F" w:rsidRPr="00715E56">
          <w:t>мм</w:t>
        </w:r>
      </w:smartTag>
      <w:r w:rsidR="0028621F" w:rsidRPr="00715E56">
        <w:t xml:space="preserve">. </w:t>
      </w:r>
    </w:p>
    <w:p w14:paraId="6A411E75" w14:textId="77777777" w:rsidR="0028621F" w:rsidRPr="00715E56" w:rsidRDefault="00E41D8E" w:rsidP="00715E56">
      <w:pPr>
        <w:pStyle w:val="FORMATTEXT"/>
        <w:widowControl/>
        <w:ind w:firstLine="567"/>
        <w:jc w:val="both"/>
      </w:pPr>
      <w:r w:rsidRPr="00715E56">
        <w:t>10</w:t>
      </w:r>
      <w:r w:rsidR="0028621F" w:rsidRPr="00715E56">
        <w:t>.4</w:t>
      </w:r>
      <w:r w:rsidR="005627AC" w:rsidRPr="00715E56">
        <w:t>.</w:t>
      </w:r>
      <w:r w:rsidR="00D67228" w:rsidRPr="00715E56">
        <w:t>8 </w:t>
      </w:r>
      <w:r w:rsidR="0028621F" w:rsidRPr="00715E56">
        <w:t xml:space="preserve">Эксплуатационные шурфы и скважины должны быть закреплены на всю глубину, а </w:t>
      </w:r>
      <w:proofErr w:type="spellStart"/>
      <w:r w:rsidR="0028621F" w:rsidRPr="00715E56">
        <w:t>закрепное</w:t>
      </w:r>
      <w:proofErr w:type="spellEnd"/>
      <w:r w:rsidR="0028621F" w:rsidRPr="00715E56">
        <w:t xml:space="preserve"> пространство загерметизировано. </w:t>
      </w:r>
    </w:p>
    <w:p w14:paraId="5F3A50E2" w14:textId="77777777" w:rsidR="0028621F" w:rsidRPr="00715E56" w:rsidRDefault="00E41D8E" w:rsidP="00715E56">
      <w:pPr>
        <w:pStyle w:val="FORMATTEXT"/>
        <w:widowControl/>
        <w:ind w:firstLine="567"/>
        <w:jc w:val="both"/>
      </w:pPr>
      <w:r w:rsidRPr="00715E56">
        <w:t>10</w:t>
      </w:r>
      <w:r w:rsidR="0028621F" w:rsidRPr="00715E56">
        <w:t>.4</w:t>
      </w:r>
      <w:r w:rsidR="00222BC7" w:rsidRPr="00715E56">
        <w:t>.</w:t>
      </w:r>
      <w:r w:rsidR="00D67228" w:rsidRPr="00715E56">
        <w:t>9 </w:t>
      </w:r>
      <w:r w:rsidR="0028621F" w:rsidRPr="00715E56">
        <w:t xml:space="preserve">Допускается создание подземной насосной станции с </w:t>
      </w:r>
      <w:proofErr w:type="spellStart"/>
      <w:r w:rsidR="0028621F" w:rsidRPr="00715E56">
        <w:t>непогружными</w:t>
      </w:r>
      <w:proofErr w:type="spellEnd"/>
      <w:r w:rsidR="0028621F" w:rsidRPr="00715E56">
        <w:t xml:space="preserve"> насосами при соблюдении мер, не допускающих оттаивани</w:t>
      </w:r>
      <w:r w:rsidR="007F087C" w:rsidRPr="00715E56">
        <w:t>я</w:t>
      </w:r>
      <w:r w:rsidR="0028621F" w:rsidRPr="00715E56">
        <w:t xml:space="preserve"> пород при работающем двигателе. </w:t>
      </w:r>
    </w:p>
    <w:p w14:paraId="5B3DDAE5" w14:textId="77777777" w:rsidR="0028621F" w:rsidRPr="00715E56" w:rsidRDefault="00E41D8E" w:rsidP="00715E56">
      <w:pPr>
        <w:pStyle w:val="FORMATTEXT"/>
        <w:widowControl/>
        <w:ind w:firstLine="567"/>
        <w:jc w:val="both"/>
      </w:pPr>
      <w:r w:rsidRPr="00715E56">
        <w:t>10</w:t>
      </w:r>
      <w:r w:rsidR="0028621F" w:rsidRPr="00715E56">
        <w:t>.4</w:t>
      </w:r>
      <w:r w:rsidR="00222BC7" w:rsidRPr="00715E56">
        <w:t>.1</w:t>
      </w:r>
      <w:r w:rsidR="00D67228" w:rsidRPr="00715E56">
        <w:t>0 </w:t>
      </w:r>
      <w:r w:rsidR="0028621F" w:rsidRPr="00715E56">
        <w:t xml:space="preserve">Следует, как правило, предусматривать смотровой шурф для доступа людей в выработки. </w:t>
      </w:r>
    </w:p>
    <w:p w14:paraId="6F037980" w14:textId="77777777" w:rsidR="0028621F" w:rsidRPr="00715E56" w:rsidRDefault="00E41D8E" w:rsidP="00715E56">
      <w:pPr>
        <w:pStyle w:val="FORMATTEXT"/>
        <w:widowControl/>
        <w:ind w:firstLine="567"/>
        <w:jc w:val="both"/>
      </w:pPr>
      <w:r w:rsidRPr="00715E56">
        <w:t>10</w:t>
      </w:r>
      <w:r w:rsidR="0028621F" w:rsidRPr="00715E56">
        <w:t>.4</w:t>
      </w:r>
      <w:r w:rsidR="00222BC7" w:rsidRPr="00715E56">
        <w:t>.1</w:t>
      </w:r>
      <w:r w:rsidR="00D67228" w:rsidRPr="00715E56">
        <w:t>1 </w:t>
      </w:r>
      <w:r w:rsidR="0028621F" w:rsidRPr="00715E56">
        <w:t xml:space="preserve">Устья стволов, шурфов и скважин должны иметь превышение не менее </w:t>
      </w:r>
      <w:smartTag w:uri="urn:schemas-microsoft-com:office:smarttags" w:element="metricconverter">
        <w:smartTagPr>
          <w:attr w:name="ProductID" w:val="1 м"/>
        </w:smartTagPr>
        <w:r w:rsidR="00D67228" w:rsidRPr="00715E56">
          <w:t>1 </w:t>
        </w:r>
        <w:r w:rsidR="0028621F" w:rsidRPr="00715E56">
          <w:t>м</w:t>
        </w:r>
      </w:smartTag>
      <w:r w:rsidR="0028621F" w:rsidRPr="00715E56">
        <w:t xml:space="preserve"> над поверхностью земли для предотвращения поступления сезонно-талых и паводковых вод в выработки. </w:t>
      </w:r>
    </w:p>
    <w:p w14:paraId="73591C6E" w14:textId="77777777" w:rsidR="0028621F" w:rsidRDefault="00E41D8E" w:rsidP="00715E56">
      <w:pPr>
        <w:pStyle w:val="FORMATTEXT"/>
        <w:widowControl/>
        <w:ind w:firstLine="567"/>
        <w:jc w:val="both"/>
      </w:pPr>
      <w:r w:rsidRPr="00715E56">
        <w:t>10</w:t>
      </w:r>
      <w:r w:rsidR="0028621F" w:rsidRPr="00715E56">
        <w:t>.4</w:t>
      </w:r>
      <w:r w:rsidR="00222BC7" w:rsidRPr="00715E56">
        <w:t>.1</w:t>
      </w:r>
      <w:r w:rsidR="00D67228" w:rsidRPr="00715E56">
        <w:t>2 </w:t>
      </w:r>
      <w:r w:rsidR="0028621F" w:rsidRPr="00715E56">
        <w:t xml:space="preserve">При строительстве шахтных резервуаров в </w:t>
      </w:r>
      <w:r w:rsidR="00C1025D" w:rsidRPr="00715E56">
        <w:t>многолетне</w:t>
      </w:r>
      <w:r w:rsidR="0028621F" w:rsidRPr="00715E56">
        <w:t xml:space="preserve">мерзлых породах следует осуществлять контроль температуры при возведении герметичных перемычек и </w:t>
      </w:r>
      <w:proofErr w:type="spellStart"/>
      <w:r w:rsidR="0028621F" w:rsidRPr="00715E56">
        <w:t>н</w:t>
      </w:r>
      <w:r w:rsidR="00FF12FF">
        <w:t>амораживании</w:t>
      </w:r>
      <w:proofErr w:type="spellEnd"/>
      <w:r w:rsidR="00FF12FF">
        <w:t xml:space="preserve"> ледяной облицовки.</w:t>
      </w:r>
    </w:p>
    <w:p w14:paraId="3CA4AEC2" w14:textId="77777777" w:rsidR="00FF12FF" w:rsidRPr="007F76FA" w:rsidRDefault="00FF12FF" w:rsidP="00FF12FF">
      <w:pPr>
        <w:pStyle w:val="FORMATTEXT"/>
        <w:widowControl/>
        <w:ind w:firstLine="567"/>
        <w:jc w:val="both"/>
      </w:pPr>
      <w:r w:rsidRPr="007F76FA">
        <w:t xml:space="preserve">10.4.13 Расчет устойчивости подземных резервуаров в многолетнемерзлых породах </w:t>
      </w:r>
      <w:r>
        <w:t>следует проводить</w:t>
      </w:r>
      <w:r w:rsidRPr="007F76FA">
        <w:t xml:space="preserve"> в соответствии с приложением А</w:t>
      </w:r>
      <w:r>
        <w:t>.</w:t>
      </w:r>
    </w:p>
    <w:p w14:paraId="14D119A0" w14:textId="77777777" w:rsidR="00FF12FF" w:rsidRPr="00843A2E" w:rsidRDefault="00FF12FF" w:rsidP="00FF12FF">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w:t>
      </w:r>
      <w:r>
        <w:rPr>
          <w:rFonts w:ascii="Times New Roman" w:hAnsi="Times New Roman" w:cs="Times New Roman"/>
          <w:sz w:val="24"/>
          <w:szCs w:val="24"/>
        </w:rPr>
        <w:t>Введен дополнительно</w:t>
      </w:r>
      <w:r w:rsidRPr="00843A2E">
        <w:rPr>
          <w:rFonts w:ascii="Times New Roman" w:hAnsi="Times New Roman" w:cs="Times New Roman"/>
          <w:sz w:val="24"/>
          <w:szCs w:val="24"/>
        </w:rPr>
        <w:t>, Изм. № 1)</w:t>
      </w:r>
      <w:r w:rsidRPr="00843A2E">
        <w:rPr>
          <w:rFonts w:ascii="Times New Roman" w:hAnsi="Times New Roman" w:cs="Times New Roman"/>
          <w:b w:val="0"/>
          <w:sz w:val="24"/>
          <w:szCs w:val="24"/>
        </w:rPr>
        <w:t>.</w:t>
      </w:r>
    </w:p>
    <w:p w14:paraId="34D0DE1A" w14:textId="77777777" w:rsidR="00FF12FF" w:rsidRPr="00715E56" w:rsidRDefault="00FF12FF" w:rsidP="00715E56">
      <w:pPr>
        <w:pStyle w:val="FORMATTEXT"/>
        <w:widowControl/>
        <w:ind w:firstLine="567"/>
        <w:jc w:val="both"/>
      </w:pPr>
    </w:p>
    <w:p w14:paraId="4BE55027" w14:textId="77777777" w:rsidR="0028621F" w:rsidRPr="00715E56" w:rsidRDefault="006A2471" w:rsidP="00715E56">
      <w:pPr>
        <w:pStyle w:val="FORMATTEXT"/>
        <w:widowControl/>
        <w:spacing w:before="360" w:after="120"/>
        <w:ind w:firstLine="567"/>
        <w:jc w:val="both"/>
        <w:rPr>
          <w:b/>
          <w:sz w:val="26"/>
          <w:szCs w:val="26"/>
        </w:rPr>
      </w:pPr>
      <w:r w:rsidRPr="00715E56">
        <w:rPr>
          <w:b/>
          <w:sz w:val="26"/>
          <w:szCs w:val="26"/>
        </w:rPr>
        <w:t>1</w:t>
      </w:r>
      <w:r w:rsidR="00D67228" w:rsidRPr="00715E56">
        <w:rPr>
          <w:b/>
          <w:sz w:val="26"/>
          <w:szCs w:val="26"/>
        </w:rPr>
        <w:t>1 </w:t>
      </w:r>
      <w:r w:rsidR="0028621F" w:rsidRPr="00715E56">
        <w:rPr>
          <w:b/>
          <w:sz w:val="26"/>
          <w:szCs w:val="26"/>
        </w:rPr>
        <w:t>О</w:t>
      </w:r>
      <w:r w:rsidR="00E41D8E" w:rsidRPr="00715E56">
        <w:rPr>
          <w:b/>
          <w:sz w:val="26"/>
          <w:szCs w:val="26"/>
        </w:rPr>
        <w:t>храна окружающей среды</w:t>
      </w:r>
      <w:r w:rsidR="00D67228" w:rsidRPr="00715E56">
        <w:rPr>
          <w:b/>
          <w:sz w:val="26"/>
          <w:szCs w:val="26"/>
        </w:rPr>
        <w:t xml:space="preserve"> </w:t>
      </w:r>
    </w:p>
    <w:p w14:paraId="3740D7AA" w14:textId="77777777" w:rsidR="0028621F" w:rsidRDefault="0028621F" w:rsidP="00506307">
      <w:pPr>
        <w:pStyle w:val="FORMATTEXT"/>
        <w:widowControl/>
        <w:shd w:val="clear" w:color="auto" w:fill="FFFFB3"/>
        <w:ind w:firstLine="567"/>
        <w:jc w:val="both"/>
      </w:pPr>
      <w:r w:rsidRPr="00715E56">
        <w:t>1</w:t>
      </w:r>
      <w:r w:rsidR="00EF2869" w:rsidRPr="00715E56">
        <w:t>1</w:t>
      </w:r>
      <w:r w:rsidRPr="00715E56">
        <w:t>.</w:t>
      </w:r>
      <w:r w:rsidR="00D67228" w:rsidRPr="00715E56">
        <w:t>1 </w:t>
      </w:r>
      <w:r w:rsidR="001235CF" w:rsidRPr="007F76FA">
        <w:t xml:space="preserve">При проектировании строительства, реконструкции, капитального ремонта, эксплуатации, аварийных мероприятий, консервации и ликвидации подземных хранилищ следует руководствоваться требованиями </w:t>
      </w:r>
      <w:r w:rsidR="001235CF">
        <w:t xml:space="preserve">действующего </w:t>
      </w:r>
      <w:r w:rsidR="001235CF" w:rsidRPr="007F76FA">
        <w:t>законодательства Российской Федерации в области охраны окружающей среды и санитарно-эпидемиологического благополучия населения</w:t>
      </w:r>
      <w:r w:rsidR="001235CF">
        <w:t>.</w:t>
      </w:r>
    </w:p>
    <w:p w14:paraId="4D9E5306" w14:textId="77777777" w:rsidR="001235CF" w:rsidRPr="00843A2E" w:rsidRDefault="001235CF" w:rsidP="001235CF">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4DE3E4D8" w14:textId="77777777" w:rsidR="0028621F" w:rsidRPr="00715E56" w:rsidRDefault="0028621F" w:rsidP="00506307">
      <w:pPr>
        <w:pStyle w:val="FORMATTEXT"/>
        <w:widowControl/>
        <w:shd w:val="clear" w:color="auto" w:fill="FFFFB3"/>
        <w:ind w:firstLine="567"/>
        <w:jc w:val="both"/>
      </w:pPr>
      <w:r w:rsidRPr="00715E56">
        <w:t>1</w:t>
      </w:r>
      <w:r w:rsidR="00EF2869" w:rsidRPr="00715E56">
        <w:t>1</w:t>
      </w:r>
      <w:r w:rsidRPr="00715E56">
        <w:t>.</w:t>
      </w:r>
      <w:r w:rsidR="00D67228" w:rsidRPr="00715E56">
        <w:t>2 </w:t>
      </w:r>
      <w:r w:rsidRPr="00715E56">
        <w:t>Подземные хранилища должны располагаться в зонах, обеспечивающих минимальную степень воздействия на недра, почв</w:t>
      </w:r>
      <w:r w:rsidR="00FE2CAC" w:rsidRPr="00715E56">
        <w:t>ы</w:t>
      </w:r>
      <w:r w:rsidRPr="00715E56">
        <w:t xml:space="preserve">, атмосферу и воды. </w:t>
      </w:r>
    </w:p>
    <w:p w14:paraId="3ACF203D" w14:textId="77777777" w:rsidR="0028621F" w:rsidRDefault="0028621F" w:rsidP="00506307">
      <w:pPr>
        <w:pStyle w:val="FORMATTEXT"/>
        <w:widowControl/>
        <w:shd w:val="clear" w:color="auto" w:fill="FFFFB3"/>
        <w:ind w:firstLine="567"/>
        <w:jc w:val="both"/>
      </w:pPr>
      <w:r w:rsidRPr="00715E56">
        <w:t>1</w:t>
      </w:r>
      <w:r w:rsidR="00EF2869" w:rsidRPr="00715E56">
        <w:t>1</w:t>
      </w:r>
      <w:r w:rsidRPr="00715E56">
        <w:t>.</w:t>
      </w:r>
      <w:r w:rsidR="00D67228" w:rsidRPr="00715E56">
        <w:t>3 </w:t>
      </w:r>
      <w:r w:rsidR="001235CF" w:rsidRPr="007F76FA">
        <w:t>Конструкция всех элементов подземного хранилища, технология его строительства и эксплуатации должны обеспечивать минимальное поступление загрязняющих веществ в окружающую среду, а также минимизацию вредных физических воздействий</w:t>
      </w:r>
      <w:r w:rsidR="001235CF">
        <w:t>.</w:t>
      </w:r>
    </w:p>
    <w:p w14:paraId="3714A1F9" w14:textId="77777777" w:rsidR="001235CF" w:rsidRPr="00843A2E" w:rsidRDefault="001235CF" w:rsidP="001235CF">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2D9690D2" w14:textId="77777777" w:rsidR="0028621F" w:rsidRPr="00715E56" w:rsidRDefault="0028621F" w:rsidP="00506307">
      <w:pPr>
        <w:pStyle w:val="FORMATTEXT"/>
        <w:widowControl/>
        <w:shd w:val="clear" w:color="auto" w:fill="FFFFB3"/>
        <w:ind w:firstLine="567"/>
        <w:jc w:val="both"/>
      </w:pPr>
      <w:r w:rsidRPr="00715E56">
        <w:t>1</w:t>
      </w:r>
      <w:r w:rsidR="00EF2869" w:rsidRPr="00715E56">
        <w:t>1</w:t>
      </w:r>
      <w:r w:rsidRPr="00715E56">
        <w:t>.</w:t>
      </w:r>
      <w:r w:rsidR="00D67228" w:rsidRPr="00715E56">
        <w:t>4 </w:t>
      </w:r>
      <w:r w:rsidRPr="00715E56">
        <w:t xml:space="preserve">До начала сооружения подземных резервуаров и </w:t>
      </w:r>
      <w:proofErr w:type="spellStart"/>
      <w:r w:rsidRPr="00715E56">
        <w:t>рассолохранилищ</w:t>
      </w:r>
      <w:proofErr w:type="spellEnd"/>
      <w:r w:rsidRPr="00715E56">
        <w:t xml:space="preserve"> должны быть проведены базовая ландшафтно-геохимическая инвентаризация и выделение значимых для экологического мониторинга технологических и фоновых площадей и показателей. </w:t>
      </w:r>
    </w:p>
    <w:p w14:paraId="043E8715" w14:textId="77777777" w:rsidR="001235CF" w:rsidRPr="007F76FA" w:rsidRDefault="0028621F" w:rsidP="00506307">
      <w:pPr>
        <w:pStyle w:val="FORMATTEXT"/>
        <w:widowControl/>
        <w:shd w:val="clear" w:color="auto" w:fill="FFFFB3"/>
        <w:ind w:firstLine="567"/>
        <w:jc w:val="both"/>
      </w:pPr>
      <w:r w:rsidRPr="00715E56">
        <w:t>1</w:t>
      </w:r>
      <w:r w:rsidR="00EF2869" w:rsidRPr="00715E56">
        <w:t>1</w:t>
      </w:r>
      <w:r w:rsidRPr="00715E56">
        <w:t>.</w:t>
      </w:r>
      <w:r w:rsidR="00D67228" w:rsidRPr="00715E56">
        <w:t>5 </w:t>
      </w:r>
      <w:r w:rsidR="001235CF" w:rsidRPr="007F76FA">
        <w:t>Проектная документация на строительство и эксплуатацию подземных хранилищ должна содержать программу производственного экологического контроля (ПЭК). В рамках ПЭК контролируются:</w:t>
      </w:r>
    </w:p>
    <w:p w14:paraId="6DD0EC58" w14:textId="77777777" w:rsidR="001235CF" w:rsidRPr="001235CF" w:rsidRDefault="001235CF" w:rsidP="00506307">
      <w:pPr>
        <w:pStyle w:val="FORMATTEXT"/>
        <w:widowControl/>
        <w:shd w:val="clear" w:color="auto" w:fill="FFFFB3"/>
        <w:ind w:firstLine="567"/>
        <w:jc w:val="both"/>
      </w:pPr>
      <w:r w:rsidRPr="001235CF">
        <w:t>соблюдение нормативов выбросов загрязняющих веществ в атмосферу;</w:t>
      </w:r>
    </w:p>
    <w:p w14:paraId="0307E342" w14:textId="77777777" w:rsidR="001235CF" w:rsidRPr="001235CF" w:rsidRDefault="001235CF" w:rsidP="00506307">
      <w:pPr>
        <w:pStyle w:val="FORMATTEXT"/>
        <w:widowControl/>
        <w:shd w:val="clear" w:color="auto" w:fill="FFFFB3"/>
        <w:ind w:firstLine="567"/>
        <w:jc w:val="both"/>
      </w:pPr>
      <w:r w:rsidRPr="001235CF">
        <w:t xml:space="preserve">соблюдение нормативов сбросов загрязняющих веществ в поверхностные водные объекты либо в системы </w:t>
      </w:r>
      <w:proofErr w:type="spellStart"/>
      <w:r w:rsidRPr="001235CF">
        <w:t>водоудаления</w:t>
      </w:r>
      <w:proofErr w:type="spellEnd"/>
      <w:r w:rsidRPr="001235CF">
        <w:t>;</w:t>
      </w:r>
    </w:p>
    <w:p w14:paraId="60A6150B" w14:textId="77777777" w:rsidR="001235CF" w:rsidRPr="001235CF" w:rsidRDefault="001235CF" w:rsidP="00506307">
      <w:pPr>
        <w:pStyle w:val="FORMATTEXT"/>
        <w:widowControl/>
        <w:shd w:val="clear" w:color="auto" w:fill="FFFFB3"/>
        <w:ind w:firstLine="567"/>
        <w:jc w:val="both"/>
      </w:pPr>
      <w:r w:rsidRPr="001235CF">
        <w:t>соблюдение нормативов образования отходов и выполнения проектных р</w:t>
      </w:r>
      <w:r w:rsidR="00823B1A">
        <w:t>ешений по обращению с отходами;</w:t>
      </w:r>
    </w:p>
    <w:p w14:paraId="5E823E6F" w14:textId="77777777" w:rsidR="0028621F" w:rsidRDefault="001235CF" w:rsidP="00506307">
      <w:pPr>
        <w:pStyle w:val="FORMATTEXT"/>
        <w:widowControl/>
        <w:shd w:val="clear" w:color="auto" w:fill="FFFFB3"/>
        <w:ind w:firstLine="567"/>
        <w:jc w:val="both"/>
      </w:pPr>
      <w:r w:rsidRPr="007F76FA">
        <w:t>выполнение природоохранных мероприятий, предусмотренных проектом и требованиями лицензий на недропользование</w:t>
      </w:r>
      <w:r>
        <w:t>.</w:t>
      </w:r>
    </w:p>
    <w:p w14:paraId="45A20755" w14:textId="77777777" w:rsidR="001235CF" w:rsidRPr="00843A2E" w:rsidRDefault="001235CF" w:rsidP="001235CF">
      <w:pPr>
        <w:pStyle w:val="ConsPlusTitle"/>
        <w:widowControl/>
        <w:ind w:firstLine="567"/>
        <w:jc w:val="both"/>
        <w:rPr>
          <w:rFonts w:ascii="Times New Roman" w:hAnsi="Times New Roman" w:cs="Times New Roman"/>
          <w:sz w:val="24"/>
          <w:szCs w:val="24"/>
        </w:rPr>
      </w:pP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74002E01" w14:textId="77777777" w:rsidR="0028621F" w:rsidRPr="00AF587B" w:rsidRDefault="0028621F" w:rsidP="001235CF">
      <w:pPr>
        <w:pStyle w:val="FORMATTEXT"/>
        <w:widowControl/>
        <w:ind w:firstLine="567"/>
        <w:jc w:val="both"/>
        <w:rPr>
          <w:b/>
        </w:rPr>
      </w:pPr>
      <w:r w:rsidRPr="00AF587B">
        <w:rPr>
          <w:b/>
        </w:rPr>
        <w:t>1</w:t>
      </w:r>
      <w:r w:rsidR="00EF2869" w:rsidRPr="00AF587B">
        <w:rPr>
          <w:b/>
        </w:rPr>
        <w:t>1</w:t>
      </w:r>
      <w:r w:rsidRPr="00AF587B">
        <w:rPr>
          <w:b/>
        </w:rPr>
        <w:t>.</w:t>
      </w:r>
      <w:r w:rsidR="00D67228" w:rsidRPr="00AF587B">
        <w:rPr>
          <w:b/>
        </w:rPr>
        <w:t>6 </w:t>
      </w:r>
      <w:r w:rsidR="001235CF" w:rsidRPr="00AF587B">
        <w:rPr>
          <w:b/>
        </w:rPr>
        <w:t>(Исключен, Изм. № 1).</w:t>
      </w:r>
    </w:p>
    <w:p w14:paraId="45F1CC4E" w14:textId="77777777" w:rsidR="00203377" w:rsidRPr="007F76FA" w:rsidRDefault="00203377" w:rsidP="00506307">
      <w:pPr>
        <w:shd w:val="clear" w:color="auto" w:fill="FFFFB3"/>
        <w:ind w:firstLine="567"/>
        <w:jc w:val="both"/>
      </w:pPr>
      <w:r w:rsidRPr="007F76FA">
        <w:t xml:space="preserve">11.7 </w:t>
      </w:r>
      <w:r>
        <w:t>Для</w:t>
      </w:r>
      <w:r w:rsidRPr="007F76FA">
        <w:t xml:space="preserve"> контроля гидрогеодинамических характеристик и химического состава подземных вод в рамках геолого-промыслового контроля при строительстве и эксплуатации подземных хранилищ необходимо предусмотреть организацию сети контрольно-наблюдательных скважин, которая должна охватывать (в общем случае):</w:t>
      </w:r>
    </w:p>
    <w:p w14:paraId="6837B48F" w14:textId="77777777" w:rsidR="00203377" w:rsidRPr="007F76FA" w:rsidRDefault="00203377" w:rsidP="00506307">
      <w:pPr>
        <w:pStyle w:val="af2"/>
        <w:shd w:val="clear" w:color="auto" w:fill="FFFFB3"/>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водоносные горизонты, предназначенные для питьевого водоснабжения;</w:t>
      </w:r>
    </w:p>
    <w:p w14:paraId="3C16C531" w14:textId="77777777" w:rsidR="00203377" w:rsidRPr="007F76FA" w:rsidRDefault="00203377" w:rsidP="00506307">
      <w:pPr>
        <w:pStyle w:val="af2"/>
        <w:shd w:val="clear" w:color="auto" w:fill="FFFFB3"/>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 xml:space="preserve">водоносные горизонты, предназначенные для технического водоснабжения; </w:t>
      </w:r>
    </w:p>
    <w:p w14:paraId="5097AA36" w14:textId="77777777" w:rsidR="00203377" w:rsidRPr="007F76FA" w:rsidRDefault="00203377" w:rsidP="00506307">
      <w:pPr>
        <w:pStyle w:val="af2"/>
        <w:shd w:val="clear" w:color="auto" w:fill="FFFFB3"/>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водоносные горизонты, предназначенные для закачки рассола (пласты-коллекторы);</w:t>
      </w:r>
    </w:p>
    <w:p w14:paraId="6569C969" w14:textId="77777777" w:rsidR="00203377" w:rsidRPr="007F76FA" w:rsidRDefault="00203377" w:rsidP="00506307">
      <w:pPr>
        <w:pStyle w:val="af2"/>
        <w:shd w:val="clear" w:color="auto" w:fill="FFFFB3"/>
        <w:spacing w:after="0" w:line="240" w:lineRule="auto"/>
        <w:ind w:left="0" w:firstLine="567"/>
        <w:jc w:val="both"/>
        <w:rPr>
          <w:rFonts w:ascii="Times New Roman" w:hAnsi="Times New Roman" w:cs="Times New Roman"/>
          <w:sz w:val="24"/>
          <w:szCs w:val="24"/>
        </w:rPr>
      </w:pPr>
      <w:r w:rsidRPr="007F76FA">
        <w:rPr>
          <w:rFonts w:ascii="Times New Roman" w:hAnsi="Times New Roman" w:cs="Times New Roman"/>
          <w:sz w:val="24"/>
          <w:szCs w:val="24"/>
        </w:rPr>
        <w:t>первый надсолевой водоносный горизонт.</w:t>
      </w:r>
    </w:p>
    <w:p w14:paraId="26609B49" w14:textId="77777777" w:rsidR="00203377" w:rsidRPr="007F76FA" w:rsidRDefault="00203377" w:rsidP="00506307">
      <w:pPr>
        <w:shd w:val="clear" w:color="auto" w:fill="FFFFB3"/>
        <w:ind w:firstLine="567"/>
        <w:jc w:val="both"/>
      </w:pPr>
      <w:r w:rsidRPr="007F76FA">
        <w:t xml:space="preserve">11.8 Для осуществления контроля </w:t>
      </w:r>
      <w:proofErr w:type="spellStart"/>
      <w:r w:rsidRPr="007F76FA">
        <w:t>сдвижений</w:t>
      </w:r>
      <w:proofErr w:type="spellEnd"/>
      <w:r w:rsidRPr="007F76FA">
        <w:t xml:space="preserve"> земной поверхности при строительстве и эксплуатации подземных хранилищ необходимо предусмотреть организацию геодинамического полигона и проведение маркшейдерско-геодезических наблюдений.</w:t>
      </w:r>
    </w:p>
    <w:p w14:paraId="633206B3" w14:textId="77777777" w:rsidR="00203377" w:rsidRPr="007F76FA" w:rsidRDefault="00203377" w:rsidP="00506307">
      <w:pPr>
        <w:shd w:val="clear" w:color="auto" w:fill="FFFFB3"/>
        <w:ind w:firstLine="567"/>
        <w:jc w:val="both"/>
      </w:pPr>
      <w:r w:rsidRPr="007F76FA">
        <w:t>11.9 Проектные решения должны обеспечивать отсутствие выбросов в атмосферу паровоздушной смеси нефти и нефтепродуктов при первоначальном заполнении и «больших дыханиях» шахтных резервуаров.</w:t>
      </w:r>
    </w:p>
    <w:p w14:paraId="1137F04D" w14:textId="77777777" w:rsidR="00203377" w:rsidRPr="007F76FA" w:rsidRDefault="00203377" w:rsidP="00506307">
      <w:pPr>
        <w:shd w:val="clear" w:color="auto" w:fill="FFFFB3"/>
        <w:ind w:firstLine="567"/>
        <w:jc w:val="both"/>
      </w:pPr>
      <w:r w:rsidRPr="007F76FA">
        <w:t>11.10 Проектные решения подземного хранилища, расположенного на площади развития многолетнемерзлых пород, должны обеспечивать минимальное нарушение почвенно-растительного покрова.</w:t>
      </w:r>
    </w:p>
    <w:p w14:paraId="2A0A6356" w14:textId="77777777" w:rsidR="00203377" w:rsidRPr="00843A2E" w:rsidRDefault="00203377" w:rsidP="00203377">
      <w:pPr>
        <w:pStyle w:val="ConsPlusTitle"/>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11.7─11.10 </w:t>
      </w:r>
      <w:r w:rsidRPr="00843A2E">
        <w:rPr>
          <w:rFonts w:ascii="Times New Roman" w:hAnsi="Times New Roman" w:cs="Times New Roman"/>
          <w:sz w:val="24"/>
          <w:szCs w:val="24"/>
        </w:rPr>
        <w:t>(Измененная редакция, Изм. № 1)</w:t>
      </w:r>
      <w:r w:rsidRPr="00843A2E">
        <w:rPr>
          <w:rFonts w:ascii="Times New Roman" w:hAnsi="Times New Roman" w:cs="Times New Roman"/>
          <w:b w:val="0"/>
          <w:sz w:val="24"/>
          <w:szCs w:val="24"/>
        </w:rPr>
        <w:t>.</w:t>
      </w:r>
    </w:p>
    <w:p w14:paraId="6B9197E8" w14:textId="77777777" w:rsidR="00C123E9" w:rsidRPr="00AF587B" w:rsidRDefault="0028621F" w:rsidP="00C123E9">
      <w:pPr>
        <w:pStyle w:val="FORMATTEXT"/>
        <w:widowControl/>
        <w:ind w:firstLine="567"/>
        <w:jc w:val="both"/>
        <w:rPr>
          <w:b/>
        </w:rPr>
      </w:pPr>
      <w:r w:rsidRPr="00AF587B">
        <w:rPr>
          <w:b/>
        </w:rPr>
        <w:t>1</w:t>
      </w:r>
      <w:r w:rsidR="00EF2869" w:rsidRPr="00AF587B">
        <w:rPr>
          <w:b/>
        </w:rPr>
        <w:t>1</w:t>
      </w:r>
      <w:r w:rsidRPr="00AF587B">
        <w:rPr>
          <w:b/>
        </w:rPr>
        <w:t>.1</w:t>
      </w:r>
      <w:r w:rsidR="00D67228" w:rsidRPr="00AF587B">
        <w:rPr>
          <w:b/>
        </w:rPr>
        <w:t>1 </w:t>
      </w:r>
      <w:r w:rsidR="00C123E9" w:rsidRPr="00AF587B">
        <w:rPr>
          <w:b/>
        </w:rPr>
        <w:t>(Исключен, Изм. № 1).</w:t>
      </w:r>
    </w:p>
    <w:p w14:paraId="4B7D8BED" w14:textId="77777777" w:rsidR="00A87ABA" w:rsidRPr="007F76FA" w:rsidRDefault="00A87ABA" w:rsidP="00A87ABA">
      <w:pPr>
        <w:ind w:firstLine="567"/>
        <w:jc w:val="both"/>
      </w:pPr>
      <w:r w:rsidRPr="007F76FA">
        <w:t>11.12 Геологическое строение участков недр, в которых планируется разместить подземные резервуары, а также конструкция и т</w:t>
      </w:r>
      <w:r>
        <w:t>ехнология строительства скважин</w:t>
      </w:r>
      <w:r w:rsidRPr="007F76FA">
        <w:t xml:space="preserve"> должны обеспечивать надежную изоляцию подземных вод, используемых и пригодных для использования в хозяйственных целях  от хранимого продукта.</w:t>
      </w:r>
    </w:p>
    <w:p w14:paraId="2A6DEBA0" w14:textId="77777777" w:rsidR="00A87ABA" w:rsidRPr="007F76FA" w:rsidRDefault="00A87ABA" w:rsidP="00A87ABA">
      <w:pPr>
        <w:ind w:firstLine="567"/>
        <w:jc w:val="both"/>
      </w:pPr>
      <w:r w:rsidRPr="007F76FA">
        <w:t xml:space="preserve">11.13 При строительстве подземных хранилищ в каменной соли должна быть обеспечена надежная </w:t>
      </w:r>
      <w:proofErr w:type="gramStart"/>
      <w:r w:rsidRPr="007F76FA">
        <w:t>изоляция  пласта</w:t>
      </w:r>
      <w:proofErr w:type="gramEnd"/>
      <w:r w:rsidRPr="007F76FA">
        <w:t>-коллектора от вышележащих горизонтов подземных вод, пригодных для хозяйственного использования.</w:t>
      </w:r>
    </w:p>
    <w:p w14:paraId="55F51B83" w14:textId="77777777" w:rsidR="00A87ABA" w:rsidRPr="007F76FA" w:rsidRDefault="00A87ABA" w:rsidP="00A87ABA">
      <w:pPr>
        <w:ind w:firstLine="567"/>
        <w:jc w:val="both"/>
      </w:pPr>
      <w:r w:rsidRPr="007F76FA">
        <w:t>11.14 Проектная документация на строительство и эксплуатацию подземных хранилищ должна содержать мероприятия по рекультивации земель на участках временного землеотвода и благоустройству территории постоянного землеотвода.</w:t>
      </w:r>
    </w:p>
    <w:p w14:paraId="372D47E2" w14:textId="77777777" w:rsidR="00A87ABA" w:rsidRPr="007F76FA" w:rsidRDefault="00A87ABA" w:rsidP="00A87ABA">
      <w:pPr>
        <w:ind w:firstLine="567"/>
        <w:jc w:val="both"/>
      </w:pPr>
      <w:r w:rsidRPr="007F76FA">
        <w:t>11.15 Для проведения наблюдений за температурой породного массива в зоне расположения подземных резервуаров в многолетнемерзлых породах необходимо предусмотреть организацию сети термометрических скважин.</w:t>
      </w:r>
    </w:p>
    <w:p w14:paraId="5F2B7407" w14:textId="77777777" w:rsidR="00D313A0" w:rsidRPr="00843A2E" w:rsidRDefault="00D313A0" w:rsidP="00D313A0">
      <w:pPr>
        <w:pStyle w:val="ConsPlusTitle"/>
        <w:widowControl/>
        <w:ind w:firstLine="567"/>
        <w:jc w:val="both"/>
        <w:rPr>
          <w:rFonts w:ascii="Times New Roman" w:hAnsi="Times New Roman" w:cs="Times New Roman"/>
          <w:sz w:val="24"/>
          <w:szCs w:val="24"/>
        </w:rPr>
      </w:pPr>
      <w:r>
        <w:rPr>
          <w:rFonts w:ascii="Times New Roman" w:hAnsi="Times New Roman" w:cs="Times New Roman"/>
          <w:sz w:val="24"/>
          <w:szCs w:val="24"/>
        </w:rPr>
        <w:t xml:space="preserve">11.12─11.15 </w:t>
      </w:r>
      <w:r w:rsidRPr="00843A2E">
        <w:rPr>
          <w:rFonts w:ascii="Times New Roman" w:hAnsi="Times New Roman" w:cs="Times New Roman"/>
          <w:sz w:val="24"/>
          <w:szCs w:val="24"/>
        </w:rPr>
        <w:t>(</w:t>
      </w:r>
      <w:r>
        <w:rPr>
          <w:rFonts w:ascii="Times New Roman" w:hAnsi="Times New Roman" w:cs="Times New Roman"/>
          <w:sz w:val="24"/>
          <w:szCs w:val="24"/>
        </w:rPr>
        <w:t>Введены дополнительно</w:t>
      </w:r>
      <w:r w:rsidRPr="00843A2E">
        <w:rPr>
          <w:rFonts w:ascii="Times New Roman" w:hAnsi="Times New Roman" w:cs="Times New Roman"/>
          <w:sz w:val="24"/>
          <w:szCs w:val="24"/>
        </w:rPr>
        <w:t>, Изм. № 1)</w:t>
      </w:r>
      <w:r w:rsidRPr="00843A2E">
        <w:rPr>
          <w:rFonts w:ascii="Times New Roman" w:hAnsi="Times New Roman" w:cs="Times New Roman"/>
          <w:b w:val="0"/>
          <w:sz w:val="24"/>
          <w:szCs w:val="24"/>
        </w:rPr>
        <w:t>.</w:t>
      </w:r>
    </w:p>
    <w:p w14:paraId="210F22F6" w14:textId="77777777" w:rsidR="0072219B" w:rsidRDefault="0072219B">
      <w:r>
        <w:br w:type="page"/>
      </w:r>
    </w:p>
    <w:p w14:paraId="5CBCF8DA" w14:textId="77777777" w:rsidR="0072219B" w:rsidRDefault="0072219B" w:rsidP="007A1A42">
      <w:pPr>
        <w:pStyle w:val="af"/>
        <w:spacing w:after="0"/>
        <w:ind w:firstLine="567"/>
        <w:jc w:val="center"/>
      </w:pPr>
      <w:r w:rsidRPr="00141053">
        <w:rPr>
          <w:b/>
        </w:rPr>
        <w:t>Приложение А</w:t>
      </w:r>
    </w:p>
    <w:p w14:paraId="58A3B9F5" w14:textId="77777777" w:rsidR="0072219B" w:rsidRPr="00141053" w:rsidRDefault="0072219B" w:rsidP="007A1A42">
      <w:pPr>
        <w:pStyle w:val="af"/>
        <w:spacing w:after="0"/>
        <w:ind w:firstLine="567"/>
        <w:jc w:val="center"/>
        <w:rPr>
          <w:b/>
        </w:rPr>
      </w:pPr>
      <w:r w:rsidRPr="00141053">
        <w:rPr>
          <w:b/>
        </w:rPr>
        <w:t>Оценка устойчивости подземных резервуаров</w:t>
      </w:r>
    </w:p>
    <w:p w14:paraId="1C21C206" w14:textId="77777777" w:rsidR="0072219B" w:rsidRPr="007F76FA" w:rsidRDefault="0072219B" w:rsidP="007A1A42">
      <w:pPr>
        <w:ind w:firstLine="567"/>
        <w:jc w:val="both"/>
      </w:pPr>
      <w:r w:rsidRPr="007F76FA">
        <w:t>А.1 Под устойчивостью выработок-емкостей подземных резерву</w:t>
      </w:r>
      <w:r>
        <w:t xml:space="preserve">аров шахтного и </w:t>
      </w:r>
      <w:proofErr w:type="spellStart"/>
      <w:r>
        <w:t>бесшахтного</w:t>
      </w:r>
      <w:proofErr w:type="spellEnd"/>
      <w:r>
        <w:t xml:space="preserve"> типов</w:t>
      </w:r>
      <w:r w:rsidRPr="007F76FA">
        <w:t xml:space="preserve"> понимается способность выработок-емкостей функционировать в определенных условиях с заданными параметрами в течение требуемого срока эксплуатации. </w:t>
      </w:r>
    </w:p>
    <w:p w14:paraId="561D27BC" w14:textId="77777777" w:rsidR="0072219B" w:rsidRPr="007F76FA" w:rsidRDefault="0072219B" w:rsidP="007A1A42">
      <w:pPr>
        <w:ind w:firstLine="567"/>
        <w:jc w:val="both"/>
      </w:pPr>
      <w:r w:rsidRPr="007F76FA">
        <w:t>А.2 Оценку устойчивости выработки-емкости допускается выполнять:</w:t>
      </w:r>
    </w:p>
    <w:p w14:paraId="378A430B" w14:textId="77777777" w:rsidR="0072219B" w:rsidRPr="007F76FA" w:rsidRDefault="0072219B" w:rsidP="007A1A42">
      <w:pPr>
        <w:ind w:firstLine="567"/>
        <w:jc w:val="both"/>
      </w:pPr>
      <w:r w:rsidRPr="007F76FA">
        <w:t>а) с использованием численных методов расчета с применением одной программы (прогр</w:t>
      </w:r>
      <w:r>
        <w:t>аммного комплекса), реализующей</w:t>
      </w:r>
      <w:r w:rsidRPr="007F76FA">
        <w:t xml:space="preserve"> метод конечных элементов (МКЭ) или конечных разностей (МКР), или граничных элементов (МГЭ) и </w:t>
      </w:r>
      <w:r>
        <w:t>соответствующей</w:t>
      </w:r>
      <w:r w:rsidRPr="007F76FA">
        <w:t xml:space="preserve"> нормативным документам </w:t>
      </w:r>
      <w:r>
        <w:t>по проектированию, строительству</w:t>
      </w:r>
      <w:r w:rsidRPr="007F76FA">
        <w:t xml:space="preserve"> и эксплуатации подземных горных выработок;</w:t>
      </w:r>
    </w:p>
    <w:p w14:paraId="4E3ADE7A" w14:textId="77777777" w:rsidR="0072219B" w:rsidRPr="007F76FA" w:rsidRDefault="0072219B" w:rsidP="007A1A42">
      <w:pPr>
        <w:ind w:firstLine="567"/>
        <w:jc w:val="both"/>
      </w:pPr>
      <w:r w:rsidRPr="007F76FA">
        <w:t>б) с использованием замкнутых аналитических решений и эмпирических зависимостей, прошедших апробацию.</w:t>
      </w:r>
    </w:p>
    <w:p w14:paraId="4375D439" w14:textId="77777777" w:rsidR="0072219B" w:rsidRPr="007F76FA" w:rsidRDefault="0072219B" w:rsidP="007A1A42">
      <w:pPr>
        <w:ind w:firstLine="567"/>
        <w:jc w:val="both"/>
      </w:pPr>
      <w:r w:rsidRPr="007F76FA">
        <w:t>А.3 В результате оценки устойчивости выработки-емкости определяются ее геометрическая форма</w:t>
      </w:r>
      <w:r>
        <w:t xml:space="preserve"> и размеры, а также максимальное и минимальное</w:t>
      </w:r>
      <w:r w:rsidRPr="007F76FA">
        <w:t xml:space="preserve"> </w:t>
      </w:r>
      <w:r>
        <w:t xml:space="preserve">значения </w:t>
      </w:r>
      <w:r w:rsidRPr="007F76FA">
        <w:t>давления хранимого продукта, обеспечивающие равновесное состояние окружающего массива в конкретных инженерно-геологических условиях.</w:t>
      </w:r>
    </w:p>
    <w:p w14:paraId="1A5B69BF" w14:textId="77777777" w:rsidR="0072219B" w:rsidRPr="007F76FA" w:rsidRDefault="0072219B" w:rsidP="007A1A42">
      <w:pPr>
        <w:ind w:firstLine="567"/>
        <w:jc w:val="both"/>
      </w:pPr>
      <w:r w:rsidRPr="007F76FA">
        <w:t xml:space="preserve">А.4 Оценка устойчивости выработки-емкости выполняется в рамках </w:t>
      </w:r>
      <w:proofErr w:type="spellStart"/>
      <w:r w:rsidRPr="007F76FA">
        <w:t>геомеханической</w:t>
      </w:r>
      <w:proofErr w:type="spellEnd"/>
      <w:r w:rsidRPr="007F76FA">
        <w:t xml:space="preserve"> модели, построение которой включает:</w:t>
      </w:r>
    </w:p>
    <w:p w14:paraId="3FF49276" w14:textId="77777777" w:rsidR="0072219B" w:rsidRPr="007F76FA" w:rsidRDefault="0072219B" w:rsidP="007A1A42">
      <w:pPr>
        <w:ind w:firstLine="567"/>
        <w:jc w:val="both"/>
      </w:pPr>
      <w:r w:rsidRPr="007F76FA">
        <w:t>- определение границ расчетного фрагмента (при использовании численных методов расчетов);</w:t>
      </w:r>
    </w:p>
    <w:p w14:paraId="24A39D0C" w14:textId="77777777" w:rsidR="0072219B" w:rsidRPr="007F76FA" w:rsidRDefault="0072219B" w:rsidP="007A1A42">
      <w:pPr>
        <w:ind w:firstLine="567"/>
        <w:jc w:val="both"/>
      </w:pPr>
      <w:r w:rsidRPr="007F76FA">
        <w:t>- определение силовых и кинематических граничных условий;</w:t>
      </w:r>
    </w:p>
    <w:p w14:paraId="33CCA994" w14:textId="77777777" w:rsidR="0072219B" w:rsidRPr="007F76FA" w:rsidRDefault="0072219B" w:rsidP="007A1A42">
      <w:pPr>
        <w:ind w:firstLine="567"/>
        <w:jc w:val="both"/>
      </w:pPr>
      <w:r w:rsidRPr="007F76FA">
        <w:t>- выделение в пределах расчетного фрагмента инженерно-геологических элементов со статистически значимым различием в физико-механических свойствах;</w:t>
      </w:r>
    </w:p>
    <w:p w14:paraId="4D9272E6" w14:textId="77777777" w:rsidR="0072219B" w:rsidRPr="007F76FA" w:rsidRDefault="0072219B" w:rsidP="007A1A42">
      <w:pPr>
        <w:ind w:firstLine="567"/>
        <w:jc w:val="both"/>
      </w:pPr>
      <w:r w:rsidRPr="007F76FA">
        <w:t>- выбор уравнения состояния пород, описывающих их механическое поведение, для каждого из инженерно-геологических элементов;</w:t>
      </w:r>
    </w:p>
    <w:p w14:paraId="064EBD1F" w14:textId="77777777" w:rsidR="0072219B" w:rsidRPr="007F76FA" w:rsidRDefault="0072219B" w:rsidP="007A1A42">
      <w:pPr>
        <w:ind w:firstLine="567"/>
        <w:jc w:val="both"/>
      </w:pPr>
      <w:r w:rsidRPr="007F76FA">
        <w:t>- формулировку критериев устойчивости выработок-емкостей.</w:t>
      </w:r>
    </w:p>
    <w:p w14:paraId="15BA0064" w14:textId="77777777" w:rsidR="0072219B" w:rsidRPr="007F76FA" w:rsidRDefault="0072219B" w:rsidP="007A1A42">
      <w:pPr>
        <w:ind w:firstLine="567"/>
        <w:jc w:val="both"/>
      </w:pPr>
      <w:r w:rsidRPr="007F76FA">
        <w:t>Размер и границы р</w:t>
      </w:r>
      <w:r>
        <w:t>асчетного фрагмента определяют</w:t>
      </w:r>
      <w:r w:rsidRPr="007F76FA">
        <w:t xml:space="preserve"> из условия исключения влияния границ на напряженно-деформированное состояние примыкающего к контуру выработки-емкости породного массива с учетом наличия симметрии. При расчете устойчивости выработки-емкости </w:t>
      </w:r>
      <w:proofErr w:type="spellStart"/>
      <w:r w:rsidRPr="007F76FA">
        <w:t>бесшахтных</w:t>
      </w:r>
      <w:proofErr w:type="spellEnd"/>
      <w:r w:rsidRPr="007F76FA">
        <w:t xml:space="preserve"> подземных резервуаров допускается использовать осесимметричную расчетную схему при форме ее контура</w:t>
      </w:r>
      <w:r>
        <w:t>,</w:t>
      </w:r>
      <w:r w:rsidRPr="007F76FA">
        <w:t xml:space="preserve"> близкой к фигуре вращения, а для протяженных выработок-емкостей </w:t>
      </w:r>
      <w:r>
        <w:t xml:space="preserve">– </w:t>
      </w:r>
      <w:r w:rsidRPr="007F76FA">
        <w:t>применять расчетную схему плоской деформации. При  длине выработки-емкости</w:t>
      </w:r>
      <w:r>
        <w:t>,</w:t>
      </w:r>
      <w:r w:rsidRPr="007F76FA">
        <w:t xml:space="preserve"> в пять раз и более превышающей ее поперечный размер</w:t>
      </w:r>
      <w:r>
        <w:t>,</w:t>
      </w:r>
      <w:r w:rsidRPr="007F76FA">
        <w:rPr>
          <w:color w:val="FF0000"/>
        </w:rPr>
        <w:t xml:space="preserve"> </w:t>
      </w:r>
      <w:r w:rsidRPr="007F76FA">
        <w:t>она считается протяженной.</w:t>
      </w:r>
      <w:r w:rsidRPr="007F76FA">
        <w:rPr>
          <w:color w:val="FF0000"/>
        </w:rPr>
        <w:t xml:space="preserve"> </w:t>
      </w:r>
      <w:r w:rsidRPr="007F76FA">
        <w:t xml:space="preserve">Для одиночной выработки-емкости границы расчетного фрагмента принимаются на удалении не менее пяти максимальных </w:t>
      </w:r>
      <w:proofErr w:type="spellStart"/>
      <w:r w:rsidRPr="007F76FA">
        <w:t>полупролетов</w:t>
      </w:r>
      <w:proofErr w:type="spellEnd"/>
      <w:r w:rsidRPr="007F76FA">
        <w:t xml:space="preserve"> выработки-емкости от ее контура.</w:t>
      </w:r>
    </w:p>
    <w:p w14:paraId="1BADC3AA" w14:textId="77777777" w:rsidR="0072219B" w:rsidRPr="007F76FA" w:rsidRDefault="0072219B" w:rsidP="007A1A42">
      <w:pPr>
        <w:ind w:firstLine="567"/>
        <w:jc w:val="both"/>
      </w:pPr>
      <w:r w:rsidRPr="007F76FA">
        <w:t>Выбор уравнений состояния пород в выделенных инженерно-геологических элементах осуществляется с учетом закономерностей их деформирования и разрушения, определяемых в результате лабораторных исследований породных образцов.</w:t>
      </w:r>
    </w:p>
    <w:p w14:paraId="7438013C" w14:textId="77777777" w:rsidR="0072219B" w:rsidRPr="007F76FA" w:rsidRDefault="0072219B" w:rsidP="007A1A42">
      <w:pPr>
        <w:ind w:firstLine="567"/>
        <w:jc w:val="both"/>
      </w:pPr>
      <w:r w:rsidRPr="007F76FA">
        <w:t>В ходе лабораторных испытаний о</w:t>
      </w:r>
      <w:r>
        <w:t>бразцов горных пород выполняют</w:t>
      </w:r>
      <w:r w:rsidRPr="007F76FA">
        <w:t>:</w:t>
      </w:r>
    </w:p>
    <w:p w14:paraId="239448A5" w14:textId="77777777" w:rsidR="0072219B" w:rsidRPr="007F76FA" w:rsidRDefault="0072219B" w:rsidP="007A1A42">
      <w:pPr>
        <w:ind w:firstLine="567"/>
        <w:jc w:val="both"/>
      </w:pPr>
      <w:r w:rsidRPr="007F76FA">
        <w:t>- построение диаграмм деформирования в условиях одноосного и объемного нагружения, по которым определяются деформационные и прочностные характеристики горных пород;</w:t>
      </w:r>
    </w:p>
    <w:p w14:paraId="0AB3A083" w14:textId="77777777" w:rsidR="0072219B" w:rsidRPr="007F76FA" w:rsidRDefault="0072219B" w:rsidP="007A1A42">
      <w:pPr>
        <w:ind w:firstLine="567"/>
        <w:jc w:val="both"/>
      </w:pPr>
      <w:r w:rsidRPr="007F76FA">
        <w:t>- построение паспортов прочности горных пород, по которым определяются параметры уравнений предельного состояния горных пород, характеризующих условия перехода пород в запредельное деформирование и разрушение;</w:t>
      </w:r>
    </w:p>
    <w:p w14:paraId="28216868" w14:textId="77777777" w:rsidR="0072219B" w:rsidRPr="007F76FA" w:rsidRDefault="0072219B" w:rsidP="007A1A42">
      <w:pPr>
        <w:ind w:firstLine="567"/>
        <w:jc w:val="both"/>
      </w:pPr>
      <w:r w:rsidRPr="007F76FA">
        <w:t>- построение кривых ползучести горных пород, по которым определяются реологические характеристики горных пород.</w:t>
      </w:r>
    </w:p>
    <w:p w14:paraId="24AF14B5" w14:textId="77777777" w:rsidR="0072219B" w:rsidRPr="007F76FA" w:rsidRDefault="0072219B" w:rsidP="007A1A42">
      <w:pPr>
        <w:ind w:firstLine="567"/>
        <w:jc w:val="both"/>
      </w:pPr>
      <w:r w:rsidRPr="007F76FA">
        <w:t>А.5</w:t>
      </w:r>
      <w:r>
        <w:t xml:space="preserve"> Оценку</w:t>
      </w:r>
      <w:r w:rsidRPr="007F76FA">
        <w:t xml:space="preserve"> устойчивос</w:t>
      </w:r>
      <w:r>
        <w:t>ти выработки-емкости выполняют</w:t>
      </w:r>
      <w:r w:rsidRPr="007F76FA">
        <w:t xml:space="preserve"> из условий:</w:t>
      </w:r>
    </w:p>
    <w:p w14:paraId="6BBA1CB2" w14:textId="77777777" w:rsidR="0072219B" w:rsidRPr="007F76FA" w:rsidRDefault="0072219B" w:rsidP="007A1A42">
      <w:pPr>
        <w:ind w:firstLine="567"/>
        <w:jc w:val="both"/>
      </w:pPr>
      <w:r w:rsidRPr="007F76FA">
        <w:t xml:space="preserve">- недопущения </w:t>
      </w:r>
      <w:proofErr w:type="spellStart"/>
      <w:r w:rsidRPr="007F76FA">
        <w:t>вывалообразования</w:t>
      </w:r>
      <w:proofErr w:type="spellEnd"/>
      <w:r w:rsidRPr="007F76FA">
        <w:t xml:space="preserve"> из кровли выработки-емкости, приводящего к разрушению горных пород и цементного камня в интервале башмака основной обсадной колонны, разрушению подвесных колонн и скважинного оборудования;</w:t>
      </w:r>
    </w:p>
    <w:p w14:paraId="5DEBDAAA" w14:textId="77777777" w:rsidR="0072219B" w:rsidRPr="007F76FA" w:rsidRDefault="0072219B" w:rsidP="007A1A42">
      <w:pPr>
        <w:ind w:firstLine="567"/>
        <w:jc w:val="both"/>
      </w:pPr>
      <w:r w:rsidRPr="007F76FA">
        <w:t>- недопущения миграции хранимого продукта в подстилающие и перекрывающие проницаемые породы;</w:t>
      </w:r>
    </w:p>
    <w:p w14:paraId="3C308B4B" w14:textId="77777777" w:rsidR="0072219B" w:rsidRPr="007F76FA" w:rsidRDefault="0072219B" w:rsidP="007A1A42">
      <w:pPr>
        <w:ind w:firstLine="567"/>
        <w:jc w:val="both"/>
      </w:pPr>
      <w:r w:rsidRPr="007F76FA">
        <w:t>- обеспечения максимально допустимого уменьшения геометрического объема выработки-емкости вследствие конвергенции.</w:t>
      </w:r>
    </w:p>
    <w:p w14:paraId="2D5C866D" w14:textId="77777777" w:rsidR="0072219B" w:rsidRPr="007F76FA" w:rsidRDefault="0072219B" w:rsidP="007A1A42">
      <w:pPr>
        <w:ind w:firstLine="567"/>
        <w:jc w:val="both"/>
      </w:pPr>
      <w:r w:rsidRPr="007F76FA">
        <w:t xml:space="preserve">А.6 Максимальное допустимое эксплуатационное давление </w:t>
      </w:r>
      <w:r w:rsidRPr="007F76FA">
        <w:rPr>
          <w:i/>
          <w:lang w:val="en-US"/>
        </w:rPr>
        <w:t>P</w:t>
      </w:r>
      <w:r w:rsidRPr="007F76FA">
        <w:rPr>
          <w:vertAlign w:val="subscript"/>
          <w:lang w:val="en-US"/>
        </w:rPr>
        <w:t>max</w:t>
      </w:r>
      <w:r w:rsidRPr="007F76FA">
        <w:rPr>
          <w:vertAlign w:val="subscript"/>
        </w:rPr>
        <w:t xml:space="preserve"> </w:t>
      </w:r>
      <w:proofErr w:type="spellStart"/>
      <w:r w:rsidRPr="007F76FA">
        <w:rPr>
          <w:vertAlign w:val="subscript"/>
        </w:rPr>
        <w:t>эксп</w:t>
      </w:r>
      <w:proofErr w:type="spellEnd"/>
      <w:r w:rsidRPr="007F76FA">
        <w:t xml:space="preserve"> определяется делением максимального допустимого давления </w:t>
      </w:r>
      <w:r w:rsidRPr="007F76FA">
        <w:rPr>
          <w:i/>
          <w:lang w:val="en-US"/>
        </w:rPr>
        <w:t>P</w:t>
      </w:r>
      <w:r w:rsidRPr="007F76FA">
        <w:rPr>
          <w:vertAlign w:val="subscript"/>
          <w:lang w:val="en-US"/>
        </w:rPr>
        <w:t>max</w:t>
      </w:r>
      <w:r w:rsidRPr="007F76FA">
        <w:t xml:space="preserve"> в выработке-емкости на уровне башмака основной обсадной колонны на коэффициент надежности 1,05, где </w:t>
      </w:r>
      <w:r w:rsidRPr="007F76FA">
        <w:rPr>
          <w:i/>
          <w:lang w:val="en-US"/>
        </w:rPr>
        <w:t>P</w:t>
      </w:r>
      <w:r w:rsidRPr="007F76FA">
        <w:rPr>
          <w:vertAlign w:val="subscript"/>
          <w:lang w:val="en-US"/>
        </w:rPr>
        <w:t>max</w:t>
      </w:r>
      <w:r>
        <w:t xml:space="preserve"> определяют</w:t>
      </w:r>
      <w:r w:rsidRPr="007F76FA">
        <w:t xml:space="preserve"> по формуле</w:t>
      </w:r>
    </w:p>
    <w:p w14:paraId="519DD6B1" w14:textId="77777777" w:rsidR="0072219B" w:rsidRPr="007F76FA" w:rsidRDefault="0072219B" w:rsidP="007A1A42">
      <w:pPr>
        <w:tabs>
          <w:tab w:val="left" w:pos="3686"/>
          <w:tab w:val="left" w:pos="8505"/>
        </w:tabs>
        <w:jc w:val="both"/>
      </w:pPr>
      <w:r w:rsidRPr="007F76FA">
        <w:tab/>
      </w:r>
      <w:r w:rsidRPr="007F76FA">
        <w:rPr>
          <w:i/>
          <w:lang w:val="en-US"/>
        </w:rPr>
        <w:t>P</w:t>
      </w:r>
      <w:r w:rsidRPr="007F76FA">
        <w:rPr>
          <w:vertAlign w:val="subscript"/>
          <w:lang w:val="en-US"/>
        </w:rPr>
        <w:t>max</w:t>
      </w:r>
      <w:r>
        <w:rPr>
          <w:vertAlign w:val="subscript"/>
        </w:rPr>
        <w:t xml:space="preserve"> </w:t>
      </w:r>
      <w:r w:rsidRPr="007F76FA">
        <w:t>=</w:t>
      </w:r>
      <w:r>
        <w:t xml:space="preserve"> </w:t>
      </w:r>
      <w:r w:rsidRPr="007F76FA">
        <w:t>γ</w:t>
      </w:r>
      <w:r w:rsidRPr="007F76FA">
        <w:rPr>
          <w:i/>
          <w:vertAlign w:val="subscript"/>
          <w:lang w:val="en-US"/>
        </w:rPr>
        <w:t>f</w:t>
      </w:r>
      <w:r w:rsidRPr="007F76FA">
        <w:rPr>
          <w:i/>
          <w:vertAlign w:val="subscript"/>
        </w:rPr>
        <w:t xml:space="preserve"> </w:t>
      </w:r>
      <w:r w:rsidRPr="007F76FA">
        <w:rPr>
          <w:i/>
          <w:lang w:val="en-US"/>
        </w:rPr>
        <w:t>P</w:t>
      </w:r>
      <w:proofErr w:type="spellStart"/>
      <w:r w:rsidRPr="007F76FA">
        <w:rPr>
          <w:vertAlign w:val="subscript"/>
        </w:rPr>
        <w:t>г.</w:t>
      </w:r>
      <w:proofErr w:type="gramStart"/>
      <w:r w:rsidRPr="007F76FA">
        <w:rPr>
          <w:vertAlign w:val="subscript"/>
        </w:rPr>
        <w:t>д</w:t>
      </w:r>
      <w:proofErr w:type="spellEnd"/>
      <w:r>
        <w:rPr>
          <w:vertAlign w:val="subscript"/>
        </w:rPr>
        <w:t xml:space="preserve"> </w:t>
      </w:r>
      <w:r w:rsidRPr="007F76FA">
        <w:t>,</w:t>
      </w:r>
      <w:proofErr w:type="gramEnd"/>
      <w:r w:rsidRPr="007F76FA">
        <w:tab/>
        <w:t>(А.1)</w:t>
      </w:r>
    </w:p>
    <w:p w14:paraId="2F422F00" w14:textId="77777777" w:rsidR="0072219B" w:rsidRPr="007F76FA" w:rsidRDefault="0072219B" w:rsidP="007A1A42">
      <w:pPr>
        <w:jc w:val="both"/>
      </w:pPr>
      <w:r w:rsidRPr="007F76FA">
        <w:t>где γ</w:t>
      </w:r>
      <w:r w:rsidRPr="007F76FA">
        <w:rPr>
          <w:i/>
          <w:vertAlign w:val="subscript"/>
          <w:lang w:val="en-US"/>
        </w:rPr>
        <w:t>f</w:t>
      </w:r>
      <w:r w:rsidRPr="007F76FA">
        <w:t xml:space="preserve"> – коэффициент надежности по нагрузке, принимаемый в расчете:</w:t>
      </w:r>
    </w:p>
    <w:p w14:paraId="1911DFA8" w14:textId="77777777" w:rsidR="0072219B" w:rsidRPr="007F76FA" w:rsidRDefault="0072219B" w:rsidP="007A1A42">
      <w:pPr>
        <w:ind w:firstLine="851"/>
        <w:jc w:val="both"/>
      </w:pPr>
      <w:r w:rsidRPr="007F76FA">
        <w:t>0,85 – при спокойном или пластово-линзообразном залегании соли, когда надсолевая толща представлена непроницаемыми породами;</w:t>
      </w:r>
    </w:p>
    <w:p w14:paraId="5DBDDC8A" w14:textId="77777777" w:rsidR="0072219B" w:rsidRPr="007F76FA" w:rsidRDefault="0072219B" w:rsidP="007A1A42">
      <w:pPr>
        <w:ind w:firstLine="851"/>
        <w:jc w:val="both"/>
      </w:pPr>
      <w:r w:rsidRPr="007F76FA">
        <w:t>0,75 – в остальных случаях;</w:t>
      </w:r>
    </w:p>
    <w:p w14:paraId="57C26FED" w14:textId="77777777" w:rsidR="0072219B" w:rsidRPr="007F76FA" w:rsidRDefault="0072219B" w:rsidP="007A1A42">
      <w:pPr>
        <w:ind w:firstLine="567"/>
        <w:jc w:val="both"/>
      </w:pPr>
      <w:proofErr w:type="spellStart"/>
      <w:r w:rsidRPr="007F76FA">
        <w:rPr>
          <w:i/>
        </w:rPr>
        <w:t>Р</w:t>
      </w:r>
      <w:r w:rsidRPr="007F76FA">
        <w:rPr>
          <w:vertAlign w:val="subscript"/>
        </w:rPr>
        <w:t>г.д</w:t>
      </w:r>
      <w:proofErr w:type="spellEnd"/>
      <w:r w:rsidRPr="007F76FA">
        <w:t xml:space="preserve"> – горное давление, Па.</w:t>
      </w:r>
    </w:p>
    <w:p w14:paraId="594CB01C" w14:textId="77777777" w:rsidR="0072219B" w:rsidRPr="007F76FA" w:rsidRDefault="0072219B" w:rsidP="007A1A42">
      <w:pPr>
        <w:ind w:firstLine="567"/>
        <w:jc w:val="both"/>
      </w:pPr>
      <w:r w:rsidRPr="007F76FA">
        <w:t>А.7 Горное давление допускается определять следующими методами:</w:t>
      </w:r>
    </w:p>
    <w:p w14:paraId="6E0D1A48" w14:textId="77777777" w:rsidR="0072219B" w:rsidRPr="007F76FA" w:rsidRDefault="0072219B" w:rsidP="007A1A42">
      <w:pPr>
        <w:ind w:firstLine="567"/>
        <w:jc w:val="both"/>
      </w:pPr>
      <w:r w:rsidRPr="007F76FA">
        <w:t>а) расчет веса от вышележащих горных пород на башмаке основной обсадной колонны, используя результаты геофизических исследований, или по анализу литературных данных плотности горных пород в соответствии с геологическим строением массива по формуле</w:t>
      </w:r>
    </w:p>
    <w:p w14:paraId="07B61C85" w14:textId="77777777" w:rsidR="0072219B" w:rsidRPr="00721432" w:rsidRDefault="0072219B" w:rsidP="007A1A42">
      <w:pPr>
        <w:tabs>
          <w:tab w:val="left" w:pos="3828"/>
          <w:tab w:val="left" w:pos="8505"/>
        </w:tabs>
        <w:jc w:val="both"/>
      </w:pPr>
      <w:r w:rsidRPr="007F76FA">
        <w:tab/>
      </w:r>
      <w:proofErr w:type="spellStart"/>
      <w:proofErr w:type="gramStart"/>
      <w:r w:rsidRPr="00707E85">
        <w:rPr>
          <w:i/>
        </w:rPr>
        <w:t>Р</w:t>
      </w:r>
      <w:r w:rsidRPr="00721432">
        <w:rPr>
          <w:vertAlign w:val="subscript"/>
        </w:rPr>
        <w:t>г.д</w:t>
      </w:r>
      <w:proofErr w:type="spellEnd"/>
      <w:proofErr w:type="gramEnd"/>
      <w:r w:rsidRPr="00721432">
        <w:t xml:space="preserve"> = Σ(</w:t>
      </w:r>
      <w:r w:rsidRPr="00721432">
        <w:sym w:font="Symbol" w:char="F072"/>
      </w:r>
      <w:r w:rsidRPr="00127556">
        <w:rPr>
          <w:vertAlign w:val="subscript"/>
        </w:rPr>
        <w:t>г</w:t>
      </w:r>
      <w:proofErr w:type="spellStart"/>
      <w:r w:rsidRPr="00721432">
        <w:rPr>
          <w:i/>
          <w:vertAlign w:val="subscript"/>
          <w:lang w:val="en-US"/>
        </w:rPr>
        <w:t>i</w:t>
      </w:r>
      <w:r w:rsidRPr="00721432">
        <w:rPr>
          <w:i/>
          <w:lang w:val="en-US"/>
        </w:rPr>
        <w:t>gh</w:t>
      </w:r>
      <w:r w:rsidRPr="00721432">
        <w:rPr>
          <w:i/>
          <w:vertAlign w:val="subscript"/>
          <w:lang w:val="en-US"/>
        </w:rPr>
        <w:t>i</w:t>
      </w:r>
      <w:proofErr w:type="spellEnd"/>
      <w:r w:rsidRPr="00721432">
        <w:t>),</w:t>
      </w:r>
      <w:r w:rsidRPr="00721432">
        <w:tab/>
        <w:t>(А.2)</w:t>
      </w:r>
    </w:p>
    <w:p w14:paraId="7070BE34" w14:textId="77777777" w:rsidR="0072219B" w:rsidRPr="00721432" w:rsidRDefault="0072219B" w:rsidP="007A1A42">
      <w:pPr>
        <w:jc w:val="both"/>
        <w:rPr>
          <w:i/>
          <w:iCs/>
        </w:rPr>
      </w:pPr>
      <w:r w:rsidRPr="00721432">
        <w:t xml:space="preserve">где </w:t>
      </w:r>
      <w:r w:rsidRPr="00721432">
        <w:sym w:font="Symbol" w:char="F072"/>
      </w:r>
      <w:r w:rsidRPr="00127556">
        <w:rPr>
          <w:vertAlign w:val="subscript"/>
        </w:rPr>
        <w:t>г</w:t>
      </w:r>
      <w:proofErr w:type="spellStart"/>
      <w:r w:rsidRPr="00721432">
        <w:rPr>
          <w:i/>
          <w:vertAlign w:val="subscript"/>
          <w:lang w:val="en-US"/>
        </w:rPr>
        <w:t>i</w:t>
      </w:r>
      <w:proofErr w:type="spellEnd"/>
      <w:r w:rsidRPr="00721432">
        <w:t xml:space="preserve"> –</w:t>
      </w:r>
      <w:r>
        <w:t xml:space="preserve"> </w:t>
      </w:r>
      <w:proofErr w:type="gramStart"/>
      <w:r w:rsidRPr="00721432">
        <w:t xml:space="preserve">плотность  </w:t>
      </w:r>
      <w:proofErr w:type="spellStart"/>
      <w:r w:rsidRPr="00721432">
        <w:rPr>
          <w:i/>
          <w:lang w:val="en-US"/>
        </w:rPr>
        <w:t>i</w:t>
      </w:r>
      <w:proofErr w:type="spellEnd"/>
      <w:proofErr w:type="gramEnd"/>
      <w:r w:rsidRPr="00721432">
        <w:t>-й горной породы, кг/м</w:t>
      </w:r>
      <w:r w:rsidRPr="00721432">
        <w:rPr>
          <w:vertAlign w:val="superscript"/>
        </w:rPr>
        <w:t>3</w:t>
      </w:r>
      <w:r w:rsidRPr="00721432">
        <w:t>;</w:t>
      </w:r>
      <w:r w:rsidRPr="00721432">
        <w:rPr>
          <w:i/>
          <w:iCs/>
        </w:rPr>
        <w:t xml:space="preserve"> </w:t>
      </w:r>
    </w:p>
    <w:p w14:paraId="303DD152" w14:textId="77777777" w:rsidR="0072219B" w:rsidRPr="00721432" w:rsidRDefault="0072219B" w:rsidP="007A1A42">
      <w:pPr>
        <w:ind w:firstLine="567"/>
        <w:jc w:val="both"/>
      </w:pPr>
      <w:r w:rsidRPr="00721432">
        <w:rPr>
          <w:i/>
          <w:iCs/>
        </w:rPr>
        <w:t xml:space="preserve">g </w:t>
      </w:r>
      <w:r>
        <w:t>– ускорение свободного падения;</w:t>
      </w:r>
      <w:r w:rsidRPr="00721432">
        <w:t xml:space="preserve"> </w:t>
      </w:r>
      <w:r w:rsidRPr="00721432">
        <w:rPr>
          <w:i/>
          <w:iCs/>
        </w:rPr>
        <w:t>g</w:t>
      </w:r>
      <w:r w:rsidRPr="00721432">
        <w:t xml:space="preserve"> </w:t>
      </w:r>
      <w:r>
        <w:t xml:space="preserve">= </w:t>
      </w:r>
      <w:r w:rsidRPr="00721432">
        <w:t>9,81 м/с</w:t>
      </w:r>
      <w:r w:rsidRPr="00721432">
        <w:rPr>
          <w:vertAlign w:val="superscript"/>
        </w:rPr>
        <w:t>2</w:t>
      </w:r>
      <w:r w:rsidRPr="00721432">
        <w:t>;</w:t>
      </w:r>
    </w:p>
    <w:p w14:paraId="4E93F727" w14:textId="77777777" w:rsidR="0072219B" w:rsidRPr="00721432" w:rsidRDefault="0072219B" w:rsidP="007A1A42">
      <w:pPr>
        <w:ind w:firstLine="567"/>
        <w:jc w:val="both"/>
      </w:pPr>
      <w:r w:rsidRPr="00721432">
        <w:rPr>
          <w:i/>
          <w:lang w:val="en-US"/>
        </w:rPr>
        <w:t>h</w:t>
      </w:r>
      <w:r w:rsidRPr="00721432">
        <w:rPr>
          <w:i/>
          <w:vertAlign w:val="subscript"/>
          <w:lang w:val="en-US"/>
        </w:rPr>
        <w:t>i</w:t>
      </w:r>
      <w:r w:rsidRPr="00721432">
        <w:t xml:space="preserve"> – мощность </w:t>
      </w:r>
      <w:proofErr w:type="spellStart"/>
      <w:r w:rsidRPr="00721432">
        <w:rPr>
          <w:i/>
          <w:lang w:val="en-US"/>
        </w:rPr>
        <w:t>i</w:t>
      </w:r>
      <w:proofErr w:type="spellEnd"/>
      <w:r w:rsidRPr="00721432">
        <w:t>-</w:t>
      </w:r>
      <w:r>
        <w:t>го слоя горной породы, м;</w:t>
      </w:r>
    </w:p>
    <w:p w14:paraId="1D7D6E22" w14:textId="77777777" w:rsidR="0072219B" w:rsidRPr="007F76FA" w:rsidRDefault="0072219B" w:rsidP="007A1A42">
      <w:pPr>
        <w:ind w:firstLine="567"/>
        <w:jc w:val="both"/>
      </w:pPr>
      <w:r w:rsidRPr="007F76FA">
        <w:t xml:space="preserve">б) экспериментальных исследований в открытом стволе скважины с применением технологии </w:t>
      </w:r>
      <w:proofErr w:type="spellStart"/>
      <w:r w:rsidRPr="007F76FA">
        <w:t>микрогидроразрыва</w:t>
      </w:r>
      <w:proofErr w:type="spellEnd"/>
      <w:r w:rsidRPr="007F76FA">
        <w:t xml:space="preserve"> до начала строительства выработки-емкости;</w:t>
      </w:r>
    </w:p>
    <w:p w14:paraId="6FF6D575" w14:textId="77777777" w:rsidR="0072219B" w:rsidRPr="007F76FA" w:rsidRDefault="0072219B" w:rsidP="007A1A42">
      <w:pPr>
        <w:ind w:firstLine="567"/>
        <w:jc w:val="both"/>
      </w:pPr>
      <w:r w:rsidRPr="007F76FA">
        <w:t>в) анализа наблюдений и испытаний на ранее построенных подземных сооружениях в пределах той же геологической формации.</w:t>
      </w:r>
    </w:p>
    <w:p w14:paraId="6B67D1CD" w14:textId="77777777" w:rsidR="0072219B" w:rsidRPr="007F76FA" w:rsidRDefault="0072219B" w:rsidP="007A1A42">
      <w:pPr>
        <w:ind w:firstLine="567"/>
        <w:jc w:val="both"/>
      </w:pPr>
      <w:r w:rsidRPr="007F76FA">
        <w:t>А.8 Минимальное эксплуатационное давление в п</w:t>
      </w:r>
      <w:r>
        <w:t>одземном резервуаре определяют</w:t>
      </w:r>
      <w:r w:rsidRPr="007F76FA">
        <w:t xml:space="preserve"> исходя из следующих критериев устойчивости:</w:t>
      </w:r>
    </w:p>
    <w:p w14:paraId="08E89FAF" w14:textId="77777777" w:rsidR="0072219B" w:rsidRPr="007F76FA" w:rsidRDefault="0072219B" w:rsidP="007A1A42">
      <w:pPr>
        <w:ind w:firstLine="567"/>
        <w:jc w:val="both"/>
      </w:pPr>
      <w:r w:rsidRPr="007F76FA">
        <w:t xml:space="preserve">а) для </w:t>
      </w:r>
      <w:proofErr w:type="spellStart"/>
      <w:r w:rsidRPr="007F76FA">
        <w:t>бесшахтных</w:t>
      </w:r>
      <w:proofErr w:type="spellEnd"/>
      <w:r w:rsidRPr="007F76FA">
        <w:t xml:space="preserve"> резервуаров в каменной соли:</w:t>
      </w:r>
    </w:p>
    <w:p w14:paraId="5F42B9F0" w14:textId="77777777" w:rsidR="0072219B" w:rsidRPr="007F76FA" w:rsidRDefault="0072219B" w:rsidP="007A1A42">
      <w:pPr>
        <w:ind w:firstLine="567"/>
        <w:jc w:val="both"/>
      </w:pPr>
      <w:r w:rsidRPr="007F76FA">
        <w:t>- область запредельных деформаций (ОЗД) в окрестности выработки-емкости не превышает размера охранного целика и не достигает башмака основной обсадной колонны</w:t>
      </w:r>
      <w:r>
        <w:t>,</w:t>
      </w:r>
      <w:r w:rsidRPr="007F76FA">
        <w:t xml:space="preserve"> совпадающей с областью обобщенного растяжения;</w:t>
      </w:r>
    </w:p>
    <w:p w14:paraId="1DE42353" w14:textId="77777777" w:rsidR="0072219B" w:rsidRPr="007F76FA" w:rsidRDefault="0072219B" w:rsidP="007A1A42">
      <w:pPr>
        <w:ind w:firstLine="567"/>
        <w:jc w:val="both"/>
      </w:pPr>
      <w:r w:rsidRPr="007F76FA">
        <w:t>- конвергенция выработки-емкости за весь срок эксплуатации не превышает 10 %.</w:t>
      </w:r>
    </w:p>
    <w:p w14:paraId="542BF9A6" w14:textId="77777777" w:rsidR="0072219B" w:rsidRPr="007F76FA" w:rsidRDefault="0072219B" w:rsidP="007A1A42">
      <w:pPr>
        <w:ind w:firstLine="567"/>
        <w:jc w:val="both"/>
      </w:pPr>
      <w:r w:rsidRPr="007F76FA">
        <w:t xml:space="preserve">Под термином </w:t>
      </w:r>
      <w:r>
        <w:t>«</w:t>
      </w:r>
      <w:r w:rsidRPr="007F76FA">
        <w:t>область за</w:t>
      </w:r>
      <w:r>
        <w:t>предельных деформаций» понимают</w:t>
      </w:r>
      <w:r w:rsidRPr="007F76FA">
        <w:t xml:space="preserve"> область породного массива</w:t>
      </w:r>
      <w:r>
        <w:t>,</w:t>
      </w:r>
      <w:r w:rsidRPr="007F76FA">
        <w:t xml:space="preserve"> в пределах которой напряженное состояние не удовлетворяет условиям предельного состояния, определяемого п</w:t>
      </w:r>
      <w:r>
        <w:t>аспортом прочности горных пород;</w:t>
      </w:r>
    </w:p>
    <w:p w14:paraId="36152E9F" w14:textId="77777777" w:rsidR="0072219B" w:rsidRPr="007F76FA" w:rsidRDefault="0072219B" w:rsidP="007A1A42">
      <w:pPr>
        <w:ind w:firstLine="567"/>
        <w:jc w:val="both"/>
      </w:pPr>
      <w:r w:rsidRPr="007F76FA">
        <w:t xml:space="preserve">б) для </w:t>
      </w:r>
      <w:proofErr w:type="spellStart"/>
      <w:r w:rsidRPr="007F76FA">
        <w:t>бесшахтных</w:t>
      </w:r>
      <w:proofErr w:type="spellEnd"/>
      <w:r w:rsidRPr="007F76FA">
        <w:t xml:space="preserve"> резервуаров в многолетнемерзлых породах:</w:t>
      </w:r>
    </w:p>
    <w:p w14:paraId="65AA5104" w14:textId="77777777" w:rsidR="0072219B" w:rsidRPr="007F76FA" w:rsidRDefault="0072219B" w:rsidP="007A1A42">
      <w:pPr>
        <w:ind w:firstLine="567"/>
        <w:jc w:val="both"/>
      </w:pPr>
      <w:r w:rsidRPr="007F76FA">
        <w:t>- размер области чрезмерных деформаций</w:t>
      </w:r>
      <w:r w:rsidRPr="007F76FA">
        <w:rPr>
          <w:i/>
        </w:rPr>
        <w:t xml:space="preserve"> </w:t>
      </w:r>
      <w:r w:rsidRPr="007F76FA">
        <w:t>по нормали к контуру выработки в окрестности ее кровли не должен превышать Ω</w:t>
      </w:r>
      <w:r>
        <w:t xml:space="preserve"> [см. формулу (А.4)]</w:t>
      </w:r>
      <w:r w:rsidRPr="007F76FA">
        <w:t>;</w:t>
      </w:r>
    </w:p>
    <w:p w14:paraId="51F2FCB0" w14:textId="77777777" w:rsidR="0072219B" w:rsidRPr="007F76FA" w:rsidRDefault="0072219B" w:rsidP="007A1A42">
      <w:pPr>
        <w:ind w:firstLine="567"/>
        <w:jc w:val="both"/>
      </w:pPr>
      <w:r w:rsidRPr="007F76FA">
        <w:t xml:space="preserve">- </w:t>
      </w:r>
      <w:r>
        <w:t>значение</w:t>
      </w:r>
      <w:r w:rsidRPr="007F76FA">
        <w:t xml:space="preserve"> оседаний поверхности не превышает 0,025</w:t>
      </w:r>
      <w:r w:rsidRPr="007F76FA">
        <w:rPr>
          <w:i/>
          <w:lang w:val="en-US"/>
        </w:rPr>
        <w:t>h</w:t>
      </w:r>
      <w:r w:rsidRPr="007F76FA">
        <w:t xml:space="preserve"> (где </w:t>
      </w:r>
      <w:r w:rsidRPr="007F76FA">
        <w:rPr>
          <w:i/>
          <w:lang w:val="en-US"/>
        </w:rPr>
        <w:t>h</w:t>
      </w:r>
      <w:r w:rsidRPr="007F76FA">
        <w:t xml:space="preserve"> – глубина башмака основной обсадной колонны);</w:t>
      </w:r>
    </w:p>
    <w:p w14:paraId="71D4DDE7" w14:textId="77777777" w:rsidR="0072219B" w:rsidRPr="007F76FA" w:rsidRDefault="0072219B" w:rsidP="007A1A42">
      <w:pPr>
        <w:ind w:firstLine="567"/>
        <w:jc w:val="both"/>
      </w:pPr>
      <w:r w:rsidRPr="007F76FA">
        <w:t>- зона растягивающих напряжений на контуре выработки не должна превышать Ω.</w:t>
      </w:r>
    </w:p>
    <w:p w14:paraId="0E51CB53" w14:textId="77777777" w:rsidR="0072219B" w:rsidRPr="007F76FA" w:rsidRDefault="0072219B" w:rsidP="007A1A42">
      <w:pPr>
        <w:ind w:firstLine="567"/>
        <w:jc w:val="both"/>
      </w:pPr>
      <w:r w:rsidRPr="007F76FA">
        <w:t xml:space="preserve">Под термином </w:t>
      </w:r>
      <w:r>
        <w:t>«</w:t>
      </w:r>
      <w:r w:rsidRPr="007F76FA">
        <w:t>чрезмерная деформация</w:t>
      </w:r>
      <w:r>
        <w:t>»</w:t>
      </w:r>
      <w:r w:rsidRPr="007F76FA">
        <w:t xml:space="preserve"> подразумевается суммарная составляющая компонентов деформаций по характеру деформирования вмещающих горных пород, превышающая 20 %, т.</w:t>
      </w:r>
      <w:r>
        <w:t xml:space="preserve"> </w:t>
      </w:r>
      <w:r w:rsidRPr="007F76FA">
        <w:t>е.</w:t>
      </w:r>
    </w:p>
    <w:p w14:paraId="72F1F1E9" w14:textId="77777777" w:rsidR="0072219B" w:rsidRPr="007F76FA" w:rsidRDefault="00506307" w:rsidP="007A1A42">
      <w:pPr>
        <w:tabs>
          <w:tab w:val="left" w:pos="8505"/>
        </w:tabs>
        <w:ind w:firstLine="2835"/>
        <w:jc w:val="both"/>
        <w:rPr>
          <w:lang w:val="en-US"/>
        </w:rPr>
      </w:pPr>
      <m:oMath>
        <m:sSub>
          <m:sSubPr>
            <m:ctrlPr>
              <w:rPr>
                <w:rFonts w:ascii="Cambria Math" w:hAnsi="Cambria Math"/>
                <w:lang w:val="en-US"/>
              </w:rPr>
            </m:ctrlPr>
          </m:sSubPr>
          <m:e>
            <m:r>
              <w:rPr>
                <w:rFonts w:ascii="Cambria Math" w:hAnsi="Cambria Math"/>
                <w:lang w:val="en-US"/>
              </w:rPr>
              <m:t>ɛ</m:t>
            </m:r>
          </m:e>
          <m:sub>
            <m:r>
              <w:rPr>
                <w:rFonts w:ascii="Cambria Math" w:hAnsi="Cambria Math"/>
                <w:lang w:val="en-US"/>
              </w:rPr>
              <m:t>о</m:t>
            </m:r>
          </m:sub>
        </m:sSub>
        <m:r>
          <m:rPr>
            <m:sty m:val="p"/>
          </m:rPr>
          <w:rPr>
            <w:rFonts w:ascii="Cambria Math" w:hAnsi="Cambria Math"/>
            <w:lang w:val="en-US"/>
          </w:rPr>
          <m:t xml:space="preserve"> =</m:t>
        </m:r>
      </m:oMath>
      <w:r w:rsidR="0072219B" w:rsidRPr="007F76FA">
        <w:rPr>
          <w:lang w:val="en-US"/>
        </w:rPr>
        <w:t xml:space="preserve"> </w:t>
      </w:r>
      <w:r w:rsidR="0072219B" w:rsidRPr="007F76FA">
        <w:t>ε</w:t>
      </w:r>
      <w:r w:rsidR="0072219B" w:rsidRPr="007F76FA">
        <w:rPr>
          <w:vertAlign w:val="subscript"/>
          <w:lang w:val="en-US"/>
        </w:rPr>
        <w:t>elastic</w:t>
      </w:r>
      <w:r w:rsidR="0072219B" w:rsidRPr="007F76FA">
        <w:rPr>
          <w:lang w:val="en-US"/>
        </w:rPr>
        <w:t xml:space="preserve"> + </w:t>
      </w:r>
      <w:r w:rsidR="0072219B" w:rsidRPr="007F76FA">
        <w:t>ε</w:t>
      </w:r>
      <w:r w:rsidR="0072219B" w:rsidRPr="007F76FA">
        <w:rPr>
          <w:vertAlign w:val="subscript"/>
          <w:lang w:val="en-US"/>
        </w:rPr>
        <w:t>plastic</w:t>
      </w:r>
      <w:r w:rsidR="0072219B" w:rsidRPr="007F76FA">
        <w:rPr>
          <w:lang w:val="en-US"/>
        </w:rPr>
        <w:t xml:space="preserve"> + </w:t>
      </w:r>
      <w:r w:rsidR="0072219B" w:rsidRPr="007F76FA">
        <w:t>ε</w:t>
      </w:r>
      <w:proofErr w:type="gramStart"/>
      <w:r w:rsidR="0072219B" w:rsidRPr="007F76FA">
        <w:rPr>
          <w:vertAlign w:val="subscript"/>
          <w:lang w:val="en-US"/>
        </w:rPr>
        <w:t>creep</w:t>
      </w:r>
      <w:r w:rsidR="0072219B" w:rsidRPr="007F76FA">
        <w:rPr>
          <w:lang w:val="en-US"/>
        </w:rPr>
        <w:t xml:space="preserve"> </w:t>
      </w:r>
      <w:r w:rsidR="0072219B">
        <w:rPr>
          <w:lang w:val="en-US"/>
        </w:rPr>
        <w:t>&gt;</w:t>
      </w:r>
      <w:proofErr w:type="gramEnd"/>
      <w:r w:rsidR="0072219B">
        <w:rPr>
          <w:lang w:val="en-US"/>
        </w:rPr>
        <w:t xml:space="preserve"> 20 %</w:t>
      </w:r>
      <w:r w:rsidR="006462BC">
        <w:rPr>
          <w:lang w:val="en-US"/>
        </w:rPr>
        <w:t xml:space="preserve">, </w:t>
      </w:r>
      <w:r w:rsidR="006462BC">
        <w:rPr>
          <w:lang w:val="en-US"/>
        </w:rPr>
        <w:tab/>
      </w:r>
      <w:r w:rsidR="0072219B" w:rsidRPr="007F76FA">
        <w:fldChar w:fldCharType="begin"/>
      </w:r>
      <w:r w:rsidR="0072219B" w:rsidRPr="007F76FA">
        <w:rPr>
          <w:lang w:val="en-US"/>
        </w:rPr>
        <w:instrText xml:space="preserve"> QUOTE </w:instrText>
      </w:r>
      <w:r w:rsidR="0072219B" w:rsidRPr="007F76FA">
        <w:rPr>
          <w:noProof/>
          <w:position w:val="-11"/>
        </w:rPr>
        <w:drawing>
          <wp:inline distT="0" distB="0" distL="0" distR="0" wp14:anchorId="4186FC00" wp14:editId="727E5128">
            <wp:extent cx="2886075" cy="238760"/>
            <wp:effectExtent l="0" t="0" r="952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86075" cy="238760"/>
                    </a:xfrm>
                    <a:prstGeom prst="rect">
                      <a:avLst/>
                    </a:prstGeom>
                    <a:noFill/>
                    <a:ln>
                      <a:noFill/>
                    </a:ln>
                  </pic:spPr>
                </pic:pic>
              </a:graphicData>
            </a:graphic>
          </wp:inline>
        </w:drawing>
      </w:r>
      <w:r w:rsidR="0072219B" w:rsidRPr="007F76FA">
        <w:rPr>
          <w:lang w:val="en-US"/>
        </w:rPr>
        <w:instrText xml:space="preserve"> </w:instrText>
      </w:r>
      <w:r w:rsidR="0072219B" w:rsidRPr="007F76FA">
        <w:fldChar w:fldCharType="end"/>
      </w:r>
      <w:r w:rsidR="0072219B" w:rsidRPr="007F76FA">
        <w:rPr>
          <w:lang w:val="en-US"/>
        </w:rPr>
        <w:t>(</w:t>
      </w:r>
      <w:r w:rsidR="0072219B" w:rsidRPr="007F76FA">
        <w:t>А</w:t>
      </w:r>
      <w:r w:rsidR="0072219B" w:rsidRPr="007F76FA">
        <w:rPr>
          <w:lang w:val="en-US"/>
        </w:rPr>
        <w:t>.3)</w:t>
      </w:r>
    </w:p>
    <w:p w14:paraId="46DA71C7" w14:textId="77777777" w:rsidR="0072219B" w:rsidRPr="007F76FA" w:rsidRDefault="0072219B" w:rsidP="007A1A42">
      <w:pPr>
        <w:jc w:val="both"/>
      </w:pPr>
      <w:r w:rsidRPr="007F76FA">
        <w:t>где ε</w:t>
      </w:r>
      <w:r w:rsidRPr="007F76FA">
        <w:rPr>
          <w:vertAlign w:val="subscript"/>
          <w:lang w:val="en-US"/>
        </w:rPr>
        <w:t>elastic</w:t>
      </w:r>
      <w:r w:rsidRPr="007F76FA">
        <w:t xml:space="preserve"> – упругая деформация, д.</w:t>
      </w:r>
      <w:r>
        <w:t xml:space="preserve"> </w:t>
      </w:r>
      <w:r w:rsidRPr="007F76FA">
        <w:t>е;</w:t>
      </w:r>
    </w:p>
    <w:p w14:paraId="454BBC21" w14:textId="77777777" w:rsidR="0072219B" w:rsidRPr="007F76FA" w:rsidRDefault="0072219B" w:rsidP="007A1A42">
      <w:pPr>
        <w:ind w:firstLine="567"/>
        <w:jc w:val="both"/>
      </w:pPr>
      <w:r w:rsidRPr="007F76FA">
        <w:t>ε</w:t>
      </w:r>
      <w:r w:rsidRPr="007F76FA">
        <w:rPr>
          <w:vertAlign w:val="subscript"/>
          <w:lang w:val="en-US"/>
        </w:rPr>
        <w:t>plastic</w:t>
      </w:r>
      <w:r w:rsidRPr="007F76FA">
        <w:t xml:space="preserve"> – пластическая деформация, д.</w:t>
      </w:r>
      <w:r>
        <w:t xml:space="preserve"> </w:t>
      </w:r>
      <w:r w:rsidRPr="007F76FA">
        <w:t>е;</w:t>
      </w:r>
    </w:p>
    <w:p w14:paraId="057D19DB" w14:textId="77777777" w:rsidR="0072219B" w:rsidRPr="007F76FA" w:rsidRDefault="0072219B" w:rsidP="007A1A42">
      <w:pPr>
        <w:ind w:firstLine="567"/>
        <w:jc w:val="both"/>
      </w:pPr>
      <w:r w:rsidRPr="007F76FA">
        <w:t>ε</w:t>
      </w:r>
      <w:r w:rsidRPr="007F76FA">
        <w:rPr>
          <w:vertAlign w:val="subscript"/>
          <w:lang w:val="en-US"/>
        </w:rPr>
        <w:t>creep</w:t>
      </w:r>
      <w:r w:rsidRPr="007F76FA">
        <w:t xml:space="preserve"> – деформация ползучести, д.</w:t>
      </w:r>
      <w:r>
        <w:t xml:space="preserve"> </w:t>
      </w:r>
      <w:r w:rsidRPr="007F76FA">
        <w:t>е.</w:t>
      </w:r>
    </w:p>
    <w:p w14:paraId="2B558E32" w14:textId="77777777" w:rsidR="0072219B" w:rsidRPr="007F76FA" w:rsidRDefault="0072219B" w:rsidP="007A1A42">
      <w:pPr>
        <w:ind w:firstLine="567"/>
        <w:jc w:val="both"/>
      </w:pPr>
      <w:r w:rsidRPr="007F76FA">
        <w:t>Параметр Ω определяется выражением</w:t>
      </w:r>
    </w:p>
    <w:p w14:paraId="0C3CF161" w14:textId="77777777" w:rsidR="0072219B" w:rsidRPr="007F76FA" w:rsidRDefault="0072219B" w:rsidP="007A1A42">
      <w:pPr>
        <w:ind w:firstLine="708"/>
        <w:jc w:val="right"/>
        <w:rPr>
          <w:i/>
        </w:rPr>
      </w:pPr>
      <m:oMath>
        <m:r>
          <m:rPr>
            <m:sty m:val="p"/>
          </m:rPr>
          <w:rPr>
            <w:rFonts w:ascii="Cambria Math" w:hAnsi="Cambria Math"/>
          </w:rPr>
          <m:t>Ω</m:t>
        </m:r>
        <m:r>
          <m:rPr>
            <m:sty m:val="p"/>
          </m:rPr>
          <w:rPr>
            <w:rFonts w:ascii="Cambria Math"/>
          </w:rPr>
          <m:t>=0,04</m:t>
        </m:r>
        <m:f>
          <m:fPr>
            <m:ctrlPr>
              <w:rPr>
                <w:rFonts w:ascii="Cambria Math" w:hAnsi="Cambria Math"/>
                <w:i/>
              </w:rPr>
            </m:ctrlPr>
          </m:fPr>
          <m:num>
            <m:r>
              <w:rPr>
                <w:rFonts w:ascii="Cambria Math"/>
                <w:lang w:val="en-US"/>
              </w:rPr>
              <m:t>H</m:t>
            </m:r>
          </m:num>
          <m:den>
            <m:r>
              <w:rPr>
                <w:rFonts w:ascii="Cambria Math"/>
              </w:rPr>
              <m:t>R</m:t>
            </m:r>
          </m:den>
        </m:f>
        <m:r>
          <w:rPr>
            <w:rFonts w:ascii="Cambria Math" w:hAnsi="Cambria Math"/>
          </w:rPr>
          <m:t>h</m:t>
        </m:r>
        <m:r>
          <w:rPr>
            <w:rFonts w:ascii="Cambria Math"/>
          </w:rPr>
          <m:t>,</m:t>
        </m:r>
      </m:oMath>
      <w:r w:rsidRPr="007F76FA">
        <w:tab/>
      </w:r>
      <w:r w:rsidRPr="007F76FA">
        <w:tab/>
      </w:r>
      <w:r w:rsidRPr="007F76FA">
        <w:tab/>
      </w:r>
      <w:r w:rsidRPr="007F76FA">
        <w:tab/>
      </w:r>
      <w:r w:rsidRPr="007F76FA">
        <w:tab/>
      </w:r>
      <w:r w:rsidRPr="007F76FA">
        <w:tab/>
        <w:t>(А.4)</w:t>
      </w:r>
    </w:p>
    <w:p w14:paraId="1904C838" w14:textId="77777777" w:rsidR="0072219B" w:rsidRPr="007F76FA" w:rsidRDefault="0072219B" w:rsidP="007A1A42">
      <w:pPr>
        <w:jc w:val="both"/>
      </w:pPr>
      <w:r w:rsidRPr="007F76FA">
        <w:t xml:space="preserve">где </w:t>
      </w:r>
      <w:r w:rsidRPr="007F76FA">
        <w:rPr>
          <w:i/>
          <w:lang w:val="en-US"/>
        </w:rPr>
        <w:t>H</w:t>
      </w:r>
      <w:r w:rsidRPr="007F76FA">
        <w:t xml:space="preserve"> – глубина заложения башмака основной обсадной колонны, м;</w:t>
      </w:r>
    </w:p>
    <w:p w14:paraId="6781C5BD" w14:textId="77777777" w:rsidR="0072219B" w:rsidRPr="007F76FA" w:rsidRDefault="0072219B" w:rsidP="007A1A42">
      <w:pPr>
        <w:ind w:firstLine="567"/>
        <w:jc w:val="both"/>
      </w:pPr>
      <w:r w:rsidRPr="007F76FA">
        <w:rPr>
          <w:i/>
          <w:lang w:val="en-US"/>
        </w:rPr>
        <w:t>R</w:t>
      </w:r>
      <w:r w:rsidRPr="007F76FA">
        <w:t xml:space="preserve"> – максимальный </w:t>
      </w:r>
      <w:proofErr w:type="spellStart"/>
      <w:r w:rsidRPr="007F76FA">
        <w:t>полупролет</w:t>
      </w:r>
      <w:proofErr w:type="spellEnd"/>
      <w:r w:rsidRPr="007F76FA">
        <w:t xml:space="preserve"> выработки (радиус), м;</w:t>
      </w:r>
    </w:p>
    <w:p w14:paraId="788BC2BE" w14:textId="77777777" w:rsidR="004774C7" w:rsidRDefault="0072219B" w:rsidP="004774C7">
      <w:pPr>
        <w:ind w:firstLine="567"/>
        <w:jc w:val="both"/>
      </w:pPr>
      <w:r w:rsidRPr="007F76FA">
        <w:rPr>
          <w:i/>
          <w:lang w:val="en-US"/>
        </w:rPr>
        <w:t>h</w:t>
      </w:r>
      <w:r>
        <w:t xml:space="preserve"> – высота выработки, м.</w:t>
      </w:r>
    </w:p>
    <w:p w14:paraId="24BAE01F" w14:textId="77777777" w:rsidR="004774C7" w:rsidRPr="007656A4" w:rsidRDefault="004774C7" w:rsidP="004774C7">
      <w:pPr>
        <w:ind w:firstLine="567"/>
        <w:jc w:val="both"/>
        <w:rPr>
          <w:b/>
        </w:rPr>
      </w:pPr>
      <w:r w:rsidRPr="007656A4">
        <w:rPr>
          <w:b/>
        </w:rPr>
        <w:t>Приложени</w:t>
      </w:r>
      <w:r>
        <w:rPr>
          <w:b/>
        </w:rPr>
        <w:t>е А</w:t>
      </w:r>
      <w:r w:rsidRPr="007656A4">
        <w:rPr>
          <w:b/>
        </w:rPr>
        <w:t xml:space="preserve"> (Введен</w:t>
      </w:r>
      <w:r>
        <w:rPr>
          <w:b/>
        </w:rPr>
        <w:t>о</w:t>
      </w:r>
      <w:r w:rsidRPr="007656A4">
        <w:rPr>
          <w:b/>
        </w:rPr>
        <w:t xml:space="preserve"> дополнительно, Изм. № 1).</w:t>
      </w:r>
    </w:p>
    <w:p w14:paraId="3034CAB9" w14:textId="77777777" w:rsidR="0072219B" w:rsidRDefault="0072219B" w:rsidP="007A1A42"/>
    <w:p w14:paraId="7451DD4A" w14:textId="77777777" w:rsidR="004774C7" w:rsidRDefault="004774C7" w:rsidP="007A1A42"/>
    <w:p w14:paraId="03A36808" w14:textId="77777777" w:rsidR="004774C7" w:rsidRDefault="004774C7" w:rsidP="007A1A42"/>
    <w:p w14:paraId="2EDAB008" w14:textId="77777777" w:rsidR="004774C7" w:rsidRDefault="004774C7" w:rsidP="007A1A42"/>
    <w:p w14:paraId="169FF46E" w14:textId="77777777" w:rsidR="004774C7" w:rsidRDefault="004774C7" w:rsidP="007A1A42"/>
    <w:p w14:paraId="1170EB6B" w14:textId="77777777" w:rsidR="004774C7" w:rsidRDefault="004774C7" w:rsidP="007A1A42"/>
    <w:p w14:paraId="340417FA" w14:textId="77777777" w:rsidR="004774C7" w:rsidRDefault="004774C7" w:rsidP="007A1A42"/>
    <w:p w14:paraId="1C189CD3" w14:textId="77777777" w:rsidR="004774C7" w:rsidRDefault="004774C7" w:rsidP="007A1A42"/>
    <w:p w14:paraId="77451DAB" w14:textId="77777777" w:rsidR="004774C7" w:rsidRDefault="004774C7" w:rsidP="007A1A42"/>
    <w:p w14:paraId="31903337" w14:textId="77777777" w:rsidR="004774C7" w:rsidRDefault="004774C7" w:rsidP="007A1A42"/>
    <w:p w14:paraId="040995D5" w14:textId="77777777" w:rsidR="004774C7" w:rsidRDefault="004774C7" w:rsidP="007A1A42"/>
    <w:p w14:paraId="7EC5BF7A" w14:textId="77777777" w:rsidR="004774C7" w:rsidRDefault="004774C7" w:rsidP="007A1A42"/>
    <w:p w14:paraId="034FA6E2" w14:textId="77777777" w:rsidR="004774C7" w:rsidRDefault="004774C7" w:rsidP="007A1A42"/>
    <w:p w14:paraId="21C1CD72" w14:textId="77777777" w:rsidR="004774C7" w:rsidRDefault="004774C7" w:rsidP="007A1A42"/>
    <w:p w14:paraId="22F361BD" w14:textId="77777777" w:rsidR="004774C7" w:rsidRDefault="004774C7" w:rsidP="007A1A42"/>
    <w:p w14:paraId="6DF95989" w14:textId="77777777" w:rsidR="004774C7" w:rsidRDefault="004774C7" w:rsidP="007A1A42"/>
    <w:p w14:paraId="11ECE0B9" w14:textId="77777777" w:rsidR="004774C7" w:rsidRDefault="004774C7" w:rsidP="007A1A42"/>
    <w:p w14:paraId="4775C7BD" w14:textId="77777777" w:rsidR="004774C7" w:rsidRDefault="004774C7" w:rsidP="007A1A42"/>
    <w:p w14:paraId="0C7C6FC9" w14:textId="77777777" w:rsidR="004774C7" w:rsidRDefault="004774C7" w:rsidP="007A1A42"/>
    <w:p w14:paraId="1CD9287F" w14:textId="77777777" w:rsidR="004774C7" w:rsidRDefault="004774C7" w:rsidP="007A1A42"/>
    <w:p w14:paraId="51F345A2" w14:textId="77777777" w:rsidR="004774C7" w:rsidRDefault="004774C7" w:rsidP="007A1A42"/>
    <w:p w14:paraId="7CC34C36" w14:textId="77777777" w:rsidR="004774C7" w:rsidRDefault="004774C7" w:rsidP="007A1A42"/>
    <w:p w14:paraId="6B4FB730" w14:textId="77777777" w:rsidR="004774C7" w:rsidRDefault="004774C7" w:rsidP="007A1A42"/>
    <w:p w14:paraId="6C33AB24" w14:textId="77777777" w:rsidR="004774C7" w:rsidRDefault="004774C7" w:rsidP="007A1A42"/>
    <w:p w14:paraId="153963EA" w14:textId="77777777" w:rsidR="004774C7" w:rsidRDefault="004774C7" w:rsidP="007A1A42"/>
    <w:p w14:paraId="55BAC7C5" w14:textId="77777777" w:rsidR="004774C7" w:rsidRDefault="004774C7" w:rsidP="007A1A42"/>
    <w:p w14:paraId="798EC082" w14:textId="77777777" w:rsidR="004774C7" w:rsidRDefault="004774C7" w:rsidP="007A1A42"/>
    <w:p w14:paraId="747C234D" w14:textId="77777777" w:rsidR="004774C7" w:rsidRDefault="004774C7" w:rsidP="007A1A42"/>
    <w:p w14:paraId="59632659" w14:textId="77777777" w:rsidR="004774C7" w:rsidRDefault="004774C7" w:rsidP="007A1A42"/>
    <w:p w14:paraId="4BC31B65" w14:textId="77777777" w:rsidR="0072219B" w:rsidRPr="006B4920" w:rsidRDefault="0072219B" w:rsidP="00676C0F">
      <w:pPr>
        <w:pStyle w:val="af"/>
        <w:spacing w:after="0"/>
        <w:ind w:firstLine="567"/>
        <w:jc w:val="center"/>
        <w:rPr>
          <w:b/>
        </w:rPr>
      </w:pPr>
      <w:r w:rsidRPr="006B4920">
        <w:rPr>
          <w:b/>
        </w:rPr>
        <w:t>Приложение Б</w:t>
      </w:r>
    </w:p>
    <w:p w14:paraId="16FEBD39" w14:textId="77777777" w:rsidR="0072219B" w:rsidRPr="006B4920" w:rsidRDefault="0072219B" w:rsidP="00676C0F">
      <w:pPr>
        <w:pStyle w:val="af"/>
        <w:spacing w:after="0"/>
        <w:ind w:firstLine="567"/>
        <w:jc w:val="center"/>
        <w:rPr>
          <w:b/>
        </w:rPr>
      </w:pPr>
      <w:r w:rsidRPr="006B4920">
        <w:rPr>
          <w:b/>
        </w:rPr>
        <w:t xml:space="preserve">Методы испытания </w:t>
      </w:r>
      <w:proofErr w:type="spellStart"/>
      <w:r w:rsidRPr="006B4920">
        <w:rPr>
          <w:b/>
        </w:rPr>
        <w:t>бесшахтных</w:t>
      </w:r>
      <w:proofErr w:type="spellEnd"/>
      <w:r w:rsidRPr="006B4920">
        <w:rPr>
          <w:b/>
        </w:rPr>
        <w:t xml:space="preserve"> резервуаров в каменной соли и их эксплуатационных скважин на герметичность</w:t>
      </w:r>
    </w:p>
    <w:p w14:paraId="45ADEAC8" w14:textId="77777777" w:rsidR="0072219B" w:rsidRPr="009120BB" w:rsidRDefault="0072219B" w:rsidP="00676C0F">
      <w:pPr>
        <w:ind w:firstLine="567"/>
        <w:jc w:val="both"/>
        <w:rPr>
          <w:b/>
        </w:rPr>
      </w:pPr>
      <w:r w:rsidRPr="009120BB">
        <w:rPr>
          <w:b/>
        </w:rPr>
        <w:t>Б.1 Испытание скважин</w:t>
      </w:r>
    </w:p>
    <w:p w14:paraId="3C14C18A" w14:textId="77777777" w:rsidR="0072219B" w:rsidRPr="007F76FA" w:rsidRDefault="0072219B" w:rsidP="00676C0F">
      <w:pPr>
        <w:ind w:firstLine="567"/>
        <w:jc w:val="both"/>
      </w:pPr>
      <w:r w:rsidRPr="007F76FA">
        <w:t>Б.1.1 Испытание на герметичность кондукторов и промежуточных колонн следует проводить в соответствии с [</w:t>
      </w:r>
      <w:r>
        <w:t>3</w:t>
      </w:r>
      <w:r w:rsidRPr="007F76FA">
        <w:t>].</w:t>
      </w:r>
    </w:p>
    <w:p w14:paraId="03519E88" w14:textId="77777777" w:rsidR="0072219B" w:rsidRPr="007F76FA" w:rsidRDefault="0072219B" w:rsidP="00676C0F">
      <w:pPr>
        <w:ind w:firstLine="567"/>
        <w:jc w:val="both"/>
      </w:pPr>
      <w:r w:rsidRPr="007F76FA">
        <w:t>Б.1.2 Испытания на герметичность</w:t>
      </w:r>
      <w:r>
        <w:t xml:space="preserve"> основной обсадной колонны проводят</w:t>
      </w:r>
      <w:r w:rsidRPr="007F76FA">
        <w:t xml:space="preserve"> по окончании времени ожидания затвердевания цемента (ОЗЦ) до разбуривания в ней цементного стакана, а ее </w:t>
      </w:r>
      <w:proofErr w:type="spellStart"/>
      <w:r w:rsidRPr="007F76FA">
        <w:t>затрубного</w:t>
      </w:r>
      <w:proofErr w:type="spellEnd"/>
      <w:r w:rsidRPr="007F76FA">
        <w:t xml:space="preserve"> пространства и незакрепленной части ствола </w:t>
      </w:r>
      <w:r>
        <w:t>эксплуатационной скважины проводят</w:t>
      </w:r>
      <w:r w:rsidRPr="007F76FA">
        <w:t xml:space="preserve"> после разбуривания цементного стакана и ее проводки до конечной глубины.</w:t>
      </w:r>
    </w:p>
    <w:p w14:paraId="6D3B8140" w14:textId="77777777" w:rsidR="0072219B" w:rsidRPr="007F76FA" w:rsidRDefault="0072219B" w:rsidP="00676C0F">
      <w:pPr>
        <w:ind w:firstLine="567"/>
        <w:jc w:val="both"/>
      </w:pPr>
      <w:r w:rsidRPr="007F76FA">
        <w:t>Б.1.3 В качестве испытательной жидкости при испытании основной обсадной колонны следует использовать  рассол, пресную или минерализованную воду.</w:t>
      </w:r>
    </w:p>
    <w:p w14:paraId="1EDA56C9" w14:textId="77777777" w:rsidR="0072219B" w:rsidRPr="007F76FA" w:rsidRDefault="0072219B" w:rsidP="00676C0F">
      <w:pPr>
        <w:ind w:firstLine="567"/>
        <w:jc w:val="both"/>
      </w:pPr>
      <w:r w:rsidRPr="007F76FA">
        <w:t xml:space="preserve">При испытании основной обсадной колонны испытательное давление на устье должно быть равным 1,1 эксплуатационного давления. Основная обсадная колонна считается выдержавшей испытания, если по образцовому манометру в течение </w:t>
      </w:r>
      <w:r>
        <w:t xml:space="preserve">1 ч </w:t>
      </w:r>
      <w:r w:rsidRPr="007F76FA">
        <w:t>не фиксируется падение давления после троекратной доводки его до испытательного.</w:t>
      </w:r>
    </w:p>
    <w:p w14:paraId="39402207" w14:textId="77777777" w:rsidR="0072219B" w:rsidRPr="007F76FA" w:rsidRDefault="0072219B" w:rsidP="00676C0F">
      <w:pPr>
        <w:ind w:firstLine="567"/>
        <w:jc w:val="both"/>
      </w:pPr>
      <w:r w:rsidRPr="007F76FA">
        <w:t>В скважинах подземных резервуаров, предназначенных для хранения газа, после завершения гидравлических испытаний приустьевую часть основной обсадной колонны вместе с колонной головкой следует испытать инертным газом на то же давление.</w:t>
      </w:r>
    </w:p>
    <w:p w14:paraId="6C664B8B" w14:textId="77777777" w:rsidR="0072219B" w:rsidRPr="007F76FA" w:rsidRDefault="0072219B" w:rsidP="00676C0F">
      <w:pPr>
        <w:ind w:firstLine="567"/>
        <w:jc w:val="both"/>
      </w:pPr>
      <w:r w:rsidRPr="007F76FA">
        <w:t xml:space="preserve">Б.1.4 Испытание на герметичность </w:t>
      </w:r>
      <w:proofErr w:type="spellStart"/>
      <w:r w:rsidRPr="007F76FA">
        <w:t>затрубного</w:t>
      </w:r>
      <w:proofErr w:type="spellEnd"/>
      <w:r w:rsidRPr="007F76FA">
        <w:t xml:space="preserve"> пространства основной обсадной колонны и незакрепле</w:t>
      </w:r>
      <w:r>
        <w:t>нной части ствола скважины проводят</w:t>
      </w:r>
      <w:r w:rsidRPr="007F76FA">
        <w:t xml:space="preserve"> в два этапа.</w:t>
      </w:r>
    </w:p>
    <w:p w14:paraId="2B6D0E01" w14:textId="77777777" w:rsidR="0072219B" w:rsidRPr="007F76FA" w:rsidRDefault="0072219B" w:rsidP="00676C0F">
      <w:pPr>
        <w:ind w:firstLine="567"/>
        <w:jc w:val="both"/>
      </w:pPr>
      <w:r>
        <w:t>На первом этапе испытания проводят</w:t>
      </w:r>
      <w:r w:rsidRPr="007F76FA">
        <w:t xml:space="preserve"> рассолом.</w:t>
      </w:r>
    </w:p>
    <w:p w14:paraId="11BF159B" w14:textId="77777777" w:rsidR="0072219B" w:rsidRPr="007F76FA" w:rsidRDefault="0072219B" w:rsidP="00676C0F">
      <w:pPr>
        <w:ind w:firstLine="567"/>
        <w:jc w:val="both"/>
      </w:pPr>
      <w:r w:rsidRPr="007F76FA">
        <w:t>На втором этапе в качестве испытательной среды могут быть использованы, в зависимости от продукта, хранимого в резервуаре, жидкие нефтепродукты или газы.</w:t>
      </w:r>
    </w:p>
    <w:p w14:paraId="6AAC9B98" w14:textId="77777777" w:rsidR="0072219B" w:rsidRPr="007F76FA" w:rsidRDefault="0072219B" w:rsidP="00676C0F">
      <w:pPr>
        <w:ind w:firstLine="567"/>
        <w:jc w:val="both"/>
      </w:pPr>
      <w:r w:rsidRPr="007F76FA">
        <w:t xml:space="preserve">Б.1.5 Скважины резервуаров для хранения нефтепродуктов допускается испытывать жидким </w:t>
      </w:r>
      <w:proofErr w:type="spellStart"/>
      <w:r w:rsidRPr="007F76FA">
        <w:t>нерастворителем</w:t>
      </w:r>
      <w:proofErr w:type="spellEnd"/>
      <w:r w:rsidRPr="007F76FA">
        <w:t xml:space="preserve"> или продуктом, подлежащим хранению.</w:t>
      </w:r>
    </w:p>
    <w:p w14:paraId="7ADA1093" w14:textId="77777777" w:rsidR="0072219B" w:rsidRPr="007F76FA" w:rsidRDefault="0072219B" w:rsidP="00676C0F">
      <w:pPr>
        <w:ind w:firstLine="567"/>
        <w:jc w:val="both"/>
      </w:pPr>
      <w:r w:rsidRPr="007F76FA">
        <w:t>Скважины резервуаров для хранения газа следует испытывать газом, подлежащим хранению, допускается проводить испытания газом, нейтральным по отношению к хранимому продукту.</w:t>
      </w:r>
    </w:p>
    <w:p w14:paraId="1ABAC8FF" w14:textId="77777777" w:rsidR="0072219B" w:rsidRPr="007F76FA" w:rsidRDefault="0072219B" w:rsidP="00676C0F">
      <w:pPr>
        <w:ind w:firstLine="567"/>
        <w:jc w:val="both"/>
      </w:pPr>
      <w:r w:rsidRPr="007F76FA">
        <w:t xml:space="preserve">Б.1.6 </w:t>
      </w:r>
      <w:r>
        <w:t>Испытательное давление</w:t>
      </w:r>
      <w:r w:rsidRPr="007F76FA">
        <w:t xml:space="preserve"> на отметке башмака основной обсадной колонны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rPr>
              <m:t>и.б</m:t>
            </m:r>
          </m:sub>
        </m:sSub>
      </m:oMath>
      <w:r w:rsidRPr="007F76FA">
        <w:rPr>
          <w:rFonts w:eastAsiaTheme="minorEastAsia"/>
        </w:rPr>
        <w:t xml:space="preserve"> </w:t>
      </w:r>
      <w:r>
        <w:t>определяется соотношением</w:t>
      </w:r>
    </w:p>
    <w:p w14:paraId="0ABDA034" w14:textId="77777777" w:rsidR="0072219B" w:rsidRPr="007F76FA" w:rsidRDefault="00506307" w:rsidP="00676C0F">
      <w:pPr>
        <w:tabs>
          <w:tab w:val="left" w:pos="8505"/>
        </w:tabs>
        <w:ind w:left="3544" w:firstLine="709"/>
        <w:jc w:val="both"/>
      </w:pP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rPr>
              <m:t>и.б</m:t>
            </m:r>
          </m:sub>
        </m:sSub>
        <m:r>
          <w:rPr>
            <w:rFonts w:ascii="Cambria Math" w:hAnsi="Cambria Math"/>
          </w:rPr>
          <m:t>=1,05</m:t>
        </m:r>
        <m:sSub>
          <m:sSubPr>
            <m:ctrlPr>
              <w:rPr>
                <w:rFonts w:ascii="Cambria Math" w:hAnsi="Cambria Math"/>
                <w:i/>
                <w:lang w:eastAsia="en-US"/>
              </w:rPr>
            </m:ctrlPr>
          </m:sSubPr>
          <m:e>
            <m:r>
              <w:rPr>
                <w:rFonts w:ascii="Cambria Math" w:hAnsi="Cambria Math"/>
              </w:rPr>
              <m:t>P</m:t>
            </m:r>
          </m:e>
          <m:sub>
            <m:r>
              <w:rPr>
                <w:rFonts w:ascii="Cambria Math" w:hAnsi="Cambria Math"/>
              </w:rPr>
              <m:t>э.б</m:t>
            </m:r>
          </m:sub>
        </m:sSub>
      </m:oMath>
      <w:r w:rsidR="0072219B" w:rsidRPr="007F76FA">
        <w:rPr>
          <w:rFonts w:eastAsiaTheme="minorEastAsia"/>
        </w:rPr>
        <w:t>,</w:t>
      </w:r>
      <w:r w:rsidR="0072219B" w:rsidRPr="007F76FA">
        <w:rPr>
          <w:rFonts w:eastAsiaTheme="minorEastAsia"/>
        </w:rPr>
        <w:tab/>
      </w:r>
      <w:r w:rsidR="0072219B" w:rsidRPr="007F76FA">
        <w:t>(Б.1)</w:t>
      </w:r>
    </w:p>
    <w:p w14:paraId="27B79BE5" w14:textId="77777777" w:rsidR="0072219B" w:rsidRPr="007F76FA" w:rsidRDefault="0072219B" w:rsidP="007A1A42">
      <w:pPr>
        <w:jc w:val="both"/>
      </w:pPr>
      <w:r w:rsidRPr="007F76FA">
        <w:t xml:space="preserve">где </w:t>
      </w:r>
      <m:oMath>
        <m:sSub>
          <m:sSubPr>
            <m:ctrlPr>
              <w:rPr>
                <w:rFonts w:ascii="Cambria Math" w:hAnsi="Cambria Math"/>
                <w:i/>
                <w:lang w:eastAsia="en-US"/>
              </w:rPr>
            </m:ctrlPr>
          </m:sSubPr>
          <m:e>
            <m:r>
              <w:rPr>
                <w:rFonts w:ascii="Cambria Math" w:hAnsi="Cambria Math"/>
              </w:rPr>
              <m:t>P</m:t>
            </m:r>
          </m:e>
          <m:sub>
            <m:r>
              <w:rPr>
                <w:rFonts w:ascii="Cambria Math" w:hAnsi="Cambria Math"/>
              </w:rPr>
              <m:t>э.б</m:t>
            </m:r>
          </m:sub>
        </m:sSub>
      </m:oMath>
      <w:r w:rsidRPr="007F76FA">
        <w:rPr>
          <w:rFonts w:eastAsiaTheme="minorEastAsia"/>
        </w:rPr>
        <w:t xml:space="preserve"> </w:t>
      </w:r>
      <w:r w:rsidRPr="007F76FA">
        <w:t xml:space="preserve">– максимальное эксплуатационное давление на отметке башмака основной обсадной колонны, которое не должно превышать максимального допустимого эксплуатационного давления </w:t>
      </w:r>
      <w:r w:rsidRPr="007F76FA">
        <w:rPr>
          <w:i/>
          <w:lang w:val="en-US"/>
        </w:rPr>
        <w:t>P</w:t>
      </w:r>
      <w:r w:rsidRPr="007F76FA">
        <w:rPr>
          <w:vertAlign w:val="subscript"/>
          <w:lang w:val="en-US"/>
        </w:rPr>
        <w:t>max</w:t>
      </w:r>
      <w:r w:rsidRPr="007F76FA">
        <w:rPr>
          <w:vertAlign w:val="subscript"/>
        </w:rPr>
        <w:t xml:space="preserve"> </w:t>
      </w:r>
      <w:proofErr w:type="spellStart"/>
      <w:r w:rsidRPr="007F76FA">
        <w:rPr>
          <w:vertAlign w:val="subscript"/>
        </w:rPr>
        <w:t>эксп</w:t>
      </w:r>
      <w:proofErr w:type="spellEnd"/>
      <w:r w:rsidRPr="007F76FA">
        <w:t>, определяемо</w:t>
      </w:r>
      <w:r>
        <w:t>го</w:t>
      </w:r>
      <w:r w:rsidRPr="007F76FA">
        <w:t xml:space="preserve"> по </w:t>
      </w:r>
      <w:r>
        <w:t xml:space="preserve">А.6 </w:t>
      </w:r>
      <w:r w:rsidRPr="007F76FA">
        <w:t>приложени</w:t>
      </w:r>
      <w:r>
        <w:t>я</w:t>
      </w:r>
      <w:r w:rsidRPr="007F76FA">
        <w:t xml:space="preserve"> А.</w:t>
      </w:r>
    </w:p>
    <w:p w14:paraId="49E47216" w14:textId="77777777" w:rsidR="0072219B" w:rsidRPr="007F76FA" w:rsidRDefault="0072219B" w:rsidP="00F15761">
      <w:pPr>
        <w:ind w:firstLine="567"/>
        <w:jc w:val="both"/>
      </w:pPr>
      <w:r w:rsidRPr="007F76FA">
        <w:t xml:space="preserve">Б.1.7 При испытаниях скважины жидкой испытательной средой (рассолом, жидким </w:t>
      </w:r>
      <w:proofErr w:type="spellStart"/>
      <w:r w:rsidRPr="007F76FA">
        <w:t>нерастворителем</w:t>
      </w:r>
      <w:proofErr w:type="spellEnd"/>
      <w:r w:rsidRPr="007F76FA">
        <w:t xml:space="preserve"> или продуктом, по</w:t>
      </w:r>
      <w:r>
        <w:t>длежащим хранению) определяют соответствующую величину</w:t>
      </w:r>
      <w:r w:rsidRPr="007F76FA">
        <w:t xml:space="preserve"> соотношения </w:t>
      </w:r>
      <m:oMath>
        <m:sSub>
          <m:sSubPr>
            <m:ctrlPr>
              <w:rPr>
                <w:rFonts w:ascii="Cambria Math" w:hAnsi="Cambria Math"/>
                <w:i/>
              </w:rPr>
            </m:ctrlPr>
          </m:sSubPr>
          <m:e>
            <m:r>
              <w:rPr>
                <w:rFonts w:ascii="Cambria Math" w:hAnsi="Cambria Math"/>
              </w:rPr>
              <m:t>e</m:t>
            </m:r>
          </m:e>
          <m:sub>
            <m:r>
              <m:rPr>
                <m:sty m:val="p"/>
              </m:rPr>
              <w:rPr>
                <w:rFonts w:ascii="Cambria Math" w:hAnsi="Cambria Math"/>
              </w:rPr>
              <m:t>c</m:t>
            </m:r>
          </m:sub>
        </m:sSub>
      </m:oMath>
      <w:r w:rsidRPr="007F76FA">
        <w:t xml:space="preserve"> (м</w:t>
      </w:r>
      <w:r w:rsidRPr="007F76FA">
        <w:rPr>
          <w:vertAlign w:val="superscript"/>
        </w:rPr>
        <w:t>3</w:t>
      </w:r>
      <w:r>
        <w:t>/Па), характеризующую</w:t>
      </w:r>
      <w:r w:rsidRPr="007F76FA">
        <w:t xml:space="preserve"> сжимаемость с</w:t>
      </w:r>
      <w:r>
        <w:t>кважины, вычисляемую</w:t>
      </w:r>
      <w:r w:rsidRPr="007F76FA">
        <w:t xml:space="preserve"> по формуле</w:t>
      </w:r>
    </w:p>
    <w:p w14:paraId="5BF9A449" w14:textId="77777777" w:rsidR="0072219B" w:rsidRPr="007F76FA" w:rsidRDefault="00506307" w:rsidP="00676C0F">
      <w:pPr>
        <w:tabs>
          <w:tab w:val="left" w:pos="8505"/>
        </w:tabs>
        <w:ind w:left="3540" w:firstLine="708"/>
        <w:jc w:val="both"/>
      </w:pPr>
      <m:oMath>
        <m:sSub>
          <m:sSubPr>
            <m:ctrlPr>
              <w:rPr>
                <w:rFonts w:ascii="Cambria Math" w:hAnsi="Cambria Math"/>
                <w:i/>
              </w:rPr>
            </m:ctrlPr>
          </m:sSubPr>
          <m:e>
            <m:r>
              <w:rPr>
                <w:rFonts w:ascii="Cambria Math" w:hAnsi="Cambria Math"/>
              </w:rPr>
              <m:t>e</m:t>
            </m:r>
          </m:e>
          <m:sub>
            <m:r>
              <m:rPr>
                <m:sty m:val="p"/>
              </m:rP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P</m:t>
            </m:r>
          </m:den>
        </m:f>
      </m:oMath>
      <w:r w:rsidR="0072219B" w:rsidRPr="007F76FA">
        <w:t xml:space="preserve">  ,</w:t>
      </w:r>
      <w:r w:rsidR="00676C0F">
        <w:tab/>
      </w:r>
      <w:r w:rsidR="0072219B" w:rsidRPr="007F76FA">
        <w:t>(Б.2)</w:t>
      </w:r>
    </w:p>
    <w:p w14:paraId="13206CBF" w14:textId="77777777" w:rsidR="0072219B" w:rsidRPr="007F76FA" w:rsidRDefault="0072219B" w:rsidP="007A1A42">
      <w:pPr>
        <w:jc w:val="both"/>
      </w:pPr>
      <w:r w:rsidRPr="007F76FA">
        <w:t xml:space="preserve">где </w:t>
      </w:r>
      <m:oMath>
        <m:r>
          <m:rPr>
            <m:sty m:val="p"/>
          </m:rPr>
          <w:rPr>
            <w:rFonts w:ascii="Cambria Math" w:hAnsi="Cambria Math"/>
          </w:rPr>
          <m:t>Δ</m:t>
        </m:r>
        <m:r>
          <w:rPr>
            <w:rFonts w:ascii="Cambria Math" w:hAnsi="Cambria Math"/>
          </w:rPr>
          <m:t>V</m:t>
        </m:r>
      </m:oMath>
      <w:r>
        <w:t xml:space="preserve"> –</w:t>
      </w:r>
      <w:r w:rsidRPr="007F76FA">
        <w:t xml:space="preserve"> объем порции закачанного в скважину или выпущенного из скважины при соответствующих испытаниях рассола, жидкого </w:t>
      </w:r>
      <w:proofErr w:type="spellStart"/>
      <w:r w:rsidRPr="007F76FA">
        <w:t>нерастворителя</w:t>
      </w:r>
      <w:proofErr w:type="spellEnd"/>
      <w:r w:rsidRPr="007F76FA">
        <w:t xml:space="preserve"> или продукта, подлежащего хранению, м</w:t>
      </w:r>
      <w:r w:rsidRPr="007F76FA">
        <w:rPr>
          <w:vertAlign w:val="superscript"/>
        </w:rPr>
        <w:t>3</w:t>
      </w:r>
      <w:r w:rsidRPr="007F76FA">
        <w:t>;</w:t>
      </w:r>
    </w:p>
    <w:p w14:paraId="5DF8A843" w14:textId="77777777" w:rsidR="0072219B" w:rsidRPr="007F76FA" w:rsidRDefault="0072219B" w:rsidP="00F15761">
      <w:pPr>
        <w:ind w:firstLine="567"/>
        <w:jc w:val="both"/>
      </w:pPr>
      <m:oMath>
        <m:r>
          <m:rPr>
            <m:sty m:val="p"/>
          </m:rPr>
          <w:rPr>
            <w:rFonts w:ascii="Cambria Math" w:hAnsi="Cambria Math"/>
          </w:rPr>
          <m:t>Δ</m:t>
        </m:r>
        <m:r>
          <w:rPr>
            <w:rFonts w:ascii="Cambria Math" w:hAnsi="Cambria Math"/>
          </w:rPr>
          <m:t>P</m:t>
        </m:r>
      </m:oMath>
      <w:r>
        <w:t xml:space="preserve"> –</w:t>
      </w:r>
      <w:r w:rsidRPr="007F76FA">
        <w:t xml:space="preserve"> соответствующее закачанной порции изменение давления, Па.</w:t>
      </w:r>
    </w:p>
    <w:p w14:paraId="275BFA1E" w14:textId="77777777" w:rsidR="0072219B" w:rsidRPr="007F76FA" w:rsidRDefault="0072219B" w:rsidP="00F15761">
      <w:pPr>
        <w:ind w:firstLine="567"/>
        <w:jc w:val="both"/>
      </w:pPr>
      <w:r>
        <w:t>Соотношение</w:t>
      </w:r>
      <w:r w:rsidRPr="007F76FA">
        <w:t xml:space="preserve"> </w:t>
      </w:r>
      <m:oMath>
        <m:sSub>
          <m:sSubPr>
            <m:ctrlPr>
              <w:rPr>
                <w:rFonts w:ascii="Cambria Math" w:hAnsi="Cambria Math"/>
                <w:i/>
              </w:rPr>
            </m:ctrlPr>
          </m:sSubPr>
          <m:e>
            <m:r>
              <w:rPr>
                <w:rFonts w:ascii="Cambria Math" w:hAnsi="Cambria Math"/>
              </w:rPr>
              <m:t>e</m:t>
            </m:r>
          </m:e>
          <m:sub>
            <m:r>
              <m:rPr>
                <m:sty m:val="p"/>
              </m:rPr>
              <w:rPr>
                <w:rFonts w:ascii="Cambria Math" w:hAnsi="Cambria Math"/>
              </w:rPr>
              <m:t>c</m:t>
            </m:r>
          </m:sub>
        </m:sSub>
      </m:oMath>
      <w:r w:rsidRPr="007F76FA">
        <w:rPr>
          <w:rFonts w:eastAsiaTheme="minorEastAsia"/>
        </w:rPr>
        <w:t xml:space="preserve"> </w:t>
      </w:r>
      <w:r w:rsidRPr="007F76FA">
        <w:t>рекомендуется определять при давлении, близком к испытательному.</w:t>
      </w:r>
    </w:p>
    <w:p w14:paraId="0E971A55" w14:textId="77777777" w:rsidR="0072219B" w:rsidRPr="007F76FA" w:rsidRDefault="0072219B" w:rsidP="00F15761">
      <w:pPr>
        <w:ind w:firstLine="567"/>
        <w:jc w:val="both"/>
      </w:pPr>
      <w:r w:rsidRPr="007F76FA">
        <w:t>Б.1.8 После доведения дав</w:t>
      </w:r>
      <w:r>
        <w:t>ления до испытательного скважину выдерживают</w:t>
      </w:r>
      <w:r w:rsidRPr="007F76FA">
        <w:t xml:space="preserve"> под этим давлением, после чего, при необходимости, через </w:t>
      </w:r>
      <w:r>
        <w:t>1 ч и 2 ч проводят подкачку</w:t>
      </w:r>
      <w:r w:rsidRPr="007F76FA">
        <w:t xml:space="preserve"> испытательной жидкости для восстановления испытательного давления.</w:t>
      </w:r>
    </w:p>
    <w:p w14:paraId="55D9E2A7" w14:textId="77777777" w:rsidR="0072219B" w:rsidRPr="007F76FA" w:rsidRDefault="0072219B" w:rsidP="00F15761">
      <w:pPr>
        <w:ind w:firstLine="567"/>
        <w:jc w:val="both"/>
      </w:pPr>
      <w:r>
        <w:t>Затем скважину выдерживают</w:t>
      </w:r>
      <w:r w:rsidRPr="007F76FA">
        <w:t xml:space="preserve"> под испытательным давлением в течение суток с регистрацией давления на устье скважины. </w:t>
      </w:r>
    </w:p>
    <w:p w14:paraId="22D90E37" w14:textId="77777777" w:rsidR="0072219B" w:rsidRPr="007F76FA" w:rsidRDefault="0072219B" w:rsidP="00F15761">
      <w:pPr>
        <w:ind w:firstLine="567"/>
        <w:jc w:val="both"/>
      </w:pPr>
      <w:r w:rsidRPr="007F76FA">
        <w:t xml:space="preserve">Если за последние сутки испытаний произошло падение давления на </w:t>
      </w:r>
      <m:oMath>
        <m:sSub>
          <m:sSubPr>
            <m:ctrlPr>
              <w:rPr>
                <w:rFonts w:ascii="Cambria Math" w:hAnsi="Cambria Math"/>
                <w:i/>
                <w:lang w:eastAsia="en-US"/>
              </w:rPr>
            </m:ctrlPr>
          </m:sSubPr>
          <m:e>
            <m:r>
              <m:rPr>
                <m:sty m:val="p"/>
              </m:rPr>
              <w:rPr>
                <w:rFonts w:ascii="Cambria Math" w:hAnsi="Cambria Math"/>
              </w:rPr>
              <m:t>∆</m:t>
            </m:r>
            <m:r>
              <w:rPr>
                <w:rFonts w:ascii="Cambria Math" w:hAnsi="Cambria Math"/>
              </w:rPr>
              <m:t>P</m:t>
            </m:r>
          </m:e>
          <m:sub>
            <m:r>
              <m:rPr>
                <m:sty m:val="p"/>
              </m:rPr>
              <w:rPr>
                <w:rFonts w:ascii="Cambria Math" w:hAnsi="Cambria Math"/>
              </w:rPr>
              <m:t>сут.с</m:t>
            </m:r>
          </m:sub>
        </m:sSub>
      </m:oMath>
      <w:r>
        <w:rPr>
          <w:lang w:eastAsia="en-US"/>
        </w:rPr>
        <w:t>,</w:t>
      </w:r>
      <w:r>
        <w:t xml:space="preserve"> </w:t>
      </w:r>
      <w:r w:rsidRPr="007F76FA">
        <w:t>Па, р</w:t>
      </w:r>
      <w:r>
        <w:t>ассчитывают значение</w:t>
      </w:r>
      <w:r w:rsidRPr="007F76FA">
        <w:t xml:space="preserve"> утечки  из скважины за сутки </w:t>
      </w:r>
      <m:oMath>
        <m:sSub>
          <m:sSubPr>
            <m:ctrlPr>
              <w:rPr>
                <w:rFonts w:ascii="Cambria Math" w:hAnsi="Cambria Math"/>
                <w:lang w:eastAsia="en-US"/>
              </w:rPr>
            </m:ctrlPr>
          </m:sSubPr>
          <m:e>
            <m:r>
              <w:rPr>
                <w:rFonts w:ascii="Cambria Math" w:hAnsi="Cambria Math"/>
                <w:lang w:val="en-US"/>
              </w:rPr>
              <m:t>V</m:t>
            </m:r>
          </m:e>
          <m:sub>
            <m:r>
              <m:rPr>
                <m:sty m:val="p"/>
              </m:rPr>
              <w:rPr>
                <w:rFonts w:ascii="Cambria Math" w:hAnsi="Cambria Math"/>
              </w:rPr>
              <m:t>сут.ут.с</m:t>
            </m:r>
          </m:sub>
        </m:sSub>
        <m:r>
          <w:rPr>
            <w:rFonts w:ascii="Cambria Math" w:hAnsi="Cambria Math"/>
            <w:lang w:eastAsia="en-US"/>
          </w:rPr>
          <m:t>,</m:t>
        </m:r>
      </m:oMath>
      <w:r>
        <w:t xml:space="preserve"> </w:t>
      </w:r>
      <w:r w:rsidRPr="007F76FA">
        <w:t>м</w:t>
      </w:r>
      <w:r w:rsidRPr="007F76FA">
        <w:rPr>
          <w:vertAlign w:val="superscript"/>
        </w:rPr>
        <w:t>3</w:t>
      </w:r>
      <w:r>
        <w:t>,</w:t>
      </w:r>
      <w:r w:rsidRPr="007F76FA">
        <w:t xml:space="preserve"> по формуле</w:t>
      </w:r>
    </w:p>
    <w:p w14:paraId="7C031CE2" w14:textId="77777777" w:rsidR="0072219B" w:rsidRPr="007F76FA" w:rsidRDefault="0072219B" w:rsidP="007A1A42">
      <w:pPr>
        <w:tabs>
          <w:tab w:val="left" w:pos="3402"/>
          <w:tab w:val="left" w:pos="8505"/>
        </w:tabs>
        <w:jc w:val="both"/>
      </w:pPr>
      <w:r w:rsidRPr="007F76FA">
        <w:tab/>
      </w:r>
      <m:oMath>
        <m:sSub>
          <m:sSubPr>
            <m:ctrlPr>
              <w:rPr>
                <w:rFonts w:ascii="Cambria Math" w:hAnsi="Cambria Math"/>
                <w:lang w:eastAsia="en-US"/>
              </w:rPr>
            </m:ctrlPr>
          </m:sSubPr>
          <m:e>
            <m:r>
              <w:rPr>
                <w:rFonts w:ascii="Cambria Math" w:hAnsi="Cambria Math"/>
                <w:lang w:val="en-US"/>
              </w:rPr>
              <m:t>V</m:t>
            </m:r>
          </m:e>
          <m:sub>
            <m:r>
              <m:rPr>
                <m:sty m:val="p"/>
              </m:rPr>
              <w:rPr>
                <w:rFonts w:ascii="Cambria Math" w:hAnsi="Cambria Math"/>
              </w:rPr>
              <m:t>сут.ут.с</m:t>
            </m:r>
          </m:sub>
        </m:sSub>
        <m:r>
          <m:rPr>
            <m:sty m:val="p"/>
          </m:rPr>
          <w:rPr>
            <w:rFonts w:ascii="Cambria Math" w:hAnsi="Cambria Math"/>
          </w:rPr>
          <m:t>=</m:t>
        </m:r>
        <m:sSub>
          <m:sSubPr>
            <m:ctrlPr>
              <w:rPr>
                <w:rFonts w:ascii="Cambria Math" w:hAnsi="Cambria Math"/>
                <w:lang w:eastAsia="en-US"/>
              </w:rPr>
            </m:ctrlPr>
          </m:sSubPr>
          <m:e>
            <m:r>
              <m:rPr>
                <m:sty m:val="p"/>
              </m:rPr>
              <w:rPr>
                <w:rFonts w:ascii="Cambria Math" w:hAnsi="Cambria Math"/>
              </w:rPr>
              <m:t>∆</m:t>
            </m:r>
            <m:r>
              <w:rPr>
                <w:rFonts w:ascii="Cambria Math" w:hAnsi="Cambria Math"/>
              </w:rPr>
              <m:t>P</m:t>
            </m:r>
          </m:e>
          <m:sub>
            <m:r>
              <m:rPr>
                <m:sty m:val="p"/>
              </m:rPr>
              <w:rPr>
                <w:rFonts w:ascii="Cambria Math" w:hAnsi="Cambria Math"/>
              </w:rPr>
              <m:t>сут.с</m:t>
            </m:r>
          </m:sub>
        </m:sSub>
        <m:sSub>
          <m:sSubPr>
            <m:ctrlPr>
              <w:rPr>
                <w:rFonts w:ascii="Cambria Math" w:hAnsi="Cambria Math"/>
                <w:lang w:eastAsia="en-US"/>
              </w:rPr>
            </m:ctrlPr>
          </m:sSubPr>
          <m:e>
            <m:r>
              <w:rPr>
                <w:rFonts w:ascii="Cambria Math" w:hAnsi="Cambria Math"/>
                <w:lang w:eastAsia="en-US"/>
              </w:rPr>
              <m:t>e</m:t>
            </m:r>
          </m:e>
          <m:sub>
            <m:r>
              <m:rPr>
                <m:sty m:val="p"/>
              </m:rPr>
              <w:rPr>
                <w:rFonts w:ascii="Cambria Math" w:hAnsi="Cambria Math"/>
              </w:rPr>
              <m:t>с</m:t>
            </m:r>
          </m:sub>
        </m:sSub>
        <m:r>
          <w:rPr>
            <w:rFonts w:ascii="Cambria Math" w:hAnsi="Cambria Math"/>
            <w:lang w:eastAsia="en-US"/>
          </w:rPr>
          <m:t>.</m:t>
        </m:r>
      </m:oMath>
      <w:r w:rsidRPr="007F76FA">
        <w:tab/>
        <w:t>(Б.3)</w:t>
      </w:r>
    </w:p>
    <w:p w14:paraId="1E780031" w14:textId="77777777" w:rsidR="0072219B" w:rsidRPr="007F76FA" w:rsidRDefault="0072219B" w:rsidP="00F15761">
      <w:pPr>
        <w:ind w:firstLine="567"/>
        <w:jc w:val="both"/>
      </w:pPr>
      <w:r w:rsidRPr="007F76FA">
        <w:t xml:space="preserve">Скважина считается выдержавшей испытание на герметичность, если </w:t>
      </w:r>
      <w:r>
        <w:t>значение</w:t>
      </w:r>
      <w:r w:rsidRPr="007F76FA">
        <w:t xml:space="preserve"> утечки испытательной жидкости за сутки  не превышает 0,02 м</w:t>
      </w:r>
      <w:r w:rsidRPr="007F76FA">
        <w:rPr>
          <w:vertAlign w:val="superscript"/>
        </w:rPr>
        <w:t>3</w:t>
      </w:r>
      <w:r w:rsidRPr="007F76FA">
        <w:t>.</w:t>
      </w:r>
    </w:p>
    <w:p w14:paraId="7CAC1577" w14:textId="77777777" w:rsidR="0072219B" w:rsidRPr="007F76FA" w:rsidRDefault="0072219B" w:rsidP="00F15761">
      <w:pPr>
        <w:ind w:firstLine="567"/>
        <w:jc w:val="both"/>
      </w:pPr>
      <w:r>
        <w:t>Б.1.9 При проведении</w:t>
      </w:r>
      <w:r w:rsidRPr="007F76FA">
        <w:t xml:space="preserve"> испытаний газом в межтрубное пространство основной обсадной и внешней подвесной колонн </w:t>
      </w:r>
      <w:proofErr w:type="gramStart"/>
      <w:r w:rsidRPr="007F76FA">
        <w:t>закачивают  газ</w:t>
      </w:r>
      <w:proofErr w:type="gramEnd"/>
      <w:r w:rsidRPr="007F76FA">
        <w:t xml:space="preserve"> с одновременным вытеснением рассола из скважины по межтрубному пространству подвесных колонн и (или) по центральной подвесной коло</w:t>
      </w:r>
      <w:r>
        <w:t>нне. Закачку</w:t>
      </w:r>
      <w:r w:rsidRPr="007F76FA">
        <w:t xml:space="preserve"> газа в межтрубное пространство обсадной и внешн</w:t>
      </w:r>
      <w:r>
        <w:t>ей подвесной колонн продолжают</w:t>
      </w:r>
      <w:r w:rsidRPr="007F76FA">
        <w:t xml:space="preserve"> до тех пор, пока граница раздела «</w:t>
      </w:r>
      <w:r>
        <w:t xml:space="preserve">газ – </w:t>
      </w:r>
      <w:r w:rsidRPr="007F76FA">
        <w:t>рассол» после увеличения давления до испытательного не окажется ниже отметки башмака основной обсадной колонны.</w:t>
      </w:r>
    </w:p>
    <w:p w14:paraId="70C062E0" w14:textId="77777777" w:rsidR="0072219B" w:rsidRPr="007F76FA" w:rsidRDefault="0072219B" w:rsidP="00F15761">
      <w:pPr>
        <w:ind w:firstLine="567"/>
        <w:jc w:val="both"/>
      </w:pPr>
      <w:r w:rsidRPr="007F76FA">
        <w:t>Момент достиж</w:t>
      </w:r>
      <w:r>
        <w:t xml:space="preserve">ения контактом «газ – </w:t>
      </w:r>
      <w:r w:rsidRPr="007F76FA">
        <w:t>рассол» нео</w:t>
      </w:r>
      <w:r>
        <w:t xml:space="preserve">бходимой отметки устанавливают </w:t>
      </w:r>
      <w:r w:rsidRPr="007F76FA">
        <w:t xml:space="preserve"> по объему вытесненного рассола.</w:t>
      </w:r>
    </w:p>
    <w:p w14:paraId="1F9E13E7" w14:textId="77777777" w:rsidR="0072219B" w:rsidRPr="007F76FA" w:rsidRDefault="0072219B" w:rsidP="00F15761">
      <w:pPr>
        <w:ind w:firstLine="567"/>
        <w:jc w:val="both"/>
      </w:pPr>
      <w:r>
        <w:t>После этого систему выдерживают</w:t>
      </w:r>
      <w:r w:rsidRPr="007F76FA">
        <w:t xml:space="preserve"> под испытательным давлением в течение 48 ч с </w:t>
      </w:r>
      <w:r>
        <w:t xml:space="preserve">ежечасной </w:t>
      </w:r>
      <w:r w:rsidRPr="007F76FA">
        <w:t>регистрацией давления на устье скважины.</w:t>
      </w:r>
    </w:p>
    <w:p w14:paraId="0E6E4762" w14:textId="77777777" w:rsidR="0072219B" w:rsidRPr="007F76FA" w:rsidRDefault="0072219B" w:rsidP="00F15761">
      <w:pPr>
        <w:ind w:firstLine="567"/>
        <w:jc w:val="both"/>
      </w:pPr>
      <w:r>
        <w:t>Вычисляют</w:t>
      </w:r>
      <w:r w:rsidRPr="007F76FA">
        <w:t xml:space="preserve"> темп изменения давления на устье скважины в межтрубном пространстве обсадной и внешней подвесной колонн, равный разности показаний манометра за </w:t>
      </w:r>
      <w:r>
        <w:t>1 ч</w:t>
      </w:r>
      <w:r w:rsidRPr="007F76FA">
        <w:t>.</w:t>
      </w:r>
    </w:p>
    <w:p w14:paraId="37B53280" w14:textId="77777777" w:rsidR="0072219B" w:rsidRPr="007F76FA" w:rsidRDefault="0072219B" w:rsidP="00F15761">
      <w:pPr>
        <w:ind w:firstLine="567"/>
        <w:jc w:val="both"/>
      </w:pPr>
      <w:r w:rsidRPr="007F76FA">
        <w:t>Скважина считается выдержавшей испытание на герметичность, если темп падения давления снижается, стремясь к посто</w:t>
      </w:r>
      <w:r>
        <w:t>янному значению</w:t>
      </w:r>
      <w:r w:rsidRPr="007F76FA">
        <w:t>, а</w:t>
      </w:r>
      <w:r>
        <w:t xml:space="preserve"> среднее падение давления за 1 ч</w:t>
      </w:r>
      <w:r w:rsidRPr="007F76FA">
        <w:t xml:space="preserve"> в течение последних 12 ч выдержки не превышает 0,05 % испытательного давления.</w:t>
      </w:r>
    </w:p>
    <w:p w14:paraId="3D5F1F4F" w14:textId="77777777" w:rsidR="0072219B" w:rsidRPr="00991C5F" w:rsidRDefault="0072219B" w:rsidP="00F15761">
      <w:pPr>
        <w:ind w:firstLine="567"/>
        <w:jc w:val="both"/>
        <w:rPr>
          <w:b/>
        </w:rPr>
      </w:pPr>
      <w:r w:rsidRPr="00991C5F">
        <w:rPr>
          <w:b/>
        </w:rPr>
        <w:t>Б.2 Испытания резервуаров</w:t>
      </w:r>
    </w:p>
    <w:p w14:paraId="0540E621" w14:textId="77777777" w:rsidR="0072219B" w:rsidRPr="007F76FA" w:rsidRDefault="0072219B" w:rsidP="00F15761">
      <w:pPr>
        <w:ind w:firstLine="567"/>
        <w:jc w:val="both"/>
      </w:pPr>
      <w:r>
        <w:t>Б.2.1 Испытания про</w:t>
      </w:r>
      <w:r w:rsidRPr="007F76FA">
        <w:t>водят путем создания избыточного давления испытательной среды в два этапа.</w:t>
      </w:r>
    </w:p>
    <w:p w14:paraId="25C93DF5" w14:textId="77777777" w:rsidR="0072219B" w:rsidRPr="007F76FA" w:rsidRDefault="0072219B" w:rsidP="00F15761">
      <w:pPr>
        <w:ind w:firstLine="567"/>
        <w:jc w:val="both"/>
      </w:pPr>
      <w:r w:rsidRPr="007F76FA">
        <w:t xml:space="preserve">На </w:t>
      </w:r>
      <w:r>
        <w:t>первом этапе испытания про</w:t>
      </w:r>
      <w:r w:rsidRPr="007F76FA">
        <w:t>водят рассолом.</w:t>
      </w:r>
    </w:p>
    <w:p w14:paraId="345A9BCC" w14:textId="77777777" w:rsidR="0072219B" w:rsidRPr="007F76FA" w:rsidRDefault="0072219B" w:rsidP="00F15761">
      <w:pPr>
        <w:ind w:firstLine="567"/>
        <w:jc w:val="both"/>
      </w:pPr>
      <w:r w:rsidRPr="007F76FA">
        <w:t>На втором этапе в качестве испытательной среды могут быть использованы, в зависимости от продукта, хранимого в резервуаре, жидкие нефтепродукты или газы.</w:t>
      </w:r>
    </w:p>
    <w:p w14:paraId="1317B901" w14:textId="77777777" w:rsidR="0072219B" w:rsidRPr="007F76FA" w:rsidRDefault="0072219B" w:rsidP="00F15761">
      <w:pPr>
        <w:ind w:firstLine="567"/>
        <w:jc w:val="both"/>
      </w:pPr>
      <w:r w:rsidRPr="007F76FA">
        <w:t xml:space="preserve">Б.2.2 </w:t>
      </w:r>
      <w:proofErr w:type="spellStart"/>
      <w:r w:rsidRPr="007F76FA">
        <w:t>Бесшахтные</w:t>
      </w:r>
      <w:proofErr w:type="spellEnd"/>
      <w:r w:rsidRPr="007F76FA">
        <w:t xml:space="preserve"> резервуары для хранения нефтепродуктов допускается испытывать жидким </w:t>
      </w:r>
      <w:proofErr w:type="spellStart"/>
      <w:r w:rsidRPr="007F76FA">
        <w:t>нерастворителем</w:t>
      </w:r>
      <w:proofErr w:type="spellEnd"/>
      <w:r w:rsidRPr="007F76FA">
        <w:t xml:space="preserve"> или продуктом, подлежащим хранению.</w:t>
      </w:r>
    </w:p>
    <w:p w14:paraId="10211151" w14:textId="77777777" w:rsidR="0072219B" w:rsidRPr="007F76FA" w:rsidRDefault="0072219B" w:rsidP="00F15761">
      <w:pPr>
        <w:ind w:firstLine="567"/>
        <w:jc w:val="both"/>
      </w:pPr>
      <w:proofErr w:type="spellStart"/>
      <w:r w:rsidRPr="007F76FA">
        <w:t>Бесшахтные</w:t>
      </w:r>
      <w:proofErr w:type="spellEnd"/>
      <w:r w:rsidRPr="007F76FA">
        <w:t xml:space="preserve"> резервуары для хранения СУГ следует испытывать бензином прямой гонки</w:t>
      </w:r>
      <w:r>
        <w:t>. Д</w:t>
      </w:r>
      <w:r w:rsidRPr="007F76FA">
        <w:t>опускается проводить испытания хранимым продуктом.</w:t>
      </w:r>
    </w:p>
    <w:p w14:paraId="5FA1FB82" w14:textId="77777777" w:rsidR="0072219B" w:rsidRPr="007F76FA" w:rsidRDefault="0072219B" w:rsidP="00F15761">
      <w:pPr>
        <w:ind w:firstLine="567"/>
        <w:jc w:val="both"/>
      </w:pPr>
      <w:proofErr w:type="spellStart"/>
      <w:r w:rsidRPr="007F76FA">
        <w:t>Бесшахтные</w:t>
      </w:r>
      <w:proofErr w:type="spellEnd"/>
      <w:r w:rsidRPr="007F76FA">
        <w:t xml:space="preserve"> резервуары для хранения газа следует испыты</w:t>
      </w:r>
      <w:r>
        <w:t>вать газом, подлежащим хранению.</w:t>
      </w:r>
      <w:r w:rsidRPr="007F76FA">
        <w:t xml:space="preserve"> </w:t>
      </w:r>
      <w:r>
        <w:t>Д</w:t>
      </w:r>
      <w:r w:rsidRPr="007F76FA">
        <w:t>опускается проводить испытания газом, нейтральным по отношению к хранимому продукту.</w:t>
      </w:r>
    </w:p>
    <w:p w14:paraId="643A9513" w14:textId="77777777" w:rsidR="0072219B" w:rsidRPr="007F76FA" w:rsidRDefault="0072219B" w:rsidP="00F15761">
      <w:pPr>
        <w:ind w:firstLine="567"/>
        <w:jc w:val="both"/>
      </w:pPr>
      <w:r w:rsidRPr="007F76FA">
        <w:t xml:space="preserve">Б.2.3 При испытаниях </w:t>
      </w:r>
      <w:proofErr w:type="spellStart"/>
      <w:r w:rsidRPr="007F76FA">
        <w:t>бесшахтных</w:t>
      </w:r>
      <w:proofErr w:type="spellEnd"/>
      <w:r w:rsidRPr="007F76FA">
        <w:t xml:space="preserve"> резер</w:t>
      </w:r>
      <w:r>
        <w:t>вуаров на герметичность величину</w:t>
      </w:r>
      <w:r w:rsidRPr="007F76FA">
        <w:t xml:space="preserve"> испытательного давления в резервуаре на отметке башмака последней зацементированной обсадной колонны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rPr>
              <m:t>и.б</m:t>
            </m:r>
          </m:sub>
        </m:sSub>
      </m:oMath>
      <w:r>
        <w:t xml:space="preserve"> определяют</w:t>
      </w:r>
      <w:r w:rsidRPr="007F76FA">
        <w:t xml:space="preserve"> соотношением по формуле (Б.1).</w:t>
      </w:r>
    </w:p>
    <w:p w14:paraId="3675D47E" w14:textId="77777777" w:rsidR="0072219B" w:rsidRPr="007F76FA" w:rsidRDefault="0072219B" w:rsidP="00F15761">
      <w:pPr>
        <w:ind w:firstLine="567"/>
        <w:jc w:val="both"/>
      </w:pPr>
      <w:r w:rsidRPr="007F76FA">
        <w:t>Б.2.4 Для измерения давления следует использовать манометры классом точности не менее 0,15.</w:t>
      </w:r>
    </w:p>
    <w:p w14:paraId="6165B066" w14:textId="77777777" w:rsidR="0072219B" w:rsidRPr="007F76FA" w:rsidRDefault="0072219B" w:rsidP="00F15761">
      <w:pPr>
        <w:ind w:firstLine="567"/>
        <w:jc w:val="both"/>
      </w:pPr>
      <w:r w:rsidRPr="007F76FA">
        <w:t>Б.2.5 При испытания</w:t>
      </w:r>
      <w:r>
        <w:t>х рассолом определяют значение</w:t>
      </w:r>
      <w:r w:rsidRPr="007F76FA">
        <w:t xml:space="preserve"> соотношения </w:t>
      </w:r>
      <m:oMath>
        <m:sSub>
          <m:sSubPr>
            <m:ctrlPr>
              <w:rPr>
                <w:rFonts w:ascii="Cambria Math" w:hAnsi="Cambria Math"/>
                <w:i/>
              </w:rPr>
            </m:ctrlPr>
          </m:sSubPr>
          <m:e>
            <m:r>
              <w:rPr>
                <w:rFonts w:ascii="Cambria Math" w:hAnsi="Cambria Math"/>
              </w:rPr>
              <m:t>e</m:t>
            </m:r>
          </m:e>
          <m:sub>
            <m:r>
              <m:rPr>
                <m:sty m:val="p"/>
              </m:rPr>
              <w:rPr>
                <w:rFonts w:ascii="Cambria Math" w:hAnsi="Cambria Math"/>
              </w:rPr>
              <m:t>p</m:t>
            </m:r>
          </m:sub>
        </m:sSub>
        <m:r>
          <w:rPr>
            <w:rFonts w:ascii="Cambria Math" w:hAnsi="Cambria Math"/>
          </w:rPr>
          <m:t>,</m:t>
        </m:r>
      </m:oMath>
      <w:r w:rsidRPr="007F76FA">
        <w:t xml:space="preserve"> м</w:t>
      </w:r>
      <w:r w:rsidRPr="007F76FA">
        <w:rPr>
          <w:vertAlign w:val="superscript"/>
        </w:rPr>
        <w:t>3</w:t>
      </w:r>
      <w:r w:rsidRPr="007F76FA">
        <w:t>/Па</w:t>
      </w:r>
      <w:r>
        <w:t>, характеризующего</w:t>
      </w:r>
      <w:r w:rsidRPr="007F76FA">
        <w:t xml:space="preserve"> сжимаемость подземного рез</w:t>
      </w:r>
      <w:r>
        <w:t>ервуара, вычисляемого по формуле</w:t>
      </w:r>
    </w:p>
    <w:p w14:paraId="152D35F7" w14:textId="77777777" w:rsidR="0072219B" w:rsidRPr="007F76FA" w:rsidRDefault="00506307" w:rsidP="00F15761">
      <w:pPr>
        <w:tabs>
          <w:tab w:val="left" w:pos="8505"/>
        </w:tabs>
        <w:ind w:left="3544" w:firstLine="709"/>
        <w:jc w:val="both"/>
      </w:pPr>
      <m:oMath>
        <m:sSub>
          <m:sSubPr>
            <m:ctrlPr>
              <w:rPr>
                <w:rFonts w:ascii="Cambria Math" w:hAnsi="Cambria Math"/>
                <w:i/>
              </w:rPr>
            </m:ctrlPr>
          </m:sSubPr>
          <m:e>
            <m:r>
              <w:rPr>
                <w:rFonts w:ascii="Cambria Math" w:hAnsi="Cambria Math"/>
              </w:rPr>
              <m:t>e</m:t>
            </m:r>
          </m:e>
          <m:sub>
            <m:r>
              <m:rPr>
                <m:sty m:val="p"/>
              </m:rPr>
              <w:rPr>
                <w:rFonts w:ascii="Cambria Math" w:hAnsi="Cambria Math"/>
              </w:rPr>
              <m:t>p</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V</m:t>
            </m:r>
          </m:num>
          <m:den>
            <m:r>
              <m:rPr>
                <m:sty m:val="p"/>
              </m:rPr>
              <w:rPr>
                <w:rFonts w:ascii="Cambria Math" w:hAnsi="Cambria Math"/>
              </w:rPr>
              <m:t>Δ</m:t>
            </m:r>
            <m:r>
              <w:rPr>
                <w:rFonts w:ascii="Cambria Math" w:hAnsi="Cambria Math"/>
              </w:rPr>
              <m:t>P</m:t>
            </m:r>
          </m:den>
        </m:f>
      </m:oMath>
      <w:r w:rsidR="0072219B" w:rsidRPr="007F76FA">
        <w:t xml:space="preserve">   ,</w:t>
      </w:r>
      <w:r w:rsidR="00F15761">
        <w:tab/>
      </w:r>
      <w:r w:rsidR="0072219B" w:rsidRPr="007F76FA">
        <w:t>(Б.4)</w:t>
      </w:r>
    </w:p>
    <w:p w14:paraId="027BF058" w14:textId="77777777" w:rsidR="0072219B" w:rsidRPr="007F76FA" w:rsidRDefault="0072219B" w:rsidP="007A1A42">
      <w:pPr>
        <w:jc w:val="both"/>
      </w:pPr>
      <w:r w:rsidRPr="007F76FA">
        <w:t xml:space="preserve">где </w:t>
      </w:r>
      <m:oMath>
        <m:r>
          <m:rPr>
            <m:sty m:val="p"/>
          </m:rPr>
          <w:rPr>
            <w:rFonts w:ascii="Cambria Math" w:hAnsi="Cambria Math"/>
          </w:rPr>
          <m:t>Δ</m:t>
        </m:r>
        <m:r>
          <w:rPr>
            <w:rFonts w:ascii="Cambria Math" w:hAnsi="Cambria Math"/>
          </w:rPr>
          <m:t>V</m:t>
        </m:r>
      </m:oMath>
      <w:r>
        <w:t xml:space="preserve"> –</w:t>
      </w:r>
      <w:r w:rsidRPr="007F76FA">
        <w:t xml:space="preserve"> объем порции закачанного в резервуар или выпущенного из резервуара рассола, м</w:t>
      </w:r>
      <w:r w:rsidRPr="007F76FA">
        <w:rPr>
          <w:vertAlign w:val="superscript"/>
        </w:rPr>
        <w:t>3</w:t>
      </w:r>
      <w:r w:rsidRPr="007F76FA">
        <w:t>;</w:t>
      </w:r>
    </w:p>
    <w:p w14:paraId="67C00881" w14:textId="77777777" w:rsidR="0072219B" w:rsidRPr="007F76FA" w:rsidRDefault="0072219B" w:rsidP="004E6566">
      <w:pPr>
        <w:ind w:firstLine="567"/>
        <w:jc w:val="both"/>
      </w:pPr>
      <m:oMath>
        <m:r>
          <m:rPr>
            <m:sty m:val="p"/>
          </m:rPr>
          <w:rPr>
            <w:rFonts w:ascii="Cambria Math" w:hAnsi="Cambria Math"/>
          </w:rPr>
          <m:t>Δ</m:t>
        </m:r>
        <m:r>
          <w:rPr>
            <w:rFonts w:ascii="Cambria Math" w:hAnsi="Cambria Math"/>
          </w:rPr>
          <m:t>P</m:t>
        </m:r>
      </m:oMath>
      <w:r>
        <w:t xml:space="preserve"> –</w:t>
      </w:r>
      <w:r w:rsidRPr="007F76FA">
        <w:t xml:space="preserve"> соответствующее закачанной порции рассола изменение давления, Па.</w:t>
      </w:r>
    </w:p>
    <w:p w14:paraId="4D1320F8" w14:textId="77777777" w:rsidR="0072219B" w:rsidRPr="007F76FA" w:rsidRDefault="0072219B" w:rsidP="004E6566">
      <w:pPr>
        <w:ind w:firstLine="567"/>
        <w:jc w:val="both"/>
      </w:pPr>
      <w:r>
        <w:t>С</w:t>
      </w:r>
      <w:r w:rsidRPr="007F76FA">
        <w:t xml:space="preserve">оотношения </w:t>
      </w:r>
      <m:oMath>
        <m:sSub>
          <m:sSubPr>
            <m:ctrlPr>
              <w:rPr>
                <w:rFonts w:ascii="Cambria Math" w:hAnsi="Cambria Math"/>
                <w:i/>
              </w:rPr>
            </m:ctrlPr>
          </m:sSubPr>
          <m:e>
            <m:r>
              <w:rPr>
                <w:rFonts w:ascii="Cambria Math" w:hAnsi="Cambria Math"/>
              </w:rPr>
              <m:t>e</m:t>
            </m:r>
          </m:e>
          <m:sub>
            <m:r>
              <m:rPr>
                <m:sty m:val="p"/>
              </m:rPr>
              <w:rPr>
                <w:rFonts w:ascii="Cambria Math" w:hAnsi="Cambria Math"/>
              </w:rPr>
              <m:t>p</m:t>
            </m:r>
          </m:sub>
        </m:sSub>
      </m:oMath>
      <w:r w:rsidRPr="007F76FA">
        <w:rPr>
          <w:rFonts w:eastAsiaTheme="minorEastAsia"/>
        </w:rPr>
        <w:t xml:space="preserve"> </w:t>
      </w:r>
      <w:r w:rsidRPr="007F76FA">
        <w:t>рекомендуется определять при давлении, близком к испытательному.</w:t>
      </w:r>
    </w:p>
    <w:p w14:paraId="71E4AE58" w14:textId="77777777" w:rsidR="0072219B" w:rsidRPr="007F76FA" w:rsidRDefault="0072219B" w:rsidP="004E6566">
      <w:pPr>
        <w:ind w:firstLine="567"/>
        <w:jc w:val="both"/>
      </w:pPr>
      <w:r w:rsidRPr="007F76FA">
        <w:t>Б.2.6 После доведения давления рассола до испытательного п</w:t>
      </w:r>
      <w:r>
        <w:t>одземный резервуар выдерживают</w:t>
      </w:r>
      <w:r w:rsidRPr="007F76FA">
        <w:t xml:space="preserve"> в течение суток, посл</w:t>
      </w:r>
      <w:r>
        <w:t>е чего, при необходимости, проводят подкачку</w:t>
      </w:r>
      <w:r w:rsidRPr="007F76FA">
        <w:t xml:space="preserve"> рассола для восстановления испытательного давления.</w:t>
      </w:r>
    </w:p>
    <w:p w14:paraId="6D016784" w14:textId="77777777" w:rsidR="0072219B" w:rsidRPr="007F76FA" w:rsidRDefault="0072219B" w:rsidP="004E6566">
      <w:pPr>
        <w:ind w:firstLine="567"/>
        <w:jc w:val="both"/>
      </w:pPr>
      <w:r w:rsidRPr="007F76FA">
        <w:t>Затем п</w:t>
      </w:r>
      <w:r>
        <w:t>одземный резервуар выдерживают</w:t>
      </w:r>
      <w:r w:rsidRPr="007F76FA">
        <w:t xml:space="preserve">  под испытательным давлением не менее 72 ч с регистрацией давления на устье скважины. </w:t>
      </w:r>
    </w:p>
    <w:p w14:paraId="69ED3567" w14:textId="77777777" w:rsidR="0072219B" w:rsidRPr="007F76FA" w:rsidRDefault="0072219B" w:rsidP="004E6566">
      <w:pPr>
        <w:ind w:firstLine="567"/>
        <w:jc w:val="both"/>
      </w:pPr>
      <w:r w:rsidRPr="007F76FA">
        <w:t xml:space="preserve">Если за последние сутки испытаний произошло падение давления на </w:t>
      </w:r>
      <m:oMath>
        <m:sSub>
          <m:sSubPr>
            <m:ctrlPr>
              <w:rPr>
                <w:rFonts w:ascii="Cambria Math" w:hAnsi="Cambria Math"/>
                <w:i/>
                <w:lang w:eastAsia="en-US"/>
              </w:rPr>
            </m:ctrlPr>
          </m:sSubPr>
          <m:e>
            <m:r>
              <m:rPr>
                <m:sty m:val="p"/>
              </m:rPr>
              <w:rPr>
                <w:rFonts w:ascii="Cambria Math" w:hAnsi="Cambria Math"/>
              </w:rPr>
              <m:t>∆</m:t>
            </m:r>
            <m:r>
              <w:rPr>
                <w:rFonts w:ascii="Cambria Math" w:hAnsi="Cambria Math"/>
              </w:rPr>
              <m:t>P</m:t>
            </m:r>
          </m:e>
          <m:sub>
            <m:r>
              <m:rPr>
                <m:sty m:val="p"/>
              </m:rPr>
              <w:rPr>
                <w:rFonts w:ascii="Cambria Math" w:hAnsi="Cambria Math"/>
              </w:rPr>
              <m:t>сут.р</m:t>
            </m:r>
          </m:sub>
        </m:sSub>
        <m:r>
          <w:rPr>
            <w:rFonts w:ascii="Cambria Math" w:hAnsi="Cambria Math"/>
            <w:lang w:eastAsia="en-US"/>
          </w:rPr>
          <m:t>,</m:t>
        </m:r>
      </m:oMath>
      <w:r>
        <w:t xml:space="preserve"> </w:t>
      </w:r>
      <w:r w:rsidRPr="007F76FA">
        <w:t>Па, рассчи</w:t>
      </w:r>
      <w:r>
        <w:t>тывают значение</w:t>
      </w:r>
      <w:r w:rsidRPr="007F76FA">
        <w:t xml:space="preserve"> утечки рассола за сутки </w:t>
      </w:r>
      <m:oMath>
        <m:sSub>
          <m:sSubPr>
            <m:ctrlPr>
              <w:rPr>
                <w:rFonts w:ascii="Cambria Math" w:hAnsi="Cambria Math"/>
                <w:lang w:eastAsia="en-US"/>
              </w:rPr>
            </m:ctrlPr>
          </m:sSubPr>
          <m:e>
            <m:r>
              <w:rPr>
                <w:rFonts w:ascii="Cambria Math" w:hAnsi="Cambria Math"/>
                <w:lang w:val="en-US"/>
              </w:rPr>
              <m:t>V</m:t>
            </m:r>
          </m:e>
          <m:sub>
            <m:r>
              <m:rPr>
                <m:sty m:val="p"/>
              </m:rPr>
              <w:rPr>
                <w:rFonts w:ascii="Cambria Math" w:hAnsi="Cambria Math"/>
              </w:rPr>
              <m:t>сут.ут.р</m:t>
            </m:r>
          </m:sub>
        </m:sSub>
        <m:r>
          <w:rPr>
            <w:rFonts w:ascii="Cambria Math" w:hAnsi="Cambria Math"/>
            <w:lang w:eastAsia="en-US"/>
          </w:rPr>
          <m:t>,</m:t>
        </m:r>
      </m:oMath>
      <w:r>
        <w:t xml:space="preserve"> </w:t>
      </w:r>
      <w:r w:rsidRPr="007F76FA">
        <w:t>м</w:t>
      </w:r>
      <w:r w:rsidRPr="007F76FA">
        <w:rPr>
          <w:vertAlign w:val="superscript"/>
        </w:rPr>
        <w:t>3</w:t>
      </w:r>
      <w:r>
        <w:t>, по формуле</w:t>
      </w:r>
    </w:p>
    <w:p w14:paraId="4C269366" w14:textId="77777777" w:rsidR="0072219B" w:rsidRPr="007F76FA" w:rsidRDefault="00506307" w:rsidP="004E6566">
      <w:pPr>
        <w:tabs>
          <w:tab w:val="left" w:pos="8505"/>
        </w:tabs>
        <w:ind w:left="2835" w:firstLine="709"/>
        <w:jc w:val="both"/>
      </w:pPr>
      <m:oMath>
        <m:sSub>
          <m:sSubPr>
            <m:ctrlPr>
              <w:rPr>
                <w:rFonts w:ascii="Cambria Math" w:hAnsi="Cambria Math"/>
                <w:lang w:eastAsia="en-US"/>
              </w:rPr>
            </m:ctrlPr>
          </m:sSubPr>
          <m:e>
            <m:r>
              <w:rPr>
                <w:rFonts w:ascii="Cambria Math" w:hAnsi="Cambria Math"/>
                <w:lang w:val="en-US"/>
              </w:rPr>
              <m:t>V</m:t>
            </m:r>
          </m:e>
          <m:sub>
            <m:r>
              <m:rPr>
                <m:sty m:val="p"/>
              </m:rPr>
              <w:rPr>
                <w:rFonts w:ascii="Cambria Math" w:hAnsi="Cambria Math"/>
              </w:rPr>
              <m:t>сут.ут.р</m:t>
            </m:r>
          </m:sub>
        </m:sSub>
        <m:r>
          <w:rPr>
            <w:rFonts w:ascii="Cambria Math" w:hAnsi="Cambria Math"/>
          </w:rPr>
          <m:t>=</m:t>
        </m:r>
        <m:sSub>
          <m:sSubPr>
            <m:ctrlPr>
              <w:rPr>
                <w:rFonts w:ascii="Cambria Math" w:hAnsi="Cambria Math"/>
                <w:i/>
                <w:lang w:eastAsia="en-US"/>
              </w:rPr>
            </m:ctrlPr>
          </m:sSubPr>
          <m:e>
            <m:r>
              <m:rPr>
                <m:sty m:val="p"/>
              </m:rPr>
              <w:rPr>
                <w:rFonts w:ascii="Cambria Math" w:hAnsi="Cambria Math"/>
              </w:rPr>
              <m:t>∆</m:t>
            </m:r>
            <m:r>
              <w:rPr>
                <w:rFonts w:ascii="Cambria Math" w:hAnsi="Cambria Math"/>
              </w:rPr>
              <m:t>P</m:t>
            </m:r>
          </m:e>
          <m:sub>
            <m:r>
              <m:rPr>
                <m:sty m:val="p"/>
              </m:rPr>
              <w:rPr>
                <w:rFonts w:ascii="Cambria Math" w:hAnsi="Cambria Math"/>
              </w:rPr>
              <m:t>сут.р</m:t>
            </m:r>
          </m:sub>
        </m:sSub>
        <m:sSub>
          <m:sSubPr>
            <m:ctrlPr>
              <w:rPr>
                <w:rFonts w:ascii="Cambria Math" w:hAnsi="Cambria Math"/>
                <w:i/>
              </w:rPr>
            </m:ctrlPr>
          </m:sSubPr>
          <m:e>
            <m:r>
              <w:rPr>
                <w:rFonts w:ascii="Cambria Math" w:hAnsi="Cambria Math"/>
              </w:rPr>
              <m:t>e</m:t>
            </m:r>
          </m:e>
          <m:sub>
            <m:r>
              <m:rPr>
                <m:sty m:val="p"/>
              </m:rPr>
              <w:rPr>
                <w:rFonts w:ascii="Cambria Math" w:hAnsi="Cambria Math"/>
              </w:rPr>
              <m:t>p</m:t>
            </m:r>
          </m:sub>
        </m:sSub>
        <m:r>
          <w:rPr>
            <w:rFonts w:ascii="Cambria Math" w:hAnsi="Cambria Math"/>
          </w:rPr>
          <m:t>.</m:t>
        </m:r>
      </m:oMath>
      <w:r w:rsidR="0072219B" w:rsidRPr="007F76FA">
        <w:t xml:space="preserve"> </w:t>
      </w:r>
      <w:r w:rsidR="0072219B" w:rsidRPr="007F76FA">
        <w:tab/>
        <w:t>(Б.5)</w:t>
      </w:r>
    </w:p>
    <w:p w14:paraId="7EF187DE" w14:textId="77777777" w:rsidR="0072219B" w:rsidRPr="007F76FA" w:rsidRDefault="0072219B" w:rsidP="004E6566">
      <w:pPr>
        <w:ind w:firstLine="567"/>
        <w:jc w:val="both"/>
      </w:pPr>
      <w:r w:rsidRPr="007F76FA">
        <w:t>Б.2</w:t>
      </w:r>
      <w:r>
        <w:t>.7 На втором этапе испытательную среду закачивают</w:t>
      </w:r>
      <w:r w:rsidRPr="007F76FA">
        <w:t xml:space="preserve"> в таком количестве, чтобы уровень раздела «испытательная среда – рассол» при испытательном давлении был ниже отметки башмака последней зацементированной обсадной колонны. После доведения давления испытательной среды до испытательного п</w:t>
      </w:r>
      <w:r>
        <w:t>одземный резервуар выдерживают</w:t>
      </w:r>
      <w:r w:rsidRPr="007F76FA">
        <w:t xml:space="preserve"> в течение суток, посл</w:t>
      </w:r>
      <w:r>
        <w:t>е чего, при необходимости, проводят подкачку</w:t>
      </w:r>
      <w:r w:rsidRPr="007F76FA">
        <w:t xml:space="preserve"> испытательной среды для восстановления испытательного давления.</w:t>
      </w:r>
    </w:p>
    <w:p w14:paraId="12F64B5C" w14:textId="77777777" w:rsidR="0072219B" w:rsidRPr="007F76FA" w:rsidRDefault="0072219B" w:rsidP="004E6566">
      <w:pPr>
        <w:ind w:firstLine="567"/>
        <w:jc w:val="both"/>
      </w:pPr>
      <w:r w:rsidRPr="007F76FA">
        <w:t>Затем по</w:t>
      </w:r>
      <w:r>
        <w:t>дземный резервуар выдерживают</w:t>
      </w:r>
      <w:r w:rsidRPr="007F76FA">
        <w:t xml:space="preserve"> под испытательным давлением не менее 72 ч с регистрацией давления на устье скважины. </w:t>
      </w:r>
    </w:p>
    <w:p w14:paraId="0DB5B7B4" w14:textId="77777777" w:rsidR="0072219B" w:rsidRPr="007F76FA" w:rsidRDefault="0072219B" w:rsidP="004E6566">
      <w:pPr>
        <w:ind w:firstLine="567"/>
        <w:jc w:val="both"/>
      </w:pPr>
      <w:r w:rsidRPr="007F76FA">
        <w:t xml:space="preserve">Если за последние сутки испытаний произошло падение давления на </w:t>
      </w:r>
      <m:oMath>
        <m:sSub>
          <m:sSubPr>
            <m:ctrlPr>
              <w:rPr>
                <w:rFonts w:ascii="Cambria Math" w:hAnsi="Cambria Math"/>
                <w:i/>
                <w:lang w:eastAsia="en-US"/>
              </w:rPr>
            </m:ctrlPr>
          </m:sSubPr>
          <m:e>
            <m:r>
              <m:rPr>
                <m:sty m:val="p"/>
              </m:rPr>
              <w:rPr>
                <w:rFonts w:ascii="Cambria Math" w:hAnsi="Cambria Math"/>
              </w:rPr>
              <m:t>∆</m:t>
            </m:r>
            <m:r>
              <w:rPr>
                <w:rFonts w:ascii="Cambria Math" w:hAnsi="Cambria Math"/>
              </w:rPr>
              <m:t>P</m:t>
            </m:r>
          </m:e>
          <m:sub>
            <m:r>
              <m:rPr>
                <m:sty m:val="p"/>
              </m:rPr>
              <w:rPr>
                <w:rFonts w:ascii="Cambria Math" w:hAnsi="Cambria Math"/>
              </w:rPr>
              <m:t>сут.и.с</m:t>
            </m:r>
          </m:sub>
        </m:sSub>
        <m:r>
          <w:rPr>
            <w:rFonts w:ascii="Cambria Math" w:hAnsi="Cambria Math"/>
            <w:lang w:eastAsia="en-US"/>
          </w:rPr>
          <m:t>,</m:t>
        </m:r>
      </m:oMath>
      <w:r>
        <w:t xml:space="preserve"> </w:t>
      </w:r>
      <w:r w:rsidRPr="007F76FA">
        <w:t>Па</w:t>
      </w:r>
      <w:r>
        <w:t>, рассчитывают значение</w:t>
      </w:r>
      <w:r w:rsidRPr="007F76FA">
        <w:t xml:space="preserve"> утечки испытательной среды за сутки.</w:t>
      </w:r>
    </w:p>
    <w:p w14:paraId="0F553F79" w14:textId="77777777" w:rsidR="0072219B" w:rsidRPr="007F76FA" w:rsidRDefault="0072219B" w:rsidP="004E6566">
      <w:pPr>
        <w:ind w:firstLine="567"/>
        <w:jc w:val="both"/>
      </w:pPr>
      <w:r w:rsidRPr="007F76FA">
        <w:t xml:space="preserve">Объем утечки жидкой испытательной среды </w:t>
      </w:r>
      <m:oMath>
        <m:sSub>
          <m:sSubPr>
            <m:ctrlPr>
              <w:rPr>
                <w:rFonts w:ascii="Cambria Math" w:hAnsi="Cambria Math"/>
                <w:lang w:eastAsia="en-US"/>
              </w:rPr>
            </m:ctrlPr>
          </m:sSubPr>
          <m:e>
            <m:r>
              <w:rPr>
                <w:rFonts w:ascii="Cambria Math" w:hAnsi="Cambria Math"/>
                <w:lang w:val="en-US"/>
              </w:rPr>
              <m:t>V</m:t>
            </m:r>
          </m:e>
          <m:sub>
            <m:r>
              <m:rPr>
                <m:sty m:val="p"/>
              </m:rPr>
              <w:rPr>
                <w:rFonts w:ascii="Cambria Math" w:hAnsi="Cambria Math"/>
              </w:rPr>
              <m:t>сут.ут.и.с</m:t>
            </m:r>
          </m:sub>
        </m:sSub>
        <m:r>
          <w:rPr>
            <w:rFonts w:ascii="Cambria Math" w:hAnsi="Cambria Math"/>
            <w:lang w:eastAsia="en-US"/>
          </w:rPr>
          <m:t>,</m:t>
        </m:r>
      </m:oMath>
      <w:r>
        <w:t xml:space="preserve"> </w:t>
      </w:r>
      <w:r w:rsidRPr="007F76FA">
        <w:t>м</w:t>
      </w:r>
      <w:r w:rsidRPr="007F76FA">
        <w:rPr>
          <w:vertAlign w:val="superscript"/>
        </w:rPr>
        <w:t>3</w:t>
      </w:r>
      <w:r>
        <w:t>, рассчитывают</w:t>
      </w:r>
      <w:r w:rsidRPr="007F76FA">
        <w:t xml:space="preserve"> по формуле</w:t>
      </w:r>
    </w:p>
    <w:p w14:paraId="5470B895" w14:textId="77777777" w:rsidR="0072219B" w:rsidRPr="007F76FA" w:rsidRDefault="00506307" w:rsidP="004E6566">
      <w:pPr>
        <w:tabs>
          <w:tab w:val="left" w:pos="8505"/>
        </w:tabs>
        <w:ind w:left="-142" w:firstLine="3544"/>
        <w:jc w:val="both"/>
      </w:pPr>
      <m:oMath>
        <m:sSub>
          <m:sSubPr>
            <m:ctrlPr>
              <w:rPr>
                <w:rFonts w:ascii="Cambria Math" w:hAnsi="Cambria Math"/>
                <w:lang w:eastAsia="en-US"/>
              </w:rPr>
            </m:ctrlPr>
          </m:sSubPr>
          <m:e>
            <m:r>
              <w:rPr>
                <w:rFonts w:ascii="Cambria Math" w:hAnsi="Cambria Math"/>
                <w:lang w:val="en-US"/>
              </w:rPr>
              <m:t>V</m:t>
            </m:r>
          </m:e>
          <m:sub>
            <m:r>
              <m:rPr>
                <m:sty m:val="p"/>
              </m:rPr>
              <w:rPr>
                <w:rFonts w:ascii="Cambria Math" w:hAnsi="Cambria Math"/>
              </w:rPr>
              <m:t>сут.ут.и.с</m:t>
            </m:r>
          </m:sub>
        </m:sSub>
        <m:r>
          <w:rPr>
            <w:rFonts w:ascii="Cambria Math" w:hAnsi="Cambria Math"/>
          </w:rPr>
          <m:t>=</m:t>
        </m:r>
        <m:sSub>
          <m:sSubPr>
            <m:ctrlPr>
              <w:rPr>
                <w:rFonts w:ascii="Cambria Math" w:hAnsi="Cambria Math"/>
                <w:i/>
                <w:lang w:eastAsia="en-US"/>
              </w:rPr>
            </m:ctrlPr>
          </m:sSubPr>
          <m:e>
            <m:r>
              <m:rPr>
                <m:sty m:val="p"/>
              </m:rPr>
              <w:rPr>
                <w:rFonts w:ascii="Cambria Math" w:hAnsi="Cambria Math"/>
              </w:rPr>
              <m:t>∆</m:t>
            </m:r>
            <m:r>
              <w:rPr>
                <w:rFonts w:ascii="Cambria Math" w:hAnsi="Cambria Math"/>
              </w:rPr>
              <m:t>P</m:t>
            </m:r>
          </m:e>
          <m:sub>
            <m:r>
              <m:rPr>
                <m:sty m:val="p"/>
              </m:rPr>
              <w:rPr>
                <w:rFonts w:ascii="Cambria Math" w:hAnsi="Cambria Math"/>
              </w:rPr>
              <m:t>сут.и.с</m:t>
            </m:r>
          </m:sub>
        </m:sSub>
        <m:sSub>
          <m:sSubPr>
            <m:ctrlPr>
              <w:rPr>
                <w:rFonts w:ascii="Cambria Math" w:hAnsi="Cambria Math"/>
                <w:i/>
              </w:rPr>
            </m:ctrlPr>
          </m:sSubPr>
          <m:e>
            <m:r>
              <w:rPr>
                <w:rFonts w:ascii="Cambria Math" w:hAnsi="Cambria Math"/>
              </w:rPr>
              <m:t>e</m:t>
            </m:r>
          </m:e>
          <m:sub>
            <m:r>
              <m:rPr>
                <m:sty m:val="p"/>
              </m:rPr>
              <w:rPr>
                <w:rFonts w:ascii="Cambria Math" w:hAnsi="Cambria Math"/>
              </w:rPr>
              <m:t>p</m:t>
            </m:r>
          </m:sub>
        </m:sSub>
        <m:r>
          <w:rPr>
            <w:rFonts w:ascii="Cambria Math" w:hAnsi="Cambria Math"/>
          </w:rPr>
          <m:t>.</m:t>
        </m:r>
      </m:oMath>
      <w:r w:rsidR="0072219B" w:rsidRPr="007F76FA">
        <w:t xml:space="preserve"> </w:t>
      </w:r>
      <w:r w:rsidR="0072219B" w:rsidRPr="007F76FA">
        <w:tab/>
        <w:t>(Б.6)</w:t>
      </w:r>
    </w:p>
    <w:p w14:paraId="03660BBE" w14:textId="77777777" w:rsidR="0072219B" w:rsidRPr="007F76FA" w:rsidRDefault="0072219B" w:rsidP="004E6566">
      <w:pPr>
        <w:ind w:firstLine="567"/>
        <w:jc w:val="both"/>
      </w:pPr>
      <w:r>
        <w:t>Массу</w:t>
      </w:r>
      <w:r w:rsidRPr="007F76FA">
        <w:t xml:space="preserve"> утечки газообразной испытательной среды </w:t>
      </w:r>
      <m:oMath>
        <m:sSub>
          <m:sSubPr>
            <m:ctrlPr>
              <w:rPr>
                <w:rFonts w:ascii="Cambria Math" w:hAnsi="Cambria Math"/>
                <w:lang w:eastAsia="en-US"/>
              </w:rPr>
            </m:ctrlPr>
          </m:sSubPr>
          <m:e>
            <m:r>
              <m:rPr>
                <m:sty m:val="p"/>
              </m:rPr>
              <w:rPr>
                <w:rFonts w:ascii="Cambria Math" w:hAnsi="Cambria Math"/>
              </w:rPr>
              <m:t>М</m:t>
            </m:r>
          </m:e>
          <m:sub>
            <m:r>
              <m:rPr>
                <m:sty m:val="p"/>
              </m:rPr>
              <w:rPr>
                <w:rFonts w:ascii="Cambria Math" w:hAnsi="Cambria Math"/>
              </w:rPr>
              <m:t>сут.ут.и.с</m:t>
            </m:r>
          </m:sub>
        </m:sSub>
        <m:r>
          <w:rPr>
            <w:rFonts w:ascii="Cambria Math" w:hAnsi="Cambria Math"/>
            <w:lang w:eastAsia="en-US"/>
          </w:rPr>
          <m:t>,</m:t>
        </m:r>
      </m:oMath>
      <w:r>
        <w:t xml:space="preserve"> </w:t>
      </w:r>
      <w:r w:rsidRPr="007F76FA">
        <w:t>кг</w:t>
      </w:r>
      <w:r>
        <w:t>,</w:t>
      </w:r>
      <w:r w:rsidRPr="007F76FA">
        <w:t xml:space="preserve"> рассчит</w:t>
      </w:r>
      <w:r>
        <w:t>ывают</w:t>
      </w:r>
      <w:r w:rsidRPr="007F76FA">
        <w:t xml:space="preserve"> по формуле</w:t>
      </w:r>
    </w:p>
    <w:p w14:paraId="7CDD22CE" w14:textId="77777777" w:rsidR="0072219B" w:rsidRPr="007F76FA" w:rsidRDefault="00506307" w:rsidP="00A933EC">
      <w:pPr>
        <w:tabs>
          <w:tab w:val="left" w:pos="8505"/>
        </w:tabs>
        <w:ind w:firstLine="2552"/>
        <w:jc w:val="center"/>
      </w:pPr>
      <m:oMath>
        <m:sSub>
          <m:sSubPr>
            <m:ctrlPr>
              <w:rPr>
                <w:rFonts w:ascii="Cambria Math" w:hAnsi="Cambria Math"/>
                <w:lang w:eastAsia="en-US"/>
              </w:rPr>
            </m:ctrlPr>
          </m:sSubPr>
          <m:e>
            <m:r>
              <w:rPr>
                <w:rFonts w:ascii="Cambria Math" w:hAnsi="Cambria Math"/>
              </w:rPr>
              <m:t xml:space="preserve">          </m:t>
            </m:r>
            <m:r>
              <w:rPr>
                <w:rFonts w:ascii="Cambria Math" w:hAnsi="Cambria Math"/>
                <w:lang w:val="en-US"/>
              </w:rPr>
              <m:t>M</m:t>
            </m:r>
          </m:e>
          <m:sub>
            <m:r>
              <m:rPr>
                <m:sty m:val="p"/>
              </m:rPr>
              <w:rPr>
                <w:rFonts w:ascii="Cambria Math" w:hAnsi="Cambria Math"/>
              </w:rPr>
              <m:t>сут.ут.и.с</m:t>
            </m:r>
          </m:sub>
        </m:sSub>
        <m:r>
          <w:rPr>
            <w:rFonts w:ascii="Cambria Math" w:hAnsi="Cambria Math"/>
          </w:rPr>
          <m:t>=</m:t>
        </m:r>
        <m:sSub>
          <m:sSubPr>
            <m:ctrlPr>
              <w:rPr>
                <w:rFonts w:ascii="Cambria Math" w:hAnsi="Cambria Math"/>
                <w:i/>
                <w:lang w:eastAsia="en-US"/>
              </w:rPr>
            </m:ctrlPr>
          </m:sSubPr>
          <m:e>
            <m:r>
              <m:rPr>
                <m:sty m:val="p"/>
              </m:rPr>
              <w:rPr>
                <w:rFonts w:ascii="Cambria Math" w:hAnsi="Cambria Math"/>
              </w:rPr>
              <m:t>∆</m:t>
            </m:r>
            <m:r>
              <w:rPr>
                <w:rFonts w:ascii="Cambria Math" w:hAnsi="Cambria Math"/>
              </w:rPr>
              <m:t>P</m:t>
            </m:r>
          </m:e>
          <m:sub>
            <m:r>
              <m:rPr>
                <m:sty m:val="p"/>
              </m:rPr>
              <w:rPr>
                <w:rFonts w:ascii="Cambria Math" w:hAnsi="Cambria Math"/>
              </w:rPr>
              <m:t>сут.и.с.</m:t>
            </m:r>
          </m:sub>
        </m:sSub>
        <m:sSub>
          <m:sSubPr>
            <m:ctrlPr>
              <w:rPr>
                <w:rFonts w:ascii="Cambria Math" w:hAnsi="Cambria Math"/>
                <w:i/>
              </w:rPr>
            </m:ctrlPr>
          </m:sSubPr>
          <m:e>
            <m:r>
              <w:rPr>
                <w:rFonts w:ascii="Cambria Math" w:hAnsi="Cambria Math"/>
              </w:rPr>
              <m:t>e</m:t>
            </m:r>
          </m:e>
          <m:sub>
            <m:r>
              <m:rPr>
                <m:sty m:val="p"/>
              </m:rPr>
              <w:rPr>
                <w:rFonts w:ascii="Cambria Math" w:hAnsi="Cambria Math"/>
              </w:rPr>
              <m:t>p</m:t>
            </m:r>
          </m:sub>
        </m:sSub>
        <m:sSub>
          <m:sSubPr>
            <m:ctrlPr>
              <w:rPr>
                <w:rFonts w:ascii="Cambria Math" w:hAnsi="Cambria Math"/>
                <w:i/>
                <w:lang w:eastAsia="en-US"/>
              </w:rPr>
            </m:ctrlPr>
          </m:sSubPr>
          <m:e>
            <m:r>
              <m:rPr>
                <m:sty m:val="p"/>
              </m:rPr>
              <w:rPr>
                <w:rFonts w:ascii="Cambria Math" w:hAnsi="Cambria Math"/>
              </w:rPr>
              <m:t>ρ</m:t>
            </m:r>
          </m:e>
          <m:sub>
            <m:r>
              <m:rPr>
                <m:sty m:val="p"/>
              </m:rPr>
              <w:rPr>
                <w:rFonts w:ascii="Cambria Math" w:hAnsi="Cambria Math"/>
              </w:rPr>
              <m:t>и.с</m:t>
            </m:r>
          </m:sub>
        </m:sSub>
        <m:r>
          <w:rPr>
            <w:rFonts w:ascii="Cambria Math" w:hAnsi="Cambria Math"/>
            <w:lang w:eastAsia="en-US"/>
          </w:rPr>
          <m:t>,</m:t>
        </m:r>
      </m:oMath>
      <w:r w:rsidR="0072219B" w:rsidRPr="007F76FA">
        <w:tab/>
        <w:t>(Б.7)</w:t>
      </w:r>
    </w:p>
    <w:p w14:paraId="4A8D2E2C" w14:textId="77777777" w:rsidR="0072219B" w:rsidRPr="007F76FA" w:rsidRDefault="0072219B" w:rsidP="007A1A42">
      <w:pPr>
        <w:jc w:val="both"/>
      </w:pPr>
      <w:r w:rsidRPr="007F76FA">
        <w:t xml:space="preserve">где </w:t>
      </w:r>
      <m:oMath>
        <m:sSub>
          <m:sSubPr>
            <m:ctrlPr>
              <w:rPr>
                <w:rFonts w:ascii="Cambria Math" w:hAnsi="Cambria Math"/>
                <w:i/>
                <w:lang w:eastAsia="en-US"/>
              </w:rPr>
            </m:ctrlPr>
          </m:sSubPr>
          <m:e>
            <m:r>
              <m:rPr>
                <m:sty m:val="p"/>
              </m:rPr>
              <w:rPr>
                <w:rFonts w:ascii="Cambria Math" w:hAnsi="Cambria Math"/>
              </w:rPr>
              <m:t>ρ</m:t>
            </m:r>
          </m:e>
          <m:sub>
            <m:r>
              <m:rPr>
                <m:sty m:val="p"/>
              </m:rPr>
              <w:rPr>
                <w:rFonts w:ascii="Cambria Math" w:hAnsi="Cambria Math"/>
              </w:rPr>
              <m:t>и.с</m:t>
            </m:r>
          </m:sub>
        </m:sSub>
        <m:r>
          <w:rPr>
            <w:rFonts w:ascii="Cambria Math" w:hAnsi="Cambria Math"/>
          </w:rPr>
          <m:t xml:space="preserve"> </m:t>
        </m:r>
      </m:oMath>
      <w:r w:rsidRPr="007F76FA">
        <w:t>– плотность газообразной испытательной среды при условиях, соответствующих отметке башмака последней зацементированной обсадной колонны, кг/м</w:t>
      </w:r>
      <w:r w:rsidRPr="007F76FA">
        <w:rPr>
          <w:vertAlign w:val="superscript"/>
        </w:rPr>
        <w:t>3</w:t>
      </w:r>
      <w:r w:rsidRPr="007F76FA">
        <w:t xml:space="preserve">. </w:t>
      </w:r>
    </w:p>
    <w:p w14:paraId="25313935" w14:textId="77777777" w:rsidR="0072219B" w:rsidRPr="007F76FA" w:rsidRDefault="0072219B" w:rsidP="004E6566">
      <w:pPr>
        <w:ind w:firstLine="567"/>
        <w:jc w:val="both"/>
      </w:pPr>
      <w:r w:rsidRPr="007F76FA">
        <w:t>Б.2.8 Критерием оценки герметичности подзем</w:t>
      </w:r>
      <w:r>
        <w:t>ного резервуара служит расчетное значение</w:t>
      </w:r>
      <w:r w:rsidRPr="007F76FA">
        <w:t xml:space="preserve"> потери массы или объема испытательного флюида за п</w:t>
      </w:r>
      <w:r>
        <w:t>ериод испытаний, устанавливаемое</w:t>
      </w:r>
      <w:r w:rsidRPr="007F76FA">
        <w:t xml:space="preserve"> для конкретного подземного резервуара.</w:t>
      </w:r>
    </w:p>
    <w:p w14:paraId="6C6C7D51" w14:textId="77777777" w:rsidR="0072219B" w:rsidRPr="007F76FA" w:rsidRDefault="0072219B" w:rsidP="004E6566">
      <w:pPr>
        <w:ind w:firstLine="567"/>
        <w:jc w:val="both"/>
      </w:pPr>
      <w:r w:rsidRPr="007F76FA">
        <w:t xml:space="preserve">Подземный резервуар считается герметичным, если потеря испытательного флюида не превышает </w:t>
      </w:r>
      <w:r>
        <w:t>значения, установленного</w:t>
      </w:r>
      <w:r w:rsidRPr="007F76FA">
        <w:t xml:space="preserve"> комиссией с учетом </w:t>
      </w:r>
      <w:proofErr w:type="spellStart"/>
      <w:r w:rsidRPr="007F76FA">
        <w:t>пожаровзрывоопасности</w:t>
      </w:r>
      <w:proofErr w:type="spellEnd"/>
      <w:r w:rsidRPr="007F76FA">
        <w:t>, экологических последствий и экономического ущерба из-за возможных утечек хранимого продукта.</w:t>
      </w:r>
    </w:p>
    <w:p w14:paraId="19108F2E" w14:textId="77777777" w:rsidR="0072219B" w:rsidRPr="007F76FA" w:rsidRDefault="0072219B" w:rsidP="004E6566">
      <w:pPr>
        <w:ind w:firstLine="567"/>
        <w:jc w:val="both"/>
      </w:pPr>
      <w:r>
        <w:t xml:space="preserve">Комиссия создается организацией – </w:t>
      </w:r>
      <w:r w:rsidRPr="007F76FA">
        <w:t>заказчиком подземного резервуара с привлечением представителей  территориальных контрольных органов.</w:t>
      </w:r>
    </w:p>
    <w:p w14:paraId="2B5189D7" w14:textId="77777777" w:rsidR="0072219B" w:rsidRPr="007F76FA" w:rsidRDefault="0072219B" w:rsidP="004E6566">
      <w:pPr>
        <w:ind w:firstLine="567"/>
        <w:jc w:val="both"/>
      </w:pPr>
      <w:r w:rsidRPr="007F76FA">
        <w:t>Комиссия по результатам испытания на гермет</w:t>
      </w:r>
      <w:r>
        <w:t>ичность устанавливает допустимое</w:t>
      </w:r>
      <w:r w:rsidRPr="007F76FA">
        <w:t xml:space="preserve"> </w:t>
      </w:r>
      <w:r>
        <w:t>значение</w:t>
      </w:r>
      <w:r w:rsidRPr="007F76FA">
        <w:t xml:space="preserve"> потери испытательного флюида в</w:t>
      </w:r>
      <w:r>
        <w:t xml:space="preserve"> случае, если расчетное значение</w:t>
      </w:r>
      <w:r w:rsidRPr="007F76FA">
        <w:t xml:space="preserve"> потери испытательного флюида превышает рекомендуемые </w:t>
      </w:r>
      <w:r>
        <w:t>значения</w:t>
      </w:r>
      <w:r w:rsidRPr="007F76FA">
        <w:t xml:space="preserve"> потерь.</w:t>
      </w:r>
    </w:p>
    <w:p w14:paraId="7221C46F" w14:textId="77777777" w:rsidR="0072219B" w:rsidRPr="007F76FA" w:rsidRDefault="0072219B" w:rsidP="004E6566">
      <w:pPr>
        <w:ind w:firstLine="567"/>
        <w:jc w:val="both"/>
      </w:pPr>
      <w:r w:rsidRPr="007F76FA">
        <w:t xml:space="preserve">Рекомендуются следующие </w:t>
      </w:r>
      <w:r>
        <w:t>значения</w:t>
      </w:r>
      <w:r w:rsidRPr="007F76FA">
        <w:t xml:space="preserve"> потерь испытательного флюида на подземных резервуарах, признаваемых герметичными:</w:t>
      </w:r>
    </w:p>
    <w:p w14:paraId="1479D388" w14:textId="77777777" w:rsidR="0072219B" w:rsidRPr="007F76FA" w:rsidRDefault="0072219B" w:rsidP="004E6566">
      <w:pPr>
        <w:pStyle w:val="af2"/>
        <w:spacing w:after="0" w:line="240"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а) </w:t>
      </w:r>
      <w:r w:rsidRPr="007F76FA">
        <w:rPr>
          <w:rFonts w:ascii="Times New Roman" w:eastAsia="Times New Roman" w:hAnsi="Times New Roman" w:cs="Times New Roman"/>
          <w:sz w:val="24"/>
          <w:szCs w:val="24"/>
          <w:lang w:eastAsia="ru-RU"/>
        </w:rPr>
        <w:t>50 кг/</w:t>
      </w:r>
      <w:proofErr w:type="spellStart"/>
      <w:r w:rsidRPr="007F76FA">
        <w:rPr>
          <w:rFonts w:ascii="Times New Roman" w:eastAsia="Times New Roman" w:hAnsi="Times New Roman" w:cs="Times New Roman"/>
          <w:sz w:val="24"/>
          <w:szCs w:val="24"/>
          <w:lang w:eastAsia="ru-RU"/>
        </w:rPr>
        <w:t>сут</w:t>
      </w:r>
      <w:proofErr w:type="spellEnd"/>
      <w:r w:rsidRPr="007F76FA">
        <w:rPr>
          <w:rFonts w:ascii="Times New Roman" w:eastAsia="Times New Roman" w:hAnsi="Times New Roman" w:cs="Times New Roman"/>
          <w:sz w:val="24"/>
          <w:szCs w:val="24"/>
          <w:lang w:eastAsia="ru-RU"/>
        </w:rPr>
        <w:t xml:space="preserve"> – для газообразного испытательного флюида;</w:t>
      </w:r>
    </w:p>
    <w:p w14:paraId="20B4CFF7" w14:textId="77777777" w:rsidR="004774C7" w:rsidRDefault="0072219B" w:rsidP="004774C7">
      <w:pPr>
        <w:pStyle w:val="af2"/>
        <w:spacing w:after="0" w:line="240" w:lineRule="auto"/>
        <w:ind w:left="0"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б) </w:t>
      </w:r>
      <w:r w:rsidRPr="007F76FA">
        <w:rPr>
          <w:rFonts w:ascii="Times New Roman" w:eastAsia="Times New Roman" w:hAnsi="Times New Roman" w:cs="Times New Roman"/>
          <w:sz w:val="24"/>
          <w:szCs w:val="24"/>
          <w:lang w:eastAsia="ru-RU"/>
        </w:rPr>
        <w:t>20 л/</w:t>
      </w:r>
      <w:proofErr w:type="spellStart"/>
      <w:r w:rsidRPr="007F76FA">
        <w:rPr>
          <w:rFonts w:ascii="Times New Roman" w:eastAsia="Times New Roman" w:hAnsi="Times New Roman" w:cs="Times New Roman"/>
          <w:sz w:val="24"/>
          <w:szCs w:val="24"/>
          <w:lang w:eastAsia="ru-RU"/>
        </w:rPr>
        <w:t>сут</w:t>
      </w:r>
      <w:proofErr w:type="spellEnd"/>
      <w:r w:rsidRPr="007F76FA">
        <w:rPr>
          <w:rFonts w:ascii="Times New Roman" w:eastAsia="Times New Roman" w:hAnsi="Times New Roman" w:cs="Times New Roman"/>
          <w:sz w:val="24"/>
          <w:szCs w:val="24"/>
          <w:lang w:eastAsia="ru-RU"/>
        </w:rPr>
        <w:t xml:space="preserve"> – для жидкого испытательного флюида.</w:t>
      </w:r>
    </w:p>
    <w:p w14:paraId="539AFC1D"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r w:rsidRPr="004774C7">
        <w:rPr>
          <w:rFonts w:ascii="Times New Roman" w:hAnsi="Times New Roman" w:cs="Times New Roman"/>
          <w:b/>
          <w:sz w:val="24"/>
          <w:szCs w:val="24"/>
        </w:rPr>
        <w:t xml:space="preserve">Приложение </w:t>
      </w:r>
      <w:r>
        <w:rPr>
          <w:rFonts w:ascii="Times New Roman" w:hAnsi="Times New Roman" w:cs="Times New Roman"/>
          <w:b/>
          <w:sz w:val="24"/>
          <w:szCs w:val="24"/>
        </w:rPr>
        <w:t>Б</w:t>
      </w:r>
      <w:r w:rsidRPr="004774C7">
        <w:rPr>
          <w:rFonts w:ascii="Times New Roman" w:hAnsi="Times New Roman" w:cs="Times New Roman"/>
          <w:b/>
          <w:sz w:val="24"/>
          <w:szCs w:val="24"/>
        </w:rPr>
        <w:t xml:space="preserve"> (Введено дополнительно, Изм. № 1).</w:t>
      </w:r>
    </w:p>
    <w:p w14:paraId="7BC6C603"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13A76D5C"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191B1719"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3F51E828"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44442AB6"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06275C57"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2F0E2F60"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4E3C5170"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7B0D0E2D"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3EE5C20B"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0F51F6D7"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56775D96"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3C4E2845"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1D6BC4AC"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4A64B9A6"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1532F3DE"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5EC247F7"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5E4FB109"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32478C19"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7DD66F26"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2672FD5E"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246EBCAB"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4748A478"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48DA59D9"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7BB5B3E4"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04C33EC6"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514BD8AB"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65C3EE70"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289F221E"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7BECB428"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42C86BE0"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1DDF4845"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19E43504"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62D2ABE6"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47198167"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38862702"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0D93425C"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65657399" w14:textId="77777777" w:rsidR="004774C7" w:rsidRDefault="004774C7" w:rsidP="004774C7">
      <w:pPr>
        <w:pStyle w:val="af2"/>
        <w:spacing w:after="0" w:line="240" w:lineRule="auto"/>
        <w:ind w:left="0" w:firstLine="567"/>
        <w:jc w:val="both"/>
        <w:rPr>
          <w:rFonts w:ascii="Times New Roman" w:hAnsi="Times New Roman" w:cs="Times New Roman"/>
          <w:b/>
          <w:sz w:val="24"/>
          <w:szCs w:val="24"/>
        </w:rPr>
      </w:pPr>
    </w:p>
    <w:p w14:paraId="0010ACEC" w14:textId="77777777" w:rsidR="004774C7" w:rsidRPr="004774C7" w:rsidRDefault="004774C7" w:rsidP="004774C7">
      <w:pPr>
        <w:pStyle w:val="af2"/>
        <w:spacing w:after="0" w:line="240" w:lineRule="auto"/>
        <w:ind w:left="0" w:firstLine="567"/>
        <w:jc w:val="both"/>
        <w:rPr>
          <w:rFonts w:ascii="Times New Roman" w:hAnsi="Times New Roman" w:cs="Times New Roman"/>
          <w:b/>
          <w:sz w:val="24"/>
          <w:szCs w:val="24"/>
        </w:rPr>
      </w:pPr>
    </w:p>
    <w:p w14:paraId="1AC68246" w14:textId="77777777" w:rsidR="0072219B" w:rsidRDefault="0072219B" w:rsidP="007A1A42"/>
    <w:p w14:paraId="4C80752C" w14:textId="77777777" w:rsidR="0072219B" w:rsidRPr="00EA70CA" w:rsidRDefault="0072219B" w:rsidP="00A933EC">
      <w:pPr>
        <w:pStyle w:val="af"/>
        <w:spacing w:after="0"/>
        <w:ind w:firstLine="567"/>
        <w:jc w:val="center"/>
        <w:rPr>
          <w:b/>
        </w:rPr>
      </w:pPr>
      <w:r w:rsidRPr="00EA70CA">
        <w:rPr>
          <w:b/>
        </w:rPr>
        <w:t>Приложение В</w:t>
      </w:r>
    </w:p>
    <w:p w14:paraId="771BF3DF" w14:textId="77777777" w:rsidR="0072219B" w:rsidRPr="00EA70CA" w:rsidRDefault="0072219B" w:rsidP="00A933EC">
      <w:pPr>
        <w:pStyle w:val="af"/>
        <w:spacing w:after="0"/>
        <w:ind w:firstLine="567"/>
        <w:jc w:val="center"/>
        <w:rPr>
          <w:b/>
        </w:rPr>
      </w:pPr>
      <w:r w:rsidRPr="00EA70CA">
        <w:rPr>
          <w:b/>
        </w:rPr>
        <w:t>Расчет проектного объема растворившейся соли, обеспечивающего заданную вместимость подземного резервуара</w:t>
      </w:r>
    </w:p>
    <w:p w14:paraId="06679884" w14:textId="77777777" w:rsidR="0072219B" w:rsidRPr="007F76FA" w:rsidRDefault="0072219B" w:rsidP="00A933EC">
      <w:pPr>
        <w:ind w:firstLine="567"/>
        <w:jc w:val="both"/>
      </w:pPr>
      <w:r w:rsidRPr="007F76FA">
        <w:t xml:space="preserve">Проектный объем растворившейся соли </w:t>
      </w:r>
      <m:oMath>
        <m:sSub>
          <m:sSubPr>
            <m:ctrlPr>
              <w:rPr>
                <w:rFonts w:ascii="Cambria Math" w:hAnsi="Cambria Math" w:cs="Arial"/>
                <w:lang w:eastAsia="en-US"/>
              </w:rPr>
            </m:ctrlPr>
          </m:sSubPr>
          <m:e>
            <m:r>
              <w:rPr>
                <w:rFonts w:ascii="Cambria Math" w:hAnsi="Cambria Math" w:cs="Arial"/>
                <w:lang w:val="en-US"/>
              </w:rPr>
              <m:t>V</m:t>
            </m:r>
          </m:e>
          <m:sub>
            <m:r>
              <m:rPr>
                <m:sty m:val="p"/>
              </m:rPr>
              <w:rPr>
                <w:rFonts w:ascii="Cambria Math" w:hAnsi="Cambria Math" w:cs="Arial"/>
              </w:rPr>
              <m:t>пр</m:t>
            </m:r>
          </m:sub>
        </m:sSub>
        <m:r>
          <w:rPr>
            <w:rFonts w:ascii="Cambria Math" w:hAnsi="Cambria Math" w:cs="Arial"/>
            <w:lang w:eastAsia="en-US"/>
          </w:rPr>
          <m:t>,</m:t>
        </m:r>
      </m:oMath>
      <w:r>
        <w:t xml:space="preserve"> </w:t>
      </w:r>
      <w:r w:rsidRPr="007F76FA">
        <w:t>м</w:t>
      </w:r>
      <w:r w:rsidRPr="007F76FA">
        <w:rPr>
          <w:vertAlign w:val="superscript"/>
        </w:rPr>
        <w:t>3</w:t>
      </w:r>
      <w:r>
        <w:t>, определяют по соотношению</w:t>
      </w:r>
    </w:p>
    <w:p w14:paraId="4F52C603" w14:textId="77777777" w:rsidR="0072219B" w:rsidRPr="007F76FA" w:rsidRDefault="00506307" w:rsidP="00A933EC">
      <w:pPr>
        <w:tabs>
          <w:tab w:val="left" w:pos="8505"/>
        </w:tabs>
        <w:ind w:left="1985"/>
        <w:jc w:val="both"/>
        <w:rPr>
          <w:rFonts w:ascii="Arial" w:hAnsi="Arial" w:cs="Arial"/>
        </w:rPr>
      </w:pPr>
      <m:oMath>
        <m:sSub>
          <m:sSubPr>
            <m:ctrlPr>
              <w:rPr>
                <w:rFonts w:ascii="Cambria Math" w:hAnsi="Cambria Math" w:cs="Arial"/>
                <w:lang w:eastAsia="en-US"/>
              </w:rPr>
            </m:ctrlPr>
          </m:sSubPr>
          <m:e>
            <m:r>
              <w:rPr>
                <w:rFonts w:ascii="Cambria Math" w:hAnsi="Cambria Math" w:cs="Arial"/>
                <w:lang w:eastAsia="en-US"/>
              </w:rPr>
              <m:t>V</m:t>
            </m:r>
          </m:e>
          <m:sub>
            <m:r>
              <m:rPr>
                <m:sty m:val="p"/>
              </m:rPr>
              <w:rPr>
                <w:rFonts w:ascii="Cambria Math" w:hAnsi="Cambria Math" w:cs="Arial"/>
              </w:rPr>
              <m:t>пр</m:t>
            </m:r>
          </m:sub>
        </m:sSub>
        <m:r>
          <m:rPr>
            <m:sty m:val="p"/>
          </m:rPr>
          <w:rPr>
            <w:rFonts w:ascii="Cambria Math" w:hAnsi="Cambria Math" w:cs="Arial"/>
          </w:rPr>
          <m:t>=</m:t>
        </m:r>
        <m:f>
          <m:fPr>
            <m:ctrlPr>
              <w:rPr>
                <w:rFonts w:ascii="Cambria Math" w:hAnsi="Cambria Math" w:cs="Arial"/>
                <w:lang w:eastAsia="en-US"/>
              </w:rPr>
            </m:ctrlPr>
          </m:fPr>
          <m:num>
            <m:r>
              <w:rPr>
                <w:rFonts w:ascii="Cambria Math" w:hAnsi="Cambria Math" w:cs="Arial"/>
              </w:rPr>
              <m:t>V</m:t>
            </m:r>
          </m:num>
          <m:den>
            <m:sSub>
              <m:sSubPr>
                <m:ctrlPr>
                  <w:rPr>
                    <w:rFonts w:ascii="Cambria Math" w:hAnsi="Cambria Math" w:cs="Arial"/>
                    <w:lang w:eastAsia="en-US"/>
                  </w:rPr>
                </m:ctrlPr>
              </m:sSubPr>
              <m:e>
                <m:r>
                  <w:rPr>
                    <w:rFonts w:ascii="Cambria Math" w:hAnsi="Cambria Math" w:cs="Arial"/>
                  </w:rPr>
                  <m:t>k</m:t>
                </m:r>
              </m:e>
              <m:sub>
                <m:r>
                  <m:rPr>
                    <m:sty m:val="p"/>
                  </m:rPr>
                  <w:rPr>
                    <w:rFonts w:ascii="Cambria Math" w:hAnsi="Cambria Math" w:cs="Arial"/>
                  </w:rPr>
                  <m:t>и.в</m:t>
                </m:r>
              </m:sub>
            </m:sSub>
          </m:den>
        </m:f>
        <m:r>
          <m:rPr>
            <m:sty m:val="p"/>
          </m:rPr>
          <w:rPr>
            <w:rFonts w:ascii="Cambria Math" w:hAnsi="Cambria Math" w:cs="Arial"/>
          </w:rPr>
          <m:t>+</m:t>
        </m:r>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р</m:t>
            </m:r>
          </m:sub>
        </m:sSub>
        <m:r>
          <m:rPr>
            <m:sty m:val="p"/>
          </m:rPr>
          <w:rPr>
            <w:rFonts w:ascii="Cambria Math" w:hAnsi="Cambria Math" w:cs="Arial"/>
          </w:rPr>
          <m:t>+</m:t>
        </m:r>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к</m:t>
            </m:r>
          </m:sub>
        </m:sSub>
        <m:r>
          <m:rPr>
            <m:sty m:val="p"/>
          </m:rPr>
          <w:rPr>
            <w:rFonts w:ascii="Cambria Math" w:hAnsi="Cambria Math" w:cs="Arial"/>
          </w:rPr>
          <m:t>+</m:t>
        </m:r>
        <m:d>
          <m:dPr>
            <m:ctrlPr>
              <w:rPr>
                <w:rFonts w:ascii="Cambria Math" w:hAnsi="Cambria Math" w:cs="Arial"/>
                <w:lang w:eastAsia="en-US"/>
              </w:rPr>
            </m:ctrlPr>
          </m:dPr>
          <m:e>
            <m:sSub>
              <m:sSubPr>
                <m:ctrlPr>
                  <w:rPr>
                    <w:rFonts w:ascii="Cambria Math" w:hAnsi="Cambria Math" w:cs="Arial"/>
                    <w:lang w:eastAsia="en-US"/>
                  </w:rPr>
                </m:ctrlPr>
              </m:sSubPr>
              <m:e>
                <m:r>
                  <w:rPr>
                    <w:rFonts w:ascii="Cambria Math" w:hAnsi="Cambria Math" w:cs="Arial"/>
                    <w:lang w:val="en-US"/>
                  </w:rPr>
                  <m:t>k</m:t>
                </m:r>
              </m:e>
              <m:sub>
                <m:r>
                  <m:rPr>
                    <m:sty m:val="p"/>
                  </m:rPr>
                  <w:rPr>
                    <w:rFonts w:ascii="Cambria Math" w:hAnsi="Cambria Math" w:cs="Arial"/>
                  </w:rPr>
                  <m:t>р.н.в</m:t>
                </m:r>
              </m:sub>
            </m:sSub>
            <m:r>
              <m:rPr>
                <m:sty m:val="p"/>
              </m:rPr>
              <w:rPr>
                <w:rFonts w:ascii="Cambria Math" w:hAnsi="Cambria Math" w:cs="Arial"/>
              </w:rPr>
              <m:t>-1</m:t>
            </m:r>
          </m:e>
        </m:d>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н.в.в</m:t>
            </m:r>
          </m:sub>
        </m:sSub>
        <m:r>
          <m:rPr>
            <m:sty m:val="p"/>
          </m:rPr>
          <w:rPr>
            <w:rFonts w:ascii="Cambria Math" w:hAnsi="Cambria Math" w:cs="Arial"/>
          </w:rPr>
          <m:t>-</m:t>
        </m:r>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н.в.п</m:t>
            </m:r>
          </m:sub>
        </m:sSub>
        <m:r>
          <w:rPr>
            <w:rFonts w:ascii="Cambria Math" w:hAnsi="Cambria Math" w:cs="Arial"/>
            <w:lang w:eastAsia="en-US"/>
          </w:rPr>
          <m:t>,</m:t>
        </m:r>
      </m:oMath>
      <w:r w:rsidR="0072219B" w:rsidRPr="007F76FA">
        <w:rPr>
          <w:rFonts w:ascii="Arial" w:hAnsi="Arial" w:cs="Arial"/>
        </w:rPr>
        <w:t xml:space="preserve"> </w:t>
      </w:r>
      <w:r w:rsidR="0072219B" w:rsidRPr="007F76FA">
        <w:tab/>
        <w:t>(В.1)</w:t>
      </w:r>
    </w:p>
    <w:p w14:paraId="35833490" w14:textId="77777777" w:rsidR="0072219B" w:rsidRPr="007F76FA" w:rsidRDefault="0072219B" w:rsidP="007A1A42">
      <w:pPr>
        <w:jc w:val="both"/>
      </w:pPr>
      <w:r w:rsidRPr="007F76FA">
        <w:t xml:space="preserve">где </w:t>
      </w:r>
      <m:oMath>
        <m:r>
          <w:rPr>
            <w:rFonts w:ascii="Cambria Math" w:hAnsi="Cambria Math" w:cs="Arial"/>
          </w:rPr>
          <m:t>V</m:t>
        </m:r>
      </m:oMath>
      <w:r w:rsidRPr="007F76FA">
        <w:t xml:space="preserve"> – максимально возможный геометрический объем, занимаемый хранимым продуктом в подземном резервуаре, м</w:t>
      </w:r>
      <w:r w:rsidRPr="007F76FA">
        <w:rPr>
          <w:vertAlign w:val="superscript"/>
        </w:rPr>
        <w:t>3</w:t>
      </w:r>
      <w:r w:rsidRPr="007F76FA">
        <w:t>;</w:t>
      </w:r>
    </w:p>
    <w:p w14:paraId="05843921" w14:textId="77777777" w:rsidR="0072219B" w:rsidRPr="007F76FA" w:rsidRDefault="00506307" w:rsidP="00A933EC">
      <w:pPr>
        <w:ind w:firstLine="567"/>
        <w:jc w:val="both"/>
      </w:pPr>
      <m:oMath>
        <m:sSub>
          <m:sSubPr>
            <m:ctrlPr>
              <w:rPr>
                <w:rFonts w:ascii="Cambria Math" w:hAnsi="Cambria Math" w:cs="Arial"/>
                <w:lang w:eastAsia="en-US"/>
              </w:rPr>
            </m:ctrlPr>
          </m:sSubPr>
          <m:e>
            <m:r>
              <w:rPr>
                <w:rFonts w:ascii="Cambria Math" w:hAnsi="Cambria Math" w:cs="Arial"/>
              </w:rPr>
              <m:t>k</m:t>
            </m:r>
          </m:e>
          <m:sub>
            <m:r>
              <m:rPr>
                <m:sty m:val="p"/>
              </m:rPr>
              <w:rPr>
                <w:rFonts w:ascii="Cambria Math" w:hAnsi="Cambria Math" w:cs="Arial"/>
              </w:rPr>
              <m:t>и.в</m:t>
            </m:r>
          </m:sub>
        </m:sSub>
        <m:r>
          <w:rPr>
            <w:rFonts w:ascii="Cambria Math" w:hAnsi="Cambria Math" w:cs="Arial"/>
          </w:rPr>
          <m:t xml:space="preserve"> </m:t>
        </m:r>
      </m:oMath>
      <w:r w:rsidR="0072219B" w:rsidRPr="007F76FA">
        <w:t>– коэффициент использования вместимости резервуара, определяемый по 9.2.3;</w:t>
      </w:r>
    </w:p>
    <w:p w14:paraId="3C905F09" w14:textId="77777777" w:rsidR="0072219B" w:rsidRPr="007F76FA" w:rsidRDefault="00506307" w:rsidP="00A933EC">
      <w:pPr>
        <w:ind w:firstLine="567"/>
        <w:jc w:val="both"/>
      </w:pPr>
      <m:oMath>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р</m:t>
            </m:r>
          </m:sub>
        </m:sSub>
      </m:oMath>
      <w:r w:rsidR="0072219B" w:rsidRPr="007F76FA">
        <w:rPr>
          <w:vertAlign w:val="subscript"/>
        </w:rPr>
        <w:t xml:space="preserve"> </w:t>
      </w:r>
      <w:r w:rsidR="0072219B" w:rsidRPr="007F76FA">
        <w:sym w:font="Symbol" w:char="F02D"/>
      </w:r>
      <w:r w:rsidR="0072219B" w:rsidRPr="007F76FA">
        <w:t xml:space="preserve"> объем рассола, который не может быть извлечен при первоначальном заполнении подземного резервуара хранимым продуктом;</w:t>
      </w:r>
    </w:p>
    <w:p w14:paraId="099AB104" w14:textId="77777777" w:rsidR="0072219B" w:rsidRPr="007F76FA" w:rsidRDefault="00506307" w:rsidP="00A933EC">
      <w:pPr>
        <w:ind w:firstLine="567"/>
        <w:jc w:val="both"/>
      </w:pPr>
      <m:oMath>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к</m:t>
            </m:r>
          </m:sub>
        </m:sSub>
        <m:r>
          <w:rPr>
            <w:rFonts w:ascii="Cambria Math" w:hAnsi="Cambria Math" w:cs="Arial"/>
          </w:rPr>
          <m:t xml:space="preserve"> </m:t>
        </m:r>
      </m:oMath>
      <w:r w:rsidR="0072219B" w:rsidRPr="007F76FA">
        <w:t>– уменьшение геометрического объема выработки-емкости вследствие конвергенции, м</w:t>
      </w:r>
      <w:r w:rsidR="0072219B" w:rsidRPr="007F76FA">
        <w:rPr>
          <w:vertAlign w:val="superscript"/>
        </w:rPr>
        <w:t>3</w:t>
      </w:r>
      <w:r w:rsidR="0072219B" w:rsidRPr="007F76FA">
        <w:t xml:space="preserve">, определяемое по приложению А; </w:t>
      </w:r>
    </w:p>
    <w:p w14:paraId="0E85AAA4" w14:textId="77777777" w:rsidR="0072219B" w:rsidRPr="007F76FA" w:rsidRDefault="00506307" w:rsidP="00A933EC">
      <w:pPr>
        <w:ind w:firstLine="567"/>
        <w:jc w:val="both"/>
      </w:pPr>
      <m:oMath>
        <m:sSub>
          <m:sSubPr>
            <m:ctrlPr>
              <w:rPr>
                <w:rFonts w:ascii="Cambria Math" w:hAnsi="Cambria Math" w:cs="Arial"/>
                <w:lang w:eastAsia="en-US"/>
              </w:rPr>
            </m:ctrlPr>
          </m:sSubPr>
          <m:e>
            <m:r>
              <w:rPr>
                <w:rFonts w:ascii="Cambria Math" w:hAnsi="Cambria Math" w:cs="Arial"/>
                <w:lang w:val="en-US"/>
              </w:rPr>
              <m:t>k</m:t>
            </m:r>
          </m:e>
          <m:sub>
            <m:r>
              <m:rPr>
                <m:sty m:val="p"/>
              </m:rPr>
              <w:rPr>
                <w:rFonts w:ascii="Cambria Math" w:hAnsi="Cambria Math" w:cs="Arial"/>
              </w:rPr>
              <m:t>р.н.в</m:t>
            </m:r>
          </m:sub>
        </m:sSub>
      </m:oMath>
      <w:r w:rsidR="0072219B" w:rsidRPr="007F76FA">
        <w:rPr>
          <w:rFonts w:eastAsiaTheme="minorEastAsia"/>
        </w:rPr>
        <w:t xml:space="preserve"> </w:t>
      </w:r>
      <w:r w:rsidR="0072219B" w:rsidRPr="007F76FA">
        <w:t>– коэффициент разрыхления нерастворимых включений;</w:t>
      </w:r>
    </w:p>
    <w:p w14:paraId="38F0144B" w14:textId="77777777" w:rsidR="0072219B" w:rsidRPr="007F76FA" w:rsidRDefault="00506307" w:rsidP="00A933EC">
      <w:pPr>
        <w:ind w:firstLine="567"/>
        <w:jc w:val="both"/>
      </w:pPr>
      <m:oMath>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н.в.в</m:t>
            </m:r>
          </m:sub>
        </m:sSub>
      </m:oMath>
      <w:r w:rsidR="0072219B" w:rsidRPr="007F76FA">
        <w:rPr>
          <w:rFonts w:eastAsiaTheme="minorEastAsia"/>
        </w:rPr>
        <w:t xml:space="preserve"> </w:t>
      </w:r>
      <w:r w:rsidR="0072219B" w:rsidRPr="007F76FA">
        <w:t>– объем содержащихся в отрабатываемом интервале и остающихся в выработке-емкости нерастворимых включений, м</w:t>
      </w:r>
      <w:r w:rsidR="0072219B" w:rsidRPr="007F76FA">
        <w:rPr>
          <w:vertAlign w:val="superscript"/>
        </w:rPr>
        <w:t>3</w:t>
      </w:r>
      <w:r w:rsidR="0072219B" w:rsidRPr="007F76FA">
        <w:t>;</w:t>
      </w:r>
    </w:p>
    <w:p w14:paraId="6D475C5B" w14:textId="77777777" w:rsidR="0072219B" w:rsidRPr="007F76FA" w:rsidRDefault="00506307" w:rsidP="00A933EC">
      <w:pPr>
        <w:ind w:firstLine="567"/>
        <w:jc w:val="both"/>
      </w:pPr>
      <m:oMath>
        <m:sSub>
          <m:sSubPr>
            <m:ctrlPr>
              <w:rPr>
                <w:rFonts w:ascii="Cambria Math" w:hAnsi="Cambria Math" w:cs="Arial"/>
                <w:lang w:eastAsia="en-US"/>
              </w:rPr>
            </m:ctrlPr>
          </m:sSubPr>
          <m:e>
            <m:r>
              <w:rPr>
                <w:rFonts w:ascii="Cambria Math" w:hAnsi="Cambria Math" w:cs="Arial"/>
              </w:rPr>
              <m:t>V</m:t>
            </m:r>
          </m:e>
          <m:sub>
            <m:r>
              <m:rPr>
                <m:sty m:val="p"/>
              </m:rPr>
              <w:rPr>
                <w:rFonts w:ascii="Cambria Math" w:hAnsi="Cambria Math" w:cs="Arial"/>
              </w:rPr>
              <m:t>н.в.п</m:t>
            </m:r>
          </m:sub>
        </m:sSub>
      </m:oMath>
      <w:r w:rsidR="0072219B" w:rsidRPr="007F76FA">
        <w:rPr>
          <w:rFonts w:eastAsiaTheme="minorEastAsia"/>
        </w:rPr>
        <w:t xml:space="preserve"> </w:t>
      </w:r>
      <w:r w:rsidR="0072219B" w:rsidRPr="007F76FA">
        <w:t>– объем вынесенных на поверхность земли нерастворимых включений, м</w:t>
      </w:r>
      <w:r w:rsidR="0072219B" w:rsidRPr="007F76FA">
        <w:rPr>
          <w:vertAlign w:val="superscript"/>
        </w:rPr>
        <w:t>3</w:t>
      </w:r>
      <w:r w:rsidR="0072219B" w:rsidRPr="007F76FA">
        <w:t>.</w:t>
      </w:r>
    </w:p>
    <w:p w14:paraId="65AF0A77" w14:textId="77777777" w:rsidR="0072219B" w:rsidRPr="007F76FA" w:rsidRDefault="0072219B" w:rsidP="00A933EC">
      <w:pPr>
        <w:ind w:firstLine="567"/>
        <w:jc w:val="both"/>
      </w:pPr>
      <w:r w:rsidRPr="007F76FA">
        <w:t>Содержание нерастворимых включений в каменной соли, содержащихся в отрабатываемом интервале, и коэффиц</w:t>
      </w:r>
      <w:r>
        <w:t>иент их разрыхления определяют</w:t>
      </w:r>
      <w:r w:rsidRPr="007F76FA">
        <w:t xml:space="preserve"> при исследовании керна.</w:t>
      </w:r>
    </w:p>
    <w:p w14:paraId="0731575E" w14:textId="77777777" w:rsidR="0072219B" w:rsidRPr="007F76FA" w:rsidRDefault="0072219B" w:rsidP="00A933EC">
      <w:pPr>
        <w:ind w:firstLine="567"/>
        <w:jc w:val="both"/>
      </w:pPr>
      <w:r w:rsidRPr="007F76FA">
        <w:t>Объемы нерастворимых включений, остающихся в выработке-емкости и выноси</w:t>
      </w:r>
      <w:r>
        <w:t>мых на поверхность, определяют</w:t>
      </w:r>
      <w:r w:rsidRPr="007F76FA">
        <w:t xml:space="preserve"> при проектировании.</w:t>
      </w:r>
    </w:p>
    <w:p w14:paraId="0AF1665A" w14:textId="77777777" w:rsidR="0072219B" w:rsidRPr="007F76FA" w:rsidRDefault="0072219B" w:rsidP="00A933EC">
      <w:pPr>
        <w:ind w:firstLine="567"/>
        <w:jc w:val="both"/>
      </w:pPr>
      <w:r w:rsidRPr="007F76FA">
        <w:t>Объем рассола, который не может быть извлечен при первоначальном заполнении подземного резервуара</w:t>
      </w:r>
      <w:r>
        <w:t xml:space="preserve"> хранимым продуктом, принимают</w:t>
      </w:r>
      <w:r w:rsidRPr="007F76FA">
        <w:t xml:space="preserve"> равным:</w:t>
      </w:r>
    </w:p>
    <w:p w14:paraId="69F03CD2" w14:textId="77777777" w:rsidR="0072219B" w:rsidRPr="00EA70CA" w:rsidRDefault="0072219B" w:rsidP="00A933EC">
      <w:pPr>
        <w:ind w:firstLine="567"/>
        <w:jc w:val="both"/>
      </w:pPr>
      <w:r w:rsidRPr="00EA70CA">
        <w:t>при хранении жидких углеводородов:</w:t>
      </w:r>
    </w:p>
    <w:p w14:paraId="405A31FC" w14:textId="77777777" w:rsidR="0072219B" w:rsidRPr="007F76FA" w:rsidRDefault="0072219B" w:rsidP="00A933EC">
      <w:pPr>
        <w:pStyle w:val="af2"/>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7F76FA">
        <w:rPr>
          <w:rFonts w:ascii="Times New Roman" w:hAnsi="Times New Roman" w:cs="Times New Roman"/>
          <w:sz w:val="24"/>
          <w:szCs w:val="24"/>
        </w:rPr>
        <w:t>объему рассола</w:t>
      </w:r>
      <w:r>
        <w:rPr>
          <w:rFonts w:ascii="Times New Roman" w:hAnsi="Times New Roman" w:cs="Times New Roman"/>
          <w:sz w:val="24"/>
          <w:szCs w:val="24"/>
        </w:rPr>
        <w:t xml:space="preserve"> в выработке-емкости, находящего</w:t>
      </w:r>
      <w:r w:rsidRPr="007F76FA">
        <w:rPr>
          <w:rFonts w:ascii="Times New Roman" w:hAnsi="Times New Roman" w:cs="Times New Roman"/>
          <w:sz w:val="24"/>
          <w:szCs w:val="24"/>
        </w:rPr>
        <w:t>ся ниже башмака центральной подвесной колонны, используемой для отбора рассола (при отсутствии внешней подвесной колонны);</w:t>
      </w:r>
    </w:p>
    <w:p w14:paraId="5F3C6763" w14:textId="77777777" w:rsidR="0072219B" w:rsidRPr="007F76FA" w:rsidRDefault="0072219B" w:rsidP="00A933EC">
      <w:pPr>
        <w:pStyle w:val="af2"/>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7F76FA">
        <w:rPr>
          <w:rFonts w:ascii="Times New Roman" w:hAnsi="Times New Roman" w:cs="Times New Roman"/>
          <w:sz w:val="24"/>
          <w:szCs w:val="24"/>
        </w:rPr>
        <w:t>объему рассола</w:t>
      </w:r>
      <w:r>
        <w:rPr>
          <w:rFonts w:ascii="Times New Roman" w:hAnsi="Times New Roman" w:cs="Times New Roman"/>
          <w:sz w:val="24"/>
          <w:szCs w:val="24"/>
        </w:rPr>
        <w:t xml:space="preserve"> в выработке-емкости, находящего</w:t>
      </w:r>
      <w:r w:rsidRPr="007F76FA">
        <w:rPr>
          <w:rFonts w:ascii="Times New Roman" w:hAnsi="Times New Roman" w:cs="Times New Roman"/>
          <w:sz w:val="24"/>
          <w:szCs w:val="24"/>
        </w:rPr>
        <w:t>ся ниже башмака внешней подвесной колонны (при наличии внешней подвесной колонны);</w:t>
      </w:r>
    </w:p>
    <w:p w14:paraId="2B572ED0" w14:textId="77777777" w:rsidR="0072219B" w:rsidRPr="00EA70CA" w:rsidRDefault="0072219B" w:rsidP="00A933EC">
      <w:pPr>
        <w:ind w:firstLine="567"/>
        <w:jc w:val="both"/>
      </w:pPr>
      <w:r w:rsidRPr="00EA70CA">
        <w:t>при хранении природного и других газов:</w:t>
      </w:r>
    </w:p>
    <w:p w14:paraId="4AAB9FFA" w14:textId="77777777" w:rsidR="0072219B" w:rsidRPr="007F76FA" w:rsidRDefault="0072219B" w:rsidP="00A933EC">
      <w:pPr>
        <w:pStyle w:val="af2"/>
        <w:spacing w:after="0" w:line="24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 </w:t>
      </w:r>
      <w:r w:rsidRPr="007F76FA">
        <w:rPr>
          <w:rFonts w:ascii="Times New Roman" w:hAnsi="Times New Roman" w:cs="Times New Roman"/>
          <w:sz w:val="24"/>
          <w:szCs w:val="24"/>
        </w:rPr>
        <w:t>объему рассола</w:t>
      </w:r>
      <w:r>
        <w:rPr>
          <w:rFonts w:ascii="Times New Roman" w:hAnsi="Times New Roman" w:cs="Times New Roman"/>
          <w:sz w:val="24"/>
          <w:szCs w:val="24"/>
        </w:rPr>
        <w:t xml:space="preserve"> в выработке-емкости, находящего</w:t>
      </w:r>
      <w:r w:rsidRPr="007F76FA">
        <w:rPr>
          <w:rFonts w:ascii="Times New Roman" w:hAnsi="Times New Roman" w:cs="Times New Roman"/>
          <w:sz w:val="24"/>
          <w:szCs w:val="24"/>
        </w:rPr>
        <w:t>ся ниже башмака центральной подвесной колонны, используемой для отбора рассола.</w:t>
      </w:r>
    </w:p>
    <w:p w14:paraId="35251F6D" w14:textId="77777777" w:rsidR="004774C7" w:rsidRPr="007656A4" w:rsidRDefault="004774C7" w:rsidP="004774C7">
      <w:pPr>
        <w:pStyle w:val="FORMATTEXT"/>
        <w:widowControl/>
        <w:ind w:firstLine="567"/>
        <w:jc w:val="both"/>
        <w:rPr>
          <w:b/>
        </w:rPr>
      </w:pPr>
      <w:r w:rsidRPr="007656A4">
        <w:rPr>
          <w:b/>
        </w:rPr>
        <w:t>Приложени</w:t>
      </w:r>
      <w:r>
        <w:rPr>
          <w:b/>
        </w:rPr>
        <w:t>е В</w:t>
      </w:r>
      <w:r w:rsidRPr="007656A4">
        <w:rPr>
          <w:b/>
        </w:rPr>
        <w:t xml:space="preserve"> (Введен</w:t>
      </w:r>
      <w:r>
        <w:rPr>
          <w:b/>
        </w:rPr>
        <w:t>о</w:t>
      </w:r>
      <w:r w:rsidRPr="007656A4">
        <w:rPr>
          <w:b/>
        </w:rPr>
        <w:t xml:space="preserve"> дополнительно, Изм. № 1).</w:t>
      </w:r>
    </w:p>
    <w:p w14:paraId="6C3357C3" w14:textId="77777777" w:rsidR="007A1A42" w:rsidRDefault="007A1A42">
      <w:r>
        <w:br w:type="page"/>
      </w:r>
    </w:p>
    <w:p w14:paraId="08BAB267" w14:textId="77777777" w:rsidR="0072219B" w:rsidRPr="00EA70CA" w:rsidRDefault="0072219B" w:rsidP="00BA0F2C">
      <w:pPr>
        <w:pStyle w:val="af"/>
        <w:spacing w:after="0"/>
        <w:ind w:firstLine="567"/>
        <w:jc w:val="center"/>
        <w:rPr>
          <w:b/>
        </w:rPr>
      </w:pPr>
      <w:r w:rsidRPr="00EA70CA">
        <w:rPr>
          <w:b/>
        </w:rPr>
        <w:t>Приложение Г</w:t>
      </w:r>
    </w:p>
    <w:p w14:paraId="7D5AD5E2" w14:textId="77777777" w:rsidR="0072219B" w:rsidRPr="00EA70CA" w:rsidRDefault="0072219B" w:rsidP="00BA0F2C">
      <w:pPr>
        <w:pStyle w:val="af"/>
        <w:spacing w:after="0"/>
        <w:ind w:firstLine="567"/>
        <w:jc w:val="center"/>
        <w:rPr>
          <w:b/>
        </w:rPr>
      </w:pPr>
      <w:r w:rsidRPr="00EA70CA">
        <w:rPr>
          <w:b/>
        </w:rPr>
        <w:t>Методика расчета объема растворившейся соли и вынесенных на поверхность нерастворимых включений</w:t>
      </w:r>
    </w:p>
    <w:p w14:paraId="20CC2F59" w14:textId="77777777" w:rsidR="0072219B" w:rsidRPr="00EA70CA" w:rsidRDefault="0072219B" w:rsidP="00BA0F2C">
      <w:pPr>
        <w:ind w:firstLine="567"/>
        <w:jc w:val="both"/>
        <w:rPr>
          <w:b/>
        </w:rPr>
      </w:pPr>
      <w:r w:rsidRPr="00EA70CA">
        <w:rPr>
          <w:b/>
        </w:rPr>
        <w:t>Г.1 Расчет объема растворившейся соли</w:t>
      </w:r>
    </w:p>
    <w:p w14:paraId="544120B4" w14:textId="77777777" w:rsidR="0072219B" w:rsidRPr="007F76FA" w:rsidRDefault="0072219B" w:rsidP="00BA0F2C">
      <w:pPr>
        <w:ind w:firstLine="567"/>
        <w:jc w:val="both"/>
      </w:pPr>
      <w:r w:rsidRPr="007F76FA">
        <w:t>Г.1.1 Расчет объема растворившейся соли базируется на измерениях:</w:t>
      </w:r>
    </w:p>
    <w:p w14:paraId="61907C25" w14:textId="77777777" w:rsidR="0072219B" w:rsidRPr="007F76FA" w:rsidRDefault="0072219B" w:rsidP="00BA0F2C">
      <w:pPr>
        <w:ind w:firstLine="567"/>
        <w:jc w:val="both"/>
      </w:pPr>
      <w:r w:rsidRPr="007F76FA">
        <w:t>- содержания соли в подаваемой в выработку воде;</w:t>
      </w:r>
    </w:p>
    <w:p w14:paraId="7EF780B6" w14:textId="77777777" w:rsidR="0072219B" w:rsidRPr="007F76FA" w:rsidRDefault="0072219B" w:rsidP="00BA0F2C">
      <w:pPr>
        <w:ind w:firstLine="567"/>
        <w:jc w:val="both"/>
      </w:pPr>
      <w:r w:rsidRPr="007F76FA">
        <w:t>- содержания соли в извлекаемом из выработки рассоле;</w:t>
      </w:r>
    </w:p>
    <w:p w14:paraId="7811CE2F" w14:textId="77777777" w:rsidR="0072219B" w:rsidRPr="007F76FA" w:rsidRDefault="0072219B" w:rsidP="00BA0F2C">
      <w:pPr>
        <w:ind w:firstLine="567"/>
        <w:jc w:val="both"/>
      </w:pPr>
      <w:r w:rsidRPr="007F76FA">
        <w:t>-</w:t>
      </w:r>
      <w:r>
        <w:t xml:space="preserve"> </w:t>
      </w:r>
      <w:r w:rsidRPr="007F76FA">
        <w:t xml:space="preserve">количества подаваемой в выработку воды. </w:t>
      </w:r>
    </w:p>
    <w:p w14:paraId="5E1FDBE1" w14:textId="77777777" w:rsidR="0072219B" w:rsidRPr="007F76FA" w:rsidRDefault="0072219B" w:rsidP="00BA0F2C">
      <w:pPr>
        <w:ind w:firstLine="567"/>
        <w:jc w:val="both"/>
      </w:pPr>
      <w:r w:rsidRPr="007F76FA">
        <w:t xml:space="preserve">Г.1.2 Расчет объема растворившейся соли за каждые сутки </w:t>
      </w:r>
      <m:oMath>
        <m:sSubSup>
          <m:sSubSupPr>
            <m:ctrlPr>
              <w:rPr>
                <w:rFonts w:ascii="Cambria Math" w:hAnsi="Cambria Math"/>
                <w:lang w:eastAsia="en-US"/>
              </w:rPr>
            </m:ctrlPr>
          </m:sSubSupPr>
          <m:e>
            <m:r>
              <w:rPr>
                <w:rFonts w:ascii="Cambria Math" w:hAnsi="Cambria Math"/>
                <w:lang w:val="en-US"/>
              </w:rPr>
              <m:t>V</m:t>
            </m:r>
          </m:e>
          <m:sub>
            <m:r>
              <m:rPr>
                <m:sty m:val="p"/>
              </m:rPr>
              <w:rPr>
                <w:rFonts w:ascii="Cambria Math" w:hAnsi="Cambria Math"/>
              </w:rPr>
              <m:t>с</m:t>
            </m:r>
          </m:sub>
          <m:sup>
            <m:r>
              <m:rPr>
                <m:sty m:val="p"/>
              </m:rPr>
              <w:rPr>
                <w:rFonts w:ascii="Cambria Math" w:hAnsi="Cambria Math"/>
              </w:rPr>
              <m:t>сут</m:t>
            </m:r>
          </m:sup>
        </m:sSubSup>
      </m:oMath>
      <w:r w:rsidRPr="007F76FA">
        <w:t>,</w:t>
      </w:r>
      <w:r>
        <w:t xml:space="preserve"> </w:t>
      </w:r>
      <w:r w:rsidRPr="007F76FA">
        <w:t>м</w:t>
      </w:r>
      <w:r w:rsidRPr="007F76FA">
        <w:rPr>
          <w:vertAlign w:val="superscript"/>
        </w:rPr>
        <w:t>3</w:t>
      </w:r>
      <w:r>
        <w:t>, проводят</w:t>
      </w:r>
      <w:r w:rsidRPr="007F76FA">
        <w:t xml:space="preserve"> по формуле</w:t>
      </w:r>
    </w:p>
    <w:p w14:paraId="07433BDB" w14:textId="77777777" w:rsidR="0072219B" w:rsidRPr="007F76FA" w:rsidRDefault="00506307" w:rsidP="00BA0F2C">
      <w:pPr>
        <w:tabs>
          <w:tab w:val="left" w:pos="8505"/>
        </w:tabs>
        <w:ind w:left="3402"/>
        <w:jc w:val="both"/>
      </w:pPr>
      <m:oMath>
        <m:sSubSup>
          <m:sSubSupPr>
            <m:ctrlPr>
              <w:rPr>
                <w:rFonts w:ascii="Cambria Math" w:hAnsi="Cambria Math"/>
                <w:lang w:eastAsia="en-US"/>
              </w:rPr>
            </m:ctrlPr>
          </m:sSubSupPr>
          <m:e>
            <m:r>
              <w:rPr>
                <w:rFonts w:ascii="Cambria Math" w:hAnsi="Cambria Math"/>
                <w:lang w:val="en-US"/>
              </w:rPr>
              <m:t>V</m:t>
            </m:r>
          </m:e>
          <m:sub>
            <m:r>
              <m:rPr>
                <m:sty m:val="p"/>
              </m:rPr>
              <w:rPr>
                <w:rFonts w:ascii="Cambria Math" w:hAnsi="Cambria Math"/>
              </w:rPr>
              <m:t>с</m:t>
            </m:r>
          </m:sub>
          <m:sup>
            <m:r>
              <m:rPr>
                <m:sty m:val="p"/>
              </m:rPr>
              <w:rPr>
                <w:rFonts w:ascii="Cambria Math" w:hAnsi="Cambria Math"/>
              </w:rPr>
              <m:t>сут</m:t>
            </m:r>
          </m:sup>
        </m:sSubSup>
        <m:r>
          <m:rPr>
            <m:sty m:val="p"/>
          </m:rPr>
          <w:rPr>
            <w:rFonts w:ascii="Cambria Math" w:hAnsi="Cambria Math"/>
          </w:rPr>
          <m:t>=</m:t>
        </m:r>
        <m:sSub>
          <m:sSubPr>
            <m:ctrlPr>
              <w:rPr>
                <w:rFonts w:ascii="Cambria Math" w:hAnsi="Cambria Math"/>
                <w:lang w:eastAsia="en-US"/>
              </w:rPr>
            </m:ctrlPr>
          </m:sSubPr>
          <m:e>
            <m:r>
              <w:rPr>
                <w:rFonts w:ascii="Cambria Math" w:hAnsi="Cambria Math"/>
              </w:rPr>
              <m:t>V</m:t>
            </m:r>
          </m:e>
          <m:sub>
            <m:r>
              <m:rPr>
                <m:sty m:val="p"/>
              </m:rPr>
              <w:rPr>
                <w:rFonts w:ascii="Cambria Math" w:hAnsi="Cambria Math"/>
              </w:rPr>
              <m:t>в</m:t>
            </m:r>
          </m:sub>
        </m:sSub>
        <m:f>
          <m:fPr>
            <m:ctrlPr>
              <w:rPr>
                <w:rFonts w:ascii="Cambria Math" w:hAnsi="Cambria Math"/>
                <w:lang w:eastAsia="en-US"/>
              </w:rPr>
            </m:ctrlPr>
          </m:fPr>
          <m:num>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в</m:t>
                </m:r>
              </m:sub>
            </m:sSub>
            <m:r>
              <m:rPr>
                <m:sty m:val="p"/>
              </m:rPr>
              <w:rPr>
                <w:rFonts w:ascii="Cambria Math" w:hAnsi="Cambria Math"/>
              </w:rPr>
              <m:t xml:space="preserve"> </m:t>
            </m:r>
            <m:sSub>
              <m:sSubPr>
                <m:ctrlPr>
                  <w:rPr>
                    <w:rFonts w:ascii="Cambria Math" w:hAnsi="Cambria Math"/>
                    <w:lang w:eastAsia="en-US"/>
                  </w:rPr>
                </m:ctrlPr>
              </m:sSubPr>
              <m:e>
                <m:r>
                  <w:rPr>
                    <w:rFonts w:ascii="Cambria Math" w:hAnsi="Cambria Math"/>
                  </w:rPr>
                  <m:t>C</m:t>
                </m:r>
              </m:e>
              <m:sub>
                <m:r>
                  <m:rPr>
                    <m:sty m:val="p"/>
                  </m:rPr>
                  <w:rPr>
                    <w:rFonts w:ascii="Cambria Math" w:hAnsi="Cambria Math"/>
                  </w:rPr>
                  <m:t>р</m:t>
                </m:r>
              </m:sub>
            </m:sSub>
            <m:r>
              <m:rPr>
                <m:sty m:val="p"/>
              </m:rPr>
              <w:rPr>
                <w:rFonts w:ascii="Cambria Math" w:hAnsi="Cambria Math"/>
              </w:rPr>
              <m:t>-</m:t>
            </m:r>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р</m:t>
                </m:r>
              </m:sub>
            </m:sSub>
            <m:sSub>
              <m:sSubPr>
                <m:ctrlPr>
                  <w:rPr>
                    <w:rFonts w:ascii="Cambria Math" w:hAnsi="Cambria Math"/>
                    <w:lang w:eastAsia="en-US"/>
                  </w:rPr>
                </m:ctrlPr>
              </m:sSubPr>
              <m:e>
                <m:r>
                  <w:rPr>
                    <w:rFonts w:ascii="Cambria Math" w:hAnsi="Cambria Math"/>
                  </w:rPr>
                  <m:t>C</m:t>
                </m:r>
              </m:e>
              <m:sub>
                <m:r>
                  <m:rPr>
                    <m:sty m:val="p"/>
                  </m:rPr>
                  <w:rPr>
                    <w:rFonts w:ascii="Cambria Math" w:hAnsi="Cambria Math"/>
                  </w:rPr>
                  <m:t>в</m:t>
                </m:r>
              </m:sub>
            </m:sSub>
          </m:num>
          <m:den>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с</m:t>
                </m:r>
              </m:sub>
            </m:sSub>
            <m:d>
              <m:dPr>
                <m:ctrlPr>
                  <w:rPr>
                    <w:rFonts w:ascii="Cambria Math" w:hAnsi="Cambria Math"/>
                    <w:lang w:eastAsia="en-US"/>
                  </w:rPr>
                </m:ctrlPr>
              </m:dPr>
              <m:e>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р</m:t>
                    </m:r>
                  </m:sub>
                </m:sSub>
                <m:r>
                  <m:rPr>
                    <m:sty m:val="p"/>
                  </m:rPr>
                  <w:rPr>
                    <w:rFonts w:ascii="Cambria Math" w:hAnsi="Cambria Math"/>
                  </w:rPr>
                  <m:t>-</m:t>
                </m:r>
                <m:sSub>
                  <m:sSubPr>
                    <m:ctrlPr>
                      <w:rPr>
                        <w:rFonts w:ascii="Cambria Math" w:hAnsi="Cambria Math"/>
                        <w:lang w:eastAsia="en-US"/>
                      </w:rPr>
                    </m:ctrlPr>
                  </m:sSubPr>
                  <m:e>
                    <m:r>
                      <w:rPr>
                        <w:rFonts w:ascii="Cambria Math" w:hAnsi="Cambria Math"/>
                      </w:rPr>
                      <m:t>C</m:t>
                    </m:r>
                  </m:e>
                  <m:sub>
                    <m:r>
                      <m:rPr>
                        <m:sty m:val="p"/>
                      </m:rPr>
                      <w:rPr>
                        <w:rFonts w:ascii="Cambria Math" w:hAnsi="Cambria Math"/>
                      </w:rPr>
                      <m:t>р</m:t>
                    </m:r>
                  </m:sub>
                </m:sSub>
              </m:e>
            </m:d>
          </m:den>
        </m:f>
      </m:oMath>
      <w:r w:rsidR="0072219B">
        <w:t>,</w:t>
      </w:r>
      <w:r w:rsidR="0072219B" w:rsidRPr="007F76FA">
        <w:tab/>
        <w:t xml:space="preserve">(Г.1) </w:t>
      </w:r>
    </w:p>
    <w:p w14:paraId="395BF05D" w14:textId="77777777" w:rsidR="0072219B" w:rsidRPr="007F76FA" w:rsidRDefault="0072219B" w:rsidP="007A1A42">
      <w:pPr>
        <w:jc w:val="both"/>
      </w:pPr>
      <w:r w:rsidRPr="007F76FA">
        <w:t xml:space="preserve">где </w:t>
      </w:r>
      <m:oMath>
        <m:sSub>
          <m:sSubPr>
            <m:ctrlPr>
              <w:rPr>
                <w:rFonts w:ascii="Cambria Math" w:hAnsi="Cambria Math"/>
                <w:lang w:eastAsia="en-US"/>
              </w:rPr>
            </m:ctrlPr>
          </m:sSubPr>
          <m:e>
            <m:r>
              <w:rPr>
                <w:rFonts w:ascii="Cambria Math" w:hAnsi="Cambria Math"/>
              </w:rPr>
              <m:t>V</m:t>
            </m:r>
          </m:e>
          <m:sub>
            <m:r>
              <m:rPr>
                <m:sty m:val="p"/>
              </m:rPr>
              <w:rPr>
                <w:rFonts w:ascii="Cambria Math" w:hAnsi="Cambria Math"/>
              </w:rPr>
              <m:t>в</m:t>
            </m:r>
          </m:sub>
        </m:sSub>
      </m:oMath>
      <w:r w:rsidRPr="007F76FA">
        <w:rPr>
          <w:rFonts w:eastAsiaTheme="minorEastAsia"/>
        </w:rPr>
        <w:t xml:space="preserve"> </w:t>
      </w:r>
      <w:r w:rsidRPr="007F76FA">
        <w:t>– объем закачанной воды за сутки, м</w:t>
      </w:r>
      <w:r w:rsidRPr="007F76FA">
        <w:rPr>
          <w:vertAlign w:val="superscript"/>
        </w:rPr>
        <w:t>3</w:t>
      </w:r>
      <w:r w:rsidRPr="007F76FA">
        <w:t>;</w:t>
      </w:r>
    </w:p>
    <w:p w14:paraId="1720F548" w14:textId="77777777" w:rsidR="0072219B" w:rsidRPr="007F76FA" w:rsidRDefault="00506307" w:rsidP="00C55C7C">
      <w:pPr>
        <w:ind w:firstLine="567"/>
        <w:jc w:val="both"/>
      </w:pPr>
      <m:oMath>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в</m:t>
            </m:r>
          </m:sub>
        </m:sSub>
      </m:oMath>
      <w:r w:rsidR="0072219B" w:rsidRPr="007F76FA">
        <w:rPr>
          <w:rFonts w:eastAsiaTheme="minorEastAsia"/>
        </w:rPr>
        <w:t xml:space="preserve"> </w:t>
      </w:r>
      <w:r w:rsidR="0072219B" w:rsidRPr="007F76FA">
        <w:t>– среднесуточная плотность воды, кг/м</w:t>
      </w:r>
      <w:r w:rsidR="0072219B" w:rsidRPr="007F76FA">
        <w:rPr>
          <w:vertAlign w:val="superscript"/>
        </w:rPr>
        <w:t>3</w:t>
      </w:r>
      <w:r w:rsidR="0072219B" w:rsidRPr="007F76FA">
        <w:t>;</w:t>
      </w:r>
    </w:p>
    <w:p w14:paraId="666E884C" w14:textId="77777777" w:rsidR="0072219B" w:rsidRPr="007F76FA" w:rsidRDefault="00506307" w:rsidP="00C55C7C">
      <w:pPr>
        <w:ind w:firstLine="567"/>
        <w:jc w:val="both"/>
      </w:pPr>
      <m:oMath>
        <m:sSub>
          <m:sSubPr>
            <m:ctrlPr>
              <w:rPr>
                <w:rFonts w:ascii="Cambria Math" w:hAnsi="Cambria Math"/>
                <w:lang w:eastAsia="en-US"/>
              </w:rPr>
            </m:ctrlPr>
          </m:sSubPr>
          <m:e>
            <m:r>
              <w:rPr>
                <w:rFonts w:ascii="Cambria Math" w:hAnsi="Cambria Math"/>
              </w:rPr>
              <m:t>C</m:t>
            </m:r>
          </m:e>
          <m:sub>
            <m:r>
              <m:rPr>
                <m:sty m:val="p"/>
              </m:rPr>
              <w:rPr>
                <w:rFonts w:ascii="Cambria Math" w:hAnsi="Cambria Math"/>
              </w:rPr>
              <m:t>р</m:t>
            </m:r>
          </m:sub>
        </m:sSub>
      </m:oMath>
      <w:r w:rsidR="0072219B" w:rsidRPr="007F76FA">
        <w:rPr>
          <w:rFonts w:eastAsiaTheme="minorEastAsia"/>
        </w:rPr>
        <w:t xml:space="preserve"> </w:t>
      </w:r>
      <w:r w:rsidR="0072219B" w:rsidRPr="007F76FA">
        <w:t>– среднесуточная концентрация соли в рассоле, кг/м</w:t>
      </w:r>
      <w:r w:rsidR="0072219B" w:rsidRPr="007F76FA">
        <w:rPr>
          <w:vertAlign w:val="superscript"/>
        </w:rPr>
        <w:t>3</w:t>
      </w:r>
      <w:r w:rsidR="0072219B" w:rsidRPr="007F76FA">
        <w:t>;</w:t>
      </w:r>
    </w:p>
    <w:p w14:paraId="396FADD7" w14:textId="77777777" w:rsidR="0072219B" w:rsidRPr="007F76FA" w:rsidRDefault="00506307" w:rsidP="00C55C7C">
      <w:pPr>
        <w:ind w:firstLine="567"/>
        <w:jc w:val="both"/>
      </w:pPr>
      <m:oMath>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р</m:t>
            </m:r>
          </m:sub>
        </m:sSub>
      </m:oMath>
      <w:r w:rsidR="0072219B" w:rsidRPr="007F76FA">
        <w:rPr>
          <w:rFonts w:eastAsiaTheme="minorEastAsia"/>
        </w:rPr>
        <w:t xml:space="preserve"> </w:t>
      </w:r>
      <w:r w:rsidR="0072219B" w:rsidRPr="007F76FA">
        <w:t>– среднесуточная плотность рассола, кг/м</w:t>
      </w:r>
      <w:r w:rsidR="0072219B" w:rsidRPr="007F76FA">
        <w:rPr>
          <w:vertAlign w:val="superscript"/>
        </w:rPr>
        <w:t>3</w:t>
      </w:r>
      <w:r w:rsidR="0072219B" w:rsidRPr="007F76FA">
        <w:t>;</w:t>
      </w:r>
    </w:p>
    <w:p w14:paraId="0C6CEFF8" w14:textId="77777777" w:rsidR="0072219B" w:rsidRPr="007F76FA" w:rsidRDefault="00506307" w:rsidP="00C55C7C">
      <w:pPr>
        <w:ind w:firstLine="567"/>
        <w:jc w:val="both"/>
      </w:pPr>
      <m:oMath>
        <m:sSub>
          <m:sSubPr>
            <m:ctrlPr>
              <w:rPr>
                <w:rFonts w:ascii="Cambria Math" w:hAnsi="Cambria Math"/>
                <w:lang w:eastAsia="en-US"/>
              </w:rPr>
            </m:ctrlPr>
          </m:sSubPr>
          <m:e>
            <m:r>
              <w:rPr>
                <w:rFonts w:ascii="Cambria Math" w:hAnsi="Cambria Math"/>
                <w:lang w:val="en-US"/>
              </w:rPr>
              <m:t>C</m:t>
            </m:r>
          </m:e>
          <m:sub>
            <m:r>
              <m:rPr>
                <m:sty m:val="p"/>
              </m:rPr>
              <w:rPr>
                <w:rFonts w:ascii="Cambria Math" w:hAnsi="Cambria Math"/>
              </w:rPr>
              <m:t>в</m:t>
            </m:r>
          </m:sub>
        </m:sSub>
      </m:oMath>
      <w:r w:rsidR="0072219B" w:rsidRPr="007F76FA">
        <w:rPr>
          <w:rFonts w:eastAsiaTheme="minorEastAsia"/>
        </w:rPr>
        <w:t xml:space="preserve"> </w:t>
      </w:r>
      <w:r w:rsidR="0072219B" w:rsidRPr="007F76FA">
        <w:t>– среднесуточная концентрация соли в воде, кг/м</w:t>
      </w:r>
      <w:r w:rsidR="0072219B" w:rsidRPr="007F76FA">
        <w:rPr>
          <w:vertAlign w:val="superscript"/>
        </w:rPr>
        <w:t>3</w:t>
      </w:r>
      <w:r w:rsidR="0072219B" w:rsidRPr="007F76FA">
        <w:t>;</w:t>
      </w:r>
    </w:p>
    <w:p w14:paraId="4A3EAEEC" w14:textId="77777777" w:rsidR="0072219B" w:rsidRPr="007F76FA" w:rsidRDefault="00506307" w:rsidP="00C55C7C">
      <w:pPr>
        <w:ind w:firstLine="567"/>
        <w:jc w:val="both"/>
      </w:pPr>
      <m:oMath>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с</m:t>
            </m:r>
          </m:sub>
        </m:sSub>
      </m:oMath>
      <w:r w:rsidR="0072219B" w:rsidRPr="007F76FA">
        <w:rPr>
          <w:rFonts w:eastAsiaTheme="minorEastAsia"/>
        </w:rPr>
        <w:t xml:space="preserve"> </w:t>
      </w:r>
      <w:r w:rsidR="0072219B" w:rsidRPr="007F76FA">
        <w:t>– плотность каменной соли, кг/м</w:t>
      </w:r>
      <w:r w:rsidR="0072219B" w:rsidRPr="007F76FA">
        <w:rPr>
          <w:vertAlign w:val="superscript"/>
        </w:rPr>
        <w:t>3</w:t>
      </w:r>
      <w:r w:rsidR="0072219B" w:rsidRPr="007F76FA">
        <w:t>.</w:t>
      </w:r>
    </w:p>
    <w:p w14:paraId="61C9658E" w14:textId="77777777" w:rsidR="0072219B" w:rsidRPr="007F76FA" w:rsidRDefault="0072219B" w:rsidP="00C55C7C">
      <w:pPr>
        <w:ind w:firstLine="567"/>
        <w:jc w:val="both"/>
      </w:pPr>
      <w:r w:rsidRPr="007F76FA">
        <w:t>Г.1.3 Определение концентрации соли по из</w:t>
      </w:r>
      <w:r>
        <w:t>меренной плотности следует про</w:t>
      </w:r>
      <w:r w:rsidRPr="007F76FA">
        <w:t xml:space="preserve">водить по </w:t>
      </w:r>
      <w:r w:rsidRPr="007F76FA">
        <w:rPr>
          <w:color w:val="000000"/>
        </w:rPr>
        <w:t>[4].</w:t>
      </w:r>
    </w:p>
    <w:p w14:paraId="0649DFEA" w14:textId="77777777" w:rsidR="0072219B" w:rsidRPr="007F76FA" w:rsidRDefault="0072219B" w:rsidP="00C55C7C">
      <w:pPr>
        <w:ind w:firstLine="567"/>
        <w:jc w:val="both"/>
      </w:pPr>
      <w:r w:rsidRPr="007F76FA">
        <w:t xml:space="preserve">Г.1.4 Расчет общего объема растворенной соли </w:t>
      </w:r>
      <m:oMath>
        <m:sSubSup>
          <m:sSubSupPr>
            <m:ctrlPr>
              <w:rPr>
                <w:rFonts w:ascii="Cambria Math" w:hAnsi="Cambria Math"/>
                <w:lang w:eastAsia="en-US"/>
              </w:rPr>
            </m:ctrlPr>
          </m:sSubSupPr>
          <m:e>
            <m:r>
              <w:rPr>
                <w:rFonts w:ascii="Cambria Math" w:hAnsi="Cambria Math"/>
              </w:rPr>
              <m:t>V</m:t>
            </m:r>
          </m:e>
          <m:sub>
            <m:r>
              <w:rPr>
                <w:rFonts w:ascii="Cambria Math" w:hAnsi="Cambria Math"/>
              </w:rPr>
              <m:t>с</m:t>
            </m:r>
          </m:sub>
          <m:sup>
            <m:r>
              <m:rPr>
                <m:sty m:val="p"/>
              </m:rPr>
              <w:rPr>
                <w:rFonts w:ascii="Cambria Math" w:hAnsi="Cambria Math"/>
              </w:rPr>
              <m:t>общ</m:t>
            </m:r>
          </m:sup>
        </m:sSubSup>
      </m:oMath>
      <w:r w:rsidRPr="007F76FA">
        <w:t>,</w:t>
      </w:r>
      <w:r>
        <w:t xml:space="preserve"> </w:t>
      </w:r>
      <w:r w:rsidRPr="007F76FA">
        <w:t>м</w:t>
      </w:r>
      <w:r w:rsidRPr="007F76FA">
        <w:rPr>
          <w:vertAlign w:val="superscript"/>
        </w:rPr>
        <w:t>3</w:t>
      </w:r>
      <w:r>
        <w:t>,</w:t>
      </w:r>
      <w:r w:rsidRPr="007F76FA">
        <w:t xml:space="preserve"> через </w:t>
      </w:r>
      <w:r w:rsidRPr="007F76FA">
        <w:rPr>
          <w:i/>
          <w:lang w:val="en-US"/>
        </w:rPr>
        <w:t>n</w:t>
      </w:r>
      <w:r w:rsidRPr="007F76FA">
        <w:t xml:space="preserve"> </w:t>
      </w:r>
      <w:r>
        <w:t>суток с начала растворения проводят</w:t>
      </w:r>
      <w:r w:rsidRPr="007F76FA">
        <w:t xml:space="preserve"> по формуле</w:t>
      </w:r>
    </w:p>
    <w:p w14:paraId="5B1FD9FD" w14:textId="77777777" w:rsidR="0072219B" w:rsidRPr="007F76FA" w:rsidRDefault="0072219B" w:rsidP="00C55C7C">
      <w:pPr>
        <w:tabs>
          <w:tab w:val="left" w:pos="8505"/>
        </w:tabs>
        <w:jc w:val="center"/>
      </w:pPr>
      <w:r>
        <w:t xml:space="preserve">                                                                       </w:t>
      </w:r>
      <w:r w:rsidRPr="009120BB">
        <w:rPr>
          <w:position w:val="-28"/>
        </w:rPr>
        <w:object w:dxaOrig="1520" w:dyaOrig="680" w14:anchorId="72FC5E78">
          <v:shape id="_x0000_i1026" type="#_x0000_t75" style="width:76.95pt;height:33.5pt" o:ole="">
            <v:imagedata r:id="rId14" o:title=""/>
          </v:shape>
          <o:OLEObject Type="Embed" ProgID="Equation.3" ShapeID="_x0000_i1026" DrawAspect="Content" ObjectID="_1658069600" r:id="rId15"/>
        </w:object>
      </w:r>
      <w:r w:rsidRPr="007F76FA">
        <w:tab/>
      </w:r>
      <w:r w:rsidRPr="007F76FA">
        <w:rPr>
          <w:rFonts w:eastAsiaTheme="minorEastAsia"/>
        </w:rPr>
        <w:t>(Г.2)</w:t>
      </w:r>
    </w:p>
    <w:p w14:paraId="6FFAB1C6" w14:textId="77777777" w:rsidR="0072219B" w:rsidRDefault="0072219B" w:rsidP="007A1A42">
      <w:pPr>
        <w:ind w:firstLine="708"/>
        <w:jc w:val="both"/>
        <w:rPr>
          <w:rFonts w:eastAsiaTheme="minorEastAsia"/>
          <w:b/>
        </w:rPr>
      </w:pPr>
    </w:p>
    <w:p w14:paraId="7F82E439" w14:textId="77777777" w:rsidR="0072219B" w:rsidRDefault="0072219B" w:rsidP="007A1A42">
      <w:pPr>
        <w:ind w:firstLine="708"/>
        <w:jc w:val="both"/>
        <w:rPr>
          <w:rFonts w:eastAsiaTheme="minorEastAsia"/>
          <w:b/>
        </w:rPr>
      </w:pPr>
    </w:p>
    <w:p w14:paraId="5B7A631B" w14:textId="77777777" w:rsidR="0072219B" w:rsidRPr="00EA70CA" w:rsidRDefault="0072219B" w:rsidP="00C55C7C">
      <w:pPr>
        <w:ind w:firstLine="567"/>
        <w:jc w:val="both"/>
        <w:rPr>
          <w:b/>
        </w:rPr>
      </w:pPr>
      <w:r w:rsidRPr="00EA70CA">
        <w:rPr>
          <w:rFonts w:eastAsiaTheme="minorEastAsia"/>
          <w:b/>
        </w:rPr>
        <w:t xml:space="preserve">Г.2 Расчет объема вынесенных на </w:t>
      </w:r>
      <w:r w:rsidRPr="00EA70CA">
        <w:rPr>
          <w:b/>
        </w:rPr>
        <w:t>поверхность нерастворимых включений</w:t>
      </w:r>
    </w:p>
    <w:p w14:paraId="0138DB27" w14:textId="77777777" w:rsidR="0072219B" w:rsidRPr="007F76FA" w:rsidRDefault="0072219B" w:rsidP="00C55C7C">
      <w:pPr>
        <w:ind w:firstLine="567"/>
        <w:jc w:val="both"/>
      </w:pPr>
      <w:r w:rsidRPr="007F76FA">
        <w:t xml:space="preserve">Г.2.1 Расчет объема </w:t>
      </w:r>
      <w:r w:rsidRPr="007F76FA">
        <w:rPr>
          <w:rFonts w:eastAsiaTheme="minorEastAsia"/>
        </w:rPr>
        <w:t xml:space="preserve">вынесенных на </w:t>
      </w:r>
      <w:r w:rsidRPr="007F76FA">
        <w:t>поверхность нерастворимых включений базируется на измерениях их содержания в извлекаемом из выработки рассоле.</w:t>
      </w:r>
    </w:p>
    <w:p w14:paraId="7D3C208F" w14:textId="77777777" w:rsidR="0072219B" w:rsidRPr="007F76FA" w:rsidRDefault="0072219B" w:rsidP="00C55C7C">
      <w:pPr>
        <w:ind w:firstLine="567"/>
        <w:jc w:val="both"/>
      </w:pPr>
      <w:r w:rsidRPr="007F76FA">
        <w:t xml:space="preserve">Г.2.2 Расчет объема </w:t>
      </w:r>
      <w:r w:rsidRPr="007F76FA">
        <w:rPr>
          <w:rFonts w:eastAsiaTheme="minorEastAsia"/>
        </w:rPr>
        <w:t xml:space="preserve">вынесенных на </w:t>
      </w:r>
      <w:r w:rsidRPr="007F76FA">
        <w:t xml:space="preserve">поверхность нерастворимых включений за каждые сутки </w:t>
      </w:r>
      <m:oMath>
        <m:sSubSup>
          <m:sSubSupPr>
            <m:ctrlPr>
              <w:rPr>
                <w:rFonts w:ascii="Cambria Math" w:hAnsi="Cambria Math"/>
                <w:lang w:eastAsia="en-US"/>
              </w:rPr>
            </m:ctrlPr>
          </m:sSubSupPr>
          <m:e>
            <m:r>
              <w:rPr>
                <w:rFonts w:ascii="Cambria Math" w:hAnsi="Cambria Math"/>
              </w:rPr>
              <m:t>V</m:t>
            </m:r>
          </m:e>
          <m:sub>
            <m:r>
              <m:rPr>
                <m:sty m:val="p"/>
              </m:rPr>
              <w:rPr>
                <w:rFonts w:ascii="Cambria Math" w:hAnsi="Cambria Math"/>
              </w:rPr>
              <m:t>н.в.п</m:t>
            </m:r>
          </m:sub>
          <m:sup>
            <m:r>
              <m:rPr>
                <m:sty m:val="p"/>
              </m:rPr>
              <w:rPr>
                <w:rFonts w:ascii="Cambria Math" w:hAnsi="Cambria Math"/>
              </w:rPr>
              <m:t>сут</m:t>
            </m:r>
          </m:sup>
        </m:sSubSup>
        <m:r>
          <w:rPr>
            <w:rFonts w:ascii="Cambria Math" w:hAnsi="Cambria Math"/>
            <w:lang w:eastAsia="en-US"/>
          </w:rPr>
          <m:t>,</m:t>
        </m:r>
      </m:oMath>
      <w:r>
        <w:t xml:space="preserve"> </w:t>
      </w:r>
      <w:r w:rsidRPr="007F76FA">
        <w:t>м</w:t>
      </w:r>
      <w:r w:rsidRPr="007F76FA">
        <w:rPr>
          <w:vertAlign w:val="superscript"/>
        </w:rPr>
        <w:t>3</w:t>
      </w:r>
      <w:r>
        <w:t>, проводят по формуле</w:t>
      </w:r>
    </w:p>
    <w:p w14:paraId="06BA1367" w14:textId="77777777" w:rsidR="0072219B" w:rsidRPr="007F76FA" w:rsidRDefault="00506307" w:rsidP="00C55C7C">
      <w:pPr>
        <w:tabs>
          <w:tab w:val="left" w:pos="8505"/>
        </w:tabs>
        <w:ind w:left="2835"/>
        <w:jc w:val="both"/>
      </w:pPr>
      <m:oMath>
        <m:sSubSup>
          <m:sSubSupPr>
            <m:ctrlPr>
              <w:rPr>
                <w:rFonts w:ascii="Cambria Math" w:hAnsi="Cambria Math"/>
                <w:lang w:eastAsia="en-US"/>
              </w:rPr>
            </m:ctrlPr>
          </m:sSubSupPr>
          <m:e>
            <m:r>
              <w:rPr>
                <w:rFonts w:ascii="Cambria Math" w:hAnsi="Cambria Math"/>
              </w:rPr>
              <m:t>V</m:t>
            </m:r>
          </m:e>
          <m:sub>
            <m:r>
              <m:rPr>
                <m:sty m:val="p"/>
              </m:rPr>
              <w:rPr>
                <w:rFonts w:ascii="Cambria Math" w:hAnsi="Cambria Math"/>
              </w:rPr>
              <m:t>н.в.п</m:t>
            </m:r>
          </m:sub>
          <m:sup>
            <m:r>
              <m:rPr>
                <m:sty m:val="p"/>
              </m:rPr>
              <w:rPr>
                <w:rFonts w:ascii="Cambria Math" w:hAnsi="Cambria Math"/>
              </w:rPr>
              <m:t>сут</m:t>
            </m:r>
          </m:sup>
        </m:sSubSup>
        <m:r>
          <m:rPr>
            <m:sty m:val="p"/>
          </m:rPr>
          <w:rPr>
            <w:rFonts w:ascii="Cambria Math" w:hAnsi="Cambria Math"/>
          </w:rPr>
          <m:t>=</m:t>
        </m:r>
        <m:f>
          <m:fPr>
            <m:ctrlPr>
              <w:rPr>
                <w:rFonts w:ascii="Cambria Math" w:hAnsi="Cambria Math"/>
                <w:lang w:eastAsia="en-US"/>
              </w:rPr>
            </m:ctrlPr>
          </m:fPr>
          <m:num>
            <m:sSubSup>
              <m:sSubSupPr>
                <m:ctrlPr>
                  <w:rPr>
                    <w:rFonts w:ascii="Cambria Math" w:hAnsi="Cambria Math"/>
                    <w:lang w:eastAsia="en-US"/>
                  </w:rPr>
                </m:ctrlPr>
              </m:sSubSupPr>
              <m:e>
                <m:r>
                  <w:rPr>
                    <w:rFonts w:ascii="Cambria Math" w:hAnsi="Cambria Math"/>
                  </w:rPr>
                  <m:t>M</m:t>
                </m:r>
              </m:e>
              <m:sub>
                <m:r>
                  <m:rPr>
                    <m:sty m:val="p"/>
                  </m:rPr>
                  <w:rPr>
                    <w:rFonts w:ascii="Cambria Math" w:hAnsi="Cambria Math"/>
                  </w:rPr>
                  <m:t>н.в</m:t>
                </m:r>
              </m:sub>
              <m:sup>
                <m:r>
                  <m:rPr>
                    <m:sty m:val="p"/>
                  </m:rPr>
                  <w:rPr>
                    <w:rFonts w:ascii="Cambria Math" w:hAnsi="Cambria Math"/>
                  </w:rPr>
                  <m:t>сут</m:t>
                </m:r>
              </m:sup>
            </m:sSubSup>
          </m:num>
          <m:den>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н.в</m:t>
                </m:r>
              </m:sub>
            </m:sSub>
            <m:r>
              <m:rPr>
                <m:sty m:val="p"/>
              </m:rPr>
              <w:rPr>
                <w:rFonts w:ascii="Cambria Math" w:hAnsi="Cambria Math"/>
              </w:rPr>
              <m:t>∙</m:t>
            </m:r>
            <m:sSubSup>
              <m:sSubSupPr>
                <m:ctrlPr>
                  <w:rPr>
                    <w:rFonts w:ascii="Cambria Math" w:hAnsi="Cambria Math"/>
                    <w:lang w:eastAsia="en-US"/>
                  </w:rPr>
                </m:ctrlPr>
              </m:sSubSupPr>
              <m:e>
                <m:r>
                  <w:rPr>
                    <w:rFonts w:ascii="Cambria Math" w:hAnsi="Cambria Math"/>
                  </w:rPr>
                  <m:t>V</m:t>
                </m:r>
              </m:e>
              <m:sub>
                <m:r>
                  <m:rPr>
                    <m:sty m:val="p"/>
                  </m:rPr>
                  <w:rPr>
                    <w:rFonts w:ascii="Cambria Math" w:hAnsi="Cambria Math"/>
                  </w:rPr>
                  <m:t>п</m:t>
                </m:r>
              </m:sub>
              <m:sup>
                <m:r>
                  <m:rPr>
                    <m:sty m:val="p"/>
                  </m:rPr>
                  <w:rPr>
                    <w:rFonts w:ascii="Cambria Math" w:hAnsi="Cambria Math"/>
                  </w:rPr>
                  <m:t>сут</m:t>
                </m:r>
              </m:sup>
            </m:sSubSup>
          </m:den>
        </m:f>
        <m:d>
          <m:dPr>
            <m:ctrlPr>
              <w:rPr>
                <w:rFonts w:ascii="Cambria Math" w:hAnsi="Cambria Math"/>
                <w:lang w:eastAsia="en-US"/>
              </w:rPr>
            </m:ctrlPr>
          </m:dPr>
          <m:e>
            <m:sSub>
              <m:sSubPr>
                <m:ctrlPr>
                  <w:rPr>
                    <w:rFonts w:ascii="Cambria Math" w:hAnsi="Cambria Math"/>
                    <w:lang w:eastAsia="en-US"/>
                  </w:rPr>
                </m:ctrlPr>
              </m:sSubPr>
              <m:e>
                <m:r>
                  <w:rPr>
                    <w:rFonts w:ascii="Cambria Math" w:hAnsi="Cambria Math"/>
                  </w:rPr>
                  <m:t>V</m:t>
                </m:r>
              </m:e>
              <m:sub>
                <m:r>
                  <m:rPr>
                    <m:sty m:val="p"/>
                  </m:rPr>
                  <w:rPr>
                    <w:rFonts w:ascii="Cambria Math" w:hAnsi="Cambria Math"/>
                  </w:rPr>
                  <m:t>в</m:t>
                </m:r>
              </m:sub>
            </m:sSub>
            <m:f>
              <m:fPr>
                <m:ctrlPr>
                  <w:rPr>
                    <w:rFonts w:ascii="Cambria Math" w:hAnsi="Cambria Math"/>
                    <w:lang w:eastAsia="en-US"/>
                  </w:rPr>
                </m:ctrlPr>
              </m:fPr>
              <m:num>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в</m:t>
                    </m:r>
                  </m:sub>
                </m:sSub>
                <m:r>
                  <m:rPr>
                    <m:sty m:val="p"/>
                  </m:rPr>
                  <w:rPr>
                    <w:rFonts w:ascii="Cambria Math" w:hAnsi="Cambria Math"/>
                  </w:rPr>
                  <m:t>-</m:t>
                </m:r>
                <m:sSub>
                  <m:sSubPr>
                    <m:ctrlPr>
                      <w:rPr>
                        <w:rFonts w:ascii="Cambria Math" w:hAnsi="Cambria Math"/>
                        <w:lang w:eastAsia="en-US"/>
                      </w:rPr>
                    </m:ctrlPr>
                  </m:sSubPr>
                  <m:e>
                    <m:r>
                      <m:rPr>
                        <m:sty m:val="p"/>
                      </m:rPr>
                      <w:rPr>
                        <w:rFonts w:ascii="Cambria Math" w:hAnsi="Cambria Math"/>
                      </w:rPr>
                      <m:t>C</m:t>
                    </m:r>
                  </m:e>
                  <m:sub>
                    <m:r>
                      <m:rPr>
                        <m:sty m:val="p"/>
                      </m:rPr>
                      <w:rPr>
                        <w:rFonts w:ascii="Cambria Math" w:hAnsi="Cambria Math"/>
                      </w:rPr>
                      <m:t>в</m:t>
                    </m:r>
                  </m:sub>
                </m:sSub>
              </m:num>
              <m:den>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р</m:t>
                    </m:r>
                  </m:sub>
                </m:sSub>
                <m:r>
                  <m:rPr>
                    <m:sty m:val="p"/>
                  </m:rPr>
                  <w:rPr>
                    <w:rFonts w:ascii="Cambria Math" w:hAnsi="Cambria Math"/>
                  </w:rPr>
                  <m:t>-</m:t>
                </m:r>
                <m:sSub>
                  <m:sSubPr>
                    <m:ctrlPr>
                      <w:rPr>
                        <w:rFonts w:ascii="Cambria Math" w:hAnsi="Cambria Math"/>
                        <w:lang w:eastAsia="en-US"/>
                      </w:rPr>
                    </m:ctrlPr>
                  </m:sSubPr>
                  <m:e>
                    <m:r>
                      <m:rPr>
                        <m:sty m:val="p"/>
                      </m:rPr>
                      <w:rPr>
                        <w:rFonts w:ascii="Cambria Math" w:hAnsi="Cambria Math"/>
                      </w:rPr>
                      <m:t>C</m:t>
                    </m:r>
                  </m:e>
                  <m:sub>
                    <m:r>
                      <m:rPr>
                        <m:sty m:val="p"/>
                      </m:rPr>
                      <w:rPr>
                        <w:rFonts w:ascii="Cambria Math" w:hAnsi="Cambria Math"/>
                      </w:rPr>
                      <m:t>р</m:t>
                    </m:r>
                  </m:sub>
                </m:sSub>
              </m:den>
            </m:f>
            <m:r>
              <m:rPr>
                <m:sty m:val="p"/>
              </m:rPr>
              <w:rPr>
                <w:rFonts w:ascii="Cambria Math" w:hAnsi="Cambria Math"/>
              </w:rPr>
              <m:t>-</m:t>
            </m:r>
            <m:sSubSup>
              <m:sSubSupPr>
                <m:ctrlPr>
                  <w:rPr>
                    <w:rFonts w:ascii="Cambria Math" w:hAnsi="Cambria Math"/>
                    <w:lang w:eastAsia="en-US"/>
                  </w:rPr>
                </m:ctrlPr>
              </m:sSubSupPr>
              <m:e>
                <m:r>
                  <w:rPr>
                    <w:rFonts w:ascii="Cambria Math" w:hAnsi="Cambria Math"/>
                  </w:rPr>
                  <m:t>V</m:t>
                </m:r>
              </m:e>
              <m:sub>
                <m:r>
                  <m:rPr>
                    <m:sty m:val="p"/>
                  </m:rPr>
                  <w:rPr>
                    <w:rFonts w:ascii="Cambria Math" w:hAnsi="Cambria Math"/>
                  </w:rPr>
                  <m:t>с</m:t>
                </m:r>
              </m:sub>
              <m:sup>
                <m:r>
                  <m:rPr>
                    <m:sty m:val="p"/>
                  </m:rPr>
                  <w:rPr>
                    <w:rFonts w:ascii="Cambria Math" w:hAnsi="Cambria Math"/>
                  </w:rPr>
                  <m:t>сут</m:t>
                </m:r>
              </m:sup>
            </m:sSubSup>
          </m:e>
        </m:d>
        <m:r>
          <w:rPr>
            <w:rFonts w:ascii="Cambria Math" w:hAnsi="Cambria Math"/>
            <w:lang w:eastAsia="en-US"/>
          </w:rPr>
          <m:t>,</m:t>
        </m:r>
      </m:oMath>
      <w:r w:rsidR="0072219B" w:rsidRPr="007F76FA">
        <w:rPr>
          <w:rFonts w:eastAsiaTheme="minorEastAsia"/>
        </w:rPr>
        <w:tab/>
      </w:r>
      <w:r w:rsidR="0072219B">
        <w:t xml:space="preserve"> </w:t>
      </w:r>
      <w:r w:rsidR="0072219B" w:rsidRPr="007F76FA">
        <w:t xml:space="preserve">(Г.3) </w:t>
      </w:r>
    </w:p>
    <w:p w14:paraId="2B870267" w14:textId="77777777" w:rsidR="0072219B" w:rsidRPr="007F76FA" w:rsidRDefault="0072219B" w:rsidP="007A1A42">
      <w:pPr>
        <w:jc w:val="both"/>
      </w:pPr>
      <w:r w:rsidRPr="007F76FA">
        <w:t xml:space="preserve">где </w:t>
      </w:r>
      <m:oMath>
        <m:sSubSup>
          <m:sSubSupPr>
            <m:ctrlPr>
              <w:rPr>
                <w:rFonts w:ascii="Cambria Math" w:hAnsi="Cambria Math"/>
                <w:lang w:eastAsia="en-US"/>
              </w:rPr>
            </m:ctrlPr>
          </m:sSubSupPr>
          <m:e>
            <m:r>
              <w:rPr>
                <w:rFonts w:ascii="Cambria Math" w:hAnsi="Cambria Math"/>
              </w:rPr>
              <m:t>M</m:t>
            </m:r>
          </m:e>
          <m:sub>
            <m:r>
              <m:rPr>
                <m:sty m:val="p"/>
              </m:rPr>
              <w:rPr>
                <w:rFonts w:ascii="Cambria Math" w:hAnsi="Cambria Math"/>
              </w:rPr>
              <m:t>н.в</m:t>
            </m:r>
          </m:sub>
          <m:sup>
            <m:r>
              <m:rPr>
                <m:sty m:val="p"/>
              </m:rPr>
              <w:rPr>
                <w:rFonts w:ascii="Cambria Math" w:hAnsi="Cambria Math"/>
              </w:rPr>
              <m:t>сут</m:t>
            </m:r>
          </m:sup>
        </m:sSubSup>
      </m:oMath>
      <w:r w:rsidRPr="007F76FA">
        <w:rPr>
          <w:rFonts w:eastAsiaTheme="minorEastAsia"/>
        </w:rPr>
        <w:t xml:space="preserve"> </w:t>
      </w:r>
      <w:r w:rsidRPr="007F76FA">
        <w:t>– суммарная масса нерастворимых включений в пробах рассола, отобранных за сутки, кг;</w:t>
      </w:r>
    </w:p>
    <w:p w14:paraId="7573F4CB" w14:textId="77777777" w:rsidR="0072219B" w:rsidRPr="007F76FA" w:rsidRDefault="00506307" w:rsidP="00C55C7C">
      <w:pPr>
        <w:ind w:firstLine="567"/>
        <w:jc w:val="both"/>
      </w:pPr>
      <m:oMath>
        <m:sSub>
          <m:sSubPr>
            <m:ctrlPr>
              <w:rPr>
                <w:rFonts w:ascii="Cambria Math" w:hAnsi="Cambria Math"/>
                <w:lang w:eastAsia="en-US"/>
              </w:rPr>
            </m:ctrlPr>
          </m:sSubPr>
          <m:e>
            <m:r>
              <m:rPr>
                <m:sty m:val="p"/>
              </m:rPr>
              <w:rPr>
                <w:rFonts w:ascii="Cambria Math" w:hAnsi="Cambria Math"/>
              </w:rPr>
              <m:t>ρ</m:t>
            </m:r>
          </m:e>
          <m:sub>
            <m:r>
              <m:rPr>
                <m:sty m:val="p"/>
              </m:rPr>
              <w:rPr>
                <w:rFonts w:ascii="Cambria Math" w:hAnsi="Cambria Math"/>
              </w:rPr>
              <m:t>н.в</m:t>
            </m:r>
          </m:sub>
        </m:sSub>
      </m:oMath>
      <w:r w:rsidR="0072219B" w:rsidRPr="007F76FA">
        <w:rPr>
          <w:rFonts w:eastAsiaTheme="minorEastAsia"/>
        </w:rPr>
        <w:t xml:space="preserve"> </w:t>
      </w:r>
      <w:r w:rsidR="0072219B" w:rsidRPr="007F76FA">
        <w:t>– плотность нерастворимых включений, кг/м</w:t>
      </w:r>
      <w:r w:rsidR="0072219B" w:rsidRPr="007F76FA">
        <w:rPr>
          <w:vertAlign w:val="superscript"/>
        </w:rPr>
        <w:t>3</w:t>
      </w:r>
      <w:r w:rsidR="0072219B" w:rsidRPr="007F76FA">
        <w:t>;</w:t>
      </w:r>
    </w:p>
    <w:p w14:paraId="7C83059B" w14:textId="77777777" w:rsidR="0072219B" w:rsidRPr="007F76FA" w:rsidRDefault="00506307" w:rsidP="00C55C7C">
      <w:pPr>
        <w:ind w:firstLine="567"/>
        <w:jc w:val="both"/>
      </w:pPr>
      <m:oMath>
        <m:sSubSup>
          <m:sSubSupPr>
            <m:ctrlPr>
              <w:rPr>
                <w:rFonts w:ascii="Cambria Math" w:hAnsi="Cambria Math"/>
                <w:lang w:eastAsia="en-US"/>
              </w:rPr>
            </m:ctrlPr>
          </m:sSubSupPr>
          <m:e>
            <m:r>
              <w:rPr>
                <w:rFonts w:ascii="Cambria Math" w:hAnsi="Cambria Math"/>
              </w:rPr>
              <m:t>V</m:t>
            </m:r>
          </m:e>
          <m:sub>
            <m:r>
              <m:rPr>
                <m:sty m:val="p"/>
              </m:rPr>
              <w:rPr>
                <w:rFonts w:ascii="Cambria Math" w:hAnsi="Cambria Math"/>
              </w:rPr>
              <m:t>п</m:t>
            </m:r>
          </m:sub>
          <m:sup>
            <m:r>
              <m:rPr>
                <m:sty m:val="p"/>
              </m:rPr>
              <w:rPr>
                <w:rFonts w:ascii="Cambria Math" w:hAnsi="Cambria Math"/>
              </w:rPr>
              <m:t>сут</m:t>
            </m:r>
          </m:sup>
        </m:sSubSup>
      </m:oMath>
      <w:r w:rsidR="0072219B" w:rsidRPr="007F76FA">
        <w:t xml:space="preserve"> – суммарный объем проб рассола, отобранных за сутки, м</w:t>
      </w:r>
      <w:r w:rsidR="0072219B" w:rsidRPr="007F76FA">
        <w:rPr>
          <w:vertAlign w:val="superscript"/>
        </w:rPr>
        <w:t>3</w:t>
      </w:r>
      <w:r w:rsidR="0072219B" w:rsidRPr="007F76FA">
        <w:t>.</w:t>
      </w:r>
    </w:p>
    <w:p w14:paraId="497B00DF" w14:textId="77777777" w:rsidR="0072219B" w:rsidRPr="007F76FA" w:rsidRDefault="0072219B" w:rsidP="00C55C7C">
      <w:pPr>
        <w:ind w:firstLine="567"/>
        <w:jc w:val="both"/>
      </w:pPr>
      <w:r w:rsidRPr="007F76FA">
        <w:t xml:space="preserve">Г.2.3 Расчет общего объема </w:t>
      </w:r>
      <w:r w:rsidRPr="007F76FA">
        <w:rPr>
          <w:rFonts w:eastAsiaTheme="minorEastAsia"/>
        </w:rPr>
        <w:t xml:space="preserve">вынесенных на </w:t>
      </w:r>
      <w:r w:rsidRPr="007F76FA">
        <w:t xml:space="preserve">поверхность нерастворимых включений </w:t>
      </w:r>
      <m:oMath>
        <m:sSubSup>
          <m:sSubSupPr>
            <m:ctrlPr>
              <w:rPr>
                <w:rFonts w:ascii="Cambria Math" w:hAnsi="Cambria Math"/>
                <w:lang w:eastAsia="en-US"/>
              </w:rPr>
            </m:ctrlPr>
          </m:sSubSupPr>
          <m:e>
            <m:r>
              <w:rPr>
                <w:rFonts w:ascii="Cambria Math" w:hAnsi="Cambria Math"/>
              </w:rPr>
              <m:t>V</m:t>
            </m:r>
          </m:e>
          <m:sub>
            <m:r>
              <m:rPr>
                <m:sty m:val="p"/>
              </m:rPr>
              <w:rPr>
                <w:rFonts w:ascii="Cambria Math" w:hAnsi="Cambria Math"/>
              </w:rPr>
              <m:t>н.в.п</m:t>
            </m:r>
          </m:sub>
          <m:sup>
            <m:r>
              <m:rPr>
                <m:sty m:val="p"/>
              </m:rPr>
              <w:rPr>
                <w:rFonts w:ascii="Cambria Math" w:hAnsi="Cambria Math"/>
              </w:rPr>
              <m:t>общ</m:t>
            </m:r>
          </m:sup>
        </m:sSubSup>
      </m:oMath>
      <w:r>
        <w:t xml:space="preserve">, </w:t>
      </w:r>
      <w:r w:rsidRPr="007F76FA">
        <w:t>м</w:t>
      </w:r>
      <w:r w:rsidRPr="007F76FA">
        <w:rPr>
          <w:vertAlign w:val="superscript"/>
        </w:rPr>
        <w:t>3</w:t>
      </w:r>
      <w:r>
        <w:t>,</w:t>
      </w:r>
      <w:r w:rsidRPr="007F76FA">
        <w:t xml:space="preserve"> через </w:t>
      </w:r>
      <w:r w:rsidRPr="007F76FA">
        <w:rPr>
          <w:i/>
          <w:lang w:val="en-US"/>
        </w:rPr>
        <w:t>n</w:t>
      </w:r>
      <w:r w:rsidRPr="007F76FA">
        <w:t xml:space="preserve"> </w:t>
      </w:r>
      <w:r>
        <w:t>суток с начала растворения провод</w:t>
      </w:r>
      <w:r w:rsidRPr="007F76FA">
        <w:t>я</w:t>
      </w:r>
      <w:r>
        <w:t>т по формуле</w:t>
      </w:r>
    </w:p>
    <w:p w14:paraId="0EDD44B4" w14:textId="77777777" w:rsidR="0072219B" w:rsidRPr="007F76FA" w:rsidRDefault="0072219B" w:rsidP="00C55C7C">
      <w:pPr>
        <w:tabs>
          <w:tab w:val="left" w:pos="8505"/>
        </w:tabs>
        <w:jc w:val="both"/>
      </w:pPr>
      <w:r>
        <w:rPr>
          <w:rFonts w:eastAsiaTheme="minorEastAsia"/>
        </w:rPr>
        <w:t xml:space="preserve">                                                            </w:t>
      </w:r>
      <w:r w:rsidRPr="002E1A12">
        <w:rPr>
          <w:rFonts w:eastAsiaTheme="minorEastAsia"/>
          <w:position w:val="-28"/>
        </w:rPr>
        <w:object w:dxaOrig="1560" w:dyaOrig="680" w14:anchorId="56C11402">
          <v:shape id="_x0000_i1027" type="#_x0000_t75" style="width:78.2pt;height:33.5pt" o:ole="">
            <v:imagedata r:id="rId16" o:title=""/>
          </v:shape>
          <o:OLEObject Type="Embed" ProgID="Equation.3" ShapeID="_x0000_i1027" DrawAspect="Content" ObjectID="_1658069601" r:id="rId17"/>
        </w:object>
      </w:r>
      <w:r w:rsidRPr="007F76FA">
        <w:rPr>
          <w:rFonts w:eastAsiaTheme="minorEastAsia"/>
        </w:rPr>
        <w:tab/>
      </w:r>
      <w:r>
        <w:rPr>
          <w:rFonts w:eastAsiaTheme="minorEastAsia"/>
        </w:rPr>
        <w:t xml:space="preserve"> </w:t>
      </w:r>
      <w:r w:rsidRPr="007F76FA">
        <w:rPr>
          <w:rFonts w:eastAsiaTheme="minorEastAsia"/>
        </w:rPr>
        <w:t>(Г.4)</w:t>
      </w:r>
    </w:p>
    <w:p w14:paraId="59A17120" w14:textId="77777777" w:rsidR="0072219B" w:rsidRPr="007F76FA" w:rsidRDefault="0072219B" w:rsidP="00C55C7C">
      <w:pPr>
        <w:ind w:firstLine="567"/>
        <w:jc w:val="both"/>
        <w:rPr>
          <w:color w:val="000000" w:themeColor="text1"/>
        </w:rPr>
      </w:pPr>
      <w:r w:rsidRPr="007F76FA">
        <w:rPr>
          <w:rFonts w:eastAsiaTheme="minorEastAsia"/>
          <w:color w:val="000000" w:themeColor="text1"/>
        </w:rPr>
        <w:t xml:space="preserve">Г.2.4 Допускается определять общий объем вынесенных на </w:t>
      </w:r>
      <w:r w:rsidRPr="007F76FA">
        <w:rPr>
          <w:color w:val="000000" w:themeColor="text1"/>
        </w:rPr>
        <w:t xml:space="preserve">поверхность нерастворимых включений непосредственным измерением в </w:t>
      </w:r>
      <w:proofErr w:type="spellStart"/>
      <w:r w:rsidRPr="007F76FA">
        <w:rPr>
          <w:color w:val="000000" w:themeColor="text1"/>
        </w:rPr>
        <w:t>рассолоотстойнике</w:t>
      </w:r>
      <w:proofErr w:type="spellEnd"/>
      <w:r w:rsidRPr="007F76FA">
        <w:rPr>
          <w:color w:val="000000" w:themeColor="text1"/>
        </w:rPr>
        <w:t xml:space="preserve"> или на очистных сооружениях.</w:t>
      </w:r>
    </w:p>
    <w:p w14:paraId="217DBA42" w14:textId="77777777" w:rsidR="0072219B" w:rsidRDefault="0072219B" w:rsidP="007A1A42">
      <w:pPr>
        <w:pStyle w:val="FORMATTEXT"/>
        <w:widowControl/>
        <w:ind w:firstLine="567"/>
        <w:jc w:val="both"/>
      </w:pPr>
    </w:p>
    <w:p w14:paraId="6F5F4373" w14:textId="77777777" w:rsidR="007656A4" w:rsidRPr="007656A4" w:rsidRDefault="007656A4" w:rsidP="007A1A42">
      <w:pPr>
        <w:pStyle w:val="FORMATTEXT"/>
        <w:widowControl/>
        <w:ind w:firstLine="567"/>
        <w:jc w:val="both"/>
        <w:rPr>
          <w:b/>
        </w:rPr>
      </w:pPr>
      <w:r w:rsidRPr="007656A4">
        <w:rPr>
          <w:b/>
        </w:rPr>
        <w:t>Приложени</w:t>
      </w:r>
      <w:r w:rsidR="004774C7">
        <w:rPr>
          <w:b/>
        </w:rPr>
        <w:t xml:space="preserve">е </w:t>
      </w:r>
      <w:r w:rsidRPr="007656A4">
        <w:rPr>
          <w:b/>
        </w:rPr>
        <w:t>Г (Введен</w:t>
      </w:r>
      <w:r w:rsidR="004774C7">
        <w:rPr>
          <w:b/>
        </w:rPr>
        <w:t>о</w:t>
      </w:r>
      <w:r w:rsidRPr="007656A4">
        <w:rPr>
          <w:b/>
        </w:rPr>
        <w:t xml:space="preserve"> дополнительно, Изм. № 1).</w:t>
      </w:r>
    </w:p>
    <w:p w14:paraId="34AB8BF0" w14:textId="77777777" w:rsidR="004267D6" w:rsidRPr="004928EC" w:rsidRDefault="005F39DD" w:rsidP="004928EC">
      <w:pPr>
        <w:pStyle w:val="FORMATTEXT"/>
        <w:widowControl/>
        <w:spacing w:after="120"/>
        <w:jc w:val="center"/>
        <w:rPr>
          <w:b/>
        </w:rPr>
      </w:pPr>
      <w:r>
        <w:br w:type="page"/>
      </w:r>
      <w:r w:rsidR="00486D89" w:rsidRPr="004928EC">
        <w:rPr>
          <w:b/>
        </w:rPr>
        <w:t>Библиография</w:t>
      </w:r>
    </w:p>
    <w:p w14:paraId="34244517" w14:textId="77777777" w:rsidR="006E44E3" w:rsidRDefault="006E44E3" w:rsidP="006E44E3">
      <w:pPr>
        <w:ind w:firstLine="567"/>
        <w:jc w:val="both"/>
      </w:pPr>
      <w:r>
        <w:t>[1] СО 153-34.21.122–2003 Инструкция по устройству молниезащиты зданий и сооружений</w:t>
      </w:r>
    </w:p>
    <w:p w14:paraId="6E7B4118" w14:textId="77777777" w:rsidR="006E44E3" w:rsidRDefault="006E44E3" w:rsidP="006E44E3">
      <w:pPr>
        <w:ind w:firstLine="567"/>
        <w:jc w:val="both"/>
      </w:pPr>
      <w:r>
        <w:t>[2] ПУЭ Правила устройства электроустановок (7-е изд.)</w:t>
      </w:r>
    </w:p>
    <w:p w14:paraId="097D2956" w14:textId="77777777" w:rsidR="006E44E3" w:rsidRDefault="006E44E3" w:rsidP="006E44E3">
      <w:pPr>
        <w:ind w:firstLine="567"/>
        <w:jc w:val="both"/>
      </w:pPr>
      <w:r>
        <w:t>[3] Приказ Федеральной службы по экологическому, технологическому и атомному надзору от 12 марта 2013 г. № 101 «Об утверждении Федеральных норм и правил в области промышленной безопасности «Правила безопасности в нефтяной и газовой промышленности» (зарегистрирован в Министерстве юстиции Российской Федерации 19 апреля 2013 г., регистрационный № 28222)</w:t>
      </w:r>
    </w:p>
    <w:p w14:paraId="21A78636" w14:textId="77777777" w:rsidR="006E44E3" w:rsidRPr="00EA70CA" w:rsidRDefault="006E44E3" w:rsidP="006E44E3">
      <w:pPr>
        <w:ind w:firstLine="567"/>
        <w:jc w:val="both"/>
      </w:pPr>
      <w:r>
        <w:t xml:space="preserve">[4] ГСССД 134–89 Растворы </w:t>
      </w:r>
      <w:r>
        <w:rPr>
          <w:lang w:val="en-US"/>
        </w:rPr>
        <w:t>NaCl</w:t>
      </w:r>
      <w:r>
        <w:t xml:space="preserve"> в воде. Удельный объем при температурах 273…873 К, давлениях 0,1…400,0 МПа, концентрациях 0,1…22,0 моль/1000 г </w:t>
      </w:r>
      <w:r>
        <w:rPr>
          <w:lang w:val="en-US"/>
        </w:rPr>
        <w:t>H</w:t>
      </w:r>
      <w:r w:rsidRPr="00EA70CA">
        <w:rPr>
          <w:vertAlign w:val="subscript"/>
        </w:rPr>
        <w:t>2</w:t>
      </w:r>
      <w:r>
        <w:rPr>
          <w:lang w:val="en-US"/>
        </w:rPr>
        <w:t>O</w:t>
      </w:r>
      <w:r>
        <w:t xml:space="preserve"> в области жидкой фазы</w:t>
      </w:r>
    </w:p>
    <w:p w14:paraId="32D48169" w14:textId="77777777" w:rsidR="00236101" w:rsidRPr="00715E56" w:rsidRDefault="00236101" w:rsidP="006E44E3">
      <w:pPr>
        <w:pStyle w:val="FORMATTEXT"/>
        <w:widowControl/>
        <w:ind w:firstLine="567"/>
        <w:jc w:val="both"/>
      </w:pPr>
    </w:p>
    <w:p w14:paraId="1D75710A" w14:textId="77777777" w:rsidR="006E44E3" w:rsidRPr="00CC5343" w:rsidRDefault="006E44E3" w:rsidP="006E44E3">
      <w:pPr>
        <w:spacing w:before="120" w:after="120"/>
        <w:ind w:firstLine="567"/>
        <w:jc w:val="both"/>
        <w:rPr>
          <w:b/>
          <w:bCs/>
        </w:rPr>
      </w:pPr>
      <w:r w:rsidRPr="00CC5343">
        <w:rPr>
          <w:b/>
        </w:rPr>
        <w:t xml:space="preserve"> (Измененная редакция, Изм. № 1).</w:t>
      </w:r>
    </w:p>
    <w:p w14:paraId="3D7E4295" w14:textId="77777777" w:rsidR="00236101" w:rsidRPr="00715E56" w:rsidRDefault="00236101" w:rsidP="00715E56">
      <w:pPr>
        <w:pStyle w:val="FORMATTEXT"/>
        <w:widowControl/>
        <w:ind w:firstLine="567"/>
        <w:jc w:val="both"/>
      </w:pPr>
    </w:p>
    <w:p w14:paraId="2FCD1F94" w14:textId="77777777" w:rsidR="00236101" w:rsidRPr="00715E56" w:rsidRDefault="00236101" w:rsidP="00715E56">
      <w:pPr>
        <w:pStyle w:val="FORMATTEXT"/>
        <w:widowControl/>
        <w:ind w:firstLine="567"/>
        <w:jc w:val="both"/>
      </w:pPr>
    </w:p>
    <w:p w14:paraId="6B41353F" w14:textId="77777777" w:rsidR="00E27A4A" w:rsidRPr="00715E56" w:rsidRDefault="004928EC" w:rsidP="004928EC">
      <w:pPr>
        <w:pStyle w:val="FORMATTEXT"/>
        <w:widowControl/>
        <w:pBdr>
          <w:top w:val="single" w:sz="4" w:space="4" w:color="auto"/>
        </w:pBdr>
        <w:tabs>
          <w:tab w:val="right" w:pos="9072"/>
        </w:tabs>
        <w:jc w:val="both"/>
      </w:pPr>
      <w:r>
        <w:br w:type="page"/>
      </w:r>
      <w:r w:rsidR="004267D6" w:rsidRPr="00715E56">
        <w:t>УДК</w:t>
      </w:r>
      <w:r w:rsidR="00D65883" w:rsidRPr="00715E56">
        <w:t xml:space="preserve"> 622.69</w:t>
      </w:r>
      <w:r w:rsidR="00D67228" w:rsidRPr="00715E56">
        <w:t>1</w:t>
      </w:r>
      <w:r>
        <w:tab/>
      </w:r>
      <w:r w:rsidR="00982B0C" w:rsidRPr="00715E56">
        <w:t>ОКС</w:t>
      </w:r>
      <w:r w:rsidR="00735CFB">
        <w:t xml:space="preserve"> 93.010</w:t>
      </w:r>
    </w:p>
    <w:p w14:paraId="3FA4B2D7" w14:textId="77777777" w:rsidR="009927DB" w:rsidRPr="00715E56" w:rsidRDefault="009927DB" w:rsidP="004928EC">
      <w:pPr>
        <w:pStyle w:val="FORMATTEXT"/>
        <w:widowControl/>
        <w:jc w:val="both"/>
        <w:rPr>
          <w:color w:val="FF0000"/>
        </w:rPr>
      </w:pPr>
    </w:p>
    <w:p w14:paraId="2C6DACCF" w14:textId="77777777" w:rsidR="009927DB" w:rsidRDefault="00E27A4A" w:rsidP="004928EC">
      <w:pPr>
        <w:pStyle w:val="FORMATTEXT"/>
        <w:widowControl/>
        <w:pBdr>
          <w:bottom w:val="single" w:sz="4" w:space="4" w:color="auto"/>
        </w:pBdr>
        <w:jc w:val="both"/>
      </w:pPr>
      <w:r w:rsidRPr="00715E56">
        <w:t>Ключевые слова:</w:t>
      </w:r>
      <w:r w:rsidR="00982B0C" w:rsidRPr="00715E56">
        <w:t xml:space="preserve"> </w:t>
      </w:r>
      <w:r w:rsidR="005D0F3E" w:rsidRPr="00715E56">
        <w:t>к</w:t>
      </w:r>
      <w:r w:rsidR="00982B0C" w:rsidRPr="00715E56">
        <w:t xml:space="preserve">аменная соль, рассол, подземные резервуары, обсадная колонна, подвесная колонна, </w:t>
      </w:r>
      <w:proofErr w:type="spellStart"/>
      <w:r w:rsidR="00982B0C" w:rsidRPr="00715E56">
        <w:t>нерастворитель</w:t>
      </w:r>
      <w:proofErr w:type="spellEnd"/>
      <w:r w:rsidR="00982B0C" w:rsidRPr="00715E56">
        <w:t xml:space="preserve">, </w:t>
      </w:r>
      <w:proofErr w:type="spellStart"/>
      <w:r w:rsidR="00982B0C" w:rsidRPr="00715E56">
        <w:t>рассолохранилище</w:t>
      </w:r>
      <w:proofErr w:type="spellEnd"/>
      <w:r w:rsidR="00982B0C" w:rsidRPr="00715E56">
        <w:t>, выработки</w:t>
      </w:r>
      <w:r w:rsidR="009927DB" w:rsidRPr="00715E56">
        <w:t>-</w:t>
      </w:r>
      <w:r w:rsidR="00982B0C" w:rsidRPr="00715E56">
        <w:t>емкости, шахтные резервуары, многолетнемерзлые породы, напряженно-деформированное</w:t>
      </w:r>
      <w:r w:rsidR="009927DB" w:rsidRPr="00715E56">
        <w:t xml:space="preserve"> состояние, газ, нефть, горное давление</w:t>
      </w:r>
    </w:p>
    <w:p w14:paraId="068B5EB7" w14:textId="77777777" w:rsidR="004928EC" w:rsidRDefault="004928EC" w:rsidP="00715E56">
      <w:pPr>
        <w:pStyle w:val="FORMATTEXT"/>
        <w:widowControl/>
        <w:ind w:firstLine="567"/>
        <w:jc w:val="both"/>
      </w:pPr>
    </w:p>
    <w:p w14:paraId="2BBD39F8" w14:textId="77777777" w:rsidR="004928EC" w:rsidRDefault="004928EC" w:rsidP="00715E56">
      <w:pPr>
        <w:pStyle w:val="FORMATTEXT"/>
        <w:widowControl/>
        <w:ind w:firstLine="567"/>
        <w:jc w:val="both"/>
      </w:pPr>
    </w:p>
    <w:p w14:paraId="1565AE5F" w14:textId="77777777" w:rsidR="004928EC" w:rsidRDefault="004928EC" w:rsidP="00715E56">
      <w:pPr>
        <w:pStyle w:val="FORMATTEXT"/>
        <w:widowControl/>
        <w:ind w:firstLine="567"/>
        <w:jc w:val="both"/>
      </w:pPr>
    </w:p>
    <w:p w14:paraId="78DF2CBA" w14:textId="77777777" w:rsidR="004928EC" w:rsidRDefault="004928EC" w:rsidP="00715E56">
      <w:pPr>
        <w:pStyle w:val="FORMATTEXT"/>
        <w:widowControl/>
        <w:ind w:firstLine="567"/>
        <w:jc w:val="both"/>
      </w:pPr>
    </w:p>
    <w:p w14:paraId="24C3E0F2" w14:textId="77777777" w:rsidR="004928EC" w:rsidRDefault="004928EC" w:rsidP="00715E56">
      <w:pPr>
        <w:pStyle w:val="FORMATTEXT"/>
        <w:widowControl/>
        <w:ind w:firstLine="567"/>
        <w:jc w:val="both"/>
      </w:pPr>
    </w:p>
    <w:p w14:paraId="099963AF" w14:textId="77777777" w:rsidR="004928EC" w:rsidRDefault="004928EC" w:rsidP="00715E56">
      <w:pPr>
        <w:pStyle w:val="FORMATTEXT"/>
        <w:widowControl/>
        <w:ind w:firstLine="567"/>
        <w:jc w:val="both"/>
      </w:pPr>
    </w:p>
    <w:p w14:paraId="5C91D3CA" w14:textId="77777777" w:rsidR="004928EC" w:rsidRDefault="004928EC" w:rsidP="004928EC">
      <w:pPr>
        <w:jc w:val="center"/>
        <w:rPr>
          <w:b/>
        </w:rPr>
      </w:pPr>
    </w:p>
    <w:p w14:paraId="6176D475" w14:textId="77777777" w:rsidR="004928EC" w:rsidRDefault="004928EC" w:rsidP="004928EC">
      <w:pPr>
        <w:jc w:val="center"/>
        <w:rPr>
          <w:b/>
        </w:rPr>
      </w:pPr>
    </w:p>
    <w:p w14:paraId="26C171CF" w14:textId="77777777" w:rsidR="004928EC" w:rsidRDefault="004928EC" w:rsidP="004928EC">
      <w:pPr>
        <w:jc w:val="center"/>
        <w:rPr>
          <w:b/>
        </w:rPr>
      </w:pPr>
    </w:p>
    <w:p w14:paraId="6637DBDA" w14:textId="77777777" w:rsidR="004928EC" w:rsidRDefault="004928EC" w:rsidP="004928EC">
      <w:pPr>
        <w:jc w:val="center"/>
        <w:rPr>
          <w:b/>
        </w:rPr>
      </w:pPr>
    </w:p>
    <w:p w14:paraId="07FA293E" w14:textId="77777777" w:rsidR="004928EC" w:rsidRDefault="004928EC" w:rsidP="004928EC">
      <w:pPr>
        <w:jc w:val="center"/>
        <w:rPr>
          <w:b/>
        </w:rPr>
      </w:pPr>
    </w:p>
    <w:sectPr w:rsidR="004928EC" w:rsidSect="00715E56">
      <w:pgSz w:w="11907" w:h="16840" w:code="9"/>
      <w:pgMar w:top="1701" w:right="1418" w:bottom="1701" w:left="1418" w:header="1304" w:footer="1304"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C5AF52" w14:textId="77777777" w:rsidR="005F2032" w:rsidRDefault="005F2032" w:rsidP="00B733EA">
      <w:r>
        <w:separator/>
      </w:r>
    </w:p>
  </w:endnote>
  <w:endnote w:type="continuationSeparator" w:id="0">
    <w:p w14:paraId="2E52ADA6" w14:textId="77777777" w:rsidR="005F2032" w:rsidRDefault="005F2032" w:rsidP="00B73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DejaVu Sans Condensed">
    <w:charset w:val="CC"/>
    <w:family w:val="swiss"/>
    <w:pitch w:val="variable"/>
    <w:sig w:usb0="E7002EFF" w:usb1="D200FDFF" w:usb2="0A24602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AFF" w:usb1="4000ACFF" w:usb2="00000001"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505AF6" w14:textId="77777777" w:rsidR="005F39DD" w:rsidRPr="00BA4C99" w:rsidRDefault="005F39DD">
    <w:pPr>
      <w:pStyle w:val="aa"/>
      <w:rPr>
        <w:sz w:val="20"/>
        <w:szCs w:val="20"/>
      </w:rPr>
    </w:pPr>
    <w:r w:rsidRPr="00BA4C99">
      <w:rPr>
        <w:sz w:val="20"/>
        <w:szCs w:val="20"/>
      </w:rPr>
      <w:fldChar w:fldCharType="begin"/>
    </w:r>
    <w:r w:rsidRPr="00BA4C99">
      <w:rPr>
        <w:sz w:val="20"/>
        <w:szCs w:val="20"/>
      </w:rPr>
      <w:instrText xml:space="preserve"> PAGE   \* MERGEFORMAT </w:instrText>
    </w:r>
    <w:r w:rsidRPr="00BA4C99">
      <w:rPr>
        <w:sz w:val="20"/>
        <w:szCs w:val="20"/>
      </w:rPr>
      <w:fldChar w:fldCharType="separate"/>
    </w:r>
    <w:r w:rsidR="00A36001">
      <w:rPr>
        <w:noProof/>
        <w:sz w:val="20"/>
        <w:szCs w:val="20"/>
      </w:rPr>
      <w:t>22</w:t>
    </w:r>
    <w:r w:rsidRPr="00BA4C99">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656BE" w14:textId="77777777" w:rsidR="005F39DD" w:rsidRPr="00BA4C99" w:rsidRDefault="005F39DD" w:rsidP="00BA4C99">
    <w:pPr>
      <w:pStyle w:val="aa"/>
      <w:jc w:val="right"/>
      <w:rPr>
        <w:sz w:val="20"/>
        <w:szCs w:val="20"/>
      </w:rPr>
    </w:pPr>
    <w:r w:rsidRPr="00BA4C99">
      <w:rPr>
        <w:sz w:val="20"/>
        <w:szCs w:val="20"/>
      </w:rPr>
      <w:fldChar w:fldCharType="begin"/>
    </w:r>
    <w:r w:rsidRPr="00BA4C99">
      <w:rPr>
        <w:sz w:val="20"/>
        <w:szCs w:val="20"/>
      </w:rPr>
      <w:instrText xml:space="preserve"> PAGE   \* MERGEFORMAT </w:instrText>
    </w:r>
    <w:r w:rsidRPr="00BA4C99">
      <w:rPr>
        <w:sz w:val="20"/>
        <w:szCs w:val="20"/>
      </w:rPr>
      <w:fldChar w:fldCharType="separate"/>
    </w:r>
    <w:r w:rsidR="00A36001">
      <w:rPr>
        <w:noProof/>
        <w:sz w:val="20"/>
        <w:szCs w:val="20"/>
      </w:rPr>
      <w:t>21</w:t>
    </w:r>
    <w:r w:rsidRPr="00BA4C99">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2978A7" w14:textId="77777777" w:rsidR="005F2032" w:rsidRDefault="005F2032" w:rsidP="00B733EA">
      <w:r>
        <w:separator/>
      </w:r>
    </w:p>
  </w:footnote>
  <w:footnote w:type="continuationSeparator" w:id="0">
    <w:p w14:paraId="64EB092A" w14:textId="77777777" w:rsidR="005F2032" w:rsidRDefault="005F2032" w:rsidP="00B73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0EE642" w14:textId="77777777" w:rsidR="005F39DD" w:rsidRPr="00BA4C99" w:rsidRDefault="005F39DD">
    <w:pPr>
      <w:pStyle w:val="a8"/>
      <w:rPr>
        <w:b/>
        <w:sz w:val="20"/>
        <w:szCs w:val="20"/>
      </w:rPr>
    </w:pPr>
    <w:r>
      <w:rPr>
        <w:b/>
        <w:sz w:val="20"/>
        <w:szCs w:val="20"/>
      </w:rPr>
      <w:t>СП </w:t>
    </w:r>
    <w:r w:rsidRPr="00BA4C99">
      <w:rPr>
        <w:b/>
        <w:sz w:val="20"/>
        <w:szCs w:val="20"/>
      </w:rPr>
      <w:t>123.13330.2012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3D4DCB" w14:textId="77777777" w:rsidR="005F39DD" w:rsidRPr="00BA4C99" w:rsidRDefault="005F39DD" w:rsidP="00BA4C99">
    <w:pPr>
      <w:pStyle w:val="a8"/>
      <w:jc w:val="right"/>
      <w:rPr>
        <w:b/>
        <w:sz w:val="20"/>
        <w:szCs w:val="20"/>
      </w:rPr>
    </w:pPr>
    <w:r>
      <w:rPr>
        <w:b/>
        <w:sz w:val="20"/>
        <w:szCs w:val="20"/>
      </w:rPr>
      <w:t>СП </w:t>
    </w:r>
    <w:r w:rsidRPr="00BA4C99">
      <w:rPr>
        <w:b/>
        <w:sz w:val="20"/>
        <w:szCs w:val="20"/>
      </w:rPr>
      <w:t>123.13330.201</w:t>
    </w:r>
    <w:r>
      <w:rPr>
        <w:b/>
        <w:sz w:val="20"/>
        <w:szCs w:val="20"/>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034E7E"/>
    <w:multiLevelType w:val="multilevel"/>
    <w:tmpl w:val="FDE0028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19251D"/>
    <w:multiLevelType w:val="hybridMultilevel"/>
    <w:tmpl w:val="F7E2270E"/>
    <w:lvl w:ilvl="0" w:tplc="9488B04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4A58BC"/>
    <w:multiLevelType w:val="hybridMultilevel"/>
    <w:tmpl w:val="D9066AB0"/>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3" w15:restartNumberingAfterBreak="0">
    <w:nsid w:val="0B782EFB"/>
    <w:multiLevelType w:val="hybridMultilevel"/>
    <w:tmpl w:val="0772E70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C1F40BC"/>
    <w:multiLevelType w:val="hybridMultilevel"/>
    <w:tmpl w:val="6B1EC5B0"/>
    <w:lvl w:ilvl="0" w:tplc="67B4BBCE">
      <w:start w:val="11"/>
      <w:numFmt w:val="bullet"/>
      <w:lvlText w:val=""/>
      <w:lvlJc w:val="left"/>
      <w:pPr>
        <w:ind w:left="927" w:hanging="360"/>
      </w:pPr>
      <w:rPr>
        <w:rFonts w:ascii="Symbol" w:eastAsia="Times New Roman"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0E377B99"/>
    <w:multiLevelType w:val="multilevel"/>
    <w:tmpl w:val="DCF88ECA"/>
    <w:lvl w:ilvl="0">
      <w:start w:val="10"/>
      <w:numFmt w:val="decimal"/>
      <w:lvlText w:val="%1"/>
      <w:lvlJc w:val="left"/>
      <w:pPr>
        <w:ind w:left="420" w:hanging="420"/>
      </w:pPr>
      <w:rPr>
        <w:rFonts w:hint="default"/>
      </w:rPr>
    </w:lvl>
    <w:lvl w:ilvl="1">
      <w:start w:val="4"/>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6" w15:restartNumberingAfterBreak="0">
    <w:nsid w:val="0E94047C"/>
    <w:multiLevelType w:val="multilevel"/>
    <w:tmpl w:val="8A34516A"/>
    <w:lvl w:ilvl="0">
      <w:start w:val="10"/>
      <w:numFmt w:val="decimal"/>
      <w:lvlText w:val="%1"/>
      <w:lvlJc w:val="left"/>
      <w:pPr>
        <w:ind w:left="420" w:hanging="420"/>
      </w:pPr>
      <w:rPr>
        <w:rFonts w:hint="default"/>
      </w:rPr>
    </w:lvl>
    <w:lvl w:ilvl="1">
      <w:start w:val="2"/>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7" w15:restartNumberingAfterBreak="0">
    <w:nsid w:val="13527365"/>
    <w:multiLevelType w:val="multilevel"/>
    <w:tmpl w:val="77A46F38"/>
    <w:lvl w:ilvl="0">
      <w:start w:val="7"/>
      <w:numFmt w:val="decimal"/>
      <w:lvlText w:val="%1"/>
      <w:lvlJc w:val="left"/>
      <w:pPr>
        <w:ind w:left="360" w:hanging="360"/>
      </w:pPr>
      <w:rPr>
        <w:rFonts w:hint="default"/>
      </w:rPr>
    </w:lvl>
    <w:lvl w:ilvl="1">
      <w:start w:val="1"/>
      <w:numFmt w:val="decimal"/>
      <w:lvlText w:val="%1.%2"/>
      <w:lvlJc w:val="left"/>
      <w:pPr>
        <w:ind w:left="1648" w:hanging="360"/>
      </w:pPr>
      <w:rPr>
        <w:rFonts w:hint="default"/>
      </w:rPr>
    </w:lvl>
    <w:lvl w:ilvl="2">
      <w:start w:val="1"/>
      <w:numFmt w:val="decimal"/>
      <w:lvlText w:val="%1.%2.%3"/>
      <w:lvlJc w:val="left"/>
      <w:pPr>
        <w:ind w:left="3296" w:hanging="720"/>
      </w:pPr>
      <w:rPr>
        <w:rFonts w:hint="default"/>
      </w:rPr>
    </w:lvl>
    <w:lvl w:ilvl="3">
      <w:start w:val="1"/>
      <w:numFmt w:val="decimal"/>
      <w:lvlText w:val="%1.%2.%3.%4"/>
      <w:lvlJc w:val="left"/>
      <w:pPr>
        <w:ind w:left="4584" w:hanging="720"/>
      </w:pPr>
      <w:rPr>
        <w:rFonts w:hint="default"/>
      </w:rPr>
    </w:lvl>
    <w:lvl w:ilvl="4">
      <w:start w:val="1"/>
      <w:numFmt w:val="decimal"/>
      <w:lvlText w:val="%1.%2.%3.%4.%5"/>
      <w:lvlJc w:val="left"/>
      <w:pPr>
        <w:ind w:left="6232" w:hanging="1080"/>
      </w:pPr>
      <w:rPr>
        <w:rFonts w:hint="default"/>
      </w:rPr>
    </w:lvl>
    <w:lvl w:ilvl="5">
      <w:start w:val="1"/>
      <w:numFmt w:val="decimal"/>
      <w:lvlText w:val="%1.%2.%3.%4.%5.%6"/>
      <w:lvlJc w:val="left"/>
      <w:pPr>
        <w:ind w:left="7520" w:hanging="1080"/>
      </w:pPr>
      <w:rPr>
        <w:rFonts w:hint="default"/>
      </w:rPr>
    </w:lvl>
    <w:lvl w:ilvl="6">
      <w:start w:val="1"/>
      <w:numFmt w:val="decimal"/>
      <w:lvlText w:val="%1.%2.%3.%4.%5.%6.%7"/>
      <w:lvlJc w:val="left"/>
      <w:pPr>
        <w:ind w:left="9168" w:hanging="1440"/>
      </w:pPr>
      <w:rPr>
        <w:rFonts w:hint="default"/>
      </w:rPr>
    </w:lvl>
    <w:lvl w:ilvl="7">
      <w:start w:val="1"/>
      <w:numFmt w:val="decimal"/>
      <w:lvlText w:val="%1.%2.%3.%4.%5.%6.%7.%8"/>
      <w:lvlJc w:val="left"/>
      <w:pPr>
        <w:ind w:left="10456" w:hanging="1440"/>
      </w:pPr>
      <w:rPr>
        <w:rFonts w:hint="default"/>
      </w:rPr>
    </w:lvl>
    <w:lvl w:ilvl="8">
      <w:start w:val="1"/>
      <w:numFmt w:val="decimal"/>
      <w:lvlText w:val="%1.%2.%3.%4.%5.%6.%7.%8.%9"/>
      <w:lvlJc w:val="left"/>
      <w:pPr>
        <w:ind w:left="12104" w:hanging="1800"/>
      </w:pPr>
      <w:rPr>
        <w:rFonts w:hint="default"/>
      </w:rPr>
    </w:lvl>
  </w:abstractNum>
  <w:abstractNum w:abstractNumId="8" w15:restartNumberingAfterBreak="0">
    <w:nsid w:val="176F3BEF"/>
    <w:multiLevelType w:val="hybridMultilevel"/>
    <w:tmpl w:val="1898E77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1CAE6EFC"/>
    <w:multiLevelType w:val="hybridMultilevel"/>
    <w:tmpl w:val="0A34B81E"/>
    <w:lvl w:ilvl="0" w:tplc="0419000F">
      <w:start w:val="1"/>
      <w:numFmt w:val="decimal"/>
      <w:lvlText w:val="%1."/>
      <w:lvlJc w:val="left"/>
      <w:pPr>
        <w:ind w:left="1288" w:hanging="360"/>
      </w:pPr>
    </w:lvl>
    <w:lvl w:ilvl="1" w:tplc="04190019" w:tentative="1">
      <w:start w:val="1"/>
      <w:numFmt w:val="lowerLetter"/>
      <w:lvlText w:val="%2."/>
      <w:lvlJc w:val="left"/>
      <w:pPr>
        <w:ind w:left="2008" w:hanging="360"/>
      </w:pPr>
    </w:lvl>
    <w:lvl w:ilvl="2" w:tplc="0419001B" w:tentative="1">
      <w:start w:val="1"/>
      <w:numFmt w:val="lowerRoman"/>
      <w:lvlText w:val="%3."/>
      <w:lvlJc w:val="right"/>
      <w:pPr>
        <w:ind w:left="2728" w:hanging="180"/>
      </w:pPr>
    </w:lvl>
    <w:lvl w:ilvl="3" w:tplc="0419000F" w:tentative="1">
      <w:start w:val="1"/>
      <w:numFmt w:val="decimal"/>
      <w:lvlText w:val="%4."/>
      <w:lvlJc w:val="left"/>
      <w:pPr>
        <w:ind w:left="3448" w:hanging="360"/>
      </w:pPr>
    </w:lvl>
    <w:lvl w:ilvl="4" w:tplc="04190019" w:tentative="1">
      <w:start w:val="1"/>
      <w:numFmt w:val="lowerLetter"/>
      <w:lvlText w:val="%5."/>
      <w:lvlJc w:val="left"/>
      <w:pPr>
        <w:ind w:left="4168" w:hanging="360"/>
      </w:pPr>
    </w:lvl>
    <w:lvl w:ilvl="5" w:tplc="0419001B" w:tentative="1">
      <w:start w:val="1"/>
      <w:numFmt w:val="lowerRoman"/>
      <w:lvlText w:val="%6."/>
      <w:lvlJc w:val="right"/>
      <w:pPr>
        <w:ind w:left="4888" w:hanging="180"/>
      </w:pPr>
    </w:lvl>
    <w:lvl w:ilvl="6" w:tplc="0419000F" w:tentative="1">
      <w:start w:val="1"/>
      <w:numFmt w:val="decimal"/>
      <w:lvlText w:val="%7."/>
      <w:lvlJc w:val="left"/>
      <w:pPr>
        <w:ind w:left="5608" w:hanging="360"/>
      </w:pPr>
    </w:lvl>
    <w:lvl w:ilvl="7" w:tplc="04190019" w:tentative="1">
      <w:start w:val="1"/>
      <w:numFmt w:val="lowerLetter"/>
      <w:lvlText w:val="%8."/>
      <w:lvlJc w:val="left"/>
      <w:pPr>
        <w:ind w:left="6328" w:hanging="360"/>
      </w:pPr>
    </w:lvl>
    <w:lvl w:ilvl="8" w:tplc="0419001B" w:tentative="1">
      <w:start w:val="1"/>
      <w:numFmt w:val="lowerRoman"/>
      <w:lvlText w:val="%9."/>
      <w:lvlJc w:val="right"/>
      <w:pPr>
        <w:ind w:left="7048" w:hanging="180"/>
      </w:pPr>
    </w:lvl>
  </w:abstractNum>
  <w:abstractNum w:abstractNumId="10" w15:restartNumberingAfterBreak="0">
    <w:nsid w:val="1FF81821"/>
    <w:multiLevelType w:val="multilevel"/>
    <w:tmpl w:val="1BDC2C16"/>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1BA0ACA"/>
    <w:multiLevelType w:val="hybridMultilevel"/>
    <w:tmpl w:val="33D60640"/>
    <w:lvl w:ilvl="0" w:tplc="9488B044">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2" w15:restartNumberingAfterBreak="0">
    <w:nsid w:val="23AD5F8A"/>
    <w:multiLevelType w:val="hybridMultilevel"/>
    <w:tmpl w:val="954AB5BE"/>
    <w:lvl w:ilvl="0" w:tplc="DD7EAFC4">
      <w:start w:val="1"/>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3" w15:restartNumberingAfterBreak="0">
    <w:nsid w:val="247C69C8"/>
    <w:multiLevelType w:val="hybridMultilevel"/>
    <w:tmpl w:val="F6DE46C0"/>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4" w15:restartNumberingAfterBreak="0">
    <w:nsid w:val="25B83F82"/>
    <w:multiLevelType w:val="multilevel"/>
    <w:tmpl w:val="44B42AD6"/>
    <w:lvl w:ilvl="0">
      <w:start w:val="7"/>
      <w:numFmt w:val="decimal"/>
      <w:lvlText w:val="%1"/>
      <w:lvlJc w:val="left"/>
      <w:pPr>
        <w:ind w:left="360" w:hanging="360"/>
      </w:pPr>
      <w:rPr>
        <w:rFonts w:hint="default"/>
      </w:rPr>
    </w:lvl>
    <w:lvl w:ilvl="1">
      <w:start w:val="1"/>
      <w:numFmt w:val="decimal"/>
      <w:lvlText w:val="%1.%2"/>
      <w:lvlJc w:val="left"/>
      <w:pPr>
        <w:ind w:left="1320" w:hanging="36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15" w15:restartNumberingAfterBreak="0">
    <w:nsid w:val="27F8109C"/>
    <w:multiLevelType w:val="hybridMultilevel"/>
    <w:tmpl w:val="768A04E4"/>
    <w:lvl w:ilvl="0" w:tplc="7EF2B00E">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851855"/>
    <w:multiLevelType w:val="hybridMultilevel"/>
    <w:tmpl w:val="748A5BDE"/>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17" w15:restartNumberingAfterBreak="0">
    <w:nsid w:val="2D4E4752"/>
    <w:multiLevelType w:val="hybridMultilevel"/>
    <w:tmpl w:val="0AC200E2"/>
    <w:lvl w:ilvl="0" w:tplc="3658487C">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46E04932"/>
    <w:multiLevelType w:val="multilevel"/>
    <w:tmpl w:val="9C608726"/>
    <w:lvl w:ilvl="0">
      <w:start w:val="10"/>
      <w:numFmt w:val="decimal"/>
      <w:lvlText w:val="%1"/>
      <w:lvlJc w:val="left"/>
      <w:pPr>
        <w:ind w:left="420" w:hanging="420"/>
      </w:pPr>
      <w:rPr>
        <w:rFonts w:hint="default"/>
      </w:rPr>
    </w:lvl>
    <w:lvl w:ilvl="1">
      <w:start w:val="3"/>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9" w15:restartNumberingAfterBreak="0">
    <w:nsid w:val="4BB369A9"/>
    <w:multiLevelType w:val="hybridMultilevel"/>
    <w:tmpl w:val="201A027C"/>
    <w:lvl w:ilvl="0" w:tplc="9488B04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C2269E5"/>
    <w:multiLevelType w:val="multilevel"/>
    <w:tmpl w:val="AA947F24"/>
    <w:lvl w:ilvl="0">
      <w:start w:val="7"/>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4C370E33"/>
    <w:multiLevelType w:val="multilevel"/>
    <w:tmpl w:val="BBCE3F6E"/>
    <w:lvl w:ilvl="0">
      <w:start w:val="10"/>
      <w:numFmt w:val="decimal"/>
      <w:lvlText w:val="%1"/>
      <w:lvlJc w:val="left"/>
      <w:pPr>
        <w:ind w:left="420" w:hanging="420"/>
      </w:pPr>
      <w:rPr>
        <w:rFonts w:hint="default"/>
      </w:rPr>
    </w:lvl>
    <w:lvl w:ilvl="1">
      <w:start w:val="3"/>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50F9340F"/>
    <w:multiLevelType w:val="hybridMultilevel"/>
    <w:tmpl w:val="9F2E3C88"/>
    <w:lvl w:ilvl="0" w:tplc="9488B044">
      <w:start w:val="1"/>
      <w:numFmt w:val="bullet"/>
      <w:lvlText w:val=""/>
      <w:lvlJc w:val="left"/>
      <w:pPr>
        <w:ind w:left="1288"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2607747"/>
    <w:multiLevelType w:val="hybridMultilevel"/>
    <w:tmpl w:val="4E3CBE80"/>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24" w15:restartNumberingAfterBreak="0">
    <w:nsid w:val="5AF7026C"/>
    <w:multiLevelType w:val="multilevel"/>
    <w:tmpl w:val="1190FE16"/>
    <w:lvl w:ilvl="0">
      <w:start w:val="10"/>
      <w:numFmt w:val="decimal"/>
      <w:lvlText w:val="%1"/>
      <w:lvlJc w:val="left"/>
      <w:pPr>
        <w:ind w:left="420" w:hanging="420"/>
      </w:pPr>
      <w:rPr>
        <w:rFonts w:hint="default"/>
      </w:rPr>
    </w:lvl>
    <w:lvl w:ilvl="1">
      <w:start w:val="4"/>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5" w15:restartNumberingAfterBreak="0">
    <w:nsid w:val="5D2224A9"/>
    <w:multiLevelType w:val="hybridMultilevel"/>
    <w:tmpl w:val="1FB6E7A0"/>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26" w15:restartNumberingAfterBreak="0">
    <w:nsid w:val="5EE3074F"/>
    <w:multiLevelType w:val="hybridMultilevel"/>
    <w:tmpl w:val="01325E06"/>
    <w:lvl w:ilvl="0" w:tplc="04190001">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abstractNum w:abstractNumId="27" w15:restartNumberingAfterBreak="0">
    <w:nsid w:val="680020D9"/>
    <w:multiLevelType w:val="hybridMultilevel"/>
    <w:tmpl w:val="F07C868E"/>
    <w:lvl w:ilvl="0" w:tplc="5E428A0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28" w15:restartNumberingAfterBreak="0">
    <w:nsid w:val="6C6077F5"/>
    <w:multiLevelType w:val="multilevel"/>
    <w:tmpl w:val="E53A6076"/>
    <w:lvl w:ilvl="0">
      <w:start w:val="1"/>
      <w:numFmt w:val="decimal"/>
      <w:lvlText w:val="%1."/>
      <w:lvlJc w:val="left"/>
      <w:pPr>
        <w:ind w:left="928" w:hanging="360"/>
      </w:pPr>
      <w:rPr>
        <w:rFonts w:hint="default"/>
      </w:rPr>
    </w:lvl>
    <w:lvl w:ilvl="1">
      <w:start w:val="1"/>
      <w:numFmt w:val="decimal"/>
      <w:isLgl/>
      <w:lvlText w:val="%1.%2."/>
      <w:lvlJc w:val="left"/>
      <w:pPr>
        <w:ind w:left="1288" w:hanging="360"/>
      </w:pPr>
      <w:rPr>
        <w:rFonts w:hint="default"/>
      </w:rPr>
    </w:lvl>
    <w:lvl w:ilvl="2">
      <w:start w:val="1"/>
      <w:numFmt w:val="decimal"/>
      <w:isLgl/>
      <w:lvlText w:val="%1.%2.%3."/>
      <w:lvlJc w:val="left"/>
      <w:pPr>
        <w:ind w:left="2008" w:hanging="720"/>
      </w:pPr>
      <w:rPr>
        <w:rFonts w:hint="default"/>
      </w:rPr>
    </w:lvl>
    <w:lvl w:ilvl="3">
      <w:start w:val="1"/>
      <w:numFmt w:val="decimal"/>
      <w:isLgl/>
      <w:lvlText w:val="%1.%2.%3.%4."/>
      <w:lvlJc w:val="left"/>
      <w:pPr>
        <w:ind w:left="2368" w:hanging="720"/>
      </w:pPr>
      <w:rPr>
        <w:rFonts w:hint="default"/>
      </w:rPr>
    </w:lvl>
    <w:lvl w:ilvl="4">
      <w:start w:val="1"/>
      <w:numFmt w:val="decimal"/>
      <w:isLgl/>
      <w:lvlText w:val="%1.%2.%3.%4.%5."/>
      <w:lvlJc w:val="left"/>
      <w:pPr>
        <w:ind w:left="3088" w:hanging="1080"/>
      </w:pPr>
      <w:rPr>
        <w:rFonts w:hint="default"/>
      </w:rPr>
    </w:lvl>
    <w:lvl w:ilvl="5">
      <w:start w:val="1"/>
      <w:numFmt w:val="decimal"/>
      <w:isLgl/>
      <w:lvlText w:val="%1.%2.%3.%4.%5.%6."/>
      <w:lvlJc w:val="left"/>
      <w:pPr>
        <w:ind w:left="3448" w:hanging="1080"/>
      </w:pPr>
      <w:rPr>
        <w:rFonts w:hint="default"/>
      </w:rPr>
    </w:lvl>
    <w:lvl w:ilvl="6">
      <w:start w:val="1"/>
      <w:numFmt w:val="decimal"/>
      <w:isLgl/>
      <w:lvlText w:val="%1.%2.%3.%4.%5.%6.%7."/>
      <w:lvlJc w:val="left"/>
      <w:pPr>
        <w:ind w:left="4168" w:hanging="1440"/>
      </w:pPr>
      <w:rPr>
        <w:rFonts w:hint="default"/>
      </w:rPr>
    </w:lvl>
    <w:lvl w:ilvl="7">
      <w:start w:val="1"/>
      <w:numFmt w:val="decimal"/>
      <w:isLgl/>
      <w:lvlText w:val="%1.%2.%3.%4.%5.%6.%7.%8."/>
      <w:lvlJc w:val="left"/>
      <w:pPr>
        <w:ind w:left="4528" w:hanging="1440"/>
      </w:pPr>
      <w:rPr>
        <w:rFonts w:hint="default"/>
      </w:rPr>
    </w:lvl>
    <w:lvl w:ilvl="8">
      <w:start w:val="1"/>
      <w:numFmt w:val="decimal"/>
      <w:isLgl/>
      <w:lvlText w:val="%1.%2.%3.%4.%5.%6.%7.%8.%9."/>
      <w:lvlJc w:val="left"/>
      <w:pPr>
        <w:ind w:left="5248" w:hanging="1800"/>
      </w:pPr>
      <w:rPr>
        <w:rFonts w:hint="default"/>
      </w:rPr>
    </w:lvl>
  </w:abstractNum>
  <w:abstractNum w:abstractNumId="29" w15:restartNumberingAfterBreak="0">
    <w:nsid w:val="6CBD53EF"/>
    <w:multiLevelType w:val="multilevel"/>
    <w:tmpl w:val="95CA00EE"/>
    <w:lvl w:ilvl="0">
      <w:start w:val="10"/>
      <w:numFmt w:val="decimal"/>
      <w:lvlText w:val="%1"/>
      <w:lvlJc w:val="left"/>
      <w:pPr>
        <w:ind w:left="420" w:hanging="420"/>
      </w:pPr>
      <w:rPr>
        <w:rFonts w:hint="default"/>
      </w:rPr>
    </w:lvl>
    <w:lvl w:ilvl="1">
      <w:start w:val="3"/>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0" w15:restartNumberingAfterBreak="0">
    <w:nsid w:val="71B91DD9"/>
    <w:multiLevelType w:val="multilevel"/>
    <w:tmpl w:val="7FE629CC"/>
    <w:lvl w:ilvl="0">
      <w:start w:val="10"/>
      <w:numFmt w:val="decimal"/>
      <w:lvlText w:val="%1."/>
      <w:lvlJc w:val="left"/>
      <w:pPr>
        <w:ind w:left="480" w:hanging="480"/>
      </w:pPr>
      <w:rPr>
        <w:rFonts w:hint="default"/>
      </w:rPr>
    </w:lvl>
    <w:lvl w:ilvl="1">
      <w:start w:val="2"/>
      <w:numFmt w:val="decimal"/>
      <w:lvlText w:val="%1.%2."/>
      <w:lvlJc w:val="left"/>
      <w:pPr>
        <w:ind w:left="906" w:hanging="48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746D50AC"/>
    <w:multiLevelType w:val="hybridMultilevel"/>
    <w:tmpl w:val="27041C5C"/>
    <w:lvl w:ilvl="0" w:tplc="9488B04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A65430E"/>
    <w:multiLevelType w:val="multilevel"/>
    <w:tmpl w:val="113695C2"/>
    <w:lvl w:ilvl="0">
      <w:start w:val="1"/>
      <w:numFmt w:val="decimal"/>
      <w:lvlText w:val="%1."/>
      <w:lvlJc w:val="left"/>
      <w:pPr>
        <w:ind w:left="1800" w:hanging="108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3" w15:restartNumberingAfterBreak="0">
    <w:nsid w:val="7C7D2C0B"/>
    <w:multiLevelType w:val="multilevel"/>
    <w:tmpl w:val="C8E81F2C"/>
    <w:lvl w:ilvl="0">
      <w:start w:val="9"/>
      <w:numFmt w:val="decimal"/>
      <w:lvlText w:val="%1"/>
      <w:lvlJc w:val="left"/>
      <w:pPr>
        <w:ind w:left="360" w:hanging="360"/>
      </w:pPr>
      <w:rPr>
        <w:rFonts w:hint="default"/>
        <w:color w:val="auto"/>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F7B576B"/>
    <w:multiLevelType w:val="hybridMultilevel"/>
    <w:tmpl w:val="B3F8D606"/>
    <w:lvl w:ilvl="0" w:tplc="9488B044">
      <w:start w:val="1"/>
      <w:numFmt w:val="bullet"/>
      <w:lvlText w:val=""/>
      <w:lvlJc w:val="left"/>
      <w:pPr>
        <w:ind w:left="1288" w:hanging="360"/>
      </w:pPr>
      <w:rPr>
        <w:rFonts w:ascii="Symbol" w:hAnsi="Symbol" w:hint="default"/>
      </w:rPr>
    </w:lvl>
    <w:lvl w:ilvl="1" w:tplc="04190003" w:tentative="1">
      <w:start w:val="1"/>
      <w:numFmt w:val="bullet"/>
      <w:lvlText w:val="o"/>
      <w:lvlJc w:val="left"/>
      <w:pPr>
        <w:ind w:left="2008" w:hanging="360"/>
      </w:pPr>
      <w:rPr>
        <w:rFonts w:ascii="Courier New" w:hAnsi="Courier New" w:cs="Courier New" w:hint="default"/>
      </w:rPr>
    </w:lvl>
    <w:lvl w:ilvl="2" w:tplc="04190005" w:tentative="1">
      <w:start w:val="1"/>
      <w:numFmt w:val="bullet"/>
      <w:lvlText w:val=""/>
      <w:lvlJc w:val="left"/>
      <w:pPr>
        <w:ind w:left="2728" w:hanging="360"/>
      </w:pPr>
      <w:rPr>
        <w:rFonts w:ascii="Wingdings" w:hAnsi="Wingdings" w:hint="default"/>
      </w:rPr>
    </w:lvl>
    <w:lvl w:ilvl="3" w:tplc="04190001" w:tentative="1">
      <w:start w:val="1"/>
      <w:numFmt w:val="bullet"/>
      <w:lvlText w:val=""/>
      <w:lvlJc w:val="left"/>
      <w:pPr>
        <w:ind w:left="3448" w:hanging="360"/>
      </w:pPr>
      <w:rPr>
        <w:rFonts w:ascii="Symbol" w:hAnsi="Symbol" w:hint="default"/>
      </w:rPr>
    </w:lvl>
    <w:lvl w:ilvl="4" w:tplc="04190003" w:tentative="1">
      <w:start w:val="1"/>
      <w:numFmt w:val="bullet"/>
      <w:lvlText w:val="o"/>
      <w:lvlJc w:val="left"/>
      <w:pPr>
        <w:ind w:left="4168" w:hanging="360"/>
      </w:pPr>
      <w:rPr>
        <w:rFonts w:ascii="Courier New" w:hAnsi="Courier New" w:cs="Courier New" w:hint="default"/>
      </w:rPr>
    </w:lvl>
    <w:lvl w:ilvl="5" w:tplc="04190005" w:tentative="1">
      <w:start w:val="1"/>
      <w:numFmt w:val="bullet"/>
      <w:lvlText w:val=""/>
      <w:lvlJc w:val="left"/>
      <w:pPr>
        <w:ind w:left="4888" w:hanging="360"/>
      </w:pPr>
      <w:rPr>
        <w:rFonts w:ascii="Wingdings" w:hAnsi="Wingdings" w:hint="default"/>
      </w:rPr>
    </w:lvl>
    <w:lvl w:ilvl="6" w:tplc="04190001" w:tentative="1">
      <w:start w:val="1"/>
      <w:numFmt w:val="bullet"/>
      <w:lvlText w:val=""/>
      <w:lvlJc w:val="left"/>
      <w:pPr>
        <w:ind w:left="5608" w:hanging="360"/>
      </w:pPr>
      <w:rPr>
        <w:rFonts w:ascii="Symbol" w:hAnsi="Symbol" w:hint="default"/>
      </w:rPr>
    </w:lvl>
    <w:lvl w:ilvl="7" w:tplc="04190003" w:tentative="1">
      <w:start w:val="1"/>
      <w:numFmt w:val="bullet"/>
      <w:lvlText w:val="o"/>
      <w:lvlJc w:val="left"/>
      <w:pPr>
        <w:ind w:left="6328" w:hanging="360"/>
      </w:pPr>
      <w:rPr>
        <w:rFonts w:ascii="Courier New" w:hAnsi="Courier New" w:cs="Courier New" w:hint="default"/>
      </w:rPr>
    </w:lvl>
    <w:lvl w:ilvl="8" w:tplc="04190005" w:tentative="1">
      <w:start w:val="1"/>
      <w:numFmt w:val="bullet"/>
      <w:lvlText w:val=""/>
      <w:lvlJc w:val="left"/>
      <w:pPr>
        <w:ind w:left="7048" w:hanging="360"/>
      </w:pPr>
      <w:rPr>
        <w:rFonts w:ascii="Wingdings" w:hAnsi="Wingdings" w:hint="default"/>
      </w:rPr>
    </w:lvl>
  </w:abstractNum>
  <w:num w:numId="1">
    <w:abstractNumId w:val="2"/>
  </w:num>
  <w:num w:numId="2">
    <w:abstractNumId w:val="25"/>
  </w:num>
  <w:num w:numId="3">
    <w:abstractNumId w:val="13"/>
  </w:num>
  <w:num w:numId="4">
    <w:abstractNumId w:val="22"/>
  </w:num>
  <w:num w:numId="5">
    <w:abstractNumId w:val="34"/>
  </w:num>
  <w:num w:numId="6">
    <w:abstractNumId w:val="19"/>
  </w:num>
  <w:num w:numId="7">
    <w:abstractNumId w:val="1"/>
  </w:num>
  <w:num w:numId="8">
    <w:abstractNumId w:val="11"/>
  </w:num>
  <w:num w:numId="9">
    <w:abstractNumId w:val="31"/>
  </w:num>
  <w:num w:numId="10">
    <w:abstractNumId w:val="12"/>
  </w:num>
  <w:num w:numId="11">
    <w:abstractNumId w:val="28"/>
  </w:num>
  <w:num w:numId="12">
    <w:abstractNumId w:val="8"/>
  </w:num>
  <w:num w:numId="13">
    <w:abstractNumId w:val="32"/>
  </w:num>
  <w:num w:numId="14">
    <w:abstractNumId w:val="7"/>
  </w:num>
  <w:num w:numId="15">
    <w:abstractNumId w:val="14"/>
  </w:num>
  <w:num w:numId="16">
    <w:abstractNumId w:val="10"/>
  </w:num>
  <w:num w:numId="17">
    <w:abstractNumId w:val="30"/>
  </w:num>
  <w:num w:numId="18">
    <w:abstractNumId w:val="27"/>
  </w:num>
  <w:num w:numId="19">
    <w:abstractNumId w:val="33"/>
  </w:num>
  <w:num w:numId="20">
    <w:abstractNumId w:val="21"/>
  </w:num>
  <w:num w:numId="21">
    <w:abstractNumId w:val="24"/>
  </w:num>
  <w:num w:numId="22">
    <w:abstractNumId w:val="29"/>
  </w:num>
  <w:num w:numId="23">
    <w:abstractNumId w:val="5"/>
  </w:num>
  <w:num w:numId="24">
    <w:abstractNumId w:val="18"/>
  </w:num>
  <w:num w:numId="25">
    <w:abstractNumId w:val="6"/>
  </w:num>
  <w:num w:numId="26">
    <w:abstractNumId w:val="17"/>
  </w:num>
  <w:num w:numId="27">
    <w:abstractNumId w:val="20"/>
  </w:num>
  <w:num w:numId="28">
    <w:abstractNumId w:val="15"/>
  </w:num>
  <w:num w:numId="29">
    <w:abstractNumId w:val="0"/>
  </w:num>
  <w:num w:numId="30">
    <w:abstractNumId w:val="4"/>
  </w:num>
  <w:num w:numId="31">
    <w:abstractNumId w:val="9"/>
  </w:num>
  <w:num w:numId="32">
    <w:abstractNumId w:val="23"/>
  </w:num>
  <w:num w:numId="33">
    <w:abstractNumId w:val="16"/>
  </w:num>
  <w:num w:numId="34">
    <w:abstractNumId w:val="3"/>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embedSystemFonts/>
  <w:bordersDoNotSurroundHeader/>
  <w:bordersDoNotSurroundFooter/>
  <w:proofState w:spelling="clean" w:grammar="clean"/>
  <w:defaultTabStop w:val="720"/>
  <w:doNotHyphenateCaps/>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45225"/>
    <w:rsid w:val="00000F89"/>
    <w:rsid w:val="00001115"/>
    <w:rsid w:val="00003C45"/>
    <w:rsid w:val="000075C1"/>
    <w:rsid w:val="000222C5"/>
    <w:rsid w:val="0002759E"/>
    <w:rsid w:val="00035874"/>
    <w:rsid w:val="00043C49"/>
    <w:rsid w:val="00044087"/>
    <w:rsid w:val="00057605"/>
    <w:rsid w:val="00057CDD"/>
    <w:rsid w:val="000632CD"/>
    <w:rsid w:val="000722B3"/>
    <w:rsid w:val="00082DA9"/>
    <w:rsid w:val="00084909"/>
    <w:rsid w:val="00084A64"/>
    <w:rsid w:val="000B0A7D"/>
    <w:rsid w:val="000B7ABF"/>
    <w:rsid w:val="000D1B5E"/>
    <w:rsid w:val="000D2276"/>
    <w:rsid w:val="000D6AD0"/>
    <w:rsid w:val="000E1408"/>
    <w:rsid w:val="000E2C79"/>
    <w:rsid w:val="000E3180"/>
    <w:rsid w:val="000F05DC"/>
    <w:rsid w:val="000F49F2"/>
    <w:rsid w:val="000F4EF5"/>
    <w:rsid w:val="00102BAD"/>
    <w:rsid w:val="001112B1"/>
    <w:rsid w:val="00115D84"/>
    <w:rsid w:val="00121365"/>
    <w:rsid w:val="00122321"/>
    <w:rsid w:val="0012262C"/>
    <w:rsid w:val="0012314A"/>
    <w:rsid w:val="001235CF"/>
    <w:rsid w:val="00124913"/>
    <w:rsid w:val="001308BB"/>
    <w:rsid w:val="001344E0"/>
    <w:rsid w:val="00142C11"/>
    <w:rsid w:val="00145225"/>
    <w:rsid w:val="00150448"/>
    <w:rsid w:val="00151395"/>
    <w:rsid w:val="00154A3E"/>
    <w:rsid w:val="0015767D"/>
    <w:rsid w:val="0017165A"/>
    <w:rsid w:val="001743EC"/>
    <w:rsid w:val="001762F8"/>
    <w:rsid w:val="00176FFA"/>
    <w:rsid w:val="00177B9C"/>
    <w:rsid w:val="00180632"/>
    <w:rsid w:val="00187408"/>
    <w:rsid w:val="00190769"/>
    <w:rsid w:val="00193713"/>
    <w:rsid w:val="00196E42"/>
    <w:rsid w:val="001A065D"/>
    <w:rsid w:val="001A1B2D"/>
    <w:rsid w:val="001A2595"/>
    <w:rsid w:val="001B5629"/>
    <w:rsid w:val="001B5736"/>
    <w:rsid w:val="001C25B0"/>
    <w:rsid w:val="001C7459"/>
    <w:rsid w:val="001D1252"/>
    <w:rsid w:val="001D4653"/>
    <w:rsid w:val="001D79A7"/>
    <w:rsid w:val="001D79A8"/>
    <w:rsid w:val="001E1F04"/>
    <w:rsid w:val="001E239C"/>
    <w:rsid w:val="001E341D"/>
    <w:rsid w:val="001E7643"/>
    <w:rsid w:val="001E7728"/>
    <w:rsid w:val="001F27AE"/>
    <w:rsid w:val="001F3C02"/>
    <w:rsid w:val="001F602A"/>
    <w:rsid w:val="002032E1"/>
    <w:rsid w:val="00203377"/>
    <w:rsid w:val="00203EBC"/>
    <w:rsid w:val="00222BC7"/>
    <w:rsid w:val="002319F9"/>
    <w:rsid w:val="00231A9D"/>
    <w:rsid w:val="00236101"/>
    <w:rsid w:val="00240562"/>
    <w:rsid w:val="0024129F"/>
    <w:rsid w:val="002438FA"/>
    <w:rsid w:val="00263803"/>
    <w:rsid w:val="002661C8"/>
    <w:rsid w:val="002668AC"/>
    <w:rsid w:val="00273B14"/>
    <w:rsid w:val="002777C7"/>
    <w:rsid w:val="002779B4"/>
    <w:rsid w:val="002860E6"/>
    <w:rsid w:val="0028621F"/>
    <w:rsid w:val="00287C3B"/>
    <w:rsid w:val="002954B7"/>
    <w:rsid w:val="00296BBA"/>
    <w:rsid w:val="002A03B9"/>
    <w:rsid w:val="002A5EE2"/>
    <w:rsid w:val="002B4ACB"/>
    <w:rsid w:val="002B63B3"/>
    <w:rsid w:val="002C5D38"/>
    <w:rsid w:val="002D2FD3"/>
    <w:rsid w:val="002E47C7"/>
    <w:rsid w:val="002E56EE"/>
    <w:rsid w:val="002E7544"/>
    <w:rsid w:val="002E7C26"/>
    <w:rsid w:val="002F0129"/>
    <w:rsid w:val="002F2192"/>
    <w:rsid w:val="002F35BF"/>
    <w:rsid w:val="002F5198"/>
    <w:rsid w:val="003018F5"/>
    <w:rsid w:val="003019D0"/>
    <w:rsid w:val="00307B96"/>
    <w:rsid w:val="00313A07"/>
    <w:rsid w:val="00316FB9"/>
    <w:rsid w:val="00321371"/>
    <w:rsid w:val="00326FBF"/>
    <w:rsid w:val="00337684"/>
    <w:rsid w:val="00360052"/>
    <w:rsid w:val="00361943"/>
    <w:rsid w:val="00373B92"/>
    <w:rsid w:val="00377680"/>
    <w:rsid w:val="00377C57"/>
    <w:rsid w:val="00390239"/>
    <w:rsid w:val="00390571"/>
    <w:rsid w:val="003907DB"/>
    <w:rsid w:val="00392123"/>
    <w:rsid w:val="00393235"/>
    <w:rsid w:val="003947E0"/>
    <w:rsid w:val="00396F18"/>
    <w:rsid w:val="003A09C0"/>
    <w:rsid w:val="003A29B0"/>
    <w:rsid w:val="003A70CB"/>
    <w:rsid w:val="003B030D"/>
    <w:rsid w:val="003B4B0C"/>
    <w:rsid w:val="003C02AD"/>
    <w:rsid w:val="003C4533"/>
    <w:rsid w:val="003D30AA"/>
    <w:rsid w:val="003E5504"/>
    <w:rsid w:val="003F1EF9"/>
    <w:rsid w:val="003F2C85"/>
    <w:rsid w:val="003F3A2B"/>
    <w:rsid w:val="003F57BF"/>
    <w:rsid w:val="00412913"/>
    <w:rsid w:val="00414C04"/>
    <w:rsid w:val="00415846"/>
    <w:rsid w:val="004231F2"/>
    <w:rsid w:val="004267D6"/>
    <w:rsid w:val="00427872"/>
    <w:rsid w:val="00430306"/>
    <w:rsid w:val="0044018C"/>
    <w:rsid w:val="004529FE"/>
    <w:rsid w:val="00455A4E"/>
    <w:rsid w:val="00455BFA"/>
    <w:rsid w:val="004603EB"/>
    <w:rsid w:val="004623D4"/>
    <w:rsid w:val="00463363"/>
    <w:rsid w:val="00464152"/>
    <w:rsid w:val="00473AA4"/>
    <w:rsid w:val="00473B17"/>
    <w:rsid w:val="004762F0"/>
    <w:rsid w:val="004774C7"/>
    <w:rsid w:val="004802FD"/>
    <w:rsid w:val="004842A1"/>
    <w:rsid w:val="00486D89"/>
    <w:rsid w:val="004877DE"/>
    <w:rsid w:val="004928EC"/>
    <w:rsid w:val="00494ABD"/>
    <w:rsid w:val="004A621A"/>
    <w:rsid w:val="004B78BA"/>
    <w:rsid w:val="004C2128"/>
    <w:rsid w:val="004D05C9"/>
    <w:rsid w:val="004D5A6C"/>
    <w:rsid w:val="004D5A79"/>
    <w:rsid w:val="004E5EF3"/>
    <w:rsid w:val="004E6566"/>
    <w:rsid w:val="004F5F90"/>
    <w:rsid w:val="00500910"/>
    <w:rsid w:val="00506307"/>
    <w:rsid w:val="0051025B"/>
    <w:rsid w:val="00512613"/>
    <w:rsid w:val="0051306C"/>
    <w:rsid w:val="00517CCE"/>
    <w:rsid w:val="005204CE"/>
    <w:rsid w:val="00520A60"/>
    <w:rsid w:val="0053161C"/>
    <w:rsid w:val="005356CD"/>
    <w:rsid w:val="005464FE"/>
    <w:rsid w:val="005529AD"/>
    <w:rsid w:val="0055374E"/>
    <w:rsid w:val="005627AC"/>
    <w:rsid w:val="00562DD9"/>
    <w:rsid w:val="00566BC7"/>
    <w:rsid w:val="00582174"/>
    <w:rsid w:val="005840D2"/>
    <w:rsid w:val="00584B19"/>
    <w:rsid w:val="00592185"/>
    <w:rsid w:val="005A1703"/>
    <w:rsid w:val="005A7434"/>
    <w:rsid w:val="005B25F9"/>
    <w:rsid w:val="005B276A"/>
    <w:rsid w:val="005B2FCE"/>
    <w:rsid w:val="005B444B"/>
    <w:rsid w:val="005C21F2"/>
    <w:rsid w:val="005C473D"/>
    <w:rsid w:val="005C55E6"/>
    <w:rsid w:val="005C7D20"/>
    <w:rsid w:val="005D036D"/>
    <w:rsid w:val="005D0F3E"/>
    <w:rsid w:val="005D27A8"/>
    <w:rsid w:val="005D50DF"/>
    <w:rsid w:val="005E076D"/>
    <w:rsid w:val="005F10D8"/>
    <w:rsid w:val="005F2032"/>
    <w:rsid w:val="005F39DD"/>
    <w:rsid w:val="00601FA7"/>
    <w:rsid w:val="00602A55"/>
    <w:rsid w:val="00603AFE"/>
    <w:rsid w:val="00607B67"/>
    <w:rsid w:val="00612076"/>
    <w:rsid w:val="0063393B"/>
    <w:rsid w:val="006462BC"/>
    <w:rsid w:val="00665108"/>
    <w:rsid w:val="00666E68"/>
    <w:rsid w:val="0067250D"/>
    <w:rsid w:val="00676C0F"/>
    <w:rsid w:val="0068251E"/>
    <w:rsid w:val="00682A1B"/>
    <w:rsid w:val="00682E0A"/>
    <w:rsid w:val="006933C1"/>
    <w:rsid w:val="006A0961"/>
    <w:rsid w:val="006A2471"/>
    <w:rsid w:val="006A4EDC"/>
    <w:rsid w:val="006B08EA"/>
    <w:rsid w:val="006C1F34"/>
    <w:rsid w:val="006C768B"/>
    <w:rsid w:val="006D44C6"/>
    <w:rsid w:val="006D6249"/>
    <w:rsid w:val="006E0BF3"/>
    <w:rsid w:val="006E1B59"/>
    <w:rsid w:val="006E23C4"/>
    <w:rsid w:val="006E24A9"/>
    <w:rsid w:val="006E415B"/>
    <w:rsid w:val="006E44E3"/>
    <w:rsid w:val="006E4E36"/>
    <w:rsid w:val="006E56D0"/>
    <w:rsid w:val="006F4541"/>
    <w:rsid w:val="006F508D"/>
    <w:rsid w:val="006F7931"/>
    <w:rsid w:val="00703DAA"/>
    <w:rsid w:val="007102CF"/>
    <w:rsid w:val="007129D0"/>
    <w:rsid w:val="00715510"/>
    <w:rsid w:val="00715E56"/>
    <w:rsid w:val="007170D6"/>
    <w:rsid w:val="0072219B"/>
    <w:rsid w:val="00726B7F"/>
    <w:rsid w:val="007330AC"/>
    <w:rsid w:val="00735CFB"/>
    <w:rsid w:val="00754546"/>
    <w:rsid w:val="00760FAD"/>
    <w:rsid w:val="00761589"/>
    <w:rsid w:val="00761815"/>
    <w:rsid w:val="0076458C"/>
    <w:rsid w:val="007656A4"/>
    <w:rsid w:val="00777650"/>
    <w:rsid w:val="00781209"/>
    <w:rsid w:val="007861D2"/>
    <w:rsid w:val="00795F3B"/>
    <w:rsid w:val="007966F9"/>
    <w:rsid w:val="007A0215"/>
    <w:rsid w:val="007A1A42"/>
    <w:rsid w:val="007A5552"/>
    <w:rsid w:val="007A63E4"/>
    <w:rsid w:val="007A6686"/>
    <w:rsid w:val="007A756A"/>
    <w:rsid w:val="007B37DD"/>
    <w:rsid w:val="007B38A4"/>
    <w:rsid w:val="007B4858"/>
    <w:rsid w:val="007C621A"/>
    <w:rsid w:val="007C70A4"/>
    <w:rsid w:val="007D42D9"/>
    <w:rsid w:val="007E57A5"/>
    <w:rsid w:val="007F0766"/>
    <w:rsid w:val="007F087C"/>
    <w:rsid w:val="007F17CB"/>
    <w:rsid w:val="007F1E37"/>
    <w:rsid w:val="007F2775"/>
    <w:rsid w:val="007F3AC5"/>
    <w:rsid w:val="00805531"/>
    <w:rsid w:val="00806769"/>
    <w:rsid w:val="008202AB"/>
    <w:rsid w:val="00820695"/>
    <w:rsid w:val="00823B1A"/>
    <w:rsid w:val="00825121"/>
    <w:rsid w:val="00837894"/>
    <w:rsid w:val="00842C29"/>
    <w:rsid w:val="00843A2E"/>
    <w:rsid w:val="008469F3"/>
    <w:rsid w:val="00850795"/>
    <w:rsid w:val="00851413"/>
    <w:rsid w:val="00854576"/>
    <w:rsid w:val="008607E5"/>
    <w:rsid w:val="00861631"/>
    <w:rsid w:val="00861C34"/>
    <w:rsid w:val="00862AE4"/>
    <w:rsid w:val="00862B24"/>
    <w:rsid w:val="008644DA"/>
    <w:rsid w:val="008812B8"/>
    <w:rsid w:val="00883C7B"/>
    <w:rsid w:val="0088504A"/>
    <w:rsid w:val="0088608A"/>
    <w:rsid w:val="00886753"/>
    <w:rsid w:val="00896C1D"/>
    <w:rsid w:val="008B0D98"/>
    <w:rsid w:val="008B1AB8"/>
    <w:rsid w:val="008B7B3F"/>
    <w:rsid w:val="008C6E91"/>
    <w:rsid w:val="008D39A9"/>
    <w:rsid w:val="008F08F6"/>
    <w:rsid w:val="008F3CA7"/>
    <w:rsid w:val="00912DFA"/>
    <w:rsid w:val="00930BFB"/>
    <w:rsid w:val="009375E4"/>
    <w:rsid w:val="0094212E"/>
    <w:rsid w:val="00942C46"/>
    <w:rsid w:val="0095115D"/>
    <w:rsid w:val="0095160B"/>
    <w:rsid w:val="00953FF7"/>
    <w:rsid w:val="009634F2"/>
    <w:rsid w:val="0096458C"/>
    <w:rsid w:val="009657E6"/>
    <w:rsid w:val="00967A4A"/>
    <w:rsid w:val="009735AC"/>
    <w:rsid w:val="00982B0C"/>
    <w:rsid w:val="009927DB"/>
    <w:rsid w:val="00993CBF"/>
    <w:rsid w:val="009A499F"/>
    <w:rsid w:val="009A776F"/>
    <w:rsid w:val="009B26D8"/>
    <w:rsid w:val="009B3CE9"/>
    <w:rsid w:val="009C3DD8"/>
    <w:rsid w:val="009D18F9"/>
    <w:rsid w:val="009D37D7"/>
    <w:rsid w:val="009D48F4"/>
    <w:rsid w:val="009D7AA4"/>
    <w:rsid w:val="009E568A"/>
    <w:rsid w:val="009F6AB8"/>
    <w:rsid w:val="00A17983"/>
    <w:rsid w:val="00A20D1B"/>
    <w:rsid w:val="00A25AC6"/>
    <w:rsid w:val="00A36001"/>
    <w:rsid w:val="00A4319A"/>
    <w:rsid w:val="00A478A2"/>
    <w:rsid w:val="00A50E5E"/>
    <w:rsid w:val="00A55698"/>
    <w:rsid w:val="00A62407"/>
    <w:rsid w:val="00A7357D"/>
    <w:rsid w:val="00A7452D"/>
    <w:rsid w:val="00A75796"/>
    <w:rsid w:val="00A76228"/>
    <w:rsid w:val="00A81180"/>
    <w:rsid w:val="00A83D7A"/>
    <w:rsid w:val="00A87ABA"/>
    <w:rsid w:val="00A91BC5"/>
    <w:rsid w:val="00A933EC"/>
    <w:rsid w:val="00A94A19"/>
    <w:rsid w:val="00AA2327"/>
    <w:rsid w:val="00AA320C"/>
    <w:rsid w:val="00AA344B"/>
    <w:rsid w:val="00AA4931"/>
    <w:rsid w:val="00AB1C2C"/>
    <w:rsid w:val="00AB4716"/>
    <w:rsid w:val="00AC1076"/>
    <w:rsid w:val="00AC14AC"/>
    <w:rsid w:val="00AC6EC8"/>
    <w:rsid w:val="00AC7D49"/>
    <w:rsid w:val="00AD050C"/>
    <w:rsid w:val="00AD24F4"/>
    <w:rsid w:val="00AF1118"/>
    <w:rsid w:val="00AF587B"/>
    <w:rsid w:val="00AF5BDC"/>
    <w:rsid w:val="00AF6613"/>
    <w:rsid w:val="00B112CA"/>
    <w:rsid w:val="00B16D65"/>
    <w:rsid w:val="00B16F49"/>
    <w:rsid w:val="00B21EA5"/>
    <w:rsid w:val="00B228AA"/>
    <w:rsid w:val="00B23F03"/>
    <w:rsid w:val="00B269F7"/>
    <w:rsid w:val="00B352EC"/>
    <w:rsid w:val="00B40337"/>
    <w:rsid w:val="00B43100"/>
    <w:rsid w:val="00B44199"/>
    <w:rsid w:val="00B5323B"/>
    <w:rsid w:val="00B62BEE"/>
    <w:rsid w:val="00B63689"/>
    <w:rsid w:val="00B73242"/>
    <w:rsid w:val="00B733EA"/>
    <w:rsid w:val="00B77DEE"/>
    <w:rsid w:val="00B816D6"/>
    <w:rsid w:val="00B83DA3"/>
    <w:rsid w:val="00B85395"/>
    <w:rsid w:val="00B862F9"/>
    <w:rsid w:val="00B875E5"/>
    <w:rsid w:val="00BA0E65"/>
    <w:rsid w:val="00BA0F2C"/>
    <w:rsid w:val="00BA1F51"/>
    <w:rsid w:val="00BA4C99"/>
    <w:rsid w:val="00BA7D66"/>
    <w:rsid w:val="00BA7FC4"/>
    <w:rsid w:val="00BB0977"/>
    <w:rsid w:val="00BB5F96"/>
    <w:rsid w:val="00BB6BAE"/>
    <w:rsid w:val="00BD052B"/>
    <w:rsid w:val="00BD751B"/>
    <w:rsid w:val="00BE388D"/>
    <w:rsid w:val="00BF2CAB"/>
    <w:rsid w:val="00C037C9"/>
    <w:rsid w:val="00C05A09"/>
    <w:rsid w:val="00C07854"/>
    <w:rsid w:val="00C1025D"/>
    <w:rsid w:val="00C123E9"/>
    <w:rsid w:val="00C13252"/>
    <w:rsid w:val="00C279E9"/>
    <w:rsid w:val="00C35373"/>
    <w:rsid w:val="00C35FB2"/>
    <w:rsid w:val="00C4218F"/>
    <w:rsid w:val="00C45DB2"/>
    <w:rsid w:val="00C55C7C"/>
    <w:rsid w:val="00C62A83"/>
    <w:rsid w:val="00C77E51"/>
    <w:rsid w:val="00C8408F"/>
    <w:rsid w:val="00C8743A"/>
    <w:rsid w:val="00C977F6"/>
    <w:rsid w:val="00CA1B27"/>
    <w:rsid w:val="00CB0BC1"/>
    <w:rsid w:val="00CB3D4C"/>
    <w:rsid w:val="00CB5A86"/>
    <w:rsid w:val="00CC10D2"/>
    <w:rsid w:val="00CC2728"/>
    <w:rsid w:val="00CC443A"/>
    <w:rsid w:val="00CD4605"/>
    <w:rsid w:val="00CD4CD2"/>
    <w:rsid w:val="00CD6879"/>
    <w:rsid w:val="00CE1D59"/>
    <w:rsid w:val="00CE76E1"/>
    <w:rsid w:val="00CF73C2"/>
    <w:rsid w:val="00D02AAF"/>
    <w:rsid w:val="00D137A3"/>
    <w:rsid w:val="00D142D9"/>
    <w:rsid w:val="00D14BAE"/>
    <w:rsid w:val="00D21A3B"/>
    <w:rsid w:val="00D3083F"/>
    <w:rsid w:val="00D30E50"/>
    <w:rsid w:val="00D313A0"/>
    <w:rsid w:val="00D32BC4"/>
    <w:rsid w:val="00D4724D"/>
    <w:rsid w:val="00D47714"/>
    <w:rsid w:val="00D61E64"/>
    <w:rsid w:val="00D62DA7"/>
    <w:rsid w:val="00D65883"/>
    <w:rsid w:val="00D67228"/>
    <w:rsid w:val="00D673BF"/>
    <w:rsid w:val="00D70C40"/>
    <w:rsid w:val="00D72A68"/>
    <w:rsid w:val="00D75626"/>
    <w:rsid w:val="00D7636F"/>
    <w:rsid w:val="00D81362"/>
    <w:rsid w:val="00D81444"/>
    <w:rsid w:val="00D927E6"/>
    <w:rsid w:val="00D92863"/>
    <w:rsid w:val="00DA291C"/>
    <w:rsid w:val="00DA2FAC"/>
    <w:rsid w:val="00DB00BF"/>
    <w:rsid w:val="00DB0307"/>
    <w:rsid w:val="00DB1C07"/>
    <w:rsid w:val="00DB5A9A"/>
    <w:rsid w:val="00DC284C"/>
    <w:rsid w:val="00DD794A"/>
    <w:rsid w:val="00DE39C6"/>
    <w:rsid w:val="00DE5905"/>
    <w:rsid w:val="00DF7730"/>
    <w:rsid w:val="00E020A8"/>
    <w:rsid w:val="00E0555C"/>
    <w:rsid w:val="00E13DF8"/>
    <w:rsid w:val="00E27A4A"/>
    <w:rsid w:val="00E41D8E"/>
    <w:rsid w:val="00E4615A"/>
    <w:rsid w:val="00E46D65"/>
    <w:rsid w:val="00E477F2"/>
    <w:rsid w:val="00E50DA8"/>
    <w:rsid w:val="00E6143D"/>
    <w:rsid w:val="00E651A4"/>
    <w:rsid w:val="00E70E1B"/>
    <w:rsid w:val="00E7539C"/>
    <w:rsid w:val="00E82689"/>
    <w:rsid w:val="00E84FD8"/>
    <w:rsid w:val="00EB6A4D"/>
    <w:rsid w:val="00EB7FC1"/>
    <w:rsid w:val="00EC635F"/>
    <w:rsid w:val="00EE11EB"/>
    <w:rsid w:val="00EE5879"/>
    <w:rsid w:val="00EF0079"/>
    <w:rsid w:val="00EF2869"/>
    <w:rsid w:val="00F05DFD"/>
    <w:rsid w:val="00F06C6F"/>
    <w:rsid w:val="00F15761"/>
    <w:rsid w:val="00F212CA"/>
    <w:rsid w:val="00F2354F"/>
    <w:rsid w:val="00F33483"/>
    <w:rsid w:val="00F33A4F"/>
    <w:rsid w:val="00F356E2"/>
    <w:rsid w:val="00F35947"/>
    <w:rsid w:val="00F4299F"/>
    <w:rsid w:val="00F44287"/>
    <w:rsid w:val="00F50524"/>
    <w:rsid w:val="00F52C86"/>
    <w:rsid w:val="00F61341"/>
    <w:rsid w:val="00F773A8"/>
    <w:rsid w:val="00F80750"/>
    <w:rsid w:val="00F83181"/>
    <w:rsid w:val="00F84419"/>
    <w:rsid w:val="00F91E7E"/>
    <w:rsid w:val="00FA2BCE"/>
    <w:rsid w:val="00FB0111"/>
    <w:rsid w:val="00FB2674"/>
    <w:rsid w:val="00FC225D"/>
    <w:rsid w:val="00FD318D"/>
    <w:rsid w:val="00FD3AC2"/>
    <w:rsid w:val="00FD60BA"/>
    <w:rsid w:val="00FD7CC9"/>
    <w:rsid w:val="00FE2CAC"/>
    <w:rsid w:val="00FE4948"/>
    <w:rsid w:val="00FF12FF"/>
    <w:rsid w:val="00FF214F"/>
    <w:rsid w:val="00FF24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4097"/>
    <o:shapelayout v:ext="edit">
      <o:idmap v:ext="edit" data="1"/>
    </o:shapelayout>
  </w:shapeDefaults>
  <w:decimalSymbol w:val=","/>
  <w:listSeparator w:val=";"/>
  <w14:docId w14:val="0251AAF2"/>
  <w15:docId w15:val="{E264DC0F-3B11-49C2-87E5-FE272E08E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38FA"/>
    <w:rPr>
      <w:sz w:val="24"/>
      <w:szCs w:val="24"/>
    </w:rPr>
  </w:style>
  <w:style w:type="paragraph" w:styleId="1">
    <w:name w:val="heading 1"/>
    <w:basedOn w:val="a"/>
    <w:next w:val="a"/>
    <w:link w:val="10"/>
    <w:uiPriority w:val="9"/>
    <w:qFormat/>
    <w:rsid w:val="00777650"/>
    <w:pPr>
      <w:keepNext/>
      <w:spacing w:before="240" w:after="60"/>
      <w:outlineLvl w:val="0"/>
    </w:pPr>
    <w:rPr>
      <w:rFonts w:ascii="Cambria" w:hAnsi="Cambria"/>
      <w:b/>
      <w:bCs/>
      <w:kern w:val="32"/>
      <w:sz w:val="32"/>
      <w:szCs w:val="32"/>
    </w:rPr>
  </w:style>
  <w:style w:type="paragraph" w:styleId="2">
    <w:name w:val="heading 2"/>
    <w:basedOn w:val="a"/>
    <w:next w:val="a"/>
    <w:link w:val="20"/>
    <w:uiPriority w:val="9"/>
    <w:qFormat/>
    <w:rsid w:val="000B7ABF"/>
    <w:pPr>
      <w:keepNext/>
      <w:spacing w:before="240" w:after="60"/>
      <w:outlineLvl w:val="1"/>
    </w:pPr>
    <w:rPr>
      <w:rFonts w:ascii="Cambria" w:hAnsi="Cambria"/>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uiPriority w:val="99"/>
    <w:rsid w:val="002438FA"/>
    <w:pPr>
      <w:widowControl w:val="0"/>
      <w:autoSpaceDE w:val="0"/>
      <w:autoSpaceDN w:val="0"/>
      <w:adjustRightInd w:val="0"/>
    </w:pPr>
    <w:rPr>
      <w:sz w:val="24"/>
      <w:szCs w:val="24"/>
    </w:rPr>
  </w:style>
  <w:style w:type="paragraph" w:customStyle="1" w:styleId="COLTOP">
    <w:name w:val="#COL_TOP"/>
    <w:uiPriority w:val="99"/>
    <w:rsid w:val="002438FA"/>
    <w:pPr>
      <w:widowControl w:val="0"/>
      <w:autoSpaceDE w:val="0"/>
      <w:autoSpaceDN w:val="0"/>
      <w:adjustRightInd w:val="0"/>
    </w:pPr>
    <w:rPr>
      <w:sz w:val="24"/>
      <w:szCs w:val="24"/>
    </w:rPr>
  </w:style>
  <w:style w:type="paragraph" w:customStyle="1" w:styleId="PRINTSECTION">
    <w:name w:val="#PRINT_SECTION"/>
    <w:uiPriority w:val="99"/>
    <w:rsid w:val="002438FA"/>
    <w:pPr>
      <w:widowControl w:val="0"/>
      <w:autoSpaceDE w:val="0"/>
      <w:autoSpaceDN w:val="0"/>
      <w:adjustRightInd w:val="0"/>
    </w:pPr>
    <w:rPr>
      <w:sz w:val="24"/>
      <w:szCs w:val="24"/>
    </w:rPr>
  </w:style>
  <w:style w:type="paragraph" w:customStyle="1" w:styleId="CENTERTEXT">
    <w:name w:val=".CENTERTEXT"/>
    <w:uiPriority w:val="99"/>
    <w:rsid w:val="002438FA"/>
    <w:pPr>
      <w:widowControl w:val="0"/>
      <w:autoSpaceDE w:val="0"/>
      <w:autoSpaceDN w:val="0"/>
      <w:adjustRightInd w:val="0"/>
    </w:pPr>
    <w:rPr>
      <w:sz w:val="24"/>
      <w:szCs w:val="24"/>
    </w:rPr>
  </w:style>
  <w:style w:type="paragraph" w:customStyle="1" w:styleId="FORMATTEXT">
    <w:name w:val=".FORMATTEXT"/>
    <w:rsid w:val="002438FA"/>
    <w:pPr>
      <w:widowControl w:val="0"/>
      <w:autoSpaceDE w:val="0"/>
      <w:autoSpaceDN w:val="0"/>
      <w:adjustRightInd w:val="0"/>
    </w:pPr>
    <w:rPr>
      <w:sz w:val="24"/>
      <w:szCs w:val="24"/>
    </w:rPr>
  </w:style>
  <w:style w:type="paragraph" w:customStyle="1" w:styleId="HEADERTEXT">
    <w:name w:val=".HEADERTEXT"/>
    <w:uiPriority w:val="99"/>
    <w:rsid w:val="002438FA"/>
    <w:pPr>
      <w:widowControl w:val="0"/>
      <w:autoSpaceDE w:val="0"/>
      <w:autoSpaceDN w:val="0"/>
      <w:adjustRightInd w:val="0"/>
    </w:pPr>
    <w:rPr>
      <w:rFonts w:ascii="Arial" w:hAnsi="Arial" w:cs="Arial"/>
      <w:color w:val="2B4279"/>
      <w:sz w:val="22"/>
      <w:szCs w:val="22"/>
    </w:rPr>
  </w:style>
  <w:style w:type="paragraph" w:customStyle="1" w:styleId="HORIZLINE">
    <w:name w:val=".HORIZLINE"/>
    <w:uiPriority w:val="99"/>
    <w:rsid w:val="002438FA"/>
    <w:pPr>
      <w:widowControl w:val="0"/>
      <w:autoSpaceDE w:val="0"/>
      <w:autoSpaceDN w:val="0"/>
      <w:adjustRightInd w:val="0"/>
    </w:pPr>
    <w:rPr>
      <w:sz w:val="24"/>
      <w:szCs w:val="24"/>
    </w:rPr>
  </w:style>
  <w:style w:type="paragraph" w:customStyle="1" w:styleId="TOPLEVELTEXT">
    <w:name w:val=".TOPLEVELTEXT"/>
    <w:uiPriority w:val="99"/>
    <w:rsid w:val="002438FA"/>
    <w:pPr>
      <w:widowControl w:val="0"/>
      <w:autoSpaceDE w:val="0"/>
      <w:autoSpaceDN w:val="0"/>
      <w:adjustRightInd w:val="0"/>
    </w:pPr>
    <w:rPr>
      <w:sz w:val="24"/>
      <w:szCs w:val="24"/>
    </w:rPr>
  </w:style>
  <w:style w:type="paragraph" w:customStyle="1" w:styleId="UNFORMATTEXT">
    <w:name w:val=".UNFORMATTEXT"/>
    <w:uiPriority w:val="99"/>
    <w:rsid w:val="002438FA"/>
    <w:pPr>
      <w:widowControl w:val="0"/>
      <w:autoSpaceDE w:val="0"/>
      <w:autoSpaceDN w:val="0"/>
      <w:adjustRightInd w:val="0"/>
    </w:pPr>
    <w:rPr>
      <w:rFonts w:ascii="Courier New" w:hAnsi="Courier New" w:cs="Courier New"/>
      <w:sz w:val="24"/>
      <w:szCs w:val="24"/>
    </w:rPr>
  </w:style>
  <w:style w:type="paragraph" w:customStyle="1" w:styleId="BODY">
    <w:name w:val="BODY"/>
    <w:uiPriority w:val="99"/>
    <w:rsid w:val="002438FA"/>
    <w:pPr>
      <w:widowControl w:val="0"/>
      <w:autoSpaceDE w:val="0"/>
      <w:autoSpaceDN w:val="0"/>
      <w:adjustRightInd w:val="0"/>
    </w:pPr>
    <w:rPr>
      <w:rFonts w:ascii="DejaVu Sans Condensed" w:hAnsi="DejaVu Sans Condensed" w:cs="DejaVu Sans Condensed"/>
      <w:sz w:val="24"/>
      <w:szCs w:val="24"/>
    </w:rPr>
  </w:style>
  <w:style w:type="paragraph" w:styleId="a3">
    <w:name w:val="Document Map"/>
    <w:basedOn w:val="a"/>
    <w:link w:val="a4"/>
    <w:uiPriority w:val="99"/>
    <w:semiHidden/>
    <w:rsid w:val="00DB1C07"/>
    <w:pPr>
      <w:shd w:val="clear" w:color="auto" w:fill="000080"/>
    </w:pPr>
    <w:rPr>
      <w:rFonts w:ascii="Tahoma" w:hAnsi="Tahoma"/>
      <w:sz w:val="16"/>
      <w:szCs w:val="16"/>
    </w:rPr>
  </w:style>
  <w:style w:type="character" w:customStyle="1" w:styleId="a4">
    <w:name w:val="Схема документа Знак"/>
    <w:link w:val="a3"/>
    <w:uiPriority w:val="99"/>
    <w:semiHidden/>
    <w:locked/>
    <w:rsid w:val="002438FA"/>
    <w:rPr>
      <w:rFonts w:ascii="Tahoma" w:hAnsi="Tahoma" w:cs="Tahoma"/>
      <w:sz w:val="16"/>
      <w:szCs w:val="16"/>
    </w:rPr>
  </w:style>
  <w:style w:type="paragraph" w:customStyle="1" w:styleId="ConsPlusTitle">
    <w:name w:val="ConsPlusTitle"/>
    <w:uiPriority w:val="99"/>
    <w:rsid w:val="007A63E4"/>
    <w:pPr>
      <w:widowControl w:val="0"/>
      <w:autoSpaceDE w:val="0"/>
      <w:autoSpaceDN w:val="0"/>
      <w:adjustRightInd w:val="0"/>
    </w:pPr>
    <w:rPr>
      <w:rFonts w:ascii="Calibri" w:hAnsi="Calibri" w:cs="Calibri"/>
      <w:b/>
      <w:bCs/>
      <w:sz w:val="22"/>
      <w:szCs w:val="22"/>
    </w:rPr>
  </w:style>
  <w:style w:type="table" w:styleId="a5">
    <w:name w:val="Table Grid"/>
    <w:basedOn w:val="a1"/>
    <w:uiPriority w:val="59"/>
    <w:rsid w:val="000075C1"/>
    <w:rPr>
      <w:rFonts w:ascii="Calibri" w:eastAsia="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3F57BF"/>
    <w:rPr>
      <w:rFonts w:ascii="Tahoma" w:hAnsi="Tahoma"/>
      <w:sz w:val="16"/>
      <w:szCs w:val="16"/>
    </w:rPr>
  </w:style>
  <w:style w:type="character" w:customStyle="1" w:styleId="a7">
    <w:name w:val="Текст выноски Знак"/>
    <w:link w:val="a6"/>
    <w:uiPriority w:val="99"/>
    <w:semiHidden/>
    <w:rsid w:val="003F57BF"/>
    <w:rPr>
      <w:rFonts w:ascii="Tahoma" w:hAnsi="Tahoma" w:cs="Tahoma"/>
      <w:sz w:val="16"/>
      <w:szCs w:val="16"/>
    </w:rPr>
  </w:style>
  <w:style w:type="paragraph" w:styleId="a8">
    <w:name w:val="header"/>
    <w:basedOn w:val="a"/>
    <w:link w:val="a9"/>
    <w:uiPriority w:val="99"/>
    <w:semiHidden/>
    <w:unhideWhenUsed/>
    <w:rsid w:val="00B733EA"/>
    <w:pPr>
      <w:tabs>
        <w:tab w:val="center" w:pos="4677"/>
        <w:tab w:val="right" w:pos="9355"/>
      </w:tabs>
    </w:pPr>
  </w:style>
  <w:style w:type="character" w:customStyle="1" w:styleId="a9">
    <w:name w:val="Верхний колонтитул Знак"/>
    <w:link w:val="a8"/>
    <w:uiPriority w:val="99"/>
    <w:semiHidden/>
    <w:rsid w:val="00B733EA"/>
    <w:rPr>
      <w:sz w:val="24"/>
      <w:szCs w:val="24"/>
    </w:rPr>
  </w:style>
  <w:style w:type="paragraph" w:styleId="aa">
    <w:name w:val="footer"/>
    <w:basedOn w:val="a"/>
    <w:link w:val="ab"/>
    <w:uiPriority w:val="99"/>
    <w:unhideWhenUsed/>
    <w:rsid w:val="00B733EA"/>
    <w:pPr>
      <w:tabs>
        <w:tab w:val="center" w:pos="4677"/>
        <w:tab w:val="right" w:pos="9355"/>
      </w:tabs>
    </w:pPr>
  </w:style>
  <w:style w:type="character" w:customStyle="1" w:styleId="ab">
    <w:name w:val="Нижний колонтитул Знак"/>
    <w:link w:val="aa"/>
    <w:uiPriority w:val="99"/>
    <w:rsid w:val="00B733EA"/>
    <w:rPr>
      <w:sz w:val="24"/>
      <w:szCs w:val="24"/>
    </w:rPr>
  </w:style>
  <w:style w:type="character" w:customStyle="1" w:styleId="10">
    <w:name w:val="Заголовок 1 Знак"/>
    <w:link w:val="1"/>
    <w:uiPriority w:val="9"/>
    <w:rsid w:val="00777650"/>
    <w:rPr>
      <w:rFonts w:ascii="Cambria" w:eastAsia="Times New Roman" w:hAnsi="Cambria" w:cs="Times New Roman"/>
      <w:b/>
      <w:bCs/>
      <w:kern w:val="32"/>
      <w:sz w:val="32"/>
      <w:szCs w:val="32"/>
    </w:rPr>
  </w:style>
  <w:style w:type="character" w:customStyle="1" w:styleId="20">
    <w:name w:val="Заголовок 2 Знак"/>
    <w:link w:val="2"/>
    <w:uiPriority w:val="9"/>
    <w:rsid w:val="000B7ABF"/>
    <w:rPr>
      <w:rFonts w:ascii="Cambria" w:eastAsia="Times New Roman" w:hAnsi="Cambria" w:cs="Times New Roman"/>
      <w:b/>
      <w:bCs/>
      <w:i/>
      <w:iCs/>
      <w:sz w:val="28"/>
      <w:szCs w:val="28"/>
    </w:rPr>
  </w:style>
  <w:style w:type="paragraph" w:styleId="ac">
    <w:name w:val="TOC Heading"/>
    <w:basedOn w:val="1"/>
    <w:next w:val="a"/>
    <w:uiPriority w:val="39"/>
    <w:qFormat/>
    <w:rsid w:val="000B7ABF"/>
    <w:pPr>
      <w:keepLines/>
      <w:spacing w:before="480" w:after="0" w:line="276" w:lineRule="auto"/>
      <w:outlineLvl w:val="9"/>
    </w:pPr>
    <w:rPr>
      <w:color w:val="365F91"/>
      <w:kern w:val="0"/>
      <w:sz w:val="28"/>
      <w:szCs w:val="28"/>
      <w:lang w:eastAsia="en-US"/>
    </w:rPr>
  </w:style>
  <w:style w:type="paragraph" w:styleId="11">
    <w:name w:val="toc 1"/>
    <w:basedOn w:val="a"/>
    <w:next w:val="a"/>
    <w:autoRedefine/>
    <w:uiPriority w:val="39"/>
    <w:unhideWhenUsed/>
    <w:rsid w:val="000B7ABF"/>
  </w:style>
  <w:style w:type="paragraph" w:styleId="21">
    <w:name w:val="toc 2"/>
    <w:basedOn w:val="a"/>
    <w:next w:val="a"/>
    <w:autoRedefine/>
    <w:uiPriority w:val="39"/>
    <w:unhideWhenUsed/>
    <w:rsid w:val="000B7ABF"/>
    <w:pPr>
      <w:ind w:left="240"/>
    </w:pPr>
  </w:style>
  <w:style w:type="character" w:styleId="ad">
    <w:name w:val="Hyperlink"/>
    <w:uiPriority w:val="99"/>
    <w:unhideWhenUsed/>
    <w:rsid w:val="000B7ABF"/>
    <w:rPr>
      <w:color w:val="0000FF"/>
      <w:u w:val="single"/>
    </w:rPr>
  </w:style>
  <w:style w:type="paragraph" w:styleId="22">
    <w:name w:val="Body Text Indent 2"/>
    <w:basedOn w:val="a"/>
    <w:link w:val="23"/>
    <w:rsid w:val="004928EC"/>
    <w:pPr>
      <w:spacing w:after="120" w:line="480" w:lineRule="auto"/>
      <w:ind w:left="283"/>
    </w:pPr>
    <w:rPr>
      <w:sz w:val="20"/>
      <w:szCs w:val="20"/>
    </w:rPr>
  </w:style>
  <w:style w:type="character" w:customStyle="1" w:styleId="23">
    <w:name w:val="Основной текст с отступом 2 Знак"/>
    <w:basedOn w:val="a0"/>
    <w:link w:val="22"/>
    <w:locked/>
    <w:rsid w:val="004928EC"/>
    <w:rPr>
      <w:lang w:val="ru-RU" w:eastAsia="ru-RU" w:bidi="ar-SA"/>
    </w:rPr>
  </w:style>
  <w:style w:type="paragraph" w:customStyle="1" w:styleId="ae">
    <w:name w:val="загол"/>
    <w:rsid w:val="004928EC"/>
    <w:pPr>
      <w:autoSpaceDE w:val="0"/>
      <w:autoSpaceDN w:val="0"/>
      <w:adjustRightInd w:val="0"/>
      <w:spacing w:before="340" w:after="170"/>
      <w:jc w:val="center"/>
    </w:pPr>
    <w:rPr>
      <w:rFonts w:ascii="Arial" w:hAnsi="Arial" w:cs="Arial"/>
      <w:b/>
      <w:bCs/>
      <w:caps/>
    </w:rPr>
  </w:style>
  <w:style w:type="paragraph" w:styleId="af">
    <w:name w:val="Body Text"/>
    <w:basedOn w:val="a"/>
    <w:link w:val="af0"/>
    <w:unhideWhenUsed/>
    <w:rsid w:val="00287C3B"/>
    <w:pPr>
      <w:spacing w:after="120"/>
    </w:pPr>
  </w:style>
  <w:style w:type="character" w:customStyle="1" w:styleId="af0">
    <w:name w:val="Основной текст Знак"/>
    <w:basedOn w:val="a0"/>
    <w:link w:val="af"/>
    <w:rsid w:val="00287C3B"/>
    <w:rPr>
      <w:sz w:val="24"/>
      <w:szCs w:val="24"/>
    </w:rPr>
  </w:style>
  <w:style w:type="character" w:customStyle="1" w:styleId="af1">
    <w:name w:val="Цветовое выделение"/>
    <w:uiPriority w:val="99"/>
    <w:rsid w:val="00BF2CAB"/>
    <w:rPr>
      <w:b/>
      <w:bCs/>
      <w:color w:val="26282F"/>
    </w:rPr>
  </w:style>
  <w:style w:type="character" w:customStyle="1" w:styleId="12">
    <w:name w:val="Основной текст1"/>
    <w:basedOn w:val="a0"/>
    <w:rsid w:val="00C62A83"/>
    <w:rPr>
      <w:rFonts w:ascii="Times New Roman" w:eastAsia="Times New Roman" w:hAnsi="Times New Roman" w:cs="Times New Roman"/>
      <w:b w:val="0"/>
      <w:bCs w:val="0"/>
      <w:i w:val="0"/>
      <w:iCs w:val="0"/>
      <w:smallCaps w:val="0"/>
      <w:strike w:val="0"/>
      <w:dstrike w:val="0"/>
      <w:color w:val="000000"/>
      <w:spacing w:val="10"/>
      <w:w w:val="100"/>
      <w:position w:val="0"/>
      <w:sz w:val="20"/>
      <w:szCs w:val="20"/>
      <w:u w:val="none"/>
      <w:effect w:val="none"/>
      <w:shd w:val="clear" w:color="auto" w:fill="FFFFFF"/>
      <w:lang w:val="ru-RU"/>
    </w:rPr>
  </w:style>
  <w:style w:type="paragraph" w:styleId="af2">
    <w:name w:val="List Paragraph"/>
    <w:basedOn w:val="a"/>
    <w:uiPriority w:val="34"/>
    <w:qFormat/>
    <w:rsid w:val="00AC1076"/>
    <w:pPr>
      <w:spacing w:after="200" w:line="27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573319">
      <w:marLeft w:val="0"/>
      <w:marRight w:val="0"/>
      <w:marTop w:val="0"/>
      <w:marBottom w:val="0"/>
      <w:divBdr>
        <w:top w:val="none" w:sz="0" w:space="0" w:color="auto"/>
        <w:left w:val="none" w:sz="0" w:space="0" w:color="auto"/>
        <w:bottom w:val="none" w:sz="0" w:space="0" w:color="auto"/>
        <w:right w:val="none" w:sz="0" w:space="0" w:color="auto"/>
      </w:divBdr>
    </w:div>
    <w:div w:id="300573320">
      <w:marLeft w:val="0"/>
      <w:marRight w:val="0"/>
      <w:marTop w:val="0"/>
      <w:marBottom w:val="0"/>
      <w:divBdr>
        <w:top w:val="none" w:sz="0" w:space="0" w:color="auto"/>
        <w:left w:val="none" w:sz="0" w:space="0" w:color="auto"/>
        <w:bottom w:val="none" w:sz="0" w:space="0" w:color="auto"/>
        <w:right w:val="none" w:sz="0" w:space="0" w:color="auto"/>
      </w:divBdr>
    </w:div>
    <w:div w:id="300573321">
      <w:marLeft w:val="0"/>
      <w:marRight w:val="0"/>
      <w:marTop w:val="0"/>
      <w:marBottom w:val="0"/>
      <w:divBdr>
        <w:top w:val="none" w:sz="0" w:space="0" w:color="auto"/>
        <w:left w:val="none" w:sz="0" w:space="0" w:color="auto"/>
        <w:bottom w:val="none" w:sz="0" w:space="0" w:color="auto"/>
        <w:right w:val="none" w:sz="0" w:space="0" w:color="auto"/>
      </w:divBdr>
    </w:div>
    <w:div w:id="300573322">
      <w:marLeft w:val="0"/>
      <w:marRight w:val="0"/>
      <w:marTop w:val="0"/>
      <w:marBottom w:val="0"/>
      <w:divBdr>
        <w:top w:val="none" w:sz="0" w:space="0" w:color="auto"/>
        <w:left w:val="none" w:sz="0" w:space="0" w:color="auto"/>
        <w:bottom w:val="none" w:sz="0" w:space="0" w:color="auto"/>
        <w:right w:val="none" w:sz="0" w:space="0" w:color="auto"/>
      </w:divBdr>
    </w:div>
    <w:div w:id="300573323">
      <w:marLeft w:val="0"/>
      <w:marRight w:val="0"/>
      <w:marTop w:val="0"/>
      <w:marBottom w:val="0"/>
      <w:divBdr>
        <w:top w:val="none" w:sz="0" w:space="0" w:color="auto"/>
        <w:left w:val="none" w:sz="0" w:space="0" w:color="auto"/>
        <w:bottom w:val="none" w:sz="0" w:space="0" w:color="auto"/>
        <w:right w:val="none" w:sz="0" w:space="0" w:color="auto"/>
      </w:divBdr>
    </w:div>
    <w:div w:id="300573324">
      <w:marLeft w:val="0"/>
      <w:marRight w:val="0"/>
      <w:marTop w:val="0"/>
      <w:marBottom w:val="0"/>
      <w:divBdr>
        <w:top w:val="none" w:sz="0" w:space="0" w:color="auto"/>
        <w:left w:val="none" w:sz="0" w:space="0" w:color="auto"/>
        <w:bottom w:val="none" w:sz="0" w:space="0" w:color="auto"/>
        <w:right w:val="none" w:sz="0" w:space="0" w:color="auto"/>
      </w:divBdr>
    </w:div>
    <w:div w:id="300573325">
      <w:marLeft w:val="0"/>
      <w:marRight w:val="0"/>
      <w:marTop w:val="0"/>
      <w:marBottom w:val="0"/>
      <w:divBdr>
        <w:top w:val="none" w:sz="0" w:space="0" w:color="auto"/>
        <w:left w:val="none" w:sz="0" w:space="0" w:color="auto"/>
        <w:bottom w:val="none" w:sz="0" w:space="0" w:color="auto"/>
        <w:right w:val="none" w:sz="0" w:space="0" w:color="auto"/>
      </w:divBdr>
    </w:div>
    <w:div w:id="300573326">
      <w:marLeft w:val="0"/>
      <w:marRight w:val="0"/>
      <w:marTop w:val="0"/>
      <w:marBottom w:val="0"/>
      <w:divBdr>
        <w:top w:val="none" w:sz="0" w:space="0" w:color="auto"/>
        <w:left w:val="none" w:sz="0" w:space="0" w:color="auto"/>
        <w:bottom w:val="none" w:sz="0" w:space="0" w:color="auto"/>
        <w:right w:val="none" w:sz="0" w:space="0" w:color="auto"/>
      </w:divBdr>
    </w:div>
    <w:div w:id="300573327">
      <w:marLeft w:val="0"/>
      <w:marRight w:val="0"/>
      <w:marTop w:val="0"/>
      <w:marBottom w:val="0"/>
      <w:divBdr>
        <w:top w:val="none" w:sz="0" w:space="0" w:color="auto"/>
        <w:left w:val="none" w:sz="0" w:space="0" w:color="auto"/>
        <w:bottom w:val="none" w:sz="0" w:space="0" w:color="auto"/>
        <w:right w:val="none" w:sz="0" w:space="0" w:color="auto"/>
      </w:divBdr>
    </w:div>
    <w:div w:id="300573328">
      <w:marLeft w:val="0"/>
      <w:marRight w:val="0"/>
      <w:marTop w:val="0"/>
      <w:marBottom w:val="0"/>
      <w:divBdr>
        <w:top w:val="none" w:sz="0" w:space="0" w:color="auto"/>
        <w:left w:val="none" w:sz="0" w:space="0" w:color="auto"/>
        <w:bottom w:val="none" w:sz="0" w:space="0" w:color="auto"/>
        <w:right w:val="none" w:sz="0" w:space="0" w:color="auto"/>
      </w:divBdr>
    </w:div>
    <w:div w:id="300573329">
      <w:marLeft w:val="0"/>
      <w:marRight w:val="0"/>
      <w:marTop w:val="0"/>
      <w:marBottom w:val="0"/>
      <w:divBdr>
        <w:top w:val="none" w:sz="0" w:space="0" w:color="auto"/>
        <w:left w:val="none" w:sz="0" w:space="0" w:color="auto"/>
        <w:bottom w:val="none" w:sz="0" w:space="0" w:color="auto"/>
        <w:right w:val="none" w:sz="0" w:space="0" w:color="auto"/>
      </w:divBdr>
    </w:div>
    <w:div w:id="300573330">
      <w:marLeft w:val="0"/>
      <w:marRight w:val="0"/>
      <w:marTop w:val="0"/>
      <w:marBottom w:val="0"/>
      <w:divBdr>
        <w:top w:val="none" w:sz="0" w:space="0" w:color="auto"/>
        <w:left w:val="none" w:sz="0" w:space="0" w:color="auto"/>
        <w:bottom w:val="none" w:sz="0" w:space="0" w:color="auto"/>
        <w:right w:val="none" w:sz="0" w:space="0" w:color="auto"/>
      </w:divBdr>
    </w:div>
    <w:div w:id="300573331">
      <w:marLeft w:val="0"/>
      <w:marRight w:val="0"/>
      <w:marTop w:val="0"/>
      <w:marBottom w:val="0"/>
      <w:divBdr>
        <w:top w:val="none" w:sz="0" w:space="0" w:color="auto"/>
        <w:left w:val="none" w:sz="0" w:space="0" w:color="auto"/>
        <w:bottom w:val="none" w:sz="0" w:space="0" w:color="auto"/>
        <w:right w:val="none" w:sz="0" w:space="0" w:color="auto"/>
      </w:divBdr>
    </w:div>
    <w:div w:id="300573332">
      <w:marLeft w:val="0"/>
      <w:marRight w:val="0"/>
      <w:marTop w:val="0"/>
      <w:marBottom w:val="0"/>
      <w:divBdr>
        <w:top w:val="none" w:sz="0" w:space="0" w:color="auto"/>
        <w:left w:val="none" w:sz="0" w:space="0" w:color="auto"/>
        <w:bottom w:val="none" w:sz="0" w:space="0" w:color="auto"/>
        <w:right w:val="none" w:sz="0" w:space="0" w:color="auto"/>
      </w:divBdr>
    </w:div>
    <w:div w:id="30057333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oleObject" Target="embeddings/oleObject1.bin"/><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image" Target="media/image4.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35</Pages>
  <Words>11210</Words>
  <Characters>63898</Characters>
  <Application>Microsoft Office Word</Application>
  <DocSecurity>0</DocSecurity>
  <Lines>532</Lines>
  <Paragraphs>149</Paragraphs>
  <ScaleCrop>false</ScaleCrop>
  <HeadingPairs>
    <vt:vector size="2" baseType="variant">
      <vt:variant>
        <vt:lpstr>Название</vt:lpstr>
      </vt:variant>
      <vt:variant>
        <vt:i4>1</vt:i4>
      </vt:variant>
    </vt:vector>
  </HeadingPairs>
  <TitlesOfParts>
    <vt:vector size="1" baseType="lpstr">
      <vt:lpstr>СНиП 34-02-99 Подземные хранилища газа, нефти и продуктов их переработки</vt:lpstr>
    </vt:vector>
  </TitlesOfParts>
  <Company>Семья</Company>
  <LinksUpToDate>false</LinksUpToDate>
  <CharactersWithSpaces>74959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34-02-99 Подземные хранилища газа, нефти и продуктов их переработки</dc:title>
  <dc:creator>Vova Luda</dc:creator>
  <cp:lastModifiedBy>Андрей Сосков</cp:lastModifiedBy>
  <cp:revision>4</cp:revision>
  <cp:lastPrinted>2013-01-23T09:06:00Z</cp:lastPrinted>
  <dcterms:created xsi:type="dcterms:W3CDTF">2020-07-30T06:42:00Z</dcterms:created>
  <dcterms:modified xsi:type="dcterms:W3CDTF">2020-08-04T14:25:00Z</dcterms:modified>
</cp:coreProperties>
</file>