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single" w:sz="18" w:space="0" w:color="auto"/>
          <w:bottom w:val="single" w:sz="18" w:space="0" w:color="auto"/>
        </w:tblBorders>
        <w:tblLook w:val="01E0" w:firstRow="1" w:lastRow="1" w:firstColumn="1" w:lastColumn="1" w:noHBand="0" w:noVBand="0"/>
      </w:tblPr>
      <w:tblGrid>
        <w:gridCol w:w="9070"/>
      </w:tblGrid>
      <w:tr w:rsidR="00D66BDA" w:rsidRPr="002153B7" w14:paraId="644F016A" w14:textId="77777777" w:rsidTr="002153B7">
        <w:trPr>
          <w:trHeight w:val="854"/>
        </w:trPr>
        <w:tc>
          <w:tcPr>
            <w:tcW w:w="9072" w:type="dxa"/>
            <w:shd w:val="clear" w:color="auto" w:fill="auto"/>
            <w:vAlign w:val="center"/>
          </w:tcPr>
          <w:p w14:paraId="4C66512A" w14:textId="77777777" w:rsidR="00D66BDA" w:rsidRPr="002153B7" w:rsidRDefault="00D66BDA" w:rsidP="002153B7">
            <w:pPr>
              <w:ind w:firstLine="567"/>
              <w:jc w:val="center"/>
              <w:rPr>
                <w:rFonts w:ascii="Times New Roman CYR" w:hAnsi="Times New Roman CYR" w:cs="Arial"/>
                <w:b/>
                <w:color w:val="000000"/>
                <w:szCs w:val="22"/>
              </w:rPr>
            </w:pPr>
            <w:r w:rsidRPr="002153B7">
              <w:rPr>
                <w:rFonts w:ascii="Times New Roman CYR" w:hAnsi="Times New Roman CYR" w:cs="Arial"/>
                <w:b/>
                <w:color w:val="000000"/>
                <w:szCs w:val="22"/>
              </w:rPr>
              <w:t xml:space="preserve">МИНИСТЕРСТВО СТРОИТЕЛЬСТВА </w:t>
            </w:r>
          </w:p>
          <w:p w14:paraId="0C4483A1" w14:textId="77777777" w:rsidR="00D66BDA" w:rsidRPr="002153B7" w:rsidRDefault="00D66BDA" w:rsidP="002153B7">
            <w:pPr>
              <w:ind w:firstLine="567"/>
              <w:jc w:val="center"/>
              <w:rPr>
                <w:rFonts w:ascii="Times New Roman CYR" w:hAnsi="Times New Roman CYR" w:cs="Arial"/>
                <w:b/>
                <w:color w:val="000000"/>
                <w:szCs w:val="22"/>
              </w:rPr>
            </w:pPr>
            <w:r w:rsidRPr="002153B7">
              <w:rPr>
                <w:rFonts w:ascii="Times New Roman CYR" w:hAnsi="Times New Roman CYR" w:cs="Arial"/>
                <w:b/>
                <w:color w:val="000000"/>
                <w:szCs w:val="22"/>
              </w:rPr>
              <w:t xml:space="preserve">И ЖИЛИЩНО-КОММУНАЛЬНОГО ХОЗЯЙСТВА </w:t>
            </w:r>
          </w:p>
          <w:p w14:paraId="3B7A77B4" w14:textId="77777777" w:rsidR="00D66BDA" w:rsidRPr="002153B7" w:rsidRDefault="00D66BDA" w:rsidP="002153B7">
            <w:pPr>
              <w:ind w:firstLine="567"/>
              <w:jc w:val="center"/>
              <w:rPr>
                <w:rFonts w:ascii="Times New Roman CYR" w:hAnsi="Times New Roman CYR" w:cs="Arial"/>
                <w:b/>
                <w:color w:val="000000"/>
                <w:szCs w:val="22"/>
              </w:rPr>
            </w:pPr>
            <w:r w:rsidRPr="002153B7">
              <w:rPr>
                <w:rFonts w:ascii="Times New Roman CYR" w:hAnsi="Times New Roman CYR" w:cs="Arial"/>
                <w:b/>
                <w:color w:val="000000"/>
                <w:szCs w:val="22"/>
              </w:rPr>
              <w:t>РОССИЙСКОЙ ФЕДЕРАЦИИ</w:t>
            </w:r>
          </w:p>
        </w:tc>
      </w:tr>
    </w:tbl>
    <w:p w14:paraId="45F63538" w14:textId="77777777" w:rsidR="00D66BDA" w:rsidRPr="002153B7" w:rsidRDefault="00D66BDA" w:rsidP="002153B7">
      <w:pPr>
        <w:ind w:firstLine="567"/>
        <w:jc w:val="center"/>
        <w:rPr>
          <w:rFonts w:ascii="Times New Roman CYR" w:hAnsi="Times New Roman CYR" w:cs="Arial"/>
          <w:color w:val="000000"/>
        </w:rPr>
      </w:pPr>
    </w:p>
    <w:tbl>
      <w:tblPr>
        <w:tblW w:w="0" w:type="auto"/>
        <w:tblBorders>
          <w:bottom w:val="single" w:sz="18" w:space="0" w:color="auto"/>
        </w:tblBorders>
        <w:tblLook w:val="01E0" w:firstRow="1" w:lastRow="1" w:firstColumn="1" w:lastColumn="1" w:noHBand="0" w:noVBand="0"/>
      </w:tblPr>
      <w:tblGrid>
        <w:gridCol w:w="5855"/>
        <w:gridCol w:w="3215"/>
      </w:tblGrid>
      <w:tr w:rsidR="00D66BDA" w:rsidRPr="002153B7" w14:paraId="7C4DADFB" w14:textId="77777777" w:rsidTr="002153B7">
        <w:tc>
          <w:tcPr>
            <w:tcW w:w="6062" w:type="dxa"/>
            <w:tcBorders>
              <w:bottom w:val="single" w:sz="4" w:space="0" w:color="auto"/>
            </w:tcBorders>
            <w:shd w:val="clear" w:color="auto" w:fill="auto"/>
          </w:tcPr>
          <w:p w14:paraId="11648CE6" w14:textId="77777777" w:rsidR="00D66BDA" w:rsidRPr="002153B7" w:rsidRDefault="00D66BDA" w:rsidP="002153B7">
            <w:pPr>
              <w:ind w:firstLine="567"/>
              <w:rPr>
                <w:rFonts w:ascii="Times New Roman CYR" w:hAnsi="Times New Roman CYR" w:cs="Arial"/>
                <w:b/>
                <w:caps/>
                <w:color w:val="000000"/>
                <w:szCs w:val="28"/>
              </w:rPr>
            </w:pPr>
          </w:p>
          <w:p w14:paraId="597E0814" w14:textId="77777777" w:rsidR="00D66BDA" w:rsidRPr="002153B7" w:rsidRDefault="00D66BDA" w:rsidP="002153B7">
            <w:pPr>
              <w:ind w:firstLine="567"/>
              <w:rPr>
                <w:rFonts w:ascii="Times New Roman CYR" w:hAnsi="Times New Roman CYR" w:cs="Arial"/>
                <w:b/>
                <w:caps/>
                <w:color w:val="000000"/>
                <w:szCs w:val="28"/>
              </w:rPr>
            </w:pPr>
          </w:p>
          <w:p w14:paraId="5308CDC4" w14:textId="77777777" w:rsidR="00D66BDA" w:rsidRPr="002153B7" w:rsidRDefault="00D66BDA" w:rsidP="002153B7">
            <w:pPr>
              <w:ind w:firstLine="567"/>
              <w:rPr>
                <w:rFonts w:ascii="Times New Roman CYR" w:hAnsi="Times New Roman CYR" w:cs="Arial"/>
                <w:b/>
                <w:caps/>
                <w:color w:val="000000"/>
              </w:rPr>
            </w:pPr>
            <w:r w:rsidRPr="002153B7">
              <w:rPr>
                <w:rFonts w:ascii="Times New Roman CYR" w:hAnsi="Times New Roman CYR" w:cs="Arial"/>
                <w:b/>
                <w:caps/>
                <w:color w:val="000000"/>
              </w:rPr>
              <w:t xml:space="preserve"> С в о д</w:t>
            </w:r>
            <w:r w:rsidR="002153B7" w:rsidRPr="002153B7">
              <w:rPr>
                <w:rFonts w:ascii="Times New Roman CYR" w:hAnsi="Times New Roman CYR" w:cs="Arial"/>
                <w:b/>
                <w:caps/>
                <w:color w:val="000000"/>
              </w:rPr>
              <w:t xml:space="preserve"> </w:t>
            </w:r>
            <w:r w:rsidRPr="002153B7">
              <w:rPr>
                <w:rFonts w:ascii="Times New Roman CYR" w:hAnsi="Times New Roman CYR" w:cs="Arial"/>
                <w:b/>
                <w:caps/>
                <w:color w:val="000000"/>
              </w:rPr>
              <w:t>п р а в и л</w:t>
            </w:r>
          </w:p>
          <w:p w14:paraId="13CAC4A1" w14:textId="77777777" w:rsidR="00D66BDA" w:rsidRPr="002153B7" w:rsidRDefault="002153B7" w:rsidP="002153B7">
            <w:pPr>
              <w:ind w:firstLine="567"/>
              <w:rPr>
                <w:rFonts w:ascii="Times New Roman CYR" w:hAnsi="Times New Roman CYR" w:cs="Arial"/>
                <w:color w:val="000000"/>
              </w:rPr>
            </w:pPr>
            <w:r w:rsidRPr="002153B7">
              <w:rPr>
                <w:rFonts w:ascii="Times New Roman CYR" w:hAnsi="Times New Roman CYR" w:cs="Arial"/>
                <w:b/>
                <w:caps/>
                <w:color w:val="000000"/>
                <w:lang w:val="en-US"/>
              </w:rPr>
              <w:t xml:space="preserve"> </w:t>
            </w:r>
          </w:p>
        </w:tc>
        <w:tc>
          <w:tcPr>
            <w:tcW w:w="3224" w:type="dxa"/>
            <w:tcBorders>
              <w:bottom w:val="single" w:sz="4" w:space="0" w:color="auto"/>
            </w:tcBorders>
            <w:shd w:val="clear" w:color="auto" w:fill="auto"/>
            <w:vAlign w:val="center"/>
          </w:tcPr>
          <w:p w14:paraId="64E60198" w14:textId="77777777" w:rsidR="00D66BDA" w:rsidRPr="002153B7" w:rsidRDefault="00D66BDA" w:rsidP="002153B7">
            <w:pPr>
              <w:ind w:firstLine="567"/>
              <w:jc w:val="center"/>
              <w:rPr>
                <w:rFonts w:ascii="Times New Roman CYR" w:hAnsi="Times New Roman CYR" w:cs="Arial"/>
                <w:color w:val="000000"/>
                <w:lang w:val="en-US"/>
              </w:rPr>
            </w:pPr>
          </w:p>
          <w:p w14:paraId="66D80B65" w14:textId="77777777" w:rsidR="00D66BDA" w:rsidRPr="002153B7" w:rsidRDefault="00D66BDA" w:rsidP="002153B7">
            <w:pPr>
              <w:ind w:firstLine="567"/>
              <w:jc w:val="center"/>
              <w:rPr>
                <w:rFonts w:ascii="Times New Roman CYR" w:hAnsi="Times New Roman CYR" w:cs="Arial"/>
                <w:color w:val="000000"/>
                <w:lang w:val="en-US"/>
              </w:rPr>
            </w:pPr>
          </w:p>
          <w:p w14:paraId="093A001B" w14:textId="77777777" w:rsidR="00D66BDA" w:rsidRPr="002153B7" w:rsidRDefault="002153B7" w:rsidP="002153B7">
            <w:pPr>
              <w:ind w:firstLine="567"/>
              <w:jc w:val="center"/>
              <w:rPr>
                <w:rFonts w:ascii="Times New Roman CYR" w:hAnsi="Times New Roman CYR" w:cs="Arial"/>
                <w:b/>
                <w:color w:val="000000"/>
                <w:lang w:val="en-US"/>
              </w:rPr>
            </w:pPr>
            <w:r w:rsidRPr="002153B7">
              <w:rPr>
                <w:rFonts w:ascii="Times New Roman CYR" w:hAnsi="Times New Roman CYR" w:cs="Arial"/>
                <w:b/>
                <w:color w:val="000000"/>
              </w:rPr>
              <w:t>СП </w:t>
            </w:r>
            <w:r w:rsidR="002810EC">
              <w:rPr>
                <w:rFonts w:ascii="Times New Roman CYR" w:hAnsi="Times New Roman CYR" w:cs="Arial"/>
                <w:b/>
                <w:color w:val="000000"/>
              </w:rPr>
              <w:t>159</w:t>
            </w:r>
            <w:r w:rsidR="00D66BDA" w:rsidRPr="002153B7">
              <w:rPr>
                <w:rFonts w:ascii="Times New Roman CYR" w:hAnsi="Times New Roman CYR" w:cs="Arial"/>
                <w:b/>
                <w:color w:val="000000"/>
                <w:lang w:val="en-US"/>
              </w:rPr>
              <w:t>.</w:t>
            </w:r>
            <w:r w:rsidR="008F31EF" w:rsidRPr="008F31EF">
              <w:rPr>
                <w:b/>
              </w:rPr>
              <w:t>1325800</w:t>
            </w:r>
            <w:r w:rsidR="00D66BDA" w:rsidRPr="008F31EF">
              <w:rPr>
                <w:rFonts w:ascii="Times New Roman CYR" w:hAnsi="Times New Roman CYR" w:cs="Arial"/>
                <w:b/>
                <w:color w:val="000000"/>
                <w:lang w:val="en-US"/>
              </w:rPr>
              <w:t>.201</w:t>
            </w:r>
            <w:r w:rsidR="00D66BDA" w:rsidRPr="008F31EF">
              <w:rPr>
                <w:rFonts w:ascii="Times New Roman CYR" w:hAnsi="Times New Roman CYR" w:cs="Arial"/>
                <w:b/>
                <w:color w:val="000000"/>
              </w:rPr>
              <w:t>4</w:t>
            </w:r>
          </w:p>
          <w:p w14:paraId="1122BA31" w14:textId="77777777" w:rsidR="00D66BDA" w:rsidRPr="002153B7" w:rsidRDefault="00D66BDA" w:rsidP="002153B7">
            <w:pPr>
              <w:ind w:firstLine="567"/>
              <w:rPr>
                <w:rFonts w:ascii="Times New Roman CYR" w:hAnsi="Times New Roman CYR" w:cs="Arial"/>
                <w:b/>
                <w:color w:val="000000"/>
                <w:szCs w:val="36"/>
                <w:lang w:val="en-US"/>
              </w:rPr>
            </w:pPr>
          </w:p>
        </w:tc>
      </w:tr>
    </w:tbl>
    <w:p w14:paraId="4B1881A0" w14:textId="77777777" w:rsidR="00D66BDA" w:rsidRPr="002153B7" w:rsidRDefault="00D66BDA" w:rsidP="002153B7">
      <w:pPr>
        <w:ind w:firstLine="567"/>
        <w:jc w:val="center"/>
        <w:rPr>
          <w:rFonts w:ascii="Times New Roman CYR" w:hAnsi="Times New Roman CYR" w:cs="Arial"/>
          <w:color w:val="000000"/>
        </w:rPr>
      </w:pPr>
    </w:p>
    <w:p w14:paraId="0631B251" w14:textId="77777777" w:rsidR="00D66BDA" w:rsidRPr="002153B7" w:rsidRDefault="00D66BDA" w:rsidP="002153B7">
      <w:pPr>
        <w:ind w:firstLine="567"/>
        <w:jc w:val="center"/>
        <w:rPr>
          <w:rFonts w:ascii="Times New Roman CYR" w:hAnsi="Times New Roman CYR" w:cs="Arial"/>
          <w:color w:val="000000"/>
        </w:rPr>
      </w:pPr>
    </w:p>
    <w:p w14:paraId="3B928313" w14:textId="77777777" w:rsidR="00D66BDA" w:rsidRPr="002153B7" w:rsidRDefault="00D66BDA" w:rsidP="002153B7">
      <w:pPr>
        <w:ind w:firstLine="567"/>
        <w:jc w:val="center"/>
        <w:rPr>
          <w:rFonts w:ascii="Times New Roman CYR" w:hAnsi="Times New Roman CYR" w:cs="Arial"/>
          <w:color w:val="000000"/>
        </w:rPr>
      </w:pPr>
    </w:p>
    <w:p w14:paraId="7EBB4BD6" w14:textId="77777777" w:rsidR="00D66BDA" w:rsidRPr="002153B7" w:rsidRDefault="00D66BDA" w:rsidP="002153B7">
      <w:pPr>
        <w:ind w:firstLine="567"/>
        <w:jc w:val="center"/>
        <w:rPr>
          <w:rFonts w:ascii="Times New Roman CYR" w:hAnsi="Times New Roman CYR" w:cs="Arial"/>
          <w:color w:val="000000"/>
          <w:lang w:val="en-US"/>
        </w:rPr>
      </w:pPr>
    </w:p>
    <w:p w14:paraId="72594C12" w14:textId="77777777" w:rsidR="00D66BDA" w:rsidRPr="002153B7" w:rsidRDefault="00D66BDA" w:rsidP="002153B7">
      <w:pPr>
        <w:ind w:firstLine="567"/>
        <w:jc w:val="center"/>
        <w:rPr>
          <w:rFonts w:ascii="Times New Roman CYR" w:hAnsi="Times New Roman CYR" w:cs="Arial"/>
          <w:color w:val="000000"/>
          <w:lang w:val="en-US"/>
        </w:rPr>
      </w:pPr>
    </w:p>
    <w:p w14:paraId="66C84E24" w14:textId="77777777" w:rsidR="00D66BDA" w:rsidRPr="002153B7" w:rsidRDefault="00D66BDA" w:rsidP="002153B7">
      <w:pPr>
        <w:ind w:firstLine="567"/>
        <w:jc w:val="center"/>
        <w:rPr>
          <w:rFonts w:ascii="Times New Roman CYR" w:hAnsi="Times New Roman CYR" w:cs="Arial"/>
          <w:color w:val="000000"/>
          <w:lang w:val="en-US"/>
        </w:rPr>
      </w:pPr>
    </w:p>
    <w:p w14:paraId="2D6AA1CE" w14:textId="77777777" w:rsidR="00D66BDA" w:rsidRPr="002153B7" w:rsidRDefault="00D66BDA" w:rsidP="002153B7">
      <w:pPr>
        <w:ind w:firstLine="567"/>
        <w:jc w:val="center"/>
        <w:rPr>
          <w:rFonts w:ascii="Times New Roman CYR" w:hAnsi="Times New Roman CYR" w:cs="Arial"/>
          <w:color w:val="000000"/>
          <w:szCs w:val="36"/>
        </w:rPr>
      </w:pPr>
    </w:p>
    <w:p w14:paraId="6ECE36CC" w14:textId="77777777" w:rsidR="00D66BDA" w:rsidRPr="002153B7" w:rsidRDefault="00D66BDA" w:rsidP="002153B7">
      <w:pPr>
        <w:ind w:firstLine="567"/>
        <w:jc w:val="center"/>
        <w:rPr>
          <w:rFonts w:ascii="Times New Roman CYR" w:hAnsi="Times New Roman CYR" w:cs="Arial"/>
          <w:b/>
          <w:caps/>
          <w:snapToGrid w:val="0"/>
          <w:szCs w:val="32"/>
        </w:rPr>
      </w:pPr>
      <w:r w:rsidRPr="002153B7">
        <w:rPr>
          <w:rFonts w:ascii="Times New Roman CYR" w:hAnsi="Times New Roman CYR" w:cs="Arial"/>
          <w:b/>
          <w:caps/>
          <w:snapToGrid w:val="0"/>
          <w:szCs w:val="32"/>
        </w:rPr>
        <w:t xml:space="preserve">сталежелезобетонные пролетные строения автодорожных мостов. </w:t>
      </w:r>
    </w:p>
    <w:p w14:paraId="78191D94" w14:textId="77777777" w:rsidR="00D66BDA" w:rsidRPr="002153B7" w:rsidRDefault="00D66BDA" w:rsidP="002153B7">
      <w:pPr>
        <w:ind w:firstLine="567"/>
        <w:jc w:val="center"/>
        <w:rPr>
          <w:rFonts w:ascii="Times New Roman CYR" w:hAnsi="Times New Roman CYR" w:cs="Arial"/>
          <w:caps/>
          <w:snapToGrid w:val="0"/>
          <w:szCs w:val="32"/>
        </w:rPr>
      </w:pPr>
      <w:r w:rsidRPr="002153B7">
        <w:rPr>
          <w:rFonts w:ascii="Times New Roman CYR" w:hAnsi="Times New Roman CYR" w:cs="Arial"/>
          <w:b/>
          <w:caps/>
          <w:snapToGrid w:val="0"/>
          <w:szCs w:val="32"/>
        </w:rPr>
        <w:t xml:space="preserve">Правила расчета </w:t>
      </w:r>
    </w:p>
    <w:p w14:paraId="76909F23" w14:textId="77777777" w:rsidR="00D66BDA" w:rsidRPr="002153B7" w:rsidRDefault="00D66BDA" w:rsidP="002153B7">
      <w:pPr>
        <w:ind w:firstLine="567"/>
        <w:jc w:val="center"/>
        <w:rPr>
          <w:rFonts w:ascii="Times New Roman CYR" w:hAnsi="Times New Roman CYR" w:cs="Arial"/>
          <w:color w:val="000000"/>
        </w:rPr>
      </w:pPr>
    </w:p>
    <w:p w14:paraId="253602F8" w14:textId="77777777" w:rsidR="00D66BDA" w:rsidRPr="002153B7" w:rsidRDefault="00D66BDA" w:rsidP="002153B7">
      <w:pPr>
        <w:ind w:firstLine="567"/>
        <w:jc w:val="center"/>
        <w:rPr>
          <w:rFonts w:ascii="Times New Roman CYR" w:hAnsi="Times New Roman CYR" w:cs="Arial"/>
          <w:color w:val="000000"/>
        </w:rPr>
      </w:pPr>
    </w:p>
    <w:p w14:paraId="241CA44F" w14:textId="77777777" w:rsidR="00D66BDA" w:rsidRPr="002153B7" w:rsidRDefault="00D66BDA" w:rsidP="002153B7">
      <w:pPr>
        <w:ind w:firstLine="567"/>
        <w:jc w:val="center"/>
        <w:rPr>
          <w:rFonts w:ascii="Times New Roman CYR" w:hAnsi="Times New Roman CYR" w:cs="Arial"/>
          <w:color w:val="000000"/>
        </w:rPr>
      </w:pPr>
    </w:p>
    <w:p w14:paraId="79D837B9" w14:textId="77777777" w:rsidR="00D66BDA" w:rsidRPr="002153B7" w:rsidRDefault="00D66BDA" w:rsidP="002153B7">
      <w:pPr>
        <w:ind w:firstLine="567"/>
        <w:jc w:val="center"/>
        <w:rPr>
          <w:rFonts w:ascii="Times New Roman CYR" w:hAnsi="Times New Roman CYR" w:cs="Arial"/>
          <w:color w:val="000000"/>
        </w:rPr>
      </w:pPr>
    </w:p>
    <w:p w14:paraId="76DEA9EB" w14:textId="77777777" w:rsidR="00D66BDA" w:rsidRPr="002153B7" w:rsidRDefault="00D66BDA" w:rsidP="002153B7">
      <w:pPr>
        <w:ind w:firstLine="567"/>
        <w:jc w:val="center"/>
        <w:rPr>
          <w:rFonts w:ascii="Times New Roman CYR" w:hAnsi="Times New Roman CYR" w:cs="Arial"/>
          <w:b/>
          <w:bCs/>
        </w:rPr>
      </w:pPr>
    </w:p>
    <w:p w14:paraId="572983FF" w14:textId="77777777" w:rsidR="00D66BDA" w:rsidRPr="002153B7" w:rsidRDefault="00D66BDA" w:rsidP="002153B7">
      <w:pPr>
        <w:ind w:firstLine="567"/>
        <w:jc w:val="center"/>
        <w:rPr>
          <w:rFonts w:ascii="Times New Roman CYR" w:hAnsi="Times New Roman CYR" w:cs="Arial"/>
        </w:rPr>
      </w:pPr>
    </w:p>
    <w:p w14:paraId="6EB9AF91" w14:textId="77777777" w:rsidR="00D66BDA" w:rsidRPr="002153B7" w:rsidRDefault="00D66BDA" w:rsidP="002153B7">
      <w:pPr>
        <w:ind w:firstLine="567"/>
        <w:jc w:val="center"/>
        <w:rPr>
          <w:rFonts w:ascii="Times New Roman CYR" w:hAnsi="Times New Roman CYR" w:cs="Arial"/>
        </w:rPr>
      </w:pPr>
    </w:p>
    <w:p w14:paraId="64913706" w14:textId="77777777" w:rsidR="00D66BDA" w:rsidRPr="002153B7" w:rsidRDefault="00D66BDA" w:rsidP="002153B7">
      <w:pPr>
        <w:ind w:firstLine="567"/>
        <w:jc w:val="center"/>
        <w:rPr>
          <w:rFonts w:ascii="Times New Roman CYR" w:hAnsi="Times New Roman CYR" w:cs="Arial"/>
        </w:rPr>
      </w:pPr>
    </w:p>
    <w:p w14:paraId="31F8CA01" w14:textId="77777777" w:rsidR="00D66BDA" w:rsidRPr="002153B7" w:rsidRDefault="00D66BDA" w:rsidP="002153B7">
      <w:pPr>
        <w:ind w:firstLine="567"/>
        <w:jc w:val="center"/>
        <w:outlineLvl w:val="0"/>
        <w:rPr>
          <w:rFonts w:ascii="Times New Roman CYR" w:hAnsi="Times New Roman CYR" w:cs="Arial"/>
          <w:b/>
          <w:szCs w:val="26"/>
        </w:rPr>
      </w:pPr>
      <w:r w:rsidRPr="002153B7">
        <w:rPr>
          <w:rFonts w:ascii="Times New Roman CYR" w:hAnsi="Times New Roman CYR" w:cs="Arial"/>
          <w:b/>
          <w:szCs w:val="26"/>
        </w:rPr>
        <w:t>Издание официальное</w:t>
      </w:r>
    </w:p>
    <w:p w14:paraId="306A66A0" w14:textId="77777777" w:rsidR="00D66BDA" w:rsidRPr="002153B7" w:rsidRDefault="00D66BDA" w:rsidP="002153B7">
      <w:pPr>
        <w:ind w:firstLine="567"/>
        <w:jc w:val="center"/>
        <w:rPr>
          <w:rFonts w:ascii="Times New Roman CYR" w:hAnsi="Times New Roman CYR" w:cs="Arial"/>
        </w:rPr>
      </w:pPr>
    </w:p>
    <w:p w14:paraId="7CEFCEEE" w14:textId="77777777" w:rsidR="00D66BDA" w:rsidRPr="002153B7" w:rsidRDefault="00D66BDA" w:rsidP="002153B7">
      <w:pPr>
        <w:ind w:firstLine="567"/>
        <w:jc w:val="center"/>
        <w:rPr>
          <w:rFonts w:ascii="Times New Roman CYR" w:hAnsi="Times New Roman CYR" w:cs="Arial"/>
        </w:rPr>
      </w:pPr>
    </w:p>
    <w:p w14:paraId="16E27341" w14:textId="77777777" w:rsidR="00D66BDA" w:rsidRPr="002153B7" w:rsidRDefault="00D66BDA" w:rsidP="002153B7">
      <w:pPr>
        <w:ind w:firstLine="567"/>
        <w:jc w:val="center"/>
        <w:rPr>
          <w:rFonts w:ascii="Times New Roman CYR" w:hAnsi="Times New Roman CYR" w:cs="Arial"/>
        </w:rPr>
      </w:pPr>
    </w:p>
    <w:p w14:paraId="086C4295" w14:textId="77777777" w:rsidR="00D66BDA" w:rsidRPr="002153B7" w:rsidRDefault="00D66BDA" w:rsidP="002153B7">
      <w:pPr>
        <w:ind w:firstLine="567"/>
        <w:jc w:val="center"/>
        <w:rPr>
          <w:rFonts w:ascii="Times New Roman CYR" w:hAnsi="Times New Roman CYR" w:cs="Arial"/>
        </w:rPr>
      </w:pPr>
    </w:p>
    <w:p w14:paraId="3C4309EC" w14:textId="77777777" w:rsidR="00D66BDA" w:rsidRPr="002153B7" w:rsidRDefault="00D66BDA" w:rsidP="002153B7">
      <w:pPr>
        <w:ind w:firstLine="567"/>
        <w:jc w:val="center"/>
        <w:rPr>
          <w:rFonts w:ascii="Times New Roman CYR" w:hAnsi="Times New Roman CYR" w:cs="Arial"/>
        </w:rPr>
      </w:pPr>
    </w:p>
    <w:p w14:paraId="72E07A9F" w14:textId="77777777" w:rsidR="00D66BDA" w:rsidRPr="002153B7" w:rsidRDefault="00D66BDA" w:rsidP="002153B7">
      <w:pPr>
        <w:ind w:firstLine="567"/>
        <w:jc w:val="center"/>
        <w:rPr>
          <w:rFonts w:ascii="Times New Roman CYR" w:hAnsi="Times New Roman CYR" w:cs="Arial"/>
        </w:rPr>
      </w:pPr>
    </w:p>
    <w:p w14:paraId="28CD2870" w14:textId="77777777" w:rsidR="00D66BDA" w:rsidRPr="002153B7" w:rsidRDefault="00D66BDA" w:rsidP="002153B7">
      <w:pPr>
        <w:ind w:firstLine="567"/>
        <w:jc w:val="center"/>
        <w:rPr>
          <w:rFonts w:ascii="Times New Roman CYR" w:hAnsi="Times New Roman CYR" w:cs="Arial"/>
        </w:rPr>
      </w:pPr>
    </w:p>
    <w:p w14:paraId="61952222" w14:textId="77777777" w:rsidR="00D66BDA" w:rsidRPr="002153B7" w:rsidRDefault="00D66BDA" w:rsidP="002153B7">
      <w:pPr>
        <w:ind w:firstLine="567"/>
        <w:jc w:val="center"/>
        <w:rPr>
          <w:rFonts w:ascii="Times New Roman CYR" w:hAnsi="Times New Roman CYR" w:cs="Arial"/>
        </w:rPr>
      </w:pPr>
    </w:p>
    <w:p w14:paraId="314B5D33" w14:textId="77777777" w:rsidR="00D66BDA" w:rsidRPr="002153B7" w:rsidRDefault="00D66BDA" w:rsidP="002153B7">
      <w:pPr>
        <w:ind w:firstLine="567"/>
        <w:jc w:val="center"/>
        <w:rPr>
          <w:rFonts w:ascii="Times New Roman CYR" w:hAnsi="Times New Roman CYR" w:cs="Arial"/>
          <w:b/>
        </w:rPr>
      </w:pPr>
      <w:r w:rsidRPr="002153B7">
        <w:rPr>
          <w:rFonts w:ascii="Times New Roman CYR" w:hAnsi="Times New Roman CYR" w:cs="Arial"/>
          <w:b/>
        </w:rPr>
        <w:t>Москва</w:t>
      </w:r>
    </w:p>
    <w:p w14:paraId="3343481E" w14:textId="77777777" w:rsidR="00D66BDA" w:rsidRPr="002153B7" w:rsidRDefault="00D66BDA" w:rsidP="002153B7">
      <w:pPr>
        <w:ind w:firstLine="567"/>
        <w:jc w:val="center"/>
        <w:rPr>
          <w:rFonts w:ascii="Times New Roman CYR" w:hAnsi="Times New Roman CYR" w:cs="Arial"/>
          <w:b/>
        </w:rPr>
      </w:pPr>
      <w:r w:rsidRPr="002153B7">
        <w:rPr>
          <w:rFonts w:ascii="Times New Roman CYR" w:hAnsi="Times New Roman CYR" w:cs="Arial"/>
          <w:b/>
        </w:rPr>
        <w:t>2014</w:t>
      </w:r>
    </w:p>
    <w:p w14:paraId="37327187" w14:textId="77777777" w:rsidR="00D66BDA" w:rsidRPr="002153B7" w:rsidRDefault="00D66BDA" w:rsidP="002153B7">
      <w:pPr>
        <w:pStyle w:val="21"/>
        <w:shd w:val="clear" w:color="auto" w:fill="FFFFFF"/>
        <w:ind w:firstLine="567"/>
        <w:jc w:val="center"/>
        <w:rPr>
          <w:rFonts w:ascii="Times New Roman CYR" w:hAnsi="Times New Roman CYR"/>
          <w:b/>
          <w:szCs w:val="28"/>
        </w:rPr>
      </w:pPr>
    </w:p>
    <w:p w14:paraId="253A1E96" w14:textId="77777777" w:rsidR="00D66BDA" w:rsidRPr="002153B7" w:rsidRDefault="00D66BDA" w:rsidP="002153B7">
      <w:pPr>
        <w:ind w:firstLine="567"/>
        <w:rPr>
          <w:rFonts w:ascii="Times New Roman CYR" w:hAnsi="Times New Roman CYR"/>
        </w:rPr>
      </w:pPr>
    </w:p>
    <w:p w14:paraId="41B43277" w14:textId="77777777" w:rsidR="00D66BDA" w:rsidRPr="002153B7" w:rsidRDefault="002153B7" w:rsidP="002153B7">
      <w:pPr>
        <w:pStyle w:val="7"/>
        <w:keepNext w:val="0"/>
        <w:spacing w:after="240"/>
        <w:ind w:firstLine="0"/>
        <w:jc w:val="center"/>
        <w:rPr>
          <w:rFonts w:cs="Arial"/>
          <w:sz w:val="22"/>
          <w:szCs w:val="22"/>
        </w:rPr>
      </w:pPr>
      <w:r w:rsidRPr="002153B7">
        <w:rPr>
          <w:rFonts w:ascii="Times New Roman CYR" w:hAnsi="Times New Roman CYR"/>
          <w:sz w:val="24"/>
        </w:rPr>
        <w:br w:type="page"/>
      </w:r>
      <w:r w:rsidR="00041B4D">
        <w:rPr>
          <w:rFonts w:cs="Arial"/>
          <w:sz w:val="22"/>
          <w:szCs w:val="22"/>
        </w:rPr>
        <w:lastRenderedPageBreak/>
        <w:t xml:space="preserve">Предисловие </w:t>
      </w:r>
    </w:p>
    <w:p w14:paraId="3900CE21" w14:textId="77777777" w:rsidR="004F6E78" w:rsidRPr="004F6E78" w:rsidRDefault="004F6E78" w:rsidP="002153B7">
      <w:pPr>
        <w:ind w:firstLine="567"/>
        <w:jc w:val="both"/>
        <w:rPr>
          <w:rFonts w:ascii="Arial" w:hAnsi="Arial" w:cs="Arial"/>
          <w:b/>
          <w:sz w:val="19"/>
          <w:szCs w:val="19"/>
        </w:rPr>
      </w:pPr>
      <w:r w:rsidRPr="004F6E78">
        <w:rPr>
          <w:rFonts w:ascii="Arial" w:hAnsi="Arial" w:cs="Arial"/>
          <w:b/>
          <w:sz w:val="19"/>
          <w:szCs w:val="19"/>
        </w:rPr>
        <w:t>Сведения о своде правил</w:t>
      </w:r>
    </w:p>
    <w:p w14:paraId="6EF0AC17" w14:textId="77777777" w:rsidR="004F6E78" w:rsidRDefault="004F6E78" w:rsidP="002153B7">
      <w:pPr>
        <w:ind w:firstLine="567"/>
        <w:jc w:val="both"/>
        <w:rPr>
          <w:rFonts w:ascii="Arial" w:hAnsi="Arial" w:cs="Arial"/>
          <w:sz w:val="19"/>
          <w:szCs w:val="19"/>
        </w:rPr>
      </w:pPr>
    </w:p>
    <w:p w14:paraId="2206E1F9" w14:textId="77777777" w:rsidR="00D66BDA" w:rsidRPr="002153B7" w:rsidRDefault="002153B7" w:rsidP="002153B7">
      <w:pPr>
        <w:ind w:firstLine="567"/>
        <w:jc w:val="both"/>
        <w:rPr>
          <w:rFonts w:ascii="Arial" w:hAnsi="Arial" w:cs="Arial"/>
          <w:sz w:val="19"/>
          <w:szCs w:val="19"/>
        </w:rPr>
      </w:pPr>
      <w:r w:rsidRPr="002153B7">
        <w:rPr>
          <w:rFonts w:ascii="Arial" w:hAnsi="Arial" w:cs="Arial"/>
          <w:sz w:val="19"/>
          <w:szCs w:val="19"/>
        </w:rPr>
        <w:t>1 </w:t>
      </w:r>
      <w:r w:rsidR="00D66BDA" w:rsidRPr="002153B7">
        <w:rPr>
          <w:rFonts w:ascii="Arial" w:hAnsi="Arial" w:cs="Arial"/>
          <w:sz w:val="19"/>
          <w:szCs w:val="19"/>
        </w:rPr>
        <w:t xml:space="preserve">ИСПОЛНИТЕЛЬ </w:t>
      </w:r>
      <w:r w:rsidRPr="002153B7">
        <w:rPr>
          <w:rFonts w:ascii="Arial" w:hAnsi="Arial" w:cs="Arial"/>
          <w:sz w:val="19"/>
          <w:szCs w:val="19"/>
        </w:rPr>
        <w:t>–</w:t>
      </w:r>
      <w:r w:rsidR="00D66BDA" w:rsidRPr="002153B7">
        <w:rPr>
          <w:rFonts w:ascii="Arial" w:hAnsi="Arial" w:cs="Arial"/>
          <w:sz w:val="19"/>
          <w:szCs w:val="19"/>
        </w:rPr>
        <w:t xml:space="preserve"> Филиал ОАО ЦНИИС «НИЦ «Мосты»</w:t>
      </w:r>
    </w:p>
    <w:p w14:paraId="7D17CB6B" w14:textId="77777777" w:rsidR="00D66BDA" w:rsidRPr="002153B7" w:rsidRDefault="00D66BDA" w:rsidP="002153B7">
      <w:pPr>
        <w:ind w:firstLine="567"/>
        <w:jc w:val="both"/>
        <w:rPr>
          <w:rFonts w:ascii="Arial" w:hAnsi="Arial" w:cs="Arial"/>
          <w:sz w:val="19"/>
          <w:szCs w:val="19"/>
        </w:rPr>
      </w:pPr>
    </w:p>
    <w:p w14:paraId="14E3D065" w14:textId="77777777" w:rsidR="00D66BDA" w:rsidRPr="002153B7" w:rsidRDefault="002153B7" w:rsidP="002153B7">
      <w:pPr>
        <w:ind w:firstLine="567"/>
        <w:jc w:val="both"/>
        <w:outlineLvl w:val="0"/>
        <w:rPr>
          <w:rFonts w:ascii="Arial" w:hAnsi="Arial" w:cs="Arial"/>
          <w:sz w:val="19"/>
          <w:szCs w:val="19"/>
        </w:rPr>
      </w:pPr>
      <w:r w:rsidRPr="002153B7">
        <w:rPr>
          <w:rFonts w:ascii="Arial" w:hAnsi="Arial" w:cs="Arial"/>
          <w:sz w:val="19"/>
          <w:szCs w:val="19"/>
        </w:rPr>
        <w:t>2 </w:t>
      </w:r>
      <w:r w:rsidR="00D66BDA" w:rsidRPr="002153B7">
        <w:rPr>
          <w:rFonts w:ascii="Arial" w:hAnsi="Arial" w:cs="Arial"/>
          <w:sz w:val="19"/>
          <w:szCs w:val="19"/>
        </w:rPr>
        <w:t>ВНЕСЕН Техническим комитетом по стандартизации ТК 46</w:t>
      </w:r>
      <w:r w:rsidRPr="002153B7">
        <w:rPr>
          <w:rFonts w:ascii="Arial" w:hAnsi="Arial" w:cs="Arial"/>
          <w:sz w:val="19"/>
          <w:szCs w:val="19"/>
        </w:rPr>
        <w:t>5 </w:t>
      </w:r>
      <w:r w:rsidR="00D66BDA" w:rsidRPr="002153B7">
        <w:rPr>
          <w:rFonts w:ascii="Arial" w:hAnsi="Arial" w:cs="Arial"/>
          <w:sz w:val="19"/>
          <w:szCs w:val="19"/>
        </w:rPr>
        <w:t>«Строительство», Федеральным автономным учреждением «Федеральный центр нормирования, стандартизации и технической оценки соответствия в строительстве» (ФАУ «ФЦС»)</w:t>
      </w:r>
    </w:p>
    <w:p w14:paraId="02BE645F" w14:textId="77777777" w:rsidR="00D66BDA" w:rsidRPr="002153B7" w:rsidRDefault="00D66BDA" w:rsidP="002153B7">
      <w:pPr>
        <w:ind w:firstLine="567"/>
        <w:jc w:val="both"/>
        <w:rPr>
          <w:rFonts w:ascii="Arial" w:hAnsi="Arial" w:cs="Arial"/>
          <w:sz w:val="19"/>
          <w:szCs w:val="19"/>
        </w:rPr>
      </w:pPr>
    </w:p>
    <w:p w14:paraId="5D1D5465" w14:textId="77777777" w:rsidR="00D66BDA" w:rsidRPr="002153B7" w:rsidRDefault="002153B7" w:rsidP="002153B7">
      <w:pPr>
        <w:ind w:firstLine="567"/>
        <w:jc w:val="both"/>
        <w:outlineLvl w:val="0"/>
        <w:rPr>
          <w:rFonts w:ascii="Arial" w:hAnsi="Arial" w:cs="Arial"/>
          <w:sz w:val="19"/>
          <w:szCs w:val="19"/>
        </w:rPr>
      </w:pPr>
      <w:r w:rsidRPr="002153B7">
        <w:rPr>
          <w:rFonts w:ascii="Arial" w:hAnsi="Arial" w:cs="Arial"/>
          <w:sz w:val="19"/>
          <w:szCs w:val="19"/>
        </w:rPr>
        <w:t>3 </w:t>
      </w:r>
      <w:r w:rsidR="00D66BDA" w:rsidRPr="002153B7">
        <w:rPr>
          <w:rFonts w:ascii="Arial" w:hAnsi="Arial" w:cs="Arial"/>
          <w:sz w:val="19"/>
          <w:szCs w:val="19"/>
        </w:rPr>
        <w:t>ПОДГОТОВЛЕН к утверждению Департаментом градостроительной деятельности и архитектуры</w:t>
      </w:r>
      <w:r w:rsidR="004F6E78">
        <w:rPr>
          <w:rFonts w:ascii="Arial" w:hAnsi="Arial" w:cs="Arial"/>
          <w:sz w:val="19"/>
          <w:szCs w:val="19"/>
        </w:rPr>
        <w:t xml:space="preserve"> </w:t>
      </w:r>
      <w:r w:rsidR="004F6E78" w:rsidRPr="004E3FEE">
        <w:rPr>
          <w:rFonts w:ascii="Arial" w:hAnsi="Arial" w:cs="Arial"/>
          <w:sz w:val="19"/>
          <w:szCs w:val="19"/>
        </w:rPr>
        <w:t>Министерства строительства и жилищно-коммунального хозяйства Российской Федерации (Минстрой России)</w:t>
      </w:r>
    </w:p>
    <w:p w14:paraId="493B9643" w14:textId="77777777" w:rsidR="00D66BDA" w:rsidRPr="002153B7" w:rsidRDefault="00D66BDA" w:rsidP="002153B7">
      <w:pPr>
        <w:ind w:firstLine="567"/>
        <w:jc w:val="both"/>
        <w:rPr>
          <w:rFonts w:ascii="Arial" w:hAnsi="Arial" w:cs="Arial"/>
          <w:sz w:val="19"/>
          <w:szCs w:val="19"/>
        </w:rPr>
      </w:pPr>
    </w:p>
    <w:p w14:paraId="0E006494" w14:textId="77777777" w:rsidR="00D66BDA" w:rsidRDefault="002153B7" w:rsidP="002153B7">
      <w:pPr>
        <w:ind w:firstLine="567"/>
        <w:jc w:val="both"/>
        <w:outlineLvl w:val="0"/>
        <w:rPr>
          <w:rFonts w:ascii="Arial" w:hAnsi="Arial" w:cs="Arial"/>
          <w:sz w:val="19"/>
          <w:szCs w:val="19"/>
        </w:rPr>
      </w:pPr>
      <w:r w:rsidRPr="002153B7">
        <w:rPr>
          <w:rFonts w:ascii="Arial" w:hAnsi="Arial" w:cs="Arial"/>
          <w:sz w:val="19"/>
          <w:szCs w:val="19"/>
        </w:rPr>
        <w:t>4 </w:t>
      </w:r>
      <w:r w:rsidR="00D66BDA" w:rsidRPr="002153B7">
        <w:rPr>
          <w:rFonts w:ascii="Arial" w:hAnsi="Arial" w:cs="Arial"/>
          <w:sz w:val="19"/>
          <w:szCs w:val="19"/>
        </w:rPr>
        <w:t xml:space="preserve">УТВЕРЖДЕН Приказом Министерства строительства и жилищно-коммунального хозяйства Российской Федерации </w:t>
      </w:r>
      <w:r w:rsidR="00041B4D">
        <w:rPr>
          <w:rFonts w:ascii="Arial" w:hAnsi="Arial" w:cs="Arial"/>
          <w:sz w:val="19"/>
          <w:szCs w:val="19"/>
        </w:rPr>
        <w:t>от 7 августа 2014 г. № 441/</w:t>
      </w:r>
      <w:proofErr w:type="spellStart"/>
      <w:r w:rsidR="00041B4D">
        <w:rPr>
          <w:rFonts w:ascii="Arial" w:hAnsi="Arial" w:cs="Arial"/>
          <w:sz w:val="19"/>
          <w:szCs w:val="19"/>
        </w:rPr>
        <w:t>пр</w:t>
      </w:r>
      <w:proofErr w:type="spellEnd"/>
      <w:r w:rsidR="00D66BDA" w:rsidRPr="002153B7">
        <w:rPr>
          <w:rFonts w:ascii="Arial" w:hAnsi="Arial" w:cs="Arial"/>
          <w:sz w:val="19"/>
          <w:szCs w:val="19"/>
        </w:rPr>
        <w:t xml:space="preserve"> и введен в действие с </w:t>
      </w:r>
      <w:r w:rsidR="00041B4D">
        <w:rPr>
          <w:rFonts w:ascii="Arial" w:hAnsi="Arial" w:cs="Arial"/>
          <w:sz w:val="19"/>
          <w:szCs w:val="19"/>
        </w:rPr>
        <w:t xml:space="preserve">1 сентября </w:t>
      </w:r>
      <w:r w:rsidR="00D66BDA" w:rsidRPr="002153B7">
        <w:rPr>
          <w:rFonts w:ascii="Arial" w:hAnsi="Arial" w:cs="Arial"/>
          <w:sz w:val="19"/>
          <w:szCs w:val="19"/>
        </w:rPr>
        <w:t>201</w:t>
      </w:r>
      <w:r w:rsidRPr="002153B7">
        <w:rPr>
          <w:rFonts w:ascii="Arial" w:hAnsi="Arial" w:cs="Arial"/>
          <w:sz w:val="19"/>
          <w:szCs w:val="19"/>
        </w:rPr>
        <w:t>4 </w:t>
      </w:r>
      <w:r w:rsidR="00D66BDA" w:rsidRPr="002153B7">
        <w:rPr>
          <w:rFonts w:ascii="Arial" w:hAnsi="Arial" w:cs="Arial"/>
          <w:sz w:val="19"/>
          <w:szCs w:val="19"/>
        </w:rPr>
        <w:t>г.</w:t>
      </w:r>
    </w:p>
    <w:p w14:paraId="401F4C3F" w14:textId="77777777" w:rsidR="002153B7" w:rsidRPr="002153B7" w:rsidRDefault="002153B7" w:rsidP="002153B7">
      <w:pPr>
        <w:ind w:firstLine="567"/>
        <w:jc w:val="both"/>
        <w:outlineLvl w:val="0"/>
        <w:rPr>
          <w:rFonts w:ascii="Arial" w:hAnsi="Arial" w:cs="Arial"/>
          <w:sz w:val="19"/>
          <w:szCs w:val="19"/>
        </w:rPr>
      </w:pPr>
    </w:p>
    <w:p w14:paraId="0BBCD57F" w14:textId="77777777" w:rsidR="00D66BDA" w:rsidRDefault="002153B7" w:rsidP="002153B7">
      <w:pPr>
        <w:ind w:firstLine="567"/>
        <w:jc w:val="both"/>
        <w:outlineLvl w:val="0"/>
        <w:rPr>
          <w:rFonts w:ascii="Arial" w:hAnsi="Arial" w:cs="Arial"/>
          <w:sz w:val="19"/>
          <w:szCs w:val="19"/>
        </w:rPr>
      </w:pPr>
      <w:r w:rsidRPr="002153B7">
        <w:rPr>
          <w:rFonts w:ascii="Arial" w:hAnsi="Arial" w:cs="Arial"/>
          <w:sz w:val="19"/>
          <w:szCs w:val="19"/>
        </w:rPr>
        <w:t>5 </w:t>
      </w:r>
      <w:r w:rsidR="00D66BDA" w:rsidRPr="002153B7">
        <w:rPr>
          <w:rFonts w:ascii="Arial" w:hAnsi="Arial" w:cs="Arial"/>
          <w:sz w:val="19"/>
          <w:szCs w:val="19"/>
        </w:rPr>
        <w:t>ЗАРЕГИСТРИРОВАН Федеральным агентством по техническому регулированию и метрологии (Росстандарт)</w:t>
      </w:r>
    </w:p>
    <w:p w14:paraId="66571CFC" w14:textId="77777777" w:rsidR="002153B7" w:rsidRPr="002153B7" w:rsidRDefault="002153B7" w:rsidP="002153B7">
      <w:pPr>
        <w:ind w:firstLine="567"/>
        <w:jc w:val="both"/>
        <w:outlineLvl w:val="0"/>
        <w:rPr>
          <w:rFonts w:ascii="Arial" w:hAnsi="Arial" w:cs="Arial"/>
          <w:sz w:val="19"/>
          <w:szCs w:val="19"/>
        </w:rPr>
      </w:pPr>
    </w:p>
    <w:p w14:paraId="36FFE410" w14:textId="77777777" w:rsidR="00D66BDA" w:rsidRPr="002153B7" w:rsidRDefault="002153B7" w:rsidP="002153B7">
      <w:pPr>
        <w:ind w:firstLine="567"/>
        <w:jc w:val="both"/>
        <w:outlineLvl w:val="0"/>
        <w:rPr>
          <w:rFonts w:ascii="Arial" w:hAnsi="Arial" w:cs="Arial"/>
          <w:sz w:val="19"/>
          <w:szCs w:val="19"/>
        </w:rPr>
      </w:pPr>
      <w:r w:rsidRPr="002153B7">
        <w:rPr>
          <w:rFonts w:ascii="Arial" w:hAnsi="Arial" w:cs="Arial"/>
          <w:sz w:val="19"/>
          <w:szCs w:val="19"/>
        </w:rPr>
        <w:t>6 </w:t>
      </w:r>
      <w:r w:rsidR="00D66BDA" w:rsidRPr="002153B7">
        <w:rPr>
          <w:rFonts w:ascii="Arial" w:hAnsi="Arial" w:cs="Arial"/>
          <w:sz w:val="19"/>
          <w:szCs w:val="19"/>
        </w:rPr>
        <w:t>ВВЕДЕН ВПЕРВЫЕ</w:t>
      </w:r>
    </w:p>
    <w:p w14:paraId="11DCFE9A" w14:textId="77777777" w:rsidR="00D66BDA" w:rsidRDefault="00D66BDA" w:rsidP="002153B7">
      <w:pPr>
        <w:pStyle w:val="a5"/>
        <w:spacing w:after="0"/>
        <w:ind w:left="0" w:firstLine="567"/>
        <w:rPr>
          <w:rFonts w:ascii="Arial" w:hAnsi="Arial" w:cs="Arial"/>
          <w:sz w:val="24"/>
          <w:szCs w:val="19"/>
          <w:lang w:val="ru-RU"/>
        </w:rPr>
      </w:pPr>
    </w:p>
    <w:p w14:paraId="662003AE" w14:textId="77777777" w:rsidR="002153B7" w:rsidRDefault="002153B7" w:rsidP="002153B7">
      <w:pPr>
        <w:pStyle w:val="a5"/>
        <w:spacing w:after="0"/>
        <w:ind w:left="0" w:firstLine="567"/>
        <w:rPr>
          <w:rFonts w:ascii="Arial" w:hAnsi="Arial" w:cs="Arial"/>
          <w:sz w:val="24"/>
          <w:szCs w:val="19"/>
          <w:lang w:val="ru-RU"/>
        </w:rPr>
      </w:pPr>
    </w:p>
    <w:p w14:paraId="753A0AB7" w14:textId="77777777" w:rsidR="002153B7" w:rsidRDefault="002153B7" w:rsidP="002153B7">
      <w:pPr>
        <w:pStyle w:val="a5"/>
        <w:spacing w:after="0"/>
        <w:ind w:left="0" w:firstLine="567"/>
        <w:rPr>
          <w:rFonts w:ascii="Arial" w:hAnsi="Arial" w:cs="Arial"/>
          <w:sz w:val="24"/>
          <w:szCs w:val="19"/>
          <w:lang w:val="ru-RU"/>
        </w:rPr>
      </w:pPr>
    </w:p>
    <w:p w14:paraId="4EBA0CE2" w14:textId="77777777" w:rsidR="002153B7" w:rsidRPr="002153B7" w:rsidRDefault="002153B7" w:rsidP="002153B7">
      <w:pPr>
        <w:pStyle w:val="a5"/>
        <w:spacing w:after="0"/>
        <w:ind w:left="0" w:firstLine="567"/>
        <w:rPr>
          <w:rFonts w:ascii="Arial" w:hAnsi="Arial" w:cs="Arial"/>
          <w:sz w:val="24"/>
          <w:szCs w:val="19"/>
          <w:lang w:val="ru-RU"/>
        </w:rPr>
      </w:pPr>
    </w:p>
    <w:p w14:paraId="528D246D" w14:textId="77777777" w:rsidR="00D66BDA" w:rsidRPr="002153B7" w:rsidRDefault="00D66BDA" w:rsidP="002153B7">
      <w:pPr>
        <w:tabs>
          <w:tab w:val="left" w:pos="8505"/>
        </w:tabs>
        <w:ind w:firstLine="567"/>
        <w:jc w:val="both"/>
        <w:outlineLvl w:val="0"/>
        <w:rPr>
          <w:rFonts w:ascii="Arial" w:hAnsi="Arial" w:cs="Arial"/>
          <w:i/>
          <w:snapToGrid w:val="0"/>
          <w:sz w:val="18"/>
          <w:szCs w:val="18"/>
        </w:rPr>
      </w:pPr>
      <w:r w:rsidRPr="002153B7">
        <w:rPr>
          <w:rFonts w:ascii="Arial" w:hAnsi="Arial" w:cs="Arial"/>
          <w:i/>
          <w:snapToGrid w:val="0"/>
          <w:sz w:val="18"/>
          <w:szCs w:val="18"/>
        </w:rPr>
        <w:t>Информация об изменениях к настоящему своду правил</w:t>
      </w:r>
      <w:r w:rsidRPr="002153B7">
        <w:rPr>
          <w:rFonts w:ascii="Arial" w:hAnsi="Arial" w:cs="Arial"/>
          <w:snapToGrid w:val="0"/>
          <w:sz w:val="18"/>
          <w:szCs w:val="18"/>
        </w:rPr>
        <w:t>,</w:t>
      </w:r>
      <w:r w:rsidRPr="002153B7">
        <w:rPr>
          <w:rFonts w:ascii="Arial" w:hAnsi="Arial" w:cs="Arial"/>
          <w:i/>
          <w:snapToGrid w:val="0"/>
          <w:sz w:val="18"/>
          <w:szCs w:val="18"/>
        </w:rPr>
        <w:t xml:space="preserve"> а также тексты изменений и поправок размещаются в информационной системе общего пользования – на официальном сайте Министерства</w:t>
      </w:r>
      <w:r w:rsidR="002153B7" w:rsidRPr="002153B7">
        <w:rPr>
          <w:rFonts w:ascii="Arial" w:hAnsi="Arial" w:cs="Arial"/>
          <w:i/>
          <w:snapToGrid w:val="0"/>
          <w:sz w:val="18"/>
          <w:szCs w:val="18"/>
        </w:rPr>
        <w:t xml:space="preserve"> </w:t>
      </w:r>
      <w:r w:rsidRPr="002153B7">
        <w:rPr>
          <w:rFonts w:ascii="Arial" w:hAnsi="Arial" w:cs="Arial"/>
          <w:i/>
          <w:snapToGrid w:val="0"/>
          <w:sz w:val="18"/>
          <w:szCs w:val="18"/>
        </w:rPr>
        <w:t>по строительству и жилищно-коммунальному хозяйству Российской Федерации в сети Интернет</w:t>
      </w:r>
    </w:p>
    <w:p w14:paraId="0BBB39C6" w14:textId="77777777" w:rsidR="00D66BDA" w:rsidRPr="002153B7" w:rsidRDefault="00D66BDA" w:rsidP="002153B7">
      <w:pPr>
        <w:ind w:firstLine="567"/>
        <w:jc w:val="right"/>
        <w:rPr>
          <w:rFonts w:ascii="Arial" w:hAnsi="Arial" w:cs="Arial"/>
          <w:szCs w:val="18"/>
        </w:rPr>
      </w:pPr>
    </w:p>
    <w:p w14:paraId="28A4220B" w14:textId="77777777" w:rsidR="00D66BDA" w:rsidRPr="002153B7" w:rsidRDefault="00D66BDA" w:rsidP="002153B7">
      <w:pPr>
        <w:ind w:firstLine="567"/>
        <w:jc w:val="right"/>
        <w:rPr>
          <w:rFonts w:ascii="Arial" w:hAnsi="Arial" w:cs="Arial"/>
          <w:szCs w:val="18"/>
        </w:rPr>
      </w:pPr>
    </w:p>
    <w:p w14:paraId="3BBAD3EB" w14:textId="77777777" w:rsidR="00D66BDA" w:rsidRPr="002153B7" w:rsidRDefault="00D66BDA" w:rsidP="002153B7">
      <w:pPr>
        <w:ind w:firstLine="567"/>
        <w:jc w:val="right"/>
        <w:rPr>
          <w:rFonts w:ascii="Arial" w:hAnsi="Arial" w:cs="Arial"/>
          <w:szCs w:val="18"/>
        </w:rPr>
      </w:pPr>
    </w:p>
    <w:p w14:paraId="0960A2A2" w14:textId="77777777" w:rsidR="00D66BDA" w:rsidRPr="002153B7" w:rsidRDefault="00D66BDA" w:rsidP="002153B7">
      <w:pPr>
        <w:ind w:firstLine="567"/>
        <w:jc w:val="right"/>
        <w:rPr>
          <w:rFonts w:ascii="Arial" w:hAnsi="Arial" w:cs="Arial"/>
          <w:szCs w:val="18"/>
        </w:rPr>
      </w:pPr>
    </w:p>
    <w:p w14:paraId="5B4BE689" w14:textId="77777777" w:rsidR="00D66BDA" w:rsidRPr="002153B7" w:rsidRDefault="00D66BDA" w:rsidP="002153B7">
      <w:pPr>
        <w:ind w:firstLine="567"/>
        <w:jc w:val="right"/>
        <w:rPr>
          <w:rFonts w:ascii="Arial" w:hAnsi="Arial" w:cs="Arial"/>
          <w:szCs w:val="18"/>
        </w:rPr>
      </w:pPr>
    </w:p>
    <w:p w14:paraId="09D7ECC4" w14:textId="77777777" w:rsidR="00D66BDA" w:rsidRPr="002153B7" w:rsidRDefault="00D66BDA" w:rsidP="002153B7">
      <w:pPr>
        <w:ind w:firstLine="567"/>
        <w:jc w:val="right"/>
        <w:rPr>
          <w:rFonts w:ascii="Arial" w:hAnsi="Arial" w:cs="Arial"/>
          <w:szCs w:val="18"/>
        </w:rPr>
      </w:pPr>
    </w:p>
    <w:p w14:paraId="3BA2CA42" w14:textId="77777777" w:rsidR="00D66BDA" w:rsidRPr="002153B7" w:rsidRDefault="00D66BDA" w:rsidP="002153B7">
      <w:pPr>
        <w:ind w:firstLine="567"/>
        <w:jc w:val="right"/>
        <w:rPr>
          <w:rFonts w:ascii="Arial" w:hAnsi="Arial" w:cs="Arial"/>
          <w:szCs w:val="18"/>
        </w:rPr>
      </w:pPr>
    </w:p>
    <w:p w14:paraId="6F362283" w14:textId="77777777" w:rsidR="00D66BDA" w:rsidRPr="002153B7" w:rsidRDefault="00D66BDA" w:rsidP="002153B7">
      <w:pPr>
        <w:ind w:firstLine="567"/>
        <w:jc w:val="right"/>
        <w:rPr>
          <w:rFonts w:ascii="Arial" w:hAnsi="Arial" w:cs="Arial"/>
          <w:szCs w:val="18"/>
        </w:rPr>
      </w:pPr>
    </w:p>
    <w:p w14:paraId="0AD6E1F2" w14:textId="77777777" w:rsidR="00D66BDA" w:rsidRPr="002153B7" w:rsidRDefault="00D66BDA" w:rsidP="002153B7">
      <w:pPr>
        <w:ind w:firstLine="567"/>
        <w:jc w:val="right"/>
        <w:rPr>
          <w:rFonts w:ascii="Arial" w:hAnsi="Arial" w:cs="Arial"/>
          <w:szCs w:val="18"/>
        </w:rPr>
      </w:pPr>
    </w:p>
    <w:p w14:paraId="70A6B92F" w14:textId="77777777" w:rsidR="00D66BDA" w:rsidRPr="002153B7" w:rsidRDefault="00D66BDA" w:rsidP="002153B7">
      <w:pPr>
        <w:ind w:firstLine="567"/>
        <w:jc w:val="right"/>
        <w:rPr>
          <w:rFonts w:ascii="Arial" w:hAnsi="Arial" w:cs="Arial"/>
          <w:szCs w:val="18"/>
        </w:rPr>
      </w:pPr>
    </w:p>
    <w:p w14:paraId="471B29B9" w14:textId="77777777" w:rsidR="00D66BDA" w:rsidRPr="002153B7" w:rsidRDefault="00D66BDA" w:rsidP="002153B7">
      <w:pPr>
        <w:ind w:firstLine="567"/>
        <w:jc w:val="right"/>
        <w:rPr>
          <w:rFonts w:ascii="Arial" w:hAnsi="Arial" w:cs="Arial"/>
          <w:szCs w:val="18"/>
        </w:rPr>
      </w:pPr>
    </w:p>
    <w:p w14:paraId="781C7C8A" w14:textId="77777777" w:rsidR="00D66BDA" w:rsidRPr="002153B7" w:rsidRDefault="00D66BDA" w:rsidP="002153B7">
      <w:pPr>
        <w:ind w:firstLine="567"/>
        <w:jc w:val="right"/>
        <w:rPr>
          <w:rFonts w:ascii="Arial" w:hAnsi="Arial" w:cs="Arial"/>
          <w:szCs w:val="18"/>
        </w:rPr>
      </w:pPr>
    </w:p>
    <w:p w14:paraId="77E2AE45" w14:textId="77777777" w:rsidR="00D66BDA" w:rsidRDefault="00D66BDA" w:rsidP="002153B7">
      <w:pPr>
        <w:ind w:firstLine="567"/>
        <w:jc w:val="right"/>
        <w:rPr>
          <w:rFonts w:ascii="Arial" w:hAnsi="Arial" w:cs="Arial"/>
          <w:szCs w:val="18"/>
        </w:rPr>
      </w:pPr>
    </w:p>
    <w:p w14:paraId="4E447BE3" w14:textId="77777777" w:rsidR="002153B7" w:rsidRDefault="002153B7" w:rsidP="002153B7">
      <w:pPr>
        <w:ind w:firstLine="567"/>
        <w:jc w:val="right"/>
        <w:rPr>
          <w:rFonts w:ascii="Arial" w:hAnsi="Arial" w:cs="Arial"/>
          <w:szCs w:val="18"/>
        </w:rPr>
      </w:pPr>
    </w:p>
    <w:p w14:paraId="34517FD1" w14:textId="77777777" w:rsidR="002153B7" w:rsidRDefault="002153B7" w:rsidP="002153B7">
      <w:pPr>
        <w:ind w:firstLine="567"/>
        <w:jc w:val="right"/>
        <w:rPr>
          <w:rFonts w:ascii="Arial" w:hAnsi="Arial" w:cs="Arial"/>
          <w:szCs w:val="18"/>
        </w:rPr>
      </w:pPr>
    </w:p>
    <w:p w14:paraId="35A1524A" w14:textId="77777777" w:rsidR="002153B7" w:rsidRDefault="002153B7" w:rsidP="002153B7">
      <w:pPr>
        <w:ind w:firstLine="567"/>
        <w:jc w:val="right"/>
        <w:rPr>
          <w:rFonts w:ascii="Arial" w:hAnsi="Arial" w:cs="Arial"/>
          <w:szCs w:val="18"/>
        </w:rPr>
      </w:pPr>
    </w:p>
    <w:p w14:paraId="08DEA0CD" w14:textId="77777777" w:rsidR="002153B7" w:rsidRDefault="002153B7" w:rsidP="002153B7">
      <w:pPr>
        <w:ind w:firstLine="567"/>
        <w:jc w:val="right"/>
        <w:rPr>
          <w:rFonts w:ascii="Arial" w:hAnsi="Arial" w:cs="Arial"/>
          <w:szCs w:val="18"/>
        </w:rPr>
      </w:pPr>
    </w:p>
    <w:p w14:paraId="5FCB89A0" w14:textId="77777777" w:rsidR="002153B7" w:rsidRDefault="002153B7" w:rsidP="002153B7">
      <w:pPr>
        <w:ind w:firstLine="567"/>
        <w:jc w:val="right"/>
        <w:rPr>
          <w:rFonts w:ascii="Arial" w:hAnsi="Arial" w:cs="Arial"/>
          <w:szCs w:val="18"/>
        </w:rPr>
      </w:pPr>
    </w:p>
    <w:p w14:paraId="1E6B9EF6" w14:textId="77777777" w:rsidR="002153B7" w:rsidRDefault="002153B7" w:rsidP="002153B7">
      <w:pPr>
        <w:ind w:firstLine="567"/>
        <w:jc w:val="right"/>
        <w:rPr>
          <w:rFonts w:ascii="Arial" w:hAnsi="Arial" w:cs="Arial"/>
          <w:szCs w:val="18"/>
        </w:rPr>
      </w:pPr>
    </w:p>
    <w:p w14:paraId="21BE030F" w14:textId="77777777" w:rsidR="002153B7" w:rsidRDefault="002153B7" w:rsidP="002153B7">
      <w:pPr>
        <w:ind w:firstLine="567"/>
        <w:jc w:val="right"/>
        <w:rPr>
          <w:rFonts w:ascii="Arial" w:hAnsi="Arial" w:cs="Arial"/>
          <w:szCs w:val="18"/>
        </w:rPr>
      </w:pPr>
    </w:p>
    <w:p w14:paraId="11881910" w14:textId="77777777" w:rsidR="00D66BDA" w:rsidRPr="002153B7" w:rsidRDefault="00D66BDA" w:rsidP="002153B7">
      <w:pPr>
        <w:ind w:firstLine="567"/>
        <w:jc w:val="right"/>
        <w:rPr>
          <w:rFonts w:ascii="Arial" w:hAnsi="Arial" w:cs="Arial"/>
          <w:szCs w:val="18"/>
        </w:rPr>
      </w:pPr>
    </w:p>
    <w:p w14:paraId="2D3640A6" w14:textId="77777777" w:rsidR="00D66BDA" w:rsidRPr="002153B7" w:rsidRDefault="00D66BDA" w:rsidP="002153B7">
      <w:pPr>
        <w:ind w:firstLine="567"/>
        <w:jc w:val="right"/>
        <w:rPr>
          <w:rFonts w:ascii="Arial" w:hAnsi="Arial" w:cs="Arial"/>
          <w:szCs w:val="18"/>
        </w:rPr>
      </w:pPr>
    </w:p>
    <w:p w14:paraId="155ADEDF" w14:textId="77777777" w:rsidR="00D66BDA" w:rsidRPr="002153B7" w:rsidRDefault="00D66BDA" w:rsidP="002153B7">
      <w:pPr>
        <w:tabs>
          <w:tab w:val="left" w:pos="8505"/>
        </w:tabs>
        <w:ind w:firstLine="567"/>
        <w:jc w:val="right"/>
        <w:outlineLvl w:val="0"/>
        <w:rPr>
          <w:rFonts w:ascii="Arial" w:hAnsi="Arial" w:cs="Arial"/>
          <w:snapToGrid w:val="0"/>
          <w:sz w:val="16"/>
          <w:szCs w:val="16"/>
        </w:rPr>
      </w:pPr>
      <w:r w:rsidRPr="002153B7">
        <w:rPr>
          <w:rFonts w:ascii="Arial" w:hAnsi="Arial" w:cs="Arial"/>
          <w:snapToGrid w:val="0"/>
          <w:sz w:val="16"/>
          <w:szCs w:val="16"/>
        </w:rPr>
        <w:t>© Минстрой России, ФАУ «ФЦС», 2014</w:t>
      </w:r>
    </w:p>
    <w:p w14:paraId="5A24DE30" w14:textId="77777777" w:rsidR="00D66BDA" w:rsidRPr="002153B7" w:rsidRDefault="00D66BDA" w:rsidP="002153B7">
      <w:pPr>
        <w:shd w:val="clear" w:color="auto" w:fill="FFFFFF"/>
        <w:tabs>
          <w:tab w:val="left" w:pos="2595"/>
        </w:tabs>
        <w:ind w:firstLine="567"/>
        <w:jc w:val="both"/>
        <w:outlineLvl w:val="0"/>
        <w:rPr>
          <w:rFonts w:ascii="Arial" w:hAnsi="Arial" w:cs="Arial"/>
          <w:bCs/>
          <w:sz w:val="16"/>
          <w:szCs w:val="16"/>
        </w:rPr>
      </w:pPr>
    </w:p>
    <w:p w14:paraId="536CB4B9" w14:textId="77777777" w:rsidR="00D66BDA" w:rsidRPr="002153B7" w:rsidRDefault="00D66BDA" w:rsidP="002153B7">
      <w:pPr>
        <w:ind w:firstLine="567"/>
        <w:jc w:val="both"/>
        <w:outlineLvl w:val="0"/>
        <w:rPr>
          <w:rFonts w:ascii="Arial" w:hAnsi="Arial" w:cs="Arial"/>
          <w:sz w:val="16"/>
          <w:szCs w:val="16"/>
        </w:rPr>
      </w:pPr>
      <w:r w:rsidRPr="002153B7">
        <w:rPr>
          <w:rFonts w:ascii="Arial" w:hAnsi="Arial" w:cs="Arial"/>
          <w:sz w:val="16"/>
          <w:szCs w:val="16"/>
        </w:rPr>
        <w:t xml:space="preserve">Настоящий свод правил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w:t>
      </w:r>
      <w:r w:rsidRPr="002153B7">
        <w:rPr>
          <w:rFonts w:ascii="Arial" w:hAnsi="Arial" w:cs="Arial"/>
          <w:snapToGrid w:val="0"/>
          <w:sz w:val="16"/>
          <w:szCs w:val="16"/>
        </w:rPr>
        <w:t>Минстроя России</w:t>
      </w:r>
    </w:p>
    <w:p w14:paraId="0C5DFC85" w14:textId="77777777" w:rsidR="00D66BDA" w:rsidRPr="002153B7" w:rsidRDefault="002153B7" w:rsidP="002153B7">
      <w:pPr>
        <w:spacing w:after="120"/>
        <w:jc w:val="center"/>
        <w:rPr>
          <w:rFonts w:ascii="Times New Roman CYR" w:hAnsi="Times New Roman CYR"/>
          <w:b/>
          <w:sz w:val="26"/>
          <w:szCs w:val="26"/>
        </w:rPr>
      </w:pPr>
      <w:r w:rsidRPr="002153B7">
        <w:rPr>
          <w:rFonts w:ascii="Times New Roman CYR" w:hAnsi="Times New Roman CYR"/>
          <w:b/>
        </w:rPr>
        <w:br w:type="page"/>
      </w:r>
      <w:r w:rsidR="00D66BDA" w:rsidRPr="002153B7">
        <w:rPr>
          <w:rFonts w:ascii="Times New Roman CYR" w:hAnsi="Times New Roman CYR"/>
          <w:b/>
          <w:sz w:val="26"/>
          <w:szCs w:val="26"/>
        </w:rPr>
        <w:lastRenderedPageBreak/>
        <w:t>Содержание</w:t>
      </w:r>
    </w:p>
    <w:p w14:paraId="0CAD2F98" w14:textId="77777777" w:rsidR="002153B7" w:rsidRPr="002153B7" w:rsidRDefault="002153B7" w:rsidP="002153B7">
      <w:pPr>
        <w:tabs>
          <w:tab w:val="right" w:leader="dot" w:pos="9072"/>
        </w:tabs>
        <w:jc w:val="both"/>
        <w:rPr>
          <w:rFonts w:ascii="Times New Roman CYR" w:hAnsi="Times New Roman CYR"/>
          <w:snapToGrid w:val="0"/>
        </w:rPr>
      </w:pPr>
      <w:r w:rsidRPr="002153B7">
        <w:rPr>
          <w:rFonts w:ascii="Times New Roman CYR" w:hAnsi="Times New Roman CYR"/>
          <w:snapToGrid w:val="0"/>
        </w:rPr>
        <w:t>1 Область применения</w:t>
      </w:r>
      <w:r>
        <w:rPr>
          <w:rFonts w:ascii="Times New Roman CYR" w:hAnsi="Times New Roman CYR"/>
          <w:snapToGrid w:val="0"/>
        </w:rPr>
        <w:tab/>
      </w:r>
      <w:r w:rsidR="00041B4D">
        <w:rPr>
          <w:rFonts w:ascii="Times New Roman CYR" w:hAnsi="Times New Roman CYR"/>
          <w:snapToGrid w:val="0"/>
        </w:rPr>
        <w:t>1</w:t>
      </w:r>
    </w:p>
    <w:p w14:paraId="6B079350" w14:textId="77777777" w:rsidR="002153B7" w:rsidRPr="002153B7" w:rsidRDefault="002153B7" w:rsidP="002153B7">
      <w:pPr>
        <w:tabs>
          <w:tab w:val="right" w:leader="dot" w:pos="9072"/>
        </w:tabs>
        <w:jc w:val="both"/>
        <w:rPr>
          <w:rFonts w:ascii="Times New Roman CYR" w:hAnsi="Times New Roman CYR"/>
          <w:snapToGrid w:val="0"/>
        </w:rPr>
      </w:pPr>
      <w:r w:rsidRPr="002153B7">
        <w:rPr>
          <w:rFonts w:ascii="Times New Roman CYR" w:hAnsi="Times New Roman CYR"/>
        </w:rPr>
        <w:t>2 </w:t>
      </w:r>
      <w:r w:rsidRPr="002153B7">
        <w:rPr>
          <w:rFonts w:ascii="Times New Roman CYR" w:hAnsi="Times New Roman CYR"/>
          <w:snapToGrid w:val="0"/>
        </w:rPr>
        <w:t>Нормативные ссылки</w:t>
      </w:r>
      <w:r>
        <w:rPr>
          <w:rFonts w:ascii="Times New Roman CYR" w:hAnsi="Times New Roman CYR"/>
          <w:snapToGrid w:val="0"/>
        </w:rPr>
        <w:tab/>
      </w:r>
      <w:r w:rsidR="00041B4D">
        <w:rPr>
          <w:rFonts w:ascii="Times New Roman CYR" w:hAnsi="Times New Roman CYR"/>
          <w:snapToGrid w:val="0"/>
        </w:rPr>
        <w:t>1</w:t>
      </w:r>
    </w:p>
    <w:p w14:paraId="1CAB4DA4" w14:textId="77777777" w:rsidR="002153B7" w:rsidRPr="002153B7" w:rsidRDefault="002153B7" w:rsidP="002153B7">
      <w:pPr>
        <w:tabs>
          <w:tab w:val="right" w:leader="dot" w:pos="9072"/>
        </w:tabs>
        <w:jc w:val="both"/>
        <w:rPr>
          <w:rFonts w:ascii="Times New Roman CYR" w:hAnsi="Times New Roman CYR"/>
          <w:b/>
        </w:rPr>
      </w:pPr>
      <w:r w:rsidRPr="002153B7">
        <w:rPr>
          <w:rFonts w:ascii="Times New Roman CYR" w:hAnsi="Times New Roman CYR"/>
        </w:rPr>
        <w:t>3 </w:t>
      </w:r>
      <w:r w:rsidRPr="002153B7">
        <w:rPr>
          <w:rFonts w:ascii="Times New Roman CYR" w:hAnsi="Times New Roman CYR"/>
          <w:snapToGrid w:val="0"/>
        </w:rPr>
        <w:t>Термины и определения</w:t>
      </w:r>
      <w:r>
        <w:rPr>
          <w:rFonts w:ascii="Times New Roman CYR" w:hAnsi="Times New Roman CYR"/>
          <w:snapToGrid w:val="0"/>
        </w:rPr>
        <w:tab/>
      </w:r>
      <w:r w:rsidR="00041B4D">
        <w:rPr>
          <w:rFonts w:ascii="Times New Roman CYR" w:hAnsi="Times New Roman CYR"/>
          <w:snapToGrid w:val="0"/>
        </w:rPr>
        <w:t>1</w:t>
      </w:r>
    </w:p>
    <w:p w14:paraId="72CE3D81" w14:textId="77777777" w:rsidR="002153B7" w:rsidRPr="002153B7" w:rsidRDefault="002153B7" w:rsidP="002153B7">
      <w:pPr>
        <w:tabs>
          <w:tab w:val="right" w:leader="dot" w:pos="9072"/>
        </w:tabs>
        <w:jc w:val="both"/>
        <w:rPr>
          <w:rFonts w:ascii="Times New Roman CYR" w:hAnsi="Times New Roman CYR"/>
          <w:snapToGrid w:val="0"/>
        </w:rPr>
      </w:pPr>
      <w:r w:rsidRPr="002153B7">
        <w:rPr>
          <w:rFonts w:ascii="Times New Roman CYR" w:hAnsi="Times New Roman CYR"/>
        </w:rPr>
        <w:t>4 </w:t>
      </w:r>
      <w:r w:rsidRPr="002153B7">
        <w:rPr>
          <w:rFonts w:ascii="Times New Roman CYR" w:hAnsi="Times New Roman CYR"/>
          <w:snapToGrid w:val="0"/>
        </w:rPr>
        <w:t>Общие положения</w:t>
      </w:r>
      <w:r>
        <w:rPr>
          <w:rFonts w:ascii="Times New Roman CYR" w:hAnsi="Times New Roman CYR"/>
          <w:snapToGrid w:val="0"/>
        </w:rPr>
        <w:tab/>
      </w:r>
      <w:r w:rsidR="00041B4D">
        <w:rPr>
          <w:rFonts w:ascii="Times New Roman CYR" w:hAnsi="Times New Roman CYR"/>
          <w:snapToGrid w:val="0"/>
        </w:rPr>
        <w:t>2</w:t>
      </w:r>
    </w:p>
    <w:p w14:paraId="6D1A6F27" w14:textId="77777777" w:rsidR="002153B7" w:rsidRPr="002153B7" w:rsidRDefault="002153B7" w:rsidP="002153B7">
      <w:pPr>
        <w:tabs>
          <w:tab w:val="right" w:leader="dot" w:pos="9072"/>
        </w:tabs>
        <w:jc w:val="both"/>
        <w:rPr>
          <w:rFonts w:ascii="Times New Roman CYR" w:hAnsi="Times New Roman CYR"/>
          <w:snapToGrid w:val="0"/>
        </w:rPr>
      </w:pPr>
      <w:r w:rsidRPr="002153B7">
        <w:rPr>
          <w:rFonts w:ascii="Times New Roman CYR" w:hAnsi="Times New Roman CYR"/>
        </w:rPr>
        <w:t>5 </w:t>
      </w:r>
      <w:r w:rsidRPr="002153B7">
        <w:rPr>
          <w:rFonts w:ascii="Times New Roman CYR" w:hAnsi="Times New Roman CYR"/>
          <w:snapToGrid w:val="0"/>
        </w:rPr>
        <w:t>Нагрузки и воздействия</w:t>
      </w:r>
      <w:r>
        <w:rPr>
          <w:rFonts w:ascii="Times New Roman CYR" w:hAnsi="Times New Roman CYR"/>
          <w:snapToGrid w:val="0"/>
        </w:rPr>
        <w:tab/>
      </w:r>
      <w:r w:rsidR="00041B4D">
        <w:rPr>
          <w:rFonts w:ascii="Times New Roman CYR" w:hAnsi="Times New Roman CYR"/>
          <w:snapToGrid w:val="0"/>
        </w:rPr>
        <w:t>6</w:t>
      </w:r>
    </w:p>
    <w:p w14:paraId="2A271D96" w14:textId="77777777" w:rsidR="002153B7" w:rsidRPr="002153B7" w:rsidRDefault="002153B7" w:rsidP="002153B7">
      <w:pPr>
        <w:tabs>
          <w:tab w:val="right" w:leader="dot" w:pos="9072"/>
        </w:tabs>
        <w:rPr>
          <w:rFonts w:ascii="Times New Roman CYR" w:hAnsi="Times New Roman CYR"/>
          <w:b/>
        </w:rPr>
      </w:pPr>
      <w:r w:rsidRPr="002153B7">
        <w:rPr>
          <w:rFonts w:ascii="Times New Roman CYR" w:hAnsi="Times New Roman CYR"/>
        </w:rPr>
        <w:t>6 Учет последовательности бетонирования (монтажа) плиты проезжей части</w:t>
      </w:r>
      <w:r>
        <w:rPr>
          <w:rFonts w:ascii="Times New Roman CYR" w:hAnsi="Times New Roman CYR"/>
        </w:rPr>
        <w:tab/>
      </w:r>
      <w:r w:rsidR="00041B4D">
        <w:rPr>
          <w:rFonts w:ascii="Times New Roman CYR" w:hAnsi="Times New Roman CYR"/>
        </w:rPr>
        <w:t>7</w:t>
      </w:r>
    </w:p>
    <w:p w14:paraId="39A6C50E" w14:textId="77777777" w:rsidR="002153B7" w:rsidRPr="002153B7" w:rsidRDefault="002153B7" w:rsidP="002153B7">
      <w:pPr>
        <w:tabs>
          <w:tab w:val="right" w:leader="dot" w:pos="9072"/>
        </w:tabs>
        <w:jc w:val="both"/>
        <w:rPr>
          <w:rFonts w:ascii="Times New Roman CYR" w:hAnsi="Times New Roman CYR"/>
          <w:snapToGrid w:val="0"/>
        </w:rPr>
      </w:pPr>
      <w:r w:rsidRPr="002153B7">
        <w:rPr>
          <w:rFonts w:ascii="Times New Roman CYR" w:hAnsi="Times New Roman CYR"/>
        </w:rPr>
        <w:t>7 </w:t>
      </w:r>
      <w:r w:rsidRPr="002153B7">
        <w:rPr>
          <w:rFonts w:ascii="Times New Roman CYR" w:hAnsi="Times New Roman CYR"/>
          <w:snapToGrid w:val="0"/>
        </w:rPr>
        <w:t>Учет образования трещин</w:t>
      </w:r>
      <w:r>
        <w:rPr>
          <w:rFonts w:ascii="Times New Roman CYR" w:hAnsi="Times New Roman CYR"/>
          <w:snapToGrid w:val="0"/>
        </w:rPr>
        <w:tab/>
      </w:r>
      <w:r w:rsidR="00041B4D">
        <w:rPr>
          <w:rFonts w:ascii="Times New Roman CYR" w:hAnsi="Times New Roman CYR"/>
          <w:snapToGrid w:val="0"/>
        </w:rPr>
        <w:t>9</w:t>
      </w:r>
    </w:p>
    <w:p w14:paraId="4DE28174" w14:textId="77777777" w:rsidR="002153B7" w:rsidRPr="002153B7" w:rsidRDefault="002153B7" w:rsidP="002153B7">
      <w:pPr>
        <w:tabs>
          <w:tab w:val="right" w:leader="dot" w:pos="9072"/>
        </w:tabs>
        <w:jc w:val="both"/>
        <w:rPr>
          <w:rFonts w:ascii="Times New Roman CYR" w:hAnsi="Times New Roman CYR"/>
          <w:snapToGrid w:val="0"/>
        </w:rPr>
      </w:pPr>
      <w:r w:rsidRPr="002153B7">
        <w:rPr>
          <w:rFonts w:ascii="Times New Roman CYR" w:hAnsi="Times New Roman CYR"/>
        </w:rPr>
        <w:t>8 </w:t>
      </w:r>
      <w:r w:rsidRPr="002153B7">
        <w:rPr>
          <w:rFonts w:ascii="Times New Roman CYR" w:hAnsi="Times New Roman CYR"/>
          <w:snapToGrid w:val="0"/>
        </w:rPr>
        <w:t>Усадка и ползучесть бетона</w:t>
      </w:r>
      <w:r>
        <w:rPr>
          <w:rFonts w:ascii="Times New Roman CYR" w:hAnsi="Times New Roman CYR"/>
          <w:snapToGrid w:val="0"/>
        </w:rPr>
        <w:tab/>
      </w:r>
      <w:r w:rsidR="00041B4D">
        <w:rPr>
          <w:rFonts w:ascii="Times New Roman CYR" w:hAnsi="Times New Roman CYR"/>
          <w:snapToGrid w:val="0"/>
        </w:rPr>
        <w:t>9</w:t>
      </w:r>
    </w:p>
    <w:p w14:paraId="058D110B" w14:textId="77777777" w:rsidR="002153B7" w:rsidRPr="002153B7" w:rsidRDefault="002153B7" w:rsidP="002153B7">
      <w:pPr>
        <w:tabs>
          <w:tab w:val="right" w:leader="dot" w:pos="9072"/>
        </w:tabs>
        <w:rPr>
          <w:rFonts w:ascii="Times New Roman CYR" w:hAnsi="Times New Roman CYR"/>
          <w:snapToGrid w:val="0"/>
        </w:rPr>
      </w:pPr>
      <w:r w:rsidRPr="002153B7">
        <w:rPr>
          <w:rFonts w:ascii="Times New Roman CYR" w:hAnsi="Times New Roman CYR"/>
        </w:rPr>
        <w:t>9 </w:t>
      </w:r>
      <w:proofErr w:type="spellStart"/>
      <w:r w:rsidRPr="002153B7">
        <w:rPr>
          <w:rFonts w:ascii="Times New Roman CYR" w:hAnsi="Times New Roman CYR"/>
          <w:snapToGrid w:val="0"/>
        </w:rPr>
        <w:t>Саморазогрев</w:t>
      </w:r>
      <w:proofErr w:type="spellEnd"/>
      <w:r w:rsidRPr="002153B7">
        <w:rPr>
          <w:rFonts w:ascii="Times New Roman CYR" w:hAnsi="Times New Roman CYR"/>
          <w:snapToGrid w:val="0"/>
        </w:rPr>
        <w:t xml:space="preserve"> бетона в процессе твердения и температурные перепады между </w:t>
      </w:r>
      <w:r>
        <w:rPr>
          <w:rFonts w:ascii="Times New Roman CYR" w:hAnsi="Times New Roman CYR"/>
          <w:snapToGrid w:val="0"/>
        </w:rPr>
        <w:br/>
        <w:t xml:space="preserve">   </w:t>
      </w:r>
      <w:r w:rsidRPr="002153B7">
        <w:rPr>
          <w:rFonts w:ascii="Times New Roman CYR" w:hAnsi="Times New Roman CYR"/>
          <w:snapToGrid w:val="0"/>
        </w:rPr>
        <w:t>стальной и железобетонной частями сечения</w:t>
      </w:r>
      <w:r>
        <w:rPr>
          <w:rFonts w:ascii="Times New Roman CYR" w:hAnsi="Times New Roman CYR"/>
          <w:snapToGrid w:val="0"/>
        </w:rPr>
        <w:tab/>
      </w:r>
      <w:r w:rsidR="00041B4D">
        <w:rPr>
          <w:rFonts w:ascii="Times New Roman CYR" w:hAnsi="Times New Roman CYR"/>
          <w:snapToGrid w:val="0"/>
        </w:rPr>
        <w:t>11</w:t>
      </w:r>
    </w:p>
    <w:p w14:paraId="0FD37491" w14:textId="77777777" w:rsidR="002153B7" w:rsidRPr="002153B7" w:rsidRDefault="002153B7" w:rsidP="002153B7">
      <w:pPr>
        <w:tabs>
          <w:tab w:val="right" w:leader="dot" w:pos="9072"/>
        </w:tabs>
        <w:jc w:val="both"/>
        <w:rPr>
          <w:rFonts w:ascii="Times New Roman CYR" w:hAnsi="Times New Roman CYR"/>
          <w:snapToGrid w:val="0"/>
        </w:rPr>
      </w:pPr>
      <w:r w:rsidRPr="002153B7">
        <w:rPr>
          <w:rFonts w:ascii="Times New Roman CYR" w:hAnsi="Times New Roman CYR"/>
        </w:rPr>
        <w:t>10 </w:t>
      </w:r>
      <w:r w:rsidRPr="002153B7">
        <w:rPr>
          <w:rFonts w:ascii="Times New Roman CYR" w:hAnsi="Times New Roman CYR"/>
          <w:snapToGrid w:val="0"/>
        </w:rPr>
        <w:t>Расчет строительного подъема</w:t>
      </w:r>
      <w:r>
        <w:rPr>
          <w:rFonts w:ascii="Times New Roman CYR" w:hAnsi="Times New Roman CYR"/>
          <w:snapToGrid w:val="0"/>
        </w:rPr>
        <w:tab/>
      </w:r>
      <w:r w:rsidR="00041B4D">
        <w:rPr>
          <w:rFonts w:ascii="Times New Roman CYR" w:hAnsi="Times New Roman CYR"/>
          <w:snapToGrid w:val="0"/>
        </w:rPr>
        <w:t>13</w:t>
      </w:r>
    </w:p>
    <w:p w14:paraId="3E2BA08A" w14:textId="77777777" w:rsidR="002153B7" w:rsidRPr="002153B7" w:rsidRDefault="002153B7" w:rsidP="002153B7">
      <w:pPr>
        <w:tabs>
          <w:tab w:val="right" w:leader="dot" w:pos="9072"/>
        </w:tabs>
        <w:jc w:val="both"/>
        <w:rPr>
          <w:rFonts w:ascii="Times New Roman CYR" w:hAnsi="Times New Roman CYR"/>
        </w:rPr>
      </w:pPr>
      <w:r w:rsidRPr="002153B7">
        <w:rPr>
          <w:rFonts w:ascii="Times New Roman CYR" w:hAnsi="Times New Roman CYR"/>
        </w:rPr>
        <w:t>11 </w:t>
      </w:r>
      <w:r w:rsidRPr="002153B7">
        <w:rPr>
          <w:rFonts w:ascii="Times New Roman CYR" w:hAnsi="Times New Roman CYR"/>
          <w:snapToGrid w:val="0"/>
        </w:rPr>
        <w:t>Расчет на временные нагрузки</w:t>
      </w:r>
      <w:r>
        <w:rPr>
          <w:rFonts w:ascii="Times New Roman CYR" w:hAnsi="Times New Roman CYR"/>
          <w:snapToGrid w:val="0"/>
        </w:rPr>
        <w:tab/>
      </w:r>
      <w:r w:rsidR="00041B4D">
        <w:rPr>
          <w:rFonts w:ascii="Times New Roman CYR" w:hAnsi="Times New Roman CYR"/>
          <w:snapToGrid w:val="0"/>
        </w:rPr>
        <w:t>14</w:t>
      </w:r>
    </w:p>
    <w:p w14:paraId="2ABA9B03" w14:textId="77777777" w:rsidR="002153B7" w:rsidRPr="002153B7" w:rsidRDefault="002153B7" w:rsidP="002153B7">
      <w:pPr>
        <w:tabs>
          <w:tab w:val="right" w:leader="dot" w:pos="9072"/>
        </w:tabs>
        <w:jc w:val="both"/>
        <w:rPr>
          <w:rFonts w:ascii="Times New Roman CYR" w:hAnsi="Times New Roman CYR"/>
          <w:snapToGrid w:val="0"/>
        </w:rPr>
      </w:pPr>
      <w:r w:rsidRPr="002153B7">
        <w:rPr>
          <w:rFonts w:ascii="Times New Roman CYR" w:hAnsi="Times New Roman CYR"/>
          <w:snapToGrid w:val="0"/>
        </w:rPr>
        <w:t>Библиография</w:t>
      </w:r>
      <w:r>
        <w:rPr>
          <w:rFonts w:ascii="Times New Roman CYR" w:hAnsi="Times New Roman CYR"/>
          <w:snapToGrid w:val="0"/>
        </w:rPr>
        <w:tab/>
      </w:r>
      <w:r w:rsidR="00041B4D">
        <w:rPr>
          <w:rFonts w:ascii="Times New Roman CYR" w:hAnsi="Times New Roman CYR"/>
          <w:snapToGrid w:val="0"/>
        </w:rPr>
        <w:t>18</w:t>
      </w:r>
    </w:p>
    <w:p w14:paraId="53D98380" w14:textId="77777777" w:rsidR="00D66BDA" w:rsidRPr="002153B7" w:rsidRDefault="00D66BDA" w:rsidP="002153B7">
      <w:pPr>
        <w:ind w:firstLine="567"/>
        <w:jc w:val="both"/>
        <w:rPr>
          <w:rFonts w:ascii="Times New Roman CYR" w:hAnsi="Times New Roman CYR"/>
        </w:rPr>
      </w:pPr>
    </w:p>
    <w:p w14:paraId="5A96B54B" w14:textId="77777777" w:rsidR="00D66BDA" w:rsidRPr="002153B7" w:rsidRDefault="00D66BDA" w:rsidP="002153B7">
      <w:pPr>
        <w:ind w:firstLine="567"/>
        <w:jc w:val="both"/>
        <w:rPr>
          <w:rFonts w:ascii="Times New Roman CYR" w:hAnsi="Times New Roman CYR"/>
        </w:rPr>
      </w:pPr>
    </w:p>
    <w:p w14:paraId="62B5D862" w14:textId="77777777" w:rsidR="00D66BDA" w:rsidRPr="002153B7" w:rsidRDefault="00D66BDA" w:rsidP="002153B7">
      <w:pPr>
        <w:ind w:firstLine="567"/>
        <w:jc w:val="both"/>
        <w:rPr>
          <w:rFonts w:ascii="Times New Roman CYR" w:hAnsi="Times New Roman CYR"/>
        </w:rPr>
      </w:pPr>
    </w:p>
    <w:p w14:paraId="753B1525" w14:textId="77777777" w:rsidR="00D66BDA" w:rsidRPr="002153B7" w:rsidRDefault="002153B7" w:rsidP="002153B7">
      <w:pPr>
        <w:spacing w:after="120"/>
        <w:jc w:val="center"/>
        <w:rPr>
          <w:rFonts w:ascii="Times New Roman CYR" w:hAnsi="Times New Roman CYR"/>
          <w:b/>
          <w:sz w:val="26"/>
          <w:szCs w:val="26"/>
        </w:rPr>
      </w:pPr>
      <w:r>
        <w:rPr>
          <w:rFonts w:ascii="Times New Roman CYR" w:hAnsi="Times New Roman CYR"/>
          <w:b/>
          <w:szCs w:val="26"/>
        </w:rPr>
        <w:br w:type="page"/>
      </w:r>
      <w:r w:rsidR="00D66BDA" w:rsidRPr="002153B7">
        <w:rPr>
          <w:rFonts w:ascii="Times New Roman CYR" w:hAnsi="Times New Roman CYR"/>
          <w:b/>
          <w:sz w:val="26"/>
          <w:szCs w:val="26"/>
        </w:rPr>
        <w:lastRenderedPageBreak/>
        <w:t>Введение</w:t>
      </w:r>
    </w:p>
    <w:p w14:paraId="76A71BB5" w14:textId="77777777" w:rsidR="00D66BDA" w:rsidRPr="002153B7" w:rsidRDefault="00D66BDA" w:rsidP="002153B7">
      <w:pPr>
        <w:ind w:left="1134" w:right="1134" w:firstLine="567"/>
        <w:jc w:val="both"/>
        <w:rPr>
          <w:rFonts w:ascii="Times New Roman CYR" w:hAnsi="Times New Roman CYR"/>
        </w:rPr>
      </w:pPr>
      <w:r w:rsidRPr="002153B7">
        <w:rPr>
          <w:rFonts w:ascii="Times New Roman CYR" w:hAnsi="Times New Roman CYR"/>
        </w:rPr>
        <w:t>Настоящий свод правил разработан с целью повышения уровня безопасности людей в зданиях и сооружениях и сохранности материальных ценностей в соответствии с Федеральным законом от 3</w:t>
      </w:r>
      <w:r w:rsidR="002153B7" w:rsidRPr="002153B7">
        <w:rPr>
          <w:rFonts w:ascii="Times New Roman CYR" w:hAnsi="Times New Roman CYR"/>
        </w:rPr>
        <w:t>0 </w:t>
      </w:r>
      <w:r w:rsidRPr="002153B7">
        <w:rPr>
          <w:rFonts w:ascii="Times New Roman CYR" w:hAnsi="Times New Roman CYR"/>
        </w:rPr>
        <w:t>декабря 200</w:t>
      </w:r>
      <w:r w:rsidR="002153B7" w:rsidRPr="002153B7">
        <w:rPr>
          <w:rFonts w:ascii="Times New Roman CYR" w:hAnsi="Times New Roman CYR"/>
        </w:rPr>
        <w:t>9 </w:t>
      </w:r>
      <w:r w:rsidRPr="002153B7">
        <w:rPr>
          <w:rFonts w:ascii="Times New Roman CYR" w:hAnsi="Times New Roman CYR"/>
        </w:rPr>
        <w:t>г. №</w:t>
      </w:r>
      <w:r w:rsidR="002153B7">
        <w:rPr>
          <w:rFonts w:ascii="Times New Roman CYR" w:hAnsi="Times New Roman CYR"/>
        </w:rPr>
        <w:t> </w:t>
      </w:r>
      <w:r w:rsidRPr="002153B7">
        <w:rPr>
          <w:rFonts w:ascii="Times New Roman CYR" w:hAnsi="Times New Roman CYR"/>
        </w:rPr>
        <w:t>384-ФЗ «Технический регламент о безопасности зданий и сооружений», повышения уровня гармонизации нормативных требований с европейскими и международными нормативными документами, применения единых методов определения эксплуатационных характеристик и методов оценки. Учитывались также требования Федерального закона от 2</w:t>
      </w:r>
      <w:r w:rsidR="002153B7" w:rsidRPr="002153B7">
        <w:rPr>
          <w:rFonts w:ascii="Times New Roman CYR" w:hAnsi="Times New Roman CYR"/>
        </w:rPr>
        <w:t>2 </w:t>
      </w:r>
      <w:r w:rsidRPr="002153B7">
        <w:rPr>
          <w:rFonts w:ascii="Times New Roman CYR" w:hAnsi="Times New Roman CYR"/>
        </w:rPr>
        <w:t>июля 200</w:t>
      </w:r>
      <w:r w:rsidR="002153B7" w:rsidRPr="002153B7">
        <w:rPr>
          <w:rFonts w:ascii="Times New Roman CYR" w:hAnsi="Times New Roman CYR"/>
        </w:rPr>
        <w:t>8 </w:t>
      </w:r>
      <w:r w:rsidRPr="002153B7">
        <w:rPr>
          <w:rFonts w:ascii="Times New Roman CYR" w:hAnsi="Times New Roman CYR"/>
        </w:rPr>
        <w:t>г. №</w:t>
      </w:r>
      <w:r w:rsidR="002153B7">
        <w:rPr>
          <w:rFonts w:ascii="Times New Roman CYR" w:hAnsi="Times New Roman CYR"/>
        </w:rPr>
        <w:t> </w:t>
      </w:r>
      <w:r w:rsidRPr="002153B7">
        <w:rPr>
          <w:rFonts w:ascii="Times New Roman CYR" w:hAnsi="Times New Roman CYR"/>
        </w:rPr>
        <w:t>123-ФЗ «Технический регламент о требованиях пожарной безопасности» и сводов правил системы противопожарной защиты.</w:t>
      </w:r>
    </w:p>
    <w:p w14:paraId="03DEE4EB" w14:textId="77777777" w:rsidR="00D66BDA" w:rsidRPr="002153B7" w:rsidRDefault="00D66BDA" w:rsidP="002153B7">
      <w:pPr>
        <w:ind w:left="1134" w:right="1134" w:firstLine="567"/>
        <w:jc w:val="both"/>
        <w:rPr>
          <w:rFonts w:ascii="Times New Roman CYR" w:hAnsi="Times New Roman CYR"/>
        </w:rPr>
      </w:pPr>
      <w:r w:rsidRPr="002153B7">
        <w:rPr>
          <w:rFonts w:ascii="Times New Roman CYR" w:hAnsi="Times New Roman CYR"/>
        </w:rPr>
        <w:t xml:space="preserve">Свод правил содержит правила расчета сталежелезобетонных пролетных строений автодорожных мостов. </w:t>
      </w:r>
    </w:p>
    <w:p w14:paraId="1900D015" w14:textId="77777777" w:rsidR="00D66BDA" w:rsidRPr="002153B7" w:rsidRDefault="00D66BDA" w:rsidP="002153B7">
      <w:pPr>
        <w:ind w:left="1134" w:right="1134" w:firstLine="567"/>
        <w:jc w:val="both"/>
        <w:rPr>
          <w:rFonts w:ascii="Times New Roman CYR" w:hAnsi="Times New Roman CYR"/>
        </w:rPr>
      </w:pPr>
      <w:r w:rsidRPr="002153B7">
        <w:rPr>
          <w:rFonts w:ascii="Times New Roman CYR" w:hAnsi="Times New Roman CYR"/>
          <w:bCs/>
        </w:rPr>
        <w:t>Свод правил выполнен авторским коллективом</w:t>
      </w:r>
      <w:r w:rsidRPr="002153B7">
        <w:rPr>
          <w:rFonts w:ascii="Times New Roman CYR" w:hAnsi="Times New Roman CYR"/>
        </w:rPr>
        <w:t xml:space="preserve"> </w:t>
      </w:r>
      <w:r w:rsidR="002153B7">
        <w:rPr>
          <w:rFonts w:ascii="Times New Roman CYR" w:hAnsi="Times New Roman CYR"/>
        </w:rPr>
        <w:br/>
      </w:r>
      <w:r w:rsidRPr="002153B7">
        <w:rPr>
          <w:rFonts w:ascii="Times New Roman CYR" w:hAnsi="Times New Roman CYR"/>
        </w:rPr>
        <w:t>ОАО «ЦНИИС» (канд</w:t>
      </w:r>
      <w:r w:rsidR="00041B4D">
        <w:rPr>
          <w:rFonts w:ascii="Times New Roman CYR" w:hAnsi="Times New Roman CYR"/>
        </w:rPr>
        <w:t>.</w:t>
      </w:r>
      <w:r w:rsidRPr="002153B7">
        <w:rPr>
          <w:rFonts w:ascii="Times New Roman CYR" w:hAnsi="Times New Roman CYR"/>
        </w:rPr>
        <w:t xml:space="preserve"> техн. наук </w:t>
      </w:r>
      <w:r w:rsidRPr="002153B7">
        <w:rPr>
          <w:rFonts w:ascii="Times New Roman CYR" w:hAnsi="Times New Roman CYR"/>
          <w:i/>
        </w:rPr>
        <w:t>Ю.М. Егорушкин</w:t>
      </w:r>
      <w:r w:rsidRPr="002153B7">
        <w:rPr>
          <w:rFonts w:ascii="Times New Roman CYR" w:hAnsi="Times New Roman CYR"/>
        </w:rPr>
        <w:t>,</w:t>
      </w:r>
      <w:r w:rsidRPr="002153B7">
        <w:rPr>
          <w:rFonts w:ascii="Times New Roman CYR" w:hAnsi="Times New Roman CYR"/>
          <w:i/>
        </w:rPr>
        <w:t xml:space="preserve"> </w:t>
      </w:r>
      <w:r w:rsidRPr="002153B7">
        <w:rPr>
          <w:rFonts w:ascii="Times New Roman CYR" w:hAnsi="Times New Roman CYR"/>
        </w:rPr>
        <w:t xml:space="preserve">инженеры </w:t>
      </w:r>
      <w:r w:rsidRPr="002153B7">
        <w:rPr>
          <w:rFonts w:ascii="Times New Roman CYR" w:hAnsi="Times New Roman CYR"/>
          <w:i/>
        </w:rPr>
        <w:t>Р.И. Рубинчик</w:t>
      </w:r>
      <w:r w:rsidRPr="002153B7">
        <w:rPr>
          <w:rFonts w:ascii="Times New Roman CYR" w:hAnsi="Times New Roman CYR"/>
        </w:rPr>
        <w:t>,</w:t>
      </w:r>
      <w:r w:rsidRPr="002153B7">
        <w:rPr>
          <w:rFonts w:ascii="Times New Roman CYR" w:hAnsi="Times New Roman CYR"/>
          <w:i/>
        </w:rPr>
        <w:t xml:space="preserve"> Н.В. Илюшин</w:t>
      </w:r>
      <w:r w:rsidRPr="002153B7">
        <w:rPr>
          <w:rFonts w:ascii="Times New Roman CYR" w:hAnsi="Times New Roman CYR"/>
        </w:rPr>
        <w:t>).</w:t>
      </w:r>
    </w:p>
    <w:p w14:paraId="4F3B7EC2" w14:textId="77777777" w:rsidR="00D66BDA" w:rsidRPr="002153B7" w:rsidRDefault="00D66BDA" w:rsidP="002153B7">
      <w:pPr>
        <w:ind w:firstLine="567"/>
        <w:jc w:val="center"/>
        <w:rPr>
          <w:rFonts w:ascii="Times New Roman CYR" w:hAnsi="Times New Roman CYR"/>
          <w:b/>
          <w:szCs w:val="25"/>
        </w:rPr>
      </w:pPr>
    </w:p>
    <w:p w14:paraId="387ABD1B" w14:textId="77777777" w:rsidR="00D66BDA" w:rsidRPr="002153B7" w:rsidRDefault="00D66BDA" w:rsidP="002153B7">
      <w:pPr>
        <w:ind w:firstLine="567"/>
        <w:jc w:val="both"/>
        <w:rPr>
          <w:rFonts w:ascii="Times New Roman CYR" w:hAnsi="Times New Roman CYR"/>
        </w:rPr>
      </w:pPr>
    </w:p>
    <w:p w14:paraId="57B58C79" w14:textId="77777777" w:rsidR="00D66BDA" w:rsidRPr="002153B7" w:rsidRDefault="00D66BDA" w:rsidP="002153B7">
      <w:pPr>
        <w:ind w:firstLine="567"/>
        <w:jc w:val="center"/>
        <w:rPr>
          <w:rFonts w:ascii="Times New Roman CYR" w:hAnsi="Times New Roman CYR"/>
          <w:b/>
          <w:color w:val="000000"/>
        </w:rPr>
      </w:pPr>
    </w:p>
    <w:p w14:paraId="6ADAEBBA" w14:textId="77777777" w:rsidR="002153B7" w:rsidRDefault="002153B7" w:rsidP="002153B7">
      <w:pPr>
        <w:pBdr>
          <w:bottom w:val="single" w:sz="12" w:space="1" w:color="auto"/>
        </w:pBdr>
        <w:ind w:firstLine="567"/>
        <w:jc w:val="center"/>
        <w:rPr>
          <w:rFonts w:ascii="Times New Roman CYR" w:hAnsi="Times New Roman CYR"/>
          <w:b/>
          <w:color w:val="000000"/>
        </w:rPr>
        <w:sectPr w:rsidR="002153B7" w:rsidSect="002153B7">
          <w:headerReference w:type="even" r:id="rId7"/>
          <w:headerReference w:type="default" r:id="rId8"/>
          <w:footerReference w:type="even" r:id="rId9"/>
          <w:footerReference w:type="default" r:id="rId10"/>
          <w:pgSz w:w="11906" w:h="16838" w:code="9"/>
          <w:pgMar w:top="1701" w:right="1418" w:bottom="1701" w:left="1418" w:header="1304" w:footer="1304" w:gutter="0"/>
          <w:pgNumType w:fmt="upperRoman" w:start="1"/>
          <w:cols w:space="708"/>
          <w:docGrid w:linePitch="360"/>
        </w:sectPr>
      </w:pPr>
    </w:p>
    <w:p w14:paraId="6B921C61" w14:textId="77777777" w:rsidR="008D2EA5" w:rsidRDefault="00B848E5" w:rsidP="002153B7">
      <w:pPr>
        <w:pBdr>
          <w:bottom w:val="single" w:sz="12" w:space="1" w:color="auto"/>
        </w:pBdr>
        <w:jc w:val="center"/>
        <w:rPr>
          <w:rFonts w:ascii="Times New Roman CYR" w:hAnsi="Times New Roman CYR"/>
          <w:b/>
          <w:color w:val="000000"/>
        </w:rPr>
      </w:pPr>
      <w:r w:rsidRPr="002153B7">
        <w:rPr>
          <w:rFonts w:ascii="Times New Roman CYR" w:hAnsi="Times New Roman CYR"/>
          <w:b/>
          <w:color w:val="000000"/>
        </w:rPr>
        <w:lastRenderedPageBreak/>
        <w:t>СВОД</w:t>
      </w:r>
      <w:r w:rsidR="002153B7" w:rsidRPr="002153B7">
        <w:rPr>
          <w:rFonts w:ascii="Times New Roman CYR" w:hAnsi="Times New Roman CYR"/>
          <w:b/>
          <w:color w:val="000000"/>
        </w:rPr>
        <w:t xml:space="preserve"> </w:t>
      </w:r>
      <w:r w:rsidRPr="002153B7">
        <w:rPr>
          <w:rFonts w:ascii="Times New Roman CYR" w:hAnsi="Times New Roman CYR"/>
          <w:b/>
          <w:color w:val="000000"/>
        </w:rPr>
        <w:t>ПРАВИЛ</w:t>
      </w:r>
    </w:p>
    <w:p w14:paraId="5F579EF6" w14:textId="77777777" w:rsidR="002153B7" w:rsidRPr="002153B7" w:rsidRDefault="002153B7" w:rsidP="002153B7">
      <w:pPr>
        <w:pBdr>
          <w:bottom w:val="single" w:sz="12" w:space="1" w:color="auto"/>
        </w:pBdr>
        <w:jc w:val="center"/>
        <w:rPr>
          <w:rFonts w:ascii="Times New Roman CYR" w:hAnsi="Times New Roman CYR"/>
          <w:b/>
          <w:color w:val="000000"/>
        </w:rPr>
      </w:pPr>
    </w:p>
    <w:p w14:paraId="3F7A2898" w14:textId="77777777" w:rsidR="000A37BD" w:rsidRPr="002153B7" w:rsidRDefault="000A37BD" w:rsidP="002153B7">
      <w:pPr>
        <w:jc w:val="center"/>
        <w:rPr>
          <w:rFonts w:ascii="Times New Roman CYR" w:hAnsi="Times New Roman CYR"/>
          <w:b/>
          <w:caps/>
        </w:rPr>
      </w:pPr>
      <w:r w:rsidRPr="002153B7">
        <w:rPr>
          <w:rFonts w:ascii="Times New Roman CYR" w:hAnsi="Times New Roman CYR"/>
          <w:b/>
          <w:caps/>
        </w:rPr>
        <w:t xml:space="preserve">Сталежелезобетонные пролетные строения </w:t>
      </w:r>
      <w:r w:rsidR="00041B4D">
        <w:rPr>
          <w:rFonts w:ascii="Times New Roman CYR" w:hAnsi="Times New Roman CYR"/>
          <w:b/>
          <w:caps/>
        </w:rPr>
        <w:br/>
      </w:r>
      <w:r w:rsidRPr="002153B7">
        <w:rPr>
          <w:rFonts w:ascii="Times New Roman CYR" w:hAnsi="Times New Roman CYR"/>
          <w:b/>
          <w:caps/>
        </w:rPr>
        <w:t xml:space="preserve">автодорожных мостов. </w:t>
      </w:r>
    </w:p>
    <w:p w14:paraId="4C743845" w14:textId="77777777" w:rsidR="000A37BD" w:rsidRPr="00784A6C" w:rsidRDefault="000A37BD" w:rsidP="002153B7">
      <w:pPr>
        <w:jc w:val="center"/>
        <w:rPr>
          <w:rFonts w:ascii="Times New Roman CYR" w:hAnsi="Times New Roman CYR"/>
          <w:b/>
          <w:caps/>
          <w:lang w:val="en-US"/>
        </w:rPr>
      </w:pPr>
      <w:r w:rsidRPr="002153B7">
        <w:rPr>
          <w:rFonts w:ascii="Times New Roman CYR" w:hAnsi="Times New Roman CYR"/>
          <w:b/>
          <w:caps/>
        </w:rPr>
        <w:t>Правила</w:t>
      </w:r>
      <w:r w:rsidRPr="00784A6C">
        <w:rPr>
          <w:rFonts w:ascii="Times New Roman CYR" w:hAnsi="Times New Roman CYR"/>
          <w:b/>
          <w:caps/>
          <w:lang w:val="en-US"/>
        </w:rPr>
        <w:t xml:space="preserve"> </w:t>
      </w:r>
      <w:r w:rsidRPr="002153B7">
        <w:rPr>
          <w:rFonts w:ascii="Times New Roman CYR" w:hAnsi="Times New Roman CYR"/>
          <w:b/>
          <w:caps/>
        </w:rPr>
        <w:t>расчета</w:t>
      </w:r>
      <w:r w:rsidRPr="00784A6C">
        <w:rPr>
          <w:rFonts w:ascii="Times New Roman CYR" w:hAnsi="Times New Roman CYR"/>
          <w:b/>
          <w:caps/>
          <w:lang w:val="en-US"/>
        </w:rPr>
        <w:t xml:space="preserve"> </w:t>
      </w:r>
    </w:p>
    <w:p w14:paraId="219F7BDF" w14:textId="77777777" w:rsidR="002153B7" w:rsidRPr="00784A6C" w:rsidRDefault="002153B7" w:rsidP="002153B7">
      <w:pPr>
        <w:jc w:val="center"/>
        <w:rPr>
          <w:rFonts w:ascii="Times New Roman CYR" w:hAnsi="Times New Roman CYR"/>
          <w:b/>
          <w:lang w:val="en-US"/>
        </w:rPr>
      </w:pPr>
    </w:p>
    <w:p w14:paraId="7E5FD474" w14:textId="77777777" w:rsidR="000A37BD" w:rsidRPr="00784A6C" w:rsidRDefault="000A37BD" w:rsidP="00041B4D">
      <w:pPr>
        <w:pBdr>
          <w:bottom w:val="single" w:sz="12" w:space="3" w:color="auto"/>
        </w:pBdr>
        <w:jc w:val="center"/>
        <w:rPr>
          <w:rFonts w:ascii="Times New Roman CYR" w:hAnsi="Times New Roman CYR"/>
          <w:b/>
          <w:lang w:val="en-US"/>
        </w:rPr>
      </w:pPr>
      <w:r w:rsidRPr="002153B7">
        <w:rPr>
          <w:rFonts w:ascii="Times New Roman CYR" w:hAnsi="Times New Roman CYR"/>
          <w:b/>
          <w:lang w:val="en-US"/>
        </w:rPr>
        <w:t>Steel</w:t>
      </w:r>
      <w:r w:rsidRPr="00784A6C">
        <w:rPr>
          <w:rFonts w:ascii="Times New Roman CYR" w:hAnsi="Times New Roman CYR"/>
          <w:b/>
          <w:lang w:val="en-US"/>
        </w:rPr>
        <w:t xml:space="preserve"> </w:t>
      </w:r>
      <w:r w:rsidRPr="002153B7">
        <w:rPr>
          <w:rFonts w:ascii="Times New Roman CYR" w:hAnsi="Times New Roman CYR"/>
          <w:b/>
          <w:lang w:val="en-US"/>
        </w:rPr>
        <w:t>and</w:t>
      </w:r>
      <w:r w:rsidRPr="00784A6C">
        <w:rPr>
          <w:rFonts w:ascii="Times New Roman CYR" w:hAnsi="Times New Roman CYR"/>
          <w:b/>
          <w:lang w:val="en-US"/>
        </w:rPr>
        <w:t xml:space="preserve"> </w:t>
      </w:r>
      <w:r w:rsidRPr="002153B7">
        <w:rPr>
          <w:rFonts w:ascii="Times New Roman CYR" w:hAnsi="Times New Roman CYR"/>
          <w:b/>
          <w:lang w:val="en-US"/>
        </w:rPr>
        <w:t>concrete</w:t>
      </w:r>
      <w:r w:rsidRPr="00784A6C">
        <w:rPr>
          <w:rFonts w:ascii="Times New Roman CYR" w:hAnsi="Times New Roman CYR"/>
          <w:b/>
          <w:lang w:val="en-US"/>
        </w:rPr>
        <w:t xml:space="preserve"> </w:t>
      </w:r>
      <w:r w:rsidRPr="002153B7">
        <w:rPr>
          <w:rFonts w:ascii="Times New Roman CYR" w:hAnsi="Times New Roman CYR"/>
          <w:b/>
          <w:lang w:val="en-US"/>
        </w:rPr>
        <w:t>composite</w:t>
      </w:r>
      <w:r w:rsidRPr="00784A6C">
        <w:rPr>
          <w:rFonts w:ascii="Times New Roman CYR" w:hAnsi="Times New Roman CYR"/>
          <w:b/>
          <w:lang w:val="en-US"/>
        </w:rPr>
        <w:t xml:space="preserve"> </w:t>
      </w:r>
      <w:r w:rsidRPr="002153B7">
        <w:rPr>
          <w:rFonts w:ascii="Times New Roman CYR" w:hAnsi="Times New Roman CYR"/>
          <w:b/>
          <w:lang w:val="en-US"/>
        </w:rPr>
        <w:t>bridge</w:t>
      </w:r>
      <w:r w:rsidRPr="00784A6C">
        <w:rPr>
          <w:rFonts w:ascii="Times New Roman CYR" w:hAnsi="Times New Roman CYR"/>
          <w:b/>
          <w:lang w:val="en-US"/>
        </w:rPr>
        <w:t xml:space="preserve"> </w:t>
      </w:r>
      <w:r w:rsidRPr="002153B7">
        <w:rPr>
          <w:rFonts w:ascii="Times New Roman CYR" w:hAnsi="Times New Roman CYR"/>
          <w:b/>
          <w:lang w:val="en-US"/>
        </w:rPr>
        <w:t>decks</w:t>
      </w:r>
      <w:r w:rsidRPr="00784A6C">
        <w:rPr>
          <w:rFonts w:ascii="Times New Roman CYR" w:hAnsi="Times New Roman CYR"/>
          <w:b/>
          <w:lang w:val="en-US"/>
        </w:rPr>
        <w:t xml:space="preserve"> </w:t>
      </w:r>
      <w:r w:rsidRPr="002153B7">
        <w:rPr>
          <w:rFonts w:ascii="Times New Roman CYR" w:hAnsi="Times New Roman CYR"/>
          <w:b/>
          <w:lang w:val="en-US"/>
        </w:rPr>
        <w:t>on</w:t>
      </w:r>
      <w:r w:rsidRPr="00784A6C">
        <w:rPr>
          <w:rFonts w:ascii="Times New Roman CYR" w:hAnsi="Times New Roman CYR"/>
          <w:b/>
          <w:lang w:val="en-US"/>
        </w:rPr>
        <w:t xml:space="preserve"> </w:t>
      </w:r>
      <w:r w:rsidRPr="002153B7">
        <w:rPr>
          <w:rFonts w:ascii="Times New Roman CYR" w:hAnsi="Times New Roman CYR"/>
          <w:b/>
          <w:lang w:val="en-US"/>
        </w:rPr>
        <w:t>highways</w:t>
      </w:r>
      <w:r w:rsidRPr="00784A6C">
        <w:rPr>
          <w:rFonts w:ascii="Times New Roman CYR" w:hAnsi="Times New Roman CYR"/>
          <w:b/>
          <w:lang w:val="en-US"/>
        </w:rPr>
        <w:t xml:space="preserve">. </w:t>
      </w:r>
      <w:r w:rsidR="007B7A53" w:rsidRPr="002153B7">
        <w:rPr>
          <w:rFonts w:ascii="Times New Roman CYR" w:hAnsi="Times New Roman CYR"/>
          <w:b/>
          <w:bCs/>
          <w:lang w:val="en-US"/>
        </w:rPr>
        <w:t>Rules</w:t>
      </w:r>
      <w:r w:rsidR="00747844" w:rsidRPr="00784A6C">
        <w:rPr>
          <w:rFonts w:ascii="Times New Roman CYR" w:hAnsi="Times New Roman CYR"/>
          <w:b/>
          <w:bCs/>
          <w:lang w:val="en-US"/>
        </w:rPr>
        <w:t xml:space="preserve"> </w:t>
      </w:r>
      <w:r w:rsidR="00747844" w:rsidRPr="002153B7">
        <w:rPr>
          <w:rFonts w:ascii="Times New Roman CYR" w:hAnsi="Times New Roman CYR"/>
          <w:b/>
          <w:bCs/>
          <w:lang w:val="en-US"/>
        </w:rPr>
        <w:t>of</w:t>
      </w:r>
      <w:r w:rsidR="00747844" w:rsidRPr="00784A6C">
        <w:rPr>
          <w:rFonts w:ascii="Times New Roman CYR" w:hAnsi="Times New Roman CYR"/>
          <w:b/>
          <w:bCs/>
          <w:lang w:val="en-US"/>
        </w:rPr>
        <w:t xml:space="preserve"> </w:t>
      </w:r>
      <w:r w:rsidR="007B7A53" w:rsidRPr="002153B7">
        <w:rPr>
          <w:rFonts w:ascii="Times New Roman CYR" w:hAnsi="Times New Roman CYR"/>
          <w:b/>
          <w:bCs/>
          <w:lang w:val="en-US"/>
        </w:rPr>
        <w:t>analysis</w:t>
      </w:r>
    </w:p>
    <w:p w14:paraId="3D665A0E" w14:textId="77777777" w:rsidR="00B848E5" w:rsidRPr="00784A6C" w:rsidRDefault="00B848E5" w:rsidP="002153B7">
      <w:pPr>
        <w:ind w:firstLine="567"/>
        <w:jc w:val="right"/>
        <w:rPr>
          <w:rFonts w:ascii="Times New Roman CYR" w:hAnsi="Times New Roman CYR"/>
          <w:b/>
          <w:sz w:val="20"/>
          <w:szCs w:val="20"/>
          <w:lang w:val="en-US"/>
        </w:rPr>
      </w:pPr>
      <w:r w:rsidRPr="002153B7">
        <w:rPr>
          <w:rFonts w:ascii="Times New Roman CYR" w:hAnsi="Times New Roman CYR"/>
          <w:b/>
          <w:sz w:val="20"/>
          <w:szCs w:val="20"/>
        </w:rPr>
        <w:t>Дата</w:t>
      </w:r>
      <w:r w:rsidRPr="00784A6C">
        <w:rPr>
          <w:rFonts w:ascii="Times New Roman CYR" w:hAnsi="Times New Roman CYR"/>
          <w:b/>
          <w:sz w:val="20"/>
          <w:szCs w:val="20"/>
          <w:lang w:val="en-US"/>
        </w:rPr>
        <w:t xml:space="preserve"> </w:t>
      </w:r>
      <w:r w:rsidRPr="002153B7">
        <w:rPr>
          <w:rFonts w:ascii="Times New Roman CYR" w:hAnsi="Times New Roman CYR"/>
          <w:b/>
          <w:sz w:val="20"/>
          <w:szCs w:val="20"/>
        </w:rPr>
        <w:t>введения</w:t>
      </w:r>
      <w:r w:rsidRPr="00784A6C">
        <w:rPr>
          <w:rFonts w:ascii="Times New Roman CYR" w:hAnsi="Times New Roman CYR"/>
          <w:b/>
          <w:sz w:val="20"/>
          <w:szCs w:val="20"/>
          <w:lang w:val="en-US"/>
        </w:rPr>
        <w:t xml:space="preserve"> </w:t>
      </w:r>
      <w:r w:rsidR="00536DC3" w:rsidRPr="00784A6C">
        <w:rPr>
          <w:rFonts w:ascii="Times New Roman CYR" w:hAnsi="Times New Roman CYR"/>
          <w:b/>
          <w:sz w:val="20"/>
          <w:szCs w:val="20"/>
          <w:lang w:val="en-US"/>
        </w:rPr>
        <w:t xml:space="preserve">– </w:t>
      </w:r>
      <w:r w:rsidRPr="00784A6C">
        <w:rPr>
          <w:rFonts w:ascii="Times New Roman CYR" w:hAnsi="Times New Roman CYR"/>
          <w:b/>
          <w:sz w:val="20"/>
          <w:szCs w:val="20"/>
          <w:lang w:val="en-US"/>
        </w:rPr>
        <w:t>201</w:t>
      </w:r>
      <w:r w:rsidR="00FC5CB0" w:rsidRPr="00784A6C">
        <w:rPr>
          <w:rFonts w:ascii="Times New Roman CYR" w:hAnsi="Times New Roman CYR"/>
          <w:b/>
          <w:sz w:val="20"/>
          <w:szCs w:val="20"/>
          <w:lang w:val="en-US"/>
        </w:rPr>
        <w:t>4</w:t>
      </w:r>
      <w:r w:rsidR="00041B4D" w:rsidRPr="00784A6C">
        <w:rPr>
          <w:rFonts w:ascii="Times New Roman CYR" w:hAnsi="Times New Roman CYR"/>
          <w:b/>
          <w:sz w:val="20"/>
          <w:szCs w:val="20"/>
          <w:lang w:val="en-US"/>
        </w:rPr>
        <w:t>–</w:t>
      </w:r>
      <w:r w:rsidRPr="00784A6C">
        <w:rPr>
          <w:rFonts w:ascii="Times New Roman CYR" w:hAnsi="Times New Roman CYR"/>
          <w:b/>
          <w:sz w:val="20"/>
          <w:szCs w:val="20"/>
          <w:lang w:val="en-US"/>
        </w:rPr>
        <w:t>0</w:t>
      </w:r>
      <w:r w:rsidR="00041B4D" w:rsidRPr="00784A6C">
        <w:rPr>
          <w:rFonts w:ascii="Times New Roman CYR" w:hAnsi="Times New Roman CYR"/>
          <w:b/>
          <w:sz w:val="20"/>
          <w:szCs w:val="20"/>
          <w:lang w:val="en-US"/>
        </w:rPr>
        <w:t>9–</w:t>
      </w:r>
      <w:r w:rsidRPr="00784A6C">
        <w:rPr>
          <w:rFonts w:ascii="Times New Roman CYR" w:hAnsi="Times New Roman CYR"/>
          <w:b/>
          <w:sz w:val="20"/>
          <w:szCs w:val="20"/>
          <w:lang w:val="en-US"/>
        </w:rPr>
        <w:t>01</w:t>
      </w:r>
    </w:p>
    <w:p w14:paraId="1A99A4ED" w14:textId="77777777" w:rsidR="00B848E5" w:rsidRPr="002153B7" w:rsidRDefault="002153B7" w:rsidP="002153B7">
      <w:pPr>
        <w:pStyle w:val="5"/>
        <w:spacing w:before="360" w:after="120"/>
        <w:ind w:left="567"/>
        <w:jc w:val="both"/>
        <w:rPr>
          <w:rFonts w:ascii="Times New Roman CYR" w:hAnsi="Times New Roman CYR"/>
          <w:i w:val="0"/>
        </w:rPr>
      </w:pPr>
      <w:r w:rsidRPr="002153B7">
        <w:rPr>
          <w:rFonts w:ascii="Times New Roman CYR" w:hAnsi="Times New Roman CYR"/>
          <w:i w:val="0"/>
        </w:rPr>
        <w:t>1 </w:t>
      </w:r>
      <w:r w:rsidR="00B848E5" w:rsidRPr="002153B7">
        <w:rPr>
          <w:rFonts w:ascii="Times New Roman CYR" w:hAnsi="Times New Roman CYR"/>
          <w:i w:val="0"/>
        </w:rPr>
        <w:t>Область применения</w:t>
      </w:r>
    </w:p>
    <w:p w14:paraId="1358E9C6" w14:textId="77777777" w:rsidR="00E43C01" w:rsidRPr="00784A6C" w:rsidRDefault="00E43C01" w:rsidP="002153B7">
      <w:pPr>
        <w:ind w:firstLine="567"/>
        <w:jc w:val="both"/>
        <w:rPr>
          <w:rFonts w:ascii="Times New Roman CYR" w:hAnsi="Times New Roman CYR"/>
          <w:highlight w:val="green"/>
        </w:rPr>
      </w:pPr>
      <w:r w:rsidRPr="00784A6C">
        <w:rPr>
          <w:rFonts w:ascii="Times New Roman CYR" w:hAnsi="Times New Roman CYR"/>
          <w:highlight w:val="green"/>
        </w:rPr>
        <w:t xml:space="preserve">Настоящий </w:t>
      </w:r>
      <w:r w:rsidR="00002F56" w:rsidRPr="00784A6C">
        <w:rPr>
          <w:rFonts w:ascii="Times New Roman CYR" w:hAnsi="Times New Roman CYR"/>
          <w:highlight w:val="green"/>
        </w:rPr>
        <w:t>свод правил</w:t>
      </w:r>
      <w:r w:rsidRPr="00784A6C">
        <w:rPr>
          <w:rFonts w:ascii="Times New Roman CYR" w:hAnsi="Times New Roman CYR"/>
          <w:highlight w:val="green"/>
        </w:rPr>
        <w:t xml:space="preserve"> </w:t>
      </w:r>
      <w:r w:rsidR="00D51B53" w:rsidRPr="00784A6C">
        <w:rPr>
          <w:rFonts w:ascii="Times New Roman CYR" w:hAnsi="Times New Roman CYR"/>
          <w:highlight w:val="green"/>
        </w:rPr>
        <w:t>распространяется на</w:t>
      </w:r>
      <w:r w:rsidRPr="00784A6C">
        <w:rPr>
          <w:rFonts w:ascii="Times New Roman CYR" w:hAnsi="Times New Roman CYR"/>
          <w:highlight w:val="green"/>
        </w:rPr>
        <w:t xml:space="preserve"> проектировани</w:t>
      </w:r>
      <w:r w:rsidR="00D51B53" w:rsidRPr="00784A6C">
        <w:rPr>
          <w:rFonts w:ascii="Times New Roman CYR" w:hAnsi="Times New Roman CYR"/>
          <w:highlight w:val="green"/>
        </w:rPr>
        <w:t xml:space="preserve">е новых и реконструируемых постоянных </w:t>
      </w:r>
      <w:r w:rsidRPr="00784A6C">
        <w:rPr>
          <w:rFonts w:ascii="Times New Roman CYR" w:hAnsi="Times New Roman CYR"/>
          <w:highlight w:val="green"/>
        </w:rPr>
        <w:t>мостовых сооружений со сталежелезобетонными пролетными строениями с ездой поверху, сооружаемы</w:t>
      </w:r>
      <w:r w:rsidR="00041B4D" w:rsidRPr="00784A6C">
        <w:rPr>
          <w:rFonts w:ascii="Times New Roman CYR" w:hAnsi="Times New Roman CYR"/>
          <w:highlight w:val="green"/>
        </w:rPr>
        <w:t>х</w:t>
      </w:r>
      <w:r w:rsidRPr="00784A6C">
        <w:rPr>
          <w:rFonts w:ascii="Times New Roman CYR" w:hAnsi="Times New Roman CYR"/>
          <w:color w:val="FF0000"/>
          <w:highlight w:val="green"/>
        </w:rPr>
        <w:t xml:space="preserve"> </w:t>
      </w:r>
      <w:r w:rsidRPr="00784A6C">
        <w:rPr>
          <w:rFonts w:ascii="Times New Roman CYR" w:hAnsi="Times New Roman CYR"/>
          <w:highlight w:val="green"/>
        </w:rPr>
        <w:t>путем монтажа стальных балок и последующего бетонирования (монтажа) железобетонной плиты проезжей части</w:t>
      </w:r>
      <w:r w:rsidR="00D51B53" w:rsidRPr="00784A6C">
        <w:rPr>
          <w:rFonts w:ascii="Times New Roman CYR" w:hAnsi="Times New Roman CYR"/>
          <w:highlight w:val="green"/>
        </w:rPr>
        <w:t>:</w:t>
      </w:r>
    </w:p>
    <w:p w14:paraId="550D03F4" w14:textId="77777777" w:rsidR="00D51B53" w:rsidRPr="00784A6C" w:rsidRDefault="00D51B53" w:rsidP="002153B7">
      <w:pPr>
        <w:ind w:firstLine="567"/>
        <w:jc w:val="both"/>
        <w:rPr>
          <w:rFonts w:ascii="Times New Roman CYR" w:hAnsi="Times New Roman CYR"/>
          <w:highlight w:val="green"/>
        </w:rPr>
      </w:pPr>
      <w:r w:rsidRPr="00784A6C">
        <w:rPr>
          <w:rFonts w:ascii="Times New Roman CYR" w:hAnsi="Times New Roman CYR"/>
          <w:highlight w:val="green"/>
        </w:rPr>
        <w:t>на автомобильных дорогах;</w:t>
      </w:r>
    </w:p>
    <w:p w14:paraId="6F5D9C3A" w14:textId="77777777" w:rsidR="00D51B53" w:rsidRPr="00784A6C" w:rsidRDefault="00D51B53" w:rsidP="002153B7">
      <w:pPr>
        <w:ind w:firstLine="567"/>
        <w:jc w:val="both"/>
        <w:rPr>
          <w:rFonts w:ascii="Times New Roman CYR" w:hAnsi="Times New Roman CYR"/>
          <w:highlight w:val="green"/>
        </w:rPr>
      </w:pPr>
      <w:r w:rsidRPr="00784A6C">
        <w:rPr>
          <w:rFonts w:ascii="Times New Roman CYR" w:hAnsi="Times New Roman CYR"/>
          <w:highlight w:val="green"/>
        </w:rPr>
        <w:t>на улиц</w:t>
      </w:r>
      <w:r w:rsidR="00041B4D" w:rsidRPr="00784A6C">
        <w:rPr>
          <w:rFonts w:ascii="Times New Roman CYR" w:hAnsi="Times New Roman CYR"/>
          <w:highlight w:val="green"/>
        </w:rPr>
        <w:t>ах и дорогах населенных пунктов.</w:t>
      </w:r>
    </w:p>
    <w:p w14:paraId="753F4F2F" w14:textId="77777777" w:rsidR="00D51B53" w:rsidRPr="002153B7" w:rsidRDefault="00B7030C" w:rsidP="002153B7">
      <w:pPr>
        <w:ind w:firstLine="567"/>
        <w:jc w:val="both"/>
        <w:rPr>
          <w:rFonts w:ascii="Times New Roman CYR" w:hAnsi="Times New Roman CYR"/>
        </w:rPr>
      </w:pPr>
      <w:r w:rsidRPr="00784A6C">
        <w:rPr>
          <w:rFonts w:ascii="Times New Roman CYR" w:hAnsi="Times New Roman CYR"/>
          <w:highlight w:val="green"/>
        </w:rPr>
        <w:t>Настоящи</w:t>
      </w:r>
      <w:r w:rsidR="00002F56" w:rsidRPr="00784A6C">
        <w:rPr>
          <w:rFonts w:ascii="Times New Roman CYR" w:hAnsi="Times New Roman CYR"/>
          <w:highlight w:val="green"/>
        </w:rPr>
        <w:t xml:space="preserve">й свод правил </w:t>
      </w:r>
      <w:r w:rsidR="00D51B53" w:rsidRPr="00784A6C">
        <w:rPr>
          <w:rFonts w:ascii="Times New Roman CYR" w:hAnsi="Times New Roman CYR"/>
          <w:highlight w:val="green"/>
        </w:rPr>
        <w:t>не распространя</w:t>
      </w:r>
      <w:r w:rsidR="00002F56" w:rsidRPr="00784A6C">
        <w:rPr>
          <w:rFonts w:ascii="Times New Roman CYR" w:hAnsi="Times New Roman CYR"/>
          <w:highlight w:val="green"/>
        </w:rPr>
        <w:t>е</w:t>
      </w:r>
      <w:r w:rsidR="00D51B53" w:rsidRPr="00784A6C">
        <w:rPr>
          <w:rFonts w:ascii="Times New Roman CYR" w:hAnsi="Times New Roman CYR"/>
          <w:highlight w:val="green"/>
        </w:rPr>
        <w:t>тся на проектирование мостовых сооружений на железных дорогах и линиях метрополитена.</w:t>
      </w:r>
    </w:p>
    <w:p w14:paraId="18CDB07E" w14:textId="77777777" w:rsidR="00B848E5" w:rsidRPr="002153B7" w:rsidRDefault="002153B7" w:rsidP="002153B7">
      <w:pPr>
        <w:pStyle w:val="5"/>
        <w:spacing w:before="360" w:after="120"/>
        <w:ind w:left="567"/>
        <w:jc w:val="both"/>
        <w:rPr>
          <w:rFonts w:ascii="Times New Roman CYR" w:hAnsi="Times New Roman CYR"/>
          <w:i w:val="0"/>
        </w:rPr>
      </w:pPr>
      <w:r w:rsidRPr="002153B7">
        <w:rPr>
          <w:rFonts w:ascii="Times New Roman CYR" w:hAnsi="Times New Roman CYR"/>
          <w:i w:val="0"/>
        </w:rPr>
        <w:t>2 </w:t>
      </w:r>
      <w:r w:rsidR="00B848E5" w:rsidRPr="002153B7">
        <w:rPr>
          <w:rFonts w:ascii="Times New Roman CYR" w:hAnsi="Times New Roman CYR"/>
          <w:i w:val="0"/>
        </w:rPr>
        <w:t>Нормативные ссылки</w:t>
      </w:r>
    </w:p>
    <w:p w14:paraId="25F89356" w14:textId="77777777" w:rsidR="00B848E5" w:rsidRPr="002153B7" w:rsidRDefault="00B848E5" w:rsidP="002153B7">
      <w:pPr>
        <w:pStyle w:val="1"/>
        <w:keepNext w:val="0"/>
        <w:ind w:firstLine="567"/>
        <w:jc w:val="both"/>
        <w:rPr>
          <w:rFonts w:ascii="Times New Roman CYR" w:hAnsi="Times New Roman CYR"/>
          <w:sz w:val="24"/>
        </w:rPr>
      </w:pPr>
      <w:r w:rsidRPr="002153B7">
        <w:rPr>
          <w:rFonts w:ascii="Times New Roman CYR" w:hAnsi="Times New Roman CYR"/>
          <w:sz w:val="24"/>
        </w:rPr>
        <w:t xml:space="preserve">В настоящем своде правил использованы </w:t>
      </w:r>
      <w:r w:rsidR="008F31EF">
        <w:rPr>
          <w:rFonts w:ascii="Times New Roman CYR" w:hAnsi="Times New Roman CYR"/>
          <w:sz w:val="24"/>
          <w:lang w:val="ru-RU"/>
        </w:rPr>
        <w:t xml:space="preserve">нормативные </w:t>
      </w:r>
      <w:r w:rsidRPr="002153B7">
        <w:rPr>
          <w:rFonts w:ascii="Times New Roman CYR" w:hAnsi="Times New Roman CYR"/>
          <w:sz w:val="24"/>
        </w:rPr>
        <w:t xml:space="preserve">ссылки на </w:t>
      </w:r>
      <w:r w:rsidR="008F31EF">
        <w:rPr>
          <w:rFonts w:ascii="Times New Roman CYR" w:hAnsi="Times New Roman CYR"/>
          <w:sz w:val="24"/>
          <w:lang w:val="ru-RU"/>
        </w:rPr>
        <w:t>следующие</w:t>
      </w:r>
      <w:r w:rsidRPr="002153B7">
        <w:rPr>
          <w:rFonts w:ascii="Times New Roman CYR" w:hAnsi="Times New Roman CYR"/>
          <w:sz w:val="24"/>
        </w:rPr>
        <w:t xml:space="preserve"> документы:</w:t>
      </w:r>
    </w:p>
    <w:p w14:paraId="4C39219C" w14:textId="77777777" w:rsidR="00A5466A" w:rsidRPr="002153B7" w:rsidRDefault="002153B7" w:rsidP="002153B7">
      <w:pPr>
        <w:ind w:firstLine="567"/>
        <w:jc w:val="both"/>
        <w:rPr>
          <w:rFonts w:ascii="Times New Roman CYR" w:hAnsi="Times New Roman CYR"/>
          <w:snapToGrid w:val="0"/>
        </w:rPr>
      </w:pPr>
      <w:r w:rsidRPr="002153B7">
        <w:rPr>
          <w:rFonts w:ascii="Times New Roman CYR" w:hAnsi="Times New Roman CYR"/>
          <w:snapToGrid w:val="0"/>
        </w:rPr>
        <w:t>СП </w:t>
      </w:r>
      <w:r w:rsidR="00A5466A" w:rsidRPr="002153B7">
        <w:rPr>
          <w:rFonts w:ascii="Times New Roman CYR" w:hAnsi="Times New Roman CYR"/>
          <w:snapToGrid w:val="0"/>
        </w:rPr>
        <w:t>35.13330.201</w:t>
      </w:r>
      <w:r w:rsidRPr="002153B7">
        <w:rPr>
          <w:rFonts w:ascii="Times New Roman CYR" w:hAnsi="Times New Roman CYR"/>
          <w:snapToGrid w:val="0"/>
        </w:rPr>
        <w:t>1 </w:t>
      </w:r>
      <w:r w:rsidR="00A5466A" w:rsidRPr="002153B7">
        <w:rPr>
          <w:rFonts w:ascii="Times New Roman CYR" w:hAnsi="Times New Roman CYR"/>
          <w:snapToGrid w:val="0"/>
        </w:rPr>
        <w:t>«</w:t>
      </w:r>
      <w:r w:rsidR="00B7030C" w:rsidRPr="002153B7">
        <w:rPr>
          <w:rFonts w:ascii="Times New Roman CYR" w:hAnsi="Times New Roman CYR"/>
          <w:snapToGrid w:val="0"/>
        </w:rPr>
        <w:t xml:space="preserve">СНиП 2.05.03-84* </w:t>
      </w:r>
      <w:r w:rsidR="00A5466A" w:rsidRPr="002153B7">
        <w:rPr>
          <w:rFonts w:ascii="Times New Roman CYR" w:hAnsi="Times New Roman CYR"/>
          <w:snapToGrid w:val="0"/>
        </w:rPr>
        <w:t>Мосты и трубы»</w:t>
      </w:r>
    </w:p>
    <w:p w14:paraId="46CB2F92" w14:textId="77777777" w:rsidR="00A5466A" w:rsidRPr="002153B7" w:rsidRDefault="002153B7" w:rsidP="002153B7">
      <w:pPr>
        <w:ind w:firstLine="567"/>
        <w:jc w:val="both"/>
        <w:rPr>
          <w:rFonts w:ascii="Times New Roman CYR" w:hAnsi="Times New Roman CYR"/>
        </w:rPr>
      </w:pPr>
      <w:r w:rsidRPr="002153B7">
        <w:rPr>
          <w:rFonts w:ascii="Times New Roman CYR" w:hAnsi="Times New Roman CYR"/>
          <w:snapToGrid w:val="0"/>
        </w:rPr>
        <w:t>СП </w:t>
      </w:r>
      <w:r w:rsidR="00EF58D1" w:rsidRPr="002153B7">
        <w:rPr>
          <w:rFonts w:ascii="Times New Roman CYR" w:hAnsi="Times New Roman CYR"/>
          <w:snapToGrid w:val="0"/>
        </w:rPr>
        <w:t>63.13330.</w:t>
      </w:r>
      <w:r w:rsidR="00A5466A" w:rsidRPr="002153B7">
        <w:rPr>
          <w:rFonts w:ascii="Times New Roman CYR" w:hAnsi="Times New Roman CYR"/>
          <w:snapToGrid w:val="0"/>
        </w:rPr>
        <w:t>20</w:t>
      </w:r>
      <w:r w:rsidR="00EF58D1" w:rsidRPr="002153B7">
        <w:rPr>
          <w:rFonts w:ascii="Times New Roman CYR" w:hAnsi="Times New Roman CYR"/>
          <w:snapToGrid w:val="0"/>
        </w:rPr>
        <w:t>1</w:t>
      </w:r>
      <w:r w:rsidRPr="002153B7">
        <w:rPr>
          <w:rFonts w:ascii="Times New Roman CYR" w:hAnsi="Times New Roman CYR"/>
          <w:snapToGrid w:val="0"/>
        </w:rPr>
        <w:t>2 </w:t>
      </w:r>
      <w:r w:rsidR="00A5466A" w:rsidRPr="002153B7">
        <w:rPr>
          <w:rFonts w:ascii="Times New Roman CYR" w:hAnsi="Times New Roman CYR"/>
          <w:snapToGrid w:val="0"/>
        </w:rPr>
        <w:t>«</w:t>
      </w:r>
      <w:r w:rsidR="00B7030C" w:rsidRPr="002153B7">
        <w:rPr>
          <w:rFonts w:ascii="Times New Roman CYR" w:hAnsi="Times New Roman CYR"/>
          <w:snapToGrid w:val="0"/>
        </w:rPr>
        <w:t>СНиП 52-01-200</w:t>
      </w:r>
      <w:r w:rsidRPr="002153B7">
        <w:rPr>
          <w:rFonts w:ascii="Times New Roman CYR" w:hAnsi="Times New Roman CYR"/>
          <w:snapToGrid w:val="0"/>
        </w:rPr>
        <w:t>3 </w:t>
      </w:r>
      <w:r w:rsidR="00A5466A" w:rsidRPr="002153B7">
        <w:rPr>
          <w:rFonts w:ascii="Times New Roman CYR" w:hAnsi="Times New Roman CYR"/>
          <w:snapToGrid w:val="0"/>
        </w:rPr>
        <w:t>Бетонные и железобетонные конструкции. Основные положения</w:t>
      </w:r>
      <w:r w:rsidR="00EF58D1" w:rsidRPr="002153B7">
        <w:rPr>
          <w:rFonts w:ascii="Times New Roman CYR" w:hAnsi="Times New Roman CYR"/>
          <w:snapToGrid w:val="0"/>
        </w:rPr>
        <w:t>»</w:t>
      </w:r>
    </w:p>
    <w:p w14:paraId="7BECBBF8" w14:textId="77777777" w:rsidR="00041B4D" w:rsidRPr="00041B4D" w:rsidRDefault="00041B4D" w:rsidP="00041B4D">
      <w:pPr>
        <w:pStyle w:val="21"/>
        <w:spacing w:before="60"/>
        <w:ind w:firstLine="567"/>
        <w:rPr>
          <w:rFonts w:ascii="Times New Roman CYR" w:hAnsi="Times New Roman CYR"/>
          <w:spacing w:val="-4"/>
          <w:sz w:val="20"/>
        </w:rPr>
      </w:pPr>
      <w:r w:rsidRPr="00041B4D">
        <w:rPr>
          <w:rFonts w:ascii="Times New Roman CYR" w:hAnsi="Times New Roman CYR"/>
          <w:spacing w:val="-4"/>
          <w:sz w:val="20"/>
        </w:rPr>
        <w:t>П р и м е ч а н и е – При пользовании настоящим сводом правил целесообразно проверить действие ссылочных стандартов (сводов правил и/или классификаторов) в информационной системе общего пользования – на официальном сайте национального органа Российской Федерации по стандартизации в сети Интернет или по ежегодно издаваемому информационному указателю «Национальные стандарты», который опубликован по состоянию на 1 января текущего года, и по выпускам ежемесячно издаваемого информационного указателя «Национальные стандарты» за текущий год. Если заменен ссылочный стандарт (документ), на который дана недатированная ссылка, то рекомендуется использовать действующую версию этого стандарта (документа) с учетом всех внесенных в данную версию изменений. Если заменен ссылочный стандарт (документ), на который дана датированная ссылка, то рекомендуется использовать версию этого стандарта (документа) с указанным выше годом утверждения (принятия). Если после утверждения настоящего стандарта в ссылочный стандарт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стандарт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можно проверить в Федеральном информационном фонде технических регламентов и стандартов.</w:t>
      </w:r>
    </w:p>
    <w:p w14:paraId="43F40152" w14:textId="77777777" w:rsidR="00B848E5" w:rsidRPr="002153B7" w:rsidRDefault="002153B7" w:rsidP="002153B7">
      <w:pPr>
        <w:pStyle w:val="5"/>
        <w:spacing w:before="360" w:after="120"/>
        <w:ind w:left="567"/>
        <w:jc w:val="both"/>
        <w:rPr>
          <w:rFonts w:ascii="Times New Roman CYR" w:hAnsi="Times New Roman CYR"/>
          <w:i w:val="0"/>
        </w:rPr>
      </w:pPr>
      <w:r w:rsidRPr="002153B7">
        <w:rPr>
          <w:rFonts w:ascii="Times New Roman CYR" w:hAnsi="Times New Roman CYR"/>
          <w:i w:val="0"/>
        </w:rPr>
        <w:t>3 </w:t>
      </w:r>
      <w:r w:rsidR="00B848E5" w:rsidRPr="002153B7">
        <w:rPr>
          <w:rFonts w:ascii="Times New Roman CYR" w:hAnsi="Times New Roman CYR"/>
          <w:i w:val="0"/>
        </w:rPr>
        <w:t>Термины и</w:t>
      </w:r>
      <w:r w:rsidRPr="002153B7">
        <w:rPr>
          <w:rFonts w:ascii="Times New Roman CYR" w:hAnsi="Times New Roman CYR"/>
          <w:i w:val="0"/>
        </w:rPr>
        <w:t xml:space="preserve"> </w:t>
      </w:r>
      <w:r w:rsidR="00B848E5" w:rsidRPr="002153B7">
        <w:rPr>
          <w:rFonts w:ascii="Times New Roman CYR" w:hAnsi="Times New Roman CYR"/>
          <w:i w:val="0"/>
        </w:rPr>
        <w:t xml:space="preserve">определения </w:t>
      </w:r>
    </w:p>
    <w:p w14:paraId="02E373BF" w14:textId="77777777" w:rsidR="00B848E5" w:rsidRPr="002153B7" w:rsidRDefault="00B848E5" w:rsidP="002153B7">
      <w:pPr>
        <w:pStyle w:val="21"/>
        <w:ind w:firstLine="567"/>
        <w:rPr>
          <w:rFonts w:ascii="Times New Roman CYR" w:hAnsi="Times New Roman CYR"/>
          <w:szCs w:val="24"/>
        </w:rPr>
      </w:pPr>
      <w:r w:rsidRPr="002153B7">
        <w:rPr>
          <w:rFonts w:ascii="Times New Roman CYR" w:hAnsi="Times New Roman CYR"/>
          <w:szCs w:val="24"/>
        </w:rPr>
        <w:t xml:space="preserve">В настоящем </w:t>
      </w:r>
      <w:r w:rsidR="00002F56" w:rsidRPr="002153B7">
        <w:rPr>
          <w:rFonts w:ascii="Times New Roman CYR" w:hAnsi="Times New Roman CYR"/>
          <w:szCs w:val="24"/>
          <w:lang w:val="ru-RU"/>
        </w:rPr>
        <w:t>своде правил</w:t>
      </w:r>
      <w:r w:rsidRPr="002153B7">
        <w:rPr>
          <w:rFonts w:ascii="Times New Roman CYR" w:hAnsi="Times New Roman CYR"/>
          <w:szCs w:val="24"/>
        </w:rPr>
        <w:t xml:space="preserve"> применены следующие термины с соответствующими определениями:</w:t>
      </w:r>
    </w:p>
    <w:p w14:paraId="6ADC0867" w14:textId="77777777" w:rsidR="00415A0E" w:rsidRDefault="00415A0E" w:rsidP="002153B7">
      <w:pPr>
        <w:ind w:firstLine="567"/>
        <w:jc w:val="both"/>
        <w:rPr>
          <w:rFonts w:ascii="Times New Roman CYR" w:hAnsi="Times New Roman CYR"/>
          <w:bCs/>
        </w:rPr>
      </w:pPr>
    </w:p>
    <w:p w14:paraId="163B4318" w14:textId="77777777" w:rsidR="00415A0E" w:rsidRDefault="00415A0E" w:rsidP="002153B7">
      <w:pPr>
        <w:ind w:firstLine="567"/>
        <w:jc w:val="both"/>
        <w:rPr>
          <w:rFonts w:ascii="Times New Roman CYR" w:hAnsi="Times New Roman CYR"/>
          <w:bCs/>
        </w:rPr>
      </w:pPr>
    </w:p>
    <w:p w14:paraId="7A89BADE" w14:textId="77777777" w:rsidR="00415A0E" w:rsidRPr="00415A0E" w:rsidRDefault="00415A0E" w:rsidP="00415A0E">
      <w:pPr>
        <w:pBdr>
          <w:top w:val="single" w:sz="4" w:space="1" w:color="auto"/>
        </w:pBdr>
        <w:jc w:val="both"/>
        <w:rPr>
          <w:rFonts w:ascii="Times New Roman CYR" w:hAnsi="Times New Roman CYR"/>
          <w:b/>
          <w:snapToGrid w:val="0"/>
          <w:sz w:val="20"/>
          <w:szCs w:val="20"/>
        </w:rPr>
      </w:pPr>
      <w:r w:rsidRPr="00415A0E">
        <w:rPr>
          <w:rFonts w:ascii="Times New Roman CYR" w:hAnsi="Times New Roman CYR"/>
          <w:b/>
          <w:snapToGrid w:val="0"/>
          <w:sz w:val="20"/>
          <w:szCs w:val="20"/>
        </w:rPr>
        <w:t>Издание официальное</w:t>
      </w:r>
    </w:p>
    <w:p w14:paraId="10D2DDF9" w14:textId="77777777" w:rsidR="00415A0E" w:rsidRDefault="00B848E5" w:rsidP="002153B7">
      <w:pPr>
        <w:ind w:firstLine="567"/>
        <w:jc w:val="both"/>
        <w:rPr>
          <w:rFonts w:ascii="Times New Roman CYR" w:hAnsi="Times New Roman CYR"/>
          <w:snapToGrid w:val="0"/>
        </w:rPr>
      </w:pPr>
      <w:r w:rsidRPr="002153B7">
        <w:rPr>
          <w:rFonts w:ascii="Times New Roman CYR" w:hAnsi="Times New Roman CYR"/>
          <w:bCs/>
        </w:rPr>
        <w:lastRenderedPageBreak/>
        <w:t>3.</w:t>
      </w:r>
      <w:r w:rsidR="002153B7" w:rsidRPr="002153B7">
        <w:rPr>
          <w:rFonts w:ascii="Times New Roman CYR" w:hAnsi="Times New Roman CYR"/>
          <w:bCs/>
        </w:rPr>
        <w:t>1 </w:t>
      </w:r>
      <w:proofErr w:type="spellStart"/>
      <w:r w:rsidR="00A5466A" w:rsidRPr="002153B7">
        <w:rPr>
          <w:rFonts w:ascii="Times New Roman CYR" w:hAnsi="Times New Roman CYR"/>
          <w:b/>
          <w:snapToGrid w:val="0"/>
        </w:rPr>
        <w:t>загружение</w:t>
      </w:r>
      <w:proofErr w:type="spellEnd"/>
      <w:r w:rsidR="00A5466A" w:rsidRPr="002153B7">
        <w:rPr>
          <w:rFonts w:ascii="Times New Roman CYR" w:hAnsi="Times New Roman CYR"/>
          <w:b/>
          <w:snapToGrid w:val="0"/>
        </w:rPr>
        <w:t xml:space="preserve"> поверхности влияния:</w:t>
      </w:r>
      <w:r w:rsidR="00A5466A" w:rsidRPr="002153B7">
        <w:rPr>
          <w:rFonts w:ascii="Times New Roman CYR" w:hAnsi="Times New Roman CYR"/>
          <w:snapToGrid w:val="0"/>
        </w:rPr>
        <w:t xml:space="preserve"> </w:t>
      </w:r>
      <w:r w:rsidR="00B7030C" w:rsidRPr="002153B7">
        <w:rPr>
          <w:rFonts w:ascii="Times New Roman CYR" w:hAnsi="Times New Roman CYR"/>
          <w:snapToGrid w:val="0"/>
        </w:rPr>
        <w:t>П</w:t>
      </w:r>
      <w:r w:rsidR="00A5466A" w:rsidRPr="002153B7">
        <w:rPr>
          <w:rFonts w:ascii="Times New Roman CYR" w:hAnsi="Times New Roman CYR"/>
          <w:snapToGrid w:val="0"/>
        </w:rPr>
        <w:t>оиск неблагоприятных расположений временных подвижных нагрузок на пролетном строении моста и</w:t>
      </w:r>
      <w:r w:rsidR="00B7030C" w:rsidRPr="002153B7">
        <w:rPr>
          <w:rFonts w:ascii="Times New Roman CYR" w:hAnsi="Times New Roman CYR"/>
          <w:snapToGrid w:val="0"/>
        </w:rPr>
        <w:t>,</w:t>
      </w:r>
      <w:r w:rsidR="00A5466A" w:rsidRPr="002153B7">
        <w:rPr>
          <w:rFonts w:ascii="Times New Roman CYR" w:hAnsi="Times New Roman CYR"/>
          <w:snapToGrid w:val="0"/>
        </w:rPr>
        <w:t xml:space="preserve"> соответствующих</w:t>
      </w:r>
      <w:r w:rsidR="00415A0E" w:rsidRPr="00415A0E">
        <w:rPr>
          <w:rFonts w:ascii="Times New Roman CYR" w:hAnsi="Times New Roman CYR"/>
          <w:snapToGrid w:val="0"/>
        </w:rPr>
        <w:t xml:space="preserve"> </w:t>
      </w:r>
      <w:r w:rsidR="00415A0E" w:rsidRPr="002153B7">
        <w:rPr>
          <w:rFonts w:ascii="Times New Roman CYR" w:hAnsi="Times New Roman CYR"/>
          <w:snapToGrid w:val="0"/>
        </w:rPr>
        <w:t>этим расположениям, экстремальных значений расчетной величины (усилия, перемещения и т.д.).</w:t>
      </w:r>
    </w:p>
    <w:p w14:paraId="049A4EBC" w14:textId="77777777" w:rsidR="006A11E8" w:rsidRPr="002153B7" w:rsidRDefault="006A11E8" w:rsidP="002153B7">
      <w:pPr>
        <w:ind w:firstLine="567"/>
        <w:jc w:val="both"/>
        <w:rPr>
          <w:rFonts w:ascii="Times New Roman CYR" w:hAnsi="Times New Roman CYR"/>
          <w:snapToGrid w:val="0"/>
        </w:rPr>
      </w:pPr>
      <w:r w:rsidRPr="002153B7">
        <w:rPr>
          <w:rFonts w:ascii="Times New Roman CYR" w:hAnsi="Times New Roman CYR"/>
          <w:snapToGrid w:val="0"/>
        </w:rPr>
        <w:t>3.</w:t>
      </w:r>
      <w:r w:rsidR="002153B7" w:rsidRPr="002153B7">
        <w:rPr>
          <w:rFonts w:ascii="Times New Roman CYR" w:hAnsi="Times New Roman CYR"/>
          <w:snapToGrid w:val="0"/>
        </w:rPr>
        <w:t>2 </w:t>
      </w:r>
      <w:r w:rsidRPr="002153B7">
        <w:rPr>
          <w:rFonts w:ascii="Times New Roman CYR" w:hAnsi="Times New Roman CYR"/>
          <w:b/>
          <w:snapToGrid w:val="0"/>
        </w:rPr>
        <w:t>момент замыкания стали и бетона:</w:t>
      </w:r>
      <w:r w:rsidRPr="002153B7">
        <w:rPr>
          <w:rFonts w:ascii="Times New Roman CYR" w:hAnsi="Times New Roman CYR"/>
          <w:snapToGrid w:val="0"/>
        </w:rPr>
        <w:t xml:space="preserve"> </w:t>
      </w:r>
      <w:r w:rsidR="00B7030C" w:rsidRPr="002153B7">
        <w:rPr>
          <w:rFonts w:ascii="Times New Roman CYR" w:hAnsi="Times New Roman CYR"/>
          <w:snapToGrid w:val="0"/>
        </w:rPr>
        <w:t>Н</w:t>
      </w:r>
      <w:r w:rsidRPr="002153B7">
        <w:rPr>
          <w:rFonts w:ascii="Times New Roman CYR" w:hAnsi="Times New Roman CYR"/>
          <w:snapToGrid w:val="0"/>
        </w:rPr>
        <w:t>ачало совместной работы стальной балки</w:t>
      </w:r>
      <w:r w:rsidR="002153B7" w:rsidRPr="002153B7">
        <w:rPr>
          <w:rFonts w:ascii="Times New Roman CYR" w:hAnsi="Times New Roman CYR"/>
          <w:snapToGrid w:val="0"/>
        </w:rPr>
        <w:t xml:space="preserve"> </w:t>
      </w:r>
      <w:r w:rsidRPr="002153B7">
        <w:rPr>
          <w:rFonts w:ascii="Times New Roman CYR" w:hAnsi="Times New Roman CYR"/>
          <w:snapToGrid w:val="0"/>
        </w:rPr>
        <w:t>и железобетонной плиты проезжей части.</w:t>
      </w:r>
      <w:r w:rsidR="002153B7" w:rsidRPr="002153B7">
        <w:rPr>
          <w:rFonts w:ascii="Times New Roman CYR" w:hAnsi="Times New Roman CYR"/>
          <w:snapToGrid w:val="0"/>
        </w:rPr>
        <w:t xml:space="preserve"> </w:t>
      </w:r>
      <w:r w:rsidRPr="002153B7">
        <w:rPr>
          <w:rFonts w:ascii="Times New Roman CYR" w:hAnsi="Times New Roman CYR"/>
          <w:snapToGrid w:val="0"/>
        </w:rPr>
        <w:t>Условно считают момент, когда прочность бетона достигает 3</w:t>
      </w:r>
      <w:r w:rsidR="002153B7" w:rsidRPr="002153B7">
        <w:rPr>
          <w:rFonts w:ascii="Times New Roman CYR" w:hAnsi="Times New Roman CYR"/>
          <w:snapToGrid w:val="0"/>
        </w:rPr>
        <w:t>0 </w:t>
      </w:r>
      <w:r w:rsidR="00950F49" w:rsidRPr="002153B7">
        <w:rPr>
          <w:rFonts w:ascii="Times New Roman CYR" w:hAnsi="Times New Roman CYR"/>
          <w:snapToGrid w:val="0"/>
        </w:rPr>
        <w:t>% расчетной прочности.</w:t>
      </w:r>
    </w:p>
    <w:p w14:paraId="2ECB3B65" w14:textId="77777777" w:rsidR="00A5466A" w:rsidRPr="002153B7" w:rsidRDefault="00B62709" w:rsidP="002153B7">
      <w:pPr>
        <w:ind w:firstLine="567"/>
        <w:jc w:val="both"/>
        <w:rPr>
          <w:rFonts w:ascii="Times New Roman CYR" w:hAnsi="Times New Roman CYR"/>
          <w:snapToGrid w:val="0"/>
        </w:rPr>
      </w:pPr>
      <w:r w:rsidRPr="002153B7">
        <w:rPr>
          <w:rFonts w:ascii="Times New Roman CYR" w:hAnsi="Times New Roman CYR"/>
          <w:snapToGrid w:val="0"/>
        </w:rPr>
        <w:t>3.</w:t>
      </w:r>
      <w:r w:rsidR="002153B7" w:rsidRPr="002153B7">
        <w:rPr>
          <w:rFonts w:ascii="Times New Roman CYR" w:hAnsi="Times New Roman CYR"/>
          <w:snapToGrid w:val="0"/>
        </w:rPr>
        <w:t>3 </w:t>
      </w:r>
      <w:r w:rsidRPr="002153B7">
        <w:rPr>
          <w:rFonts w:ascii="Times New Roman CYR" w:hAnsi="Times New Roman CYR"/>
          <w:b/>
          <w:snapToGrid w:val="0"/>
        </w:rPr>
        <w:t>поверхность влияния:</w:t>
      </w:r>
      <w:r w:rsidRPr="002153B7">
        <w:rPr>
          <w:rFonts w:ascii="Times New Roman CYR" w:hAnsi="Times New Roman CYR"/>
          <w:snapToGrid w:val="0"/>
        </w:rPr>
        <w:t xml:space="preserve"> </w:t>
      </w:r>
      <w:r w:rsidR="00950F49" w:rsidRPr="002153B7">
        <w:rPr>
          <w:rFonts w:ascii="Times New Roman CYR" w:hAnsi="Times New Roman CYR"/>
          <w:snapToGrid w:val="0"/>
        </w:rPr>
        <w:t>Ф</w:t>
      </w:r>
      <w:r w:rsidRPr="002153B7">
        <w:rPr>
          <w:rFonts w:ascii="Times New Roman CYR" w:hAnsi="Times New Roman CYR"/>
          <w:snapToGrid w:val="0"/>
        </w:rPr>
        <w:t>ункция, значениями которой являются усилия (или другие компоненты напряженно-деформированного состояния) в за</w:t>
      </w:r>
      <w:r w:rsidR="00AA4A52" w:rsidRPr="002153B7">
        <w:rPr>
          <w:rFonts w:ascii="Times New Roman CYR" w:hAnsi="Times New Roman CYR"/>
          <w:snapToGrid w:val="0"/>
        </w:rPr>
        <w:t>данной точке пролетного строени</w:t>
      </w:r>
      <w:r w:rsidR="00C9611B" w:rsidRPr="002153B7">
        <w:rPr>
          <w:rFonts w:ascii="Times New Roman CYR" w:hAnsi="Times New Roman CYR"/>
          <w:snapToGrid w:val="0"/>
        </w:rPr>
        <w:t xml:space="preserve">я </w:t>
      </w:r>
      <w:r w:rsidR="00A5466A" w:rsidRPr="002153B7">
        <w:rPr>
          <w:rFonts w:ascii="Times New Roman CYR" w:hAnsi="Times New Roman CYR"/>
          <w:snapToGrid w:val="0"/>
        </w:rPr>
        <w:t>в</w:t>
      </w:r>
      <w:r w:rsidR="00041B4D">
        <w:rPr>
          <w:rFonts w:ascii="Times New Roman CYR" w:hAnsi="Times New Roman CYR"/>
          <w:snapToGrid w:val="0"/>
        </w:rPr>
        <w:t> </w:t>
      </w:r>
      <w:r w:rsidR="00A5466A" w:rsidRPr="002153B7">
        <w:rPr>
          <w:rFonts w:ascii="Times New Roman CYR" w:hAnsi="Times New Roman CYR"/>
          <w:snapToGrid w:val="0"/>
        </w:rPr>
        <w:t>зависимости от положения перемещаемой единичной вертикальной силы. Задается таблично в виде матрицы аппликат, вектор-столбца абсцисс и</w:t>
      </w:r>
      <w:r w:rsidR="002153B7" w:rsidRPr="002153B7">
        <w:rPr>
          <w:rFonts w:ascii="Times New Roman CYR" w:hAnsi="Times New Roman CYR"/>
          <w:snapToGrid w:val="0"/>
        </w:rPr>
        <w:t xml:space="preserve"> </w:t>
      </w:r>
      <w:r w:rsidR="00A5466A" w:rsidRPr="002153B7">
        <w:rPr>
          <w:rFonts w:ascii="Times New Roman CYR" w:hAnsi="Times New Roman CYR"/>
          <w:snapToGrid w:val="0"/>
        </w:rPr>
        <w:t>вектор-строки орди</w:t>
      </w:r>
      <w:r w:rsidR="00950F49" w:rsidRPr="002153B7">
        <w:rPr>
          <w:rFonts w:ascii="Times New Roman CYR" w:hAnsi="Times New Roman CYR"/>
          <w:snapToGrid w:val="0"/>
        </w:rPr>
        <w:t>нат.</w:t>
      </w:r>
    </w:p>
    <w:p w14:paraId="45B254E7" w14:textId="77777777" w:rsidR="00A5466A" w:rsidRPr="002153B7" w:rsidRDefault="00A5466A" w:rsidP="002153B7">
      <w:pPr>
        <w:ind w:firstLine="567"/>
        <w:jc w:val="both"/>
        <w:rPr>
          <w:rFonts w:ascii="Times New Roman CYR" w:hAnsi="Times New Roman CYR"/>
          <w:snapToGrid w:val="0"/>
        </w:rPr>
      </w:pPr>
      <w:r w:rsidRPr="002153B7">
        <w:rPr>
          <w:rFonts w:ascii="Times New Roman CYR" w:hAnsi="Times New Roman CYR"/>
          <w:snapToGrid w:val="0"/>
        </w:rPr>
        <w:t>3.</w:t>
      </w:r>
      <w:r w:rsidR="002153B7" w:rsidRPr="002153B7">
        <w:rPr>
          <w:rFonts w:ascii="Times New Roman CYR" w:hAnsi="Times New Roman CYR"/>
          <w:snapToGrid w:val="0"/>
        </w:rPr>
        <w:t>4 </w:t>
      </w:r>
      <w:proofErr w:type="spellStart"/>
      <w:r w:rsidRPr="002153B7">
        <w:rPr>
          <w:rFonts w:ascii="Times New Roman CYR" w:hAnsi="Times New Roman CYR"/>
          <w:b/>
          <w:snapToGrid w:val="0"/>
        </w:rPr>
        <w:t>саморазогрев</w:t>
      </w:r>
      <w:proofErr w:type="spellEnd"/>
      <w:r w:rsidRPr="002153B7">
        <w:rPr>
          <w:rFonts w:ascii="Times New Roman CYR" w:hAnsi="Times New Roman CYR"/>
          <w:b/>
          <w:snapToGrid w:val="0"/>
        </w:rPr>
        <w:t xml:space="preserve"> бетона:</w:t>
      </w:r>
      <w:r w:rsidRPr="002153B7">
        <w:rPr>
          <w:rFonts w:ascii="Times New Roman CYR" w:hAnsi="Times New Roman CYR"/>
          <w:snapToGrid w:val="0"/>
        </w:rPr>
        <w:t xml:space="preserve"> </w:t>
      </w:r>
      <w:r w:rsidR="00950F49" w:rsidRPr="002153B7">
        <w:rPr>
          <w:rFonts w:ascii="Times New Roman CYR" w:hAnsi="Times New Roman CYR"/>
          <w:snapToGrid w:val="0"/>
        </w:rPr>
        <w:t>П</w:t>
      </w:r>
      <w:r w:rsidRPr="002153B7">
        <w:rPr>
          <w:rFonts w:ascii="Times New Roman CYR" w:hAnsi="Times New Roman CYR"/>
          <w:snapToGrid w:val="0"/>
        </w:rPr>
        <w:t>овышение температуры бетона в процессе твердения вслед</w:t>
      </w:r>
      <w:r w:rsidR="00950F49" w:rsidRPr="002153B7">
        <w:rPr>
          <w:rFonts w:ascii="Times New Roman CYR" w:hAnsi="Times New Roman CYR"/>
          <w:snapToGrid w:val="0"/>
        </w:rPr>
        <w:t xml:space="preserve">ствие </w:t>
      </w:r>
      <w:proofErr w:type="spellStart"/>
      <w:r w:rsidR="00950F49" w:rsidRPr="002153B7">
        <w:rPr>
          <w:rFonts w:ascii="Times New Roman CYR" w:hAnsi="Times New Roman CYR"/>
          <w:snapToGrid w:val="0"/>
        </w:rPr>
        <w:t>экзотермии</w:t>
      </w:r>
      <w:proofErr w:type="spellEnd"/>
      <w:r w:rsidR="00950F49" w:rsidRPr="002153B7">
        <w:rPr>
          <w:rFonts w:ascii="Times New Roman CYR" w:hAnsi="Times New Roman CYR"/>
          <w:snapToGrid w:val="0"/>
        </w:rPr>
        <w:t xml:space="preserve"> цемента.</w:t>
      </w:r>
    </w:p>
    <w:p w14:paraId="656FF922" w14:textId="77777777" w:rsidR="00A5466A" w:rsidRPr="002153B7" w:rsidRDefault="00A5466A" w:rsidP="002153B7">
      <w:pPr>
        <w:ind w:firstLine="567"/>
        <w:jc w:val="both"/>
        <w:rPr>
          <w:rFonts w:ascii="Times New Roman CYR" w:hAnsi="Times New Roman CYR"/>
        </w:rPr>
      </w:pPr>
      <w:r w:rsidRPr="002153B7">
        <w:rPr>
          <w:rFonts w:ascii="Times New Roman CYR" w:hAnsi="Times New Roman CYR"/>
          <w:snapToGrid w:val="0"/>
        </w:rPr>
        <w:t>3.</w:t>
      </w:r>
      <w:r w:rsidR="002153B7" w:rsidRPr="002153B7">
        <w:rPr>
          <w:rFonts w:ascii="Times New Roman CYR" w:hAnsi="Times New Roman CYR"/>
          <w:snapToGrid w:val="0"/>
        </w:rPr>
        <w:t>5 </w:t>
      </w:r>
      <w:r w:rsidRPr="002153B7">
        <w:rPr>
          <w:rFonts w:ascii="Times New Roman CYR" w:hAnsi="Times New Roman CYR"/>
          <w:b/>
          <w:snapToGrid w:val="0"/>
        </w:rPr>
        <w:t>сталежелезобетонный мост:</w:t>
      </w:r>
      <w:r w:rsidRPr="002153B7">
        <w:rPr>
          <w:rFonts w:ascii="Times New Roman CYR" w:hAnsi="Times New Roman CYR"/>
          <w:snapToGrid w:val="0"/>
        </w:rPr>
        <w:t xml:space="preserve"> </w:t>
      </w:r>
      <w:r w:rsidR="00950F49" w:rsidRPr="002153B7">
        <w:rPr>
          <w:rFonts w:ascii="Times New Roman CYR" w:hAnsi="Times New Roman CYR"/>
          <w:snapToGrid w:val="0"/>
        </w:rPr>
        <w:t>М</w:t>
      </w:r>
      <w:r w:rsidRPr="002153B7">
        <w:rPr>
          <w:rFonts w:ascii="Times New Roman CYR" w:hAnsi="Times New Roman CYR"/>
          <w:snapToGrid w:val="0"/>
        </w:rPr>
        <w:t>остовое сооружение со сталежелезобетонными пролет</w:t>
      </w:r>
      <w:r w:rsidR="00950F49" w:rsidRPr="002153B7">
        <w:rPr>
          <w:rFonts w:ascii="Times New Roman CYR" w:hAnsi="Times New Roman CYR"/>
          <w:snapToGrid w:val="0"/>
        </w:rPr>
        <w:t>ными строениями.</w:t>
      </w:r>
    </w:p>
    <w:p w14:paraId="13B577AE" w14:textId="77777777" w:rsidR="00A5466A" w:rsidRPr="002153B7" w:rsidRDefault="00A5466A" w:rsidP="002153B7">
      <w:pPr>
        <w:ind w:firstLine="567"/>
        <w:jc w:val="both"/>
        <w:rPr>
          <w:rFonts w:ascii="Times New Roman CYR" w:hAnsi="Times New Roman CYR"/>
          <w:snapToGrid w:val="0"/>
        </w:rPr>
      </w:pPr>
      <w:r w:rsidRPr="002153B7">
        <w:rPr>
          <w:rFonts w:ascii="Times New Roman CYR" w:hAnsi="Times New Roman CYR"/>
          <w:snapToGrid w:val="0"/>
        </w:rPr>
        <w:t>3.</w:t>
      </w:r>
      <w:r w:rsidR="002153B7" w:rsidRPr="002153B7">
        <w:rPr>
          <w:rFonts w:ascii="Times New Roman CYR" w:hAnsi="Times New Roman CYR"/>
          <w:snapToGrid w:val="0"/>
        </w:rPr>
        <w:t>6 </w:t>
      </w:r>
      <w:r w:rsidRPr="002153B7">
        <w:rPr>
          <w:rFonts w:ascii="Times New Roman CYR" w:hAnsi="Times New Roman CYR"/>
          <w:b/>
          <w:snapToGrid w:val="0"/>
        </w:rPr>
        <w:t>сталежелезобетонные пролетные строения:</w:t>
      </w:r>
      <w:r w:rsidRPr="002153B7">
        <w:rPr>
          <w:rFonts w:ascii="Times New Roman CYR" w:hAnsi="Times New Roman CYR"/>
          <w:snapToGrid w:val="0"/>
        </w:rPr>
        <w:t xml:space="preserve"> </w:t>
      </w:r>
      <w:r w:rsidR="00950F49" w:rsidRPr="002153B7">
        <w:rPr>
          <w:rFonts w:ascii="Times New Roman CYR" w:hAnsi="Times New Roman CYR"/>
          <w:snapToGrid w:val="0"/>
        </w:rPr>
        <w:t>П</w:t>
      </w:r>
      <w:r w:rsidRPr="002153B7">
        <w:rPr>
          <w:rFonts w:ascii="Times New Roman CYR" w:hAnsi="Times New Roman CYR"/>
          <w:snapToGrid w:val="0"/>
        </w:rPr>
        <w:t xml:space="preserve">ролетные строения мостовых сооружений, у которых основные несущие элементы (главные балки) состоят из стальных и железобетонных </w:t>
      </w:r>
      <w:r w:rsidR="00950F49" w:rsidRPr="002153B7">
        <w:rPr>
          <w:rFonts w:ascii="Times New Roman CYR" w:hAnsi="Times New Roman CYR"/>
          <w:snapToGrid w:val="0"/>
        </w:rPr>
        <w:t>элементов, работающих совместно.</w:t>
      </w:r>
    </w:p>
    <w:p w14:paraId="33BCF806" w14:textId="77777777" w:rsidR="00A5466A" w:rsidRPr="002153B7" w:rsidRDefault="00A5466A" w:rsidP="002153B7">
      <w:pPr>
        <w:ind w:firstLine="567"/>
        <w:jc w:val="both"/>
        <w:rPr>
          <w:rFonts w:ascii="Times New Roman CYR" w:hAnsi="Times New Roman CYR"/>
          <w:snapToGrid w:val="0"/>
        </w:rPr>
      </w:pPr>
      <w:r w:rsidRPr="002153B7">
        <w:rPr>
          <w:rFonts w:ascii="Times New Roman CYR" w:hAnsi="Times New Roman CYR"/>
          <w:snapToGrid w:val="0"/>
        </w:rPr>
        <w:t>3.</w:t>
      </w:r>
      <w:r w:rsidR="002153B7" w:rsidRPr="002153B7">
        <w:rPr>
          <w:rFonts w:ascii="Times New Roman CYR" w:hAnsi="Times New Roman CYR"/>
          <w:snapToGrid w:val="0"/>
        </w:rPr>
        <w:t>7 </w:t>
      </w:r>
      <w:r w:rsidRPr="002153B7">
        <w:rPr>
          <w:rFonts w:ascii="Times New Roman CYR" w:hAnsi="Times New Roman CYR"/>
          <w:b/>
          <w:snapToGrid w:val="0"/>
        </w:rPr>
        <w:t xml:space="preserve">температура </w:t>
      </w:r>
      <w:proofErr w:type="spellStart"/>
      <w:r w:rsidRPr="002153B7">
        <w:rPr>
          <w:rFonts w:ascii="Times New Roman CYR" w:hAnsi="Times New Roman CYR"/>
          <w:b/>
          <w:snapToGrid w:val="0"/>
        </w:rPr>
        <w:t>саморазогрева</w:t>
      </w:r>
      <w:proofErr w:type="spellEnd"/>
      <w:r w:rsidRPr="002153B7">
        <w:rPr>
          <w:rFonts w:ascii="Times New Roman CYR" w:hAnsi="Times New Roman CYR"/>
          <w:b/>
          <w:snapToGrid w:val="0"/>
        </w:rPr>
        <w:t xml:space="preserve"> бетона:</w:t>
      </w:r>
      <w:r w:rsidRPr="002153B7">
        <w:rPr>
          <w:rFonts w:ascii="Times New Roman CYR" w:hAnsi="Times New Roman CYR"/>
          <w:snapToGrid w:val="0"/>
        </w:rPr>
        <w:t xml:space="preserve"> </w:t>
      </w:r>
      <w:r w:rsidR="00950F49" w:rsidRPr="002153B7">
        <w:rPr>
          <w:rFonts w:ascii="Times New Roman CYR" w:hAnsi="Times New Roman CYR"/>
          <w:snapToGrid w:val="0"/>
        </w:rPr>
        <w:t>Р</w:t>
      </w:r>
      <w:r w:rsidRPr="002153B7">
        <w:rPr>
          <w:rFonts w:ascii="Times New Roman CYR" w:hAnsi="Times New Roman CYR"/>
          <w:snapToGrid w:val="0"/>
        </w:rPr>
        <w:t>азность температур между стальной балкой и железобетонной плитой проезжей части в «момент замыкания» стали и бетона.</w:t>
      </w:r>
    </w:p>
    <w:p w14:paraId="7383BF4A" w14:textId="77777777" w:rsidR="001F1F5D" w:rsidRPr="002153B7" w:rsidRDefault="002153B7" w:rsidP="002153B7">
      <w:pPr>
        <w:pStyle w:val="5"/>
        <w:spacing w:before="360" w:after="120"/>
        <w:ind w:left="567"/>
        <w:jc w:val="both"/>
        <w:rPr>
          <w:rFonts w:ascii="Times New Roman CYR" w:hAnsi="Times New Roman CYR"/>
          <w:i w:val="0"/>
        </w:rPr>
      </w:pPr>
      <w:r w:rsidRPr="002153B7">
        <w:rPr>
          <w:rFonts w:ascii="Times New Roman CYR" w:hAnsi="Times New Roman CYR"/>
          <w:i w:val="0"/>
        </w:rPr>
        <w:t>4 </w:t>
      </w:r>
      <w:r w:rsidR="001F1F5D" w:rsidRPr="002153B7">
        <w:rPr>
          <w:rFonts w:ascii="Times New Roman CYR" w:hAnsi="Times New Roman CYR"/>
          <w:i w:val="0"/>
        </w:rPr>
        <w:t>О</w:t>
      </w:r>
      <w:r w:rsidR="00C96E4A" w:rsidRPr="002153B7">
        <w:rPr>
          <w:rFonts w:ascii="Times New Roman CYR" w:hAnsi="Times New Roman CYR"/>
          <w:i w:val="0"/>
        </w:rPr>
        <w:t>бщие</w:t>
      </w:r>
      <w:r w:rsidR="001F1F5D" w:rsidRPr="002153B7">
        <w:rPr>
          <w:rFonts w:ascii="Times New Roman CYR" w:hAnsi="Times New Roman CYR"/>
          <w:i w:val="0"/>
        </w:rPr>
        <w:t xml:space="preserve"> положения</w:t>
      </w:r>
    </w:p>
    <w:p w14:paraId="204E742B" w14:textId="77777777" w:rsidR="001F1F5D" w:rsidRPr="002153B7" w:rsidRDefault="001F1F5D" w:rsidP="002153B7">
      <w:pPr>
        <w:pStyle w:val="21"/>
        <w:ind w:firstLine="567"/>
        <w:rPr>
          <w:rFonts w:ascii="Times New Roman CYR" w:hAnsi="Times New Roman CYR"/>
          <w:szCs w:val="24"/>
        </w:rPr>
      </w:pPr>
      <w:r w:rsidRPr="00784A6C">
        <w:rPr>
          <w:rFonts w:ascii="Times New Roman CYR" w:hAnsi="Times New Roman CYR"/>
          <w:szCs w:val="24"/>
          <w:highlight w:val="green"/>
        </w:rPr>
        <w:t>4.</w:t>
      </w:r>
      <w:r w:rsidR="002153B7" w:rsidRPr="00784A6C">
        <w:rPr>
          <w:rFonts w:ascii="Times New Roman CYR" w:hAnsi="Times New Roman CYR"/>
          <w:szCs w:val="24"/>
          <w:highlight w:val="green"/>
        </w:rPr>
        <w:t>1 </w:t>
      </w:r>
      <w:r w:rsidRPr="00784A6C">
        <w:rPr>
          <w:rFonts w:ascii="Times New Roman CYR" w:hAnsi="Times New Roman CYR"/>
          <w:szCs w:val="24"/>
          <w:highlight w:val="green"/>
        </w:rPr>
        <w:t xml:space="preserve">Расчеты сталежелезобетонных пролетных строений автодорожных мостов </w:t>
      </w:r>
      <w:r w:rsidR="00C56946" w:rsidRPr="00784A6C">
        <w:rPr>
          <w:rFonts w:ascii="Times New Roman CYR" w:hAnsi="Times New Roman CYR"/>
          <w:szCs w:val="24"/>
          <w:highlight w:val="green"/>
        </w:rPr>
        <w:t>необходимо</w:t>
      </w:r>
      <w:r w:rsidRPr="00784A6C">
        <w:rPr>
          <w:rFonts w:ascii="Times New Roman CYR" w:hAnsi="Times New Roman CYR"/>
          <w:szCs w:val="24"/>
          <w:highlight w:val="green"/>
        </w:rPr>
        <w:t xml:space="preserve"> выполнять с комплексным учетом следующих конструктивно-технологичес</w:t>
      </w:r>
      <w:r w:rsidR="00950F49" w:rsidRPr="00784A6C">
        <w:rPr>
          <w:rFonts w:ascii="Times New Roman CYR" w:hAnsi="Times New Roman CYR"/>
          <w:szCs w:val="24"/>
          <w:highlight w:val="green"/>
        </w:rPr>
        <w:t>ких факторов: последовательност</w:t>
      </w:r>
      <w:r w:rsidR="00950F49" w:rsidRPr="00784A6C">
        <w:rPr>
          <w:rFonts w:ascii="Times New Roman CYR" w:hAnsi="Times New Roman CYR"/>
          <w:szCs w:val="24"/>
          <w:highlight w:val="green"/>
          <w:lang w:val="ru-RU"/>
        </w:rPr>
        <w:t>и</w:t>
      </w:r>
      <w:r w:rsidRPr="00784A6C">
        <w:rPr>
          <w:rFonts w:ascii="Times New Roman CYR" w:hAnsi="Times New Roman CYR"/>
          <w:szCs w:val="24"/>
          <w:highlight w:val="green"/>
        </w:rPr>
        <w:t xml:space="preserve"> бетонирования (монтажа) плиты про</w:t>
      </w:r>
      <w:r w:rsidR="00E6555A" w:rsidRPr="00784A6C">
        <w:rPr>
          <w:rFonts w:ascii="Times New Roman CYR" w:hAnsi="Times New Roman CYR"/>
          <w:szCs w:val="24"/>
          <w:highlight w:val="green"/>
        </w:rPr>
        <w:t>езжей части, усадк</w:t>
      </w:r>
      <w:r w:rsidR="00E6555A" w:rsidRPr="00784A6C">
        <w:rPr>
          <w:rFonts w:ascii="Times New Roman CYR" w:hAnsi="Times New Roman CYR"/>
          <w:szCs w:val="24"/>
          <w:highlight w:val="green"/>
          <w:lang w:val="ru-RU"/>
        </w:rPr>
        <w:t>и</w:t>
      </w:r>
      <w:r w:rsidRPr="00784A6C">
        <w:rPr>
          <w:rFonts w:ascii="Times New Roman CYR" w:hAnsi="Times New Roman CYR"/>
          <w:szCs w:val="24"/>
          <w:highlight w:val="green"/>
        </w:rPr>
        <w:t xml:space="preserve"> и ползу</w:t>
      </w:r>
      <w:r w:rsidR="00E6555A" w:rsidRPr="00784A6C">
        <w:rPr>
          <w:rFonts w:ascii="Times New Roman CYR" w:hAnsi="Times New Roman CYR"/>
          <w:szCs w:val="24"/>
          <w:highlight w:val="green"/>
        </w:rPr>
        <w:t>чест</w:t>
      </w:r>
      <w:r w:rsidR="00E6555A" w:rsidRPr="00784A6C">
        <w:rPr>
          <w:rFonts w:ascii="Times New Roman CYR" w:hAnsi="Times New Roman CYR"/>
          <w:szCs w:val="24"/>
          <w:highlight w:val="green"/>
          <w:lang w:val="ru-RU"/>
        </w:rPr>
        <w:t>и</w:t>
      </w:r>
      <w:r w:rsidRPr="00784A6C">
        <w:rPr>
          <w:rFonts w:ascii="Times New Roman CYR" w:hAnsi="Times New Roman CYR"/>
          <w:szCs w:val="24"/>
          <w:highlight w:val="green"/>
        </w:rPr>
        <w:t xml:space="preserve"> бетона, </w:t>
      </w:r>
      <w:r w:rsidR="00E22A46" w:rsidRPr="00784A6C">
        <w:rPr>
          <w:rFonts w:ascii="Times New Roman CYR" w:hAnsi="Times New Roman CYR"/>
          <w:szCs w:val="24"/>
          <w:highlight w:val="green"/>
          <w:lang w:val="ru-RU"/>
        </w:rPr>
        <w:t>трещинообразования,</w:t>
      </w:r>
      <w:r w:rsidR="00E22A46" w:rsidRPr="00784A6C">
        <w:rPr>
          <w:rFonts w:ascii="Times New Roman CYR" w:hAnsi="Times New Roman CYR"/>
          <w:szCs w:val="24"/>
          <w:highlight w:val="green"/>
        </w:rPr>
        <w:t xml:space="preserve"> </w:t>
      </w:r>
      <w:proofErr w:type="spellStart"/>
      <w:r w:rsidRPr="00784A6C">
        <w:rPr>
          <w:rFonts w:ascii="Times New Roman CYR" w:hAnsi="Times New Roman CYR"/>
          <w:szCs w:val="24"/>
          <w:highlight w:val="green"/>
        </w:rPr>
        <w:t>саморазогрев</w:t>
      </w:r>
      <w:r w:rsidR="00E6555A" w:rsidRPr="00784A6C">
        <w:rPr>
          <w:rFonts w:ascii="Times New Roman CYR" w:hAnsi="Times New Roman CYR"/>
          <w:szCs w:val="24"/>
          <w:highlight w:val="green"/>
          <w:lang w:val="ru-RU"/>
        </w:rPr>
        <w:t>а</w:t>
      </w:r>
      <w:proofErr w:type="spellEnd"/>
      <w:r w:rsidRPr="00784A6C">
        <w:rPr>
          <w:rFonts w:ascii="Times New Roman CYR" w:hAnsi="Times New Roman CYR"/>
          <w:szCs w:val="24"/>
          <w:highlight w:val="green"/>
        </w:rPr>
        <w:t xml:space="preserve"> бетона в процессе твердения, температурны</w:t>
      </w:r>
      <w:r w:rsidR="00E22A46" w:rsidRPr="00784A6C">
        <w:rPr>
          <w:rFonts w:ascii="Times New Roman CYR" w:hAnsi="Times New Roman CYR"/>
          <w:szCs w:val="24"/>
          <w:highlight w:val="green"/>
          <w:lang w:val="ru-RU"/>
        </w:rPr>
        <w:t>х</w:t>
      </w:r>
      <w:r w:rsidRPr="00784A6C">
        <w:rPr>
          <w:rFonts w:ascii="Times New Roman CYR" w:hAnsi="Times New Roman CYR"/>
          <w:szCs w:val="24"/>
          <w:highlight w:val="green"/>
        </w:rPr>
        <w:t xml:space="preserve"> перепад</w:t>
      </w:r>
      <w:r w:rsidR="00E22A46" w:rsidRPr="00784A6C">
        <w:rPr>
          <w:rFonts w:ascii="Times New Roman CYR" w:hAnsi="Times New Roman CYR"/>
          <w:szCs w:val="24"/>
          <w:highlight w:val="green"/>
          <w:lang w:val="ru-RU"/>
        </w:rPr>
        <w:t>ов</w:t>
      </w:r>
      <w:r w:rsidRPr="00784A6C">
        <w:rPr>
          <w:rFonts w:ascii="Times New Roman CYR" w:hAnsi="Times New Roman CYR"/>
          <w:szCs w:val="24"/>
          <w:highlight w:val="green"/>
        </w:rPr>
        <w:t xml:space="preserve"> между стальной и бетонной частями поперечного сечения.</w:t>
      </w:r>
    </w:p>
    <w:p w14:paraId="7CCB59E1" w14:textId="77777777" w:rsidR="001F1F5D" w:rsidRPr="002153B7" w:rsidRDefault="001F1F5D" w:rsidP="002153B7">
      <w:pPr>
        <w:pStyle w:val="21"/>
        <w:ind w:firstLine="567"/>
        <w:rPr>
          <w:rFonts w:ascii="Times New Roman CYR" w:hAnsi="Times New Roman CYR"/>
          <w:szCs w:val="24"/>
        </w:rPr>
      </w:pPr>
      <w:r w:rsidRPr="00784A6C">
        <w:rPr>
          <w:rFonts w:ascii="Times New Roman CYR" w:hAnsi="Times New Roman CYR"/>
          <w:szCs w:val="24"/>
          <w:highlight w:val="green"/>
        </w:rPr>
        <w:t>4.</w:t>
      </w:r>
      <w:r w:rsidR="002153B7" w:rsidRPr="00784A6C">
        <w:rPr>
          <w:rFonts w:ascii="Times New Roman CYR" w:hAnsi="Times New Roman CYR"/>
          <w:szCs w:val="24"/>
          <w:highlight w:val="green"/>
        </w:rPr>
        <w:t>2 </w:t>
      </w:r>
      <w:r w:rsidRPr="00784A6C">
        <w:rPr>
          <w:rFonts w:ascii="Times New Roman CYR" w:hAnsi="Times New Roman CYR"/>
          <w:szCs w:val="24"/>
          <w:highlight w:val="green"/>
        </w:rPr>
        <w:t>Расчеты сталежелезобетонных пролетных строений мостов на постоянные нагрузки и воздействия</w:t>
      </w:r>
      <w:r w:rsidR="00407F24" w:rsidRPr="00784A6C">
        <w:rPr>
          <w:rFonts w:ascii="Times New Roman CYR" w:hAnsi="Times New Roman CYR"/>
          <w:szCs w:val="24"/>
          <w:highlight w:val="green"/>
        </w:rPr>
        <w:t>, а также на температурные перепады</w:t>
      </w:r>
      <w:r w:rsidRPr="00784A6C">
        <w:rPr>
          <w:rFonts w:ascii="Times New Roman CYR" w:hAnsi="Times New Roman CYR"/>
          <w:szCs w:val="24"/>
          <w:highlight w:val="green"/>
        </w:rPr>
        <w:t xml:space="preserve"> допускается выполнять с </w:t>
      </w:r>
      <w:r w:rsidR="00E6555A" w:rsidRPr="00784A6C">
        <w:rPr>
          <w:rFonts w:ascii="Times New Roman CYR" w:hAnsi="Times New Roman CYR"/>
          <w:szCs w:val="24"/>
          <w:highlight w:val="green"/>
          <w:lang w:val="ru-RU"/>
        </w:rPr>
        <w:t>применением</w:t>
      </w:r>
      <w:r w:rsidRPr="00784A6C">
        <w:rPr>
          <w:rFonts w:ascii="Times New Roman CYR" w:hAnsi="Times New Roman CYR"/>
          <w:szCs w:val="24"/>
          <w:highlight w:val="green"/>
        </w:rPr>
        <w:t xml:space="preserve"> плоских расчетных схем.</w:t>
      </w:r>
      <w:r w:rsidRPr="002153B7">
        <w:rPr>
          <w:rFonts w:ascii="Times New Roman CYR" w:hAnsi="Times New Roman CYR"/>
          <w:szCs w:val="24"/>
        </w:rPr>
        <w:t xml:space="preserve"> </w:t>
      </w:r>
    </w:p>
    <w:p w14:paraId="2043F8CA" w14:textId="77777777" w:rsidR="001F1F5D" w:rsidRPr="002153B7" w:rsidRDefault="001F1F5D" w:rsidP="002153B7">
      <w:pPr>
        <w:pStyle w:val="21"/>
        <w:ind w:firstLine="567"/>
        <w:rPr>
          <w:rFonts w:ascii="Times New Roman CYR" w:hAnsi="Times New Roman CYR"/>
          <w:szCs w:val="24"/>
        </w:rPr>
      </w:pPr>
      <w:r w:rsidRPr="00784A6C">
        <w:rPr>
          <w:rFonts w:ascii="Times New Roman CYR" w:hAnsi="Times New Roman CYR"/>
          <w:szCs w:val="24"/>
          <w:highlight w:val="green"/>
        </w:rPr>
        <w:t>4.</w:t>
      </w:r>
      <w:r w:rsidR="002153B7" w:rsidRPr="00784A6C">
        <w:rPr>
          <w:rFonts w:ascii="Times New Roman CYR" w:hAnsi="Times New Roman CYR"/>
          <w:szCs w:val="24"/>
          <w:highlight w:val="green"/>
        </w:rPr>
        <w:t>3 </w:t>
      </w:r>
      <w:r w:rsidRPr="00784A6C">
        <w:rPr>
          <w:rFonts w:ascii="Times New Roman CYR" w:hAnsi="Times New Roman CYR"/>
          <w:szCs w:val="24"/>
          <w:highlight w:val="green"/>
        </w:rPr>
        <w:t>Расчеты на воздействие временных вертикальных нагрузок от транспорта и пешеходов следует выполнять с учетом пространственной работы конструкции.</w:t>
      </w:r>
      <w:r w:rsidRPr="002153B7">
        <w:rPr>
          <w:rFonts w:ascii="Times New Roman CYR" w:hAnsi="Times New Roman CYR"/>
          <w:szCs w:val="24"/>
        </w:rPr>
        <w:t xml:space="preserve"> Рекомендуется</w:t>
      </w:r>
      <w:r w:rsidR="00C56946" w:rsidRPr="002153B7">
        <w:rPr>
          <w:rFonts w:ascii="Times New Roman CYR" w:hAnsi="Times New Roman CYR"/>
          <w:szCs w:val="24"/>
        </w:rPr>
        <w:t xml:space="preserve">, особенно при расчете конструкций сложного очертания в плане (косоугольных, криволинейных и т.п.), </w:t>
      </w:r>
      <w:r w:rsidR="00E6555A" w:rsidRPr="002153B7">
        <w:rPr>
          <w:rFonts w:ascii="Times New Roman CYR" w:hAnsi="Times New Roman CYR"/>
          <w:szCs w:val="24"/>
          <w:lang w:val="ru-RU"/>
        </w:rPr>
        <w:t>применять</w:t>
      </w:r>
      <w:r w:rsidRPr="002153B7">
        <w:rPr>
          <w:rFonts w:ascii="Times New Roman CYR" w:hAnsi="Times New Roman CYR"/>
          <w:szCs w:val="24"/>
        </w:rPr>
        <w:t xml:space="preserve"> </w:t>
      </w:r>
      <w:r w:rsidR="007D0686" w:rsidRPr="002153B7">
        <w:rPr>
          <w:rFonts w:ascii="Times New Roman CYR" w:hAnsi="Times New Roman CYR"/>
          <w:szCs w:val="24"/>
        </w:rPr>
        <w:t>методику</w:t>
      </w:r>
      <w:r w:rsidRPr="002153B7">
        <w:rPr>
          <w:rFonts w:ascii="Times New Roman CYR" w:hAnsi="Times New Roman CYR"/>
          <w:szCs w:val="24"/>
        </w:rPr>
        <w:t xml:space="preserve"> получения и </w:t>
      </w:r>
      <w:proofErr w:type="spellStart"/>
      <w:r w:rsidRPr="002153B7">
        <w:rPr>
          <w:rFonts w:ascii="Times New Roman CYR" w:hAnsi="Times New Roman CYR"/>
          <w:szCs w:val="24"/>
        </w:rPr>
        <w:t>загружения</w:t>
      </w:r>
      <w:proofErr w:type="spellEnd"/>
      <w:r w:rsidRPr="002153B7">
        <w:rPr>
          <w:rFonts w:ascii="Times New Roman CYR" w:hAnsi="Times New Roman CYR"/>
          <w:szCs w:val="24"/>
        </w:rPr>
        <w:t xml:space="preserve"> линий и поверхностей влияния усилий, напряжений, деформаций и перемещений с поиском неблагоприятного расположения временных нагрузок на пролетном строении и расчетных сочетаний нагрузок. </w:t>
      </w:r>
    </w:p>
    <w:p w14:paraId="6AAC0E29" w14:textId="77777777" w:rsidR="008F5E54" w:rsidRPr="002153B7" w:rsidRDefault="001F1F5D" w:rsidP="002153B7">
      <w:pPr>
        <w:pStyle w:val="21"/>
        <w:ind w:firstLine="567"/>
        <w:rPr>
          <w:rFonts w:ascii="Times New Roman CYR" w:hAnsi="Times New Roman CYR"/>
          <w:szCs w:val="24"/>
        </w:rPr>
      </w:pPr>
      <w:r w:rsidRPr="002153B7">
        <w:rPr>
          <w:rFonts w:ascii="Times New Roman CYR" w:hAnsi="Times New Roman CYR"/>
          <w:szCs w:val="24"/>
        </w:rPr>
        <w:t>4.</w:t>
      </w:r>
      <w:r w:rsidR="002153B7" w:rsidRPr="002153B7">
        <w:rPr>
          <w:rFonts w:ascii="Times New Roman CYR" w:hAnsi="Times New Roman CYR"/>
          <w:szCs w:val="24"/>
        </w:rPr>
        <w:t>4 </w:t>
      </w:r>
      <w:r w:rsidRPr="002153B7">
        <w:rPr>
          <w:rFonts w:ascii="Times New Roman CYR" w:hAnsi="Times New Roman CYR"/>
          <w:szCs w:val="24"/>
        </w:rPr>
        <w:t xml:space="preserve">Оценку сопротивляемости </w:t>
      </w:r>
      <w:r w:rsidR="00335FC5" w:rsidRPr="002153B7">
        <w:rPr>
          <w:rFonts w:ascii="Times New Roman CYR" w:hAnsi="Times New Roman CYR"/>
          <w:szCs w:val="24"/>
        </w:rPr>
        <w:t xml:space="preserve">нормальных </w:t>
      </w:r>
      <w:r w:rsidR="008405F4" w:rsidRPr="002153B7">
        <w:rPr>
          <w:rFonts w:ascii="Times New Roman CYR" w:hAnsi="Times New Roman CYR"/>
          <w:szCs w:val="24"/>
        </w:rPr>
        <w:t xml:space="preserve">к продольной оси моста </w:t>
      </w:r>
      <w:r w:rsidRPr="002153B7">
        <w:rPr>
          <w:rFonts w:ascii="Times New Roman CYR" w:hAnsi="Times New Roman CYR"/>
          <w:szCs w:val="24"/>
        </w:rPr>
        <w:t xml:space="preserve">сечений </w:t>
      </w:r>
      <w:r w:rsidR="007D0686" w:rsidRPr="002153B7">
        <w:rPr>
          <w:rFonts w:ascii="Times New Roman CYR" w:hAnsi="Times New Roman CYR"/>
          <w:szCs w:val="24"/>
        </w:rPr>
        <w:t xml:space="preserve">изгибаемых </w:t>
      </w:r>
      <w:r w:rsidRPr="002153B7">
        <w:rPr>
          <w:rFonts w:ascii="Times New Roman CYR" w:hAnsi="Times New Roman CYR"/>
          <w:szCs w:val="24"/>
        </w:rPr>
        <w:t xml:space="preserve">сталежелезобетонных балок наступлению предельных состояний, а также расчеты на воздействие усадки и </w:t>
      </w:r>
      <w:proofErr w:type="spellStart"/>
      <w:r w:rsidRPr="002153B7">
        <w:rPr>
          <w:rFonts w:ascii="Times New Roman CYR" w:hAnsi="Times New Roman CYR"/>
          <w:szCs w:val="24"/>
        </w:rPr>
        <w:t>саморазогрева</w:t>
      </w:r>
      <w:proofErr w:type="spellEnd"/>
      <w:r w:rsidRPr="002153B7">
        <w:rPr>
          <w:rFonts w:ascii="Times New Roman CYR" w:hAnsi="Times New Roman CYR"/>
          <w:szCs w:val="24"/>
        </w:rPr>
        <w:t xml:space="preserve"> бетона в процессе твердения </w:t>
      </w:r>
      <w:r w:rsidR="00B26115" w:rsidRPr="002153B7">
        <w:rPr>
          <w:rFonts w:ascii="Times New Roman CYR" w:hAnsi="Times New Roman CYR"/>
          <w:szCs w:val="24"/>
        </w:rPr>
        <w:t>рекомендуется</w:t>
      </w:r>
      <w:r w:rsidRPr="002153B7">
        <w:rPr>
          <w:rFonts w:ascii="Times New Roman CYR" w:hAnsi="Times New Roman CYR"/>
          <w:szCs w:val="24"/>
        </w:rPr>
        <w:t xml:space="preserve"> выполнять в соответствии с предлагаемой обобщенной методикой. </w:t>
      </w:r>
    </w:p>
    <w:p w14:paraId="65A81E3F" w14:textId="77777777" w:rsidR="009640F3" w:rsidRPr="002153B7" w:rsidRDefault="001F1F5D" w:rsidP="002153B7">
      <w:pPr>
        <w:pStyle w:val="21"/>
        <w:ind w:firstLine="567"/>
        <w:rPr>
          <w:rFonts w:ascii="Times New Roman CYR" w:hAnsi="Times New Roman CYR"/>
          <w:szCs w:val="24"/>
        </w:rPr>
      </w:pPr>
      <w:r w:rsidRPr="00784A6C">
        <w:rPr>
          <w:rFonts w:ascii="Times New Roman CYR" w:hAnsi="Times New Roman CYR"/>
          <w:szCs w:val="24"/>
          <w:highlight w:val="green"/>
        </w:rPr>
        <w:t>4.</w:t>
      </w:r>
      <w:r w:rsidR="002153B7" w:rsidRPr="00784A6C">
        <w:rPr>
          <w:rFonts w:ascii="Times New Roman CYR" w:hAnsi="Times New Roman CYR"/>
          <w:szCs w:val="24"/>
          <w:highlight w:val="green"/>
        </w:rPr>
        <w:t>5 </w:t>
      </w:r>
      <w:r w:rsidR="009640F3" w:rsidRPr="00784A6C">
        <w:rPr>
          <w:rFonts w:ascii="Times New Roman CYR" w:hAnsi="Times New Roman CYR"/>
          <w:szCs w:val="24"/>
          <w:highlight w:val="green"/>
        </w:rPr>
        <w:t>В основе обобщенной методики лежит расчет нормальных сечений по нелинейной деформационной модели [1], использующей диаграммы деформирования (состояния) материалов, составляющих поперечное сечение сталежелезобетонной балки: конструкционной стали, бетона и арматуры.</w:t>
      </w:r>
    </w:p>
    <w:p w14:paraId="7D9D518A" w14:textId="77777777" w:rsidR="009640F3" w:rsidRPr="002153B7" w:rsidRDefault="009640F3" w:rsidP="002153B7">
      <w:pPr>
        <w:pStyle w:val="21"/>
        <w:ind w:firstLine="567"/>
        <w:rPr>
          <w:rFonts w:ascii="Times New Roman CYR" w:hAnsi="Times New Roman CYR"/>
          <w:szCs w:val="24"/>
        </w:rPr>
      </w:pPr>
      <w:r w:rsidRPr="00784A6C">
        <w:rPr>
          <w:rFonts w:ascii="Times New Roman CYR" w:hAnsi="Times New Roman CYR"/>
          <w:szCs w:val="24"/>
          <w:highlight w:val="green"/>
        </w:rPr>
        <w:lastRenderedPageBreak/>
        <w:t xml:space="preserve">Отличительной особенностью методики является использование в расчетах по нелинейной деформационной модели в качестве критерия прочности предельных усилий, воспринимаемых сечением, а не предельных относительных деформаций согласно </w:t>
      </w:r>
      <w:r w:rsidR="002153B7" w:rsidRPr="00784A6C">
        <w:rPr>
          <w:rFonts w:ascii="Times New Roman CYR" w:hAnsi="Times New Roman CYR"/>
          <w:szCs w:val="24"/>
          <w:highlight w:val="green"/>
        </w:rPr>
        <w:t>СП </w:t>
      </w:r>
      <w:r w:rsidRPr="00784A6C">
        <w:rPr>
          <w:rFonts w:ascii="Times New Roman CYR" w:hAnsi="Times New Roman CYR"/>
          <w:szCs w:val="24"/>
          <w:highlight w:val="green"/>
        </w:rPr>
        <w:t>63.13330.</w:t>
      </w:r>
    </w:p>
    <w:p w14:paraId="174E289A" w14:textId="77777777" w:rsidR="001F1F5D" w:rsidRPr="00784A6C" w:rsidRDefault="001F1F5D" w:rsidP="002153B7">
      <w:pPr>
        <w:pStyle w:val="a8"/>
        <w:widowControl/>
        <w:ind w:firstLine="567"/>
        <w:jc w:val="both"/>
        <w:rPr>
          <w:rFonts w:ascii="Times New Roman CYR" w:hAnsi="Times New Roman CYR"/>
          <w:szCs w:val="24"/>
          <w:highlight w:val="green"/>
        </w:rPr>
      </w:pPr>
      <w:r w:rsidRPr="00784A6C">
        <w:rPr>
          <w:rFonts w:ascii="Times New Roman CYR" w:hAnsi="Times New Roman CYR"/>
          <w:szCs w:val="24"/>
          <w:highlight w:val="green"/>
        </w:rPr>
        <w:t>4.</w:t>
      </w:r>
      <w:r w:rsidR="002153B7" w:rsidRPr="00784A6C">
        <w:rPr>
          <w:rFonts w:ascii="Times New Roman CYR" w:hAnsi="Times New Roman CYR"/>
          <w:szCs w:val="24"/>
          <w:highlight w:val="green"/>
        </w:rPr>
        <w:t>6 </w:t>
      </w:r>
      <w:r w:rsidRPr="00784A6C">
        <w:rPr>
          <w:rFonts w:ascii="Times New Roman CYR" w:hAnsi="Times New Roman CYR"/>
          <w:szCs w:val="24"/>
          <w:highlight w:val="green"/>
        </w:rPr>
        <w:t xml:space="preserve">Обобщенная методика расчета </w:t>
      </w:r>
      <w:r w:rsidR="008258CD" w:rsidRPr="00784A6C">
        <w:rPr>
          <w:rFonts w:ascii="Times New Roman CYR" w:hAnsi="Times New Roman CYR"/>
          <w:szCs w:val="24"/>
          <w:highlight w:val="green"/>
        </w:rPr>
        <w:t xml:space="preserve">нормальных </w:t>
      </w:r>
      <w:r w:rsidRPr="00784A6C">
        <w:rPr>
          <w:rFonts w:ascii="Times New Roman CYR" w:hAnsi="Times New Roman CYR"/>
          <w:szCs w:val="24"/>
          <w:highlight w:val="green"/>
        </w:rPr>
        <w:t xml:space="preserve">сечений изгибаемых элементов базируется на </w:t>
      </w:r>
      <w:r w:rsidR="00E6555A" w:rsidRPr="00784A6C">
        <w:rPr>
          <w:rFonts w:ascii="Times New Roman CYR" w:hAnsi="Times New Roman CYR"/>
          <w:szCs w:val="24"/>
          <w:highlight w:val="green"/>
          <w:lang w:val="ru-RU"/>
        </w:rPr>
        <w:t>применении</w:t>
      </w:r>
      <w:r w:rsidRPr="00784A6C">
        <w:rPr>
          <w:rFonts w:ascii="Times New Roman CYR" w:hAnsi="Times New Roman CYR"/>
          <w:szCs w:val="24"/>
          <w:highlight w:val="green"/>
        </w:rPr>
        <w:t>:</w:t>
      </w:r>
    </w:p>
    <w:p w14:paraId="2C784D06" w14:textId="77777777" w:rsidR="001F1F5D" w:rsidRPr="00784A6C" w:rsidRDefault="001F1F5D" w:rsidP="00041B4D">
      <w:pPr>
        <w:pStyle w:val="a8"/>
        <w:widowControl/>
        <w:numPr>
          <w:ilvl w:val="0"/>
          <w:numId w:val="10"/>
        </w:numPr>
        <w:tabs>
          <w:tab w:val="clear" w:pos="1068"/>
          <w:tab w:val="num" w:pos="720"/>
        </w:tabs>
        <w:ind w:left="0" w:firstLine="567"/>
        <w:jc w:val="both"/>
        <w:rPr>
          <w:rFonts w:ascii="Times New Roman CYR" w:hAnsi="Times New Roman CYR"/>
          <w:szCs w:val="24"/>
          <w:highlight w:val="green"/>
        </w:rPr>
      </w:pPr>
      <w:r w:rsidRPr="00784A6C">
        <w:rPr>
          <w:rFonts w:ascii="Times New Roman CYR" w:hAnsi="Times New Roman CYR"/>
          <w:szCs w:val="24"/>
          <w:highlight w:val="green"/>
        </w:rPr>
        <w:t>уравнений равновесия;</w:t>
      </w:r>
    </w:p>
    <w:p w14:paraId="1E2FB80C" w14:textId="77777777" w:rsidR="001F1F5D" w:rsidRPr="00784A6C" w:rsidRDefault="001F1F5D" w:rsidP="00041B4D">
      <w:pPr>
        <w:pStyle w:val="a8"/>
        <w:widowControl/>
        <w:numPr>
          <w:ilvl w:val="0"/>
          <w:numId w:val="10"/>
        </w:numPr>
        <w:tabs>
          <w:tab w:val="clear" w:pos="1068"/>
          <w:tab w:val="num" w:pos="720"/>
        </w:tabs>
        <w:ind w:left="0" w:firstLine="567"/>
        <w:jc w:val="both"/>
        <w:rPr>
          <w:rFonts w:ascii="Times New Roman CYR" w:hAnsi="Times New Roman CYR"/>
          <w:szCs w:val="24"/>
          <w:highlight w:val="green"/>
        </w:rPr>
      </w:pPr>
      <w:r w:rsidRPr="00784A6C">
        <w:rPr>
          <w:rFonts w:ascii="Times New Roman CYR" w:hAnsi="Times New Roman CYR"/>
          <w:szCs w:val="24"/>
          <w:highlight w:val="green"/>
        </w:rPr>
        <w:t>гипотезы плоских сечений;</w:t>
      </w:r>
    </w:p>
    <w:p w14:paraId="27B4682C" w14:textId="77777777" w:rsidR="001F1F5D" w:rsidRPr="00784A6C" w:rsidRDefault="001F1F5D" w:rsidP="00041B4D">
      <w:pPr>
        <w:pStyle w:val="a8"/>
        <w:widowControl/>
        <w:numPr>
          <w:ilvl w:val="0"/>
          <w:numId w:val="10"/>
        </w:numPr>
        <w:tabs>
          <w:tab w:val="clear" w:pos="1068"/>
          <w:tab w:val="num" w:pos="720"/>
        </w:tabs>
        <w:ind w:left="0" w:firstLine="567"/>
        <w:jc w:val="both"/>
        <w:rPr>
          <w:rFonts w:ascii="Times New Roman CYR" w:hAnsi="Times New Roman CYR"/>
          <w:szCs w:val="24"/>
          <w:highlight w:val="green"/>
        </w:rPr>
      </w:pPr>
      <w:r w:rsidRPr="00784A6C">
        <w:rPr>
          <w:rFonts w:ascii="Times New Roman CYR" w:hAnsi="Times New Roman CYR"/>
          <w:szCs w:val="24"/>
          <w:highlight w:val="green"/>
        </w:rPr>
        <w:t>диаграмм деформирования материалов.</w:t>
      </w:r>
    </w:p>
    <w:p w14:paraId="4F0D2238" w14:textId="77777777" w:rsidR="009640F3" w:rsidRPr="002153B7" w:rsidRDefault="009640F3" w:rsidP="002153B7">
      <w:pPr>
        <w:pStyle w:val="21"/>
        <w:ind w:firstLine="567"/>
        <w:rPr>
          <w:rFonts w:ascii="Times New Roman CYR" w:hAnsi="Times New Roman CYR"/>
          <w:szCs w:val="24"/>
        </w:rPr>
      </w:pPr>
      <w:r w:rsidRPr="00784A6C">
        <w:rPr>
          <w:rFonts w:ascii="Times New Roman CYR" w:hAnsi="Times New Roman CYR"/>
          <w:szCs w:val="24"/>
          <w:highlight w:val="green"/>
        </w:rPr>
        <w:t xml:space="preserve">Предлагаемая методика ориентирована на </w:t>
      </w:r>
      <w:r w:rsidR="00E6555A" w:rsidRPr="00784A6C">
        <w:rPr>
          <w:rFonts w:ascii="Times New Roman CYR" w:hAnsi="Times New Roman CYR"/>
          <w:szCs w:val="24"/>
          <w:highlight w:val="green"/>
          <w:lang w:val="ru-RU"/>
        </w:rPr>
        <w:t>применение</w:t>
      </w:r>
      <w:r w:rsidRPr="00784A6C">
        <w:rPr>
          <w:rFonts w:ascii="Times New Roman CYR" w:hAnsi="Times New Roman CYR"/>
          <w:szCs w:val="24"/>
          <w:highlight w:val="green"/>
        </w:rPr>
        <w:t xml:space="preserve"> компьютера. В основе ее реализации лежат вычислительные процедуры </w:t>
      </w:r>
      <w:proofErr w:type="spellStart"/>
      <w:r w:rsidRPr="00784A6C">
        <w:rPr>
          <w:rFonts w:ascii="Times New Roman CYR" w:hAnsi="Times New Roman CYR"/>
          <w:szCs w:val="24"/>
          <w:highlight w:val="green"/>
        </w:rPr>
        <w:t>числ</w:t>
      </w:r>
      <w:r w:rsidR="007B7A53" w:rsidRPr="00784A6C">
        <w:rPr>
          <w:rFonts w:ascii="Times New Roman CYR" w:hAnsi="Times New Roman CYR"/>
          <w:szCs w:val="24"/>
          <w:highlight w:val="green"/>
          <w:lang w:val="ru-RU"/>
        </w:rPr>
        <w:t>енн</w:t>
      </w:r>
      <w:proofErr w:type="spellEnd"/>
      <w:r w:rsidRPr="00784A6C">
        <w:rPr>
          <w:rFonts w:ascii="Times New Roman CYR" w:hAnsi="Times New Roman CYR"/>
          <w:szCs w:val="24"/>
          <w:highlight w:val="green"/>
        </w:rPr>
        <w:t>ого интегрирования, решения интерполяционной задачи, нахождения корней трансцендентных уравнений.</w:t>
      </w:r>
      <w:r w:rsidRPr="002153B7">
        <w:rPr>
          <w:rFonts w:ascii="Times New Roman CYR" w:hAnsi="Times New Roman CYR"/>
          <w:szCs w:val="24"/>
        </w:rPr>
        <w:t xml:space="preserve"> </w:t>
      </w:r>
    </w:p>
    <w:p w14:paraId="45E6AE10" w14:textId="77777777" w:rsidR="001F1F5D" w:rsidRPr="002153B7" w:rsidRDefault="001F1F5D" w:rsidP="002153B7">
      <w:pPr>
        <w:pStyle w:val="21"/>
        <w:ind w:firstLine="567"/>
        <w:rPr>
          <w:rFonts w:ascii="Times New Roman CYR" w:hAnsi="Times New Roman CYR"/>
          <w:szCs w:val="24"/>
        </w:rPr>
      </w:pPr>
      <w:r w:rsidRPr="00784A6C">
        <w:rPr>
          <w:rFonts w:ascii="Times New Roman CYR" w:hAnsi="Times New Roman CYR"/>
          <w:szCs w:val="24"/>
          <w:highlight w:val="green"/>
        </w:rPr>
        <w:t>4.</w:t>
      </w:r>
      <w:r w:rsidR="002153B7" w:rsidRPr="00784A6C">
        <w:rPr>
          <w:rFonts w:ascii="Times New Roman CYR" w:hAnsi="Times New Roman CYR"/>
          <w:szCs w:val="24"/>
          <w:highlight w:val="green"/>
        </w:rPr>
        <w:t>7 </w:t>
      </w:r>
      <w:r w:rsidRPr="00784A6C">
        <w:rPr>
          <w:rFonts w:ascii="Times New Roman CYR" w:hAnsi="Times New Roman CYR"/>
          <w:szCs w:val="24"/>
          <w:highlight w:val="green"/>
        </w:rPr>
        <w:t>В общем случае для оценки предельных состояний сечений, нормальных к продольной оси изгибаемого элемента,</w:t>
      </w:r>
      <w:r w:rsidR="002153B7" w:rsidRPr="00784A6C">
        <w:rPr>
          <w:rFonts w:ascii="Times New Roman CYR" w:hAnsi="Times New Roman CYR"/>
          <w:szCs w:val="24"/>
          <w:highlight w:val="green"/>
        </w:rPr>
        <w:t xml:space="preserve"> </w:t>
      </w:r>
      <w:r w:rsidR="00E6555A" w:rsidRPr="00784A6C">
        <w:rPr>
          <w:rFonts w:ascii="Times New Roman CYR" w:hAnsi="Times New Roman CYR"/>
          <w:szCs w:val="24"/>
          <w:highlight w:val="green"/>
          <w:lang w:val="ru-RU"/>
        </w:rPr>
        <w:t>применяют</w:t>
      </w:r>
      <w:r w:rsidRPr="00784A6C">
        <w:rPr>
          <w:rFonts w:ascii="Times New Roman CYR" w:hAnsi="Times New Roman CYR"/>
          <w:szCs w:val="24"/>
          <w:highlight w:val="green"/>
        </w:rPr>
        <w:t xml:space="preserve"> три уравнения равновесия – равенство нулю суммы внешних и внутренних продольных сил и равенство нулю суммы внешних и внутренних моментов относительно двух не параллельных осей, расположенных в плоскости сечения. При расчете сечений, симметричных относительно плоскости действия внешней нагрузки, достаточно двух уравнений, а для расчета центрально сжатых (растянутых) элементов – одного.</w:t>
      </w:r>
    </w:p>
    <w:p w14:paraId="3DB06EFC" w14:textId="77777777" w:rsidR="00F25539" w:rsidRPr="002153B7" w:rsidRDefault="001F1F5D" w:rsidP="002153B7">
      <w:pPr>
        <w:pStyle w:val="23"/>
        <w:spacing w:after="0" w:line="240" w:lineRule="auto"/>
        <w:ind w:firstLine="567"/>
        <w:jc w:val="both"/>
        <w:rPr>
          <w:rFonts w:ascii="Times New Roman CYR" w:hAnsi="Times New Roman CYR"/>
        </w:rPr>
      </w:pPr>
      <w:r w:rsidRPr="00784A6C">
        <w:rPr>
          <w:rFonts w:ascii="Times New Roman CYR" w:hAnsi="Times New Roman CYR"/>
          <w:highlight w:val="green"/>
        </w:rPr>
        <w:t>4.</w:t>
      </w:r>
      <w:r w:rsidR="002153B7" w:rsidRPr="00784A6C">
        <w:rPr>
          <w:rFonts w:ascii="Times New Roman CYR" w:hAnsi="Times New Roman CYR"/>
          <w:highlight w:val="green"/>
        </w:rPr>
        <w:t>8 </w:t>
      </w:r>
      <w:r w:rsidR="008B4121" w:rsidRPr="00784A6C">
        <w:rPr>
          <w:rFonts w:ascii="Times New Roman CYR" w:hAnsi="Times New Roman CYR"/>
          <w:highlight w:val="green"/>
        </w:rPr>
        <w:t>С</w:t>
      </w:r>
      <w:r w:rsidRPr="00784A6C">
        <w:rPr>
          <w:rFonts w:ascii="Times New Roman CYR" w:hAnsi="Times New Roman CYR"/>
          <w:highlight w:val="green"/>
        </w:rPr>
        <w:t xml:space="preserve">ечения, нормальные к продольной оси элемента, </w:t>
      </w:r>
      <w:r w:rsidR="008B4121" w:rsidRPr="00784A6C">
        <w:rPr>
          <w:rFonts w:ascii="Times New Roman CYR" w:hAnsi="Times New Roman CYR"/>
          <w:highlight w:val="green"/>
        </w:rPr>
        <w:t xml:space="preserve">в соответствии с гипотезой плоских сечений, </w:t>
      </w:r>
      <w:r w:rsidRPr="00784A6C">
        <w:rPr>
          <w:rFonts w:ascii="Times New Roman CYR" w:hAnsi="Times New Roman CYR"/>
          <w:highlight w:val="green"/>
        </w:rPr>
        <w:t>остаются плоскими после деформирования элемента.</w:t>
      </w:r>
      <w:r w:rsidRPr="002153B7">
        <w:rPr>
          <w:rFonts w:ascii="Times New Roman CYR" w:hAnsi="Times New Roman CYR"/>
        </w:rPr>
        <w:t xml:space="preserve"> </w:t>
      </w:r>
    </w:p>
    <w:p w14:paraId="349E84DA" w14:textId="77777777" w:rsidR="001F1F5D" w:rsidRPr="002153B7" w:rsidRDefault="001F1F5D" w:rsidP="002153B7">
      <w:pPr>
        <w:pStyle w:val="23"/>
        <w:spacing w:after="0" w:line="240" w:lineRule="auto"/>
        <w:ind w:firstLine="567"/>
        <w:jc w:val="both"/>
        <w:rPr>
          <w:rFonts w:ascii="Times New Roman CYR" w:hAnsi="Times New Roman CYR"/>
        </w:rPr>
      </w:pPr>
      <w:r w:rsidRPr="00784A6C">
        <w:rPr>
          <w:rFonts w:ascii="Times New Roman CYR" w:hAnsi="Times New Roman CYR"/>
          <w:highlight w:val="green"/>
        </w:rPr>
        <w:t xml:space="preserve">Эпюра деформаций представляет собой призматическую поверхность, образованную исходной и деформированной плоскостями. Линия пересечения исходной и деформированной плоскостей поперечного сечения является нулевой линией (нейтральной осью), где деформации и напряжения равны нулю. При </w:t>
      </w:r>
      <w:r w:rsidR="00E6555A" w:rsidRPr="00784A6C">
        <w:rPr>
          <w:rFonts w:ascii="Times New Roman CYR" w:hAnsi="Times New Roman CYR"/>
          <w:highlight w:val="green"/>
        </w:rPr>
        <w:t>применении</w:t>
      </w:r>
      <w:r w:rsidRPr="00784A6C">
        <w:rPr>
          <w:rFonts w:ascii="Times New Roman CYR" w:hAnsi="Times New Roman CYR"/>
          <w:highlight w:val="green"/>
        </w:rPr>
        <w:t xml:space="preserve"> гипотезы плоских сечений, эпюры нормальных напряжений в поперечных сечениях </w:t>
      </w:r>
      <w:r w:rsidR="00150EB3" w:rsidRPr="00784A6C">
        <w:rPr>
          <w:rFonts w:ascii="Times New Roman CYR" w:hAnsi="Times New Roman CYR"/>
          <w:highlight w:val="green"/>
        </w:rPr>
        <w:t>балки</w:t>
      </w:r>
      <w:r w:rsidRPr="00784A6C">
        <w:rPr>
          <w:rFonts w:ascii="Times New Roman CYR" w:hAnsi="Times New Roman CYR"/>
          <w:highlight w:val="green"/>
        </w:rPr>
        <w:t xml:space="preserve"> могут быть</w:t>
      </w:r>
      <w:r w:rsidR="00041B4D" w:rsidRPr="00784A6C">
        <w:rPr>
          <w:rFonts w:ascii="Times New Roman CYR" w:hAnsi="Times New Roman CYR"/>
          <w:highlight w:val="green"/>
        </w:rPr>
        <w:t xml:space="preserve"> </w:t>
      </w:r>
      <w:r w:rsidRPr="00784A6C">
        <w:rPr>
          <w:rFonts w:ascii="Times New Roman CYR" w:hAnsi="Times New Roman CYR"/>
          <w:highlight w:val="green"/>
        </w:rPr>
        <w:t>представлены диаграммами (или фрагментами диаграмм) простого растяжения-сжатия материалов, составляющих поперечное сечение, с линейно измененным масштабом деформаций.</w:t>
      </w:r>
    </w:p>
    <w:p w14:paraId="405B67BA" w14:textId="77777777" w:rsidR="00C9611B" w:rsidRPr="00784A6C" w:rsidRDefault="001F1F5D" w:rsidP="002153B7">
      <w:pPr>
        <w:pStyle w:val="21"/>
        <w:ind w:firstLine="567"/>
        <w:rPr>
          <w:rFonts w:ascii="Times New Roman CYR" w:hAnsi="Times New Roman CYR"/>
          <w:szCs w:val="24"/>
          <w:highlight w:val="green"/>
          <w:lang w:val="ru-RU"/>
        </w:rPr>
      </w:pPr>
      <w:r w:rsidRPr="00784A6C">
        <w:rPr>
          <w:rFonts w:ascii="Times New Roman CYR" w:hAnsi="Times New Roman CYR"/>
          <w:szCs w:val="24"/>
          <w:highlight w:val="green"/>
        </w:rPr>
        <w:t>4.</w:t>
      </w:r>
      <w:r w:rsidR="002153B7" w:rsidRPr="00784A6C">
        <w:rPr>
          <w:rFonts w:ascii="Times New Roman CYR" w:hAnsi="Times New Roman CYR"/>
          <w:szCs w:val="24"/>
          <w:highlight w:val="green"/>
        </w:rPr>
        <w:t>9 </w:t>
      </w:r>
      <w:r w:rsidRPr="00784A6C">
        <w:rPr>
          <w:rFonts w:ascii="Times New Roman CYR" w:hAnsi="Times New Roman CYR"/>
          <w:szCs w:val="24"/>
          <w:highlight w:val="green"/>
        </w:rPr>
        <w:t>Диаграмма деформирования представляет собой зависимость между напряжениями σ и относительными деформациями ε при растяжении-сжатии ма</w:t>
      </w:r>
      <w:r w:rsidR="00E6555A" w:rsidRPr="00784A6C">
        <w:rPr>
          <w:rFonts w:ascii="Times New Roman CYR" w:hAnsi="Times New Roman CYR"/>
          <w:szCs w:val="24"/>
          <w:highlight w:val="green"/>
        </w:rPr>
        <w:t>териала</w:t>
      </w:r>
    </w:p>
    <w:p w14:paraId="0DA71DD2" w14:textId="77777777" w:rsidR="001F1F5D" w:rsidRPr="00784A6C" w:rsidRDefault="001F1F5D" w:rsidP="00415A0E">
      <w:pPr>
        <w:pStyle w:val="21"/>
        <w:spacing w:before="120" w:after="120"/>
        <w:ind w:firstLine="0"/>
        <w:jc w:val="center"/>
        <w:rPr>
          <w:rFonts w:ascii="Times New Roman CYR" w:hAnsi="Times New Roman CYR"/>
          <w:szCs w:val="24"/>
          <w:highlight w:val="green"/>
        </w:rPr>
      </w:pPr>
      <w:r w:rsidRPr="00784A6C">
        <w:rPr>
          <w:rFonts w:ascii="Times New Roman CYR" w:hAnsi="Times New Roman CYR"/>
          <w:szCs w:val="24"/>
          <w:highlight w:val="green"/>
        </w:rPr>
        <w:t>σ = ƒ(ε).</w:t>
      </w:r>
    </w:p>
    <w:p w14:paraId="5F2FAD32" w14:textId="77777777" w:rsidR="001F1F5D" w:rsidRPr="00784A6C" w:rsidRDefault="001F1F5D" w:rsidP="002153B7">
      <w:pPr>
        <w:pStyle w:val="21"/>
        <w:ind w:firstLine="567"/>
        <w:rPr>
          <w:rFonts w:ascii="Times New Roman CYR" w:hAnsi="Times New Roman CYR"/>
          <w:szCs w:val="24"/>
          <w:highlight w:val="green"/>
        </w:rPr>
      </w:pPr>
      <w:r w:rsidRPr="00784A6C">
        <w:rPr>
          <w:rFonts w:ascii="Times New Roman CYR" w:hAnsi="Times New Roman CYR"/>
          <w:szCs w:val="24"/>
          <w:highlight w:val="green"/>
        </w:rPr>
        <w:t xml:space="preserve">Диаграмму деформирования для каждого материала представляют в аналитическом виде или в виде вектора </w:t>
      </w:r>
    </w:p>
    <w:p w14:paraId="431441F0" w14:textId="77777777" w:rsidR="001F1F5D" w:rsidRPr="00784A6C" w:rsidRDefault="001F1F5D" w:rsidP="00415A0E">
      <w:pPr>
        <w:pStyle w:val="21"/>
        <w:spacing w:before="120" w:after="120"/>
        <w:ind w:firstLine="0"/>
        <w:jc w:val="center"/>
        <w:rPr>
          <w:rFonts w:ascii="Times New Roman CYR" w:hAnsi="Times New Roman CYR"/>
          <w:szCs w:val="24"/>
          <w:highlight w:val="green"/>
        </w:rPr>
      </w:pPr>
      <w:r w:rsidRPr="00784A6C">
        <w:rPr>
          <w:rFonts w:ascii="Times New Roman CYR" w:hAnsi="Times New Roman CYR"/>
          <w:szCs w:val="24"/>
          <w:highlight w:val="green"/>
        </w:rPr>
        <w:t>σ = {</w:t>
      </w:r>
      <w:r w:rsidRPr="00784A6C">
        <w:rPr>
          <w:rFonts w:ascii="Times New Roman CYR" w:hAnsi="Times New Roman CYR"/>
          <w:i/>
          <w:szCs w:val="24"/>
          <w:highlight w:val="green"/>
        </w:rPr>
        <w:t>n</w:t>
      </w:r>
      <w:r w:rsidRPr="00784A6C">
        <w:rPr>
          <w:rFonts w:ascii="Times New Roman CYR" w:hAnsi="Times New Roman CYR"/>
          <w:szCs w:val="24"/>
          <w:highlight w:val="green"/>
        </w:rPr>
        <w:t>,σ</w:t>
      </w:r>
      <w:r w:rsidRPr="00784A6C">
        <w:rPr>
          <w:rFonts w:ascii="Times New Roman CYR" w:hAnsi="Times New Roman CYR"/>
          <w:szCs w:val="24"/>
          <w:highlight w:val="green"/>
          <w:vertAlign w:val="subscript"/>
        </w:rPr>
        <w:t>1</w:t>
      </w:r>
      <w:r w:rsidRPr="00784A6C">
        <w:rPr>
          <w:rFonts w:ascii="Times New Roman CYR" w:hAnsi="Times New Roman CYR"/>
          <w:szCs w:val="24"/>
          <w:highlight w:val="green"/>
        </w:rPr>
        <w:t>,ε</w:t>
      </w:r>
      <w:r w:rsidRPr="00784A6C">
        <w:rPr>
          <w:rFonts w:ascii="Times New Roman CYR" w:hAnsi="Times New Roman CYR"/>
          <w:szCs w:val="24"/>
          <w:highlight w:val="green"/>
          <w:vertAlign w:val="subscript"/>
        </w:rPr>
        <w:t>1</w:t>
      </w:r>
      <w:r w:rsidRPr="00784A6C">
        <w:rPr>
          <w:rFonts w:ascii="Times New Roman CYR" w:hAnsi="Times New Roman CYR"/>
          <w:szCs w:val="24"/>
          <w:highlight w:val="green"/>
        </w:rPr>
        <w:t>,σ</w:t>
      </w:r>
      <w:r w:rsidRPr="00784A6C">
        <w:rPr>
          <w:rFonts w:ascii="Times New Roman CYR" w:hAnsi="Times New Roman CYR"/>
          <w:szCs w:val="24"/>
          <w:highlight w:val="green"/>
          <w:vertAlign w:val="subscript"/>
        </w:rPr>
        <w:t>2</w:t>
      </w:r>
      <w:r w:rsidRPr="00784A6C">
        <w:rPr>
          <w:rFonts w:ascii="Times New Roman CYR" w:hAnsi="Times New Roman CYR"/>
          <w:szCs w:val="24"/>
          <w:highlight w:val="green"/>
        </w:rPr>
        <w:t>,ε</w:t>
      </w:r>
      <w:r w:rsidRPr="00784A6C">
        <w:rPr>
          <w:rFonts w:ascii="Times New Roman CYR" w:hAnsi="Times New Roman CYR"/>
          <w:szCs w:val="24"/>
          <w:highlight w:val="green"/>
          <w:vertAlign w:val="subscript"/>
        </w:rPr>
        <w:t>2</w:t>
      </w:r>
      <w:r w:rsidRPr="00784A6C">
        <w:rPr>
          <w:rFonts w:ascii="Times New Roman CYR" w:hAnsi="Times New Roman CYR"/>
          <w:szCs w:val="24"/>
          <w:highlight w:val="green"/>
        </w:rPr>
        <w:t>,…,</w:t>
      </w:r>
      <w:proofErr w:type="spellStart"/>
      <w:r w:rsidRPr="00784A6C">
        <w:rPr>
          <w:rFonts w:ascii="Times New Roman CYR" w:hAnsi="Times New Roman CYR"/>
          <w:szCs w:val="24"/>
          <w:highlight w:val="green"/>
        </w:rPr>
        <w:t>σ</w:t>
      </w:r>
      <w:r w:rsidRPr="00784A6C">
        <w:rPr>
          <w:rFonts w:ascii="Times New Roman CYR" w:hAnsi="Times New Roman CYR"/>
          <w:i/>
          <w:szCs w:val="24"/>
          <w:highlight w:val="green"/>
          <w:vertAlign w:val="subscript"/>
          <w:lang w:val="en-US"/>
        </w:rPr>
        <w:t>n</w:t>
      </w:r>
      <w:proofErr w:type="spellEnd"/>
      <w:r w:rsidRPr="00784A6C">
        <w:rPr>
          <w:rFonts w:ascii="Times New Roman CYR" w:hAnsi="Times New Roman CYR"/>
          <w:szCs w:val="24"/>
          <w:highlight w:val="green"/>
        </w:rPr>
        <w:t>,</w:t>
      </w:r>
      <w:proofErr w:type="spellStart"/>
      <w:r w:rsidRPr="00784A6C">
        <w:rPr>
          <w:rFonts w:ascii="Times New Roman CYR" w:hAnsi="Times New Roman CYR"/>
          <w:szCs w:val="24"/>
          <w:highlight w:val="green"/>
        </w:rPr>
        <w:t>ε</w:t>
      </w:r>
      <w:r w:rsidRPr="00784A6C">
        <w:rPr>
          <w:rFonts w:ascii="Times New Roman CYR" w:hAnsi="Times New Roman CYR"/>
          <w:i/>
          <w:szCs w:val="24"/>
          <w:highlight w:val="green"/>
          <w:vertAlign w:val="subscript"/>
          <w:lang w:val="en-US"/>
        </w:rPr>
        <w:t>n</w:t>
      </w:r>
      <w:proofErr w:type="spellEnd"/>
      <w:r w:rsidRPr="00784A6C">
        <w:rPr>
          <w:rFonts w:ascii="Times New Roman CYR" w:hAnsi="Times New Roman CYR"/>
          <w:szCs w:val="24"/>
          <w:highlight w:val="green"/>
        </w:rPr>
        <w:t>,},</w:t>
      </w:r>
    </w:p>
    <w:p w14:paraId="7B3267CE" w14:textId="77777777" w:rsidR="001F1F5D" w:rsidRPr="00784A6C" w:rsidRDefault="001F1F5D" w:rsidP="00415A0E">
      <w:pPr>
        <w:pStyle w:val="21"/>
        <w:ind w:firstLine="0"/>
        <w:rPr>
          <w:rFonts w:ascii="Times New Roman CYR" w:hAnsi="Times New Roman CYR"/>
          <w:szCs w:val="24"/>
          <w:highlight w:val="green"/>
        </w:rPr>
      </w:pPr>
      <w:r w:rsidRPr="00784A6C">
        <w:rPr>
          <w:rFonts w:ascii="Times New Roman CYR" w:hAnsi="Times New Roman CYR"/>
          <w:szCs w:val="24"/>
          <w:highlight w:val="green"/>
        </w:rPr>
        <w:t>где</w:t>
      </w:r>
      <w:r w:rsidR="00D66BDA" w:rsidRPr="00784A6C">
        <w:rPr>
          <w:rFonts w:ascii="Times New Roman CYR" w:hAnsi="Times New Roman CYR"/>
          <w:szCs w:val="24"/>
          <w:highlight w:val="green"/>
          <w:lang w:val="ru-RU"/>
        </w:rPr>
        <w:t xml:space="preserve"> </w:t>
      </w:r>
      <w:r w:rsidRPr="00784A6C">
        <w:rPr>
          <w:rFonts w:ascii="Times New Roman CYR" w:hAnsi="Times New Roman CYR"/>
          <w:i/>
          <w:szCs w:val="24"/>
          <w:highlight w:val="green"/>
        </w:rPr>
        <w:t>n</w:t>
      </w:r>
      <w:r w:rsidRPr="00784A6C">
        <w:rPr>
          <w:rFonts w:ascii="Times New Roman CYR" w:hAnsi="Times New Roman CYR"/>
          <w:szCs w:val="24"/>
          <w:highlight w:val="green"/>
        </w:rPr>
        <w:t xml:space="preserve"> – </w:t>
      </w:r>
      <w:r w:rsidR="007B7A53" w:rsidRPr="00784A6C">
        <w:rPr>
          <w:rFonts w:ascii="Times New Roman CYR" w:hAnsi="Times New Roman CYR"/>
          <w:szCs w:val="24"/>
          <w:highlight w:val="green"/>
          <w:lang w:val="ru-RU"/>
        </w:rPr>
        <w:t>количество</w:t>
      </w:r>
      <w:r w:rsidRPr="00784A6C">
        <w:rPr>
          <w:rFonts w:ascii="Times New Roman CYR" w:hAnsi="Times New Roman CYR"/>
          <w:szCs w:val="24"/>
          <w:highlight w:val="green"/>
        </w:rPr>
        <w:t xml:space="preserve"> точек диаграммы.</w:t>
      </w:r>
    </w:p>
    <w:p w14:paraId="57C53EF3" w14:textId="77777777" w:rsidR="001F1F5D" w:rsidRPr="00784A6C" w:rsidRDefault="001F1F5D" w:rsidP="002153B7">
      <w:pPr>
        <w:pStyle w:val="21"/>
        <w:ind w:firstLine="567"/>
        <w:rPr>
          <w:rFonts w:ascii="Times New Roman CYR" w:hAnsi="Times New Roman CYR"/>
          <w:szCs w:val="24"/>
          <w:highlight w:val="green"/>
          <w:lang w:val="ru-RU"/>
        </w:rPr>
      </w:pPr>
      <w:r w:rsidRPr="00784A6C">
        <w:rPr>
          <w:rFonts w:ascii="Times New Roman CYR" w:hAnsi="Times New Roman CYR"/>
          <w:szCs w:val="24"/>
          <w:highlight w:val="green"/>
        </w:rPr>
        <w:t>4.1</w:t>
      </w:r>
      <w:r w:rsidR="002153B7" w:rsidRPr="00784A6C">
        <w:rPr>
          <w:rFonts w:ascii="Times New Roman CYR" w:hAnsi="Times New Roman CYR"/>
          <w:szCs w:val="24"/>
          <w:highlight w:val="green"/>
        </w:rPr>
        <w:t>0 </w:t>
      </w:r>
      <w:r w:rsidR="007B7A53" w:rsidRPr="00784A6C">
        <w:rPr>
          <w:rFonts w:ascii="Times New Roman CYR" w:hAnsi="Times New Roman CYR"/>
          <w:szCs w:val="24"/>
          <w:highlight w:val="green"/>
          <w:lang w:val="ru-RU"/>
        </w:rPr>
        <w:t>В общем случае</w:t>
      </w:r>
      <w:r w:rsidRPr="00784A6C">
        <w:rPr>
          <w:rFonts w:ascii="Times New Roman CYR" w:hAnsi="Times New Roman CYR"/>
          <w:szCs w:val="24"/>
          <w:highlight w:val="green"/>
        </w:rPr>
        <w:t xml:space="preserve"> в качестве расчетной диаграммы состояния бетона, определяющей связь между напряжениями и относительными деформациями, используют параболу с ниспадающей ветвью, уравнение ко</w:t>
      </w:r>
      <w:r w:rsidR="00DE2AF8" w:rsidRPr="00784A6C">
        <w:rPr>
          <w:rFonts w:ascii="Times New Roman CYR" w:hAnsi="Times New Roman CYR"/>
          <w:szCs w:val="24"/>
          <w:highlight w:val="green"/>
        </w:rPr>
        <w:t>торой имеет вид</w:t>
      </w:r>
    </w:p>
    <w:p w14:paraId="450CC685" w14:textId="77777777" w:rsidR="001F1F5D" w:rsidRPr="00784A6C" w:rsidRDefault="001F1F5D" w:rsidP="00415A0E">
      <w:pPr>
        <w:tabs>
          <w:tab w:val="right" w:pos="567"/>
        </w:tabs>
        <w:spacing w:before="60"/>
        <w:ind w:firstLine="567"/>
        <w:jc w:val="right"/>
        <w:rPr>
          <w:rFonts w:ascii="Times New Roman CYR" w:hAnsi="Times New Roman CYR"/>
          <w:szCs w:val="28"/>
          <w:highlight w:val="green"/>
        </w:rPr>
      </w:pPr>
      <w:r w:rsidRPr="00784A6C">
        <w:rPr>
          <w:rFonts w:ascii="Times New Roman CYR" w:hAnsi="Times New Roman CYR"/>
          <w:szCs w:val="28"/>
          <w:highlight w:val="green"/>
        </w:rPr>
        <w:object w:dxaOrig="180" w:dyaOrig="340" w14:anchorId="067889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17.4pt" o:ole="">
            <v:imagedata r:id="rId11" o:title=""/>
          </v:shape>
          <o:OLEObject Type="Embed" ProgID="Equation.3" ShapeID="_x0000_i1025" DrawAspect="Content" ObjectID="_1761727906" r:id="rId12"/>
        </w:object>
      </w:r>
      <w:r w:rsidR="00415A0E" w:rsidRPr="00784A6C">
        <w:rPr>
          <w:rFonts w:ascii="Times New Roman CYR" w:hAnsi="Times New Roman CYR"/>
          <w:i/>
          <w:position w:val="-68"/>
          <w:szCs w:val="28"/>
          <w:highlight w:val="green"/>
        </w:rPr>
        <w:object w:dxaOrig="2720" w:dyaOrig="1560" w14:anchorId="5943BAA7">
          <v:shape id="_x0000_i1026" type="#_x0000_t75" style="width:135.6pt;height:78pt" o:ole="" fillcolor="window">
            <v:imagedata r:id="rId13" o:title=""/>
          </v:shape>
          <o:OLEObject Type="Embed" ProgID="Equation.3" ShapeID="_x0000_i1026" DrawAspect="Content" ObjectID="_1761727907" r:id="rId14"/>
        </w:object>
      </w:r>
      <w:r w:rsidRPr="00784A6C">
        <w:rPr>
          <w:rFonts w:ascii="Times New Roman CYR" w:hAnsi="Times New Roman CYR"/>
          <w:szCs w:val="28"/>
          <w:highlight w:val="green"/>
        </w:rPr>
        <w:t>,</w:t>
      </w:r>
      <w:r w:rsidR="00415A0E" w:rsidRPr="00784A6C">
        <w:rPr>
          <w:rFonts w:ascii="Times New Roman CYR" w:hAnsi="Times New Roman CYR"/>
          <w:szCs w:val="28"/>
          <w:highlight w:val="green"/>
        </w:rPr>
        <w:tab/>
      </w:r>
      <w:r w:rsidR="00415A0E" w:rsidRPr="00784A6C">
        <w:rPr>
          <w:rFonts w:ascii="Times New Roman CYR" w:hAnsi="Times New Roman CYR"/>
          <w:szCs w:val="28"/>
          <w:highlight w:val="green"/>
        </w:rPr>
        <w:tab/>
      </w:r>
      <w:r w:rsidR="00415A0E" w:rsidRPr="00784A6C">
        <w:rPr>
          <w:rFonts w:ascii="Times New Roman CYR" w:hAnsi="Times New Roman CYR"/>
          <w:szCs w:val="28"/>
          <w:highlight w:val="green"/>
        </w:rPr>
        <w:tab/>
      </w:r>
      <w:r w:rsidR="00415A0E" w:rsidRPr="00784A6C">
        <w:rPr>
          <w:rFonts w:ascii="Times New Roman CYR" w:hAnsi="Times New Roman CYR"/>
          <w:szCs w:val="28"/>
          <w:highlight w:val="green"/>
        </w:rPr>
        <w:tab/>
      </w:r>
      <w:r w:rsidR="00415A0E" w:rsidRPr="00784A6C">
        <w:rPr>
          <w:rFonts w:ascii="Times New Roman CYR" w:hAnsi="Times New Roman CYR"/>
          <w:szCs w:val="28"/>
          <w:highlight w:val="green"/>
        </w:rPr>
        <w:tab/>
      </w:r>
      <w:r w:rsidR="00415A0E" w:rsidRPr="00784A6C">
        <w:rPr>
          <w:rFonts w:ascii="Times New Roman CYR" w:hAnsi="Times New Roman CYR"/>
          <w:szCs w:val="28"/>
          <w:highlight w:val="green"/>
        </w:rPr>
        <w:tab/>
      </w:r>
      <w:r w:rsidR="007B7A53" w:rsidRPr="00784A6C">
        <w:rPr>
          <w:rFonts w:ascii="Times New Roman CYR" w:hAnsi="Times New Roman CYR"/>
          <w:szCs w:val="28"/>
          <w:highlight w:val="green"/>
        </w:rPr>
        <w:t>(1)</w:t>
      </w:r>
    </w:p>
    <w:p w14:paraId="1628B8C8" w14:textId="77777777" w:rsidR="001F1F5D" w:rsidRPr="002153B7" w:rsidRDefault="001F1F5D" w:rsidP="00415A0E">
      <w:pPr>
        <w:tabs>
          <w:tab w:val="right" w:pos="567"/>
        </w:tabs>
        <w:rPr>
          <w:rFonts w:ascii="Times New Roman CYR" w:hAnsi="Times New Roman CYR"/>
        </w:rPr>
      </w:pPr>
      <w:r w:rsidRPr="00784A6C">
        <w:rPr>
          <w:rFonts w:ascii="Times New Roman CYR" w:hAnsi="Times New Roman CYR"/>
          <w:highlight w:val="green"/>
        </w:rPr>
        <w:t>где</w:t>
      </w:r>
      <w:r w:rsidR="00D66BDA" w:rsidRPr="00784A6C">
        <w:rPr>
          <w:rFonts w:ascii="Times New Roman CYR" w:hAnsi="Times New Roman CYR"/>
          <w:highlight w:val="green"/>
        </w:rPr>
        <w:t xml:space="preserve"> </w:t>
      </w:r>
      <w:r w:rsidRPr="00784A6C">
        <w:rPr>
          <w:rFonts w:ascii="Times New Roman CYR" w:hAnsi="Times New Roman CYR"/>
          <w:bCs/>
          <w:highlight w:val="green"/>
        </w:rPr>
        <w:t>σ</w:t>
      </w:r>
      <w:r w:rsidRPr="00784A6C">
        <w:rPr>
          <w:rFonts w:ascii="Times New Roman CYR" w:hAnsi="Times New Roman CYR"/>
          <w:bCs/>
          <w:i/>
          <w:highlight w:val="green"/>
          <w:vertAlign w:val="subscript"/>
          <w:lang w:val="en-US"/>
        </w:rPr>
        <w:t>b</w:t>
      </w:r>
      <w:r w:rsidRPr="00784A6C">
        <w:rPr>
          <w:rFonts w:ascii="Times New Roman CYR" w:hAnsi="Times New Roman CYR"/>
          <w:highlight w:val="green"/>
        </w:rPr>
        <w:t xml:space="preserve"> –</w:t>
      </w:r>
      <w:r w:rsidR="002153B7" w:rsidRPr="00784A6C">
        <w:rPr>
          <w:rFonts w:ascii="Times New Roman CYR" w:hAnsi="Times New Roman CYR"/>
          <w:highlight w:val="green"/>
        </w:rPr>
        <w:t xml:space="preserve"> </w:t>
      </w:r>
      <w:r w:rsidRPr="00784A6C">
        <w:rPr>
          <w:rFonts w:ascii="Times New Roman CYR" w:hAnsi="Times New Roman CYR"/>
          <w:highlight w:val="green"/>
        </w:rPr>
        <w:t>напряжения в бетоне</w:t>
      </w:r>
      <w:r w:rsidR="007B7A53" w:rsidRPr="00784A6C">
        <w:rPr>
          <w:rFonts w:ascii="Times New Roman CYR" w:hAnsi="Times New Roman CYR"/>
          <w:highlight w:val="green"/>
        </w:rPr>
        <w:t>, МПа</w:t>
      </w:r>
      <w:r w:rsidRPr="00784A6C">
        <w:rPr>
          <w:rFonts w:ascii="Times New Roman CYR" w:hAnsi="Times New Roman CYR"/>
          <w:highlight w:val="green"/>
        </w:rPr>
        <w:t>;</w:t>
      </w:r>
    </w:p>
    <w:p w14:paraId="334589AE" w14:textId="77777777" w:rsidR="001F1F5D" w:rsidRPr="00784A6C" w:rsidRDefault="00415A0E" w:rsidP="00415A0E">
      <w:pPr>
        <w:tabs>
          <w:tab w:val="right" w:pos="567"/>
        </w:tabs>
        <w:rPr>
          <w:rFonts w:ascii="Times New Roman CYR" w:hAnsi="Times New Roman CYR"/>
          <w:highlight w:val="green"/>
        </w:rPr>
      </w:pPr>
      <w:r>
        <w:rPr>
          <w:rFonts w:ascii="Times New Roman CYR" w:hAnsi="Times New Roman CYR"/>
          <w:bCs/>
        </w:rPr>
        <w:lastRenderedPageBreak/>
        <w:t xml:space="preserve">       </w:t>
      </w:r>
      <w:r w:rsidR="001F1F5D" w:rsidRPr="00784A6C">
        <w:rPr>
          <w:rFonts w:ascii="Times New Roman CYR" w:hAnsi="Times New Roman CYR"/>
          <w:bCs/>
          <w:highlight w:val="green"/>
        </w:rPr>
        <w:t>ε</w:t>
      </w:r>
      <w:r w:rsidR="001F1F5D" w:rsidRPr="00784A6C">
        <w:rPr>
          <w:rFonts w:ascii="Times New Roman CYR" w:hAnsi="Times New Roman CYR"/>
          <w:i/>
          <w:highlight w:val="green"/>
          <w:vertAlign w:val="subscript"/>
          <w:lang w:val="en-US"/>
        </w:rPr>
        <w:t>b</w:t>
      </w:r>
      <w:r w:rsidR="002153B7" w:rsidRPr="00784A6C">
        <w:rPr>
          <w:rFonts w:ascii="Times New Roman CYR" w:hAnsi="Times New Roman CYR"/>
          <w:highlight w:val="green"/>
        </w:rPr>
        <w:t xml:space="preserve"> </w:t>
      </w:r>
      <w:r w:rsidR="001F1F5D" w:rsidRPr="00784A6C">
        <w:rPr>
          <w:rFonts w:ascii="Times New Roman CYR" w:hAnsi="Times New Roman CYR"/>
          <w:highlight w:val="green"/>
        </w:rPr>
        <w:t>– относительная деформация бетона</w:t>
      </w:r>
      <w:r w:rsidR="007B7A53" w:rsidRPr="00784A6C">
        <w:rPr>
          <w:rFonts w:ascii="Times New Roman CYR" w:hAnsi="Times New Roman CYR"/>
          <w:highlight w:val="green"/>
        </w:rPr>
        <w:t>, МПа</w:t>
      </w:r>
      <w:r w:rsidR="001F1F5D" w:rsidRPr="00784A6C">
        <w:rPr>
          <w:rFonts w:ascii="Times New Roman CYR" w:hAnsi="Times New Roman CYR"/>
          <w:highlight w:val="green"/>
        </w:rPr>
        <w:t>;</w:t>
      </w:r>
    </w:p>
    <w:p w14:paraId="0DBF9475" w14:textId="77777777" w:rsidR="001F1F5D" w:rsidRPr="00784A6C" w:rsidRDefault="00415A0E" w:rsidP="00415A0E">
      <w:pPr>
        <w:tabs>
          <w:tab w:val="right" w:pos="567"/>
        </w:tabs>
        <w:rPr>
          <w:rFonts w:ascii="Times New Roman CYR" w:hAnsi="Times New Roman CYR"/>
          <w:highlight w:val="green"/>
          <w:vertAlign w:val="subscript"/>
        </w:rPr>
      </w:pPr>
      <w:r w:rsidRPr="00784A6C">
        <w:rPr>
          <w:rFonts w:ascii="Times New Roman CYR" w:hAnsi="Times New Roman CYR"/>
          <w:bCs/>
          <w:i/>
          <w:highlight w:val="green"/>
        </w:rPr>
        <w:t xml:space="preserve">      </w:t>
      </w:r>
      <w:r w:rsidR="001F1F5D" w:rsidRPr="00784A6C">
        <w:rPr>
          <w:rFonts w:ascii="Times New Roman CYR" w:hAnsi="Times New Roman CYR"/>
          <w:bCs/>
          <w:i/>
          <w:highlight w:val="green"/>
          <w:lang w:val="en-US"/>
        </w:rPr>
        <w:t>E</w:t>
      </w:r>
      <w:r w:rsidR="001F1F5D" w:rsidRPr="00784A6C">
        <w:rPr>
          <w:rFonts w:ascii="Times New Roman CYR" w:hAnsi="Times New Roman CYR"/>
          <w:i/>
          <w:highlight w:val="green"/>
          <w:vertAlign w:val="subscript"/>
          <w:lang w:val="en-US"/>
        </w:rPr>
        <w:t>b</w:t>
      </w:r>
      <w:r w:rsidR="002153B7" w:rsidRPr="00784A6C">
        <w:rPr>
          <w:rFonts w:ascii="Times New Roman CYR" w:hAnsi="Times New Roman CYR"/>
          <w:highlight w:val="green"/>
        </w:rPr>
        <w:t xml:space="preserve"> </w:t>
      </w:r>
      <w:r w:rsidR="001F1F5D" w:rsidRPr="00784A6C">
        <w:rPr>
          <w:rFonts w:ascii="Times New Roman CYR" w:hAnsi="Times New Roman CYR"/>
          <w:highlight w:val="green"/>
        </w:rPr>
        <w:t>–</w:t>
      </w:r>
      <w:r w:rsidR="002153B7" w:rsidRPr="00784A6C">
        <w:rPr>
          <w:rFonts w:ascii="Times New Roman CYR" w:hAnsi="Times New Roman CYR"/>
          <w:highlight w:val="green"/>
        </w:rPr>
        <w:t xml:space="preserve"> </w:t>
      </w:r>
      <w:r w:rsidR="001F1F5D" w:rsidRPr="00784A6C">
        <w:rPr>
          <w:rFonts w:ascii="Times New Roman CYR" w:hAnsi="Times New Roman CYR"/>
          <w:highlight w:val="green"/>
        </w:rPr>
        <w:t>начальный модуль упругости</w:t>
      </w:r>
      <w:r w:rsidR="007B7A53" w:rsidRPr="00784A6C">
        <w:rPr>
          <w:rFonts w:ascii="Times New Roman CYR" w:hAnsi="Times New Roman CYR"/>
          <w:highlight w:val="green"/>
        </w:rPr>
        <w:t>, МПа</w:t>
      </w:r>
      <w:r w:rsidR="001F1F5D" w:rsidRPr="00784A6C">
        <w:rPr>
          <w:rFonts w:ascii="Times New Roman CYR" w:hAnsi="Times New Roman CYR"/>
          <w:highlight w:val="green"/>
        </w:rPr>
        <w:t>;</w:t>
      </w:r>
    </w:p>
    <w:p w14:paraId="09AF017B" w14:textId="77777777" w:rsidR="001F1F5D" w:rsidRPr="00784A6C" w:rsidRDefault="00415A0E" w:rsidP="00415A0E">
      <w:pPr>
        <w:tabs>
          <w:tab w:val="right" w:pos="567"/>
        </w:tabs>
        <w:rPr>
          <w:rFonts w:ascii="Times New Roman CYR" w:hAnsi="Times New Roman CYR"/>
          <w:highlight w:val="green"/>
        </w:rPr>
      </w:pPr>
      <w:r w:rsidRPr="00784A6C">
        <w:rPr>
          <w:rFonts w:ascii="Times New Roman CYR" w:hAnsi="Times New Roman CYR"/>
          <w:bCs/>
          <w:i/>
          <w:highlight w:val="green"/>
        </w:rPr>
        <w:t xml:space="preserve">       </w:t>
      </w:r>
      <w:r w:rsidR="001F1F5D" w:rsidRPr="00784A6C">
        <w:rPr>
          <w:rFonts w:ascii="Times New Roman CYR" w:hAnsi="Times New Roman CYR"/>
          <w:bCs/>
          <w:i/>
          <w:highlight w:val="green"/>
          <w:lang w:val="en-US"/>
        </w:rPr>
        <w:t>R</w:t>
      </w:r>
      <w:r w:rsidR="002153B7" w:rsidRPr="00784A6C">
        <w:rPr>
          <w:rFonts w:ascii="Times New Roman CYR" w:hAnsi="Times New Roman CYR"/>
          <w:highlight w:val="green"/>
        </w:rPr>
        <w:t xml:space="preserve"> </w:t>
      </w:r>
      <w:r w:rsidR="001F1F5D" w:rsidRPr="00784A6C">
        <w:rPr>
          <w:rFonts w:ascii="Times New Roman CYR" w:hAnsi="Times New Roman CYR"/>
          <w:highlight w:val="green"/>
        </w:rPr>
        <w:t>– расчетное сопротивление бетона</w:t>
      </w:r>
      <w:r w:rsidR="00E22A46" w:rsidRPr="00784A6C">
        <w:rPr>
          <w:rFonts w:ascii="Times New Roman CYR" w:hAnsi="Times New Roman CYR"/>
          <w:highlight w:val="green"/>
        </w:rPr>
        <w:t>, МПа</w:t>
      </w:r>
      <w:r w:rsidR="001F1F5D" w:rsidRPr="00784A6C">
        <w:rPr>
          <w:rFonts w:ascii="Times New Roman CYR" w:hAnsi="Times New Roman CYR"/>
          <w:highlight w:val="green"/>
        </w:rPr>
        <w:t>;</w:t>
      </w:r>
    </w:p>
    <w:p w14:paraId="19D88F46" w14:textId="77777777" w:rsidR="001F1F5D" w:rsidRPr="00784A6C" w:rsidRDefault="00415A0E" w:rsidP="00415A0E">
      <w:pPr>
        <w:tabs>
          <w:tab w:val="right" w:pos="567"/>
        </w:tabs>
        <w:jc w:val="both"/>
        <w:rPr>
          <w:rFonts w:ascii="Times New Roman CYR" w:hAnsi="Times New Roman CYR"/>
          <w:highlight w:val="green"/>
        </w:rPr>
      </w:pPr>
      <w:r w:rsidRPr="00784A6C">
        <w:rPr>
          <w:rFonts w:ascii="Times New Roman CYR" w:hAnsi="Times New Roman CYR"/>
          <w:bCs/>
          <w:highlight w:val="green"/>
        </w:rPr>
        <w:t xml:space="preserve">      </w:t>
      </w:r>
      <w:r w:rsidR="001F1F5D" w:rsidRPr="00784A6C">
        <w:rPr>
          <w:rFonts w:ascii="Times New Roman CYR" w:hAnsi="Times New Roman CYR"/>
          <w:bCs/>
          <w:highlight w:val="green"/>
        </w:rPr>
        <w:t>ε</w:t>
      </w:r>
      <w:r w:rsidR="001F1F5D" w:rsidRPr="00784A6C">
        <w:rPr>
          <w:rFonts w:ascii="Times New Roman CYR" w:hAnsi="Times New Roman CYR"/>
          <w:i/>
          <w:highlight w:val="green"/>
          <w:vertAlign w:val="subscript"/>
          <w:lang w:val="en-US"/>
        </w:rPr>
        <w:t>b</w:t>
      </w:r>
      <w:r w:rsidR="002153B7" w:rsidRPr="00784A6C">
        <w:rPr>
          <w:rFonts w:ascii="Times New Roman CYR" w:hAnsi="Times New Roman CYR"/>
          <w:highlight w:val="green"/>
          <w:vertAlign w:val="subscript"/>
        </w:rPr>
        <w:t>0 </w:t>
      </w:r>
      <w:r w:rsidR="001F1F5D" w:rsidRPr="00784A6C">
        <w:rPr>
          <w:rFonts w:ascii="Times New Roman CYR" w:hAnsi="Times New Roman CYR"/>
          <w:highlight w:val="green"/>
        </w:rPr>
        <w:t>–</w:t>
      </w:r>
      <w:r w:rsidRPr="00784A6C">
        <w:rPr>
          <w:rFonts w:ascii="Times New Roman CYR" w:hAnsi="Times New Roman CYR"/>
          <w:highlight w:val="green"/>
        </w:rPr>
        <w:t> </w:t>
      </w:r>
      <w:r w:rsidR="001F1F5D" w:rsidRPr="00784A6C">
        <w:rPr>
          <w:rFonts w:ascii="Times New Roman CYR" w:hAnsi="Times New Roman CYR"/>
          <w:highlight w:val="green"/>
        </w:rPr>
        <w:t>предельная</w:t>
      </w:r>
      <w:r w:rsidR="002153B7" w:rsidRPr="00784A6C">
        <w:rPr>
          <w:rFonts w:ascii="Times New Roman CYR" w:hAnsi="Times New Roman CYR"/>
          <w:highlight w:val="green"/>
        </w:rPr>
        <w:t xml:space="preserve"> </w:t>
      </w:r>
      <w:r w:rsidR="001F1F5D" w:rsidRPr="00784A6C">
        <w:rPr>
          <w:rFonts w:ascii="Times New Roman CYR" w:hAnsi="Times New Roman CYR"/>
          <w:highlight w:val="green"/>
        </w:rPr>
        <w:t xml:space="preserve">относительная деформация бетона при одноосном воздействии </w:t>
      </w:r>
      <w:r w:rsidRPr="00784A6C">
        <w:rPr>
          <w:rFonts w:ascii="Times New Roman CYR" w:hAnsi="Times New Roman CYR"/>
          <w:highlight w:val="green"/>
        </w:rPr>
        <w:br/>
        <w:t xml:space="preserve">           </w:t>
      </w:r>
      <w:proofErr w:type="gramStart"/>
      <w:r w:rsidRPr="00784A6C">
        <w:rPr>
          <w:rFonts w:ascii="Times New Roman CYR" w:hAnsi="Times New Roman CYR"/>
          <w:highlight w:val="green"/>
        </w:rPr>
        <w:t xml:space="preserve">   </w:t>
      </w:r>
      <w:r w:rsidR="001F1F5D" w:rsidRPr="00784A6C">
        <w:rPr>
          <w:rFonts w:ascii="Times New Roman CYR" w:hAnsi="Times New Roman CYR"/>
          <w:highlight w:val="green"/>
        </w:rPr>
        <w:t>(</w:t>
      </w:r>
      <w:proofErr w:type="gramEnd"/>
      <w:r w:rsidR="001F1F5D" w:rsidRPr="00784A6C">
        <w:rPr>
          <w:rFonts w:ascii="Times New Roman CYR" w:hAnsi="Times New Roman CYR"/>
          <w:highlight w:val="green"/>
        </w:rPr>
        <w:t>константа).</w:t>
      </w:r>
    </w:p>
    <w:p w14:paraId="23FD1DC3" w14:textId="77777777" w:rsidR="001F1F5D" w:rsidRPr="00784A6C" w:rsidRDefault="001F1F5D" w:rsidP="00415A0E">
      <w:pPr>
        <w:tabs>
          <w:tab w:val="right" w:pos="567"/>
        </w:tabs>
        <w:ind w:firstLine="567"/>
        <w:jc w:val="both"/>
        <w:rPr>
          <w:rFonts w:ascii="Times New Roman CYR" w:hAnsi="Times New Roman CYR"/>
          <w:highlight w:val="green"/>
        </w:rPr>
      </w:pPr>
      <w:r w:rsidRPr="00784A6C">
        <w:rPr>
          <w:rFonts w:ascii="Times New Roman CYR" w:hAnsi="Times New Roman CYR"/>
          <w:highlight w:val="green"/>
        </w:rPr>
        <w:t xml:space="preserve">В приведенной выше зависимости в качестве расчетного сопротивления бетона </w:t>
      </w:r>
      <w:r w:rsidRPr="00784A6C">
        <w:rPr>
          <w:rFonts w:ascii="Times New Roman CYR" w:hAnsi="Times New Roman CYR"/>
          <w:bCs/>
          <w:i/>
          <w:highlight w:val="green"/>
          <w:lang w:val="en-US"/>
        </w:rPr>
        <w:t>R</w:t>
      </w:r>
      <w:r w:rsidR="002153B7" w:rsidRPr="00784A6C">
        <w:rPr>
          <w:rFonts w:ascii="Times New Roman CYR" w:hAnsi="Times New Roman CYR"/>
          <w:highlight w:val="green"/>
        </w:rPr>
        <w:t xml:space="preserve"> </w:t>
      </w:r>
      <w:r w:rsidRPr="00784A6C">
        <w:rPr>
          <w:rFonts w:ascii="Times New Roman CYR" w:hAnsi="Times New Roman CYR"/>
          <w:highlight w:val="green"/>
        </w:rPr>
        <w:t xml:space="preserve">используют </w:t>
      </w:r>
      <w:proofErr w:type="spellStart"/>
      <w:r w:rsidRPr="00784A6C">
        <w:rPr>
          <w:rFonts w:ascii="Times New Roman CYR" w:hAnsi="Times New Roman CYR"/>
          <w:bCs/>
          <w:i/>
          <w:highlight w:val="green"/>
        </w:rPr>
        <w:t>R</w:t>
      </w:r>
      <w:r w:rsidRPr="00784A6C">
        <w:rPr>
          <w:rFonts w:ascii="Times New Roman CYR" w:hAnsi="Times New Roman CYR"/>
          <w:bCs/>
          <w:i/>
          <w:highlight w:val="green"/>
          <w:vertAlign w:val="subscript"/>
        </w:rPr>
        <w:t>b</w:t>
      </w:r>
      <w:proofErr w:type="spellEnd"/>
      <w:r w:rsidRPr="00784A6C">
        <w:rPr>
          <w:rFonts w:ascii="Times New Roman CYR" w:hAnsi="Times New Roman CYR"/>
          <w:bCs/>
          <w:highlight w:val="green"/>
        </w:rPr>
        <w:t>,</w:t>
      </w:r>
      <w:r w:rsidRPr="00784A6C">
        <w:rPr>
          <w:rFonts w:ascii="Times New Roman CYR" w:hAnsi="Times New Roman CYR"/>
          <w:bCs/>
          <w:i/>
          <w:highlight w:val="green"/>
        </w:rPr>
        <w:t xml:space="preserve"> </w:t>
      </w:r>
      <w:proofErr w:type="spellStart"/>
      <w:proofErr w:type="gramStart"/>
      <w:r w:rsidRPr="00784A6C">
        <w:rPr>
          <w:rFonts w:ascii="Times New Roman CYR" w:hAnsi="Times New Roman CYR"/>
          <w:bCs/>
          <w:i/>
          <w:highlight w:val="green"/>
        </w:rPr>
        <w:t>R</w:t>
      </w:r>
      <w:r w:rsidRPr="00784A6C">
        <w:rPr>
          <w:rFonts w:ascii="Times New Roman CYR" w:hAnsi="Times New Roman CYR"/>
          <w:bCs/>
          <w:i/>
          <w:highlight w:val="green"/>
          <w:vertAlign w:val="subscript"/>
        </w:rPr>
        <w:t>b</w:t>
      </w:r>
      <w:r w:rsidR="00D66BDA" w:rsidRPr="00784A6C">
        <w:rPr>
          <w:rFonts w:ascii="Times New Roman CYR" w:hAnsi="Times New Roman CYR"/>
          <w:bCs/>
          <w:highlight w:val="green"/>
          <w:vertAlign w:val="subscript"/>
        </w:rPr>
        <w:t>,</w:t>
      </w:r>
      <w:r w:rsidRPr="00784A6C">
        <w:rPr>
          <w:rFonts w:ascii="Times New Roman CYR" w:hAnsi="Times New Roman CYR"/>
          <w:bCs/>
          <w:i/>
          <w:highlight w:val="green"/>
          <w:vertAlign w:val="subscript"/>
        </w:rPr>
        <w:t>s</w:t>
      </w:r>
      <w:proofErr w:type="spellEnd"/>
      <w:r w:rsidRPr="00784A6C">
        <w:rPr>
          <w:rFonts w:ascii="Times New Roman CYR" w:hAnsi="Times New Roman CYR"/>
          <w:bCs/>
          <w:i/>
          <w:highlight w:val="green"/>
          <w:vertAlign w:val="subscript"/>
          <w:lang w:val="en-US"/>
        </w:rPr>
        <w:t>e</w:t>
      </w:r>
      <w:r w:rsidRPr="00784A6C">
        <w:rPr>
          <w:rFonts w:ascii="Times New Roman CYR" w:hAnsi="Times New Roman CYR"/>
          <w:bCs/>
          <w:i/>
          <w:highlight w:val="green"/>
          <w:vertAlign w:val="subscript"/>
        </w:rPr>
        <w:t>r</w:t>
      </w:r>
      <w:proofErr w:type="gramEnd"/>
      <w:r w:rsidRPr="00784A6C">
        <w:rPr>
          <w:rFonts w:ascii="Times New Roman CYR" w:hAnsi="Times New Roman CYR"/>
          <w:bCs/>
          <w:highlight w:val="green"/>
        </w:rPr>
        <w:t>,</w:t>
      </w:r>
      <w:r w:rsidRPr="00784A6C">
        <w:rPr>
          <w:rFonts w:ascii="Times New Roman CYR" w:hAnsi="Times New Roman CYR"/>
          <w:bCs/>
          <w:i/>
          <w:highlight w:val="green"/>
        </w:rPr>
        <w:t xml:space="preserve"> </w:t>
      </w:r>
      <w:proofErr w:type="spellStart"/>
      <w:r w:rsidRPr="00784A6C">
        <w:rPr>
          <w:rFonts w:ascii="Times New Roman CYR" w:hAnsi="Times New Roman CYR"/>
          <w:bCs/>
          <w:i/>
          <w:highlight w:val="green"/>
        </w:rPr>
        <w:t>R</w:t>
      </w:r>
      <w:r w:rsidRPr="00784A6C">
        <w:rPr>
          <w:rFonts w:ascii="Times New Roman CYR" w:hAnsi="Times New Roman CYR"/>
          <w:bCs/>
          <w:i/>
          <w:highlight w:val="green"/>
          <w:vertAlign w:val="subscript"/>
        </w:rPr>
        <w:t>bt</w:t>
      </w:r>
      <w:proofErr w:type="spellEnd"/>
      <w:r w:rsidRPr="00784A6C">
        <w:rPr>
          <w:rFonts w:ascii="Times New Roman CYR" w:hAnsi="Times New Roman CYR"/>
          <w:bCs/>
          <w:highlight w:val="green"/>
        </w:rPr>
        <w:t>,</w:t>
      </w:r>
      <w:r w:rsidRPr="00784A6C">
        <w:rPr>
          <w:rFonts w:ascii="Times New Roman CYR" w:hAnsi="Times New Roman CYR"/>
          <w:bCs/>
          <w:i/>
          <w:highlight w:val="green"/>
        </w:rPr>
        <w:t xml:space="preserve"> </w:t>
      </w:r>
      <w:proofErr w:type="spellStart"/>
      <w:r w:rsidRPr="00784A6C">
        <w:rPr>
          <w:rFonts w:ascii="Times New Roman CYR" w:hAnsi="Times New Roman CYR"/>
          <w:bCs/>
          <w:i/>
          <w:highlight w:val="green"/>
        </w:rPr>
        <w:t>R</w:t>
      </w:r>
      <w:r w:rsidRPr="00784A6C">
        <w:rPr>
          <w:rFonts w:ascii="Times New Roman CYR" w:hAnsi="Times New Roman CYR"/>
          <w:bCs/>
          <w:i/>
          <w:highlight w:val="green"/>
          <w:vertAlign w:val="subscript"/>
        </w:rPr>
        <w:t>bt</w:t>
      </w:r>
      <w:r w:rsidR="00D66BDA" w:rsidRPr="00784A6C">
        <w:rPr>
          <w:rFonts w:ascii="Times New Roman CYR" w:hAnsi="Times New Roman CYR"/>
          <w:bCs/>
          <w:highlight w:val="green"/>
          <w:vertAlign w:val="subscript"/>
        </w:rPr>
        <w:t>,</w:t>
      </w:r>
      <w:r w:rsidRPr="00784A6C">
        <w:rPr>
          <w:rFonts w:ascii="Times New Roman CYR" w:hAnsi="Times New Roman CYR"/>
          <w:bCs/>
          <w:i/>
          <w:highlight w:val="green"/>
          <w:vertAlign w:val="subscript"/>
        </w:rPr>
        <w:t>ser</w:t>
      </w:r>
      <w:proofErr w:type="spellEnd"/>
      <w:r w:rsidRPr="00784A6C">
        <w:rPr>
          <w:rFonts w:ascii="Times New Roman CYR" w:hAnsi="Times New Roman CYR"/>
          <w:highlight w:val="green"/>
        </w:rPr>
        <w:t xml:space="preserve"> при расчетах</w:t>
      </w:r>
      <w:r w:rsidR="002153B7" w:rsidRPr="00784A6C">
        <w:rPr>
          <w:rFonts w:ascii="Times New Roman CYR" w:hAnsi="Times New Roman CYR"/>
          <w:highlight w:val="green"/>
        </w:rPr>
        <w:t xml:space="preserve"> </w:t>
      </w:r>
      <w:r w:rsidRPr="00784A6C">
        <w:rPr>
          <w:rFonts w:ascii="Times New Roman CYR" w:hAnsi="Times New Roman CYR"/>
          <w:highlight w:val="green"/>
        </w:rPr>
        <w:t>на сжатие по предельным состояниям первой и второй групп и при расчетах на растяжение.</w:t>
      </w:r>
    </w:p>
    <w:p w14:paraId="406B978F" w14:textId="77777777" w:rsidR="001F1F5D" w:rsidRPr="002153B7" w:rsidRDefault="001F1F5D" w:rsidP="00415A0E">
      <w:pPr>
        <w:tabs>
          <w:tab w:val="right" w:pos="567"/>
        </w:tabs>
        <w:ind w:firstLine="567"/>
        <w:jc w:val="both"/>
        <w:rPr>
          <w:rFonts w:ascii="Times New Roman CYR" w:hAnsi="Times New Roman CYR"/>
          <w:bCs/>
        </w:rPr>
      </w:pPr>
      <w:r w:rsidRPr="00784A6C">
        <w:rPr>
          <w:rFonts w:ascii="Times New Roman CYR" w:hAnsi="Times New Roman CYR"/>
          <w:highlight w:val="green"/>
        </w:rPr>
        <w:t xml:space="preserve">В расчетах на действие длительных нагрузок вместо начального модуля упругости </w:t>
      </w:r>
      <w:r w:rsidRPr="00784A6C">
        <w:rPr>
          <w:rFonts w:ascii="Times New Roman CYR" w:hAnsi="Times New Roman CYR"/>
          <w:bCs/>
          <w:i/>
          <w:highlight w:val="green"/>
          <w:lang w:val="en-US"/>
        </w:rPr>
        <w:t>E</w:t>
      </w:r>
      <w:r w:rsidRPr="00784A6C">
        <w:rPr>
          <w:rFonts w:ascii="Times New Roman CYR" w:hAnsi="Times New Roman CYR"/>
          <w:i/>
          <w:highlight w:val="green"/>
          <w:vertAlign w:val="subscript"/>
          <w:lang w:val="en-US"/>
        </w:rPr>
        <w:t>b</w:t>
      </w:r>
      <w:r w:rsidRPr="00784A6C">
        <w:rPr>
          <w:rFonts w:ascii="Times New Roman CYR" w:hAnsi="Times New Roman CYR"/>
          <w:b/>
          <w:highlight w:val="green"/>
        </w:rPr>
        <w:t xml:space="preserve"> </w:t>
      </w:r>
      <w:r w:rsidRPr="00784A6C">
        <w:rPr>
          <w:rFonts w:ascii="Times New Roman CYR" w:hAnsi="Times New Roman CYR"/>
          <w:highlight w:val="green"/>
        </w:rPr>
        <w:t xml:space="preserve">следует использовать модуль деформации </w:t>
      </w:r>
      <w:r w:rsidRPr="00784A6C">
        <w:rPr>
          <w:rFonts w:ascii="Times New Roman CYR" w:hAnsi="Times New Roman CYR"/>
          <w:bCs/>
          <w:i/>
          <w:highlight w:val="green"/>
          <w:lang w:val="en-US"/>
        </w:rPr>
        <w:t>E</w:t>
      </w:r>
      <w:r w:rsidR="00041B4D" w:rsidRPr="00784A6C">
        <w:rPr>
          <w:rFonts w:ascii="Times New Roman CYR" w:hAnsi="Times New Roman CYR"/>
          <w:bCs/>
          <w:highlight w:val="green"/>
        </w:rPr>
        <w:t>, определяемый по формуле</w:t>
      </w:r>
    </w:p>
    <w:p w14:paraId="7AA21AFE" w14:textId="77777777" w:rsidR="001F1F5D" w:rsidRPr="00784A6C" w:rsidRDefault="002153B7" w:rsidP="00415A0E">
      <w:pPr>
        <w:tabs>
          <w:tab w:val="right" w:pos="567"/>
        </w:tabs>
        <w:spacing w:before="120" w:after="120"/>
        <w:ind w:firstLine="567"/>
        <w:jc w:val="right"/>
        <w:rPr>
          <w:rFonts w:ascii="Times New Roman CYR" w:hAnsi="Times New Roman CYR"/>
          <w:highlight w:val="green"/>
        </w:rPr>
      </w:pPr>
      <w:r w:rsidRPr="002153B7">
        <w:rPr>
          <w:rFonts w:ascii="Times New Roman CYR" w:hAnsi="Times New Roman CYR"/>
          <w:bCs/>
          <w:i/>
        </w:rPr>
        <w:t xml:space="preserve"> </w:t>
      </w:r>
      <w:r w:rsidR="001F1F5D" w:rsidRPr="00784A6C">
        <w:rPr>
          <w:rFonts w:ascii="Times New Roman CYR" w:hAnsi="Times New Roman CYR"/>
          <w:bCs/>
          <w:i/>
          <w:highlight w:val="green"/>
          <w:lang w:val="en-US"/>
        </w:rPr>
        <w:t>E</w:t>
      </w:r>
      <w:r w:rsidR="001F1F5D" w:rsidRPr="00784A6C">
        <w:rPr>
          <w:rFonts w:ascii="Times New Roman CYR" w:hAnsi="Times New Roman CYR"/>
          <w:bCs/>
          <w:i/>
          <w:highlight w:val="green"/>
        </w:rPr>
        <w:t xml:space="preserve"> = </w:t>
      </w:r>
      <w:r w:rsidR="001F1F5D" w:rsidRPr="00784A6C">
        <w:rPr>
          <w:rFonts w:ascii="Times New Roman CYR" w:hAnsi="Times New Roman CYR"/>
          <w:bCs/>
          <w:i/>
          <w:highlight w:val="green"/>
          <w:lang w:val="en-US"/>
        </w:rPr>
        <w:t>E</w:t>
      </w:r>
      <w:r w:rsidR="001F1F5D" w:rsidRPr="00784A6C">
        <w:rPr>
          <w:rFonts w:ascii="Times New Roman CYR" w:hAnsi="Times New Roman CYR"/>
          <w:i/>
          <w:highlight w:val="green"/>
          <w:vertAlign w:val="subscript"/>
          <w:lang w:val="en-US"/>
        </w:rPr>
        <w:t>b</w:t>
      </w:r>
      <w:r w:rsidR="001F1F5D" w:rsidRPr="00784A6C">
        <w:rPr>
          <w:rFonts w:ascii="Times New Roman CYR" w:hAnsi="Times New Roman CYR"/>
          <w:i/>
          <w:highlight w:val="green"/>
          <w:vertAlign w:val="subscript"/>
        </w:rPr>
        <w:t xml:space="preserve"> </w:t>
      </w:r>
      <w:r w:rsidR="001F1F5D" w:rsidRPr="00784A6C">
        <w:rPr>
          <w:rFonts w:ascii="Times New Roman CYR" w:hAnsi="Times New Roman CYR"/>
          <w:highlight w:val="green"/>
        </w:rPr>
        <w:t>/ (</w:t>
      </w:r>
      <w:r w:rsidRPr="00784A6C">
        <w:rPr>
          <w:rFonts w:ascii="Times New Roman CYR" w:hAnsi="Times New Roman CYR"/>
          <w:highlight w:val="green"/>
        </w:rPr>
        <w:t>1 </w:t>
      </w:r>
      <w:r w:rsidR="001F1F5D" w:rsidRPr="00784A6C">
        <w:rPr>
          <w:rFonts w:ascii="Times New Roman CYR" w:hAnsi="Times New Roman CYR"/>
          <w:highlight w:val="green"/>
        </w:rPr>
        <w:t>+ φ</w:t>
      </w:r>
      <w:proofErr w:type="spellStart"/>
      <w:r w:rsidR="001F1F5D" w:rsidRPr="00784A6C">
        <w:rPr>
          <w:rFonts w:ascii="Times New Roman CYR" w:hAnsi="Times New Roman CYR"/>
          <w:i/>
          <w:highlight w:val="green"/>
          <w:vertAlign w:val="subscript"/>
          <w:lang w:val="en-US"/>
        </w:rPr>
        <w:t>cr</w:t>
      </w:r>
      <w:proofErr w:type="spellEnd"/>
      <w:r w:rsidR="001F1F5D" w:rsidRPr="00784A6C">
        <w:rPr>
          <w:rFonts w:ascii="Times New Roman CYR" w:hAnsi="Times New Roman CYR"/>
          <w:highlight w:val="green"/>
        </w:rPr>
        <w:t>),</w:t>
      </w:r>
      <w:r w:rsidRPr="00784A6C">
        <w:rPr>
          <w:rFonts w:ascii="Times New Roman CYR" w:hAnsi="Times New Roman CYR"/>
          <w:highlight w:val="green"/>
        </w:rPr>
        <w:t xml:space="preserve"> </w:t>
      </w:r>
      <w:r w:rsidR="00415A0E" w:rsidRPr="00784A6C">
        <w:rPr>
          <w:rFonts w:ascii="Times New Roman CYR" w:hAnsi="Times New Roman CYR"/>
          <w:highlight w:val="green"/>
        </w:rPr>
        <w:tab/>
      </w:r>
      <w:r w:rsidR="00415A0E" w:rsidRPr="00784A6C">
        <w:rPr>
          <w:rFonts w:ascii="Times New Roman CYR" w:hAnsi="Times New Roman CYR"/>
          <w:highlight w:val="green"/>
        </w:rPr>
        <w:tab/>
      </w:r>
      <w:r w:rsidR="00415A0E" w:rsidRPr="00784A6C">
        <w:rPr>
          <w:rFonts w:ascii="Times New Roman CYR" w:hAnsi="Times New Roman CYR"/>
          <w:highlight w:val="green"/>
        </w:rPr>
        <w:tab/>
      </w:r>
      <w:r w:rsidR="00415A0E" w:rsidRPr="00784A6C">
        <w:rPr>
          <w:rFonts w:ascii="Times New Roman CYR" w:hAnsi="Times New Roman CYR"/>
          <w:highlight w:val="green"/>
        </w:rPr>
        <w:tab/>
      </w:r>
      <w:r w:rsidR="00415A0E" w:rsidRPr="00784A6C">
        <w:rPr>
          <w:rFonts w:ascii="Times New Roman CYR" w:hAnsi="Times New Roman CYR"/>
          <w:highlight w:val="green"/>
        </w:rPr>
        <w:tab/>
      </w:r>
      <w:r w:rsidR="00415A0E" w:rsidRPr="00784A6C">
        <w:rPr>
          <w:rFonts w:ascii="Times New Roman CYR" w:hAnsi="Times New Roman CYR"/>
          <w:highlight w:val="green"/>
        </w:rPr>
        <w:tab/>
      </w:r>
      <w:r w:rsidR="00415A0E" w:rsidRPr="00784A6C">
        <w:rPr>
          <w:rFonts w:ascii="Times New Roman CYR" w:hAnsi="Times New Roman CYR"/>
          <w:highlight w:val="green"/>
        </w:rPr>
        <w:tab/>
      </w:r>
      <w:r w:rsidR="007B7A53" w:rsidRPr="00784A6C">
        <w:rPr>
          <w:rFonts w:ascii="Times New Roman CYR" w:hAnsi="Times New Roman CYR"/>
          <w:highlight w:val="green"/>
        </w:rPr>
        <w:t>(2)</w:t>
      </w:r>
    </w:p>
    <w:p w14:paraId="37F27E81" w14:textId="77777777" w:rsidR="001F1F5D" w:rsidRPr="002153B7" w:rsidRDefault="001F1F5D" w:rsidP="00415A0E">
      <w:pPr>
        <w:tabs>
          <w:tab w:val="right" w:pos="567"/>
        </w:tabs>
        <w:rPr>
          <w:rFonts w:ascii="Times New Roman CYR" w:hAnsi="Times New Roman CYR"/>
        </w:rPr>
      </w:pPr>
      <w:r w:rsidRPr="00784A6C">
        <w:rPr>
          <w:rFonts w:ascii="Times New Roman CYR" w:hAnsi="Times New Roman CYR"/>
          <w:highlight w:val="green"/>
        </w:rPr>
        <w:t>где</w:t>
      </w:r>
      <w:r w:rsidR="00415A0E" w:rsidRPr="00784A6C">
        <w:rPr>
          <w:rFonts w:ascii="Times New Roman CYR" w:hAnsi="Times New Roman CYR"/>
          <w:highlight w:val="green"/>
        </w:rPr>
        <w:t xml:space="preserve"> </w:t>
      </w:r>
      <w:r w:rsidRPr="00784A6C">
        <w:rPr>
          <w:rFonts w:ascii="Times New Roman CYR" w:hAnsi="Times New Roman CYR"/>
          <w:highlight w:val="green"/>
        </w:rPr>
        <w:t>φ</w:t>
      </w:r>
      <w:proofErr w:type="spellStart"/>
      <w:r w:rsidRPr="00784A6C">
        <w:rPr>
          <w:rFonts w:ascii="Times New Roman CYR" w:hAnsi="Times New Roman CYR"/>
          <w:i/>
          <w:highlight w:val="green"/>
          <w:vertAlign w:val="subscript"/>
          <w:lang w:val="en-US"/>
        </w:rPr>
        <w:t>cr</w:t>
      </w:r>
      <w:proofErr w:type="spellEnd"/>
      <w:r w:rsidRPr="00784A6C">
        <w:rPr>
          <w:rFonts w:ascii="Times New Roman CYR" w:hAnsi="Times New Roman CYR"/>
          <w:highlight w:val="green"/>
        </w:rPr>
        <w:t xml:space="preserve"> – коэффициент ползучести.</w:t>
      </w:r>
    </w:p>
    <w:p w14:paraId="6CEBFAFE" w14:textId="77777777" w:rsidR="001F1F5D" w:rsidRPr="00784A6C" w:rsidRDefault="001F1F5D" w:rsidP="00415A0E">
      <w:pPr>
        <w:tabs>
          <w:tab w:val="right" w:pos="567"/>
        </w:tabs>
        <w:ind w:firstLine="567"/>
        <w:jc w:val="both"/>
        <w:rPr>
          <w:rFonts w:ascii="Times New Roman CYR" w:hAnsi="Times New Roman CYR"/>
          <w:highlight w:val="green"/>
        </w:rPr>
      </w:pPr>
      <w:r w:rsidRPr="00784A6C">
        <w:rPr>
          <w:rFonts w:ascii="Times New Roman CYR" w:hAnsi="Times New Roman CYR"/>
          <w:highlight w:val="green"/>
        </w:rPr>
        <w:t>4.1</w:t>
      </w:r>
      <w:r w:rsidR="002153B7" w:rsidRPr="00784A6C">
        <w:rPr>
          <w:rFonts w:ascii="Times New Roman CYR" w:hAnsi="Times New Roman CYR"/>
          <w:highlight w:val="green"/>
        </w:rPr>
        <w:t>1 </w:t>
      </w:r>
      <w:r w:rsidRPr="00784A6C">
        <w:rPr>
          <w:rFonts w:ascii="Times New Roman CYR" w:hAnsi="Times New Roman CYR"/>
          <w:highlight w:val="green"/>
        </w:rPr>
        <w:t xml:space="preserve">Допускается </w:t>
      </w:r>
      <w:r w:rsidR="00DE2AF8" w:rsidRPr="00784A6C">
        <w:rPr>
          <w:rFonts w:ascii="Times New Roman CYR" w:hAnsi="Times New Roman CYR"/>
          <w:highlight w:val="green"/>
        </w:rPr>
        <w:t>применять</w:t>
      </w:r>
      <w:r w:rsidRPr="00784A6C">
        <w:rPr>
          <w:rFonts w:ascii="Times New Roman CYR" w:hAnsi="Times New Roman CYR"/>
          <w:highlight w:val="green"/>
        </w:rPr>
        <w:t xml:space="preserve"> в расчетах диаграмм</w:t>
      </w:r>
      <w:r w:rsidR="00DE2AF8" w:rsidRPr="00784A6C">
        <w:rPr>
          <w:rFonts w:ascii="Times New Roman CYR" w:hAnsi="Times New Roman CYR"/>
          <w:highlight w:val="green"/>
        </w:rPr>
        <w:t>у</w:t>
      </w:r>
      <w:r w:rsidRPr="00784A6C">
        <w:rPr>
          <w:rFonts w:ascii="Times New Roman CYR" w:hAnsi="Times New Roman CYR"/>
          <w:highlight w:val="green"/>
        </w:rPr>
        <w:t xml:space="preserve"> деформирования сжатого бетона, состоящ</w:t>
      </w:r>
      <w:r w:rsidR="00DE2AF8" w:rsidRPr="00784A6C">
        <w:rPr>
          <w:rFonts w:ascii="Times New Roman CYR" w:hAnsi="Times New Roman CYR"/>
          <w:highlight w:val="green"/>
        </w:rPr>
        <w:t>ую</w:t>
      </w:r>
      <w:r w:rsidRPr="00784A6C">
        <w:rPr>
          <w:rFonts w:ascii="Times New Roman CYR" w:hAnsi="Times New Roman CYR"/>
          <w:highlight w:val="green"/>
        </w:rPr>
        <w:t xml:space="preserve"> из параболического и прямоугольного участков.</w:t>
      </w:r>
    </w:p>
    <w:p w14:paraId="3408E433" w14:textId="77777777" w:rsidR="001F1F5D" w:rsidRPr="00784A6C" w:rsidRDefault="001F1F5D" w:rsidP="00415A0E">
      <w:pPr>
        <w:tabs>
          <w:tab w:val="right" w:pos="567"/>
        </w:tabs>
        <w:ind w:firstLine="567"/>
        <w:jc w:val="both"/>
        <w:rPr>
          <w:rFonts w:ascii="Times New Roman CYR" w:hAnsi="Times New Roman CYR"/>
          <w:highlight w:val="green"/>
        </w:rPr>
      </w:pPr>
      <w:r w:rsidRPr="00784A6C">
        <w:rPr>
          <w:rFonts w:ascii="Times New Roman CYR" w:hAnsi="Times New Roman CYR"/>
          <w:highlight w:val="green"/>
        </w:rPr>
        <w:t>Уравнение параболическог</w:t>
      </w:r>
      <w:r w:rsidR="00DE2AF8" w:rsidRPr="00784A6C">
        <w:rPr>
          <w:rFonts w:ascii="Times New Roman CYR" w:hAnsi="Times New Roman CYR"/>
          <w:highlight w:val="green"/>
        </w:rPr>
        <w:t>о фрагмента диаграммы имеет вид</w:t>
      </w:r>
    </w:p>
    <w:p w14:paraId="5427512B" w14:textId="77777777" w:rsidR="001F1F5D" w:rsidRPr="00784A6C" w:rsidRDefault="002153B7" w:rsidP="00415A0E">
      <w:pPr>
        <w:tabs>
          <w:tab w:val="right" w:pos="567"/>
        </w:tabs>
        <w:spacing w:before="120" w:after="120"/>
        <w:ind w:firstLine="567"/>
        <w:jc w:val="right"/>
        <w:rPr>
          <w:rFonts w:ascii="Times New Roman CYR" w:hAnsi="Times New Roman CYR"/>
          <w:bCs/>
          <w:highlight w:val="green"/>
        </w:rPr>
      </w:pPr>
      <w:r w:rsidRPr="00784A6C">
        <w:rPr>
          <w:rFonts w:ascii="Times New Roman CYR" w:hAnsi="Times New Roman CYR"/>
          <w:b/>
          <w:i/>
          <w:highlight w:val="green"/>
        </w:rPr>
        <w:t xml:space="preserve"> </w:t>
      </w:r>
      <w:r w:rsidR="001F1F5D" w:rsidRPr="00784A6C">
        <w:rPr>
          <w:rFonts w:ascii="Times New Roman CYR" w:hAnsi="Times New Roman CYR"/>
          <w:bCs/>
          <w:highlight w:val="green"/>
        </w:rPr>
        <w:t>σ</w:t>
      </w:r>
      <w:r w:rsidR="001F1F5D" w:rsidRPr="00784A6C">
        <w:rPr>
          <w:rFonts w:ascii="Times New Roman CYR" w:hAnsi="Times New Roman CYR"/>
          <w:bCs/>
          <w:i/>
          <w:highlight w:val="green"/>
          <w:vertAlign w:val="subscript"/>
          <w:lang w:val="en-US"/>
        </w:rPr>
        <w:t>b</w:t>
      </w:r>
      <w:r w:rsidR="001F1F5D" w:rsidRPr="00784A6C">
        <w:rPr>
          <w:rFonts w:ascii="Times New Roman CYR" w:hAnsi="Times New Roman CYR"/>
          <w:bCs/>
          <w:i/>
          <w:highlight w:val="green"/>
        </w:rPr>
        <w:t xml:space="preserve"> </w:t>
      </w:r>
      <w:proofErr w:type="gramStart"/>
      <w:r w:rsidR="001F1F5D" w:rsidRPr="00784A6C">
        <w:rPr>
          <w:rFonts w:ascii="Times New Roman CYR" w:hAnsi="Times New Roman CYR"/>
          <w:bCs/>
          <w:i/>
          <w:highlight w:val="green"/>
        </w:rPr>
        <w:t>=</w:t>
      </w:r>
      <w:r w:rsidR="00164E5E" w:rsidRPr="00784A6C">
        <w:rPr>
          <w:rFonts w:ascii="Times New Roman CYR" w:hAnsi="Times New Roman CYR"/>
          <w:bCs/>
          <w:highlight w:val="green"/>
        </w:rPr>
        <w:t>[</w:t>
      </w:r>
      <w:proofErr w:type="gramEnd"/>
      <w:r w:rsidR="001F1F5D" w:rsidRPr="00784A6C">
        <w:rPr>
          <w:rFonts w:ascii="Times New Roman CYR" w:hAnsi="Times New Roman CYR"/>
          <w:bCs/>
          <w:highlight w:val="green"/>
        </w:rPr>
        <w:t>(</w:t>
      </w:r>
      <w:r w:rsidRPr="00784A6C">
        <w:rPr>
          <w:rFonts w:ascii="Times New Roman CYR" w:hAnsi="Times New Roman CYR"/>
          <w:bCs/>
          <w:highlight w:val="green"/>
        </w:rPr>
        <w:t>1 </w:t>
      </w:r>
      <w:r w:rsidR="0022262F" w:rsidRPr="00784A6C">
        <w:rPr>
          <w:rFonts w:ascii="Times New Roman CYR" w:hAnsi="Times New Roman CYR"/>
          <w:bCs/>
          <w:highlight w:val="green"/>
        </w:rPr>
        <w:t xml:space="preserve">– </w:t>
      </w:r>
      <w:r w:rsidR="001F1F5D" w:rsidRPr="00784A6C">
        <w:rPr>
          <w:rFonts w:ascii="Times New Roman CYR" w:hAnsi="Times New Roman CYR"/>
          <w:bCs/>
          <w:highlight w:val="green"/>
        </w:rPr>
        <w:t>(</w:t>
      </w:r>
      <w:r w:rsidRPr="00784A6C">
        <w:rPr>
          <w:rFonts w:ascii="Times New Roman CYR" w:hAnsi="Times New Roman CYR"/>
          <w:bCs/>
          <w:highlight w:val="green"/>
        </w:rPr>
        <w:t>1 </w:t>
      </w:r>
      <w:r w:rsidR="0022262F" w:rsidRPr="00784A6C">
        <w:rPr>
          <w:rFonts w:ascii="Times New Roman CYR" w:hAnsi="Times New Roman CYR"/>
          <w:bCs/>
          <w:i/>
          <w:highlight w:val="green"/>
        </w:rPr>
        <w:t>–</w:t>
      </w:r>
      <w:r w:rsidRPr="00784A6C">
        <w:rPr>
          <w:rFonts w:ascii="Times New Roman CYR" w:hAnsi="Times New Roman CYR"/>
          <w:bCs/>
          <w:i/>
          <w:highlight w:val="green"/>
        </w:rPr>
        <w:t xml:space="preserve"> </w:t>
      </w:r>
      <w:r w:rsidR="001F1F5D" w:rsidRPr="00784A6C">
        <w:rPr>
          <w:rFonts w:ascii="Times New Roman CYR" w:hAnsi="Times New Roman CYR"/>
          <w:bCs/>
          <w:highlight w:val="green"/>
        </w:rPr>
        <w:t>ε</w:t>
      </w:r>
      <w:r w:rsidR="001F1F5D" w:rsidRPr="00784A6C">
        <w:rPr>
          <w:rFonts w:ascii="Times New Roman CYR" w:hAnsi="Times New Roman CYR"/>
          <w:bCs/>
          <w:i/>
          <w:highlight w:val="green"/>
          <w:vertAlign w:val="subscript"/>
          <w:lang w:val="en-US"/>
        </w:rPr>
        <w:t>b</w:t>
      </w:r>
      <w:r w:rsidR="001F1F5D" w:rsidRPr="00784A6C">
        <w:rPr>
          <w:rFonts w:ascii="Times New Roman CYR" w:hAnsi="Times New Roman CYR"/>
          <w:bCs/>
          <w:i/>
          <w:highlight w:val="green"/>
        </w:rPr>
        <w:t>/</w:t>
      </w:r>
      <w:r w:rsidR="001F1F5D" w:rsidRPr="00784A6C">
        <w:rPr>
          <w:rFonts w:ascii="Times New Roman CYR" w:hAnsi="Times New Roman CYR"/>
          <w:bCs/>
          <w:highlight w:val="green"/>
        </w:rPr>
        <w:t>ε</w:t>
      </w:r>
      <w:r w:rsidR="001F1F5D" w:rsidRPr="00784A6C">
        <w:rPr>
          <w:rFonts w:ascii="Times New Roman CYR" w:hAnsi="Times New Roman CYR"/>
          <w:bCs/>
          <w:i/>
          <w:highlight w:val="green"/>
          <w:vertAlign w:val="subscript"/>
          <w:lang w:val="en-US"/>
        </w:rPr>
        <w:t>b</w:t>
      </w:r>
      <w:r w:rsidR="001F1F5D" w:rsidRPr="00784A6C">
        <w:rPr>
          <w:rFonts w:ascii="Times New Roman CYR" w:hAnsi="Times New Roman CYR"/>
          <w:bCs/>
          <w:highlight w:val="green"/>
          <w:vertAlign w:val="subscript"/>
        </w:rPr>
        <w:t>0</w:t>
      </w:r>
      <w:r w:rsidR="001F1F5D" w:rsidRPr="00784A6C">
        <w:rPr>
          <w:rFonts w:ascii="Times New Roman CYR" w:hAnsi="Times New Roman CYR"/>
          <w:bCs/>
          <w:highlight w:val="green"/>
        </w:rPr>
        <w:t>)</w:t>
      </w:r>
      <w:r w:rsidR="001F1F5D" w:rsidRPr="00784A6C">
        <w:rPr>
          <w:rFonts w:ascii="Times New Roman CYR" w:hAnsi="Times New Roman CYR"/>
          <w:bCs/>
          <w:highlight w:val="green"/>
          <w:vertAlign w:val="superscript"/>
        </w:rPr>
        <w:t>2</w:t>
      </w:r>
      <w:r w:rsidR="00164E5E" w:rsidRPr="00784A6C">
        <w:rPr>
          <w:rFonts w:ascii="Times New Roman CYR" w:hAnsi="Times New Roman CYR"/>
          <w:bCs/>
          <w:highlight w:val="green"/>
        </w:rPr>
        <w:t>]</w:t>
      </w:r>
      <w:r w:rsidR="001F1F5D" w:rsidRPr="00784A6C">
        <w:rPr>
          <w:rFonts w:ascii="Times New Roman CYR" w:hAnsi="Times New Roman CYR"/>
          <w:bCs/>
          <w:i/>
          <w:highlight w:val="green"/>
        </w:rPr>
        <w:t xml:space="preserve"> </w:t>
      </w:r>
      <w:r w:rsidR="001F1F5D" w:rsidRPr="00784A6C">
        <w:rPr>
          <w:rFonts w:ascii="Times New Roman CYR" w:hAnsi="Times New Roman CYR"/>
          <w:bCs/>
          <w:i/>
          <w:highlight w:val="green"/>
          <w:lang w:val="en-US"/>
        </w:rPr>
        <w:t>R</w:t>
      </w:r>
      <w:r w:rsidR="001F1F5D" w:rsidRPr="00784A6C">
        <w:rPr>
          <w:rFonts w:ascii="Times New Roman CYR" w:hAnsi="Times New Roman CYR"/>
          <w:bCs/>
          <w:i/>
          <w:highlight w:val="green"/>
          <w:vertAlign w:val="subscript"/>
          <w:lang w:val="en-US"/>
        </w:rPr>
        <w:t>b</w:t>
      </w:r>
      <w:r w:rsidR="001F1F5D" w:rsidRPr="00784A6C">
        <w:rPr>
          <w:rFonts w:ascii="Times New Roman CYR" w:hAnsi="Times New Roman CYR"/>
          <w:bCs/>
          <w:highlight w:val="green"/>
        </w:rPr>
        <w:t>,</w:t>
      </w:r>
      <w:r w:rsidRPr="00784A6C">
        <w:rPr>
          <w:rFonts w:ascii="Times New Roman CYR" w:hAnsi="Times New Roman CYR"/>
          <w:bCs/>
          <w:highlight w:val="green"/>
        </w:rPr>
        <w:t xml:space="preserve"> </w:t>
      </w:r>
      <w:r w:rsidR="00415A0E" w:rsidRPr="00784A6C">
        <w:rPr>
          <w:rFonts w:ascii="Times New Roman CYR" w:hAnsi="Times New Roman CYR"/>
          <w:bCs/>
          <w:highlight w:val="green"/>
        </w:rPr>
        <w:tab/>
      </w:r>
      <w:r w:rsidR="00415A0E" w:rsidRPr="00784A6C">
        <w:rPr>
          <w:rFonts w:ascii="Times New Roman CYR" w:hAnsi="Times New Roman CYR"/>
          <w:bCs/>
          <w:highlight w:val="green"/>
        </w:rPr>
        <w:tab/>
      </w:r>
      <w:r w:rsidR="00415A0E" w:rsidRPr="00784A6C">
        <w:rPr>
          <w:rFonts w:ascii="Times New Roman CYR" w:hAnsi="Times New Roman CYR"/>
          <w:bCs/>
          <w:highlight w:val="green"/>
        </w:rPr>
        <w:tab/>
      </w:r>
      <w:r w:rsidR="00415A0E" w:rsidRPr="00784A6C">
        <w:rPr>
          <w:rFonts w:ascii="Times New Roman CYR" w:hAnsi="Times New Roman CYR"/>
          <w:bCs/>
          <w:highlight w:val="green"/>
        </w:rPr>
        <w:tab/>
      </w:r>
      <w:r w:rsidR="00415A0E" w:rsidRPr="00784A6C">
        <w:rPr>
          <w:rFonts w:ascii="Times New Roman CYR" w:hAnsi="Times New Roman CYR"/>
          <w:bCs/>
          <w:highlight w:val="green"/>
        </w:rPr>
        <w:tab/>
      </w:r>
      <w:r w:rsidR="00415A0E" w:rsidRPr="00784A6C">
        <w:rPr>
          <w:rFonts w:ascii="Times New Roman CYR" w:hAnsi="Times New Roman CYR"/>
          <w:bCs/>
          <w:highlight w:val="green"/>
        </w:rPr>
        <w:tab/>
      </w:r>
      <w:r w:rsidR="007B7A53" w:rsidRPr="00784A6C">
        <w:rPr>
          <w:rFonts w:ascii="Times New Roman CYR" w:hAnsi="Times New Roman CYR"/>
          <w:bCs/>
          <w:highlight w:val="green"/>
        </w:rPr>
        <w:t>(3)</w:t>
      </w:r>
    </w:p>
    <w:p w14:paraId="0361B3E5" w14:textId="77777777" w:rsidR="001F1F5D" w:rsidRPr="00784A6C" w:rsidRDefault="001F1F5D" w:rsidP="00415A0E">
      <w:pPr>
        <w:tabs>
          <w:tab w:val="right" w:pos="567"/>
        </w:tabs>
        <w:jc w:val="both"/>
        <w:rPr>
          <w:rFonts w:ascii="Times New Roman CYR" w:hAnsi="Times New Roman CYR"/>
          <w:bCs/>
          <w:highlight w:val="green"/>
        </w:rPr>
      </w:pPr>
      <w:r w:rsidRPr="00784A6C">
        <w:rPr>
          <w:rFonts w:ascii="Times New Roman CYR" w:hAnsi="Times New Roman CYR"/>
          <w:bCs/>
          <w:highlight w:val="green"/>
        </w:rPr>
        <w:t>где</w:t>
      </w:r>
      <w:r w:rsidR="00415A0E" w:rsidRPr="00784A6C">
        <w:rPr>
          <w:rFonts w:ascii="Times New Roman CYR" w:hAnsi="Times New Roman CYR"/>
          <w:bCs/>
          <w:highlight w:val="green"/>
        </w:rPr>
        <w:t> </w:t>
      </w:r>
      <w:r w:rsidRPr="00784A6C">
        <w:rPr>
          <w:rFonts w:ascii="Times New Roman CYR" w:hAnsi="Times New Roman CYR"/>
          <w:bCs/>
          <w:i/>
          <w:highlight w:val="green"/>
        </w:rPr>
        <w:t>ε</w:t>
      </w:r>
      <w:r w:rsidRPr="00784A6C">
        <w:rPr>
          <w:rFonts w:ascii="Times New Roman CYR" w:hAnsi="Times New Roman CYR"/>
          <w:bCs/>
          <w:i/>
          <w:highlight w:val="green"/>
          <w:vertAlign w:val="subscript"/>
          <w:lang w:val="en-US"/>
        </w:rPr>
        <w:t>b</w:t>
      </w:r>
      <w:r w:rsidR="002153B7" w:rsidRPr="00784A6C">
        <w:rPr>
          <w:rFonts w:ascii="Times New Roman CYR" w:hAnsi="Times New Roman CYR"/>
          <w:bCs/>
          <w:highlight w:val="green"/>
          <w:vertAlign w:val="subscript"/>
        </w:rPr>
        <w:t>0 </w:t>
      </w:r>
      <w:r w:rsidR="00164E5E" w:rsidRPr="00784A6C">
        <w:rPr>
          <w:rFonts w:ascii="Times New Roman CYR" w:hAnsi="Times New Roman CYR"/>
          <w:bCs/>
          <w:highlight w:val="green"/>
        </w:rPr>
        <w:t>–</w:t>
      </w:r>
      <w:r w:rsidR="00415A0E" w:rsidRPr="00784A6C">
        <w:rPr>
          <w:rFonts w:ascii="Times New Roman CYR" w:hAnsi="Times New Roman CYR"/>
          <w:bCs/>
          <w:highlight w:val="green"/>
        </w:rPr>
        <w:t> </w:t>
      </w:r>
      <w:r w:rsidRPr="00784A6C">
        <w:rPr>
          <w:rFonts w:ascii="Times New Roman CYR" w:hAnsi="Times New Roman CYR"/>
          <w:highlight w:val="green"/>
        </w:rPr>
        <w:t>относительная деформация бетона, равная 0,00</w:t>
      </w:r>
      <w:r w:rsidR="002153B7" w:rsidRPr="00784A6C">
        <w:rPr>
          <w:rFonts w:ascii="Times New Roman CYR" w:hAnsi="Times New Roman CYR"/>
          <w:highlight w:val="green"/>
        </w:rPr>
        <w:t>2 </w:t>
      </w:r>
      <w:r w:rsidRPr="00784A6C">
        <w:rPr>
          <w:rFonts w:ascii="Times New Roman CYR" w:hAnsi="Times New Roman CYR"/>
          <w:highlight w:val="green"/>
        </w:rPr>
        <w:t xml:space="preserve">при кратковременном </w:t>
      </w:r>
      <w:r w:rsidR="00415A0E" w:rsidRPr="00784A6C">
        <w:rPr>
          <w:rFonts w:ascii="Times New Roman CYR" w:hAnsi="Times New Roman CYR"/>
          <w:highlight w:val="green"/>
        </w:rPr>
        <w:br/>
        <w:t xml:space="preserve">               </w:t>
      </w:r>
      <w:r w:rsidRPr="00784A6C">
        <w:rPr>
          <w:rFonts w:ascii="Times New Roman CYR" w:hAnsi="Times New Roman CYR"/>
          <w:highlight w:val="green"/>
        </w:rPr>
        <w:t>действии и 0,003</w:t>
      </w:r>
      <w:r w:rsidR="002153B7" w:rsidRPr="00784A6C">
        <w:rPr>
          <w:rFonts w:ascii="Times New Roman CYR" w:hAnsi="Times New Roman CYR"/>
          <w:highlight w:val="green"/>
        </w:rPr>
        <w:t>5 </w:t>
      </w:r>
      <w:r w:rsidRPr="00784A6C">
        <w:rPr>
          <w:rFonts w:ascii="Times New Roman CYR" w:hAnsi="Times New Roman CYR"/>
          <w:highlight w:val="green"/>
        </w:rPr>
        <w:t>при длительном действии</w:t>
      </w:r>
      <w:r w:rsidR="00611EE3" w:rsidRPr="00784A6C">
        <w:rPr>
          <w:rFonts w:ascii="Times New Roman CYR" w:hAnsi="Times New Roman CYR"/>
          <w:highlight w:val="green"/>
        </w:rPr>
        <w:t xml:space="preserve"> нагрузки</w:t>
      </w:r>
      <w:r w:rsidRPr="00784A6C">
        <w:rPr>
          <w:rFonts w:ascii="Times New Roman CYR" w:hAnsi="Times New Roman CYR"/>
          <w:highlight w:val="green"/>
        </w:rPr>
        <w:t>.</w:t>
      </w:r>
      <w:r w:rsidRPr="00784A6C">
        <w:rPr>
          <w:rFonts w:ascii="Times New Roman CYR" w:hAnsi="Times New Roman CYR"/>
          <w:bCs/>
          <w:highlight w:val="green"/>
        </w:rPr>
        <w:t xml:space="preserve"> </w:t>
      </w:r>
    </w:p>
    <w:p w14:paraId="563F006D" w14:textId="77777777" w:rsidR="001F1F5D" w:rsidRPr="00784A6C" w:rsidRDefault="001F1F5D" w:rsidP="00415A0E">
      <w:pPr>
        <w:pStyle w:val="23"/>
        <w:tabs>
          <w:tab w:val="right" w:pos="567"/>
        </w:tabs>
        <w:spacing w:after="0" w:line="240" w:lineRule="auto"/>
        <w:ind w:firstLine="567"/>
        <w:jc w:val="both"/>
        <w:rPr>
          <w:rFonts w:ascii="Times New Roman CYR" w:hAnsi="Times New Roman CYR"/>
          <w:highlight w:val="green"/>
        </w:rPr>
      </w:pPr>
      <w:r w:rsidRPr="00784A6C">
        <w:rPr>
          <w:rFonts w:ascii="Times New Roman CYR" w:hAnsi="Times New Roman CYR"/>
          <w:highlight w:val="green"/>
        </w:rPr>
        <w:t>4.1</w:t>
      </w:r>
      <w:r w:rsidR="002153B7" w:rsidRPr="00784A6C">
        <w:rPr>
          <w:rFonts w:ascii="Times New Roman CYR" w:hAnsi="Times New Roman CYR"/>
          <w:highlight w:val="green"/>
        </w:rPr>
        <w:t>2 </w:t>
      </w:r>
      <w:r w:rsidRPr="00784A6C">
        <w:rPr>
          <w:rFonts w:ascii="Times New Roman CYR" w:hAnsi="Times New Roman CYR"/>
          <w:highlight w:val="green"/>
        </w:rPr>
        <w:t>Деформирование конструкционной стали и арматуры, допускается описывать с помощью диаграммы Прандтля:</w:t>
      </w:r>
    </w:p>
    <w:p w14:paraId="4A004431" w14:textId="77777777" w:rsidR="001F1F5D" w:rsidRPr="00784A6C" w:rsidRDefault="001F1F5D" w:rsidP="0053144F">
      <w:pPr>
        <w:pStyle w:val="21"/>
        <w:spacing w:before="120" w:after="120"/>
        <w:ind w:firstLine="0"/>
        <w:jc w:val="center"/>
        <w:rPr>
          <w:rFonts w:ascii="Times New Roman CYR" w:hAnsi="Times New Roman CYR"/>
          <w:i/>
          <w:szCs w:val="24"/>
          <w:highlight w:val="green"/>
        </w:rPr>
      </w:pPr>
      <w:proofErr w:type="spellStart"/>
      <w:r w:rsidRPr="00784A6C">
        <w:rPr>
          <w:rFonts w:ascii="Times New Roman CYR" w:hAnsi="Times New Roman CYR"/>
          <w:szCs w:val="24"/>
          <w:highlight w:val="green"/>
        </w:rPr>
        <w:t>σ</w:t>
      </w:r>
      <w:r w:rsidRPr="00784A6C">
        <w:rPr>
          <w:rFonts w:ascii="Times New Roman CYR" w:hAnsi="Times New Roman CYR"/>
          <w:i/>
          <w:szCs w:val="24"/>
          <w:highlight w:val="green"/>
          <w:vertAlign w:val="subscript"/>
          <w:lang w:val="en-US"/>
        </w:rPr>
        <w:t>s</w:t>
      </w:r>
      <w:proofErr w:type="spellEnd"/>
      <w:r w:rsidRPr="00784A6C">
        <w:rPr>
          <w:rFonts w:ascii="Times New Roman CYR" w:hAnsi="Times New Roman CYR"/>
          <w:i/>
          <w:szCs w:val="24"/>
          <w:highlight w:val="green"/>
        </w:rPr>
        <w:t xml:space="preserve"> = </w:t>
      </w:r>
      <w:r w:rsidRPr="00784A6C">
        <w:rPr>
          <w:rFonts w:ascii="Times New Roman CYR" w:hAnsi="Times New Roman CYR"/>
          <w:szCs w:val="24"/>
          <w:highlight w:val="green"/>
        </w:rPr>
        <w:t>{4</w:t>
      </w:r>
      <w:r w:rsidR="00D66BDA" w:rsidRPr="00784A6C">
        <w:rPr>
          <w:rFonts w:ascii="Times New Roman CYR" w:hAnsi="Times New Roman CYR"/>
          <w:szCs w:val="24"/>
          <w:highlight w:val="green"/>
        </w:rPr>
        <w:t>,</w:t>
      </w:r>
      <w:r w:rsidRPr="00784A6C">
        <w:rPr>
          <w:rFonts w:ascii="Times New Roman CYR" w:hAnsi="Times New Roman CYR"/>
          <w:i/>
          <w:szCs w:val="24"/>
          <w:highlight w:val="green"/>
        </w:rPr>
        <w:t xml:space="preserve"> </w:t>
      </w:r>
      <w:r w:rsidR="00D66BDA" w:rsidRPr="00784A6C">
        <w:rPr>
          <w:rFonts w:ascii="Times New Roman CYR" w:hAnsi="Times New Roman CYR"/>
          <w:i/>
          <w:szCs w:val="24"/>
          <w:highlight w:val="green"/>
          <w:lang w:val="ru-RU"/>
        </w:rPr>
        <w:t>–</w:t>
      </w:r>
      <w:proofErr w:type="spellStart"/>
      <w:r w:rsidRPr="00784A6C">
        <w:rPr>
          <w:rFonts w:ascii="Times New Roman CYR" w:hAnsi="Times New Roman CYR"/>
          <w:szCs w:val="24"/>
          <w:highlight w:val="green"/>
          <w:lang w:val="en-US"/>
        </w:rPr>
        <w:t>ε</w:t>
      </w:r>
      <w:r w:rsidRPr="00784A6C">
        <w:rPr>
          <w:rFonts w:ascii="Times New Roman CYR" w:hAnsi="Times New Roman CYR"/>
          <w:i/>
          <w:szCs w:val="24"/>
          <w:highlight w:val="green"/>
          <w:vertAlign w:val="subscript"/>
          <w:lang w:val="en-US"/>
        </w:rPr>
        <w:t>s</w:t>
      </w:r>
      <w:proofErr w:type="spellEnd"/>
      <w:r w:rsidR="00D66BDA" w:rsidRPr="00784A6C">
        <w:rPr>
          <w:rFonts w:ascii="Times New Roman CYR" w:hAnsi="Times New Roman CYR"/>
          <w:szCs w:val="24"/>
          <w:highlight w:val="green"/>
        </w:rPr>
        <w:t>,</w:t>
      </w:r>
      <w:r w:rsidRPr="00784A6C">
        <w:rPr>
          <w:rFonts w:ascii="Times New Roman CYR" w:hAnsi="Times New Roman CYR"/>
          <w:i/>
          <w:szCs w:val="24"/>
          <w:highlight w:val="green"/>
        </w:rPr>
        <w:t xml:space="preserve"> </w:t>
      </w:r>
      <w:r w:rsidR="00D66BDA" w:rsidRPr="00784A6C">
        <w:rPr>
          <w:rFonts w:ascii="Times New Roman CYR" w:hAnsi="Times New Roman CYR"/>
          <w:i/>
          <w:szCs w:val="24"/>
          <w:highlight w:val="green"/>
          <w:lang w:val="ru-RU"/>
        </w:rPr>
        <w:t>–</w:t>
      </w:r>
      <w:r w:rsidRPr="00784A6C">
        <w:rPr>
          <w:rFonts w:ascii="Times New Roman CYR" w:hAnsi="Times New Roman CYR"/>
          <w:i/>
          <w:szCs w:val="24"/>
          <w:highlight w:val="green"/>
          <w:lang w:val="en-US"/>
        </w:rPr>
        <w:t>R</w:t>
      </w:r>
      <w:r w:rsidRPr="00784A6C">
        <w:rPr>
          <w:rFonts w:ascii="Times New Roman CYR" w:hAnsi="Times New Roman CYR"/>
          <w:i/>
          <w:szCs w:val="24"/>
          <w:highlight w:val="green"/>
          <w:vertAlign w:val="subscript"/>
          <w:lang w:val="en-US"/>
        </w:rPr>
        <w:t>s</w:t>
      </w:r>
      <w:r w:rsidR="00D66BDA" w:rsidRPr="00784A6C">
        <w:rPr>
          <w:rFonts w:ascii="Times New Roman CYR" w:hAnsi="Times New Roman CYR"/>
          <w:szCs w:val="24"/>
          <w:highlight w:val="green"/>
        </w:rPr>
        <w:t>,</w:t>
      </w:r>
      <w:r w:rsidRPr="00784A6C">
        <w:rPr>
          <w:rFonts w:ascii="Times New Roman CYR" w:hAnsi="Times New Roman CYR"/>
          <w:i/>
          <w:szCs w:val="24"/>
          <w:highlight w:val="green"/>
        </w:rPr>
        <w:t xml:space="preserve"> </w:t>
      </w:r>
      <w:r w:rsidR="00D66BDA" w:rsidRPr="00784A6C">
        <w:rPr>
          <w:rFonts w:ascii="Times New Roman CYR" w:hAnsi="Times New Roman CYR"/>
          <w:i/>
          <w:szCs w:val="24"/>
          <w:highlight w:val="green"/>
          <w:lang w:val="ru-RU"/>
        </w:rPr>
        <w:t>–</w:t>
      </w:r>
      <w:r w:rsidRPr="00784A6C">
        <w:rPr>
          <w:rFonts w:ascii="Times New Roman CYR" w:hAnsi="Times New Roman CYR"/>
          <w:i/>
          <w:szCs w:val="24"/>
          <w:highlight w:val="green"/>
          <w:lang w:val="en-US"/>
        </w:rPr>
        <w:t>R</w:t>
      </w:r>
      <w:r w:rsidRPr="00784A6C">
        <w:rPr>
          <w:rFonts w:ascii="Times New Roman CYR" w:hAnsi="Times New Roman CYR"/>
          <w:i/>
          <w:szCs w:val="24"/>
          <w:highlight w:val="green"/>
          <w:vertAlign w:val="subscript"/>
          <w:lang w:val="en-US"/>
        </w:rPr>
        <w:t>s</w:t>
      </w:r>
      <w:r w:rsidRPr="00784A6C">
        <w:rPr>
          <w:rFonts w:ascii="Times New Roman CYR" w:hAnsi="Times New Roman CYR"/>
          <w:i/>
          <w:szCs w:val="24"/>
          <w:highlight w:val="green"/>
        </w:rPr>
        <w:t xml:space="preserve"> /</w:t>
      </w:r>
      <w:proofErr w:type="spellStart"/>
      <w:r w:rsidRPr="00784A6C">
        <w:rPr>
          <w:rFonts w:ascii="Times New Roman CYR" w:hAnsi="Times New Roman CYR"/>
          <w:i/>
          <w:szCs w:val="24"/>
          <w:highlight w:val="green"/>
          <w:lang w:val="en-US"/>
        </w:rPr>
        <w:t>E</w:t>
      </w:r>
      <w:r w:rsidRPr="00784A6C">
        <w:rPr>
          <w:rFonts w:ascii="Times New Roman CYR" w:hAnsi="Times New Roman CYR"/>
          <w:i/>
          <w:szCs w:val="24"/>
          <w:highlight w:val="green"/>
          <w:vertAlign w:val="subscript"/>
          <w:lang w:val="en-US"/>
        </w:rPr>
        <w:t>s</w:t>
      </w:r>
      <w:proofErr w:type="spellEnd"/>
      <w:r w:rsidR="00D66BDA" w:rsidRPr="00784A6C">
        <w:rPr>
          <w:rFonts w:ascii="Times New Roman CYR" w:hAnsi="Times New Roman CYR"/>
          <w:szCs w:val="24"/>
          <w:highlight w:val="green"/>
        </w:rPr>
        <w:t>,</w:t>
      </w:r>
      <w:r w:rsidRPr="00784A6C">
        <w:rPr>
          <w:rFonts w:ascii="Times New Roman CYR" w:hAnsi="Times New Roman CYR"/>
          <w:i/>
          <w:szCs w:val="24"/>
          <w:highlight w:val="green"/>
        </w:rPr>
        <w:t xml:space="preserve"> </w:t>
      </w:r>
      <w:r w:rsidR="00D66BDA" w:rsidRPr="00784A6C">
        <w:rPr>
          <w:rFonts w:ascii="Times New Roman CYR" w:hAnsi="Times New Roman CYR"/>
          <w:i/>
          <w:szCs w:val="24"/>
          <w:highlight w:val="green"/>
          <w:lang w:val="ru-RU"/>
        </w:rPr>
        <w:t>–</w:t>
      </w:r>
      <w:r w:rsidRPr="00784A6C">
        <w:rPr>
          <w:rFonts w:ascii="Times New Roman CYR" w:hAnsi="Times New Roman CYR"/>
          <w:i/>
          <w:szCs w:val="24"/>
          <w:highlight w:val="green"/>
          <w:lang w:val="en-US"/>
        </w:rPr>
        <w:t>R</w:t>
      </w:r>
      <w:r w:rsidRPr="00784A6C">
        <w:rPr>
          <w:rFonts w:ascii="Times New Roman CYR" w:hAnsi="Times New Roman CYR"/>
          <w:i/>
          <w:szCs w:val="24"/>
          <w:highlight w:val="green"/>
          <w:vertAlign w:val="subscript"/>
          <w:lang w:val="en-US"/>
        </w:rPr>
        <w:t>s</w:t>
      </w:r>
      <w:r w:rsidR="00D66BDA" w:rsidRPr="00784A6C">
        <w:rPr>
          <w:rFonts w:ascii="Times New Roman CYR" w:hAnsi="Times New Roman CYR"/>
          <w:szCs w:val="24"/>
          <w:highlight w:val="green"/>
        </w:rPr>
        <w:t>,</w:t>
      </w:r>
      <w:r w:rsidRPr="00784A6C">
        <w:rPr>
          <w:rFonts w:ascii="Times New Roman CYR" w:hAnsi="Times New Roman CYR"/>
          <w:i/>
          <w:szCs w:val="24"/>
          <w:highlight w:val="green"/>
        </w:rPr>
        <w:t xml:space="preserve"> </w:t>
      </w:r>
      <w:r w:rsidRPr="00784A6C">
        <w:rPr>
          <w:rFonts w:ascii="Times New Roman CYR" w:hAnsi="Times New Roman CYR"/>
          <w:i/>
          <w:szCs w:val="24"/>
          <w:highlight w:val="green"/>
          <w:lang w:val="en-US"/>
        </w:rPr>
        <w:t>R</w:t>
      </w:r>
      <w:r w:rsidRPr="00784A6C">
        <w:rPr>
          <w:rFonts w:ascii="Times New Roman CYR" w:hAnsi="Times New Roman CYR"/>
          <w:i/>
          <w:szCs w:val="24"/>
          <w:highlight w:val="green"/>
          <w:vertAlign w:val="subscript"/>
          <w:lang w:val="en-US"/>
        </w:rPr>
        <w:t>s</w:t>
      </w:r>
      <w:r w:rsidRPr="00784A6C">
        <w:rPr>
          <w:rFonts w:ascii="Times New Roman CYR" w:hAnsi="Times New Roman CYR"/>
          <w:i/>
          <w:szCs w:val="24"/>
          <w:highlight w:val="green"/>
        </w:rPr>
        <w:t xml:space="preserve"> /</w:t>
      </w:r>
      <w:proofErr w:type="spellStart"/>
      <w:r w:rsidRPr="00784A6C">
        <w:rPr>
          <w:rFonts w:ascii="Times New Roman CYR" w:hAnsi="Times New Roman CYR"/>
          <w:i/>
          <w:szCs w:val="24"/>
          <w:highlight w:val="green"/>
          <w:lang w:val="en-US"/>
        </w:rPr>
        <w:t>E</w:t>
      </w:r>
      <w:r w:rsidRPr="00784A6C">
        <w:rPr>
          <w:rFonts w:ascii="Times New Roman CYR" w:hAnsi="Times New Roman CYR"/>
          <w:i/>
          <w:szCs w:val="24"/>
          <w:highlight w:val="green"/>
          <w:vertAlign w:val="subscript"/>
          <w:lang w:val="en-US"/>
        </w:rPr>
        <w:t>s</w:t>
      </w:r>
      <w:proofErr w:type="spellEnd"/>
      <w:r w:rsidR="00D66BDA" w:rsidRPr="00784A6C">
        <w:rPr>
          <w:rFonts w:ascii="Times New Roman CYR" w:hAnsi="Times New Roman CYR"/>
          <w:szCs w:val="24"/>
          <w:highlight w:val="green"/>
        </w:rPr>
        <w:t>,</w:t>
      </w:r>
      <w:r w:rsidRPr="00784A6C">
        <w:rPr>
          <w:rFonts w:ascii="Times New Roman CYR" w:hAnsi="Times New Roman CYR"/>
          <w:i/>
          <w:szCs w:val="24"/>
          <w:highlight w:val="green"/>
        </w:rPr>
        <w:t xml:space="preserve"> </w:t>
      </w:r>
      <w:r w:rsidRPr="00784A6C">
        <w:rPr>
          <w:rFonts w:ascii="Times New Roman CYR" w:hAnsi="Times New Roman CYR"/>
          <w:i/>
          <w:szCs w:val="24"/>
          <w:highlight w:val="green"/>
          <w:lang w:val="en-US"/>
        </w:rPr>
        <w:t>R</w:t>
      </w:r>
      <w:r w:rsidRPr="00784A6C">
        <w:rPr>
          <w:rFonts w:ascii="Times New Roman CYR" w:hAnsi="Times New Roman CYR"/>
          <w:i/>
          <w:szCs w:val="24"/>
          <w:highlight w:val="green"/>
          <w:vertAlign w:val="subscript"/>
          <w:lang w:val="en-US"/>
        </w:rPr>
        <w:t>s</w:t>
      </w:r>
      <w:r w:rsidR="00D66BDA" w:rsidRPr="00784A6C">
        <w:rPr>
          <w:rFonts w:ascii="Times New Roman CYR" w:hAnsi="Times New Roman CYR"/>
          <w:szCs w:val="24"/>
          <w:highlight w:val="green"/>
        </w:rPr>
        <w:t>,</w:t>
      </w:r>
      <w:r w:rsidRPr="00784A6C">
        <w:rPr>
          <w:rFonts w:ascii="Times New Roman CYR" w:hAnsi="Times New Roman CYR"/>
          <w:i/>
          <w:szCs w:val="24"/>
          <w:highlight w:val="green"/>
        </w:rPr>
        <w:t xml:space="preserve"> </w:t>
      </w:r>
      <w:proofErr w:type="spellStart"/>
      <w:r w:rsidRPr="00784A6C">
        <w:rPr>
          <w:rFonts w:ascii="Times New Roman CYR" w:hAnsi="Times New Roman CYR"/>
          <w:szCs w:val="24"/>
          <w:highlight w:val="green"/>
          <w:lang w:val="en-US"/>
        </w:rPr>
        <w:t>ε</w:t>
      </w:r>
      <w:r w:rsidRPr="00784A6C">
        <w:rPr>
          <w:rFonts w:ascii="Times New Roman CYR" w:hAnsi="Times New Roman CYR"/>
          <w:i/>
          <w:szCs w:val="24"/>
          <w:highlight w:val="green"/>
          <w:vertAlign w:val="subscript"/>
          <w:lang w:val="en-US"/>
        </w:rPr>
        <w:t>s</w:t>
      </w:r>
      <w:proofErr w:type="spellEnd"/>
      <w:r w:rsidR="00D66BDA" w:rsidRPr="00784A6C">
        <w:rPr>
          <w:rFonts w:ascii="Times New Roman CYR" w:hAnsi="Times New Roman CYR"/>
          <w:szCs w:val="24"/>
          <w:highlight w:val="green"/>
        </w:rPr>
        <w:t>,</w:t>
      </w:r>
      <w:r w:rsidRPr="00784A6C">
        <w:rPr>
          <w:rFonts w:ascii="Times New Roman CYR" w:hAnsi="Times New Roman CYR"/>
          <w:i/>
          <w:szCs w:val="24"/>
          <w:highlight w:val="green"/>
        </w:rPr>
        <w:t xml:space="preserve"> </w:t>
      </w:r>
      <w:r w:rsidRPr="00784A6C">
        <w:rPr>
          <w:rFonts w:ascii="Times New Roman CYR" w:hAnsi="Times New Roman CYR"/>
          <w:i/>
          <w:szCs w:val="24"/>
          <w:highlight w:val="green"/>
          <w:lang w:val="en-US"/>
        </w:rPr>
        <w:t>R</w:t>
      </w:r>
      <w:r w:rsidRPr="00784A6C">
        <w:rPr>
          <w:rFonts w:ascii="Times New Roman CYR" w:hAnsi="Times New Roman CYR"/>
          <w:i/>
          <w:szCs w:val="24"/>
          <w:highlight w:val="green"/>
          <w:vertAlign w:val="subscript"/>
          <w:lang w:val="en-US"/>
        </w:rPr>
        <w:t>s</w:t>
      </w:r>
      <w:r w:rsidRPr="00784A6C">
        <w:rPr>
          <w:rFonts w:ascii="Times New Roman CYR" w:hAnsi="Times New Roman CYR"/>
          <w:szCs w:val="24"/>
          <w:highlight w:val="green"/>
        </w:rPr>
        <w:t>}</w:t>
      </w:r>
      <w:r w:rsidR="00D66BDA" w:rsidRPr="00784A6C">
        <w:rPr>
          <w:rFonts w:ascii="Times New Roman CYR" w:hAnsi="Times New Roman CYR"/>
          <w:szCs w:val="24"/>
          <w:highlight w:val="green"/>
        </w:rPr>
        <w:t>,</w:t>
      </w:r>
    </w:p>
    <w:p w14:paraId="0744E98A" w14:textId="77777777" w:rsidR="001F1F5D" w:rsidRPr="00784A6C" w:rsidRDefault="001F1F5D" w:rsidP="00415A0E">
      <w:pPr>
        <w:pStyle w:val="21"/>
        <w:tabs>
          <w:tab w:val="right" w:pos="567"/>
        </w:tabs>
        <w:ind w:firstLine="0"/>
        <w:rPr>
          <w:rFonts w:ascii="Times New Roman CYR" w:hAnsi="Times New Roman CYR"/>
          <w:szCs w:val="24"/>
          <w:highlight w:val="green"/>
        </w:rPr>
      </w:pPr>
      <w:r w:rsidRPr="00784A6C">
        <w:rPr>
          <w:rFonts w:ascii="Times New Roman CYR" w:hAnsi="Times New Roman CYR"/>
          <w:szCs w:val="24"/>
          <w:highlight w:val="green"/>
        </w:rPr>
        <w:t>где</w:t>
      </w:r>
      <w:r w:rsidR="00415A0E" w:rsidRPr="00784A6C">
        <w:rPr>
          <w:rFonts w:ascii="Times New Roman CYR" w:hAnsi="Times New Roman CYR"/>
          <w:szCs w:val="24"/>
          <w:highlight w:val="green"/>
          <w:lang w:val="ru-RU"/>
        </w:rPr>
        <w:t xml:space="preserve"> </w:t>
      </w:r>
      <w:r w:rsidR="002153B7" w:rsidRPr="00784A6C">
        <w:rPr>
          <w:rFonts w:ascii="Times New Roman CYR" w:hAnsi="Times New Roman CYR"/>
          <w:szCs w:val="24"/>
          <w:highlight w:val="green"/>
        </w:rPr>
        <w:t>4 </w:t>
      </w:r>
      <w:r w:rsidRPr="00784A6C">
        <w:rPr>
          <w:rFonts w:ascii="Times New Roman CYR" w:hAnsi="Times New Roman CYR"/>
          <w:szCs w:val="24"/>
          <w:highlight w:val="green"/>
        </w:rPr>
        <w:t xml:space="preserve">– </w:t>
      </w:r>
      <w:r w:rsidR="007B7A53" w:rsidRPr="00784A6C">
        <w:rPr>
          <w:rFonts w:ascii="Times New Roman CYR" w:hAnsi="Times New Roman CYR"/>
          <w:szCs w:val="24"/>
          <w:highlight w:val="green"/>
          <w:lang w:val="ru-RU"/>
        </w:rPr>
        <w:t>количество</w:t>
      </w:r>
      <w:r w:rsidR="007B7A53" w:rsidRPr="00784A6C">
        <w:rPr>
          <w:rFonts w:ascii="Times New Roman CYR" w:hAnsi="Times New Roman CYR"/>
          <w:szCs w:val="24"/>
          <w:highlight w:val="green"/>
        </w:rPr>
        <w:t xml:space="preserve"> </w:t>
      </w:r>
      <w:r w:rsidRPr="00784A6C">
        <w:rPr>
          <w:rFonts w:ascii="Times New Roman CYR" w:hAnsi="Times New Roman CYR"/>
          <w:szCs w:val="24"/>
          <w:highlight w:val="green"/>
        </w:rPr>
        <w:t>точек диаграммы;</w:t>
      </w:r>
    </w:p>
    <w:p w14:paraId="79C00F86" w14:textId="77777777" w:rsidR="001F1F5D" w:rsidRPr="00784A6C" w:rsidRDefault="00415A0E" w:rsidP="00415A0E">
      <w:pPr>
        <w:pStyle w:val="23"/>
        <w:tabs>
          <w:tab w:val="right" w:pos="567"/>
        </w:tabs>
        <w:spacing w:after="0" w:line="240" w:lineRule="auto"/>
        <w:jc w:val="both"/>
        <w:rPr>
          <w:rFonts w:ascii="Times New Roman CYR" w:hAnsi="Times New Roman CYR"/>
          <w:highlight w:val="green"/>
        </w:rPr>
      </w:pPr>
      <w:r w:rsidRPr="00784A6C">
        <w:rPr>
          <w:rFonts w:ascii="Times New Roman CYR" w:hAnsi="Times New Roman CYR"/>
          <w:i/>
          <w:highlight w:val="green"/>
        </w:rPr>
        <w:t xml:space="preserve">     </w:t>
      </w:r>
      <w:r w:rsidR="001F1F5D" w:rsidRPr="00784A6C">
        <w:rPr>
          <w:rFonts w:ascii="Times New Roman CYR" w:hAnsi="Times New Roman CYR"/>
          <w:i/>
          <w:highlight w:val="green"/>
          <w:lang w:val="en-US"/>
        </w:rPr>
        <w:t>R</w:t>
      </w:r>
      <w:r w:rsidR="001F1F5D" w:rsidRPr="00784A6C">
        <w:rPr>
          <w:rFonts w:ascii="Times New Roman CYR" w:hAnsi="Times New Roman CYR"/>
          <w:i/>
          <w:highlight w:val="green"/>
          <w:vertAlign w:val="subscript"/>
          <w:lang w:val="en-US"/>
        </w:rPr>
        <w:t>s</w:t>
      </w:r>
      <w:r w:rsidRPr="00784A6C">
        <w:rPr>
          <w:rFonts w:ascii="Times New Roman CYR" w:hAnsi="Times New Roman CYR"/>
          <w:highlight w:val="green"/>
        </w:rPr>
        <w:t> </w:t>
      </w:r>
      <w:r w:rsidR="001F1F5D" w:rsidRPr="00784A6C">
        <w:rPr>
          <w:rFonts w:ascii="Times New Roman CYR" w:hAnsi="Times New Roman CYR"/>
          <w:highlight w:val="green"/>
        </w:rPr>
        <w:t>–</w:t>
      </w:r>
      <w:r w:rsidRPr="00784A6C">
        <w:rPr>
          <w:rFonts w:ascii="Times New Roman CYR" w:hAnsi="Times New Roman CYR"/>
          <w:highlight w:val="green"/>
        </w:rPr>
        <w:t> </w:t>
      </w:r>
      <w:r w:rsidR="001F1F5D" w:rsidRPr="00784A6C">
        <w:rPr>
          <w:rFonts w:ascii="Times New Roman CYR" w:hAnsi="Times New Roman CYR"/>
          <w:highlight w:val="green"/>
        </w:rPr>
        <w:t xml:space="preserve">расчетное сопротивление стали (для первой или второй группы предельных </w:t>
      </w:r>
      <w:r w:rsidRPr="00784A6C">
        <w:rPr>
          <w:rFonts w:ascii="Times New Roman CYR" w:hAnsi="Times New Roman CYR"/>
          <w:highlight w:val="green"/>
        </w:rPr>
        <w:br/>
        <w:t xml:space="preserve">             </w:t>
      </w:r>
      <w:r w:rsidR="001F1F5D" w:rsidRPr="00784A6C">
        <w:rPr>
          <w:rFonts w:ascii="Times New Roman CYR" w:hAnsi="Times New Roman CYR"/>
          <w:highlight w:val="green"/>
        </w:rPr>
        <w:t>состояний)</w:t>
      </w:r>
      <w:r w:rsidR="007B7A53" w:rsidRPr="00784A6C">
        <w:rPr>
          <w:rFonts w:ascii="Times New Roman CYR" w:hAnsi="Times New Roman CYR"/>
          <w:highlight w:val="green"/>
        </w:rPr>
        <w:t>, МПа</w:t>
      </w:r>
      <w:r w:rsidR="001F1F5D" w:rsidRPr="00784A6C">
        <w:rPr>
          <w:rFonts w:ascii="Times New Roman CYR" w:hAnsi="Times New Roman CYR"/>
          <w:highlight w:val="green"/>
        </w:rPr>
        <w:t>;</w:t>
      </w:r>
    </w:p>
    <w:p w14:paraId="582070F4" w14:textId="77777777" w:rsidR="001F1F5D" w:rsidRPr="00784A6C" w:rsidRDefault="00415A0E" w:rsidP="00415A0E">
      <w:pPr>
        <w:pStyle w:val="23"/>
        <w:tabs>
          <w:tab w:val="right" w:pos="567"/>
        </w:tabs>
        <w:spacing w:after="0" w:line="240" w:lineRule="auto"/>
        <w:jc w:val="both"/>
        <w:rPr>
          <w:rFonts w:ascii="Times New Roman CYR" w:hAnsi="Times New Roman CYR"/>
          <w:highlight w:val="green"/>
        </w:rPr>
      </w:pPr>
      <w:r w:rsidRPr="00784A6C">
        <w:rPr>
          <w:rFonts w:ascii="Times New Roman CYR" w:hAnsi="Times New Roman CYR"/>
          <w:i/>
          <w:highlight w:val="green"/>
        </w:rPr>
        <w:t xml:space="preserve">     </w:t>
      </w:r>
      <w:r w:rsidR="001F1F5D" w:rsidRPr="00784A6C">
        <w:rPr>
          <w:rFonts w:ascii="Times New Roman CYR" w:hAnsi="Times New Roman CYR"/>
          <w:i/>
          <w:highlight w:val="green"/>
          <w:lang w:val="en-US"/>
        </w:rPr>
        <w:t>E</w:t>
      </w:r>
      <w:r w:rsidR="001F1F5D" w:rsidRPr="00784A6C">
        <w:rPr>
          <w:rFonts w:ascii="Times New Roman CYR" w:hAnsi="Times New Roman CYR"/>
          <w:i/>
          <w:highlight w:val="green"/>
          <w:vertAlign w:val="subscript"/>
          <w:lang w:val="en-US"/>
        </w:rPr>
        <w:t>s</w:t>
      </w:r>
      <w:r w:rsidRPr="00784A6C">
        <w:rPr>
          <w:rFonts w:ascii="Times New Roman CYR" w:hAnsi="Times New Roman CYR"/>
          <w:highlight w:val="green"/>
        </w:rPr>
        <w:t> – </w:t>
      </w:r>
      <w:r w:rsidR="001F1F5D" w:rsidRPr="00784A6C">
        <w:rPr>
          <w:rFonts w:ascii="Times New Roman CYR" w:hAnsi="Times New Roman CYR"/>
          <w:highlight w:val="green"/>
        </w:rPr>
        <w:t>модуль упругости стали</w:t>
      </w:r>
      <w:r w:rsidR="007B7A53" w:rsidRPr="00784A6C">
        <w:rPr>
          <w:rFonts w:ascii="Times New Roman CYR" w:hAnsi="Times New Roman CYR"/>
          <w:highlight w:val="green"/>
        </w:rPr>
        <w:t>, МПа</w:t>
      </w:r>
      <w:r w:rsidR="001F1F5D" w:rsidRPr="00784A6C">
        <w:rPr>
          <w:rFonts w:ascii="Times New Roman CYR" w:hAnsi="Times New Roman CYR"/>
          <w:highlight w:val="green"/>
        </w:rPr>
        <w:t>;</w:t>
      </w:r>
    </w:p>
    <w:p w14:paraId="6F9A226B" w14:textId="77777777" w:rsidR="001F1F5D" w:rsidRPr="002153B7" w:rsidRDefault="00415A0E" w:rsidP="00E540EC">
      <w:pPr>
        <w:pStyle w:val="23"/>
        <w:tabs>
          <w:tab w:val="right" w:pos="567"/>
        </w:tabs>
        <w:spacing w:after="0" w:line="240" w:lineRule="auto"/>
        <w:rPr>
          <w:rFonts w:ascii="Times New Roman CYR" w:hAnsi="Times New Roman CYR"/>
        </w:rPr>
      </w:pPr>
      <w:r w:rsidRPr="00784A6C">
        <w:rPr>
          <w:rFonts w:ascii="Times New Roman CYR" w:hAnsi="Times New Roman CYR"/>
          <w:highlight w:val="green"/>
        </w:rPr>
        <w:t xml:space="preserve">      </w:t>
      </w:r>
      <w:proofErr w:type="spellStart"/>
      <w:r w:rsidR="001F1F5D" w:rsidRPr="00784A6C">
        <w:rPr>
          <w:rFonts w:ascii="Times New Roman CYR" w:hAnsi="Times New Roman CYR"/>
          <w:highlight w:val="green"/>
          <w:lang w:val="en-US"/>
        </w:rPr>
        <w:t>ε</w:t>
      </w:r>
      <w:r w:rsidR="001F1F5D" w:rsidRPr="00784A6C">
        <w:rPr>
          <w:rFonts w:ascii="Times New Roman CYR" w:hAnsi="Times New Roman CYR"/>
          <w:i/>
          <w:highlight w:val="green"/>
          <w:vertAlign w:val="subscript"/>
          <w:lang w:val="en-US"/>
        </w:rPr>
        <w:t>s</w:t>
      </w:r>
      <w:proofErr w:type="spellEnd"/>
      <w:r w:rsidRPr="00784A6C">
        <w:rPr>
          <w:rFonts w:ascii="Times New Roman CYR" w:hAnsi="Times New Roman CYR"/>
          <w:highlight w:val="green"/>
        </w:rPr>
        <w:t> – </w:t>
      </w:r>
      <w:r w:rsidR="001F1F5D" w:rsidRPr="00784A6C">
        <w:rPr>
          <w:rFonts w:ascii="Times New Roman CYR" w:hAnsi="Times New Roman CYR"/>
          <w:spacing w:val="-4"/>
          <w:highlight w:val="green"/>
        </w:rPr>
        <w:t>предельная относительная деформация (</w:t>
      </w:r>
      <w:proofErr w:type="spellStart"/>
      <w:r w:rsidR="001F1F5D" w:rsidRPr="00784A6C">
        <w:rPr>
          <w:rFonts w:ascii="Times New Roman CYR" w:hAnsi="Times New Roman CYR"/>
          <w:spacing w:val="-4"/>
          <w:highlight w:val="green"/>
          <w:lang w:val="en-US"/>
        </w:rPr>
        <w:t>ε</w:t>
      </w:r>
      <w:r w:rsidR="001F1F5D" w:rsidRPr="00784A6C">
        <w:rPr>
          <w:rFonts w:ascii="Times New Roman CYR" w:hAnsi="Times New Roman CYR"/>
          <w:i/>
          <w:spacing w:val="-4"/>
          <w:highlight w:val="green"/>
          <w:vertAlign w:val="subscript"/>
          <w:lang w:val="en-US"/>
        </w:rPr>
        <w:t>s</w:t>
      </w:r>
      <w:proofErr w:type="spellEnd"/>
      <w:r w:rsidRPr="00784A6C">
        <w:rPr>
          <w:rFonts w:ascii="Times New Roman CYR" w:hAnsi="Times New Roman CYR"/>
          <w:i/>
          <w:spacing w:val="-4"/>
          <w:highlight w:val="green"/>
        </w:rPr>
        <w:t> </w:t>
      </w:r>
      <w:r w:rsidR="001F1F5D" w:rsidRPr="00784A6C">
        <w:rPr>
          <w:rFonts w:ascii="Times New Roman CYR" w:hAnsi="Times New Roman CYR"/>
          <w:i/>
          <w:spacing w:val="-4"/>
          <w:highlight w:val="green"/>
        </w:rPr>
        <w:t>=</w:t>
      </w:r>
      <w:r w:rsidRPr="00784A6C">
        <w:rPr>
          <w:rFonts w:ascii="Times New Roman CYR" w:hAnsi="Times New Roman CYR"/>
          <w:i/>
          <w:spacing w:val="-4"/>
          <w:highlight w:val="green"/>
        </w:rPr>
        <w:t> </w:t>
      </w:r>
      <w:r w:rsidR="001F1F5D" w:rsidRPr="00784A6C">
        <w:rPr>
          <w:rFonts w:ascii="Times New Roman CYR" w:hAnsi="Times New Roman CYR"/>
          <w:i/>
          <w:spacing w:val="-4"/>
          <w:highlight w:val="green"/>
          <w:lang w:val="en-US"/>
        </w:rPr>
        <w:t>R</w:t>
      </w:r>
      <w:r w:rsidR="001F1F5D" w:rsidRPr="00784A6C">
        <w:rPr>
          <w:rFonts w:ascii="Times New Roman CYR" w:hAnsi="Times New Roman CYR"/>
          <w:i/>
          <w:spacing w:val="-4"/>
          <w:highlight w:val="green"/>
          <w:vertAlign w:val="subscript"/>
          <w:lang w:val="en-US"/>
        </w:rPr>
        <w:t>s</w:t>
      </w:r>
      <w:r w:rsidRPr="00784A6C">
        <w:rPr>
          <w:rFonts w:ascii="Times New Roman CYR" w:hAnsi="Times New Roman CYR"/>
          <w:i/>
          <w:spacing w:val="-4"/>
          <w:highlight w:val="green"/>
        </w:rPr>
        <w:t> </w:t>
      </w:r>
      <w:r w:rsidR="001F1F5D" w:rsidRPr="00784A6C">
        <w:rPr>
          <w:rFonts w:ascii="Times New Roman CYR" w:hAnsi="Times New Roman CYR"/>
          <w:i/>
          <w:spacing w:val="-4"/>
          <w:highlight w:val="green"/>
        </w:rPr>
        <w:t>/</w:t>
      </w:r>
      <w:r w:rsidRPr="00784A6C">
        <w:rPr>
          <w:rFonts w:ascii="Times New Roman CYR" w:hAnsi="Times New Roman CYR"/>
          <w:i/>
          <w:spacing w:val="-4"/>
          <w:highlight w:val="green"/>
        </w:rPr>
        <w:t> </w:t>
      </w:r>
      <w:r w:rsidR="001F1F5D" w:rsidRPr="00784A6C">
        <w:rPr>
          <w:rFonts w:ascii="Times New Roman CYR" w:hAnsi="Times New Roman CYR"/>
          <w:i/>
          <w:spacing w:val="-4"/>
          <w:highlight w:val="green"/>
          <w:lang w:val="en-US"/>
        </w:rPr>
        <w:t>E</w:t>
      </w:r>
      <w:r w:rsidR="001F1F5D" w:rsidRPr="00784A6C">
        <w:rPr>
          <w:rFonts w:ascii="Times New Roman CYR" w:hAnsi="Times New Roman CYR"/>
          <w:i/>
          <w:spacing w:val="-4"/>
          <w:highlight w:val="green"/>
          <w:vertAlign w:val="subscript"/>
          <w:lang w:val="en-US"/>
        </w:rPr>
        <w:t>s</w:t>
      </w:r>
      <w:r w:rsidRPr="00784A6C">
        <w:rPr>
          <w:rFonts w:ascii="Times New Roman CYR" w:hAnsi="Times New Roman CYR"/>
          <w:i/>
          <w:spacing w:val="-4"/>
          <w:highlight w:val="green"/>
        </w:rPr>
        <w:t> </w:t>
      </w:r>
      <w:r w:rsidR="001F1F5D" w:rsidRPr="00784A6C">
        <w:rPr>
          <w:rFonts w:ascii="Times New Roman CYR" w:hAnsi="Times New Roman CYR"/>
          <w:i/>
          <w:spacing w:val="-4"/>
          <w:highlight w:val="green"/>
        </w:rPr>
        <w:t>+</w:t>
      </w:r>
      <w:r w:rsidRPr="00784A6C">
        <w:rPr>
          <w:rFonts w:ascii="Times New Roman CYR" w:hAnsi="Times New Roman CYR"/>
          <w:i/>
          <w:spacing w:val="-4"/>
          <w:highlight w:val="green"/>
        </w:rPr>
        <w:t> </w:t>
      </w:r>
      <w:r w:rsidR="001F1F5D" w:rsidRPr="00784A6C">
        <w:rPr>
          <w:rFonts w:ascii="Times New Roman CYR" w:hAnsi="Times New Roman CYR"/>
          <w:spacing w:val="-4"/>
          <w:highlight w:val="green"/>
        </w:rPr>
        <w:t>0,00</w:t>
      </w:r>
      <w:r w:rsidR="002153B7" w:rsidRPr="00784A6C">
        <w:rPr>
          <w:rFonts w:ascii="Times New Roman CYR" w:hAnsi="Times New Roman CYR"/>
          <w:spacing w:val="-4"/>
          <w:highlight w:val="green"/>
        </w:rPr>
        <w:t>6</w:t>
      </w:r>
      <w:r w:rsidRPr="00784A6C">
        <w:rPr>
          <w:rFonts w:ascii="Times New Roman CYR" w:hAnsi="Times New Roman CYR"/>
          <w:spacing w:val="-4"/>
          <w:highlight w:val="green"/>
        </w:rPr>
        <w:t xml:space="preserve"> </w:t>
      </w:r>
      <w:r w:rsidR="001F1F5D" w:rsidRPr="00784A6C">
        <w:rPr>
          <w:rFonts w:ascii="Times New Roman CYR" w:hAnsi="Times New Roman CYR"/>
          <w:spacing w:val="-4"/>
          <w:highlight w:val="green"/>
        </w:rPr>
        <w:t xml:space="preserve">– для </w:t>
      </w:r>
      <w:r w:rsidR="00E540EC" w:rsidRPr="00784A6C">
        <w:rPr>
          <w:rFonts w:ascii="Times New Roman CYR" w:hAnsi="Times New Roman CYR"/>
          <w:spacing w:val="-4"/>
          <w:highlight w:val="green"/>
        </w:rPr>
        <w:t>конструкционной</w:t>
      </w:r>
      <w:r w:rsidRPr="00784A6C">
        <w:rPr>
          <w:rFonts w:ascii="Times New Roman CYR" w:hAnsi="Times New Roman CYR"/>
          <w:highlight w:val="green"/>
        </w:rPr>
        <w:br/>
        <w:t xml:space="preserve">             </w:t>
      </w:r>
      <w:r w:rsidR="001F1F5D" w:rsidRPr="00784A6C">
        <w:rPr>
          <w:rFonts w:ascii="Times New Roman CYR" w:hAnsi="Times New Roman CYR"/>
          <w:highlight w:val="green"/>
        </w:rPr>
        <w:t>стали,</w:t>
      </w:r>
      <w:r w:rsidR="001F1F5D" w:rsidRPr="00784A6C">
        <w:rPr>
          <w:rFonts w:ascii="Times New Roman CYR" w:hAnsi="Times New Roman CYR"/>
          <w:i/>
          <w:highlight w:val="green"/>
        </w:rPr>
        <w:t xml:space="preserve"> </w:t>
      </w:r>
      <w:proofErr w:type="spellStart"/>
      <w:r w:rsidR="001F1F5D" w:rsidRPr="00784A6C">
        <w:rPr>
          <w:rFonts w:ascii="Times New Roman CYR" w:hAnsi="Times New Roman CYR"/>
          <w:highlight w:val="green"/>
          <w:lang w:val="en-US"/>
        </w:rPr>
        <w:t>ε</w:t>
      </w:r>
      <w:r w:rsidR="001F1F5D" w:rsidRPr="00784A6C">
        <w:rPr>
          <w:rFonts w:ascii="Times New Roman CYR" w:hAnsi="Times New Roman CYR"/>
          <w:i/>
          <w:highlight w:val="green"/>
          <w:vertAlign w:val="subscript"/>
          <w:lang w:val="en-US"/>
        </w:rPr>
        <w:t>s</w:t>
      </w:r>
      <w:proofErr w:type="spellEnd"/>
      <w:r w:rsidR="00DE2AF8" w:rsidRPr="00784A6C">
        <w:rPr>
          <w:rFonts w:ascii="Times New Roman CYR" w:hAnsi="Times New Roman CYR"/>
          <w:i/>
          <w:highlight w:val="green"/>
          <w:vertAlign w:val="subscript"/>
        </w:rPr>
        <w:t xml:space="preserve"> </w:t>
      </w:r>
      <w:r w:rsidR="001F1F5D" w:rsidRPr="00784A6C">
        <w:rPr>
          <w:rFonts w:ascii="Times New Roman CYR" w:hAnsi="Times New Roman CYR"/>
          <w:highlight w:val="green"/>
        </w:rPr>
        <w:t>= 0,02</w:t>
      </w:r>
      <w:r w:rsidR="002153B7" w:rsidRPr="00784A6C">
        <w:rPr>
          <w:rFonts w:ascii="Times New Roman CYR" w:hAnsi="Times New Roman CYR"/>
          <w:highlight w:val="green"/>
        </w:rPr>
        <w:t>5 </w:t>
      </w:r>
      <w:r w:rsidR="001F1F5D" w:rsidRPr="00784A6C">
        <w:rPr>
          <w:rFonts w:ascii="Times New Roman CYR" w:hAnsi="Times New Roman CYR"/>
          <w:highlight w:val="green"/>
        </w:rPr>
        <w:t>– для ненапрягаемой арматуры).</w:t>
      </w:r>
    </w:p>
    <w:p w14:paraId="072764A7" w14:textId="77777777" w:rsidR="001F1F5D" w:rsidRPr="00784A6C" w:rsidRDefault="001F1F5D" w:rsidP="00415A0E">
      <w:pPr>
        <w:pStyle w:val="21"/>
        <w:tabs>
          <w:tab w:val="right" w:pos="567"/>
        </w:tabs>
        <w:ind w:firstLine="567"/>
        <w:rPr>
          <w:rFonts w:ascii="Times New Roman CYR" w:hAnsi="Times New Roman CYR"/>
          <w:szCs w:val="24"/>
          <w:highlight w:val="green"/>
        </w:rPr>
      </w:pPr>
      <w:r w:rsidRPr="00784A6C">
        <w:rPr>
          <w:rFonts w:ascii="Times New Roman CYR" w:hAnsi="Times New Roman CYR"/>
          <w:szCs w:val="24"/>
          <w:highlight w:val="green"/>
        </w:rPr>
        <w:t>4.1</w:t>
      </w:r>
      <w:r w:rsidR="002153B7" w:rsidRPr="00784A6C">
        <w:rPr>
          <w:rFonts w:ascii="Times New Roman CYR" w:hAnsi="Times New Roman CYR"/>
          <w:szCs w:val="24"/>
          <w:highlight w:val="green"/>
        </w:rPr>
        <w:t>3 </w:t>
      </w:r>
      <w:r w:rsidRPr="00784A6C">
        <w:rPr>
          <w:rFonts w:ascii="Times New Roman CYR" w:hAnsi="Times New Roman CYR"/>
          <w:szCs w:val="24"/>
          <w:highlight w:val="green"/>
        </w:rPr>
        <w:t xml:space="preserve">Предлагаемая обобщенная методика расчета </w:t>
      </w:r>
      <w:r w:rsidRPr="00784A6C">
        <w:rPr>
          <w:rFonts w:ascii="Times New Roman CYR" w:hAnsi="Times New Roman CYR"/>
          <w:iCs/>
          <w:szCs w:val="24"/>
          <w:highlight w:val="green"/>
        </w:rPr>
        <w:t>нормальных сечений</w:t>
      </w:r>
      <w:r w:rsidRPr="00784A6C">
        <w:rPr>
          <w:rFonts w:ascii="Times New Roman CYR" w:hAnsi="Times New Roman CYR"/>
          <w:i/>
          <w:szCs w:val="24"/>
          <w:highlight w:val="green"/>
        </w:rPr>
        <w:t xml:space="preserve"> </w:t>
      </w:r>
      <w:r w:rsidRPr="00784A6C">
        <w:rPr>
          <w:rFonts w:ascii="Times New Roman CYR" w:hAnsi="Times New Roman CYR"/>
          <w:szCs w:val="24"/>
          <w:highlight w:val="green"/>
        </w:rPr>
        <w:t xml:space="preserve">изгибаемых сталежелезобетонных элементов </w:t>
      </w:r>
      <w:r w:rsidR="008B4121" w:rsidRPr="00784A6C">
        <w:rPr>
          <w:rFonts w:ascii="Times New Roman CYR" w:hAnsi="Times New Roman CYR"/>
          <w:szCs w:val="24"/>
          <w:highlight w:val="green"/>
        </w:rPr>
        <w:t xml:space="preserve">базируется </w:t>
      </w:r>
      <w:r w:rsidRPr="00784A6C">
        <w:rPr>
          <w:rFonts w:ascii="Times New Roman CYR" w:hAnsi="Times New Roman CYR"/>
          <w:szCs w:val="24"/>
          <w:highlight w:val="green"/>
        </w:rPr>
        <w:t>на следующем утверждении.</w:t>
      </w:r>
    </w:p>
    <w:p w14:paraId="0D4CFEDD" w14:textId="77777777" w:rsidR="001F1F5D" w:rsidRPr="00784A6C" w:rsidRDefault="001F1F5D" w:rsidP="00415A0E">
      <w:pPr>
        <w:pStyle w:val="23"/>
        <w:tabs>
          <w:tab w:val="right" w:pos="567"/>
        </w:tabs>
        <w:spacing w:after="0" w:line="240" w:lineRule="auto"/>
        <w:ind w:firstLine="567"/>
        <w:jc w:val="both"/>
        <w:rPr>
          <w:rFonts w:ascii="Times New Roman CYR" w:hAnsi="Times New Roman CYR"/>
          <w:highlight w:val="green"/>
        </w:rPr>
      </w:pPr>
      <w:r w:rsidRPr="00784A6C">
        <w:rPr>
          <w:rFonts w:ascii="Times New Roman CYR" w:hAnsi="Times New Roman CYR"/>
          <w:highlight w:val="green"/>
        </w:rPr>
        <w:t xml:space="preserve">Если при расчете изгибаемых </w:t>
      </w:r>
      <w:r w:rsidR="00F5773A" w:rsidRPr="00784A6C">
        <w:rPr>
          <w:rFonts w:ascii="Times New Roman CYR" w:hAnsi="Times New Roman CYR"/>
          <w:highlight w:val="green"/>
        </w:rPr>
        <w:t>балок</w:t>
      </w:r>
      <w:r w:rsidRPr="00784A6C">
        <w:rPr>
          <w:rFonts w:ascii="Times New Roman CYR" w:hAnsi="Times New Roman CYR"/>
          <w:highlight w:val="green"/>
        </w:rPr>
        <w:t xml:space="preserve"> </w:t>
      </w:r>
      <w:r w:rsidR="00DE2AF8" w:rsidRPr="00784A6C">
        <w:rPr>
          <w:rFonts w:ascii="Times New Roman CYR" w:hAnsi="Times New Roman CYR"/>
          <w:highlight w:val="green"/>
        </w:rPr>
        <w:t>применяют</w:t>
      </w:r>
      <w:r w:rsidRPr="00784A6C">
        <w:rPr>
          <w:rFonts w:ascii="Times New Roman CYR" w:hAnsi="Times New Roman CYR"/>
          <w:highlight w:val="green"/>
        </w:rPr>
        <w:t xml:space="preserve"> гипотез</w:t>
      </w:r>
      <w:r w:rsidR="00DE2AF8" w:rsidRPr="00784A6C">
        <w:rPr>
          <w:rFonts w:ascii="Times New Roman CYR" w:hAnsi="Times New Roman CYR"/>
          <w:highlight w:val="green"/>
        </w:rPr>
        <w:t>у</w:t>
      </w:r>
      <w:r w:rsidRPr="00784A6C">
        <w:rPr>
          <w:rFonts w:ascii="Times New Roman CYR" w:hAnsi="Times New Roman CYR"/>
          <w:highlight w:val="green"/>
        </w:rPr>
        <w:t xml:space="preserve"> плоских сечений и известна ориентация нейтральной оси, то </w:t>
      </w:r>
      <w:r w:rsidRPr="00784A6C">
        <w:rPr>
          <w:rFonts w:ascii="Times New Roman CYR" w:hAnsi="Times New Roman CYR"/>
          <w:iCs/>
          <w:highlight w:val="green"/>
        </w:rPr>
        <w:t>относительной деформации (напряжению) в произвольной точке поперечного сечения, нормального к продольной оси балки, может быть однозначно поставлена в соответствие эпюра относительных деформаций (нормальных напряжений) в этом сечении</w:t>
      </w:r>
      <w:r w:rsidRPr="00784A6C">
        <w:rPr>
          <w:rFonts w:ascii="Times New Roman CYR" w:hAnsi="Times New Roman CYR"/>
          <w:highlight w:val="green"/>
        </w:rPr>
        <w:t xml:space="preserve">. </w:t>
      </w:r>
    </w:p>
    <w:p w14:paraId="5DDA0D7F" w14:textId="77777777" w:rsidR="001F1F5D" w:rsidRPr="002153B7" w:rsidRDefault="001F1F5D" w:rsidP="00415A0E">
      <w:pPr>
        <w:pStyle w:val="23"/>
        <w:tabs>
          <w:tab w:val="right" w:pos="567"/>
        </w:tabs>
        <w:spacing w:after="0" w:line="240" w:lineRule="auto"/>
        <w:ind w:firstLine="567"/>
        <w:jc w:val="both"/>
        <w:rPr>
          <w:rFonts w:ascii="Times New Roman CYR" w:hAnsi="Times New Roman CYR"/>
        </w:rPr>
      </w:pPr>
      <w:r w:rsidRPr="00784A6C">
        <w:rPr>
          <w:rFonts w:ascii="Times New Roman CYR" w:hAnsi="Times New Roman CYR"/>
          <w:highlight w:val="green"/>
        </w:rPr>
        <w:t>Математически задача отыскания эпюры относительных деформаций сводится к выбору из пучка плоскостей, проходящих через заданную точку и параллельных заданному направлению нейтральной оси, такой плоскости, которая удовлетворяет условиям равновесия.</w:t>
      </w:r>
    </w:p>
    <w:p w14:paraId="1144973C" w14:textId="77777777" w:rsidR="001F1F5D" w:rsidRPr="00784A6C" w:rsidRDefault="001F1F5D" w:rsidP="00415A0E">
      <w:pPr>
        <w:pStyle w:val="21"/>
        <w:tabs>
          <w:tab w:val="right" w:pos="567"/>
        </w:tabs>
        <w:ind w:firstLine="567"/>
        <w:rPr>
          <w:rFonts w:ascii="Times New Roman CYR" w:hAnsi="Times New Roman CYR"/>
          <w:szCs w:val="24"/>
          <w:highlight w:val="green"/>
        </w:rPr>
      </w:pPr>
      <w:r w:rsidRPr="00784A6C">
        <w:rPr>
          <w:rFonts w:ascii="Times New Roman CYR" w:hAnsi="Times New Roman CYR"/>
          <w:szCs w:val="24"/>
          <w:highlight w:val="green"/>
        </w:rPr>
        <w:t>4.1</w:t>
      </w:r>
      <w:r w:rsidR="002153B7" w:rsidRPr="00784A6C">
        <w:rPr>
          <w:rFonts w:ascii="Times New Roman CYR" w:hAnsi="Times New Roman CYR"/>
          <w:szCs w:val="24"/>
          <w:highlight w:val="green"/>
        </w:rPr>
        <w:t>4 </w:t>
      </w:r>
      <w:r w:rsidRPr="00784A6C">
        <w:rPr>
          <w:rFonts w:ascii="Times New Roman CYR" w:hAnsi="Times New Roman CYR"/>
          <w:szCs w:val="24"/>
          <w:highlight w:val="green"/>
        </w:rPr>
        <w:t xml:space="preserve">При симметричном изгибе силовая плоскость проходит через плоскость симметрии сечения, направление ее фиксировано и нейтральная ось перпендикулярна силовой плоскости. В этом случае пространственная задача может быть сведена к плоской, т.е. вместо рассмотрения силовой плоскости, плоскостей деформирования и поверхностей напряжений можно ограничиться рассмотрением следов их пересечения с плоскостью </w:t>
      </w:r>
      <w:r w:rsidR="008B4121" w:rsidRPr="00784A6C">
        <w:rPr>
          <w:rFonts w:ascii="Times New Roman CYR" w:hAnsi="Times New Roman CYR"/>
          <w:szCs w:val="24"/>
          <w:highlight w:val="green"/>
        </w:rPr>
        <w:t>сечения</w:t>
      </w:r>
      <w:r w:rsidRPr="00784A6C">
        <w:rPr>
          <w:rFonts w:ascii="Times New Roman CYR" w:hAnsi="Times New Roman CYR"/>
          <w:szCs w:val="24"/>
          <w:highlight w:val="green"/>
        </w:rPr>
        <w:t>.</w:t>
      </w:r>
    </w:p>
    <w:p w14:paraId="0F6A80F6" w14:textId="77777777" w:rsidR="001F1F5D" w:rsidRPr="002153B7" w:rsidRDefault="001F1F5D" w:rsidP="00415A0E">
      <w:pPr>
        <w:pStyle w:val="21"/>
        <w:tabs>
          <w:tab w:val="right" w:pos="567"/>
        </w:tabs>
        <w:ind w:firstLine="567"/>
        <w:rPr>
          <w:rFonts w:ascii="Times New Roman CYR" w:hAnsi="Times New Roman CYR"/>
          <w:szCs w:val="24"/>
        </w:rPr>
      </w:pPr>
      <w:r w:rsidRPr="00784A6C">
        <w:rPr>
          <w:rFonts w:ascii="Times New Roman CYR" w:hAnsi="Times New Roman CYR"/>
          <w:szCs w:val="24"/>
          <w:highlight w:val="green"/>
        </w:rPr>
        <w:lastRenderedPageBreak/>
        <w:t xml:space="preserve">Эпюра относительных деформаций представляет собой прямую линию, принадлежащую к пучку прямых, расположенных в плоскости </w:t>
      </w:r>
      <w:r w:rsidR="008B4121" w:rsidRPr="00784A6C">
        <w:rPr>
          <w:rFonts w:ascii="Times New Roman CYR" w:hAnsi="Times New Roman CYR"/>
          <w:szCs w:val="24"/>
          <w:highlight w:val="green"/>
        </w:rPr>
        <w:t>сечения</w:t>
      </w:r>
      <w:r w:rsidRPr="00784A6C">
        <w:rPr>
          <w:rFonts w:ascii="Times New Roman CYR" w:hAnsi="Times New Roman CYR"/>
          <w:szCs w:val="24"/>
          <w:highlight w:val="green"/>
        </w:rPr>
        <w:t xml:space="preserve"> и проходящих через заданную точку (полюс пучка прямых).</w:t>
      </w:r>
      <w:r w:rsidRPr="002153B7">
        <w:rPr>
          <w:rFonts w:ascii="Times New Roman CYR" w:hAnsi="Times New Roman CYR"/>
          <w:szCs w:val="24"/>
        </w:rPr>
        <w:t xml:space="preserve"> </w:t>
      </w:r>
    </w:p>
    <w:p w14:paraId="03E21EA2" w14:textId="77777777" w:rsidR="001F1F5D" w:rsidRPr="002153B7" w:rsidRDefault="001F1F5D" w:rsidP="00415A0E">
      <w:pPr>
        <w:pStyle w:val="21"/>
        <w:tabs>
          <w:tab w:val="right" w:pos="567"/>
        </w:tabs>
        <w:ind w:firstLine="567"/>
        <w:rPr>
          <w:rFonts w:ascii="Times New Roman CYR" w:hAnsi="Times New Roman CYR"/>
          <w:szCs w:val="24"/>
        </w:rPr>
      </w:pPr>
      <w:r w:rsidRPr="002153B7">
        <w:rPr>
          <w:rFonts w:ascii="Times New Roman CYR" w:hAnsi="Times New Roman CYR"/>
          <w:szCs w:val="24"/>
        </w:rPr>
        <w:t>4.1</w:t>
      </w:r>
      <w:r w:rsidR="002153B7" w:rsidRPr="002153B7">
        <w:rPr>
          <w:rFonts w:ascii="Times New Roman CYR" w:hAnsi="Times New Roman CYR"/>
          <w:szCs w:val="24"/>
        </w:rPr>
        <w:t>5 </w:t>
      </w:r>
      <w:r w:rsidRPr="002153B7">
        <w:rPr>
          <w:rFonts w:ascii="Times New Roman CYR" w:hAnsi="Times New Roman CYR"/>
          <w:szCs w:val="24"/>
        </w:rPr>
        <w:t xml:space="preserve">В качестве полюса может быть </w:t>
      </w:r>
      <w:r w:rsidR="007B7A53" w:rsidRPr="002153B7">
        <w:rPr>
          <w:rFonts w:ascii="Times New Roman CYR" w:hAnsi="Times New Roman CYR"/>
          <w:szCs w:val="24"/>
          <w:lang w:val="ru-RU"/>
        </w:rPr>
        <w:t>выбрана</w:t>
      </w:r>
      <w:r w:rsidRPr="002153B7">
        <w:rPr>
          <w:rFonts w:ascii="Times New Roman CYR" w:hAnsi="Times New Roman CYR"/>
          <w:szCs w:val="24"/>
        </w:rPr>
        <w:t xml:space="preserve"> произвольная точка. </w:t>
      </w:r>
      <w:r w:rsidR="00DE2AF8" w:rsidRPr="002153B7">
        <w:rPr>
          <w:rFonts w:ascii="Times New Roman CYR" w:hAnsi="Times New Roman CYR"/>
          <w:szCs w:val="24"/>
          <w:lang w:val="ru-RU"/>
        </w:rPr>
        <w:t>Как правило,</w:t>
      </w:r>
      <w:r w:rsidRPr="002153B7">
        <w:rPr>
          <w:rFonts w:ascii="Times New Roman CYR" w:hAnsi="Times New Roman CYR"/>
          <w:szCs w:val="24"/>
        </w:rPr>
        <w:t xml:space="preserve"> выбор полюса обусловлен назначением выполняемого расчета. При расчете сталежелезобетонного сечения по прочности в качестве полюса целесообразно </w:t>
      </w:r>
      <w:r w:rsidR="00DE2AF8" w:rsidRPr="002153B7">
        <w:rPr>
          <w:rFonts w:ascii="Times New Roman CYR" w:hAnsi="Times New Roman CYR"/>
          <w:szCs w:val="24"/>
          <w:lang w:val="ru-RU"/>
        </w:rPr>
        <w:t>использовать</w:t>
      </w:r>
      <w:r w:rsidRPr="002153B7">
        <w:rPr>
          <w:rFonts w:ascii="Times New Roman CYR" w:hAnsi="Times New Roman CYR"/>
          <w:szCs w:val="24"/>
        </w:rPr>
        <w:t xml:space="preserve"> точку, принадлежащую наиболее сжатому от внешней нагрузки волокну сечения с относительной деформацией, равной предельному значению относительной деформации бетона при сжатии. </w:t>
      </w:r>
    </w:p>
    <w:p w14:paraId="14BDE859" w14:textId="77777777" w:rsidR="001F1F5D" w:rsidRPr="002153B7" w:rsidRDefault="001F1F5D" w:rsidP="00415A0E">
      <w:pPr>
        <w:pStyle w:val="21"/>
        <w:tabs>
          <w:tab w:val="right" w:pos="567"/>
        </w:tabs>
        <w:ind w:firstLine="567"/>
        <w:rPr>
          <w:rFonts w:ascii="Times New Roman CYR" w:hAnsi="Times New Roman CYR"/>
          <w:szCs w:val="24"/>
        </w:rPr>
      </w:pPr>
      <w:r w:rsidRPr="002153B7">
        <w:rPr>
          <w:rFonts w:ascii="Times New Roman CYR" w:hAnsi="Times New Roman CYR"/>
          <w:szCs w:val="24"/>
        </w:rPr>
        <w:t xml:space="preserve">Поиск эпюры относительных деформаций (прямой линии, проходящей через полюс) сводится к определению </w:t>
      </w:r>
      <w:r w:rsidR="008B4121" w:rsidRPr="002153B7">
        <w:rPr>
          <w:rFonts w:ascii="Times New Roman CYR" w:hAnsi="Times New Roman CYR"/>
          <w:szCs w:val="24"/>
        </w:rPr>
        <w:t xml:space="preserve">соответствующей </w:t>
      </w:r>
      <w:r w:rsidRPr="002153B7">
        <w:rPr>
          <w:rFonts w:ascii="Times New Roman CYR" w:hAnsi="Times New Roman CYR"/>
          <w:szCs w:val="24"/>
        </w:rPr>
        <w:t>относительной деформации во второй (сопряженной) точке.</w:t>
      </w:r>
    </w:p>
    <w:p w14:paraId="54875A59" w14:textId="77777777" w:rsidR="001F1F5D" w:rsidRPr="002153B7" w:rsidRDefault="001F1F5D" w:rsidP="00415A0E">
      <w:pPr>
        <w:pStyle w:val="21"/>
        <w:tabs>
          <w:tab w:val="right" w:pos="567"/>
        </w:tabs>
        <w:ind w:firstLine="567"/>
        <w:rPr>
          <w:rFonts w:ascii="Times New Roman CYR" w:hAnsi="Times New Roman CYR"/>
          <w:szCs w:val="24"/>
        </w:rPr>
      </w:pPr>
      <w:r w:rsidRPr="002153B7">
        <w:rPr>
          <w:rFonts w:ascii="Times New Roman CYR" w:hAnsi="Times New Roman CYR"/>
          <w:szCs w:val="24"/>
        </w:rPr>
        <w:t xml:space="preserve">В качестве сопряженной может быть </w:t>
      </w:r>
      <w:r w:rsidR="00DE2AF8" w:rsidRPr="002153B7">
        <w:rPr>
          <w:rFonts w:ascii="Times New Roman CYR" w:hAnsi="Times New Roman CYR"/>
          <w:szCs w:val="24"/>
          <w:lang w:val="ru-RU"/>
        </w:rPr>
        <w:t>использована</w:t>
      </w:r>
      <w:r w:rsidRPr="002153B7">
        <w:rPr>
          <w:rFonts w:ascii="Times New Roman CYR" w:hAnsi="Times New Roman CYR"/>
          <w:szCs w:val="24"/>
        </w:rPr>
        <w:t xml:space="preserve"> произвольная точка поперечного сечения, не совпадающая с полюсом. При расчете сталежелезобетонного сечения по прочности в качестве сопряженной целесообразно </w:t>
      </w:r>
      <w:r w:rsidR="00DE2AF8" w:rsidRPr="002153B7">
        <w:rPr>
          <w:rFonts w:ascii="Times New Roman CYR" w:hAnsi="Times New Roman CYR"/>
          <w:szCs w:val="24"/>
          <w:lang w:val="ru-RU"/>
        </w:rPr>
        <w:t>использовать</w:t>
      </w:r>
      <w:r w:rsidRPr="002153B7">
        <w:rPr>
          <w:rFonts w:ascii="Times New Roman CYR" w:hAnsi="Times New Roman CYR"/>
          <w:szCs w:val="24"/>
        </w:rPr>
        <w:t xml:space="preserve"> точку, совпадающую с нижней фиброй балки.</w:t>
      </w:r>
    </w:p>
    <w:p w14:paraId="67A1F520" w14:textId="77777777" w:rsidR="001F1F5D" w:rsidRPr="00784A6C" w:rsidRDefault="001F1F5D" w:rsidP="00415A0E">
      <w:pPr>
        <w:pStyle w:val="21"/>
        <w:tabs>
          <w:tab w:val="right" w:pos="567"/>
        </w:tabs>
        <w:ind w:firstLine="567"/>
        <w:rPr>
          <w:rFonts w:ascii="Times New Roman CYR" w:hAnsi="Times New Roman CYR"/>
          <w:szCs w:val="24"/>
          <w:highlight w:val="green"/>
        </w:rPr>
      </w:pPr>
      <w:r w:rsidRPr="00784A6C">
        <w:rPr>
          <w:rFonts w:ascii="Times New Roman CYR" w:hAnsi="Times New Roman CYR"/>
          <w:szCs w:val="24"/>
          <w:highlight w:val="green"/>
        </w:rPr>
        <w:t>4.1</w:t>
      </w:r>
      <w:r w:rsidR="002153B7" w:rsidRPr="00784A6C">
        <w:rPr>
          <w:rFonts w:ascii="Times New Roman CYR" w:hAnsi="Times New Roman CYR"/>
          <w:szCs w:val="24"/>
          <w:highlight w:val="green"/>
        </w:rPr>
        <w:t>6 </w:t>
      </w:r>
      <w:r w:rsidR="00DE2AF8" w:rsidRPr="00784A6C">
        <w:rPr>
          <w:rFonts w:ascii="Times New Roman CYR" w:hAnsi="Times New Roman CYR"/>
          <w:szCs w:val="24"/>
          <w:highlight w:val="green"/>
          <w:lang w:val="ru-RU"/>
        </w:rPr>
        <w:t>О</w:t>
      </w:r>
      <w:proofErr w:type="spellStart"/>
      <w:r w:rsidRPr="00784A6C">
        <w:rPr>
          <w:rFonts w:ascii="Times New Roman CYR" w:hAnsi="Times New Roman CYR"/>
          <w:szCs w:val="24"/>
          <w:highlight w:val="green"/>
        </w:rPr>
        <w:t>тносительн</w:t>
      </w:r>
      <w:r w:rsidR="00DE2AF8" w:rsidRPr="00784A6C">
        <w:rPr>
          <w:rFonts w:ascii="Times New Roman CYR" w:hAnsi="Times New Roman CYR"/>
          <w:szCs w:val="24"/>
          <w:highlight w:val="green"/>
          <w:lang w:val="ru-RU"/>
        </w:rPr>
        <w:t>ую</w:t>
      </w:r>
      <w:proofErr w:type="spellEnd"/>
      <w:r w:rsidR="00DE2AF8" w:rsidRPr="00784A6C">
        <w:rPr>
          <w:rFonts w:ascii="Times New Roman CYR" w:hAnsi="Times New Roman CYR"/>
          <w:szCs w:val="24"/>
          <w:highlight w:val="green"/>
        </w:rPr>
        <w:t xml:space="preserve"> деформаци</w:t>
      </w:r>
      <w:r w:rsidR="00DE2AF8" w:rsidRPr="00784A6C">
        <w:rPr>
          <w:rFonts w:ascii="Times New Roman CYR" w:hAnsi="Times New Roman CYR"/>
          <w:szCs w:val="24"/>
          <w:highlight w:val="green"/>
          <w:lang w:val="ru-RU"/>
        </w:rPr>
        <w:t>ю</w:t>
      </w:r>
      <w:r w:rsidRPr="00784A6C">
        <w:rPr>
          <w:rFonts w:ascii="Times New Roman CYR" w:hAnsi="Times New Roman CYR"/>
          <w:szCs w:val="24"/>
          <w:highlight w:val="green"/>
        </w:rPr>
        <w:t xml:space="preserve"> в сопряженной точке </w:t>
      </w:r>
      <w:r w:rsidR="007B7A53" w:rsidRPr="00784A6C">
        <w:rPr>
          <w:rFonts w:ascii="Times New Roman CYR" w:hAnsi="Times New Roman CYR"/>
          <w:szCs w:val="24"/>
          <w:highlight w:val="green"/>
          <w:lang w:val="ru-RU"/>
        </w:rPr>
        <w:t>находят</w:t>
      </w:r>
      <w:r w:rsidR="00DE2AF8" w:rsidRPr="00784A6C">
        <w:rPr>
          <w:rFonts w:ascii="Times New Roman CYR" w:hAnsi="Times New Roman CYR"/>
          <w:szCs w:val="24"/>
          <w:highlight w:val="green"/>
          <w:lang w:val="ru-RU"/>
        </w:rPr>
        <w:t xml:space="preserve"> с применением</w:t>
      </w:r>
      <w:r w:rsidRPr="00784A6C">
        <w:rPr>
          <w:rFonts w:ascii="Times New Roman CYR" w:hAnsi="Times New Roman CYR"/>
          <w:szCs w:val="24"/>
          <w:highlight w:val="green"/>
        </w:rPr>
        <w:t xml:space="preserve"> уравнения равновесия, отражающего условие равенства нулю суммы проекций всех внешних и внутренних сил на продольную ось элемента.</w:t>
      </w:r>
    </w:p>
    <w:p w14:paraId="4B45C2F0" w14:textId="77777777" w:rsidR="001F1F5D" w:rsidRPr="00784A6C" w:rsidRDefault="001F1F5D" w:rsidP="00415A0E">
      <w:pPr>
        <w:pStyle w:val="a8"/>
        <w:widowControl/>
        <w:tabs>
          <w:tab w:val="clear" w:pos="4153"/>
          <w:tab w:val="clear" w:pos="8306"/>
          <w:tab w:val="right" w:pos="567"/>
        </w:tabs>
        <w:ind w:firstLine="567"/>
        <w:jc w:val="both"/>
        <w:rPr>
          <w:rFonts w:ascii="Times New Roman CYR" w:hAnsi="Times New Roman CYR"/>
          <w:szCs w:val="24"/>
          <w:highlight w:val="green"/>
          <w:lang w:val="ru-RU"/>
        </w:rPr>
      </w:pPr>
      <w:r w:rsidRPr="00784A6C">
        <w:rPr>
          <w:rFonts w:ascii="Times New Roman CYR" w:hAnsi="Times New Roman CYR"/>
          <w:szCs w:val="24"/>
          <w:highlight w:val="green"/>
        </w:rPr>
        <w:t xml:space="preserve">Для решения уравнения </w:t>
      </w:r>
      <w:r w:rsidR="00DE2AF8" w:rsidRPr="00784A6C">
        <w:rPr>
          <w:rFonts w:ascii="Times New Roman CYR" w:hAnsi="Times New Roman CYR"/>
          <w:szCs w:val="24"/>
          <w:highlight w:val="green"/>
          <w:lang w:val="ru-RU"/>
        </w:rPr>
        <w:t>применяют</w:t>
      </w:r>
      <w:r w:rsidRPr="00784A6C">
        <w:rPr>
          <w:rFonts w:ascii="Times New Roman CYR" w:hAnsi="Times New Roman CYR"/>
          <w:szCs w:val="24"/>
          <w:highlight w:val="green"/>
        </w:rPr>
        <w:t xml:space="preserve"> «функцию равнове</w:t>
      </w:r>
      <w:r w:rsidR="00DE2AF8" w:rsidRPr="00784A6C">
        <w:rPr>
          <w:rFonts w:ascii="Times New Roman CYR" w:hAnsi="Times New Roman CYR"/>
          <w:szCs w:val="24"/>
          <w:highlight w:val="green"/>
        </w:rPr>
        <w:t>сия»</w:t>
      </w:r>
    </w:p>
    <w:p w14:paraId="4E5443C2" w14:textId="77777777" w:rsidR="001F1F5D" w:rsidRPr="00784A6C" w:rsidRDefault="002153B7" w:rsidP="00415A0E">
      <w:pPr>
        <w:tabs>
          <w:tab w:val="right" w:pos="567"/>
        </w:tabs>
        <w:spacing w:before="120" w:after="120"/>
        <w:ind w:firstLine="567"/>
        <w:jc w:val="right"/>
        <w:rPr>
          <w:rFonts w:ascii="Times New Roman CYR" w:hAnsi="Times New Roman CYR"/>
          <w:highlight w:val="green"/>
        </w:rPr>
      </w:pPr>
      <w:bookmarkStart w:id="0" w:name="OLE_LINK1"/>
      <w:r w:rsidRPr="00784A6C">
        <w:rPr>
          <w:rFonts w:ascii="Times New Roman CYR" w:hAnsi="Times New Roman CYR"/>
          <w:highlight w:val="green"/>
        </w:rPr>
        <w:t xml:space="preserve"> </w:t>
      </w:r>
      <w:r w:rsidR="00041B4D" w:rsidRPr="00784A6C">
        <w:rPr>
          <w:rFonts w:ascii="Times New Roman CYR" w:hAnsi="Times New Roman CYR"/>
          <w:position w:val="-30"/>
          <w:highlight w:val="green"/>
        </w:rPr>
        <w:object w:dxaOrig="3680" w:dyaOrig="720" w14:anchorId="165C6D1D">
          <v:shape id="_x0000_i1027" type="#_x0000_t75" style="width:182.4pt;height:36pt" o:ole="" fillcolor="window">
            <v:imagedata r:id="rId15" o:title=""/>
          </v:shape>
          <o:OLEObject Type="Embed" ProgID="Equation.3" ShapeID="_x0000_i1027" DrawAspect="Content" ObjectID="_1761727908" r:id="rId16"/>
        </w:object>
      </w:r>
      <w:bookmarkEnd w:id="0"/>
      <w:r w:rsidR="001F1F5D" w:rsidRPr="00784A6C">
        <w:rPr>
          <w:rFonts w:ascii="Times New Roman CYR" w:hAnsi="Times New Roman CYR"/>
          <w:highlight w:val="green"/>
        </w:rPr>
        <w:t>,</w:t>
      </w:r>
      <w:r w:rsidR="00415A0E" w:rsidRPr="00784A6C">
        <w:rPr>
          <w:rFonts w:ascii="Times New Roman CYR" w:hAnsi="Times New Roman CYR"/>
          <w:highlight w:val="green"/>
        </w:rPr>
        <w:tab/>
      </w:r>
      <w:r w:rsidR="00415A0E" w:rsidRPr="00784A6C">
        <w:rPr>
          <w:rFonts w:ascii="Times New Roman CYR" w:hAnsi="Times New Roman CYR"/>
          <w:highlight w:val="green"/>
        </w:rPr>
        <w:tab/>
      </w:r>
      <w:r w:rsidR="00041B4D" w:rsidRPr="00784A6C">
        <w:rPr>
          <w:rFonts w:ascii="Times New Roman CYR" w:hAnsi="Times New Roman CYR"/>
          <w:highlight w:val="green"/>
        </w:rPr>
        <w:tab/>
      </w:r>
      <w:r w:rsidR="00415A0E" w:rsidRPr="00784A6C">
        <w:rPr>
          <w:rFonts w:ascii="Times New Roman CYR" w:hAnsi="Times New Roman CYR"/>
          <w:highlight w:val="green"/>
        </w:rPr>
        <w:tab/>
      </w:r>
      <w:r w:rsidR="00415A0E" w:rsidRPr="00784A6C">
        <w:rPr>
          <w:rFonts w:ascii="Times New Roman CYR" w:hAnsi="Times New Roman CYR"/>
          <w:highlight w:val="green"/>
        </w:rPr>
        <w:tab/>
      </w:r>
      <w:r w:rsidRPr="00784A6C">
        <w:rPr>
          <w:rFonts w:ascii="Times New Roman CYR" w:hAnsi="Times New Roman CYR"/>
          <w:highlight w:val="green"/>
        </w:rPr>
        <w:t xml:space="preserve"> </w:t>
      </w:r>
      <w:r w:rsidR="007B7A53" w:rsidRPr="00784A6C">
        <w:rPr>
          <w:rFonts w:ascii="Times New Roman CYR" w:hAnsi="Times New Roman CYR"/>
          <w:highlight w:val="green"/>
        </w:rPr>
        <w:t>(4)</w:t>
      </w:r>
    </w:p>
    <w:p w14:paraId="11B849C3" w14:textId="77777777" w:rsidR="001F1F5D" w:rsidRPr="00784A6C" w:rsidRDefault="001F1F5D" w:rsidP="00E540EC">
      <w:pPr>
        <w:pStyle w:val="a8"/>
        <w:widowControl/>
        <w:tabs>
          <w:tab w:val="clear" w:pos="4153"/>
          <w:tab w:val="clear" w:pos="8306"/>
          <w:tab w:val="right" w:pos="567"/>
        </w:tabs>
        <w:jc w:val="both"/>
        <w:rPr>
          <w:rFonts w:ascii="Times New Roman CYR" w:hAnsi="Times New Roman CYR"/>
          <w:highlight w:val="green"/>
        </w:rPr>
      </w:pPr>
      <w:r w:rsidRPr="00784A6C">
        <w:rPr>
          <w:rFonts w:ascii="Times New Roman CYR" w:hAnsi="Times New Roman CYR"/>
          <w:highlight w:val="green"/>
        </w:rPr>
        <w:t>где</w:t>
      </w:r>
      <w:r w:rsidR="00E540EC" w:rsidRPr="00784A6C">
        <w:rPr>
          <w:rFonts w:ascii="Times New Roman CYR" w:hAnsi="Times New Roman CYR"/>
          <w:highlight w:val="green"/>
          <w:lang w:val="ru-RU"/>
        </w:rPr>
        <w:t> </w:t>
      </w:r>
      <w:r w:rsidR="0053144F" w:rsidRPr="00784A6C">
        <w:rPr>
          <w:rFonts w:ascii="Times New Roman" w:hAnsi="Times New Roman"/>
          <w:highlight w:val="green"/>
          <w:lang w:val="ru-RU"/>
        </w:rPr>
        <w:t xml:space="preserve"> </w:t>
      </w:r>
      <w:r w:rsidR="003935E6" w:rsidRPr="00784A6C">
        <w:rPr>
          <w:rFonts w:ascii="Times New Roman CYR" w:hAnsi="Times New Roman CYR"/>
          <w:i/>
          <w:highlight w:val="green"/>
          <w:lang w:val="en-US"/>
        </w:rPr>
        <w:t>z</w:t>
      </w:r>
      <w:r w:rsidRPr="00784A6C">
        <w:rPr>
          <w:rFonts w:ascii="Times New Roman CYR" w:hAnsi="Times New Roman CYR"/>
          <w:highlight w:val="green"/>
        </w:rPr>
        <w:t xml:space="preserve"> – ордината в направлении, нормальном к нулевой линии; </w:t>
      </w:r>
    </w:p>
    <w:p w14:paraId="65F280F9" w14:textId="77777777" w:rsidR="001F1F5D" w:rsidRPr="00784A6C" w:rsidRDefault="0053144F" w:rsidP="00E540EC">
      <w:pPr>
        <w:pStyle w:val="a8"/>
        <w:widowControl/>
        <w:tabs>
          <w:tab w:val="clear" w:pos="4153"/>
          <w:tab w:val="clear" w:pos="8306"/>
          <w:tab w:val="right" w:pos="567"/>
        </w:tabs>
        <w:jc w:val="both"/>
        <w:rPr>
          <w:rFonts w:ascii="Times New Roman CYR" w:hAnsi="Times New Roman CYR"/>
          <w:highlight w:val="green"/>
        </w:rPr>
      </w:pPr>
      <w:r w:rsidRPr="00784A6C">
        <w:rPr>
          <w:rFonts w:ascii="Times New Roman" w:hAnsi="Times New Roman"/>
          <w:i/>
          <w:highlight w:val="green"/>
          <w:lang w:val="ru-RU"/>
        </w:rPr>
        <w:t xml:space="preserve"> </w:t>
      </w:r>
      <w:r w:rsidRPr="00784A6C">
        <w:rPr>
          <w:rFonts w:ascii="Times New Roman CYR" w:hAnsi="Times New Roman CYR"/>
          <w:i/>
          <w:highlight w:val="green"/>
          <w:lang w:val="ru-RU"/>
        </w:rPr>
        <w:t xml:space="preserve"> </w:t>
      </w:r>
      <w:r w:rsidR="001F1F5D" w:rsidRPr="00784A6C">
        <w:rPr>
          <w:rFonts w:ascii="Times New Roman CYR" w:hAnsi="Times New Roman CYR"/>
          <w:i/>
          <w:highlight w:val="green"/>
          <w:lang w:val="en-US"/>
        </w:rPr>
        <w:t>h</w:t>
      </w:r>
      <w:r w:rsidR="00D66BDA" w:rsidRPr="00784A6C">
        <w:rPr>
          <w:rFonts w:ascii="Times New Roman CYR" w:hAnsi="Times New Roman CYR"/>
          <w:highlight w:val="green"/>
        </w:rPr>
        <w:t>,</w:t>
      </w:r>
      <w:r w:rsidR="00117B6F" w:rsidRPr="00784A6C">
        <w:rPr>
          <w:rFonts w:ascii="Times New Roman CYR" w:hAnsi="Times New Roman CYR"/>
          <w:i/>
          <w:highlight w:val="green"/>
        </w:rPr>
        <w:t> </w:t>
      </w:r>
      <w:r w:rsidR="001F1F5D" w:rsidRPr="00784A6C">
        <w:rPr>
          <w:rFonts w:ascii="Times New Roman CYR" w:hAnsi="Times New Roman CYR"/>
          <w:i/>
          <w:highlight w:val="green"/>
          <w:lang w:val="en-US"/>
        </w:rPr>
        <w:t>H</w:t>
      </w:r>
      <w:r w:rsidR="00117B6F" w:rsidRPr="00784A6C">
        <w:rPr>
          <w:rFonts w:ascii="Times New Roman CYR" w:hAnsi="Times New Roman CYR"/>
          <w:highlight w:val="green"/>
        </w:rPr>
        <w:t> </w:t>
      </w:r>
      <w:r w:rsidR="001F1F5D" w:rsidRPr="00784A6C">
        <w:rPr>
          <w:rFonts w:ascii="Times New Roman CYR" w:hAnsi="Times New Roman CYR"/>
          <w:highlight w:val="green"/>
        </w:rPr>
        <w:t>–</w:t>
      </w:r>
      <w:r w:rsidR="00117B6F" w:rsidRPr="00784A6C">
        <w:rPr>
          <w:rFonts w:ascii="Times New Roman CYR" w:hAnsi="Times New Roman CYR"/>
          <w:highlight w:val="green"/>
        </w:rPr>
        <w:t> </w:t>
      </w:r>
      <w:r w:rsidR="001F1F5D" w:rsidRPr="00784A6C">
        <w:rPr>
          <w:rFonts w:ascii="Times New Roman CYR" w:hAnsi="Times New Roman CYR"/>
          <w:highlight w:val="green"/>
        </w:rPr>
        <w:t>размеры стального и сталежелезобетонного сечени</w:t>
      </w:r>
      <w:r w:rsidR="00DE2AF8" w:rsidRPr="00784A6C">
        <w:rPr>
          <w:rFonts w:ascii="Times New Roman CYR" w:hAnsi="Times New Roman CYR"/>
          <w:highlight w:val="green"/>
          <w:lang w:val="ru-RU"/>
        </w:rPr>
        <w:t>й</w:t>
      </w:r>
      <w:r w:rsidR="001F1F5D" w:rsidRPr="00784A6C">
        <w:rPr>
          <w:rFonts w:ascii="Times New Roman CYR" w:hAnsi="Times New Roman CYR"/>
          <w:highlight w:val="green"/>
        </w:rPr>
        <w:t xml:space="preserve"> по направлению, </w:t>
      </w:r>
      <w:r w:rsidRPr="00784A6C">
        <w:rPr>
          <w:rFonts w:ascii="Times New Roman CYR" w:hAnsi="Times New Roman CYR"/>
          <w:highlight w:val="green"/>
        </w:rPr>
        <w:br/>
        <w:t xml:space="preserve">             </w:t>
      </w:r>
      <w:r w:rsidR="001F1F5D" w:rsidRPr="00784A6C">
        <w:rPr>
          <w:rFonts w:ascii="Times New Roman CYR" w:hAnsi="Times New Roman CYR"/>
          <w:highlight w:val="green"/>
        </w:rPr>
        <w:t>нормальному к нулевой линии</w:t>
      </w:r>
      <w:r w:rsidR="007B7A53" w:rsidRPr="00784A6C">
        <w:rPr>
          <w:rFonts w:ascii="Times New Roman CYR" w:hAnsi="Times New Roman CYR"/>
          <w:highlight w:val="green"/>
          <w:lang w:val="ru-RU"/>
        </w:rPr>
        <w:t>, м</w:t>
      </w:r>
      <w:r w:rsidR="001F1F5D" w:rsidRPr="00784A6C">
        <w:rPr>
          <w:rFonts w:ascii="Times New Roman CYR" w:hAnsi="Times New Roman CYR"/>
          <w:highlight w:val="green"/>
        </w:rPr>
        <w:t>;</w:t>
      </w:r>
    </w:p>
    <w:p w14:paraId="234AC712" w14:textId="77777777" w:rsidR="001F1F5D" w:rsidRPr="00784A6C" w:rsidRDefault="0053144F" w:rsidP="00E540EC">
      <w:pPr>
        <w:pStyle w:val="a8"/>
        <w:widowControl/>
        <w:tabs>
          <w:tab w:val="clear" w:pos="4153"/>
          <w:tab w:val="clear" w:pos="8306"/>
          <w:tab w:val="right" w:pos="567"/>
        </w:tabs>
        <w:jc w:val="both"/>
        <w:rPr>
          <w:rFonts w:ascii="Times New Roman CYR" w:hAnsi="Times New Roman CYR"/>
          <w:highlight w:val="green"/>
        </w:rPr>
      </w:pPr>
      <w:r w:rsidRPr="00784A6C">
        <w:rPr>
          <w:rFonts w:ascii="Times New Roman CYR" w:hAnsi="Times New Roman CYR"/>
          <w:highlight w:val="green"/>
        </w:rPr>
        <w:t xml:space="preserve"> </w:t>
      </w:r>
      <w:proofErr w:type="spellStart"/>
      <w:r w:rsidR="00117B6F" w:rsidRPr="00784A6C">
        <w:rPr>
          <w:rFonts w:ascii="Times New Roman CYR" w:hAnsi="Times New Roman CYR"/>
          <w:highlight w:val="green"/>
        </w:rPr>
        <w:t>σ</w:t>
      </w:r>
      <w:r w:rsidR="00117B6F" w:rsidRPr="00784A6C">
        <w:rPr>
          <w:rFonts w:ascii="Times New Roman CYR" w:hAnsi="Times New Roman CYR"/>
          <w:i/>
          <w:highlight w:val="green"/>
          <w:vertAlign w:val="subscript"/>
        </w:rPr>
        <w:t>s</w:t>
      </w:r>
      <w:proofErr w:type="spellEnd"/>
      <w:r w:rsidR="00117B6F" w:rsidRPr="00784A6C">
        <w:rPr>
          <w:rFonts w:ascii="Times New Roman CYR" w:hAnsi="Times New Roman CYR"/>
          <w:highlight w:val="green"/>
        </w:rPr>
        <w:t>,</w:t>
      </w:r>
      <w:r w:rsidRPr="00784A6C">
        <w:rPr>
          <w:rFonts w:ascii="Times New Roman CYR" w:hAnsi="Times New Roman CYR"/>
          <w:highlight w:val="green"/>
        </w:rPr>
        <w:t xml:space="preserve"> </w:t>
      </w:r>
      <w:proofErr w:type="spellStart"/>
      <w:r w:rsidR="00117B6F" w:rsidRPr="00784A6C">
        <w:rPr>
          <w:rFonts w:ascii="Times New Roman CYR" w:hAnsi="Times New Roman CYR"/>
          <w:highlight w:val="green"/>
        </w:rPr>
        <w:t>σ</w:t>
      </w:r>
      <w:r w:rsidRPr="00784A6C">
        <w:rPr>
          <w:rFonts w:ascii="Times New Roman CYR" w:hAnsi="Times New Roman CYR"/>
          <w:i/>
          <w:highlight w:val="green"/>
          <w:vertAlign w:val="subscript"/>
        </w:rPr>
        <w:t>b</w:t>
      </w:r>
      <w:proofErr w:type="spellEnd"/>
      <w:r w:rsidRPr="00784A6C">
        <w:rPr>
          <w:rFonts w:ascii="Times New Roman CYR" w:hAnsi="Times New Roman CYR"/>
          <w:highlight w:val="green"/>
        </w:rPr>
        <w:t> </w:t>
      </w:r>
      <w:r w:rsidR="001F1F5D" w:rsidRPr="00784A6C">
        <w:rPr>
          <w:rFonts w:ascii="Times New Roman CYR" w:hAnsi="Times New Roman CYR"/>
          <w:highlight w:val="green"/>
        </w:rPr>
        <w:t>– напряжения в стали и бетоне</w:t>
      </w:r>
      <w:r w:rsidR="007B7A53" w:rsidRPr="00784A6C">
        <w:rPr>
          <w:rFonts w:ascii="Times New Roman CYR" w:hAnsi="Times New Roman CYR"/>
          <w:highlight w:val="green"/>
          <w:lang w:val="ru-RU"/>
        </w:rPr>
        <w:t>, МПа</w:t>
      </w:r>
      <w:r w:rsidR="001F1F5D" w:rsidRPr="00784A6C">
        <w:rPr>
          <w:rFonts w:ascii="Times New Roman CYR" w:hAnsi="Times New Roman CYR"/>
          <w:highlight w:val="green"/>
        </w:rPr>
        <w:t>;</w:t>
      </w:r>
    </w:p>
    <w:p w14:paraId="06C3C5A0" w14:textId="77777777" w:rsidR="001F1F5D" w:rsidRPr="00784A6C" w:rsidRDefault="0053144F" w:rsidP="00E540EC">
      <w:pPr>
        <w:pStyle w:val="a8"/>
        <w:widowControl/>
        <w:tabs>
          <w:tab w:val="clear" w:pos="4153"/>
          <w:tab w:val="clear" w:pos="8306"/>
          <w:tab w:val="right" w:pos="567"/>
        </w:tabs>
        <w:jc w:val="both"/>
        <w:rPr>
          <w:rFonts w:ascii="Times New Roman CYR" w:hAnsi="Times New Roman CYR"/>
          <w:highlight w:val="green"/>
        </w:rPr>
      </w:pPr>
      <w:r w:rsidRPr="00784A6C">
        <w:rPr>
          <w:rFonts w:ascii="Times New Roman CYR" w:hAnsi="Times New Roman CYR"/>
          <w:i/>
          <w:highlight w:val="green"/>
        </w:rPr>
        <w:t xml:space="preserve"> </w:t>
      </w:r>
      <w:proofErr w:type="spellStart"/>
      <w:r w:rsidRPr="00784A6C">
        <w:rPr>
          <w:rFonts w:ascii="Times New Roman CYR" w:hAnsi="Times New Roman CYR"/>
          <w:i/>
          <w:highlight w:val="green"/>
        </w:rPr>
        <w:t>b</w:t>
      </w:r>
      <w:r w:rsidRPr="00784A6C">
        <w:rPr>
          <w:rFonts w:ascii="Times New Roman CYR" w:hAnsi="Times New Roman CYR"/>
          <w:i/>
          <w:highlight w:val="green"/>
          <w:vertAlign w:val="subscript"/>
        </w:rPr>
        <w:t>s</w:t>
      </w:r>
      <w:proofErr w:type="spellEnd"/>
      <w:r w:rsidRPr="00784A6C">
        <w:rPr>
          <w:rFonts w:ascii="Times New Roman CYR" w:hAnsi="Times New Roman CYR"/>
          <w:highlight w:val="green"/>
        </w:rPr>
        <w:t xml:space="preserve">, </w:t>
      </w:r>
      <w:proofErr w:type="spellStart"/>
      <w:r w:rsidRPr="00784A6C">
        <w:rPr>
          <w:rFonts w:ascii="Times New Roman CYR" w:hAnsi="Times New Roman CYR"/>
          <w:i/>
          <w:highlight w:val="green"/>
        </w:rPr>
        <w:t>b</w:t>
      </w:r>
      <w:r w:rsidRPr="00784A6C">
        <w:rPr>
          <w:rFonts w:ascii="Times New Roman CYR" w:hAnsi="Times New Roman CYR"/>
          <w:i/>
          <w:highlight w:val="green"/>
          <w:vertAlign w:val="subscript"/>
        </w:rPr>
        <w:t>b</w:t>
      </w:r>
      <w:proofErr w:type="spellEnd"/>
      <w:r w:rsidRPr="00784A6C">
        <w:rPr>
          <w:rFonts w:ascii="Times New Roman CYR" w:hAnsi="Times New Roman CYR"/>
          <w:highlight w:val="green"/>
        </w:rPr>
        <w:t> </w:t>
      </w:r>
      <w:r w:rsidR="001F1F5D" w:rsidRPr="00784A6C">
        <w:rPr>
          <w:rFonts w:ascii="Times New Roman CYR" w:hAnsi="Times New Roman CYR"/>
          <w:highlight w:val="green"/>
        </w:rPr>
        <w:t>– ширина стальной и бетонной частей сталежелезобетонного сечения</w:t>
      </w:r>
      <w:r w:rsidR="007B7A53" w:rsidRPr="00784A6C">
        <w:rPr>
          <w:rFonts w:ascii="Times New Roman CYR" w:hAnsi="Times New Roman CYR"/>
          <w:highlight w:val="green"/>
          <w:lang w:val="ru-RU"/>
        </w:rPr>
        <w:t>, м</w:t>
      </w:r>
      <w:r w:rsidR="001F1F5D" w:rsidRPr="00784A6C">
        <w:rPr>
          <w:rFonts w:ascii="Times New Roman CYR" w:hAnsi="Times New Roman CYR"/>
          <w:highlight w:val="green"/>
        </w:rPr>
        <w:t>;</w:t>
      </w:r>
    </w:p>
    <w:p w14:paraId="1F813490" w14:textId="77777777" w:rsidR="001F1F5D" w:rsidRPr="00784A6C" w:rsidRDefault="0053144F" w:rsidP="00E540EC">
      <w:pPr>
        <w:pStyle w:val="a8"/>
        <w:widowControl/>
        <w:tabs>
          <w:tab w:val="clear" w:pos="4153"/>
          <w:tab w:val="clear" w:pos="8306"/>
          <w:tab w:val="right" w:pos="567"/>
        </w:tabs>
        <w:jc w:val="both"/>
        <w:rPr>
          <w:rFonts w:ascii="Times New Roman CYR" w:hAnsi="Times New Roman CYR"/>
          <w:highlight w:val="green"/>
        </w:rPr>
      </w:pPr>
      <w:r w:rsidRPr="00784A6C">
        <w:rPr>
          <w:rFonts w:ascii="Times New Roman CYR" w:hAnsi="Times New Roman CYR"/>
          <w:i/>
          <w:iCs/>
          <w:highlight w:val="green"/>
        </w:rPr>
        <w:t xml:space="preserve">      </w:t>
      </w:r>
      <w:r w:rsidR="0088189B" w:rsidRPr="00784A6C">
        <w:rPr>
          <w:rFonts w:ascii="Times New Roman CYR" w:hAnsi="Times New Roman CYR"/>
          <w:i/>
          <w:iCs/>
          <w:highlight w:val="green"/>
        </w:rPr>
        <w:t xml:space="preserve"> </w:t>
      </w:r>
      <w:r w:rsidR="001F1F5D" w:rsidRPr="00784A6C">
        <w:rPr>
          <w:rFonts w:ascii="Times New Roman CYR" w:hAnsi="Times New Roman CYR"/>
          <w:i/>
          <w:iCs/>
          <w:highlight w:val="green"/>
          <w:lang w:val="en-US"/>
        </w:rPr>
        <w:t>n</w:t>
      </w:r>
      <w:r w:rsidR="001F1F5D" w:rsidRPr="00784A6C">
        <w:rPr>
          <w:rFonts w:ascii="Times New Roman CYR" w:hAnsi="Times New Roman CYR"/>
          <w:highlight w:val="green"/>
        </w:rPr>
        <w:t xml:space="preserve"> – </w:t>
      </w:r>
      <w:r w:rsidR="007B7A53" w:rsidRPr="00784A6C">
        <w:rPr>
          <w:rFonts w:ascii="Times New Roman CYR" w:hAnsi="Times New Roman CYR"/>
          <w:szCs w:val="24"/>
          <w:highlight w:val="green"/>
          <w:lang w:val="ru-RU"/>
        </w:rPr>
        <w:t>количество</w:t>
      </w:r>
      <w:r w:rsidR="007B7A53" w:rsidRPr="00784A6C">
        <w:rPr>
          <w:rFonts w:ascii="Times New Roman CYR" w:hAnsi="Times New Roman CYR"/>
          <w:szCs w:val="24"/>
          <w:highlight w:val="green"/>
        </w:rPr>
        <w:t xml:space="preserve"> </w:t>
      </w:r>
      <w:r w:rsidR="001F1F5D" w:rsidRPr="00784A6C">
        <w:rPr>
          <w:rFonts w:ascii="Times New Roman CYR" w:hAnsi="Times New Roman CYR"/>
          <w:highlight w:val="green"/>
        </w:rPr>
        <w:t>арматурных стержней;</w:t>
      </w:r>
    </w:p>
    <w:p w14:paraId="3ACA3CF3" w14:textId="77777777" w:rsidR="001F1F5D" w:rsidRPr="00784A6C" w:rsidRDefault="0053144F" w:rsidP="00E540EC">
      <w:pPr>
        <w:pStyle w:val="a8"/>
        <w:widowControl/>
        <w:tabs>
          <w:tab w:val="clear" w:pos="4153"/>
          <w:tab w:val="clear" w:pos="8306"/>
          <w:tab w:val="right" w:pos="567"/>
        </w:tabs>
        <w:jc w:val="both"/>
        <w:rPr>
          <w:rFonts w:ascii="Times New Roman CYR" w:hAnsi="Times New Roman CYR"/>
          <w:highlight w:val="green"/>
        </w:rPr>
      </w:pPr>
      <w:r w:rsidRPr="00784A6C">
        <w:rPr>
          <w:rFonts w:ascii="Times New Roman CYR" w:hAnsi="Times New Roman CYR"/>
          <w:highlight w:val="green"/>
        </w:rPr>
        <w:t xml:space="preserve">      </w:t>
      </w:r>
      <w:proofErr w:type="spellStart"/>
      <w:r w:rsidRPr="00784A6C">
        <w:rPr>
          <w:rFonts w:ascii="Times New Roman CYR" w:hAnsi="Times New Roman CYR"/>
          <w:highlight w:val="green"/>
        </w:rPr>
        <w:t>σ</w:t>
      </w:r>
      <w:r w:rsidRPr="00784A6C">
        <w:rPr>
          <w:rFonts w:ascii="Times New Roman CYR" w:hAnsi="Times New Roman CYR"/>
          <w:i/>
          <w:highlight w:val="green"/>
          <w:vertAlign w:val="subscript"/>
        </w:rPr>
        <w:t>i</w:t>
      </w:r>
      <w:proofErr w:type="spellEnd"/>
      <w:r w:rsidR="00041B4D" w:rsidRPr="00784A6C">
        <w:rPr>
          <w:rFonts w:ascii="Times New Roman CYR" w:hAnsi="Times New Roman CYR"/>
          <w:i/>
          <w:highlight w:val="green"/>
          <w:vertAlign w:val="subscript"/>
          <w:lang w:val="ru-RU"/>
        </w:rPr>
        <w:t> </w:t>
      </w:r>
      <w:r w:rsidR="001F1F5D" w:rsidRPr="00784A6C">
        <w:rPr>
          <w:rFonts w:ascii="Times New Roman CYR" w:hAnsi="Times New Roman CYR"/>
          <w:highlight w:val="green"/>
        </w:rPr>
        <w:t>– напряжение в арматурном стержне</w:t>
      </w:r>
      <w:r w:rsidR="007B7A53" w:rsidRPr="00784A6C">
        <w:rPr>
          <w:rFonts w:ascii="Times New Roman CYR" w:hAnsi="Times New Roman CYR"/>
          <w:highlight w:val="green"/>
          <w:lang w:val="ru-RU"/>
        </w:rPr>
        <w:t>, МПа</w:t>
      </w:r>
      <w:r w:rsidR="001F1F5D" w:rsidRPr="00784A6C">
        <w:rPr>
          <w:rFonts w:ascii="Times New Roman CYR" w:hAnsi="Times New Roman CYR"/>
          <w:highlight w:val="green"/>
        </w:rPr>
        <w:t>;</w:t>
      </w:r>
    </w:p>
    <w:p w14:paraId="7B90F870" w14:textId="77777777" w:rsidR="001F1F5D" w:rsidRPr="00784A6C" w:rsidRDefault="0053144F" w:rsidP="00E540EC">
      <w:pPr>
        <w:pStyle w:val="a8"/>
        <w:widowControl/>
        <w:tabs>
          <w:tab w:val="clear" w:pos="4153"/>
          <w:tab w:val="clear" w:pos="8306"/>
          <w:tab w:val="right" w:pos="567"/>
        </w:tabs>
        <w:jc w:val="both"/>
        <w:rPr>
          <w:rFonts w:ascii="Times New Roman CYR" w:hAnsi="Times New Roman CYR"/>
          <w:highlight w:val="green"/>
        </w:rPr>
      </w:pPr>
      <w:r w:rsidRPr="00784A6C">
        <w:rPr>
          <w:rFonts w:ascii="Times New Roman CYR" w:hAnsi="Times New Roman CYR"/>
          <w:i/>
          <w:highlight w:val="green"/>
        </w:rPr>
        <w:t xml:space="preserve">       </w:t>
      </w:r>
      <w:proofErr w:type="spellStart"/>
      <w:r w:rsidR="00E540EC" w:rsidRPr="00784A6C">
        <w:rPr>
          <w:rFonts w:ascii="Times New Roman CYR" w:hAnsi="Times New Roman CYR"/>
          <w:i/>
          <w:highlight w:val="green"/>
        </w:rPr>
        <w:t>f</w:t>
      </w:r>
      <w:r w:rsidR="00E540EC" w:rsidRPr="00784A6C">
        <w:rPr>
          <w:rFonts w:ascii="Times New Roman CYR" w:hAnsi="Times New Roman CYR"/>
          <w:i/>
          <w:highlight w:val="green"/>
          <w:vertAlign w:val="subscript"/>
        </w:rPr>
        <w:t>i</w:t>
      </w:r>
      <w:proofErr w:type="spellEnd"/>
      <w:r w:rsidR="00041B4D" w:rsidRPr="00784A6C">
        <w:rPr>
          <w:rFonts w:ascii="Times New Roman CYR" w:hAnsi="Times New Roman CYR"/>
          <w:i/>
          <w:highlight w:val="green"/>
          <w:vertAlign w:val="subscript"/>
          <w:lang w:val="ru-RU"/>
        </w:rPr>
        <w:t> </w:t>
      </w:r>
      <w:r w:rsidR="001F1F5D" w:rsidRPr="00784A6C">
        <w:rPr>
          <w:rFonts w:ascii="Times New Roman CYR" w:hAnsi="Times New Roman CYR"/>
          <w:highlight w:val="green"/>
        </w:rPr>
        <w:t>– площадь арматурного стержня</w:t>
      </w:r>
      <w:r w:rsidR="007B7A53" w:rsidRPr="00784A6C">
        <w:rPr>
          <w:rFonts w:ascii="Times New Roman CYR" w:hAnsi="Times New Roman CYR"/>
          <w:highlight w:val="green"/>
          <w:lang w:val="ru-RU"/>
        </w:rPr>
        <w:t>, м</w:t>
      </w:r>
      <w:r w:rsidR="007B7A53" w:rsidRPr="00784A6C">
        <w:rPr>
          <w:rFonts w:ascii="Times New Roman CYR" w:hAnsi="Times New Roman CYR"/>
          <w:highlight w:val="green"/>
          <w:vertAlign w:val="superscript"/>
          <w:lang w:val="ru-RU"/>
        </w:rPr>
        <w:t>2</w:t>
      </w:r>
      <w:r w:rsidR="001F1F5D" w:rsidRPr="00784A6C">
        <w:rPr>
          <w:rFonts w:ascii="Times New Roman CYR" w:hAnsi="Times New Roman CYR"/>
          <w:highlight w:val="green"/>
        </w:rPr>
        <w:t>;</w:t>
      </w:r>
    </w:p>
    <w:p w14:paraId="0397C971" w14:textId="77777777" w:rsidR="001F1F5D" w:rsidRPr="00784A6C" w:rsidRDefault="0053144F" w:rsidP="00E540EC">
      <w:pPr>
        <w:pStyle w:val="a8"/>
        <w:widowControl/>
        <w:tabs>
          <w:tab w:val="clear" w:pos="4153"/>
          <w:tab w:val="clear" w:pos="8306"/>
          <w:tab w:val="right" w:pos="567"/>
        </w:tabs>
        <w:jc w:val="both"/>
        <w:rPr>
          <w:rFonts w:ascii="Times New Roman CYR" w:hAnsi="Times New Roman CYR"/>
          <w:highlight w:val="green"/>
        </w:rPr>
      </w:pPr>
      <w:r w:rsidRPr="00784A6C">
        <w:rPr>
          <w:rFonts w:ascii="Times New Roman" w:hAnsi="Times New Roman"/>
          <w:i/>
          <w:highlight w:val="green"/>
          <w:lang w:val="ru-RU"/>
        </w:rPr>
        <w:t xml:space="preserve">      </w:t>
      </w:r>
      <w:r w:rsidR="00E540EC" w:rsidRPr="00784A6C">
        <w:rPr>
          <w:rFonts w:ascii="Times New Roman" w:hAnsi="Times New Roman"/>
          <w:i/>
          <w:highlight w:val="green"/>
          <w:lang w:val="en-US"/>
        </w:rPr>
        <w:t>N</w:t>
      </w:r>
      <w:r w:rsidR="00E540EC" w:rsidRPr="00784A6C">
        <w:rPr>
          <w:highlight w:val="green"/>
        </w:rPr>
        <w:t> </w:t>
      </w:r>
      <w:r w:rsidR="001F1F5D" w:rsidRPr="00784A6C">
        <w:rPr>
          <w:rFonts w:ascii="Times New Roman CYR" w:hAnsi="Times New Roman CYR"/>
          <w:highlight w:val="green"/>
        </w:rPr>
        <w:t>–</w:t>
      </w:r>
      <w:r w:rsidR="00E540EC" w:rsidRPr="00784A6C">
        <w:rPr>
          <w:rFonts w:ascii="Times New Roman CYR" w:hAnsi="Times New Roman CYR"/>
          <w:highlight w:val="green"/>
        </w:rPr>
        <w:t> </w:t>
      </w:r>
      <w:r w:rsidR="001F1F5D" w:rsidRPr="00784A6C">
        <w:rPr>
          <w:rFonts w:ascii="Times New Roman CYR" w:hAnsi="Times New Roman CYR"/>
          <w:highlight w:val="green"/>
        </w:rPr>
        <w:t>внешняя продольная сила</w:t>
      </w:r>
      <w:r w:rsidR="007B7A53" w:rsidRPr="00784A6C">
        <w:rPr>
          <w:rFonts w:ascii="Times New Roman CYR" w:hAnsi="Times New Roman CYR"/>
          <w:highlight w:val="green"/>
          <w:lang w:val="ru-RU"/>
        </w:rPr>
        <w:t>, МН</w:t>
      </w:r>
      <w:r w:rsidR="001F1F5D" w:rsidRPr="00784A6C">
        <w:rPr>
          <w:rFonts w:ascii="Times New Roman CYR" w:hAnsi="Times New Roman CYR"/>
          <w:highlight w:val="green"/>
        </w:rPr>
        <w:t>.</w:t>
      </w:r>
    </w:p>
    <w:p w14:paraId="7117A520" w14:textId="77777777" w:rsidR="001F1F5D" w:rsidRPr="002153B7" w:rsidRDefault="001F1F5D" w:rsidP="00415A0E">
      <w:pPr>
        <w:pStyle w:val="21"/>
        <w:tabs>
          <w:tab w:val="right" w:pos="567"/>
        </w:tabs>
        <w:ind w:firstLine="567"/>
        <w:rPr>
          <w:rFonts w:ascii="Times New Roman CYR" w:hAnsi="Times New Roman CYR"/>
          <w:szCs w:val="28"/>
        </w:rPr>
      </w:pPr>
      <w:r w:rsidRPr="00784A6C">
        <w:rPr>
          <w:rFonts w:ascii="Times New Roman CYR" w:hAnsi="Times New Roman CYR"/>
          <w:szCs w:val="28"/>
          <w:highlight w:val="green"/>
        </w:rPr>
        <w:t>Функция равновесия определена и имеет единственный корень</w:t>
      </w:r>
      <w:r w:rsidR="002153B7" w:rsidRPr="00784A6C">
        <w:rPr>
          <w:rFonts w:ascii="Times New Roman CYR" w:hAnsi="Times New Roman CYR"/>
          <w:szCs w:val="28"/>
          <w:highlight w:val="green"/>
        </w:rPr>
        <w:t xml:space="preserve"> </w:t>
      </w:r>
      <w:r w:rsidRPr="00784A6C">
        <w:rPr>
          <w:rFonts w:ascii="Times New Roman CYR" w:hAnsi="Times New Roman CYR"/>
          <w:szCs w:val="28"/>
          <w:highlight w:val="green"/>
        </w:rPr>
        <w:t>на отрезке [</w:t>
      </w:r>
      <w:r w:rsidR="0053144F" w:rsidRPr="00784A6C">
        <w:rPr>
          <w:rFonts w:ascii="Times New Roman CYR" w:hAnsi="Times New Roman CYR"/>
          <w:position w:val="-14"/>
          <w:szCs w:val="28"/>
          <w:highlight w:val="green"/>
        </w:rPr>
        <w:object w:dxaOrig="1100" w:dyaOrig="380" w14:anchorId="72D2C035">
          <v:shape id="_x0000_i1028" type="#_x0000_t75" style="width:54.6pt;height:18.6pt" o:ole="">
            <v:imagedata r:id="rId17" o:title=""/>
          </v:shape>
          <o:OLEObject Type="Embed" ProgID="Equation.3" ShapeID="_x0000_i1028" DrawAspect="Content" ObjectID="_1761727909" r:id="rId18"/>
        </w:object>
      </w:r>
      <w:r w:rsidRPr="00784A6C">
        <w:rPr>
          <w:rFonts w:ascii="Times New Roman CYR" w:hAnsi="Times New Roman CYR"/>
          <w:szCs w:val="28"/>
          <w:highlight w:val="green"/>
        </w:rPr>
        <w:t xml:space="preserve">], где </w:t>
      </w:r>
      <w:r w:rsidR="0053144F" w:rsidRPr="00784A6C">
        <w:rPr>
          <w:rFonts w:ascii="Times New Roman CYR" w:hAnsi="Times New Roman CYR"/>
          <w:position w:val="-14"/>
          <w:szCs w:val="28"/>
          <w:highlight w:val="green"/>
        </w:rPr>
        <w:object w:dxaOrig="1100" w:dyaOrig="380" w14:anchorId="1A24A6D2">
          <v:shape id="_x0000_i1029" type="#_x0000_t75" style="width:54.6pt;height:18.6pt" o:ole="">
            <v:imagedata r:id="rId19" o:title=""/>
          </v:shape>
          <o:OLEObject Type="Embed" ProgID="Equation.3" ShapeID="_x0000_i1029" DrawAspect="Content" ObjectID="_1761727910" r:id="rId20"/>
        </w:object>
      </w:r>
      <w:r w:rsidR="0053144F" w:rsidRPr="00784A6C">
        <w:rPr>
          <w:rFonts w:ascii="Times New Roman CYR" w:hAnsi="Times New Roman CYR"/>
          <w:szCs w:val="28"/>
          <w:highlight w:val="green"/>
        </w:rPr>
        <w:t> </w:t>
      </w:r>
      <w:r w:rsidR="00A8499F" w:rsidRPr="00784A6C">
        <w:rPr>
          <w:rFonts w:ascii="Times New Roman CYR" w:hAnsi="Times New Roman CYR"/>
          <w:szCs w:val="28"/>
          <w:highlight w:val="green"/>
        </w:rPr>
        <w:t>–</w:t>
      </w:r>
      <w:r w:rsidRPr="00784A6C">
        <w:rPr>
          <w:rFonts w:ascii="Times New Roman CYR" w:hAnsi="Times New Roman CYR"/>
          <w:iCs/>
          <w:szCs w:val="28"/>
          <w:highlight w:val="green"/>
        </w:rPr>
        <w:t xml:space="preserve"> предельные значения относительной деформации сжатого бетона и растянутой стали.</w:t>
      </w:r>
    </w:p>
    <w:p w14:paraId="3326BBDB" w14:textId="77777777" w:rsidR="001F1F5D" w:rsidRPr="00784A6C" w:rsidRDefault="001F1F5D" w:rsidP="00415A0E">
      <w:pPr>
        <w:pStyle w:val="21"/>
        <w:tabs>
          <w:tab w:val="right" w:pos="567"/>
        </w:tabs>
        <w:ind w:firstLine="567"/>
        <w:rPr>
          <w:rFonts w:ascii="Times New Roman CYR" w:hAnsi="Times New Roman CYR"/>
          <w:szCs w:val="28"/>
          <w:highlight w:val="green"/>
        </w:rPr>
      </w:pPr>
      <w:r w:rsidRPr="00784A6C">
        <w:rPr>
          <w:rFonts w:ascii="Times New Roman CYR" w:hAnsi="Times New Roman CYR"/>
          <w:szCs w:val="28"/>
          <w:highlight w:val="green"/>
        </w:rPr>
        <w:t>4.1</w:t>
      </w:r>
      <w:r w:rsidR="002153B7" w:rsidRPr="00784A6C">
        <w:rPr>
          <w:rFonts w:ascii="Times New Roman CYR" w:hAnsi="Times New Roman CYR"/>
          <w:szCs w:val="28"/>
          <w:highlight w:val="green"/>
        </w:rPr>
        <w:t>7 </w:t>
      </w:r>
      <w:r w:rsidRPr="00784A6C">
        <w:rPr>
          <w:rFonts w:ascii="Times New Roman CYR" w:hAnsi="Times New Roman CYR"/>
          <w:szCs w:val="28"/>
          <w:highlight w:val="green"/>
        </w:rPr>
        <w:t xml:space="preserve">Аргументом функции равновесия является относительная деформация в сопряженной точке, а значениями – </w:t>
      </w:r>
      <w:r w:rsidR="00DE2AF8" w:rsidRPr="00784A6C">
        <w:rPr>
          <w:rFonts w:ascii="Times New Roman CYR" w:hAnsi="Times New Roman CYR"/>
          <w:szCs w:val="28"/>
          <w:highlight w:val="green"/>
          <w:lang w:val="ru-RU"/>
        </w:rPr>
        <w:t>значения</w:t>
      </w:r>
      <w:r w:rsidRPr="00784A6C">
        <w:rPr>
          <w:rFonts w:ascii="Times New Roman CYR" w:hAnsi="Times New Roman CYR"/>
          <w:szCs w:val="28"/>
          <w:highlight w:val="green"/>
        </w:rPr>
        <w:t xml:space="preserve"> равнодействующей внешних и внутренних продольных сил. Искомое значение относительной деформации в сопряженной точке, соответствующее точке пересечения графика функции равновесия с осью абсцисс, </w:t>
      </w:r>
      <w:r w:rsidR="00DE2AF8" w:rsidRPr="00784A6C">
        <w:rPr>
          <w:rFonts w:ascii="Times New Roman CYR" w:hAnsi="Times New Roman CYR"/>
          <w:szCs w:val="28"/>
          <w:highlight w:val="green"/>
          <w:lang w:val="ru-RU"/>
        </w:rPr>
        <w:t>определяют</w:t>
      </w:r>
      <w:r w:rsidRPr="00784A6C">
        <w:rPr>
          <w:rFonts w:ascii="Times New Roman CYR" w:hAnsi="Times New Roman CYR"/>
          <w:szCs w:val="28"/>
          <w:highlight w:val="green"/>
        </w:rPr>
        <w:t xml:space="preserve"> итерационным методом деления отрезка пополам; при этом значения функции на каждом шаге итерации вычисляют с </w:t>
      </w:r>
      <w:r w:rsidR="00DE2AF8" w:rsidRPr="00784A6C">
        <w:rPr>
          <w:rFonts w:ascii="Times New Roman CYR" w:hAnsi="Times New Roman CYR"/>
          <w:szCs w:val="28"/>
          <w:highlight w:val="green"/>
          <w:lang w:val="ru-RU"/>
        </w:rPr>
        <w:t>применением</w:t>
      </w:r>
      <w:r w:rsidRPr="00784A6C">
        <w:rPr>
          <w:rFonts w:ascii="Times New Roman CYR" w:hAnsi="Times New Roman CYR"/>
          <w:szCs w:val="28"/>
          <w:highlight w:val="green"/>
        </w:rPr>
        <w:t xml:space="preserve"> диаграмм деформирования материалов.</w:t>
      </w:r>
    </w:p>
    <w:p w14:paraId="70018484" w14:textId="77777777" w:rsidR="001F1F5D" w:rsidRPr="00784A6C" w:rsidRDefault="001F1F5D" w:rsidP="00415A0E">
      <w:pPr>
        <w:pStyle w:val="21"/>
        <w:tabs>
          <w:tab w:val="right" w:pos="567"/>
        </w:tabs>
        <w:ind w:firstLine="567"/>
        <w:rPr>
          <w:rFonts w:ascii="Times New Roman CYR" w:hAnsi="Times New Roman CYR"/>
          <w:iCs/>
          <w:spacing w:val="-4"/>
          <w:szCs w:val="28"/>
          <w:highlight w:val="green"/>
          <w:lang w:val="ru-RU"/>
        </w:rPr>
      </w:pPr>
      <w:r w:rsidRPr="00784A6C">
        <w:rPr>
          <w:rFonts w:ascii="Times New Roman CYR" w:hAnsi="Times New Roman CYR"/>
          <w:spacing w:val="-4"/>
          <w:szCs w:val="28"/>
          <w:highlight w:val="green"/>
        </w:rPr>
        <w:t>4.1</w:t>
      </w:r>
      <w:r w:rsidR="002153B7" w:rsidRPr="00784A6C">
        <w:rPr>
          <w:rFonts w:ascii="Times New Roman CYR" w:hAnsi="Times New Roman CYR"/>
          <w:spacing w:val="-4"/>
          <w:szCs w:val="28"/>
          <w:highlight w:val="green"/>
        </w:rPr>
        <w:t>8 </w:t>
      </w:r>
      <w:r w:rsidRPr="00784A6C">
        <w:rPr>
          <w:rFonts w:ascii="Times New Roman CYR" w:hAnsi="Times New Roman CYR"/>
          <w:spacing w:val="-4"/>
          <w:szCs w:val="28"/>
          <w:highlight w:val="green"/>
        </w:rPr>
        <w:t xml:space="preserve">После отыскания эпюры деформаций, описываемой двумя точками </w:t>
      </w:r>
      <w:r w:rsidR="00164E5E" w:rsidRPr="00784A6C">
        <w:rPr>
          <w:rFonts w:ascii="Times New Roman CYR" w:hAnsi="Times New Roman CYR"/>
          <w:spacing w:val="-4"/>
          <w:szCs w:val="28"/>
          <w:highlight w:val="green"/>
        </w:rPr>
        <w:t>–</w:t>
      </w:r>
      <w:r w:rsidRPr="00784A6C">
        <w:rPr>
          <w:rFonts w:ascii="Times New Roman CYR" w:hAnsi="Times New Roman CYR"/>
          <w:spacing w:val="-4"/>
          <w:szCs w:val="28"/>
          <w:highlight w:val="green"/>
        </w:rPr>
        <w:t xml:space="preserve"> полюсом с координатами </w:t>
      </w:r>
      <w:proofErr w:type="spellStart"/>
      <w:r w:rsidR="0053144F" w:rsidRPr="00784A6C">
        <w:rPr>
          <w:rFonts w:ascii="Times New Roman CYR" w:hAnsi="Times New Roman CYR"/>
          <w:i/>
          <w:spacing w:val="-4"/>
          <w:szCs w:val="28"/>
          <w:highlight w:val="green"/>
        </w:rPr>
        <w:t>z</w:t>
      </w:r>
      <w:r w:rsidR="0053144F" w:rsidRPr="00784A6C">
        <w:rPr>
          <w:rFonts w:ascii="Times New Roman CYR" w:hAnsi="Times New Roman CYR"/>
          <w:i/>
          <w:spacing w:val="-4"/>
          <w:szCs w:val="28"/>
          <w:highlight w:val="green"/>
          <w:vertAlign w:val="subscript"/>
        </w:rPr>
        <w:t>p</w:t>
      </w:r>
      <w:proofErr w:type="spellEnd"/>
      <w:r w:rsidR="0053144F" w:rsidRPr="00784A6C">
        <w:rPr>
          <w:rFonts w:ascii="Times New Roman CYR" w:hAnsi="Times New Roman CYR"/>
          <w:spacing w:val="-4"/>
          <w:szCs w:val="28"/>
          <w:highlight w:val="green"/>
        </w:rPr>
        <w:t xml:space="preserve">, </w:t>
      </w:r>
      <w:proofErr w:type="spellStart"/>
      <w:r w:rsidR="0053144F" w:rsidRPr="00784A6C">
        <w:rPr>
          <w:rFonts w:ascii="Times New Roman CYR" w:hAnsi="Times New Roman CYR"/>
          <w:spacing w:val="-4"/>
          <w:szCs w:val="28"/>
          <w:highlight w:val="green"/>
        </w:rPr>
        <w:t>ε</w:t>
      </w:r>
      <w:r w:rsidR="0053144F" w:rsidRPr="00784A6C">
        <w:rPr>
          <w:rFonts w:ascii="Times New Roman CYR" w:hAnsi="Times New Roman CYR"/>
          <w:i/>
          <w:spacing w:val="-4"/>
          <w:szCs w:val="28"/>
          <w:highlight w:val="green"/>
          <w:vertAlign w:val="subscript"/>
        </w:rPr>
        <w:t>p</w:t>
      </w:r>
      <w:proofErr w:type="spellEnd"/>
      <w:r w:rsidRPr="00784A6C">
        <w:rPr>
          <w:rFonts w:ascii="Times New Roman CYR" w:hAnsi="Times New Roman CYR"/>
          <w:spacing w:val="-4"/>
          <w:szCs w:val="28"/>
          <w:highlight w:val="green"/>
        </w:rPr>
        <w:t xml:space="preserve"> </w:t>
      </w:r>
      <w:r w:rsidRPr="00784A6C">
        <w:rPr>
          <w:rFonts w:ascii="Times New Roman CYR" w:hAnsi="Times New Roman CYR"/>
          <w:iCs/>
          <w:spacing w:val="-4"/>
          <w:szCs w:val="28"/>
          <w:highlight w:val="green"/>
        </w:rPr>
        <w:t xml:space="preserve">и сопряженной точкой с координатами </w:t>
      </w:r>
      <w:proofErr w:type="spellStart"/>
      <w:r w:rsidR="0053144F" w:rsidRPr="00784A6C">
        <w:rPr>
          <w:rFonts w:ascii="Times New Roman CYR" w:hAnsi="Times New Roman CYR"/>
          <w:i/>
          <w:spacing w:val="-4"/>
          <w:szCs w:val="28"/>
          <w:highlight w:val="green"/>
        </w:rPr>
        <w:t>z</w:t>
      </w:r>
      <w:r w:rsidR="0053144F" w:rsidRPr="00784A6C">
        <w:rPr>
          <w:rFonts w:ascii="Times New Roman CYR" w:hAnsi="Times New Roman CYR"/>
          <w:i/>
          <w:spacing w:val="-4"/>
          <w:szCs w:val="28"/>
          <w:highlight w:val="green"/>
          <w:vertAlign w:val="subscript"/>
        </w:rPr>
        <w:t>c</w:t>
      </w:r>
      <w:proofErr w:type="spellEnd"/>
      <w:r w:rsidR="0053144F" w:rsidRPr="00784A6C">
        <w:rPr>
          <w:rFonts w:ascii="Times New Roman CYR" w:hAnsi="Times New Roman CYR"/>
          <w:spacing w:val="-4"/>
          <w:szCs w:val="28"/>
          <w:highlight w:val="green"/>
        </w:rPr>
        <w:t xml:space="preserve">, </w:t>
      </w:r>
      <w:proofErr w:type="spellStart"/>
      <w:r w:rsidR="0053144F" w:rsidRPr="00784A6C">
        <w:rPr>
          <w:rFonts w:ascii="Times New Roman CYR" w:hAnsi="Times New Roman CYR"/>
          <w:spacing w:val="-4"/>
          <w:szCs w:val="28"/>
          <w:highlight w:val="green"/>
        </w:rPr>
        <w:t>ε</w:t>
      </w:r>
      <w:r w:rsidR="0053144F" w:rsidRPr="00784A6C">
        <w:rPr>
          <w:rFonts w:ascii="Times New Roman CYR" w:hAnsi="Times New Roman CYR"/>
          <w:i/>
          <w:spacing w:val="-4"/>
          <w:szCs w:val="28"/>
          <w:highlight w:val="green"/>
          <w:vertAlign w:val="subscript"/>
        </w:rPr>
        <w:t>c</w:t>
      </w:r>
      <w:proofErr w:type="spellEnd"/>
      <w:r w:rsidRPr="00784A6C">
        <w:rPr>
          <w:rFonts w:ascii="Times New Roman CYR" w:hAnsi="Times New Roman CYR"/>
          <w:iCs/>
          <w:spacing w:val="-4"/>
          <w:szCs w:val="28"/>
          <w:highlight w:val="green"/>
        </w:rPr>
        <w:t>, относительн</w:t>
      </w:r>
      <w:r w:rsidR="00045800" w:rsidRPr="00784A6C">
        <w:rPr>
          <w:rFonts w:ascii="Times New Roman CYR" w:hAnsi="Times New Roman CYR"/>
          <w:iCs/>
          <w:spacing w:val="-4"/>
          <w:szCs w:val="28"/>
          <w:highlight w:val="green"/>
          <w:lang w:val="ru-RU"/>
        </w:rPr>
        <w:t>ую</w:t>
      </w:r>
      <w:r w:rsidRPr="00784A6C">
        <w:rPr>
          <w:rFonts w:ascii="Times New Roman CYR" w:hAnsi="Times New Roman CYR"/>
          <w:iCs/>
          <w:spacing w:val="-4"/>
          <w:szCs w:val="28"/>
          <w:highlight w:val="green"/>
        </w:rPr>
        <w:t xml:space="preserve"> деформаци</w:t>
      </w:r>
      <w:r w:rsidR="00045800" w:rsidRPr="00784A6C">
        <w:rPr>
          <w:rFonts w:ascii="Times New Roman CYR" w:hAnsi="Times New Roman CYR"/>
          <w:iCs/>
          <w:spacing w:val="-4"/>
          <w:szCs w:val="28"/>
          <w:highlight w:val="green"/>
          <w:lang w:val="ru-RU"/>
        </w:rPr>
        <w:t>ю</w:t>
      </w:r>
      <w:r w:rsidRPr="00784A6C">
        <w:rPr>
          <w:rFonts w:ascii="Times New Roman CYR" w:hAnsi="Times New Roman CYR"/>
          <w:iCs/>
          <w:spacing w:val="-4"/>
          <w:szCs w:val="28"/>
          <w:highlight w:val="green"/>
        </w:rPr>
        <w:t xml:space="preserve"> в произвольной точке поперечного сечения определя</w:t>
      </w:r>
      <w:r w:rsidR="00045800" w:rsidRPr="00784A6C">
        <w:rPr>
          <w:rFonts w:ascii="Times New Roman CYR" w:hAnsi="Times New Roman CYR"/>
          <w:iCs/>
          <w:spacing w:val="-4"/>
          <w:szCs w:val="28"/>
          <w:highlight w:val="green"/>
          <w:lang w:val="ru-RU"/>
        </w:rPr>
        <w:t>ю</w:t>
      </w:r>
      <w:r w:rsidRPr="00784A6C">
        <w:rPr>
          <w:rFonts w:ascii="Times New Roman CYR" w:hAnsi="Times New Roman CYR"/>
          <w:iCs/>
          <w:spacing w:val="-4"/>
          <w:szCs w:val="28"/>
          <w:highlight w:val="green"/>
        </w:rPr>
        <w:t>т по форму</w:t>
      </w:r>
      <w:r w:rsidR="00045800" w:rsidRPr="00784A6C">
        <w:rPr>
          <w:rFonts w:ascii="Times New Roman CYR" w:hAnsi="Times New Roman CYR"/>
          <w:iCs/>
          <w:spacing w:val="-4"/>
          <w:szCs w:val="28"/>
          <w:highlight w:val="green"/>
        </w:rPr>
        <w:t>ле</w:t>
      </w:r>
    </w:p>
    <w:p w14:paraId="0545B27E" w14:textId="77777777" w:rsidR="001F1F5D" w:rsidRPr="00784A6C" w:rsidRDefault="0053144F" w:rsidP="00041B4D">
      <w:pPr>
        <w:tabs>
          <w:tab w:val="right" w:pos="567"/>
        </w:tabs>
        <w:spacing w:before="120" w:after="120"/>
        <w:ind w:firstLine="567"/>
        <w:jc w:val="right"/>
        <w:rPr>
          <w:rFonts w:ascii="Times New Roman CYR" w:hAnsi="Times New Roman CYR"/>
          <w:szCs w:val="28"/>
          <w:highlight w:val="green"/>
        </w:rPr>
      </w:pPr>
      <w:r w:rsidRPr="00784A6C">
        <w:rPr>
          <w:rFonts w:ascii="Times New Roman CYR" w:hAnsi="Times New Roman CYR"/>
          <w:position w:val="-16"/>
          <w:szCs w:val="28"/>
          <w:highlight w:val="green"/>
          <w:lang w:val="en-US"/>
        </w:rPr>
        <w:object w:dxaOrig="3600" w:dyaOrig="400" w14:anchorId="0B20799E">
          <v:shape id="_x0000_i1030" type="#_x0000_t75" style="width:180pt;height:20.4pt" o:ole="">
            <v:imagedata r:id="rId21" o:title=""/>
          </v:shape>
          <o:OLEObject Type="Embed" ProgID="Equation.3" ShapeID="_x0000_i1030" DrawAspect="Content" ObjectID="_1761727911" r:id="rId22"/>
        </w:object>
      </w:r>
      <w:r w:rsidR="001F1F5D" w:rsidRPr="00784A6C">
        <w:rPr>
          <w:rFonts w:ascii="Times New Roman CYR" w:hAnsi="Times New Roman CYR"/>
          <w:szCs w:val="28"/>
          <w:highlight w:val="green"/>
        </w:rPr>
        <w:t>.</w:t>
      </w:r>
      <w:r w:rsidR="002153B7" w:rsidRPr="00784A6C">
        <w:rPr>
          <w:rFonts w:ascii="Times New Roman CYR" w:hAnsi="Times New Roman CYR"/>
          <w:szCs w:val="28"/>
          <w:highlight w:val="green"/>
        </w:rPr>
        <w:t xml:space="preserve"> </w:t>
      </w:r>
      <w:r w:rsidRPr="00784A6C">
        <w:rPr>
          <w:szCs w:val="28"/>
          <w:highlight w:val="green"/>
        </w:rPr>
        <w:tab/>
      </w:r>
      <w:r w:rsidRPr="00784A6C">
        <w:rPr>
          <w:szCs w:val="28"/>
          <w:highlight w:val="green"/>
        </w:rPr>
        <w:tab/>
      </w:r>
      <w:r w:rsidRPr="00784A6C">
        <w:rPr>
          <w:szCs w:val="28"/>
          <w:highlight w:val="green"/>
        </w:rPr>
        <w:tab/>
      </w:r>
      <w:r w:rsidRPr="00784A6C">
        <w:rPr>
          <w:szCs w:val="28"/>
          <w:highlight w:val="green"/>
        </w:rPr>
        <w:tab/>
      </w:r>
      <w:r w:rsidRPr="00784A6C">
        <w:rPr>
          <w:szCs w:val="28"/>
          <w:highlight w:val="green"/>
        </w:rPr>
        <w:tab/>
      </w:r>
      <w:r w:rsidR="007B7A53" w:rsidRPr="00784A6C">
        <w:rPr>
          <w:rFonts w:ascii="Times New Roman CYR" w:hAnsi="Times New Roman CYR"/>
          <w:szCs w:val="28"/>
          <w:highlight w:val="green"/>
        </w:rPr>
        <w:t>(5)</w:t>
      </w:r>
    </w:p>
    <w:p w14:paraId="5DDD4D09" w14:textId="77777777" w:rsidR="001F1F5D" w:rsidRPr="00784A6C" w:rsidRDefault="001F1F5D" w:rsidP="00415A0E">
      <w:pPr>
        <w:pStyle w:val="21"/>
        <w:tabs>
          <w:tab w:val="right" w:pos="567"/>
        </w:tabs>
        <w:ind w:firstLine="567"/>
        <w:rPr>
          <w:rFonts w:ascii="Times New Roman CYR" w:hAnsi="Times New Roman CYR"/>
          <w:szCs w:val="28"/>
          <w:highlight w:val="green"/>
        </w:rPr>
      </w:pPr>
      <w:r w:rsidRPr="00784A6C">
        <w:rPr>
          <w:rFonts w:ascii="Times New Roman CYR" w:hAnsi="Times New Roman CYR"/>
          <w:szCs w:val="28"/>
          <w:highlight w:val="green"/>
        </w:rPr>
        <w:lastRenderedPageBreak/>
        <w:t>4.1</w:t>
      </w:r>
      <w:r w:rsidR="002153B7" w:rsidRPr="00784A6C">
        <w:rPr>
          <w:rFonts w:ascii="Times New Roman CYR" w:hAnsi="Times New Roman CYR"/>
          <w:szCs w:val="28"/>
          <w:highlight w:val="green"/>
        </w:rPr>
        <w:t>9 </w:t>
      </w:r>
      <w:r w:rsidRPr="00784A6C">
        <w:rPr>
          <w:rFonts w:ascii="Times New Roman CYR" w:hAnsi="Times New Roman CYR"/>
          <w:szCs w:val="28"/>
          <w:highlight w:val="green"/>
        </w:rPr>
        <w:t xml:space="preserve">Для определения напряжения в произвольной точке </w:t>
      </w:r>
      <w:r w:rsidR="00045800" w:rsidRPr="00784A6C">
        <w:rPr>
          <w:rFonts w:ascii="Times New Roman CYR" w:hAnsi="Times New Roman CYR"/>
          <w:szCs w:val="28"/>
          <w:highlight w:val="green"/>
          <w:lang w:val="ru-RU"/>
        </w:rPr>
        <w:t>применяют</w:t>
      </w:r>
      <w:r w:rsidRPr="00784A6C">
        <w:rPr>
          <w:rFonts w:ascii="Times New Roman CYR" w:hAnsi="Times New Roman CYR"/>
          <w:szCs w:val="28"/>
          <w:highlight w:val="green"/>
        </w:rPr>
        <w:t xml:space="preserve"> диаграммы деформирования</w:t>
      </w:r>
      <w:r w:rsidR="003935E6" w:rsidRPr="00784A6C">
        <w:rPr>
          <w:rFonts w:ascii="Times New Roman CYR" w:hAnsi="Times New Roman CYR"/>
          <w:szCs w:val="28"/>
          <w:highlight w:val="green"/>
        </w:rPr>
        <w:t xml:space="preserve"> </w:t>
      </w:r>
      <w:r w:rsidR="0053144F" w:rsidRPr="00784A6C">
        <w:rPr>
          <w:rFonts w:ascii="Times New Roman CYR" w:hAnsi="Times New Roman CYR"/>
          <w:position w:val="-12"/>
          <w:szCs w:val="28"/>
          <w:highlight w:val="green"/>
        </w:rPr>
        <w:object w:dxaOrig="1080" w:dyaOrig="360" w14:anchorId="77E66621">
          <v:shape id="_x0000_i1031" type="#_x0000_t75" style="width:54pt;height:18pt" o:ole="">
            <v:imagedata r:id="rId23" o:title=""/>
          </v:shape>
          <o:OLEObject Type="Embed" ProgID="Equation.3" ShapeID="_x0000_i1031" DrawAspect="Content" ObjectID="_1761727912" r:id="rId24"/>
        </w:object>
      </w:r>
      <w:r w:rsidRPr="00784A6C">
        <w:rPr>
          <w:rFonts w:ascii="Times New Roman CYR" w:hAnsi="Times New Roman CYR"/>
          <w:szCs w:val="28"/>
          <w:highlight w:val="green"/>
        </w:rPr>
        <w:t>.</w:t>
      </w:r>
    </w:p>
    <w:p w14:paraId="0DE13421" w14:textId="77777777" w:rsidR="001F1F5D" w:rsidRPr="00784A6C" w:rsidRDefault="001F1F5D" w:rsidP="00415A0E">
      <w:pPr>
        <w:pStyle w:val="a8"/>
        <w:widowControl/>
        <w:tabs>
          <w:tab w:val="clear" w:pos="4153"/>
          <w:tab w:val="clear" w:pos="8306"/>
          <w:tab w:val="right" w:pos="567"/>
        </w:tabs>
        <w:ind w:firstLine="567"/>
        <w:jc w:val="both"/>
        <w:rPr>
          <w:rFonts w:ascii="Times New Roman CYR" w:hAnsi="Times New Roman CYR"/>
          <w:szCs w:val="28"/>
          <w:highlight w:val="green"/>
          <w:lang w:val="ru-RU"/>
        </w:rPr>
      </w:pPr>
      <w:r w:rsidRPr="00784A6C">
        <w:rPr>
          <w:rFonts w:ascii="Times New Roman CYR" w:hAnsi="Times New Roman CYR"/>
          <w:szCs w:val="28"/>
          <w:highlight w:val="green"/>
        </w:rPr>
        <w:t>Изгибающий момент, воспринимаемый сечением сталежел</w:t>
      </w:r>
      <w:r w:rsidR="00045800" w:rsidRPr="00784A6C">
        <w:rPr>
          <w:rFonts w:ascii="Times New Roman CYR" w:hAnsi="Times New Roman CYR"/>
          <w:szCs w:val="28"/>
          <w:highlight w:val="green"/>
        </w:rPr>
        <w:t>езобетонного элемента, определя</w:t>
      </w:r>
      <w:r w:rsidR="00045800" w:rsidRPr="00784A6C">
        <w:rPr>
          <w:rFonts w:ascii="Times New Roman CYR" w:hAnsi="Times New Roman CYR"/>
          <w:szCs w:val="28"/>
          <w:highlight w:val="green"/>
          <w:lang w:val="ru-RU"/>
        </w:rPr>
        <w:t>ю</w:t>
      </w:r>
      <w:r w:rsidRPr="00784A6C">
        <w:rPr>
          <w:rFonts w:ascii="Times New Roman CYR" w:hAnsi="Times New Roman CYR"/>
          <w:szCs w:val="28"/>
          <w:highlight w:val="green"/>
        </w:rPr>
        <w:t xml:space="preserve">т с помощью процедуры </w:t>
      </w:r>
      <w:proofErr w:type="spellStart"/>
      <w:r w:rsidRPr="00784A6C">
        <w:rPr>
          <w:rFonts w:ascii="Times New Roman CYR" w:hAnsi="Times New Roman CYR"/>
          <w:szCs w:val="28"/>
          <w:highlight w:val="green"/>
        </w:rPr>
        <w:t>числ</w:t>
      </w:r>
      <w:r w:rsidR="007B7A53" w:rsidRPr="00784A6C">
        <w:rPr>
          <w:rFonts w:ascii="Times New Roman CYR" w:hAnsi="Times New Roman CYR"/>
          <w:szCs w:val="28"/>
          <w:highlight w:val="green"/>
          <w:lang w:val="ru-RU"/>
        </w:rPr>
        <w:t>енн</w:t>
      </w:r>
      <w:proofErr w:type="spellEnd"/>
      <w:r w:rsidRPr="00784A6C">
        <w:rPr>
          <w:rFonts w:ascii="Times New Roman CYR" w:hAnsi="Times New Roman CYR"/>
          <w:szCs w:val="28"/>
          <w:highlight w:val="green"/>
        </w:rPr>
        <w:t>ого интегрирования по фор</w:t>
      </w:r>
      <w:r w:rsidR="00045800" w:rsidRPr="00784A6C">
        <w:rPr>
          <w:rFonts w:ascii="Times New Roman CYR" w:hAnsi="Times New Roman CYR"/>
          <w:szCs w:val="28"/>
          <w:highlight w:val="green"/>
        </w:rPr>
        <w:t>муле</w:t>
      </w:r>
    </w:p>
    <w:p w14:paraId="13999202" w14:textId="77777777" w:rsidR="001F1F5D" w:rsidRPr="00784A6C" w:rsidRDefault="002153B7" w:rsidP="0053144F">
      <w:pPr>
        <w:tabs>
          <w:tab w:val="right" w:pos="567"/>
        </w:tabs>
        <w:spacing w:before="120" w:after="120"/>
        <w:ind w:firstLine="567"/>
        <w:jc w:val="right"/>
        <w:rPr>
          <w:rFonts w:ascii="Times New Roman CYR" w:hAnsi="Times New Roman CYR"/>
          <w:szCs w:val="28"/>
          <w:highlight w:val="green"/>
        </w:rPr>
      </w:pPr>
      <w:r w:rsidRPr="00784A6C">
        <w:rPr>
          <w:rFonts w:ascii="Times New Roman CYR" w:hAnsi="Times New Roman CYR"/>
          <w:highlight w:val="green"/>
        </w:rPr>
        <w:t xml:space="preserve"> </w:t>
      </w:r>
      <w:r w:rsidR="00041B4D" w:rsidRPr="00784A6C">
        <w:rPr>
          <w:rFonts w:ascii="Times New Roman CYR" w:hAnsi="Times New Roman CYR"/>
          <w:position w:val="-30"/>
          <w:highlight w:val="green"/>
        </w:rPr>
        <w:object w:dxaOrig="3680" w:dyaOrig="720" w14:anchorId="5CE907FB">
          <v:shape id="_x0000_i1032" type="#_x0000_t75" style="width:182.4pt;height:36pt" o:ole="" fillcolor="window">
            <v:imagedata r:id="rId25" o:title=""/>
          </v:shape>
          <o:OLEObject Type="Embed" ProgID="Equation.3" ShapeID="_x0000_i1032" DrawAspect="Content" ObjectID="_1761727913" r:id="rId26"/>
        </w:object>
      </w:r>
      <w:r w:rsidR="0053144F" w:rsidRPr="00784A6C">
        <w:rPr>
          <w:highlight w:val="green"/>
        </w:rPr>
        <w:t>.</w:t>
      </w:r>
      <w:r w:rsidR="0053144F" w:rsidRPr="00784A6C">
        <w:rPr>
          <w:highlight w:val="green"/>
        </w:rPr>
        <w:tab/>
      </w:r>
      <w:r w:rsidR="0053144F" w:rsidRPr="00784A6C">
        <w:rPr>
          <w:highlight w:val="green"/>
        </w:rPr>
        <w:tab/>
      </w:r>
      <w:r w:rsidR="00041B4D" w:rsidRPr="00784A6C">
        <w:rPr>
          <w:highlight w:val="green"/>
        </w:rPr>
        <w:tab/>
      </w:r>
      <w:r w:rsidR="0053144F" w:rsidRPr="00784A6C">
        <w:rPr>
          <w:highlight w:val="green"/>
        </w:rPr>
        <w:tab/>
      </w:r>
      <w:r w:rsidR="0053144F" w:rsidRPr="00784A6C">
        <w:rPr>
          <w:highlight w:val="green"/>
        </w:rPr>
        <w:tab/>
      </w:r>
      <w:r w:rsidRPr="00784A6C">
        <w:rPr>
          <w:rFonts w:ascii="Times New Roman CYR" w:hAnsi="Times New Roman CYR"/>
          <w:highlight w:val="green"/>
        </w:rPr>
        <w:t xml:space="preserve"> </w:t>
      </w:r>
      <w:r w:rsidR="007B7A53" w:rsidRPr="00784A6C">
        <w:rPr>
          <w:rFonts w:ascii="Times New Roman CYR" w:hAnsi="Times New Roman CYR"/>
          <w:highlight w:val="green"/>
        </w:rPr>
        <w:t>(6)</w:t>
      </w:r>
    </w:p>
    <w:p w14:paraId="05831D2A" w14:textId="77777777" w:rsidR="001F1F5D" w:rsidRPr="002153B7" w:rsidRDefault="001F1F5D" w:rsidP="00415A0E">
      <w:pPr>
        <w:pStyle w:val="21"/>
        <w:tabs>
          <w:tab w:val="right" w:pos="567"/>
        </w:tabs>
        <w:ind w:firstLine="567"/>
        <w:rPr>
          <w:rFonts w:ascii="Times New Roman CYR" w:hAnsi="Times New Roman CYR"/>
          <w:szCs w:val="28"/>
        </w:rPr>
      </w:pPr>
      <w:r w:rsidRPr="00784A6C">
        <w:rPr>
          <w:rFonts w:ascii="Times New Roman CYR" w:hAnsi="Times New Roman CYR"/>
          <w:szCs w:val="28"/>
          <w:highlight w:val="green"/>
        </w:rPr>
        <w:t>Таким образом, задавшись полюсом (координатой и значением относительной деформации), определяют эпюру деформаций</w:t>
      </w:r>
      <w:r w:rsidR="008F5E54" w:rsidRPr="00784A6C">
        <w:rPr>
          <w:rFonts w:ascii="Times New Roman CYR" w:hAnsi="Times New Roman CYR"/>
          <w:szCs w:val="28"/>
          <w:highlight w:val="green"/>
        </w:rPr>
        <w:t>,</w:t>
      </w:r>
      <w:r w:rsidRPr="00784A6C">
        <w:rPr>
          <w:rFonts w:ascii="Times New Roman CYR" w:hAnsi="Times New Roman CYR"/>
          <w:szCs w:val="28"/>
          <w:highlight w:val="green"/>
        </w:rPr>
        <w:t xml:space="preserve"> соответствующ</w:t>
      </w:r>
      <w:r w:rsidR="008F5E54" w:rsidRPr="00784A6C">
        <w:rPr>
          <w:rFonts w:ascii="Times New Roman CYR" w:hAnsi="Times New Roman CYR"/>
          <w:szCs w:val="28"/>
          <w:highlight w:val="green"/>
        </w:rPr>
        <w:t>ую</w:t>
      </w:r>
      <w:r w:rsidRPr="00784A6C">
        <w:rPr>
          <w:rFonts w:ascii="Times New Roman CYR" w:hAnsi="Times New Roman CYR"/>
          <w:szCs w:val="28"/>
          <w:highlight w:val="green"/>
        </w:rPr>
        <w:t xml:space="preserve"> ей эпюру напряжений и изгибающий момент, воспринимаемый сечением.</w:t>
      </w:r>
    </w:p>
    <w:p w14:paraId="12027DD9" w14:textId="77777777" w:rsidR="001F1F5D" w:rsidRPr="002153B7" w:rsidRDefault="002153B7" w:rsidP="00415A0E">
      <w:pPr>
        <w:pStyle w:val="5"/>
        <w:tabs>
          <w:tab w:val="right" w:pos="567"/>
        </w:tabs>
        <w:spacing w:before="360" w:after="120"/>
        <w:ind w:left="567"/>
        <w:jc w:val="both"/>
        <w:rPr>
          <w:rFonts w:ascii="Times New Roman CYR" w:hAnsi="Times New Roman CYR"/>
          <w:i w:val="0"/>
        </w:rPr>
      </w:pPr>
      <w:r w:rsidRPr="002153B7">
        <w:rPr>
          <w:rFonts w:ascii="Times New Roman CYR" w:hAnsi="Times New Roman CYR"/>
          <w:i w:val="0"/>
        </w:rPr>
        <w:t>5 </w:t>
      </w:r>
      <w:r w:rsidR="001F1F5D" w:rsidRPr="002153B7">
        <w:rPr>
          <w:rFonts w:ascii="Times New Roman CYR" w:hAnsi="Times New Roman CYR"/>
          <w:i w:val="0"/>
        </w:rPr>
        <w:t>Нагрузки и воздействия</w:t>
      </w:r>
    </w:p>
    <w:p w14:paraId="04A29A0B" w14:textId="77777777" w:rsidR="001F1F5D" w:rsidRPr="00784A6C" w:rsidRDefault="001F1F5D" w:rsidP="00415A0E">
      <w:pPr>
        <w:tabs>
          <w:tab w:val="right" w:pos="567"/>
        </w:tabs>
        <w:ind w:firstLine="567"/>
        <w:jc w:val="both"/>
        <w:rPr>
          <w:rFonts w:ascii="Times New Roman CYR" w:hAnsi="Times New Roman CYR"/>
          <w:szCs w:val="28"/>
          <w:highlight w:val="green"/>
        </w:rPr>
      </w:pPr>
      <w:r w:rsidRPr="00784A6C">
        <w:rPr>
          <w:rFonts w:ascii="Times New Roman CYR" w:hAnsi="Times New Roman CYR"/>
          <w:snapToGrid w:val="0"/>
          <w:szCs w:val="28"/>
          <w:highlight w:val="green"/>
        </w:rPr>
        <w:t>5.</w:t>
      </w:r>
      <w:r w:rsidR="002153B7" w:rsidRPr="00784A6C">
        <w:rPr>
          <w:rFonts w:ascii="Times New Roman CYR" w:hAnsi="Times New Roman CYR"/>
          <w:snapToGrid w:val="0"/>
          <w:szCs w:val="28"/>
          <w:highlight w:val="green"/>
        </w:rPr>
        <w:t>1 </w:t>
      </w:r>
      <w:r w:rsidRPr="00784A6C">
        <w:rPr>
          <w:rFonts w:ascii="Times New Roman CYR" w:hAnsi="Times New Roman CYR"/>
          <w:szCs w:val="28"/>
          <w:highlight w:val="green"/>
        </w:rPr>
        <w:t xml:space="preserve">Расчеты сталежелезобетонного пролетного строения следует выполнять последовательно на </w:t>
      </w:r>
      <w:r w:rsidR="00AF418D" w:rsidRPr="00784A6C">
        <w:rPr>
          <w:rFonts w:ascii="Times New Roman CYR" w:hAnsi="Times New Roman CYR"/>
          <w:szCs w:val="28"/>
          <w:highlight w:val="green"/>
        </w:rPr>
        <w:t xml:space="preserve">нагрузки и воздействия </w:t>
      </w:r>
      <w:r w:rsidRPr="00784A6C">
        <w:rPr>
          <w:rFonts w:ascii="Times New Roman CYR" w:hAnsi="Times New Roman CYR"/>
          <w:szCs w:val="28"/>
          <w:highlight w:val="green"/>
        </w:rPr>
        <w:t>различны</w:t>
      </w:r>
      <w:r w:rsidR="00AF418D" w:rsidRPr="00784A6C">
        <w:rPr>
          <w:rFonts w:ascii="Times New Roman CYR" w:hAnsi="Times New Roman CYR"/>
          <w:szCs w:val="28"/>
          <w:highlight w:val="green"/>
        </w:rPr>
        <w:t>х видов</w:t>
      </w:r>
      <w:r w:rsidRPr="00784A6C">
        <w:rPr>
          <w:rFonts w:ascii="Times New Roman CYR" w:hAnsi="Times New Roman CYR"/>
          <w:szCs w:val="28"/>
          <w:highlight w:val="green"/>
        </w:rPr>
        <w:t xml:space="preserve"> с учетом изменения жесткости конструкции в процессе ее возведения (стадийности) с </w:t>
      </w:r>
      <w:r w:rsidR="00BE26A6" w:rsidRPr="00784A6C">
        <w:rPr>
          <w:rFonts w:ascii="Times New Roman CYR" w:hAnsi="Times New Roman CYR"/>
          <w:szCs w:val="28"/>
          <w:highlight w:val="green"/>
        </w:rPr>
        <w:t xml:space="preserve">накоплением и </w:t>
      </w:r>
      <w:r w:rsidRPr="00784A6C">
        <w:rPr>
          <w:rFonts w:ascii="Times New Roman CYR" w:hAnsi="Times New Roman CYR"/>
          <w:szCs w:val="28"/>
          <w:highlight w:val="green"/>
        </w:rPr>
        <w:t>последующим суммированием результатов</w:t>
      </w:r>
      <w:r w:rsidR="00BE26A6" w:rsidRPr="00784A6C">
        <w:rPr>
          <w:rFonts w:ascii="Times New Roman CYR" w:hAnsi="Times New Roman CYR"/>
          <w:szCs w:val="28"/>
          <w:highlight w:val="green"/>
        </w:rPr>
        <w:t>. Коэффициент</w:t>
      </w:r>
      <w:r w:rsidR="00BA08F8" w:rsidRPr="00784A6C">
        <w:rPr>
          <w:rFonts w:ascii="Times New Roman CYR" w:hAnsi="Times New Roman CYR"/>
          <w:szCs w:val="28"/>
          <w:highlight w:val="green"/>
        </w:rPr>
        <w:t>ы</w:t>
      </w:r>
      <w:r w:rsidR="00BE26A6" w:rsidRPr="00784A6C">
        <w:rPr>
          <w:rFonts w:ascii="Times New Roman CYR" w:hAnsi="Times New Roman CYR"/>
          <w:szCs w:val="28"/>
          <w:highlight w:val="green"/>
        </w:rPr>
        <w:t xml:space="preserve"> сочетаний к временным нагрузкам и воздействиям следует принимать в соответствии с </w:t>
      </w:r>
      <w:r w:rsidR="002153B7" w:rsidRPr="00784A6C">
        <w:rPr>
          <w:rFonts w:ascii="Times New Roman CYR" w:hAnsi="Times New Roman CYR"/>
          <w:szCs w:val="28"/>
          <w:highlight w:val="green"/>
        </w:rPr>
        <w:t>СП </w:t>
      </w:r>
      <w:r w:rsidR="00665F49" w:rsidRPr="00784A6C">
        <w:rPr>
          <w:rFonts w:ascii="Times New Roman CYR" w:hAnsi="Times New Roman CYR"/>
          <w:szCs w:val="28"/>
          <w:highlight w:val="green"/>
        </w:rPr>
        <w:t>35.13330</w:t>
      </w:r>
      <w:r w:rsidRPr="00784A6C">
        <w:rPr>
          <w:rFonts w:ascii="Times New Roman CYR" w:hAnsi="Times New Roman CYR"/>
          <w:szCs w:val="28"/>
          <w:highlight w:val="green"/>
        </w:rPr>
        <w:t xml:space="preserve">. </w:t>
      </w:r>
    </w:p>
    <w:p w14:paraId="6CFC51EA" w14:textId="77777777" w:rsidR="00BE26A6" w:rsidRPr="00784A6C" w:rsidRDefault="001F1F5D" w:rsidP="00415A0E">
      <w:pPr>
        <w:tabs>
          <w:tab w:val="right" w:pos="567"/>
        </w:tabs>
        <w:ind w:firstLine="567"/>
        <w:jc w:val="both"/>
        <w:rPr>
          <w:rFonts w:ascii="Times New Roman CYR" w:hAnsi="Times New Roman CYR"/>
          <w:szCs w:val="28"/>
          <w:highlight w:val="green"/>
        </w:rPr>
      </w:pPr>
      <w:r w:rsidRPr="00784A6C">
        <w:rPr>
          <w:rFonts w:ascii="Times New Roman CYR" w:hAnsi="Times New Roman CYR"/>
          <w:szCs w:val="28"/>
          <w:highlight w:val="green"/>
        </w:rPr>
        <w:t>5.</w:t>
      </w:r>
      <w:r w:rsidR="002153B7" w:rsidRPr="00784A6C">
        <w:rPr>
          <w:rFonts w:ascii="Times New Roman CYR" w:hAnsi="Times New Roman CYR"/>
          <w:szCs w:val="28"/>
          <w:highlight w:val="green"/>
        </w:rPr>
        <w:t>2 </w:t>
      </w:r>
      <w:r w:rsidR="00BE26A6" w:rsidRPr="00784A6C">
        <w:rPr>
          <w:rFonts w:ascii="Times New Roman CYR" w:hAnsi="Times New Roman CYR"/>
          <w:szCs w:val="28"/>
          <w:highlight w:val="green"/>
        </w:rPr>
        <w:t xml:space="preserve">Расчеты сталежелезобетонного пролетного строения следует выполнять на </w:t>
      </w:r>
      <w:r w:rsidR="00AF418D" w:rsidRPr="00784A6C">
        <w:rPr>
          <w:rFonts w:ascii="Times New Roman CYR" w:hAnsi="Times New Roman CYR"/>
          <w:szCs w:val="28"/>
          <w:highlight w:val="green"/>
        </w:rPr>
        <w:t>нагрузки и воздействия следующих</w:t>
      </w:r>
      <w:r w:rsidR="00BE26A6" w:rsidRPr="00784A6C">
        <w:rPr>
          <w:rFonts w:ascii="Times New Roman CYR" w:hAnsi="Times New Roman CYR"/>
          <w:szCs w:val="28"/>
          <w:highlight w:val="green"/>
        </w:rPr>
        <w:t xml:space="preserve"> вид</w:t>
      </w:r>
      <w:r w:rsidR="00AF418D" w:rsidRPr="00784A6C">
        <w:rPr>
          <w:rFonts w:ascii="Times New Roman CYR" w:hAnsi="Times New Roman CYR"/>
          <w:szCs w:val="28"/>
          <w:highlight w:val="green"/>
        </w:rPr>
        <w:t>ов</w:t>
      </w:r>
      <w:r w:rsidR="00BE26A6" w:rsidRPr="00784A6C">
        <w:rPr>
          <w:rFonts w:ascii="Times New Roman CYR" w:hAnsi="Times New Roman CYR"/>
          <w:szCs w:val="28"/>
          <w:highlight w:val="green"/>
        </w:rPr>
        <w:t>:</w:t>
      </w:r>
    </w:p>
    <w:p w14:paraId="26DF6782" w14:textId="77777777" w:rsidR="00BE26A6" w:rsidRPr="00784A6C" w:rsidRDefault="00BE26A6" w:rsidP="00415A0E">
      <w:pPr>
        <w:tabs>
          <w:tab w:val="right" w:pos="567"/>
        </w:tabs>
        <w:ind w:firstLine="567"/>
        <w:jc w:val="both"/>
        <w:rPr>
          <w:rFonts w:ascii="Times New Roman CYR" w:hAnsi="Times New Roman CYR"/>
          <w:szCs w:val="28"/>
          <w:highlight w:val="green"/>
        </w:rPr>
      </w:pPr>
      <w:r w:rsidRPr="00784A6C">
        <w:rPr>
          <w:rFonts w:ascii="Times New Roman CYR" w:hAnsi="Times New Roman CYR"/>
          <w:szCs w:val="28"/>
          <w:highlight w:val="green"/>
        </w:rPr>
        <w:t xml:space="preserve">- нагрузки от </w:t>
      </w:r>
      <w:r w:rsidR="007B7A53" w:rsidRPr="00784A6C">
        <w:rPr>
          <w:rFonts w:ascii="Times New Roman CYR" w:hAnsi="Times New Roman CYR"/>
          <w:szCs w:val="28"/>
          <w:highlight w:val="green"/>
        </w:rPr>
        <w:t>веса</w:t>
      </w:r>
      <w:r w:rsidRPr="00784A6C">
        <w:rPr>
          <w:rFonts w:ascii="Times New Roman CYR" w:hAnsi="Times New Roman CYR"/>
          <w:szCs w:val="28"/>
          <w:highlight w:val="green"/>
        </w:rPr>
        <w:t xml:space="preserve"> металлоконс</w:t>
      </w:r>
      <w:r w:rsidR="00B4165D" w:rsidRPr="00784A6C">
        <w:rPr>
          <w:rFonts w:ascii="Times New Roman CYR" w:hAnsi="Times New Roman CYR"/>
          <w:szCs w:val="28"/>
          <w:highlight w:val="green"/>
        </w:rPr>
        <w:t>т</w:t>
      </w:r>
      <w:r w:rsidRPr="00784A6C">
        <w:rPr>
          <w:rFonts w:ascii="Times New Roman CYR" w:hAnsi="Times New Roman CYR"/>
          <w:szCs w:val="28"/>
          <w:highlight w:val="green"/>
        </w:rPr>
        <w:t>рукций;</w:t>
      </w:r>
    </w:p>
    <w:p w14:paraId="6392B679" w14:textId="77777777" w:rsidR="00B4165D" w:rsidRPr="00784A6C" w:rsidRDefault="00B4165D" w:rsidP="00415A0E">
      <w:pPr>
        <w:tabs>
          <w:tab w:val="right" w:pos="567"/>
        </w:tabs>
        <w:ind w:firstLine="567"/>
        <w:jc w:val="both"/>
        <w:rPr>
          <w:rFonts w:ascii="Times New Roman CYR" w:hAnsi="Times New Roman CYR"/>
          <w:szCs w:val="28"/>
          <w:highlight w:val="green"/>
        </w:rPr>
      </w:pPr>
      <w:r w:rsidRPr="00784A6C">
        <w:rPr>
          <w:rFonts w:ascii="Times New Roman CYR" w:hAnsi="Times New Roman CYR"/>
          <w:szCs w:val="28"/>
          <w:highlight w:val="green"/>
        </w:rPr>
        <w:t>-</w:t>
      </w:r>
      <w:r w:rsidR="0053144F" w:rsidRPr="00784A6C">
        <w:rPr>
          <w:szCs w:val="28"/>
          <w:highlight w:val="green"/>
          <w:lang w:val="en-US"/>
        </w:rPr>
        <w:t> </w:t>
      </w:r>
      <w:r w:rsidRPr="00784A6C">
        <w:rPr>
          <w:rFonts w:ascii="Times New Roman CYR" w:hAnsi="Times New Roman CYR"/>
          <w:szCs w:val="28"/>
          <w:highlight w:val="green"/>
        </w:rPr>
        <w:t xml:space="preserve">нагрузки от </w:t>
      </w:r>
      <w:r w:rsidR="007B7A53" w:rsidRPr="00784A6C">
        <w:rPr>
          <w:rFonts w:ascii="Times New Roman CYR" w:hAnsi="Times New Roman CYR"/>
          <w:szCs w:val="28"/>
          <w:highlight w:val="green"/>
        </w:rPr>
        <w:t>веса</w:t>
      </w:r>
      <w:r w:rsidRPr="00784A6C">
        <w:rPr>
          <w:rFonts w:ascii="Times New Roman CYR" w:hAnsi="Times New Roman CYR"/>
          <w:szCs w:val="28"/>
          <w:highlight w:val="green"/>
        </w:rPr>
        <w:t xml:space="preserve"> плиты проезжей части с учетом последовательности бетонирования (монтажа);</w:t>
      </w:r>
    </w:p>
    <w:p w14:paraId="0E6F2E68" w14:textId="77777777" w:rsidR="001F1F5D" w:rsidRPr="00784A6C" w:rsidRDefault="00B4165D" w:rsidP="00415A0E">
      <w:pPr>
        <w:tabs>
          <w:tab w:val="right" w:pos="567"/>
        </w:tabs>
        <w:ind w:firstLine="567"/>
        <w:jc w:val="both"/>
        <w:rPr>
          <w:rFonts w:ascii="Times New Roman CYR" w:hAnsi="Times New Roman CYR"/>
          <w:szCs w:val="28"/>
          <w:highlight w:val="green"/>
        </w:rPr>
      </w:pPr>
      <w:r w:rsidRPr="00784A6C">
        <w:rPr>
          <w:rFonts w:ascii="Times New Roman CYR" w:hAnsi="Times New Roman CYR"/>
          <w:szCs w:val="28"/>
          <w:highlight w:val="green"/>
        </w:rPr>
        <w:t xml:space="preserve">- нагрузки от </w:t>
      </w:r>
      <w:r w:rsidR="007B7A53" w:rsidRPr="00784A6C">
        <w:rPr>
          <w:rFonts w:ascii="Times New Roman CYR" w:hAnsi="Times New Roman CYR"/>
          <w:szCs w:val="28"/>
          <w:highlight w:val="green"/>
        </w:rPr>
        <w:t>веса</w:t>
      </w:r>
      <w:r w:rsidRPr="00784A6C">
        <w:rPr>
          <w:rFonts w:ascii="Times New Roman CYR" w:hAnsi="Times New Roman CYR"/>
          <w:szCs w:val="28"/>
          <w:highlight w:val="green"/>
        </w:rPr>
        <w:t xml:space="preserve"> мостового полотна;</w:t>
      </w:r>
    </w:p>
    <w:p w14:paraId="5A53F537" w14:textId="77777777" w:rsidR="00B4165D" w:rsidRPr="00784A6C" w:rsidRDefault="00B4165D" w:rsidP="00415A0E">
      <w:pPr>
        <w:tabs>
          <w:tab w:val="right" w:pos="567"/>
        </w:tabs>
        <w:ind w:firstLine="567"/>
        <w:jc w:val="both"/>
        <w:rPr>
          <w:rFonts w:ascii="Times New Roman CYR" w:hAnsi="Times New Roman CYR"/>
          <w:szCs w:val="28"/>
          <w:highlight w:val="green"/>
        </w:rPr>
      </w:pPr>
      <w:r w:rsidRPr="00784A6C">
        <w:rPr>
          <w:rFonts w:ascii="Times New Roman CYR" w:hAnsi="Times New Roman CYR"/>
          <w:szCs w:val="28"/>
          <w:highlight w:val="green"/>
        </w:rPr>
        <w:t>- временные подвижные нагрузки от транспорта и пешеходов;</w:t>
      </w:r>
    </w:p>
    <w:p w14:paraId="61F329FA" w14:textId="77777777" w:rsidR="00B4165D" w:rsidRPr="00784A6C" w:rsidRDefault="00B4165D" w:rsidP="00415A0E">
      <w:pPr>
        <w:tabs>
          <w:tab w:val="right" w:pos="567"/>
        </w:tabs>
        <w:ind w:firstLine="567"/>
        <w:jc w:val="both"/>
        <w:rPr>
          <w:rFonts w:ascii="Times New Roman CYR" w:hAnsi="Times New Roman CYR"/>
          <w:szCs w:val="28"/>
          <w:highlight w:val="green"/>
        </w:rPr>
      </w:pPr>
      <w:r w:rsidRPr="00784A6C">
        <w:rPr>
          <w:rFonts w:ascii="Times New Roman CYR" w:hAnsi="Times New Roman CYR"/>
          <w:szCs w:val="28"/>
          <w:highlight w:val="green"/>
        </w:rPr>
        <w:t>- воздействи</w:t>
      </w:r>
      <w:r w:rsidR="00A73A96" w:rsidRPr="00784A6C">
        <w:rPr>
          <w:rFonts w:ascii="Times New Roman CYR" w:hAnsi="Times New Roman CYR"/>
          <w:szCs w:val="28"/>
          <w:highlight w:val="green"/>
        </w:rPr>
        <w:t>я</w:t>
      </w:r>
      <w:r w:rsidRPr="00784A6C">
        <w:rPr>
          <w:rFonts w:ascii="Times New Roman CYR" w:hAnsi="Times New Roman CYR"/>
          <w:szCs w:val="28"/>
          <w:highlight w:val="green"/>
        </w:rPr>
        <w:t xml:space="preserve"> </w:t>
      </w:r>
      <w:r w:rsidR="00A73A96" w:rsidRPr="00784A6C">
        <w:rPr>
          <w:rFonts w:ascii="Times New Roman CYR" w:hAnsi="Times New Roman CYR"/>
          <w:szCs w:val="28"/>
          <w:highlight w:val="green"/>
        </w:rPr>
        <w:t xml:space="preserve">от </w:t>
      </w:r>
      <w:r w:rsidRPr="00784A6C">
        <w:rPr>
          <w:rFonts w:ascii="Times New Roman CYR" w:hAnsi="Times New Roman CYR"/>
          <w:szCs w:val="28"/>
          <w:highlight w:val="green"/>
        </w:rPr>
        <w:t>усадки бетона;</w:t>
      </w:r>
    </w:p>
    <w:p w14:paraId="489E4458" w14:textId="77777777" w:rsidR="00B4165D" w:rsidRPr="00784A6C" w:rsidRDefault="00B4165D" w:rsidP="00415A0E">
      <w:pPr>
        <w:tabs>
          <w:tab w:val="right" w:pos="567"/>
        </w:tabs>
        <w:ind w:firstLine="567"/>
        <w:jc w:val="both"/>
        <w:rPr>
          <w:rFonts w:ascii="Times New Roman CYR" w:hAnsi="Times New Roman CYR"/>
          <w:szCs w:val="28"/>
          <w:highlight w:val="green"/>
        </w:rPr>
      </w:pPr>
      <w:r w:rsidRPr="00784A6C">
        <w:rPr>
          <w:rFonts w:ascii="Times New Roman CYR" w:hAnsi="Times New Roman CYR"/>
          <w:szCs w:val="28"/>
          <w:highlight w:val="green"/>
        </w:rPr>
        <w:t>- воздействи</w:t>
      </w:r>
      <w:r w:rsidR="00A73A96" w:rsidRPr="00784A6C">
        <w:rPr>
          <w:rFonts w:ascii="Times New Roman CYR" w:hAnsi="Times New Roman CYR"/>
          <w:szCs w:val="28"/>
          <w:highlight w:val="green"/>
        </w:rPr>
        <w:t>я</w:t>
      </w:r>
      <w:r w:rsidRPr="00784A6C">
        <w:rPr>
          <w:rFonts w:ascii="Times New Roman CYR" w:hAnsi="Times New Roman CYR"/>
          <w:szCs w:val="28"/>
          <w:highlight w:val="green"/>
        </w:rPr>
        <w:t xml:space="preserve"> </w:t>
      </w:r>
      <w:r w:rsidR="00A73A96" w:rsidRPr="00784A6C">
        <w:rPr>
          <w:rFonts w:ascii="Times New Roman CYR" w:hAnsi="Times New Roman CYR"/>
          <w:szCs w:val="28"/>
          <w:highlight w:val="green"/>
        </w:rPr>
        <w:t xml:space="preserve">от </w:t>
      </w:r>
      <w:r w:rsidRPr="00784A6C">
        <w:rPr>
          <w:rFonts w:ascii="Times New Roman CYR" w:hAnsi="Times New Roman CYR"/>
          <w:szCs w:val="28"/>
          <w:highlight w:val="green"/>
        </w:rPr>
        <w:t>ползучести бетона;</w:t>
      </w:r>
    </w:p>
    <w:p w14:paraId="7AB0CCB7" w14:textId="77777777" w:rsidR="00B4165D" w:rsidRPr="00784A6C" w:rsidRDefault="00B4165D" w:rsidP="00415A0E">
      <w:pPr>
        <w:tabs>
          <w:tab w:val="right" w:pos="567"/>
        </w:tabs>
        <w:ind w:firstLine="567"/>
        <w:jc w:val="both"/>
        <w:rPr>
          <w:rFonts w:ascii="Times New Roman CYR" w:hAnsi="Times New Roman CYR"/>
          <w:szCs w:val="28"/>
          <w:highlight w:val="green"/>
        </w:rPr>
      </w:pPr>
      <w:r w:rsidRPr="00784A6C">
        <w:rPr>
          <w:rFonts w:ascii="Times New Roman CYR" w:hAnsi="Times New Roman CYR"/>
          <w:szCs w:val="28"/>
          <w:highlight w:val="green"/>
        </w:rPr>
        <w:t>- воздействи</w:t>
      </w:r>
      <w:r w:rsidR="00A73A96" w:rsidRPr="00784A6C">
        <w:rPr>
          <w:rFonts w:ascii="Times New Roman CYR" w:hAnsi="Times New Roman CYR"/>
          <w:szCs w:val="28"/>
          <w:highlight w:val="green"/>
        </w:rPr>
        <w:t>я</w:t>
      </w:r>
      <w:r w:rsidRPr="00784A6C">
        <w:rPr>
          <w:rFonts w:ascii="Times New Roman CYR" w:hAnsi="Times New Roman CYR"/>
          <w:szCs w:val="28"/>
          <w:highlight w:val="green"/>
        </w:rPr>
        <w:t xml:space="preserve"> от </w:t>
      </w:r>
      <w:proofErr w:type="spellStart"/>
      <w:r w:rsidRPr="00784A6C">
        <w:rPr>
          <w:rFonts w:ascii="Times New Roman CYR" w:hAnsi="Times New Roman CYR"/>
          <w:szCs w:val="28"/>
          <w:highlight w:val="green"/>
        </w:rPr>
        <w:t>саморазогрева</w:t>
      </w:r>
      <w:proofErr w:type="spellEnd"/>
      <w:r w:rsidRPr="00784A6C">
        <w:rPr>
          <w:rFonts w:ascii="Times New Roman CYR" w:hAnsi="Times New Roman CYR"/>
          <w:szCs w:val="28"/>
          <w:highlight w:val="green"/>
        </w:rPr>
        <w:t xml:space="preserve"> бетона в процессе твердения;</w:t>
      </w:r>
    </w:p>
    <w:p w14:paraId="6BAA8622" w14:textId="77777777" w:rsidR="00B4165D" w:rsidRPr="00784A6C" w:rsidRDefault="00B4165D" w:rsidP="00415A0E">
      <w:pPr>
        <w:tabs>
          <w:tab w:val="right" w:pos="567"/>
        </w:tabs>
        <w:ind w:firstLine="567"/>
        <w:jc w:val="both"/>
        <w:rPr>
          <w:rFonts w:ascii="Times New Roman CYR" w:hAnsi="Times New Roman CYR"/>
          <w:szCs w:val="28"/>
          <w:highlight w:val="green"/>
        </w:rPr>
      </w:pPr>
      <w:r w:rsidRPr="00784A6C">
        <w:rPr>
          <w:rFonts w:ascii="Times New Roman CYR" w:hAnsi="Times New Roman CYR"/>
          <w:szCs w:val="28"/>
          <w:highlight w:val="green"/>
        </w:rPr>
        <w:t>-</w:t>
      </w:r>
      <w:r w:rsidR="0053144F" w:rsidRPr="00784A6C">
        <w:rPr>
          <w:szCs w:val="28"/>
          <w:highlight w:val="green"/>
          <w:lang w:val="en-US"/>
        </w:rPr>
        <w:t> </w:t>
      </w:r>
      <w:r w:rsidR="00252498" w:rsidRPr="00784A6C">
        <w:rPr>
          <w:rFonts w:ascii="Times New Roman CYR" w:hAnsi="Times New Roman CYR"/>
          <w:szCs w:val="28"/>
          <w:highlight w:val="green"/>
        </w:rPr>
        <w:t xml:space="preserve">временные </w:t>
      </w:r>
      <w:r w:rsidRPr="00784A6C">
        <w:rPr>
          <w:rFonts w:ascii="Times New Roman CYR" w:hAnsi="Times New Roman CYR"/>
          <w:szCs w:val="28"/>
          <w:highlight w:val="green"/>
        </w:rPr>
        <w:t>воздействи</w:t>
      </w:r>
      <w:r w:rsidR="00A73A96" w:rsidRPr="00784A6C">
        <w:rPr>
          <w:rFonts w:ascii="Times New Roman CYR" w:hAnsi="Times New Roman CYR"/>
          <w:szCs w:val="28"/>
          <w:highlight w:val="green"/>
        </w:rPr>
        <w:t>я</w:t>
      </w:r>
      <w:r w:rsidRPr="00784A6C">
        <w:rPr>
          <w:rFonts w:ascii="Times New Roman CYR" w:hAnsi="Times New Roman CYR"/>
          <w:szCs w:val="28"/>
          <w:highlight w:val="green"/>
        </w:rPr>
        <w:t xml:space="preserve"> </w:t>
      </w:r>
      <w:r w:rsidR="00C25966" w:rsidRPr="00784A6C">
        <w:rPr>
          <w:rFonts w:ascii="Times New Roman CYR" w:hAnsi="Times New Roman CYR"/>
          <w:szCs w:val="28"/>
          <w:highlight w:val="green"/>
        </w:rPr>
        <w:t>от температурных перепадов между стальной и железобетонной частями сталежелезобетонной балки.</w:t>
      </w:r>
    </w:p>
    <w:p w14:paraId="07E8B7B9" w14:textId="77777777" w:rsidR="00252498" w:rsidRPr="002153B7" w:rsidRDefault="00786BEC" w:rsidP="00415A0E">
      <w:pPr>
        <w:tabs>
          <w:tab w:val="right" w:pos="567"/>
        </w:tabs>
        <w:ind w:firstLine="567"/>
        <w:jc w:val="both"/>
        <w:rPr>
          <w:rFonts w:ascii="Times New Roman CYR" w:hAnsi="Times New Roman CYR"/>
          <w:szCs w:val="28"/>
        </w:rPr>
      </w:pPr>
      <w:r w:rsidRPr="00784A6C">
        <w:rPr>
          <w:rFonts w:ascii="Times New Roman CYR" w:hAnsi="Times New Roman CYR"/>
          <w:szCs w:val="28"/>
          <w:highlight w:val="green"/>
        </w:rPr>
        <w:t xml:space="preserve">К постоянным относят все перечисленные </w:t>
      </w:r>
      <w:r w:rsidR="00B932F8" w:rsidRPr="00784A6C">
        <w:rPr>
          <w:rFonts w:ascii="Times New Roman CYR" w:hAnsi="Times New Roman CYR"/>
          <w:szCs w:val="28"/>
          <w:highlight w:val="green"/>
        </w:rPr>
        <w:t xml:space="preserve">нагрузки и воздействия, </w:t>
      </w:r>
      <w:r w:rsidRPr="00784A6C">
        <w:rPr>
          <w:rFonts w:ascii="Times New Roman CYR" w:hAnsi="Times New Roman CYR"/>
          <w:szCs w:val="28"/>
          <w:highlight w:val="green"/>
        </w:rPr>
        <w:t>кроме транспортных и температурных.</w:t>
      </w:r>
    </w:p>
    <w:p w14:paraId="05DCE0F1" w14:textId="77777777" w:rsidR="00B932F8" w:rsidRPr="00784A6C" w:rsidRDefault="00A03CB4" w:rsidP="00415A0E">
      <w:pPr>
        <w:tabs>
          <w:tab w:val="right" w:pos="567"/>
        </w:tabs>
        <w:ind w:firstLine="567"/>
        <w:jc w:val="both"/>
        <w:rPr>
          <w:rFonts w:ascii="Times New Roman CYR" w:hAnsi="Times New Roman CYR"/>
          <w:szCs w:val="28"/>
          <w:highlight w:val="green"/>
        </w:rPr>
      </w:pPr>
      <w:r w:rsidRPr="00784A6C">
        <w:rPr>
          <w:rFonts w:ascii="Times New Roman CYR" w:hAnsi="Times New Roman CYR"/>
          <w:szCs w:val="28"/>
          <w:highlight w:val="green"/>
        </w:rPr>
        <w:t>5.</w:t>
      </w:r>
      <w:r w:rsidR="002153B7" w:rsidRPr="00784A6C">
        <w:rPr>
          <w:rFonts w:ascii="Times New Roman CYR" w:hAnsi="Times New Roman CYR"/>
          <w:szCs w:val="28"/>
          <w:highlight w:val="green"/>
        </w:rPr>
        <w:t>3 </w:t>
      </w:r>
      <w:r w:rsidR="009061A5" w:rsidRPr="00784A6C">
        <w:rPr>
          <w:rFonts w:ascii="Times New Roman CYR" w:hAnsi="Times New Roman CYR"/>
          <w:szCs w:val="28"/>
          <w:highlight w:val="green"/>
        </w:rPr>
        <w:t xml:space="preserve">На нагрузки от </w:t>
      </w:r>
      <w:r w:rsidR="007B7A53" w:rsidRPr="00784A6C">
        <w:rPr>
          <w:rFonts w:ascii="Times New Roman CYR" w:hAnsi="Times New Roman CYR"/>
          <w:szCs w:val="28"/>
          <w:highlight w:val="green"/>
        </w:rPr>
        <w:t>веса</w:t>
      </w:r>
      <w:r w:rsidR="009061A5" w:rsidRPr="00784A6C">
        <w:rPr>
          <w:rFonts w:ascii="Times New Roman CYR" w:hAnsi="Times New Roman CYR"/>
          <w:szCs w:val="28"/>
          <w:highlight w:val="green"/>
        </w:rPr>
        <w:t xml:space="preserve"> металлоконструкций </w:t>
      </w:r>
      <w:r w:rsidR="00EB0587" w:rsidRPr="00784A6C">
        <w:rPr>
          <w:rFonts w:ascii="Times New Roman CYR" w:hAnsi="Times New Roman CYR"/>
          <w:szCs w:val="28"/>
          <w:highlight w:val="green"/>
        </w:rPr>
        <w:t xml:space="preserve">балки </w:t>
      </w:r>
      <w:r w:rsidR="009061A5" w:rsidRPr="00784A6C">
        <w:rPr>
          <w:rFonts w:ascii="Times New Roman CYR" w:hAnsi="Times New Roman CYR"/>
          <w:szCs w:val="28"/>
          <w:highlight w:val="green"/>
        </w:rPr>
        <w:t>работают стальны</w:t>
      </w:r>
      <w:r w:rsidR="00EB0587" w:rsidRPr="00784A6C">
        <w:rPr>
          <w:rFonts w:ascii="Times New Roman CYR" w:hAnsi="Times New Roman CYR"/>
          <w:szCs w:val="28"/>
          <w:highlight w:val="green"/>
        </w:rPr>
        <w:t>м сечением</w:t>
      </w:r>
      <w:r w:rsidR="009061A5" w:rsidRPr="00784A6C">
        <w:rPr>
          <w:rFonts w:ascii="Times New Roman CYR" w:hAnsi="Times New Roman CYR"/>
          <w:szCs w:val="28"/>
          <w:highlight w:val="green"/>
        </w:rPr>
        <w:t xml:space="preserve">. </w:t>
      </w:r>
    </w:p>
    <w:p w14:paraId="05AE41E4" w14:textId="77777777" w:rsidR="00B932F8" w:rsidRPr="00784A6C" w:rsidRDefault="009061A5" w:rsidP="00415A0E">
      <w:pPr>
        <w:tabs>
          <w:tab w:val="right" w:pos="567"/>
        </w:tabs>
        <w:ind w:firstLine="567"/>
        <w:jc w:val="both"/>
        <w:rPr>
          <w:rFonts w:ascii="Times New Roman CYR" w:hAnsi="Times New Roman CYR"/>
          <w:szCs w:val="28"/>
          <w:highlight w:val="green"/>
        </w:rPr>
      </w:pPr>
      <w:r w:rsidRPr="00784A6C">
        <w:rPr>
          <w:rFonts w:ascii="Times New Roman CYR" w:hAnsi="Times New Roman CYR"/>
          <w:szCs w:val="28"/>
          <w:highlight w:val="green"/>
        </w:rPr>
        <w:t xml:space="preserve">Нагрузки от </w:t>
      </w:r>
      <w:r w:rsidR="007B7A53" w:rsidRPr="00784A6C">
        <w:rPr>
          <w:rFonts w:ascii="Times New Roman CYR" w:hAnsi="Times New Roman CYR"/>
          <w:szCs w:val="28"/>
          <w:highlight w:val="green"/>
        </w:rPr>
        <w:t>веса</w:t>
      </w:r>
      <w:r w:rsidRPr="00784A6C">
        <w:rPr>
          <w:rFonts w:ascii="Times New Roman CYR" w:hAnsi="Times New Roman CYR"/>
          <w:szCs w:val="28"/>
          <w:highlight w:val="green"/>
        </w:rPr>
        <w:t xml:space="preserve"> плиты проезжей части </w:t>
      </w:r>
      <w:r w:rsidR="00EB0587" w:rsidRPr="00784A6C">
        <w:rPr>
          <w:rFonts w:ascii="Times New Roman CYR" w:hAnsi="Times New Roman CYR"/>
          <w:szCs w:val="28"/>
          <w:highlight w:val="green"/>
        </w:rPr>
        <w:t xml:space="preserve">воспринимают </w:t>
      </w:r>
      <w:r w:rsidR="002F2415" w:rsidRPr="00784A6C">
        <w:rPr>
          <w:rFonts w:ascii="Times New Roman CYR" w:hAnsi="Times New Roman CYR"/>
          <w:szCs w:val="28"/>
          <w:highlight w:val="green"/>
        </w:rPr>
        <w:t>балки, состоящие из стальных и сталежелезобетонных участков, совокупность которых в процессе сооружения плиты постепенно меняется – от стальной до сталежелезобетонной конструкции.</w:t>
      </w:r>
      <w:r w:rsidRPr="00784A6C">
        <w:rPr>
          <w:rFonts w:ascii="Times New Roman CYR" w:hAnsi="Times New Roman CYR"/>
          <w:szCs w:val="28"/>
          <w:highlight w:val="green"/>
        </w:rPr>
        <w:t xml:space="preserve"> </w:t>
      </w:r>
    </w:p>
    <w:p w14:paraId="09226E1F" w14:textId="77777777" w:rsidR="001F1F5D" w:rsidRPr="002153B7" w:rsidRDefault="002F2415" w:rsidP="00415A0E">
      <w:pPr>
        <w:tabs>
          <w:tab w:val="right" w:pos="567"/>
        </w:tabs>
        <w:ind w:firstLine="567"/>
        <w:jc w:val="both"/>
        <w:rPr>
          <w:rFonts w:ascii="Times New Roman CYR" w:hAnsi="Times New Roman CYR"/>
          <w:szCs w:val="28"/>
        </w:rPr>
      </w:pPr>
      <w:r w:rsidRPr="00784A6C">
        <w:rPr>
          <w:rFonts w:ascii="Times New Roman CYR" w:hAnsi="Times New Roman CYR"/>
          <w:szCs w:val="28"/>
          <w:highlight w:val="green"/>
        </w:rPr>
        <w:t>Остальные нагрузки и воздействия балки воспринимают сталежелезобетонным сечением.</w:t>
      </w:r>
    </w:p>
    <w:p w14:paraId="08E747C6" w14:textId="77777777" w:rsidR="002F2415" w:rsidRPr="00784A6C" w:rsidRDefault="002F2415" w:rsidP="00415A0E">
      <w:pPr>
        <w:tabs>
          <w:tab w:val="right" w:pos="567"/>
        </w:tabs>
        <w:ind w:firstLine="567"/>
        <w:jc w:val="both"/>
        <w:rPr>
          <w:rFonts w:ascii="Times New Roman CYR" w:hAnsi="Times New Roman CYR"/>
          <w:szCs w:val="28"/>
          <w:highlight w:val="green"/>
        </w:rPr>
      </w:pPr>
      <w:r w:rsidRPr="00784A6C">
        <w:rPr>
          <w:rFonts w:ascii="Times New Roman CYR" w:hAnsi="Times New Roman CYR"/>
          <w:szCs w:val="28"/>
          <w:highlight w:val="green"/>
        </w:rPr>
        <w:t>5.</w:t>
      </w:r>
      <w:r w:rsidR="002153B7" w:rsidRPr="00784A6C">
        <w:rPr>
          <w:rFonts w:ascii="Times New Roman CYR" w:hAnsi="Times New Roman CYR"/>
          <w:szCs w:val="28"/>
          <w:highlight w:val="green"/>
        </w:rPr>
        <w:t>4 </w:t>
      </w:r>
      <w:r w:rsidR="00294C9C" w:rsidRPr="00784A6C">
        <w:rPr>
          <w:rFonts w:ascii="Times New Roman CYR" w:hAnsi="Times New Roman CYR"/>
          <w:szCs w:val="28"/>
          <w:highlight w:val="green"/>
        </w:rPr>
        <w:t>В</w:t>
      </w:r>
      <w:r w:rsidRPr="00784A6C">
        <w:rPr>
          <w:rFonts w:ascii="Times New Roman CYR" w:hAnsi="Times New Roman CYR"/>
          <w:szCs w:val="28"/>
          <w:highlight w:val="green"/>
        </w:rPr>
        <w:t xml:space="preserve"> неразрезных пролетных строени</w:t>
      </w:r>
      <w:r w:rsidR="00294C9C" w:rsidRPr="00784A6C">
        <w:rPr>
          <w:rFonts w:ascii="Times New Roman CYR" w:hAnsi="Times New Roman CYR"/>
          <w:szCs w:val="28"/>
          <w:highlight w:val="green"/>
        </w:rPr>
        <w:t xml:space="preserve">ях расчет на воздействия от усадки, ползучести, </w:t>
      </w:r>
      <w:proofErr w:type="spellStart"/>
      <w:r w:rsidR="00294C9C" w:rsidRPr="00784A6C">
        <w:rPr>
          <w:rFonts w:ascii="Times New Roman CYR" w:hAnsi="Times New Roman CYR"/>
          <w:szCs w:val="28"/>
          <w:highlight w:val="green"/>
        </w:rPr>
        <w:t>саморазогрева</w:t>
      </w:r>
      <w:proofErr w:type="spellEnd"/>
      <w:r w:rsidR="00294C9C" w:rsidRPr="00784A6C">
        <w:rPr>
          <w:rFonts w:ascii="Times New Roman CYR" w:hAnsi="Times New Roman CYR"/>
          <w:szCs w:val="28"/>
          <w:highlight w:val="green"/>
        </w:rPr>
        <w:t xml:space="preserve"> и температурных перепадов осуществляют в два этапа. </w:t>
      </w:r>
      <w:r w:rsidR="006961B9" w:rsidRPr="00784A6C">
        <w:rPr>
          <w:rFonts w:ascii="Times New Roman CYR" w:hAnsi="Times New Roman CYR"/>
          <w:szCs w:val="28"/>
          <w:highlight w:val="green"/>
        </w:rPr>
        <w:t xml:space="preserve">Сначала рассчитывают объемлющее разрезное пролетное строение, </w:t>
      </w:r>
      <w:r w:rsidR="008549BD" w:rsidRPr="00784A6C">
        <w:rPr>
          <w:rFonts w:ascii="Times New Roman CYR" w:hAnsi="Times New Roman CYR"/>
          <w:szCs w:val="28"/>
          <w:highlight w:val="green"/>
        </w:rPr>
        <w:t xml:space="preserve">полученное путем условного отбрасывания промежуточных опор и </w:t>
      </w:r>
      <w:r w:rsidR="007B7A53" w:rsidRPr="00784A6C">
        <w:rPr>
          <w:rFonts w:ascii="Times New Roman CYR" w:hAnsi="Times New Roman CYR"/>
          <w:szCs w:val="28"/>
          <w:highlight w:val="green"/>
        </w:rPr>
        <w:t>принимаемое</w:t>
      </w:r>
      <w:r w:rsidR="008549BD" w:rsidRPr="00784A6C">
        <w:rPr>
          <w:rFonts w:ascii="Times New Roman CYR" w:hAnsi="Times New Roman CYR"/>
          <w:szCs w:val="28"/>
          <w:highlight w:val="green"/>
        </w:rPr>
        <w:t xml:space="preserve"> в качестве основной системы метода сил.</w:t>
      </w:r>
      <w:r w:rsidR="004329E3" w:rsidRPr="00784A6C">
        <w:rPr>
          <w:rFonts w:ascii="Times New Roman CYR" w:hAnsi="Times New Roman CYR"/>
          <w:szCs w:val="28"/>
          <w:highlight w:val="green"/>
        </w:rPr>
        <w:t xml:space="preserve"> В поперечных сечениях разрезного пролетного строения определяют напряжения и кривизны.</w:t>
      </w:r>
      <w:r w:rsidR="00C0239F" w:rsidRPr="00784A6C">
        <w:rPr>
          <w:rFonts w:ascii="Times New Roman CYR" w:hAnsi="Times New Roman CYR"/>
          <w:szCs w:val="28"/>
          <w:highlight w:val="green"/>
        </w:rPr>
        <w:t xml:space="preserve"> Затем, с помощью полученных значений кривизны, раскрывают статическую неопределимость. Напряжения первого и второго этапов суммируют.</w:t>
      </w:r>
    </w:p>
    <w:p w14:paraId="2BB9265C" w14:textId="77777777" w:rsidR="00C0239F" w:rsidRPr="00784A6C" w:rsidRDefault="00C0239F" w:rsidP="00415A0E">
      <w:pPr>
        <w:tabs>
          <w:tab w:val="right" w:pos="567"/>
        </w:tabs>
        <w:ind w:firstLine="567"/>
        <w:jc w:val="both"/>
        <w:rPr>
          <w:rFonts w:ascii="Times New Roman CYR" w:hAnsi="Times New Roman CYR"/>
          <w:szCs w:val="28"/>
          <w:highlight w:val="green"/>
        </w:rPr>
      </w:pPr>
      <w:r w:rsidRPr="00784A6C">
        <w:rPr>
          <w:rFonts w:ascii="Times New Roman CYR" w:hAnsi="Times New Roman CYR"/>
          <w:szCs w:val="28"/>
          <w:highlight w:val="green"/>
        </w:rPr>
        <w:t>5.</w:t>
      </w:r>
      <w:r w:rsidR="002153B7" w:rsidRPr="00784A6C">
        <w:rPr>
          <w:rFonts w:ascii="Times New Roman CYR" w:hAnsi="Times New Roman CYR"/>
          <w:szCs w:val="28"/>
          <w:highlight w:val="green"/>
        </w:rPr>
        <w:t>5 </w:t>
      </w:r>
      <w:r w:rsidRPr="00784A6C">
        <w:rPr>
          <w:rFonts w:ascii="Times New Roman CYR" w:hAnsi="Times New Roman CYR"/>
          <w:szCs w:val="28"/>
          <w:highlight w:val="green"/>
        </w:rPr>
        <w:t>Следует рассматривать три вида с</w:t>
      </w:r>
      <w:r w:rsidR="008F31EF" w:rsidRPr="00784A6C">
        <w:rPr>
          <w:rFonts w:ascii="Times New Roman CYR" w:hAnsi="Times New Roman CYR"/>
          <w:szCs w:val="28"/>
          <w:highlight w:val="green"/>
        </w:rPr>
        <w:t>очетаний нагрузок и воздействий:</w:t>
      </w:r>
    </w:p>
    <w:p w14:paraId="7901706F" w14:textId="77777777" w:rsidR="00786BEC" w:rsidRPr="00784A6C" w:rsidRDefault="00C0239F" w:rsidP="00415A0E">
      <w:pPr>
        <w:tabs>
          <w:tab w:val="right" w:pos="567"/>
        </w:tabs>
        <w:ind w:firstLine="567"/>
        <w:jc w:val="both"/>
        <w:rPr>
          <w:rFonts w:ascii="Times New Roman CYR" w:hAnsi="Times New Roman CYR"/>
          <w:szCs w:val="28"/>
          <w:highlight w:val="green"/>
        </w:rPr>
      </w:pPr>
      <w:r w:rsidRPr="00784A6C">
        <w:rPr>
          <w:rFonts w:ascii="Times New Roman CYR" w:hAnsi="Times New Roman CYR"/>
          <w:szCs w:val="28"/>
          <w:highlight w:val="green"/>
        </w:rPr>
        <w:lastRenderedPageBreak/>
        <w:t xml:space="preserve">- </w:t>
      </w:r>
      <w:r w:rsidR="00786BEC" w:rsidRPr="00784A6C">
        <w:rPr>
          <w:rFonts w:ascii="Times New Roman CYR" w:hAnsi="Times New Roman CYR"/>
          <w:szCs w:val="28"/>
          <w:highlight w:val="green"/>
        </w:rPr>
        <w:t>постоянные и временные от транспорта и пешеходов с коэффициентом сочетаний</w:t>
      </w:r>
      <w:r w:rsidR="00B932F8" w:rsidRPr="00784A6C">
        <w:rPr>
          <w:rFonts w:ascii="Times New Roman CYR" w:hAnsi="Times New Roman CYR"/>
          <w:szCs w:val="28"/>
          <w:highlight w:val="green"/>
        </w:rPr>
        <w:t>,</w:t>
      </w:r>
      <w:r w:rsidR="00786BEC" w:rsidRPr="00784A6C">
        <w:rPr>
          <w:rFonts w:ascii="Times New Roman CYR" w:hAnsi="Times New Roman CYR"/>
          <w:szCs w:val="28"/>
          <w:highlight w:val="green"/>
        </w:rPr>
        <w:t xml:space="preserve"> равным единице;</w:t>
      </w:r>
    </w:p>
    <w:p w14:paraId="47434A6F" w14:textId="77777777" w:rsidR="00786BEC" w:rsidRPr="00784A6C" w:rsidRDefault="00786BEC" w:rsidP="00415A0E">
      <w:pPr>
        <w:tabs>
          <w:tab w:val="right" w:pos="567"/>
        </w:tabs>
        <w:ind w:firstLine="567"/>
        <w:jc w:val="both"/>
        <w:rPr>
          <w:rFonts w:ascii="Times New Roman CYR" w:hAnsi="Times New Roman CYR"/>
          <w:szCs w:val="28"/>
          <w:highlight w:val="green"/>
        </w:rPr>
      </w:pPr>
      <w:r w:rsidRPr="00784A6C">
        <w:rPr>
          <w:rFonts w:ascii="Times New Roman CYR" w:hAnsi="Times New Roman CYR"/>
          <w:szCs w:val="28"/>
          <w:highlight w:val="green"/>
        </w:rPr>
        <w:t>- постоянные, временные от транспорта и пешеходов с коэффициентом 0,</w:t>
      </w:r>
      <w:r w:rsidR="002153B7" w:rsidRPr="00784A6C">
        <w:rPr>
          <w:rFonts w:ascii="Times New Roman CYR" w:hAnsi="Times New Roman CYR"/>
          <w:szCs w:val="28"/>
          <w:highlight w:val="green"/>
        </w:rPr>
        <w:t>8 </w:t>
      </w:r>
      <w:r w:rsidRPr="00784A6C">
        <w:rPr>
          <w:rFonts w:ascii="Times New Roman CYR" w:hAnsi="Times New Roman CYR"/>
          <w:szCs w:val="28"/>
          <w:highlight w:val="green"/>
        </w:rPr>
        <w:t>и временные от температурных перепадов с коэффициентом 0,7;</w:t>
      </w:r>
    </w:p>
    <w:p w14:paraId="7B8B64C1" w14:textId="77777777" w:rsidR="00786BEC" w:rsidRPr="002153B7" w:rsidRDefault="00786BEC" w:rsidP="00415A0E">
      <w:pPr>
        <w:tabs>
          <w:tab w:val="right" w:pos="567"/>
        </w:tabs>
        <w:ind w:firstLine="567"/>
        <w:jc w:val="both"/>
        <w:rPr>
          <w:rFonts w:ascii="Times New Roman CYR" w:hAnsi="Times New Roman CYR"/>
          <w:szCs w:val="28"/>
        </w:rPr>
      </w:pPr>
      <w:r w:rsidRPr="00784A6C">
        <w:rPr>
          <w:rFonts w:ascii="Times New Roman CYR" w:hAnsi="Times New Roman CYR"/>
          <w:szCs w:val="28"/>
          <w:highlight w:val="green"/>
        </w:rPr>
        <w:t>- постоянные, временные от транспорта и пешеходов с коэффициентом 0,</w:t>
      </w:r>
      <w:r w:rsidR="002153B7" w:rsidRPr="00784A6C">
        <w:rPr>
          <w:rFonts w:ascii="Times New Roman CYR" w:hAnsi="Times New Roman CYR"/>
          <w:szCs w:val="28"/>
          <w:highlight w:val="green"/>
        </w:rPr>
        <w:t>7 </w:t>
      </w:r>
      <w:r w:rsidRPr="00784A6C">
        <w:rPr>
          <w:rFonts w:ascii="Times New Roman CYR" w:hAnsi="Times New Roman CYR"/>
          <w:szCs w:val="28"/>
          <w:highlight w:val="green"/>
        </w:rPr>
        <w:t>и временные от температурных перепадов с коэффициентом 0,8.</w:t>
      </w:r>
    </w:p>
    <w:p w14:paraId="2DA5378D" w14:textId="77777777" w:rsidR="001F1F5D" w:rsidRPr="002153B7" w:rsidRDefault="002153B7" w:rsidP="00415A0E">
      <w:pPr>
        <w:pStyle w:val="5"/>
        <w:tabs>
          <w:tab w:val="right" w:pos="567"/>
        </w:tabs>
        <w:spacing w:before="360" w:after="120"/>
        <w:ind w:left="567"/>
        <w:jc w:val="both"/>
        <w:rPr>
          <w:rFonts w:ascii="Times New Roman CYR" w:hAnsi="Times New Roman CYR"/>
          <w:i w:val="0"/>
        </w:rPr>
      </w:pPr>
      <w:r w:rsidRPr="002153B7">
        <w:rPr>
          <w:rFonts w:ascii="Times New Roman CYR" w:hAnsi="Times New Roman CYR"/>
          <w:i w:val="0"/>
        </w:rPr>
        <w:t>6 </w:t>
      </w:r>
      <w:r w:rsidR="001F1F5D" w:rsidRPr="002153B7">
        <w:rPr>
          <w:rFonts w:ascii="Times New Roman CYR" w:hAnsi="Times New Roman CYR"/>
          <w:i w:val="0"/>
        </w:rPr>
        <w:t xml:space="preserve">Учет последовательности бетонирования (монтажа) плиты проезжей </w:t>
      </w:r>
      <w:r w:rsidR="0053144F" w:rsidRPr="0053144F">
        <w:rPr>
          <w:i w:val="0"/>
        </w:rPr>
        <w:br/>
        <w:t xml:space="preserve">   </w:t>
      </w:r>
      <w:r w:rsidR="001F1F5D" w:rsidRPr="002153B7">
        <w:rPr>
          <w:rFonts w:ascii="Times New Roman CYR" w:hAnsi="Times New Roman CYR"/>
          <w:i w:val="0"/>
        </w:rPr>
        <w:t>части</w:t>
      </w:r>
    </w:p>
    <w:p w14:paraId="3650E461" w14:textId="77777777" w:rsidR="001F1F5D" w:rsidRPr="00784A6C" w:rsidRDefault="001F1F5D" w:rsidP="00415A0E">
      <w:pPr>
        <w:pStyle w:val="3"/>
        <w:tabs>
          <w:tab w:val="right" w:pos="567"/>
        </w:tabs>
        <w:spacing w:after="0"/>
        <w:ind w:firstLine="567"/>
        <w:jc w:val="both"/>
        <w:rPr>
          <w:rFonts w:ascii="Times New Roman CYR" w:hAnsi="Times New Roman CYR"/>
          <w:sz w:val="24"/>
          <w:szCs w:val="24"/>
          <w:highlight w:val="green"/>
        </w:rPr>
      </w:pPr>
      <w:r w:rsidRPr="00784A6C">
        <w:rPr>
          <w:rFonts w:ascii="Times New Roman CYR" w:hAnsi="Times New Roman CYR"/>
          <w:snapToGrid w:val="0"/>
          <w:sz w:val="24"/>
          <w:szCs w:val="24"/>
          <w:highlight w:val="green"/>
        </w:rPr>
        <w:t>6.</w:t>
      </w:r>
      <w:r w:rsidR="002153B7" w:rsidRPr="00784A6C">
        <w:rPr>
          <w:rFonts w:ascii="Times New Roman CYR" w:hAnsi="Times New Roman CYR"/>
          <w:snapToGrid w:val="0"/>
          <w:sz w:val="24"/>
          <w:szCs w:val="24"/>
          <w:highlight w:val="green"/>
        </w:rPr>
        <w:t>1 </w:t>
      </w:r>
      <w:r w:rsidRPr="00784A6C">
        <w:rPr>
          <w:rFonts w:ascii="Times New Roman CYR" w:hAnsi="Times New Roman CYR"/>
          <w:sz w:val="24"/>
          <w:szCs w:val="24"/>
          <w:highlight w:val="green"/>
        </w:rPr>
        <w:t xml:space="preserve">Современные конструкции сталежелезобетонных пролетных строений мостов сооружают путем монтажа стальных балок и последующего бетонирования (монтажа) железобетонной плиты проезжей части. В процессе своего возведения сталежелезобетонное пролетное строение проходит несколько стадий. Основных стадий – две: начальная (стадия </w:t>
      </w:r>
      <w:r w:rsidRPr="00784A6C">
        <w:rPr>
          <w:rFonts w:ascii="Times New Roman CYR" w:hAnsi="Times New Roman CYR"/>
          <w:sz w:val="24"/>
          <w:szCs w:val="24"/>
          <w:highlight w:val="green"/>
          <w:lang w:val="en-US"/>
        </w:rPr>
        <w:t>I</w:t>
      </w:r>
      <w:r w:rsidRPr="00784A6C">
        <w:rPr>
          <w:rFonts w:ascii="Times New Roman CYR" w:hAnsi="Times New Roman CYR"/>
          <w:sz w:val="24"/>
          <w:szCs w:val="24"/>
          <w:highlight w:val="green"/>
        </w:rPr>
        <w:t xml:space="preserve">), когда балка воспринимает нагрузки стальным сечением и конечная (стадия </w:t>
      </w:r>
      <w:r w:rsidRPr="00784A6C">
        <w:rPr>
          <w:rFonts w:ascii="Times New Roman CYR" w:hAnsi="Times New Roman CYR"/>
          <w:sz w:val="24"/>
          <w:szCs w:val="24"/>
          <w:highlight w:val="green"/>
          <w:lang w:val="en-US"/>
        </w:rPr>
        <w:t>II</w:t>
      </w:r>
      <w:r w:rsidRPr="00784A6C">
        <w:rPr>
          <w:rFonts w:ascii="Times New Roman CYR" w:hAnsi="Times New Roman CYR"/>
          <w:sz w:val="24"/>
          <w:szCs w:val="24"/>
          <w:highlight w:val="green"/>
        </w:rPr>
        <w:t>), на которой балка работает приведенным (сталежелезобетонным) сечением.</w:t>
      </w:r>
      <w:r w:rsidR="002153B7" w:rsidRPr="00784A6C">
        <w:rPr>
          <w:rFonts w:ascii="Times New Roman CYR" w:hAnsi="Times New Roman CYR"/>
          <w:sz w:val="24"/>
          <w:szCs w:val="24"/>
          <w:highlight w:val="green"/>
        </w:rPr>
        <w:t xml:space="preserve"> </w:t>
      </w:r>
    </w:p>
    <w:p w14:paraId="58563401" w14:textId="77777777" w:rsidR="001F1F5D" w:rsidRPr="002153B7" w:rsidRDefault="001F1F5D" w:rsidP="00415A0E">
      <w:pPr>
        <w:tabs>
          <w:tab w:val="right" w:pos="567"/>
        </w:tabs>
        <w:ind w:firstLine="567"/>
        <w:jc w:val="both"/>
        <w:rPr>
          <w:rFonts w:ascii="Times New Roman CYR" w:hAnsi="Times New Roman CYR"/>
        </w:rPr>
      </w:pPr>
      <w:r w:rsidRPr="00784A6C">
        <w:rPr>
          <w:rFonts w:ascii="Times New Roman CYR" w:hAnsi="Times New Roman CYR"/>
          <w:highlight w:val="green"/>
        </w:rPr>
        <w:t xml:space="preserve">В случае, когда процесс бетонирования плиты осуществляют не сразу («мгновенно») на весь мост, а постепенно дискретными порциями (захватками), жесткость пролетного строения изменяется после бетонирования каждой захватки. В расчетах на воздействия нагрузок от </w:t>
      </w:r>
      <w:r w:rsidR="007B7A53" w:rsidRPr="00784A6C">
        <w:rPr>
          <w:rFonts w:ascii="Times New Roman CYR" w:hAnsi="Times New Roman CYR"/>
          <w:highlight w:val="green"/>
        </w:rPr>
        <w:t>веса</w:t>
      </w:r>
      <w:r w:rsidRPr="00784A6C">
        <w:rPr>
          <w:rFonts w:ascii="Times New Roman CYR" w:hAnsi="Times New Roman CYR"/>
          <w:highlight w:val="green"/>
        </w:rPr>
        <w:t xml:space="preserve"> плиты, опалубки и вспомогательных устройств для бетонирования следует рассматривать (с позиции приложения и восприятия нагрузок от </w:t>
      </w:r>
      <w:r w:rsidR="007B7A53" w:rsidRPr="00784A6C">
        <w:rPr>
          <w:rFonts w:ascii="Times New Roman CYR" w:hAnsi="Times New Roman CYR"/>
          <w:highlight w:val="green"/>
        </w:rPr>
        <w:t>веса</w:t>
      </w:r>
      <w:r w:rsidRPr="00784A6C">
        <w:rPr>
          <w:rFonts w:ascii="Times New Roman CYR" w:hAnsi="Times New Roman CYR"/>
          <w:highlight w:val="green"/>
        </w:rPr>
        <w:t xml:space="preserve"> плиты и </w:t>
      </w:r>
      <w:r w:rsidR="007B7A53" w:rsidRPr="00784A6C">
        <w:rPr>
          <w:rFonts w:ascii="Times New Roman CYR" w:hAnsi="Times New Roman CYR"/>
          <w:highlight w:val="green"/>
        </w:rPr>
        <w:t>веса</w:t>
      </w:r>
      <w:r w:rsidRPr="00784A6C">
        <w:rPr>
          <w:rFonts w:ascii="Times New Roman CYR" w:hAnsi="Times New Roman CYR"/>
          <w:highlight w:val="green"/>
        </w:rPr>
        <w:t xml:space="preserve"> опалубки) промежуточные стадии, при которых часть пролетного строения стальная, а другая часть – сталежелезобетонная.</w:t>
      </w:r>
    </w:p>
    <w:p w14:paraId="7E15F13D" w14:textId="77777777" w:rsidR="001F1F5D" w:rsidRPr="002153B7" w:rsidRDefault="001F1F5D" w:rsidP="00415A0E">
      <w:pPr>
        <w:pStyle w:val="23"/>
        <w:tabs>
          <w:tab w:val="right" w:pos="567"/>
        </w:tabs>
        <w:spacing w:after="0" w:line="240" w:lineRule="auto"/>
        <w:ind w:firstLine="567"/>
        <w:jc w:val="both"/>
        <w:outlineLvl w:val="0"/>
        <w:rPr>
          <w:rFonts w:ascii="Times New Roman CYR" w:hAnsi="Times New Roman CYR"/>
        </w:rPr>
      </w:pPr>
      <w:r w:rsidRPr="002153B7">
        <w:rPr>
          <w:rFonts w:ascii="Times New Roman CYR" w:hAnsi="Times New Roman CYR"/>
        </w:rPr>
        <w:t>6</w:t>
      </w:r>
      <w:r w:rsidRPr="00784A6C">
        <w:rPr>
          <w:rFonts w:ascii="Times New Roman CYR" w:hAnsi="Times New Roman CYR"/>
          <w:highlight w:val="green"/>
        </w:rPr>
        <w:t>.</w:t>
      </w:r>
      <w:r w:rsidR="002153B7" w:rsidRPr="00784A6C">
        <w:rPr>
          <w:rFonts w:ascii="Times New Roman CYR" w:hAnsi="Times New Roman CYR"/>
          <w:highlight w:val="green"/>
        </w:rPr>
        <w:t>2 </w:t>
      </w:r>
      <w:r w:rsidRPr="00784A6C">
        <w:rPr>
          <w:rFonts w:ascii="Times New Roman CYR" w:hAnsi="Times New Roman CYR"/>
          <w:highlight w:val="green"/>
        </w:rPr>
        <w:t>Случай, когда бетонирование плиты проезжей части всего пролетного строения осуществляется за один прием (или после</w:t>
      </w:r>
      <w:r w:rsidRPr="00784A6C">
        <w:rPr>
          <w:rFonts w:ascii="Times New Roman CYR" w:hAnsi="Times New Roman CYR"/>
          <w:highlight w:val="green"/>
        </w:rPr>
        <w:softHyphen/>
        <w:t>довательность бетонирования не принимается в расчет) будем называть «нулевым вариантом» бетонирования.</w:t>
      </w:r>
    </w:p>
    <w:p w14:paraId="2AD49A10" w14:textId="77777777" w:rsidR="001F1F5D" w:rsidRPr="002153B7" w:rsidRDefault="001F1F5D" w:rsidP="00415A0E">
      <w:pPr>
        <w:pStyle w:val="23"/>
        <w:tabs>
          <w:tab w:val="right" w:pos="567"/>
        </w:tabs>
        <w:spacing w:after="0" w:line="240" w:lineRule="auto"/>
        <w:ind w:firstLine="567"/>
        <w:jc w:val="both"/>
        <w:outlineLvl w:val="0"/>
        <w:rPr>
          <w:rFonts w:ascii="Times New Roman CYR" w:hAnsi="Times New Roman CYR"/>
        </w:rPr>
      </w:pPr>
      <w:r w:rsidRPr="00784A6C">
        <w:rPr>
          <w:rFonts w:ascii="Times New Roman CYR" w:hAnsi="Times New Roman CYR"/>
          <w:highlight w:val="green"/>
        </w:rPr>
        <w:t>При нулевом варианте бетонирования нагрузка от веса плиты проезжей части целиком передается на металлическую конструкцию пролетного строения в предположении, что бетон на этой стадии не включается в работу.</w:t>
      </w:r>
    </w:p>
    <w:p w14:paraId="392716AE" w14:textId="77777777" w:rsidR="001F1F5D" w:rsidRPr="002153B7" w:rsidRDefault="001F1F5D" w:rsidP="00415A0E">
      <w:pPr>
        <w:pStyle w:val="23"/>
        <w:tabs>
          <w:tab w:val="right" w:pos="567"/>
        </w:tabs>
        <w:spacing w:after="0" w:line="240" w:lineRule="auto"/>
        <w:ind w:firstLine="567"/>
        <w:jc w:val="both"/>
        <w:outlineLvl w:val="0"/>
        <w:rPr>
          <w:rFonts w:ascii="Times New Roman CYR" w:hAnsi="Times New Roman CYR"/>
        </w:rPr>
      </w:pPr>
      <w:r w:rsidRPr="00784A6C">
        <w:rPr>
          <w:rFonts w:ascii="Times New Roman CYR" w:hAnsi="Times New Roman CYR"/>
          <w:highlight w:val="green"/>
        </w:rPr>
        <w:t>6.</w:t>
      </w:r>
      <w:r w:rsidR="002153B7" w:rsidRPr="00784A6C">
        <w:rPr>
          <w:rFonts w:ascii="Times New Roman CYR" w:hAnsi="Times New Roman CYR"/>
          <w:highlight w:val="green"/>
        </w:rPr>
        <w:t>3 </w:t>
      </w:r>
      <w:r w:rsidRPr="00784A6C">
        <w:rPr>
          <w:rFonts w:ascii="Times New Roman CYR" w:hAnsi="Times New Roman CYR"/>
          <w:highlight w:val="green"/>
        </w:rPr>
        <w:t xml:space="preserve">В случае, когда бетонирование осуществляется в несколько этапов, бетон ранее уложенных фрагментов плиты включается в восприятие нагрузок от </w:t>
      </w:r>
      <w:r w:rsidR="00E22A46" w:rsidRPr="00784A6C">
        <w:rPr>
          <w:rFonts w:ascii="Times New Roman CYR" w:hAnsi="Times New Roman CYR"/>
          <w:highlight w:val="green"/>
        </w:rPr>
        <w:t>веса</w:t>
      </w:r>
      <w:r w:rsidRPr="00784A6C">
        <w:rPr>
          <w:rFonts w:ascii="Times New Roman CYR" w:hAnsi="Times New Roman CYR"/>
          <w:highlight w:val="green"/>
        </w:rPr>
        <w:t xml:space="preserve"> участков плиты,</w:t>
      </w:r>
      <w:r w:rsidR="002153B7" w:rsidRPr="00784A6C">
        <w:rPr>
          <w:rFonts w:ascii="Times New Roman CYR" w:hAnsi="Times New Roman CYR"/>
          <w:highlight w:val="green"/>
        </w:rPr>
        <w:t xml:space="preserve"> </w:t>
      </w:r>
      <w:r w:rsidRPr="00784A6C">
        <w:rPr>
          <w:rFonts w:ascii="Times New Roman CYR" w:hAnsi="Times New Roman CYR"/>
          <w:highlight w:val="green"/>
        </w:rPr>
        <w:t>бетонируемых позже. При этом в расчетах следует учитывать расположение и очередность не только бетонируемых фрагментов плиты, но и участков пролетного строения, на которых устанавливается (снимается) опалубка и другие, сопутствующие бетонным работам, вспомогательные обустройства.</w:t>
      </w:r>
      <w:r w:rsidRPr="002153B7">
        <w:rPr>
          <w:rFonts w:ascii="Times New Roman CYR" w:hAnsi="Times New Roman CYR"/>
        </w:rPr>
        <w:t xml:space="preserve"> </w:t>
      </w:r>
    </w:p>
    <w:p w14:paraId="2B9DD3E6" w14:textId="77777777" w:rsidR="001F1F5D" w:rsidRPr="0053144F" w:rsidRDefault="001F1F5D" w:rsidP="00415A0E">
      <w:pPr>
        <w:pStyle w:val="a5"/>
        <w:tabs>
          <w:tab w:val="right" w:pos="567"/>
        </w:tabs>
        <w:spacing w:after="0"/>
        <w:ind w:left="0" w:firstLine="567"/>
        <w:jc w:val="both"/>
        <w:rPr>
          <w:rFonts w:ascii="Times New Roman CYR" w:hAnsi="Times New Roman CYR"/>
          <w:spacing w:val="-2"/>
          <w:sz w:val="24"/>
          <w:szCs w:val="24"/>
        </w:rPr>
      </w:pPr>
      <w:r w:rsidRPr="00784A6C">
        <w:rPr>
          <w:rFonts w:ascii="Times New Roman CYR" w:hAnsi="Times New Roman CYR"/>
          <w:spacing w:val="-2"/>
          <w:sz w:val="24"/>
          <w:szCs w:val="24"/>
          <w:highlight w:val="green"/>
        </w:rPr>
        <w:t>6.</w:t>
      </w:r>
      <w:r w:rsidR="00041B4D" w:rsidRPr="00784A6C">
        <w:rPr>
          <w:rFonts w:ascii="Times New Roman CYR" w:hAnsi="Times New Roman CYR"/>
          <w:spacing w:val="-2"/>
          <w:sz w:val="24"/>
          <w:szCs w:val="24"/>
          <w:highlight w:val="green"/>
          <w:lang w:val="ru-RU"/>
        </w:rPr>
        <w:t>4</w:t>
      </w:r>
      <w:r w:rsidR="002153B7" w:rsidRPr="00784A6C">
        <w:rPr>
          <w:rFonts w:ascii="Times New Roman CYR" w:hAnsi="Times New Roman CYR"/>
          <w:spacing w:val="-2"/>
          <w:sz w:val="24"/>
          <w:szCs w:val="24"/>
          <w:highlight w:val="green"/>
        </w:rPr>
        <w:t> </w:t>
      </w:r>
      <w:r w:rsidRPr="00784A6C">
        <w:rPr>
          <w:rFonts w:ascii="Times New Roman CYR" w:hAnsi="Times New Roman CYR"/>
          <w:spacing w:val="-2"/>
          <w:sz w:val="24"/>
          <w:szCs w:val="24"/>
          <w:highlight w:val="green"/>
        </w:rPr>
        <w:t xml:space="preserve">Для формального описания процесса бетонирования </w:t>
      </w:r>
      <w:r w:rsidRPr="00784A6C">
        <w:rPr>
          <w:rFonts w:ascii="Times New Roman CYR" w:hAnsi="Times New Roman CYR"/>
          <w:i/>
          <w:spacing w:val="-2"/>
          <w:sz w:val="24"/>
          <w:szCs w:val="24"/>
          <w:highlight w:val="green"/>
          <w:lang w:val="en-US"/>
        </w:rPr>
        <w:t>P</w:t>
      </w:r>
      <w:r w:rsidRPr="00784A6C">
        <w:rPr>
          <w:rFonts w:ascii="Times New Roman CYR" w:hAnsi="Times New Roman CYR"/>
          <w:spacing w:val="-2"/>
          <w:sz w:val="24"/>
          <w:szCs w:val="24"/>
          <w:highlight w:val="green"/>
        </w:rPr>
        <w:t xml:space="preserve"> в исходной информации к компьютерному расчету </w:t>
      </w:r>
      <w:r w:rsidR="001879D1" w:rsidRPr="00784A6C">
        <w:rPr>
          <w:rFonts w:ascii="Times New Roman CYR" w:hAnsi="Times New Roman CYR"/>
          <w:spacing w:val="-2"/>
          <w:sz w:val="24"/>
          <w:szCs w:val="24"/>
          <w:highlight w:val="green"/>
          <w:lang w:val="ru-RU"/>
        </w:rPr>
        <w:t>применяют</w:t>
      </w:r>
      <w:r w:rsidRPr="00784A6C">
        <w:rPr>
          <w:rFonts w:ascii="Times New Roman CYR" w:hAnsi="Times New Roman CYR"/>
          <w:spacing w:val="-2"/>
          <w:sz w:val="24"/>
          <w:szCs w:val="24"/>
          <w:highlight w:val="green"/>
        </w:rPr>
        <w:t xml:space="preserve"> иерархическую структуру: варианты бетонирования </w:t>
      </w:r>
      <w:r w:rsidRPr="00784A6C">
        <w:rPr>
          <w:rFonts w:ascii="Times New Roman CYR" w:hAnsi="Times New Roman CYR"/>
          <w:i/>
          <w:spacing w:val="-2"/>
          <w:sz w:val="24"/>
          <w:szCs w:val="24"/>
          <w:highlight w:val="green"/>
          <w:lang w:val="en-US"/>
        </w:rPr>
        <w:t>V</w:t>
      </w:r>
      <w:r w:rsidRPr="00784A6C">
        <w:rPr>
          <w:rFonts w:ascii="Times New Roman CYR" w:hAnsi="Times New Roman CYR"/>
          <w:spacing w:val="-2"/>
          <w:sz w:val="24"/>
          <w:szCs w:val="24"/>
          <w:highlight w:val="green"/>
        </w:rPr>
        <w:t xml:space="preserve">, этапы бетонирования </w:t>
      </w:r>
      <w:r w:rsidRPr="00784A6C">
        <w:rPr>
          <w:rFonts w:ascii="Times New Roman CYR" w:hAnsi="Times New Roman CYR"/>
          <w:i/>
          <w:spacing w:val="-2"/>
          <w:sz w:val="24"/>
          <w:szCs w:val="24"/>
          <w:highlight w:val="green"/>
          <w:lang w:val="en-US"/>
        </w:rPr>
        <w:t>E</w:t>
      </w:r>
      <w:r w:rsidRPr="00784A6C">
        <w:rPr>
          <w:rFonts w:ascii="Times New Roman CYR" w:hAnsi="Times New Roman CYR"/>
          <w:spacing w:val="-2"/>
          <w:sz w:val="24"/>
          <w:szCs w:val="24"/>
          <w:highlight w:val="green"/>
        </w:rPr>
        <w:t xml:space="preserve">, участки (захватки) бетонирования </w:t>
      </w:r>
      <w:r w:rsidRPr="00784A6C">
        <w:rPr>
          <w:rFonts w:ascii="Times New Roman CYR" w:hAnsi="Times New Roman CYR"/>
          <w:i/>
          <w:spacing w:val="-2"/>
          <w:sz w:val="24"/>
          <w:szCs w:val="24"/>
          <w:highlight w:val="green"/>
          <w:lang w:val="en-US"/>
        </w:rPr>
        <w:t>U</w:t>
      </w:r>
      <w:r w:rsidRPr="00784A6C">
        <w:rPr>
          <w:rFonts w:ascii="Times New Roman CYR" w:hAnsi="Times New Roman CYR"/>
          <w:spacing w:val="-2"/>
          <w:sz w:val="24"/>
          <w:szCs w:val="24"/>
          <w:highlight w:val="green"/>
        </w:rPr>
        <w:t>.</w:t>
      </w:r>
      <w:r w:rsidRPr="0053144F">
        <w:rPr>
          <w:rFonts w:ascii="Times New Roman CYR" w:hAnsi="Times New Roman CYR"/>
          <w:spacing w:val="-2"/>
          <w:sz w:val="24"/>
          <w:szCs w:val="24"/>
        </w:rPr>
        <w:t xml:space="preserve"> </w:t>
      </w:r>
    </w:p>
    <w:p w14:paraId="60D6EB5B" w14:textId="77777777" w:rsidR="001F1F5D" w:rsidRPr="002153B7" w:rsidRDefault="001F1F5D" w:rsidP="00415A0E">
      <w:pPr>
        <w:pStyle w:val="23"/>
        <w:tabs>
          <w:tab w:val="right" w:pos="567"/>
        </w:tabs>
        <w:spacing w:after="0" w:line="240" w:lineRule="auto"/>
        <w:ind w:firstLine="567"/>
        <w:jc w:val="both"/>
        <w:outlineLvl w:val="0"/>
        <w:rPr>
          <w:rFonts w:ascii="Times New Roman CYR" w:hAnsi="Times New Roman CYR"/>
        </w:rPr>
      </w:pPr>
      <w:r w:rsidRPr="00784A6C">
        <w:rPr>
          <w:rFonts w:ascii="Times New Roman CYR" w:hAnsi="Times New Roman CYR"/>
          <w:highlight w:val="green"/>
        </w:rPr>
        <w:t>6.</w:t>
      </w:r>
      <w:r w:rsidR="00041B4D" w:rsidRPr="00784A6C">
        <w:rPr>
          <w:rFonts w:ascii="Times New Roman CYR" w:hAnsi="Times New Roman CYR"/>
          <w:highlight w:val="green"/>
        </w:rPr>
        <w:t>5</w:t>
      </w:r>
      <w:r w:rsidR="002153B7" w:rsidRPr="00784A6C">
        <w:rPr>
          <w:rFonts w:ascii="Times New Roman CYR" w:hAnsi="Times New Roman CYR"/>
          <w:highlight w:val="green"/>
        </w:rPr>
        <w:t> </w:t>
      </w:r>
      <w:r w:rsidRPr="00784A6C">
        <w:rPr>
          <w:rFonts w:ascii="Times New Roman CYR" w:hAnsi="Times New Roman CYR"/>
          <w:highlight w:val="green"/>
        </w:rPr>
        <w:t>Участок бетонирования – непрерывный фрагмент пролетного строения, бетонирование которого осуществляется за один прием. Более точное определение понятия «участок бетонирования» связано с процессом приложения (снятия) нагрузок во время устройства плиты проезжей части, в течение которого жесткость пролетного строения предполагается постоянной.</w:t>
      </w:r>
    </w:p>
    <w:p w14:paraId="300FE2DE" w14:textId="77777777" w:rsidR="001F1F5D" w:rsidRPr="002153B7" w:rsidRDefault="001F1F5D" w:rsidP="00415A0E">
      <w:pPr>
        <w:pStyle w:val="23"/>
        <w:tabs>
          <w:tab w:val="right" w:pos="567"/>
        </w:tabs>
        <w:spacing w:after="0" w:line="240" w:lineRule="auto"/>
        <w:ind w:firstLine="567"/>
        <w:jc w:val="both"/>
        <w:outlineLvl w:val="0"/>
        <w:rPr>
          <w:rFonts w:ascii="Times New Roman CYR" w:hAnsi="Times New Roman CYR"/>
        </w:rPr>
      </w:pPr>
      <w:r w:rsidRPr="002153B7">
        <w:rPr>
          <w:rFonts w:ascii="Times New Roman CYR" w:hAnsi="Times New Roman CYR"/>
        </w:rPr>
        <w:t>В качестве участка бетонирования мож</w:t>
      </w:r>
      <w:r w:rsidR="001879D1" w:rsidRPr="002153B7">
        <w:rPr>
          <w:rFonts w:ascii="Times New Roman CYR" w:hAnsi="Times New Roman CYR"/>
        </w:rPr>
        <w:t>но</w:t>
      </w:r>
      <w:r w:rsidRPr="002153B7">
        <w:rPr>
          <w:rFonts w:ascii="Times New Roman CYR" w:hAnsi="Times New Roman CYR"/>
        </w:rPr>
        <w:t xml:space="preserve"> </w:t>
      </w:r>
      <w:r w:rsidR="001879D1" w:rsidRPr="002153B7">
        <w:rPr>
          <w:rFonts w:ascii="Times New Roman CYR" w:hAnsi="Times New Roman CYR"/>
        </w:rPr>
        <w:t>использовать</w:t>
      </w:r>
      <w:r w:rsidRPr="002153B7">
        <w:rPr>
          <w:rFonts w:ascii="Times New Roman CYR" w:hAnsi="Times New Roman CYR"/>
        </w:rPr>
        <w:t xml:space="preserve"> не только бетонируемый фрагмент плиты, но и участок пролетного строения, на котором снимается (устанавливается) опалубка или другие вспомогательные обустройства для</w:t>
      </w:r>
      <w:r w:rsidR="002153B7" w:rsidRPr="002153B7">
        <w:rPr>
          <w:rFonts w:ascii="Times New Roman CYR" w:hAnsi="Times New Roman CYR"/>
        </w:rPr>
        <w:t xml:space="preserve"> </w:t>
      </w:r>
      <w:r w:rsidRPr="002153B7">
        <w:rPr>
          <w:rFonts w:ascii="Times New Roman CYR" w:hAnsi="Times New Roman CYR"/>
        </w:rPr>
        <w:t>производства бетонных работ.</w:t>
      </w:r>
    </w:p>
    <w:p w14:paraId="6C7F2C32" w14:textId="77777777" w:rsidR="001F1F5D" w:rsidRPr="00784A6C" w:rsidRDefault="001F1F5D" w:rsidP="00415A0E">
      <w:pPr>
        <w:pStyle w:val="23"/>
        <w:tabs>
          <w:tab w:val="right" w:pos="567"/>
        </w:tabs>
        <w:spacing w:after="0" w:line="240" w:lineRule="auto"/>
        <w:ind w:firstLine="567"/>
        <w:jc w:val="both"/>
        <w:outlineLvl w:val="0"/>
        <w:rPr>
          <w:rFonts w:ascii="Times New Roman CYR" w:hAnsi="Times New Roman CYR"/>
          <w:highlight w:val="green"/>
        </w:rPr>
      </w:pPr>
      <w:r w:rsidRPr="00784A6C">
        <w:rPr>
          <w:rFonts w:ascii="Times New Roman CYR" w:hAnsi="Times New Roman CYR"/>
          <w:highlight w:val="green"/>
        </w:rPr>
        <w:lastRenderedPageBreak/>
        <w:t xml:space="preserve">Участок бетонирования </w:t>
      </w:r>
      <w:r w:rsidR="001879D1" w:rsidRPr="00784A6C">
        <w:rPr>
          <w:rFonts w:ascii="Times New Roman CYR" w:hAnsi="Times New Roman CYR"/>
          <w:i/>
          <w:highlight w:val="green"/>
          <w:lang w:val="en-US"/>
        </w:rPr>
        <w:t>U</w:t>
      </w:r>
      <w:r w:rsidR="001879D1" w:rsidRPr="00784A6C">
        <w:rPr>
          <w:rFonts w:ascii="Times New Roman CYR" w:hAnsi="Times New Roman CYR"/>
          <w:highlight w:val="green"/>
        </w:rPr>
        <w:t xml:space="preserve"> </w:t>
      </w:r>
      <w:r w:rsidRPr="00784A6C">
        <w:rPr>
          <w:rFonts w:ascii="Times New Roman CYR" w:hAnsi="Times New Roman CYR"/>
          <w:highlight w:val="green"/>
        </w:rPr>
        <w:t xml:space="preserve">характеризуют три параметра – координата участка </w:t>
      </w:r>
      <w:r w:rsidRPr="00784A6C">
        <w:rPr>
          <w:rFonts w:ascii="Times New Roman CYR" w:hAnsi="Times New Roman CYR"/>
          <w:i/>
          <w:highlight w:val="green"/>
          <w:lang w:val="en-US"/>
        </w:rPr>
        <w:t>X</w:t>
      </w:r>
      <w:r w:rsidRPr="00784A6C">
        <w:rPr>
          <w:rFonts w:ascii="Times New Roman CYR" w:hAnsi="Times New Roman CYR"/>
          <w:highlight w:val="green"/>
        </w:rPr>
        <w:t xml:space="preserve">, длина участка </w:t>
      </w:r>
      <w:r w:rsidRPr="00784A6C">
        <w:rPr>
          <w:rFonts w:ascii="Times New Roman CYR" w:hAnsi="Times New Roman CYR"/>
          <w:i/>
          <w:highlight w:val="green"/>
          <w:lang w:val="en-US"/>
        </w:rPr>
        <w:t>L</w:t>
      </w:r>
      <w:r w:rsidRPr="00784A6C">
        <w:rPr>
          <w:rFonts w:ascii="Times New Roman CYR" w:hAnsi="Times New Roman CYR"/>
          <w:highlight w:val="green"/>
        </w:rPr>
        <w:t xml:space="preserve"> и </w:t>
      </w:r>
      <w:r w:rsidR="001879D1" w:rsidRPr="00784A6C">
        <w:rPr>
          <w:rFonts w:ascii="Times New Roman CYR" w:hAnsi="Times New Roman CYR"/>
          <w:highlight w:val="green"/>
        </w:rPr>
        <w:t>значение</w:t>
      </w:r>
      <w:r w:rsidRPr="00784A6C">
        <w:rPr>
          <w:rFonts w:ascii="Times New Roman CYR" w:hAnsi="Times New Roman CYR"/>
          <w:highlight w:val="green"/>
        </w:rPr>
        <w:t xml:space="preserve"> снимаемой (прикладываемой) нагрузки </w:t>
      </w:r>
      <w:r w:rsidRPr="00784A6C">
        <w:rPr>
          <w:rFonts w:ascii="Times New Roman CYR" w:hAnsi="Times New Roman CYR"/>
          <w:i/>
          <w:highlight w:val="green"/>
          <w:lang w:val="en-US"/>
        </w:rPr>
        <w:t>q</w:t>
      </w:r>
    </w:p>
    <w:p w14:paraId="65CF7A4A" w14:textId="77777777" w:rsidR="001F1F5D" w:rsidRPr="00784A6C" w:rsidRDefault="001F1F5D" w:rsidP="008F31EF">
      <w:pPr>
        <w:pStyle w:val="23"/>
        <w:tabs>
          <w:tab w:val="right" w:pos="567"/>
        </w:tabs>
        <w:spacing w:before="200" w:after="200" w:line="240" w:lineRule="auto"/>
        <w:jc w:val="center"/>
        <w:outlineLvl w:val="0"/>
        <w:rPr>
          <w:rFonts w:ascii="Times New Roman CYR" w:hAnsi="Times New Roman CYR"/>
          <w:highlight w:val="green"/>
        </w:rPr>
      </w:pPr>
      <w:r w:rsidRPr="00784A6C">
        <w:rPr>
          <w:rFonts w:ascii="Times New Roman CYR" w:hAnsi="Times New Roman CYR"/>
          <w:i/>
          <w:highlight w:val="green"/>
          <w:lang w:val="en-US"/>
        </w:rPr>
        <w:t>U</w:t>
      </w:r>
      <w:r w:rsidRPr="00784A6C">
        <w:rPr>
          <w:rFonts w:ascii="Times New Roman CYR" w:hAnsi="Times New Roman CYR"/>
          <w:i/>
          <w:highlight w:val="green"/>
        </w:rPr>
        <w:t xml:space="preserve"> </w:t>
      </w:r>
      <w:proofErr w:type="gramStart"/>
      <w:r w:rsidRPr="00784A6C">
        <w:rPr>
          <w:rFonts w:ascii="Times New Roman CYR" w:hAnsi="Times New Roman CYR"/>
          <w:i/>
          <w:highlight w:val="green"/>
        </w:rPr>
        <w:t>=</w:t>
      </w:r>
      <w:r w:rsidRPr="00784A6C">
        <w:rPr>
          <w:rFonts w:ascii="Times New Roman CYR" w:hAnsi="Times New Roman CYR"/>
          <w:highlight w:val="green"/>
        </w:rPr>
        <w:t>{</w:t>
      </w:r>
      <w:proofErr w:type="gramEnd"/>
      <w:r w:rsidRPr="00784A6C">
        <w:rPr>
          <w:rFonts w:ascii="Times New Roman CYR" w:hAnsi="Times New Roman CYR"/>
          <w:i/>
          <w:highlight w:val="green"/>
          <w:lang w:val="en-US"/>
        </w:rPr>
        <w:t>X</w:t>
      </w:r>
      <w:r w:rsidR="00D66BDA" w:rsidRPr="00784A6C">
        <w:rPr>
          <w:rFonts w:ascii="Times New Roman CYR" w:hAnsi="Times New Roman CYR"/>
          <w:highlight w:val="green"/>
        </w:rPr>
        <w:t>,</w:t>
      </w:r>
      <w:r w:rsidRPr="00784A6C">
        <w:rPr>
          <w:rFonts w:ascii="Times New Roman CYR" w:hAnsi="Times New Roman CYR"/>
          <w:i/>
          <w:highlight w:val="green"/>
        </w:rPr>
        <w:t xml:space="preserve"> </w:t>
      </w:r>
      <w:r w:rsidRPr="00784A6C">
        <w:rPr>
          <w:rFonts w:ascii="Times New Roman CYR" w:hAnsi="Times New Roman CYR"/>
          <w:i/>
          <w:highlight w:val="green"/>
          <w:lang w:val="en-US"/>
        </w:rPr>
        <w:t>L</w:t>
      </w:r>
      <w:r w:rsidR="00D66BDA" w:rsidRPr="00784A6C">
        <w:rPr>
          <w:rFonts w:ascii="Times New Roman CYR" w:hAnsi="Times New Roman CYR"/>
          <w:highlight w:val="green"/>
        </w:rPr>
        <w:t>,</w:t>
      </w:r>
      <w:r w:rsidRPr="00784A6C">
        <w:rPr>
          <w:rFonts w:ascii="Times New Roman CYR" w:hAnsi="Times New Roman CYR"/>
          <w:i/>
          <w:highlight w:val="green"/>
        </w:rPr>
        <w:t xml:space="preserve"> </w:t>
      </w:r>
      <w:r w:rsidRPr="00784A6C">
        <w:rPr>
          <w:rFonts w:ascii="Times New Roman CYR" w:hAnsi="Times New Roman CYR"/>
          <w:i/>
          <w:highlight w:val="green"/>
          <w:lang w:val="en-US"/>
        </w:rPr>
        <w:t>q</w:t>
      </w:r>
      <w:r w:rsidRPr="00784A6C">
        <w:rPr>
          <w:rFonts w:ascii="Times New Roman CYR" w:hAnsi="Times New Roman CYR"/>
          <w:highlight w:val="green"/>
        </w:rPr>
        <w:t>}.</w:t>
      </w:r>
    </w:p>
    <w:p w14:paraId="63935A19" w14:textId="77777777" w:rsidR="001F1F5D" w:rsidRPr="00784A6C" w:rsidRDefault="001F1F5D" w:rsidP="00415A0E">
      <w:pPr>
        <w:pStyle w:val="23"/>
        <w:tabs>
          <w:tab w:val="right" w:pos="567"/>
        </w:tabs>
        <w:spacing w:after="0" w:line="240" w:lineRule="auto"/>
        <w:ind w:firstLine="567"/>
        <w:jc w:val="both"/>
        <w:outlineLvl w:val="0"/>
        <w:rPr>
          <w:rFonts w:ascii="Times New Roman CYR" w:hAnsi="Times New Roman CYR"/>
          <w:highlight w:val="green"/>
        </w:rPr>
      </w:pPr>
      <w:r w:rsidRPr="00784A6C">
        <w:rPr>
          <w:rFonts w:ascii="Times New Roman CYR" w:hAnsi="Times New Roman CYR"/>
          <w:highlight w:val="green"/>
        </w:rPr>
        <w:t>6.</w:t>
      </w:r>
      <w:r w:rsidR="00041B4D" w:rsidRPr="00784A6C">
        <w:rPr>
          <w:rFonts w:ascii="Times New Roman CYR" w:hAnsi="Times New Roman CYR"/>
          <w:highlight w:val="green"/>
        </w:rPr>
        <w:t>6</w:t>
      </w:r>
      <w:r w:rsidR="002153B7" w:rsidRPr="00784A6C">
        <w:rPr>
          <w:rFonts w:ascii="Times New Roman CYR" w:hAnsi="Times New Roman CYR"/>
          <w:highlight w:val="green"/>
        </w:rPr>
        <w:t> </w:t>
      </w:r>
      <w:r w:rsidRPr="00784A6C">
        <w:rPr>
          <w:rFonts w:ascii="Times New Roman CYR" w:hAnsi="Times New Roman CYR"/>
          <w:highlight w:val="green"/>
        </w:rPr>
        <w:t>Под этапом бетонирования понима</w:t>
      </w:r>
      <w:r w:rsidR="006A675C" w:rsidRPr="00784A6C">
        <w:rPr>
          <w:rFonts w:ascii="Times New Roman CYR" w:hAnsi="Times New Roman CYR"/>
          <w:highlight w:val="green"/>
        </w:rPr>
        <w:t>ют</w:t>
      </w:r>
      <w:r w:rsidRPr="00784A6C">
        <w:rPr>
          <w:rFonts w:ascii="Times New Roman CYR" w:hAnsi="Times New Roman CYR"/>
          <w:highlight w:val="green"/>
        </w:rPr>
        <w:t xml:space="preserve"> совокупность одновременно бетонируемых или загружаемых – разгружаемых участков пролетного строения. </w:t>
      </w:r>
    </w:p>
    <w:p w14:paraId="26F45C88" w14:textId="77777777" w:rsidR="001F1F5D" w:rsidRPr="00784A6C" w:rsidRDefault="001F1F5D" w:rsidP="00415A0E">
      <w:pPr>
        <w:pStyle w:val="23"/>
        <w:tabs>
          <w:tab w:val="right" w:pos="567"/>
        </w:tabs>
        <w:spacing w:after="0" w:line="240" w:lineRule="auto"/>
        <w:ind w:firstLine="567"/>
        <w:jc w:val="both"/>
        <w:outlineLvl w:val="0"/>
        <w:rPr>
          <w:rFonts w:ascii="Times New Roman CYR" w:hAnsi="Times New Roman CYR"/>
          <w:highlight w:val="green"/>
        </w:rPr>
      </w:pPr>
      <w:r w:rsidRPr="00784A6C">
        <w:rPr>
          <w:rFonts w:ascii="Times New Roman CYR" w:hAnsi="Times New Roman CYR"/>
          <w:highlight w:val="green"/>
        </w:rPr>
        <w:t xml:space="preserve">Для формального описания этапа бетонирования </w:t>
      </w:r>
      <w:r w:rsidR="006A675C" w:rsidRPr="00784A6C">
        <w:rPr>
          <w:rFonts w:ascii="Times New Roman CYR" w:hAnsi="Times New Roman CYR"/>
          <w:highlight w:val="green"/>
        </w:rPr>
        <w:t>применяют вектор</w:t>
      </w:r>
    </w:p>
    <w:p w14:paraId="078E9305" w14:textId="77777777" w:rsidR="001F1F5D" w:rsidRPr="00784A6C" w:rsidRDefault="001F1F5D" w:rsidP="008F31EF">
      <w:pPr>
        <w:pStyle w:val="23"/>
        <w:tabs>
          <w:tab w:val="right" w:pos="567"/>
        </w:tabs>
        <w:spacing w:before="200" w:after="200" w:line="240" w:lineRule="auto"/>
        <w:jc w:val="center"/>
        <w:outlineLvl w:val="0"/>
        <w:rPr>
          <w:rFonts w:ascii="Times New Roman CYR" w:hAnsi="Times New Roman CYR"/>
          <w:highlight w:val="green"/>
        </w:rPr>
      </w:pPr>
      <w:r w:rsidRPr="00784A6C">
        <w:rPr>
          <w:rFonts w:ascii="Times New Roman CYR" w:hAnsi="Times New Roman CYR"/>
          <w:i/>
          <w:highlight w:val="green"/>
          <w:lang w:val="en-US"/>
        </w:rPr>
        <w:t>E</w:t>
      </w:r>
      <w:r w:rsidRPr="00784A6C">
        <w:rPr>
          <w:rFonts w:ascii="Times New Roman CYR" w:hAnsi="Times New Roman CYR"/>
          <w:i/>
          <w:highlight w:val="green"/>
        </w:rPr>
        <w:t xml:space="preserve"> =</w:t>
      </w:r>
      <w:r w:rsidR="003D69E4" w:rsidRPr="00784A6C">
        <w:rPr>
          <w:rFonts w:ascii="Times New Roman CYR" w:hAnsi="Times New Roman CYR"/>
          <w:i/>
          <w:highlight w:val="green"/>
        </w:rPr>
        <w:t xml:space="preserve"> </w:t>
      </w:r>
      <w:r w:rsidRPr="00784A6C">
        <w:rPr>
          <w:rFonts w:ascii="Times New Roman CYR" w:hAnsi="Times New Roman CYR"/>
          <w:highlight w:val="green"/>
        </w:rPr>
        <w:t>{</w:t>
      </w:r>
      <w:r w:rsidRPr="00784A6C">
        <w:rPr>
          <w:rFonts w:ascii="Times New Roman CYR" w:hAnsi="Times New Roman CYR"/>
          <w:i/>
          <w:highlight w:val="green"/>
          <w:lang w:val="en-US"/>
        </w:rPr>
        <w:t>n</w:t>
      </w:r>
      <w:r w:rsidR="00D66BDA" w:rsidRPr="00784A6C">
        <w:rPr>
          <w:rFonts w:ascii="Times New Roman CYR" w:hAnsi="Times New Roman CYR"/>
          <w:highlight w:val="green"/>
        </w:rPr>
        <w:t>,</w:t>
      </w:r>
      <w:r w:rsidRPr="00784A6C">
        <w:rPr>
          <w:rFonts w:ascii="Times New Roman CYR" w:hAnsi="Times New Roman CYR"/>
          <w:i/>
          <w:highlight w:val="green"/>
        </w:rPr>
        <w:t xml:space="preserve"> </w:t>
      </w:r>
      <w:r w:rsidRPr="00784A6C">
        <w:rPr>
          <w:rFonts w:ascii="Times New Roman CYR" w:hAnsi="Times New Roman CYR"/>
          <w:i/>
          <w:highlight w:val="green"/>
          <w:lang w:val="en-US"/>
        </w:rPr>
        <w:t>X</w:t>
      </w:r>
      <w:r w:rsidRPr="00784A6C">
        <w:rPr>
          <w:rFonts w:ascii="Times New Roman CYR" w:hAnsi="Times New Roman CYR"/>
          <w:highlight w:val="green"/>
          <w:vertAlign w:val="subscript"/>
        </w:rPr>
        <w:t>1</w:t>
      </w:r>
      <w:r w:rsidR="00D66BDA" w:rsidRPr="00784A6C">
        <w:rPr>
          <w:rFonts w:ascii="Times New Roman CYR" w:hAnsi="Times New Roman CYR"/>
          <w:highlight w:val="green"/>
        </w:rPr>
        <w:t>,</w:t>
      </w:r>
      <w:r w:rsidRPr="00784A6C">
        <w:rPr>
          <w:rFonts w:ascii="Times New Roman CYR" w:hAnsi="Times New Roman CYR"/>
          <w:i/>
          <w:highlight w:val="green"/>
        </w:rPr>
        <w:t xml:space="preserve"> </w:t>
      </w:r>
      <w:r w:rsidRPr="00784A6C">
        <w:rPr>
          <w:rFonts w:ascii="Times New Roman CYR" w:hAnsi="Times New Roman CYR"/>
          <w:i/>
          <w:highlight w:val="green"/>
          <w:lang w:val="en-US"/>
        </w:rPr>
        <w:t>L</w:t>
      </w:r>
      <w:r w:rsidRPr="00784A6C">
        <w:rPr>
          <w:rFonts w:ascii="Times New Roman CYR" w:hAnsi="Times New Roman CYR"/>
          <w:highlight w:val="green"/>
          <w:vertAlign w:val="subscript"/>
        </w:rPr>
        <w:t>1</w:t>
      </w:r>
      <w:r w:rsidR="00D66BDA" w:rsidRPr="00784A6C">
        <w:rPr>
          <w:rFonts w:ascii="Times New Roman CYR" w:hAnsi="Times New Roman CYR"/>
          <w:highlight w:val="green"/>
        </w:rPr>
        <w:t>,</w:t>
      </w:r>
      <w:r w:rsidRPr="00784A6C">
        <w:rPr>
          <w:rFonts w:ascii="Times New Roman CYR" w:hAnsi="Times New Roman CYR"/>
          <w:i/>
          <w:highlight w:val="green"/>
        </w:rPr>
        <w:t xml:space="preserve"> </w:t>
      </w:r>
      <w:r w:rsidRPr="00784A6C">
        <w:rPr>
          <w:rFonts w:ascii="Times New Roman CYR" w:hAnsi="Times New Roman CYR"/>
          <w:i/>
          <w:highlight w:val="green"/>
          <w:lang w:val="en-US"/>
        </w:rPr>
        <w:t>q</w:t>
      </w:r>
      <w:r w:rsidRPr="00784A6C">
        <w:rPr>
          <w:rFonts w:ascii="Times New Roman CYR" w:hAnsi="Times New Roman CYR"/>
          <w:highlight w:val="green"/>
          <w:vertAlign w:val="subscript"/>
        </w:rPr>
        <w:t>1</w:t>
      </w:r>
      <w:r w:rsidR="00D66BDA" w:rsidRPr="00784A6C">
        <w:rPr>
          <w:rFonts w:ascii="Times New Roman CYR" w:hAnsi="Times New Roman CYR"/>
          <w:highlight w:val="green"/>
        </w:rPr>
        <w:t>,</w:t>
      </w:r>
      <w:r w:rsidRPr="00784A6C">
        <w:rPr>
          <w:rFonts w:ascii="Times New Roman CYR" w:hAnsi="Times New Roman CYR"/>
          <w:i/>
          <w:highlight w:val="green"/>
        </w:rPr>
        <w:t xml:space="preserve"> </w:t>
      </w:r>
      <w:r w:rsidRPr="00784A6C">
        <w:rPr>
          <w:rFonts w:ascii="Times New Roman CYR" w:hAnsi="Times New Roman CYR"/>
          <w:i/>
          <w:highlight w:val="green"/>
          <w:lang w:val="en-US"/>
        </w:rPr>
        <w:t>X</w:t>
      </w:r>
      <w:r w:rsidRPr="00784A6C">
        <w:rPr>
          <w:rFonts w:ascii="Times New Roman CYR" w:hAnsi="Times New Roman CYR"/>
          <w:highlight w:val="green"/>
          <w:vertAlign w:val="subscript"/>
        </w:rPr>
        <w:t>2</w:t>
      </w:r>
      <w:r w:rsidR="00D66BDA" w:rsidRPr="00784A6C">
        <w:rPr>
          <w:rFonts w:ascii="Times New Roman CYR" w:hAnsi="Times New Roman CYR"/>
          <w:highlight w:val="green"/>
        </w:rPr>
        <w:t>,</w:t>
      </w:r>
      <w:r w:rsidRPr="00784A6C">
        <w:rPr>
          <w:rFonts w:ascii="Times New Roman CYR" w:hAnsi="Times New Roman CYR"/>
          <w:i/>
          <w:highlight w:val="green"/>
        </w:rPr>
        <w:t xml:space="preserve"> </w:t>
      </w:r>
      <w:r w:rsidRPr="00784A6C">
        <w:rPr>
          <w:rFonts w:ascii="Times New Roman CYR" w:hAnsi="Times New Roman CYR"/>
          <w:i/>
          <w:highlight w:val="green"/>
          <w:lang w:val="en-US"/>
        </w:rPr>
        <w:t>L</w:t>
      </w:r>
      <w:r w:rsidRPr="00784A6C">
        <w:rPr>
          <w:rFonts w:ascii="Times New Roman CYR" w:hAnsi="Times New Roman CYR"/>
          <w:highlight w:val="green"/>
          <w:vertAlign w:val="subscript"/>
        </w:rPr>
        <w:t>2</w:t>
      </w:r>
      <w:r w:rsidR="00D66BDA" w:rsidRPr="00784A6C">
        <w:rPr>
          <w:rFonts w:ascii="Times New Roman CYR" w:hAnsi="Times New Roman CYR"/>
          <w:highlight w:val="green"/>
        </w:rPr>
        <w:t>,</w:t>
      </w:r>
      <w:r w:rsidRPr="00784A6C">
        <w:rPr>
          <w:rFonts w:ascii="Times New Roman CYR" w:hAnsi="Times New Roman CYR"/>
          <w:i/>
          <w:highlight w:val="green"/>
        </w:rPr>
        <w:t xml:space="preserve"> </w:t>
      </w:r>
      <w:r w:rsidRPr="00784A6C">
        <w:rPr>
          <w:rFonts w:ascii="Times New Roman CYR" w:hAnsi="Times New Roman CYR"/>
          <w:i/>
          <w:highlight w:val="green"/>
          <w:lang w:val="en-US"/>
        </w:rPr>
        <w:t>q</w:t>
      </w:r>
      <w:r w:rsidRPr="00784A6C">
        <w:rPr>
          <w:rFonts w:ascii="Times New Roman CYR" w:hAnsi="Times New Roman CYR"/>
          <w:highlight w:val="green"/>
          <w:vertAlign w:val="subscript"/>
        </w:rPr>
        <w:t>2</w:t>
      </w:r>
      <w:r w:rsidR="00D66BDA" w:rsidRPr="00784A6C">
        <w:rPr>
          <w:rFonts w:ascii="Times New Roman CYR" w:hAnsi="Times New Roman CYR"/>
          <w:highlight w:val="green"/>
        </w:rPr>
        <w:t>,</w:t>
      </w:r>
      <w:r w:rsidRPr="00784A6C">
        <w:rPr>
          <w:rFonts w:ascii="Times New Roman CYR" w:hAnsi="Times New Roman CYR"/>
          <w:i/>
          <w:highlight w:val="green"/>
        </w:rPr>
        <w:t xml:space="preserve"> …</w:t>
      </w:r>
      <w:r w:rsidR="00D66BDA" w:rsidRPr="00784A6C">
        <w:rPr>
          <w:rFonts w:ascii="Times New Roman CYR" w:hAnsi="Times New Roman CYR"/>
          <w:highlight w:val="green"/>
        </w:rPr>
        <w:t>,</w:t>
      </w:r>
      <w:r w:rsidRPr="00784A6C">
        <w:rPr>
          <w:rFonts w:ascii="Times New Roman CYR" w:hAnsi="Times New Roman CYR"/>
          <w:i/>
          <w:highlight w:val="green"/>
        </w:rPr>
        <w:t xml:space="preserve"> </w:t>
      </w:r>
      <w:proofErr w:type="spellStart"/>
      <w:r w:rsidRPr="00784A6C">
        <w:rPr>
          <w:rFonts w:ascii="Times New Roman CYR" w:hAnsi="Times New Roman CYR"/>
          <w:i/>
          <w:highlight w:val="green"/>
          <w:lang w:val="en-US"/>
        </w:rPr>
        <w:t>X</w:t>
      </w:r>
      <w:r w:rsidRPr="00784A6C">
        <w:rPr>
          <w:rFonts w:ascii="Times New Roman CYR" w:hAnsi="Times New Roman CYR"/>
          <w:i/>
          <w:highlight w:val="green"/>
          <w:vertAlign w:val="subscript"/>
          <w:lang w:val="en-US"/>
        </w:rPr>
        <w:t>n</w:t>
      </w:r>
      <w:proofErr w:type="spellEnd"/>
      <w:r w:rsidR="00D66BDA" w:rsidRPr="00784A6C">
        <w:rPr>
          <w:rFonts w:ascii="Times New Roman CYR" w:hAnsi="Times New Roman CYR"/>
          <w:highlight w:val="green"/>
        </w:rPr>
        <w:t>,</w:t>
      </w:r>
      <w:r w:rsidRPr="00784A6C">
        <w:rPr>
          <w:rFonts w:ascii="Times New Roman CYR" w:hAnsi="Times New Roman CYR"/>
          <w:i/>
          <w:highlight w:val="green"/>
        </w:rPr>
        <w:t xml:space="preserve"> </w:t>
      </w:r>
      <w:r w:rsidRPr="00784A6C">
        <w:rPr>
          <w:rFonts w:ascii="Times New Roman CYR" w:hAnsi="Times New Roman CYR"/>
          <w:i/>
          <w:highlight w:val="green"/>
          <w:lang w:val="en-US"/>
        </w:rPr>
        <w:t>L</w:t>
      </w:r>
      <w:r w:rsidRPr="00784A6C">
        <w:rPr>
          <w:rFonts w:ascii="Times New Roman CYR" w:hAnsi="Times New Roman CYR"/>
          <w:i/>
          <w:highlight w:val="green"/>
          <w:vertAlign w:val="subscript"/>
          <w:lang w:val="en-US"/>
        </w:rPr>
        <w:t>n</w:t>
      </w:r>
      <w:r w:rsidR="00D66BDA" w:rsidRPr="00784A6C">
        <w:rPr>
          <w:rFonts w:ascii="Times New Roman CYR" w:hAnsi="Times New Roman CYR"/>
          <w:highlight w:val="green"/>
        </w:rPr>
        <w:t>,</w:t>
      </w:r>
      <w:r w:rsidRPr="00784A6C">
        <w:rPr>
          <w:rFonts w:ascii="Times New Roman CYR" w:hAnsi="Times New Roman CYR"/>
          <w:i/>
          <w:highlight w:val="green"/>
        </w:rPr>
        <w:t xml:space="preserve"> </w:t>
      </w:r>
      <w:proofErr w:type="spellStart"/>
      <w:r w:rsidRPr="00784A6C">
        <w:rPr>
          <w:rFonts w:ascii="Times New Roman CYR" w:hAnsi="Times New Roman CYR"/>
          <w:i/>
          <w:highlight w:val="green"/>
          <w:lang w:val="en-US"/>
        </w:rPr>
        <w:t>q</w:t>
      </w:r>
      <w:r w:rsidRPr="00784A6C">
        <w:rPr>
          <w:rFonts w:ascii="Times New Roman CYR" w:hAnsi="Times New Roman CYR"/>
          <w:i/>
          <w:highlight w:val="green"/>
          <w:vertAlign w:val="subscript"/>
          <w:lang w:val="en-US"/>
        </w:rPr>
        <w:t>n</w:t>
      </w:r>
      <w:proofErr w:type="spellEnd"/>
      <w:r w:rsidRPr="00784A6C">
        <w:rPr>
          <w:rFonts w:ascii="Times New Roman CYR" w:hAnsi="Times New Roman CYR"/>
          <w:highlight w:val="green"/>
        </w:rPr>
        <w:t>},</w:t>
      </w:r>
    </w:p>
    <w:p w14:paraId="03AAD07B" w14:textId="77777777" w:rsidR="001F1F5D" w:rsidRPr="00784A6C" w:rsidRDefault="001F1F5D" w:rsidP="0053144F">
      <w:pPr>
        <w:pStyle w:val="23"/>
        <w:tabs>
          <w:tab w:val="right" w:pos="567"/>
        </w:tabs>
        <w:spacing w:after="0" w:line="240" w:lineRule="auto"/>
        <w:jc w:val="both"/>
        <w:outlineLvl w:val="0"/>
        <w:rPr>
          <w:rFonts w:ascii="Times New Roman CYR" w:hAnsi="Times New Roman CYR"/>
          <w:highlight w:val="green"/>
        </w:rPr>
      </w:pPr>
      <w:r w:rsidRPr="00784A6C">
        <w:rPr>
          <w:rFonts w:ascii="Times New Roman CYR" w:hAnsi="Times New Roman CYR"/>
          <w:highlight w:val="green"/>
        </w:rPr>
        <w:t>где</w:t>
      </w:r>
      <w:r w:rsidR="0053144F" w:rsidRPr="00784A6C">
        <w:rPr>
          <w:highlight w:val="green"/>
        </w:rPr>
        <w:t xml:space="preserve"> </w:t>
      </w:r>
      <w:r w:rsidRPr="00784A6C">
        <w:rPr>
          <w:rFonts w:ascii="Times New Roman CYR" w:hAnsi="Times New Roman CYR"/>
          <w:highlight w:val="green"/>
        </w:rPr>
        <w:tab/>
      </w:r>
      <w:r w:rsidRPr="00784A6C">
        <w:rPr>
          <w:rFonts w:ascii="Times New Roman CYR" w:hAnsi="Times New Roman CYR"/>
          <w:i/>
          <w:highlight w:val="green"/>
          <w:lang w:val="en-US"/>
        </w:rPr>
        <w:t>n</w:t>
      </w:r>
      <w:r w:rsidRPr="00784A6C">
        <w:rPr>
          <w:rFonts w:ascii="Times New Roman CYR" w:hAnsi="Times New Roman CYR"/>
          <w:highlight w:val="green"/>
        </w:rPr>
        <w:t xml:space="preserve"> – </w:t>
      </w:r>
      <w:r w:rsidR="007B7A53" w:rsidRPr="00784A6C">
        <w:rPr>
          <w:rFonts w:ascii="Times New Roman CYR" w:hAnsi="Times New Roman CYR"/>
          <w:highlight w:val="green"/>
        </w:rPr>
        <w:t>количество</w:t>
      </w:r>
      <w:r w:rsidRPr="00784A6C">
        <w:rPr>
          <w:rFonts w:ascii="Times New Roman CYR" w:hAnsi="Times New Roman CYR"/>
          <w:highlight w:val="green"/>
        </w:rPr>
        <w:t xml:space="preserve"> участков бетонирования на этапе.</w:t>
      </w:r>
    </w:p>
    <w:p w14:paraId="4B0CB1DC" w14:textId="77777777" w:rsidR="001F1F5D" w:rsidRPr="00784A6C" w:rsidRDefault="001F1F5D" w:rsidP="00415A0E">
      <w:pPr>
        <w:pStyle w:val="23"/>
        <w:tabs>
          <w:tab w:val="right" w:pos="567"/>
        </w:tabs>
        <w:spacing w:after="0" w:line="240" w:lineRule="auto"/>
        <w:ind w:firstLine="567"/>
        <w:jc w:val="both"/>
        <w:outlineLvl w:val="0"/>
        <w:rPr>
          <w:rFonts w:ascii="Times New Roman CYR" w:hAnsi="Times New Roman CYR"/>
          <w:highlight w:val="green"/>
        </w:rPr>
      </w:pPr>
      <w:r w:rsidRPr="00784A6C">
        <w:rPr>
          <w:rFonts w:ascii="Times New Roman CYR" w:hAnsi="Times New Roman CYR"/>
          <w:highlight w:val="green"/>
        </w:rPr>
        <w:t>6.</w:t>
      </w:r>
      <w:r w:rsidR="00041B4D" w:rsidRPr="00784A6C">
        <w:rPr>
          <w:rFonts w:ascii="Times New Roman CYR" w:hAnsi="Times New Roman CYR"/>
          <w:highlight w:val="green"/>
        </w:rPr>
        <w:t>7</w:t>
      </w:r>
      <w:r w:rsidR="002153B7" w:rsidRPr="00784A6C">
        <w:rPr>
          <w:rFonts w:ascii="Times New Roman CYR" w:hAnsi="Times New Roman CYR"/>
          <w:highlight w:val="green"/>
        </w:rPr>
        <w:t> </w:t>
      </w:r>
      <w:r w:rsidRPr="00784A6C">
        <w:rPr>
          <w:rFonts w:ascii="Times New Roman CYR" w:hAnsi="Times New Roman CYR"/>
          <w:highlight w:val="green"/>
        </w:rPr>
        <w:t>Вариант последовательности бетонирования представляет собой совокупность этапов бетонирования:</w:t>
      </w:r>
    </w:p>
    <w:p w14:paraId="41102115" w14:textId="77777777" w:rsidR="001F1F5D" w:rsidRPr="00784A6C" w:rsidRDefault="001F1F5D" w:rsidP="008F31EF">
      <w:pPr>
        <w:pStyle w:val="23"/>
        <w:tabs>
          <w:tab w:val="right" w:pos="567"/>
        </w:tabs>
        <w:spacing w:before="200" w:after="200" w:line="240" w:lineRule="auto"/>
        <w:jc w:val="center"/>
        <w:outlineLvl w:val="0"/>
        <w:rPr>
          <w:rFonts w:ascii="Times New Roman CYR" w:hAnsi="Times New Roman CYR"/>
          <w:highlight w:val="green"/>
        </w:rPr>
      </w:pPr>
      <w:r w:rsidRPr="00784A6C">
        <w:rPr>
          <w:rFonts w:ascii="Times New Roman CYR" w:hAnsi="Times New Roman CYR"/>
          <w:i/>
          <w:highlight w:val="green"/>
          <w:lang w:val="en-US"/>
        </w:rPr>
        <w:t>V</w:t>
      </w:r>
      <w:r w:rsidRPr="00784A6C">
        <w:rPr>
          <w:rFonts w:ascii="Times New Roman CYR" w:hAnsi="Times New Roman CYR"/>
          <w:i/>
          <w:highlight w:val="green"/>
        </w:rPr>
        <w:t xml:space="preserve"> =</w:t>
      </w:r>
      <w:r w:rsidR="00D66BDA" w:rsidRPr="00784A6C">
        <w:rPr>
          <w:rFonts w:ascii="Times New Roman CYR" w:hAnsi="Times New Roman CYR"/>
          <w:i/>
          <w:highlight w:val="green"/>
        </w:rPr>
        <w:t xml:space="preserve"> </w:t>
      </w:r>
      <w:r w:rsidRPr="00784A6C">
        <w:rPr>
          <w:rFonts w:ascii="Times New Roman CYR" w:hAnsi="Times New Roman CYR"/>
          <w:highlight w:val="green"/>
        </w:rPr>
        <w:t>{</w:t>
      </w:r>
      <w:r w:rsidRPr="00784A6C">
        <w:rPr>
          <w:rFonts w:ascii="Times New Roman CYR" w:hAnsi="Times New Roman CYR"/>
          <w:i/>
          <w:highlight w:val="green"/>
          <w:lang w:val="en-US"/>
        </w:rPr>
        <w:t>m</w:t>
      </w:r>
      <w:r w:rsidR="00D66BDA" w:rsidRPr="00784A6C">
        <w:rPr>
          <w:rFonts w:ascii="Times New Roman CYR" w:hAnsi="Times New Roman CYR"/>
          <w:highlight w:val="green"/>
        </w:rPr>
        <w:t>,</w:t>
      </w:r>
      <w:r w:rsidRPr="00784A6C">
        <w:rPr>
          <w:rFonts w:ascii="Times New Roman CYR" w:hAnsi="Times New Roman CYR"/>
          <w:i/>
          <w:highlight w:val="green"/>
        </w:rPr>
        <w:t xml:space="preserve"> </w:t>
      </w:r>
      <w:r w:rsidRPr="00784A6C">
        <w:rPr>
          <w:rFonts w:ascii="Times New Roman CYR" w:hAnsi="Times New Roman CYR"/>
          <w:i/>
          <w:highlight w:val="green"/>
          <w:lang w:val="en-US"/>
        </w:rPr>
        <w:t>E</w:t>
      </w:r>
      <w:r w:rsidRPr="00784A6C">
        <w:rPr>
          <w:rFonts w:ascii="Times New Roman CYR" w:hAnsi="Times New Roman CYR"/>
          <w:highlight w:val="green"/>
          <w:vertAlign w:val="subscript"/>
        </w:rPr>
        <w:t>1</w:t>
      </w:r>
      <w:r w:rsidR="00D66BDA" w:rsidRPr="00784A6C">
        <w:rPr>
          <w:rFonts w:ascii="Times New Roman CYR" w:hAnsi="Times New Roman CYR"/>
          <w:highlight w:val="green"/>
        </w:rPr>
        <w:t>,</w:t>
      </w:r>
      <w:r w:rsidRPr="00784A6C">
        <w:rPr>
          <w:rFonts w:ascii="Times New Roman CYR" w:hAnsi="Times New Roman CYR"/>
          <w:i/>
          <w:highlight w:val="green"/>
        </w:rPr>
        <w:t xml:space="preserve"> </w:t>
      </w:r>
      <w:r w:rsidRPr="00784A6C">
        <w:rPr>
          <w:rFonts w:ascii="Times New Roman CYR" w:hAnsi="Times New Roman CYR"/>
          <w:i/>
          <w:highlight w:val="green"/>
          <w:lang w:val="en-US"/>
        </w:rPr>
        <w:t>E</w:t>
      </w:r>
      <w:r w:rsidRPr="00784A6C">
        <w:rPr>
          <w:rFonts w:ascii="Times New Roman CYR" w:hAnsi="Times New Roman CYR"/>
          <w:highlight w:val="green"/>
          <w:vertAlign w:val="subscript"/>
        </w:rPr>
        <w:t>2</w:t>
      </w:r>
      <w:r w:rsidR="00D66BDA" w:rsidRPr="00784A6C">
        <w:rPr>
          <w:rFonts w:ascii="Times New Roman CYR" w:hAnsi="Times New Roman CYR"/>
          <w:highlight w:val="green"/>
        </w:rPr>
        <w:t>,</w:t>
      </w:r>
      <w:r w:rsidRPr="00784A6C">
        <w:rPr>
          <w:rFonts w:ascii="Times New Roman CYR" w:hAnsi="Times New Roman CYR"/>
          <w:i/>
          <w:highlight w:val="green"/>
        </w:rPr>
        <w:t xml:space="preserve"> …</w:t>
      </w:r>
      <w:r w:rsidR="00D66BDA" w:rsidRPr="00784A6C">
        <w:rPr>
          <w:rFonts w:ascii="Times New Roman CYR" w:hAnsi="Times New Roman CYR"/>
          <w:highlight w:val="green"/>
        </w:rPr>
        <w:t>,</w:t>
      </w:r>
      <w:r w:rsidRPr="00784A6C">
        <w:rPr>
          <w:rFonts w:ascii="Times New Roman CYR" w:hAnsi="Times New Roman CYR"/>
          <w:i/>
          <w:highlight w:val="green"/>
        </w:rPr>
        <w:t xml:space="preserve"> </w:t>
      </w:r>
      <w:proofErr w:type="spellStart"/>
      <w:r w:rsidRPr="00784A6C">
        <w:rPr>
          <w:rFonts w:ascii="Times New Roman CYR" w:hAnsi="Times New Roman CYR"/>
          <w:i/>
          <w:highlight w:val="green"/>
          <w:lang w:val="en-US"/>
        </w:rPr>
        <w:t>E</w:t>
      </w:r>
      <w:r w:rsidRPr="00784A6C">
        <w:rPr>
          <w:rFonts w:ascii="Times New Roman CYR" w:hAnsi="Times New Roman CYR"/>
          <w:i/>
          <w:highlight w:val="green"/>
          <w:vertAlign w:val="subscript"/>
          <w:lang w:val="en-US"/>
        </w:rPr>
        <w:t>m</w:t>
      </w:r>
      <w:proofErr w:type="spellEnd"/>
      <w:r w:rsidR="008F31EF" w:rsidRPr="00784A6C">
        <w:rPr>
          <w:rFonts w:ascii="Times New Roman CYR" w:hAnsi="Times New Roman CYR"/>
          <w:highlight w:val="green"/>
        </w:rPr>
        <w:t>}</w:t>
      </w:r>
      <w:r w:rsidRPr="00784A6C">
        <w:rPr>
          <w:rFonts w:ascii="Times New Roman CYR" w:hAnsi="Times New Roman CYR"/>
          <w:highlight w:val="green"/>
        </w:rPr>
        <w:t>,</w:t>
      </w:r>
    </w:p>
    <w:p w14:paraId="22D20C81" w14:textId="77777777" w:rsidR="001F1F5D" w:rsidRPr="00784A6C" w:rsidRDefault="001F1F5D" w:rsidP="0053144F">
      <w:pPr>
        <w:pStyle w:val="23"/>
        <w:tabs>
          <w:tab w:val="right" w:pos="567"/>
        </w:tabs>
        <w:spacing w:after="0" w:line="240" w:lineRule="auto"/>
        <w:jc w:val="both"/>
        <w:outlineLvl w:val="0"/>
        <w:rPr>
          <w:rFonts w:ascii="Times New Roman CYR" w:hAnsi="Times New Roman CYR"/>
          <w:highlight w:val="green"/>
        </w:rPr>
      </w:pPr>
      <w:r w:rsidRPr="00784A6C">
        <w:rPr>
          <w:rFonts w:ascii="Times New Roman CYR" w:hAnsi="Times New Roman CYR"/>
          <w:highlight w:val="green"/>
        </w:rPr>
        <w:t>где</w:t>
      </w:r>
      <w:r w:rsidR="0053144F" w:rsidRPr="00784A6C">
        <w:rPr>
          <w:highlight w:val="green"/>
        </w:rPr>
        <w:t xml:space="preserve"> </w:t>
      </w:r>
      <w:r w:rsidRPr="00784A6C">
        <w:rPr>
          <w:rFonts w:ascii="Times New Roman CYR" w:hAnsi="Times New Roman CYR"/>
          <w:i/>
          <w:highlight w:val="green"/>
          <w:lang w:val="en-US"/>
        </w:rPr>
        <w:t>m</w:t>
      </w:r>
      <w:r w:rsidRPr="00784A6C">
        <w:rPr>
          <w:rFonts w:ascii="Times New Roman CYR" w:hAnsi="Times New Roman CYR"/>
          <w:highlight w:val="green"/>
        </w:rPr>
        <w:t xml:space="preserve"> – </w:t>
      </w:r>
      <w:r w:rsidR="007B7A53" w:rsidRPr="00784A6C">
        <w:rPr>
          <w:rFonts w:ascii="Times New Roman CYR" w:hAnsi="Times New Roman CYR"/>
          <w:highlight w:val="green"/>
        </w:rPr>
        <w:t>количество</w:t>
      </w:r>
      <w:r w:rsidRPr="00784A6C">
        <w:rPr>
          <w:rFonts w:ascii="Times New Roman CYR" w:hAnsi="Times New Roman CYR"/>
          <w:highlight w:val="green"/>
        </w:rPr>
        <w:t xml:space="preserve"> этапов бетонирования.</w:t>
      </w:r>
    </w:p>
    <w:p w14:paraId="6F367D96" w14:textId="77777777" w:rsidR="001F1F5D" w:rsidRPr="00784A6C" w:rsidRDefault="001F1F5D" w:rsidP="00415A0E">
      <w:pPr>
        <w:pStyle w:val="23"/>
        <w:tabs>
          <w:tab w:val="right" w:pos="567"/>
        </w:tabs>
        <w:spacing w:after="0" w:line="240" w:lineRule="auto"/>
        <w:ind w:firstLine="567"/>
        <w:jc w:val="both"/>
        <w:outlineLvl w:val="0"/>
        <w:rPr>
          <w:rFonts w:ascii="Times New Roman CYR" w:hAnsi="Times New Roman CYR"/>
          <w:highlight w:val="green"/>
        </w:rPr>
      </w:pPr>
      <w:r w:rsidRPr="00784A6C">
        <w:rPr>
          <w:rFonts w:ascii="Times New Roman CYR" w:hAnsi="Times New Roman CYR"/>
          <w:highlight w:val="green"/>
        </w:rPr>
        <w:t>В развернутом виде вариант последовательности бетонирования может быть описан с помощью вектора:</w:t>
      </w:r>
    </w:p>
    <w:p w14:paraId="187CE3B2" w14:textId="77777777" w:rsidR="001F1F5D" w:rsidRPr="002153B7" w:rsidRDefault="001F1F5D" w:rsidP="008F31EF">
      <w:pPr>
        <w:pStyle w:val="23"/>
        <w:tabs>
          <w:tab w:val="right" w:pos="567"/>
        </w:tabs>
        <w:spacing w:before="200" w:after="200" w:line="240" w:lineRule="auto"/>
        <w:jc w:val="center"/>
        <w:outlineLvl w:val="0"/>
        <w:rPr>
          <w:rFonts w:ascii="Times New Roman CYR" w:hAnsi="Times New Roman CYR"/>
        </w:rPr>
      </w:pPr>
      <w:r w:rsidRPr="00784A6C">
        <w:rPr>
          <w:rFonts w:ascii="Times New Roman CYR" w:hAnsi="Times New Roman CYR"/>
          <w:i/>
          <w:highlight w:val="green"/>
          <w:lang w:val="en-US"/>
        </w:rPr>
        <w:t>V</w:t>
      </w:r>
      <w:r w:rsidRPr="00784A6C">
        <w:rPr>
          <w:rFonts w:ascii="Times New Roman CYR" w:hAnsi="Times New Roman CYR"/>
          <w:i/>
          <w:highlight w:val="green"/>
        </w:rPr>
        <w:t xml:space="preserve"> </w:t>
      </w:r>
      <w:proofErr w:type="gramStart"/>
      <w:r w:rsidRPr="00784A6C">
        <w:rPr>
          <w:rFonts w:ascii="Times New Roman CYR" w:hAnsi="Times New Roman CYR"/>
          <w:i/>
          <w:highlight w:val="green"/>
        </w:rPr>
        <w:t>=</w:t>
      </w:r>
      <w:r w:rsidRPr="00784A6C">
        <w:rPr>
          <w:rFonts w:ascii="Times New Roman CYR" w:hAnsi="Times New Roman CYR"/>
          <w:highlight w:val="green"/>
        </w:rPr>
        <w:t>{</w:t>
      </w:r>
      <w:proofErr w:type="gramEnd"/>
      <w:r w:rsidRPr="00784A6C">
        <w:rPr>
          <w:rFonts w:ascii="Times New Roman CYR" w:hAnsi="Times New Roman CYR"/>
          <w:i/>
          <w:highlight w:val="green"/>
          <w:lang w:val="en-US"/>
        </w:rPr>
        <w:t>m</w:t>
      </w:r>
      <w:r w:rsidR="00D66BDA" w:rsidRPr="00784A6C">
        <w:rPr>
          <w:rFonts w:ascii="Times New Roman CYR" w:hAnsi="Times New Roman CYR"/>
          <w:highlight w:val="green"/>
        </w:rPr>
        <w:t>,</w:t>
      </w:r>
      <w:r w:rsidRPr="00784A6C">
        <w:rPr>
          <w:rFonts w:ascii="Times New Roman CYR" w:hAnsi="Times New Roman CYR"/>
          <w:i/>
          <w:highlight w:val="green"/>
        </w:rPr>
        <w:t xml:space="preserve"> </w:t>
      </w:r>
      <w:r w:rsidRPr="00784A6C">
        <w:rPr>
          <w:rFonts w:ascii="Times New Roman CYR" w:hAnsi="Times New Roman CYR"/>
          <w:i/>
          <w:highlight w:val="green"/>
          <w:lang w:val="en-US"/>
        </w:rPr>
        <w:t>n</w:t>
      </w:r>
      <w:r w:rsidRPr="00784A6C">
        <w:rPr>
          <w:rFonts w:ascii="Times New Roman CYR" w:hAnsi="Times New Roman CYR"/>
          <w:highlight w:val="green"/>
          <w:vertAlign w:val="subscript"/>
        </w:rPr>
        <w:t>1</w:t>
      </w:r>
      <w:r w:rsidR="00D66BDA" w:rsidRPr="00784A6C">
        <w:rPr>
          <w:rFonts w:ascii="Times New Roman CYR" w:hAnsi="Times New Roman CYR"/>
          <w:highlight w:val="green"/>
        </w:rPr>
        <w:t>,</w:t>
      </w:r>
      <w:r w:rsidRPr="00784A6C">
        <w:rPr>
          <w:rFonts w:ascii="Times New Roman CYR" w:hAnsi="Times New Roman CYR"/>
          <w:i/>
          <w:highlight w:val="green"/>
          <w:lang w:val="en-US"/>
        </w:rPr>
        <w:t>X</w:t>
      </w:r>
      <w:r w:rsidRPr="00784A6C">
        <w:rPr>
          <w:rFonts w:ascii="Times New Roman CYR" w:hAnsi="Times New Roman CYR"/>
          <w:highlight w:val="green"/>
          <w:vertAlign w:val="subscript"/>
        </w:rPr>
        <w:t>11</w:t>
      </w:r>
      <w:r w:rsidR="00D66BDA" w:rsidRPr="00784A6C">
        <w:rPr>
          <w:rFonts w:ascii="Times New Roman CYR" w:hAnsi="Times New Roman CYR"/>
          <w:highlight w:val="green"/>
        </w:rPr>
        <w:t>,</w:t>
      </w:r>
      <w:r w:rsidRPr="00784A6C">
        <w:rPr>
          <w:rFonts w:ascii="Times New Roman CYR" w:hAnsi="Times New Roman CYR"/>
          <w:i/>
          <w:highlight w:val="green"/>
          <w:lang w:val="en-US"/>
        </w:rPr>
        <w:t>L</w:t>
      </w:r>
      <w:r w:rsidRPr="00784A6C">
        <w:rPr>
          <w:rFonts w:ascii="Times New Roman CYR" w:hAnsi="Times New Roman CYR"/>
          <w:highlight w:val="green"/>
          <w:vertAlign w:val="subscript"/>
        </w:rPr>
        <w:t>11</w:t>
      </w:r>
      <w:r w:rsidR="00D66BDA" w:rsidRPr="00784A6C">
        <w:rPr>
          <w:rFonts w:ascii="Times New Roman CYR" w:hAnsi="Times New Roman CYR"/>
          <w:highlight w:val="green"/>
        </w:rPr>
        <w:t>,</w:t>
      </w:r>
      <w:r w:rsidRPr="00784A6C">
        <w:rPr>
          <w:rFonts w:ascii="Times New Roman CYR" w:hAnsi="Times New Roman CYR"/>
          <w:i/>
          <w:highlight w:val="green"/>
        </w:rPr>
        <w:t xml:space="preserve"> </w:t>
      </w:r>
      <w:r w:rsidRPr="00784A6C">
        <w:rPr>
          <w:rFonts w:ascii="Times New Roman CYR" w:hAnsi="Times New Roman CYR"/>
          <w:i/>
          <w:highlight w:val="green"/>
          <w:lang w:val="en-US"/>
        </w:rPr>
        <w:t>q</w:t>
      </w:r>
      <w:r w:rsidRPr="00784A6C">
        <w:rPr>
          <w:rFonts w:ascii="Times New Roman CYR" w:hAnsi="Times New Roman CYR"/>
          <w:highlight w:val="green"/>
          <w:vertAlign w:val="subscript"/>
        </w:rPr>
        <w:t>11</w:t>
      </w:r>
      <w:r w:rsidR="00D66BDA" w:rsidRPr="00784A6C">
        <w:rPr>
          <w:rFonts w:ascii="Times New Roman CYR" w:hAnsi="Times New Roman CYR"/>
          <w:highlight w:val="green"/>
        </w:rPr>
        <w:t>,</w:t>
      </w:r>
      <w:r w:rsidRPr="00784A6C">
        <w:rPr>
          <w:rFonts w:ascii="Times New Roman CYR" w:hAnsi="Times New Roman CYR"/>
          <w:i/>
          <w:highlight w:val="green"/>
        </w:rPr>
        <w:t xml:space="preserve"> …</w:t>
      </w:r>
      <w:r w:rsidR="00D66BDA" w:rsidRPr="00784A6C">
        <w:rPr>
          <w:rFonts w:ascii="Times New Roman CYR" w:hAnsi="Times New Roman CYR"/>
          <w:highlight w:val="green"/>
        </w:rPr>
        <w:t>,</w:t>
      </w:r>
      <w:r w:rsidRPr="00784A6C">
        <w:rPr>
          <w:rFonts w:ascii="Times New Roman CYR" w:hAnsi="Times New Roman CYR"/>
          <w:i/>
          <w:highlight w:val="green"/>
        </w:rPr>
        <w:t xml:space="preserve"> </w:t>
      </w:r>
      <w:r w:rsidRPr="00784A6C">
        <w:rPr>
          <w:rFonts w:ascii="Times New Roman CYR" w:hAnsi="Times New Roman CYR"/>
          <w:i/>
          <w:highlight w:val="green"/>
          <w:lang w:val="en-US"/>
        </w:rPr>
        <w:t>X</w:t>
      </w:r>
      <w:r w:rsidRPr="00784A6C">
        <w:rPr>
          <w:rFonts w:ascii="Times New Roman CYR" w:hAnsi="Times New Roman CYR"/>
          <w:highlight w:val="green"/>
          <w:vertAlign w:val="subscript"/>
        </w:rPr>
        <w:t>1</w:t>
      </w:r>
      <w:r w:rsidR="00D66BDA" w:rsidRPr="00784A6C">
        <w:rPr>
          <w:rFonts w:ascii="Times New Roman CYR" w:hAnsi="Times New Roman CYR"/>
          <w:highlight w:val="green"/>
        </w:rPr>
        <w:t>,</w:t>
      </w:r>
      <w:r w:rsidRPr="00784A6C">
        <w:rPr>
          <w:rFonts w:ascii="Times New Roman CYR" w:hAnsi="Times New Roman CYR"/>
          <w:i/>
          <w:highlight w:val="green"/>
          <w:vertAlign w:val="subscript"/>
          <w:lang w:val="en-US"/>
        </w:rPr>
        <w:t>n</w:t>
      </w:r>
      <w:r w:rsidRPr="00784A6C">
        <w:rPr>
          <w:rFonts w:ascii="Times New Roman CYR" w:hAnsi="Times New Roman CYR"/>
          <w:highlight w:val="green"/>
          <w:vertAlign w:val="subscript"/>
        </w:rPr>
        <w:t>1</w:t>
      </w:r>
      <w:r w:rsidR="00D66BDA" w:rsidRPr="00784A6C">
        <w:rPr>
          <w:rFonts w:ascii="Times New Roman CYR" w:hAnsi="Times New Roman CYR"/>
          <w:highlight w:val="green"/>
        </w:rPr>
        <w:t>,</w:t>
      </w:r>
      <w:r w:rsidRPr="00784A6C">
        <w:rPr>
          <w:rFonts w:ascii="Times New Roman CYR" w:hAnsi="Times New Roman CYR"/>
          <w:i/>
          <w:highlight w:val="green"/>
          <w:lang w:val="en-US"/>
        </w:rPr>
        <w:t>L</w:t>
      </w:r>
      <w:r w:rsidRPr="00784A6C">
        <w:rPr>
          <w:rFonts w:ascii="Times New Roman CYR" w:hAnsi="Times New Roman CYR"/>
          <w:highlight w:val="green"/>
          <w:vertAlign w:val="subscript"/>
        </w:rPr>
        <w:t>1</w:t>
      </w:r>
      <w:r w:rsidR="00D66BDA" w:rsidRPr="00784A6C">
        <w:rPr>
          <w:rFonts w:ascii="Times New Roman CYR" w:hAnsi="Times New Roman CYR"/>
          <w:highlight w:val="green"/>
        </w:rPr>
        <w:t>,</w:t>
      </w:r>
      <w:r w:rsidRPr="00784A6C">
        <w:rPr>
          <w:rFonts w:ascii="Times New Roman CYR" w:hAnsi="Times New Roman CYR"/>
          <w:i/>
          <w:highlight w:val="green"/>
          <w:vertAlign w:val="subscript"/>
          <w:lang w:val="en-US"/>
        </w:rPr>
        <w:t>n</w:t>
      </w:r>
      <w:r w:rsidRPr="00784A6C">
        <w:rPr>
          <w:rFonts w:ascii="Times New Roman CYR" w:hAnsi="Times New Roman CYR"/>
          <w:highlight w:val="green"/>
          <w:vertAlign w:val="subscript"/>
        </w:rPr>
        <w:t>1</w:t>
      </w:r>
      <w:r w:rsidR="00D66BDA" w:rsidRPr="00784A6C">
        <w:rPr>
          <w:rFonts w:ascii="Times New Roman CYR" w:hAnsi="Times New Roman CYR"/>
          <w:highlight w:val="green"/>
        </w:rPr>
        <w:t>,</w:t>
      </w:r>
      <w:r w:rsidRPr="00784A6C">
        <w:rPr>
          <w:rFonts w:ascii="Times New Roman CYR" w:hAnsi="Times New Roman CYR"/>
          <w:i/>
          <w:highlight w:val="green"/>
          <w:lang w:val="en-US"/>
        </w:rPr>
        <w:t>q</w:t>
      </w:r>
      <w:r w:rsidRPr="00784A6C">
        <w:rPr>
          <w:rFonts w:ascii="Times New Roman CYR" w:hAnsi="Times New Roman CYR"/>
          <w:highlight w:val="green"/>
          <w:vertAlign w:val="subscript"/>
        </w:rPr>
        <w:t>1</w:t>
      </w:r>
      <w:r w:rsidR="00D66BDA" w:rsidRPr="00784A6C">
        <w:rPr>
          <w:rFonts w:ascii="Times New Roman CYR" w:hAnsi="Times New Roman CYR"/>
          <w:highlight w:val="green"/>
        </w:rPr>
        <w:t>,</w:t>
      </w:r>
      <w:r w:rsidRPr="00784A6C">
        <w:rPr>
          <w:rFonts w:ascii="Times New Roman CYR" w:hAnsi="Times New Roman CYR"/>
          <w:i/>
          <w:highlight w:val="green"/>
          <w:vertAlign w:val="subscript"/>
          <w:lang w:val="en-US"/>
        </w:rPr>
        <w:t>n</w:t>
      </w:r>
      <w:r w:rsidRPr="00784A6C">
        <w:rPr>
          <w:rFonts w:ascii="Times New Roman CYR" w:hAnsi="Times New Roman CYR"/>
          <w:highlight w:val="green"/>
          <w:vertAlign w:val="subscript"/>
        </w:rPr>
        <w:t>1</w:t>
      </w:r>
      <w:r w:rsidR="00D66BDA" w:rsidRPr="00784A6C">
        <w:rPr>
          <w:rFonts w:ascii="Times New Roman CYR" w:hAnsi="Times New Roman CYR"/>
          <w:highlight w:val="green"/>
        </w:rPr>
        <w:t>,</w:t>
      </w:r>
      <w:r w:rsidRPr="00784A6C">
        <w:rPr>
          <w:rFonts w:ascii="Times New Roman CYR" w:hAnsi="Times New Roman CYR"/>
          <w:i/>
          <w:highlight w:val="green"/>
        </w:rPr>
        <w:t xml:space="preserve"> …</w:t>
      </w:r>
      <w:r w:rsidR="00D66BDA" w:rsidRPr="00784A6C">
        <w:rPr>
          <w:rFonts w:ascii="Times New Roman CYR" w:hAnsi="Times New Roman CYR"/>
          <w:highlight w:val="green"/>
        </w:rPr>
        <w:t>,</w:t>
      </w:r>
      <w:r w:rsidRPr="00784A6C">
        <w:rPr>
          <w:rFonts w:ascii="Times New Roman CYR" w:hAnsi="Times New Roman CYR"/>
          <w:i/>
          <w:highlight w:val="green"/>
        </w:rPr>
        <w:t xml:space="preserve"> </w:t>
      </w:r>
      <w:r w:rsidRPr="00784A6C">
        <w:rPr>
          <w:rFonts w:ascii="Times New Roman CYR" w:hAnsi="Times New Roman CYR"/>
          <w:i/>
          <w:highlight w:val="green"/>
          <w:lang w:val="en-US"/>
        </w:rPr>
        <w:t>n</w:t>
      </w:r>
      <w:r w:rsidRPr="00784A6C">
        <w:rPr>
          <w:rFonts w:ascii="Times New Roman CYR" w:hAnsi="Times New Roman CYR"/>
          <w:i/>
          <w:highlight w:val="green"/>
          <w:vertAlign w:val="subscript"/>
          <w:lang w:val="en-US"/>
        </w:rPr>
        <w:t>m</w:t>
      </w:r>
      <w:r w:rsidR="00D66BDA" w:rsidRPr="00784A6C">
        <w:rPr>
          <w:rFonts w:ascii="Times New Roman CYR" w:hAnsi="Times New Roman CYR"/>
          <w:highlight w:val="green"/>
        </w:rPr>
        <w:t>,</w:t>
      </w:r>
      <w:r w:rsidRPr="00784A6C">
        <w:rPr>
          <w:rFonts w:ascii="Times New Roman CYR" w:hAnsi="Times New Roman CYR"/>
          <w:i/>
          <w:highlight w:val="green"/>
        </w:rPr>
        <w:t xml:space="preserve"> </w:t>
      </w:r>
      <w:proofErr w:type="spellStart"/>
      <w:r w:rsidRPr="00784A6C">
        <w:rPr>
          <w:rFonts w:ascii="Times New Roman CYR" w:hAnsi="Times New Roman CYR"/>
          <w:i/>
          <w:highlight w:val="green"/>
          <w:lang w:val="en-US"/>
        </w:rPr>
        <w:t>X</w:t>
      </w:r>
      <w:r w:rsidRPr="00784A6C">
        <w:rPr>
          <w:rFonts w:ascii="Times New Roman CYR" w:hAnsi="Times New Roman CYR"/>
          <w:i/>
          <w:highlight w:val="green"/>
          <w:vertAlign w:val="subscript"/>
          <w:lang w:val="en-US"/>
        </w:rPr>
        <w:t>m</w:t>
      </w:r>
      <w:proofErr w:type="spellEnd"/>
      <w:r w:rsidRPr="00784A6C">
        <w:rPr>
          <w:rFonts w:ascii="Times New Roman CYR" w:hAnsi="Times New Roman CYR"/>
          <w:highlight w:val="green"/>
          <w:vertAlign w:val="subscript"/>
        </w:rPr>
        <w:t>1</w:t>
      </w:r>
      <w:r w:rsidR="00D66BDA" w:rsidRPr="00784A6C">
        <w:rPr>
          <w:rFonts w:ascii="Times New Roman CYR" w:hAnsi="Times New Roman CYR"/>
          <w:highlight w:val="green"/>
        </w:rPr>
        <w:t>,</w:t>
      </w:r>
      <w:proofErr w:type="spellStart"/>
      <w:r w:rsidRPr="00784A6C">
        <w:rPr>
          <w:rFonts w:ascii="Times New Roman CYR" w:hAnsi="Times New Roman CYR"/>
          <w:i/>
          <w:highlight w:val="green"/>
          <w:lang w:val="en-US"/>
        </w:rPr>
        <w:t>L</w:t>
      </w:r>
      <w:r w:rsidRPr="00784A6C">
        <w:rPr>
          <w:rFonts w:ascii="Times New Roman CYR" w:hAnsi="Times New Roman CYR"/>
          <w:i/>
          <w:highlight w:val="green"/>
          <w:vertAlign w:val="subscript"/>
          <w:lang w:val="en-US"/>
        </w:rPr>
        <w:t>m</w:t>
      </w:r>
      <w:proofErr w:type="spellEnd"/>
      <w:r w:rsidRPr="00784A6C">
        <w:rPr>
          <w:rFonts w:ascii="Times New Roman CYR" w:hAnsi="Times New Roman CYR"/>
          <w:highlight w:val="green"/>
          <w:vertAlign w:val="subscript"/>
        </w:rPr>
        <w:t>1</w:t>
      </w:r>
      <w:r w:rsidR="00D66BDA" w:rsidRPr="00784A6C">
        <w:rPr>
          <w:rFonts w:ascii="Times New Roman CYR" w:hAnsi="Times New Roman CYR"/>
          <w:highlight w:val="green"/>
        </w:rPr>
        <w:t>,</w:t>
      </w:r>
      <w:proofErr w:type="spellStart"/>
      <w:r w:rsidRPr="00784A6C">
        <w:rPr>
          <w:rFonts w:ascii="Times New Roman CYR" w:hAnsi="Times New Roman CYR"/>
          <w:i/>
          <w:highlight w:val="green"/>
          <w:lang w:val="en-US"/>
        </w:rPr>
        <w:t>q</w:t>
      </w:r>
      <w:r w:rsidRPr="00784A6C">
        <w:rPr>
          <w:rFonts w:ascii="Times New Roman CYR" w:hAnsi="Times New Roman CYR"/>
          <w:i/>
          <w:highlight w:val="green"/>
          <w:vertAlign w:val="subscript"/>
          <w:lang w:val="en-US"/>
        </w:rPr>
        <w:t>m</w:t>
      </w:r>
      <w:proofErr w:type="spellEnd"/>
      <w:r w:rsidRPr="00784A6C">
        <w:rPr>
          <w:rFonts w:ascii="Times New Roman CYR" w:hAnsi="Times New Roman CYR"/>
          <w:highlight w:val="green"/>
          <w:vertAlign w:val="subscript"/>
        </w:rPr>
        <w:t>1</w:t>
      </w:r>
      <w:r w:rsidR="00D66BDA" w:rsidRPr="00784A6C">
        <w:rPr>
          <w:rFonts w:ascii="Times New Roman CYR" w:hAnsi="Times New Roman CYR"/>
          <w:highlight w:val="green"/>
        </w:rPr>
        <w:t>,</w:t>
      </w:r>
      <w:r w:rsidRPr="00784A6C">
        <w:rPr>
          <w:rFonts w:ascii="Times New Roman CYR" w:hAnsi="Times New Roman CYR"/>
          <w:i/>
          <w:highlight w:val="green"/>
          <w:vertAlign w:val="subscript"/>
        </w:rPr>
        <w:t xml:space="preserve"> </w:t>
      </w:r>
      <w:r w:rsidRPr="00784A6C">
        <w:rPr>
          <w:rFonts w:ascii="Times New Roman CYR" w:hAnsi="Times New Roman CYR"/>
          <w:i/>
          <w:highlight w:val="green"/>
        </w:rPr>
        <w:t>…</w:t>
      </w:r>
      <w:r w:rsidR="00D66BDA" w:rsidRPr="00784A6C">
        <w:rPr>
          <w:rFonts w:ascii="Times New Roman CYR" w:hAnsi="Times New Roman CYR"/>
          <w:highlight w:val="green"/>
        </w:rPr>
        <w:t>,</w:t>
      </w:r>
      <w:r w:rsidRPr="00784A6C">
        <w:rPr>
          <w:rFonts w:ascii="Times New Roman CYR" w:hAnsi="Times New Roman CYR"/>
          <w:i/>
          <w:highlight w:val="green"/>
        </w:rPr>
        <w:t xml:space="preserve"> </w:t>
      </w:r>
      <w:proofErr w:type="spellStart"/>
      <w:r w:rsidRPr="00784A6C">
        <w:rPr>
          <w:rFonts w:ascii="Times New Roman CYR" w:hAnsi="Times New Roman CYR"/>
          <w:i/>
          <w:highlight w:val="green"/>
          <w:lang w:val="en-US"/>
        </w:rPr>
        <w:t>X</w:t>
      </w:r>
      <w:r w:rsidRPr="00784A6C">
        <w:rPr>
          <w:rFonts w:ascii="Times New Roman CYR" w:hAnsi="Times New Roman CYR"/>
          <w:i/>
          <w:highlight w:val="green"/>
          <w:vertAlign w:val="subscript"/>
          <w:lang w:val="en-US"/>
        </w:rPr>
        <w:t>m</w:t>
      </w:r>
      <w:proofErr w:type="spellEnd"/>
      <w:r w:rsidR="00D66BDA" w:rsidRPr="00784A6C">
        <w:rPr>
          <w:rFonts w:ascii="Times New Roman CYR" w:hAnsi="Times New Roman CYR"/>
          <w:highlight w:val="green"/>
        </w:rPr>
        <w:t>,</w:t>
      </w:r>
      <w:r w:rsidRPr="00784A6C">
        <w:rPr>
          <w:rFonts w:ascii="Times New Roman CYR" w:hAnsi="Times New Roman CYR"/>
          <w:i/>
          <w:highlight w:val="green"/>
          <w:vertAlign w:val="subscript"/>
          <w:lang w:val="en-US"/>
        </w:rPr>
        <w:t>nm</w:t>
      </w:r>
      <w:r w:rsidR="00D66BDA" w:rsidRPr="00784A6C">
        <w:rPr>
          <w:rFonts w:ascii="Times New Roman CYR" w:hAnsi="Times New Roman CYR"/>
          <w:highlight w:val="green"/>
        </w:rPr>
        <w:t>,</w:t>
      </w:r>
      <w:r w:rsidRPr="00784A6C">
        <w:rPr>
          <w:rFonts w:ascii="Times New Roman CYR" w:hAnsi="Times New Roman CYR"/>
          <w:i/>
          <w:highlight w:val="green"/>
        </w:rPr>
        <w:t xml:space="preserve"> </w:t>
      </w:r>
      <w:proofErr w:type="spellStart"/>
      <w:r w:rsidRPr="00784A6C">
        <w:rPr>
          <w:rFonts w:ascii="Times New Roman CYR" w:hAnsi="Times New Roman CYR"/>
          <w:i/>
          <w:highlight w:val="green"/>
          <w:lang w:val="en-US"/>
        </w:rPr>
        <w:t>L</w:t>
      </w:r>
      <w:r w:rsidRPr="00784A6C">
        <w:rPr>
          <w:rFonts w:ascii="Times New Roman CYR" w:hAnsi="Times New Roman CYR"/>
          <w:i/>
          <w:highlight w:val="green"/>
          <w:vertAlign w:val="subscript"/>
          <w:lang w:val="en-US"/>
        </w:rPr>
        <w:t>m</w:t>
      </w:r>
      <w:proofErr w:type="spellEnd"/>
      <w:r w:rsidR="00D66BDA" w:rsidRPr="00784A6C">
        <w:rPr>
          <w:rFonts w:ascii="Times New Roman CYR" w:hAnsi="Times New Roman CYR"/>
          <w:highlight w:val="green"/>
        </w:rPr>
        <w:t>,</w:t>
      </w:r>
      <w:r w:rsidRPr="00784A6C">
        <w:rPr>
          <w:rFonts w:ascii="Times New Roman CYR" w:hAnsi="Times New Roman CYR"/>
          <w:i/>
          <w:highlight w:val="green"/>
          <w:vertAlign w:val="subscript"/>
          <w:lang w:val="en-US"/>
        </w:rPr>
        <w:t>nm</w:t>
      </w:r>
      <w:r w:rsidR="00D66BDA" w:rsidRPr="00784A6C">
        <w:rPr>
          <w:rFonts w:ascii="Times New Roman CYR" w:hAnsi="Times New Roman CYR"/>
          <w:highlight w:val="green"/>
        </w:rPr>
        <w:t>,</w:t>
      </w:r>
      <w:r w:rsidRPr="00784A6C">
        <w:rPr>
          <w:rFonts w:ascii="Times New Roman CYR" w:hAnsi="Times New Roman CYR"/>
          <w:i/>
          <w:highlight w:val="green"/>
        </w:rPr>
        <w:t xml:space="preserve"> </w:t>
      </w:r>
      <w:proofErr w:type="spellStart"/>
      <w:r w:rsidRPr="00784A6C">
        <w:rPr>
          <w:rFonts w:ascii="Times New Roman CYR" w:hAnsi="Times New Roman CYR"/>
          <w:i/>
          <w:highlight w:val="green"/>
          <w:lang w:val="en-US"/>
        </w:rPr>
        <w:t>q</w:t>
      </w:r>
      <w:r w:rsidRPr="00784A6C">
        <w:rPr>
          <w:rFonts w:ascii="Times New Roman CYR" w:hAnsi="Times New Roman CYR"/>
          <w:i/>
          <w:highlight w:val="green"/>
          <w:vertAlign w:val="subscript"/>
          <w:lang w:val="en-US"/>
        </w:rPr>
        <w:t>m</w:t>
      </w:r>
      <w:proofErr w:type="spellEnd"/>
      <w:r w:rsidR="00D66BDA" w:rsidRPr="00784A6C">
        <w:rPr>
          <w:rFonts w:ascii="Times New Roman CYR" w:hAnsi="Times New Roman CYR"/>
          <w:highlight w:val="green"/>
        </w:rPr>
        <w:t>,</w:t>
      </w:r>
      <w:r w:rsidRPr="00784A6C">
        <w:rPr>
          <w:rFonts w:ascii="Times New Roman CYR" w:hAnsi="Times New Roman CYR"/>
          <w:i/>
          <w:highlight w:val="green"/>
          <w:vertAlign w:val="subscript"/>
          <w:lang w:val="en-US"/>
        </w:rPr>
        <w:t>nm</w:t>
      </w:r>
      <w:r w:rsidRPr="00784A6C">
        <w:rPr>
          <w:rFonts w:ascii="Times New Roman CYR" w:hAnsi="Times New Roman CYR"/>
          <w:highlight w:val="green"/>
        </w:rPr>
        <w:t>}</w:t>
      </w:r>
      <w:r w:rsidR="008F31EF" w:rsidRPr="00784A6C">
        <w:rPr>
          <w:rFonts w:ascii="Times New Roman CYR" w:hAnsi="Times New Roman CYR"/>
          <w:highlight w:val="green"/>
        </w:rPr>
        <w:t>.</w:t>
      </w:r>
    </w:p>
    <w:p w14:paraId="0A37F56A" w14:textId="77777777" w:rsidR="001F1F5D" w:rsidRPr="002153B7" w:rsidRDefault="001F1F5D" w:rsidP="00415A0E">
      <w:pPr>
        <w:pStyle w:val="23"/>
        <w:tabs>
          <w:tab w:val="right" w:pos="567"/>
        </w:tabs>
        <w:spacing w:after="0" w:line="240" w:lineRule="auto"/>
        <w:ind w:firstLine="567"/>
        <w:jc w:val="both"/>
        <w:outlineLvl w:val="0"/>
        <w:rPr>
          <w:rFonts w:ascii="Times New Roman CYR" w:hAnsi="Times New Roman CYR"/>
        </w:rPr>
      </w:pPr>
      <w:r w:rsidRPr="00784A6C">
        <w:rPr>
          <w:rFonts w:ascii="Times New Roman CYR" w:hAnsi="Times New Roman CYR"/>
          <w:highlight w:val="green"/>
        </w:rPr>
        <w:t>6.</w:t>
      </w:r>
      <w:r w:rsidR="00041B4D" w:rsidRPr="00784A6C">
        <w:rPr>
          <w:rFonts w:ascii="Times New Roman CYR" w:hAnsi="Times New Roman CYR"/>
          <w:highlight w:val="green"/>
        </w:rPr>
        <w:t>8</w:t>
      </w:r>
      <w:r w:rsidR="002153B7" w:rsidRPr="00784A6C">
        <w:rPr>
          <w:rFonts w:ascii="Times New Roman CYR" w:hAnsi="Times New Roman CYR"/>
          <w:highlight w:val="green"/>
        </w:rPr>
        <w:t> </w:t>
      </w:r>
      <w:r w:rsidRPr="00784A6C">
        <w:rPr>
          <w:rFonts w:ascii="Times New Roman CYR" w:hAnsi="Times New Roman CYR"/>
          <w:highlight w:val="green"/>
        </w:rPr>
        <w:t xml:space="preserve">Для варианта последовательности бетонирования плиты проезжей части, состоящего из </w:t>
      </w:r>
      <w:r w:rsidRPr="00784A6C">
        <w:rPr>
          <w:rFonts w:ascii="Times New Roman CYR" w:hAnsi="Times New Roman CYR"/>
          <w:i/>
          <w:highlight w:val="green"/>
          <w:lang w:val="en-US"/>
        </w:rPr>
        <w:t>m</w:t>
      </w:r>
      <w:r w:rsidRPr="00784A6C">
        <w:rPr>
          <w:rFonts w:ascii="Times New Roman CYR" w:hAnsi="Times New Roman CYR"/>
          <w:highlight w:val="green"/>
        </w:rPr>
        <w:t xml:space="preserve"> этапов, необходимо выполнить </w:t>
      </w:r>
      <w:r w:rsidRPr="00784A6C">
        <w:rPr>
          <w:rFonts w:ascii="Times New Roman CYR" w:hAnsi="Times New Roman CYR"/>
          <w:i/>
          <w:highlight w:val="green"/>
          <w:lang w:val="en-US"/>
        </w:rPr>
        <w:t>m</w:t>
      </w:r>
      <w:r w:rsidRPr="00784A6C">
        <w:rPr>
          <w:rFonts w:ascii="Times New Roman CYR" w:hAnsi="Times New Roman CYR"/>
          <w:highlight w:val="green"/>
        </w:rPr>
        <w:t xml:space="preserve"> последовательных расчетов пролетного строения (каждый раз со своей жесткостью) с определением усилий, перемещений, напряжений и последующим суммированием результатов.</w:t>
      </w:r>
    </w:p>
    <w:p w14:paraId="1FCE9D81" w14:textId="77777777" w:rsidR="001F1F5D" w:rsidRPr="002153B7" w:rsidRDefault="001F1F5D" w:rsidP="00415A0E">
      <w:pPr>
        <w:tabs>
          <w:tab w:val="right" w:pos="567"/>
        </w:tabs>
        <w:ind w:firstLine="567"/>
        <w:jc w:val="both"/>
        <w:rPr>
          <w:rFonts w:ascii="Times New Roman CYR" w:hAnsi="Times New Roman CYR"/>
        </w:rPr>
      </w:pPr>
      <w:r w:rsidRPr="002153B7">
        <w:rPr>
          <w:rFonts w:ascii="Times New Roman CYR" w:hAnsi="Times New Roman CYR"/>
        </w:rPr>
        <w:t>6.</w:t>
      </w:r>
      <w:r w:rsidR="00041B4D">
        <w:rPr>
          <w:rFonts w:ascii="Times New Roman CYR" w:hAnsi="Times New Roman CYR"/>
        </w:rPr>
        <w:t>9</w:t>
      </w:r>
      <w:r w:rsidR="002153B7" w:rsidRPr="002153B7">
        <w:rPr>
          <w:rFonts w:ascii="Times New Roman CYR" w:hAnsi="Times New Roman CYR"/>
        </w:rPr>
        <w:t> </w:t>
      </w:r>
      <w:r w:rsidRPr="002153B7">
        <w:rPr>
          <w:rFonts w:ascii="Times New Roman CYR" w:hAnsi="Times New Roman CYR"/>
        </w:rPr>
        <w:t xml:space="preserve">При сооружении плиты проезжей части сталежелезобетонного моста с </w:t>
      </w:r>
      <w:r w:rsidR="007B7A53" w:rsidRPr="002153B7">
        <w:rPr>
          <w:rFonts w:ascii="Times New Roman CYR" w:hAnsi="Times New Roman CYR"/>
        </w:rPr>
        <w:t>использованием</w:t>
      </w:r>
      <w:r w:rsidRPr="002153B7">
        <w:rPr>
          <w:rFonts w:ascii="Times New Roman CYR" w:hAnsi="Times New Roman CYR"/>
        </w:rPr>
        <w:t xml:space="preserve"> съемной опалубки </w:t>
      </w:r>
      <w:r w:rsidR="003468E0" w:rsidRPr="002153B7">
        <w:rPr>
          <w:rFonts w:ascii="Times New Roman CYR" w:hAnsi="Times New Roman CYR"/>
        </w:rPr>
        <w:t>рекомендуется</w:t>
      </w:r>
      <w:r w:rsidRPr="002153B7">
        <w:rPr>
          <w:rFonts w:ascii="Times New Roman CYR" w:hAnsi="Times New Roman CYR"/>
        </w:rPr>
        <w:t xml:space="preserve"> </w:t>
      </w:r>
      <w:r w:rsidR="006A675C" w:rsidRPr="002153B7">
        <w:rPr>
          <w:rFonts w:ascii="Times New Roman CYR" w:hAnsi="Times New Roman CYR"/>
        </w:rPr>
        <w:t>применять</w:t>
      </w:r>
      <w:r w:rsidRPr="002153B7">
        <w:rPr>
          <w:rFonts w:ascii="Times New Roman CYR" w:hAnsi="Times New Roman CYR"/>
        </w:rPr>
        <w:t xml:space="preserve"> следующий порядок </w:t>
      </w:r>
      <w:r w:rsidR="003468E0" w:rsidRPr="002153B7">
        <w:rPr>
          <w:rFonts w:ascii="Times New Roman CYR" w:hAnsi="Times New Roman CYR"/>
        </w:rPr>
        <w:t xml:space="preserve">описания </w:t>
      </w:r>
      <w:r w:rsidRPr="002153B7">
        <w:rPr>
          <w:rFonts w:ascii="Times New Roman CYR" w:hAnsi="Times New Roman CYR"/>
        </w:rPr>
        <w:t>расчетов на воздействие нагрузок от веса плиты и опалубки.</w:t>
      </w:r>
    </w:p>
    <w:p w14:paraId="547D27F7" w14:textId="77777777" w:rsidR="001F1F5D" w:rsidRPr="002153B7" w:rsidRDefault="001F1F5D" w:rsidP="00415A0E">
      <w:pPr>
        <w:tabs>
          <w:tab w:val="right" w:pos="567"/>
        </w:tabs>
        <w:ind w:firstLine="567"/>
        <w:jc w:val="both"/>
        <w:rPr>
          <w:rFonts w:ascii="Times New Roman CYR" w:hAnsi="Times New Roman CYR"/>
        </w:rPr>
      </w:pPr>
      <w:r w:rsidRPr="002153B7">
        <w:rPr>
          <w:rFonts w:ascii="Times New Roman CYR" w:hAnsi="Times New Roman CYR"/>
        </w:rPr>
        <w:t xml:space="preserve">В процессе первого расчета к стальной конструкции прикладывается нагрузка от </w:t>
      </w:r>
      <w:r w:rsidR="007B7A53" w:rsidRPr="002153B7">
        <w:rPr>
          <w:rFonts w:ascii="Times New Roman CYR" w:hAnsi="Times New Roman CYR"/>
        </w:rPr>
        <w:t>веса</w:t>
      </w:r>
      <w:r w:rsidRPr="002153B7">
        <w:rPr>
          <w:rFonts w:ascii="Times New Roman CYR" w:hAnsi="Times New Roman CYR"/>
        </w:rPr>
        <w:t xml:space="preserve"> плиты и опалубки всех участков первого этапа бетонирования. Во втором расчете в конструкции с изменившейся жесткостью снима</w:t>
      </w:r>
      <w:r w:rsidR="00EA45BA" w:rsidRPr="002153B7">
        <w:rPr>
          <w:rFonts w:ascii="Times New Roman CYR" w:hAnsi="Times New Roman CYR"/>
        </w:rPr>
        <w:t>ю</w:t>
      </w:r>
      <w:r w:rsidRPr="002153B7">
        <w:rPr>
          <w:rFonts w:ascii="Times New Roman CYR" w:hAnsi="Times New Roman CYR"/>
        </w:rPr>
        <w:t>т</w:t>
      </w:r>
      <w:r w:rsidR="00EA45BA" w:rsidRPr="002153B7">
        <w:rPr>
          <w:rFonts w:ascii="Times New Roman CYR" w:hAnsi="Times New Roman CYR"/>
        </w:rPr>
        <w:t xml:space="preserve"> нагрузку</w:t>
      </w:r>
      <w:r w:rsidRPr="002153B7">
        <w:rPr>
          <w:rFonts w:ascii="Times New Roman CYR" w:hAnsi="Times New Roman CYR"/>
        </w:rPr>
        <w:t xml:space="preserve"> от </w:t>
      </w:r>
      <w:r w:rsidR="007B7A53" w:rsidRPr="002153B7">
        <w:rPr>
          <w:rFonts w:ascii="Times New Roman CYR" w:hAnsi="Times New Roman CYR"/>
        </w:rPr>
        <w:t>веса</w:t>
      </w:r>
      <w:r w:rsidRPr="002153B7">
        <w:rPr>
          <w:rFonts w:ascii="Times New Roman CYR" w:hAnsi="Times New Roman CYR"/>
        </w:rPr>
        <w:t xml:space="preserve"> опалубки всех участков первого этапа бетонирования и прикладывает нагрузк</w:t>
      </w:r>
      <w:r w:rsidR="007A1AF7" w:rsidRPr="002153B7">
        <w:rPr>
          <w:rFonts w:ascii="Times New Roman CYR" w:hAnsi="Times New Roman CYR"/>
        </w:rPr>
        <w:t>у</w:t>
      </w:r>
      <w:r w:rsidRPr="002153B7">
        <w:rPr>
          <w:rFonts w:ascii="Times New Roman CYR" w:hAnsi="Times New Roman CYR"/>
        </w:rPr>
        <w:t xml:space="preserve"> от </w:t>
      </w:r>
      <w:r w:rsidR="007B7A53" w:rsidRPr="002153B7">
        <w:rPr>
          <w:rFonts w:ascii="Times New Roman CYR" w:hAnsi="Times New Roman CYR"/>
        </w:rPr>
        <w:t>веса</w:t>
      </w:r>
      <w:r w:rsidRPr="002153B7">
        <w:rPr>
          <w:rFonts w:ascii="Times New Roman CYR" w:hAnsi="Times New Roman CYR"/>
        </w:rPr>
        <w:t xml:space="preserve"> плиты и опалубки участков второго этапа и т.д. В последнем расчете со сталежелезобетонной конструкции пролетного строения снима</w:t>
      </w:r>
      <w:r w:rsidR="007A1AF7" w:rsidRPr="002153B7">
        <w:rPr>
          <w:rFonts w:ascii="Times New Roman CYR" w:hAnsi="Times New Roman CYR"/>
        </w:rPr>
        <w:t>ю</w:t>
      </w:r>
      <w:r w:rsidRPr="002153B7">
        <w:rPr>
          <w:rFonts w:ascii="Times New Roman CYR" w:hAnsi="Times New Roman CYR"/>
        </w:rPr>
        <w:t>т нагрузк</w:t>
      </w:r>
      <w:r w:rsidR="007A1AF7" w:rsidRPr="002153B7">
        <w:rPr>
          <w:rFonts w:ascii="Times New Roman CYR" w:hAnsi="Times New Roman CYR"/>
        </w:rPr>
        <w:t>у</w:t>
      </w:r>
      <w:r w:rsidRPr="002153B7">
        <w:rPr>
          <w:rFonts w:ascii="Times New Roman CYR" w:hAnsi="Times New Roman CYR"/>
        </w:rPr>
        <w:t xml:space="preserve"> от </w:t>
      </w:r>
      <w:r w:rsidR="007B7A53" w:rsidRPr="002153B7">
        <w:rPr>
          <w:rFonts w:ascii="Times New Roman CYR" w:hAnsi="Times New Roman CYR"/>
        </w:rPr>
        <w:t>веса</w:t>
      </w:r>
      <w:r w:rsidRPr="002153B7">
        <w:rPr>
          <w:rFonts w:ascii="Times New Roman CYR" w:hAnsi="Times New Roman CYR"/>
        </w:rPr>
        <w:t xml:space="preserve"> опалубки участков последнего этапа бетонирования.</w:t>
      </w:r>
    </w:p>
    <w:p w14:paraId="60732138" w14:textId="77777777" w:rsidR="001F1F5D" w:rsidRPr="00784A6C" w:rsidRDefault="001F1F5D" w:rsidP="00415A0E">
      <w:pPr>
        <w:pStyle w:val="23"/>
        <w:tabs>
          <w:tab w:val="right" w:pos="567"/>
        </w:tabs>
        <w:spacing w:after="0" w:line="240" w:lineRule="auto"/>
        <w:ind w:firstLine="567"/>
        <w:jc w:val="both"/>
        <w:outlineLvl w:val="0"/>
        <w:rPr>
          <w:rFonts w:ascii="Times New Roman CYR" w:hAnsi="Times New Roman CYR"/>
          <w:highlight w:val="green"/>
        </w:rPr>
      </w:pPr>
      <w:r w:rsidRPr="00784A6C">
        <w:rPr>
          <w:rFonts w:ascii="Times New Roman CYR" w:hAnsi="Times New Roman CYR"/>
          <w:highlight w:val="green"/>
        </w:rPr>
        <w:t>6.</w:t>
      </w:r>
      <w:r w:rsidR="00041B4D" w:rsidRPr="00784A6C">
        <w:rPr>
          <w:rFonts w:ascii="Times New Roman CYR" w:hAnsi="Times New Roman CYR"/>
          <w:highlight w:val="green"/>
        </w:rPr>
        <w:t>10</w:t>
      </w:r>
      <w:r w:rsidR="002153B7" w:rsidRPr="00784A6C">
        <w:rPr>
          <w:rFonts w:ascii="Times New Roman CYR" w:hAnsi="Times New Roman CYR"/>
          <w:highlight w:val="green"/>
        </w:rPr>
        <w:t> </w:t>
      </w:r>
      <w:r w:rsidRPr="00784A6C">
        <w:rPr>
          <w:rFonts w:ascii="Times New Roman CYR" w:hAnsi="Times New Roman CYR"/>
          <w:highlight w:val="green"/>
        </w:rPr>
        <w:t xml:space="preserve">При выборе рациональной последовательности бетонирования следует рассматривать и оценивать несколько вариантов. </w:t>
      </w:r>
      <w:r w:rsidR="007A1AF7" w:rsidRPr="00784A6C">
        <w:rPr>
          <w:rFonts w:ascii="Times New Roman CYR" w:hAnsi="Times New Roman CYR"/>
          <w:highlight w:val="green"/>
        </w:rPr>
        <w:t>Как правило</w:t>
      </w:r>
      <w:r w:rsidR="007B7A53" w:rsidRPr="00784A6C">
        <w:rPr>
          <w:rFonts w:ascii="Times New Roman CYR" w:hAnsi="Times New Roman CYR"/>
          <w:highlight w:val="green"/>
        </w:rPr>
        <w:t>,</w:t>
      </w:r>
      <w:r w:rsidRPr="00784A6C">
        <w:rPr>
          <w:rFonts w:ascii="Times New Roman CYR" w:hAnsi="Times New Roman CYR"/>
          <w:highlight w:val="green"/>
        </w:rPr>
        <w:t xml:space="preserve"> структура исходной информации к расчету имеет вид:</w:t>
      </w:r>
    </w:p>
    <w:p w14:paraId="3BCE502A" w14:textId="77777777" w:rsidR="001F1F5D" w:rsidRPr="00784A6C" w:rsidRDefault="001F1F5D" w:rsidP="008F31EF">
      <w:pPr>
        <w:pStyle w:val="23"/>
        <w:tabs>
          <w:tab w:val="right" w:pos="567"/>
        </w:tabs>
        <w:spacing w:before="200" w:after="200" w:line="240" w:lineRule="auto"/>
        <w:jc w:val="center"/>
        <w:outlineLvl w:val="0"/>
        <w:rPr>
          <w:rFonts w:ascii="Times New Roman CYR" w:hAnsi="Times New Roman CYR"/>
          <w:highlight w:val="green"/>
        </w:rPr>
      </w:pPr>
      <w:r w:rsidRPr="00784A6C">
        <w:rPr>
          <w:rFonts w:ascii="Times New Roman CYR" w:hAnsi="Times New Roman CYR"/>
          <w:i/>
          <w:highlight w:val="green"/>
          <w:lang w:val="en-US"/>
        </w:rPr>
        <w:t>P</w:t>
      </w:r>
      <w:r w:rsidRPr="00784A6C">
        <w:rPr>
          <w:rFonts w:ascii="Times New Roman CYR" w:hAnsi="Times New Roman CYR"/>
          <w:i/>
          <w:highlight w:val="green"/>
        </w:rPr>
        <w:t xml:space="preserve"> = </w:t>
      </w:r>
      <w:r w:rsidRPr="00784A6C">
        <w:rPr>
          <w:rFonts w:ascii="Times New Roman CYR" w:hAnsi="Times New Roman CYR"/>
          <w:highlight w:val="green"/>
        </w:rPr>
        <w:t>{</w:t>
      </w:r>
      <w:r w:rsidRPr="00784A6C">
        <w:rPr>
          <w:rFonts w:ascii="Times New Roman CYR" w:hAnsi="Times New Roman CYR"/>
          <w:i/>
          <w:highlight w:val="green"/>
          <w:lang w:val="en-US"/>
        </w:rPr>
        <w:t>k</w:t>
      </w:r>
      <w:r w:rsidR="00D66BDA" w:rsidRPr="00784A6C">
        <w:rPr>
          <w:rFonts w:ascii="Times New Roman CYR" w:hAnsi="Times New Roman CYR"/>
          <w:highlight w:val="green"/>
        </w:rPr>
        <w:t>,</w:t>
      </w:r>
      <w:r w:rsidRPr="00784A6C">
        <w:rPr>
          <w:rFonts w:ascii="Times New Roman CYR" w:hAnsi="Times New Roman CYR"/>
          <w:i/>
          <w:highlight w:val="green"/>
        </w:rPr>
        <w:t xml:space="preserve"> </w:t>
      </w:r>
      <w:r w:rsidRPr="00784A6C">
        <w:rPr>
          <w:rFonts w:ascii="Times New Roman CYR" w:hAnsi="Times New Roman CYR"/>
          <w:i/>
          <w:highlight w:val="green"/>
          <w:lang w:val="en-US"/>
        </w:rPr>
        <w:t>V</w:t>
      </w:r>
      <w:r w:rsidRPr="00784A6C">
        <w:rPr>
          <w:rFonts w:ascii="Times New Roman CYR" w:hAnsi="Times New Roman CYR"/>
          <w:highlight w:val="green"/>
          <w:vertAlign w:val="subscript"/>
        </w:rPr>
        <w:t>1</w:t>
      </w:r>
      <w:r w:rsidR="00D66BDA" w:rsidRPr="00784A6C">
        <w:rPr>
          <w:rFonts w:ascii="Times New Roman CYR" w:hAnsi="Times New Roman CYR"/>
          <w:highlight w:val="green"/>
        </w:rPr>
        <w:t>,</w:t>
      </w:r>
      <w:r w:rsidRPr="00784A6C">
        <w:rPr>
          <w:rFonts w:ascii="Times New Roman CYR" w:hAnsi="Times New Roman CYR"/>
          <w:i/>
          <w:highlight w:val="green"/>
        </w:rPr>
        <w:t xml:space="preserve"> </w:t>
      </w:r>
      <w:r w:rsidRPr="00784A6C">
        <w:rPr>
          <w:rFonts w:ascii="Times New Roman CYR" w:hAnsi="Times New Roman CYR"/>
          <w:i/>
          <w:highlight w:val="green"/>
          <w:lang w:val="en-US"/>
        </w:rPr>
        <w:t>V</w:t>
      </w:r>
      <w:r w:rsidRPr="00784A6C">
        <w:rPr>
          <w:rFonts w:ascii="Times New Roman CYR" w:hAnsi="Times New Roman CYR"/>
          <w:highlight w:val="green"/>
          <w:vertAlign w:val="subscript"/>
        </w:rPr>
        <w:t>2</w:t>
      </w:r>
      <w:r w:rsidR="00D66BDA" w:rsidRPr="00784A6C">
        <w:rPr>
          <w:rFonts w:ascii="Times New Roman CYR" w:hAnsi="Times New Roman CYR"/>
          <w:highlight w:val="green"/>
        </w:rPr>
        <w:t>,</w:t>
      </w:r>
      <w:r w:rsidRPr="00784A6C">
        <w:rPr>
          <w:rFonts w:ascii="Times New Roman CYR" w:hAnsi="Times New Roman CYR"/>
          <w:i/>
          <w:highlight w:val="green"/>
        </w:rPr>
        <w:t xml:space="preserve"> …</w:t>
      </w:r>
      <w:r w:rsidR="00D66BDA" w:rsidRPr="00784A6C">
        <w:rPr>
          <w:rFonts w:ascii="Times New Roman CYR" w:hAnsi="Times New Roman CYR"/>
          <w:highlight w:val="green"/>
        </w:rPr>
        <w:t>,</w:t>
      </w:r>
      <w:r w:rsidRPr="00784A6C">
        <w:rPr>
          <w:rFonts w:ascii="Times New Roman CYR" w:hAnsi="Times New Roman CYR"/>
          <w:i/>
          <w:highlight w:val="green"/>
        </w:rPr>
        <w:t xml:space="preserve"> </w:t>
      </w:r>
      <w:proofErr w:type="spellStart"/>
      <w:r w:rsidRPr="00784A6C">
        <w:rPr>
          <w:rFonts w:ascii="Times New Roman CYR" w:hAnsi="Times New Roman CYR"/>
          <w:i/>
          <w:highlight w:val="green"/>
          <w:lang w:val="en-US"/>
        </w:rPr>
        <w:t>V</w:t>
      </w:r>
      <w:r w:rsidRPr="00784A6C">
        <w:rPr>
          <w:rFonts w:ascii="Times New Roman CYR" w:hAnsi="Times New Roman CYR"/>
          <w:i/>
          <w:highlight w:val="green"/>
          <w:vertAlign w:val="subscript"/>
          <w:lang w:val="en-US"/>
        </w:rPr>
        <w:t>k</w:t>
      </w:r>
      <w:proofErr w:type="spellEnd"/>
      <w:r w:rsidRPr="00784A6C">
        <w:rPr>
          <w:rFonts w:ascii="Times New Roman CYR" w:hAnsi="Times New Roman CYR"/>
          <w:highlight w:val="green"/>
        </w:rPr>
        <w:t>},</w:t>
      </w:r>
    </w:p>
    <w:p w14:paraId="74E62788" w14:textId="77777777" w:rsidR="003468E0" w:rsidRPr="002153B7" w:rsidRDefault="001F1F5D" w:rsidP="0053144F">
      <w:pPr>
        <w:pStyle w:val="23"/>
        <w:tabs>
          <w:tab w:val="right" w:pos="567"/>
        </w:tabs>
        <w:spacing w:after="0" w:line="240" w:lineRule="auto"/>
        <w:jc w:val="both"/>
        <w:outlineLvl w:val="0"/>
        <w:rPr>
          <w:rFonts w:ascii="Times New Roman CYR" w:hAnsi="Times New Roman CYR"/>
        </w:rPr>
      </w:pPr>
      <w:r w:rsidRPr="00784A6C">
        <w:rPr>
          <w:rFonts w:ascii="Times New Roman CYR" w:hAnsi="Times New Roman CYR"/>
          <w:highlight w:val="green"/>
        </w:rPr>
        <w:t>где</w:t>
      </w:r>
      <w:r w:rsidR="00A8499F" w:rsidRPr="00784A6C">
        <w:rPr>
          <w:rFonts w:ascii="Times New Roman CYR" w:hAnsi="Times New Roman CYR"/>
          <w:highlight w:val="green"/>
        </w:rPr>
        <w:tab/>
      </w:r>
      <w:r w:rsidR="0053144F" w:rsidRPr="00784A6C">
        <w:rPr>
          <w:highlight w:val="green"/>
        </w:rPr>
        <w:t xml:space="preserve"> </w:t>
      </w:r>
      <w:r w:rsidRPr="00784A6C">
        <w:rPr>
          <w:rFonts w:ascii="Times New Roman CYR" w:hAnsi="Times New Roman CYR"/>
          <w:i/>
          <w:highlight w:val="green"/>
          <w:lang w:val="en-US"/>
        </w:rPr>
        <w:t>k</w:t>
      </w:r>
      <w:r w:rsidRPr="00784A6C">
        <w:rPr>
          <w:rFonts w:ascii="Times New Roman CYR" w:hAnsi="Times New Roman CYR"/>
          <w:highlight w:val="green"/>
        </w:rPr>
        <w:t xml:space="preserve"> – </w:t>
      </w:r>
      <w:r w:rsidR="007B7A53" w:rsidRPr="00784A6C">
        <w:rPr>
          <w:rFonts w:ascii="Times New Roman CYR" w:hAnsi="Times New Roman CYR"/>
          <w:highlight w:val="green"/>
        </w:rPr>
        <w:t xml:space="preserve">количество </w:t>
      </w:r>
      <w:r w:rsidRPr="00784A6C">
        <w:rPr>
          <w:rFonts w:ascii="Times New Roman CYR" w:hAnsi="Times New Roman CYR"/>
          <w:highlight w:val="green"/>
        </w:rPr>
        <w:t>рассматриваемых вариантов бетонирования железобетонной плиты проезжей части.</w:t>
      </w:r>
    </w:p>
    <w:p w14:paraId="3C87892A" w14:textId="77777777" w:rsidR="001F1F5D" w:rsidRDefault="003468E0" w:rsidP="00415A0E">
      <w:pPr>
        <w:tabs>
          <w:tab w:val="right" w:pos="567"/>
        </w:tabs>
        <w:ind w:firstLine="567"/>
        <w:jc w:val="both"/>
        <w:rPr>
          <w:rFonts w:ascii="Times New Roman CYR" w:hAnsi="Times New Roman CYR"/>
        </w:rPr>
      </w:pPr>
      <w:r w:rsidRPr="002153B7">
        <w:rPr>
          <w:rFonts w:ascii="Times New Roman CYR" w:hAnsi="Times New Roman CYR"/>
        </w:rPr>
        <w:t>6.1</w:t>
      </w:r>
      <w:r w:rsidR="00041B4D">
        <w:rPr>
          <w:rFonts w:ascii="Times New Roman CYR" w:hAnsi="Times New Roman CYR"/>
        </w:rPr>
        <w:t>1</w:t>
      </w:r>
      <w:r w:rsidR="002153B7" w:rsidRPr="002153B7">
        <w:rPr>
          <w:rFonts w:ascii="Times New Roman CYR" w:hAnsi="Times New Roman CYR"/>
        </w:rPr>
        <w:t> </w:t>
      </w:r>
      <w:r w:rsidR="007A1AF7" w:rsidRPr="002153B7">
        <w:rPr>
          <w:rFonts w:ascii="Times New Roman CYR" w:hAnsi="Times New Roman CYR"/>
        </w:rPr>
        <w:t>Применение</w:t>
      </w:r>
      <w:r w:rsidRPr="002153B7">
        <w:rPr>
          <w:rFonts w:ascii="Times New Roman CYR" w:hAnsi="Times New Roman CYR"/>
        </w:rPr>
        <w:t xml:space="preserve"> в составе исходной информации к компьютерным расчетам представленной структуры описания процесса бетонирования </w:t>
      </w:r>
      <w:r w:rsidR="001763AC" w:rsidRPr="002153B7">
        <w:rPr>
          <w:rFonts w:ascii="Times New Roman CYR" w:hAnsi="Times New Roman CYR"/>
        </w:rPr>
        <w:t xml:space="preserve">железобетонной </w:t>
      </w:r>
      <w:r w:rsidRPr="002153B7">
        <w:rPr>
          <w:rFonts w:ascii="Times New Roman CYR" w:hAnsi="Times New Roman CYR"/>
        </w:rPr>
        <w:t xml:space="preserve">плиты позволяет организовать непрерывный процесс вычислений и представление результатов расчетов </w:t>
      </w:r>
      <w:r w:rsidR="001763AC" w:rsidRPr="002153B7">
        <w:rPr>
          <w:rFonts w:ascii="Times New Roman CYR" w:hAnsi="Times New Roman CYR"/>
        </w:rPr>
        <w:t xml:space="preserve">в форме, </w:t>
      </w:r>
      <w:r w:rsidRPr="002153B7">
        <w:rPr>
          <w:rFonts w:ascii="Times New Roman CYR" w:hAnsi="Times New Roman CYR"/>
        </w:rPr>
        <w:t>удобной для анализа результатов и выбора рационального варианта.</w:t>
      </w:r>
    </w:p>
    <w:p w14:paraId="36A5D45E" w14:textId="77777777" w:rsidR="001F1F5D" w:rsidRPr="002153B7" w:rsidRDefault="002153B7" w:rsidP="00415A0E">
      <w:pPr>
        <w:pStyle w:val="5"/>
        <w:tabs>
          <w:tab w:val="right" w:pos="567"/>
        </w:tabs>
        <w:spacing w:before="360" w:after="120"/>
        <w:ind w:left="567"/>
        <w:jc w:val="both"/>
        <w:rPr>
          <w:rFonts w:ascii="Times New Roman CYR" w:hAnsi="Times New Roman CYR"/>
          <w:i w:val="0"/>
        </w:rPr>
      </w:pPr>
      <w:r w:rsidRPr="002153B7">
        <w:rPr>
          <w:rFonts w:ascii="Times New Roman CYR" w:hAnsi="Times New Roman CYR"/>
          <w:i w:val="0"/>
        </w:rPr>
        <w:t>7 </w:t>
      </w:r>
      <w:r w:rsidR="001F1F5D" w:rsidRPr="002153B7">
        <w:rPr>
          <w:rFonts w:ascii="Times New Roman CYR" w:hAnsi="Times New Roman CYR"/>
          <w:i w:val="0"/>
        </w:rPr>
        <w:t>Учет образования трещин</w:t>
      </w:r>
    </w:p>
    <w:p w14:paraId="12D0F843" w14:textId="77777777" w:rsidR="004A1239" w:rsidRPr="002153B7" w:rsidRDefault="004A1239" w:rsidP="00415A0E">
      <w:pPr>
        <w:tabs>
          <w:tab w:val="right" w:pos="567"/>
        </w:tabs>
        <w:ind w:firstLine="567"/>
        <w:jc w:val="both"/>
        <w:rPr>
          <w:rFonts w:ascii="Times New Roman CYR" w:hAnsi="Times New Roman CYR"/>
          <w:snapToGrid w:val="0"/>
        </w:rPr>
      </w:pPr>
      <w:r w:rsidRPr="002153B7">
        <w:rPr>
          <w:rFonts w:ascii="Times New Roman CYR" w:hAnsi="Times New Roman CYR"/>
          <w:snapToGrid w:val="0"/>
        </w:rPr>
        <w:lastRenderedPageBreak/>
        <w:t>7.</w:t>
      </w:r>
      <w:r w:rsidR="002153B7" w:rsidRPr="002153B7">
        <w:rPr>
          <w:rFonts w:ascii="Times New Roman CYR" w:hAnsi="Times New Roman CYR"/>
          <w:snapToGrid w:val="0"/>
        </w:rPr>
        <w:t>1 </w:t>
      </w:r>
      <w:r w:rsidRPr="002153B7">
        <w:rPr>
          <w:rFonts w:ascii="Times New Roman CYR" w:hAnsi="Times New Roman CYR"/>
          <w:snapToGrid w:val="0"/>
        </w:rPr>
        <w:t>Образование и раскрытие поперечных (по отношению к оси моста) трещин в железобетонной плите проезжей части под воздействием постоянных и временных нагрузок вызывает перераспределение силовых факторов в сталежелезобетонной конструкции, повышает</w:t>
      </w:r>
      <w:r w:rsidR="002153B7" w:rsidRPr="002153B7">
        <w:rPr>
          <w:rFonts w:ascii="Times New Roman CYR" w:hAnsi="Times New Roman CYR"/>
          <w:snapToGrid w:val="0"/>
        </w:rPr>
        <w:t xml:space="preserve"> </w:t>
      </w:r>
      <w:r w:rsidRPr="002153B7">
        <w:rPr>
          <w:rFonts w:ascii="Times New Roman CYR" w:hAnsi="Times New Roman CYR"/>
          <w:snapToGrid w:val="0"/>
        </w:rPr>
        <w:t xml:space="preserve">ее </w:t>
      </w:r>
      <w:proofErr w:type="spellStart"/>
      <w:r w:rsidRPr="002153B7">
        <w:rPr>
          <w:rFonts w:ascii="Times New Roman CYR" w:hAnsi="Times New Roman CYR"/>
          <w:snapToGrid w:val="0"/>
        </w:rPr>
        <w:t>деформативность</w:t>
      </w:r>
      <w:proofErr w:type="spellEnd"/>
      <w:r w:rsidRPr="002153B7">
        <w:rPr>
          <w:rFonts w:ascii="Times New Roman CYR" w:hAnsi="Times New Roman CYR"/>
          <w:snapToGrid w:val="0"/>
        </w:rPr>
        <w:t xml:space="preserve">, снижает способность треснувших сечений сопротивляться наступлению предельных состояний. </w:t>
      </w:r>
    </w:p>
    <w:p w14:paraId="75D0DB35" w14:textId="77777777" w:rsidR="001F1F5D" w:rsidRPr="00291FC4" w:rsidRDefault="001F1F5D" w:rsidP="00415A0E">
      <w:pPr>
        <w:tabs>
          <w:tab w:val="right" w:pos="567"/>
        </w:tabs>
        <w:ind w:firstLine="567"/>
        <w:jc w:val="both"/>
        <w:rPr>
          <w:rFonts w:ascii="Times New Roman CYR" w:hAnsi="Times New Roman CYR"/>
          <w:snapToGrid w:val="0"/>
          <w:highlight w:val="green"/>
        </w:rPr>
      </w:pPr>
      <w:r w:rsidRPr="00291FC4">
        <w:rPr>
          <w:rFonts w:ascii="Times New Roman CYR" w:hAnsi="Times New Roman CYR"/>
          <w:snapToGrid w:val="0"/>
          <w:highlight w:val="green"/>
        </w:rPr>
        <w:t>7.</w:t>
      </w:r>
      <w:r w:rsidR="002153B7" w:rsidRPr="00291FC4">
        <w:rPr>
          <w:rFonts w:ascii="Times New Roman CYR" w:hAnsi="Times New Roman CYR"/>
          <w:snapToGrid w:val="0"/>
          <w:highlight w:val="green"/>
        </w:rPr>
        <w:t>2 </w:t>
      </w:r>
      <w:r w:rsidR="004A1239" w:rsidRPr="00291FC4">
        <w:rPr>
          <w:rFonts w:ascii="Times New Roman CYR" w:hAnsi="Times New Roman CYR"/>
          <w:snapToGrid w:val="0"/>
          <w:highlight w:val="green"/>
        </w:rPr>
        <w:t>В расчетах сталежелезобетонных пролетных строений мостов о</w:t>
      </w:r>
      <w:r w:rsidRPr="00291FC4">
        <w:rPr>
          <w:rFonts w:ascii="Times New Roman CYR" w:hAnsi="Times New Roman CYR"/>
          <w:snapToGrid w:val="0"/>
          <w:highlight w:val="green"/>
        </w:rPr>
        <w:t xml:space="preserve">бразование </w:t>
      </w:r>
      <w:r w:rsidR="004A1239" w:rsidRPr="00291FC4">
        <w:rPr>
          <w:rFonts w:ascii="Times New Roman CYR" w:hAnsi="Times New Roman CYR"/>
          <w:snapToGrid w:val="0"/>
          <w:highlight w:val="green"/>
        </w:rPr>
        <w:t xml:space="preserve">и раскрытие </w:t>
      </w:r>
      <w:r w:rsidRPr="00291FC4">
        <w:rPr>
          <w:rFonts w:ascii="Times New Roman CYR" w:hAnsi="Times New Roman CYR"/>
          <w:snapToGrid w:val="0"/>
          <w:highlight w:val="green"/>
        </w:rPr>
        <w:t>поперечных</w:t>
      </w:r>
      <w:r w:rsidR="002153B7" w:rsidRPr="00291FC4">
        <w:rPr>
          <w:rFonts w:ascii="Times New Roman CYR" w:hAnsi="Times New Roman CYR"/>
          <w:snapToGrid w:val="0"/>
          <w:highlight w:val="green"/>
        </w:rPr>
        <w:t xml:space="preserve"> </w:t>
      </w:r>
      <w:r w:rsidRPr="00291FC4">
        <w:rPr>
          <w:rFonts w:ascii="Times New Roman CYR" w:hAnsi="Times New Roman CYR"/>
          <w:snapToGrid w:val="0"/>
          <w:highlight w:val="green"/>
        </w:rPr>
        <w:t xml:space="preserve">трещин в </w:t>
      </w:r>
      <w:r w:rsidR="003B3FE1" w:rsidRPr="00291FC4">
        <w:rPr>
          <w:rFonts w:ascii="Times New Roman CYR" w:hAnsi="Times New Roman CYR"/>
          <w:snapToGrid w:val="0"/>
          <w:highlight w:val="green"/>
        </w:rPr>
        <w:t xml:space="preserve">растянутой </w:t>
      </w:r>
      <w:r w:rsidRPr="00291FC4">
        <w:rPr>
          <w:rFonts w:ascii="Times New Roman CYR" w:hAnsi="Times New Roman CYR"/>
          <w:snapToGrid w:val="0"/>
          <w:highlight w:val="green"/>
        </w:rPr>
        <w:t xml:space="preserve">железобетонной плите следует учитывать путем </w:t>
      </w:r>
      <w:r w:rsidR="00790FAC" w:rsidRPr="00291FC4">
        <w:rPr>
          <w:rFonts w:ascii="Times New Roman CYR" w:hAnsi="Times New Roman CYR"/>
          <w:snapToGrid w:val="0"/>
          <w:highlight w:val="green"/>
        </w:rPr>
        <w:t>изменения</w:t>
      </w:r>
      <w:r w:rsidR="003B3FE1" w:rsidRPr="00291FC4">
        <w:rPr>
          <w:rFonts w:ascii="Times New Roman CYR" w:hAnsi="Times New Roman CYR"/>
          <w:snapToGrid w:val="0"/>
          <w:highlight w:val="green"/>
        </w:rPr>
        <w:t xml:space="preserve"> ее </w:t>
      </w:r>
      <w:r w:rsidRPr="00291FC4">
        <w:rPr>
          <w:rFonts w:ascii="Times New Roman CYR" w:hAnsi="Times New Roman CYR"/>
          <w:snapToGrid w:val="0"/>
          <w:highlight w:val="green"/>
        </w:rPr>
        <w:t>жесткост</w:t>
      </w:r>
      <w:r w:rsidR="003B3FE1" w:rsidRPr="00291FC4">
        <w:rPr>
          <w:rFonts w:ascii="Times New Roman CYR" w:hAnsi="Times New Roman CYR"/>
          <w:snapToGrid w:val="0"/>
          <w:highlight w:val="green"/>
        </w:rPr>
        <w:t>и</w:t>
      </w:r>
      <w:r w:rsidRPr="00291FC4">
        <w:rPr>
          <w:rFonts w:ascii="Times New Roman CYR" w:hAnsi="Times New Roman CYR"/>
          <w:snapToGrid w:val="0"/>
          <w:highlight w:val="green"/>
        </w:rPr>
        <w:t xml:space="preserve"> на участках с трещинами.</w:t>
      </w:r>
    </w:p>
    <w:p w14:paraId="68767B49" w14:textId="77777777" w:rsidR="00790FAC" w:rsidRPr="00291FC4" w:rsidRDefault="00790FAC" w:rsidP="00415A0E">
      <w:pPr>
        <w:tabs>
          <w:tab w:val="right" w:pos="567"/>
        </w:tabs>
        <w:ind w:firstLine="567"/>
        <w:jc w:val="both"/>
        <w:rPr>
          <w:rFonts w:ascii="Times New Roman CYR" w:hAnsi="Times New Roman CYR"/>
          <w:snapToGrid w:val="0"/>
          <w:highlight w:val="green"/>
        </w:rPr>
      </w:pPr>
      <w:r w:rsidRPr="00291FC4">
        <w:rPr>
          <w:rFonts w:ascii="Times New Roman CYR" w:hAnsi="Times New Roman CYR"/>
          <w:snapToGrid w:val="0"/>
          <w:highlight w:val="green"/>
        </w:rPr>
        <w:t>В расчетах, на участках с трещинами назначают пониженную ж</w:t>
      </w:r>
      <w:r w:rsidR="003B3FE1" w:rsidRPr="00291FC4">
        <w:rPr>
          <w:rFonts w:ascii="Times New Roman CYR" w:hAnsi="Times New Roman CYR"/>
          <w:snapToGrid w:val="0"/>
          <w:highlight w:val="green"/>
        </w:rPr>
        <w:t>есткость растянутой плиты</w:t>
      </w:r>
      <w:r w:rsidR="009F3442" w:rsidRPr="00291FC4">
        <w:rPr>
          <w:rFonts w:ascii="Times New Roman CYR" w:hAnsi="Times New Roman CYR"/>
          <w:snapToGrid w:val="0"/>
          <w:highlight w:val="green"/>
        </w:rPr>
        <w:t xml:space="preserve">. При наличии продольной рабочей арматуры жесткость треснувшей плиты </w:t>
      </w:r>
      <w:r w:rsidRPr="00291FC4">
        <w:rPr>
          <w:rFonts w:ascii="Times New Roman CYR" w:hAnsi="Times New Roman CYR"/>
          <w:snapToGrid w:val="0"/>
          <w:highlight w:val="green"/>
        </w:rPr>
        <w:t xml:space="preserve">следует принимать </w:t>
      </w:r>
      <w:r w:rsidR="003B3FE1" w:rsidRPr="00291FC4">
        <w:rPr>
          <w:rFonts w:ascii="Times New Roman CYR" w:hAnsi="Times New Roman CYR"/>
          <w:snapToGrid w:val="0"/>
          <w:highlight w:val="green"/>
        </w:rPr>
        <w:t>равн</w:t>
      </w:r>
      <w:r w:rsidRPr="00291FC4">
        <w:rPr>
          <w:rFonts w:ascii="Times New Roman CYR" w:hAnsi="Times New Roman CYR"/>
          <w:snapToGrid w:val="0"/>
          <w:highlight w:val="green"/>
        </w:rPr>
        <w:t>ой</w:t>
      </w:r>
      <w:r w:rsidR="003B3FE1" w:rsidRPr="00291FC4">
        <w:rPr>
          <w:rFonts w:ascii="Times New Roman CYR" w:hAnsi="Times New Roman CYR"/>
          <w:snapToGrid w:val="0"/>
          <w:highlight w:val="green"/>
        </w:rPr>
        <w:t xml:space="preserve"> </w:t>
      </w:r>
      <w:proofErr w:type="spellStart"/>
      <w:r w:rsidR="003B3FE1" w:rsidRPr="00291FC4">
        <w:rPr>
          <w:rFonts w:ascii="Times New Roman CYR" w:hAnsi="Times New Roman CYR"/>
          <w:i/>
          <w:snapToGrid w:val="0"/>
          <w:highlight w:val="green"/>
          <w:lang w:val="en-US"/>
        </w:rPr>
        <w:t>E</w:t>
      </w:r>
      <w:r w:rsidR="00A0396C" w:rsidRPr="00291FC4">
        <w:rPr>
          <w:rFonts w:ascii="Times New Roman CYR" w:hAnsi="Times New Roman CYR"/>
          <w:i/>
          <w:snapToGrid w:val="0"/>
          <w:highlight w:val="green"/>
          <w:vertAlign w:val="subscript"/>
          <w:lang w:val="en-US"/>
        </w:rPr>
        <w:t>a</w:t>
      </w:r>
      <w:proofErr w:type="spellEnd"/>
      <w:r w:rsidR="003B3FE1" w:rsidRPr="00291FC4">
        <w:rPr>
          <w:rFonts w:ascii="Times New Roman CYR" w:hAnsi="Times New Roman CYR"/>
          <w:i/>
          <w:snapToGrid w:val="0"/>
          <w:highlight w:val="green"/>
        </w:rPr>
        <w:t>∙</w:t>
      </w:r>
      <w:r w:rsidR="002B1910" w:rsidRPr="00291FC4">
        <w:rPr>
          <w:rFonts w:ascii="Times New Roman CYR" w:hAnsi="Times New Roman CYR"/>
          <w:i/>
          <w:snapToGrid w:val="0"/>
          <w:highlight w:val="green"/>
          <w:lang w:val="en-US"/>
        </w:rPr>
        <w:t>A</w:t>
      </w:r>
      <w:r w:rsidR="00A0396C" w:rsidRPr="00291FC4">
        <w:rPr>
          <w:rFonts w:ascii="Times New Roman CYR" w:hAnsi="Times New Roman CYR"/>
          <w:i/>
          <w:snapToGrid w:val="0"/>
          <w:highlight w:val="green"/>
          <w:vertAlign w:val="subscript"/>
          <w:lang w:val="en-US"/>
        </w:rPr>
        <w:t>a</w:t>
      </w:r>
      <w:r w:rsidR="00A0396C" w:rsidRPr="00291FC4">
        <w:rPr>
          <w:rFonts w:ascii="Times New Roman CYR" w:hAnsi="Times New Roman CYR"/>
          <w:i/>
          <w:snapToGrid w:val="0"/>
          <w:highlight w:val="green"/>
          <w:vertAlign w:val="subscript"/>
        </w:rPr>
        <w:t xml:space="preserve"> </w:t>
      </w:r>
      <w:r w:rsidR="002B1910" w:rsidRPr="00291FC4">
        <w:rPr>
          <w:rFonts w:ascii="Times New Roman CYR" w:hAnsi="Times New Roman CYR"/>
          <w:snapToGrid w:val="0"/>
          <w:highlight w:val="green"/>
        </w:rPr>
        <w:t xml:space="preserve">/ψ, где </w:t>
      </w:r>
      <w:proofErr w:type="spellStart"/>
      <w:r w:rsidR="002B1910" w:rsidRPr="00291FC4">
        <w:rPr>
          <w:rFonts w:ascii="Times New Roman CYR" w:hAnsi="Times New Roman CYR"/>
          <w:i/>
          <w:snapToGrid w:val="0"/>
          <w:highlight w:val="green"/>
          <w:lang w:val="en-US"/>
        </w:rPr>
        <w:t>E</w:t>
      </w:r>
      <w:r w:rsidR="00C71A03" w:rsidRPr="00291FC4">
        <w:rPr>
          <w:rFonts w:ascii="Times New Roman CYR" w:hAnsi="Times New Roman CYR"/>
          <w:i/>
          <w:snapToGrid w:val="0"/>
          <w:highlight w:val="green"/>
          <w:vertAlign w:val="subscript"/>
          <w:lang w:val="en-US"/>
        </w:rPr>
        <w:t>a</w:t>
      </w:r>
      <w:proofErr w:type="spellEnd"/>
      <w:r w:rsidR="00D66BDA" w:rsidRPr="00291FC4">
        <w:rPr>
          <w:rFonts w:ascii="Times New Roman CYR" w:hAnsi="Times New Roman CYR"/>
          <w:snapToGrid w:val="0"/>
          <w:highlight w:val="green"/>
        </w:rPr>
        <w:t>,</w:t>
      </w:r>
      <w:r w:rsidR="002B1910" w:rsidRPr="00291FC4">
        <w:rPr>
          <w:rFonts w:ascii="Times New Roman CYR" w:hAnsi="Times New Roman CYR"/>
          <w:i/>
          <w:snapToGrid w:val="0"/>
          <w:highlight w:val="green"/>
        </w:rPr>
        <w:t xml:space="preserve"> </w:t>
      </w:r>
      <w:r w:rsidR="002B1910" w:rsidRPr="00291FC4">
        <w:rPr>
          <w:rFonts w:ascii="Times New Roman CYR" w:hAnsi="Times New Roman CYR"/>
          <w:i/>
          <w:snapToGrid w:val="0"/>
          <w:highlight w:val="green"/>
          <w:lang w:val="en-US"/>
        </w:rPr>
        <w:t>A</w:t>
      </w:r>
      <w:r w:rsidR="00C71A03" w:rsidRPr="00291FC4">
        <w:rPr>
          <w:rFonts w:ascii="Times New Roman CYR" w:hAnsi="Times New Roman CYR"/>
          <w:i/>
          <w:snapToGrid w:val="0"/>
          <w:highlight w:val="green"/>
          <w:vertAlign w:val="subscript"/>
          <w:lang w:val="en-US"/>
        </w:rPr>
        <w:t>a</w:t>
      </w:r>
      <w:r w:rsidR="002B1910" w:rsidRPr="00291FC4">
        <w:rPr>
          <w:rFonts w:ascii="Times New Roman CYR" w:hAnsi="Times New Roman CYR"/>
          <w:snapToGrid w:val="0"/>
          <w:highlight w:val="green"/>
        </w:rPr>
        <w:t xml:space="preserve"> – модуль упругости и площадь арматуры, ψ – коэффициент, учитывающий вовлечение бетона между трещинами в работу на растяжение и принимаемый в соответствии с таблицей</w:t>
      </w:r>
      <w:r w:rsidR="008D1D72" w:rsidRPr="00291FC4">
        <w:rPr>
          <w:rFonts w:ascii="Times New Roman CYR" w:hAnsi="Times New Roman CYR"/>
          <w:snapToGrid w:val="0"/>
          <w:highlight w:val="green"/>
        </w:rPr>
        <w:t xml:space="preserve"> 9.</w:t>
      </w:r>
      <w:r w:rsidR="002153B7" w:rsidRPr="00291FC4">
        <w:rPr>
          <w:rFonts w:ascii="Times New Roman CYR" w:hAnsi="Times New Roman CYR"/>
          <w:snapToGrid w:val="0"/>
          <w:highlight w:val="green"/>
        </w:rPr>
        <w:t>2 СП </w:t>
      </w:r>
      <w:r w:rsidR="008D1D72" w:rsidRPr="00291FC4">
        <w:rPr>
          <w:rFonts w:ascii="Times New Roman CYR" w:hAnsi="Times New Roman CYR"/>
          <w:snapToGrid w:val="0"/>
          <w:highlight w:val="green"/>
        </w:rPr>
        <w:t>35.13330.</w:t>
      </w:r>
      <w:r w:rsidR="009F3442" w:rsidRPr="00291FC4">
        <w:rPr>
          <w:rFonts w:ascii="Times New Roman CYR" w:hAnsi="Times New Roman CYR"/>
          <w:snapToGrid w:val="0"/>
          <w:highlight w:val="green"/>
        </w:rPr>
        <w:t xml:space="preserve"> </w:t>
      </w:r>
    </w:p>
    <w:p w14:paraId="24648340" w14:textId="77777777" w:rsidR="003B3FE1" w:rsidRPr="002153B7" w:rsidRDefault="009F3442" w:rsidP="00415A0E">
      <w:pPr>
        <w:tabs>
          <w:tab w:val="right" w:pos="567"/>
        </w:tabs>
        <w:ind w:firstLine="567"/>
        <w:jc w:val="both"/>
        <w:rPr>
          <w:rFonts w:ascii="Times New Roman CYR" w:hAnsi="Times New Roman CYR"/>
          <w:snapToGrid w:val="0"/>
        </w:rPr>
      </w:pPr>
      <w:r w:rsidRPr="00291FC4">
        <w:rPr>
          <w:rFonts w:ascii="Times New Roman CYR" w:hAnsi="Times New Roman CYR"/>
          <w:snapToGrid w:val="0"/>
          <w:highlight w:val="green"/>
        </w:rPr>
        <w:t>Приведенн</w:t>
      </w:r>
      <w:r w:rsidR="00790FAC" w:rsidRPr="00291FC4">
        <w:rPr>
          <w:rFonts w:ascii="Times New Roman CYR" w:hAnsi="Times New Roman CYR"/>
          <w:snapToGrid w:val="0"/>
          <w:highlight w:val="green"/>
        </w:rPr>
        <w:t>ую</w:t>
      </w:r>
      <w:r w:rsidRPr="00291FC4">
        <w:rPr>
          <w:rFonts w:ascii="Times New Roman CYR" w:hAnsi="Times New Roman CYR"/>
          <w:snapToGrid w:val="0"/>
          <w:highlight w:val="green"/>
        </w:rPr>
        <w:t xml:space="preserve"> </w:t>
      </w:r>
      <w:r w:rsidR="00AC2A1F" w:rsidRPr="00291FC4">
        <w:rPr>
          <w:rFonts w:ascii="Times New Roman CYR" w:hAnsi="Times New Roman CYR"/>
          <w:snapToGrid w:val="0"/>
          <w:highlight w:val="green"/>
        </w:rPr>
        <w:t xml:space="preserve">к стали </w:t>
      </w:r>
      <w:r w:rsidRPr="00291FC4">
        <w:rPr>
          <w:rFonts w:ascii="Times New Roman CYR" w:hAnsi="Times New Roman CYR"/>
          <w:snapToGrid w:val="0"/>
          <w:highlight w:val="green"/>
        </w:rPr>
        <w:t xml:space="preserve">жесткость </w:t>
      </w:r>
      <w:r w:rsidR="00AC2A1F" w:rsidRPr="00291FC4">
        <w:rPr>
          <w:rFonts w:ascii="Times New Roman CYR" w:hAnsi="Times New Roman CYR"/>
          <w:snapToGrid w:val="0"/>
          <w:highlight w:val="green"/>
        </w:rPr>
        <w:t xml:space="preserve">сталежелезобетонных </w:t>
      </w:r>
      <w:r w:rsidRPr="00291FC4">
        <w:rPr>
          <w:rFonts w:ascii="Times New Roman CYR" w:hAnsi="Times New Roman CYR"/>
          <w:snapToGrid w:val="0"/>
          <w:highlight w:val="green"/>
        </w:rPr>
        <w:t xml:space="preserve">сечений, расположенных на участках с трещинами, </w:t>
      </w:r>
      <w:r w:rsidR="00AC2A1F" w:rsidRPr="00291FC4">
        <w:rPr>
          <w:rFonts w:ascii="Times New Roman CYR" w:hAnsi="Times New Roman CYR"/>
          <w:snapToGrid w:val="0"/>
          <w:highlight w:val="green"/>
        </w:rPr>
        <w:t>вычисля</w:t>
      </w:r>
      <w:r w:rsidR="00790FAC" w:rsidRPr="00291FC4">
        <w:rPr>
          <w:rFonts w:ascii="Times New Roman CYR" w:hAnsi="Times New Roman CYR"/>
          <w:snapToGrid w:val="0"/>
          <w:highlight w:val="green"/>
        </w:rPr>
        <w:t>ют</w:t>
      </w:r>
      <w:r w:rsidR="00AC2A1F" w:rsidRPr="00291FC4">
        <w:rPr>
          <w:rFonts w:ascii="Times New Roman CYR" w:hAnsi="Times New Roman CYR"/>
          <w:snapToGrid w:val="0"/>
          <w:highlight w:val="green"/>
        </w:rPr>
        <w:t xml:space="preserve"> с учетом снижения жесткости плиты.</w:t>
      </w:r>
      <w:r w:rsidR="00AC2A1F" w:rsidRPr="002153B7">
        <w:rPr>
          <w:rFonts w:ascii="Times New Roman CYR" w:hAnsi="Times New Roman CYR"/>
          <w:snapToGrid w:val="0"/>
        </w:rPr>
        <w:t xml:space="preserve"> </w:t>
      </w:r>
    </w:p>
    <w:p w14:paraId="3F0BFF06" w14:textId="77777777" w:rsidR="00346E37" w:rsidRPr="002153B7" w:rsidRDefault="004A1239" w:rsidP="00415A0E">
      <w:pPr>
        <w:tabs>
          <w:tab w:val="right" w:pos="567"/>
        </w:tabs>
        <w:ind w:firstLine="567"/>
        <w:jc w:val="both"/>
        <w:rPr>
          <w:rFonts w:ascii="Times New Roman CYR" w:hAnsi="Times New Roman CYR"/>
          <w:snapToGrid w:val="0"/>
        </w:rPr>
      </w:pPr>
      <w:r w:rsidRPr="002153B7">
        <w:rPr>
          <w:rFonts w:ascii="Times New Roman CYR" w:hAnsi="Times New Roman CYR"/>
          <w:snapToGrid w:val="0"/>
        </w:rPr>
        <w:t>7.</w:t>
      </w:r>
      <w:r w:rsidR="002153B7" w:rsidRPr="002153B7">
        <w:rPr>
          <w:rFonts w:ascii="Times New Roman CYR" w:hAnsi="Times New Roman CYR"/>
          <w:snapToGrid w:val="0"/>
        </w:rPr>
        <w:t>3 </w:t>
      </w:r>
      <w:r w:rsidR="00817E7E" w:rsidRPr="002153B7">
        <w:rPr>
          <w:rFonts w:ascii="Times New Roman CYR" w:hAnsi="Times New Roman CYR"/>
          <w:snapToGrid w:val="0"/>
        </w:rPr>
        <w:t xml:space="preserve">Для учета влияния трещинообразования на перераспределение силовых факторов в сталежелезобетонной конструкции рекомендуется </w:t>
      </w:r>
      <w:r w:rsidR="007A1AF7" w:rsidRPr="002153B7">
        <w:rPr>
          <w:rFonts w:ascii="Times New Roman CYR" w:hAnsi="Times New Roman CYR"/>
          <w:snapToGrid w:val="0"/>
        </w:rPr>
        <w:t>применять</w:t>
      </w:r>
      <w:r w:rsidR="00817E7E" w:rsidRPr="002153B7">
        <w:rPr>
          <w:rFonts w:ascii="Times New Roman CYR" w:hAnsi="Times New Roman CYR"/>
          <w:snapToGrid w:val="0"/>
        </w:rPr>
        <w:t xml:space="preserve"> следующий порядок расчетов. </w:t>
      </w:r>
    </w:p>
    <w:p w14:paraId="4A435BAD" w14:textId="77777777" w:rsidR="00346E37" w:rsidRPr="002153B7" w:rsidRDefault="00346E37" w:rsidP="00415A0E">
      <w:pPr>
        <w:tabs>
          <w:tab w:val="right" w:pos="567"/>
        </w:tabs>
        <w:ind w:firstLine="567"/>
        <w:jc w:val="both"/>
        <w:rPr>
          <w:rFonts w:ascii="Times New Roman CYR" w:hAnsi="Times New Roman CYR"/>
          <w:snapToGrid w:val="0"/>
        </w:rPr>
      </w:pPr>
      <w:r w:rsidRPr="002153B7">
        <w:rPr>
          <w:rFonts w:ascii="Times New Roman CYR" w:hAnsi="Times New Roman CYR"/>
          <w:snapToGrid w:val="0"/>
        </w:rPr>
        <w:t>Сначала</w:t>
      </w:r>
      <w:r w:rsidR="00817E7E" w:rsidRPr="002153B7">
        <w:rPr>
          <w:rFonts w:ascii="Times New Roman CYR" w:hAnsi="Times New Roman CYR"/>
          <w:snapToGrid w:val="0"/>
        </w:rPr>
        <w:t xml:space="preserve"> расчет</w:t>
      </w:r>
      <w:r w:rsidR="00200B47" w:rsidRPr="002153B7">
        <w:rPr>
          <w:rFonts w:ascii="Times New Roman CYR" w:hAnsi="Times New Roman CYR"/>
          <w:snapToGrid w:val="0"/>
        </w:rPr>
        <w:t>ы</w:t>
      </w:r>
      <w:r w:rsidR="00817E7E" w:rsidRPr="002153B7">
        <w:rPr>
          <w:rFonts w:ascii="Times New Roman CYR" w:hAnsi="Times New Roman CYR"/>
          <w:snapToGrid w:val="0"/>
        </w:rPr>
        <w:t xml:space="preserve"> </w:t>
      </w:r>
      <w:r w:rsidR="004A1239" w:rsidRPr="002153B7">
        <w:rPr>
          <w:rFonts w:ascii="Times New Roman CYR" w:hAnsi="Times New Roman CYR"/>
          <w:snapToGrid w:val="0"/>
        </w:rPr>
        <w:t>сталежелезобетонн</w:t>
      </w:r>
      <w:r w:rsidR="00817E7E" w:rsidRPr="002153B7">
        <w:rPr>
          <w:rFonts w:ascii="Times New Roman CYR" w:hAnsi="Times New Roman CYR"/>
          <w:snapToGrid w:val="0"/>
        </w:rPr>
        <w:t>ого</w:t>
      </w:r>
      <w:r w:rsidR="004A1239" w:rsidRPr="002153B7">
        <w:rPr>
          <w:rFonts w:ascii="Times New Roman CYR" w:hAnsi="Times New Roman CYR"/>
          <w:snapToGrid w:val="0"/>
        </w:rPr>
        <w:t xml:space="preserve"> пролетн</w:t>
      </w:r>
      <w:r w:rsidR="00817E7E" w:rsidRPr="002153B7">
        <w:rPr>
          <w:rFonts w:ascii="Times New Roman CYR" w:hAnsi="Times New Roman CYR"/>
          <w:snapToGrid w:val="0"/>
        </w:rPr>
        <w:t>ого</w:t>
      </w:r>
      <w:r w:rsidR="004A1239" w:rsidRPr="002153B7">
        <w:rPr>
          <w:rFonts w:ascii="Times New Roman CYR" w:hAnsi="Times New Roman CYR"/>
          <w:snapToGrid w:val="0"/>
        </w:rPr>
        <w:t xml:space="preserve"> строени</w:t>
      </w:r>
      <w:r w:rsidR="00817E7E" w:rsidRPr="002153B7">
        <w:rPr>
          <w:rFonts w:ascii="Times New Roman CYR" w:hAnsi="Times New Roman CYR"/>
          <w:snapToGrid w:val="0"/>
        </w:rPr>
        <w:t>я</w:t>
      </w:r>
      <w:r w:rsidR="004A1239" w:rsidRPr="002153B7">
        <w:rPr>
          <w:rFonts w:ascii="Times New Roman CYR" w:hAnsi="Times New Roman CYR"/>
          <w:snapToGrid w:val="0"/>
        </w:rPr>
        <w:t xml:space="preserve"> </w:t>
      </w:r>
      <w:r w:rsidR="00817E7E" w:rsidRPr="002153B7">
        <w:rPr>
          <w:rFonts w:ascii="Times New Roman CYR" w:hAnsi="Times New Roman CYR"/>
          <w:snapToGrid w:val="0"/>
        </w:rPr>
        <w:t>выполняют без учета трещин</w:t>
      </w:r>
      <w:r w:rsidR="00E92BDA" w:rsidRPr="002153B7">
        <w:rPr>
          <w:rFonts w:ascii="Times New Roman CYR" w:hAnsi="Times New Roman CYR"/>
          <w:snapToGrid w:val="0"/>
        </w:rPr>
        <w:t>,</w:t>
      </w:r>
      <w:r w:rsidR="00817E7E" w:rsidRPr="002153B7">
        <w:rPr>
          <w:rFonts w:ascii="Times New Roman CYR" w:hAnsi="Times New Roman CYR"/>
          <w:snapToGrid w:val="0"/>
        </w:rPr>
        <w:t xml:space="preserve"> назначив жесткост</w:t>
      </w:r>
      <w:r w:rsidR="007A1AF7" w:rsidRPr="002153B7">
        <w:rPr>
          <w:rFonts w:ascii="Times New Roman CYR" w:hAnsi="Times New Roman CYR"/>
          <w:snapToGrid w:val="0"/>
        </w:rPr>
        <w:t>ь</w:t>
      </w:r>
      <w:r w:rsidR="00817E7E" w:rsidRPr="002153B7">
        <w:rPr>
          <w:rFonts w:ascii="Times New Roman CYR" w:hAnsi="Times New Roman CYR"/>
          <w:snapToGrid w:val="0"/>
        </w:rPr>
        <w:t xml:space="preserve"> при изгибе </w:t>
      </w:r>
      <w:r w:rsidR="00817E7E" w:rsidRPr="002153B7">
        <w:rPr>
          <w:rFonts w:ascii="Times New Roman CYR" w:hAnsi="Times New Roman CYR"/>
          <w:i/>
          <w:snapToGrid w:val="0"/>
          <w:lang w:val="en-US"/>
        </w:rPr>
        <w:t>E</w:t>
      </w:r>
      <w:r w:rsidR="00817E7E" w:rsidRPr="002153B7">
        <w:rPr>
          <w:rFonts w:ascii="Times New Roman CYR" w:hAnsi="Times New Roman CYR"/>
          <w:i/>
          <w:snapToGrid w:val="0"/>
          <w:vertAlign w:val="subscript"/>
          <w:lang w:val="en-US"/>
        </w:rPr>
        <w:t>s</w:t>
      </w:r>
      <w:r w:rsidR="00817E7E" w:rsidRPr="002153B7">
        <w:rPr>
          <w:rFonts w:ascii="Times New Roman CYR" w:hAnsi="Times New Roman CYR"/>
          <w:i/>
          <w:snapToGrid w:val="0"/>
        </w:rPr>
        <w:t>∙</w:t>
      </w:r>
      <w:r w:rsidR="00817E7E" w:rsidRPr="002153B7">
        <w:rPr>
          <w:rFonts w:ascii="Times New Roman CYR" w:hAnsi="Times New Roman CYR"/>
          <w:i/>
          <w:snapToGrid w:val="0"/>
          <w:lang w:val="en-US"/>
        </w:rPr>
        <w:t>I</w:t>
      </w:r>
      <w:r w:rsidR="00817E7E" w:rsidRPr="002153B7">
        <w:rPr>
          <w:rFonts w:ascii="Times New Roman CYR" w:hAnsi="Times New Roman CYR"/>
          <w:snapToGrid w:val="0"/>
          <w:vertAlign w:val="subscript"/>
        </w:rPr>
        <w:t>1</w:t>
      </w:r>
      <w:r w:rsidR="00E92BDA" w:rsidRPr="002153B7">
        <w:rPr>
          <w:rFonts w:ascii="Times New Roman CYR" w:hAnsi="Times New Roman CYR"/>
          <w:snapToGrid w:val="0"/>
        </w:rPr>
        <w:t xml:space="preserve">, где </w:t>
      </w:r>
      <w:r w:rsidR="00E92BDA" w:rsidRPr="002153B7">
        <w:rPr>
          <w:rFonts w:ascii="Times New Roman CYR" w:hAnsi="Times New Roman CYR"/>
          <w:i/>
          <w:snapToGrid w:val="0"/>
          <w:lang w:val="en-US"/>
        </w:rPr>
        <w:t>E</w:t>
      </w:r>
      <w:r w:rsidR="00E92BDA" w:rsidRPr="002153B7">
        <w:rPr>
          <w:rFonts w:ascii="Times New Roman CYR" w:hAnsi="Times New Roman CYR"/>
          <w:i/>
          <w:snapToGrid w:val="0"/>
          <w:vertAlign w:val="subscript"/>
          <w:lang w:val="en-US"/>
        </w:rPr>
        <w:t>s</w:t>
      </w:r>
      <w:r w:rsidR="00E92BDA" w:rsidRPr="002153B7">
        <w:rPr>
          <w:rFonts w:ascii="Times New Roman CYR" w:hAnsi="Times New Roman CYR"/>
          <w:snapToGrid w:val="0"/>
        </w:rPr>
        <w:t xml:space="preserve"> – модуль упругости конструкционной стали, а </w:t>
      </w:r>
      <w:r w:rsidR="00E92BDA" w:rsidRPr="002153B7">
        <w:rPr>
          <w:rFonts w:ascii="Times New Roman CYR" w:hAnsi="Times New Roman CYR"/>
          <w:i/>
          <w:snapToGrid w:val="0"/>
          <w:lang w:val="en-US"/>
        </w:rPr>
        <w:t>I</w:t>
      </w:r>
      <w:r w:rsidR="002153B7" w:rsidRPr="002153B7">
        <w:rPr>
          <w:rFonts w:ascii="Times New Roman CYR" w:hAnsi="Times New Roman CYR"/>
          <w:snapToGrid w:val="0"/>
          <w:vertAlign w:val="subscript"/>
        </w:rPr>
        <w:t>1 </w:t>
      </w:r>
      <w:r w:rsidR="00E92BDA" w:rsidRPr="002153B7">
        <w:rPr>
          <w:rFonts w:ascii="Times New Roman CYR" w:hAnsi="Times New Roman CYR"/>
          <w:snapToGrid w:val="0"/>
        </w:rPr>
        <w:t xml:space="preserve">– момент инерции при изгибе сталежелезобетонного сечения, приведенного к стали. </w:t>
      </w:r>
    </w:p>
    <w:p w14:paraId="1520D52A" w14:textId="77777777" w:rsidR="00817E7E" w:rsidRPr="002153B7" w:rsidRDefault="00295404" w:rsidP="00415A0E">
      <w:pPr>
        <w:tabs>
          <w:tab w:val="right" w:pos="567"/>
        </w:tabs>
        <w:ind w:firstLine="567"/>
        <w:jc w:val="both"/>
        <w:rPr>
          <w:rFonts w:ascii="Times New Roman CYR" w:hAnsi="Times New Roman CYR"/>
          <w:snapToGrid w:val="0"/>
        </w:rPr>
      </w:pPr>
      <w:r w:rsidRPr="002153B7">
        <w:rPr>
          <w:rFonts w:ascii="Times New Roman CYR" w:hAnsi="Times New Roman CYR"/>
          <w:snapToGrid w:val="0"/>
        </w:rPr>
        <w:t xml:space="preserve">С помощью огибающей эпюры продольных нормальных </w:t>
      </w:r>
      <w:r w:rsidR="00072B50" w:rsidRPr="002153B7">
        <w:rPr>
          <w:rFonts w:ascii="Times New Roman CYR" w:hAnsi="Times New Roman CYR"/>
          <w:snapToGrid w:val="0"/>
        </w:rPr>
        <w:t xml:space="preserve">напряжений в железобетонной плите, полученной по результатам «расчета без </w:t>
      </w:r>
      <w:r w:rsidR="00DC61CD" w:rsidRPr="002153B7">
        <w:rPr>
          <w:rFonts w:ascii="Times New Roman CYR" w:hAnsi="Times New Roman CYR"/>
          <w:snapToGrid w:val="0"/>
        </w:rPr>
        <w:t xml:space="preserve">учета </w:t>
      </w:r>
      <w:r w:rsidR="00072B50" w:rsidRPr="002153B7">
        <w:rPr>
          <w:rFonts w:ascii="Times New Roman CYR" w:hAnsi="Times New Roman CYR"/>
          <w:snapToGrid w:val="0"/>
        </w:rPr>
        <w:t>трещин»</w:t>
      </w:r>
      <w:r w:rsidR="00347A51" w:rsidRPr="002153B7">
        <w:rPr>
          <w:rFonts w:ascii="Times New Roman CYR" w:hAnsi="Times New Roman CYR"/>
          <w:snapToGrid w:val="0"/>
        </w:rPr>
        <w:t>,</w:t>
      </w:r>
      <w:r w:rsidR="00072B50" w:rsidRPr="002153B7">
        <w:rPr>
          <w:rFonts w:ascii="Times New Roman CYR" w:hAnsi="Times New Roman CYR"/>
          <w:snapToGrid w:val="0"/>
        </w:rPr>
        <w:t xml:space="preserve"> определяют участки </w:t>
      </w:r>
      <w:r w:rsidR="00790FAC" w:rsidRPr="002153B7">
        <w:rPr>
          <w:rFonts w:ascii="Times New Roman CYR" w:hAnsi="Times New Roman CYR"/>
          <w:snapToGrid w:val="0"/>
        </w:rPr>
        <w:t xml:space="preserve">сталежелезобетонного </w:t>
      </w:r>
      <w:r w:rsidR="00347A51" w:rsidRPr="002153B7">
        <w:rPr>
          <w:rFonts w:ascii="Times New Roman CYR" w:hAnsi="Times New Roman CYR"/>
          <w:snapToGrid w:val="0"/>
        </w:rPr>
        <w:t xml:space="preserve">пролетного строения, где растягивающие напряжения в </w:t>
      </w:r>
      <w:r w:rsidR="00790FAC" w:rsidRPr="002153B7">
        <w:rPr>
          <w:rFonts w:ascii="Times New Roman CYR" w:hAnsi="Times New Roman CYR"/>
          <w:snapToGrid w:val="0"/>
        </w:rPr>
        <w:t>два</w:t>
      </w:r>
      <w:r w:rsidR="00347A51" w:rsidRPr="002153B7">
        <w:rPr>
          <w:rFonts w:ascii="Times New Roman CYR" w:hAnsi="Times New Roman CYR"/>
          <w:snapToGrid w:val="0"/>
        </w:rPr>
        <w:t xml:space="preserve"> раза превышают прочность бетона на растяжение </w:t>
      </w:r>
      <w:proofErr w:type="spellStart"/>
      <w:proofErr w:type="gramStart"/>
      <w:r w:rsidR="00347A51" w:rsidRPr="002153B7">
        <w:rPr>
          <w:rFonts w:ascii="Times New Roman CYR" w:hAnsi="Times New Roman CYR"/>
          <w:i/>
          <w:snapToGrid w:val="0"/>
          <w:lang w:val="en-US"/>
        </w:rPr>
        <w:t>R</w:t>
      </w:r>
      <w:r w:rsidR="00347A51" w:rsidRPr="002153B7">
        <w:rPr>
          <w:rFonts w:ascii="Times New Roman CYR" w:hAnsi="Times New Roman CYR"/>
          <w:i/>
          <w:snapToGrid w:val="0"/>
          <w:vertAlign w:val="subscript"/>
          <w:lang w:val="en-US"/>
        </w:rPr>
        <w:t>bt</w:t>
      </w:r>
      <w:proofErr w:type="spellEnd"/>
      <w:r w:rsidR="00D66BDA" w:rsidRPr="002153B7">
        <w:rPr>
          <w:rFonts w:ascii="Times New Roman CYR" w:hAnsi="Times New Roman CYR"/>
          <w:snapToGrid w:val="0"/>
          <w:vertAlign w:val="subscript"/>
        </w:rPr>
        <w:t>,</w:t>
      </w:r>
      <w:r w:rsidR="00347A51" w:rsidRPr="002153B7">
        <w:rPr>
          <w:rFonts w:ascii="Times New Roman CYR" w:hAnsi="Times New Roman CYR"/>
          <w:i/>
          <w:snapToGrid w:val="0"/>
          <w:vertAlign w:val="subscript"/>
          <w:lang w:val="en-US"/>
        </w:rPr>
        <w:t>ser</w:t>
      </w:r>
      <w:r w:rsidR="00347A51" w:rsidRPr="002153B7">
        <w:rPr>
          <w:rFonts w:ascii="Times New Roman CYR" w:hAnsi="Times New Roman CYR"/>
          <w:snapToGrid w:val="0"/>
        </w:rPr>
        <w:t>.</w:t>
      </w:r>
      <w:proofErr w:type="gramEnd"/>
    </w:p>
    <w:p w14:paraId="279E7384" w14:textId="77777777" w:rsidR="00790FAC" w:rsidRPr="002153B7" w:rsidRDefault="00346E37" w:rsidP="00415A0E">
      <w:pPr>
        <w:tabs>
          <w:tab w:val="right" w:pos="567"/>
        </w:tabs>
        <w:ind w:firstLine="567"/>
        <w:jc w:val="both"/>
        <w:rPr>
          <w:rFonts w:ascii="Times New Roman CYR" w:hAnsi="Times New Roman CYR"/>
          <w:snapToGrid w:val="0"/>
        </w:rPr>
      </w:pPr>
      <w:r w:rsidRPr="002153B7">
        <w:rPr>
          <w:rFonts w:ascii="Times New Roman CYR" w:hAnsi="Times New Roman CYR"/>
          <w:snapToGrid w:val="0"/>
        </w:rPr>
        <w:t xml:space="preserve">На </w:t>
      </w:r>
      <w:r w:rsidR="00D96FA5" w:rsidRPr="002153B7">
        <w:rPr>
          <w:rFonts w:ascii="Times New Roman CYR" w:hAnsi="Times New Roman CYR"/>
          <w:snapToGrid w:val="0"/>
        </w:rPr>
        <w:t>выявл</w:t>
      </w:r>
      <w:r w:rsidRPr="002153B7">
        <w:rPr>
          <w:rFonts w:ascii="Times New Roman CYR" w:hAnsi="Times New Roman CYR"/>
          <w:snapToGrid w:val="0"/>
        </w:rPr>
        <w:t xml:space="preserve">енных </w:t>
      </w:r>
      <w:r w:rsidR="00AC2A1F" w:rsidRPr="002153B7">
        <w:rPr>
          <w:rFonts w:ascii="Times New Roman CYR" w:hAnsi="Times New Roman CYR"/>
          <w:snapToGrid w:val="0"/>
        </w:rPr>
        <w:t xml:space="preserve">растянутых </w:t>
      </w:r>
      <w:r w:rsidRPr="002153B7">
        <w:rPr>
          <w:rFonts w:ascii="Times New Roman CYR" w:hAnsi="Times New Roman CYR"/>
          <w:snapToGrid w:val="0"/>
        </w:rPr>
        <w:t xml:space="preserve">участках пролетного строения снижают жесткость при изгибе до </w:t>
      </w:r>
      <w:r w:rsidRPr="002153B7">
        <w:rPr>
          <w:rFonts w:ascii="Times New Roman CYR" w:hAnsi="Times New Roman CYR"/>
          <w:i/>
          <w:snapToGrid w:val="0"/>
          <w:lang w:val="en-US"/>
        </w:rPr>
        <w:t>E</w:t>
      </w:r>
      <w:r w:rsidRPr="002153B7">
        <w:rPr>
          <w:rFonts w:ascii="Times New Roman CYR" w:hAnsi="Times New Roman CYR"/>
          <w:i/>
          <w:snapToGrid w:val="0"/>
          <w:vertAlign w:val="subscript"/>
          <w:lang w:val="en-US"/>
        </w:rPr>
        <w:t>s</w:t>
      </w:r>
      <w:r w:rsidRPr="002153B7">
        <w:rPr>
          <w:rFonts w:ascii="Times New Roman CYR" w:hAnsi="Times New Roman CYR"/>
          <w:i/>
          <w:snapToGrid w:val="0"/>
        </w:rPr>
        <w:t>∙</w:t>
      </w:r>
      <w:r w:rsidRPr="002153B7">
        <w:rPr>
          <w:rFonts w:ascii="Times New Roman CYR" w:hAnsi="Times New Roman CYR"/>
          <w:i/>
          <w:snapToGrid w:val="0"/>
          <w:lang w:val="en-US"/>
        </w:rPr>
        <w:t>I</w:t>
      </w:r>
      <w:r w:rsidRPr="002153B7">
        <w:rPr>
          <w:rFonts w:ascii="Times New Roman CYR" w:hAnsi="Times New Roman CYR"/>
          <w:snapToGrid w:val="0"/>
          <w:vertAlign w:val="subscript"/>
        </w:rPr>
        <w:t>2</w:t>
      </w:r>
      <w:r w:rsidRPr="002153B7">
        <w:rPr>
          <w:rFonts w:ascii="Times New Roman CYR" w:hAnsi="Times New Roman CYR"/>
          <w:snapToGrid w:val="0"/>
        </w:rPr>
        <w:t xml:space="preserve">, где </w:t>
      </w:r>
      <w:r w:rsidRPr="002153B7">
        <w:rPr>
          <w:rFonts w:ascii="Times New Roman CYR" w:hAnsi="Times New Roman CYR"/>
          <w:i/>
          <w:snapToGrid w:val="0"/>
          <w:lang w:val="en-US"/>
        </w:rPr>
        <w:t>I</w:t>
      </w:r>
      <w:r w:rsidR="002153B7" w:rsidRPr="002153B7">
        <w:rPr>
          <w:rFonts w:ascii="Times New Roman CYR" w:hAnsi="Times New Roman CYR"/>
          <w:snapToGrid w:val="0"/>
          <w:vertAlign w:val="subscript"/>
        </w:rPr>
        <w:t>2 </w:t>
      </w:r>
      <w:r w:rsidRPr="002153B7">
        <w:rPr>
          <w:rFonts w:ascii="Times New Roman CYR" w:hAnsi="Times New Roman CYR"/>
          <w:snapToGrid w:val="0"/>
        </w:rPr>
        <w:t>– момент инерции при изгибе сталежелезобетонного сечения</w:t>
      </w:r>
      <w:r w:rsidR="00B27F6D" w:rsidRPr="002153B7">
        <w:rPr>
          <w:rFonts w:ascii="Times New Roman CYR" w:hAnsi="Times New Roman CYR"/>
          <w:snapToGrid w:val="0"/>
        </w:rPr>
        <w:t xml:space="preserve"> с учетом трещин</w:t>
      </w:r>
      <w:r w:rsidRPr="002153B7">
        <w:rPr>
          <w:rFonts w:ascii="Times New Roman CYR" w:hAnsi="Times New Roman CYR"/>
          <w:snapToGrid w:val="0"/>
        </w:rPr>
        <w:t xml:space="preserve">. </w:t>
      </w:r>
      <w:r w:rsidR="00AC2A1F" w:rsidRPr="002153B7">
        <w:rPr>
          <w:rFonts w:ascii="Times New Roman CYR" w:hAnsi="Times New Roman CYR"/>
          <w:snapToGrid w:val="0"/>
        </w:rPr>
        <w:t>Затем</w:t>
      </w:r>
      <w:r w:rsidR="008631D9" w:rsidRPr="002153B7">
        <w:rPr>
          <w:rFonts w:ascii="Times New Roman CYR" w:hAnsi="Times New Roman CYR"/>
          <w:snapToGrid w:val="0"/>
        </w:rPr>
        <w:t>,</w:t>
      </w:r>
      <w:r w:rsidR="00AC2A1F" w:rsidRPr="002153B7">
        <w:rPr>
          <w:rFonts w:ascii="Times New Roman CYR" w:hAnsi="Times New Roman CYR"/>
          <w:snapToGrid w:val="0"/>
        </w:rPr>
        <w:t xml:space="preserve"> </w:t>
      </w:r>
      <w:r w:rsidR="008631D9" w:rsidRPr="002153B7">
        <w:rPr>
          <w:rFonts w:ascii="Times New Roman CYR" w:hAnsi="Times New Roman CYR"/>
          <w:snapToGrid w:val="0"/>
        </w:rPr>
        <w:t>путем повторных расчетов определяют новое распределение силовых факторов и соответствующих деформаций.</w:t>
      </w:r>
      <w:r w:rsidR="002153B7" w:rsidRPr="002153B7">
        <w:rPr>
          <w:rFonts w:ascii="Times New Roman CYR" w:hAnsi="Times New Roman CYR"/>
          <w:snapToGrid w:val="0"/>
        </w:rPr>
        <w:t xml:space="preserve"> </w:t>
      </w:r>
    </w:p>
    <w:p w14:paraId="04C25ED5" w14:textId="77777777" w:rsidR="00346E37" w:rsidRPr="002153B7" w:rsidRDefault="00D96FA5" w:rsidP="00415A0E">
      <w:pPr>
        <w:tabs>
          <w:tab w:val="right" w:pos="567"/>
        </w:tabs>
        <w:ind w:firstLine="567"/>
        <w:jc w:val="both"/>
        <w:rPr>
          <w:rFonts w:ascii="Times New Roman CYR" w:hAnsi="Times New Roman CYR"/>
          <w:snapToGrid w:val="0"/>
        </w:rPr>
      </w:pPr>
      <w:r w:rsidRPr="002153B7">
        <w:rPr>
          <w:rFonts w:ascii="Times New Roman CYR" w:hAnsi="Times New Roman CYR"/>
          <w:snapToGrid w:val="0"/>
        </w:rPr>
        <w:t xml:space="preserve">Полученные результаты </w:t>
      </w:r>
      <w:r w:rsidR="00790FAC" w:rsidRPr="002153B7">
        <w:rPr>
          <w:rFonts w:ascii="Times New Roman CYR" w:hAnsi="Times New Roman CYR"/>
          <w:snapToGrid w:val="0"/>
        </w:rPr>
        <w:t xml:space="preserve">«расчета с учетом трещин» </w:t>
      </w:r>
      <w:r w:rsidR="007A1AF7" w:rsidRPr="002153B7">
        <w:rPr>
          <w:rFonts w:ascii="Times New Roman CYR" w:hAnsi="Times New Roman CYR"/>
          <w:snapToGrid w:val="0"/>
        </w:rPr>
        <w:t>применяют</w:t>
      </w:r>
      <w:r w:rsidRPr="002153B7">
        <w:rPr>
          <w:rFonts w:ascii="Times New Roman CYR" w:hAnsi="Times New Roman CYR"/>
          <w:snapToGrid w:val="0"/>
        </w:rPr>
        <w:t xml:space="preserve"> для проверки сечений по предельным состояниям.</w:t>
      </w:r>
    </w:p>
    <w:p w14:paraId="2FBCB69F" w14:textId="77777777" w:rsidR="00E507BF" w:rsidRPr="002153B7" w:rsidRDefault="00E507BF" w:rsidP="00415A0E">
      <w:pPr>
        <w:tabs>
          <w:tab w:val="right" w:pos="567"/>
        </w:tabs>
        <w:ind w:firstLine="567"/>
        <w:jc w:val="both"/>
        <w:rPr>
          <w:rFonts w:ascii="Times New Roman CYR" w:hAnsi="Times New Roman CYR"/>
          <w:snapToGrid w:val="0"/>
        </w:rPr>
      </w:pPr>
      <w:r w:rsidRPr="00291FC4">
        <w:rPr>
          <w:rFonts w:ascii="Times New Roman CYR" w:hAnsi="Times New Roman CYR"/>
          <w:snapToGrid w:val="0"/>
          <w:highlight w:val="green"/>
        </w:rPr>
        <w:t>7.</w:t>
      </w:r>
      <w:r w:rsidR="002153B7" w:rsidRPr="00291FC4">
        <w:rPr>
          <w:rFonts w:ascii="Times New Roman CYR" w:hAnsi="Times New Roman CYR"/>
          <w:snapToGrid w:val="0"/>
          <w:highlight w:val="green"/>
        </w:rPr>
        <w:t>4 </w:t>
      </w:r>
      <w:r w:rsidRPr="00291FC4">
        <w:rPr>
          <w:rFonts w:ascii="Times New Roman CYR" w:hAnsi="Times New Roman CYR"/>
          <w:snapToGrid w:val="0"/>
          <w:highlight w:val="green"/>
        </w:rPr>
        <w:t>Для неразрезных сталежелезобетонных пролетных строений мостов с ездой по</w:t>
      </w:r>
      <w:r w:rsidR="002E2F27" w:rsidRPr="00291FC4">
        <w:rPr>
          <w:rFonts w:ascii="Times New Roman CYR" w:hAnsi="Times New Roman CYR"/>
          <w:snapToGrid w:val="0"/>
          <w:highlight w:val="green"/>
        </w:rPr>
        <w:t>верху</w:t>
      </w:r>
      <w:r w:rsidR="00EC7E64" w:rsidRPr="00291FC4">
        <w:rPr>
          <w:rFonts w:ascii="Times New Roman CYR" w:hAnsi="Times New Roman CYR"/>
          <w:snapToGrid w:val="0"/>
          <w:highlight w:val="green"/>
        </w:rPr>
        <w:t xml:space="preserve">, у которых соотношение смежных </w:t>
      </w:r>
      <w:r w:rsidR="00B8221E" w:rsidRPr="00291FC4">
        <w:rPr>
          <w:rFonts w:ascii="Times New Roman CYR" w:hAnsi="Times New Roman CYR"/>
          <w:snapToGrid w:val="0"/>
          <w:highlight w:val="green"/>
        </w:rPr>
        <w:t>(короткого и длинного) пролетов больше или равно 0,</w:t>
      </w:r>
      <w:r w:rsidR="002153B7" w:rsidRPr="00291FC4">
        <w:rPr>
          <w:rFonts w:ascii="Times New Roman CYR" w:hAnsi="Times New Roman CYR"/>
          <w:snapToGrid w:val="0"/>
          <w:highlight w:val="green"/>
        </w:rPr>
        <w:t>6 </w:t>
      </w:r>
      <w:r w:rsidRPr="00291FC4">
        <w:rPr>
          <w:rFonts w:ascii="Times New Roman CYR" w:hAnsi="Times New Roman CYR"/>
          <w:snapToGrid w:val="0"/>
          <w:highlight w:val="green"/>
        </w:rPr>
        <w:t>допуска</w:t>
      </w:r>
      <w:r w:rsidR="00B8221E" w:rsidRPr="00291FC4">
        <w:rPr>
          <w:rFonts w:ascii="Times New Roman CYR" w:hAnsi="Times New Roman CYR"/>
          <w:snapToGrid w:val="0"/>
          <w:highlight w:val="green"/>
        </w:rPr>
        <w:t xml:space="preserve">ется влияние трещинообразования учитывать упрощенно. Расчеты допускается выполнять с </w:t>
      </w:r>
      <w:r w:rsidR="007A1AF7" w:rsidRPr="00291FC4">
        <w:rPr>
          <w:rFonts w:ascii="Times New Roman CYR" w:hAnsi="Times New Roman CYR"/>
          <w:snapToGrid w:val="0"/>
          <w:highlight w:val="green"/>
        </w:rPr>
        <w:t>применением</w:t>
      </w:r>
      <w:r w:rsidR="00B8221E" w:rsidRPr="00291FC4">
        <w:rPr>
          <w:rFonts w:ascii="Times New Roman CYR" w:hAnsi="Times New Roman CYR"/>
          <w:snapToGrid w:val="0"/>
          <w:highlight w:val="green"/>
        </w:rPr>
        <w:t xml:space="preserve"> значений жесткости при изгибе </w:t>
      </w:r>
      <w:r w:rsidR="00B8221E" w:rsidRPr="00291FC4">
        <w:rPr>
          <w:rFonts w:ascii="Times New Roman CYR" w:hAnsi="Times New Roman CYR"/>
          <w:i/>
          <w:snapToGrid w:val="0"/>
          <w:highlight w:val="green"/>
          <w:lang w:val="en-US"/>
        </w:rPr>
        <w:t>E</w:t>
      </w:r>
      <w:r w:rsidR="00B8221E" w:rsidRPr="00291FC4">
        <w:rPr>
          <w:rFonts w:ascii="Times New Roman CYR" w:hAnsi="Times New Roman CYR"/>
          <w:i/>
          <w:snapToGrid w:val="0"/>
          <w:highlight w:val="green"/>
          <w:vertAlign w:val="subscript"/>
          <w:lang w:val="en-US"/>
        </w:rPr>
        <w:t>s</w:t>
      </w:r>
      <w:r w:rsidR="00B8221E" w:rsidRPr="00291FC4">
        <w:rPr>
          <w:rFonts w:ascii="Times New Roman CYR" w:hAnsi="Times New Roman CYR"/>
          <w:i/>
          <w:snapToGrid w:val="0"/>
          <w:highlight w:val="green"/>
        </w:rPr>
        <w:t>∙</w:t>
      </w:r>
      <w:r w:rsidR="00B8221E" w:rsidRPr="00291FC4">
        <w:rPr>
          <w:rFonts w:ascii="Times New Roman CYR" w:hAnsi="Times New Roman CYR"/>
          <w:i/>
          <w:snapToGrid w:val="0"/>
          <w:highlight w:val="green"/>
          <w:lang w:val="en-US"/>
        </w:rPr>
        <w:t>I</w:t>
      </w:r>
      <w:r w:rsidR="002153B7" w:rsidRPr="00291FC4">
        <w:rPr>
          <w:rFonts w:ascii="Times New Roman CYR" w:hAnsi="Times New Roman CYR"/>
          <w:snapToGrid w:val="0"/>
          <w:highlight w:val="green"/>
          <w:vertAlign w:val="subscript"/>
        </w:rPr>
        <w:t>2</w:t>
      </w:r>
      <w:r w:rsidR="0053144F" w:rsidRPr="00291FC4">
        <w:rPr>
          <w:snapToGrid w:val="0"/>
          <w:highlight w:val="green"/>
          <w:vertAlign w:val="subscript"/>
        </w:rPr>
        <w:t xml:space="preserve"> </w:t>
      </w:r>
      <w:r w:rsidR="0053144F" w:rsidRPr="00291FC4">
        <w:rPr>
          <w:snapToGrid w:val="0"/>
          <w:highlight w:val="green"/>
          <w:vertAlign w:val="subscript"/>
        </w:rPr>
        <w:br/>
      </w:r>
      <w:r w:rsidR="00B8221E" w:rsidRPr="00291FC4">
        <w:rPr>
          <w:rFonts w:ascii="Times New Roman CYR" w:hAnsi="Times New Roman CYR"/>
          <w:snapToGrid w:val="0"/>
          <w:highlight w:val="green"/>
        </w:rPr>
        <w:t>на 15</w:t>
      </w:r>
      <w:r w:rsidR="0053144F" w:rsidRPr="00291FC4">
        <w:rPr>
          <w:snapToGrid w:val="0"/>
          <w:highlight w:val="green"/>
          <w:lang w:val="en-US"/>
        </w:rPr>
        <w:t> </w:t>
      </w:r>
      <w:r w:rsidR="00B8221E" w:rsidRPr="00291FC4">
        <w:rPr>
          <w:rFonts w:ascii="Times New Roman CYR" w:hAnsi="Times New Roman CYR"/>
          <w:snapToGrid w:val="0"/>
          <w:highlight w:val="green"/>
        </w:rPr>
        <w:t xml:space="preserve">% длины пролета с каждой стороны каждой промежуточной опоры и значений жесткости при изгибе </w:t>
      </w:r>
      <w:r w:rsidR="00264599" w:rsidRPr="00291FC4">
        <w:rPr>
          <w:rFonts w:ascii="Times New Roman CYR" w:hAnsi="Times New Roman CYR"/>
          <w:snapToGrid w:val="0"/>
          <w:highlight w:val="green"/>
        </w:rPr>
        <w:t xml:space="preserve">без учета трещин </w:t>
      </w:r>
      <w:r w:rsidR="00B8221E" w:rsidRPr="00291FC4">
        <w:rPr>
          <w:rFonts w:ascii="Times New Roman CYR" w:hAnsi="Times New Roman CYR"/>
          <w:i/>
          <w:snapToGrid w:val="0"/>
          <w:highlight w:val="green"/>
          <w:lang w:val="en-US"/>
        </w:rPr>
        <w:t>E</w:t>
      </w:r>
      <w:r w:rsidR="00B8221E" w:rsidRPr="00291FC4">
        <w:rPr>
          <w:rFonts w:ascii="Times New Roman CYR" w:hAnsi="Times New Roman CYR"/>
          <w:i/>
          <w:snapToGrid w:val="0"/>
          <w:highlight w:val="green"/>
          <w:vertAlign w:val="subscript"/>
          <w:lang w:val="en-US"/>
        </w:rPr>
        <w:t>s</w:t>
      </w:r>
      <w:r w:rsidR="00B8221E" w:rsidRPr="00291FC4">
        <w:rPr>
          <w:rFonts w:ascii="Times New Roman CYR" w:hAnsi="Times New Roman CYR"/>
          <w:i/>
          <w:snapToGrid w:val="0"/>
          <w:highlight w:val="green"/>
        </w:rPr>
        <w:t>∙</w:t>
      </w:r>
      <w:r w:rsidR="00B8221E" w:rsidRPr="00291FC4">
        <w:rPr>
          <w:rFonts w:ascii="Times New Roman CYR" w:hAnsi="Times New Roman CYR"/>
          <w:i/>
          <w:snapToGrid w:val="0"/>
          <w:highlight w:val="green"/>
          <w:lang w:val="en-US"/>
        </w:rPr>
        <w:t>I</w:t>
      </w:r>
      <w:r w:rsidR="002153B7" w:rsidRPr="00291FC4">
        <w:rPr>
          <w:rFonts w:ascii="Times New Roman CYR" w:hAnsi="Times New Roman CYR"/>
          <w:snapToGrid w:val="0"/>
          <w:highlight w:val="green"/>
          <w:vertAlign w:val="subscript"/>
        </w:rPr>
        <w:t>1 </w:t>
      </w:r>
      <w:r w:rsidR="00264599" w:rsidRPr="00291FC4">
        <w:rPr>
          <w:rFonts w:ascii="Times New Roman CYR" w:hAnsi="Times New Roman CYR"/>
          <w:snapToGrid w:val="0"/>
          <w:highlight w:val="green"/>
        </w:rPr>
        <w:t>на остальных участках пролета.</w:t>
      </w:r>
    </w:p>
    <w:p w14:paraId="75B6AFCD" w14:textId="77777777" w:rsidR="001F1F5D" w:rsidRPr="002153B7" w:rsidRDefault="002153B7" w:rsidP="00415A0E">
      <w:pPr>
        <w:pStyle w:val="5"/>
        <w:tabs>
          <w:tab w:val="right" w:pos="567"/>
        </w:tabs>
        <w:spacing w:before="360" w:after="120"/>
        <w:ind w:left="567"/>
        <w:jc w:val="both"/>
        <w:rPr>
          <w:rFonts w:ascii="Times New Roman CYR" w:hAnsi="Times New Roman CYR"/>
          <w:i w:val="0"/>
        </w:rPr>
      </w:pPr>
      <w:r w:rsidRPr="002153B7">
        <w:rPr>
          <w:rFonts w:ascii="Times New Roman CYR" w:hAnsi="Times New Roman CYR"/>
          <w:i w:val="0"/>
        </w:rPr>
        <w:t>8 </w:t>
      </w:r>
      <w:r w:rsidR="001F1F5D" w:rsidRPr="002153B7">
        <w:rPr>
          <w:rFonts w:ascii="Times New Roman CYR" w:hAnsi="Times New Roman CYR"/>
          <w:i w:val="0"/>
        </w:rPr>
        <w:t>Усадка</w:t>
      </w:r>
      <w:r w:rsidR="00540832" w:rsidRPr="002153B7">
        <w:rPr>
          <w:rFonts w:ascii="Times New Roman CYR" w:hAnsi="Times New Roman CYR"/>
          <w:i w:val="0"/>
        </w:rPr>
        <w:t xml:space="preserve"> и ползучесть</w:t>
      </w:r>
      <w:r w:rsidR="001F1F5D" w:rsidRPr="002153B7">
        <w:rPr>
          <w:rFonts w:ascii="Times New Roman CYR" w:hAnsi="Times New Roman CYR"/>
          <w:i w:val="0"/>
        </w:rPr>
        <w:t xml:space="preserve"> бетона </w:t>
      </w:r>
    </w:p>
    <w:p w14:paraId="7C833498" w14:textId="77777777" w:rsidR="00334CE8" w:rsidRPr="002153B7" w:rsidRDefault="00275709" w:rsidP="00415A0E">
      <w:pPr>
        <w:tabs>
          <w:tab w:val="right" w:pos="567"/>
        </w:tabs>
        <w:ind w:firstLine="567"/>
        <w:jc w:val="both"/>
        <w:rPr>
          <w:rFonts w:ascii="Times New Roman CYR" w:hAnsi="Times New Roman CYR"/>
          <w:snapToGrid w:val="0"/>
        </w:rPr>
      </w:pPr>
      <w:r w:rsidRPr="002153B7">
        <w:rPr>
          <w:rFonts w:ascii="Times New Roman CYR" w:hAnsi="Times New Roman CYR"/>
          <w:snapToGrid w:val="0"/>
        </w:rPr>
        <w:t>8.</w:t>
      </w:r>
      <w:r w:rsidR="002153B7" w:rsidRPr="002153B7">
        <w:rPr>
          <w:rFonts w:ascii="Times New Roman CYR" w:hAnsi="Times New Roman CYR"/>
          <w:snapToGrid w:val="0"/>
        </w:rPr>
        <w:t>1 </w:t>
      </w:r>
      <w:r w:rsidRPr="002153B7">
        <w:rPr>
          <w:rFonts w:ascii="Times New Roman CYR" w:hAnsi="Times New Roman CYR"/>
          <w:snapToGrid w:val="0"/>
        </w:rPr>
        <w:t>В расчетах сталежелезобетонных пролетных строений мостов</w:t>
      </w:r>
      <w:r w:rsidR="0002006A" w:rsidRPr="002153B7">
        <w:rPr>
          <w:rFonts w:ascii="Times New Roman CYR" w:hAnsi="Times New Roman CYR"/>
          <w:snapToGrid w:val="0"/>
        </w:rPr>
        <w:t xml:space="preserve"> на воздействие усадки </w:t>
      </w:r>
      <w:r w:rsidR="00540832" w:rsidRPr="002153B7">
        <w:rPr>
          <w:rFonts w:ascii="Times New Roman CYR" w:hAnsi="Times New Roman CYR"/>
          <w:snapToGrid w:val="0"/>
        </w:rPr>
        <w:t xml:space="preserve">и ползучести </w:t>
      </w:r>
      <w:r w:rsidR="0002006A" w:rsidRPr="002153B7">
        <w:rPr>
          <w:rFonts w:ascii="Times New Roman CYR" w:hAnsi="Times New Roman CYR"/>
          <w:snapToGrid w:val="0"/>
        </w:rPr>
        <w:t>бетона</w:t>
      </w:r>
      <w:r w:rsidR="002153B7" w:rsidRPr="002153B7">
        <w:rPr>
          <w:rFonts w:ascii="Times New Roman CYR" w:hAnsi="Times New Roman CYR"/>
          <w:snapToGrid w:val="0"/>
        </w:rPr>
        <w:t xml:space="preserve"> </w:t>
      </w:r>
      <w:r w:rsidR="0002006A" w:rsidRPr="002153B7">
        <w:rPr>
          <w:rFonts w:ascii="Times New Roman CYR" w:hAnsi="Times New Roman CYR"/>
          <w:snapToGrid w:val="0"/>
        </w:rPr>
        <w:t xml:space="preserve">различают первичные и вторичные влияния усадки </w:t>
      </w:r>
      <w:r w:rsidR="00540832" w:rsidRPr="002153B7">
        <w:rPr>
          <w:rFonts w:ascii="Times New Roman CYR" w:hAnsi="Times New Roman CYR"/>
          <w:snapToGrid w:val="0"/>
        </w:rPr>
        <w:t xml:space="preserve">и ползучести </w:t>
      </w:r>
      <w:r w:rsidR="0002006A" w:rsidRPr="002153B7">
        <w:rPr>
          <w:rFonts w:ascii="Times New Roman CYR" w:hAnsi="Times New Roman CYR"/>
          <w:snapToGrid w:val="0"/>
        </w:rPr>
        <w:t xml:space="preserve">на напряженно-деформированное состояние. </w:t>
      </w:r>
    </w:p>
    <w:p w14:paraId="5085A56D" w14:textId="77777777" w:rsidR="00334CE8" w:rsidRPr="002153B7" w:rsidRDefault="0002006A" w:rsidP="00415A0E">
      <w:pPr>
        <w:tabs>
          <w:tab w:val="right" w:pos="567"/>
        </w:tabs>
        <w:ind w:firstLine="567"/>
        <w:jc w:val="both"/>
        <w:rPr>
          <w:rFonts w:ascii="Times New Roman CYR" w:hAnsi="Times New Roman CYR"/>
          <w:snapToGrid w:val="0"/>
        </w:rPr>
      </w:pPr>
      <w:r w:rsidRPr="002153B7">
        <w:rPr>
          <w:rFonts w:ascii="Times New Roman CYR" w:hAnsi="Times New Roman CYR"/>
          <w:snapToGrid w:val="0"/>
        </w:rPr>
        <w:t>Первичное влияние имеет место в статически определимой разрезной конструкции пролетного строения. Под</w:t>
      </w:r>
      <w:r w:rsidR="002153B7" w:rsidRPr="002153B7">
        <w:rPr>
          <w:rFonts w:ascii="Times New Roman CYR" w:hAnsi="Times New Roman CYR"/>
          <w:snapToGrid w:val="0"/>
        </w:rPr>
        <w:t xml:space="preserve"> </w:t>
      </w:r>
      <w:r w:rsidRPr="002153B7">
        <w:rPr>
          <w:rFonts w:ascii="Times New Roman CYR" w:hAnsi="Times New Roman CYR"/>
          <w:snapToGrid w:val="0"/>
        </w:rPr>
        <w:t xml:space="preserve">первичным влиянием усадки </w:t>
      </w:r>
      <w:r w:rsidR="00540832" w:rsidRPr="002153B7">
        <w:rPr>
          <w:rFonts w:ascii="Times New Roman CYR" w:hAnsi="Times New Roman CYR"/>
          <w:snapToGrid w:val="0"/>
        </w:rPr>
        <w:t xml:space="preserve">и ползучести </w:t>
      </w:r>
      <w:r w:rsidR="00185D5E" w:rsidRPr="002153B7">
        <w:rPr>
          <w:rFonts w:ascii="Times New Roman CYR" w:hAnsi="Times New Roman CYR"/>
          <w:snapToGrid w:val="0"/>
        </w:rPr>
        <w:t>напряжения в сечениях перераспределяются между сталью и бетоном</w:t>
      </w:r>
      <w:r w:rsidR="00FF25AA" w:rsidRPr="002153B7">
        <w:rPr>
          <w:rFonts w:ascii="Times New Roman CYR" w:hAnsi="Times New Roman CYR"/>
          <w:snapToGrid w:val="0"/>
        </w:rPr>
        <w:t>, пролетное строение стремится прогнуться вниз.</w:t>
      </w:r>
      <w:r w:rsidR="00A85986" w:rsidRPr="002153B7">
        <w:rPr>
          <w:rFonts w:ascii="Times New Roman CYR" w:hAnsi="Times New Roman CYR"/>
          <w:snapToGrid w:val="0"/>
        </w:rPr>
        <w:t xml:space="preserve"> </w:t>
      </w:r>
    </w:p>
    <w:p w14:paraId="32282A54" w14:textId="77777777" w:rsidR="00275709" w:rsidRPr="002153B7" w:rsidRDefault="00A85986" w:rsidP="00415A0E">
      <w:pPr>
        <w:tabs>
          <w:tab w:val="right" w:pos="567"/>
        </w:tabs>
        <w:ind w:firstLine="567"/>
        <w:jc w:val="both"/>
        <w:rPr>
          <w:rFonts w:ascii="Times New Roman CYR" w:hAnsi="Times New Roman CYR"/>
          <w:snapToGrid w:val="0"/>
        </w:rPr>
      </w:pPr>
      <w:r w:rsidRPr="002153B7">
        <w:rPr>
          <w:rFonts w:ascii="Times New Roman CYR" w:hAnsi="Times New Roman CYR"/>
          <w:snapToGrid w:val="0"/>
        </w:rPr>
        <w:lastRenderedPageBreak/>
        <w:t>Вторичн</w:t>
      </w:r>
      <w:r w:rsidR="00BE7330" w:rsidRPr="002153B7">
        <w:rPr>
          <w:rFonts w:ascii="Times New Roman CYR" w:hAnsi="Times New Roman CYR"/>
          <w:snapToGrid w:val="0"/>
        </w:rPr>
        <w:t>о</w:t>
      </w:r>
      <w:r w:rsidRPr="002153B7">
        <w:rPr>
          <w:rFonts w:ascii="Times New Roman CYR" w:hAnsi="Times New Roman CYR"/>
          <w:snapToGrid w:val="0"/>
        </w:rPr>
        <w:t>е влияни</w:t>
      </w:r>
      <w:r w:rsidR="00BE7330" w:rsidRPr="002153B7">
        <w:rPr>
          <w:rFonts w:ascii="Times New Roman CYR" w:hAnsi="Times New Roman CYR"/>
          <w:snapToGrid w:val="0"/>
        </w:rPr>
        <w:t>е</w:t>
      </w:r>
      <w:r w:rsidRPr="002153B7">
        <w:rPr>
          <w:rFonts w:ascii="Times New Roman CYR" w:hAnsi="Times New Roman CYR"/>
          <w:snapToGrid w:val="0"/>
        </w:rPr>
        <w:t xml:space="preserve"> </w:t>
      </w:r>
      <w:r w:rsidR="00BE7330" w:rsidRPr="002153B7">
        <w:rPr>
          <w:rFonts w:ascii="Times New Roman CYR" w:hAnsi="Times New Roman CYR"/>
          <w:snapToGrid w:val="0"/>
        </w:rPr>
        <w:t>имеет место в неразрезных пролетных строениях</w:t>
      </w:r>
      <w:r w:rsidR="00D03847" w:rsidRPr="002153B7">
        <w:rPr>
          <w:rFonts w:ascii="Times New Roman CYR" w:hAnsi="Times New Roman CYR"/>
          <w:snapToGrid w:val="0"/>
        </w:rPr>
        <w:t xml:space="preserve"> вследствие того</w:t>
      </w:r>
      <w:r w:rsidR="00BE7330" w:rsidRPr="002153B7">
        <w:rPr>
          <w:rFonts w:ascii="Times New Roman CYR" w:hAnsi="Times New Roman CYR"/>
          <w:snapToGrid w:val="0"/>
        </w:rPr>
        <w:t>,</w:t>
      </w:r>
      <w:r w:rsidR="00D03847" w:rsidRPr="002153B7">
        <w:rPr>
          <w:rFonts w:ascii="Times New Roman CYR" w:hAnsi="Times New Roman CYR"/>
          <w:snapToGrid w:val="0"/>
        </w:rPr>
        <w:t xml:space="preserve"> что промежуточные опоры препятствуют перемещениям</w:t>
      </w:r>
      <w:r w:rsidR="00983792" w:rsidRPr="002153B7">
        <w:rPr>
          <w:rFonts w:ascii="Times New Roman CYR" w:hAnsi="Times New Roman CYR"/>
          <w:snapToGrid w:val="0"/>
        </w:rPr>
        <w:t>, обусловленным первичным</w:t>
      </w:r>
      <w:r w:rsidR="00540832" w:rsidRPr="002153B7">
        <w:rPr>
          <w:rFonts w:ascii="Times New Roman CYR" w:hAnsi="Times New Roman CYR"/>
          <w:snapToGrid w:val="0"/>
        </w:rPr>
        <w:t>и</w:t>
      </w:r>
      <w:r w:rsidR="00983792" w:rsidRPr="002153B7">
        <w:rPr>
          <w:rFonts w:ascii="Times New Roman CYR" w:hAnsi="Times New Roman CYR"/>
          <w:snapToGrid w:val="0"/>
        </w:rPr>
        <w:t xml:space="preserve"> воздействи</w:t>
      </w:r>
      <w:r w:rsidR="00540832" w:rsidRPr="002153B7">
        <w:rPr>
          <w:rFonts w:ascii="Times New Roman CYR" w:hAnsi="Times New Roman CYR"/>
          <w:snapToGrid w:val="0"/>
        </w:rPr>
        <w:t>я</w:t>
      </w:r>
      <w:r w:rsidR="00983792" w:rsidRPr="002153B7">
        <w:rPr>
          <w:rFonts w:ascii="Times New Roman CYR" w:hAnsi="Times New Roman CYR"/>
          <w:snapToGrid w:val="0"/>
        </w:rPr>
        <w:t>м</w:t>
      </w:r>
      <w:r w:rsidR="00540832" w:rsidRPr="002153B7">
        <w:rPr>
          <w:rFonts w:ascii="Times New Roman CYR" w:hAnsi="Times New Roman CYR"/>
          <w:snapToGrid w:val="0"/>
        </w:rPr>
        <w:t>и</w:t>
      </w:r>
      <w:r w:rsidR="00983792" w:rsidRPr="002153B7">
        <w:rPr>
          <w:rFonts w:ascii="Times New Roman CYR" w:hAnsi="Times New Roman CYR"/>
          <w:snapToGrid w:val="0"/>
        </w:rPr>
        <w:t xml:space="preserve"> усадки</w:t>
      </w:r>
      <w:r w:rsidR="00540832" w:rsidRPr="002153B7">
        <w:rPr>
          <w:rFonts w:ascii="Times New Roman CYR" w:hAnsi="Times New Roman CYR"/>
          <w:snapToGrid w:val="0"/>
        </w:rPr>
        <w:t xml:space="preserve"> и ползучести</w:t>
      </w:r>
      <w:r w:rsidR="00983792" w:rsidRPr="002153B7">
        <w:rPr>
          <w:rFonts w:ascii="Times New Roman CYR" w:hAnsi="Times New Roman CYR"/>
          <w:snapToGrid w:val="0"/>
        </w:rPr>
        <w:t>.</w:t>
      </w:r>
      <w:r w:rsidR="00BE7330" w:rsidRPr="002153B7">
        <w:rPr>
          <w:rFonts w:ascii="Times New Roman CYR" w:hAnsi="Times New Roman CYR"/>
          <w:snapToGrid w:val="0"/>
        </w:rPr>
        <w:t xml:space="preserve"> </w:t>
      </w:r>
    </w:p>
    <w:p w14:paraId="49ECA94A" w14:textId="77777777" w:rsidR="00B26115" w:rsidRPr="002153B7" w:rsidRDefault="00B26115" w:rsidP="00415A0E">
      <w:pPr>
        <w:tabs>
          <w:tab w:val="right" w:pos="567"/>
        </w:tabs>
        <w:ind w:firstLine="567"/>
        <w:jc w:val="both"/>
        <w:rPr>
          <w:rFonts w:ascii="Times New Roman CYR" w:hAnsi="Times New Roman CYR"/>
          <w:snapToGrid w:val="0"/>
        </w:rPr>
      </w:pPr>
      <w:r w:rsidRPr="00291FC4">
        <w:rPr>
          <w:rFonts w:ascii="Times New Roman CYR" w:hAnsi="Times New Roman CYR"/>
          <w:snapToGrid w:val="0"/>
          <w:highlight w:val="green"/>
        </w:rPr>
        <w:t>8.</w:t>
      </w:r>
      <w:r w:rsidR="002153B7" w:rsidRPr="00291FC4">
        <w:rPr>
          <w:rFonts w:ascii="Times New Roman CYR" w:hAnsi="Times New Roman CYR"/>
          <w:snapToGrid w:val="0"/>
          <w:highlight w:val="green"/>
        </w:rPr>
        <w:t>2 </w:t>
      </w:r>
      <w:r w:rsidRPr="00291FC4">
        <w:rPr>
          <w:rFonts w:ascii="Times New Roman CYR" w:hAnsi="Times New Roman CYR"/>
          <w:snapToGrid w:val="0"/>
          <w:highlight w:val="green"/>
        </w:rPr>
        <w:t>Определение напряжений в стали и бетоне от первичн</w:t>
      </w:r>
      <w:r w:rsidR="009F3B67" w:rsidRPr="00291FC4">
        <w:rPr>
          <w:rFonts w:ascii="Times New Roman CYR" w:hAnsi="Times New Roman CYR"/>
          <w:snapToGrid w:val="0"/>
          <w:highlight w:val="green"/>
        </w:rPr>
        <w:t>ого</w:t>
      </w:r>
      <w:r w:rsidRPr="00291FC4">
        <w:rPr>
          <w:rFonts w:ascii="Times New Roman CYR" w:hAnsi="Times New Roman CYR"/>
          <w:snapToGrid w:val="0"/>
          <w:highlight w:val="green"/>
        </w:rPr>
        <w:t xml:space="preserve"> воздействи</w:t>
      </w:r>
      <w:r w:rsidR="009F3B67" w:rsidRPr="00291FC4">
        <w:rPr>
          <w:rFonts w:ascii="Times New Roman CYR" w:hAnsi="Times New Roman CYR"/>
          <w:snapToGrid w:val="0"/>
          <w:highlight w:val="green"/>
        </w:rPr>
        <w:t>я</w:t>
      </w:r>
      <w:r w:rsidRPr="00291FC4">
        <w:rPr>
          <w:rFonts w:ascii="Times New Roman CYR" w:hAnsi="Times New Roman CYR"/>
          <w:snapToGrid w:val="0"/>
          <w:highlight w:val="green"/>
        </w:rPr>
        <w:t xml:space="preserve"> усадки бетона для статически определимой конструкции следует проводить в соответствии с </w:t>
      </w:r>
      <w:r w:rsidR="007A1AF7" w:rsidRPr="00291FC4">
        <w:rPr>
          <w:rFonts w:ascii="Times New Roman CYR" w:hAnsi="Times New Roman CYR"/>
          <w:snapToGrid w:val="0"/>
          <w:highlight w:val="green"/>
        </w:rPr>
        <w:t>п</w:t>
      </w:r>
      <w:r w:rsidRPr="00291FC4">
        <w:rPr>
          <w:rFonts w:ascii="Times New Roman CYR" w:hAnsi="Times New Roman CYR"/>
          <w:snapToGrid w:val="0"/>
          <w:highlight w:val="green"/>
        </w:rPr>
        <w:t xml:space="preserve">риложением Э </w:t>
      </w:r>
      <w:r w:rsidR="002153B7" w:rsidRPr="00291FC4">
        <w:rPr>
          <w:rFonts w:ascii="Times New Roman CYR" w:hAnsi="Times New Roman CYR"/>
          <w:snapToGrid w:val="0"/>
          <w:highlight w:val="green"/>
        </w:rPr>
        <w:t>СП </w:t>
      </w:r>
      <w:r w:rsidRPr="00291FC4">
        <w:rPr>
          <w:rFonts w:ascii="Times New Roman CYR" w:hAnsi="Times New Roman CYR"/>
          <w:snapToGrid w:val="0"/>
          <w:highlight w:val="green"/>
        </w:rPr>
        <w:t>35.13330.</w:t>
      </w:r>
    </w:p>
    <w:p w14:paraId="17274E62" w14:textId="77777777" w:rsidR="006816B8" w:rsidRPr="00291FC4" w:rsidRDefault="006816B8" w:rsidP="00415A0E">
      <w:pPr>
        <w:tabs>
          <w:tab w:val="right" w:pos="567"/>
        </w:tabs>
        <w:ind w:firstLine="567"/>
        <w:jc w:val="both"/>
        <w:rPr>
          <w:rFonts w:ascii="Times New Roman CYR" w:hAnsi="Times New Roman CYR"/>
          <w:snapToGrid w:val="0"/>
          <w:highlight w:val="green"/>
        </w:rPr>
      </w:pPr>
      <w:r w:rsidRPr="00291FC4">
        <w:rPr>
          <w:rFonts w:ascii="Times New Roman CYR" w:hAnsi="Times New Roman CYR"/>
          <w:snapToGrid w:val="0"/>
          <w:highlight w:val="green"/>
        </w:rPr>
        <w:t xml:space="preserve">Вертикальный прогиб от </w:t>
      </w:r>
      <w:r w:rsidR="000E1FF1" w:rsidRPr="00291FC4">
        <w:rPr>
          <w:rFonts w:ascii="Times New Roman CYR" w:hAnsi="Times New Roman CYR"/>
          <w:snapToGrid w:val="0"/>
          <w:highlight w:val="green"/>
        </w:rPr>
        <w:t xml:space="preserve">первичного воздействия </w:t>
      </w:r>
      <w:r w:rsidRPr="00291FC4">
        <w:rPr>
          <w:rFonts w:ascii="Times New Roman CYR" w:hAnsi="Times New Roman CYR"/>
          <w:snapToGrid w:val="0"/>
          <w:highlight w:val="green"/>
        </w:rPr>
        <w:t xml:space="preserve">усадки бетона в статически определимой сталежелезобетонной балке следует </w:t>
      </w:r>
      <w:r w:rsidR="007A1AF7" w:rsidRPr="00291FC4">
        <w:rPr>
          <w:rFonts w:ascii="Times New Roman CYR" w:hAnsi="Times New Roman CYR"/>
          <w:snapToGrid w:val="0"/>
          <w:highlight w:val="green"/>
        </w:rPr>
        <w:t>вычислять</w:t>
      </w:r>
      <w:r w:rsidRPr="00291FC4">
        <w:rPr>
          <w:rFonts w:ascii="Times New Roman CYR" w:hAnsi="Times New Roman CYR"/>
          <w:snapToGrid w:val="0"/>
          <w:highlight w:val="green"/>
        </w:rPr>
        <w:t xml:space="preserve"> по формуле:</w:t>
      </w:r>
    </w:p>
    <w:p w14:paraId="59F6B88D" w14:textId="77777777" w:rsidR="006816B8" w:rsidRPr="00291FC4" w:rsidRDefault="002153B7" w:rsidP="0053144F">
      <w:pPr>
        <w:tabs>
          <w:tab w:val="right" w:pos="567"/>
        </w:tabs>
        <w:spacing w:before="120" w:after="120"/>
        <w:jc w:val="right"/>
        <w:rPr>
          <w:rFonts w:ascii="Times New Roman CYR" w:hAnsi="Times New Roman CYR"/>
          <w:snapToGrid w:val="0"/>
          <w:highlight w:val="green"/>
        </w:rPr>
      </w:pPr>
      <w:r w:rsidRPr="00291FC4">
        <w:rPr>
          <w:rFonts w:ascii="Times New Roman CYR" w:hAnsi="Times New Roman CYR"/>
          <w:snapToGrid w:val="0"/>
          <w:highlight w:val="green"/>
        </w:rPr>
        <w:t xml:space="preserve"> </w:t>
      </w:r>
      <w:r w:rsidR="0053144F" w:rsidRPr="00291FC4">
        <w:rPr>
          <w:rFonts w:ascii="Times New Roman CYR" w:hAnsi="Times New Roman CYR"/>
          <w:snapToGrid w:val="0"/>
          <w:position w:val="-34"/>
          <w:highlight w:val="green"/>
        </w:rPr>
        <w:object w:dxaOrig="2380" w:dyaOrig="720" w14:anchorId="72E41C18">
          <v:shape id="_x0000_i1033" type="#_x0000_t75" style="width:119.4pt;height:36pt" o:ole="">
            <v:imagedata r:id="rId27" o:title=""/>
          </v:shape>
          <o:OLEObject Type="Embed" ProgID="Equation.3" ShapeID="_x0000_i1033" DrawAspect="Content" ObjectID="_1761727914" r:id="rId28"/>
        </w:object>
      </w:r>
      <w:r w:rsidR="006816B8" w:rsidRPr="00291FC4">
        <w:rPr>
          <w:rFonts w:ascii="Times New Roman CYR" w:hAnsi="Times New Roman CYR"/>
          <w:snapToGrid w:val="0"/>
          <w:highlight w:val="green"/>
        </w:rPr>
        <w:t>,</w:t>
      </w:r>
      <w:r w:rsidR="0053144F" w:rsidRPr="00291FC4">
        <w:rPr>
          <w:snapToGrid w:val="0"/>
          <w:highlight w:val="green"/>
        </w:rPr>
        <w:tab/>
      </w:r>
      <w:r w:rsidR="0053144F" w:rsidRPr="00291FC4">
        <w:rPr>
          <w:snapToGrid w:val="0"/>
          <w:highlight w:val="green"/>
        </w:rPr>
        <w:tab/>
      </w:r>
      <w:r w:rsidR="0053144F" w:rsidRPr="00291FC4">
        <w:rPr>
          <w:snapToGrid w:val="0"/>
          <w:highlight w:val="green"/>
        </w:rPr>
        <w:tab/>
      </w:r>
      <w:r w:rsidR="0053144F" w:rsidRPr="00291FC4">
        <w:rPr>
          <w:snapToGrid w:val="0"/>
          <w:highlight w:val="green"/>
        </w:rPr>
        <w:tab/>
      </w:r>
      <w:r w:rsidR="0053144F" w:rsidRPr="00291FC4">
        <w:rPr>
          <w:snapToGrid w:val="0"/>
          <w:highlight w:val="green"/>
        </w:rPr>
        <w:tab/>
      </w:r>
      <w:r w:rsidR="0053144F" w:rsidRPr="00291FC4">
        <w:rPr>
          <w:snapToGrid w:val="0"/>
          <w:highlight w:val="green"/>
        </w:rPr>
        <w:tab/>
      </w:r>
      <w:r w:rsidR="0053144F" w:rsidRPr="00291FC4">
        <w:rPr>
          <w:snapToGrid w:val="0"/>
          <w:highlight w:val="green"/>
        </w:rPr>
        <w:tab/>
      </w:r>
      <w:r w:rsidRPr="00291FC4">
        <w:rPr>
          <w:rFonts w:ascii="Times New Roman CYR" w:hAnsi="Times New Roman CYR"/>
          <w:snapToGrid w:val="0"/>
          <w:highlight w:val="green"/>
        </w:rPr>
        <w:t xml:space="preserve"> </w:t>
      </w:r>
      <w:r w:rsidR="00C01EA7" w:rsidRPr="00291FC4">
        <w:rPr>
          <w:rFonts w:ascii="Times New Roman CYR" w:hAnsi="Times New Roman CYR"/>
          <w:snapToGrid w:val="0"/>
          <w:highlight w:val="green"/>
        </w:rPr>
        <w:t>(7)</w:t>
      </w:r>
    </w:p>
    <w:p w14:paraId="6912E6D7" w14:textId="77777777" w:rsidR="006816B8" w:rsidRPr="00291FC4" w:rsidRDefault="006816B8" w:rsidP="0053144F">
      <w:pPr>
        <w:tabs>
          <w:tab w:val="right" w:pos="567"/>
        </w:tabs>
        <w:jc w:val="both"/>
        <w:rPr>
          <w:rFonts w:ascii="Times New Roman CYR" w:hAnsi="Times New Roman CYR"/>
          <w:b/>
          <w:snapToGrid w:val="0"/>
          <w:highlight w:val="green"/>
        </w:rPr>
      </w:pPr>
      <w:r w:rsidRPr="00291FC4">
        <w:rPr>
          <w:rFonts w:ascii="Times New Roman CYR" w:hAnsi="Times New Roman CYR"/>
          <w:snapToGrid w:val="0"/>
          <w:highlight w:val="green"/>
        </w:rPr>
        <w:t>где</w:t>
      </w:r>
      <w:r w:rsidR="0053144F" w:rsidRPr="00291FC4">
        <w:rPr>
          <w:snapToGrid w:val="0"/>
          <w:highlight w:val="green"/>
          <w:lang w:val="en-US"/>
        </w:rPr>
        <w:t> </w:t>
      </w:r>
      <w:r w:rsidRPr="00291FC4">
        <w:rPr>
          <w:rFonts w:ascii="Times New Roman CYR" w:hAnsi="Times New Roman CYR"/>
          <w:highlight w:val="green"/>
        </w:rPr>
        <w:t>ε</w:t>
      </w:r>
      <w:proofErr w:type="spellStart"/>
      <w:r w:rsidRPr="00291FC4">
        <w:rPr>
          <w:rFonts w:ascii="Times New Roman CYR" w:hAnsi="Times New Roman CYR"/>
          <w:i/>
          <w:highlight w:val="green"/>
          <w:vertAlign w:val="subscript"/>
          <w:lang w:val="en-US"/>
        </w:rPr>
        <w:t>shr</w:t>
      </w:r>
      <w:proofErr w:type="spellEnd"/>
      <w:r w:rsidR="0053144F" w:rsidRPr="00291FC4">
        <w:rPr>
          <w:highlight w:val="green"/>
          <w:lang w:val="en-US"/>
        </w:rPr>
        <w:t> </w:t>
      </w:r>
      <w:r w:rsidRPr="00291FC4">
        <w:rPr>
          <w:rFonts w:ascii="Times New Roman CYR" w:hAnsi="Times New Roman CYR"/>
          <w:highlight w:val="green"/>
        </w:rPr>
        <w:t>–</w:t>
      </w:r>
      <w:r w:rsidR="0053144F" w:rsidRPr="00291FC4">
        <w:rPr>
          <w:highlight w:val="green"/>
          <w:lang w:val="en-US"/>
        </w:rPr>
        <w:t> </w:t>
      </w:r>
      <w:r w:rsidRPr="00291FC4">
        <w:rPr>
          <w:rFonts w:ascii="Times New Roman CYR" w:hAnsi="Times New Roman CYR"/>
          <w:highlight w:val="green"/>
        </w:rPr>
        <w:t xml:space="preserve">предельная относительная деформация усадки бетона, принимаемая </w:t>
      </w:r>
      <w:r w:rsidR="0053144F" w:rsidRPr="00291FC4">
        <w:rPr>
          <w:highlight w:val="green"/>
        </w:rPr>
        <w:br/>
        <w:t xml:space="preserve">                </w:t>
      </w:r>
      <w:r w:rsidRPr="00291FC4">
        <w:rPr>
          <w:rFonts w:ascii="Times New Roman CYR" w:hAnsi="Times New Roman CYR"/>
          <w:highlight w:val="green"/>
        </w:rPr>
        <w:t>равной 0,000</w:t>
      </w:r>
      <w:r w:rsidR="002153B7" w:rsidRPr="00291FC4">
        <w:rPr>
          <w:rFonts w:ascii="Times New Roman CYR" w:hAnsi="Times New Roman CYR"/>
          <w:highlight w:val="green"/>
        </w:rPr>
        <w:t>2 </w:t>
      </w:r>
      <w:r w:rsidRPr="00291FC4">
        <w:rPr>
          <w:rFonts w:ascii="Times New Roman CYR" w:hAnsi="Times New Roman CYR"/>
          <w:highlight w:val="green"/>
        </w:rPr>
        <w:t>для монолитной плиты и 0,000</w:t>
      </w:r>
      <w:r w:rsidR="002153B7" w:rsidRPr="00291FC4">
        <w:rPr>
          <w:rFonts w:ascii="Times New Roman CYR" w:hAnsi="Times New Roman CYR"/>
          <w:highlight w:val="green"/>
        </w:rPr>
        <w:t>1 </w:t>
      </w:r>
      <w:r w:rsidRPr="00291FC4">
        <w:rPr>
          <w:rFonts w:ascii="Times New Roman CYR" w:hAnsi="Times New Roman CYR"/>
          <w:highlight w:val="green"/>
        </w:rPr>
        <w:t>для сборной плиты;</w:t>
      </w:r>
    </w:p>
    <w:p w14:paraId="152EBC58" w14:textId="77777777" w:rsidR="006816B8" w:rsidRPr="00291FC4" w:rsidRDefault="0053144F" w:rsidP="0053144F">
      <w:pPr>
        <w:tabs>
          <w:tab w:val="right" w:pos="567"/>
        </w:tabs>
        <w:jc w:val="both"/>
        <w:rPr>
          <w:rFonts w:ascii="Times New Roman CYR" w:hAnsi="Times New Roman CYR"/>
          <w:snapToGrid w:val="0"/>
          <w:highlight w:val="green"/>
        </w:rPr>
      </w:pPr>
      <w:r w:rsidRPr="00291FC4">
        <w:rPr>
          <w:rFonts w:ascii="Times New Roman CYR" w:hAnsi="Times New Roman CYR"/>
          <w:i/>
          <w:snapToGrid w:val="0"/>
          <w:highlight w:val="green"/>
        </w:rPr>
        <w:t xml:space="preserve">      </w:t>
      </w:r>
      <w:proofErr w:type="spellStart"/>
      <w:r w:rsidR="009F2917" w:rsidRPr="00291FC4">
        <w:rPr>
          <w:rFonts w:ascii="Times New Roman CYR" w:hAnsi="Times New Roman CYR"/>
          <w:i/>
          <w:snapToGrid w:val="0"/>
          <w:highlight w:val="green"/>
          <w:lang w:val="en-US"/>
        </w:rPr>
        <w:t>S</w:t>
      </w:r>
      <w:r w:rsidR="009F2917" w:rsidRPr="00291FC4">
        <w:rPr>
          <w:rFonts w:ascii="Times New Roman CYR" w:hAnsi="Times New Roman CYR"/>
          <w:i/>
          <w:snapToGrid w:val="0"/>
          <w:highlight w:val="green"/>
          <w:vertAlign w:val="subscript"/>
          <w:lang w:val="en-US"/>
        </w:rPr>
        <w:t>shr</w:t>
      </w:r>
      <w:proofErr w:type="spellEnd"/>
      <w:r w:rsidRPr="00291FC4">
        <w:rPr>
          <w:highlight w:val="green"/>
          <w:lang w:val="en-US"/>
        </w:rPr>
        <w:t> </w:t>
      </w:r>
      <w:r w:rsidRPr="00291FC4">
        <w:rPr>
          <w:rFonts w:ascii="Times New Roman CYR" w:hAnsi="Times New Roman CYR"/>
          <w:highlight w:val="green"/>
        </w:rPr>
        <w:t>–</w:t>
      </w:r>
      <w:r w:rsidRPr="00291FC4">
        <w:rPr>
          <w:highlight w:val="green"/>
          <w:lang w:val="en-US"/>
        </w:rPr>
        <w:t> </w:t>
      </w:r>
      <w:r w:rsidR="009F2917" w:rsidRPr="00291FC4">
        <w:rPr>
          <w:rFonts w:ascii="Times New Roman CYR" w:hAnsi="Times New Roman CYR"/>
          <w:snapToGrid w:val="0"/>
          <w:highlight w:val="green"/>
        </w:rPr>
        <w:t xml:space="preserve">статический момент площади стальной части сечения </w:t>
      </w:r>
      <w:r w:rsidR="008D1AB0" w:rsidRPr="00291FC4">
        <w:rPr>
          <w:rFonts w:ascii="Times New Roman CYR" w:hAnsi="Times New Roman CYR"/>
          <w:snapToGrid w:val="0"/>
          <w:highlight w:val="green"/>
        </w:rPr>
        <w:t>включающий</w:t>
      </w:r>
      <w:r w:rsidR="007A1AF7" w:rsidRPr="00291FC4">
        <w:rPr>
          <w:rFonts w:ascii="Times New Roman CYR" w:hAnsi="Times New Roman CYR"/>
          <w:snapToGrid w:val="0"/>
          <w:highlight w:val="green"/>
        </w:rPr>
        <w:t xml:space="preserve"> </w:t>
      </w:r>
      <w:r w:rsidR="009F2917" w:rsidRPr="00291FC4">
        <w:rPr>
          <w:rFonts w:ascii="Times New Roman CYR" w:hAnsi="Times New Roman CYR"/>
          <w:snapToGrid w:val="0"/>
          <w:highlight w:val="green"/>
        </w:rPr>
        <w:t>арматуру</w:t>
      </w:r>
      <w:r w:rsidR="006816B8" w:rsidRPr="00291FC4">
        <w:rPr>
          <w:rFonts w:ascii="Times New Roman CYR" w:hAnsi="Times New Roman CYR"/>
          <w:snapToGrid w:val="0"/>
          <w:highlight w:val="green"/>
        </w:rPr>
        <w:t xml:space="preserve"> </w:t>
      </w:r>
      <w:r w:rsidRPr="00291FC4">
        <w:rPr>
          <w:snapToGrid w:val="0"/>
          <w:highlight w:val="green"/>
        </w:rPr>
        <w:br/>
      </w:r>
      <w:r w:rsidRPr="00291FC4">
        <w:rPr>
          <w:highlight w:val="green"/>
        </w:rPr>
        <w:t xml:space="preserve">                </w:t>
      </w:r>
      <w:r w:rsidR="006816B8" w:rsidRPr="00291FC4">
        <w:rPr>
          <w:rFonts w:ascii="Times New Roman CYR" w:hAnsi="Times New Roman CYR"/>
          <w:snapToGrid w:val="0"/>
          <w:highlight w:val="green"/>
        </w:rPr>
        <w:t>железобетонной плиты</w:t>
      </w:r>
      <w:r w:rsidR="00752132" w:rsidRPr="00291FC4">
        <w:rPr>
          <w:rFonts w:ascii="Times New Roman CYR" w:hAnsi="Times New Roman CYR"/>
          <w:snapToGrid w:val="0"/>
          <w:highlight w:val="green"/>
        </w:rPr>
        <w:t xml:space="preserve"> относительно центра тяжести сталежелезобетонного </w:t>
      </w:r>
      <w:r w:rsidRPr="00291FC4">
        <w:rPr>
          <w:snapToGrid w:val="0"/>
          <w:highlight w:val="green"/>
        </w:rPr>
        <w:br/>
      </w:r>
      <w:r w:rsidRPr="00291FC4">
        <w:rPr>
          <w:highlight w:val="green"/>
        </w:rPr>
        <w:t xml:space="preserve">                </w:t>
      </w:r>
      <w:r w:rsidR="00752132" w:rsidRPr="00291FC4">
        <w:rPr>
          <w:rFonts w:ascii="Times New Roman CYR" w:hAnsi="Times New Roman CYR"/>
          <w:snapToGrid w:val="0"/>
          <w:highlight w:val="green"/>
        </w:rPr>
        <w:t>сечения</w:t>
      </w:r>
      <w:r w:rsidR="000E1FF1" w:rsidRPr="00291FC4">
        <w:rPr>
          <w:rFonts w:ascii="Times New Roman CYR" w:hAnsi="Times New Roman CYR"/>
          <w:snapToGrid w:val="0"/>
          <w:highlight w:val="green"/>
        </w:rPr>
        <w:t xml:space="preserve">, вводимого в расчет </w:t>
      </w:r>
      <w:r w:rsidR="00752132" w:rsidRPr="00291FC4">
        <w:rPr>
          <w:rFonts w:ascii="Times New Roman CYR" w:hAnsi="Times New Roman CYR"/>
          <w:snapToGrid w:val="0"/>
          <w:highlight w:val="green"/>
        </w:rPr>
        <w:t xml:space="preserve">с условным модулем упругости </w:t>
      </w:r>
      <w:r w:rsidR="000E1FF1" w:rsidRPr="00291FC4">
        <w:rPr>
          <w:rFonts w:ascii="Times New Roman CYR" w:hAnsi="Times New Roman CYR"/>
          <w:snapToGrid w:val="0"/>
          <w:highlight w:val="green"/>
        </w:rPr>
        <w:t xml:space="preserve">бетона </w:t>
      </w:r>
      <w:r w:rsidRPr="00291FC4">
        <w:rPr>
          <w:snapToGrid w:val="0"/>
          <w:highlight w:val="green"/>
        </w:rPr>
        <w:br/>
      </w:r>
      <w:r w:rsidRPr="00291FC4">
        <w:rPr>
          <w:highlight w:val="green"/>
        </w:rPr>
        <w:t xml:space="preserve">                </w:t>
      </w:r>
      <w:proofErr w:type="spellStart"/>
      <w:proofErr w:type="gramStart"/>
      <w:r w:rsidR="00752132" w:rsidRPr="00291FC4">
        <w:rPr>
          <w:rFonts w:ascii="Times New Roman CYR" w:hAnsi="Times New Roman CYR"/>
          <w:i/>
          <w:snapToGrid w:val="0"/>
          <w:highlight w:val="green"/>
          <w:lang w:val="en-US"/>
        </w:rPr>
        <w:t>E</w:t>
      </w:r>
      <w:r w:rsidR="00752132" w:rsidRPr="00291FC4">
        <w:rPr>
          <w:rFonts w:ascii="Times New Roman CYR" w:hAnsi="Times New Roman CYR"/>
          <w:i/>
          <w:snapToGrid w:val="0"/>
          <w:highlight w:val="green"/>
          <w:vertAlign w:val="subscript"/>
          <w:lang w:val="en-US"/>
        </w:rPr>
        <w:t>ef</w:t>
      </w:r>
      <w:proofErr w:type="spellEnd"/>
      <w:r w:rsidR="00D66BDA" w:rsidRPr="00291FC4">
        <w:rPr>
          <w:rFonts w:ascii="Times New Roman CYR" w:hAnsi="Times New Roman CYR"/>
          <w:snapToGrid w:val="0"/>
          <w:highlight w:val="green"/>
          <w:vertAlign w:val="subscript"/>
        </w:rPr>
        <w:t>,</w:t>
      </w:r>
      <w:proofErr w:type="spellStart"/>
      <w:r w:rsidR="00752132" w:rsidRPr="00291FC4">
        <w:rPr>
          <w:rFonts w:ascii="Times New Roman CYR" w:hAnsi="Times New Roman CYR"/>
          <w:i/>
          <w:snapToGrid w:val="0"/>
          <w:highlight w:val="green"/>
          <w:vertAlign w:val="subscript"/>
          <w:lang w:val="en-US"/>
        </w:rPr>
        <w:t>shr</w:t>
      </w:r>
      <w:proofErr w:type="spellEnd"/>
      <w:proofErr w:type="gramEnd"/>
      <w:r w:rsidR="00752132" w:rsidRPr="00291FC4">
        <w:rPr>
          <w:rFonts w:ascii="Times New Roman CYR" w:hAnsi="Times New Roman CYR"/>
          <w:i/>
          <w:snapToGrid w:val="0"/>
          <w:highlight w:val="green"/>
        </w:rPr>
        <w:t>=</w:t>
      </w:r>
      <w:r w:rsidR="00752132" w:rsidRPr="00291FC4">
        <w:rPr>
          <w:rFonts w:ascii="Times New Roman CYR" w:hAnsi="Times New Roman CYR"/>
          <w:snapToGrid w:val="0"/>
          <w:highlight w:val="green"/>
        </w:rPr>
        <w:t>0,</w:t>
      </w:r>
      <w:r w:rsidR="002153B7" w:rsidRPr="00291FC4">
        <w:rPr>
          <w:rFonts w:ascii="Times New Roman CYR" w:hAnsi="Times New Roman CYR"/>
          <w:snapToGrid w:val="0"/>
          <w:highlight w:val="green"/>
        </w:rPr>
        <w:t>5 </w:t>
      </w:r>
      <w:r w:rsidR="00752132" w:rsidRPr="00291FC4">
        <w:rPr>
          <w:rFonts w:ascii="Times New Roman CYR" w:hAnsi="Times New Roman CYR"/>
          <w:i/>
          <w:snapToGrid w:val="0"/>
          <w:highlight w:val="green"/>
          <w:lang w:val="en-US"/>
        </w:rPr>
        <w:t>E</w:t>
      </w:r>
      <w:r w:rsidR="00752132" w:rsidRPr="00291FC4">
        <w:rPr>
          <w:rFonts w:ascii="Times New Roman CYR" w:hAnsi="Times New Roman CYR"/>
          <w:i/>
          <w:snapToGrid w:val="0"/>
          <w:highlight w:val="green"/>
          <w:vertAlign w:val="subscript"/>
          <w:lang w:val="en-US"/>
        </w:rPr>
        <w:t>b</w:t>
      </w:r>
      <w:r w:rsidR="006816B8" w:rsidRPr="00291FC4">
        <w:rPr>
          <w:rFonts w:ascii="Times New Roman CYR" w:hAnsi="Times New Roman CYR"/>
          <w:snapToGrid w:val="0"/>
          <w:highlight w:val="green"/>
        </w:rPr>
        <w:t>;</w:t>
      </w:r>
    </w:p>
    <w:p w14:paraId="3CFC4792" w14:textId="77777777" w:rsidR="006816B8" w:rsidRPr="00291FC4" w:rsidRDefault="0053144F" w:rsidP="0053144F">
      <w:pPr>
        <w:tabs>
          <w:tab w:val="right" w:pos="567"/>
        </w:tabs>
        <w:jc w:val="both"/>
        <w:rPr>
          <w:rFonts w:ascii="Times New Roman CYR" w:hAnsi="Times New Roman CYR"/>
          <w:snapToGrid w:val="0"/>
          <w:highlight w:val="green"/>
        </w:rPr>
      </w:pPr>
      <w:r w:rsidRPr="00291FC4">
        <w:rPr>
          <w:rFonts w:ascii="Times New Roman CYR" w:hAnsi="Times New Roman CYR"/>
          <w:i/>
          <w:snapToGrid w:val="0"/>
          <w:highlight w:val="green"/>
        </w:rPr>
        <w:t xml:space="preserve">   </w:t>
      </w:r>
      <w:proofErr w:type="spellStart"/>
      <w:proofErr w:type="gramStart"/>
      <w:r w:rsidR="006816B8" w:rsidRPr="00291FC4">
        <w:rPr>
          <w:rFonts w:ascii="Times New Roman CYR" w:hAnsi="Times New Roman CYR"/>
          <w:i/>
          <w:snapToGrid w:val="0"/>
          <w:highlight w:val="green"/>
          <w:lang w:val="en-US"/>
        </w:rPr>
        <w:t>I</w:t>
      </w:r>
      <w:r w:rsidR="006816B8" w:rsidRPr="00291FC4">
        <w:rPr>
          <w:rFonts w:ascii="Times New Roman CYR" w:hAnsi="Times New Roman CYR"/>
          <w:i/>
          <w:snapToGrid w:val="0"/>
          <w:highlight w:val="green"/>
          <w:vertAlign w:val="subscript"/>
          <w:lang w:val="en-US"/>
        </w:rPr>
        <w:t>st</w:t>
      </w:r>
      <w:r w:rsidR="009F2917" w:rsidRPr="00291FC4">
        <w:rPr>
          <w:rFonts w:ascii="Times New Roman CYR" w:hAnsi="Times New Roman CYR"/>
          <w:i/>
          <w:snapToGrid w:val="0"/>
          <w:highlight w:val="green"/>
          <w:vertAlign w:val="subscript"/>
          <w:lang w:val="en-US"/>
        </w:rPr>
        <w:t>b</w:t>
      </w:r>
      <w:proofErr w:type="spellEnd"/>
      <w:r w:rsidR="00D66BDA" w:rsidRPr="00291FC4">
        <w:rPr>
          <w:rFonts w:ascii="Times New Roman CYR" w:hAnsi="Times New Roman CYR"/>
          <w:snapToGrid w:val="0"/>
          <w:highlight w:val="green"/>
          <w:vertAlign w:val="subscript"/>
        </w:rPr>
        <w:t>,</w:t>
      </w:r>
      <w:proofErr w:type="spellStart"/>
      <w:r w:rsidR="009F2917" w:rsidRPr="00291FC4">
        <w:rPr>
          <w:rFonts w:ascii="Times New Roman CYR" w:hAnsi="Times New Roman CYR"/>
          <w:i/>
          <w:snapToGrid w:val="0"/>
          <w:highlight w:val="green"/>
          <w:vertAlign w:val="subscript"/>
          <w:lang w:val="en-US"/>
        </w:rPr>
        <w:t>shr</w:t>
      </w:r>
      <w:proofErr w:type="spellEnd"/>
      <w:proofErr w:type="gramEnd"/>
      <w:r w:rsidRPr="00291FC4">
        <w:rPr>
          <w:highlight w:val="green"/>
          <w:lang w:val="en-US"/>
        </w:rPr>
        <w:t> </w:t>
      </w:r>
      <w:r w:rsidRPr="00291FC4">
        <w:rPr>
          <w:rFonts w:ascii="Times New Roman CYR" w:hAnsi="Times New Roman CYR"/>
          <w:highlight w:val="green"/>
        </w:rPr>
        <w:t>–</w:t>
      </w:r>
      <w:r w:rsidRPr="00291FC4">
        <w:rPr>
          <w:highlight w:val="green"/>
          <w:lang w:val="en-US"/>
        </w:rPr>
        <w:t> </w:t>
      </w:r>
      <w:r w:rsidR="006816B8" w:rsidRPr="00291FC4">
        <w:rPr>
          <w:rFonts w:ascii="Times New Roman CYR" w:hAnsi="Times New Roman CYR"/>
          <w:snapToGrid w:val="0"/>
          <w:highlight w:val="green"/>
        </w:rPr>
        <w:t xml:space="preserve">момент инерции </w:t>
      </w:r>
      <w:r w:rsidR="000E1FF1" w:rsidRPr="00291FC4">
        <w:rPr>
          <w:rFonts w:ascii="Times New Roman CYR" w:hAnsi="Times New Roman CYR"/>
          <w:snapToGrid w:val="0"/>
          <w:highlight w:val="green"/>
        </w:rPr>
        <w:t xml:space="preserve">брутто поперечного сечения </w:t>
      </w:r>
      <w:r w:rsidR="006816B8" w:rsidRPr="00291FC4">
        <w:rPr>
          <w:rFonts w:ascii="Times New Roman CYR" w:hAnsi="Times New Roman CYR"/>
          <w:snapToGrid w:val="0"/>
          <w:highlight w:val="green"/>
        </w:rPr>
        <w:t>стал</w:t>
      </w:r>
      <w:r w:rsidR="000E1FF1" w:rsidRPr="00291FC4">
        <w:rPr>
          <w:rFonts w:ascii="Times New Roman CYR" w:hAnsi="Times New Roman CYR"/>
          <w:snapToGrid w:val="0"/>
          <w:highlight w:val="green"/>
        </w:rPr>
        <w:t>ежелезобетонной</w:t>
      </w:r>
      <w:r w:rsidR="006816B8" w:rsidRPr="00291FC4">
        <w:rPr>
          <w:rFonts w:ascii="Times New Roman CYR" w:hAnsi="Times New Roman CYR"/>
          <w:snapToGrid w:val="0"/>
          <w:highlight w:val="green"/>
        </w:rPr>
        <w:t xml:space="preserve"> балки при </w:t>
      </w:r>
      <w:r w:rsidRPr="00291FC4">
        <w:rPr>
          <w:snapToGrid w:val="0"/>
          <w:highlight w:val="green"/>
        </w:rPr>
        <w:br/>
      </w:r>
      <w:r w:rsidRPr="00291FC4">
        <w:rPr>
          <w:highlight w:val="green"/>
        </w:rPr>
        <w:t xml:space="preserve">                </w:t>
      </w:r>
      <w:r w:rsidR="000E1FF1" w:rsidRPr="00291FC4">
        <w:rPr>
          <w:rFonts w:ascii="Times New Roman CYR" w:hAnsi="Times New Roman CYR"/>
          <w:snapToGrid w:val="0"/>
          <w:highlight w:val="green"/>
        </w:rPr>
        <w:t xml:space="preserve">условном модуле упругости бетона </w:t>
      </w:r>
      <w:proofErr w:type="spellStart"/>
      <w:r w:rsidR="000E1FF1" w:rsidRPr="00291FC4">
        <w:rPr>
          <w:rFonts w:ascii="Times New Roman CYR" w:hAnsi="Times New Roman CYR"/>
          <w:i/>
          <w:snapToGrid w:val="0"/>
          <w:highlight w:val="green"/>
          <w:lang w:val="en-US"/>
        </w:rPr>
        <w:t>E</w:t>
      </w:r>
      <w:r w:rsidR="000E1FF1" w:rsidRPr="00291FC4">
        <w:rPr>
          <w:rFonts w:ascii="Times New Roman CYR" w:hAnsi="Times New Roman CYR"/>
          <w:i/>
          <w:snapToGrid w:val="0"/>
          <w:highlight w:val="green"/>
          <w:vertAlign w:val="subscript"/>
          <w:lang w:val="en-US"/>
        </w:rPr>
        <w:t>ef</w:t>
      </w:r>
      <w:proofErr w:type="spellEnd"/>
      <w:r w:rsidR="00D66BDA" w:rsidRPr="00291FC4">
        <w:rPr>
          <w:rFonts w:ascii="Times New Roman CYR" w:hAnsi="Times New Roman CYR"/>
          <w:snapToGrid w:val="0"/>
          <w:highlight w:val="green"/>
          <w:vertAlign w:val="subscript"/>
        </w:rPr>
        <w:t>,</w:t>
      </w:r>
      <w:proofErr w:type="spellStart"/>
      <w:r w:rsidR="000E1FF1" w:rsidRPr="00291FC4">
        <w:rPr>
          <w:rFonts w:ascii="Times New Roman CYR" w:hAnsi="Times New Roman CYR"/>
          <w:i/>
          <w:snapToGrid w:val="0"/>
          <w:highlight w:val="green"/>
          <w:vertAlign w:val="subscript"/>
          <w:lang w:val="en-US"/>
        </w:rPr>
        <w:t>shr</w:t>
      </w:r>
      <w:proofErr w:type="spellEnd"/>
      <w:r w:rsidR="000E1FF1" w:rsidRPr="00291FC4">
        <w:rPr>
          <w:rFonts w:ascii="Times New Roman CYR" w:hAnsi="Times New Roman CYR"/>
          <w:snapToGrid w:val="0"/>
          <w:highlight w:val="green"/>
        </w:rPr>
        <w:t>.</w:t>
      </w:r>
    </w:p>
    <w:p w14:paraId="35529072" w14:textId="77777777" w:rsidR="006816B8" w:rsidRPr="002153B7" w:rsidRDefault="0053144F" w:rsidP="0053144F">
      <w:pPr>
        <w:tabs>
          <w:tab w:val="right" w:pos="567"/>
        </w:tabs>
        <w:jc w:val="both"/>
        <w:rPr>
          <w:rFonts w:ascii="Times New Roman CYR" w:hAnsi="Times New Roman CYR"/>
          <w:snapToGrid w:val="0"/>
        </w:rPr>
      </w:pPr>
      <w:r w:rsidRPr="00291FC4">
        <w:rPr>
          <w:snapToGrid w:val="0"/>
          <w:highlight w:val="green"/>
        </w:rPr>
        <w:t xml:space="preserve">  </w:t>
      </w:r>
      <w:r w:rsidRPr="00291FC4">
        <w:rPr>
          <w:rFonts w:ascii="Times New Roman CYR" w:hAnsi="Times New Roman CYR"/>
          <w:snapToGrid w:val="0"/>
          <w:position w:val="-10"/>
          <w:highlight w:val="green"/>
        </w:rPr>
        <w:object w:dxaOrig="620" w:dyaOrig="340" w14:anchorId="3416C4D9">
          <v:shape id="_x0000_i1034" type="#_x0000_t75" style="width:30.6pt;height:17.4pt" o:ole="">
            <v:imagedata r:id="rId29" o:title=""/>
          </v:shape>
          <o:OLEObject Type="Embed" ProgID="Equation.3" ShapeID="_x0000_i1034" DrawAspect="Content" ObjectID="_1761727915" r:id="rId30"/>
        </w:object>
      </w:r>
      <w:r w:rsidRPr="00291FC4">
        <w:rPr>
          <w:highlight w:val="green"/>
          <w:lang w:val="en-US"/>
        </w:rPr>
        <w:t> </w:t>
      </w:r>
      <w:r w:rsidRPr="00291FC4">
        <w:rPr>
          <w:rFonts w:ascii="Times New Roman CYR" w:hAnsi="Times New Roman CYR"/>
          <w:highlight w:val="green"/>
        </w:rPr>
        <w:t>–</w:t>
      </w:r>
      <w:r w:rsidRPr="00291FC4">
        <w:rPr>
          <w:highlight w:val="green"/>
          <w:lang w:val="en-US"/>
        </w:rPr>
        <w:t> </w:t>
      </w:r>
      <w:r w:rsidR="006816B8" w:rsidRPr="00291FC4">
        <w:rPr>
          <w:rFonts w:ascii="Times New Roman CYR" w:hAnsi="Times New Roman CYR"/>
          <w:snapToGrid w:val="0"/>
          <w:highlight w:val="green"/>
        </w:rPr>
        <w:t xml:space="preserve">площади участков эпюры изгибающих моментов от единичной вертикальной </w:t>
      </w:r>
      <w:r w:rsidRPr="00291FC4">
        <w:rPr>
          <w:snapToGrid w:val="0"/>
          <w:highlight w:val="green"/>
        </w:rPr>
        <w:br/>
      </w:r>
      <w:r w:rsidRPr="00291FC4">
        <w:rPr>
          <w:highlight w:val="green"/>
        </w:rPr>
        <w:t xml:space="preserve">                </w:t>
      </w:r>
      <w:r w:rsidR="006816B8" w:rsidRPr="00291FC4">
        <w:rPr>
          <w:rFonts w:ascii="Times New Roman CYR" w:hAnsi="Times New Roman CYR"/>
          <w:snapToGrid w:val="0"/>
          <w:highlight w:val="green"/>
        </w:rPr>
        <w:t>силы, приложенной в месте вычисляемого прогиба.</w:t>
      </w:r>
    </w:p>
    <w:p w14:paraId="3B7C282D" w14:textId="77777777" w:rsidR="001F1F5D" w:rsidRPr="00291FC4" w:rsidRDefault="001F1F5D" w:rsidP="00415A0E">
      <w:pPr>
        <w:tabs>
          <w:tab w:val="right" w:pos="567"/>
        </w:tabs>
        <w:ind w:firstLine="567"/>
        <w:jc w:val="both"/>
        <w:rPr>
          <w:rFonts w:ascii="Times New Roman CYR" w:hAnsi="Times New Roman CYR"/>
          <w:snapToGrid w:val="0"/>
          <w:highlight w:val="green"/>
        </w:rPr>
      </w:pPr>
      <w:r w:rsidRPr="00291FC4">
        <w:rPr>
          <w:rFonts w:ascii="Times New Roman CYR" w:hAnsi="Times New Roman CYR"/>
          <w:snapToGrid w:val="0"/>
          <w:highlight w:val="green"/>
        </w:rPr>
        <w:t>8.</w:t>
      </w:r>
      <w:r w:rsidR="002153B7" w:rsidRPr="00291FC4">
        <w:rPr>
          <w:rFonts w:ascii="Times New Roman CYR" w:hAnsi="Times New Roman CYR"/>
          <w:snapToGrid w:val="0"/>
          <w:highlight w:val="green"/>
        </w:rPr>
        <w:t>3 </w:t>
      </w:r>
      <w:r w:rsidRPr="00291FC4">
        <w:rPr>
          <w:rFonts w:ascii="Times New Roman CYR" w:hAnsi="Times New Roman CYR"/>
          <w:snapToGrid w:val="0"/>
          <w:highlight w:val="green"/>
        </w:rPr>
        <w:t xml:space="preserve">Напряженно-деформированное состояние поперечного сечения статически определимой </w:t>
      </w:r>
      <w:r w:rsidR="00C75484" w:rsidRPr="00291FC4">
        <w:rPr>
          <w:rFonts w:ascii="Times New Roman CYR" w:hAnsi="Times New Roman CYR"/>
          <w:snapToGrid w:val="0"/>
          <w:highlight w:val="green"/>
        </w:rPr>
        <w:t xml:space="preserve">(разрезной) </w:t>
      </w:r>
      <w:r w:rsidRPr="00291FC4">
        <w:rPr>
          <w:rFonts w:ascii="Times New Roman CYR" w:hAnsi="Times New Roman CYR"/>
          <w:snapToGrid w:val="0"/>
          <w:highlight w:val="green"/>
        </w:rPr>
        <w:t xml:space="preserve">сталежелезобетонной конструкции от </w:t>
      </w:r>
      <w:r w:rsidR="000F7EE9" w:rsidRPr="00291FC4">
        <w:rPr>
          <w:rFonts w:ascii="Times New Roman CYR" w:hAnsi="Times New Roman CYR"/>
          <w:snapToGrid w:val="0"/>
          <w:highlight w:val="green"/>
        </w:rPr>
        <w:t>первичного влияния</w:t>
      </w:r>
      <w:r w:rsidRPr="00291FC4">
        <w:rPr>
          <w:rFonts w:ascii="Times New Roman CYR" w:hAnsi="Times New Roman CYR"/>
          <w:snapToGrid w:val="0"/>
          <w:highlight w:val="green"/>
        </w:rPr>
        <w:t xml:space="preserve"> </w:t>
      </w:r>
      <w:r w:rsidR="000F7EE9" w:rsidRPr="00291FC4">
        <w:rPr>
          <w:rFonts w:ascii="Times New Roman CYR" w:hAnsi="Times New Roman CYR"/>
          <w:snapToGrid w:val="0"/>
          <w:highlight w:val="green"/>
        </w:rPr>
        <w:t xml:space="preserve">усадки </w:t>
      </w:r>
      <w:r w:rsidRPr="00291FC4">
        <w:rPr>
          <w:rFonts w:ascii="Times New Roman CYR" w:hAnsi="Times New Roman CYR"/>
          <w:snapToGrid w:val="0"/>
          <w:highlight w:val="green"/>
        </w:rPr>
        <w:t xml:space="preserve">бетона </w:t>
      </w:r>
      <w:r w:rsidR="000E1FF1" w:rsidRPr="00291FC4">
        <w:rPr>
          <w:rFonts w:ascii="Times New Roman CYR" w:hAnsi="Times New Roman CYR"/>
          <w:snapToGrid w:val="0"/>
          <w:highlight w:val="green"/>
        </w:rPr>
        <w:t>допускается</w:t>
      </w:r>
      <w:r w:rsidRPr="00291FC4">
        <w:rPr>
          <w:rFonts w:ascii="Times New Roman CYR" w:hAnsi="Times New Roman CYR"/>
          <w:snapToGrid w:val="0"/>
          <w:highlight w:val="green"/>
        </w:rPr>
        <w:t xml:space="preserve"> оценивать с </w:t>
      </w:r>
      <w:r w:rsidR="007A1AF7" w:rsidRPr="00291FC4">
        <w:rPr>
          <w:rFonts w:ascii="Times New Roman CYR" w:hAnsi="Times New Roman CYR"/>
          <w:snapToGrid w:val="0"/>
          <w:highlight w:val="green"/>
        </w:rPr>
        <w:t>применением</w:t>
      </w:r>
      <w:r w:rsidRPr="00291FC4">
        <w:rPr>
          <w:rFonts w:ascii="Times New Roman CYR" w:hAnsi="Times New Roman CYR"/>
          <w:snapToGrid w:val="0"/>
          <w:highlight w:val="green"/>
        </w:rPr>
        <w:t xml:space="preserve"> </w:t>
      </w:r>
      <w:r w:rsidR="003F4B0A" w:rsidRPr="00291FC4">
        <w:rPr>
          <w:rFonts w:ascii="Times New Roman CYR" w:hAnsi="Times New Roman CYR"/>
          <w:highlight w:val="green"/>
        </w:rPr>
        <w:t>нелинейной деформационной модели</w:t>
      </w:r>
      <w:r w:rsidR="003F4B0A" w:rsidRPr="00291FC4">
        <w:rPr>
          <w:rFonts w:ascii="Times New Roman CYR" w:hAnsi="Times New Roman CYR"/>
          <w:snapToGrid w:val="0"/>
          <w:highlight w:val="green"/>
        </w:rPr>
        <w:t xml:space="preserve"> </w:t>
      </w:r>
      <w:r w:rsidRPr="00291FC4">
        <w:rPr>
          <w:rFonts w:ascii="Times New Roman CYR" w:hAnsi="Times New Roman CYR"/>
          <w:snapToGrid w:val="0"/>
          <w:highlight w:val="green"/>
        </w:rPr>
        <w:t>путем решения системы уравнений</w:t>
      </w:r>
      <w:r w:rsidR="000F7EE9" w:rsidRPr="00291FC4">
        <w:rPr>
          <w:rFonts w:ascii="Times New Roman CYR" w:hAnsi="Times New Roman CYR"/>
          <w:snapToGrid w:val="0"/>
          <w:highlight w:val="green"/>
        </w:rPr>
        <w:t xml:space="preserve"> равновесия</w:t>
      </w:r>
      <w:r w:rsidRPr="00291FC4">
        <w:rPr>
          <w:rFonts w:ascii="Times New Roman CYR" w:hAnsi="Times New Roman CYR"/>
          <w:snapToGrid w:val="0"/>
          <w:highlight w:val="green"/>
        </w:rPr>
        <w:t>:</w:t>
      </w:r>
    </w:p>
    <w:p w14:paraId="251E1A1F" w14:textId="77777777" w:rsidR="001F1F5D" w:rsidRPr="00291FC4" w:rsidRDefault="002153B7" w:rsidP="0053144F">
      <w:pPr>
        <w:tabs>
          <w:tab w:val="right" w:pos="567"/>
        </w:tabs>
        <w:spacing w:before="120" w:after="120"/>
        <w:jc w:val="right"/>
        <w:rPr>
          <w:rFonts w:ascii="Times New Roman CYR" w:hAnsi="Times New Roman CYR"/>
          <w:snapToGrid w:val="0"/>
          <w:highlight w:val="green"/>
        </w:rPr>
      </w:pPr>
      <w:r w:rsidRPr="00291FC4">
        <w:rPr>
          <w:rFonts w:ascii="Times New Roman CYR" w:hAnsi="Times New Roman CYR"/>
          <w:snapToGrid w:val="0"/>
          <w:highlight w:val="green"/>
        </w:rPr>
        <w:t xml:space="preserve"> </w:t>
      </w:r>
      <w:r w:rsidR="0053144F" w:rsidRPr="00291FC4">
        <w:rPr>
          <w:rFonts w:ascii="Times New Roman CYR" w:hAnsi="Times New Roman CYR"/>
          <w:snapToGrid w:val="0"/>
          <w:position w:val="-72"/>
          <w:highlight w:val="green"/>
        </w:rPr>
        <w:object w:dxaOrig="3360" w:dyaOrig="1560" w14:anchorId="688A83AF">
          <v:shape id="_x0000_i1035" type="#_x0000_t75" style="width:168pt;height:78pt" o:ole="">
            <v:imagedata r:id="rId31" o:title=""/>
          </v:shape>
          <o:OLEObject Type="Embed" ProgID="Equation.3" ShapeID="_x0000_i1035" DrawAspect="Content" ObjectID="_1761727916" r:id="rId32"/>
        </w:object>
      </w:r>
      <w:r w:rsidR="001F1F5D" w:rsidRPr="00291FC4">
        <w:rPr>
          <w:rFonts w:ascii="Times New Roman CYR" w:hAnsi="Times New Roman CYR"/>
          <w:snapToGrid w:val="0"/>
          <w:highlight w:val="green"/>
        </w:rPr>
        <w:t>,</w:t>
      </w:r>
      <w:r w:rsidRPr="00291FC4">
        <w:rPr>
          <w:rFonts w:ascii="Times New Roman CYR" w:hAnsi="Times New Roman CYR"/>
          <w:snapToGrid w:val="0"/>
          <w:highlight w:val="green"/>
        </w:rPr>
        <w:t xml:space="preserve"> </w:t>
      </w:r>
      <w:r w:rsidR="0053144F" w:rsidRPr="00291FC4">
        <w:rPr>
          <w:snapToGrid w:val="0"/>
          <w:highlight w:val="green"/>
        </w:rPr>
        <w:tab/>
      </w:r>
      <w:r w:rsidR="0053144F" w:rsidRPr="00291FC4">
        <w:rPr>
          <w:snapToGrid w:val="0"/>
          <w:highlight w:val="green"/>
        </w:rPr>
        <w:tab/>
      </w:r>
      <w:r w:rsidR="0053144F" w:rsidRPr="00291FC4">
        <w:rPr>
          <w:snapToGrid w:val="0"/>
          <w:highlight w:val="green"/>
        </w:rPr>
        <w:tab/>
      </w:r>
      <w:r w:rsidR="0053144F" w:rsidRPr="00291FC4">
        <w:rPr>
          <w:snapToGrid w:val="0"/>
          <w:highlight w:val="green"/>
        </w:rPr>
        <w:tab/>
      </w:r>
      <w:r w:rsidR="0053144F" w:rsidRPr="00291FC4">
        <w:rPr>
          <w:snapToGrid w:val="0"/>
          <w:highlight w:val="green"/>
        </w:rPr>
        <w:tab/>
      </w:r>
      <w:r w:rsidR="008D1AB0" w:rsidRPr="00291FC4">
        <w:rPr>
          <w:rFonts w:ascii="Times New Roman CYR" w:hAnsi="Times New Roman CYR"/>
          <w:snapToGrid w:val="0"/>
          <w:highlight w:val="green"/>
        </w:rPr>
        <w:t>(8)</w:t>
      </w:r>
    </w:p>
    <w:p w14:paraId="0EDCCD97" w14:textId="77777777" w:rsidR="001F1F5D" w:rsidRPr="00291FC4" w:rsidRDefault="001F1F5D" w:rsidP="0053144F">
      <w:pPr>
        <w:tabs>
          <w:tab w:val="right" w:pos="567"/>
        </w:tabs>
        <w:jc w:val="both"/>
        <w:rPr>
          <w:rFonts w:ascii="Times New Roman CYR" w:hAnsi="Times New Roman CYR"/>
          <w:highlight w:val="green"/>
        </w:rPr>
      </w:pPr>
      <w:r w:rsidRPr="00291FC4">
        <w:rPr>
          <w:rFonts w:ascii="Times New Roman CYR" w:hAnsi="Times New Roman CYR"/>
          <w:snapToGrid w:val="0"/>
          <w:highlight w:val="green"/>
        </w:rPr>
        <w:t>где</w:t>
      </w:r>
      <w:r w:rsidR="0053144F" w:rsidRPr="00291FC4">
        <w:rPr>
          <w:snapToGrid w:val="0"/>
          <w:highlight w:val="green"/>
          <w:lang w:val="en-US"/>
        </w:rPr>
        <w:t> </w:t>
      </w:r>
      <w:r w:rsidRPr="00291FC4">
        <w:rPr>
          <w:rFonts w:ascii="Times New Roman CYR" w:hAnsi="Times New Roman CYR"/>
          <w:i/>
          <w:highlight w:val="green"/>
          <w:lang w:val="en-US"/>
        </w:rPr>
        <w:t>F</w:t>
      </w:r>
      <w:r w:rsidRPr="00291FC4">
        <w:rPr>
          <w:rFonts w:ascii="Times New Roman CYR" w:hAnsi="Times New Roman CYR"/>
          <w:i/>
          <w:highlight w:val="green"/>
          <w:vertAlign w:val="subscript"/>
          <w:lang w:val="en-US"/>
        </w:rPr>
        <w:t>s</w:t>
      </w:r>
      <w:r w:rsidRPr="00291FC4">
        <w:rPr>
          <w:rFonts w:ascii="Times New Roman CYR" w:hAnsi="Times New Roman CYR"/>
          <w:highlight w:val="green"/>
        </w:rPr>
        <w:t>,</w:t>
      </w:r>
      <w:r w:rsidR="0053144F" w:rsidRPr="00291FC4">
        <w:rPr>
          <w:i/>
          <w:highlight w:val="green"/>
          <w:lang w:val="en-US"/>
        </w:rPr>
        <w:t> </w:t>
      </w:r>
      <w:r w:rsidRPr="00291FC4">
        <w:rPr>
          <w:rFonts w:ascii="Times New Roman CYR" w:hAnsi="Times New Roman CYR"/>
          <w:i/>
          <w:highlight w:val="green"/>
          <w:lang w:val="en-US"/>
        </w:rPr>
        <w:t>F</w:t>
      </w:r>
      <w:r w:rsidRPr="00291FC4">
        <w:rPr>
          <w:rFonts w:ascii="Times New Roman CYR" w:hAnsi="Times New Roman CYR"/>
          <w:i/>
          <w:highlight w:val="green"/>
          <w:vertAlign w:val="subscript"/>
          <w:lang w:val="en-US"/>
        </w:rPr>
        <w:t>b</w:t>
      </w:r>
      <w:r w:rsidRPr="00291FC4">
        <w:rPr>
          <w:rFonts w:ascii="Times New Roman CYR" w:hAnsi="Times New Roman CYR"/>
          <w:highlight w:val="green"/>
        </w:rPr>
        <w:t>,</w:t>
      </w:r>
      <w:r w:rsidR="0053144F" w:rsidRPr="00291FC4">
        <w:rPr>
          <w:i/>
          <w:highlight w:val="green"/>
          <w:lang w:val="en-US"/>
        </w:rPr>
        <w:t> </w:t>
      </w:r>
      <w:r w:rsidRPr="00291FC4">
        <w:rPr>
          <w:rFonts w:ascii="Times New Roman CYR" w:hAnsi="Times New Roman CYR"/>
          <w:i/>
          <w:highlight w:val="green"/>
          <w:lang w:val="en-US"/>
        </w:rPr>
        <w:t>F</w:t>
      </w:r>
      <w:r w:rsidRPr="00291FC4">
        <w:rPr>
          <w:rFonts w:ascii="Times New Roman CYR" w:hAnsi="Times New Roman CYR"/>
          <w:i/>
          <w:highlight w:val="green"/>
          <w:vertAlign w:val="subscript"/>
          <w:lang w:val="en-US"/>
        </w:rPr>
        <w:t>i</w:t>
      </w:r>
      <w:r w:rsidR="0053144F" w:rsidRPr="00291FC4">
        <w:rPr>
          <w:highlight w:val="green"/>
          <w:lang w:val="en-US"/>
        </w:rPr>
        <w:t> </w:t>
      </w:r>
      <w:r w:rsidR="0053144F" w:rsidRPr="00291FC4">
        <w:rPr>
          <w:rFonts w:ascii="Times New Roman CYR" w:hAnsi="Times New Roman CYR"/>
          <w:highlight w:val="green"/>
        </w:rPr>
        <w:t>–</w:t>
      </w:r>
      <w:r w:rsidR="0053144F" w:rsidRPr="00291FC4">
        <w:rPr>
          <w:highlight w:val="green"/>
          <w:lang w:val="en-US"/>
        </w:rPr>
        <w:t> </w:t>
      </w:r>
      <w:r w:rsidRPr="00291FC4">
        <w:rPr>
          <w:rFonts w:ascii="Times New Roman CYR" w:hAnsi="Times New Roman CYR"/>
          <w:highlight w:val="green"/>
        </w:rPr>
        <w:t xml:space="preserve">площади соответственно конструкционной стали, бетона </w:t>
      </w:r>
      <w:r w:rsidR="0053144F" w:rsidRPr="00291FC4">
        <w:rPr>
          <w:highlight w:val="green"/>
        </w:rPr>
        <w:br/>
        <w:t xml:space="preserve">                         </w:t>
      </w:r>
      <w:r w:rsidRPr="00291FC4">
        <w:rPr>
          <w:rFonts w:ascii="Times New Roman CYR" w:hAnsi="Times New Roman CYR"/>
          <w:highlight w:val="green"/>
        </w:rPr>
        <w:t xml:space="preserve">и </w:t>
      </w:r>
      <w:proofErr w:type="spellStart"/>
      <w:r w:rsidRPr="00291FC4">
        <w:rPr>
          <w:rFonts w:ascii="Times New Roman CYR" w:hAnsi="Times New Roman CYR"/>
          <w:i/>
          <w:highlight w:val="green"/>
          <w:lang w:val="en-US"/>
        </w:rPr>
        <w:t>i</w:t>
      </w:r>
      <w:proofErr w:type="spellEnd"/>
      <w:r w:rsidRPr="00291FC4">
        <w:rPr>
          <w:rFonts w:ascii="Times New Roman CYR" w:hAnsi="Times New Roman CYR"/>
          <w:highlight w:val="green"/>
        </w:rPr>
        <w:t>-го арматурного стержня;</w:t>
      </w:r>
    </w:p>
    <w:p w14:paraId="47C7C16B" w14:textId="77777777" w:rsidR="001F1F5D" w:rsidRPr="00291FC4" w:rsidRDefault="0053144F" w:rsidP="0053144F">
      <w:pPr>
        <w:tabs>
          <w:tab w:val="right" w:pos="567"/>
        </w:tabs>
        <w:jc w:val="both"/>
        <w:rPr>
          <w:rFonts w:ascii="Times New Roman CYR" w:hAnsi="Times New Roman CYR"/>
          <w:snapToGrid w:val="0"/>
          <w:highlight w:val="green"/>
        </w:rPr>
      </w:pPr>
      <w:r w:rsidRPr="00291FC4">
        <w:rPr>
          <w:rFonts w:ascii="Times New Roman CYR" w:hAnsi="Times New Roman CYR"/>
          <w:i/>
          <w:snapToGrid w:val="0"/>
          <w:highlight w:val="green"/>
        </w:rPr>
        <w:t xml:space="preserve">                   </w:t>
      </w:r>
      <w:r w:rsidR="001F1F5D" w:rsidRPr="00291FC4">
        <w:rPr>
          <w:rFonts w:ascii="Times New Roman CYR" w:hAnsi="Times New Roman CYR"/>
          <w:i/>
          <w:snapToGrid w:val="0"/>
          <w:highlight w:val="green"/>
          <w:lang w:val="en-US"/>
        </w:rPr>
        <w:t>n</w:t>
      </w:r>
      <w:r w:rsidRPr="00291FC4">
        <w:rPr>
          <w:highlight w:val="green"/>
          <w:lang w:val="en-US"/>
        </w:rPr>
        <w:t> </w:t>
      </w:r>
      <w:r w:rsidRPr="00291FC4">
        <w:rPr>
          <w:rFonts w:ascii="Times New Roman CYR" w:hAnsi="Times New Roman CYR"/>
          <w:highlight w:val="green"/>
        </w:rPr>
        <w:t>–</w:t>
      </w:r>
      <w:r w:rsidRPr="00291FC4">
        <w:rPr>
          <w:highlight w:val="green"/>
          <w:lang w:val="en-US"/>
        </w:rPr>
        <w:t> </w:t>
      </w:r>
      <w:r w:rsidR="008D1AB0" w:rsidRPr="00291FC4">
        <w:rPr>
          <w:rFonts w:ascii="Times New Roman CYR" w:hAnsi="Times New Roman CYR"/>
          <w:snapToGrid w:val="0"/>
          <w:highlight w:val="green"/>
        </w:rPr>
        <w:t>количество</w:t>
      </w:r>
      <w:r w:rsidR="001F1F5D" w:rsidRPr="00291FC4">
        <w:rPr>
          <w:rFonts w:ascii="Times New Roman CYR" w:hAnsi="Times New Roman CYR"/>
          <w:snapToGrid w:val="0"/>
          <w:highlight w:val="green"/>
        </w:rPr>
        <w:t xml:space="preserve"> арматурных стержней;</w:t>
      </w:r>
    </w:p>
    <w:p w14:paraId="5553FC1D" w14:textId="77777777" w:rsidR="001F1F5D" w:rsidRPr="00291FC4" w:rsidRDefault="0053144F" w:rsidP="0053144F">
      <w:pPr>
        <w:tabs>
          <w:tab w:val="right" w:pos="567"/>
        </w:tabs>
        <w:jc w:val="both"/>
        <w:rPr>
          <w:rFonts w:ascii="Times New Roman CYR" w:hAnsi="Times New Roman CYR"/>
          <w:snapToGrid w:val="0"/>
          <w:highlight w:val="green"/>
        </w:rPr>
      </w:pPr>
      <w:r w:rsidRPr="00291FC4">
        <w:rPr>
          <w:rFonts w:ascii="Times New Roman CYR" w:hAnsi="Times New Roman CYR"/>
          <w:i/>
          <w:snapToGrid w:val="0"/>
          <w:highlight w:val="green"/>
        </w:rPr>
        <w:t xml:space="preserve">                   </w:t>
      </w:r>
      <w:r w:rsidR="001F1F5D" w:rsidRPr="00291FC4">
        <w:rPr>
          <w:rFonts w:ascii="Times New Roman CYR" w:hAnsi="Times New Roman CYR"/>
          <w:i/>
          <w:snapToGrid w:val="0"/>
          <w:highlight w:val="green"/>
          <w:lang w:val="en-US"/>
        </w:rPr>
        <w:t>z</w:t>
      </w:r>
      <w:r w:rsidRPr="00291FC4">
        <w:rPr>
          <w:highlight w:val="green"/>
          <w:lang w:val="en-US"/>
        </w:rPr>
        <w:t> </w:t>
      </w:r>
      <w:r w:rsidRPr="00291FC4">
        <w:rPr>
          <w:rFonts w:ascii="Times New Roman CYR" w:hAnsi="Times New Roman CYR"/>
          <w:highlight w:val="green"/>
        </w:rPr>
        <w:t>–</w:t>
      </w:r>
      <w:r w:rsidRPr="00291FC4">
        <w:rPr>
          <w:highlight w:val="green"/>
          <w:lang w:val="en-US"/>
        </w:rPr>
        <w:t> </w:t>
      </w:r>
      <w:r w:rsidR="001F1F5D" w:rsidRPr="00291FC4">
        <w:rPr>
          <w:rFonts w:ascii="Times New Roman CYR" w:hAnsi="Times New Roman CYR"/>
          <w:snapToGrid w:val="0"/>
          <w:highlight w:val="green"/>
        </w:rPr>
        <w:t xml:space="preserve">ордината рассматриваемой фибры, отсчитываемая от центра тяжести </w:t>
      </w:r>
      <w:r w:rsidRPr="00291FC4">
        <w:rPr>
          <w:snapToGrid w:val="0"/>
          <w:highlight w:val="green"/>
        </w:rPr>
        <w:br/>
      </w:r>
      <w:r w:rsidRPr="00291FC4">
        <w:rPr>
          <w:highlight w:val="green"/>
        </w:rPr>
        <w:t xml:space="preserve">                         </w:t>
      </w:r>
      <w:r w:rsidR="001F1F5D" w:rsidRPr="00291FC4">
        <w:rPr>
          <w:rFonts w:ascii="Times New Roman CYR" w:hAnsi="Times New Roman CYR"/>
          <w:snapToGrid w:val="0"/>
          <w:highlight w:val="green"/>
        </w:rPr>
        <w:t>приведенного сталежелезобетонного поперечного сечения;</w:t>
      </w:r>
    </w:p>
    <w:p w14:paraId="11FBC100" w14:textId="77777777" w:rsidR="001F1F5D" w:rsidRPr="00291FC4" w:rsidRDefault="0053144F" w:rsidP="0053144F">
      <w:pPr>
        <w:tabs>
          <w:tab w:val="right" w:pos="567"/>
        </w:tabs>
        <w:jc w:val="both"/>
        <w:rPr>
          <w:rFonts w:ascii="Times New Roman CYR" w:hAnsi="Times New Roman CYR"/>
          <w:highlight w:val="green"/>
        </w:rPr>
      </w:pPr>
      <w:r w:rsidRPr="00291FC4">
        <w:rPr>
          <w:highlight w:val="green"/>
        </w:rPr>
        <w:t xml:space="preserve">                  </w:t>
      </w:r>
      <w:r w:rsidRPr="00291FC4">
        <w:rPr>
          <w:rFonts w:ascii="Times New Roman CYR" w:hAnsi="Times New Roman CYR"/>
          <w:highlight w:val="green"/>
        </w:rPr>
        <w:t>σ</w:t>
      </w:r>
      <w:r w:rsidRPr="00291FC4">
        <w:rPr>
          <w:i/>
          <w:highlight w:val="green"/>
          <w:vertAlign w:val="subscript"/>
          <w:lang w:val="en-US"/>
        </w:rPr>
        <w:t>s</w:t>
      </w:r>
      <w:r w:rsidRPr="00291FC4">
        <w:rPr>
          <w:highlight w:val="green"/>
          <w:lang w:val="en-US"/>
        </w:rPr>
        <w:t> </w:t>
      </w:r>
      <w:r w:rsidRPr="00291FC4">
        <w:rPr>
          <w:rFonts w:ascii="Times New Roman CYR" w:hAnsi="Times New Roman CYR"/>
          <w:highlight w:val="green"/>
        </w:rPr>
        <w:t>–</w:t>
      </w:r>
      <w:r w:rsidRPr="00291FC4">
        <w:rPr>
          <w:highlight w:val="green"/>
          <w:lang w:val="en-US"/>
        </w:rPr>
        <w:t> </w:t>
      </w:r>
      <w:r w:rsidR="001F1F5D" w:rsidRPr="00291FC4">
        <w:rPr>
          <w:rFonts w:ascii="Times New Roman CYR" w:hAnsi="Times New Roman CYR"/>
          <w:highlight w:val="green"/>
        </w:rPr>
        <w:t xml:space="preserve">напряжение в стальной фибре, вычисляемое с помощью диаграммы </w:t>
      </w:r>
      <w:r w:rsidRPr="00291FC4">
        <w:rPr>
          <w:highlight w:val="green"/>
        </w:rPr>
        <w:br/>
        <w:t xml:space="preserve">                         </w:t>
      </w:r>
      <w:r w:rsidR="001F1F5D" w:rsidRPr="00291FC4">
        <w:rPr>
          <w:rFonts w:ascii="Times New Roman CYR" w:hAnsi="Times New Roman CYR"/>
          <w:highlight w:val="green"/>
        </w:rPr>
        <w:t>деформирования</w:t>
      </w:r>
      <w:r w:rsidR="002153B7" w:rsidRPr="00291FC4">
        <w:rPr>
          <w:rFonts w:ascii="Times New Roman CYR" w:hAnsi="Times New Roman CYR"/>
          <w:highlight w:val="green"/>
        </w:rPr>
        <w:t xml:space="preserve"> </w:t>
      </w:r>
      <w:r w:rsidR="001F1F5D" w:rsidRPr="00291FC4">
        <w:rPr>
          <w:rFonts w:ascii="Times New Roman CYR" w:hAnsi="Times New Roman CYR"/>
          <w:highlight w:val="green"/>
        </w:rPr>
        <w:t xml:space="preserve">конструкционной стали </w:t>
      </w:r>
      <w:r w:rsidRPr="00291FC4">
        <w:rPr>
          <w:rFonts w:ascii="Times New Roman CYR" w:hAnsi="Times New Roman CYR"/>
          <w:position w:val="-12"/>
          <w:highlight w:val="green"/>
        </w:rPr>
        <w:object w:dxaOrig="1120" w:dyaOrig="360" w14:anchorId="24EABC06">
          <v:shape id="_x0000_i1036" type="#_x0000_t75" style="width:56.4pt;height:18pt" o:ole="">
            <v:imagedata r:id="rId33" o:title=""/>
          </v:shape>
          <o:OLEObject Type="Embed" ProgID="Equation.3" ShapeID="_x0000_i1036" DrawAspect="Content" ObjectID="_1761727917" r:id="rId34"/>
        </w:object>
      </w:r>
      <w:r w:rsidR="001F1F5D" w:rsidRPr="00291FC4">
        <w:rPr>
          <w:rFonts w:ascii="Times New Roman CYR" w:hAnsi="Times New Roman CYR"/>
          <w:highlight w:val="green"/>
        </w:rPr>
        <w:t>;</w:t>
      </w:r>
    </w:p>
    <w:p w14:paraId="0227D606" w14:textId="77777777" w:rsidR="001F1F5D" w:rsidRPr="00291FC4" w:rsidRDefault="0053144F" w:rsidP="0053144F">
      <w:pPr>
        <w:tabs>
          <w:tab w:val="right" w:pos="567"/>
        </w:tabs>
        <w:jc w:val="both"/>
        <w:rPr>
          <w:rFonts w:ascii="Times New Roman CYR" w:hAnsi="Times New Roman CYR"/>
          <w:b/>
          <w:snapToGrid w:val="0"/>
          <w:highlight w:val="green"/>
        </w:rPr>
      </w:pPr>
      <w:r w:rsidRPr="00291FC4">
        <w:rPr>
          <w:highlight w:val="green"/>
        </w:rPr>
        <w:t xml:space="preserve">                 </w:t>
      </w:r>
      <w:r w:rsidRPr="00291FC4">
        <w:rPr>
          <w:rFonts w:ascii="Times New Roman CYR" w:hAnsi="Times New Roman CYR"/>
          <w:highlight w:val="green"/>
        </w:rPr>
        <w:t>σ</w:t>
      </w:r>
      <w:r w:rsidRPr="00291FC4">
        <w:rPr>
          <w:i/>
          <w:highlight w:val="green"/>
          <w:vertAlign w:val="subscript"/>
          <w:lang w:val="en-US"/>
        </w:rPr>
        <w:t>b</w:t>
      </w:r>
      <w:r w:rsidRPr="00291FC4">
        <w:rPr>
          <w:highlight w:val="green"/>
          <w:lang w:val="en-US"/>
        </w:rPr>
        <w:t> </w:t>
      </w:r>
      <w:r w:rsidRPr="00291FC4">
        <w:rPr>
          <w:rFonts w:ascii="Times New Roman CYR" w:hAnsi="Times New Roman CYR"/>
          <w:highlight w:val="green"/>
        </w:rPr>
        <w:t>–</w:t>
      </w:r>
      <w:r w:rsidRPr="00291FC4">
        <w:rPr>
          <w:highlight w:val="green"/>
          <w:lang w:val="en-US"/>
        </w:rPr>
        <w:t> </w:t>
      </w:r>
      <w:r w:rsidR="001F1F5D" w:rsidRPr="00291FC4">
        <w:rPr>
          <w:rFonts w:ascii="Times New Roman CYR" w:hAnsi="Times New Roman CYR"/>
          <w:highlight w:val="green"/>
        </w:rPr>
        <w:t xml:space="preserve">напряжение в бетонной фибре, вычисляемое с помощью диаграммы </w:t>
      </w:r>
      <w:r w:rsidRPr="00291FC4">
        <w:rPr>
          <w:highlight w:val="green"/>
        </w:rPr>
        <w:br/>
        <w:t xml:space="preserve">                         </w:t>
      </w:r>
      <w:r w:rsidR="001F1F5D" w:rsidRPr="00291FC4">
        <w:rPr>
          <w:rFonts w:ascii="Times New Roman CYR" w:hAnsi="Times New Roman CYR"/>
          <w:highlight w:val="green"/>
        </w:rPr>
        <w:t>длительного деформирования</w:t>
      </w:r>
      <w:r w:rsidR="002153B7" w:rsidRPr="00291FC4">
        <w:rPr>
          <w:rFonts w:ascii="Times New Roman CYR" w:hAnsi="Times New Roman CYR"/>
          <w:highlight w:val="green"/>
        </w:rPr>
        <w:t xml:space="preserve"> </w:t>
      </w:r>
      <w:r w:rsidR="001F1F5D" w:rsidRPr="00291FC4">
        <w:rPr>
          <w:rFonts w:ascii="Times New Roman CYR" w:hAnsi="Times New Roman CYR"/>
          <w:highlight w:val="green"/>
        </w:rPr>
        <w:t xml:space="preserve">(с учетом характеристики ползучести </w:t>
      </w:r>
      <w:r w:rsidRPr="00291FC4">
        <w:rPr>
          <w:highlight w:val="green"/>
        </w:rPr>
        <w:br/>
        <w:t xml:space="preserve">                         </w:t>
      </w:r>
      <w:r w:rsidR="001F1F5D" w:rsidRPr="00291FC4">
        <w:rPr>
          <w:rFonts w:ascii="Times New Roman CYR" w:hAnsi="Times New Roman CYR"/>
          <w:highlight w:val="green"/>
        </w:rPr>
        <w:t xml:space="preserve">бетона) </w:t>
      </w:r>
      <w:r w:rsidRPr="00291FC4">
        <w:rPr>
          <w:rFonts w:ascii="Times New Roman CYR" w:hAnsi="Times New Roman CYR"/>
          <w:position w:val="-12"/>
          <w:highlight w:val="green"/>
        </w:rPr>
        <w:object w:dxaOrig="1740" w:dyaOrig="360" w14:anchorId="5C3BF7C9">
          <v:shape id="_x0000_i1037" type="#_x0000_t75" style="width:87pt;height:18pt" o:ole="">
            <v:imagedata r:id="rId35" o:title=""/>
          </v:shape>
          <o:OLEObject Type="Embed" ProgID="Equation.3" ShapeID="_x0000_i1037" DrawAspect="Content" ObjectID="_1761727918" r:id="rId36"/>
        </w:object>
      </w:r>
      <w:r w:rsidR="001F1F5D" w:rsidRPr="00291FC4">
        <w:rPr>
          <w:rFonts w:ascii="Times New Roman CYR" w:hAnsi="Times New Roman CYR"/>
          <w:highlight w:val="green"/>
        </w:rPr>
        <w:t>, где ε</w:t>
      </w:r>
      <w:proofErr w:type="spellStart"/>
      <w:r w:rsidR="001F1F5D" w:rsidRPr="00291FC4">
        <w:rPr>
          <w:rFonts w:ascii="Times New Roman CYR" w:hAnsi="Times New Roman CYR"/>
          <w:i/>
          <w:highlight w:val="green"/>
          <w:vertAlign w:val="subscript"/>
          <w:lang w:val="en-US"/>
        </w:rPr>
        <w:t>shr</w:t>
      </w:r>
      <w:proofErr w:type="spellEnd"/>
      <w:r w:rsidRPr="00291FC4">
        <w:rPr>
          <w:highlight w:val="green"/>
          <w:lang w:val="en-US"/>
        </w:rPr>
        <w:t> </w:t>
      </w:r>
      <w:r w:rsidRPr="00291FC4">
        <w:rPr>
          <w:rFonts w:ascii="Times New Roman CYR" w:hAnsi="Times New Roman CYR"/>
          <w:highlight w:val="green"/>
        </w:rPr>
        <w:t>–</w:t>
      </w:r>
      <w:r w:rsidRPr="00291FC4">
        <w:rPr>
          <w:highlight w:val="green"/>
          <w:lang w:val="en-US"/>
        </w:rPr>
        <w:t> </w:t>
      </w:r>
      <w:r w:rsidR="001F1F5D" w:rsidRPr="00291FC4">
        <w:rPr>
          <w:rFonts w:ascii="Times New Roman CYR" w:hAnsi="Times New Roman CYR"/>
          <w:highlight w:val="green"/>
        </w:rPr>
        <w:t xml:space="preserve">предельная относительная </w:t>
      </w:r>
      <w:r w:rsidRPr="00291FC4">
        <w:rPr>
          <w:highlight w:val="green"/>
        </w:rPr>
        <w:br/>
        <w:t xml:space="preserve">                         </w:t>
      </w:r>
      <w:r w:rsidR="001F1F5D" w:rsidRPr="00291FC4">
        <w:rPr>
          <w:rFonts w:ascii="Times New Roman CYR" w:hAnsi="Times New Roman CYR"/>
          <w:highlight w:val="green"/>
        </w:rPr>
        <w:t>деформация усадки бетона, принимаемая равной 0,000</w:t>
      </w:r>
      <w:r w:rsidR="002153B7" w:rsidRPr="00291FC4">
        <w:rPr>
          <w:rFonts w:ascii="Times New Roman CYR" w:hAnsi="Times New Roman CYR"/>
          <w:highlight w:val="green"/>
        </w:rPr>
        <w:t>2 </w:t>
      </w:r>
      <w:r w:rsidR="001F1F5D" w:rsidRPr="00291FC4">
        <w:rPr>
          <w:rFonts w:ascii="Times New Roman CYR" w:hAnsi="Times New Roman CYR"/>
          <w:highlight w:val="green"/>
        </w:rPr>
        <w:t xml:space="preserve">для монолитной </w:t>
      </w:r>
      <w:r w:rsidRPr="00291FC4">
        <w:rPr>
          <w:highlight w:val="green"/>
        </w:rPr>
        <w:br/>
        <w:t xml:space="preserve">                         </w:t>
      </w:r>
      <w:r w:rsidR="001F1F5D" w:rsidRPr="00291FC4">
        <w:rPr>
          <w:rFonts w:ascii="Times New Roman CYR" w:hAnsi="Times New Roman CYR"/>
          <w:highlight w:val="green"/>
        </w:rPr>
        <w:t>плиты и 0,000</w:t>
      </w:r>
      <w:r w:rsidR="002153B7" w:rsidRPr="00291FC4">
        <w:rPr>
          <w:rFonts w:ascii="Times New Roman CYR" w:hAnsi="Times New Roman CYR"/>
          <w:highlight w:val="green"/>
        </w:rPr>
        <w:t>1 </w:t>
      </w:r>
      <w:r w:rsidR="001F1F5D" w:rsidRPr="00291FC4">
        <w:rPr>
          <w:rFonts w:ascii="Times New Roman CYR" w:hAnsi="Times New Roman CYR"/>
          <w:highlight w:val="green"/>
        </w:rPr>
        <w:t>для сборной плиты;</w:t>
      </w:r>
    </w:p>
    <w:p w14:paraId="4D4A606C" w14:textId="77777777" w:rsidR="001F1F5D" w:rsidRPr="002153B7" w:rsidRDefault="0053144F" w:rsidP="0053144F">
      <w:pPr>
        <w:tabs>
          <w:tab w:val="right" w:pos="567"/>
        </w:tabs>
        <w:jc w:val="both"/>
        <w:rPr>
          <w:rFonts w:ascii="Times New Roman CYR" w:hAnsi="Times New Roman CYR"/>
        </w:rPr>
      </w:pPr>
      <w:r w:rsidRPr="00291FC4">
        <w:rPr>
          <w:highlight w:val="green"/>
        </w:rPr>
        <w:t xml:space="preserve">                  </w:t>
      </w:r>
      <w:r w:rsidRPr="00291FC4">
        <w:rPr>
          <w:rFonts w:ascii="Times New Roman CYR" w:hAnsi="Times New Roman CYR"/>
          <w:highlight w:val="green"/>
        </w:rPr>
        <w:t>σ</w:t>
      </w:r>
      <w:proofErr w:type="spellStart"/>
      <w:r w:rsidRPr="00291FC4">
        <w:rPr>
          <w:i/>
          <w:highlight w:val="green"/>
          <w:vertAlign w:val="subscript"/>
          <w:lang w:val="en-US"/>
        </w:rPr>
        <w:t>i</w:t>
      </w:r>
      <w:proofErr w:type="spellEnd"/>
      <w:r w:rsidRPr="00291FC4">
        <w:rPr>
          <w:highlight w:val="green"/>
          <w:lang w:val="en-US"/>
        </w:rPr>
        <w:t> </w:t>
      </w:r>
      <w:r w:rsidRPr="00291FC4">
        <w:rPr>
          <w:rFonts w:ascii="Times New Roman CYR" w:hAnsi="Times New Roman CYR"/>
          <w:highlight w:val="green"/>
        </w:rPr>
        <w:t>–</w:t>
      </w:r>
      <w:r w:rsidRPr="00291FC4">
        <w:rPr>
          <w:highlight w:val="green"/>
          <w:lang w:val="en-US"/>
        </w:rPr>
        <w:t> </w:t>
      </w:r>
      <w:r w:rsidR="001F1F5D" w:rsidRPr="00291FC4">
        <w:rPr>
          <w:rFonts w:ascii="Times New Roman CYR" w:hAnsi="Times New Roman CYR"/>
          <w:highlight w:val="green"/>
        </w:rPr>
        <w:t xml:space="preserve">напряжение в </w:t>
      </w:r>
      <w:proofErr w:type="spellStart"/>
      <w:r w:rsidR="001F1F5D" w:rsidRPr="00291FC4">
        <w:rPr>
          <w:rFonts w:ascii="Times New Roman CYR" w:hAnsi="Times New Roman CYR"/>
          <w:i/>
          <w:highlight w:val="green"/>
          <w:lang w:val="en-US"/>
        </w:rPr>
        <w:t>i</w:t>
      </w:r>
      <w:proofErr w:type="spellEnd"/>
      <w:r w:rsidR="001F1F5D" w:rsidRPr="00291FC4">
        <w:rPr>
          <w:rFonts w:ascii="Times New Roman CYR" w:hAnsi="Times New Roman CYR"/>
          <w:highlight w:val="green"/>
        </w:rPr>
        <w:t>-</w:t>
      </w:r>
      <w:r w:rsidR="00F30F3C" w:rsidRPr="00291FC4">
        <w:rPr>
          <w:rFonts w:ascii="Times New Roman CYR" w:hAnsi="Times New Roman CYR"/>
          <w:highlight w:val="green"/>
        </w:rPr>
        <w:t>т</w:t>
      </w:r>
      <w:r w:rsidR="001F1F5D" w:rsidRPr="00291FC4">
        <w:rPr>
          <w:rFonts w:ascii="Times New Roman CYR" w:hAnsi="Times New Roman CYR"/>
          <w:highlight w:val="green"/>
        </w:rPr>
        <w:t xml:space="preserve">ом арматурном стержне, вычисляемое с помощью </w:t>
      </w:r>
      <w:r w:rsidRPr="00291FC4">
        <w:rPr>
          <w:highlight w:val="green"/>
        </w:rPr>
        <w:br/>
        <w:t xml:space="preserve">                         </w:t>
      </w:r>
      <w:r w:rsidR="001F1F5D" w:rsidRPr="00291FC4">
        <w:rPr>
          <w:rFonts w:ascii="Times New Roman CYR" w:hAnsi="Times New Roman CYR"/>
          <w:highlight w:val="green"/>
        </w:rPr>
        <w:t>диаграммы деформирования</w:t>
      </w:r>
      <w:r w:rsidR="002153B7" w:rsidRPr="00291FC4">
        <w:rPr>
          <w:rFonts w:ascii="Times New Roman CYR" w:hAnsi="Times New Roman CYR"/>
          <w:highlight w:val="green"/>
        </w:rPr>
        <w:t xml:space="preserve"> </w:t>
      </w:r>
      <w:r w:rsidR="001F1F5D" w:rsidRPr="00291FC4">
        <w:rPr>
          <w:rFonts w:ascii="Times New Roman CYR" w:hAnsi="Times New Roman CYR"/>
          <w:highlight w:val="green"/>
        </w:rPr>
        <w:t xml:space="preserve">арматурной стали </w:t>
      </w:r>
      <w:r w:rsidRPr="00291FC4">
        <w:rPr>
          <w:rFonts w:ascii="Times New Roman CYR" w:hAnsi="Times New Roman CYR"/>
          <w:position w:val="-12"/>
          <w:highlight w:val="green"/>
        </w:rPr>
        <w:object w:dxaOrig="1160" w:dyaOrig="360" w14:anchorId="039DD069">
          <v:shape id="_x0000_i1038" type="#_x0000_t75" style="width:57.6pt;height:18pt" o:ole="">
            <v:imagedata r:id="rId37" o:title=""/>
          </v:shape>
          <o:OLEObject Type="Embed" ProgID="Equation.3" ShapeID="_x0000_i1038" DrawAspect="Content" ObjectID="_1761727919" r:id="rId38"/>
        </w:object>
      </w:r>
      <w:r w:rsidR="001F1F5D" w:rsidRPr="00291FC4">
        <w:rPr>
          <w:rFonts w:ascii="Times New Roman CYR" w:hAnsi="Times New Roman CYR"/>
          <w:highlight w:val="green"/>
        </w:rPr>
        <w:t>.</w:t>
      </w:r>
    </w:p>
    <w:p w14:paraId="3961EA93" w14:textId="77777777" w:rsidR="000F7EE9" w:rsidRPr="00291FC4" w:rsidRDefault="000F7EE9" w:rsidP="00415A0E">
      <w:pPr>
        <w:tabs>
          <w:tab w:val="right" w:pos="567"/>
        </w:tabs>
        <w:ind w:firstLine="567"/>
        <w:jc w:val="both"/>
        <w:rPr>
          <w:rFonts w:ascii="Times New Roman CYR" w:hAnsi="Times New Roman CYR"/>
          <w:highlight w:val="green"/>
        </w:rPr>
      </w:pPr>
      <w:r w:rsidRPr="00291FC4">
        <w:rPr>
          <w:rFonts w:ascii="Times New Roman CYR" w:hAnsi="Times New Roman CYR"/>
          <w:highlight w:val="green"/>
        </w:rPr>
        <w:lastRenderedPageBreak/>
        <w:t>Решение системы уравнений для каждого поперечного сечения осуществляют методом последовательных приближений.</w:t>
      </w:r>
      <w:r w:rsidR="00334CE8" w:rsidRPr="00291FC4">
        <w:rPr>
          <w:rFonts w:ascii="Times New Roman CYR" w:hAnsi="Times New Roman CYR"/>
          <w:highlight w:val="green"/>
        </w:rPr>
        <w:t xml:space="preserve"> В результате решения системы уравнений для каждого поперечного сечения отыскивают эпюры деформаций и напряжений.</w:t>
      </w:r>
    </w:p>
    <w:p w14:paraId="7C70E3FD" w14:textId="77777777" w:rsidR="00295304" w:rsidRPr="00291FC4" w:rsidRDefault="00295304" w:rsidP="00415A0E">
      <w:pPr>
        <w:tabs>
          <w:tab w:val="right" w:pos="567"/>
        </w:tabs>
        <w:ind w:firstLine="567"/>
        <w:jc w:val="both"/>
        <w:rPr>
          <w:rFonts w:ascii="Times New Roman CYR" w:hAnsi="Times New Roman CYR"/>
          <w:highlight w:val="green"/>
        </w:rPr>
      </w:pPr>
      <w:r w:rsidRPr="00291FC4">
        <w:rPr>
          <w:rFonts w:ascii="Times New Roman CYR" w:hAnsi="Times New Roman CYR"/>
          <w:highlight w:val="green"/>
        </w:rPr>
        <w:t>8.</w:t>
      </w:r>
      <w:r w:rsidR="002153B7" w:rsidRPr="00291FC4">
        <w:rPr>
          <w:rFonts w:ascii="Times New Roman CYR" w:hAnsi="Times New Roman CYR"/>
          <w:highlight w:val="green"/>
        </w:rPr>
        <w:t>4 </w:t>
      </w:r>
      <w:r w:rsidR="0041196E" w:rsidRPr="00291FC4">
        <w:rPr>
          <w:rFonts w:ascii="Times New Roman CYR" w:hAnsi="Times New Roman CYR"/>
          <w:highlight w:val="green"/>
        </w:rPr>
        <w:t>Кривизн</w:t>
      </w:r>
      <w:r w:rsidR="007C1737" w:rsidRPr="00291FC4">
        <w:rPr>
          <w:rFonts w:ascii="Times New Roman CYR" w:hAnsi="Times New Roman CYR"/>
          <w:highlight w:val="green"/>
        </w:rPr>
        <w:t>у</w:t>
      </w:r>
      <w:r w:rsidR="0041196E" w:rsidRPr="00291FC4">
        <w:rPr>
          <w:rFonts w:ascii="Times New Roman CYR" w:hAnsi="Times New Roman CYR"/>
          <w:highlight w:val="green"/>
        </w:rPr>
        <w:t xml:space="preserve"> в поперечном </w:t>
      </w:r>
      <w:r w:rsidR="007C1737" w:rsidRPr="00291FC4">
        <w:rPr>
          <w:rFonts w:ascii="Times New Roman CYR" w:hAnsi="Times New Roman CYR"/>
          <w:highlight w:val="green"/>
        </w:rPr>
        <w:t>сечении балки, обусловленную первичным влиянием усадки, определя</w:t>
      </w:r>
      <w:r w:rsidR="007A1AF7" w:rsidRPr="00291FC4">
        <w:rPr>
          <w:rFonts w:ascii="Times New Roman CYR" w:hAnsi="Times New Roman CYR"/>
          <w:highlight w:val="green"/>
        </w:rPr>
        <w:t>ют по формуле</w:t>
      </w:r>
    </w:p>
    <w:p w14:paraId="11E751E8" w14:textId="77777777" w:rsidR="007C1737" w:rsidRPr="00291FC4" w:rsidRDefault="0053144F" w:rsidP="0053144F">
      <w:pPr>
        <w:tabs>
          <w:tab w:val="right" w:pos="567"/>
        </w:tabs>
        <w:spacing w:before="120" w:after="120"/>
        <w:jc w:val="center"/>
        <w:rPr>
          <w:rFonts w:ascii="Times New Roman CYR" w:hAnsi="Times New Roman CYR"/>
          <w:highlight w:val="green"/>
        </w:rPr>
      </w:pPr>
      <w:r w:rsidRPr="00291FC4">
        <w:rPr>
          <w:rFonts w:ascii="Times New Roman CYR" w:hAnsi="Times New Roman CYR"/>
          <w:i/>
          <w:position w:val="-24"/>
          <w:highlight w:val="green"/>
        </w:rPr>
        <w:object w:dxaOrig="1660" w:dyaOrig="620" w14:anchorId="5850FF52">
          <v:shape id="_x0000_i1039" type="#_x0000_t75" style="width:83.4pt;height:30.6pt" o:ole="">
            <v:imagedata r:id="rId39" o:title=""/>
          </v:shape>
          <o:OLEObject Type="Embed" ProgID="Equation.3" ShapeID="_x0000_i1039" DrawAspect="Content" ObjectID="_1761727920" r:id="rId40"/>
        </w:object>
      </w:r>
      <w:r w:rsidR="00AD1FE0" w:rsidRPr="00291FC4">
        <w:rPr>
          <w:rFonts w:ascii="Times New Roman CYR" w:hAnsi="Times New Roman CYR"/>
          <w:highlight w:val="green"/>
        </w:rPr>
        <w:t>,</w:t>
      </w:r>
    </w:p>
    <w:p w14:paraId="723DE175" w14:textId="77777777" w:rsidR="00AD1FE0" w:rsidRPr="00291FC4" w:rsidRDefault="00AD1FE0" w:rsidP="0053144F">
      <w:pPr>
        <w:tabs>
          <w:tab w:val="right" w:pos="567"/>
        </w:tabs>
        <w:jc w:val="both"/>
        <w:rPr>
          <w:rFonts w:ascii="Times New Roman CYR" w:hAnsi="Times New Roman CYR"/>
          <w:highlight w:val="green"/>
        </w:rPr>
      </w:pPr>
      <w:r w:rsidRPr="00291FC4">
        <w:rPr>
          <w:rFonts w:ascii="Times New Roman CYR" w:hAnsi="Times New Roman CYR"/>
          <w:highlight w:val="green"/>
        </w:rPr>
        <w:t>где</w:t>
      </w:r>
      <w:r w:rsidR="0053144F" w:rsidRPr="00291FC4">
        <w:rPr>
          <w:highlight w:val="green"/>
        </w:rPr>
        <w:t xml:space="preserve"> </w:t>
      </w:r>
      <w:r w:rsidRPr="00291FC4">
        <w:rPr>
          <w:rFonts w:ascii="Times New Roman CYR" w:hAnsi="Times New Roman CYR"/>
          <w:highlight w:val="green"/>
        </w:rPr>
        <w:t>ε</w:t>
      </w:r>
      <w:r w:rsidRPr="00291FC4">
        <w:rPr>
          <w:rFonts w:ascii="Times New Roman CYR" w:hAnsi="Times New Roman CYR"/>
          <w:i/>
          <w:highlight w:val="green"/>
          <w:vertAlign w:val="subscript"/>
          <w:lang w:val="en-US"/>
        </w:rPr>
        <w:t>v</w:t>
      </w:r>
      <w:r w:rsidR="00D66BDA" w:rsidRPr="00291FC4">
        <w:rPr>
          <w:rFonts w:ascii="Times New Roman CYR" w:hAnsi="Times New Roman CYR"/>
          <w:highlight w:val="green"/>
        </w:rPr>
        <w:t>,</w:t>
      </w:r>
      <w:r w:rsidRPr="00291FC4">
        <w:rPr>
          <w:rFonts w:ascii="Times New Roman CYR" w:hAnsi="Times New Roman CYR"/>
          <w:i/>
          <w:highlight w:val="green"/>
        </w:rPr>
        <w:t xml:space="preserve"> </w:t>
      </w:r>
      <w:r w:rsidRPr="00291FC4">
        <w:rPr>
          <w:rFonts w:ascii="Times New Roman CYR" w:hAnsi="Times New Roman CYR"/>
          <w:highlight w:val="green"/>
        </w:rPr>
        <w:t>ε</w:t>
      </w:r>
      <w:r w:rsidRPr="00291FC4">
        <w:rPr>
          <w:rFonts w:ascii="Times New Roman CYR" w:hAnsi="Times New Roman CYR"/>
          <w:i/>
          <w:highlight w:val="green"/>
          <w:vertAlign w:val="subscript"/>
          <w:lang w:val="en-US"/>
        </w:rPr>
        <w:t>n</w:t>
      </w:r>
      <w:r w:rsidRPr="00291FC4">
        <w:rPr>
          <w:rFonts w:ascii="Times New Roman CYR" w:hAnsi="Times New Roman CYR"/>
          <w:highlight w:val="green"/>
          <w:vertAlign w:val="subscript"/>
        </w:rPr>
        <w:t xml:space="preserve"> </w:t>
      </w:r>
      <w:r w:rsidRPr="00291FC4">
        <w:rPr>
          <w:rFonts w:ascii="Times New Roman CYR" w:hAnsi="Times New Roman CYR"/>
          <w:highlight w:val="green"/>
        </w:rPr>
        <w:t>– относительные деформации в верхней и нижней фибрах;</w:t>
      </w:r>
    </w:p>
    <w:p w14:paraId="4AFF3DD7" w14:textId="77777777" w:rsidR="00AD1FE0" w:rsidRPr="00291FC4" w:rsidRDefault="0053144F" w:rsidP="0053144F">
      <w:pPr>
        <w:tabs>
          <w:tab w:val="right" w:pos="567"/>
        </w:tabs>
        <w:jc w:val="both"/>
        <w:rPr>
          <w:rFonts w:ascii="Times New Roman CYR" w:hAnsi="Times New Roman CYR"/>
          <w:highlight w:val="green"/>
        </w:rPr>
      </w:pPr>
      <w:r w:rsidRPr="00291FC4">
        <w:rPr>
          <w:highlight w:val="green"/>
        </w:rPr>
        <w:t xml:space="preserve">           </w:t>
      </w:r>
      <w:r w:rsidR="00AD1FE0" w:rsidRPr="00291FC4">
        <w:rPr>
          <w:rFonts w:ascii="Times New Roman CYR" w:hAnsi="Times New Roman CYR"/>
          <w:i/>
          <w:highlight w:val="green"/>
          <w:lang w:val="en-US"/>
        </w:rPr>
        <w:t>H</w:t>
      </w:r>
      <w:r w:rsidR="00AD1FE0" w:rsidRPr="00291FC4">
        <w:rPr>
          <w:rFonts w:ascii="Times New Roman CYR" w:hAnsi="Times New Roman CYR"/>
          <w:highlight w:val="green"/>
        </w:rPr>
        <w:t xml:space="preserve"> – </w:t>
      </w:r>
      <w:r w:rsidR="00983792" w:rsidRPr="00291FC4">
        <w:rPr>
          <w:rFonts w:ascii="Times New Roman CYR" w:hAnsi="Times New Roman CYR"/>
          <w:highlight w:val="green"/>
        </w:rPr>
        <w:t>в</w:t>
      </w:r>
      <w:r w:rsidR="00AD1FE0" w:rsidRPr="00291FC4">
        <w:rPr>
          <w:rFonts w:ascii="Times New Roman CYR" w:hAnsi="Times New Roman CYR"/>
          <w:highlight w:val="green"/>
        </w:rPr>
        <w:t>ысота сталежелезобетонной балки</w:t>
      </w:r>
      <w:r w:rsidR="008D1AB0" w:rsidRPr="00291FC4">
        <w:rPr>
          <w:rFonts w:ascii="Times New Roman CYR" w:hAnsi="Times New Roman CYR"/>
          <w:highlight w:val="green"/>
        </w:rPr>
        <w:t>, м</w:t>
      </w:r>
      <w:r w:rsidR="00AD1FE0" w:rsidRPr="00291FC4">
        <w:rPr>
          <w:rFonts w:ascii="Times New Roman CYR" w:hAnsi="Times New Roman CYR"/>
          <w:highlight w:val="green"/>
        </w:rPr>
        <w:t>.</w:t>
      </w:r>
    </w:p>
    <w:p w14:paraId="3CF43028" w14:textId="77777777" w:rsidR="00F5773A" w:rsidRPr="00291FC4" w:rsidRDefault="001F1F5D" w:rsidP="00415A0E">
      <w:pPr>
        <w:pStyle w:val="23"/>
        <w:tabs>
          <w:tab w:val="right" w:pos="567"/>
        </w:tabs>
        <w:spacing w:after="0" w:line="240" w:lineRule="auto"/>
        <w:ind w:firstLine="567"/>
        <w:jc w:val="both"/>
        <w:rPr>
          <w:rFonts w:ascii="Times New Roman CYR" w:hAnsi="Times New Roman CYR"/>
          <w:highlight w:val="green"/>
        </w:rPr>
      </w:pPr>
      <w:r w:rsidRPr="00291FC4">
        <w:rPr>
          <w:rFonts w:ascii="Times New Roman CYR" w:hAnsi="Times New Roman CYR"/>
          <w:highlight w:val="green"/>
        </w:rPr>
        <w:t>8.</w:t>
      </w:r>
      <w:r w:rsidR="002153B7" w:rsidRPr="00291FC4">
        <w:rPr>
          <w:rFonts w:ascii="Times New Roman CYR" w:hAnsi="Times New Roman CYR"/>
          <w:highlight w:val="green"/>
        </w:rPr>
        <w:t>5 </w:t>
      </w:r>
      <w:r w:rsidRPr="00291FC4">
        <w:rPr>
          <w:rFonts w:ascii="Times New Roman CYR" w:hAnsi="Times New Roman CYR"/>
          <w:highlight w:val="green"/>
        </w:rPr>
        <w:t>Для определения прогибов</w:t>
      </w:r>
      <w:r w:rsidRPr="00291FC4">
        <w:rPr>
          <w:rFonts w:ascii="Times New Roman CYR" w:hAnsi="Times New Roman CYR"/>
          <w:snapToGrid w:val="0"/>
          <w:highlight w:val="green"/>
        </w:rPr>
        <w:t xml:space="preserve"> в статически определимой сталежелезобетонной конструкции</w:t>
      </w:r>
      <w:r w:rsidRPr="00291FC4">
        <w:rPr>
          <w:rFonts w:ascii="Times New Roman CYR" w:hAnsi="Times New Roman CYR"/>
          <w:highlight w:val="green"/>
        </w:rPr>
        <w:t xml:space="preserve">, обусловленных </w:t>
      </w:r>
      <w:r w:rsidR="00484D34" w:rsidRPr="00291FC4">
        <w:rPr>
          <w:rFonts w:ascii="Times New Roman CYR" w:hAnsi="Times New Roman CYR"/>
          <w:highlight w:val="green"/>
        </w:rPr>
        <w:t>первичным влиянием</w:t>
      </w:r>
      <w:r w:rsidRPr="00291FC4">
        <w:rPr>
          <w:rFonts w:ascii="Times New Roman CYR" w:hAnsi="Times New Roman CYR"/>
          <w:highlight w:val="green"/>
        </w:rPr>
        <w:t xml:space="preserve"> усадки, </w:t>
      </w:r>
      <w:r w:rsidR="007A1AF7" w:rsidRPr="00291FC4">
        <w:rPr>
          <w:rFonts w:ascii="Times New Roman CYR" w:hAnsi="Times New Roman CYR"/>
          <w:highlight w:val="green"/>
        </w:rPr>
        <w:t>применяют формулу</w:t>
      </w:r>
      <w:r w:rsidR="00484D34" w:rsidRPr="00291FC4">
        <w:rPr>
          <w:rFonts w:ascii="Times New Roman CYR" w:hAnsi="Times New Roman CYR"/>
          <w:highlight w:val="green"/>
        </w:rPr>
        <w:t>:</w:t>
      </w:r>
    </w:p>
    <w:p w14:paraId="7EE83A35" w14:textId="77777777" w:rsidR="001F1F5D" w:rsidRPr="00291FC4" w:rsidRDefault="002153B7" w:rsidP="0053144F">
      <w:pPr>
        <w:tabs>
          <w:tab w:val="right" w:pos="567"/>
        </w:tabs>
        <w:spacing w:before="120" w:after="120"/>
        <w:jc w:val="right"/>
        <w:rPr>
          <w:rFonts w:ascii="Times New Roman CYR" w:hAnsi="Times New Roman CYR"/>
          <w:highlight w:val="green"/>
        </w:rPr>
      </w:pPr>
      <w:r w:rsidRPr="00291FC4">
        <w:rPr>
          <w:rFonts w:ascii="Times New Roman CYR" w:hAnsi="Times New Roman CYR"/>
          <w:highlight w:val="green"/>
        </w:rPr>
        <w:t xml:space="preserve"> </w:t>
      </w:r>
      <w:r w:rsidR="0053144F" w:rsidRPr="00291FC4">
        <w:rPr>
          <w:rFonts w:ascii="Times New Roman CYR" w:hAnsi="Times New Roman CYR"/>
          <w:position w:val="-32"/>
          <w:highlight w:val="green"/>
        </w:rPr>
        <w:object w:dxaOrig="1780" w:dyaOrig="740" w14:anchorId="365FC8F4">
          <v:shape id="_x0000_i1040" type="#_x0000_t75" style="width:89.4pt;height:36.6pt" o:ole="">
            <v:imagedata r:id="rId41" o:title=""/>
          </v:shape>
          <o:OLEObject Type="Embed" ProgID="Equation.3" ShapeID="_x0000_i1040" DrawAspect="Content" ObjectID="_1761727921" r:id="rId42"/>
        </w:object>
      </w:r>
      <w:r w:rsidR="001F1F5D" w:rsidRPr="00291FC4">
        <w:rPr>
          <w:rFonts w:ascii="Times New Roman CYR" w:hAnsi="Times New Roman CYR"/>
          <w:highlight w:val="green"/>
        </w:rPr>
        <w:t>,</w:t>
      </w:r>
      <w:r w:rsidRPr="00291FC4">
        <w:rPr>
          <w:rFonts w:ascii="Times New Roman CYR" w:hAnsi="Times New Roman CYR"/>
          <w:highlight w:val="green"/>
        </w:rPr>
        <w:t xml:space="preserve"> </w:t>
      </w:r>
      <w:r w:rsidR="0053144F" w:rsidRPr="00291FC4">
        <w:rPr>
          <w:highlight w:val="green"/>
        </w:rPr>
        <w:tab/>
      </w:r>
      <w:r w:rsidR="0053144F" w:rsidRPr="00291FC4">
        <w:rPr>
          <w:highlight w:val="green"/>
        </w:rPr>
        <w:tab/>
      </w:r>
      <w:r w:rsidR="0053144F" w:rsidRPr="00291FC4">
        <w:rPr>
          <w:highlight w:val="green"/>
        </w:rPr>
        <w:tab/>
      </w:r>
      <w:r w:rsidR="0053144F" w:rsidRPr="00291FC4">
        <w:rPr>
          <w:highlight w:val="green"/>
        </w:rPr>
        <w:tab/>
      </w:r>
      <w:r w:rsidR="0053144F" w:rsidRPr="00291FC4">
        <w:rPr>
          <w:highlight w:val="green"/>
        </w:rPr>
        <w:tab/>
      </w:r>
      <w:r w:rsidR="0053144F" w:rsidRPr="00291FC4">
        <w:rPr>
          <w:highlight w:val="green"/>
        </w:rPr>
        <w:tab/>
      </w:r>
      <w:r w:rsidR="008D1AB0" w:rsidRPr="00291FC4">
        <w:rPr>
          <w:rFonts w:ascii="Times New Roman CYR" w:hAnsi="Times New Roman CYR"/>
          <w:highlight w:val="green"/>
        </w:rPr>
        <w:t>(9)</w:t>
      </w:r>
    </w:p>
    <w:p w14:paraId="2E0DEEA1" w14:textId="77777777" w:rsidR="001F1F5D" w:rsidRPr="00291FC4" w:rsidRDefault="001F1F5D" w:rsidP="0053144F">
      <w:pPr>
        <w:pStyle w:val="23"/>
        <w:tabs>
          <w:tab w:val="right" w:pos="567"/>
        </w:tabs>
        <w:spacing w:after="0" w:line="240" w:lineRule="auto"/>
        <w:jc w:val="both"/>
        <w:rPr>
          <w:rFonts w:ascii="Times New Roman CYR" w:hAnsi="Times New Roman CYR"/>
          <w:highlight w:val="green"/>
        </w:rPr>
      </w:pPr>
      <w:r w:rsidRPr="00291FC4">
        <w:rPr>
          <w:rFonts w:ascii="Times New Roman CYR" w:hAnsi="Times New Roman CYR"/>
          <w:highlight w:val="green"/>
        </w:rPr>
        <w:t>где</w:t>
      </w:r>
      <w:r w:rsidR="0053144F" w:rsidRPr="00291FC4">
        <w:rPr>
          <w:highlight w:val="green"/>
          <w:lang w:val="en-US"/>
        </w:rPr>
        <w:t> </w:t>
      </w:r>
      <w:r w:rsidR="0053144F" w:rsidRPr="00291FC4">
        <w:rPr>
          <w:i/>
          <w:highlight w:val="green"/>
          <w:lang w:val="en-US"/>
        </w:rPr>
        <w:t>M</w:t>
      </w:r>
      <w:r w:rsidR="0053144F" w:rsidRPr="00291FC4">
        <w:rPr>
          <w:i/>
          <w:highlight w:val="green"/>
          <w:vertAlign w:val="subscript"/>
          <w:lang w:val="en-US"/>
        </w:rPr>
        <w:t>x</w:t>
      </w:r>
      <w:r w:rsidR="0053144F" w:rsidRPr="00291FC4">
        <w:rPr>
          <w:highlight w:val="green"/>
          <w:lang w:val="en-US"/>
        </w:rPr>
        <w:t> </w:t>
      </w:r>
      <w:r w:rsidR="00A8499F" w:rsidRPr="00291FC4">
        <w:rPr>
          <w:rFonts w:ascii="Times New Roman CYR" w:hAnsi="Times New Roman CYR"/>
          <w:highlight w:val="green"/>
        </w:rPr>
        <w:t>–</w:t>
      </w:r>
      <w:r w:rsidR="0053144F" w:rsidRPr="00291FC4">
        <w:rPr>
          <w:highlight w:val="green"/>
          <w:lang w:val="en-US"/>
        </w:rPr>
        <w:t> </w:t>
      </w:r>
      <w:r w:rsidRPr="00291FC4">
        <w:rPr>
          <w:rFonts w:ascii="Times New Roman CYR" w:hAnsi="Times New Roman CYR"/>
          <w:highlight w:val="green"/>
        </w:rPr>
        <w:t xml:space="preserve">изгибающий момент в сечении </w:t>
      </w:r>
      <w:r w:rsidR="0053144F" w:rsidRPr="00291FC4">
        <w:rPr>
          <w:i/>
          <w:highlight w:val="green"/>
          <w:lang w:val="en-US"/>
        </w:rPr>
        <w:t>X</w:t>
      </w:r>
      <w:r w:rsidRPr="00291FC4">
        <w:rPr>
          <w:rFonts w:ascii="Times New Roman CYR" w:hAnsi="Times New Roman CYR"/>
          <w:highlight w:val="green"/>
        </w:rPr>
        <w:t xml:space="preserve"> от действия единичной силы, приложенной </w:t>
      </w:r>
      <w:r w:rsidR="0053144F" w:rsidRPr="00291FC4">
        <w:rPr>
          <w:highlight w:val="green"/>
        </w:rPr>
        <w:br/>
        <w:t xml:space="preserve">               </w:t>
      </w:r>
      <w:r w:rsidRPr="00291FC4">
        <w:rPr>
          <w:rFonts w:ascii="Times New Roman CYR" w:hAnsi="Times New Roman CYR"/>
          <w:highlight w:val="green"/>
        </w:rPr>
        <w:t>в сечении, для которого определя</w:t>
      </w:r>
      <w:r w:rsidR="007A1AF7" w:rsidRPr="00291FC4">
        <w:rPr>
          <w:rFonts w:ascii="Times New Roman CYR" w:hAnsi="Times New Roman CYR"/>
          <w:highlight w:val="green"/>
        </w:rPr>
        <w:t>ю</w:t>
      </w:r>
      <w:r w:rsidRPr="00291FC4">
        <w:rPr>
          <w:rFonts w:ascii="Times New Roman CYR" w:hAnsi="Times New Roman CYR"/>
          <w:highlight w:val="green"/>
        </w:rPr>
        <w:t xml:space="preserve">т прогиб </w:t>
      </w:r>
      <w:r w:rsidR="0053144F" w:rsidRPr="00291FC4">
        <w:rPr>
          <w:i/>
          <w:highlight w:val="green"/>
          <w:lang w:val="en-US"/>
        </w:rPr>
        <w:t>W</w:t>
      </w:r>
      <w:r w:rsidRPr="00291FC4">
        <w:rPr>
          <w:rFonts w:ascii="Times New Roman CYR" w:hAnsi="Times New Roman CYR"/>
          <w:highlight w:val="green"/>
        </w:rPr>
        <w:t>, в направлении этого прогиба;</w:t>
      </w:r>
    </w:p>
    <w:p w14:paraId="67885534" w14:textId="77777777" w:rsidR="001F1F5D" w:rsidRPr="002153B7" w:rsidRDefault="0053144F" w:rsidP="0053144F">
      <w:pPr>
        <w:pStyle w:val="23"/>
        <w:tabs>
          <w:tab w:val="right" w:pos="567"/>
        </w:tabs>
        <w:spacing w:after="0" w:line="240" w:lineRule="auto"/>
        <w:jc w:val="both"/>
        <w:rPr>
          <w:rFonts w:ascii="Times New Roman CYR" w:hAnsi="Times New Roman CYR"/>
        </w:rPr>
      </w:pPr>
      <w:r w:rsidRPr="00291FC4">
        <w:rPr>
          <w:highlight w:val="green"/>
        </w:rPr>
        <w:t xml:space="preserve">   </w:t>
      </w:r>
      <w:r w:rsidRPr="00291FC4">
        <w:rPr>
          <w:rFonts w:ascii="Times New Roman CYR" w:hAnsi="Times New Roman CYR"/>
          <w:position w:val="-32"/>
          <w:highlight w:val="green"/>
        </w:rPr>
        <w:object w:dxaOrig="560" w:dyaOrig="720" w14:anchorId="13ACFC27">
          <v:shape id="_x0000_i1041" type="#_x0000_t75" style="width:27.6pt;height:36pt" o:ole="">
            <v:imagedata r:id="rId43" o:title=""/>
          </v:shape>
          <o:OLEObject Type="Embed" ProgID="Equation.3" ShapeID="_x0000_i1041" DrawAspect="Content" ObjectID="_1761727922" r:id="rId44"/>
        </w:object>
      </w:r>
      <w:r w:rsidR="00A8499F" w:rsidRPr="00291FC4">
        <w:rPr>
          <w:rFonts w:ascii="Times New Roman CYR" w:hAnsi="Times New Roman CYR"/>
          <w:highlight w:val="green"/>
        </w:rPr>
        <w:t>–</w:t>
      </w:r>
      <w:r w:rsidR="001F1F5D" w:rsidRPr="00291FC4">
        <w:rPr>
          <w:rFonts w:ascii="Times New Roman CYR" w:hAnsi="Times New Roman CYR"/>
          <w:highlight w:val="green"/>
        </w:rPr>
        <w:t xml:space="preserve"> кривизна элемента в сечении </w:t>
      </w:r>
      <w:r w:rsidRPr="00291FC4">
        <w:rPr>
          <w:i/>
          <w:highlight w:val="green"/>
          <w:lang w:val="en-US"/>
        </w:rPr>
        <w:t>X</w:t>
      </w:r>
      <w:r w:rsidR="001F1F5D" w:rsidRPr="00291FC4">
        <w:rPr>
          <w:rFonts w:ascii="Times New Roman CYR" w:hAnsi="Times New Roman CYR"/>
          <w:highlight w:val="green"/>
        </w:rPr>
        <w:t xml:space="preserve"> от </w:t>
      </w:r>
      <w:r w:rsidR="00A56839" w:rsidRPr="00291FC4">
        <w:rPr>
          <w:rFonts w:ascii="Times New Roman CYR" w:hAnsi="Times New Roman CYR"/>
          <w:highlight w:val="green"/>
        </w:rPr>
        <w:t>действия усадки</w:t>
      </w:r>
      <w:r w:rsidR="00484D34" w:rsidRPr="00291FC4">
        <w:rPr>
          <w:rFonts w:ascii="Times New Roman CYR" w:hAnsi="Times New Roman CYR"/>
          <w:highlight w:val="green"/>
        </w:rPr>
        <w:t>.</w:t>
      </w:r>
    </w:p>
    <w:p w14:paraId="74398700" w14:textId="77777777" w:rsidR="00484D34" w:rsidRPr="002153B7" w:rsidRDefault="00484D34" w:rsidP="00415A0E">
      <w:pPr>
        <w:pStyle w:val="23"/>
        <w:tabs>
          <w:tab w:val="right" w:pos="567"/>
        </w:tabs>
        <w:spacing w:after="0" w:line="240" w:lineRule="auto"/>
        <w:ind w:firstLine="567"/>
        <w:jc w:val="both"/>
        <w:rPr>
          <w:rFonts w:ascii="Times New Roman CYR" w:hAnsi="Times New Roman CYR"/>
        </w:rPr>
      </w:pPr>
      <w:r w:rsidRPr="00291FC4">
        <w:rPr>
          <w:rFonts w:ascii="Times New Roman CYR" w:hAnsi="Times New Roman CYR"/>
          <w:highlight w:val="green"/>
        </w:rPr>
        <w:t>8.</w:t>
      </w:r>
      <w:r w:rsidR="002153B7" w:rsidRPr="00291FC4">
        <w:rPr>
          <w:rFonts w:ascii="Times New Roman CYR" w:hAnsi="Times New Roman CYR"/>
          <w:highlight w:val="green"/>
        </w:rPr>
        <w:t>6 </w:t>
      </w:r>
      <w:r w:rsidR="00135A02" w:rsidRPr="00291FC4">
        <w:rPr>
          <w:rFonts w:ascii="Times New Roman CYR" w:hAnsi="Times New Roman CYR"/>
          <w:highlight w:val="green"/>
        </w:rPr>
        <w:t>Учет</w:t>
      </w:r>
      <w:r w:rsidR="00983792" w:rsidRPr="00291FC4">
        <w:rPr>
          <w:rFonts w:ascii="Times New Roman CYR" w:hAnsi="Times New Roman CYR"/>
          <w:highlight w:val="green"/>
        </w:rPr>
        <w:t xml:space="preserve"> вторично</w:t>
      </w:r>
      <w:r w:rsidR="00135A02" w:rsidRPr="00291FC4">
        <w:rPr>
          <w:rFonts w:ascii="Times New Roman CYR" w:hAnsi="Times New Roman CYR"/>
          <w:highlight w:val="green"/>
        </w:rPr>
        <w:t>го</w:t>
      </w:r>
      <w:r w:rsidR="00983792" w:rsidRPr="00291FC4">
        <w:rPr>
          <w:rFonts w:ascii="Times New Roman CYR" w:hAnsi="Times New Roman CYR"/>
          <w:highlight w:val="green"/>
        </w:rPr>
        <w:t xml:space="preserve"> влияни</w:t>
      </w:r>
      <w:r w:rsidR="00135A02" w:rsidRPr="00291FC4">
        <w:rPr>
          <w:rFonts w:ascii="Times New Roman CYR" w:hAnsi="Times New Roman CYR"/>
          <w:highlight w:val="green"/>
        </w:rPr>
        <w:t>я</w:t>
      </w:r>
      <w:r w:rsidR="00983792" w:rsidRPr="00291FC4">
        <w:rPr>
          <w:rFonts w:ascii="Times New Roman CYR" w:hAnsi="Times New Roman CYR"/>
          <w:highlight w:val="green"/>
        </w:rPr>
        <w:t xml:space="preserve"> усадки в неразрезной конструкции</w:t>
      </w:r>
      <w:r w:rsidR="00135A02" w:rsidRPr="00291FC4">
        <w:rPr>
          <w:rFonts w:ascii="Times New Roman CYR" w:hAnsi="Times New Roman CYR"/>
          <w:highlight w:val="green"/>
        </w:rPr>
        <w:t xml:space="preserve"> осуществляют, выбирая в качестве основной системы метода сил объемлющую разрезную </w:t>
      </w:r>
      <w:r w:rsidR="007A1AF7" w:rsidRPr="00291FC4">
        <w:rPr>
          <w:rFonts w:ascii="Times New Roman CYR" w:hAnsi="Times New Roman CYR"/>
          <w:highlight w:val="green"/>
        </w:rPr>
        <w:t xml:space="preserve">балку </w:t>
      </w:r>
      <w:r w:rsidR="008D1AB0" w:rsidRPr="00291FC4">
        <w:rPr>
          <w:rFonts w:ascii="Times New Roman CYR" w:hAnsi="Times New Roman CYR"/>
          <w:highlight w:val="green"/>
        </w:rPr>
        <w:t xml:space="preserve">и используя перемещения в основной системе от первичного воздействия усадки для </w:t>
      </w:r>
      <w:r w:rsidR="00135A02" w:rsidRPr="00291FC4">
        <w:rPr>
          <w:rFonts w:ascii="Times New Roman CYR" w:hAnsi="Times New Roman CYR"/>
          <w:highlight w:val="green"/>
        </w:rPr>
        <w:t>раскрытия статической неопределимости.</w:t>
      </w:r>
    </w:p>
    <w:p w14:paraId="5DFD0668" w14:textId="77777777" w:rsidR="00334CE8" w:rsidRPr="00291FC4" w:rsidRDefault="00540832" w:rsidP="00415A0E">
      <w:pPr>
        <w:pStyle w:val="23"/>
        <w:tabs>
          <w:tab w:val="right" w:pos="567"/>
        </w:tabs>
        <w:spacing w:after="0" w:line="240" w:lineRule="auto"/>
        <w:ind w:firstLine="567"/>
        <w:jc w:val="both"/>
        <w:rPr>
          <w:rFonts w:ascii="Times New Roman CYR" w:hAnsi="Times New Roman CYR"/>
          <w:snapToGrid w:val="0"/>
          <w:highlight w:val="green"/>
        </w:rPr>
      </w:pPr>
      <w:r w:rsidRPr="00291FC4">
        <w:rPr>
          <w:rFonts w:ascii="Times New Roman CYR" w:hAnsi="Times New Roman CYR"/>
          <w:highlight w:val="green"/>
        </w:rPr>
        <w:t>8.</w:t>
      </w:r>
      <w:r w:rsidR="002153B7" w:rsidRPr="00291FC4">
        <w:rPr>
          <w:rFonts w:ascii="Times New Roman CYR" w:hAnsi="Times New Roman CYR"/>
          <w:highlight w:val="green"/>
        </w:rPr>
        <w:t>7 </w:t>
      </w:r>
      <w:r w:rsidR="001840C0" w:rsidRPr="00291FC4">
        <w:rPr>
          <w:rFonts w:ascii="Times New Roman CYR" w:hAnsi="Times New Roman CYR"/>
          <w:highlight w:val="green"/>
        </w:rPr>
        <w:t xml:space="preserve">Влияние ползучести </w:t>
      </w:r>
      <w:r w:rsidR="001840C0" w:rsidRPr="00291FC4">
        <w:rPr>
          <w:rFonts w:ascii="Times New Roman CYR" w:hAnsi="Times New Roman CYR"/>
          <w:snapToGrid w:val="0"/>
          <w:highlight w:val="green"/>
        </w:rPr>
        <w:t xml:space="preserve">на напряженно-деформированное состояние сталежелезобетонного пролетного строения следует учитывать </w:t>
      </w:r>
      <w:r w:rsidR="00B31CE8" w:rsidRPr="00291FC4">
        <w:rPr>
          <w:rFonts w:ascii="Times New Roman CYR" w:hAnsi="Times New Roman CYR"/>
          <w:snapToGrid w:val="0"/>
          <w:highlight w:val="green"/>
        </w:rPr>
        <w:t>при</w:t>
      </w:r>
      <w:r w:rsidR="001840C0" w:rsidRPr="00291FC4">
        <w:rPr>
          <w:rFonts w:ascii="Times New Roman CYR" w:hAnsi="Times New Roman CYR"/>
          <w:snapToGrid w:val="0"/>
          <w:highlight w:val="green"/>
        </w:rPr>
        <w:t xml:space="preserve"> действи</w:t>
      </w:r>
      <w:r w:rsidR="00B31CE8" w:rsidRPr="00291FC4">
        <w:rPr>
          <w:rFonts w:ascii="Times New Roman CYR" w:hAnsi="Times New Roman CYR"/>
          <w:snapToGrid w:val="0"/>
          <w:highlight w:val="green"/>
        </w:rPr>
        <w:t>и</w:t>
      </w:r>
      <w:r w:rsidR="001840C0" w:rsidRPr="00291FC4">
        <w:rPr>
          <w:rFonts w:ascii="Times New Roman CYR" w:hAnsi="Times New Roman CYR"/>
          <w:snapToGrid w:val="0"/>
          <w:highlight w:val="green"/>
        </w:rPr>
        <w:t xml:space="preserve"> </w:t>
      </w:r>
      <w:r w:rsidR="00B31CE8" w:rsidRPr="00291FC4">
        <w:rPr>
          <w:rFonts w:ascii="Times New Roman CYR" w:hAnsi="Times New Roman CYR"/>
          <w:snapToGrid w:val="0"/>
          <w:highlight w:val="green"/>
        </w:rPr>
        <w:t xml:space="preserve">следующих видов </w:t>
      </w:r>
      <w:r w:rsidR="001840C0" w:rsidRPr="00291FC4">
        <w:rPr>
          <w:rFonts w:ascii="Times New Roman CYR" w:hAnsi="Times New Roman CYR"/>
          <w:snapToGrid w:val="0"/>
          <w:highlight w:val="green"/>
        </w:rPr>
        <w:t>постоянных нагрузок</w:t>
      </w:r>
      <w:r w:rsidR="00B31CE8" w:rsidRPr="00291FC4">
        <w:rPr>
          <w:rFonts w:ascii="Times New Roman CYR" w:hAnsi="Times New Roman CYR"/>
          <w:snapToGrid w:val="0"/>
          <w:highlight w:val="green"/>
        </w:rPr>
        <w:t xml:space="preserve"> и воздействий: </w:t>
      </w:r>
      <w:r w:rsidR="00E22A46" w:rsidRPr="00291FC4">
        <w:rPr>
          <w:rFonts w:ascii="Times New Roman CYR" w:hAnsi="Times New Roman CYR"/>
          <w:snapToGrid w:val="0"/>
          <w:highlight w:val="green"/>
        </w:rPr>
        <w:t>вес</w:t>
      </w:r>
      <w:r w:rsidR="00B31CE8" w:rsidRPr="00291FC4">
        <w:rPr>
          <w:rFonts w:ascii="Times New Roman CYR" w:hAnsi="Times New Roman CYR"/>
          <w:snapToGrid w:val="0"/>
          <w:highlight w:val="green"/>
        </w:rPr>
        <w:t xml:space="preserve"> мостового полотна и коммуникаций, усадк</w:t>
      </w:r>
      <w:r w:rsidR="00E22A46" w:rsidRPr="00291FC4">
        <w:rPr>
          <w:rFonts w:ascii="Times New Roman CYR" w:hAnsi="Times New Roman CYR"/>
          <w:snapToGrid w:val="0"/>
          <w:highlight w:val="green"/>
        </w:rPr>
        <w:t>а</w:t>
      </w:r>
      <w:r w:rsidR="00B31CE8" w:rsidRPr="00291FC4">
        <w:rPr>
          <w:rFonts w:ascii="Times New Roman CYR" w:hAnsi="Times New Roman CYR"/>
          <w:snapToGrid w:val="0"/>
          <w:highlight w:val="green"/>
        </w:rPr>
        <w:t xml:space="preserve"> и </w:t>
      </w:r>
      <w:proofErr w:type="spellStart"/>
      <w:r w:rsidR="00B31CE8" w:rsidRPr="00291FC4">
        <w:rPr>
          <w:rFonts w:ascii="Times New Roman CYR" w:hAnsi="Times New Roman CYR"/>
          <w:snapToGrid w:val="0"/>
          <w:highlight w:val="green"/>
        </w:rPr>
        <w:t>саморазогрев</w:t>
      </w:r>
      <w:proofErr w:type="spellEnd"/>
      <w:r w:rsidR="00B31CE8" w:rsidRPr="00291FC4">
        <w:rPr>
          <w:rFonts w:ascii="Times New Roman CYR" w:hAnsi="Times New Roman CYR"/>
          <w:snapToGrid w:val="0"/>
          <w:highlight w:val="green"/>
        </w:rPr>
        <w:t xml:space="preserve"> бетона. </w:t>
      </w:r>
    </w:p>
    <w:p w14:paraId="4EEBA3EA" w14:textId="77777777" w:rsidR="00334CE8" w:rsidRPr="00291FC4" w:rsidRDefault="00B31CE8" w:rsidP="00415A0E">
      <w:pPr>
        <w:pStyle w:val="23"/>
        <w:tabs>
          <w:tab w:val="right" w:pos="567"/>
        </w:tabs>
        <w:spacing w:after="0" w:line="240" w:lineRule="auto"/>
        <w:ind w:firstLine="567"/>
        <w:jc w:val="both"/>
        <w:rPr>
          <w:rFonts w:ascii="Times New Roman CYR" w:hAnsi="Times New Roman CYR"/>
          <w:snapToGrid w:val="0"/>
          <w:highlight w:val="green"/>
        </w:rPr>
      </w:pPr>
      <w:r w:rsidRPr="00291FC4">
        <w:rPr>
          <w:rFonts w:ascii="Times New Roman CYR" w:hAnsi="Times New Roman CYR"/>
          <w:snapToGrid w:val="0"/>
          <w:highlight w:val="green"/>
        </w:rPr>
        <w:t xml:space="preserve">Учет влияния ползучести, возникающий от </w:t>
      </w:r>
      <w:r w:rsidR="00E958C7" w:rsidRPr="00291FC4">
        <w:rPr>
          <w:rFonts w:ascii="Times New Roman CYR" w:hAnsi="Times New Roman CYR"/>
          <w:snapToGrid w:val="0"/>
          <w:highlight w:val="green"/>
        </w:rPr>
        <w:t>веса</w:t>
      </w:r>
      <w:r w:rsidRPr="00291FC4">
        <w:rPr>
          <w:rFonts w:ascii="Times New Roman CYR" w:hAnsi="Times New Roman CYR"/>
          <w:snapToGrid w:val="0"/>
          <w:highlight w:val="green"/>
        </w:rPr>
        <w:t xml:space="preserve"> мостового полотна и коммуникаций следует учитывать в соответствии с </w:t>
      </w:r>
      <w:r w:rsidR="007A1AF7" w:rsidRPr="00291FC4">
        <w:rPr>
          <w:rFonts w:ascii="Times New Roman CYR" w:hAnsi="Times New Roman CYR"/>
          <w:snapToGrid w:val="0"/>
          <w:highlight w:val="green"/>
        </w:rPr>
        <w:t>п</w:t>
      </w:r>
      <w:r w:rsidRPr="00291FC4">
        <w:rPr>
          <w:rFonts w:ascii="Times New Roman CYR" w:hAnsi="Times New Roman CYR"/>
          <w:snapToGrid w:val="0"/>
          <w:highlight w:val="green"/>
        </w:rPr>
        <w:t xml:space="preserve">риложением Щ </w:t>
      </w:r>
      <w:r w:rsidR="002153B7" w:rsidRPr="00291FC4">
        <w:rPr>
          <w:rFonts w:ascii="Times New Roman CYR" w:hAnsi="Times New Roman CYR"/>
          <w:snapToGrid w:val="0"/>
          <w:highlight w:val="green"/>
        </w:rPr>
        <w:t>СП </w:t>
      </w:r>
      <w:r w:rsidRPr="00291FC4">
        <w:rPr>
          <w:rFonts w:ascii="Times New Roman CYR" w:hAnsi="Times New Roman CYR"/>
          <w:snapToGrid w:val="0"/>
          <w:highlight w:val="green"/>
        </w:rPr>
        <w:t>35.13330.</w:t>
      </w:r>
      <w:r w:rsidR="00E341D3" w:rsidRPr="00291FC4">
        <w:rPr>
          <w:rFonts w:ascii="Times New Roman CYR" w:hAnsi="Times New Roman CYR"/>
          <w:snapToGrid w:val="0"/>
          <w:highlight w:val="green"/>
        </w:rPr>
        <w:t xml:space="preserve"> </w:t>
      </w:r>
    </w:p>
    <w:p w14:paraId="40FC2392" w14:textId="77777777" w:rsidR="00540832" w:rsidRPr="002153B7" w:rsidRDefault="00E341D3" w:rsidP="00415A0E">
      <w:pPr>
        <w:pStyle w:val="23"/>
        <w:tabs>
          <w:tab w:val="right" w:pos="567"/>
        </w:tabs>
        <w:spacing w:after="0" w:line="240" w:lineRule="auto"/>
        <w:ind w:firstLine="567"/>
        <w:jc w:val="both"/>
        <w:rPr>
          <w:rFonts w:ascii="Times New Roman CYR" w:hAnsi="Times New Roman CYR"/>
        </w:rPr>
      </w:pPr>
      <w:r w:rsidRPr="00291FC4">
        <w:rPr>
          <w:rFonts w:ascii="Times New Roman CYR" w:hAnsi="Times New Roman CYR"/>
          <w:snapToGrid w:val="0"/>
          <w:highlight w:val="green"/>
        </w:rPr>
        <w:t>Учет влияния ползучести</w:t>
      </w:r>
      <w:r w:rsidR="00C53790" w:rsidRPr="00291FC4">
        <w:rPr>
          <w:rFonts w:ascii="Times New Roman CYR" w:hAnsi="Times New Roman CYR"/>
          <w:snapToGrid w:val="0"/>
          <w:highlight w:val="green"/>
        </w:rPr>
        <w:t xml:space="preserve"> от усадки и </w:t>
      </w:r>
      <w:proofErr w:type="spellStart"/>
      <w:r w:rsidR="00C53790" w:rsidRPr="00291FC4">
        <w:rPr>
          <w:rFonts w:ascii="Times New Roman CYR" w:hAnsi="Times New Roman CYR"/>
          <w:snapToGrid w:val="0"/>
          <w:highlight w:val="green"/>
        </w:rPr>
        <w:t>саморазогрева</w:t>
      </w:r>
      <w:proofErr w:type="spellEnd"/>
      <w:r w:rsidR="00C53790" w:rsidRPr="00291FC4">
        <w:rPr>
          <w:rFonts w:ascii="Times New Roman CYR" w:hAnsi="Times New Roman CYR"/>
          <w:snapToGrid w:val="0"/>
          <w:highlight w:val="green"/>
        </w:rPr>
        <w:t xml:space="preserve"> бетона при расчете по нелинейной деформационной модели </w:t>
      </w:r>
      <w:r w:rsidR="007A1AF7" w:rsidRPr="00291FC4">
        <w:rPr>
          <w:rFonts w:ascii="Times New Roman CYR" w:hAnsi="Times New Roman CYR"/>
          <w:snapToGrid w:val="0"/>
          <w:highlight w:val="green"/>
        </w:rPr>
        <w:t>осуществляю</w:t>
      </w:r>
      <w:r w:rsidR="0024251C" w:rsidRPr="00291FC4">
        <w:rPr>
          <w:rFonts w:ascii="Times New Roman CYR" w:hAnsi="Times New Roman CYR"/>
          <w:snapToGrid w:val="0"/>
          <w:highlight w:val="green"/>
        </w:rPr>
        <w:t>т</w:t>
      </w:r>
      <w:r w:rsidR="00E22A46" w:rsidRPr="00291FC4">
        <w:rPr>
          <w:rFonts w:ascii="Times New Roman CYR" w:hAnsi="Times New Roman CYR"/>
          <w:snapToGrid w:val="0"/>
          <w:highlight w:val="green"/>
        </w:rPr>
        <w:t xml:space="preserve"> с</w:t>
      </w:r>
      <w:r w:rsidR="0024251C" w:rsidRPr="00291FC4">
        <w:rPr>
          <w:rFonts w:ascii="Times New Roman CYR" w:hAnsi="Times New Roman CYR"/>
          <w:snapToGrid w:val="0"/>
          <w:highlight w:val="green"/>
        </w:rPr>
        <w:t xml:space="preserve"> </w:t>
      </w:r>
      <w:r w:rsidR="007A1AF7" w:rsidRPr="00291FC4">
        <w:rPr>
          <w:rFonts w:ascii="Times New Roman CYR" w:hAnsi="Times New Roman CYR"/>
          <w:snapToGrid w:val="0"/>
          <w:highlight w:val="green"/>
        </w:rPr>
        <w:t>применением</w:t>
      </w:r>
      <w:r w:rsidR="00C53790" w:rsidRPr="00291FC4">
        <w:rPr>
          <w:rFonts w:ascii="Times New Roman CYR" w:hAnsi="Times New Roman CYR"/>
          <w:snapToGrid w:val="0"/>
          <w:highlight w:val="green"/>
        </w:rPr>
        <w:t xml:space="preserve"> диаграмм длительного деформирования бетона.</w:t>
      </w:r>
    </w:p>
    <w:p w14:paraId="23ED7088" w14:textId="77777777" w:rsidR="001F1F5D" w:rsidRPr="002153B7" w:rsidRDefault="002153B7" w:rsidP="00415A0E">
      <w:pPr>
        <w:pStyle w:val="5"/>
        <w:tabs>
          <w:tab w:val="right" w:pos="567"/>
        </w:tabs>
        <w:spacing w:before="360" w:after="120"/>
        <w:ind w:left="567"/>
        <w:jc w:val="both"/>
        <w:rPr>
          <w:rFonts w:ascii="Times New Roman CYR" w:hAnsi="Times New Roman CYR"/>
          <w:i w:val="0"/>
        </w:rPr>
      </w:pPr>
      <w:r w:rsidRPr="002153B7">
        <w:rPr>
          <w:rFonts w:ascii="Times New Roman CYR" w:hAnsi="Times New Roman CYR"/>
          <w:i w:val="0"/>
        </w:rPr>
        <w:t>9 </w:t>
      </w:r>
      <w:proofErr w:type="spellStart"/>
      <w:r w:rsidR="001F1F5D" w:rsidRPr="002153B7">
        <w:rPr>
          <w:rFonts w:ascii="Times New Roman CYR" w:hAnsi="Times New Roman CYR"/>
          <w:i w:val="0"/>
        </w:rPr>
        <w:t>Саморазогрев</w:t>
      </w:r>
      <w:proofErr w:type="spellEnd"/>
      <w:r w:rsidR="001F1F5D" w:rsidRPr="002153B7">
        <w:rPr>
          <w:rFonts w:ascii="Times New Roman CYR" w:hAnsi="Times New Roman CYR"/>
          <w:i w:val="0"/>
        </w:rPr>
        <w:t xml:space="preserve"> бетона в процессе твердения</w:t>
      </w:r>
      <w:r w:rsidR="00CE6557" w:rsidRPr="002153B7">
        <w:rPr>
          <w:rFonts w:ascii="Times New Roman CYR" w:hAnsi="Times New Roman CYR"/>
          <w:i w:val="0"/>
        </w:rPr>
        <w:t xml:space="preserve"> и температурные </w:t>
      </w:r>
      <w:r w:rsidR="00B24880" w:rsidRPr="00B24880">
        <w:rPr>
          <w:i w:val="0"/>
        </w:rPr>
        <w:br/>
        <w:t xml:space="preserve">   </w:t>
      </w:r>
      <w:proofErr w:type="gramStart"/>
      <w:r w:rsidR="00CE6557" w:rsidRPr="002153B7">
        <w:rPr>
          <w:rFonts w:ascii="Times New Roman CYR" w:hAnsi="Times New Roman CYR"/>
          <w:i w:val="0"/>
        </w:rPr>
        <w:t>перепады</w:t>
      </w:r>
      <w:r w:rsidR="00334CE8" w:rsidRPr="002153B7">
        <w:rPr>
          <w:rFonts w:ascii="Times New Roman CYR" w:hAnsi="Times New Roman CYR"/>
          <w:i w:val="0"/>
        </w:rPr>
        <w:t xml:space="preserve"> </w:t>
      </w:r>
      <w:r w:rsidRPr="002153B7">
        <w:rPr>
          <w:rFonts w:ascii="Times New Roman CYR" w:hAnsi="Times New Roman CYR"/>
          <w:i w:val="0"/>
        </w:rPr>
        <w:t xml:space="preserve"> </w:t>
      </w:r>
      <w:r w:rsidR="00CE6557" w:rsidRPr="002153B7">
        <w:rPr>
          <w:rFonts w:ascii="Times New Roman CYR" w:hAnsi="Times New Roman CYR"/>
          <w:i w:val="0"/>
        </w:rPr>
        <w:t>между</w:t>
      </w:r>
      <w:proofErr w:type="gramEnd"/>
      <w:r w:rsidR="00CE6557" w:rsidRPr="002153B7">
        <w:rPr>
          <w:rFonts w:ascii="Times New Roman CYR" w:hAnsi="Times New Roman CYR"/>
          <w:i w:val="0"/>
        </w:rPr>
        <w:t xml:space="preserve"> стальной и железобетонной частями сечения</w:t>
      </w:r>
    </w:p>
    <w:p w14:paraId="6702D8BC" w14:textId="77777777" w:rsidR="001F1F5D" w:rsidRPr="00291FC4" w:rsidRDefault="001F1F5D" w:rsidP="00415A0E">
      <w:pPr>
        <w:tabs>
          <w:tab w:val="right" w:pos="567"/>
        </w:tabs>
        <w:ind w:firstLine="567"/>
        <w:jc w:val="both"/>
        <w:rPr>
          <w:rFonts w:ascii="Times New Roman CYR" w:hAnsi="Times New Roman CYR"/>
          <w:snapToGrid w:val="0"/>
          <w:highlight w:val="green"/>
        </w:rPr>
      </w:pPr>
      <w:r w:rsidRPr="00291FC4">
        <w:rPr>
          <w:rFonts w:ascii="Times New Roman CYR" w:hAnsi="Times New Roman CYR"/>
          <w:snapToGrid w:val="0"/>
          <w:highlight w:val="green"/>
        </w:rPr>
        <w:t>9.</w:t>
      </w:r>
      <w:r w:rsidR="002153B7" w:rsidRPr="00291FC4">
        <w:rPr>
          <w:rFonts w:ascii="Times New Roman CYR" w:hAnsi="Times New Roman CYR"/>
          <w:snapToGrid w:val="0"/>
          <w:highlight w:val="green"/>
        </w:rPr>
        <w:t>1 </w:t>
      </w:r>
      <w:r w:rsidRPr="00291FC4">
        <w:rPr>
          <w:rFonts w:ascii="Times New Roman CYR" w:hAnsi="Times New Roman CYR"/>
          <w:snapToGrid w:val="0"/>
          <w:highlight w:val="green"/>
        </w:rPr>
        <w:t xml:space="preserve">Влияние </w:t>
      </w:r>
      <w:proofErr w:type="spellStart"/>
      <w:r w:rsidRPr="00291FC4">
        <w:rPr>
          <w:rFonts w:ascii="Times New Roman CYR" w:hAnsi="Times New Roman CYR"/>
          <w:snapToGrid w:val="0"/>
          <w:highlight w:val="green"/>
        </w:rPr>
        <w:t>саморазогрева</w:t>
      </w:r>
      <w:proofErr w:type="spellEnd"/>
      <w:r w:rsidRPr="00291FC4">
        <w:rPr>
          <w:rFonts w:ascii="Times New Roman CYR" w:hAnsi="Times New Roman CYR"/>
          <w:snapToGrid w:val="0"/>
          <w:highlight w:val="green"/>
        </w:rPr>
        <w:t xml:space="preserve"> бетона в процессе твердения на напряженно-деформированное состояние конструкции следует учитывать в расчетах сталежелезобетонных конструкций с монолитной плитой проезжей части. </w:t>
      </w:r>
    </w:p>
    <w:p w14:paraId="7341A180" w14:textId="77777777" w:rsidR="001F1F5D" w:rsidRPr="00291FC4" w:rsidRDefault="001F1F5D" w:rsidP="00415A0E">
      <w:pPr>
        <w:tabs>
          <w:tab w:val="right" w:pos="567"/>
        </w:tabs>
        <w:ind w:firstLine="567"/>
        <w:jc w:val="both"/>
        <w:rPr>
          <w:rFonts w:ascii="Times New Roman CYR" w:hAnsi="Times New Roman CYR"/>
          <w:snapToGrid w:val="0"/>
          <w:highlight w:val="green"/>
        </w:rPr>
      </w:pPr>
      <w:r w:rsidRPr="00291FC4">
        <w:rPr>
          <w:rFonts w:ascii="Times New Roman CYR" w:hAnsi="Times New Roman CYR"/>
          <w:snapToGrid w:val="0"/>
          <w:highlight w:val="green"/>
        </w:rPr>
        <w:t xml:space="preserve">Свежеуложенная бетонная смесь в процессе твердения бетона разогревается за счет </w:t>
      </w:r>
      <w:proofErr w:type="spellStart"/>
      <w:r w:rsidRPr="00291FC4">
        <w:rPr>
          <w:rFonts w:ascii="Times New Roman CYR" w:hAnsi="Times New Roman CYR"/>
          <w:snapToGrid w:val="0"/>
          <w:highlight w:val="green"/>
        </w:rPr>
        <w:t>экзотермии</w:t>
      </w:r>
      <w:proofErr w:type="spellEnd"/>
      <w:r w:rsidRPr="00291FC4">
        <w:rPr>
          <w:rFonts w:ascii="Times New Roman CYR" w:hAnsi="Times New Roman CYR"/>
          <w:snapToGrid w:val="0"/>
          <w:highlight w:val="green"/>
        </w:rPr>
        <w:t xml:space="preserve"> цемента, что вызывает в поперечных сечениях пролетного строения деформации и напряжения. Растягивающие напряжения в плите проезжей части, возникающие в результате </w:t>
      </w:r>
      <w:proofErr w:type="spellStart"/>
      <w:r w:rsidRPr="00291FC4">
        <w:rPr>
          <w:rFonts w:ascii="Times New Roman CYR" w:hAnsi="Times New Roman CYR"/>
          <w:snapToGrid w:val="0"/>
          <w:highlight w:val="green"/>
        </w:rPr>
        <w:t>саморазогрева</w:t>
      </w:r>
      <w:proofErr w:type="spellEnd"/>
      <w:r w:rsidRPr="00291FC4">
        <w:rPr>
          <w:rFonts w:ascii="Times New Roman CYR" w:hAnsi="Times New Roman CYR"/>
          <w:snapToGrid w:val="0"/>
          <w:highlight w:val="green"/>
        </w:rPr>
        <w:t xml:space="preserve"> бетона, влияют в первую очередь на </w:t>
      </w:r>
      <w:proofErr w:type="spellStart"/>
      <w:r w:rsidRPr="00291FC4">
        <w:rPr>
          <w:rFonts w:ascii="Times New Roman CYR" w:hAnsi="Times New Roman CYR"/>
          <w:snapToGrid w:val="0"/>
          <w:highlight w:val="green"/>
        </w:rPr>
        <w:t>трещиностойкость</w:t>
      </w:r>
      <w:proofErr w:type="spellEnd"/>
      <w:r w:rsidRPr="00291FC4">
        <w:rPr>
          <w:rFonts w:ascii="Times New Roman CYR" w:hAnsi="Times New Roman CYR"/>
          <w:snapToGrid w:val="0"/>
          <w:highlight w:val="green"/>
        </w:rPr>
        <w:t xml:space="preserve"> и </w:t>
      </w:r>
      <w:proofErr w:type="spellStart"/>
      <w:r w:rsidRPr="00291FC4">
        <w:rPr>
          <w:rFonts w:ascii="Times New Roman CYR" w:hAnsi="Times New Roman CYR"/>
          <w:snapToGrid w:val="0"/>
          <w:highlight w:val="green"/>
        </w:rPr>
        <w:t>деформативность</w:t>
      </w:r>
      <w:proofErr w:type="spellEnd"/>
      <w:r w:rsidRPr="00291FC4">
        <w:rPr>
          <w:rFonts w:ascii="Times New Roman CYR" w:hAnsi="Times New Roman CYR"/>
          <w:snapToGrid w:val="0"/>
          <w:highlight w:val="green"/>
        </w:rPr>
        <w:t xml:space="preserve"> сталежелезобетонного пролетного строения. </w:t>
      </w:r>
    </w:p>
    <w:p w14:paraId="37DD9959" w14:textId="77777777" w:rsidR="001F1F5D" w:rsidRPr="002153B7" w:rsidRDefault="001F1F5D" w:rsidP="00415A0E">
      <w:pPr>
        <w:tabs>
          <w:tab w:val="right" w:pos="567"/>
        </w:tabs>
        <w:ind w:firstLine="567"/>
        <w:jc w:val="both"/>
        <w:rPr>
          <w:rFonts w:ascii="Times New Roman CYR" w:hAnsi="Times New Roman CYR"/>
          <w:snapToGrid w:val="0"/>
        </w:rPr>
      </w:pPr>
      <w:r w:rsidRPr="00291FC4">
        <w:rPr>
          <w:rFonts w:ascii="Times New Roman CYR" w:hAnsi="Times New Roman CYR"/>
          <w:snapToGrid w:val="0"/>
          <w:highlight w:val="green"/>
        </w:rPr>
        <w:t xml:space="preserve">Первоначально, вследствие пластичности бетонной смеси, ее деформации, вызванные </w:t>
      </w:r>
      <w:proofErr w:type="spellStart"/>
      <w:r w:rsidRPr="00291FC4">
        <w:rPr>
          <w:rFonts w:ascii="Times New Roman CYR" w:hAnsi="Times New Roman CYR"/>
          <w:snapToGrid w:val="0"/>
          <w:highlight w:val="green"/>
        </w:rPr>
        <w:t>саморазогревом</w:t>
      </w:r>
      <w:proofErr w:type="spellEnd"/>
      <w:r w:rsidRPr="00291FC4">
        <w:rPr>
          <w:rFonts w:ascii="Times New Roman CYR" w:hAnsi="Times New Roman CYR"/>
          <w:snapToGrid w:val="0"/>
          <w:highlight w:val="green"/>
        </w:rPr>
        <w:t xml:space="preserve"> бетона, не оказывают влияния на напряженно-деформированное состояние конструкции пролетного строения. Затем, в процессе </w:t>
      </w:r>
      <w:r w:rsidRPr="00291FC4">
        <w:rPr>
          <w:rFonts w:ascii="Times New Roman CYR" w:hAnsi="Times New Roman CYR"/>
          <w:snapToGrid w:val="0"/>
          <w:highlight w:val="green"/>
        </w:rPr>
        <w:lastRenderedPageBreak/>
        <w:t>твердения бетона формируются связи между бетонной плитой и стальной балкой. Плита и балка вступают в совместную работу.</w:t>
      </w:r>
      <w:r w:rsidRPr="002153B7">
        <w:rPr>
          <w:rFonts w:ascii="Times New Roman CYR" w:hAnsi="Times New Roman CYR"/>
          <w:snapToGrid w:val="0"/>
        </w:rPr>
        <w:t xml:space="preserve"> </w:t>
      </w:r>
    </w:p>
    <w:p w14:paraId="4B50A9E6" w14:textId="77777777" w:rsidR="001F1F5D" w:rsidRPr="002153B7" w:rsidRDefault="001F1F5D" w:rsidP="00415A0E">
      <w:pPr>
        <w:tabs>
          <w:tab w:val="right" w:pos="567"/>
        </w:tabs>
        <w:ind w:firstLine="567"/>
        <w:jc w:val="both"/>
        <w:rPr>
          <w:rFonts w:ascii="Times New Roman CYR" w:hAnsi="Times New Roman CYR"/>
          <w:snapToGrid w:val="0"/>
        </w:rPr>
      </w:pPr>
      <w:r w:rsidRPr="00291FC4">
        <w:rPr>
          <w:rFonts w:ascii="Times New Roman CYR" w:hAnsi="Times New Roman CYR"/>
          <w:snapToGrid w:val="0"/>
          <w:highlight w:val="green"/>
        </w:rPr>
        <w:t>9.</w:t>
      </w:r>
      <w:r w:rsidR="002153B7" w:rsidRPr="00291FC4">
        <w:rPr>
          <w:rFonts w:ascii="Times New Roman CYR" w:hAnsi="Times New Roman CYR"/>
          <w:snapToGrid w:val="0"/>
          <w:highlight w:val="green"/>
        </w:rPr>
        <w:t>2 </w:t>
      </w:r>
      <w:r w:rsidRPr="00291FC4">
        <w:rPr>
          <w:rFonts w:ascii="Times New Roman CYR" w:hAnsi="Times New Roman CYR"/>
          <w:snapToGrid w:val="0"/>
          <w:highlight w:val="green"/>
        </w:rPr>
        <w:t>Началом совместной работы стальной балки и бетонной плиты допускается считать момент («момент замыкания» стали и бетона),</w:t>
      </w:r>
      <w:r w:rsidR="00164E5E" w:rsidRPr="00291FC4">
        <w:rPr>
          <w:rFonts w:ascii="Times New Roman CYR" w:hAnsi="Times New Roman CYR"/>
          <w:snapToGrid w:val="0"/>
          <w:highlight w:val="green"/>
        </w:rPr>
        <w:t xml:space="preserve"> </w:t>
      </w:r>
      <w:r w:rsidRPr="00291FC4">
        <w:rPr>
          <w:rFonts w:ascii="Times New Roman CYR" w:hAnsi="Times New Roman CYR"/>
          <w:snapToGrid w:val="0"/>
          <w:highlight w:val="green"/>
        </w:rPr>
        <w:t>когда прочность бетона достигает 3</w:t>
      </w:r>
      <w:r w:rsidR="002153B7" w:rsidRPr="00291FC4">
        <w:rPr>
          <w:rFonts w:ascii="Times New Roman CYR" w:hAnsi="Times New Roman CYR"/>
          <w:snapToGrid w:val="0"/>
          <w:highlight w:val="green"/>
        </w:rPr>
        <w:t>0 </w:t>
      </w:r>
      <w:r w:rsidRPr="00291FC4">
        <w:rPr>
          <w:rFonts w:ascii="Times New Roman CYR" w:hAnsi="Times New Roman CYR"/>
          <w:snapToGrid w:val="0"/>
          <w:highlight w:val="green"/>
        </w:rPr>
        <w:t xml:space="preserve">% расчетной прочности. </w:t>
      </w:r>
      <w:r w:rsidRPr="00291FC4">
        <w:rPr>
          <w:rFonts w:ascii="Times New Roman CYR" w:hAnsi="Times New Roman CYR"/>
          <w:snapToGrid w:val="0"/>
        </w:rPr>
        <w:t xml:space="preserve">Момент замыкания стали и бетона </w:t>
      </w:r>
      <w:r w:rsidR="007A1AF7" w:rsidRPr="00291FC4">
        <w:rPr>
          <w:rFonts w:ascii="Times New Roman CYR" w:hAnsi="Times New Roman CYR"/>
          <w:snapToGrid w:val="0"/>
        </w:rPr>
        <w:t>как правило</w:t>
      </w:r>
      <w:r w:rsidRPr="00291FC4">
        <w:rPr>
          <w:rFonts w:ascii="Times New Roman CYR" w:hAnsi="Times New Roman CYR"/>
          <w:snapToGrid w:val="0"/>
        </w:rPr>
        <w:t xml:space="preserve"> наступает через 1</w:t>
      </w:r>
      <w:r w:rsidR="00F24848" w:rsidRPr="00291FC4">
        <w:rPr>
          <w:rFonts w:ascii="Times New Roman CYR" w:hAnsi="Times New Roman CYR"/>
          <w:snapToGrid w:val="0"/>
        </w:rPr>
        <w:t>–</w:t>
      </w:r>
      <w:r w:rsidRPr="00291FC4">
        <w:rPr>
          <w:rFonts w:ascii="Times New Roman CYR" w:hAnsi="Times New Roman CYR"/>
          <w:snapToGrid w:val="0"/>
        </w:rPr>
        <w:t>1,</w:t>
      </w:r>
      <w:r w:rsidR="002153B7" w:rsidRPr="00291FC4">
        <w:rPr>
          <w:rFonts w:ascii="Times New Roman CYR" w:hAnsi="Times New Roman CYR"/>
          <w:snapToGrid w:val="0"/>
        </w:rPr>
        <w:t>5 </w:t>
      </w:r>
      <w:r w:rsidRPr="00291FC4">
        <w:rPr>
          <w:rFonts w:ascii="Times New Roman CYR" w:hAnsi="Times New Roman CYR"/>
          <w:snapToGrid w:val="0"/>
        </w:rPr>
        <w:t>суток после укладки бетонной смеси.</w:t>
      </w:r>
    </w:p>
    <w:p w14:paraId="7092A9BA" w14:textId="77777777" w:rsidR="001F1F5D" w:rsidRPr="002153B7" w:rsidRDefault="001F1F5D" w:rsidP="00415A0E">
      <w:pPr>
        <w:tabs>
          <w:tab w:val="right" w:pos="567"/>
        </w:tabs>
        <w:ind w:firstLine="567"/>
        <w:jc w:val="both"/>
        <w:rPr>
          <w:rFonts w:ascii="Times New Roman CYR" w:hAnsi="Times New Roman CYR"/>
          <w:snapToGrid w:val="0"/>
        </w:rPr>
      </w:pPr>
      <w:r w:rsidRPr="00291FC4">
        <w:rPr>
          <w:rFonts w:ascii="Times New Roman CYR" w:hAnsi="Times New Roman CYR"/>
          <w:snapToGrid w:val="0"/>
          <w:highlight w:val="green"/>
        </w:rPr>
        <w:t>9.</w:t>
      </w:r>
      <w:r w:rsidR="002153B7" w:rsidRPr="00291FC4">
        <w:rPr>
          <w:rFonts w:ascii="Times New Roman CYR" w:hAnsi="Times New Roman CYR"/>
          <w:snapToGrid w:val="0"/>
          <w:highlight w:val="green"/>
        </w:rPr>
        <w:t>3 </w:t>
      </w:r>
      <w:r w:rsidRPr="00291FC4">
        <w:rPr>
          <w:rFonts w:ascii="Times New Roman CYR" w:hAnsi="Times New Roman CYR"/>
          <w:snapToGrid w:val="0"/>
          <w:highlight w:val="green"/>
        </w:rPr>
        <w:t xml:space="preserve">Разность температур между стальной балкой и железобетонной плитой в момент замыкания, называемая «температурой </w:t>
      </w:r>
      <w:proofErr w:type="spellStart"/>
      <w:r w:rsidRPr="00291FC4">
        <w:rPr>
          <w:rFonts w:ascii="Times New Roman CYR" w:hAnsi="Times New Roman CYR"/>
          <w:snapToGrid w:val="0"/>
          <w:highlight w:val="green"/>
        </w:rPr>
        <w:t>саморазогрева</w:t>
      </w:r>
      <w:proofErr w:type="spellEnd"/>
      <w:r w:rsidRPr="00291FC4">
        <w:rPr>
          <w:rFonts w:ascii="Times New Roman CYR" w:hAnsi="Times New Roman CYR"/>
          <w:snapToGrid w:val="0"/>
          <w:highlight w:val="green"/>
        </w:rPr>
        <w:t xml:space="preserve">» бетона, является основным параметром, характеризующим влияние </w:t>
      </w:r>
      <w:proofErr w:type="spellStart"/>
      <w:r w:rsidRPr="00291FC4">
        <w:rPr>
          <w:rFonts w:ascii="Times New Roman CYR" w:hAnsi="Times New Roman CYR"/>
          <w:snapToGrid w:val="0"/>
          <w:highlight w:val="green"/>
        </w:rPr>
        <w:t>саморазогрева</w:t>
      </w:r>
      <w:proofErr w:type="spellEnd"/>
      <w:r w:rsidRPr="00291FC4">
        <w:rPr>
          <w:rFonts w:ascii="Times New Roman CYR" w:hAnsi="Times New Roman CYR"/>
          <w:snapToGrid w:val="0"/>
          <w:highlight w:val="green"/>
        </w:rPr>
        <w:t xml:space="preserve"> бетона на напряженно-деформированное состояние конструкции пролетного строения.</w:t>
      </w:r>
    </w:p>
    <w:p w14:paraId="45864838" w14:textId="77777777" w:rsidR="001F1F5D" w:rsidRPr="002153B7" w:rsidRDefault="001F1F5D" w:rsidP="00415A0E">
      <w:pPr>
        <w:tabs>
          <w:tab w:val="right" w:pos="567"/>
        </w:tabs>
        <w:ind w:firstLine="567"/>
        <w:jc w:val="both"/>
        <w:rPr>
          <w:rFonts w:ascii="Times New Roman CYR" w:hAnsi="Times New Roman CYR"/>
          <w:snapToGrid w:val="0"/>
        </w:rPr>
      </w:pPr>
      <w:r w:rsidRPr="00291FC4">
        <w:rPr>
          <w:rFonts w:ascii="Times New Roman CYR" w:hAnsi="Times New Roman CYR"/>
          <w:snapToGrid w:val="0"/>
          <w:highlight w:val="green"/>
        </w:rPr>
        <w:t>9.</w:t>
      </w:r>
      <w:r w:rsidR="002153B7" w:rsidRPr="00291FC4">
        <w:rPr>
          <w:rFonts w:ascii="Times New Roman CYR" w:hAnsi="Times New Roman CYR"/>
          <w:snapToGrid w:val="0"/>
          <w:highlight w:val="green"/>
        </w:rPr>
        <w:t>4 </w:t>
      </w:r>
      <w:r w:rsidRPr="00291FC4">
        <w:rPr>
          <w:rFonts w:ascii="Times New Roman CYR" w:hAnsi="Times New Roman CYR"/>
          <w:snapToGrid w:val="0"/>
          <w:highlight w:val="green"/>
        </w:rPr>
        <w:t xml:space="preserve">Температуру </w:t>
      </w:r>
      <w:proofErr w:type="spellStart"/>
      <w:r w:rsidRPr="00291FC4">
        <w:rPr>
          <w:rFonts w:ascii="Times New Roman CYR" w:hAnsi="Times New Roman CYR"/>
          <w:snapToGrid w:val="0"/>
          <w:highlight w:val="green"/>
        </w:rPr>
        <w:t>саморазогрева</w:t>
      </w:r>
      <w:proofErr w:type="spellEnd"/>
      <w:r w:rsidRPr="00291FC4">
        <w:rPr>
          <w:rFonts w:ascii="Times New Roman CYR" w:hAnsi="Times New Roman CYR"/>
          <w:snapToGrid w:val="0"/>
          <w:highlight w:val="green"/>
        </w:rPr>
        <w:t xml:space="preserve"> бетона следует, в общем случае, определять на основании теплофизических расчетов. При этом расчеты допускается выполнять, принимая неизменной распределение температуры </w:t>
      </w:r>
      <w:proofErr w:type="spellStart"/>
      <w:r w:rsidRPr="00291FC4">
        <w:rPr>
          <w:rFonts w:ascii="Times New Roman CYR" w:hAnsi="Times New Roman CYR"/>
          <w:snapToGrid w:val="0"/>
          <w:highlight w:val="green"/>
        </w:rPr>
        <w:t>саморазогрева</w:t>
      </w:r>
      <w:proofErr w:type="spellEnd"/>
      <w:r w:rsidRPr="00291FC4">
        <w:rPr>
          <w:rFonts w:ascii="Times New Roman CYR" w:hAnsi="Times New Roman CYR"/>
          <w:snapToGrid w:val="0"/>
          <w:highlight w:val="green"/>
        </w:rPr>
        <w:t xml:space="preserve"> по толщине плиты и по длине сталежелезобетонного пролетного строения. Температура </w:t>
      </w:r>
      <w:proofErr w:type="spellStart"/>
      <w:r w:rsidRPr="00291FC4">
        <w:rPr>
          <w:rFonts w:ascii="Times New Roman CYR" w:hAnsi="Times New Roman CYR"/>
          <w:snapToGrid w:val="0"/>
          <w:highlight w:val="green"/>
        </w:rPr>
        <w:t>саморазогрева</w:t>
      </w:r>
      <w:proofErr w:type="spellEnd"/>
      <w:r w:rsidRPr="00291FC4">
        <w:rPr>
          <w:rFonts w:ascii="Times New Roman CYR" w:hAnsi="Times New Roman CYR"/>
          <w:snapToGrid w:val="0"/>
          <w:highlight w:val="green"/>
        </w:rPr>
        <w:t xml:space="preserve"> бетона не должна превышать 1</w:t>
      </w:r>
      <w:r w:rsidR="002153B7" w:rsidRPr="00291FC4">
        <w:rPr>
          <w:rFonts w:ascii="Times New Roman CYR" w:hAnsi="Times New Roman CYR"/>
          <w:snapToGrid w:val="0"/>
          <w:highlight w:val="green"/>
        </w:rPr>
        <w:t>5 </w:t>
      </w:r>
      <w:r w:rsidRPr="00291FC4">
        <w:rPr>
          <w:rFonts w:ascii="Times New Roman CYR" w:hAnsi="Times New Roman CYR"/>
          <w:snapToGrid w:val="0"/>
          <w:highlight w:val="green"/>
        </w:rPr>
        <w:t>°С.</w:t>
      </w:r>
    </w:p>
    <w:p w14:paraId="4B8D6BBA" w14:textId="77777777" w:rsidR="001F1F5D" w:rsidRPr="00291FC4" w:rsidRDefault="001F1F5D" w:rsidP="00415A0E">
      <w:pPr>
        <w:tabs>
          <w:tab w:val="right" w:pos="567"/>
        </w:tabs>
        <w:ind w:firstLine="567"/>
        <w:jc w:val="both"/>
        <w:rPr>
          <w:rFonts w:ascii="Times New Roman CYR" w:hAnsi="Times New Roman CYR"/>
          <w:snapToGrid w:val="0"/>
          <w:highlight w:val="green"/>
        </w:rPr>
      </w:pPr>
      <w:r w:rsidRPr="00291FC4">
        <w:rPr>
          <w:rFonts w:ascii="Times New Roman CYR" w:hAnsi="Times New Roman CYR"/>
          <w:snapToGrid w:val="0"/>
          <w:highlight w:val="green"/>
        </w:rPr>
        <w:t>9.</w:t>
      </w:r>
      <w:r w:rsidR="002153B7" w:rsidRPr="00291FC4">
        <w:rPr>
          <w:rFonts w:ascii="Times New Roman CYR" w:hAnsi="Times New Roman CYR"/>
          <w:snapToGrid w:val="0"/>
          <w:highlight w:val="green"/>
        </w:rPr>
        <w:t>5 </w:t>
      </w:r>
      <w:r w:rsidRPr="00291FC4">
        <w:rPr>
          <w:rFonts w:ascii="Times New Roman CYR" w:hAnsi="Times New Roman CYR"/>
          <w:snapToGrid w:val="0"/>
          <w:highlight w:val="green"/>
        </w:rPr>
        <w:t xml:space="preserve">При проведении расчетов, а также при выполнении работ по сооружению монолитной железобетонной плиты проезжей части следует учитывать, что на температуру </w:t>
      </w:r>
      <w:proofErr w:type="spellStart"/>
      <w:r w:rsidRPr="00291FC4">
        <w:rPr>
          <w:rFonts w:ascii="Times New Roman CYR" w:hAnsi="Times New Roman CYR"/>
          <w:snapToGrid w:val="0"/>
          <w:highlight w:val="green"/>
        </w:rPr>
        <w:t>саморазогрева</w:t>
      </w:r>
      <w:proofErr w:type="spellEnd"/>
      <w:r w:rsidRPr="00291FC4">
        <w:rPr>
          <w:rFonts w:ascii="Times New Roman CYR" w:hAnsi="Times New Roman CYR"/>
          <w:snapToGrid w:val="0"/>
          <w:highlight w:val="green"/>
        </w:rPr>
        <w:t xml:space="preserve"> бетона влияют следующие основные факторы:</w:t>
      </w:r>
    </w:p>
    <w:p w14:paraId="0B6AA12E" w14:textId="77777777" w:rsidR="001F1F5D" w:rsidRPr="00291FC4" w:rsidRDefault="001F1F5D" w:rsidP="00415A0E">
      <w:pPr>
        <w:tabs>
          <w:tab w:val="right" w:pos="567"/>
        </w:tabs>
        <w:ind w:firstLine="567"/>
        <w:jc w:val="both"/>
        <w:rPr>
          <w:rFonts w:ascii="Times New Roman CYR" w:hAnsi="Times New Roman CYR"/>
          <w:snapToGrid w:val="0"/>
          <w:highlight w:val="green"/>
        </w:rPr>
      </w:pPr>
      <w:r w:rsidRPr="00291FC4">
        <w:rPr>
          <w:rFonts w:ascii="Times New Roman CYR" w:hAnsi="Times New Roman CYR"/>
          <w:snapToGrid w:val="0"/>
          <w:highlight w:val="green"/>
        </w:rPr>
        <w:t>-</w:t>
      </w:r>
      <w:r w:rsidR="00B24880" w:rsidRPr="00291FC4">
        <w:rPr>
          <w:snapToGrid w:val="0"/>
          <w:highlight w:val="green"/>
          <w:lang w:val="en-US"/>
        </w:rPr>
        <w:t> </w:t>
      </w:r>
      <w:r w:rsidRPr="00291FC4">
        <w:rPr>
          <w:rFonts w:ascii="Times New Roman CYR" w:hAnsi="Times New Roman CYR"/>
          <w:snapToGrid w:val="0"/>
          <w:highlight w:val="green"/>
        </w:rPr>
        <w:t xml:space="preserve">температура стальных балок в момент замыкания (допускается принимать ее равной температуре </w:t>
      </w:r>
      <w:r w:rsidR="00E958C7" w:rsidRPr="00291FC4">
        <w:rPr>
          <w:rFonts w:ascii="Times New Roman CYR" w:hAnsi="Times New Roman CYR"/>
          <w:snapToGrid w:val="0"/>
          <w:highlight w:val="green"/>
        </w:rPr>
        <w:t>воздуха</w:t>
      </w:r>
      <w:r w:rsidRPr="00291FC4">
        <w:rPr>
          <w:rFonts w:ascii="Times New Roman CYR" w:hAnsi="Times New Roman CYR"/>
          <w:snapToGrid w:val="0"/>
          <w:highlight w:val="green"/>
        </w:rPr>
        <w:t>, окружающего балки);</w:t>
      </w:r>
    </w:p>
    <w:p w14:paraId="14B616B0" w14:textId="77777777" w:rsidR="001F1F5D" w:rsidRPr="00291FC4" w:rsidRDefault="001F1F5D" w:rsidP="00415A0E">
      <w:pPr>
        <w:tabs>
          <w:tab w:val="right" w:pos="567"/>
        </w:tabs>
        <w:ind w:firstLine="567"/>
        <w:jc w:val="both"/>
        <w:rPr>
          <w:rFonts w:ascii="Times New Roman CYR" w:hAnsi="Times New Roman CYR"/>
          <w:snapToGrid w:val="0"/>
          <w:highlight w:val="green"/>
        </w:rPr>
      </w:pPr>
      <w:r w:rsidRPr="00291FC4">
        <w:rPr>
          <w:rFonts w:ascii="Times New Roman CYR" w:hAnsi="Times New Roman CYR"/>
          <w:snapToGrid w:val="0"/>
          <w:highlight w:val="green"/>
        </w:rPr>
        <w:t>- термическое сопротивление опалубки;</w:t>
      </w:r>
    </w:p>
    <w:p w14:paraId="28912186" w14:textId="77777777" w:rsidR="001F1F5D" w:rsidRPr="00291FC4" w:rsidRDefault="001F1F5D" w:rsidP="00415A0E">
      <w:pPr>
        <w:tabs>
          <w:tab w:val="right" w:pos="567"/>
        </w:tabs>
        <w:ind w:firstLine="567"/>
        <w:jc w:val="both"/>
        <w:rPr>
          <w:rFonts w:ascii="Times New Roman CYR" w:hAnsi="Times New Roman CYR"/>
          <w:snapToGrid w:val="0"/>
          <w:highlight w:val="green"/>
        </w:rPr>
      </w:pPr>
      <w:r w:rsidRPr="00291FC4">
        <w:rPr>
          <w:rFonts w:ascii="Times New Roman CYR" w:hAnsi="Times New Roman CYR"/>
          <w:snapToGrid w:val="0"/>
          <w:highlight w:val="green"/>
        </w:rPr>
        <w:t>- толщина бетонируемой плиты проезжей части;</w:t>
      </w:r>
    </w:p>
    <w:p w14:paraId="62BFE55F" w14:textId="77777777" w:rsidR="001F1F5D" w:rsidRPr="002153B7" w:rsidRDefault="001F1F5D" w:rsidP="00415A0E">
      <w:pPr>
        <w:tabs>
          <w:tab w:val="right" w:pos="567"/>
        </w:tabs>
        <w:ind w:firstLine="567"/>
        <w:jc w:val="both"/>
        <w:rPr>
          <w:rFonts w:ascii="Times New Roman CYR" w:hAnsi="Times New Roman CYR"/>
          <w:snapToGrid w:val="0"/>
        </w:rPr>
      </w:pPr>
      <w:r w:rsidRPr="00291FC4">
        <w:rPr>
          <w:rFonts w:ascii="Times New Roman CYR" w:hAnsi="Times New Roman CYR"/>
          <w:snapToGrid w:val="0"/>
          <w:highlight w:val="green"/>
        </w:rPr>
        <w:t>- расход цемента при изготовлении бетонной смеси.</w:t>
      </w:r>
    </w:p>
    <w:p w14:paraId="76CF6997" w14:textId="77777777" w:rsidR="001F1F5D" w:rsidRPr="00291FC4" w:rsidRDefault="001F1F5D" w:rsidP="00415A0E">
      <w:pPr>
        <w:tabs>
          <w:tab w:val="right" w:pos="567"/>
        </w:tabs>
        <w:ind w:firstLine="567"/>
        <w:jc w:val="both"/>
        <w:rPr>
          <w:rFonts w:ascii="Times New Roman CYR" w:hAnsi="Times New Roman CYR"/>
          <w:snapToGrid w:val="0"/>
          <w:highlight w:val="green"/>
        </w:rPr>
      </w:pPr>
      <w:r w:rsidRPr="00291FC4">
        <w:rPr>
          <w:rFonts w:ascii="Times New Roman CYR" w:hAnsi="Times New Roman CYR"/>
          <w:snapToGrid w:val="0"/>
          <w:highlight w:val="green"/>
        </w:rPr>
        <w:t>9.</w:t>
      </w:r>
      <w:r w:rsidR="002153B7" w:rsidRPr="00291FC4">
        <w:rPr>
          <w:rFonts w:ascii="Times New Roman CYR" w:hAnsi="Times New Roman CYR"/>
          <w:snapToGrid w:val="0"/>
          <w:highlight w:val="green"/>
        </w:rPr>
        <w:t>6 </w:t>
      </w:r>
      <w:r w:rsidRPr="00291FC4">
        <w:rPr>
          <w:rFonts w:ascii="Times New Roman CYR" w:hAnsi="Times New Roman CYR"/>
          <w:snapToGrid w:val="0"/>
          <w:highlight w:val="green"/>
        </w:rPr>
        <w:t>Допускается при проектировании сталежелезобетонных пролетных строений с монолитной железобетонной плит</w:t>
      </w:r>
      <w:r w:rsidR="007A1AF7" w:rsidRPr="00291FC4">
        <w:rPr>
          <w:rFonts w:ascii="Times New Roman CYR" w:hAnsi="Times New Roman CYR"/>
          <w:snapToGrid w:val="0"/>
          <w:highlight w:val="green"/>
        </w:rPr>
        <w:t>ой</w:t>
      </w:r>
      <w:r w:rsidRPr="00291FC4">
        <w:rPr>
          <w:rFonts w:ascii="Times New Roman CYR" w:hAnsi="Times New Roman CYR"/>
          <w:snapToGrid w:val="0"/>
          <w:highlight w:val="green"/>
        </w:rPr>
        <w:t xml:space="preserve"> проезжей части принимать (без теплофизического расчета) температуру </w:t>
      </w:r>
      <w:proofErr w:type="spellStart"/>
      <w:r w:rsidRPr="00291FC4">
        <w:rPr>
          <w:rFonts w:ascii="Times New Roman CYR" w:hAnsi="Times New Roman CYR"/>
          <w:snapToGrid w:val="0"/>
          <w:highlight w:val="green"/>
        </w:rPr>
        <w:t>саморазогрева</w:t>
      </w:r>
      <w:proofErr w:type="spellEnd"/>
      <w:r w:rsidRPr="00291FC4">
        <w:rPr>
          <w:rFonts w:ascii="Times New Roman CYR" w:hAnsi="Times New Roman CYR"/>
          <w:snapToGrid w:val="0"/>
          <w:highlight w:val="green"/>
        </w:rPr>
        <w:t xml:space="preserve"> бетона равной 1</w:t>
      </w:r>
      <w:r w:rsidR="002153B7" w:rsidRPr="00291FC4">
        <w:rPr>
          <w:rFonts w:ascii="Times New Roman CYR" w:hAnsi="Times New Roman CYR"/>
          <w:snapToGrid w:val="0"/>
          <w:highlight w:val="green"/>
        </w:rPr>
        <w:t>5 </w:t>
      </w:r>
      <w:r w:rsidRPr="00291FC4">
        <w:rPr>
          <w:rFonts w:ascii="Times New Roman CYR" w:hAnsi="Times New Roman CYR"/>
          <w:snapToGrid w:val="0"/>
          <w:highlight w:val="green"/>
        </w:rPr>
        <w:t xml:space="preserve">°С. При этом должны быть предусмотрены специальные конструктивно-технологические мероприятия по снижению температуры </w:t>
      </w:r>
      <w:proofErr w:type="spellStart"/>
      <w:r w:rsidRPr="00291FC4">
        <w:rPr>
          <w:rFonts w:ascii="Times New Roman CYR" w:hAnsi="Times New Roman CYR"/>
          <w:snapToGrid w:val="0"/>
          <w:highlight w:val="green"/>
        </w:rPr>
        <w:t>саморазогрева</w:t>
      </w:r>
      <w:proofErr w:type="spellEnd"/>
      <w:r w:rsidRPr="00291FC4">
        <w:rPr>
          <w:rFonts w:ascii="Times New Roman CYR" w:hAnsi="Times New Roman CYR"/>
          <w:snapToGrid w:val="0"/>
          <w:highlight w:val="green"/>
        </w:rPr>
        <w:t xml:space="preserve"> бетона. </w:t>
      </w:r>
    </w:p>
    <w:p w14:paraId="0E12BE45" w14:textId="77777777" w:rsidR="001F1F5D" w:rsidRPr="00291FC4" w:rsidRDefault="001F1F5D" w:rsidP="00415A0E">
      <w:pPr>
        <w:tabs>
          <w:tab w:val="right" w:pos="567"/>
        </w:tabs>
        <w:ind w:firstLine="567"/>
        <w:jc w:val="both"/>
        <w:rPr>
          <w:rFonts w:ascii="Times New Roman CYR" w:hAnsi="Times New Roman CYR"/>
          <w:snapToGrid w:val="0"/>
          <w:highlight w:val="green"/>
        </w:rPr>
      </w:pPr>
      <w:r w:rsidRPr="00291FC4">
        <w:rPr>
          <w:rFonts w:ascii="Times New Roman CYR" w:hAnsi="Times New Roman CYR"/>
          <w:snapToGrid w:val="0"/>
          <w:highlight w:val="green"/>
        </w:rPr>
        <w:t xml:space="preserve">К мероприятиям, снижающим </w:t>
      </w:r>
      <w:proofErr w:type="spellStart"/>
      <w:r w:rsidRPr="00291FC4">
        <w:rPr>
          <w:rFonts w:ascii="Times New Roman CYR" w:hAnsi="Times New Roman CYR"/>
          <w:snapToGrid w:val="0"/>
          <w:highlight w:val="green"/>
        </w:rPr>
        <w:t>саморазогрев</w:t>
      </w:r>
      <w:proofErr w:type="spellEnd"/>
      <w:r w:rsidRPr="00291FC4">
        <w:rPr>
          <w:rFonts w:ascii="Times New Roman CYR" w:hAnsi="Times New Roman CYR"/>
          <w:snapToGrid w:val="0"/>
          <w:highlight w:val="green"/>
        </w:rPr>
        <w:t xml:space="preserve"> бетона, относятся:</w:t>
      </w:r>
    </w:p>
    <w:p w14:paraId="001A0CA6" w14:textId="77777777" w:rsidR="001F1F5D" w:rsidRPr="00291FC4" w:rsidRDefault="001F1F5D" w:rsidP="00415A0E">
      <w:pPr>
        <w:tabs>
          <w:tab w:val="right" w:pos="567"/>
        </w:tabs>
        <w:ind w:firstLine="567"/>
        <w:jc w:val="both"/>
        <w:rPr>
          <w:rFonts w:ascii="Times New Roman CYR" w:hAnsi="Times New Roman CYR"/>
          <w:snapToGrid w:val="0"/>
          <w:highlight w:val="green"/>
        </w:rPr>
      </w:pPr>
      <w:r w:rsidRPr="00291FC4">
        <w:rPr>
          <w:rFonts w:ascii="Times New Roman CYR" w:hAnsi="Times New Roman CYR"/>
          <w:snapToGrid w:val="0"/>
          <w:highlight w:val="green"/>
        </w:rPr>
        <w:t>-</w:t>
      </w:r>
      <w:r w:rsidR="00B24880" w:rsidRPr="00291FC4">
        <w:rPr>
          <w:snapToGrid w:val="0"/>
          <w:highlight w:val="green"/>
          <w:lang w:val="en-US"/>
        </w:rPr>
        <w:t> </w:t>
      </w:r>
      <w:r w:rsidRPr="00291FC4">
        <w:rPr>
          <w:rFonts w:ascii="Times New Roman CYR" w:hAnsi="Times New Roman CYR"/>
          <w:snapToGrid w:val="0"/>
          <w:highlight w:val="green"/>
        </w:rPr>
        <w:t>терморегулирование путем подачи горячего воздуха в специальные кожухи, объемлющие металлические балки;</w:t>
      </w:r>
    </w:p>
    <w:p w14:paraId="0263FCE6" w14:textId="77777777" w:rsidR="001F1F5D" w:rsidRPr="00291FC4" w:rsidRDefault="001F1F5D" w:rsidP="00415A0E">
      <w:pPr>
        <w:tabs>
          <w:tab w:val="right" w:pos="567"/>
        </w:tabs>
        <w:ind w:firstLine="567"/>
        <w:jc w:val="both"/>
        <w:rPr>
          <w:rFonts w:ascii="Times New Roman CYR" w:hAnsi="Times New Roman CYR"/>
          <w:snapToGrid w:val="0"/>
          <w:highlight w:val="green"/>
        </w:rPr>
      </w:pPr>
      <w:r w:rsidRPr="00291FC4">
        <w:rPr>
          <w:rFonts w:ascii="Times New Roman CYR" w:hAnsi="Times New Roman CYR"/>
          <w:snapToGrid w:val="0"/>
          <w:highlight w:val="green"/>
        </w:rPr>
        <w:t>-</w:t>
      </w:r>
      <w:r w:rsidR="00B24880" w:rsidRPr="00291FC4">
        <w:rPr>
          <w:snapToGrid w:val="0"/>
          <w:highlight w:val="green"/>
          <w:lang w:val="en-US"/>
        </w:rPr>
        <w:t> </w:t>
      </w:r>
      <w:r w:rsidRPr="00291FC4">
        <w:rPr>
          <w:rFonts w:ascii="Times New Roman CYR" w:hAnsi="Times New Roman CYR"/>
          <w:snapToGrid w:val="0"/>
          <w:highlight w:val="green"/>
        </w:rPr>
        <w:t>терморегулирование путем искусственного отвода тепла из железобетонной плиты в процессе твердения бетона;</w:t>
      </w:r>
    </w:p>
    <w:p w14:paraId="50E9A6B2" w14:textId="77777777" w:rsidR="001F1F5D" w:rsidRPr="00291FC4" w:rsidRDefault="001F1F5D" w:rsidP="00415A0E">
      <w:pPr>
        <w:tabs>
          <w:tab w:val="right" w:pos="567"/>
        </w:tabs>
        <w:ind w:firstLine="567"/>
        <w:jc w:val="both"/>
        <w:rPr>
          <w:rFonts w:ascii="Times New Roman CYR" w:hAnsi="Times New Roman CYR"/>
          <w:snapToGrid w:val="0"/>
          <w:highlight w:val="green"/>
        </w:rPr>
      </w:pPr>
      <w:r w:rsidRPr="00291FC4">
        <w:rPr>
          <w:rFonts w:ascii="Times New Roman CYR" w:hAnsi="Times New Roman CYR"/>
          <w:snapToGrid w:val="0"/>
          <w:highlight w:val="green"/>
        </w:rPr>
        <w:t xml:space="preserve">- применение </w:t>
      </w:r>
      <w:r w:rsidR="007A1AF7" w:rsidRPr="00291FC4">
        <w:rPr>
          <w:rFonts w:ascii="Times New Roman CYR" w:hAnsi="Times New Roman CYR"/>
          <w:snapToGrid w:val="0"/>
          <w:highlight w:val="green"/>
        </w:rPr>
        <w:t xml:space="preserve">деревянной опалубки </w:t>
      </w:r>
      <w:r w:rsidRPr="00291FC4">
        <w:rPr>
          <w:rFonts w:ascii="Times New Roman CYR" w:hAnsi="Times New Roman CYR"/>
          <w:snapToGrid w:val="0"/>
          <w:highlight w:val="green"/>
        </w:rPr>
        <w:t>вместо металлической;</w:t>
      </w:r>
    </w:p>
    <w:p w14:paraId="2EACEA26" w14:textId="77777777" w:rsidR="001F1F5D" w:rsidRPr="00291FC4" w:rsidRDefault="001F1F5D" w:rsidP="00415A0E">
      <w:pPr>
        <w:tabs>
          <w:tab w:val="right" w:pos="567"/>
        </w:tabs>
        <w:ind w:firstLine="567"/>
        <w:jc w:val="both"/>
        <w:rPr>
          <w:rFonts w:ascii="Times New Roman CYR" w:hAnsi="Times New Roman CYR"/>
          <w:snapToGrid w:val="0"/>
          <w:highlight w:val="green"/>
        </w:rPr>
      </w:pPr>
      <w:r w:rsidRPr="00291FC4">
        <w:rPr>
          <w:rFonts w:ascii="Times New Roman CYR" w:hAnsi="Times New Roman CYR"/>
          <w:snapToGrid w:val="0"/>
          <w:highlight w:val="green"/>
        </w:rPr>
        <w:t>- снижение расхода цемента, который должен составлять не более 40</w:t>
      </w:r>
      <w:r w:rsidR="002153B7" w:rsidRPr="00291FC4">
        <w:rPr>
          <w:rFonts w:ascii="Times New Roman CYR" w:hAnsi="Times New Roman CYR"/>
          <w:snapToGrid w:val="0"/>
          <w:highlight w:val="green"/>
        </w:rPr>
        <w:t>0 </w:t>
      </w:r>
      <w:r w:rsidRPr="00291FC4">
        <w:rPr>
          <w:rFonts w:ascii="Times New Roman CYR" w:hAnsi="Times New Roman CYR"/>
          <w:snapToGrid w:val="0"/>
          <w:highlight w:val="green"/>
        </w:rPr>
        <w:t>кг на один кубический метр бетонной смеси;</w:t>
      </w:r>
    </w:p>
    <w:p w14:paraId="3A9F7225" w14:textId="77777777" w:rsidR="001F1F5D" w:rsidRPr="00291FC4" w:rsidRDefault="001F1F5D" w:rsidP="00415A0E">
      <w:pPr>
        <w:tabs>
          <w:tab w:val="right" w:pos="567"/>
        </w:tabs>
        <w:ind w:firstLine="567"/>
        <w:jc w:val="both"/>
        <w:rPr>
          <w:rFonts w:ascii="Times New Roman CYR" w:hAnsi="Times New Roman CYR"/>
          <w:snapToGrid w:val="0"/>
          <w:highlight w:val="green"/>
        </w:rPr>
      </w:pPr>
      <w:r w:rsidRPr="00291FC4">
        <w:rPr>
          <w:rFonts w:ascii="Times New Roman CYR" w:hAnsi="Times New Roman CYR"/>
          <w:snapToGrid w:val="0"/>
          <w:highlight w:val="green"/>
        </w:rPr>
        <w:t>- отказ от укрытия бетона теплоизолирующими материалами;</w:t>
      </w:r>
    </w:p>
    <w:p w14:paraId="11EAD414" w14:textId="77777777" w:rsidR="001F1F5D" w:rsidRPr="002153B7" w:rsidRDefault="001F1F5D" w:rsidP="00415A0E">
      <w:pPr>
        <w:tabs>
          <w:tab w:val="right" w:pos="567"/>
        </w:tabs>
        <w:ind w:firstLine="567"/>
        <w:jc w:val="both"/>
        <w:rPr>
          <w:rFonts w:ascii="Times New Roman CYR" w:hAnsi="Times New Roman CYR"/>
          <w:snapToGrid w:val="0"/>
        </w:rPr>
      </w:pPr>
      <w:r w:rsidRPr="00291FC4">
        <w:rPr>
          <w:rFonts w:ascii="Times New Roman CYR" w:hAnsi="Times New Roman CYR"/>
          <w:snapToGrid w:val="0"/>
          <w:highlight w:val="green"/>
        </w:rPr>
        <w:t>- уменьшение толщины железобетонной плиты проезжей части.</w:t>
      </w:r>
    </w:p>
    <w:p w14:paraId="78D6C68C" w14:textId="77777777" w:rsidR="001F1F5D" w:rsidRPr="00291FC4" w:rsidRDefault="001F1F5D" w:rsidP="00415A0E">
      <w:pPr>
        <w:tabs>
          <w:tab w:val="right" w:pos="567"/>
        </w:tabs>
        <w:ind w:firstLine="567"/>
        <w:jc w:val="both"/>
        <w:rPr>
          <w:rFonts w:ascii="Times New Roman CYR" w:hAnsi="Times New Roman CYR"/>
          <w:snapToGrid w:val="0"/>
          <w:highlight w:val="green"/>
        </w:rPr>
      </w:pPr>
      <w:r w:rsidRPr="00291FC4">
        <w:rPr>
          <w:rFonts w:ascii="Times New Roman CYR" w:hAnsi="Times New Roman CYR"/>
          <w:snapToGrid w:val="0"/>
          <w:highlight w:val="green"/>
        </w:rPr>
        <w:t>9.</w:t>
      </w:r>
      <w:r w:rsidR="002153B7" w:rsidRPr="00291FC4">
        <w:rPr>
          <w:rFonts w:ascii="Times New Roman CYR" w:hAnsi="Times New Roman CYR"/>
          <w:snapToGrid w:val="0"/>
          <w:highlight w:val="green"/>
        </w:rPr>
        <w:t>7 </w:t>
      </w:r>
      <w:r w:rsidRPr="00291FC4">
        <w:rPr>
          <w:rFonts w:ascii="Times New Roman CYR" w:hAnsi="Times New Roman CYR"/>
          <w:snapToGrid w:val="0"/>
          <w:highlight w:val="green"/>
        </w:rPr>
        <w:t xml:space="preserve">Определение напряжений в стали и бетоне от </w:t>
      </w:r>
      <w:proofErr w:type="spellStart"/>
      <w:r w:rsidRPr="00291FC4">
        <w:rPr>
          <w:rFonts w:ascii="Times New Roman CYR" w:hAnsi="Times New Roman CYR"/>
          <w:snapToGrid w:val="0"/>
          <w:highlight w:val="green"/>
        </w:rPr>
        <w:t>саморазогрева</w:t>
      </w:r>
      <w:proofErr w:type="spellEnd"/>
      <w:r w:rsidRPr="00291FC4">
        <w:rPr>
          <w:rFonts w:ascii="Times New Roman CYR" w:hAnsi="Times New Roman CYR"/>
          <w:snapToGrid w:val="0"/>
          <w:highlight w:val="green"/>
        </w:rPr>
        <w:t xml:space="preserve"> бетона</w:t>
      </w:r>
      <w:r w:rsidR="009E4E78" w:rsidRPr="00291FC4">
        <w:rPr>
          <w:rFonts w:ascii="Times New Roman CYR" w:hAnsi="Times New Roman CYR"/>
          <w:snapToGrid w:val="0"/>
          <w:highlight w:val="green"/>
        </w:rPr>
        <w:t>, а</w:t>
      </w:r>
      <w:r w:rsidRPr="00291FC4">
        <w:rPr>
          <w:rFonts w:ascii="Times New Roman CYR" w:hAnsi="Times New Roman CYR"/>
          <w:snapToGrid w:val="0"/>
          <w:highlight w:val="green"/>
        </w:rPr>
        <w:t xml:space="preserve"> </w:t>
      </w:r>
      <w:r w:rsidR="00856B82" w:rsidRPr="00291FC4">
        <w:rPr>
          <w:rFonts w:ascii="Times New Roman CYR" w:hAnsi="Times New Roman CYR"/>
          <w:snapToGrid w:val="0"/>
          <w:highlight w:val="green"/>
        </w:rPr>
        <w:t xml:space="preserve">также от </w:t>
      </w:r>
      <w:r w:rsidR="009E4E78" w:rsidRPr="00291FC4">
        <w:rPr>
          <w:rFonts w:ascii="Times New Roman CYR" w:hAnsi="Times New Roman CYR"/>
          <w:snapToGrid w:val="0"/>
          <w:highlight w:val="green"/>
        </w:rPr>
        <w:t>температурных перепадов</w:t>
      </w:r>
      <w:r w:rsidR="00856B82" w:rsidRPr="00291FC4">
        <w:rPr>
          <w:rFonts w:ascii="Times New Roman CYR" w:hAnsi="Times New Roman CYR"/>
          <w:snapToGrid w:val="0"/>
          <w:highlight w:val="green"/>
        </w:rPr>
        <w:t xml:space="preserve"> </w:t>
      </w:r>
      <w:r w:rsidR="009E4E78" w:rsidRPr="00291FC4">
        <w:rPr>
          <w:rFonts w:ascii="Times New Roman CYR" w:hAnsi="Times New Roman CYR"/>
          <w:snapToGrid w:val="0"/>
          <w:highlight w:val="green"/>
        </w:rPr>
        <w:t xml:space="preserve">между стальной балкой и железобетонной плитой </w:t>
      </w:r>
      <w:r w:rsidRPr="00291FC4">
        <w:rPr>
          <w:rFonts w:ascii="Times New Roman CYR" w:hAnsi="Times New Roman CYR"/>
          <w:snapToGrid w:val="0"/>
          <w:highlight w:val="green"/>
        </w:rPr>
        <w:t xml:space="preserve">для статически определимой конструкции следует проводить в соответствии с </w:t>
      </w:r>
      <w:r w:rsidR="007A1AF7" w:rsidRPr="00291FC4">
        <w:rPr>
          <w:rFonts w:ascii="Times New Roman CYR" w:hAnsi="Times New Roman CYR"/>
          <w:snapToGrid w:val="0"/>
          <w:highlight w:val="green"/>
        </w:rPr>
        <w:t>п</w:t>
      </w:r>
      <w:r w:rsidRPr="00291FC4">
        <w:rPr>
          <w:rFonts w:ascii="Times New Roman CYR" w:hAnsi="Times New Roman CYR"/>
          <w:snapToGrid w:val="0"/>
          <w:highlight w:val="green"/>
        </w:rPr>
        <w:t xml:space="preserve">риложением Э </w:t>
      </w:r>
      <w:r w:rsidR="002153B7" w:rsidRPr="00291FC4">
        <w:rPr>
          <w:rFonts w:ascii="Times New Roman CYR" w:hAnsi="Times New Roman CYR"/>
          <w:snapToGrid w:val="0"/>
          <w:highlight w:val="green"/>
        </w:rPr>
        <w:t>СП </w:t>
      </w:r>
      <w:r w:rsidRPr="00291FC4">
        <w:rPr>
          <w:rFonts w:ascii="Times New Roman CYR" w:hAnsi="Times New Roman CYR"/>
          <w:snapToGrid w:val="0"/>
          <w:highlight w:val="green"/>
        </w:rPr>
        <w:t>35.13330.</w:t>
      </w:r>
    </w:p>
    <w:p w14:paraId="628BED68" w14:textId="77777777" w:rsidR="001F1F5D" w:rsidRPr="00291FC4" w:rsidRDefault="001F1F5D" w:rsidP="00415A0E">
      <w:pPr>
        <w:tabs>
          <w:tab w:val="right" w:pos="567"/>
        </w:tabs>
        <w:ind w:firstLine="567"/>
        <w:jc w:val="both"/>
        <w:rPr>
          <w:rFonts w:ascii="Times New Roman CYR" w:hAnsi="Times New Roman CYR"/>
          <w:snapToGrid w:val="0"/>
          <w:highlight w:val="green"/>
        </w:rPr>
      </w:pPr>
      <w:r w:rsidRPr="00291FC4">
        <w:rPr>
          <w:rFonts w:ascii="Times New Roman CYR" w:hAnsi="Times New Roman CYR"/>
          <w:snapToGrid w:val="0"/>
          <w:highlight w:val="green"/>
        </w:rPr>
        <w:t xml:space="preserve">Вертикальный прогиб от </w:t>
      </w:r>
      <w:proofErr w:type="spellStart"/>
      <w:r w:rsidRPr="00291FC4">
        <w:rPr>
          <w:rFonts w:ascii="Times New Roman CYR" w:hAnsi="Times New Roman CYR"/>
          <w:snapToGrid w:val="0"/>
          <w:highlight w:val="green"/>
        </w:rPr>
        <w:t>саморазогрева</w:t>
      </w:r>
      <w:proofErr w:type="spellEnd"/>
      <w:r w:rsidRPr="00291FC4">
        <w:rPr>
          <w:rFonts w:ascii="Times New Roman CYR" w:hAnsi="Times New Roman CYR"/>
          <w:snapToGrid w:val="0"/>
          <w:highlight w:val="green"/>
        </w:rPr>
        <w:t xml:space="preserve"> бетона в статически определимой сталежелезобетонной балк</w:t>
      </w:r>
      <w:r w:rsidR="007A1AF7" w:rsidRPr="00291FC4">
        <w:rPr>
          <w:rFonts w:ascii="Times New Roman CYR" w:hAnsi="Times New Roman CYR"/>
          <w:snapToGrid w:val="0"/>
          <w:highlight w:val="green"/>
        </w:rPr>
        <w:t>е следует определять по формуле</w:t>
      </w:r>
    </w:p>
    <w:p w14:paraId="2D1F950F" w14:textId="77777777" w:rsidR="001F1F5D" w:rsidRPr="00291FC4" w:rsidRDefault="002153B7" w:rsidP="00B24880">
      <w:pPr>
        <w:tabs>
          <w:tab w:val="right" w:pos="567"/>
        </w:tabs>
        <w:spacing w:before="120" w:after="120"/>
        <w:jc w:val="right"/>
        <w:rPr>
          <w:rFonts w:ascii="Times New Roman CYR" w:hAnsi="Times New Roman CYR"/>
          <w:snapToGrid w:val="0"/>
          <w:highlight w:val="green"/>
        </w:rPr>
      </w:pPr>
      <w:r w:rsidRPr="00291FC4">
        <w:rPr>
          <w:rFonts w:ascii="Times New Roman CYR" w:hAnsi="Times New Roman CYR"/>
          <w:snapToGrid w:val="0"/>
          <w:highlight w:val="green"/>
        </w:rPr>
        <w:t xml:space="preserve"> </w:t>
      </w:r>
      <w:r w:rsidR="00B24880" w:rsidRPr="00291FC4">
        <w:rPr>
          <w:rFonts w:ascii="Times New Roman CYR" w:hAnsi="Times New Roman CYR"/>
          <w:snapToGrid w:val="0"/>
          <w:position w:val="-30"/>
          <w:highlight w:val="green"/>
        </w:rPr>
        <w:object w:dxaOrig="2960" w:dyaOrig="680" w14:anchorId="6E5230E4">
          <v:shape id="_x0000_i1042" type="#_x0000_t75" style="width:147.6pt;height:33.6pt" o:ole="">
            <v:imagedata r:id="rId45" o:title=""/>
          </v:shape>
          <o:OLEObject Type="Embed" ProgID="Equation.3" ShapeID="_x0000_i1042" DrawAspect="Content" ObjectID="_1761727923" r:id="rId46"/>
        </w:object>
      </w:r>
      <w:r w:rsidR="001F1F5D" w:rsidRPr="00291FC4">
        <w:rPr>
          <w:rFonts w:ascii="Times New Roman CYR" w:hAnsi="Times New Roman CYR"/>
          <w:snapToGrid w:val="0"/>
          <w:highlight w:val="green"/>
        </w:rPr>
        <w:t>,</w:t>
      </w:r>
      <w:r w:rsidRPr="00291FC4">
        <w:rPr>
          <w:rFonts w:ascii="Times New Roman CYR" w:hAnsi="Times New Roman CYR"/>
          <w:snapToGrid w:val="0"/>
          <w:highlight w:val="green"/>
        </w:rPr>
        <w:t xml:space="preserve"> </w:t>
      </w:r>
      <w:r w:rsidR="00B24880" w:rsidRPr="00291FC4">
        <w:rPr>
          <w:snapToGrid w:val="0"/>
          <w:highlight w:val="green"/>
        </w:rPr>
        <w:tab/>
      </w:r>
      <w:r w:rsidR="00B24880" w:rsidRPr="00291FC4">
        <w:rPr>
          <w:snapToGrid w:val="0"/>
          <w:highlight w:val="green"/>
        </w:rPr>
        <w:tab/>
      </w:r>
      <w:r w:rsidR="00B24880" w:rsidRPr="00291FC4">
        <w:rPr>
          <w:snapToGrid w:val="0"/>
          <w:highlight w:val="green"/>
        </w:rPr>
        <w:tab/>
      </w:r>
      <w:r w:rsidR="00B24880" w:rsidRPr="00291FC4">
        <w:rPr>
          <w:snapToGrid w:val="0"/>
          <w:highlight w:val="green"/>
        </w:rPr>
        <w:tab/>
      </w:r>
      <w:r w:rsidR="00B24880" w:rsidRPr="00291FC4">
        <w:rPr>
          <w:snapToGrid w:val="0"/>
          <w:highlight w:val="green"/>
        </w:rPr>
        <w:tab/>
      </w:r>
      <w:r w:rsidR="006F2E96" w:rsidRPr="00291FC4">
        <w:rPr>
          <w:rFonts w:ascii="Times New Roman CYR" w:hAnsi="Times New Roman CYR"/>
          <w:snapToGrid w:val="0"/>
          <w:highlight w:val="green"/>
        </w:rPr>
        <w:t>(10)</w:t>
      </w:r>
    </w:p>
    <w:p w14:paraId="2FA637F7" w14:textId="77777777" w:rsidR="001F1F5D" w:rsidRPr="00291FC4" w:rsidRDefault="001F1F5D" w:rsidP="00B24880">
      <w:pPr>
        <w:tabs>
          <w:tab w:val="right" w:pos="567"/>
        </w:tabs>
        <w:jc w:val="both"/>
        <w:rPr>
          <w:rFonts w:ascii="Times New Roman CYR" w:hAnsi="Times New Roman CYR"/>
          <w:snapToGrid w:val="0"/>
          <w:highlight w:val="green"/>
        </w:rPr>
      </w:pPr>
      <w:r w:rsidRPr="00291FC4">
        <w:rPr>
          <w:rFonts w:ascii="Times New Roman CYR" w:hAnsi="Times New Roman CYR"/>
          <w:snapToGrid w:val="0"/>
          <w:highlight w:val="green"/>
        </w:rPr>
        <w:t>где</w:t>
      </w:r>
      <w:r w:rsidR="00B24880" w:rsidRPr="00291FC4">
        <w:rPr>
          <w:snapToGrid w:val="0"/>
          <w:highlight w:val="green"/>
          <w:lang w:val="en-US"/>
        </w:rPr>
        <w:t> </w:t>
      </w:r>
      <w:r w:rsidRPr="00291FC4">
        <w:rPr>
          <w:rFonts w:ascii="Times New Roman CYR" w:hAnsi="Times New Roman CYR"/>
          <w:snapToGrid w:val="0"/>
          <w:highlight w:val="green"/>
        </w:rPr>
        <w:t>α = 10</w:t>
      </w:r>
      <w:r w:rsidR="00F24848" w:rsidRPr="00291FC4">
        <w:rPr>
          <w:rFonts w:ascii="Times New Roman CYR" w:hAnsi="Times New Roman CYR"/>
          <w:snapToGrid w:val="0"/>
          <w:highlight w:val="green"/>
          <w:vertAlign w:val="superscript"/>
        </w:rPr>
        <w:t>–</w:t>
      </w:r>
      <w:r w:rsidR="002153B7" w:rsidRPr="00291FC4">
        <w:rPr>
          <w:rFonts w:ascii="Times New Roman CYR" w:hAnsi="Times New Roman CYR"/>
          <w:snapToGrid w:val="0"/>
          <w:highlight w:val="green"/>
          <w:vertAlign w:val="superscript"/>
        </w:rPr>
        <w:t>1 </w:t>
      </w:r>
      <w:r w:rsidRPr="00291FC4">
        <w:rPr>
          <w:rFonts w:ascii="Times New Roman CYR" w:hAnsi="Times New Roman CYR"/>
          <w:snapToGrid w:val="0"/>
          <w:highlight w:val="green"/>
        </w:rPr>
        <w:t>°С</w:t>
      </w:r>
      <w:r w:rsidR="00F24848" w:rsidRPr="00291FC4">
        <w:rPr>
          <w:rFonts w:ascii="Times New Roman CYR" w:hAnsi="Times New Roman CYR"/>
          <w:snapToGrid w:val="0"/>
          <w:highlight w:val="green"/>
          <w:vertAlign w:val="superscript"/>
        </w:rPr>
        <w:t>–</w:t>
      </w:r>
      <w:r w:rsidR="002153B7" w:rsidRPr="00291FC4">
        <w:rPr>
          <w:rFonts w:ascii="Times New Roman CYR" w:hAnsi="Times New Roman CYR"/>
          <w:snapToGrid w:val="0"/>
          <w:highlight w:val="green"/>
          <w:vertAlign w:val="superscript"/>
        </w:rPr>
        <w:t>1 </w:t>
      </w:r>
      <w:r w:rsidRPr="00291FC4">
        <w:rPr>
          <w:rFonts w:ascii="Times New Roman CYR" w:hAnsi="Times New Roman CYR"/>
          <w:snapToGrid w:val="0"/>
          <w:highlight w:val="green"/>
        </w:rPr>
        <w:t>– коэффициент линейного расширения стали</w:t>
      </w:r>
      <w:r w:rsidR="00E419A8" w:rsidRPr="00291FC4">
        <w:rPr>
          <w:rFonts w:ascii="Times New Roman CYR" w:hAnsi="Times New Roman CYR"/>
          <w:snapToGrid w:val="0"/>
          <w:highlight w:val="green"/>
        </w:rPr>
        <w:t xml:space="preserve"> и бетона</w:t>
      </w:r>
      <w:r w:rsidRPr="00291FC4">
        <w:rPr>
          <w:rFonts w:ascii="Times New Roman CYR" w:hAnsi="Times New Roman CYR"/>
          <w:snapToGrid w:val="0"/>
          <w:highlight w:val="green"/>
        </w:rPr>
        <w:t>;</w:t>
      </w:r>
    </w:p>
    <w:p w14:paraId="16BDDE91" w14:textId="77777777" w:rsidR="001F1F5D" w:rsidRPr="00291FC4" w:rsidRDefault="00B24880" w:rsidP="00B24880">
      <w:pPr>
        <w:tabs>
          <w:tab w:val="right" w:pos="567"/>
        </w:tabs>
        <w:jc w:val="both"/>
        <w:rPr>
          <w:rFonts w:ascii="Times New Roman CYR" w:hAnsi="Times New Roman CYR"/>
          <w:snapToGrid w:val="0"/>
          <w:highlight w:val="green"/>
        </w:rPr>
      </w:pPr>
      <w:r w:rsidRPr="00291FC4">
        <w:rPr>
          <w:rFonts w:ascii="Times New Roman CYR" w:hAnsi="Times New Roman CYR"/>
          <w:i/>
          <w:snapToGrid w:val="0"/>
          <w:highlight w:val="green"/>
        </w:rPr>
        <w:lastRenderedPageBreak/>
        <w:t xml:space="preserve">                        </w:t>
      </w:r>
      <w:r w:rsidR="001F1F5D" w:rsidRPr="00291FC4">
        <w:rPr>
          <w:rFonts w:ascii="Times New Roman CYR" w:hAnsi="Times New Roman CYR"/>
          <w:i/>
          <w:snapToGrid w:val="0"/>
          <w:highlight w:val="green"/>
          <w:lang w:val="en-US"/>
        </w:rPr>
        <w:t>T</w:t>
      </w:r>
      <w:r w:rsidRPr="00291FC4">
        <w:rPr>
          <w:snapToGrid w:val="0"/>
          <w:highlight w:val="green"/>
          <w:lang w:val="en-US"/>
        </w:rPr>
        <w:t> </w:t>
      </w:r>
      <w:r w:rsidR="001F1F5D" w:rsidRPr="00291FC4">
        <w:rPr>
          <w:rFonts w:ascii="Times New Roman CYR" w:hAnsi="Times New Roman CYR"/>
          <w:snapToGrid w:val="0"/>
          <w:highlight w:val="green"/>
        </w:rPr>
        <w:t>–</w:t>
      </w:r>
      <w:r w:rsidRPr="00291FC4">
        <w:rPr>
          <w:snapToGrid w:val="0"/>
          <w:highlight w:val="green"/>
          <w:lang w:val="en-US"/>
        </w:rPr>
        <w:t> </w:t>
      </w:r>
      <w:r w:rsidR="00856B82" w:rsidRPr="00291FC4">
        <w:rPr>
          <w:rFonts w:ascii="Times New Roman CYR" w:hAnsi="Times New Roman CYR"/>
          <w:snapToGrid w:val="0"/>
          <w:highlight w:val="green"/>
        </w:rPr>
        <w:t>температура</w:t>
      </w:r>
      <w:r w:rsidR="001F1F5D" w:rsidRPr="00291FC4">
        <w:rPr>
          <w:rFonts w:ascii="Times New Roman CYR" w:hAnsi="Times New Roman CYR"/>
          <w:snapToGrid w:val="0"/>
          <w:highlight w:val="green"/>
        </w:rPr>
        <w:t xml:space="preserve"> </w:t>
      </w:r>
      <w:proofErr w:type="spellStart"/>
      <w:r w:rsidR="001F1F5D" w:rsidRPr="00291FC4">
        <w:rPr>
          <w:rFonts w:ascii="Times New Roman CYR" w:hAnsi="Times New Roman CYR"/>
          <w:snapToGrid w:val="0"/>
          <w:highlight w:val="green"/>
        </w:rPr>
        <w:t>саморазогрева</w:t>
      </w:r>
      <w:proofErr w:type="spellEnd"/>
      <w:r w:rsidR="001F1F5D" w:rsidRPr="00291FC4">
        <w:rPr>
          <w:rFonts w:ascii="Times New Roman CYR" w:hAnsi="Times New Roman CYR"/>
          <w:snapToGrid w:val="0"/>
          <w:highlight w:val="green"/>
        </w:rPr>
        <w:t xml:space="preserve"> бетона</w:t>
      </w:r>
      <w:r w:rsidR="00856B82" w:rsidRPr="00291FC4">
        <w:rPr>
          <w:rFonts w:ascii="Times New Roman CYR" w:hAnsi="Times New Roman CYR"/>
          <w:snapToGrid w:val="0"/>
          <w:highlight w:val="green"/>
        </w:rPr>
        <w:t xml:space="preserve"> или (при расчете на </w:t>
      </w:r>
      <w:r w:rsidRPr="00291FC4">
        <w:rPr>
          <w:snapToGrid w:val="0"/>
          <w:highlight w:val="green"/>
        </w:rPr>
        <w:br/>
        <w:t xml:space="preserve">                               </w:t>
      </w:r>
      <w:r w:rsidR="00856B82" w:rsidRPr="00291FC4">
        <w:rPr>
          <w:rFonts w:ascii="Times New Roman CYR" w:hAnsi="Times New Roman CYR"/>
          <w:snapToGrid w:val="0"/>
          <w:highlight w:val="green"/>
        </w:rPr>
        <w:t xml:space="preserve">температурный перепад) наибольшее значение разности температур </w:t>
      </w:r>
      <w:r w:rsidRPr="00291FC4">
        <w:rPr>
          <w:snapToGrid w:val="0"/>
          <w:highlight w:val="green"/>
        </w:rPr>
        <w:br/>
        <w:t xml:space="preserve">                               </w:t>
      </w:r>
      <w:r w:rsidR="00856B82" w:rsidRPr="00291FC4">
        <w:rPr>
          <w:rFonts w:ascii="Times New Roman CYR" w:hAnsi="Times New Roman CYR"/>
          <w:snapToGrid w:val="0"/>
          <w:highlight w:val="green"/>
        </w:rPr>
        <w:t>железобетонной плиты и стальной конструкции по 9.1</w:t>
      </w:r>
      <w:r w:rsidR="002153B7" w:rsidRPr="00291FC4">
        <w:rPr>
          <w:rFonts w:ascii="Times New Roman CYR" w:hAnsi="Times New Roman CYR"/>
          <w:snapToGrid w:val="0"/>
          <w:highlight w:val="green"/>
        </w:rPr>
        <w:t>0</w:t>
      </w:r>
      <w:r w:rsidRPr="00291FC4">
        <w:rPr>
          <w:snapToGrid w:val="0"/>
          <w:highlight w:val="green"/>
        </w:rPr>
        <w:br/>
        <w:t xml:space="preserve">                               </w:t>
      </w:r>
      <w:r w:rsidR="002153B7" w:rsidRPr="00291FC4">
        <w:rPr>
          <w:rFonts w:ascii="Times New Roman CYR" w:hAnsi="Times New Roman CYR"/>
          <w:snapToGrid w:val="0"/>
          <w:highlight w:val="green"/>
        </w:rPr>
        <w:t>СП </w:t>
      </w:r>
      <w:r w:rsidR="00856B82" w:rsidRPr="00291FC4">
        <w:rPr>
          <w:rFonts w:ascii="Times New Roman CYR" w:hAnsi="Times New Roman CYR"/>
          <w:snapToGrid w:val="0"/>
          <w:highlight w:val="green"/>
        </w:rPr>
        <w:t>35.13330</w:t>
      </w:r>
      <w:r w:rsidR="00E958C7" w:rsidRPr="00291FC4">
        <w:rPr>
          <w:rFonts w:ascii="Times New Roman CYR" w:hAnsi="Times New Roman CYR"/>
          <w:snapToGrid w:val="0"/>
          <w:highlight w:val="green"/>
        </w:rPr>
        <w:t xml:space="preserve">, </w:t>
      </w:r>
      <w:r w:rsidRPr="00291FC4">
        <w:rPr>
          <w:rFonts w:ascii="Times New Roman CYR" w:hAnsi="Times New Roman CYR"/>
          <w:snapToGrid w:val="0"/>
          <w:highlight w:val="green"/>
        </w:rPr>
        <w:t>°</w:t>
      </w:r>
      <w:r w:rsidR="00E958C7" w:rsidRPr="00291FC4">
        <w:rPr>
          <w:rFonts w:ascii="Times New Roman CYR" w:hAnsi="Times New Roman CYR"/>
          <w:snapToGrid w:val="0"/>
          <w:highlight w:val="green"/>
        </w:rPr>
        <w:t>С</w:t>
      </w:r>
      <w:r w:rsidR="001F1F5D" w:rsidRPr="00291FC4">
        <w:rPr>
          <w:rFonts w:ascii="Times New Roman CYR" w:hAnsi="Times New Roman CYR"/>
          <w:snapToGrid w:val="0"/>
          <w:highlight w:val="green"/>
        </w:rPr>
        <w:t>;</w:t>
      </w:r>
    </w:p>
    <w:p w14:paraId="0D10205E" w14:textId="77777777" w:rsidR="001F1F5D" w:rsidRPr="00291FC4" w:rsidRDefault="00B24880" w:rsidP="00B24880">
      <w:pPr>
        <w:tabs>
          <w:tab w:val="right" w:pos="567"/>
        </w:tabs>
        <w:jc w:val="both"/>
        <w:rPr>
          <w:rFonts w:ascii="Times New Roman CYR" w:hAnsi="Times New Roman CYR"/>
          <w:snapToGrid w:val="0"/>
          <w:highlight w:val="green"/>
        </w:rPr>
      </w:pPr>
      <w:r w:rsidRPr="00291FC4">
        <w:rPr>
          <w:i/>
          <w:snapToGrid w:val="0"/>
          <w:highlight w:val="green"/>
        </w:rPr>
        <w:t xml:space="preserve">                         </w:t>
      </w:r>
      <w:r w:rsidR="001F1F5D" w:rsidRPr="00291FC4">
        <w:rPr>
          <w:rFonts w:ascii="Times New Roman CYR" w:hAnsi="Times New Roman CYR"/>
          <w:i/>
          <w:snapToGrid w:val="0"/>
          <w:highlight w:val="green"/>
          <w:lang w:val="en-US"/>
        </w:rPr>
        <w:t>b</w:t>
      </w:r>
      <w:r w:rsidR="001F1F5D" w:rsidRPr="00291FC4">
        <w:rPr>
          <w:rFonts w:ascii="Times New Roman CYR" w:hAnsi="Times New Roman CYR"/>
          <w:snapToGrid w:val="0"/>
          <w:highlight w:val="green"/>
        </w:rPr>
        <w:t xml:space="preserve"> – ширина железобетонной плиты</w:t>
      </w:r>
      <w:r w:rsidR="00E958C7" w:rsidRPr="00291FC4">
        <w:rPr>
          <w:rFonts w:ascii="Times New Roman CYR" w:hAnsi="Times New Roman CYR"/>
          <w:snapToGrid w:val="0"/>
          <w:highlight w:val="green"/>
        </w:rPr>
        <w:t>, м</w:t>
      </w:r>
      <w:r w:rsidR="001F1F5D" w:rsidRPr="00291FC4">
        <w:rPr>
          <w:rFonts w:ascii="Times New Roman CYR" w:hAnsi="Times New Roman CYR"/>
          <w:snapToGrid w:val="0"/>
          <w:highlight w:val="green"/>
        </w:rPr>
        <w:t>;</w:t>
      </w:r>
    </w:p>
    <w:p w14:paraId="3EB678C3" w14:textId="77777777" w:rsidR="001F1F5D" w:rsidRPr="00291FC4" w:rsidRDefault="00B24880" w:rsidP="00B24880">
      <w:pPr>
        <w:tabs>
          <w:tab w:val="right" w:pos="567"/>
        </w:tabs>
        <w:jc w:val="both"/>
        <w:rPr>
          <w:rFonts w:ascii="Times New Roman CYR" w:hAnsi="Times New Roman CYR"/>
          <w:snapToGrid w:val="0"/>
          <w:highlight w:val="green"/>
        </w:rPr>
      </w:pPr>
      <w:r w:rsidRPr="00291FC4">
        <w:rPr>
          <w:i/>
          <w:snapToGrid w:val="0"/>
          <w:highlight w:val="green"/>
        </w:rPr>
        <w:t xml:space="preserve">                         </w:t>
      </w:r>
      <w:r w:rsidR="001F1F5D" w:rsidRPr="00291FC4">
        <w:rPr>
          <w:rFonts w:ascii="Times New Roman CYR" w:hAnsi="Times New Roman CYR"/>
          <w:i/>
          <w:snapToGrid w:val="0"/>
          <w:highlight w:val="green"/>
          <w:lang w:val="en-US"/>
        </w:rPr>
        <w:t>Z</w:t>
      </w:r>
      <w:r w:rsidRPr="00291FC4">
        <w:rPr>
          <w:snapToGrid w:val="0"/>
          <w:highlight w:val="green"/>
          <w:lang w:val="en-US"/>
        </w:rPr>
        <w:t> </w:t>
      </w:r>
      <w:r w:rsidR="001F1F5D" w:rsidRPr="00291FC4">
        <w:rPr>
          <w:rFonts w:ascii="Times New Roman CYR" w:hAnsi="Times New Roman CYR"/>
          <w:snapToGrid w:val="0"/>
          <w:highlight w:val="green"/>
        </w:rPr>
        <w:t>–</w:t>
      </w:r>
      <w:r w:rsidRPr="00291FC4">
        <w:rPr>
          <w:snapToGrid w:val="0"/>
          <w:highlight w:val="green"/>
          <w:lang w:val="en-US"/>
        </w:rPr>
        <w:t> </w:t>
      </w:r>
      <w:r w:rsidR="001F1F5D" w:rsidRPr="00291FC4">
        <w:rPr>
          <w:rFonts w:ascii="Times New Roman CYR" w:hAnsi="Times New Roman CYR"/>
          <w:snapToGrid w:val="0"/>
          <w:highlight w:val="green"/>
        </w:rPr>
        <w:t xml:space="preserve">расстояние от центра тяжести сталежелезобетонного сечения до </w:t>
      </w:r>
      <w:r w:rsidRPr="00291FC4">
        <w:rPr>
          <w:snapToGrid w:val="0"/>
          <w:highlight w:val="green"/>
        </w:rPr>
        <w:br/>
        <w:t xml:space="preserve">                               </w:t>
      </w:r>
      <w:r w:rsidR="001F1F5D" w:rsidRPr="00291FC4">
        <w:rPr>
          <w:rFonts w:ascii="Times New Roman CYR" w:hAnsi="Times New Roman CYR"/>
          <w:snapToGrid w:val="0"/>
          <w:highlight w:val="green"/>
        </w:rPr>
        <w:t>верхней фибры железобетонной плиты</w:t>
      </w:r>
      <w:r w:rsidR="006F2E96" w:rsidRPr="00291FC4">
        <w:rPr>
          <w:rFonts w:ascii="Times New Roman CYR" w:hAnsi="Times New Roman CYR"/>
          <w:snapToGrid w:val="0"/>
          <w:highlight w:val="green"/>
        </w:rPr>
        <w:t>, м</w:t>
      </w:r>
      <w:r w:rsidR="001F1F5D" w:rsidRPr="00291FC4">
        <w:rPr>
          <w:rFonts w:ascii="Times New Roman CYR" w:hAnsi="Times New Roman CYR"/>
          <w:snapToGrid w:val="0"/>
          <w:highlight w:val="green"/>
        </w:rPr>
        <w:t>;</w:t>
      </w:r>
    </w:p>
    <w:p w14:paraId="794396AB" w14:textId="77777777" w:rsidR="001F1F5D" w:rsidRPr="00291FC4" w:rsidRDefault="00B24880" w:rsidP="00B24880">
      <w:pPr>
        <w:tabs>
          <w:tab w:val="right" w:pos="567"/>
        </w:tabs>
        <w:jc w:val="both"/>
        <w:rPr>
          <w:rFonts w:ascii="Times New Roman CYR" w:hAnsi="Times New Roman CYR"/>
          <w:snapToGrid w:val="0"/>
          <w:highlight w:val="green"/>
        </w:rPr>
      </w:pPr>
      <w:r w:rsidRPr="00291FC4">
        <w:rPr>
          <w:rFonts w:ascii="Times New Roman CYR" w:hAnsi="Times New Roman CYR"/>
          <w:i/>
          <w:snapToGrid w:val="0"/>
          <w:highlight w:val="green"/>
        </w:rPr>
        <w:t xml:space="preserve">                        </w:t>
      </w:r>
      <w:r w:rsidR="006F2E96" w:rsidRPr="00291FC4">
        <w:rPr>
          <w:rFonts w:ascii="Times New Roman CYR" w:hAnsi="Times New Roman CYR"/>
          <w:i/>
          <w:snapToGrid w:val="0"/>
          <w:highlight w:val="green"/>
          <w:lang w:val="en-US"/>
        </w:rPr>
        <w:t>m</w:t>
      </w:r>
      <w:r w:rsidR="001F1F5D" w:rsidRPr="00291FC4">
        <w:rPr>
          <w:rFonts w:ascii="Times New Roman CYR" w:hAnsi="Times New Roman CYR"/>
          <w:snapToGrid w:val="0"/>
          <w:highlight w:val="green"/>
        </w:rPr>
        <w:t xml:space="preserve"> – отношение модулей упругости стали и бетона;</w:t>
      </w:r>
    </w:p>
    <w:p w14:paraId="30F8296A" w14:textId="77777777" w:rsidR="001F1F5D" w:rsidRPr="00291FC4" w:rsidRDefault="00B24880" w:rsidP="00B24880">
      <w:pPr>
        <w:tabs>
          <w:tab w:val="right" w:pos="567"/>
        </w:tabs>
        <w:jc w:val="both"/>
        <w:rPr>
          <w:rFonts w:ascii="Times New Roman CYR" w:hAnsi="Times New Roman CYR"/>
          <w:snapToGrid w:val="0"/>
          <w:highlight w:val="green"/>
        </w:rPr>
      </w:pPr>
      <w:r w:rsidRPr="00291FC4">
        <w:rPr>
          <w:rFonts w:ascii="Times New Roman CYR" w:hAnsi="Times New Roman CYR"/>
          <w:i/>
          <w:snapToGrid w:val="0"/>
          <w:highlight w:val="green"/>
        </w:rPr>
        <w:t xml:space="preserve">                        </w:t>
      </w:r>
      <w:proofErr w:type="spellStart"/>
      <w:r w:rsidR="001F1F5D" w:rsidRPr="00291FC4">
        <w:rPr>
          <w:rFonts w:ascii="Times New Roman CYR" w:hAnsi="Times New Roman CYR"/>
          <w:i/>
          <w:snapToGrid w:val="0"/>
          <w:highlight w:val="green"/>
          <w:lang w:val="en-US"/>
        </w:rPr>
        <w:t>I</w:t>
      </w:r>
      <w:r w:rsidR="001F1F5D" w:rsidRPr="00291FC4">
        <w:rPr>
          <w:rFonts w:ascii="Times New Roman CYR" w:hAnsi="Times New Roman CYR"/>
          <w:i/>
          <w:snapToGrid w:val="0"/>
          <w:highlight w:val="green"/>
          <w:vertAlign w:val="subscript"/>
          <w:lang w:val="en-US"/>
        </w:rPr>
        <w:t>st</w:t>
      </w:r>
      <w:proofErr w:type="spellEnd"/>
      <w:r w:rsidR="001F1F5D" w:rsidRPr="00291FC4">
        <w:rPr>
          <w:rFonts w:ascii="Times New Roman CYR" w:hAnsi="Times New Roman CYR"/>
          <w:snapToGrid w:val="0"/>
          <w:highlight w:val="green"/>
        </w:rPr>
        <w:t xml:space="preserve"> – момент инерции стальной балки при изгибе</w:t>
      </w:r>
      <w:r w:rsidR="00E22A46" w:rsidRPr="00291FC4">
        <w:rPr>
          <w:rFonts w:ascii="Times New Roman CYR" w:hAnsi="Times New Roman CYR"/>
          <w:snapToGrid w:val="0"/>
          <w:highlight w:val="green"/>
        </w:rPr>
        <w:t>, м</w:t>
      </w:r>
      <w:r w:rsidR="00E22A46" w:rsidRPr="00291FC4">
        <w:rPr>
          <w:rFonts w:ascii="Times New Roman CYR" w:hAnsi="Times New Roman CYR"/>
          <w:snapToGrid w:val="0"/>
          <w:highlight w:val="green"/>
          <w:vertAlign w:val="superscript"/>
        </w:rPr>
        <w:t>4</w:t>
      </w:r>
      <w:r w:rsidR="001F1F5D" w:rsidRPr="00291FC4">
        <w:rPr>
          <w:rFonts w:ascii="Times New Roman CYR" w:hAnsi="Times New Roman CYR"/>
          <w:snapToGrid w:val="0"/>
          <w:highlight w:val="green"/>
        </w:rPr>
        <w:t>;</w:t>
      </w:r>
    </w:p>
    <w:p w14:paraId="3B5994C2" w14:textId="77777777" w:rsidR="001F1F5D" w:rsidRPr="00B24880" w:rsidRDefault="00B24880" w:rsidP="00B24880">
      <w:pPr>
        <w:tabs>
          <w:tab w:val="right" w:pos="567"/>
        </w:tabs>
        <w:jc w:val="both"/>
        <w:rPr>
          <w:snapToGrid w:val="0"/>
        </w:rPr>
      </w:pPr>
      <w:r w:rsidRPr="00291FC4">
        <w:rPr>
          <w:snapToGrid w:val="0"/>
          <w:highlight w:val="green"/>
        </w:rPr>
        <w:t xml:space="preserve">                 </w:t>
      </w:r>
      <w:r w:rsidRPr="00291FC4">
        <w:rPr>
          <w:rFonts w:ascii="Times New Roman CYR" w:hAnsi="Times New Roman CYR"/>
          <w:snapToGrid w:val="0"/>
          <w:position w:val="-10"/>
          <w:highlight w:val="green"/>
        </w:rPr>
        <w:object w:dxaOrig="620" w:dyaOrig="340" w14:anchorId="622A9B07">
          <v:shape id="_x0000_i1043" type="#_x0000_t75" style="width:30.6pt;height:17.4pt" o:ole="">
            <v:imagedata r:id="rId47" o:title=""/>
          </v:shape>
          <o:OLEObject Type="Embed" ProgID="Equation.3" ShapeID="_x0000_i1043" DrawAspect="Content" ObjectID="_1761727924" r:id="rId48"/>
        </w:object>
      </w:r>
      <w:r w:rsidRPr="00291FC4">
        <w:rPr>
          <w:snapToGrid w:val="0"/>
          <w:highlight w:val="green"/>
          <w:lang w:val="en-US"/>
        </w:rPr>
        <w:t> </w:t>
      </w:r>
      <w:r w:rsidR="0022262F" w:rsidRPr="00291FC4">
        <w:rPr>
          <w:rFonts w:ascii="Times New Roman CYR" w:hAnsi="Times New Roman CYR"/>
          <w:snapToGrid w:val="0"/>
          <w:highlight w:val="green"/>
        </w:rPr>
        <w:t>–</w:t>
      </w:r>
      <w:r w:rsidRPr="00291FC4">
        <w:rPr>
          <w:snapToGrid w:val="0"/>
          <w:highlight w:val="green"/>
          <w:lang w:val="en-US"/>
        </w:rPr>
        <w:t> </w:t>
      </w:r>
      <w:r w:rsidR="001F1F5D" w:rsidRPr="00291FC4">
        <w:rPr>
          <w:rFonts w:ascii="Times New Roman CYR" w:hAnsi="Times New Roman CYR"/>
          <w:snapToGrid w:val="0"/>
          <w:highlight w:val="green"/>
        </w:rPr>
        <w:t xml:space="preserve">площади участков эпюры изгибающих моментов от единичной </w:t>
      </w:r>
      <w:r w:rsidRPr="00291FC4">
        <w:rPr>
          <w:snapToGrid w:val="0"/>
          <w:highlight w:val="green"/>
        </w:rPr>
        <w:br/>
        <w:t xml:space="preserve">                                </w:t>
      </w:r>
      <w:r w:rsidR="001F1F5D" w:rsidRPr="00291FC4">
        <w:rPr>
          <w:rFonts w:ascii="Times New Roman CYR" w:hAnsi="Times New Roman CYR"/>
          <w:snapToGrid w:val="0"/>
          <w:highlight w:val="green"/>
        </w:rPr>
        <w:t>вертикальной силы, приложенной в месте вычисляемого прогиба</w:t>
      </w:r>
      <w:r w:rsidR="006F2E96" w:rsidRPr="00291FC4">
        <w:rPr>
          <w:rFonts w:ascii="Times New Roman CYR" w:hAnsi="Times New Roman CYR"/>
          <w:snapToGrid w:val="0"/>
          <w:highlight w:val="green"/>
        </w:rPr>
        <w:t>, м</w:t>
      </w:r>
      <w:r w:rsidR="00E22A46" w:rsidRPr="00291FC4">
        <w:rPr>
          <w:rFonts w:ascii="Times New Roman CYR" w:hAnsi="Times New Roman CYR"/>
          <w:snapToGrid w:val="0"/>
          <w:highlight w:val="green"/>
          <w:vertAlign w:val="superscript"/>
        </w:rPr>
        <w:t>3</w:t>
      </w:r>
      <w:r w:rsidR="001F1F5D" w:rsidRPr="00291FC4">
        <w:rPr>
          <w:rFonts w:ascii="Times New Roman CYR" w:hAnsi="Times New Roman CYR"/>
          <w:snapToGrid w:val="0"/>
          <w:highlight w:val="green"/>
        </w:rPr>
        <w:t>.</w:t>
      </w:r>
    </w:p>
    <w:p w14:paraId="76ACBABA" w14:textId="77777777" w:rsidR="003F4B0A" w:rsidRPr="002153B7" w:rsidRDefault="007B2DAB" w:rsidP="00415A0E">
      <w:pPr>
        <w:tabs>
          <w:tab w:val="right" w:pos="567"/>
        </w:tabs>
        <w:ind w:firstLine="567"/>
        <w:jc w:val="both"/>
        <w:rPr>
          <w:rFonts w:ascii="Times New Roman CYR" w:hAnsi="Times New Roman CYR"/>
          <w:snapToGrid w:val="0"/>
        </w:rPr>
      </w:pPr>
      <w:r w:rsidRPr="00291FC4">
        <w:rPr>
          <w:rFonts w:ascii="Times New Roman CYR" w:hAnsi="Times New Roman CYR"/>
          <w:snapToGrid w:val="0"/>
          <w:highlight w:val="green"/>
        </w:rPr>
        <w:t>9</w:t>
      </w:r>
      <w:r w:rsidR="003F4B0A" w:rsidRPr="00291FC4">
        <w:rPr>
          <w:rFonts w:ascii="Times New Roman CYR" w:hAnsi="Times New Roman CYR"/>
          <w:snapToGrid w:val="0"/>
          <w:highlight w:val="green"/>
        </w:rPr>
        <w:t>.</w:t>
      </w:r>
      <w:r w:rsidR="002153B7" w:rsidRPr="00291FC4">
        <w:rPr>
          <w:rFonts w:ascii="Times New Roman CYR" w:hAnsi="Times New Roman CYR"/>
          <w:snapToGrid w:val="0"/>
          <w:highlight w:val="green"/>
        </w:rPr>
        <w:t>8 </w:t>
      </w:r>
      <w:r w:rsidR="003F4B0A" w:rsidRPr="00291FC4">
        <w:rPr>
          <w:rFonts w:ascii="Times New Roman CYR" w:hAnsi="Times New Roman CYR"/>
          <w:snapToGrid w:val="0"/>
          <w:highlight w:val="green"/>
        </w:rPr>
        <w:t xml:space="preserve">Напряженно-деформированное состояние поперечного сечения статически определимой сталежелезобетонной конструкции от </w:t>
      </w:r>
      <w:proofErr w:type="spellStart"/>
      <w:r w:rsidRPr="00291FC4">
        <w:rPr>
          <w:rFonts w:ascii="Times New Roman CYR" w:hAnsi="Times New Roman CYR"/>
          <w:snapToGrid w:val="0"/>
          <w:highlight w:val="green"/>
        </w:rPr>
        <w:t>саморазогрева</w:t>
      </w:r>
      <w:proofErr w:type="spellEnd"/>
      <w:r w:rsidRPr="00291FC4">
        <w:rPr>
          <w:rFonts w:ascii="Times New Roman CYR" w:hAnsi="Times New Roman CYR"/>
          <w:snapToGrid w:val="0"/>
          <w:highlight w:val="green"/>
        </w:rPr>
        <w:t xml:space="preserve"> </w:t>
      </w:r>
      <w:r w:rsidR="003F4B0A" w:rsidRPr="00291FC4">
        <w:rPr>
          <w:rFonts w:ascii="Times New Roman CYR" w:hAnsi="Times New Roman CYR"/>
          <w:snapToGrid w:val="0"/>
          <w:highlight w:val="green"/>
        </w:rPr>
        <w:t xml:space="preserve">бетона допускается оценивать с </w:t>
      </w:r>
      <w:r w:rsidR="007A1AF7" w:rsidRPr="00291FC4">
        <w:rPr>
          <w:rFonts w:ascii="Times New Roman CYR" w:hAnsi="Times New Roman CYR"/>
          <w:snapToGrid w:val="0"/>
          <w:highlight w:val="green"/>
        </w:rPr>
        <w:t>применением</w:t>
      </w:r>
      <w:r w:rsidR="003F4B0A" w:rsidRPr="00291FC4">
        <w:rPr>
          <w:rFonts w:ascii="Times New Roman CYR" w:hAnsi="Times New Roman CYR"/>
          <w:snapToGrid w:val="0"/>
          <w:highlight w:val="green"/>
        </w:rPr>
        <w:t xml:space="preserve"> </w:t>
      </w:r>
      <w:r w:rsidR="003F4B0A" w:rsidRPr="00291FC4">
        <w:rPr>
          <w:rFonts w:ascii="Times New Roman CYR" w:hAnsi="Times New Roman CYR"/>
          <w:highlight w:val="green"/>
        </w:rPr>
        <w:t>нелинейной деформационной модели</w:t>
      </w:r>
      <w:r w:rsidRPr="00291FC4">
        <w:rPr>
          <w:rFonts w:ascii="Times New Roman CYR" w:hAnsi="Times New Roman CYR"/>
          <w:snapToGrid w:val="0"/>
          <w:highlight w:val="green"/>
        </w:rPr>
        <w:t xml:space="preserve">, используя в качестве полюса </w:t>
      </w:r>
      <w:r w:rsidR="004F5B25" w:rsidRPr="00291FC4">
        <w:rPr>
          <w:rFonts w:ascii="Times New Roman CYR" w:hAnsi="Times New Roman CYR"/>
          <w:snapToGrid w:val="0"/>
          <w:highlight w:val="green"/>
        </w:rPr>
        <w:t xml:space="preserve">точку в </w:t>
      </w:r>
      <w:r w:rsidRPr="00291FC4">
        <w:rPr>
          <w:rFonts w:ascii="Times New Roman CYR" w:hAnsi="Times New Roman CYR"/>
          <w:snapToGrid w:val="0"/>
          <w:highlight w:val="green"/>
        </w:rPr>
        <w:t>центр</w:t>
      </w:r>
      <w:r w:rsidR="004F5B25" w:rsidRPr="00291FC4">
        <w:rPr>
          <w:rFonts w:ascii="Times New Roman CYR" w:hAnsi="Times New Roman CYR"/>
          <w:snapToGrid w:val="0"/>
          <w:highlight w:val="green"/>
        </w:rPr>
        <w:t>е</w:t>
      </w:r>
      <w:r w:rsidRPr="00291FC4">
        <w:rPr>
          <w:rFonts w:ascii="Times New Roman CYR" w:hAnsi="Times New Roman CYR"/>
          <w:snapToGrid w:val="0"/>
          <w:highlight w:val="green"/>
        </w:rPr>
        <w:t xml:space="preserve"> тяжести железобетонной плиты</w:t>
      </w:r>
      <w:r w:rsidR="004F5B25" w:rsidRPr="00291FC4">
        <w:rPr>
          <w:rFonts w:ascii="Times New Roman CYR" w:hAnsi="Times New Roman CYR"/>
          <w:snapToGrid w:val="0"/>
          <w:highlight w:val="green"/>
        </w:rPr>
        <w:t xml:space="preserve"> </w:t>
      </w:r>
      <w:r w:rsidR="004F5B25" w:rsidRPr="00291FC4">
        <w:rPr>
          <w:rFonts w:ascii="Times New Roman CYR" w:hAnsi="Times New Roman CYR"/>
          <w:highlight w:val="green"/>
        </w:rPr>
        <w:t xml:space="preserve">с относительной деформацией, равной деформации плиты от </w:t>
      </w:r>
      <w:proofErr w:type="spellStart"/>
      <w:r w:rsidR="004F5B25" w:rsidRPr="00291FC4">
        <w:rPr>
          <w:rFonts w:ascii="Times New Roman CYR" w:hAnsi="Times New Roman CYR"/>
          <w:highlight w:val="green"/>
        </w:rPr>
        <w:t>саморазогрева</w:t>
      </w:r>
      <w:proofErr w:type="spellEnd"/>
      <w:r w:rsidR="004F5B25" w:rsidRPr="00291FC4">
        <w:rPr>
          <w:rFonts w:ascii="Times New Roman CYR" w:hAnsi="Times New Roman CYR"/>
          <w:highlight w:val="green"/>
        </w:rPr>
        <w:t xml:space="preserve"> бетона ε</w:t>
      </w:r>
      <w:r w:rsidR="004F5B25" w:rsidRPr="00291FC4">
        <w:rPr>
          <w:rFonts w:ascii="Times New Roman CYR" w:hAnsi="Times New Roman CYR"/>
          <w:i/>
          <w:highlight w:val="green"/>
          <w:vertAlign w:val="subscript"/>
          <w:lang w:val="en-US"/>
        </w:rPr>
        <w:t>p</w:t>
      </w:r>
      <w:r w:rsidR="004F5B25" w:rsidRPr="00291FC4">
        <w:rPr>
          <w:rFonts w:ascii="Times New Roman CYR" w:hAnsi="Times New Roman CYR"/>
          <w:i/>
          <w:highlight w:val="green"/>
        </w:rPr>
        <w:t xml:space="preserve"> = </w:t>
      </w:r>
      <w:r w:rsidR="004F5B25" w:rsidRPr="00291FC4">
        <w:rPr>
          <w:rFonts w:ascii="Times New Roman CYR" w:hAnsi="Times New Roman CYR"/>
          <w:highlight w:val="green"/>
        </w:rPr>
        <w:t>α</w:t>
      </w:r>
      <w:r w:rsidR="004F5B25" w:rsidRPr="00291FC4">
        <w:rPr>
          <w:rFonts w:ascii="Times New Roman CYR" w:hAnsi="Times New Roman CYR"/>
          <w:i/>
          <w:highlight w:val="green"/>
          <w:lang w:val="en-US"/>
        </w:rPr>
        <w:t>T</w:t>
      </w:r>
      <w:r w:rsidR="004F5B25" w:rsidRPr="00291FC4">
        <w:rPr>
          <w:rFonts w:ascii="Times New Roman CYR" w:hAnsi="Times New Roman CYR"/>
          <w:highlight w:val="green"/>
        </w:rPr>
        <w:t>.</w:t>
      </w:r>
    </w:p>
    <w:p w14:paraId="5B84731F" w14:textId="77777777" w:rsidR="001F1F5D" w:rsidRPr="002153B7" w:rsidRDefault="001F1F5D" w:rsidP="00415A0E">
      <w:pPr>
        <w:tabs>
          <w:tab w:val="right" w:pos="567"/>
        </w:tabs>
        <w:ind w:firstLine="567"/>
        <w:jc w:val="both"/>
        <w:rPr>
          <w:rFonts w:ascii="Times New Roman CYR" w:hAnsi="Times New Roman CYR"/>
          <w:snapToGrid w:val="0"/>
        </w:rPr>
      </w:pPr>
      <w:r w:rsidRPr="00291FC4">
        <w:rPr>
          <w:rFonts w:ascii="Times New Roman CYR" w:hAnsi="Times New Roman CYR"/>
          <w:snapToGrid w:val="0"/>
          <w:highlight w:val="green"/>
        </w:rPr>
        <w:t>9.</w:t>
      </w:r>
      <w:r w:rsidR="002153B7" w:rsidRPr="00291FC4">
        <w:rPr>
          <w:rFonts w:ascii="Times New Roman CYR" w:hAnsi="Times New Roman CYR"/>
          <w:snapToGrid w:val="0"/>
          <w:highlight w:val="green"/>
        </w:rPr>
        <w:t>9 </w:t>
      </w:r>
      <w:r w:rsidRPr="00291FC4">
        <w:rPr>
          <w:rFonts w:ascii="Times New Roman CYR" w:hAnsi="Times New Roman CYR"/>
          <w:snapToGrid w:val="0"/>
          <w:highlight w:val="green"/>
        </w:rPr>
        <w:t xml:space="preserve">В сталежелезобетонных </w:t>
      </w:r>
      <w:r w:rsidR="009E4E78" w:rsidRPr="00291FC4">
        <w:rPr>
          <w:rFonts w:ascii="Times New Roman CYR" w:hAnsi="Times New Roman CYR"/>
          <w:snapToGrid w:val="0"/>
          <w:highlight w:val="green"/>
        </w:rPr>
        <w:t>неразрезных пролетных строени</w:t>
      </w:r>
      <w:r w:rsidR="00CD5DD1" w:rsidRPr="00291FC4">
        <w:rPr>
          <w:rFonts w:ascii="Times New Roman CYR" w:hAnsi="Times New Roman CYR"/>
          <w:snapToGrid w:val="0"/>
          <w:highlight w:val="green"/>
        </w:rPr>
        <w:t>ях</w:t>
      </w:r>
      <w:r w:rsidR="009E4E78" w:rsidRPr="00291FC4">
        <w:rPr>
          <w:rFonts w:ascii="Times New Roman CYR" w:hAnsi="Times New Roman CYR"/>
          <w:snapToGrid w:val="0"/>
          <w:highlight w:val="green"/>
        </w:rPr>
        <w:t xml:space="preserve"> при расчете </w:t>
      </w:r>
      <w:r w:rsidRPr="00291FC4">
        <w:rPr>
          <w:rFonts w:ascii="Times New Roman CYR" w:hAnsi="Times New Roman CYR"/>
          <w:snapToGrid w:val="0"/>
          <w:highlight w:val="green"/>
        </w:rPr>
        <w:t xml:space="preserve">на воздействие </w:t>
      </w:r>
      <w:proofErr w:type="spellStart"/>
      <w:r w:rsidRPr="00291FC4">
        <w:rPr>
          <w:rFonts w:ascii="Times New Roman CYR" w:hAnsi="Times New Roman CYR"/>
          <w:snapToGrid w:val="0"/>
          <w:highlight w:val="green"/>
        </w:rPr>
        <w:t>саморазогрева</w:t>
      </w:r>
      <w:proofErr w:type="spellEnd"/>
      <w:r w:rsidRPr="00291FC4">
        <w:rPr>
          <w:rFonts w:ascii="Times New Roman CYR" w:hAnsi="Times New Roman CYR"/>
          <w:snapToGrid w:val="0"/>
          <w:highlight w:val="green"/>
        </w:rPr>
        <w:t xml:space="preserve"> бетона</w:t>
      </w:r>
      <w:r w:rsidR="009E4E78" w:rsidRPr="00291FC4">
        <w:rPr>
          <w:rFonts w:ascii="Times New Roman CYR" w:hAnsi="Times New Roman CYR"/>
          <w:snapToGrid w:val="0"/>
          <w:highlight w:val="green"/>
        </w:rPr>
        <w:t>, а также в расчет</w:t>
      </w:r>
      <w:r w:rsidR="00CD5DD1" w:rsidRPr="00291FC4">
        <w:rPr>
          <w:rFonts w:ascii="Times New Roman CYR" w:hAnsi="Times New Roman CYR"/>
          <w:snapToGrid w:val="0"/>
          <w:highlight w:val="green"/>
        </w:rPr>
        <w:t>е</w:t>
      </w:r>
      <w:r w:rsidR="009E4E78" w:rsidRPr="00291FC4">
        <w:rPr>
          <w:rFonts w:ascii="Times New Roman CYR" w:hAnsi="Times New Roman CYR"/>
          <w:snapToGrid w:val="0"/>
          <w:highlight w:val="green"/>
        </w:rPr>
        <w:t xml:space="preserve"> на температурные перепады</w:t>
      </w:r>
      <w:r w:rsidRPr="00291FC4">
        <w:rPr>
          <w:rFonts w:ascii="Times New Roman CYR" w:hAnsi="Times New Roman CYR"/>
          <w:snapToGrid w:val="0"/>
          <w:highlight w:val="green"/>
        </w:rPr>
        <w:t xml:space="preserve"> </w:t>
      </w:r>
      <w:r w:rsidR="009E4E78" w:rsidRPr="00291FC4">
        <w:rPr>
          <w:rFonts w:ascii="Times New Roman CYR" w:hAnsi="Times New Roman CYR"/>
          <w:snapToGrid w:val="0"/>
          <w:highlight w:val="green"/>
        </w:rPr>
        <w:t xml:space="preserve">между стальной балкой и железобетонной плитой </w:t>
      </w:r>
      <w:r w:rsidRPr="00291FC4">
        <w:rPr>
          <w:rFonts w:ascii="Times New Roman CYR" w:hAnsi="Times New Roman CYR"/>
          <w:snapToGrid w:val="0"/>
          <w:highlight w:val="green"/>
        </w:rPr>
        <w:t xml:space="preserve">допускается применять основную систему метода сил, образуемую путем замены реакций промежуточных опор вертикальными лишними неизвестными, </w:t>
      </w:r>
      <w:r w:rsidR="007A1AF7" w:rsidRPr="00291FC4">
        <w:rPr>
          <w:rFonts w:ascii="Times New Roman CYR" w:hAnsi="Times New Roman CYR"/>
          <w:snapToGrid w:val="0"/>
          <w:highlight w:val="green"/>
        </w:rPr>
        <w:t>применяя</w:t>
      </w:r>
      <w:r w:rsidRPr="00291FC4">
        <w:rPr>
          <w:rFonts w:ascii="Times New Roman CYR" w:hAnsi="Times New Roman CYR"/>
          <w:snapToGrid w:val="0"/>
          <w:highlight w:val="green"/>
        </w:rPr>
        <w:t xml:space="preserve"> при раскрытии статической неопределимости приведенную выше формулу для определения вертикальных перемещений.</w:t>
      </w:r>
    </w:p>
    <w:p w14:paraId="0341485A" w14:textId="77777777" w:rsidR="001F1F5D" w:rsidRPr="002153B7" w:rsidRDefault="001F1F5D" w:rsidP="00415A0E">
      <w:pPr>
        <w:pStyle w:val="5"/>
        <w:tabs>
          <w:tab w:val="right" w:pos="567"/>
        </w:tabs>
        <w:spacing w:before="360" w:after="120"/>
        <w:ind w:left="567"/>
        <w:jc w:val="both"/>
        <w:rPr>
          <w:rFonts w:ascii="Times New Roman CYR" w:hAnsi="Times New Roman CYR"/>
          <w:i w:val="0"/>
        </w:rPr>
      </w:pPr>
      <w:r w:rsidRPr="002153B7">
        <w:rPr>
          <w:rFonts w:ascii="Times New Roman CYR" w:hAnsi="Times New Roman CYR"/>
          <w:i w:val="0"/>
        </w:rPr>
        <w:t>1</w:t>
      </w:r>
      <w:r w:rsidR="002153B7" w:rsidRPr="002153B7">
        <w:rPr>
          <w:rFonts w:ascii="Times New Roman CYR" w:hAnsi="Times New Roman CYR"/>
          <w:i w:val="0"/>
        </w:rPr>
        <w:t>0 </w:t>
      </w:r>
      <w:r w:rsidRPr="002153B7">
        <w:rPr>
          <w:rFonts w:ascii="Times New Roman CYR" w:hAnsi="Times New Roman CYR"/>
          <w:i w:val="0"/>
        </w:rPr>
        <w:t xml:space="preserve">Расчет строительного подъема </w:t>
      </w:r>
    </w:p>
    <w:p w14:paraId="7A81613C" w14:textId="77777777" w:rsidR="001F1F5D" w:rsidRPr="00291FC4" w:rsidRDefault="001F1F5D" w:rsidP="00415A0E">
      <w:pPr>
        <w:pStyle w:val="21"/>
        <w:shd w:val="clear" w:color="auto" w:fill="FFFFFF"/>
        <w:tabs>
          <w:tab w:val="right" w:pos="567"/>
        </w:tabs>
        <w:ind w:firstLine="567"/>
        <w:rPr>
          <w:rFonts w:ascii="Times New Roman CYR" w:hAnsi="Times New Roman CYR"/>
          <w:szCs w:val="24"/>
          <w:highlight w:val="green"/>
        </w:rPr>
      </w:pPr>
      <w:r w:rsidRPr="00291FC4">
        <w:rPr>
          <w:rFonts w:ascii="Times New Roman CYR" w:hAnsi="Times New Roman CYR"/>
          <w:szCs w:val="24"/>
          <w:highlight w:val="green"/>
        </w:rPr>
        <w:t>10.</w:t>
      </w:r>
      <w:r w:rsidR="002153B7" w:rsidRPr="00291FC4">
        <w:rPr>
          <w:rFonts w:ascii="Times New Roman CYR" w:hAnsi="Times New Roman CYR"/>
          <w:szCs w:val="24"/>
          <w:highlight w:val="green"/>
        </w:rPr>
        <w:t>1 </w:t>
      </w:r>
      <w:r w:rsidRPr="00291FC4">
        <w:rPr>
          <w:rFonts w:ascii="Times New Roman CYR" w:hAnsi="Times New Roman CYR"/>
          <w:szCs w:val="24"/>
          <w:highlight w:val="green"/>
        </w:rPr>
        <w:t>Строительный подъем сталежелезобетонных пролетных строений следует предусматривать в каждом пролете мостового сооружения по плавной выпуклой кривой. Стрела кривой строительного подъема равна сумме упругих прогибов от нормативных постоянных и 4</w:t>
      </w:r>
      <w:r w:rsidR="002153B7" w:rsidRPr="00291FC4">
        <w:rPr>
          <w:rFonts w:ascii="Times New Roman CYR" w:hAnsi="Times New Roman CYR"/>
          <w:szCs w:val="24"/>
          <w:highlight w:val="green"/>
        </w:rPr>
        <w:t>0 </w:t>
      </w:r>
      <w:r w:rsidRPr="00291FC4">
        <w:rPr>
          <w:rFonts w:ascii="Times New Roman CYR" w:hAnsi="Times New Roman CYR"/>
          <w:szCs w:val="24"/>
          <w:highlight w:val="green"/>
        </w:rPr>
        <w:t>% временных подвижных нагрузок. Прогибы от временных подвижных нагрузок следует определять для неблагоприятного (вызывающего наибольший прогиб) расположения нагрузок на пролетном строении.</w:t>
      </w:r>
    </w:p>
    <w:p w14:paraId="507C3202" w14:textId="77777777" w:rsidR="001F1F5D" w:rsidRPr="002153B7" w:rsidRDefault="001F1F5D" w:rsidP="00415A0E">
      <w:pPr>
        <w:pStyle w:val="21"/>
        <w:shd w:val="clear" w:color="auto" w:fill="FFFFFF"/>
        <w:tabs>
          <w:tab w:val="right" w:pos="567"/>
        </w:tabs>
        <w:ind w:firstLine="567"/>
        <w:rPr>
          <w:rFonts w:ascii="Times New Roman CYR" w:hAnsi="Times New Roman CYR"/>
          <w:szCs w:val="24"/>
        </w:rPr>
      </w:pPr>
      <w:r w:rsidRPr="00291FC4">
        <w:rPr>
          <w:rFonts w:ascii="Times New Roman CYR" w:hAnsi="Times New Roman CYR"/>
          <w:szCs w:val="24"/>
          <w:highlight w:val="green"/>
        </w:rPr>
        <w:t>10.</w:t>
      </w:r>
      <w:r w:rsidR="002153B7" w:rsidRPr="00291FC4">
        <w:rPr>
          <w:rFonts w:ascii="Times New Roman CYR" w:hAnsi="Times New Roman CYR"/>
          <w:szCs w:val="24"/>
          <w:highlight w:val="green"/>
        </w:rPr>
        <w:t>2 </w:t>
      </w:r>
      <w:r w:rsidRPr="00291FC4">
        <w:rPr>
          <w:rFonts w:ascii="Times New Roman CYR" w:hAnsi="Times New Roman CYR"/>
          <w:szCs w:val="24"/>
          <w:highlight w:val="green"/>
        </w:rPr>
        <w:t xml:space="preserve">При назначении строительного подъема необходимо учитывать последовательность бетонирования (монтажа) сталежелезобетонной плиты проезжей части. Прогибы от </w:t>
      </w:r>
      <w:r w:rsidR="006F2E96" w:rsidRPr="00291FC4">
        <w:rPr>
          <w:rFonts w:ascii="Times New Roman CYR" w:hAnsi="Times New Roman CYR"/>
          <w:szCs w:val="24"/>
          <w:highlight w:val="green"/>
          <w:lang w:val="ru-RU"/>
        </w:rPr>
        <w:t>веса</w:t>
      </w:r>
      <w:r w:rsidRPr="00291FC4">
        <w:rPr>
          <w:rFonts w:ascii="Times New Roman CYR" w:hAnsi="Times New Roman CYR"/>
          <w:szCs w:val="24"/>
          <w:highlight w:val="green"/>
        </w:rPr>
        <w:t xml:space="preserve"> плиты, опалубки и вспомогательных обустройств следует вычислять с учетом изменения жесткости пролетного строения в процессе сооружения плиты для каждого этапа бетонирования (приложения-снятия нагрузки) с последующим суммированием результатов.</w:t>
      </w:r>
    </w:p>
    <w:p w14:paraId="47976732" w14:textId="77777777" w:rsidR="001F1F5D" w:rsidRPr="002153B7" w:rsidRDefault="001F1F5D" w:rsidP="00415A0E">
      <w:pPr>
        <w:pStyle w:val="21"/>
        <w:shd w:val="clear" w:color="auto" w:fill="FFFFFF"/>
        <w:tabs>
          <w:tab w:val="right" w:pos="567"/>
        </w:tabs>
        <w:ind w:firstLine="567"/>
        <w:rPr>
          <w:rFonts w:ascii="Times New Roman CYR" w:hAnsi="Times New Roman CYR"/>
          <w:szCs w:val="24"/>
        </w:rPr>
      </w:pPr>
      <w:r w:rsidRPr="00291FC4">
        <w:rPr>
          <w:rFonts w:ascii="Times New Roman CYR" w:hAnsi="Times New Roman CYR"/>
          <w:szCs w:val="24"/>
          <w:highlight w:val="green"/>
        </w:rPr>
        <w:t>10.</w:t>
      </w:r>
      <w:r w:rsidR="002153B7" w:rsidRPr="00291FC4">
        <w:rPr>
          <w:rFonts w:ascii="Times New Roman CYR" w:hAnsi="Times New Roman CYR"/>
          <w:szCs w:val="24"/>
          <w:highlight w:val="green"/>
        </w:rPr>
        <w:t>3 </w:t>
      </w:r>
      <w:r w:rsidRPr="00291FC4">
        <w:rPr>
          <w:rFonts w:ascii="Times New Roman CYR" w:hAnsi="Times New Roman CYR"/>
          <w:szCs w:val="24"/>
          <w:highlight w:val="green"/>
        </w:rPr>
        <w:t>С целью реализации контроля прогибов на стадии бетонирования (монтажа) сталежелезобетонной плиты проезжей части следует в составе результатов расчетов предусматривать выдачу эпюр прогибов пролетного строения (с накоплением и без накопления) для каждого этапа сооружения плиты.</w:t>
      </w:r>
    </w:p>
    <w:p w14:paraId="165EB54B" w14:textId="77777777" w:rsidR="001F1F5D" w:rsidRPr="00291FC4" w:rsidRDefault="001F1F5D" w:rsidP="00415A0E">
      <w:pPr>
        <w:pStyle w:val="21"/>
        <w:shd w:val="clear" w:color="auto" w:fill="FFFFFF"/>
        <w:tabs>
          <w:tab w:val="right" w:pos="567"/>
        </w:tabs>
        <w:ind w:firstLine="567"/>
        <w:rPr>
          <w:rFonts w:ascii="Times New Roman CYR" w:hAnsi="Times New Roman CYR"/>
          <w:szCs w:val="24"/>
          <w:highlight w:val="green"/>
        </w:rPr>
      </w:pPr>
      <w:r w:rsidRPr="00291FC4">
        <w:rPr>
          <w:rFonts w:ascii="Times New Roman CYR" w:hAnsi="Times New Roman CYR"/>
          <w:szCs w:val="24"/>
          <w:highlight w:val="green"/>
        </w:rPr>
        <w:t>10.</w:t>
      </w:r>
      <w:r w:rsidR="002153B7" w:rsidRPr="00291FC4">
        <w:rPr>
          <w:rFonts w:ascii="Times New Roman CYR" w:hAnsi="Times New Roman CYR"/>
          <w:szCs w:val="24"/>
          <w:highlight w:val="green"/>
        </w:rPr>
        <w:t>4 </w:t>
      </w:r>
      <w:r w:rsidRPr="00291FC4">
        <w:rPr>
          <w:rFonts w:ascii="Times New Roman CYR" w:hAnsi="Times New Roman CYR"/>
          <w:szCs w:val="24"/>
          <w:highlight w:val="green"/>
        </w:rPr>
        <w:t>Влияние усадки бетона плиты проезжей части при расчете строительного подъема не следует учитывать:</w:t>
      </w:r>
    </w:p>
    <w:p w14:paraId="4A5DC6B4" w14:textId="77777777" w:rsidR="001F1F5D" w:rsidRPr="00291FC4" w:rsidRDefault="001F1F5D" w:rsidP="00415A0E">
      <w:pPr>
        <w:pStyle w:val="21"/>
        <w:shd w:val="clear" w:color="auto" w:fill="FFFFFF"/>
        <w:tabs>
          <w:tab w:val="right" w:pos="567"/>
        </w:tabs>
        <w:ind w:firstLine="567"/>
        <w:rPr>
          <w:rFonts w:ascii="Times New Roman CYR" w:hAnsi="Times New Roman CYR"/>
          <w:szCs w:val="24"/>
          <w:highlight w:val="green"/>
        </w:rPr>
      </w:pPr>
      <w:r w:rsidRPr="00291FC4">
        <w:rPr>
          <w:rFonts w:ascii="Times New Roman CYR" w:hAnsi="Times New Roman CYR"/>
          <w:szCs w:val="24"/>
          <w:highlight w:val="green"/>
        </w:rPr>
        <w:t>- в пролетных строениях со сборной плитой;</w:t>
      </w:r>
    </w:p>
    <w:p w14:paraId="0A9CB3AC" w14:textId="77777777" w:rsidR="001F1F5D" w:rsidRPr="002153B7" w:rsidRDefault="001F1F5D" w:rsidP="00415A0E">
      <w:pPr>
        <w:pStyle w:val="21"/>
        <w:shd w:val="clear" w:color="auto" w:fill="FFFFFF"/>
        <w:tabs>
          <w:tab w:val="right" w:pos="567"/>
        </w:tabs>
        <w:ind w:firstLine="567"/>
        <w:rPr>
          <w:rFonts w:ascii="Times New Roman CYR" w:hAnsi="Times New Roman CYR"/>
          <w:szCs w:val="24"/>
        </w:rPr>
      </w:pPr>
      <w:r w:rsidRPr="00291FC4">
        <w:rPr>
          <w:rFonts w:ascii="Times New Roman CYR" w:hAnsi="Times New Roman CYR"/>
          <w:szCs w:val="24"/>
          <w:highlight w:val="green"/>
        </w:rPr>
        <w:t>- в случаях, когда учет влияния усадки ведет к уменьшению строительного подъема.</w:t>
      </w:r>
    </w:p>
    <w:p w14:paraId="38A57D84" w14:textId="77777777" w:rsidR="001F1F5D" w:rsidRPr="002153B7" w:rsidRDefault="001F1F5D" w:rsidP="00415A0E">
      <w:pPr>
        <w:pStyle w:val="21"/>
        <w:shd w:val="clear" w:color="auto" w:fill="FFFFFF"/>
        <w:tabs>
          <w:tab w:val="right" w:pos="567"/>
        </w:tabs>
        <w:ind w:firstLine="567"/>
        <w:rPr>
          <w:rFonts w:ascii="Times New Roman CYR" w:hAnsi="Times New Roman CYR"/>
          <w:szCs w:val="24"/>
          <w:lang w:val="ru-RU"/>
        </w:rPr>
      </w:pPr>
      <w:r w:rsidRPr="00291FC4">
        <w:rPr>
          <w:rFonts w:ascii="Times New Roman CYR" w:hAnsi="Times New Roman CYR"/>
          <w:szCs w:val="24"/>
          <w:highlight w:val="green"/>
        </w:rPr>
        <w:t>10.</w:t>
      </w:r>
      <w:r w:rsidR="002153B7" w:rsidRPr="00291FC4">
        <w:rPr>
          <w:rFonts w:ascii="Times New Roman CYR" w:hAnsi="Times New Roman CYR"/>
          <w:szCs w:val="24"/>
          <w:highlight w:val="green"/>
        </w:rPr>
        <w:t>5 </w:t>
      </w:r>
      <w:r w:rsidRPr="00291FC4">
        <w:rPr>
          <w:rFonts w:ascii="Times New Roman CYR" w:hAnsi="Times New Roman CYR"/>
          <w:szCs w:val="24"/>
          <w:highlight w:val="green"/>
        </w:rPr>
        <w:t xml:space="preserve">При расчете строительного подъема жесткость </w:t>
      </w:r>
      <w:r w:rsidR="006D4BCC" w:rsidRPr="00291FC4">
        <w:rPr>
          <w:rFonts w:ascii="Times New Roman CYR" w:hAnsi="Times New Roman CYR"/>
          <w:szCs w:val="24"/>
          <w:highlight w:val="green"/>
        </w:rPr>
        <w:t>с</w:t>
      </w:r>
      <w:r w:rsidRPr="00291FC4">
        <w:rPr>
          <w:rFonts w:ascii="Times New Roman CYR" w:hAnsi="Times New Roman CYR"/>
          <w:szCs w:val="24"/>
          <w:highlight w:val="green"/>
        </w:rPr>
        <w:t>талежелезобетонной балки следует принимать с учетом трещинообразования.</w:t>
      </w:r>
      <w:r w:rsidRPr="002153B7">
        <w:rPr>
          <w:rFonts w:ascii="Times New Roman CYR" w:hAnsi="Times New Roman CYR"/>
          <w:szCs w:val="24"/>
        </w:rPr>
        <w:t xml:space="preserve"> </w:t>
      </w:r>
    </w:p>
    <w:p w14:paraId="3FCCF4FD" w14:textId="77777777" w:rsidR="001F1F5D" w:rsidRPr="002153B7" w:rsidRDefault="001F1F5D" w:rsidP="00415A0E">
      <w:pPr>
        <w:pStyle w:val="5"/>
        <w:tabs>
          <w:tab w:val="right" w:pos="567"/>
        </w:tabs>
        <w:spacing w:before="360" w:after="120"/>
        <w:ind w:left="567"/>
        <w:jc w:val="both"/>
        <w:rPr>
          <w:rFonts w:ascii="Times New Roman CYR" w:hAnsi="Times New Roman CYR"/>
          <w:i w:val="0"/>
        </w:rPr>
      </w:pPr>
      <w:r w:rsidRPr="002153B7">
        <w:rPr>
          <w:rFonts w:ascii="Times New Roman CYR" w:hAnsi="Times New Roman CYR"/>
          <w:i w:val="0"/>
        </w:rPr>
        <w:lastRenderedPageBreak/>
        <w:t>1</w:t>
      </w:r>
      <w:r w:rsidR="002153B7" w:rsidRPr="002153B7">
        <w:rPr>
          <w:rFonts w:ascii="Times New Roman CYR" w:hAnsi="Times New Roman CYR"/>
          <w:i w:val="0"/>
        </w:rPr>
        <w:t>1 </w:t>
      </w:r>
      <w:r w:rsidRPr="002153B7">
        <w:rPr>
          <w:rFonts w:ascii="Times New Roman CYR" w:hAnsi="Times New Roman CYR"/>
          <w:i w:val="0"/>
        </w:rPr>
        <w:t>Расчет на временные нагрузки</w:t>
      </w:r>
    </w:p>
    <w:p w14:paraId="34DF650E" w14:textId="77777777" w:rsidR="001F1F5D" w:rsidRPr="002153B7" w:rsidRDefault="001F1F5D" w:rsidP="00415A0E">
      <w:pPr>
        <w:pStyle w:val="23"/>
        <w:tabs>
          <w:tab w:val="right" w:pos="567"/>
        </w:tabs>
        <w:spacing w:after="0" w:line="240" w:lineRule="auto"/>
        <w:ind w:firstLine="567"/>
        <w:jc w:val="both"/>
        <w:rPr>
          <w:rFonts w:ascii="Times New Roman CYR" w:hAnsi="Times New Roman CYR"/>
        </w:rPr>
      </w:pPr>
      <w:r w:rsidRPr="00291FC4">
        <w:rPr>
          <w:rFonts w:ascii="Times New Roman CYR" w:hAnsi="Times New Roman CYR"/>
          <w:highlight w:val="green"/>
        </w:rPr>
        <w:t>11.</w:t>
      </w:r>
      <w:r w:rsidR="002153B7" w:rsidRPr="00291FC4">
        <w:rPr>
          <w:rFonts w:ascii="Times New Roman CYR" w:hAnsi="Times New Roman CYR"/>
          <w:highlight w:val="green"/>
        </w:rPr>
        <w:t>1 </w:t>
      </w:r>
      <w:r w:rsidRPr="00291FC4">
        <w:rPr>
          <w:rFonts w:ascii="Times New Roman CYR" w:hAnsi="Times New Roman CYR"/>
          <w:highlight w:val="green"/>
        </w:rPr>
        <w:t>Расчеты сталежелезобетонных мостов на воздействие временных вертикальных нагрузок от транспорта и пешеходов следует выполнять по пространственным конечно-элементным расчетным схемам с поиском неблагоприятных расположений нагрузок на пролетном строении, соответствующих этим расположениям экстремальных значений компонентов напряженно-деформированного состояния и расчетных сочетаний нагрузок.</w:t>
      </w:r>
    </w:p>
    <w:p w14:paraId="79348713" w14:textId="77777777" w:rsidR="001F1F5D" w:rsidRPr="002153B7" w:rsidRDefault="001F1F5D" w:rsidP="00415A0E">
      <w:pPr>
        <w:pStyle w:val="23"/>
        <w:tabs>
          <w:tab w:val="right" w:pos="567"/>
        </w:tabs>
        <w:spacing w:after="0" w:line="240" w:lineRule="auto"/>
        <w:ind w:firstLine="567"/>
        <w:jc w:val="both"/>
        <w:rPr>
          <w:rFonts w:ascii="Times New Roman CYR" w:hAnsi="Times New Roman CYR"/>
        </w:rPr>
      </w:pPr>
      <w:r w:rsidRPr="002153B7">
        <w:rPr>
          <w:rFonts w:ascii="Times New Roman CYR" w:hAnsi="Times New Roman CYR"/>
        </w:rPr>
        <w:t>11.</w:t>
      </w:r>
      <w:r w:rsidR="002153B7" w:rsidRPr="002153B7">
        <w:rPr>
          <w:rFonts w:ascii="Times New Roman CYR" w:hAnsi="Times New Roman CYR"/>
        </w:rPr>
        <w:t>2 </w:t>
      </w:r>
      <w:r w:rsidRPr="002153B7">
        <w:rPr>
          <w:rFonts w:ascii="Times New Roman CYR" w:hAnsi="Times New Roman CYR"/>
        </w:rPr>
        <w:t xml:space="preserve">Для поиска неблагоприятных расположений нагрузок на пролетном строении рекомендуется </w:t>
      </w:r>
      <w:r w:rsidR="002A2CD4" w:rsidRPr="002153B7">
        <w:rPr>
          <w:rFonts w:ascii="Times New Roman CYR" w:hAnsi="Times New Roman CYR"/>
        </w:rPr>
        <w:t>применять</w:t>
      </w:r>
      <w:r w:rsidRPr="002153B7">
        <w:rPr>
          <w:rFonts w:ascii="Times New Roman CYR" w:hAnsi="Times New Roman CYR"/>
        </w:rPr>
        <w:t xml:space="preserve"> аппарат получения (в памяти компьютера) и </w:t>
      </w:r>
      <w:proofErr w:type="spellStart"/>
      <w:r w:rsidRPr="002153B7">
        <w:rPr>
          <w:rFonts w:ascii="Times New Roman CYR" w:hAnsi="Times New Roman CYR"/>
        </w:rPr>
        <w:t>загружения</w:t>
      </w:r>
      <w:proofErr w:type="spellEnd"/>
      <w:r w:rsidRPr="002153B7">
        <w:rPr>
          <w:rFonts w:ascii="Times New Roman CYR" w:hAnsi="Times New Roman CYR"/>
        </w:rPr>
        <w:t xml:space="preserve"> нагрузками А</w:t>
      </w:r>
      <w:r w:rsidR="00F34E7A" w:rsidRPr="002153B7">
        <w:rPr>
          <w:rFonts w:ascii="Times New Roman CYR" w:hAnsi="Times New Roman CYR"/>
        </w:rPr>
        <w:t>К</w:t>
      </w:r>
      <w:r w:rsidRPr="002153B7">
        <w:rPr>
          <w:rFonts w:ascii="Times New Roman CYR" w:hAnsi="Times New Roman CYR"/>
        </w:rPr>
        <w:t xml:space="preserve"> (с учетом и без учета пешеходного движения) и Н</w:t>
      </w:r>
      <w:r w:rsidR="00F34E7A" w:rsidRPr="002153B7">
        <w:rPr>
          <w:rFonts w:ascii="Times New Roman CYR" w:hAnsi="Times New Roman CYR"/>
        </w:rPr>
        <w:t>К</w:t>
      </w:r>
      <w:r w:rsidRPr="002153B7">
        <w:rPr>
          <w:rFonts w:ascii="Times New Roman CYR" w:hAnsi="Times New Roman CYR"/>
        </w:rPr>
        <w:t xml:space="preserve"> линий и поверхностей влияния усилий, напряжений, деформаций и перемещений.</w:t>
      </w:r>
    </w:p>
    <w:p w14:paraId="6F2EDE8F" w14:textId="77777777" w:rsidR="001F1F5D" w:rsidRPr="002153B7" w:rsidRDefault="001F1F5D" w:rsidP="00415A0E">
      <w:pPr>
        <w:pStyle w:val="23"/>
        <w:tabs>
          <w:tab w:val="right" w:pos="567"/>
        </w:tabs>
        <w:spacing w:after="0" w:line="240" w:lineRule="auto"/>
        <w:ind w:firstLine="567"/>
        <w:jc w:val="both"/>
        <w:rPr>
          <w:rFonts w:ascii="Times New Roman CYR" w:hAnsi="Times New Roman CYR"/>
        </w:rPr>
      </w:pPr>
      <w:r w:rsidRPr="00291FC4">
        <w:rPr>
          <w:rFonts w:ascii="Times New Roman CYR" w:hAnsi="Times New Roman CYR"/>
        </w:rPr>
        <w:t>11</w:t>
      </w:r>
      <w:r w:rsidRPr="002153B7">
        <w:rPr>
          <w:rFonts w:ascii="Times New Roman CYR" w:hAnsi="Times New Roman CYR"/>
        </w:rPr>
        <w:t>.</w:t>
      </w:r>
      <w:r w:rsidR="002153B7" w:rsidRPr="002153B7">
        <w:rPr>
          <w:rFonts w:ascii="Times New Roman CYR" w:hAnsi="Times New Roman CYR"/>
        </w:rPr>
        <w:t>3 </w:t>
      </w:r>
      <w:r w:rsidRPr="002153B7">
        <w:rPr>
          <w:rFonts w:ascii="Times New Roman CYR" w:hAnsi="Times New Roman CYR"/>
        </w:rPr>
        <w:t>В сталежелезобетонных мостах допускается</w:t>
      </w:r>
      <w:r w:rsidR="00F34E7A" w:rsidRPr="002153B7">
        <w:rPr>
          <w:rFonts w:ascii="Times New Roman CYR" w:hAnsi="Times New Roman CYR"/>
        </w:rPr>
        <w:t>, наряду с методом конечных элементов в традиционной постановке,</w:t>
      </w:r>
      <w:r w:rsidRPr="002153B7">
        <w:rPr>
          <w:rFonts w:ascii="Times New Roman CYR" w:hAnsi="Times New Roman CYR"/>
        </w:rPr>
        <w:t xml:space="preserve"> определ</w:t>
      </w:r>
      <w:r w:rsidR="002A2CD4" w:rsidRPr="002153B7">
        <w:rPr>
          <w:rFonts w:ascii="Times New Roman CYR" w:hAnsi="Times New Roman CYR"/>
        </w:rPr>
        <w:t xml:space="preserve">ять значение </w:t>
      </w:r>
      <w:r w:rsidRPr="002153B7">
        <w:rPr>
          <w:rFonts w:ascii="Times New Roman CYR" w:hAnsi="Times New Roman CYR"/>
        </w:rPr>
        <w:t xml:space="preserve">усилий, напряжений, деформаций и перемещений от временных нагрузок с </w:t>
      </w:r>
      <w:r w:rsidR="002A2CD4" w:rsidRPr="002153B7">
        <w:rPr>
          <w:rFonts w:ascii="Times New Roman CYR" w:hAnsi="Times New Roman CYR"/>
        </w:rPr>
        <w:t>применением</w:t>
      </w:r>
      <w:r w:rsidRPr="002153B7">
        <w:rPr>
          <w:rFonts w:ascii="Times New Roman CYR" w:hAnsi="Times New Roman CYR"/>
        </w:rPr>
        <w:t xml:space="preserve"> метода пространственного расчета плитно-балочных конструкций мостов</w:t>
      </w:r>
      <w:r w:rsidR="003060B3" w:rsidRPr="002153B7">
        <w:rPr>
          <w:rFonts w:ascii="Times New Roman CYR" w:hAnsi="Times New Roman CYR"/>
        </w:rPr>
        <w:t>, ориентированного на</w:t>
      </w:r>
      <w:r w:rsidRPr="002153B7">
        <w:rPr>
          <w:rFonts w:ascii="Times New Roman CYR" w:hAnsi="Times New Roman CYR"/>
        </w:rPr>
        <w:t xml:space="preserve"> получени</w:t>
      </w:r>
      <w:r w:rsidR="003060B3" w:rsidRPr="002153B7">
        <w:rPr>
          <w:rFonts w:ascii="Times New Roman CYR" w:hAnsi="Times New Roman CYR"/>
        </w:rPr>
        <w:t>е</w:t>
      </w:r>
      <w:r w:rsidRPr="002153B7">
        <w:rPr>
          <w:rFonts w:ascii="Times New Roman CYR" w:hAnsi="Times New Roman CYR"/>
        </w:rPr>
        <w:t xml:space="preserve"> и </w:t>
      </w:r>
      <w:proofErr w:type="spellStart"/>
      <w:r w:rsidRPr="002153B7">
        <w:rPr>
          <w:rFonts w:ascii="Times New Roman CYR" w:hAnsi="Times New Roman CYR"/>
        </w:rPr>
        <w:t>загружени</w:t>
      </w:r>
      <w:r w:rsidR="003060B3" w:rsidRPr="002153B7">
        <w:rPr>
          <w:rFonts w:ascii="Times New Roman CYR" w:hAnsi="Times New Roman CYR"/>
        </w:rPr>
        <w:t>е</w:t>
      </w:r>
      <w:proofErr w:type="spellEnd"/>
      <w:r w:rsidRPr="002153B7">
        <w:rPr>
          <w:rFonts w:ascii="Times New Roman CYR" w:hAnsi="Times New Roman CYR"/>
        </w:rPr>
        <w:t xml:space="preserve"> поверхностей влияния</w:t>
      </w:r>
      <w:r w:rsidR="003060B3" w:rsidRPr="002153B7">
        <w:rPr>
          <w:rFonts w:ascii="Times New Roman CYR" w:hAnsi="Times New Roman CYR"/>
        </w:rPr>
        <w:t>.</w:t>
      </w:r>
    </w:p>
    <w:p w14:paraId="741CFB1F" w14:textId="77777777" w:rsidR="002F472F" w:rsidRPr="00A10401" w:rsidRDefault="001F1F5D" w:rsidP="00415A0E">
      <w:pPr>
        <w:pStyle w:val="23"/>
        <w:tabs>
          <w:tab w:val="right" w:pos="567"/>
        </w:tabs>
        <w:spacing w:after="0" w:line="240" w:lineRule="auto"/>
        <w:ind w:firstLine="567"/>
        <w:jc w:val="both"/>
        <w:rPr>
          <w:rFonts w:ascii="Times New Roman CYR" w:hAnsi="Times New Roman CYR"/>
        </w:rPr>
      </w:pPr>
      <w:r w:rsidRPr="00A10401">
        <w:rPr>
          <w:rFonts w:ascii="Times New Roman CYR" w:hAnsi="Times New Roman CYR"/>
        </w:rPr>
        <w:t>11.</w:t>
      </w:r>
      <w:r w:rsidR="002153B7" w:rsidRPr="00A10401">
        <w:rPr>
          <w:rFonts w:ascii="Times New Roman CYR" w:hAnsi="Times New Roman CYR"/>
        </w:rPr>
        <w:t>4 </w:t>
      </w:r>
      <w:r w:rsidRPr="00A10401">
        <w:rPr>
          <w:rFonts w:ascii="Times New Roman CYR" w:hAnsi="Times New Roman CYR"/>
        </w:rPr>
        <w:t>Метод плитно-балочных конструкций является узкоспециализированной дискретно-континуальной разновидностью метода конечных элементов, предназначенной для пространственного расчета пролетных строений мостов, основными конструктивными элементами которых являются плиты и балки. К таким конструкциям относятся</w:t>
      </w:r>
      <w:r w:rsidR="002A2CD4" w:rsidRPr="00A10401">
        <w:rPr>
          <w:rFonts w:ascii="Times New Roman CYR" w:hAnsi="Times New Roman CYR"/>
        </w:rPr>
        <w:t xml:space="preserve"> </w:t>
      </w:r>
      <w:r w:rsidRPr="00A10401">
        <w:rPr>
          <w:rFonts w:ascii="Times New Roman CYR" w:hAnsi="Times New Roman CYR"/>
        </w:rPr>
        <w:t xml:space="preserve">сталежелезобетонные автодорожные мосты. </w:t>
      </w:r>
    </w:p>
    <w:p w14:paraId="16DAD91D" w14:textId="77777777" w:rsidR="001F1F5D" w:rsidRPr="00A10401" w:rsidRDefault="001F1F5D" w:rsidP="00415A0E">
      <w:pPr>
        <w:pStyle w:val="23"/>
        <w:tabs>
          <w:tab w:val="right" w:pos="567"/>
        </w:tabs>
        <w:spacing w:after="0" w:line="240" w:lineRule="auto"/>
        <w:ind w:firstLine="567"/>
        <w:jc w:val="both"/>
        <w:rPr>
          <w:rFonts w:ascii="Times New Roman CYR" w:hAnsi="Times New Roman CYR"/>
        </w:rPr>
      </w:pPr>
      <w:r w:rsidRPr="00A10401">
        <w:rPr>
          <w:rFonts w:ascii="Times New Roman CYR" w:hAnsi="Times New Roman CYR"/>
        </w:rPr>
        <w:t>К основным достоинствам метода относятся:</w:t>
      </w:r>
    </w:p>
    <w:p w14:paraId="64C7E2F5" w14:textId="77777777" w:rsidR="001F1F5D" w:rsidRPr="00A10401" w:rsidRDefault="000A5CA8" w:rsidP="00415A0E">
      <w:pPr>
        <w:pStyle w:val="23"/>
        <w:tabs>
          <w:tab w:val="right" w:pos="567"/>
        </w:tabs>
        <w:spacing w:after="0" w:line="240" w:lineRule="auto"/>
        <w:ind w:firstLine="567"/>
        <w:jc w:val="both"/>
        <w:rPr>
          <w:rFonts w:ascii="Times New Roman CYR" w:hAnsi="Times New Roman CYR"/>
        </w:rPr>
      </w:pPr>
      <w:r w:rsidRPr="00A10401">
        <w:rPr>
          <w:rFonts w:ascii="Times New Roman CYR" w:hAnsi="Times New Roman CYR"/>
        </w:rPr>
        <w:t>-</w:t>
      </w:r>
      <w:r w:rsidR="009C0C6D" w:rsidRPr="00A10401">
        <w:rPr>
          <w:lang w:val="en-US"/>
        </w:rPr>
        <w:t> </w:t>
      </w:r>
      <w:r w:rsidR="001F1F5D" w:rsidRPr="00A10401">
        <w:rPr>
          <w:rFonts w:ascii="Times New Roman CYR" w:hAnsi="Times New Roman CYR"/>
        </w:rPr>
        <w:t xml:space="preserve">высокая точность расчета (метод хорошо моделирует реальную работу пролетных строений мостов); </w:t>
      </w:r>
    </w:p>
    <w:p w14:paraId="635ABE66" w14:textId="77777777" w:rsidR="001F1F5D" w:rsidRPr="00A10401" w:rsidRDefault="000A5CA8" w:rsidP="00415A0E">
      <w:pPr>
        <w:pStyle w:val="23"/>
        <w:tabs>
          <w:tab w:val="right" w:pos="567"/>
        </w:tabs>
        <w:spacing w:after="0" w:line="240" w:lineRule="auto"/>
        <w:ind w:firstLine="567"/>
        <w:jc w:val="both"/>
        <w:rPr>
          <w:rFonts w:ascii="Times New Roman CYR" w:hAnsi="Times New Roman CYR"/>
        </w:rPr>
      </w:pPr>
      <w:r w:rsidRPr="00A10401">
        <w:rPr>
          <w:rFonts w:ascii="Times New Roman CYR" w:hAnsi="Times New Roman CYR"/>
        </w:rPr>
        <w:t xml:space="preserve">- </w:t>
      </w:r>
      <w:r w:rsidR="001F1F5D" w:rsidRPr="00A10401">
        <w:rPr>
          <w:rFonts w:ascii="Times New Roman CYR" w:hAnsi="Times New Roman CYR"/>
        </w:rPr>
        <w:t xml:space="preserve">малый объем </w:t>
      </w:r>
      <w:r w:rsidR="00DC702E" w:rsidRPr="00A10401">
        <w:rPr>
          <w:rFonts w:ascii="Times New Roman CYR" w:hAnsi="Times New Roman CYR"/>
        </w:rPr>
        <w:t xml:space="preserve">исходной информации </w:t>
      </w:r>
      <w:r w:rsidR="001F1F5D" w:rsidRPr="00A10401">
        <w:rPr>
          <w:rFonts w:ascii="Times New Roman CYR" w:hAnsi="Times New Roman CYR"/>
        </w:rPr>
        <w:t xml:space="preserve">и простота </w:t>
      </w:r>
      <w:r w:rsidR="00DC702E" w:rsidRPr="00A10401">
        <w:rPr>
          <w:rFonts w:ascii="Times New Roman CYR" w:hAnsi="Times New Roman CYR"/>
        </w:rPr>
        <w:t xml:space="preserve">ее </w:t>
      </w:r>
      <w:r w:rsidR="001F1F5D" w:rsidRPr="00A10401">
        <w:rPr>
          <w:rFonts w:ascii="Times New Roman CYR" w:hAnsi="Times New Roman CYR"/>
        </w:rPr>
        <w:t>подготовки;</w:t>
      </w:r>
    </w:p>
    <w:p w14:paraId="2B473063" w14:textId="77777777" w:rsidR="001F1F5D" w:rsidRPr="00A10401" w:rsidRDefault="000A5CA8" w:rsidP="00415A0E">
      <w:pPr>
        <w:pStyle w:val="23"/>
        <w:tabs>
          <w:tab w:val="right" w:pos="567"/>
        </w:tabs>
        <w:spacing w:after="0" w:line="240" w:lineRule="auto"/>
        <w:ind w:firstLine="567"/>
        <w:jc w:val="both"/>
        <w:rPr>
          <w:rFonts w:ascii="Times New Roman CYR" w:hAnsi="Times New Roman CYR"/>
        </w:rPr>
      </w:pPr>
      <w:r w:rsidRPr="00A10401">
        <w:rPr>
          <w:rFonts w:ascii="Times New Roman CYR" w:hAnsi="Times New Roman CYR"/>
        </w:rPr>
        <w:t>-</w:t>
      </w:r>
      <w:r w:rsidR="009C0C6D" w:rsidRPr="00A10401">
        <w:rPr>
          <w:lang w:val="en-US"/>
        </w:rPr>
        <w:t> </w:t>
      </w:r>
      <w:r w:rsidR="001F1F5D" w:rsidRPr="00A10401">
        <w:rPr>
          <w:rFonts w:ascii="Times New Roman CYR" w:hAnsi="Times New Roman CYR"/>
        </w:rPr>
        <w:t>относительно небольшая трудоемкость расчета на компьютере (несмотря на то, что метод требует многократного решения систем линейных алгебраических уравнений, порядок решаемых систем и ширина ленты матрицы коэффициентов – невысоки);</w:t>
      </w:r>
    </w:p>
    <w:p w14:paraId="65181DEE" w14:textId="77777777" w:rsidR="001F1F5D" w:rsidRPr="002153B7" w:rsidRDefault="00DC702E" w:rsidP="00415A0E">
      <w:pPr>
        <w:pStyle w:val="23"/>
        <w:tabs>
          <w:tab w:val="right" w:pos="567"/>
        </w:tabs>
        <w:spacing w:after="0" w:line="240" w:lineRule="auto"/>
        <w:ind w:firstLine="567"/>
        <w:jc w:val="both"/>
        <w:rPr>
          <w:rFonts w:ascii="Times New Roman CYR" w:hAnsi="Times New Roman CYR"/>
        </w:rPr>
      </w:pPr>
      <w:r w:rsidRPr="00A10401">
        <w:rPr>
          <w:rFonts w:ascii="Times New Roman CYR" w:hAnsi="Times New Roman CYR"/>
        </w:rPr>
        <w:t>-</w:t>
      </w:r>
      <w:r w:rsidR="009C0C6D" w:rsidRPr="00A10401">
        <w:rPr>
          <w:lang w:val="en-US"/>
        </w:rPr>
        <w:t> </w:t>
      </w:r>
      <w:r w:rsidR="001F1F5D" w:rsidRPr="00A10401">
        <w:rPr>
          <w:rFonts w:ascii="Times New Roman CYR" w:hAnsi="Times New Roman CYR"/>
        </w:rPr>
        <w:t>приспособленность метода к выполнению расчетов на временные нагрузки, т.е. расчетов, связанных с поиском неблагоприятного расположения нагрузок на мосту.</w:t>
      </w:r>
      <w:r w:rsidR="001F1F5D" w:rsidRPr="002153B7">
        <w:rPr>
          <w:rFonts w:ascii="Times New Roman CYR" w:hAnsi="Times New Roman CYR"/>
        </w:rPr>
        <w:t xml:space="preserve"> </w:t>
      </w:r>
    </w:p>
    <w:p w14:paraId="694116BD" w14:textId="77777777" w:rsidR="002F472F" w:rsidRPr="002153B7" w:rsidRDefault="001F1F5D" w:rsidP="00415A0E">
      <w:pPr>
        <w:tabs>
          <w:tab w:val="right" w:pos="567"/>
        </w:tabs>
        <w:ind w:firstLine="567"/>
        <w:jc w:val="both"/>
        <w:rPr>
          <w:rFonts w:ascii="Times New Roman CYR" w:hAnsi="Times New Roman CYR"/>
        </w:rPr>
      </w:pPr>
      <w:r w:rsidRPr="002153B7">
        <w:rPr>
          <w:rFonts w:ascii="Times New Roman CYR" w:hAnsi="Times New Roman CYR"/>
        </w:rPr>
        <w:t>1</w:t>
      </w:r>
      <w:r w:rsidR="00850D53" w:rsidRPr="002153B7">
        <w:rPr>
          <w:rFonts w:ascii="Times New Roman CYR" w:hAnsi="Times New Roman CYR"/>
        </w:rPr>
        <w:t>1</w:t>
      </w:r>
      <w:r w:rsidRPr="002153B7">
        <w:rPr>
          <w:rFonts w:ascii="Times New Roman CYR" w:hAnsi="Times New Roman CYR"/>
        </w:rPr>
        <w:t>.</w:t>
      </w:r>
      <w:r w:rsidR="002153B7" w:rsidRPr="002153B7">
        <w:rPr>
          <w:rFonts w:ascii="Times New Roman CYR" w:hAnsi="Times New Roman CYR"/>
        </w:rPr>
        <w:t>5 </w:t>
      </w:r>
      <w:r w:rsidRPr="002153B7">
        <w:rPr>
          <w:rFonts w:ascii="Times New Roman CYR" w:hAnsi="Times New Roman CYR"/>
        </w:rPr>
        <w:t xml:space="preserve">Метод предназначен для расчета разрезных и неразрезных плитно-балочных пролетных строений с основными граничными условиями на крайних опорах, обеспечивающими три степени свободы опорных сечений – продольные перемещения и повороты вокруг поперечной горизонтальной и вертикальной осей. </w:t>
      </w:r>
    </w:p>
    <w:p w14:paraId="0112445B" w14:textId="77777777" w:rsidR="001F1F5D" w:rsidRPr="002153B7" w:rsidRDefault="001F1F5D" w:rsidP="00415A0E">
      <w:pPr>
        <w:tabs>
          <w:tab w:val="right" w:pos="567"/>
        </w:tabs>
        <w:ind w:firstLine="567"/>
        <w:jc w:val="both"/>
        <w:rPr>
          <w:rFonts w:ascii="Times New Roman CYR" w:hAnsi="Times New Roman CYR"/>
        </w:rPr>
      </w:pPr>
      <w:r w:rsidRPr="002153B7">
        <w:rPr>
          <w:rFonts w:ascii="Times New Roman CYR" w:hAnsi="Times New Roman CYR"/>
        </w:rPr>
        <w:t>В соответствии с методом пролетное строение условно расчленя</w:t>
      </w:r>
      <w:r w:rsidR="002A2CD4" w:rsidRPr="002153B7">
        <w:rPr>
          <w:rFonts w:ascii="Times New Roman CYR" w:hAnsi="Times New Roman CYR"/>
        </w:rPr>
        <w:t>ю</w:t>
      </w:r>
      <w:r w:rsidRPr="002153B7">
        <w:rPr>
          <w:rFonts w:ascii="Times New Roman CYR" w:hAnsi="Times New Roman CYR"/>
        </w:rPr>
        <w:t>т продольными разрезами на отдельные конечные элементы</w:t>
      </w:r>
      <w:r w:rsidR="0022262F" w:rsidRPr="002153B7">
        <w:rPr>
          <w:rFonts w:ascii="Times New Roman CYR" w:hAnsi="Times New Roman CYR"/>
        </w:rPr>
        <w:t xml:space="preserve"> – </w:t>
      </w:r>
      <w:r w:rsidRPr="002153B7">
        <w:rPr>
          <w:rFonts w:ascii="Times New Roman CYR" w:hAnsi="Times New Roman CYR"/>
        </w:rPr>
        <w:t>плиты, балки, стержни. В зависимости от поставленной задачи, сложности и требуемой точности применяют различные схемы членения</w:t>
      </w:r>
      <w:r w:rsidR="0022262F" w:rsidRPr="002153B7">
        <w:rPr>
          <w:rFonts w:ascii="Times New Roman CYR" w:hAnsi="Times New Roman CYR"/>
        </w:rPr>
        <w:t xml:space="preserve"> – </w:t>
      </w:r>
      <w:r w:rsidRPr="002153B7">
        <w:rPr>
          <w:rFonts w:ascii="Times New Roman CYR" w:hAnsi="Times New Roman CYR"/>
        </w:rPr>
        <w:t xml:space="preserve">более крупные или более детальные. Для определения усилий в главных балках </w:t>
      </w:r>
      <w:r w:rsidR="0022262F" w:rsidRPr="002153B7">
        <w:rPr>
          <w:rFonts w:ascii="Times New Roman CYR" w:hAnsi="Times New Roman CYR"/>
        </w:rPr>
        <w:t>применяют</w:t>
      </w:r>
      <w:r w:rsidRPr="002153B7">
        <w:rPr>
          <w:rFonts w:ascii="Times New Roman CYR" w:hAnsi="Times New Roman CYR"/>
        </w:rPr>
        <w:t xml:space="preserve"> простейш</w:t>
      </w:r>
      <w:r w:rsidR="0022262F" w:rsidRPr="002153B7">
        <w:rPr>
          <w:rFonts w:ascii="Times New Roman CYR" w:hAnsi="Times New Roman CYR"/>
        </w:rPr>
        <w:t>ую</w:t>
      </w:r>
      <w:r w:rsidRPr="002153B7">
        <w:rPr>
          <w:rFonts w:ascii="Times New Roman CYR" w:hAnsi="Times New Roman CYR"/>
        </w:rPr>
        <w:t xml:space="preserve"> схем</w:t>
      </w:r>
      <w:r w:rsidR="0022262F" w:rsidRPr="002153B7">
        <w:rPr>
          <w:rFonts w:ascii="Times New Roman CYR" w:hAnsi="Times New Roman CYR"/>
        </w:rPr>
        <w:t>у</w:t>
      </w:r>
      <w:r w:rsidRPr="002153B7">
        <w:rPr>
          <w:rFonts w:ascii="Times New Roman CYR" w:hAnsi="Times New Roman CYR"/>
        </w:rPr>
        <w:t xml:space="preserve"> по типу балка-балка. Схема членения по типу плита-балка-плита позволяет полнее оценить работу плиты проезжей части. Для детального исследования пространственной работы всей конструкции пролетного строения применя</w:t>
      </w:r>
      <w:r w:rsidR="0022262F" w:rsidRPr="002153B7">
        <w:rPr>
          <w:rFonts w:ascii="Times New Roman CYR" w:hAnsi="Times New Roman CYR"/>
        </w:rPr>
        <w:t>ю</w:t>
      </w:r>
      <w:r w:rsidRPr="002153B7">
        <w:rPr>
          <w:rFonts w:ascii="Times New Roman CYR" w:hAnsi="Times New Roman CYR"/>
        </w:rPr>
        <w:t>т членение на стержни и участки плит. При комбинированной схеме членения, когда часть конструкции разбива</w:t>
      </w:r>
      <w:r w:rsidR="0022262F" w:rsidRPr="002153B7">
        <w:rPr>
          <w:rFonts w:ascii="Times New Roman CYR" w:hAnsi="Times New Roman CYR"/>
        </w:rPr>
        <w:t>ю</w:t>
      </w:r>
      <w:r w:rsidRPr="002153B7">
        <w:rPr>
          <w:rFonts w:ascii="Times New Roman CYR" w:hAnsi="Times New Roman CYR"/>
        </w:rPr>
        <w:t>т на крупные элементы по схеме</w:t>
      </w:r>
      <w:r w:rsidR="002153B7" w:rsidRPr="002153B7">
        <w:rPr>
          <w:rFonts w:ascii="Times New Roman CYR" w:hAnsi="Times New Roman CYR"/>
        </w:rPr>
        <w:t xml:space="preserve"> </w:t>
      </w:r>
      <w:r w:rsidRPr="002153B7">
        <w:rPr>
          <w:rFonts w:ascii="Times New Roman CYR" w:hAnsi="Times New Roman CYR"/>
        </w:rPr>
        <w:t>балка-балка, а часть на более мелкие по схеме плита-плита, можно одновременно получать усилия в главных балках и плитах.</w:t>
      </w:r>
    </w:p>
    <w:p w14:paraId="34D4F58E" w14:textId="77777777" w:rsidR="001F1F5D" w:rsidRPr="002153B7" w:rsidRDefault="001F1F5D" w:rsidP="00415A0E">
      <w:pPr>
        <w:tabs>
          <w:tab w:val="right" w:pos="567"/>
        </w:tabs>
        <w:ind w:firstLine="567"/>
        <w:jc w:val="both"/>
        <w:rPr>
          <w:rFonts w:ascii="Times New Roman CYR" w:hAnsi="Times New Roman CYR"/>
        </w:rPr>
      </w:pPr>
      <w:r w:rsidRPr="00A10401">
        <w:rPr>
          <w:rFonts w:ascii="Times New Roman CYR" w:hAnsi="Times New Roman CYR"/>
          <w:highlight w:val="green"/>
        </w:rPr>
        <w:t>1</w:t>
      </w:r>
      <w:r w:rsidR="00850D53" w:rsidRPr="00A10401">
        <w:rPr>
          <w:rFonts w:ascii="Times New Roman CYR" w:hAnsi="Times New Roman CYR"/>
          <w:highlight w:val="green"/>
        </w:rPr>
        <w:t>1</w:t>
      </w:r>
      <w:r w:rsidR="006F2E96" w:rsidRPr="00A10401">
        <w:rPr>
          <w:rFonts w:ascii="Times New Roman CYR" w:hAnsi="Times New Roman CYR"/>
          <w:highlight w:val="green"/>
        </w:rPr>
        <w:t>.</w:t>
      </w:r>
      <w:r w:rsidR="002153B7" w:rsidRPr="00A10401">
        <w:rPr>
          <w:rFonts w:ascii="Times New Roman CYR" w:hAnsi="Times New Roman CYR"/>
          <w:highlight w:val="green"/>
        </w:rPr>
        <w:t>6 </w:t>
      </w:r>
      <w:r w:rsidRPr="00A10401">
        <w:rPr>
          <w:rFonts w:ascii="Times New Roman CYR" w:hAnsi="Times New Roman CYR"/>
          <w:highlight w:val="green"/>
        </w:rPr>
        <w:t>При определении взаимодействий между продольными конечными элементами применя</w:t>
      </w:r>
      <w:r w:rsidR="0022262F" w:rsidRPr="00A10401">
        <w:rPr>
          <w:rFonts w:ascii="Times New Roman CYR" w:hAnsi="Times New Roman CYR"/>
          <w:highlight w:val="green"/>
        </w:rPr>
        <w:t>ю</w:t>
      </w:r>
      <w:r w:rsidRPr="00A10401">
        <w:rPr>
          <w:rFonts w:ascii="Times New Roman CYR" w:hAnsi="Times New Roman CYR"/>
          <w:highlight w:val="green"/>
        </w:rPr>
        <w:t>т метод сил</w:t>
      </w:r>
      <w:r w:rsidR="00DE67E1" w:rsidRPr="00A10401">
        <w:rPr>
          <w:rFonts w:ascii="Times New Roman CYR" w:hAnsi="Times New Roman CYR"/>
          <w:highlight w:val="green"/>
        </w:rPr>
        <w:t>.</w:t>
      </w:r>
      <w:r w:rsidRPr="00A10401">
        <w:rPr>
          <w:rFonts w:ascii="Times New Roman CYR" w:hAnsi="Times New Roman CYR"/>
          <w:highlight w:val="green"/>
        </w:rPr>
        <w:t xml:space="preserve"> Лишние неизвестные выражают в форме разложения в тригонометрические ряды Фурье.</w:t>
      </w:r>
    </w:p>
    <w:p w14:paraId="68DD1FA7" w14:textId="77777777" w:rsidR="001F1F5D" w:rsidRPr="00A10401" w:rsidRDefault="001F1F5D" w:rsidP="00415A0E">
      <w:pPr>
        <w:tabs>
          <w:tab w:val="right" w:pos="567"/>
        </w:tabs>
        <w:ind w:firstLine="567"/>
        <w:jc w:val="both"/>
        <w:rPr>
          <w:rFonts w:ascii="Times New Roman CYR" w:hAnsi="Times New Roman CYR"/>
          <w:highlight w:val="green"/>
        </w:rPr>
      </w:pPr>
      <w:r w:rsidRPr="00A10401">
        <w:rPr>
          <w:rFonts w:ascii="Times New Roman CYR" w:hAnsi="Times New Roman CYR"/>
          <w:highlight w:val="green"/>
        </w:rPr>
        <w:lastRenderedPageBreak/>
        <w:t>1</w:t>
      </w:r>
      <w:r w:rsidR="00850D53" w:rsidRPr="00A10401">
        <w:rPr>
          <w:rFonts w:ascii="Times New Roman CYR" w:hAnsi="Times New Roman CYR"/>
          <w:highlight w:val="green"/>
        </w:rPr>
        <w:t>1</w:t>
      </w:r>
      <w:r w:rsidR="006F2E96" w:rsidRPr="00A10401">
        <w:rPr>
          <w:rFonts w:ascii="Times New Roman CYR" w:hAnsi="Times New Roman CYR"/>
          <w:highlight w:val="green"/>
        </w:rPr>
        <w:t>.</w:t>
      </w:r>
      <w:r w:rsidR="002153B7" w:rsidRPr="00A10401">
        <w:rPr>
          <w:rFonts w:ascii="Times New Roman CYR" w:hAnsi="Times New Roman CYR"/>
          <w:highlight w:val="green"/>
        </w:rPr>
        <w:t>7 </w:t>
      </w:r>
      <w:r w:rsidR="006F2E96" w:rsidRPr="00A10401">
        <w:rPr>
          <w:rFonts w:ascii="Times New Roman CYR" w:hAnsi="Times New Roman CYR"/>
          <w:highlight w:val="green"/>
        </w:rPr>
        <w:t>В общем случае</w:t>
      </w:r>
      <w:r w:rsidRPr="00A10401">
        <w:rPr>
          <w:rFonts w:ascii="Times New Roman CYR" w:hAnsi="Times New Roman CYR"/>
          <w:highlight w:val="green"/>
        </w:rPr>
        <w:t xml:space="preserve"> на единице длины продольного сечения учитывают четыре компонента сил и моментов, являющи</w:t>
      </w:r>
      <w:r w:rsidR="00DE67E1" w:rsidRPr="00A10401">
        <w:rPr>
          <w:rFonts w:ascii="Times New Roman CYR" w:hAnsi="Times New Roman CYR"/>
          <w:highlight w:val="green"/>
        </w:rPr>
        <w:t>е</w:t>
      </w:r>
      <w:r w:rsidRPr="00A10401">
        <w:rPr>
          <w:rFonts w:ascii="Times New Roman CYR" w:hAnsi="Times New Roman CYR"/>
          <w:highlight w:val="green"/>
        </w:rPr>
        <w:t xml:space="preserve">ся функциями абсциссы </w:t>
      </w:r>
      <w:r w:rsidRPr="00A10401">
        <w:rPr>
          <w:rFonts w:ascii="Times New Roman CYR" w:hAnsi="Times New Roman CYR"/>
          <w:i/>
          <w:highlight w:val="green"/>
        </w:rPr>
        <w:t>x</w:t>
      </w:r>
      <w:r w:rsidRPr="00A10401">
        <w:rPr>
          <w:rFonts w:ascii="Times New Roman CYR" w:hAnsi="Times New Roman CYR"/>
          <w:highlight w:val="green"/>
        </w:rPr>
        <w:t xml:space="preserve">, направленной вдоль пролета и принимающей на его концах значения </w:t>
      </w:r>
      <w:r w:rsidR="002153B7" w:rsidRPr="00A10401">
        <w:rPr>
          <w:rFonts w:ascii="Times New Roman CYR" w:hAnsi="Times New Roman CYR"/>
          <w:highlight w:val="green"/>
        </w:rPr>
        <w:t>0 </w:t>
      </w:r>
      <w:r w:rsidRPr="00A10401">
        <w:rPr>
          <w:rFonts w:ascii="Times New Roman CYR" w:hAnsi="Times New Roman CYR"/>
          <w:highlight w:val="green"/>
        </w:rPr>
        <w:t xml:space="preserve">и </w:t>
      </w:r>
      <w:r w:rsidRPr="00A10401">
        <w:rPr>
          <w:rFonts w:ascii="Times New Roman CYR" w:hAnsi="Times New Roman CYR"/>
          <w:i/>
          <w:highlight w:val="green"/>
        </w:rPr>
        <w:t>l</w:t>
      </w:r>
      <w:r w:rsidRPr="00A10401">
        <w:rPr>
          <w:rFonts w:ascii="Times New Roman CYR" w:hAnsi="Times New Roman CYR"/>
          <w:highlight w:val="green"/>
        </w:rPr>
        <w:t>. На единице длины сечения действуют следующие компоненты усилий:</w:t>
      </w:r>
    </w:p>
    <w:p w14:paraId="0614318F" w14:textId="77777777" w:rsidR="009317C5" w:rsidRPr="00A10401" w:rsidRDefault="00F30F3C" w:rsidP="009C0C6D">
      <w:pPr>
        <w:tabs>
          <w:tab w:val="right" w:pos="567"/>
        </w:tabs>
        <w:spacing w:before="120" w:after="120"/>
        <w:ind w:firstLine="567"/>
        <w:jc w:val="center"/>
        <w:rPr>
          <w:rFonts w:ascii="Times New Roman CYR" w:hAnsi="Times New Roman CYR"/>
          <w:b/>
          <w:highlight w:val="green"/>
        </w:rPr>
      </w:pPr>
      <w:r w:rsidRPr="00A10401">
        <w:rPr>
          <w:rFonts w:ascii="Times New Roman CYR" w:hAnsi="Times New Roman CYR"/>
          <w:b/>
          <w:position w:val="-64"/>
          <w:highlight w:val="green"/>
        </w:rPr>
        <w:object w:dxaOrig="2280" w:dyaOrig="1400" w14:anchorId="178A53A8">
          <v:shape id="_x0000_i1044" type="#_x0000_t75" style="width:114pt;height:69.6pt" o:ole="">
            <v:imagedata r:id="rId49" o:title=""/>
          </v:shape>
          <o:OLEObject Type="Embed" ProgID="Equation.DSMT4" ShapeID="_x0000_i1044" DrawAspect="Content" ObjectID="_1761727925" r:id="rId50"/>
        </w:object>
      </w:r>
      <w:r w:rsidR="009C0C6D" w:rsidRPr="00A10401">
        <w:rPr>
          <w:rFonts w:ascii="Times New Roman CYR" w:hAnsi="Times New Roman CYR"/>
          <w:b/>
          <w:highlight w:val="green"/>
        </w:rPr>
        <w:t xml:space="preserve"> </w:t>
      </w:r>
      <w:r w:rsidR="002153B7" w:rsidRPr="00A10401">
        <w:rPr>
          <w:rFonts w:ascii="Times New Roman CYR" w:hAnsi="Times New Roman CYR"/>
          <w:b/>
          <w:highlight w:val="green"/>
        </w:rPr>
        <w:t xml:space="preserve"> </w:t>
      </w:r>
      <w:r w:rsidR="009C0C6D" w:rsidRPr="00A10401">
        <w:rPr>
          <w:b/>
          <w:highlight w:val="green"/>
          <w:lang w:val="en-US"/>
        </w:rPr>
        <w:t xml:space="preserve">   </w:t>
      </w:r>
      <w:r w:rsidRPr="00A10401">
        <w:rPr>
          <w:b/>
          <w:position w:val="-64"/>
          <w:highlight w:val="green"/>
          <w:lang w:val="en-US"/>
        </w:rPr>
        <w:object w:dxaOrig="2120" w:dyaOrig="1400" w14:anchorId="30B80E07">
          <v:shape id="_x0000_i1045" type="#_x0000_t75" style="width:105.6pt;height:69.6pt" o:ole="">
            <v:imagedata r:id="rId51" o:title=""/>
          </v:shape>
          <o:OLEObject Type="Embed" ProgID="Equation.DSMT4" ShapeID="_x0000_i1045" DrawAspect="Content" ObjectID="_1761727926" r:id="rId52"/>
        </w:object>
      </w:r>
      <w:r w:rsidR="009C0C6D" w:rsidRPr="00A10401">
        <w:rPr>
          <w:b/>
          <w:highlight w:val="green"/>
          <w:lang w:val="en-US"/>
        </w:rPr>
        <w:t xml:space="preserve"> </w:t>
      </w:r>
    </w:p>
    <w:p w14:paraId="4FBDFBB0" w14:textId="77777777" w:rsidR="001F1F5D" w:rsidRPr="00A10401" w:rsidRDefault="001F1F5D" w:rsidP="009C0C6D">
      <w:pPr>
        <w:tabs>
          <w:tab w:val="right" w:pos="567"/>
        </w:tabs>
        <w:jc w:val="both"/>
        <w:rPr>
          <w:rFonts w:ascii="Times New Roman CYR" w:hAnsi="Times New Roman CYR"/>
          <w:highlight w:val="green"/>
        </w:rPr>
      </w:pPr>
      <w:r w:rsidRPr="00A10401">
        <w:rPr>
          <w:rFonts w:ascii="Times New Roman CYR" w:hAnsi="Times New Roman CYR"/>
          <w:highlight w:val="green"/>
        </w:rPr>
        <w:t>где</w:t>
      </w:r>
      <w:r w:rsidR="002153B7" w:rsidRPr="00A10401">
        <w:rPr>
          <w:rFonts w:ascii="Times New Roman CYR" w:hAnsi="Times New Roman CYR"/>
          <w:highlight w:val="green"/>
        </w:rPr>
        <w:t xml:space="preserve"> </w:t>
      </w:r>
      <w:r w:rsidRPr="00A10401">
        <w:rPr>
          <w:rFonts w:ascii="Times New Roman CYR" w:hAnsi="Times New Roman CYR"/>
          <w:i/>
          <w:highlight w:val="green"/>
        </w:rPr>
        <w:t>Q</w:t>
      </w:r>
      <w:r w:rsidRPr="00A10401">
        <w:rPr>
          <w:rFonts w:ascii="Times New Roman CYR" w:hAnsi="Times New Roman CYR"/>
          <w:highlight w:val="green"/>
        </w:rPr>
        <w:t>(</w:t>
      </w:r>
      <w:r w:rsidRPr="00A10401">
        <w:rPr>
          <w:rFonts w:ascii="Times New Roman CYR" w:hAnsi="Times New Roman CYR"/>
          <w:i/>
          <w:highlight w:val="green"/>
        </w:rPr>
        <w:t>x</w:t>
      </w:r>
      <w:r w:rsidR="009C0C6D" w:rsidRPr="00A10401">
        <w:rPr>
          <w:rFonts w:ascii="Times New Roman CYR" w:hAnsi="Times New Roman CYR"/>
          <w:highlight w:val="green"/>
        </w:rPr>
        <w:t>)</w:t>
      </w:r>
      <w:r w:rsidRPr="00A10401">
        <w:rPr>
          <w:rFonts w:ascii="Times New Roman CYR" w:hAnsi="Times New Roman CYR"/>
          <w:highlight w:val="green"/>
        </w:rPr>
        <w:t xml:space="preserve"> – поперечные силы,</w:t>
      </w:r>
      <w:r w:rsidRPr="00A10401">
        <w:rPr>
          <w:rFonts w:ascii="Times New Roman CYR" w:hAnsi="Times New Roman CYR"/>
          <w:i/>
          <w:highlight w:val="green"/>
        </w:rPr>
        <w:t xml:space="preserve"> </w:t>
      </w:r>
    </w:p>
    <w:p w14:paraId="466D6661" w14:textId="77777777" w:rsidR="001F1F5D" w:rsidRPr="00A10401" w:rsidRDefault="009C0C6D" w:rsidP="009C0C6D">
      <w:pPr>
        <w:tabs>
          <w:tab w:val="right" w:pos="567"/>
        </w:tabs>
        <w:jc w:val="both"/>
        <w:rPr>
          <w:rFonts w:ascii="Times New Roman CYR" w:hAnsi="Times New Roman CYR"/>
          <w:i/>
          <w:highlight w:val="green"/>
        </w:rPr>
      </w:pPr>
      <w:r w:rsidRPr="00A10401">
        <w:rPr>
          <w:i/>
          <w:highlight w:val="green"/>
        </w:rPr>
        <w:t xml:space="preserve">     </w:t>
      </w:r>
      <w:r w:rsidR="002153B7" w:rsidRPr="00A10401">
        <w:rPr>
          <w:rFonts w:ascii="Times New Roman CYR" w:hAnsi="Times New Roman CYR"/>
          <w:i/>
          <w:highlight w:val="green"/>
        </w:rPr>
        <w:t xml:space="preserve"> </w:t>
      </w:r>
      <w:r w:rsidR="001F1F5D" w:rsidRPr="00A10401">
        <w:rPr>
          <w:rFonts w:ascii="Times New Roman CYR" w:hAnsi="Times New Roman CYR"/>
          <w:i/>
          <w:highlight w:val="green"/>
        </w:rPr>
        <w:t>M</w:t>
      </w:r>
      <w:r w:rsidRPr="00A10401">
        <w:rPr>
          <w:rFonts w:ascii="Times New Roman CYR" w:hAnsi="Times New Roman CYR"/>
          <w:highlight w:val="green"/>
        </w:rPr>
        <w:t>(</w:t>
      </w:r>
      <w:r w:rsidR="001F1F5D" w:rsidRPr="00A10401">
        <w:rPr>
          <w:rFonts w:ascii="Times New Roman CYR" w:hAnsi="Times New Roman CYR"/>
          <w:i/>
          <w:highlight w:val="green"/>
        </w:rPr>
        <w:t>x</w:t>
      </w:r>
      <w:r w:rsidRPr="00A10401">
        <w:rPr>
          <w:rFonts w:ascii="Times New Roman CYR" w:hAnsi="Times New Roman CYR"/>
          <w:highlight w:val="green"/>
        </w:rPr>
        <w:t>)</w:t>
      </w:r>
      <w:r w:rsidR="001F1F5D" w:rsidRPr="00A10401">
        <w:rPr>
          <w:rFonts w:ascii="Times New Roman CYR" w:hAnsi="Times New Roman CYR"/>
          <w:i/>
          <w:highlight w:val="green"/>
        </w:rPr>
        <w:t xml:space="preserve"> </w:t>
      </w:r>
      <w:r w:rsidR="001F1F5D" w:rsidRPr="00A10401">
        <w:rPr>
          <w:rFonts w:ascii="Times New Roman CYR" w:hAnsi="Times New Roman CYR"/>
          <w:highlight w:val="green"/>
        </w:rPr>
        <w:t>– изгибающие моменты,</w:t>
      </w:r>
    </w:p>
    <w:p w14:paraId="6DFD701A" w14:textId="77777777" w:rsidR="001F1F5D" w:rsidRPr="00A10401" w:rsidRDefault="009C0C6D" w:rsidP="009C0C6D">
      <w:pPr>
        <w:tabs>
          <w:tab w:val="right" w:pos="567"/>
        </w:tabs>
        <w:jc w:val="both"/>
        <w:rPr>
          <w:rFonts w:ascii="Times New Roman CYR" w:hAnsi="Times New Roman CYR"/>
          <w:i/>
          <w:highlight w:val="green"/>
        </w:rPr>
      </w:pPr>
      <w:r w:rsidRPr="00A10401">
        <w:rPr>
          <w:i/>
          <w:highlight w:val="green"/>
        </w:rPr>
        <w:t xml:space="preserve">      </w:t>
      </w:r>
      <w:r w:rsidR="002153B7" w:rsidRPr="00A10401">
        <w:rPr>
          <w:rFonts w:ascii="Times New Roman CYR" w:hAnsi="Times New Roman CYR"/>
          <w:i/>
          <w:highlight w:val="green"/>
        </w:rPr>
        <w:t xml:space="preserve"> </w:t>
      </w:r>
      <w:r w:rsidR="001F1F5D" w:rsidRPr="00A10401">
        <w:rPr>
          <w:rFonts w:ascii="Times New Roman CYR" w:hAnsi="Times New Roman CYR"/>
          <w:i/>
          <w:highlight w:val="green"/>
        </w:rPr>
        <w:t>S</w:t>
      </w:r>
      <w:r w:rsidRPr="00A10401">
        <w:rPr>
          <w:rFonts w:ascii="Times New Roman CYR" w:hAnsi="Times New Roman CYR"/>
          <w:highlight w:val="green"/>
        </w:rPr>
        <w:t>(</w:t>
      </w:r>
      <w:r w:rsidR="001F1F5D" w:rsidRPr="00A10401">
        <w:rPr>
          <w:rFonts w:ascii="Times New Roman CYR" w:hAnsi="Times New Roman CYR"/>
          <w:i/>
          <w:highlight w:val="green"/>
        </w:rPr>
        <w:t>x</w:t>
      </w:r>
      <w:r w:rsidRPr="00A10401">
        <w:rPr>
          <w:rFonts w:ascii="Times New Roman CYR" w:hAnsi="Times New Roman CYR"/>
          <w:highlight w:val="green"/>
        </w:rPr>
        <w:t>)</w:t>
      </w:r>
      <w:r w:rsidR="001F1F5D" w:rsidRPr="00A10401">
        <w:rPr>
          <w:rFonts w:ascii="Times New Roman CYR" w:hAnsi="Times New Roman CYR"/>
          <w:i/>
          <w:highlight w:val="green"/>
        </w:rPr>
        <w:t xml:space="preserve"> </w:t>
      </w:r>
      <w:r w:rsidR="001F1F5D" w:rsidRPr="00A10401">
        <w:rPr>
          <w:rFonts w:ascii="Times New Roman CYR" w:hAnsi="Times New Roman CYR"/>
          <w:highlight w:val="green"/>
        </w:rPr>
        <w:t>– нормальные силы,</w:t>
      </w:r>
    </w:p>
    <w:p w14:paraId="2EC27F9F" w14:textId="77777777" w:rsidR="001F1F5D" w:rsidRPr="00A10401" w:rsidRDefault="009C0C6D" w:rsidP="009C0C6D">
      <w:pPr>
        <w:tabs>
          <w:tab w:val="right" w:pos="567"/>
        </w:tabs>
        <w:jc w:val="both"/>
        <w:rPr>
          <w:rFonts w:ascii="Times New Roman CYR" w:hAnsi="Times New Roman CYR"/>
          <w:highlight w:val="green"/>
        </w:rPr>
      </w:pPr>
      <w:r w:rsidRPr="00A10401">
        <w:rPr>
          <w:i/>
          <w:highlight w:val="green"/>
        </w:rPr>
        <w:t xml:space="preserve">      </w:t>
      </w:r>
      <w:r w:rsidR="002153B7" w:rsidRPr="00A10401">
        <w:rPr>
          <w:rFonts w:ascii="Times New Roman CYR" w:hAnsi="Times New Roman CYR"/>
          <w:i/>
          <w:highlight w:val="green"/>
        </w:rPr>
        <w:t xml:space="preserve"> </w:t>
      </w:r>
      <w:r w:rsidR="001F1F5D" w:rsidRPr="00A10401">
        <w:rPr>
          <w:rFonts w:ascii="Times New Roman CYR" w:hAnsi="Times New Roman CYR"/>
          <w:i/>
          <w:highlight w:val="green"/>
        </w:rPr>
        <w:t>T</w:t>
      </w:r>
      <w:r w:rsidRPr="00A10401">
        <w:rPr>
          <w:rFonts w:ascii="Times New Roman CYR" w:hAnsi="Times New Roman CYR"/>
          <w:highlight w:val="green"/>
        </w:rPr>
        <w:t>(</w:t>
      </w:r>
      <w:r w:rsidR="001F1F5D" w:rsidRPr="00A10401">
        <w:rPr>
          <w:rFonts w:ascii="Times New Roman CYR" w:hAnsi="Times New Roman CYR"/>
          <w:i/>
          <w:highlight w:val="green"/>
        </w:rPr>
        <w:t>x</w:t>
      </w:r>
      <w:r w:rsidR="001F1F5D" w:rsidRPr="00A10401">
        <w:rPr>
          <w:rFonts w:ascii="Times New Roman CYR" w:hAnsi="Times New Roman CYR"/>
          <w:highlight w:val="green"/>
        </w:rPr>
        <w:t>) – сдвигающие силы,</w:t>
      </w:r>
    </w:p>
    <w:p w14:paraId="76A6B912" w14:textId="77777777" w:rsidR="006F2E96" w:rsidRPr="00A10401" w:rsidRDefault="009C0C6D" w:rsidP="009C0C6D">
      <w:pPr>
        <w:tabs>
          <w:tab w:val="right" w:pos="567"/>
        </w:tabs>
        <w:jc w:val="both"/>
        <w:rPr>
          <w:rFonts w:ascii="Times New Roman CYR" w:hAnsi="Times New Roman CYR"/>
          <w:highlight w:val="green"/>
        </w:rPr>
      </w:pPr>
      <w:r w:rsidRPr="00A10401">
        <w:rPr>
          <w:rFonts w:ascii="Times New Roman CYR" w:hAnsi="Times New Roman CYR"/>
          <w:i/>
          <w:highlight w:val="green"/>
        </w:rPr>
        <w:t xml:space="preserve">            </w:t>
      </w:r>
      <w:r w:rsidR="006F2E96" w:rsidRPr="00A10401">
        <w:rPr>
          <w:rFonts w:ascii="Times New Roman CYR" w:hAnsi="Times New Roman CYR"/>
          <w:i/>
          <w:highlight w:val="green"/>
          <w:lang w:val="en-US"/>
        </w:rPr>
        <w:t>l</w:t>
      </w:r>
      <w:r w:rsidR="006F2E96" w:rsidRPr="00A10401">
        <w:rPr>
          <w:rFonts w:ascii="Times New Roman CYR" w:hAnsi="Times New Roman CYR"/>
          <w:highlight w:val="green"/>
        </w:rPr>
        <w:t xml:space="preserve"> – расчетная длина пролета, м;</w:t>
      </w:r>
    </w:p>
    <w:p w14:paraId="7516DE39" w14:textId="77777777" w:rsidR="001F1F5D" w:rsidRPr="00A10401" w:rsidRDefault="009C0C6D" w:rsidP="009C0C6D">
      <w:pPr>
        <w:tabs>
          <w:tab w:val="right" w:pos="567"/>
        </w:tabs>
        <w:jc w:val="both"/>
        <w:rPr>
          <w:rFonts w:ascii="Times New Roman CYR" w:hAnsi="Times New Roman CYR"/>
          <w:highlight w:val="green"/>
        </w:rPr>
      </w:pPr>
      <w:r w:rsidRPr="00A10401">
        <w:rPr>
          <w:highlight w:val="green"/>
        </w:rPr>
        <w:t xml:space="preserve">           </w:t>
      </w:r>
      <w:r w:rsidR="002153B7" w:rsidRPr="00A10401">
        <w:rPr>
          <w:rFonts w:ascii="Times New Roman CYR" w:hAnsi="Times New Roman CYR"/>
          <w:highlight w:val="green"/>
        </w:rPr>
        <w:t xml:space="preserve"> </w:t>
      </w:r>
      <w:r w:rsidR="001F1F5D" w:rsidRPr="00A10401">
        <w:rPr>
          <w:rFonts w:ascii="Times New Roman CYR" w:hAnsi="Times New Roman CYR"/>
          <w:i/>
          <w:highlight w:val="green"/>
        </w:rPr>
        <w:t xml:space="preserve">n – </w:t>
      </w:r>
      <w:r w:rsidR="001F1F5D" w:rsidRPr="00A10401">
        <w:rPr>
          <w:rFonts w:ascii="Times New Roman CYR" w:hAnsi="Times New Roman CYR"/>
          <w:highlight w:val="green"/>
        </w:rPr>
        <w:t>номер гармоники.</w:t>
      </w:r>
    </w:p>
    <w:p w14:paraId="09582620" w14:textId="77777777" w:rsidR="001F1F5D" w:rsidRPr="00A10401" w:rsidRDefault="001F1F5D" w:rsidP="00415A0E">
      <w:pPr>
        <w:pStyle w:val="30"/>
        <w:tabs>
          <w:tab w:val="right" w:pos="567"/>
        </w:tabs>
        <w:spacing w:after="0"/>
        <w:ind w:left="0" w:firstLine="567"/>
        <w:rPr>
          <w:rFonts w:ascii="Times New Roman CYR" w:hAnsi="Times New Roman CYR"/>
          <w:sz w:val="24"/>
          <w:szCs w:val="24"/>
          <w:highlight w:val="green"/>
        </w:rPr>
      </w:pPr>
      <w:r w:rsidRPr="00A10401">
        <w:rPr>
          <w:rFonts w:ascii="Times New Roman CYR" w:hAnsi="Times New Roman CYR"/>
          <w:sz w:val="24"/>
          <w:szCs w:val="24"/>
          <w:highlight w:val="green"/>
        </w:rPr>
        <w:t>1</w:t>
      </w:r>
      <w:r w:rsidR="00850D53" w:rsidRPr="00A10401">
        <w:rPr>
          <w:rFonts w:ascii="Times New Roman CYR" w:hAnsi="Times New Roman CYR"/>
          <w:sz w:val="24"/>
          <w:szCs w:val="24"/>
          <w:highlight w:val="green"/>
        </w:rPr>
        <w:t>1</w:t>
      </w:r>
      <w:r w:rsidRPr="00A10401">
        <w:rPr>
          <w:rFonts w:ascii="Times New Roman CYR" w:hAnsi="Times New Roman CYR"/>
          <w:sz w:val="24"/>
          <w:szCs w:val="24"/>
          <w:highlight w:val="green"/>
        </w:rPr>
        <w:t>.</w:t>
      </w:r>
      <w:r w:rsidR="002153B7" w:rsidRPr="00A10401">
        <w:rPr>
          <w:rFonts w:ascii="Times New Roman CYR" w:hAnsi="Times New Roman CYR"/>
          <w:sz w:val="24"/>
          <w:szCs w:val="24"/>
          <w:highlight w:val="green"/>
        </w:rPr>
        <w:t>8 </w:t>
      </w:r>
      <w:r w:rsidRPr="00A10401">
        <w:rPr>
          <w:rFonts w:ascii="Times New Roman CYR" w:hAnsi="Times New Roman CYR"/>
          <w:sz w:val="24"/>
          <w:szCs w:val="24"/>
          <w:highlight w:val="green"/>
        </w:rPr>
        <w:t xml:space="preserve">Внешнюю нагрузку </w:t>
      </w:r>
      <w:r w:rsidRPr="00A10401">
        <w:rPr>
          <w:rFonts w:ascii="Times New Roman CYR" w:hAnsi="Times New Roman CYR"/>
          <w:i/>
          <w:sz w:val="24"/>
          <w:szCs w:val="24"/>
          <w:highlight w:val="green"/>
        </w:rPr>
        <w:t xml:space="preserve">q </w:t>
      </w:r>
      <w:r w:rsidRPr="00A10401">
        <w:rPr>
          <w:rFonts w:ascii="Times New Roman CYR" w:hAnsi="Times New Roman CYR"/>
          <w:sz w:val="24"/>
          <w:szCs w:val="24"/>
          <w:highlight w:val="green"/>
        </w:rPr>
        <w:t xml:space="preserve">также выражают в форме тригонометрического ряда: </w:t>
      </w:r>
    </w:p>
    <w:p w14:paraId="15BB3F04" w14:textId="77777777" w:rsidR="001F1F5D" w:rsidRPr="00A10401" w:rsidRDefault="009C0C6D" w:rsidP="009C0C6D">
      <w:pPr>
        <w:tabs>
          <w:tab w:val="right" w:pos="567"/>
        </w:tabs>
        <w:spacing w:before="120" w:after="120"/>
        <w:ind w:firstLine="567"/>
        <w:jc w:val="center"/>
        <w:rPr>
          <w:rFonts w:ascii="Times New Roman CYR" w:hAnsi="Times New Roman CYR"/>
          <w:highlight w:val="green"/>
        </w:rPr>
      </w:pPr>
      <w:r w:rsidRPr="00A10401">
        <w:rPr>
          <w:rFonts w:ascii="Times New Roman CYR" w:hAnsi="Times New Roman CYR"/>
          <w:position w:val="-34"/>
          <w:highlight w:val="green"/>
        </w:rPr>
        <w:object w:dxaOrig="2340" w:dyaOrig="800" w14:anchorId="1FFEECA6">
          <v:shape id="_x0000_i1046" type="#_x0000_t75" style="width:117pt;height:39.6pt" o:ole="" fillcolor="window">
            <v:imagedata r:id="rId53" o:title=""/>
          </v:shape>
          <o:OLEObject Type="Embed" ProgID="Unknown" ShapeID="_x0000_i1046" DrawAspect="Content" ObjectID="_1761727927" r:id="rId54"/>
        </w:object>
      </w:r>
    </w:p>
    <w:p w14:paraId="4B6D486E" w14:textId="77777777" w:rsidR="001F1F5D" w:rsidRPr="002153B7" w:rsidRDefault="009317C5" w:rsidP="009C0C6D">
      <w:pPr>
        <w:tabs>
          <w:tab w:val="right" w:pos="567"/>
        </w:tabs>
        <w:jc w:val="both"/>
        <w:rPr>
          <w:rFonts w:ascii="Times New Roman CYR" w:hAnsi="Times New Roman CYR"/>
        </w:rPr>
      </w:pPr>
      <w:r w:rsidRPr="00A10401">
        <w:rPr>
          <w:rFonts w:ascii="Times New Roman CYR" w:hAnsi="Times New Roman CYR"/>
          <w:highlight w:val="green"/>
        </w:rPr>
        <w:t>где</w:t>
      </w:r>
      <w:r w:rsidR="009C0C6D" w:rsidRPr="00A10401">
        <w:rPr>
          <w:highlight w:val="green"/>
          <w:lang w:val="en-US"/>
        </w:rPr>
        <w:t> </w:t>
      </w:r>
      <w:proofErr w:type="spellStart"/>
      <w:proofErr w:type="gramStart"/>
      <w:r w:rsidR="001F1F5D" w:rsidRPr="00A10401">
        <w:rPr>
          <w:rFonts w:ascii="Times New Roman CYR" w:hAnsi="Times New Roman CYR"/>
          <w:i/>
          <w:highlight w:val="green"/>
        </w:rPr>
        <w:t>g</w:t>
      </w:r>
      <w:r w:rsidR="001F1F5D" w:rsidRPr="00A10401">
        <w:rPr>
          <w:rFonts w:ascii="Times New Roman CYR" w:hAnsi="Times New Roman CYR"/>
          <w:i/>
          <w:highlight w:val="green"/>
          <w:vertAlign w:val="subscript"/>
        </w:rPr>
        <w:t>n</w:t>
      </w:r>
      <w:proofErr w:type="spellEnd"/>
      <w:r w:rsidR="001F1F5D" w:rsidRPr="00A10401">
        <w:rPr>
          <w:rFonts w:ascii="Times New Roman CYR" w:hAnsi="Times New Roman CYR"/>
          <w:i/>
          <w:highlight w:val="green"/>
          <w:vertAlign w:val="subscript"/>
        </w:rPr>
        <w:t xml:space="preserve"> </w:t>
      </w:r>
      <w:r w:rsidR="00D66BDA" w:rsidRPr="00A10401">
        <w:rPr>
          <w:rFonts w:ascii="Times New Roman CYR" w:hAnsi="Times New Roman CYR"/>
          <w:highlight w:val="green"/>
        </w:rPr>
        <w:t>,</w:t>
      </w:r>
      <w:proofErr w:type="gramEnd"/>
      <w:r w:rsidR="001F1F5D" w:rsidRPr="00A10401">
        <w:rPr>
          <w:rFonts w:ascii="Times New Roman CYR" w:hAnsi="Times New Roman CYR"/>
          <w:i/>
          <w:highlight w:val="green"/>
        </w:rPr>
        <w:t xml:space="preserve"> </w:t>
      </w:r>
      <w:proofErr w:type="spellStart"/>
      <w:r w:rsidR="001F1F5D" w:rsidRPr="00A10401">
        <w:rPr>
          <w:rFonts w:ascii="Times New Roman CYR" w:hAnsi="Times New Roman CYR"/>
          <w:i/>
          <w:highlight w:val="green"/>
        </w:rPr>
        <w:t>m</w:t>
      </w:r>
      <w:r w:rsidR="001F1F5D" w:rsidRPr="00A10401">
        <w:rPr>
          <w:rFonts w:ascii="Times New Roman CYR" w:hAnsi="Times New Roman CYR"/>
          <w:i/>
          <w:highlight w:val="green"/>
          <w:vertAlign w:val="subscript"/>
        </w:rPr>
        <w:t>n</w:t>
      </w:r>
      <w:proofErr w:type="spellEnd"/>
      <w:r w:rsidR="001F1F5D" w:rsidRPr="00A10401">
        <w:rPr>
          <w:rFonts w:ascii="Times New Roman CYR" w:hAnsi="Times New Roman CYR"/>
          <w:i/>
          <w:highlight w:val="green"/>
          <w:vertAlign w:val="subscript"/>
        </w:rPr>
        <w:t xml:space="preserve"> </w:t>
      </w:r>
      <w:r w:rsidR="00D66BDA" w:rsidRPr="00A10401">
        <w:rPr>
          <w:rFonts w:ascii="Times New Roman CYR" w:hAnsi="Times New Roman CYR"/>
          <w:highlight w:val="green"/>
        </w:rPr>
        <w:t>,</w:t>
      </w:r>
      <w:r w:rsidR="001F1F5D" w:rsidRPr="00A10401">
        <w:rPr>
          <w:rFonts w:ascii="Times New Roman CYR" w:hAnsi="Times New Roman CYR"/>
          <w:i/>
          <w:highlight w:val="green"/>
        </w:rPr>
        <w:t xml:space="preserve"> </w:t>
      </w:r>
      <w:proofErr w:type="spellStart"/>
      <w:r w:rsidR="001F1F5D" w:rsidRPr="00A10401">
        <w:rPr>
          <w:rFonts w:ascii="Times New Roman CYR" w:hAnsi="Times New Roman CYR"/>
          <w:i/>
          <w:highlight w:val="green"/>
        </w:rPr>
        <w:t>s</w:t>
      </w:r>
      <w:r w:rsidR="001F1F5D" w:rsidRPr="00A10401">
        <w:rPr>
          <w:rFonts w:ascii="Times New Roman CYR" w:hAnsi="Times New Roman CYR"/>
          <w:i/>
          <w:highlight w:val="green"/>
          <w:vertAlign w:val="subscript"/>
        </w:rPr>
        <w:t>n</w:t>
      </w:r>
      <w:proofErr w:type="spellEnd"/>
      <w:r w:rsidR="001F1F5D" w:rsidRPr="00A10401">
        <w:rPr>
          <w:rFonts w:ascii="Times New Roman CYR" w:hAnsi="Times New Roman CYR"/>
          <w:i/>
          <w:highlight w:val="green"/>
          <w:vertAlign w:val="subscript"/>
        </w:rPr>
        <w:t xml:space="preserve"> </w:t>
      </w:r>
      <w:r w:rsidR="00D66BDA" w:rsidRPr="00A10401">
        <w:rPr>
          <w:rFonts w:ascii="Times New Roman CYR" w:hAnsi="Times New Roman CYR"/>
          <w:highlight w:val="green"/>
        </w:rPr>
        <w:t>,</w:t>
      </w:r>
      <w:r w:rsidR="001F1F5D" w:rsidRPr="00A10401">
        <w:rPr>
          <w:rFonts w:ascii="Times New Roman CYR" w:hAnsi="Times New Roman CYR"/>
          <w:i/>
          <w:highlight w:val="green"/>
        </w:rPr>
        <w:t xml:space="preserve"> </w:t>
      </w:r>
      <w:proofErr w:type="spellStart"/>
      <w:r w:rsidR="001F1F5D" w:rsidRPr="00A10401">
        <w:rPr>
          <w:rFonts w:ascii="Times New Roman CYR" w:hAnsi="Times New Roman CYR"/>
          <w:i/>
          <w:highlight w:val="green"/>
        </w:rPr>
        <w:t>t</w:t>
      </w:r>
      <w:r w:rsidR="001F1F5D" w:rsidRPr="00A10401">
        <w:rPr>
          <w:rFonts w:ascii="Times New Roman CYR" w:hAnsi="Times New Roman CYR"/>
          <w:i/>
          <w:highlight w:val="green"/>
          <w:vertAlign w:val="subscript"/>
        </w:rPr>
        <w:t>n</w:t>
      </w:r>
      <w:proofErr w:type="spellEnd"/>
      <w:r w:rsidR="001F1F5D" w:rsidRPr="00A10401">
        <w:rPr>
          <w:rFonts w:ascii="Times New Roman CYR" w:hAnsi="Times New Roman CYR"/>
          <w:i/>
          <w:highlight w:val="green"/>
          <w:vertAlign w:val="subscript"/>
        </w:rPr>
        <w:t xml:space="preserve"> </w:t>
      </w:r>
      <w:r w:rsidR="00D66BDA" w:rsidRPr="00A10401">
        <w:rPr>
          <w:rFonts w:ascii="Times New Roman CYR" w:hAnsi="Times New Roman CYR"/>
          <w:highlight w:val="green"/>
        </w:rPr>
        <w:t>,</w:t>
      </w:r>
      <w:r w:rsidR="001F1F5D" w:rsidRPr="00A10401">
        <w:rPr>
          <w:rFonts w:ascii="Times New Roman CYR" w:hAnsi="Times New Roman CYR"/>
          <w:i/>
          <w:highlight w:val="green"/>
        </w:rPr>
        <w:t xml:space="preserve"> </w:t>
      </w:r>
      <w:proofErr w:type="spellStart"/>
      <w:r w:rsidR="001F1F5D" w:rsidRPr="00A10401">
        <w:rPr>
          <w:rFonts w:ascii="Times New Roman CYR" w:hAnsi="Times New Roman CYR"/>
          <w:i/>
          <w:highlight w:val="green"/>
        </w:rPr>
        <w:t>k</w:t>
      </w:r>
      <w:r w:rsidR="001F1F5D" w:rsidRPr="00A10401">
        <w:rPr>
          <w:rFonts w:ascii="Times New Roman CYR" w:hAnsi="Times New Roman CYR"/>
          <w:i/>
          <w:highlight w:val="green"/>
          <w:vertAlign w:val="subscript"/>
        </w:rPr>
        <w:t>n</w:t>
      </w:r>
      <w:proofErr w:type="spellEnd"/>
      <w:r w:rsidR="002153B7" w:rsidRPr="00A10401">
        <w:rPr>
          <w:rFonts w:ascii="Times New Roman CYR" w:hAnsi="Times New Roman CYR"/>
          <w:highlight w:val="green"/>
          <w:vertAlign w:val="subscript"/>
        </w:rPr>
        <w:t xml:space="preserve"> </w:t>
      </w:r>
      <w:r w:rsidR="00A8499F" w:rsidRPr="00A10401">
        <w:rPr>
          <w:rFonts w:ascii="Times New Roman CYR" w:hAnsi="Times New Roman CYR"/>
          <w:highlight w:val="green"/>
        </w:rPr>
        <w:t>–</w:t>
      </w:r>
      <w:r w:rsidR="001F1F5D" w:rsidRPr="00A10401">
        <w:rPr>
          <w:rFonts w:ascii="Times New Roman CYR" w:hAnsi="Times New Roman CYR"/>
          <w:highlight w:val="green"/>
        </w:rPr>
        <w:t xml:space="preserve"> коэффициенты разложений Фурье.</w:t>
      </w:r>
    </w:p>
    <w:p w14:paraId="3A8084D8" w14:textId="77777777" w:rsidR="001F1F5D" w:rsidRPr="00A10401" w:rsidRDefault="001F1F5D" w:rsidP="00415A0E">
      <w:pPr>
        <w:tabs>
          <w:tab w:val="right" w:pos="567"/>
        </w:tabs>
        <w:ind w:firstLine="567"/>
        <w:jc w:val="both"/>
        <w:rPr>
          <w:rFonts w:ascii="Times New Roman CYR" w:hAnsi="Times New Roman CYR"/>
          <w:highlight w:val="green"/>
        </w:rPr>
      </w:pPr>
      <w:r w:rsidRPr="00A10401">
        <w:rPr>
          <w:rFonts w:ascii="Times New Roman CYR" w:hAnsi="Times New Roman CYR"/>
          <w:highlight w:val="green"/>
        </w:rPr>
        <w:t>1</w:t>
      </w:r>
      <w:r w:rsidR="00850D53" w:rsidRPr="00A10401">
        <w:rPr>
          <w:rFonts w:ascii="Times New Roman CYR" w:hAnsi="Times New Roman CYR"/>
          <w:highlight w:val="green"/>
        </w:rPr>
        <w:t>1</w:t>
      </w:r>
      <w:r w:rsidRPr="00A10401">
        <w:rPr>
          <w:rFonts w:ascii="Times New Roman CYR" w:hAnsi="Times New Roman CYR"/>
          <w:highlight w:val="green"/>
        </w:rPr>
        <w:t>.</w:t>
      </w:r>
      <w:r w:rsidR="002153B7" w:rsidRPr="00A10401">
        <w:rPr>
          <w:rFonts w:ascii="Times New Roman CYR" w:hAnsi="Times New Roman CYR"/>
          <w:highlight w:val="green"/>
        </w:rPr>
        <w:t>9 </w:t>
      </w:r>
      <w:r w:rsidRPr="00A10401">
        <w:rPr>
          <w:rFonts w:ascii="Times New Roman CYR" w:hAnsi="Times New Roman CYR"/>
          <w:highlight w:val="green"/>
        </w:rPr>
        <w:t>Канонические уравнения</w:t>
      </w:r>
      <w:r w:rsidR="002153B7" w:rsidRPr="00A10401">
        <w:rPr>
          <w:rFonts w:ascii="Times New Roman CYR" w:hAnsi="Times New Roman CYR"/>
          <w:highlight w:val="green"/>
        </w:rPr>
        <w:t xml:space="preserve"> </w:t>
      </w:r>
      <w:r w:rsidRPr="00A10401">
        <w:rPr>
          <w:rFonts w:ascii="Times New Roman CYR" w:hAnsi="Times New Roman CYR"/>
          <w:highlight w:val="green"/>
        </w:rPr>
        <w:t>метода сил, выражающие сумму перемещений от всех внешних и внутренних воздействий, могут быть упрощенно записаны в виде:</w:t>
      </w:r>
      <w:r w:rsidR="002153B7" w:rsidRPr="00A10401">
        <w:rPr>
          <w:rFonts w:ascii="Times New Roman CYR" w:hAnsi="Times New Roman CYR"/>
          <w:highlight w:val="green"/>
        </w:rPr>
        <w:t xml:space="preserve"> </w:t>
      </w:r>
    </w:p>
    <w:p w14:paraId="6F7526FC" w14:textId="77777777" w:rsidR="001F1F5D" w:rsidRPr="00A10401" w:rsidRDefault="001F1F5D" w:rsidP="009C0C6D">
      <w:pPr>
        <w:tabs>
          <w:tab w:val="right" w:pos="567"/>
        </w:tabs>
        <w:spacing w:before="120" w:after="120"/>
        <w:jc w:val="center"/>
        <w:rPr>
          <w:rFonts w:ascii="Times New Roman CYR" w:hAnsi="Times New Roman CYR"/>
          <w:i/>
          <w:highlight w:val="green"/>
          <w:lang w:val="en-US"/>
        </w:rPr>
      </w:pPr>
      <w:r w:rsidRPr="00A10401">
        <w:rPr>
          <w:rFonts w:ascii="Times New Roman CYR" w:hAnsi="Times New Roman CYR"/>
          <w:highlight w:val="green"/>
        </w:rPr>
        <w:sym w:font="Symbol" w:char="F053"/>
      </w:r>
      <w:r w:rsidRPr="00A10401">
        <w:rPr>
          <w:rFonts w:ascii="Times New Roman CYR" w:hAnsi="Times New Roman CYR"/>
          <w:highlight w:val="green"/>
          <w:lang w:val="en-US"/>
        </w:rPr>
        <w:t xml:space="preserve"> </w:t>
      </w:r>
      <w:proofErr w:type="spellStart"/>
      <w:proofErr w:type="gramStart"/>
      <w:r w:rsidRPr="00A10401">
        <w:rPr>
          <w:rFonts w:ascii="Times New Roman CYR" w:hAnsi="Times New Roman CYR"/>
          <w:i/>
          <w:highlight w:val="green"/>
          <w:lang w:val="en-US"/>
        </w:rPr>
        <w:t>W</w:t>
      </w:r>
      <w:r w:rsidRPr="00A10401">
        <w:rPr>
          <w:rFonts w:ascii="Times New Roman CYR" w:hAnsi="Times New Roman CYR"/>
          <w:i/>
          <w:highlight w:val="green"/>
          <w:vertAlign w:val="subscript"/>
          <w:lang w:val="en-US"/>
        </w:rPr>
        <w:t>Q</w:t>
      </w:r>
      <w:r w:rsidR="00D66BDA" w:rsidRPr="00A10401">
        <w:rPr>
          <w:rFonts w:ascii="Times New Roman CYR" w:hAnsi="Times New Roman CYR"/>
          <w:highlight w:val="green"/>
          <w:vertAlign w:val="subscript"/>
          <w:lang w:val="en-US"/>
        </w:rPr>
        <w:t>,</w:t>
      </w:r>
      <w:r w:rsidRPr="00A10401">
        <w:rPr>
          <w:rFonts w:ascii="Times New Roman CYR" w:hAnsi="Times New Roman CYR"/>
          <w:i/>
          <w:highlight w:val="green"/>
          <w:vertAlign w:val="subscript"/>
          <w:lang w:val="en-US"/>
        </w:rPr>
        <w:t>M</w:t>
      </w:r>
      <w:proofErr w:type="gramEnd"/>
      <w:r w:rsidR="00D66BDA" w:rsidRPr="00A10401">
        <w:rPr>
          <w:rFonts w:ascii="Times New Roman CYR" w:hAnsi="Times New Roman CYR"/>
          <w:highlight w:val="green"/>
          <w:vertAlign w:val="subscript"/>
          <w:lang w:val="en-US"/>
        </w:rPr>
        <w:t>,</w:t>
      </w:r>
      <w:r w:rsidRPr="00A10401">
        <w:rPr>
          <w:rFonts w:ascii="Times New Roman CYR" w:hAnsi="Times New Roman CYR"/>
          <w:i/>
          <w:highlight w:val="green"/>
          <w:vertAlign w:val="subscript"/>
          <w:lang w:val="en-US"/>
        </w:rPr>
        <w:t>S</w:t>
      </w:r>
      <w:r w:rsidR="00D66BDA" w:rsidRPr="00A10401">
        <w:rPr>
          <w:rFonts w:ascii="Times New Roman CYR" w:hAnsi="Times New Roman CYR"/>
          <w:highlight w:val="green"/>
          <w:vertAlign w:val="subscript"/>
          <w:lang w:val="en-US"/>
        </w:rPr>
        <w:t>,</w:t>
      </w:r>
      <w:r w:rsidRPr="00A10401">
        <w:rPr>
          <w:rFonts w:ascii="Times New Roman CYR" w:hAnsi="Times New Roman CYR"/>
          <w:i/>
          <w:highlight w:val="green"/>
          <w:vertAlign w:val="subscript"/>
          <w:lang w:val="en-US"/>
        </w:rPr>
        <w:t>T</w:t>
      </w:r>
      <w:r w:rsidR="00D66BDA" w:rsidRPr="00A10401">
        <w:rPr>
          <w:rFonts w:ascii="Times New Roman CYR" w:hAnsi="Times New Roman CYR"/>
          <w:highlight w:val="green"/>
          <w:vertAlign w:val="subscript"/>
          <w:lang w:val="en-US"/>
        </w:rPr>
        <w:t>,</w:t>
      </w:r>
      <w:r w:rsidRPr="00A10401">
        <w:rPr>
          <w:rFonts w:ascii="Times New Roman CYR" w:hAnsi="Times New Roman CYR"/>
          <w:i/>
          <w:highlight w:val="green"/>
          <w:vertAlign w:val="subscript"/>
          <w:lang w:val="en-US"/>
        </w:rPr>
        <w:t>q</w:t>
      </w:r>
      <w:proofErr w:type="spellEnd"/>
      <w:r w:rsidR="002153B7" w:rsidRPr="00A10401">
        <w:rPr>
          <w:rFonts w:ascii="Times New Roman CYR" w:hAnsi="Times New Roman CYR"/>
          <w:i/>
          <w:highlight w:val="green"/>
          <w:vertAlign w:val="subscript"/>
          <w:lang w:val="en-US"/>
        </w:rPr>
        <w:t xml:space="preserve"> </w:t>
      </w:r>
      <w:r w:rsidRPr="00A10401">
        <w:rPr>
          <w:rFonts w:ascii="Times New Roman CYR" w:hAnsi="Times New Roman CYR"/>
          <w:i/>
          <w:highlight w:val="green"/>
          <w:lang w:val="en-US"/>
        </w:rPr>
        <w:t xml:space="preserve">= </w:t>
      </w:r>
      <w:r w:rsidRPr="00A10401">
        <w:rPr>
          <w:rFonts w:ascii="Times New Roman CYR" w:hAnsi="Times New Roman CYR"/>
          <w:highlight w:val="green"/>
          <w:lang w:val="en-US"/>
        </w:rPr>
        <w:t>0;</w:t>
      </w:r>
      <w:r w:rsidR="002153B7" w:rsidRPr="00A10401">
        <w:rPr>
          <w:rFonts w:ascii="Times New Roman CYR" w:hAnsi="Times New Roman CYR"/>
          <w:i/>
          <w:highlight w:val="green"/>
          <w:lang w:val="en-US"/>
        </w:rPr>
        <w:t xml:space="preserve"> </w:t>
      </w:r>
      <w:r w:rsidRPr="00A10401">
        <w:rPr>
          <w:rFonts w:ascii="Times New Roman CYR" w:hAnsi="Times New Roman CYR"/>
          <w:highlight w:val="green"/>
        </w:rPr>
        <w:sym w:font="Symbol" w:char="F053"/>
      </w:r>
      <w:r w:rsidRPr="00A10401">
        <w:rPr>
          <w:rFonts w:ascii="Times New Roman CYR" w:hAnsi="Times New Roman CYR"/>
          <w:highlight w:val="green"/>
          <w:lang w:val="en-US"/>
        </w:rPr>
        <w:t xml:space="preserve"> </w:t>
      </w:r>
      <w:proofErr w:type="spellStart"/>
      <w:r w:rsidRPr="00A10401">
        <w:rPr>
          <w:rFonts w:ascii="Times New Roman CYR" w:hAnsi="Times New Roman CYR"/>
          <w:i/>
          <w:highlight w:val="green"/>
          <w:lang w:val="en-US"/>
        </w:rPr>
        <w:t>V</w:t>
      </w:r>
      <w:r w:rsidRPr="00A10401">
        <w:rPr>
          <w:rFonts w:ascii="Times New Roman CYR" w:hAnsi="Times New Roman CYR"/>
          <w:i/>
          <w:highlight w:val="green"/>
          <w:vertAlign w:val="subscript"/>
          <w:lang w:val="en-US"/>
        </w:rPr>
        <w:t>Q</w:t>
      </w:r>
      <w:r w:rsidR="00D66BDA" w:rsidRPr="00A10401">
        <w:rPr>
          <w:rFonts w:ascii="Times New Roman CYR" w:hAnsi="Times New Roman CYR"/>
          <w:highlight w:val="green"/>
          <w:vertAlign w:val="subscript"/>
          <w:lang w:val="en-US"/>
        </w:rPr>
        <w:t>,</w:t>
      </w:r>
      <w:r w:rsidRPr="00A10401">
        <w:rPr>
          <w:rFonts w:ascii="Times New Roman CYR" w:hAnsi="Times New Roman CYR"/>
          <w:i/>
          <w:highlight w:val="green"/>
          <w:vertAlign w:val="subscript"/>
          <w:lang w:val="en-US"/>
        </w:rPr>
        <w:t>M</w:t>
      </w:r>
      <w:r w:rsidR="00D66BDA" w:rsidRPr="00A10401">
        <w:rPr>
          <w:rFonts w:ascii="Times New Roman CYR" w:hAnsi="Times New Roman CYR"/>
          <w:highlight w:val="green"/>
          <w:vertAlign w:val="subscript"/>
          <w:lang w:val="en-US"/>
        </w:rPr>
        <w:t>,</w:t>
      </w:r>
      <w:r w:rsidRPr="00A10401">
        <w:rPr>
          <w:rFonts w:ascii="Times New Roman CYR" w:hAnsi="Times New Roman CYR"/>
          <w:i/>
          <w:highlight w:val="green"/>
          <w:vertAlign w:val="subscript"/>
          <w:lang w:val="en-US"/>
        </w:rPr>
        <w:t>S</w:t>
      </w:r>
      <w:r w:rsidR="00D66BDA" w:rsidRPr="00A10401">
        <w:rPr>
          <w:rFonts w:ascii="Times New Roman CYR" w:hAnsi="Times New Roman CYR"/>
          <w:highlight w:val="green"/>
          <w:vertAlign w:val="subscript"/>
          <w:lang w:val="en-US"/>
        </w:rPr>
        <w:t>,</w:t>
      </w:r>
      <w:r w:rsidRPr="00A10401">
        <w:rPr>
          <w:rFonts w:ascii="Times New Roman CYR" w:hAnsi="Times New Roman CYR"/>
          <w:i/>
          <w:highlight w:val="green"/>
          <w:vertAlign w:val="subscript"/>
          <w:lang w:val="en-US"/>
        </w:rPr>
        <w:t>T</w:t>
      </w:r>
      <w:r w:rsidR="00D66BDA" w:rsidRPr="00A10401">
        <w:rPr>
          <w:rFonts w:ascii="Times New Roman CYR" w:hAnsi="Times New Roman CYR"/>
          <w:highlight w:val="green"/>
          <w:vertAlign w:val="subscript"/>
          <w:lang w:val="en-US"/>
        </w:rPr>
        <w:t>,</w:t>
      </w:r>
      <w:r w:rsidRPr="00A10401">
        <w:rPr>
          <w:rFonts w:ascii="Times New Roman CYR" w:hAnsi="Times New Roman CYR"/>
          <w:i/>
          <w:highlight w:val="green"/>
          <w:vertAlign w:val="subscript"/>
          <w:lang w:val="en-US"/>
        </w:rPr>
        <w:t>q</w:t>
      </w:r>
      <w:proofErr w:type="spellEnd"/>
      <w:r w:rsidR="002153B7" w:rsidRPr="00A10401">
        <w:rPr>
          <w:rFonts w:ascii="Times New Roman CYR" w:hAnsi="Times New Roman CYR"/>
          <w:i/>
          <w:highlight w:val="green"/>
          <w:vertAlign w:val="subscript"/>
          <w:lang w:val="en-US"/>
        </w:rPr>
        <w:t xml:space="preserve"> </w:t>
      </w:r>
      <w:r w:rsidRPr="00A10401">
        <w:rPr>
          <w:rFonts w:ascii="Times New Roman CYR" w:hAnsi="Times New Roman CYR"/>
          <w:i/>
          <w:highlight w:val="green"/>
          <w:lang w:val="en-US"/>
        </w:rPr>
        <w:t xml:space="preserve">= </w:t>
      </w:r>
      <w:r w:rsidRPr="00A10401">
        <w:rPr>
          <w:rFonts w:ascii="Times New Roman CYR" w:hAnsi="Times New Roman CYR"/>
          <w:highlight w:val="green"/>
          <w:lang w:val="en-US"/>
        </w:rPr>
        <w:t>0;</w:t>
      </w:r>
    </w:p>
    <w:p w14:paraId="7C658D8D" w14:textId="77777777" w:rsidR="001F1F5D" w:rsidRPr="00A10401" w:rsidRDefault="001F1F5D" w:rsidP="009C0C6D">
      <w:pPr>
        <w:tabs>
          <w:tab w:val="right" w:pos="567"/>
        </w:tabs>
        <w:spacing w:before="120" w:after="120"/>
        <w:jc w:val="center"/>
        <w:rPr>
          <w:rFonts w:ascii="Times New Roman CYR" w:hAnsi="Times New Roman CYR"/>
          <w:highlight w:val="green"/>
          <w:lang w:val="en-US"/>
        </w:rPr>
      </w:pPr>
      <w:r w:rsidRPr="00A10401">
        <w:rPr>
          <w:rFonts w:ascii="Times New Roman CYR" w:hAnsi="Times New Roman CYR"/>
          <w:highlight w:val="green"/>
        </w:rPr>
        <w:sym w:font="Symbol" w:char="F053"/>
      </w:r>
      <w:r w:rsidRPr="00A10401">
        <w:rPr>
          <w:rFonts w:ascii="Times New Roman CYR" w:hAnsi="Times New Roman CYR"/>
          <w:highlight w:val="green"/>
          <w:lang w:val="en-US"/>
        </w:rPr>
        <w:t xml:space="preserve"> </w:t>
      </w:r>
      <w:r w:rsidRPr="00A10401">
        <w:rPr>
          <w:rFonts w:ascii="Times New Roman CYR" w:hAnsi="Times New Roman CYR"/>
          <w:highlight w:val="green"/>
        </w:rPr>
        <w:t>Ф</w:t>
      </w:r>
      <w:proofErr w:type="spellStart"/>
      <w:proofErr w:type="gramStart"/>
      <w:r w:rsidRPr="00A10401">
        <w:rPr>
          <w:rFonts w:ascii="Times New Roman CYR" w:hAnsi="Times New Roman CYR"/>
          <w:i/>
          <w:highlight w:val="green"/>
          <w:vertAlign w:val="subscript"/>
          <w:lang w:val="en-US"/>
        </w:rPr>
        <w:t>Q</w:t>
      </w:r>
      <w:r w:rsidR="00D66BDA" w:rsidRPr="00A10401">
        <w:rPr>
          <w:rFonts w:ascii="Times New Roman CYR" w:hAnsi="Times New Roman CYR"/>
          <w:highlight w:val="green"/>
          <w:vertAlign w:val="subscript"/>
          <w:lang w:val="en-US"/>
        </w:rPr>
        <w:t>,</w:t>
      </w:r>
      <w:r w:rsidRPr="00A10401">
        <w:rPr>
          <w:rFonts w:ascii="Times New Roman CYR" w:hAnsi="Times New Roman CYR"/>
          <w:i/>
          <w:highlight w:val="green"/>
          <w:vertAlign w:val="subscript"/>
          <w:lang w:val="en-US"/>
        </w:rPr>
        <w:t>M</w:t>
      </w:r>
      <w:proofErr w:type="gramEnd"/>
      <w:r w:rsidR="00D66BDA" w:rsidRPr="00A10401">
        <w:rPr>
          <w:rFonts w:ascii="Times New Roman CYR" w:hAnsi="Times New Roman CYR"/>
          <w:highlight w:val="green"/>
          <w:vertAlign w:val="subscript"/>
          <w:lang w:val="en-US"/>
        </w:rPr>
        <w:t>,</w:t>
      </w:r>
      <w:r w:rsidRPr="00A10401">
        <w:rPr>
          <w:rFonts w:ascii="Times New Roman CYR" w:hAnsi="Times New Roman CYR"/>
          <w:i/>
          <w:highlight w:val="green"/>
          <w:vertAlign w:val="subscript"/>
          <w:lang w:val="en-US"/>
        </w:rPr>
        <w:t>S</w:t>
      </w:r>
      <w:r w:rsidR="00D66BDA" w:rsidRPr="00A10401">
        <w:rPr>
          <w:rFonts w:ascii="Times New Roman CYR" w:hAnsi="Times New Roman CYR"/>
          <w:highlight w:val="green"/>
          <w:vertAlign w:val="subscript"/>
          <w:lang w:val="en-US"/>
        </w:rPr>
        <w:t>,</w:t>
      </w:r>
      <w:r w:rsidRPr="00A10401">
        <w:rPr>
          <w:rFonts w:ascii="Times New Roman CYR" w:hAnsi="Times New Roman CYR"/>
          <w:i/>
          <w:highlight w:val="green"/>
          <w:vertAlign w:val="subscript"/>
          <w:lang w:val="en-US"/>
        </w:rPr>
        <w:t>T</w:t>
      </w:r>
      <w:r w:rsidR="00D66BDA" w:rsidRPr="00A10401">
        <w:rPr>
          <w:rFonts w:ascii="Times New Roman CYR" w:hAnsi="Times New Roman CYR"/>
          <w:highlight w:val="green"/>
          <w:vertAlign w:val="subscript"/>
          <w:lang w:val="en-US"/>
        </w:rPr>
        <w:t>,</w:t>
      </w:r>
      <w:r w:rsidRPr="00A10401">
        <w:rPr>
          <w:rFonts w:ascii="Times New Roman CYR" w:hAnsi="Times New Roman CYR"/>
          <w:i/>
          <w:highlight w:val="green"/>
          <w:vertAlign w:val="subscript"/>
          <w:lang w:val="en-US"/>
        </w:rPr>
        <w:t>q</w:t>
      </w:r>
      <w:proofErr w:type="spellEnd"/>
      <w:r w:rsidR="002153B7" w:rsidRPr="00A10401">
        <w:rPr>
          <w:rFonts w:ascii="Times New Roman CYR" w:hAnsi="Times New Roman CYR"/>
          <w:i/>
          <w:highlight w:val="green"/>
          <w:vertAlign w:val="subscript"/>
          <w:lang w:val="en-US"/>
        </w:rPr>
        <w:t xml:space="preserve"> </w:t>
      </w:r>
      <w:r w:rsidRPr="00A10401">
        <w:rPr>
          <w:rFonts w:ascii="Times New Roman CYR" w:hAnsi="Times New Roman CYR"/>
          <w:i/>
          <w:highlight w:val="green"/>
          <w:lang w:val="en-US"/>
        </w:rPr>
        <w:t xml:space="preserve">= </w:t>
      </w:r>
      <w:r w:rsidRPr="00A10401">
        <w:rPr>
          <w:rFonts w:ascii="Times New Roman CYR" w:hAnsi="Times New Roman CYR"/>
          <w:highlight w:val="green"/>
          <w:lang w:val="en-US"/>
        </w:rPr>
        <w:t>0;</w:t>
      </w:r>
      <w:r w:rsidR="002153B7" w:rsidRPr="00A10401">
        <w:rPr>
          <w:rFonts w:ascii="Times New Roman CYR" w:hAnsi="Times New Roman CYR"/>
          <w:i/>
          <w:highlight w:val="green"/>
          <w:lang w:val="en-US"/>
        </w:rPr>
        <w:t xml:space="preserve"> </w:t>
      </w:r>
      <w:r w:rsidRPr="00A10401">
        <w:rPr>
          <w:rFonts w:ascii="Times New Roman CYR" w:hAnsi="Times New Roman CYR"/>
          <w:highlight w:val="green"/>
        </w:rPr>
        <w:sym w:font="Symbol" w:char="F053"/>
      </w:r>
      <w:r w:rsidRPr="00A10401">
        <w:rPr>
          <w:rFonts w:ascii="Times New Roman CYR" w:hAnsi="Times New Roman CYR"/>
          <w:highlight w:val="green"/>
          <w:lang w:val="en-US"/>
        </w:rPr>
        <w:t xml:space="preserve"> </w:t>
      </w:r>
      <w:proofErr w:type="spellStart"/>
      <w:r w:rsidRPr="00A10401">
        <w:rPr>
          <w:rFonts w:ascii="Times New Roman CYR" w:hAnsi="Times New Roman CYR"/>
          <w:i/>
          <w:highlight w:val="green"/>
          <w:lang w:val="en-US"/>
        </w:rPr>
        <w:t>U</w:t>
      </w:r>
      <w:r w:rsidRPr="00A10401">
        <w:rPr>
          <w:rFonts w:ascii="Times New Roman CYR" w:hAnsi="Times New Roman CYR"/>
          <w:i/>
          <w:highlight w:val="green"/>
          <w:vertAlign w:val="subscript"/>
          <w:lang w:val="en-US"/>
        </w:rPr>
        <w:t>Q</w:t>
      </w:r>
      <w:r w:rsidR="00D66BDA" w:rsidRPr="00A10401">
        <w:rPr>
          <w:rFonts w:ascii="Times New Roman CYR" w:hAnsi="Times New Roman CYR"/>
          <w:highlight w:val="green"/>
          <w:vertAlign w:val="subscript"/>
          <w:lang w:val="en-US"/>
        </w:rPr>
        <w:t>,</w:t>
      </w:r>
      <w:r w:rsidRPr="00A10401">
        <w:rPr>
          <w:rFonts w:ascii="Times New Roman CYR" w:hAnsi="Times New Roman CYR"/>
          <w:i/>
          <w:highlight w:val="green"/>
          <w:vertAlign w:val="subscript"/>
          <w:lang w:val="en-US"/>
        </w:rPr>
        <w:t>M</w:t>
      </w:r>
      <w:r w:rsidR="00D66BDA" w:rsidRPr="00A10401">
        <w:rPr>
          <w:rFonts w:ascii="Times New Roman CYR" w:hAnsi="Times New Roman CYR"/>
          <w:highlight w:val="green"/>
          <w:vertAlign w:val="subscript"/>
          <w:lang w:val="en-US"/>
        </w:rPr>
        <w:t>,</w:t>
      </w:r>
      <w:r w:rsidRPr="00A10401">
        <w:rPr>
          <w:rFonts w:ascii="Times New Roman CYR" w:hAnsi="Times New Roman CYR"/>
          <w:i/>
          <w:highlight w:val="green"/>
          <w:vertAlign w:val="subscript"/>
          <w:lang w:val="en-US"/>
        </w:rPr>
        <w:t>S</w:t>
      </w:r>
      <w:r w:rsidR="00D66BDA" w:rsidRPr="00A10401">
        <w:rPr>
          <w:rFonts w:ascii="Times New Roman CYR" w:hAnsi="Times New Roman CYR"/>
          <w:highlight w:val="green"/>
          <w:vertAlign w:val="subscript"/>
          <w:lang w:val="en-US"/>
        </w:rPr>
        <w:t>,</w:t>
      </w:r>
      <w:r w:rsidRPr="00A10401">
        <w:rPr>
          <w:rFonts w:ascii="Times New Roman CYR" w:hAnsi="Times New Roman CYR"/>
          <w:i/>
          <w:highlight w:val="green"/>
          <w:vertAlign w:val="subscript"/>
          <w:lang w:val="en-US"/>
        </w:rPr>
        <w:t>T</w:t>
      </w:r>
      <w:r w:rsidR="00D66BDA" w:rsidRPr="00A10401">
        <w:rPr>
          <w:rFonts w:ascii="Times New Roman CYR" w:hAnsi="Times New Roman CYR"/>
          <w:highlight w:val="green"/>
          <w:vertAlign w:val="subscript"/>
          <w:lang w:val="en-US"/>
        </w:rPr>
        <w:t>,</w:t>
      </w:r>
      <w:r w:rsidRPr="00A10401">
        <w:rPr>
          <w:rFonts w:ascii="Times New Roman CYR" w:hAnsi="Times New Roman CYR"/>
          <w:i/>
          <w:highlight w:val="green"/>
          <w:vertAlign w:val="subscript"/>
          <w:lang w:val="en-US"/>
        </w:rPr>
        <w:t>q</w:t>
      </w:r>
      <w:proofErr w:type="spellEnd"/>
      <w:r w:rsidR="002153B7" w:rsidRPr="00A10401">
        <w:rPr>
          <w:rFonts w:ascii="Times New Roman CYR" w:hAnsi="Times New Roman CYR"/>
          <w:i/>
          <w:highlight w:val="green"/>
          <w:vertAlign w:val="subscript"/>
          <w:lang w:val="en-US"/>
        </w:rPr>
        <w:t xml:space="preserve"> </w:t>
      </w:r>
      <w:r w:rsidRPr="00A10401">
        <w:rPr>
          <w:rFonts w:ascii="Times New Roman CYR" w:hAnsi="Times New Roman CYR"/>
          <w:i/>
          <w:highlight w:val="green"/>
          <w:lang w:val="en-US"/>
        </w:rPr>
        <w:t xml:space="preserve">= </w:t>
      </w:r>
      <w:r w:rsidRPr="00A10401">
        <w:rPr>
          <w:rFonts w:ascii="Times New Roman CYR" w:hAnsi="Times New Roman CYR"/>
          <w:highlight w:val="green"/>
          <w:lang w:val="en-US"/>
        </w:rPr>
        <w:t>0.</w:t>
      </w:r>
    </w:p>
    <w:p w14:paraId="5EF44BBD" w14:textId="77777777" w:rsidR="001F1F5D" w:rsidRPr="002153B7" w:rsidRDefault="001F1F5D" w:rsidP="00415A0E">
      <w:pPr>
        <w:tabs>
          <w:tab w:val="right" w:pos="567"/>
        </w:tabs>
        <w:ind w:firstLine="567"/>
        <w:jc w:val="both"/>
        <w:rPr>
          <w:rFonts w:ascii="Times New Roman CYR" w:hAnsi="Times New Roman CYR"/>
        </w:rPr>
      </w:pPr>
      <w:r w:rsidRPr="00A10401">
        <w:rPr>
          <w:rFonts w:ascii="Times New Roman CYR" w:hAnsi="Times New Roman CYR"/>
          <w:highlight w:val="green"/>
        </w:rPr>
        <w:t xml:space="preserve">Параметры </w:t>
      </w:r>
      <w:r w:rsidRPr="00A10401">
        <w:rPr>
          <w:rFonts w:ascii="Times New Roman CYR" w:hAnsi="Times New Roman CYR"/>
          <w:i/>
          <w:highlight w:val="green"/>
        </w:rPr>
        <w:t>W</w:t>
      </w:r>
      <w:r w:rsidR="00D66BDA" w:rsidRPr="00A10401">
        <w:rPr>
          <w:rFonts w:ascii="Times New Roman CYR" w:hAnsi="Times New Roman CYR"/>
          <w:highlight w:val="green"/>
        </w:rPr>
        <w:t>,</w:t>
      </w:r>
      <w:r w:rsidRPr="00A10401">
        <w:rPr>
          <w:rFonts w:ascii="Times New Roman CYR" w:hAnsi="Times New Roman CYR"/>
          <w:i/>
          <w:highlight w:val="green"/>
        </w:rPr>
        <w:t xml:space="preserve"> </w:t>
      </w:r>
      <w:r w:rsidRPr="00A10401">
        <w:rPr>
          <w:rFonts w:ascii="Times New Roman CYR" w:hAnsi="Times New Roman CYR"/>
          <w:highlight w:val="green"/>
        </w:rPr>
        <w:t>Ф</w:t>
      </w:r>
      <w:r w:rsidR="00D66BDA" w:rsidRPr="00A10401">
        <w:rPr>
          <w:rFonts w:ascii="Times New Roman CYR" w:hAnsi="Times New Roman CYR"/>
          <w:highlight w:val="green"/>
        </w:rPr>
        <w:t>,</w:t>
      </w:r>
      <w:r w:rsidRPr="00A10401">
        <w:rPr>
          <w:rFonts w:ascii="Times New Roman CYR" w:hAnsi="Times New Roman CYR"/>
          <w:i/>
          <w:highlight w:val="green"/>
        </w:rPr>
        <w:t xml:space="preserve"> V</w:t>
      </w:r>
      <w:r w:rsidR="00D66BDA" w:rsidRPr="00A10401">
        <w:rPr>
          <w:rFonts w:ascii="Times New Roman CYR" w:hAnsi="Times New Roman CYR"/>
          <w:highlight w:val="green"/>
        </w:rPr>
        <w:t>,</w:t>
      </w:r>
      <w:r w:rsidRPr="00A10401">
        <w:rPr>
          <w:rFonts w:ascii="Times New Roman CYR" w:hAnsi="Times New Roman CYR"/>
          <w:i/>
          <w:highlight w:val="green"/>
        </w:rPr>
        <w:t xml:space="preserve"> U</w:t>
      </w:r>
      <w:r w:rsidRPr="00A10401">
        <w:rPr>
          <w:rFonts w:ascii="Times New Roman CYR" w:hAnsi="Times New Roman CYR"/>
          <w:highlight w:val="green"/>
        </w:rPr>
        <w:t xml:space="preserve"> обозначают соответственно перемещения в направлении оси </w:t>
      </w:r>
      <w:r w:rsidRPr="00A10401">
        <w:rPr>
          <w:rFonts w:ascii="Times New Roman CYR" w:hAnsi="Times New Roman CYR"/>
          <w:i/>
          <w:highlight w:val="green"/>
        </w:rPr>
        <w:t>z</w:t>
      </w:r>
      <w:r w:rsidRPr="00A10401">
        <w:rPr>
          <w:rFonts w:ascii="Times New Roman CYR" w:hAnsi="Times New Roman CYR"/>
          <w:highlight w:val="green"/>
        </w:rPr>
        <w:t xml:space="preserve">, углы закручивания, перемещения в направлении оси </w:t>
      </w:r>
      <w:r w:rsidRPr="00A10401">
        <w:rPr>
          <w:rFonts w:ascii="Times New Roman CYR" w:hAnsi="Times New Roman CYR"/>
          <w:i/>
          <w:highlight w:val="green"/>
        </w:rPr>
        <w:t>y</w:t>
      </w:r>
      <w:r w:rsidRPr="00A10401">
        <w:rPr>
          <w:rFonts w:ascii="Times New Roman CYR" w:hAnsi="Times New Roman CYR"/>
          <w:highlight w:val="green"/>
        </w:rPr>
        <w:t xml:space="preserve"> и вдоль оси </w:t>
      </w:r>
      <w:r w:rsidRPr="00A10401">
        <w:rPr>
          <w:rFonts w:ascii="Times New Roman CYR" w:hAnsi="Times New Roman CYR"/>
          <w:i/>
          <w:highlight w:val="green"/>
        </w:rPr>
        <w:t>x</w:t>
      </w:r>
      <w:r w:rsidRPr="00A10401">
        <w:rPr>
          <w:rFonts w:ascii="Times New Roman CYR" w:hAnsi="Times New Roman CYR"/>
          <w:highlight w:val="green"/>
        </w:rPr>
        <w:t>.</w:t>
      </w:r>
      <w:r w:rsidR="002153B7" w:rsidRPr="002153B7">
        <w:rPr>
          <w:rFonts w:ascii="Times New Roman CYR" w:hAnsi="Times New Roman CYR"/>
        </w:rPr>
        <w:t xml:space="preserve"> </w:t>
      </w:r>
    </w:p>
    <w:p w14:paraId="5D0A72B1" w14:textId="77777777" w:rsidR="001F1F5D" w:rsidRPr="00A10401" w:rsidRDefault="001F1F5D" w:rsidP="00415A0E">
      <w:pPr>
        <w:pStyle w:val="30"/>
        <w:tabs>
          <w:tab w:val="right" w:pos="567"/>
        </w:tabs>
        <w:spacing w:after="0"/>
        <w:ind w:left="0" w:firstLine="567"/>
        <w:jc w:val="both"/>
        <w:rPr>
          <w:rFonts w:ascii="Times New Roman CYR" w:hAnsi="Times New Roman CYR"/>
          <w:sz w:val="24"/>
          <w:szCs w:val="24"/>
          <w:highlight w:val="green"/>
        </w:rPr>
      </w:pPr>
      <w:r w:rsidRPr="00A10401">
        <w:rPr>
          <w:rFonts w:ascii="Times New Roman CYR" w:hAnsi="Times New Roman CYR"/>
          <w:sz w:val="24"/>
          <w:szCs w:val="24"/>
          <w:highlight w:val="green"/>
        </w:rPr>
        <w:t>1</w:t>
      </w:r>
      <w:r w:rsidR="00850D53" w:rsidRPr="00A10401">
        <w:rPr>
          <w:rFonts w:ascii="Times New Roman CYR" w:hAnsi="Times New Roman CYR"/>
          <w:sz w:val="24"/>
          <w:szCs w:val="24"/>
          <w:highlight w:val="green"/>
        </w:rPr>
        <w:t>1</w:t>
      </w:r>
      <w:r w:rsidRPr="00A10401">
        <w:rPr>
          <w:rFonts w:ascii="Times New Roman CYR" w:hAnsi="Times New Roman CYR"/>
          <w:sz w:val="24"/>
          <w:szCs w:val="24"/>
          <w:highlight w:val="green"/>
        </w:rPr>
        <w:t>.</w:t>
      </w:r>
      <w:r w:rsidR="006F2E96" w:rsidRPr="00A10401">
        <w:rPr>
          <w:rFonts w:ascii="Times New Roman CYR" w:hAnsi="Times New Roman CYR"/>
          <w:sz w:val="24"/>
          <w:szCs w:val="24"/>
          <w:highlight w:val="green"/>
        </w:rPr>
        <w:t>1</w:t>
      </w:r>
      <w:r w:rsidR="002153B7" w:rsidRPr="00A10401">
        <w:rPr>
          <w:rFonts w:ascii="Times New Roman CYR" w:hAnsi="Times New Roman CYR"/>
          <w:sz w:val="24"/>
          <w:szCs w:val="24"/>
          <w:highlight w:val="green"/>
        </w:rPr>
        <w:t>0 </w:t>
      </w:r>
      <w:r w:rsidRPr="00A10401">
        <w:rPr>
          <w:rFonts w:ascii="Times New Roman CYR" w:hAnsi="Times New Roman CYR"/>
          <w:sz w:val="24"/>
          <w:szCs w:val="24"/>
          <w:highlight w:val="green"/>
        </w:rPr>
        <w:t xml:space="preserve">Определение усилий и перемещений в балках осуществляет методами сопротивления материалов. Усилия и перемещения в плитах определяют методами теории упругости, </w:t>
      </w:r>
      <w:r w:rsidR="0022262F" w:rsidRPr="00A10401">
        <w:rPr>
          <w:rFonts w:ascii="Times New Roman CYR" w:hAnsi="Times New Roman CYR"/>
          <w:sz w:val="24"/>
          <w:szCs w:val="24"/>
          <w:highlight w:val="green"/>
        </w:rPr>
        <w:t>применяя</w:t>
      </w:r>
      <w:r w:rsidRPr="00A10401">
        <w:rPr>
          <w:rFonts w:ascii="Times New Roman CYR" w:hAnsi="Times New Roman CYR"/>
          <w:sz w:val="24"/>
          <w:szCs w:val="24"/>
          <w:highlight w:val="green"/>
        </w:rPr>
        <w:t xml:space="preserve"> решение </w:t>
      </w:r>
      <w:proofErr w:type="spellStart"/>
      <w:r w:rsidRPr="00A10401">
        <w:rPr>
          <w:rFonts w:ascii="Times New Roman CYR" w:hAnsi="Times New Roman CYR"/>
          <w:sz w:val="24"/>
          <w:szCs w:val="24"/>
          <w:highlight w:val="green"/>
        </w:rPr>
        <w:t>Файлона</w:t>
      </w:r>
      <w:proofErr w:type="spellEnd"/>
      <w:r w:rsidRPr="00A10401">
        <w:rPr>
          <w:rFonts w:ascii="Times New Roman CYR" w:hAnsi="Times New Roman CYR"/>
          <w:sz w:val="24"/>
          <w:szCs w:val="24"/>
          <w:highlight w:val="green"/>
        </w:rPr>
        <w:t xml:space="preserve"> для плоского напряженного состояния и решение Леви для изгиба плиты. </w:t>
      </w:r>
      <w:proofErr w:type="spellStart"/>
      <w:r w:rsidRPr="00A10401">
        <w:rPr>
          <w:rFonts w:ascii="Times New Roman CYR" w:hAnsi="Times New Roman CYR"/>
          <w:sz w:val="24"/>
          <w:szCs w:val="24"/>
          <w:highlight w:val="green"/>
        </w:rPr>
        <w:t>Деформативность</w:t>
      </w:r>
      <w:proofErr w:type="spellEnd"/>
      <w:r w:rsidRPr="00A10401">
        <w:rPr>
          <w:rFonts w:ascii="Times New Roman CYR" w:hAnsi="Times New Roman CYR"/>
          <w:sz w:val="24"/>
          <w:szCs w:val="24"/>
          <w:highlight w:val="green"/>
        </w:rPr>
        <w:t xml:space="preserve"> контура балок также учитыва</w:t>
      </w:r>
      <w:r w:rsidR="0022262F" w:rsidRPr="00A10401">
        <w:rPr>
          <w:rFonts w:ascii="Times New Roman CYR" w:hAnsi="Times New Roman CYR"/>
          <w:sz w:val="24"/>
          <w:szCs w:val="24"/>
          <w:highlight w:val="green"/>
        </w:rPr>
        <w:t>ю</w:t>
      </w:r>
      <w:r w:rsidRPr="00A10401">
        <w:rPr>
          <w:rFonts w:ascii="Times New Roman CYR" w:hAnsi="Times New Roman CYR"/>
          <w:sz w:val="24"/>
          <w:szCs w:val="24"/>
          <w:highlight w:val="green"/>
        </w:rPr>
        <w:t>т с привлечением аппарата теории упругости.</w:t>
      </w:r>
    </w:p>
    <w:p w14:paraId="74DED2C1" w14:textId="77777777" w:rsidR="001F1F5D" w:rsidRPr="002153B7" w:rsidRDefault="001F1F5D" w:rsidP="00415A0E">
      <w:pPr>
        <w:pStyle w:val="30"/>
        <w:tabs>
          <w:tab w:val="right" w:pos="567"/>
        </w:tabs>
        <w:spacing w:after="0"/>
        <w:ind w:left="0" w:firstLine="567"/>
        <w:jc w:val="both"/>
        <w:rPr>
          <w:rFonts w:ascii="Times New Roman CYR" w:hAnsi="Times New Roman CYR"/>
          <w:sz w:val="24"/>
          <w:szCs w:val="24"/>
        </w:rPr>
      </w:pPr>
      <w:r w:rsidRPr="00A10401">
        <w:rPr>
          <w:rFonts w:ascii="Times New Roman CYR" w:hAnsi="Times New Roman CYR"/>
          <w:sz w:val="24"/>
          <w:szCs w:val="24"/>
          <w:highlight w:val="green"/>
        </w:rPr>
        <w:t xml:space="preserve">В результате решения систем канонических уравнений находят значения неизвестных параметров </w:t>
      </w:r>
      <w:proofErr w:type="spellStart"/>
      <w:r w:rsidRPr="00A10401">
        <w:rPr>
          <w:rFonts w:ascii="Times New Roman CYR" w:hAnsi="Times New Roman CYR"/>
          <w:i/>
          <w:sz w:val="24"/>
          <w:szCs w:val="24"/>
          <w:highlight w:val="green"/>
        </w:rPr>
        <w:t>g</w:t>
      </w:r>
      <w:r w:rsidRPr="00A10401">
        <w:rPr>
          <w:rFonts w:ascii="Times New Roman CYR" w:hAnsi="Times New Roman CYR"/>
          <w:i/>
          <w:sz w:val="24"/>
          <w:szCs w:val="24"/>
          <w:highlight w:val="green"/>
          <w:vertAlign w:val="subscript"/>
        </w:rPr>
        <w:t>n</w:t>
      </w:r>
      <w:proofErr w:type="spellEnd"/>
      <w:r w:rsidR="00D66BDA" w:rsidRPr="00A10401">
        <w:rPr>
          <w:rFonts w:ascii="Times New Roman CYR" w:hAnsi="Times New Roman CYR"/>
          <w:sz w:val="24"/>
          <w:szCs w:val="24"/>
          <w:highlight w:val="green"/>
        </w:rPr>
        <w:t>,</w:t>
      </w:r>
      <w:r w:rsidRPr="00A10401">
        <w:rPr>
          <w:rFonts w:ascii="Times New Roman CYR" w:hAnsi="Times New Roman CYR"/>
          <w:i/>
          <w:sz w:val="24"/>
          <w:szCs w:val="24"/>
          <w:highlight w:val="green"/>
        </w:rPr>
        <w:t xml:space="preserve"> </w:t>
      </w:r>
      <w:proofErr w:type="spellStart"/>
      <w:r w:rsidRPr="00A10401">
        <w:rPr>
          <w:rFonts w:ascii="Times New Roman CYR" w:hAnsi="Times New Roman CYR"/>
          <w:i/>
          <w:sz w:val="24"/>
          <w:szCs w:val="24"/>
          <w:highlight w:val="green"/>
        </w:rPr>
        <w:t>m</w:t>
      </w:r>
      <w:r w:rsidRPr="00A10401">
        <w:rPr>
          <w:rFonts w:ascii="Times New Roman CYR" w:hAnsi="Times New Roman CYR"/>
          <w:i/>
          <w:sz w:val="24"/>
          <w:szCs w:val="24"/>
          <w:highlight w:val="green"/>
          <w:vertAlign w:val="subscript"/>
        </w:rPr>
        <w:t>n</w:t>
      </w:r>
      <w:proofErr w:type="spellEnd"/>
      <w:r w:rsidR="00D66BDA" w:rsidRPr="00A10401">
        <w:rPr>
          <w:rFonts w:ascii="Times New Roman CYR" w:hAnsi="Times New Roman CYR"/>
          <w:sz w:val="24"/>
          <w:szCs w:val="24"/>
          <w:highlight w:val="green"/>
        </w:rPr>
        <w:t>,</w:t>
      </w:r>
      <w:r w:rsidRPr="00A10401">
        <w:rPr>
          <w:rFonts w:ascii="Times New Roman CYR" w:hAnsi="Times New Roman CYR"/>
          <w:i/>
          <w:sz w:val="24"/>
          <w:szCs w:val="24"/>
          <w:highlight w:val="green"/>
        </w:rPr>
        <w:t xml:space="preserve"> </w:t>
      </w:r>
      <w:proofErr w:type="spellStart"/>
      <w:r w:rsidRPr="00A10401">
        <w:rPr>
          <w:rFonts w:ascii="Times New Roman CYR" w:hAnsi="Times New Roman CYR"/>
          <w:i/>
          <w:sz w:val="24"/>
          <w:szCs w:val="24"/>
          <w:highlight w:val="green"/>
        </w:rPr>
        <w:t>s</w:t>
      </w:r>
      <w:r w:rsidRPr="00A10401">
        <w:rPr>
          <w:rFonts w:ascii="Times New Roman CYR" w:hAnsi="Times New Roman CYR"/>
          <w:i/>
          <w:sz w:val="24"/>
          <w:szCs w:val="24"/>
          <w:highlight w:val="green"/>
          <w:vertAlign w:val="subscript"/>
        </w:rPr>
        <w:t>n</w:t>
      </w:r>
      <w:proofErr w:type="spellEnd"/>
      <w:r w:rsidR="00D66BDA" w:rsidRPr="00A10401">
        <w:rPr>
          <w:rFonts w:ascii="Times New Roman CYR" w:hAnsi="Times New Roman CYR"/>
          <w:sz w:val="24"/>
          <w:szCs w:val="24"/>
          <w:highlight w:val="green"/>
        </w:rPr>
        <w:t>,</w:t>
      </w:r>
      <w:r w:rsidRPr="00A10401">
        <w:rPr>
          <w:rFonts w:ascii="Times New Roman CYR" w:hAnsi="Times New Roman CYR"/>
          <w:i/>
          <w:sz w:val="24"/>
          <w:szCs w:val="24"/>
          <w:highlight w:val="green"/>
        </w:rPr>
        <w:t xml:space="preserve"> </w:t>
      </w:r>
      <w:proofErr w:type="spellStart"/>
      <w:r w:rsidRPr="00A10401">
        <w:rPr>
          <w:rFonts w:ascii="Times New Roman CYR" w:hAnsi="Times New Roman CYR"/>
          <w:i/>
          <w:sz w:val="24"/>
          <w:szCs w:val="24"/>
          <w:highlight w:val="green"/>
        </w:rPr>
        <w:t>t</w:t>
      </w:r>
      <w:r w:rsidRPr="00A10401">
        <w:rPr>
          <w:rFonts w:ascii="Times New Roman CYR" w:hAnsi="Times New Roman CYR"/>
          <w:i/>
          <w:sz w:val="24"/>
          <w:szCs w:val="24"/>
          <w:highlight w:val="green"/>
          <w:vertAlign w:val="subscript"/>
        </w:rPr>
        <w:t>n</w:t>
      </w:r>
      <w:proofErr w:type="spellEnd"/>
      <w:r w:rsidRPr="00A10401">
        <w:rPr>
          <w:rFonts w:ascii="Times New Roman CYR" w:hAnsi="Times New Roman CYR"/>
          <w:sz w:val="24"/>
          <w:szCs w:val="24"/>
          <w:highlight w:val="green"/>
        </w:rPr>
        <w:t>,</w:t>
      </w:r>
      <w:r w:rsidR="002153B7" w:rsidRPr="00A10401">
        <w:rPr>
          <w:rFonts w:ascii="Times New Roman CYR" w:hAnsi="Times New Roman CYR"/>
          <w:sz w:val="24"/>
          <w:szCs w:val="24"/>
          <w:highlight w:val="green"/>
        </w:rPr>
        <w:t xml:space="preserve"> </w:t>
      </w:r>
      <w:r w:rsidRPr="00A10401">
        <w:rPr>
          <w:rFonts w:ascii="Times New Roman CYR" w:hAnsi="Times New Roman CYR"/>
          <w:sz w:val="24"/>
          <w:szCs w:val="24"/>
          <w:highlight w:val="green"/>
        </w:rPr>
        <w:t>вычисляют усилия и перемещения в элементах конструкции и строят поверхности влияния.</w:t>
      </w:r>
    </w:p>
    <w:p w14:paraId="234829E1" w14:textId="77777777" w:rsidR="001F1F5D" w:rsidRPr="00A10401" w:rsidRDefault="001F1F5D" w:rsidP="00415A0E">
      <w:pPr>
        <w:pStyle w:val="30"/>
        <w:tabs>
          <w:tab w:val="right" w:pos="567"/>
        </w:tabs>
        <w:spacing w:after="0"/>
        <w:ind w:left="0" w:firstLine="567"/>
        <w:jc w:val="both"/>
        <w:rPr>
          <w:rFonts w:ascii="Times New Roman CYR" w:hAnsi="Times New Roman CYR"/>
          <w:sz w:val="24"/>
          <w:szCs w:val="24"/>
          <w:highlight w:val="green"/>
        </w:rPr>
      </w:pPr>
      <w:r w:rsidRPr="00A10401">
        <w:rPr>
          <w:rFonts w:ascii="Times New Roman CYR" w:hAnsi="Times New Roman CYR"/>
          <w:sz w:val="24"/>
          <w:szCs w:val="24"/>
          <w:highlight w:val="green"/>
        </w:rPr>
        <w:t>1</w:t>
      </w:r>
      <w:r w:rsidR="00850D53" w:rsidRPr="00A10401">
        <w:rPr>
          <w:rFonts w:ascii="Times New Roman CYR" w:hAnsi="Times New Roman CYR"/>
          <w:sz w:val="24"/>
          <w:szCs w:val="24"/>
          <w:highlight w:val="green"/>
        </w:rPr>
        <w:t>1</w:t>
      </w:r>
      <w:r w:rsidRPr="00A10401">
        <w:rPr>
          <w:rFonts w:ascii="Times New Roman CYR" w:hAnsi="Times New Roman CYR"/>
          <w:sz w:val="24"/>
          <w:szCs w:val="24"/>
          <w:highlight w:val="green"/>
        </w:rPr>
        <w:t>.1</w:t>
      </w:r>
      <w:r w:rsidR="002153B7" w:rsidRPr="00A10401">
        <w:rPr>
          <w:rFonts w:ascii="Times New Roman CYR" w:hAnsi="Times New Roman CYR"/>
          <w:sz w:val="24"/>
          <w:szCs w:val="24"/>
          <w:highlight w:val="green"/>
        </w:rPr>
        <w:t>1 </w:t>
      </w:r>
      <w:r w:rsidRPr="00A10401">
        <w:rPr>
          <w:rFonts w:ascii="Times New Roman CYR" w:hAnsi="Times New Roman CYR"/>
          <w:sz w:val="24"/>
          <w:szCs w:val="24"/>
          <w:highlight w:val="green"/>
        </w:rPr>
        <w:t xml:space="preserve">Алгоритм пространственного расчета разрезного прямоугольного в плане пролетного строения с основными граничными условиями на опорах включает </w:t>
      </w:r>
      <w:r w:rsidR="0022262F" w:rsidRPr="00A10401">
        <w:rPr>
          <w:rFonts w:ascii="Times New Roman CYR" w:hAnsi="Times New Roman CYR"/>
          <w:sz w:val="24"/>
          <w:szCs w:val="24"/>
          <w:highlight w:val="green"/>
        </w:rPr>
        <w:t xml:space="preserve">в себя </w:t>
      </w:r>
      <w:r w:rsidRPr="00A10401">
        <w:rPr>
          <w:rFonts w:ascii="Times New Roman CYR" w:hAnsi="Times New Roman CYR"/>
          <w:sz w:val="24"/>
          <w:szCs w:val="24"/>
          <w:highlight w:val="green"/>
        </w:rPr>
        <w:t>следующие основные вычислительные процедуры:</w:t>
      </w:r>
    </w:p>
    <w:p w14:paraId="227B68A5" w14:textId="77777777" w:rsidR="001F1F5D" w:rsidRPr="00A10401" w:rsidRDefault="001F1F5D" w:rsidP="00415A0E">
      <w:pPr>
        <w:pStyle w:val="30"/>
        <w:tabs>
          <w:tab w:val="right" w:pos="567"/>
        </w:tabs>
        <w:spacing w:after="0"/>
        <w:ind w:left="0" w:firstLine="567"/>
        <w:rPr>
          <w:rFonts w:ascii="Times New Roman CYR" w:hAnsi="Times New Roman CYR"/>
          <w:sz w:val="24"/>
          <w:szCs w:val="24"/>
          <w:highlight w:val="green"/>
        </w:rPr>
      </w:pPr>
      <w:r w:rsidRPr="00A10401">
        <w:rPr>
          <w:rFonts w:ascii="Times New Roman CYR" w:hAnsi="Times New Roman CYR"/>
          <w:sz w:val="24"/>
          <w:szCs w:val="24"/>
          <w:highlight w:val="green"/>
        </w:rPr>
        <w:t>- выбор расчетной схемы;</w:t>
      </w:r>
    </w:p>
    <w:p w14:paraId="736A357D" w14:textId="77777777" w:rsidR="001F1F5D" w:rsidRPr="00A10401" w:rsidRDefault="001F1F5D" w:rsidP="00415A0E">
      <w:pPr>
        <w:pStyle w:val="30"/>
        <w:tabs>
          <w:tab w:val="right" w:pos="567"/>
        </w:tabs>
        <w:spacing w:after="0"/>
        <w:ind w:left="0" w:firstLine="567"/>
        <w:rPr>
          <w:rFonts w:ascii="Times New Roman CYR" w:hAnsi="Times New Roman CYR"/>
          <w:sz w:val="24"/>
          <w:szCs w:val="24"/>
          <w:highlight w:val="green"/>
        </w:rPr>
      </w:pPr>
      <w:r w:rsidRPr="00A10401">
        <w:rPr>
          <w:rFonts w:ascii="Times New Roman CYR" w:hAnsi="Times New Roman CYR"/>
          <w:sz w:val="24"/>
          <w:szCs w:val="24"/>
          <w:highlight w:val="green"/>
        </w:rPr>
        <w:t>- вычисление коэффициентов канонических уравнений и</w:t>
      </w:r>
      <w:r w:rsidR="002153B7" w:rsidRPr="00A10401">
        <w:rPr>
          <w:rFonts w:ascii="Times New Roman CYR" w:hAnsi="Times New Roman CYR"/>
          <w:sz w:val="24"/>
          <w:szCs w:val="24"/>
          <w:highlight w:val="green"/>
        </w:rPr>
        <w:t xml:space="preserve"> </w:t>
      </w:r>
      <w:r w:rsidRPr="00A10401">
        <w:rPr>
          <w:rFonts w:ascii="Times New Roman CYR" w:hAnsi="Times New Roman CYR"/>
          <w:sz w:val="24"/>
          <w:szCs w:val="24"/>
          <w:highlight w:val="green"/>
        </w:rPr>
        <w:t>грузовых членов;</w:t>
      </w:r>
    </w:p>
    <w:p w14:paraId="4C92FB6A" w14:textId="77777777" w:rsidR="001F1F5D" w:rsidRPr="00A10401" w:rsidRDefault="001F1F5D" w:rsidP="00415A0E">
      <w:pPr>
        <w:pStyle w:val="30"/>
        <w:tabs>
          <w:tab w:val="right" w:pos="567"/>
        </w:tabs>
        <w:spacing w:after="0"/>
        <w:ind w:left="0" w:firstLine="567"/>
        <w:rPr>
          <w:rFonts w:ascii="Times New Roman CYR" w:hAnsi="Times New Roman CYR"/>
          <w:sz w:val="24"/>
          <w:szCs w:val="24"/>
          <w:highlight w:val="green"/>
        </w:rPr>
      </w:pPr>
      <w:r w:rsidRPr="00A10401">
        <w:rPr>
          <w:rFonts w:ascii="Times New Roman CYR" w:hAnsi="Times New Roman CYR"/>
          <w:sz w:val="24"/>
          <w:szCs w:val="24"/>
          <w:highlight w:val="green"/>
        </w:rPr>
        <w:t>- формирование матриц;</w:t>
      </w:r>
    </w:p>
    <w:p w14:paraId="3DC3E6DA" w14:textId="77777777" w:rsidR="001F1F5D" w:rsidRPr="00A10401" w:rsidRDefault="001F1F5D" w:rsidP="00415A0E">
      <w:pPr>
        <w:pStyle w:val="30"/>
        <w:tabs>
          <w:tab w:val="right" w:pos="567"/>
        </w:tabs>
        <w:spacing w:after="0"/>
        <w:ind w:left="0" w:firstLine="567"/>
        <w:rPr>
          <w:rFonts w:ascii="Times New Roman CYR" w:hAnsi="Times New Roman CYR"/>
          <w:sz w:val="24"/>
          <w:szCs w:val="24"/>
          <w:highlight w:val="green"/>
        </w:rPr>
      </w:pPr>
      <w:r w:rsidRPr="00A10401">
        <w:rPr>
          <w:rFonts w:ascii="Times New Roman CYR" w:hAnsi="Times New Roman CYR"/>
          <w:sz w:val="24"/>
          <w:szCs w:val="24"/>
          <w:highlight w:val="green"/>
        </w:rPr>
        <w:t>- решение систем уравнений;</w:t>
      </w:r>
    </w:p>
    <w:p w14:paraId="1F7C0EC4" w14:textId="77777777" w:rsidR="001F1F5D" w:rsidRPr="00A10401" w:rsidRDefault="001F1F5D" w:rsidP="00415A0E">
      <w:pPr>
        <w:pStyle w:val="30"/>
        <w:tabs>
          <w:tab w:val="right" w:pos="567"/>
        </w:tabs>
        <w:spacing w:after="0"/>
        <w:ind w:left="0" w:firstLine="567"/>
        <w:rPr>
          <w:rFonts w:ascii="Times New Roman CYR" w:hAnsi="Times New Roman CYR"/>
          <w:sz w:val="24"/>
          <w:szCs w:val="24"/>
          <w:highlight w:val="green"/>
        </w:rPr>
      </w:pPr>
      <w:r w:rsidRPr="00A10401">
        <w:rPr>
          <w:rFonts w:ascii="Times New Roman CYR" w:hAnsi="Times New Roman CYR"/>
          <w:sz w:val="24"/>
          <w:szCs w:val="24"/>
          <w:highlight w:val="green"/>
        </w:rPr>
        <w:t>- определение усилий и перемещений;</w:t>
      </w:r>
    </w:p>
    <w:p w14:paraId="754F394F" w14:textId="77777777" w:rsidR="001F1F5D" w:rsidRPr="00A10401" w:rsidRDefault="001F1F5D" w:rsidP="00415A0E">
      <w:pPr>
        <w:pStyle w:val="30"/>
        <w:tabs>
          <w:tab w:val="right" w:pos="567"/>
        </w:tabs>
        <w:spacing w:after="0"/>
        <w:ind w:left="0" w:firstLine="567"/>
        <w:rPr>
          <w:rFonts w:ascii="Times New Roman CYR" w:hAnsi="Times New Roman CYR"/>
          <w:sz w:val="24"/>
          <w:szCs w:val="24"/>
          <w:highlight w:val="green"/>
        </w:rPr>
      </w:pPr>
      <w:r w:rsidRPr="00A10401">
        <w:rPr>
          <w:rFonts w:ascii="Times New Roman CYR" w:hAnsi="Times New Roman CYR"/>
          <w:sz w:val="24"/>
          <w:szCs w:val="24"/>
          <w:highlight w:val="green"/>
        </w:rPr>
        <w:t>- построение линий и поверхностей влияния;</w:t>
      </w:r>
    </w:p>
    <w:p w14:paraId="7B56902B" w14:textId="77777777" w:rsidR="001F1F5D" w:rsidRPr="00A10401" w:rsidRDefault="001F1F5D" w:rsidP="00415A0E">
      <w:pPr>
        <w:pStyle w:val="30"/>
        <w:tabs>
          <w:tab w:val="right" w:pos="567"/>
        </w:tabs>
        <w:spacing w:after="0"/>
        <w:ind w:left="0" w:firstLine="567"/>
        <w:rPr>
          <w:rFonts w:ascii="Times New Roman CYR" w:hAnsi="Times New Roman CYR"/>
          <w:sz w:val="24"/>
          <w:szCs w:val="24"/>
          <w:highlight w:val="green"/>
        </w:rPr>
      </w:pPr>
      <w:r w:rsidRPr="00A10401">
        <w:rPr>
          <w:rFonts w:ascii="Times New Roman CYR" w:hAnsi="Times New Roman CYR"/>
          <w:sz w:val="24"/>
          <w:szCs w:val="24"/>
          <w:highlight w:val="green"/>
        </w:rPr>
        <w:t xml:space="preserve">- </w:t>
      </w:r>
      <w:proofErr w:type="spellStart"/>
      <w:r w:rsidRPr="00A10401">
        <w:rPr>
          <w:rFonts w:ascii="Times New Roman CYR" w:hAnsi="Times New Roman CYR"/>
          <w:sz w:val="24"/>
          <w:szCs w:val="24"/>
          <w:highlight w:val="green"/>
        </w:rPr>
        <w:t>загружение</w:t>
      </w:r>
      <w:proofErr w:type="spellEnd"/>
      <w:r w:rsidRPr="00A10401">
        <w:rPr>
          <w:rFonts w:ascii="Times New Roman CYR" w:hAnsi="Times New Roman CYR"/>
          <w:sz w:val="24"/>
          <w:szCs w:val="24"/>
          <w:highlight w:val="green"/>
        </w:rPr>
        <w:t xml:space="preserve"> линий и поверхностей влияния;</w:t>
      </w:r>
    </w:p>
    <w:p w14:paraId="42E5C738" w14:textId="77777777" w:rsidR="001F1F5D" w:rsidRPr="00A10401" w:rsidRDefault="001F1F5D" w:rsidP="00415A0E">
      <w:pPr>
        <w:pStyle w:val="30"/>
        <w:tabs>
          <w:tab w:val="right" w:pos="567"/>
        </w:tabs>
        <w:spacing w:after="0"/>
        <w:ind w:left="0" w:firstLine="567"/>
        <w:rPr>
          <w:rFonts w:ascii="Times New Roman CYR" w:hAnsi="Times New Roman CYR"/>
          <w:sz w:val="24"/>
          <w:szCs w:val="24"/>
          <w:highlight w:val="green"/>
        </w:rPr>
      </w:pPr>
      <w:r w:rsidRPr="00A10401">
        <w:rPr>
          <w:rFonts w:ascii="Times New Roman CYR" w:hAnsi="Times New Roman CYR"/>
          <w:sz w:val="24"/>
          <w:szCs w:val="24"/>
          <w:highlight w:val="green"/>
        </w:rPr>
        <w:t>- определение экстремальных нормативных и расчетных усилий.</w:t>
      </w:r>
    </w:p>
    <w:p w14:paraId="04188417" w14:textId="77777777" w:rsidR="001F1F5D" w:rsidRPr="002153B7" w:rsidRDefault="001F1F5D" w:rsidP="00415A0E">
      <w:pPr>
        <w:pStyle w:val="30"/>
        <w:tabs>
          <w:tab w:val="right" w:pos="567"/>
        </w:tabs>
        <w:spacing w:after="0"/>
        <w:ind w:left="0" w:firstLine="567"/>
        <w:jc w:val="both"/>
        <w:rPr>
          <w:rFonts w:ascii="Times New Roman CYR" w:hAnsi="Times New Roman CYR"/>
          <w:sz w:val="24"/>
          <w:szCs w:val="24"/>
        </w:rPr>
      </w:pPr>
      <w:r w:rsidRPr="00A10401">
        <w:rPr>
          <w:rFonts w:ascii="Times New Roman CYR" w:hAnsi="Times New Roman CYR"/>
          <w:sz w:val="24"/>
          <w:szCs w:val="24"/>
          <w:highlight w:val="green"/>
        </w:rPr>
        <w:lastRenderedPageBreak/>
        <w:t>Вычислительный процесс, включающий в себя определение коэффициентов канонических уравнений, решение систем, нахождение усилий и перемещений и построение поверхностей</w:t>
      </w:r>
      <w:r w:rsidR="002153B7" w:rsidRPr="00A10401">
        <w:rPr>
          <w:rFonts w:ascii="Times New Roman CYR" w:hAnsi="Times New Roman CYR"/>
          <w:sz w:val="24"/>
          <w:szCs w:val="24"/>
          <w:highlight w:val="green"/>
        </w:rPr>
        <w:t xml:space="preserve"> </w:t>
      </w:r>
      <w:r w:rsidRPr="00A10401">
        <w:rPr>
          <w:rFonts w:ascii="Times New Roman CYR" w:hAnsi="Times New Roman CYR"/>
          <w:sz w:val="24"/>
          <w:szCs w:val="24"/>
          <w:highlight w:val="green"/>
        </w:rPr>
        <w:t>влияния</w:t>
      </w:r>
      <w:r w:rsidR="00D12D61" w:rsidRPr="00A10401">
        <w:rPr>
          <w:rFonts w:ascii="Times New Roman CYR" w:hAnsi="Times New Roman CYR"/>
          <w:sz w:val="24"/>
          <w:szCs w:val="24"/>
          <w:highlight w:val="green"/>
        </w:rPr>
        <w:t>,</w:t>
      </w:r>
      <w:r w:rsidRPr="00A10401">
        <w:rPr>
          <w:rFonts w:ascii="Times New Roman CYR" w:hAnsi="Times New Roman CYR"/>
          <w:sz w:val="24"/>
          <w:szCs w:val="24"/>
          <w:highlight w:val="green"/>
        </w:rPr>
        <w:t xml:space="preserve"> повторяется для каждого члена ряда с последующим суммированием рядов.</w:t>
      </w:r>
    </w:p>
    <w:p w14:paraId="3B902A8A" w14:textId="77777777" w:rsidR="001F1F5D" w:rsidRPr="00A10401" w:rsidRDefault="001F1F5D" w:rsidP="00415A0E">
      <w:pPr>
        <w:pStyle w:val="30"/>
        <w:tabs>
          <w:tab w:val="right" w:pos="567"/>
        </w:tabs>
        <w:spacing w:after="0"/>
        <w:ind w:left="0" w:firstLine="567"/>
        <w:jc w:val="both"/>
        <w:rPr>
          <w:rFonts w:ascii="Times New Roman CYR" w:hAnsi="Times New Roman CYR"/>
          <w:sz w:val="24"/>
          <w:szCs w:val="24"/>
          <w:highlight w:val="green"/>
        </w:rPr>
      </w:pPr>
      <w:r w:rsidRPr="00A10401">
        <w:rPr>
          <w:rFonts w:ascii="Times New Roman CYR" w:hAnsi="Times New Roman CYR"/>
          <w:sz w:val="24"/>
          <w:szCs w:val="24"/>
          <w:highlight w:val="green"/>
        </w:rPr>
        <w:t>1</w:t>
      </w:r>
      <w:r w:rsidR="00850D53" w:rsidRPr="00A10401">
        <w:rPr>
          <w:rFonts w:ascii="Times New Roman CYR" w:hAnsi="Times New Roman CYR"/>
          <w:sz w:val="24"/>
          <w:szCs w:val="24"/>
          <w:highlight w:val="green"/>
        </w:rPr>
        <w:t>1</w:t>
      </w:r>
      <w:r w:rsidRPr="00A10401">
        <w:rPr>
          <w:rFonts w:ascii="Times New Roman CYR" w:hAnsi="Times New Roman CYR"/>
          <w:sz w:val="24"/>
          <w:szCs w:val="24"/>
          <w:highlight w:val="green"/>
        </w:rPr>
        <w:t>.1</w:t>
      </w:r>
      <w:r w:rsidR="002153B7" w:rsidRPr="00A10401">
        <w:rPr>
          <w:rFonts w:ascii="Times New Roman CYR" w:hAnsi="Times New Roman CYR"/>
          <w:sz w:val="24"/>
          <w:szCs w:val="24"/>
          <w:highlight w:val="green"/>
        </w:rPr>
        <w:t>2 </w:t>
      </w:r>
      <w:r w:rsidRPr="00A10401">
        <w:rPr>
          <w:rFonts w:ascii="Times New Roman CYR" w:hAnsi="Times New Roman CYR"/>
          <w:sz w:val="24"/>
          <w:szCs w:val="24"/>
          <w:highlight w:val="green"/>
        </w:rPr>
        <w:t xml:space="preserve">При расчете неразрезного пролетного строения </w:t>
      </w:r>
      <w:r w:rsidR="00C340FF" w:rsidRPr="00A10401">
        <w:rPr>
          <w:rFonts w:ascii="Times New Roman CYR" w:hAnsi="Times New Roman CYR"/>
          <w:sz w:val="24"/>
          <w:szCs w:val="24"/>
          <w:highlight w:val="green"/>
        </w:rPr>
        <w:t>применяют</w:t>
      </w:r>
      <w:r w:rsidRPr="00A10401">
        <w:rPr>
          <w:rFonts w:ascii="Times New Roman CYR" w:hAnsi="Times New Roman CYR"/>
          <w:sz w:val="24"/>
          <w:szCs w:val="24"/>
          <w:highlight w:val="green"/>
        </w:rPr>
        <w:t xml:space="preserve"> метод сил, </w:t>
      </w:r>
      <w:r w:rsidR="00C340FF" w:rsidRPr="00A10401">
        <w:rPr>
          <w:rFonts w:ascii="Times New Roman CYR" w:hAnsi="Times New Roman CYR"/>
          <w:sz w:val="24"/>
          <w:szCs w:val="24"/>
          <w:highlight w:val="green"/>
        </w:rPr>
        <w:t>используя</w:t>
      </w:r>
      <w:r w:rsidRPr="00A10401">
        <w:rPr>
          <w:rFonts w:ascii="Times New Roman CYR" w:hAnsi="Times New Roman CYR"/>
          <w:sz w:val="24"/>
          <w:szCs w:val="24"/>
          <w:highlight w:val="green"/>
        </w:rPr>
        <w:t xml:space="preserve"> в качестве основной системы расширенное разрезное прямоугольное в плане пролетное строение с основными граничными условиями на опорах, алгоритм расчета которого описан выше.</w:t>
      </w:r>
    </w:p>
    <w:p w14:paraId="24BCD537" w14:textId="77777777" w:rsidR="001F1F5D" w:rsidRPr="00A10401" w:rsidRDefault="001F1F5D" w:rsidP="00415A0E">
      <w:pPr>
        <w:pStyle w:val="30"/>
        <w:tabs>
          <w:tab w:val="right" w:pos="567"/>
        </w:tabs>
        <w:spacing w:after="0"/>
        <w:ind w:left="0" w:firstLine="567"/>
        <w:jc w:val="both"/>
        <w:rPr>
          <w:rFonts w:ascii="Times New Roman CYR" w:hAnsi="Times New Roman CYR"/>
          <w:sz w:val="24"/>
          <w:szCs w:val="24"/>
          <w:highlight w:val="green"/>
        </w:rPr>
      </w:pPr>
      <w:r w:rsidRPr="00A10401">
        <w:rPr>
          <w:rFonts w:ascii="Times New Roman CYR" w:hAnsi="Times New Roman CYR"/>
          <w:sz w:val="24"/>
          <w:szCs w:val="24"/>
          <w:highlight w:val="green"/>
        </w:rPr>
        <w:t>1</w:t>
      </w:r>
      <w:r w:rsidR="00850D53" w:rsidRPr="00A10401">
        <w:rPr>
          <w:rFonts w:ascii="Times New Roman CYR" w:hAnsi="Times New Roman CYR"/>
          <w:sz w:val="24"/>
          <w:szCs w:val="24"/>
          <w:highlight w:val="green"/>
        </w:rPr>
        <w:t>1</w:t>
      </w:r>
      <w:r w:rsidR="006F2E96" w:rsidRPr="00A10401">
        <w:rPr>
          <w:rFonts w:ascii="Times New Roman CYR" w:hAnsi="Times New Roman CYR"/>
          <w:sz w:val="24"/>
          <w:szCs w:val="24"/>
          <w:highlight w:val="green"/>
        </w:rPr>
        <w:t>.1</w:t>
      </w:r>
      <w:r w:rsidR="002153B7" w:rsidRPr="00A10401">
        <w:rPr>
          <w:rFonts w:ascii="Times New Roman CYR" w:hAnsi="Times New Roman CYR"/>
          <w:sz w:val="24"/>
          <w:szCs w:val="24"/>
          <w:highlight w:val="green"/>
        </w:rPr>
        <w:t>3 </w:t>
      </w:r>
      <w:r w:rsidRPr="00A10401">
        <w:rPr>
          <w:rFonts w:ascii="Times New Roman CYR" w:hAnsi="Times New Roman CYR"/>
          <w:sz w:val="24"/>
          <w:szCs w:val="24"/>
          <w:highlight w:val="green"/>
        </w:rPr>
        <w:t xml:space="preserve">Основную систему получают отбрасыванием промежуточных опор. Расчет основной системы завершается накапливанием амплитуд усилий и перемещений, </w:t>
      </w:r>
      <w:r w:rsidR="00C340FF" w:rsidRPr="00A10401">
        <w:rPr>
          <w:rFonts w:ascii="Times New Roman CYR" w:hAnsi="Times New Roman CYR"/>
          <w:sz w:val="24"/>
          <w:szCs w:val="24"/>
          <w:highlight w:val="green"/>
        </w:rPr>
        <w:t>значения</w:t>
      </w:r>
      <w:r w:rsidRPr="00A10401">
        <w:rPr>
          <w:rFonts w:ascii="Times New Roman CYR" w:hAnsi="Times New Roman CYR"/>
          <w:sz w:val="24"/>
          <w:szCs w:val="24"/>
          <w:highlight w:val="green"/>
        </w:rPr>
        <w:t xml:space="preserve"> которых не зависят от вида и расположения отброшенных опорных устройств, шага сетки и координат сечений, для которых строят поверхности влияния. </w:t>
      </w:r>
    </w:p>
    <w:p w14:paraId="7B4C53BA" w14:textId="77777777" w:rsidR="001F1F5D" w:rsidRPr="00A10401" w:rsidRDefault="001F1F5D" w:rsidP="00415A0E">
      <w:pPr>
        <w:pStyle w:val="21"/>
        <w:tabs>
          <w:tab w:val="right" w:pos="567"/>
        </w:tabs>
        <w:ind w:firstLine="567"/>
        <w:rPr>
          <w:rFonts w:ascii="Times New Roman CYR" w:hAnsi="Times New Roman CYR"/>
          <w:szCs w:val="24"/>
          <w:highlight w:val="green"/>
          <w:lang w:val="ru-RU"/>
        </w:rPr>
      </w:pPr>
      <w:r w:rsidRPr="00A10401">
        <w:rPr>
          <w:rFonts w:ascii="Times New Roman CYR" w:hAnsi="Times New Roman CYR"/>
          <w:szCs w:val="24"/>
          <w:highlight w:val="green"/>
        </w:rPr>
        <w:t>1</w:t>
      </w:r>
      <w:r w:rsidR="00850D53" w:rsidRPr="00A10401">
        <w:rPr>
          <w:rFonts w:ascii="Times New Roman CYR" w:hAnsi="Times New Roman CYR"/>
          <w:szCs w:val="24"/>
          <w:highlight w:val="green"/>
        </w:rPr>
        <w:t>1</w:t>
      </w:r>
      <w:r w:rsidRPr="00A10401">
        <w:rPr>
          <w:rFonts w:ascii="Times New Roman CYR" w:hAnsi="Times New Roman CYR"/>
          <w:szCs w:val="24"/>
          <w:highlight w:val="green"/>
        </w:rPr>
        <w:t>.1</w:t>
      </w:r>
      <w:r w:rsidR="002153B7" w:rsidRPr="00A10401">
        <w:rPr>
          <w:rFonts w:ascii="Times New Roman CYR" w:hAnsi="Times New Roman CYR"/>
          <w:szCs w:val="24"/>
          <w:highlight w:val="green"/>
          <w:lang w:val="ru-RU"/>
        </w:rPr>
        <w:t>4 </w:t>
      </w:r>
      <w:r w:rsidRPr="00A10401">
        <w:rPr>
          <w:rFonts w:ascii="Times New Roman CYR" w:hAnsi="Times New Roman CYR"/>
          <w:szCs w:val="24"/>
          <w:highlight w:val="green"/>
        </w:rPr>
        <w:t>В общем виде расчет неразрезного пролетного строения описыва</w:t>
      </w:r>
      <w:r w:rsidR="00C340FF" w:rsidRPr="00A10401">
        <w:rPr>
          <w:rFonts w:ascii="Times New Roman CYR" w:hAnsi="Times New Roman CYR"/>
          <w:szCs w:val="24"/>
          <w:highlight w:val="green"/>
          <w:lang w:val="ru-RU"/>
        </w:rPr>
        <w:t>ю</w:t>
      </w:r>
      <w:r w:rsidRPr="00A10401">
        <w:rPr>
          <w:rFonts w:ascii="Times New Roman CYR" w:hAnsi="Times New Roman CYR"/>
          <w:szCs w:val="24"/>
          <w:highlight w:val="green"/>
        </w:rPr>
        <w:t>т фор</w:t>
      </w:r>
      <w:r w:rsidR="00C340FF" w:rsidRPr="00A10401">
        <w:rPr>
          <w:rFonts w:ascii="Times New Roman CYR" w:hAnsi="Times New Roman CYR"/>
          <w:szCs w:val="24"/>
          <w:highlight w:val="green"/>
        </w:rPr>
        <w:t>мулой</w:t>
      </w:r>
    </w:p>
    <w:p w14:paraId="3A3501FA" w14:textId="77777777" w:rsidR="001F1F5D" w:rsidRPr="00A10401" w:rsidRDefault="002153B7" w:rsidP="009C0C6D">
      <w:pPr>
        <w:tabs>
          <w:tab w:val="right" w:pos="567"/>
        </w:tabs>
        <w:spacing w:before="120" w:after="120"/>
        <w:jc w:val="right"/>
        <w:rPr>
          <w:rFonts w:ascii="Times New Roman CYR" w:hAnsi="Times New Roman CYR"/>
          <w:highlight w:val="green"/>
        </w:rPr>
      </w:pPr>
      <w:r w:rsidRPr="00A10401">
        <w:rPr>
          <w:rFonts w:ascii="Times New Roman CYR" w:hAnsi="Times New Roman CYR"/>
          <w:i/>
          <w:highlight w:val="green"/>
        </w:rPr>
        <w:t xml:space="preserve"> </w:t>
      </w:r>
      <w:r w:rsidR="001F1F5D" w:rsidRPr="00A10401">
        <w:rPr>
          <w:rFonts w:ascii="Times New Roman CYR" w:hAnsi="Times New Roman CYR"/>
          <w:i/>
          <w:highlight w:val="green"/>
          <w:lang w:val="en-US"/>
        </w:rPr>
        <w:t>R</w:t>
      </w:r>
      <w:r w:rsidR="001F1F5D" w:rsidRPr="00A10401">
        <w:rPr>
          <w:rFonts w:ascii="Times New Roman CYR" w:hAnsi="Times New Roman CYR"/>
          <w:i/>
          <w:highlight w:val="green"/>
        </w:rPr>
        <w:t xml:space="preserve">= </w:t>
      </w:r>
      <w:r w:rsidR="001F1F5D" w:rsidRPr="00A10401">
        <w:rPr>
          <w:rFonts w:ascii="Times New Roman CYR" w:hAnsi="Times New Roman CYR"/>
          <w:i/>
          <w:highlight w:val="green"/>
          <w:lang w:val="en-US"/>
        </w:rPr>
        <w:t>R</w:t>
      </w:r>
      <w:r w:rsidR="001F1F5D" w:rsidRPr="00A10401">
        <w:rPr>
          <w:rFonts w:ascii="Times New Roman CYR" w:hAnsi="Times New Roman CYR"/>
          <w:i/>
          <w:highlight w:val="green"/>
          <w:vertAlign w:val="subscript"/>
        </w:rPr>
        <w:t>р</w:t>
      </w:r>
      <w:r w:rsidR="001F1F5D" w:rsidRPr="00A10401">
        <w:rPr>
          <w:rFonts w:ascii="Times New Roman CYR" w:hAnsi="Times New Roman CYR"/>
          <w:i/>
          <w:highlight w:val="green"/>
        </w:rPr>
        <w:t xml:space="preserve"> + </w:t>
      </w:r>
      <w:r w:rsidR="001F1F5D" w:rsidRPr="00A10401">
        <w:rPr>
          <w:rFonts w:ascii="Times New Roman CYR" w:hAnsi="Times New Roman CYR"/>
          <w:i/>
          <w:highlight w:val="green"/>
          <w:lang w:val="en-US"/>
        </w:rPr>
        <w:t>R</w:t>
      </w:r>
      <w:r w:rsidR="001F1F5D" w:rsidRPr="00A10401">
        <w:rPr>
          <w:rFonts w:ascii="Times New Roman CYR" w:hAnsi="Times New Roman CYR"/>
          <w:i/>
          <w:highlight w:val="green"/>
          <w:vertAlign w:val="subscript"/>
          <w:lang w:val="en-US"/>
        </w:rPr>
        <w:t>e</w:t>
      </w:r>
      <w:r w:rsidR="001F1F5D" w:rsidRPr="00A10401">
        <w:rPr>
          <w:rFonts w:ascii="Times New Roman CYR" w:hAnsi="Times New Roman CYR"/>
          <w:i/>
          <w:highlight w:val="green"/>
          <w:vertAlign w:val="subscript"/>
        </w:rPr>
        <w:t xml:space="preserve"> </w:t>
      </w:r>
      <w:r w:rsidR="001F1F5D" w:rsidRPr="00A10401">
        <w:rPr>
          <w:rFonts w:ascii="Times New Roman CYR" w:hAnsi="Times New Roman CYR"/>
          <w:highlight w:val="green"/>
        </w:rPr>
        <w:t>(</w:t>
      </w:r>
      <w:r w:rsidR="001F1F5D" w:rsidRPr="00A10401">
        <w:rPr>
          <w:rFonts w:ascii="Times New Roman CYR" w:hAnsi="Times New Roman CYR"/>
          <w:i/>
          <w:highlight w:val="green"/>
          <w:lang w:val="en-US"/>
        </w:rPr>
        <w:t>D</w:t>
      </w:r>
      <w:r w:rsidR="009C0C6D" w:rsidRPr="00A10401">
        <w:rPr>
          <w:i/>
          <w:highlight w:val="green"/>
          <w:vertAlign w:val="superscript"/>
        </w:rPr>
        <w:t>–</w:t>
      </w:r>
      <w:r w:rsidRPr="00A10401">
        <w:rPr>
          <w:rFonts w:ascii="Times New Roman CYR" w:hAnsi="Times New Roman CYR"/>
          <w:highlight w:val="green"/>
          <w:vertAlign w:val="superscript"/>
        </w:rPr>
        <w:t>1 </w:t>
      </w:r>
      <w:r w:rsidR="001F1F5D" w:rsidRPr="00A10401">
        <w:rPr>
          <w:rFonts w:ascii="Times New Roman CYR" w:hAnsi="Times New Roman CYR"/>
          <w:i/>
          <w:highlight w:val="green"/>
          <w:lang w:val="en-US"/>
        </w:rPr>
        <w:t>D</w:t>
      </w:r>
      <w:r w:rsidR="001F1F5D" w:rsidRPr="00A10401">
        <w:rPr>
          <w:rFonts w:ascii="Times New Roman CYR" w:hAnsi="Times New Roman CYR"/>
          <w:i/>
          <w:highlight w:val="green"/>
        </w:rPr>
        <w:t>р</w:t>
      </w:r>
      <w:r w:rsidR="001F1F5D" w:rsidRPr="00A10401">
        <w:rPr>
          <w:rFonts w:ascii="Times New Roman CYR" w:hAnsi="Times New Roman CYR"/>
          <w:highlight w:val="green"/>
        </w:rPr>
        <w:t>),</w:t>
      </w:r>
      <w:r w:rsidRPr="00A10401">
        <w:rPr>
          <w:rFonts w:ascii="Times New Roman CYR" w:hAnsi="Times New Roman CYR"/>
          <w:highlight w:val="green"/>
        </w:rPr>
        <w:t xml:space="preserve"> </w:t>
      </w:r>
      <w:r w:rsidR="009C0C6D" w:rsidRPr="00A10401">
        <w:rPr>
          <w:highlight w:val="green"/>
        </w:rPr>
        <w:tab/>
      </w:r>
      <w:r w:rsidR="009C0C6D" w:rsidRPr="00A10401">
        <w:rPr>
          <w:highlight w:val="green"/>
        </w:rPr>
        <w:tab/>
      </w:r>
      <w:r w:rsidR="009C0C6D" w:rsidRPr="00A10401">
        <w:rPr>
          <w:highlight w:val="green"/>
        </w:rPr>
        <w:tab/>
      </w:r>
      <w:r w:rsidR="009C0C6D" w:rsidRPr="00A10401">
        <w:rPr>
          <w:highlight w:val="green"/>
        </w:rPr>
        <w:tab/>
      </w:r>
      <w:r w:rsidR="009C0C6D" w:rsidRPr="00A10401">
        <w:rPr>
          <w:highlight w:val="green"/>
        </w:rPr>
        <w:tab/>
      </w:r>
      <w:r w:rsidR="009C0C6D" w:rsidRPr="00A10401">
        <w:rPr>
          <w:highlight w:val="green"/>
        </w:rPr>
        <w:tab/>
      </w:r>
      <w:r w:rsidR="009C0C6D" w:rsidRPr="00A10401">
        <w:rPr>
          <w:highlight w:val="green"/>
        </w:rPr>
        <w:tab/>
      </w:r>
      <w:r w:rsidR="002B29AD" w:rsidRPr="00A10401">
        <w:rPr>
          <w:rFonts w:ascii="Times New Roman CYR" w:hAnsi="Times New Roman CYR"/>
          <w:highlight w:val="green"/>
        </w:rPr>
        <w:t>(11)</w:t>
      </w:r>
    </w:p>
    <w:p w14:paraId="1E99B3F5" w14:textId="77777777" w:rsidR="001F1F5D" w:rsidRPr="00A10401" w:rsidRDefault="001F1F5D" w:rsidP="00CC3DF6">
      <w:pPr>
        <w:pStyle w:val="FR1"/>
        <w:widowControl/>
        <w:tabs>
          <w:tab w:val="right" w:pos="567"/>
        </w:tabs>
        <w:spacing w:before="0"/>
        <w:jc w:val="both"/>
        <w:rPr>
          <w:rFonts w:ascii="Times New Roman CYR" w:hAnsi="Times New Roman CYR"/>
          <w:sz w:val="24"/>
          <w:szCs w:val="24"/>
          <w:highlight w:val="green"/>
        </w:rPr>
      </w:pPr>
      <w:r w:rsidRPr="00A10401">
        <w:rPr>
          <w:rFonts w:ascii="Times New Roman CYR" w:hAnsi="Times New Roman CYR"/>
          <w:sz w:val="24"/>
          <w:szCs w:val="24"/>
          <w:highlight w:val="green"/>
        </w:rPr>
        <w:t>где</w:t>
      </w:r>
      <w:r w:rsidR="00CC3DF6" w:rsidRPr="00A10401">
        <w:rPr>
          <w:rFonts w:ascii="Times New Roman" w:hAnsi="Times New Roman"/>
          <w:sz w:val="24"/>
          <w:szCs w:val="24"/>
          <w:highlight w:val="green"/>
          <w:lang w:val="en-US"/>
        </w:rPr>
        <w:t> </w:t>
      </w:r>
      <w:r w:rsidRPr="00A10401">
        <w:rPr>
          <w:rFonts w:ascii="Times New Roman CYR" w:hAnsi="Times New Roman CYR"/>
          <w:i/>
          <w:sz w:val="24"/>
          <w:szCs w:val="24"/>
          <w:highlight w:val="green"/>
          <w:lang w:val="en-US"/>
        </w:rPr>
        <w:t>R</w:t>
      </w:r>
      <w:r w:rsidRPr="00A10401">
        <w:rPr>
          <w:rFonts w:ascii="Times New Roman CYR" w:hAnsi="Times New Roman CYR"/>
          <w:sz w:val="24"/>
          <w:szCs w:val="24"/>
          <w:highlight w:val="green"/>
        </w:rPr>
        <w:t xml:space="preserve"> </w:t>
      </w:r>
      <w:r w:rsidR="00A8499F" w:rsidRPr="00A10401">
        <w:rPr>
          <w:rFonts w:ascii="Times New Roman CYR" w:hAnsi="Times New Roman CYR"/>
          <w:sz w:val="24"/>
          <w:szCs w:val="24"/>
          <w:highlight w:val="green"/>
        </w:rPr>
        <w:t>–</w:t>
      </w:r>
      <w:r w:rsidRPr="00A10401">
        <w:rPr>
          <w:rFonts w:ascii="Times New Roman CYR" w:hAnsi="Times New Roman CYR"/>
          <w:sz w:val="24"/>
          <w:szCs w:val="24"/>
          <w:highlight w:val="green"/>
        </w:rPr>
        <w:t xml:space="preserve"> матрица результатов (поверхность влияния искомого усилия или переме</w:t>
      </w:r>
      <w:r w:rsidRPr="00A10401">
        <w:rPr>
          <w:rFonts w:ascii="Times New Roman CYR" w:hAnsi="Times New Roman CYR"/>
          <w:sz w:val="24"/>
          <w:szCs w:val="24"/>
          <w:highlight w:val="green"/>
        </w:rPr>
        <w:softHyphen/>
        <w:t xml:space="preserve">щения); </w:t>
      </w:r>
    </w:p>
    <w:p w14:paraId="09997335" w14:textId="77777777" w:rsidR="001F1F5D" w:rsidRPr="00A10401" w:rsidRDefault="00CC3DF6" w:rsidP="00CC3DF6">
      <w:pPr>
        <w:pStyle w:val="FR1"/>
        <w:widowControl/>
        <w:tabs>
          <w:tab w:val="right" w:pos="567"/>
        </w:tabs>
        <w:spacing w:before="0"/>
        <w:jc w:val="both"/>
        <w:rPr>
          <w:rFonts w:ascii="Times New Roman CYR" w:hAnsi="Times New Roman CYR"/>
          <w:sz w:val="24"/>
          <w:szCs w:val="24"/>
          <w:highlight w:val="green"/>
        </w:rPr>
      </w:pPr>
      <w:r w:rsidRPr="00A10401">
        <w:rPr>
          <w:rFonts w:ascii="Times New Roman" w:hAnsi="Times New Roman"/>
          <w:i/>
          <w:sz w:val="24"/>
          <w:szCs w:val="24"/>
          <w:highlight w:val="green"/>
        </w:rPr>
        <w:t xml:space="preserve">     </w:t>
      </w:r>
      <w:r w:rsidR="001F1F5D" w:rsidRPr="00A10401">
        <w:rPr>
          <w:rFonts w:ascii="Times New Roman CYR" w:hAnsi="Times New Roman CYR"/>
          <w:i/>
          <w:sz w:val="24"/>
          <w:szCs w:val="24"/>
          <w:highlight w:val="green"/>
          <w:lang w:val="en-US"/>
        </w:rPr>
        <w:t>R</w:t>
      </w:r>
      <w:r w:rsidR="001F1F5D" w:rsidRPr="00A10401">
        <w:rPr>
          <w:rFonts w:ascii="Times New Roman CYR" w:hAnsi="Times New Roman CYR"/>
          <w:i/>
          <w:sz w:val="24"/>
          <w:szCs w:val="24"/>
          <w:highlight w:val="green"/>
          <w:vertAlign w:val="subscript"/>
        </w:rPr>
        <w:t>р</w:t>
      </w:r>
      <w:r w:rsidRPr="00A10401">
        <w:rPr>
          <w:rFonts w:ascii="Times New Roman" w:hAnsi="Times New Roman"/>
          <w:sz w:val="24"/>
          <w:szCs w:val="24"/>
          <w:highlight w:val="green"/>
          <w:lang w:val="en-US"/>
        </w:rPr>
        <w:t> </w:t>
      </w:r>
      <w:r w:rsidR="00A8499F" w:rsidRPr="00A10401">
        <w:rPr>
          <w:rFonts w:ascii="Times New Roman CYR" w:hAnsi="Times New Roman CYR"/>
          <w:sz w:val="24"/>
          <w:szCs w:val="24"/>
          <w:highlight w:val="green"/>
        </w:rPr>
        <w:t>–</w:t>
      </w:r>
      <w:r w:rsidRPr="00A10401">
        <w:rPr>
          <w:rFonts w:ascii="Times New Roman" w:hAnsi="Times New Roman"/>
          <w:sz w:val="24"/>
          <w:szCs w:val="24"/>
          <w:highlight w:val="green"/>
          <w:lang w:val="en-US"/>
        </w:rPr>
        <w:t> </w:t>
      </w:r>
      <w:r w:rsidR="001F1F5D" w:rsidRPr="00A10401">
        <w:rPr>
          <w:rFonts w:ascii="Times New Roman CYR" w:hAnsi="Times New Roman CYR"/>
          <w:sz w:val="24"/>
          <w:szCs w:val="24"/>
          <w:highlight w:val="green"/>
        </w:rPr>
        <w:t>поверхность влияния искомого усилия или перемещения в расширен</w:t>
      </w:r>
      <w:r w:rsidR="001F1F5D" w:rsidRPr="00A10401">
        <w:rPr>
          <w:rFonts w:ascii="Times New Roman CYR" w:hAnsi="Times New Roman CYR"/>
          <w:sz w:val="24"/>
          <w:szCs w:val="24"/>
          <w:highlight w:val="green"/>
        </w:rPr>
        <w:softHyphen/>
        <w:t xml:space="preserve">ной </w:t>
      </w:r>
      <w:r w:rsidRPr="00A10401">
        <w:rPr>
          <w:rFonts w:ascii="Times New Roman" w:hAnsi="Times New Roman"/>
          <w:sz w:val="24"/>
          <w:szCs w:val="24"/>
          <w:highlight w:val="green"/>
        </w:rPr>
        <w:br/>
        <w:t xml:space="preserve">            </w:t>
      </w:r>
      <w:r w:rsidR="001F1F5D" w:rsidRPr="00A10401">
        <w:rPr>
          <w:rFonts w:ascii="Times New Roman CYR" w:hAnsi="Times New Roman CYR"/>
          <w:sz w:val="24"/>
          <w:szCs w:val="24"/>
          <w:highlight w:val="green"/>
        </w:rPr>
        <w:t xml:space="preserve">системе от внешней нагрузки; </w:t>
      </w:r>
    </w:p>
    <w:p w14:paraId="5EE56A61" w14:textId="77777777" w:rsidR="001F1F5D" w:rsidRPr="00A10401" w:rsidRDefault="00CC3DF6" w:rsidP="00CC3DF6">
      <w:pPr>
        <w:pStyle w:val="FR1"/>
        <w:widowControl/>
        <w:tabs>
          <w:tab w:val="right" w:pos="567"/>
        </w:tabs>
        <w:spacing w:before="0"/>
        <w:jc w:val="both"/>
        <w:rPr>
          <w:rFonts w:ascii="Times New Roman CYR" w:hAnsi="Times New Roman CYR"/>
          <w:sz w:val="24"/>
          <w:szCs w:val="24"/>
          <w:highlight w:val="green"/>
        </w:rPr>
      </w:pPr>
      <w:r w:rsidRPr="00A10401">
        <w:rPr>
          <w:rFonts w:ascii="Times New Roman CYR" w:hAnsi="Times New Roman CYR"/>
          <w:i/>
          <w:sz w:val="24"/>
          <w:szCs w:val="24"/>
          <w:highlight w:val="green"/>
        </w:rPr>
        <w:t xml:space="preserve">     </w:t>
      </w:r>
      <w:r w:rsidR="001F1F5D" w:rsidRPr="00A10401">
        <w:rPr>
          <w:rFonts w:ascii="Times New Roman CYR" w:hAnsi="Times New Roman CYR"/>
          <w:i/>
          <w:sz w:val="24"/>
          <w:szCs w:val="24"/>
          <w:highlight w:val="green"/>
          <w:lang w:val="en-US"/>
        </w:rPr>
        <w:t>R</w:t>
      </w:r>
      <w:r w:rsidR="001F1F5D" w:rsidRPr="00A10401">
        <w:rPr>
          <w:rFonts w:ascii="Times New Roman CYR" w:hAnsi="Times New Roman CYR"/>
          <w:i/>
          <w:sz w:val="24"/>
          <w:szCs w:val="24"/>
          <w:highlight w:val="green"/>
          <w:vertAlign w:val="subscript"/>
          <w:lang w:val="en-US"/>
        </w:rPr>
        <w:t>e</w:t>
      </w:r>
      <w:r w:rsidR="001F1F5D" w:rsidRPr="00A10401">
        <w:rPr>
          <w:rFonts w:ascii="Times New Roman CYR" w:hAnsi="Times New Roman CYR"/>
          <w:sz w:val="24"/>
          <w:szCs w:val="24"/>
          <w:highlight w:val="green"/>
        </w:rPr>
        <w:t xml:space="preserve"> </w:t>
      </w:r>
      <w:r w:rsidR="00A8499F" w:rsidRPr="00A10401">
        <w:rPr>
          <w:rFonts w:ascii="Times New Roman CYR" w:hAnsi="Times New Roman CYR"/>
          <w:sz w:val="24"/>
          <w:szCs w:val="24"/>
          <w:highlight w:val="green"/>
        </w:rPr>
        <w:t>–</w:t>
      </w:r>
      <w:r w:rsidR="001F1F5D" w:rsidRPr="00A10401">
        <w:rPr>
          <w:rFonts w:ascii="Times New Roman CYR" w:hAnsi="Times New Roman CYR"/>
          <w:sz w:val="24"/>
          <w:szCs w:val="24"/>
          <w:highlight w:val="green"/>
        </w:rPr>
        <w:t xml:space="preserve"> то же, от единичных неизвестных</w:t>
      </w:r>
      <w:r w:rsidR="00E22A46" w:rsidRPr="00A10401">
        <w:rPr>
          <w:rFonts w:ascii="Times New Roman CYR" w:hAnsi="Times New Roman CYR"/>
          <w:sz w:val="24"/>
          <w:szCs w:val="24"/>
          <w:highlight w:val="green"/>
        </w:rPr>
        <w:t>;</w:t>
      </w:r>
    </w:p>
    <w:p w14:paraId="222EF8EF" w14:textId="77777777" w:rsidR="00E22A46" w:rsidRPr="00A10401" w:rsidRDefault="00CC3DF6" w:rsidP="00CC3DF6">
      <w:pPr>
        <w:pStyle w:val="FR1"/>
        <w:widowControl/>
        <w:tabs>
          <w:tab w:val="right" w:pos="567"/>
        </w:tabs>
        <w:spacing w:before="0"/>
        <w:jc w:val="both"/>
        <w:rPr>
          <w:rFonts w:ascii="Times New Roman CYR" w:hAnsi="Times New Roman CYR"/>
          <w:sz w:val="24"/>
          <w:szCs w:val="24"/>
          <w:highlight w:val="green"/>
        </w:rPr>
      </w:pPr>
      <w:r w:rsidRPr="00A10401">
        <w:rPr>
          <w:rFonts w:ascii="Times New Roman CYR" w:hAnsi="Times New Roman CYR"/>
          <w:i/>
          <w:sz w:val="24"/>
          <w:szCs w:val="24"/>
          <w:highlight w:val="green"/>
        </w:rPr>
        <w:t xml:space="preserve">      </w:t>
      </w:r>
      <w:r w:rsidR="00E22A46" w:rsidRPr="00A10401">
        <w:rPr>
          <w:rFonts w:ascii="Times New Roman CYR" w:hAnsi="Times New Roman CYR"/>
          <w:i/>
          <w:sz w:val="24"/>
          <w:szCs w:val="24"/>
          <w:highlight w:val="green"/>
          <w:lang w:val="en-US"/>
        </w:rPr>
        <w:t>D</w:t>
      </w:r>
      <w:r w:rsidR="00E22A46" w:rsidRPr="00A10401">
        <w:rPr>
          <w:rFonts w:ascii="Times New Roman CYR" w:hAnsi="Times New Roman CYR"/>
          <w:i/>
          <w:sz w:val="24"/>
          <w:szCs w:val="24"/>
          <w:highlight w:val="green"/>
        </w:rPr>
        <w:t xml:space="preserve"> </w:t>
      </w:r>
      <w:r w:rsidR="00E22A46" w:rsidRPr="00A10401">
        <w:rPr>
          <w:rFonts w:ascii="Times New Roman CYR" w:hAnsi="Times New Roman CYR"/>
          <w:sz w:val="24"/>
          <w:szCs w:val="24"/>
          <w:highlight w:val="green"/>
        </w:rPr>
        <w:t>– матрица перемещений;</w:t>
      </w:r>
    </w:p>
    <w:p w14:paraId="7F10BFAA" w14:textId="77777777" w:rsidR="00E22A46" w:rsidRPr="00A10401" w:rsidRDefault="00CC3DF6" w:rsidP="00CC3DF6">
      <w:pPr>
        <w:pStyle w:val="FR1"/>
        <w:widowControl/>
        <w:tabs>
          <w:tab w:val="right" w:pos="567"/>
        </w:tabs>
        <w:spacing w:before="0"/>
        <w:jc w:val="both"/>
        <w:rPr>
          <w:rFonts w:ascii="Times New Roman CYR" w:hAnsi="Times New Roman CYR"/>
          <w:sz w:val="24"/>
          <w:szCs w:val="24"/>
          <w:highlight w:val="green"/>
        </w:rPr>
      </w:pPr>
      <w:r w:rsidRPr="00A10401">
        <w:rPr>
          <w:rFonts w:ascii="Times New Roman CYR" w:hAnsi="Times New Roman CYR"/>
          <w:i/>
          <w:sz w:val="24"/>
          <w:szCs w:val="24"/>
          <w:highlight w:val="green"/>
        </w:rPr>
        <w:t xml:space="preserve">    </w:t>
      </w:r>
      <w:r w:rsidR="00E22A46" w:rsidRPr="00A10401">
        <w:rPr>
          <w:rFonts w:ascii="Times New Roman CYR" w:hAnsi="Times New Roman CYR"/>
          <w:i/>
          <w:sz w:val="24"/>
          <w:szCs w:val="24"/>
          <w:highlight w:val="green"/>
          <w:lang w:val="en-US"/>
        </w:rPr>
        <w:t>D</w:t>
      </w:r>
      <w:r w:rsidR="00E22A46" w:rsidRPr="00A10401">
        <w:rPr>
          <w:rFonts w:ascii="Times New Roman CYR" w:hAnsi="Times New Roman CYR"/>
          <w:i/>
          <w:sz w:val="24"/>
          <w:szCs w:val="24"/>
          <w:highlight w:val="green"/>
        </w:rPr>
        <w:t xml:space="preserve">р </w:t>
      </w:r>
      <w:r w:rsidR="00E22A46" w:rsidRPr="00A10401">
        <w:rPr>
          <w:rFonts w:ascii="Times New Roman CYR" w:hAnsi="Times New Roman CYR"/>
          <w:sz w:val="24"/>
          <w:szCs w:val="24"/>
          <w:highlight w:val="green"/>
        </w:rPr>
        <w:t>– грузовая матрица.</w:t>
      </w:r>
    </w:p>
    <w:p w14:paraId="4095CA9A" w14:textId="77777777" w:rsidR="001F1F5D" w:rsidRPr="00A10401" w:rsidRDefault="001F1F5D" w:rsidP="00415A0E">
      <w:pPr>
        <w:tabs>
          <w:tab w:val="right" w:pos="567"/>
        </w:tabs>
        <w:ind w:firstLine="567"/>
        <w:jc w:val="both"/>
        <w:rPr>
          <w:rFonts w:ascii="Times New Roman CYR" w:hAnsi="Times New Roman CYR"/>
          <w:highlight w:val="green"/>
        </w:rPr>
      </w:pPr>
      <w:r w:rsidRPr="00A10401">
        <w:rPr>
          <w:rFonts w:ascii="Times New Roman CYR" w:hAnsi="Times New Roman CYR"/>
          <w:highlight w:val="green"/>
        </w:rPr>
        <w:t>1</w:t>
      </w:r>
      <w:r w:rsidR="00850D53" w:rsidRPr="00A10401">
        <w:rPr>
          <w:rFonts w:ascii="Times New Roman CYR" w:hAnsi="Times New Roman CYR"/>
          <w:highlight w:val="green"/>
        </w:rPr>
        <w:t>1</w:t>
      </w:r>
      <w:r w:rsidRPr="00A10401">
        <w:rPr>
          <w:rFonts w:ascii="Times New Roman CYR" w:hAnsi="Times New Roman CYR"/>
          <w:highlight w:val="green"/>
        </w:rPr>
        <w:t>.1</w:t>
      </w:r>
      <w:r w:rsidR="002153B7" w:rsidRPr="00A10401">
        <w:rPr>
          <w:rFonts w:ascii="Times New Roman CYR" w:hAnsi="Times New Roman CYR"/>
          <w:highlight w:val="green"/>
        </w:rPr>
        <w:t>5 </w:t>
      </w:r>
      <w:r w:rsidRPr="00A10401">
        <w:rPr>
          <w:rFonts w:ascii="Times New Roman CYR" w:hAnsi="Times New Roman CYR"/>
          <w:highlight w:val="green"/>
        </w:rPr>
        <w:t>Расчет неразрезного пролетного строения выполня</w:t>
      </w:r>
      <w:r w:rsidR="00C340FF" w:rsidRPr="00A10401">
        <w:rPr>
          <w:rFonts w:ascii="Times New Roman CYR" w:hAnsi="Times New Roman CYR"/>
          <w:highlight w:val="green"/>
        </w:rPr>
        <w:t>ю</w:t>
      </w:r>
      <w:r w:rsidRPr="00A10401">
        <w:rPr>
          <w:rFonts w:ascii="Times New Roman CYR" w:hAnsi="Times New Roman CYR"/>
          <w:highlight w:val="green"/>
        </w:rPr>
        <w:t>т в два этапа, связь между которы</w:t>
      </w:r>
      <w:r w:rsidRPr="00A10401">
        <w:rPr>
          <w:rFonts w:ascii="Times New Roman CYR" w:hAnsi="Times New Roman CYR"/>
          <w:highlight w:val="green"/>
        </w:rPr>
        <w:softHyphen/>
        <w:t>ми реализу</w:t>
      </w:r>
      <w:r w:rsidR="00C340FF" w:rsidRPr="00A10401">
        <w:rPr>
          <w:rFonts w:ascii="Times New Roman CYR" w:hAnsi="Times New Roman CYR"/>
          <w:highlight w:val="green"/>
        </w:rPr>
        <w:t>ю</w:t>
      </w:r>
      <w:r w:rsidRPr="00A10401">
        <w:rPr>
          <w:rFonts w:ascii="Times New Roman CYR" w:hAnsi="Times New Roman CYR"/>
          <w:highlight w:val="green"/>
        </w:rPr>
        <w:t xml:space="preserve">т посредством передачи данных. </w:t>
      </w:r>
    </w:p>
    <w:p w14:paraId="4D8A5AE0" w14:textId="77777777" w:rsidR="001F1F5D" w:rsidRPr="002153B7" w:rsidRDefault="001F1F5D" w:rsidP="00415A0E">
      <w:pPr>
        <w:tabs>
          <w:tab w:val="right" w:pos="567"/>
        </w:tabs>
        <w:ind w:firstLine="567"/>
        <w:jc w:val="both"/>
        <w:rPr>
          <w:rFonts w:ascii="Times New Roman CYR" w:hAnsi="Times New Roman CYR"/>
        </w:rPr>
      </w:pPr>
      <w:r w:rsidRPr="00A10401">
        <w:rPr>
          <w:rFonts w:ascii="Times New Roman CYR" w:hAnsi="Times New Roman CYR"/>
          <w:highlight w:val="green"/>
        </w:rPr>
        <w:t>На первом этапе выполня</w:t>
      </w:r>
      <w:r w:rsidR="00C340FF" w:rsidRPr="00A10401">
        <w:rPr>
          <w:rFonts w:ascii="Times New Roman CYR" w:hAnsi="Times New Roman CYR"/>
          <w:highlight w:val="green"/>
        </w:rPr>
        <w:t>ю</w:t>
      </w:r>
      <w:r w:rsidRPr="00A10401">
        <w:rPr>
          <w:rFonts w:ascii="Times New Roman CYR" w:hAnsi="Times New Roman CYR"/>
          <w:highlight w:val="green"/>
        </w:rPr>
        <w:t>т пространственный расчет расширенной системы, завершаемый определением и накоплением во внешней памяти компьютера амплитудных значений усилий и перемещений для каждой гар</w:t>
      </w:r>
      <w:r w:rsidRPr="00A10401">
        <w:rPr>
          <w:rFonts w:ascii="Times New Roman CYR" w:hAnsi="Times New Roman CYR"/>
          <w:highlight w:val="green"/>
        </w:rPr>
        <w:softHyphen/>
        <w:t xml:space="preserve">моники. Накопленные значения амплитуд </w:t>
      </w:r>
      <w:r w:rsidR="00C340FF" w:rsidRPr="00A10401">
        <w:rPr>
          <w:rFonts w:ascii="Times New Roman CYR" w:hAnsi="Times New Roman CYR"/>
          <w:highlight w:val="green"/>
        </w:rPr>
        <w:t>применяют</w:t>
      </w:r>
      <w:r w:rsidRPr="00A10401">
        <w:rPr>
          <w:rFonts w:ascii="Times New Roman CYR" w:hAnsi="Times New Roman CYR"/>
          <w:highlight w:val="green"/>
        </w:rPr>
        <w:t xml:space="preserve"> на втором этапе расчета для определения усилий и перемещений в расширенной системе от лишних неизвестных и внешней нагрузки.</w:t>
      </w:r>
    </w:p>
    <w:p w14:paraId="4FCD108D" w14:textId="77777777" w:rsidR="001F1F5D" w:rsidRPr="002153B7" w:rsidRDefault="001F1F5D" w:rsidP="00415A0E">
      <w:pPr>
        <w:tabs>
          <w:tab w:val="right" w:pos="567"/>
        </w:tabs>
        <w:ind w:firstLine="567"/>
        <w:jc w:val="both"/>
        <w:rPr>
          <w:rFonts w:ascii="Times New Roman CYR" w:hAnsi="Times New Roman CYR"/>
        </w:rPr>
      </w:pPr>
      <w:r w:rsidRPr="002153B7">
        <w:rPr>
          <w:rFonts w:ascii="Times New Roman CYR" w:hAnsi="Times New Roman CYR"/>
        </w:rPr>
        <w:t>1</w:t>
      </w:r>
      <w:r w:rsidR="00850D53" w:rsidRPr="002153B7">
        <w:rPr>
          <w:rFonts w:ascii="Times New Roman CYR" w:hAnsi="Times New Roman CYR"/>
        </w:rPr>
        <w:t>1</w:t>
      </w:r>
      <w:r w:rsidR="006F2E96" w:rsidRPr="002153B7">
        <w:rPr>
          <w:rFonts w:ascii="Times New Roman CYR" w:hAnsi="Times New Roman CYR"/>
        </w:rPr>
        <w:t>.1</w:t>
      </w:r>
      <w:r w:rsidR="002153B7" w:rsidRPr="002153B7">
        <w:rPr>
          <w:rFonts w:ascii="Times New Roman CYR" w:hAnsi="Times New Roman CYR"/>
        </w:rPr>
        <w:t>6 </w:t>
      </w:r>
      <w:r w:rsidRPr="002153B7">
        <w:rPr>
          <w:rFonts w:ascii="Times New Roman CYR" w:hAnsi="Times New Roman CYR"/>
        </w:rPr>
        <w:t xml:space="preserve">Область применения матричного выражения, приведенного выше, не ограничивается пространственным расчетом неразрезных пролетных строений. Входящие в него компоненты можно рассматривать с более общих позиций и под матрицами </w:t>
      </w:r>
      <w:proofErr w:type="spellStart"/>
      <w:r w:rsidRPr="002153B7">
        <w:rPr>
          <w:rFonts w:ascii="Times New Roman CYR" w:hAnsi="Times New Roman CYR"/>
          <w:i/>
        </w:rPr>
        <w:t>R</w:t>
      </w:r>
      <w:r w:rsidRPr="002153B7">
        <w:rPr>
          <w:rFonts w:ascii="Times New Roman CYR" w:hAnsi="Times New Roman CYR"/>
          <w:i/>
          <w:vertAlign w:val="subscript"/>
        </w:rPr>
        <w:t>р</w:t>
      </w:r>
      <w:proofErr w:type="spellEnd"/>
      <w:r w:rsidR="002153B7" w:rsidRPr="002153B7">
        <w:rPr>
          <w:rFonts w:ascii="Times New Roman CYR" w:hAnsi="Times New Roman CYR"/>
          <w:b/>
          <w:i/>
        </w:rPr>
        <w:t xml:space="preserve"> </w:t>
      </w:r>
      <w:r w:rsidRPr="002153B7">
        <w:rPr>
          <w:rFonts w:ascii="Times New Roman CYR" w:hAnsi="Times New Roman CYR"/>
        </w:rPr>
        <w:t>и</w:t>
      </w:r>
      <w:r w:rsidR="002153B7" w:rsidRPr="002153B7">
        <w:rPr>
          <w:rFonts w:ascii="Times New Roman CYR" w:hAnsi="Times New Roman CYR"/>
        </w:rPr>
        <w:t xml:space="preserve"> </w:t>
      </w:r>
      <w:r w:rsidRPr="002153B7">
        <w:rPr>
          <w:rFonts w:ascii="Times New Roman CYR" w:hAnsi="Times New Roman CYR"/>
          <w:i/>
        </w:rPr>
        <w:t>R</w:t>
      </w:r>
      <w:r w:rsidRPr="002153B7">
        <w:rPr>
          <w:rFonts w:ascii="Times New Roman CYR" w:hAnsi="Times New Roman CYR"/>
          <w:i/>
          <w:vertAlign w:val="subscript"/>
        </w:rPr>
        <w:t>e</w:t>
      </w:r>
      <w:r w:rsidRPr="002153B7">
        <w:rPr>
          <w:rFonts w:ascii="Times New Roman CYR" w:hAnsi="Times New Roman CYR"/>
        </w:rPr>
        <w:t xml:space="preserve"> понимать поверхности влияния</w:t>
      </w:r>
      <w:r w:rsidR="002153B7" w:rsidRPr="002153B7">
        <w:rPr>
          <w:rFonts w:ascii="Times New Roman CYR" w:hAnsi="Times New Roman CYR"/>
        </w:rPr>
        <w:t xml:space="preserve"> </w:t>
      </w:r>
      <w:r w:rsidRPr="002153B7">
        <w:rPr>
          <w:rFonts w:ascii="Times New Roman CYR" w:hAnsi="Times New Roman CYR"/>
        </w:rPr>
        <w:t xml:space="preserve">усилий и перемещений в основной системе, а под матрицей </w:t>
      </w:r>
      <w:r w:rsidRPr="002153B7">
        <w:rPr>
          <w:rFonts w:ascii="Times New Roman CYR" w:hAnsi="Times New Roman CYR"/>
          <w:i/>
        </w:rPr>
        <w:t>D</w:t>
      </w:r>
      <w:r w:rsidRPr="002153B7">
        <w:rPr>
          <w:rFonts w:ascii="Times New Roman CYR" w:hAnsi="Times New Roman CYR"/>
        </w:rPr>
        <w:t xml:space="preserve"> подразумевать расчетную матрицу (матрицу перемещений в методе сил, </w:t>
      </w:r>
      <w:r w:rsidR="009317C5" w:rsidRPr="002153B7">
        <w:rPr>
          <w:rFonts w:ascii="Times New Roman CYR" w:hAnsi="Times New Roman CYR"/>
        </w:rPr>
        <w:t xml:space="preserve">матрицу </w:t>
      </w:r>
      <w:r w:rsidRPr="002153B7">
        <w:rPr>
          <w:rFonts w:ascii="Times New Roman CYR" w:hAnsi="Times New Roman CYR"/>
        </w:rPr>
        <w:t>реакций</w:t>
      </w:r>
      <w:r w:rsidR="002153B7" w:rsidRPr="002153B7">
        <w:rPr>
          <w:rFonts w:ascii="Times New Roman CYR" w:hAnsi="Times New Roman CYR"/>
        </w:rPr>
        <w:t xml:space="preserve"> </w:t>
      </w:r>
      <w:r w:rsidRPr="002153B7">
        <w:rPr>
          <w:rFonts w:ascii="Times New Roman CYR" w:hAnsi="Times New Roman CYR"/>
        </w:rPr>
        <w:t>в методе перемещений, матрицу смешанного или комбинированного метода).</w:t>
      </w:r>
      <w:r w:rsidR="002153B7" w:rsidRPr="002153B7">
        <w:rPr>
          <w:rFonts w:ascii="Times New Roman CYR" w:hAnsi="Times New Roman CYR"/>
        </w:rPr>
        <w:t xml:space="preserve"> </w:t>
      </w:r>
      <w:r w:rsidRPr="002153B7">
        <w:rPr>
          <w:rFonts w:ascii="Times New Roman CYR" w:hAnsi="Times New Roman CYR"/>
        </w:rPr>
        <w:t>В этом случае выражение</w:t>
      </w:r>
      <w:r w:rsidR="002153B7" w:rsidRPr="002153B7">
        <w:rPr>
          <w:rFonts w:ascii="Times New Roman CYR" w:hAnsi="Times New Roman CYR"/>
        </w:rPr>
        <w:t xml:space="preserve"> </w:t>
      </w:r>
      <w:r w:rsidR="00C340FF" w:rsidRPr="002153B7">
        <w:rPr>
          <w:rFonts w:ascii="Times New Roman CYR" w:hAnsi="Times New Roman CYR"/>
        </w:rPr>
        <w:t>можно</w:t>
      </w:r>
      <w:r w:rsidRPr="002153B7">
        <w:rPr>
          <w:rFonts w:ascii="Times New Roman CYR" w:hAnsi="Times New Roman CYR"/>
        </w:rPr>
        <w:t xml:space="preserve"> рассматривать как универсальн</w:t>
      </w:r>
      <w:r w:rsidR="00C340FF" w:rsidRPr="002153B7">
        <w:rPr>
          <w:rFonts w:ascii="Times New Roman CYR" w:hAnsi="Times New Roman CYR"/>
        </w:rPr>
        <w:t>ую</w:t>
      </w:r>
      <w:r w:rsidRPr="002153B7">
        <w:rPr>
          <w:rFonts w:ascii="Times New Roman CYR" w:hAnsi="Times New Roman CYR"/>
        </w:rPr>
        <w:t xml:space="preserve"> формул</w:t>
      </w:r>
      <w:r w:rsidR="00C340FF" w:rsidRPr="002153B7">
        <w:rPr>
          <w:rFonts w:ascii="Times New Roman CYR" w:hAnsi="Times New Roman CYR"/>
        </w:rPr>
        <w:t>у</w:t>
      </w:r>
      <w:r w:rsidRPr="002153B7">
        <w:rPr>
          <w:rFonts w:ascii="Times New Roman CYR" w:hAnsi="Times New Roman CYR"/>
        </w:rPr>
        <w:t xml:space="preserve"> для раскрытия внешней статической неопределимости при пространственном расчете пролетных строений мостов различных систем и очертания в плане. Раскрытие внутренней неопределимости </w:t>
      </w:r>
      <w:r w:rsidR="00C340FF" w:rsidRPr="002153B7">
        <w:rPr>
          <w:rFonts w:ascii="Times New Roman CYR" w:hAnsi="Times New Roman CYR"/>
        </w:rPr>
        <w:t>проводят</w:t>
      </w:r>
      <w:r w:rsidRPr="002153B7">
        <w:rPr>
          <w:rFonts w:ascii="Times New Roman CYR" w:hAnsi="Times New Roman CYR"/>
        </w:rPr>
        <w:t xml:space="preserve"> посредством расчета разрезного пролетного строения с основными граничными условиями на опорах. </w:t>
      </w:r>
    </w:p>
    <w:p w14:paraId="0900CE83" w14:textId="77777777" w:rsidR="001F1F5D" w:rsidRPr="00A10401" w:rsidRDefault="001F1F5D" w:rsidP="00415A0E">
      <w:pPr>
        <w:pStyle w:val="30"/>
        <w:tabs>
          <w:tab w:val="right" w:pos="567"/>
        </w:tabs>
        <w:spacing w:after="0"/>
        <w:ind w:left="0" w:firstLine="567"/>
        <w:jc w:val="both"/>
        <w:rPr>
          <w:rFonts w:ascii="Times New Roman CYR" w:hAnsi="Times New Roman CYR"/>
          <w:sz w:val="24"/>
          <w:szCs w:val="24"/>
          <w:highlight w:val="green"/>
        </w:rPr>
      </w:pPr>
      <w:r w:rsidRPr="00A10401">
        <w:rPr>
          <w:rFonts w:ascii="Times New Roman CYR" w:hAnsi="Times New Roman CYR"/>
          <w:sz w:val="24"/>
          <w:szCs w:val="24"/>
          <w:highlight w:val="green"/>
        </w:rPr>
        <w:t>1</w:t>
      </w:r>
      <w:r w:rsidR="00850D53" w:rsidRPr="00A10401">
        <w:rPr>
          <w:rFonts w:ascii="Times New Roman CYR" w:hAnsi="Times New Roman CYR"/>
          <w:sz w:val="24"/>
          <w:szCs w:val="24"/>
          <w:highlight w:val="green"/>
        </w:rPr>
        <w:t>1</w:t>
      </w:r>
      <w:r w:rsidRPr="00A10401">
        <w:rPr>
          <w:rFonts w:ascii="Times New Roman CYR" w:hAnsi="Times New Roman CYR"/>
          <w:sz w:val="24"/>
          <w:szCs w:val="24"/>
          <w:highlight w:val="green"/>
        </w:rPr>
        <w:t>.1</w:t>
      </w:r>
      <w:r w:rsidR="002153B7" w:rsidRPr="00A10401">
        <w:rPr>
          <w:rFonts w:ascii="Times New Roman CYR" w:hAnsi="Times New Roman CYR"/>
          <w:sz w:val="24"/>
          <w:szCs w:val="24"/>
          <w:highlight w:val="green"/>
        </w:rPr>
        <w:t>7 </w:t>
      </w:r>
      <w:r w:rsidRPr="00A10401">
        <w:rPr>
          <w:rFonts w:ascii="Times New Roman CYR" w:hAnsi="Times New Roman CYR"/>
          <w:sz w:val="24"/>
          <w:szCs w:val="24"/>
          <w:highlight w:val="green"/>
        </w:rPr>
        <w:t>Поверхность влияния, получаемая в результате пространствен</w:t>
      </w:r>
      <w:r w:rsidRPr="00A10401">
        <w:rPr>
          <w:rFonts w:ascii="Times New Roman CYR" w:hAnsi="Times New Roman CYR"/>
          <w:sz w:val="24"/>
          <w:szCs w:val="24"/>
          <w:highlight w:val="green"/>
        </w:rPr>
        <w:softHyphen/>
        <w:t xml:space="preserve">ного расчета, задается матрицей аппликат </w:t>
      </w:r>
      <w:r w:rsidRPr="00A10401">
        <w:rPr>
          <w:rFonts w:ascii="Times New Roman CYR" w:hAnsi="Times New Roman CYR"/>
          <w:i/>
          <w:sz w:val="24"/>
          <w:szCs w:val="24"/>
          <w:highlight w:val="green"/>
        </w:rPr>
        <w:t>z</w:t>
      </w:r>
      <w:r w:rsidR="00D66BDA" w:rsidRPr="00A10401">
        <w:rPr>
          <w:rFonts w:ascii="Times New Roman CYR" w:hAnsi="Times New Roman CYR"/>
          <w:sz w:val="24"/>
          <w:szCs w:val="24"/>
          <w:highlight w:val="green"/>
        </w:rPr>
        <w:t>,</w:t>
      </w:r>
      <w:r w:rsidRPr="00A10401">
        <w:rPr>
          <w:rFonts w:ascii="Times New Roman CYR" w:hAnsi="Times New Roman CYR"/>
          <w:sz w:val="24"/>
          <w:szCs w:val="24"/>
          <w:highlight w:val="green"/>
        </w:rPr>
        <w:t xml:space="preserve"> вектор-столбцом аб</w:t>
      </w:r>
      <w:r w:rsidRPr="00A10401">
        <w:rPr>
          <w:rFonts w:ascii="Times New Roman CYR" w:hAnsi="Times New Roman CYR"/>
          <w:sz w:val="24"/>
          <w:szCs w:val="24"/>
          <w:highlight w:val="green"/>
        </w:rPr>
        <w:softHyphen/>
        <w:t xml:space="preserve">сцисс </w:t>
      </w:r>
      <w:r w:rsidRPr="00A10401">
        <w:rPr>
          <w:rFonts w:ascii="Times New Roman CYR" w:hAnsi="Times New Roman CYR"/>
          <w:i/>
          <w:sz w:val="24"/>
          <w:szCs w:val="24"/>
          <w:highlight w:val="green"/>
        </w:rPr>
        <w:t>x</w:t>
      </w:r>
      <w:r w:rsidRPr="00A10401">
        <w:rPr>
          <w:rFonts w:ascii="Times New Roman CYR" w:hAnsi="Times New Roman CYR"/>
          <w:sz w:val="24"/>
          <w:szCs w:val="24"/>
          <w:highlight w:val="green"/>
        </w:rPr>
        <w:t xml:space="preserve"> и вектор-строкой ординат </w:t>
      </w:r>
      <w:r w:rsidRPr="00A10401">
        <w:rPr>
          <w:rFonts w:ascii="Times New Roman CYR" w:hAnsi="Times New Roman CYR"/>
          <w:i/>
          <w:sz w:val="24"/>
          <w:szCs w:val="24"/>
          <w:highlight w:val="green"/>
        </w:rPr>
        <w:t>y.</w:t>
      </w:r>
      <w:r w:rsidRPr="00A10401">
        <w:rPr>
          <w:rFonts w:ascii="Times New Roman CYR" w:hAnsi="Times New Roman CYR"/>
          <w:sz w:val="24"/>
          <w:szCs w:val="24"/>
          <w:highlight w:val="green"/>
        </w:rPr>
        <w:t xml:space="preserve"> Каждый столбец матрицы ап</w:t>
      </w:r>
      <w:r w:rsidRPr="00A10401">
        <w:rPr>
          <w:rFonts w:ascii="Times New Roman CYR" w:hAnsi="Times New Roman CYR"/>
          <w:sz w:val="24"/>
          <w:szCs w:val="24"/>
          <w:highlight w:val="green"/>
        </w:rPr>
        <w:softHyphen/>
        <w:t>пликат вместе с вектор-столбцом абсцисс представляют собой про</w:t>
      </w:r>
      <w:r w:rsidRPr="00A10401">
        <w:rPr>
          <w:rFonts w:ascii="Times New Roman CYR" w:hAnsi="Times New Roman CYR"/>
          <w:sz w:val="24"/>
          <w:szCs w:val="24"/>
          <w:highlight w:val="green"/>
        </w:rPr>
        <w:softHyphen/>
        <w:t>дольное сечение поверхности влияния. Его положение поперек моста определено вектор-строкой ординат.</w:t>
      </w:r>
    </w:p>
    <w:p w14:paraId="7EFF3088" w14:textId="77777777" w:rsidR="001F1F5D" w:rsidRPr="002153B7" w:rsidRDefault="001F1F5D" w:rsidP="00415A0E">
      <w:pPr>
        <w:tabs>
          <w:tab w:val="right" w:pos="567"/>
        </w:tabs>
        <w:ind w:firstLine="567"/>
        <w:jc w:val="both"/>
        <w:rPr>
          <w:rFonts w:ascii="Times New Roman CYR" w:hAnsi="Times New Roman CYR"/>
        </w:rPr>
      </w:pPr>
      <w:r w:rsidRPr="00A10401">
        <w:rPr>
          <w:rFonts w:ascii="Times New Roman CYR" w:hAnsi="Times New Roman CYR"/>
          <w:highlight w:val="green"/>
        </w:rPr>
        <w:t xml:space="preserve">При </w:t>
      </w:r>
      <w:proofErr w:type="spellStart"/>
      <w:r w:rsidRPr="00A10401">
        <w:rPr>
          <w:rFonts w:ascii="Times New Roman CYR" w:hAnsi="Times New Roman CYR"/>
          <w:highlight w:val="green"/>
        </w:rPr>
        <w:t>загружении</w:t>
      </w:r>
      <w:proofErr w:type="spellEnd"/>
      <w:r w:rsidRPr="00A10401">
        <w:rPr>
          <w:rFonts w:ascii="Times New Roman CYR" w:hAnsi="Times New Roman CYR"/>
          <w:highlight w:val="green"/>
        </w:rPr>
        <w:t xml:space="preserve"> поверхностей влияния временной подвижной нагрузкой принято, что траектория движения нагрузки по пролетному строению параллельна продольной оси моста.</w:t>
      </w:r>
    </w:p>
    <w:p w14:paraId="1EF5D369" w14:textId="77777777" w:rsidR="001F1F5D" w:rsidRPr="00A10401" w:rsidRDefault="001F1F5D" w:rsidP="00415A0E">
      <w:pPr>
        <w:tabs>
          <w:tab w:val="right" w:pos="567"/>
        </w:tabs>
        <w:ind w:firstLine="567"/>
        <w:jc w:val="both"/>
        <w:rPr>
          <w:rFonts w:ascii="Times New Roman CYR" w:hAnsi="Times New Roman CYR"/>
          <w:highlight w:val="green"/>
        </w:rPr>
      </w:pPr>
      <w:r w:rsidRPr="00A10401">
        <w:rPr>
          <w:rFonts w:ascii="Times New Roman CYR" w:hAnsi="Times New Roman CYR"/>
          <w:highlight w:val="green"/>
        </w:rPr>
        <w:lastRenderedPageBreak/>
        <w:t>1</w:t>
      </w:r>
      <w:r w:rsidR="00850D53" w:rsidRPr="00A10401">
        <w:rPr>
          <w:rFonts w:ascii="Times New Roman CYR" w:hAnsi="Times New Roman CYR"/>
          <w:highlight w:val="green"/>
        </w:rPr>
        <w:t>1</w:t>
      </w:r>
      <w:r w:rsidRPr="00A10401">
        <w:rPr>
          <w:rFonts w:ascii="Times New Roman CYR" w:hAnsi="Times New Roman CYR"/>
          <w:highlight w:val="green"/>
        </w:rPr>
        <w:t>.1</w:t>
      </w:r>
      <w:r w:rsidR="002153B7" w:rsidRPr="00A10401">
        <w:rPr>
          <w:rFonts w:ascii="Times New Roman CYR" w:hAnsi="Times New Roman CYR"/>
          <w:highlight w:val="green"/>
        </w:rPr>
        <w:t>8 </w:t>
      </w:r>
      <w:r w:rsidRPr="00A10401">
        <w:rPr>
          <w:rFonts w:ascii="Times New Roman CYR" w:hAnsi="Times New Roman CYR"/>
          <w:highlight w:val="green"/>
        </w:rPr>
        <w:t xml:space="preserve">Допускается при </w:t>
      </w:r>
      <w:proofErr w:type="spellStart"/>
      <w:r w:rsidRPr="00A10401">
        <w:rPr>
          <w:rFonts w:ascii="Times New Roman CYR" w:hAnsi="Times New Roman CYR"/>
          <w:highlight w:val="green"/>
        </w:rPr>
        <w:t>загружении</w:t>
      </w:r>
      <w:proofErr w:type="spellEnd"/>
      <w:r w:rsidRPr="00A10401">
        <w:rPr>
          <w:rFonts w:ascii="Times New Roman CYR" w:hAnsi="Times New Roman CYR"/>
          <w:highlight w:val="green"/>
        </w:rPr>
        <w:t xml:space="preserve"> поверхностей влияния </w:t>
      </w:r>
      <w:r w:rsidR="002B48FC" w:rsidRPr="00A10401">
        <w:rPr>
          <w:rFonts w:ascii="Times New Roman CYR" w:hAnsi="Times New Roman CYR"/>
          <w:highlight w:val="green"/>
        </w:rPr>
        <w:t xml:space="preserve">усилий (перемещений, напряжений, деформаций) </w:t>
      </w:r>
      <w:r w:rsidR="00C340FF" w:rsidRPr="00A10401">
        <w:rPr>
          <w:rFonts w:ascii="Times New Roman CYR" w:hAnsi="Times New Roman CYR"/>
          <w:highlight w:val="green"/>
        </w:rPr>
        <w:t>применять</w:t>
      </w:r>
      <w:r w:rsidRPr="00A10401">
        <w:rPr>
          <w:rFonts w:ascii="Times New Roman CYR" w:hAnsi="Times New Roman CYR"/>
          <w:highlight w:val="green"/>
        </w:rPr>
        <w:t xml:space="preserve"> следующий алгоритм.</w:t>
      </w:r>
    </w:p>
    <w:p w14:paraId="57BC1C50" w14:textId="77777777" w:rsidR="001F1F5D" w:rsidRPr="00A10401" w:rsidRDefault="001F1F5D" w:rsidP="00415A0E">
      <w:pPr>
        <w:tabs>
          <w:tab w:val="right" w:pos="567"/>
        </w:tabs>
        <w:ind w:firstLine="567"/>
        <w:jc w:val="both"/>
        <w:rPr>
          <w:rFonts w:ascii="Times New Roman CYR" w:hAnsi="Times New Roman CYR"/>
          <w:highlight w:val="green"/>
        </w:rPr>
      </w:pPr>
      <w:r w:rsidRPr="00A10401">
        <w:rPr>
          <w:rFonts w:ascii="Times New Roman CYR" w:hAnsi="Times New Roman CYR"/>
          <w:highlight w:val="green"/>
        </w:rPr>
        <w:t xml:space="preserve">Для продольных сечений (столбцов матрицы) исходной поверхности влияния </w:t>
      </w:r>
      <w:r w:rsidR="00C340FF" w:rsidRPr="00A10401">
        <w:rPr>
          <w:rFonts w:ascii="Times New Roman CYR" w:hAnsi="Times New Roman CYR"/>
          <w:highlight w:val="green"/>
        </w:rPr>
        <w:t>намечают</w:t>
      </w:r>
      <w:r w:rsidRPr="00A10401">
        <w:rPr>
          <w:rFonts w:ascii="Times New Roman CYR" w:hAnsi="Times New Roman CYR"/>
          <w:highlight w:val="green"/>
        </w:rPr>
        <w:t xml:space="preserve"> сопряженные продольные сечения, расположенные на расстоянии, равном ширине колеи автомобильной нагрузки (1,</w:t>
      </w:r>
      <w:r w:rsidR="002153B7" w:rsidRPr="00A10401">
        <w:rPr>
          <w:rFonts w:ascii="Times New Roman CYR" w:hAnsi="Times New Roman CYR"/>
          <w:highlight w:val="green"/>
        </w:rPr>
        <w:t>9 </w:t>
      </w:r>
      <w:r w:rsidRPr="00A10401">
        <w:rPr>
          <w:rFonts w:ascii="Times New Roman CYR" w:hAnsi="Times New Roman CYR"/>
          <w:highlight w:val="green"/>
        </w:rPr>
        <w:t>м для нагрузки АК</w:t>
      </w:r>
      <w:r w:rsidR="00D12D61" w:rsidRPr="00A10401">
        <w:rPr>
          <w:rFonts w:ascii="Times New Roman CYR" w:hAnsi="Times New Roman CYR"/>
          <w:highlight w:val="green"/>
        </w:rPr>
        <w:t xml:space="preserve"> и</w:t>
      </w:r>
      <w:r w:rsidRPr="00A10401">
        <w:rPr>
          <w:rFonts w:ascii="Times New Roman CYR" w:hAnsi="Times New Roman CYR"/>
          <w:highlight w:val="green"/>
        </w:rPr>
        <w:t xml:space="preserve"> 2,</w:t>
      </w:r>
      <w:r w:rsidR="002153B7" w:rsidRPr="00A10401">
        <w:rPr>
          <w:rFonts w:ascii="Times New Roman CYR" w:hAnsi="Times New Roman CYR"/>
          <w:highlight w:val="green"/>
        </w:rPr>
        <w:t>7 </w:t>
      </w:r>
      <w:r w:rsidRPr="00A10401">
        <w:rPr>
          <w:rFonts w:ascii="Times New Roman CYR" w:hAnsi="Times New Roman CYR"/>
          <w:highlight w:val="green"/>
        </w:rPr>
        <w:t xml:space="preserve">м для </w:t>
      </w:r>
      <w:r w:rsidR="009317C5" w:rsidRPr="00A10401">
        <w:rPr>
          <w:rFonts w:ascii="Times New Roman CYR" w:hAnsi="Times New Roman CYR"/>
          <w:highlight w:val="green"/>
        </w:rPr>
        <w:t xml:space="preserve">нагрузки </w:t>
      </w:r>
      <w:r w:rsidRPr="00A10401">
        <w:rPr>
          <w:rFonts w:ascii="Times New Roman CYR" w:hAnsi="Times New Roman CYR"/>
          <w:highlight w:val="green"/>
        </w:rPr>
        <w:t>НК). Сложив попарно исходные и сопряженные продольные сечения заданной поверх</w:t>
      </w:r>
      <w:r w:rsidR="00C340FF" w:rsidRPr="00A10401">
        <w:rPr>
          <w:rFonts w:ascii="Times New Roman CYR" w:hAnsi="Times New Roman CYR"/>
          <w:highlight w:val="green"/>
        </w:rPr>
        <w:t>ности влияния, получим «</w:t>
      </w:r>
      <w:r w:rsidRPr="00A10401">
        <w:rPr>
          <w:rFonts w:ascii="Times New Roman CYR" w:hAnsi="Times New Roman CYR"/>
          <w:highlight w:val="green"/>
        </w:rPr>
        <w:t>колейную</w:t>
      </w:r>
      <w:r w:rsidR="00C340FF" w:rsidRPr="00A10401">
        <w:rPr>
          <w:rFonts w:ascii="Times New Roman CYR" w:hAnsi="Times New Roman CYR"/>
          <w:highlight w:val="green"/>
        </w:rPr>
        <w:t>»</w:t>
      </w:r>
      <w:r w:rsidRPr="00A10401">
        <w:rPr>
          <w:rFonts w:ascii="Times New Roman CYR" w:hAnsi="Times New Roman CYR"/>
          <w:highlight w:val="green"/>
        </w:rPr>
        <w:t xml:space="preserve"> матрицу. Каждый столбец этой матрицы представляет собой продольное сечение новой обобщенной поверхности влияния. </w:t>
      </w:r>
    </w:p>
    <w:p w14:paraId="6697199A" w14:textId="77777777" w:rsidR="001F1F5D" w:rsidRPr="00A10401" w:rsidRDefault="001F1F5D" w:rsidP="00415A0E">
      <w:pPr>
        <w:tabs>
          <w:tab w:val="right" w:pos="567"/>
        </w:tabs>
        <w:ind w:firstLine="567"/>
        <w:jc w:val="both"/>
        <w:rPr>
          <w:rFonts w:ascii="Times New Roman CYR" w:hAnsi="Times New Roman CYR"/>
          <w:highlight w:val="green"/>
        </w:rPr>
      </w:pPr>
      <w:r w:rsidRPr="00A10401">
        <w:rPr>
          <w:rFonts w:ascii="Times New Roman CYR" w:hAnsi="Times New Roman CYR"/>
          <w:highlight w:val="green"/>
        </w:rPr>
        <w:t xml:space="preserve">Путем </w:t>
      </w:r>
      <w:proofErr w:type="spellStart"/>
      <w:r w:rsidRPr="00A10401">
        <w:rPr>
          <w:rFonts w:ascii="Times New Roman CYR" w:hAnsi="Times New Roman CYR"/>
          <w:highlight w:val="green"/>
        </w:rPr>
        <w:t>загружения</w:t>
      </w:r>
      <w:proofErr w:type="spellEnd"/>
      <w:r w:rsidRPr="00A10401">
        <w:rPr>
          <w:rFonts w:ascii="Times New Roman CYR" w:hAnsi="Times New Roman CYR"/>
          <w:highlight w:val="green"/>
        </w:rPr>
        <w:t xml:space="preserve"> продоль</w:t>
      </w:r>
      <w:r w:rsidRPr="00A10401">
        <w:rPr>
          <w:rFonts w:ascii="Times New Roman CYR" w:hAnsi="Times New Roman CYR"/>
          <w:highlight w:val="green"/>
        </w:rPr>
        <w:softHyphen/>
        <w:t>ных сечений новой колейной по</w:t>
      </w:r>
      <w:r w:rsidRPr="00A10401">
        <w:rPr>
          <w:rFonts w:ascii="Times New Roman CYR" w:hAnsi="Times New Roman CYR"/>
          <w:highlight w:val="green"/>
        </w:rPr>
        <w:softHyphen/>
        <w:t xml:space="preserve">верхности влияния </w:t>
      </w:r>
      <w:r w:rsidR="00C85962" w:rsidRPr="00A10401">
        <w:rPr>
          <w:rFonts w:ascii="Times New Roman CYR" w:hAnsi="Times New Roman CYR"/>
          <w:highlight w:val="green"/>
        </w:rPr>
        <w:t xml:space="preserve">(линий влияния) </w:t>
      </w:r>
      <w:r w:rsidRPr="00A10401">
        <w:rPr>
          <w:rFonts w:ascii="Times New Roman CYR" w:hAnsi="Times New Roman CYR"/>
          <w:highlight w:val="green"/>
        </w:rPr>
        <w:t>расчетной полосой нагрузки находят не</w:t>
      </w:r>
      <w:r w:rsidRPr="00A10401">
        <w:rPr>
          <w:rFonts w:ascii="Times New Roman CYR" w:hAnsi="Times New Roman CYR"/>
          <w:highlight w:val="green"/>
        </w:rPr>
        <w:softHyphen/>
        <w:t>выгодн</w:t>
      </w:r>
      <w:r w:rsidR="00C85962" w:rsidRPr="00A10401">
        <w:rPr>
          <w:rFonts w:ascii="Times New Roman CYR" w:hAnsi="Times New Roman CYR"/>
          <w:highlight w:val="green"/>
        </w:rPr>
        <w:t>ые</w:t>
      </w:r>
      <w:r w:rsidR="002153B7" w:rsidRPr="00A10401">
        <w:rPr>
          <w:rFonts w:ascii="Times New Roman CYR" w:hAnsi="Times New Roman CYR"/>
          <w:highlight w:val="green"/>
        </w:rPr>
        <w:t xml:space="preserve"> </w:t>
      </w:r>
      <w:r w:rsidRPr="00A10401">
        <w:rPr>
          <w:rFonts w:ascii="Times New Roman CYR" w:hAnsi="Times New Roman CYR"/>
          <w:highlight w:val="green"/>
        </w:rPr>
        <w:t>положени</w:t>
      </w:r>
      <w:r w:rsidR="00C85962" w:rsidRPr="00A10401">
        <w:rPr>
          <w:rFonts w:ascii="Times New Roman CYR" w:hAnsi="Times New Roman CYR"/>
          <w:highlight w:val="green"/>
        </w:rPr>
        <w:t>я</w:t>
      </w:r>
      <w:r w:rsidRPr="00A10401">
        <w:rPr>
          <w:rFonts w:ascii="Times New Roman CYR" w:hAnsi="Times New Roman CYR"/>
          <w:highlight w:val="green"/>
        </w:rPr>
        <w:t xml:space="preserve"> нагрузки </w:t>
      </w:r>
      <w:r w:rsidR="00C85962" w:rsidRPr="00A10401">
        <w:rPr>
          <w:rFonts w:ascii="Times New Roman CYR" w:hAnsi="Times New Roman CYR"/>
          <w:highlight w:val="green"/>
        </w:rPr>
        <w:t xml:space="preserve">(на максимум и минимум) </w:t>
      </w:r>
      <w:r w:rsidRPr="00A10401">
        <w:rPr>
          <w:rFonts w:ascii="Times New Roman CYR" w:hAnsi="Times New Roman CYR"/>
          <w:highlight w:val="green"/>
        </w:rPr>
        <w:t>в продольном направлении</w:t>
      </w:r>
      <w:r w:rsidR="00C85962" w:rsidRPr="00A10401">
        <w:rPr>
          <w:rFonts w:ascii="Times New Roman CYR" w:hAnsi="Times New Roman CYR"/>
          <w:highlight w:val="green"/>
        </w:rPr>
        <w:t xml:space="preserve"> и соответствующие этим положениям</w:t>
      </w:r>
      <w:r w:rsidRPr="00A10401">
        <w:rPr>
          <w:rFonts w:ascii="Times New Roman CYR" w:hAnsi="Times New Roman CYR"/>
          <w:highlight w:val="green"/>
        </w:rPr>
        <w:t xml:space="preserve"> экстремальн</w:t>
      </w:r>
      <w:r w:rsidR="00C85962" w:rsidRPr="00A10401">
        <w:rPr>
          <w:rFonts w:ascii="Times New Roman CYR" w:hAnsi="Times New Roman CYR"/>
          <w:highlight w:val="green"/>
        </w:rPr>
        <w:t>ые</w:t>
      </w:r>
      <w:r w:rsidRPr="00A10401">
        <w:rPr>
          <w:rFonts w:ascii="Times New Roman CYR" w:hAnsi="Times New Roman CYR"/>
          <w:highlight w:val="green"/>
        </w:rPr>
        <w:t xml:space="preserve"> значени</w:t>
      </w:r>
      <w:r w:rsidR="00C85962" w:rsidRPr="00A10401">
        <w:rPr>
          <w:rFonts w:ascii="Times New Roman CYR" w:hAnsi="Times New Roman CYR"/>
          <w:highlight w:val="green"/>
        </w:rPr>
        <w:t>я</w:t>
      </w:r>
      <w:r w:rsidR="002153B7" w:rsidRPr="00A10401">
        <w:rPr>
          <w:rFonts w:ascii="Times New Roman CYR" w:hAnsi="Times New Roman CYR"/>
          <w:highlight w:val="green"/>
        </w:rPr>
        <w:t xml:space="preserve"> </w:t>
      </w:r>
      <w:r w:rsidR="002B48FC" w:rsidRPr="00A10401">
        <w:rPr>
          <w:rFonts w:ascii="Times New Roman CYR" w:hAnsi="Times New Roman CYR"/>
          <w:highlight w:val="green"/>
        </w:rPr>
        <w:t>расчетной величины</w:t>
      </w:r>
      <w:r w:rsidRPr="00A10401">
        <w:rPr>
          <w:rFonts w:ascii="Times New Roman CYR" w:hAnsi="Times New Roman CYR"/>
          <w:highlight w:val="green"/>
        </w:rPr>
        <w:t>.</w:t>
      </w:r>
    </w:p>
    <w:p w14:paraId="4DBE2267" w14:textId="77777777" w:rsidR="001F1F5D" w:rsidRPr="00A10401" w:rsidRDefault="001F1F5D" w:rsidP="00415A0E">
      <w:pPr>
        <w:tabs>
          <w:tab w:val="right" w:pos="567"/>
        </w:tabs>
        <w:ind w:firstLine="567"/>
        <w:jc w:val="both"/>
        <w:rPr>
          <w:rFonts w:ascii="Times New Roman CYR" w:hAnsi="Times New Roman CYR"/>
          <w:highlight w:val="green"/>
        </w:rPr>
      </w:pPr>
      <w:r w:rsidRPr="00A10401">
        <w:rPr>
          <w:rFonts w:ascii="Times New Roman CYR" w:hAnsi="Times New Roman CYR"/>
          <w:highlight w:val="green"/>
        </w:rPr>
        <w:t>Перемещая нагрузку в поперечном направлении с заданным ша</w:t>
      </w:r>
      <w:r w:rsidRPr="00A10401">
        <w:rPr>
          <w:rFonts w:ascii="Times New Roman CYR" w:hAnsi="Times New Roman CYR"/>
          <w:highlight w:val="green"/>
        </w:rPr>
        <w:softHyphen/>
        <w:t>гом и находя на каждом шаге невыгодное положение нагрузки в продольном направлении и соответствующ</w:t>
      </w:r>
      <w:r w:rsidR="003B76F4" w:rsidRPr="00A10401">
        <w:rPr>
          <w:rFonts w:ascii="Times New Roman CYR" w:hAnsi="Times New Roman CYR"/>
          <w:highlight w:val="green"/>
        </w:rPr>
        <w:t>е</w:t>
      </w:r>
      <w:r w:rsidRPr="00A10401">
        <w:rPr>
          <w:rFonts w:ascii="Times New Roman CYR" w:hAnsi="Times New Roman CYR"/>
          <w:highlight w:val="green"/>
        </w:rPr>
        <w:t>е экстремальное значение расчетной ве</w:t>
      </w:r>
      <w:r w:rsidRPr="00A10401">
        <w:rPr>
          <w:rFonts w:ascii="Times New Roman CYR" w:hAnsi="Times New Roman CYR"/>
          <w:highlight w:val="green"/>
        </w:rPr>
        <w:softHyphen/>
        <w:t>личины, «свертывают» по</w:t>
      </w:r>
      <w:r w:rsidRPr="00A10401">
        <w:rPr>
          <w:rFonts w:ascii="Times New Roman CYR" w:hAnsi="Times New Roman CYR"/>
          <w:highlight w:val="green"/>
        </w:rPr>
        <w:softHyphen/>
        <w:t xml:space="preserve">верхности влияния в поперечные линии влияния. Каждая ордината поперечной линии влияния характеризует экстремальное </w:t>
      </w:r>
      <w:r w:rsidR="004B4232" w:rsidRPr="00A10401">
        <w:rPr>
          <w:rFonts w:ascii="Times New Roman CYR" w:hAnsi="Times New Roman CYR"/>
          <w:highlight w:val="green"/>
        </w:rPr>
        <w:t>значение расчетной величины</w:t>
      </w:r>
      <w:r w:rsidRPr="00A10401">
        <w:rPr>
          <w:rFonts w:ascii="Times New Roman CYR" w:hAnsi="Times New Roman CYR"/>
          <w:highlight w:val="green"/>
        </w:rPr>
        <w:t xml:space="preserve"> от </w:t>
      </w:r>
      <w:proofErr w:type="spellStart"/>
      <w:r w:rsidRPr="00A10401">
        <w:rPr>
          <w:rFonts w:ascii="Times New Roman CYR" w:hAnsi="Times New Roman CYR"/>
          <w:highlight w:val="green"/>
        </w:rPr>
        <w:t>загружения</w:t>
      </w:r>
      <w:proofErr w:type="spellEnd"/>
      <w:r w:rsidRPr="00A10401">
        <w:rPr>
          <w:rFonts w:ascii="Times New Roman CYR" w:hAnsi="Times New Roman CYR"/>
          <w:highlight w:val="green"/>
        </w:rPr>
        <w:t xml:space="preserve"> пролетного строения одной полосой нагрузки при фиксированном ее положе</w:t>
      </w:r>
      <w:r w:rsidRPr="00A10401">
        <w:rPr>
          <w:rFonts w:ascii="Times New Roman CYR" w:hAnsi="Times New Roman CYR"/>
          <w:highlight w:val="green"/>
        </w:rPr>
        <w:softHyphen/>
        <w:t>нии поперек моста.</w:t>
      </w:r>
    </w:p>
    <w:p w14:paraId="123AB41E" w14:textId="77777777" w:rsidR="001F1F5D" w:rsidRPr="00A10401" w:rsidRDefault="001F1F5D" w:rsidP="00415A0E">
      <w:pPr>
        <w:tabs>
          <w:tab w:val="right" w:pos="567"/>
        </w:tabs>
        <w:ind w:firstLine="567"/>
        <w:jc w:val="both"/>
        <w:rPr>
          <w:rFonts w:ascii="Times New Roman CYR" w:hAnsi="Times New Roman CYR"/>
          <w:highlight w:val="green"/>
        </w:rPr>
      </w:pPr>
      <w:r w:rsidRPr="00A10401">
        <w:rPr>
          <w:rFonts w:ascii="Times New Roman CYR" w:hAnsi="Times New Roman CYR"/>
          <w:highlight w:val="green"/>
        </w:rPr>
        <w:t xml:space="preserve">Результатом </w:t>
      </w:r>
      <w:proofErr w:type="spellStart"/>
      <w:r w:rsidRPr="00A10401">
        <w:rPr>
          <w:rFonts w:ascii="Times New Roman CYR" w:hAnsi="Times New Roman CYR"/>
          <w:highlight w:val="green"/>
        </w:rPr>
        <w:t>загружения</w:t>
      </w:r>
      <w:proofErr w:type="spellEnd"/>
      <w:r w:rsidRPr="00A10401">
        <w:rPr>
          <w:rFonts w:ascii="Times New Roman CYR" w:hAnsi="Times New Roman CYR"/>
          <w:highlight w:val="green"/>
        </w:rPr>
        <w:t xml:space="preserve"> поперечной линии влияния системой единичных грузов (</w:t>
      </w:r>
      <w:r w:rsidR="002B29AD" w:rsidRPr="00A10401">
        <w:rPr>
          <w:rFonts w:ascii="Times New Roman CYR" w:hAnsi="Times New Roman CYR"/>
          <w:highlight w:val="green"/>
        </w:rPr>
        <w:t xml:space="preserve">количество </w:t>
      </w:r>
      <w:r w:rsidRPr="00A10401">
        <w:rPr>
          <w:rFonts w:ascii="Times New Roman CYR" w:hAnsi="Times New Roman CYR"/>
          <w:highlight w:val="green"/>
        </w:rPr>
        <w:t xml:space="preserve">единичных грузов соответствует </w:t>
      </w:r>
      <w:r w:rsidR="002B29AD" w:rsidRPr="00A10401">
        <w:rPr>
          <w:rFonts w:ascii="Times New Roman CYR" w:hAnsi="Times New Roman CYR"/>
          <w:highlight w:val="green"/>
        </w:rPr>
        <w:t>количеству</w:t>
      </w:r>
      <w:r w:rsidRPr="00A10401">
        <w:rPr>
          <w:rFonts w:ascii="Times New Roman CYR" w:hAnsi="Times New Roman CYR"/>
          <w:highlight w:val="green"/>
        </w:rPr>
        <w:t xml:space="preserve"> полос) является </w:t>
      </w:r>
      <w:r w:rsidR="004B4232" w:rsidRPr="00A10401">
        <w:rPr>
          <w:rFonts w:ascii="Times New Roman CYR" w:hAnsi="Times New Roman CYR"/>
          <w:highlight w:val="green"/>
        </w:rPr>
        <w:t xml:space="preserve">искомое экстремальное значение </w:t>
      </w:r>
      <w:r w:rsidRPr="00A10401">
        <w:rPr>
          <w:rFonts w:ascii="Times New Roman CYR" w:hAnsi="Times New Roman CYR"/>
          <w:highlight w:val="green"/>
        </w:rPr>
        <w:t>расчетно</w:t>
      </w:r>
      <w:r w:rsidR="004B4232" w:rsidRPr="00A10401">
        <w:rPr>
          <w:rFonts w:ascii="Times New Roman CYR" w:hAnsi="Times New Roman CYR"/>
          <w:highlight w:val="green"/>
        </w:rPr>
        <w:t>й</w:t>
      </w:r>
      <w:r w:rsidRPr="00A10401">
        <w:rPr>
          <w:rFonts w:ascii="Times New Roman CYR" w:hAnsi="Times New Roman CYR"/>
          <w:highlight w:val="green"/>
        </w:rPr>
        <w:t xml:space="preserve"> </w:t>
      </w:r>
      <w:r w:rsidR="004B4232" w:rsidRPr="00A10401">
        <w:rPr>
          <w:rFonts w:ascii="Times New Roman CYR" w:hAnsi="Times New Roman CYR"/>
          <w:highlight w:val="green"/>
        </w:rPr>
        <w:t>величины</w:t>
      </w:r>
      <w:r w:rsidRPr="00A10401">
        <w:rPr>
          <w:rFonts w:ascii="Times New Roman CYR" w:hAnsi="Times New Roman CYR"/>
          <w:highlight w:val="green"/>
        </w:rPr>
        <w:t>.</w:t>
      </w:r>
    </w:p>
    <w:p w14:paraId="711CAF8C" w14:textId="77777777" w:rsidR="00C85962" w:rsidRPr="002153B7" w:rsidRDefault="00C85962" w:rsidP="00415A0E">
      <w:pPr>
        <w:tabs>
          <w:tab w:val="right" w:pos="567"/>
        </w:tabs>
        <w:ind w:firstLine="567"/>
        <w:jc w:val="both"/>
        <w:rPr>
          <w:rFonts w:ascii="Times New Roman CYR" w:hAnsi="Times New Roman CYR"/>
        </w:rPr>
      </w:pPr>
      <w:r w:rsidRPr="00A10401">
        <w:rPr>
          <w:rFonts w:ascii="Times New Roman CYR" w:hAnsi="Times New Roman CYR"/>
          <w:highlight w:val="green"/>
        </w:rPr>
        <w:t>11.1</w:t>
      </w:r>
      <w:r w:rsidR="002153B7" w:rsidRPr="00A10401">
        <w:rPr>
          <w:rFonts w:ascii="Times New Roman CYR" w:hAnsi="Times New Roman CYR"/>
          <w:highlight w:val="green"/>
        </w:rPr>
        <w:t>9 </w:t>
      </w:r>
      <w:r w:rsidR="005B5D70" w:rsidRPr="00A10401">
        <w:rPr>
          <w:rFonts w:ascii="Times New Roman CYR" w:hAnsi="Times New Roman CYR"/>
          <w:highlight w:val="green"/>
        </w:rPr>
        <w:t xml:space="preserve">Приведенный алгоритм </w:t>
      </w:r>
      <w:proofErr w:type="spellStart"/>
      <w:r w:rsidR="005B5D70" w:rsidRPr="00A10401">
        <w:rPr>
          <w:rFonts w:ascii="Times New Roman CYR" w:hAnsi="Times New Roman CYR"/>
          <w:highlight w:val="green"/>
        </w:rPr>
        <w:t>загружения</w:t>
      </w:r>
      <w:proofErr w:type="spellEnd"/>
      <w:r w:rsidR="005B5D70" w:rsidRPr="00A10401">
        <w:rPr>
          <w:rFonts w:ascii="Times New Roman CYR" w:hAnsi="Times New Roman CYR"/>
          <w:highlight w:val="green"/>
        </w:rPr>
        <w:t xml:space="preserve"> поверхностей влияния усилий</w:t>
      </w:r>
      <w:r w:rsidR="005047F2" w:rsidRPr="00A10401">
        <w:rPr>
          <w:rFonts w:ascii="Times New Roman CYR" w:hAnsi="Times New Roman CYR"/>
          <w:highlight w:val="green"/>
        </w:rPr>
        <w:t>,</w:t>
      </w:r>
      <w:r w:rsidR="005B5D70" w:rsidRPr="00A10401">
        <w:rPr>
          <w:rFonts w:ascii="Times New Roman CYR" w:hAnsi="Times New Roman CYR"/>
          <w:highlight w:val="green"/>
        </w:rPr>
        <w:t xml:space="preserve"> перемещений</w:t>
      </w:r>
      <w:r w:rsidR="005047F2" w:rsidRPr="00A10401">
        <w:rPr>
          <w:rFonts w:ascii="Times New Roman CYR" w:hAnsi="Times New Roman CYR"/>
          <w:highlight w:val="green"/>
        </w:rPr>
        <w:t>, напряжений, деформаций</w:t>
      </w:r>
      <w:r w:rsidR="005B5D70" w:rsidRPr="00A10401">
        <w:rPr>
          <w:rFonts w:ascii="Times New Roman CYR" w:hAnsi="Times New Roman CYR"/>
          <w:highlight w:val="green"/>
        </w:rPr>
        <w:t xml:space="preserve"> д</w:t>
      </w:r>
      <w:r w:rsidRPr="00A10401">
        <w:rPr>
          <w:rFonts w:ascii="Times New Roman CYR" w:hAnsi="Times New Roman CYR"/>
          <w:highlight w:val="green"/>
        </w:rPr>
        <w:t xml:space="preserve">опускается </w:t>
      </w:r>
      <w:r w:rsidR="005B5D70" w:rsidRPr="00A10401">
        <w:rPr>
          <w:rFonts w:ascii="Times New Roman CYR" w:hAnsi="Times New Roman CYR"/>
          <w:highlight w:val="green"/>
        </w:rPr>
        <w:t xml:space="preserve">применять </w:t>
      </w:r>
      <w:r w:rsidRPr="00A10401">
        <w:rPr>
          <w:rFonts w:ascii="Times New Roman CYR" w:hAnsi="Times New Roman CYR"/>
          <w:highlight w:val="green"/>
        </w:rPr>
        <w:t xml:space="preserve">при </w:t>
      </w:r>
      <w:r w:rsidR="005B5D70" w:rsidRPr="00A10401">
        <w:rPr>
          <w:rFonts w:ascii="Times New Roman CYR" w:hAnsi="Times New Roman CYR"/>
          <w:highlight w:val="green"/>
        </w:rPr>
        <w:t xml:space="preserve">расчете сталежелезобетонных мостов на временные автомобильные нагрузки как отечественные </w:t>
      </w:r>
      <w:r w:rsidR="00415149" w:rsidRPr="00A10401">
        <w:rPr>
          <w:rFonts w:ascii="Times New Roman CYR" w:hAnsi="Times New Roman CYR"/>
          <w:highlight w:val="green"/>
        </w:rPr>
        <w:t>–</w:t>
      </w:r>
      <w:r w:rsidR="005B5D70" w:rsidRPr="00A10401">
        <w:rPr>
          <w:rFonts w:ascii="Times New Roman CYR" w:hAnsi="Times New Roman CYR"/>
          <w:highlight w:val="green"/>
        </w:rPr>
        <w:t xml:space="preserve"> АК, НК, так и зарубежные – </w:t>
      </w:r>
      <w:r w:rsidR="005B5D70" w:rsidRPr="00A10401">
        <w:rPr>
          <w:rFonts w:ascii="Times New Roman CYR" w:hAnsi="Times New Roman CYR"/>
          <w:highlight w:val="green"/>
          <w:lang w:val="en-US"/>
        </w:rPr>
        <w:t>LM</w:t>
      </w:r>
      <w:r w:rsidR="002153B7" w:rsidRPr="00A10401">
        <w:rPr>
          <w:rFonts w:ascii="Times New Roman CYR" w:hAnsi="Times New Roman CYR"/>
          <w:highlight w:val="green"/>
        </w:rPr>
        <w:t>1 </w:t>
      </w:r>
      <w:r w:rsidR="005B5D70" w:rsidRPr="00A10401">
        <w:rPr>
          <w:rFonts w:ascii="Times New Roman CYR" w:hAnsi="Times New Roman CYR"/>
          <w:highlight w:val="green"/>
        </w:rPr>
        <w:t>и другие.</w:t>
      </w:r>
    </w:p>
    <w:p w14:paraId="74878717" w14:textId="77777777" w:rsidR="002B29AD" w:rsidRPr="002153B7" w:rsidRDefault="002B29AD" w:rsidP="00415A0E">
      <w:pPr>
        <w:tabs>
          <w:tab w:val="right" w:pos="567"/>
        </w:tabs>
        <w:ind w:firstLine="567"/>
        <w:jc w:val="both"/>
        <w:rPr>
          <w:rFonts w:ascii="Times New Roman CYR" w:hAnsi="Times New Roman CYR"/>
        </w:rPr>
      </w:pPr>
    </w:p>
    <w:p w14:paraId="0E5679AA" w14:textId="77777777" w:rsidR="002B29AD" w:rsidRPr="002153B7" w:rsidRDefault="002B29AD" w:rsidP="00415A0E">
      <w:pPr>
        <w:tabs>
          <w:tab w:val="right" w:pos="567"/>
        </w:tabs>
        <w:ind w:firstLine="567"/>
        <w:jc w:val="both"/>
        <w:rPr>
          <w:rFonts w:ascii="Times New Roman CYR" w:hAnsi="Times New Roman CYR"/>
        </w:rPr>
      </w:pPr>
    </w:p>
    <w:p w14:paraId="26862F6C" w14:textId="77777777" w:rsidR="002B29AD" w:rsidRPr="002153B7" w:rsidRDefault="002B29AD" w:rsidP="00415A0E">
      <w:pPr>
        <w:tabs>
          <w:tab w:val="right" w:pos="567"/>
        </w:tabs>
        <w:ind w:firstLine="567"/>
        <w:jc w:val="both"/>
        <w:rPr>
          <w:rFonts w:ascii="Times New Roman CYR" w:hAnsi="Times New Roman CYR"/>
        </w:rPr>
      </w:pPr>
    </w:p>
    <w:p w14:paraId="04D612B6" w14:textId="77777777" w:rsidR="00487550" w:rsidRPr="002153B7" w:rsidRDefault="00415A0E" w:rsidP="00415A0E">
      <w:pPr>
        <w:pStyle w:val="5"/>
        <w:tabs>
          <w:tab w:val="right" w:pos="567"/>
        </w:tabs>
        <w:spacing w:before="360" w:after="120"/>
        <w:jc w:val="center"/>
        <w:rPr>
          <w:rFonts w:ascii="Times New Roman CYR" w:hAnsi="Times New Roman CYR"/>
          <w:i w:val="0"/>
        </w:rPr>
      </w:pPr>
      <w:r>
        <w:rPr>
          <w:rFonts w:ascii="Times New Roman CYR" w:hAnsi="Times New Roman CYR"/>
          <w:i w:val="0"/>
        </w:rPr>
        <w:br w:type="page"/>
      </w:r>
      <w:r w:rsidR="00487550" w:rsidRPr="002153B7">
        <w:rPr>
          <w:rFonts w:ascii="Times New Roman CYR" w:hAnsi="Times New Roman CYR"/>
          <w:i w:val="0"/>
        </w:rPr>
        <w:lastRenderedPageBreak/>
        <w:t>Библиография</w:t>
      </w:r>
    </w:p>
    <w:p w14:paraId="239886BE" w14:textId="77777777" w:rsidR="00487550" w:rsidRPr="002153B7" w:rsidRDefault="00487550" w:rsidP="00415A0E">
      <w:pPr>
        <w:shd w:val="clear" w:color="auto" w:fill="FFFFFF"/>
        <w:tabs>
          <w:tab w:val="right" w:pos="567"/>
        </w:tabs>
        <w:ind w:firstLine="567"/>
        <w:jc w:val="both"/>
        <w:rPr>
          <w:rFonts w:ascii="Times New Roman CYR" w:hAnsi="Times New Roman CYR"/>
          <w:snapToGrid w:val="0"/>
        </w:rPr>
      </w:pPr>
      <w:r w:rsidRPr="002153B7">
        <w:rPr>
          <w:rFonts w:ascii="Times New Roman CYR" w:hAnsi="Times New Roman CYR"/>
        </w:rPr>
        <w:t>[1]</w:t>
      </w:r>
      <w:r w:rsidR="00CC3DF6">
        <w:rPr>
          <w:lang w:val="en-US"/>
        </w:rPr>
        <w:t> </w:t>
      </w:r>
      <w:r w:rsidR="002153B7" w:rsidRPr="002153B7">
        <w:rPr>
          <w:rFonts w:ascii="Times New Roman CYR" w:hAnsi="Times New Roman CYR"/>
          <w:snapToGrid w:val="0"/>
        </w:rPr>
        <w:t>СП </w:t>
      </w:r>
      <w:r w:rsidRPr="002153B7">
        <w:rPr>
          <w:rFonts w:ascii="Times New Roman CYR" w:hAnsi="Times New Roman CYR"/>
          <w:snapToGrid w:val="0"/>
        </w:rPr>
        <w:t>52-101-200</w:t>
      </w:r>
      <w:r w:rsidR="002153B7" w:rsidRPr="002153B7">
        <w:rPr>
          <w:rFonts w:ascii="Times New Roman CYR" w:hAnsi="Times New Roman CYR"/>
          <w:snapToGrid w:val="0"/>
        </w:rPr>
        <w:t>3 </w:t>
      </w:r>
      <w:r w:rsidRPr="002153B7">
        <w:rPr>
          <w:rFonts w:ascii="Times New Roman CYR" w:hAnsi="Times New Roman CYR"/>
          <w:snapToGrid w:val="0"/>
        </w:rPr>
        <w:t>«Бетонные и железобетонные конструкции без предварительного напряжения арматуры».</w:t>
      </w:r>
    </w:p>
    <w:p w14:paraId="2D75EA76" w14:textId="77777777" w:rsidR="00610752" w:rsidRPr="002153B7" w:rsidRDefault="00610752" w:rsidP="00415A0E">
      <w:pPr>
        <w:tabs>
          <w:tab w:val="right" w:pos="567"/>
        </w:tabs>
        <w:ind w:firstLine="567"/>
        <w:jc w:val="both"/>
        <w:rPr>
          <w:rFonts w:ascii="Times New Roman CYR" w:hAnsi="Times New Roman CYR"/>
        </w:rPr>
      </w:pPr>
    </w:p>
    <w:p w14:paraId="1FB076A1" w14:textId="77777777" w:rsidR="00CC3DF6" w:rsidRPr="00784A6C" w:rsidRDefault="00CC3DF6" w:rsidP="00F30F3C">
      <w:pPr>
        <w:pBdr>
          <w:top w:val="single" w:sz="4" w:space="1" w:color="auto"/>
        </w:pBdr>
        <w:tabs>
          <w:tab w:val="right" w:pos="9072"/>
        </w:tabs>
        <w:jc w:val="both"/>
      </w:pPr>
      <w:r>
        <w:rPr>
          <w:rFonts w:ascii="Times New Roman CYR" w:hAnsi="Times New Roman CYR"/>
        </w:rPr>
        <w:br w:type="page"/>
      </w:r>
      <w:r w:rsidR="00F30F3C">
        <w:rPr>
          <w:rFonts w:ascii="Times New Roman CYR" w:hAnsi="Times New Roman CYR"/>
        </w:rPr>
        <w:lastRenderedPageBreak/>
        <w:t xml:space="preserve">УДК </w:t>
      </w:r>
      <w:r w:rsidR="008F31EF">
        <w:rPr>
          <w:rFonts w:ascii="Times New Roman CYR" w:hAnsi="Times New Roman CYR"/>
        </w:rPr>
        <w:t>625.745.1:624.21.012.45(083.74)</w:t>
      </w:r>
      <w:r w:rsidR="00F30F3C">
        <w:rPr>
          <w:rFonts w:ascii="Times New Roman CYR" w:hAnsi="Times New Roman CYR"/>
        </w:rPr>
        <w:tab/>
        <w:t>ОКС 91.040</w:t>
      </w:r>
    </w:p>
    <w:p w14:paraId="4FC3B616" w14:textId="77777777" w:rsidR="00CC3DF6" w:rsidRPr="00784A6C" w:rsidRDefault="00CC3DF6" w:rsidP="00CC3DF6">
      <w:pPr>
        <w:tabs>
          <w:tab w:val="right" w:pos="567"/>
        </w:tabs>
        <w:ind w:firstLine="567"/>
        <w:jc w:val="both"/>
      </w:pPr>
    </w:p>
    <w:p w14:paraId="222D3B4B" w14:textId="77777777" w:rsidR="00016A32" w:rsidRPr="002153B7" w:rsidRDefault="00016A32" w:rsidP="00CC3DF6">
      <w:pPr>
        <w:pBdr>
          <w:bottom w:val="single" w:sz="4" w:space="1" w:color="auto"/>
        </w:pBdr>
        <w:tabs>
          <w:tab w:val="right" w:pos="567"/>
        </w:tabs>
        <w:jc w:val="both"/>
        <w:rPr>
          <w:rFonts w:ascii="Times New Roman CYR" w:hAnsi="Times New Roman CYR"/>
        </w:rPr>
      </w:pPr>
      <w:r w:rsidRPr="002153B7">
        <w:rPr>
          <w:rFonts w:ascii="Times New Roman CYR" w:hAnsi="Times New Roman CYR"/>
        </w:rPr>
        <w:t>Ключевые слова: автодорожные мосты, сталежелезобетонные пролетные строения, расчет</w:t>
      </w:r>
    </w:p>
    <w:p w14:paraId="3C4862CB" w14:textId="77777777" w:rsidR="007F0A87" w:rsidRPr="002153B7" w:rsidRDefault="007F0A87" w:rsidP="00415A0E">
      <w:pPr>
        <w:tabs>
          <w:tab w:val="right" w:pos="567"/>
        </w:tabs>
        <w:ind w:firstLine="567"/>
        <w:jc w:val="both"/>
        <w:rPr>
          <w:rFonts w:ascii="Times New Roman CYR" w:hAnsi="Times New Roman CYR"/>
        </w:rPr>
      </w:pPr>
    </w:p>
    <w:p w14:paraId="4002E894" w14:textId="77777777" w:rsidR="007F0A87" w:rsidRPr="00784A6C" w:rsidRDefault="007F0A87" w:rsidP="00415A0E">
      <w:pPr>
        <w:tabs>
          <w:tab w:val="right" w:pos="567"/>
        </w:tabs>
        <w:ind w:firstLine="567"/>
        <w:jc w:val="both"/>
      </w:pPr>
    </w:p>
    <w:p w14:paraId="4AA13FA5" w14:textId="77777777" w:rsidR="00CC3DF6" w:rsidRPr="00784A6C" w:rsidRDefault="004E78FA" w:rsidP="00415A0E">
      <w:pPr>
        <w:tabs>
          <w:tab w:val="right" w:pos="567"/>
        </w:tabs>
        <w:ind w:firstLine="567"/>
        <w:jc w:val="both"/>
      </w:pPr>
      <w:r w:rsidRPr="00784A6C">
        <w:br w:type="page"/>
      </w:r>
    </w:p>
    <w:p w14:paraId="27137A87" w14:textId="61F75D51" w:rsidR="00CC3DF6" w:rsidRPr="00784A6C" w:rsidRDefault="00BD5E83" w:rsidP="00415A0E">
      <w:pPr>
        <w:tabs>
          <w:tab w:val="right" w:pos="567"/>
        </w:tabs>
        <w:ind w:firstLine="567"/>
        <w:jc w:val="both"/>
      </w:pPr>
      <w:r>
        <w:rPr>
          <w:b/>
          <w:bCs/>
          <w:noProof/>
        </w:rPr>
        <w:lastRenderedPageBreak/>
        <mc:AlternateContent>
          <mc:Choice Requires="wps">
            <w:drawing>
              <wp:anchor distT="0" distB="0" distL="114300" distR="114300" simplePos="0" relativeHeight="251659264" behindDoc="0" locked="0" layoutInCell="1" allowOverlap="1" wp14:anchorId="32998761" wp14:editId="790222A0">
                <wp:simplePos x="0" y="0"/>
                <wp:positionH relativeFrom="column">
                  <wp:posOffset>-114300</wp:posOffset>
                </wp:positionH>
                <wp:positionV relativeFrom="paragraph">
                  <wp:posOffset>-518160</wp:posOffset>
                </wp:positionV>
                <wp:extent cx="1714500" cy="381635"/>
                <wp:effectExtent l="0" t="0" r="0" b="3175"/>
                <wp:wrapNone/>
                <wp:docPr id="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0" cy="3816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1F5BA5" id="Rectangle 5" o:spid="_x0000_s1026" style="position:absolute;margin-left:-9pt;margin-top:-40.8pt;width:135pt;height:3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" stroked="f"/>
            </w:pict>
          </mc:Fallback>
        </mc:AlternateContent>
      </w:r>
    </w:p>
    <w:p w14:paraId="315061DD" w14:textId="77777777" w:rsidR="00CC3DF6" w:rsidRPr="00784A6C" w:rsidRDefault="00CC3DF6" w:rsidP="00415A0E">
      <w:pPr>
        <w:tabs>
          <w:tab w:val="right" w:pos="567"/>
        </w:tabs>
        <w:ind w:firstLine="567"/>
        <w:jc w:val="both"/>
      </w:pPr>
    </w:p>
    <w:p w14:paraId="73C7266F" w14:textId="77777777" w:rsidR="00CC3DF6" w:rsidRPr="006B071E" w:rsidRDefault="00CC3DF6" w:rsidP="00CC3DF6">
      <w:pPr>
        <w:jc w:val="center"/>
        <w:rPr>
          <w:b/>
          <w:bCs/>
        </w:rPr>
      </w:pPr>
    </w:p>
    <w:p w14:paraId="3A1A77A5" w14:textId="77777777" w:rsidR="00CC3DF6" w:rsidRPr="006B071E" w:rsidRDefault="00CC3DF6" w:rsidP="00CC3DF6">
      <w:pPr>
        <w:jc w:val="center"/>
        <w:rPr>
          <w:b/>
          <w:bCs/>
        </w:rPr>
      </w:pPr>
    </w:p>
    <w:p w14:paraId="246CD095" w14:textId="77777777" w:rsidR="00CC3DF6" w:rsidRDefault="00CC3DF6" w:rsidP="00CC3DF6">
      <w:pPr>
        <w:jc w:val="center"/>
        <w:rPr>
          <w:b/>
          <w:bCs/>
        </w:rPr>
      </w:pPr>
    </w:p>
    <w:p w14:paraId="7D8A9D39" w14:textId="77777777" w:rsidR="00CC3DF6" w:rsidRDefault="00CC3DF6" w:rsidP="00CC3DF6">
      <w:pPr>
        <w:jc w:val="center"/>
        <w:rPr>
          <w:b/>
          <w:bCs/>
        </w:rPr>
      </w:pPr>
    </w:p>
    <w:p w14:paraId="49BE7D48" w14:textId="77777777" w:rsidR="00CC3DF6" w:rsidRDefault="00CC3DF6" w:rsidP="00CC3DF6">
      <w:pPr>
        <w:jc w:val="center"/>
        <w:rPr>
          <w:b/>
          <w:bCs/>
        </w:rPr>
      </w:pPr>
    </w:p>
    <w:p w14:paraId="2BD90A73" w14:textId="77777777" w:rsidR="00CC3DF6" w:rsidRDefault="00CC3DF6" w:rsidP="00CC3DF6">
      <w:pPr>
        <w:jc w:val="center"/>
        <w:rPr>
          <w:b/>
          <w:bCs/>
        </w:rPr>
      </w:pPr>
    </w:p>
    <w:p w14:paraId="4072A8B5" w14:textId="77777777" w:rsidR="00CC3DF6" w:rsidRDefault="00CC3DF6" w:rsidP="00CC3DF6">
      <w:pPr>
        <w:jc w:val="center"/>
        <w:rPr>
          <w:b/>
          <w:bCs/>
        </w:rPr>
      </w:pPr>
    </w:p>
    <w:p w14:paraId="09BEF3CF" w14:textId="77777777" w:rsidR="00CC3DF6" w:rsidRDefault="00CC3DF6" w:rsidP="00CC3DF6">
      <w:pPr>
        <w:jc w:val="center"/>
        <w:rPr>
          <w:b/>
          <w:bCs/>
        </w:rPr>
      </w:pPr>
    </w:p>
    <w:p w14:paraId="7D9C0DAF" w14:textId="77777777" w:rsidR="00CC3DF6" w:rsidRDefault="00CC3DF6" w:rsidP="00CC3DF6">
      <w:pPr>
        <w:jc w:val="center"/>
        <w:rPr>
          <w:b/>
          <w:bCs/>
        </w:rPr>
      </w:pPr>
    </w:p>
    <w:p w14:paraId="66C5E955" w14:textId="77777777" w:rsidR="00CC3DF6" w:rsidRPr="006B071E" w:rsidRDefault="00CC3DF6" w:rsidP="00CC3DF6">
      <w:pPr>
        <w:jc w:val="center"/>
        <w:rPr>
          <w:b/>
          <w:bCs/>
        </w:rPr>
      </w:pPr>
    </w:p>
    <w:p w14:paraId="51955E56" w14:textId="77777777" w:rsidR="00CC3DF6" w:rsidRPr="006B071E" w:rsidRDefault="00CC3DF6" w:rsidP="00CC3DF6">
      <w:pPr>
        <w:jc w:val="center"/>
        <w:rPr>
          <w:b/>
          <w:bCs/>
        </w:rPr>
      </w:pPr>
    </w:p>
    <w:p w14:paraId="6A50D7C4" w14:textId="77777777" w:rsidR="00CC3DF6" w:rsidRDefault="00CC3DF6" w:rsidP="00CC3DF6">
      <w:pPr>
        <w:jc w:val="center"/>
        <w:rPr>
          <w:b/>
          <w:bCs/>
        </w:rPr>
      </w:pPr>
    </w:p>
    <w:p w14:paraId="3A7261D4" w14:textId="77777777" w:rsidR="00CC3DF6" w:rsidRDefault="00CC3DF6" w:rsidP="00CC3DF6">
      <w:pPr>
        <w:jc w:val="center"/>
        <w:rPr>
          <w:b/>
          <w:bCs/>
        </w:rPr>
      </w:pPr>
    </w:p>
    <w:p w14:paraId="511FE3DF" w14:textId="77777777" w:rsidR="00CC3DF6" w:rsidRDefault="00CC3DF6" w:rsidP="00CC3DF6">
      <w:pPr>
        <w:jc w:val="center"/>
        <w:rPr>
          <w:b/>
          <w:bCs/>
        </w:rPr>
      </w:pPr>
    </w:p>
    <w:p w14:paraId="4F75C464" w14:textId="77777777" w:rsidR="00CC3DF6" w:rsidRDefault="00CC3DF6" w:rsidP="00CC3DF6">
      <w:pPr>
        <w:jc w:val="center"/>
        <w:rPr>
          <w:b/>
          <w:bCs/>
        </w:rPr>
      </w:pPr>
    </w:p>
    <w:p w14:paraId="73FC1D1F" w14:textId="77777777" w:rsidR="00CC3DF6" w:rsidRPr="00784A6C" w:rsidRDefault="00CC3DF6" w:rsidP="00CC3DF6">
      <w:pPr>
        <w:jc w:val="center"/>
        <w:rPr>
          <w:b/>
          <w:bCs/>
        </w:rPr>
      </w:pPr>
    </w:p>
    <w:p w14:paraId="29F62493" w14:textId="77777777" w:rsidR="00CC3DF6" w:rsidRPr="00784A6C" w:rsidRDefault="00CC3DF6" w:rsidP="00CC3DF6">
      <w:pPr>
        <w:jc w:val="center"/>
        <w:rPr>
          <w:b/>
          <w:bCs/>
        </w:rPr>
      </w:pPr>
    </w:p>
    <w:p w14:paraId="62E5EE0C" w14:textId="77777777" w:rsidR="00CC3DF6" w:rsidRPr="00784A6C" w:rsidRDefault="00CC3DF6" w:rsidP="00CC3DF6">
      <w:pPr>
        <w:jc w:val="center"/>
        <w:rPr>
          <w:b/>
          <w:bCs/>
        </w:rPr>
      </w:pPr>
    </w:p>
    <w:p w14:paraId="29EA299D" w14:textId="77777777" w:rsidR="00CC3DF6" w:rsidRPr="006B071E" w:rsidRDefault="00CC3DF6" w:rsidP="00CC3DF6">
      <w:pPr>
        <w:jc w:val="center"/>
        <w:rPr>
          <w:b/>
          <w:bCs/>
        </w:rPr>
      </w:pPr>
    </w:p>
    <w:p w14:paraId="174B2B0D" w14:textId="77777777" w:rsidR="00CC3DF6" w:rsidRDefault="00CC3DF6" w:rsidP="00CC3DF6">
      <w:pPr>
        <w:jc w:val="center"/>
        <w:rPr>
          <w:b/>
          <w:bCs/>
        </w:rPr>
      </w:pPr>
    </w:p>
    <w:p w14:paraId="39BF6259" w14:textId="77777777" w:rsidR="00F30F3C" w:rsidRDefault="00F30F3C" w:rsidP="00CC3DF6">
      <w:pPr>
        <w:jc w:val="center"/>
        <w:rPr>
          <w:b/>
          <w:bCs/>
        </w:rPr>
      </w:pPr>
    </w:p>
    <w:p w14:paraId="7E2CB4E3" w14:textId="77777777" w:rsidR="004E78FA" w:rsidRDefault="004E78FA" w:rsidP="00CC3DF6">
      <w:pPr>
        <w:jc w:val="center"/>
        <w:rPr>
          <w:b/>
          <w:bCs/>
        </w:rPr>
      </w:pPr>
    </w:p>
    <w:p w14:paraId="14247063" w14:textId="77777777" w:rsidR="004E78FA" w:rsidRDefault="004E78FA" w:rsidP="00CC3DF6">
      <w:pPr>
        <w:jc w:val="center"/>
        <w:rPr>
          <w:b/>
          <w:bCs/>
        </w:rPr>
      </w:pPr>
    </w:p>
    <w:p w14:paraId="54F84C9F" w14:textId="77777777" w:rsidR="004E78FA" w:rsidRDefault="004E78FA" w:rsidP="00CC3DF6">
      <w:pPr>
        <w:jc w:val="center"/>
        <w:rPr>
          <w:b/>
          <w:bCs/>
        </w:rPr>
      </w:pPr>
    </w:p>
    <w:p w14:paraId="54A0549D" w14:textId="77777777" w:rsidR="004E78FA" w:rsidRDefault="004E78FA" w:rsidP="00CC3DF6">
      <w:pPr>
        <w:jc w:val="center"/>
        <w:rPr>
          <w:b/>
          <w:bCs/>
        </w:rPr>
      </w:pPr>
    </w:p>
    <w:p w14:paraId="25DAF79C" w14:textId="77777777" w:rsidR="004E78FA" w:rsidRDefault="004E78FA" w:rsidP="00CC3DF6">
      <w:pPr>
        <w:jc w:val="center"/>
        <w:rPr>
          <w:b/>
          <w:bCs/>
        </w:rPr>
      </w:pPr>
    </w:p>
    <w:p w14:paraId="5C59D6B7" w14:textId="77777777" w:rsidR="004E78FA" w:rsidRDefault="004E78FA" w:rsidP="00CC3DF6">
      <w:pPr>
        <w:jc w:val="center"/>
        <w:rPr>
          <w:b/>
          <w:bCs/>
        </w:rPr>
      </w:pPr>
    </w:p>
    <w:p w14:paraId="7D8F0969" w14:textId="77777777" w:rsidR="004E78FA" w:rsidRDefault="004E78FA" w:rsidP="00CC3DF6">
      <w:pPr>
        <w:jc w:val="center"/>
        <w:rPr>
          <w:b/>
          <w:bCs/>
        </w:rPr>
      </w:pPr>
    </w:p>
    <w:p w14:paraId="736906AA" w14:textId="77777777" w:rsidR="004E78FA" w:rsidRDefault="004E78FA" w:rsidP="00CC3DF6">
      <w:pPr>
        <w:jc w:val="center"/>
        <w:rPr>
          <w:b/>
          <w:bCs/>
        </w:rPr>
      </w:pPr>
    </w:p>
    <w:p w14:paraId="1F319BF9" w14:textId="77777777" w:rsidR="00CC3DF6" w:rsidRPr="006B071E" w:rsidRDefault="00CC3DF6" w:rsidP="00CC3DF6">
      <w:pPr>
        <w:jc w:val="center"/>
        <w:rPr>
          <w:b/>
          <w:bCs/>
        </w:rPr>
      </w:pPr>
    </w:p>
    <w:p w14:paraId="4D396ECE" w14:textId="77777777" w:rsidR="00CC3DF6" w:rsidRPr="006B071E" w:rsidRDefault="00CC3DF6" w:rsidP="00CC3DF6">
      <w:pPr>
        <w:pStyle w:val="af0"/>
        <w:spacing w:before="0" w:after="120"/>
        <w:rPr>
          <w:rFonts w:ascii="Times New Roman" w:hAnsi="Times New Roman" w:cs="Times New Roman"/>
          <w:caps w:val="0"/>
          <w:sz w:val="22"/>
          <w:szCs w:val="22"/>
        </w:rPr>
      </w:pPr>
      <w:r w:rsidRPr="006B071E">
        <w:rPr>
          <w:rFonts w:ascii="Times New Roman" w:hAnsi="Times New Roman" w:cs="Times New Roman"/>
          <w:caps w:val="0"/>
          <w:sz w:val="22"/>
          <w:szCs w:val="22"/>
        </w:rPr>
        <w:t>Издание официальное</w:t>
      </w:r>
    </w:p>
    <w:p w14:paraId="2F5CBC63" w14:textId="77777777" w:rsidR="00CC3DF6" w:rsidRPr="006B071E" w:rsidRDefault="00CC3DF6" w:rsidP="00CC3DF6">
      <w:pPr>
        <w:pStyle w:val="af0"/>
        <w:spacing w:before="0" w:after="120"/>
        <w:rPr>
          <w:rFonts w:ascii="Times New Roman" w:hAnsi="Times New Roman" w:cs="Times New Roman"/>
          <w:caps w:val="0"/>
          <w:sz w:val="24"/>
          <w:szCs w:val="24"/>
        </w:rPr>
      </w:pPr>
      <w:r w:rsidRPr="006B071E">
        <w:rPr>
          <w:rFonts w:ascii="Times New Roman" w:hAnsi="Times New Roman" w:cs="Times New Roman"/>
          <w:caps w:val="0"/>
          <w:sz w:val="24"/>
          <w:szCs w:val="24"/>
        </w:rPr>
        <w:t>Свод правил</w:t>
      </w:r>
    </w:p>
    <w:p w14:paraId="13B3FCDB" w14:textId="77777777" w:rsidR="00CC3DF6" w:rsidRPr="006B071E" w:rsidRDefault="00CC3DF6" w:rsidP="00CC3DF6">
      <w:pPr>
        <w:pStyle w:val="af0"/>
        <w:spacing w:before="0" w:after="120"/>
        <w:rPr>
          <w:rFonts w:ascii="Times New Roman" w:hAnsi="Times New Roman" w:cs="Times New Roman"/>
          <w:caps w:val="0"/>
          <w:sz w:val="24"/>
          <w:szCs w:val="24"/>
        </w:rPr>
      </w:pPr>
      <w:r w:rsidRPr="006B071E">
        <w:rPr>
          <w:rFonts w:ascii="Times New Roman" w:hAnsi="Times New Roman" w:cs="Times New Roman"/>
          <w:caps w:val="0"/>
          <w:sz w:val="24"/>
          <w:szCs w:val="24"/>
        </w:rPr>
        <w:t xml:space="preserve">СП </w:t>
      </w:r>
      <w:r w:rsidR="00F30F3C">
        <w:rPr>
          <w:rFonts w:ascii="Times New Roman" w:hAnsi="Times New Roman" w:cs="Times New Roman"/>
          <w:caps w:val="0"/>
          <w:sz w:val="24"/>
          <w:szCs w:val="24"/>
        </w:rPr>
        <w:t>159</w:t>
      </w:r>
      <w:r w:rsidRPr="006B071E">
        <w:rPr>
          <w:rFonts w:ascii="Times New Roman" w:hAnsi="Times New Roman" w:cs="Times New Roman"/>
          <w:caps w:val="0"/>
          <w:sz w:val="24"/>
          <w:szCs w:val="24"/>
        </w:rPr>
        <w:t>.13</w:t>
      </w:r>
      <w:r w:rsidR="006D53E5">
        <w:rPr>
          <w:rFonts w:ascii="Times New Roman" w:hAnsi="Times New Roman" w:cs="Times New Roman"/>
          <w:caps w:val="0"/>
          <w:sz w:val="24"/>
          <w:szCs w:val="24"/>
        </w:rPr>
        <w:t>2580</w:t>
      </w:r>
      <w:r w:rsidRPr="006B071E">
        <w:rPr>
          <w:rFonts w:ascii="Times New Roman" w:hAnsi="Times New Roman" w:cs="Times New Roman"/>
          <w:caps w:val="0"/>
          <w:sz w:val="24"/>
          <w:szCs w:val="24"/>
        </w:rPr>
        <w:t>0.201</w:t>
      </w:r>
      <w:r>
        <w:rPr>
          <w:rFonts w:ascii="Times New Roman" w:hAnsi="Times New Roman" w:cs="Times New Roman"/>
          <w:caps w:val="0"/>
          <w:sz w:val="24"/>
          <w:szCs w:val="24"/>
        </w:rPr>
        <w:t>4</w:t>
      </w:r>
    </w:p>
    <w:p w14:paraId="7AF81DB2" w14:textId="77777777" w:rsidR="00CC3DF6" w:rsidRPr="00CC3DF6" w:rsidRDefault="00CC3DF6" w:rsidP="00CC3DF6">
      <w:pPr>
        <w:ind w:firstLine="567"/>
        <w:jc w:val="center"/>
        <w:rPr>
          <w:rFonts w:ascii="Times New Roman CYR" w:hAnsi="Times New Roman CYR" w:cs="Arial"/>
          <w:b/>
          <w:snapToGrid w:val="0"/>
          <w:szCs w:val="32"/>
        </w:rPr>
      </w:pPr>
      <w:r>
        <w:rPr>
          <w:rFonts w:cs="Arial"/>
          <w:b/>
          <w:snapToGrid w:val="0"/>
          <w:szCs w:val="32"/>
          <w:lang w:val="en-US"/>
        </w:rPr>
        <w:t>C</w:t>
      </w:r>
      <w:proofErr w:type="spellStart"/>
      <w:r w:rsidRPr="00CC3DF6">
        <w:rPr>
          <w:rFonts w:ascii="Times New Roman CYR" w:hAnsi="Times New Roman CYR" w:cs="Arial"/>
          <w:b/>
          <w:snapToGrid w:val="0"/>
          <w:szCs w:val="32"/>
        </w:rPr>
        <w:t>талежелезобетонные</w:t>
      </w:r>
      <w:proofErr w:type="spellEnd"/>
      <w:r w:rsidRPr="00CC3DF6">
        <w:rPr>
          <w:rFonts w:ascii="Times New Roman CYR" w:hAnsi="Times New Roman CYR" w:cs="Arial"/>
          <w:b/>
          <w:snapToGrid w:val="0"/>
          <w:szCs w:val="32"/>
        </w:rPr>
        <w:t xml:space="preserve"> пролетные строения автодорожных мостов. </w:t>
      </w:r>
    </w:p>
    <w:p w14:paraId="1B982216" w14:textId="77777777" w:rsidR="00CC3DF6" w:rsidRPr="00CC3DF6" w:rsidRDefault="00CC3DF6" w:rsidP="00CC3DF6">
      <w:pPr>
        <w:ind w:firstLine="567"/>
        <w:jc w:val="center"/>
        <w:rPr>
          <w:rFonts w:ascii="Times New Roman CYR" w:hAnsi="Times New Roman CYR" w:cs="Arial"/>
          <w:snapToGrid w:val="0"/>
          <w:szCs w:val="32"/>
        </w:rPr>
      </w:pPr>
      <w:r w:rsidRPr="00CC3DF6">
        <w:rPr>
          <w:rFonts w:ascii="Times New Roman CYR" w:hAnsi="Times New Roman CYR" w:cs="Arial"/>
          <w:b/>
          <w:snapToGrid w:val="0"/>
          <w:szCs w:val="32"/>
        </w:rPr>
        <w:t xml:space="preserve">Правила расчета </w:t>
      </w:r>
    </w:p>
    <w:p w14:paraId="3660798A" w14:textId="77777777" w:rsidR="00CC3DF6" w:rsidRPr="006B071E" w:rsidRDefault="00CC3DF6" w:rsidP="00CC3DF6">
      <w:pPr>
        <w:jc w:val="center"/>
        <w:outlineLvl w:val="0"/>
        <w:rPr>
          <w:b/>
          <w:szCs w:val="28"/>
        </w:rPr>
      </w:pPr>
    </w:p>
    <w:p w14:paraId="2E236AEA" w14:textId="77777777" w:rsidR="00CC3DF6" w:rsidRPr="006B071E" w:rsidRDefault="00CC3DF6" w:rsidP="00CC3DF6">
      <w:pPr>
        <w:jc w:val="center"/>
        <w:rPr>
          <w:rFonts w:cs="Arial"/>
          <w:b/>
        </w:rPr>
      </w:pPr>
    </w:p>
    <w:p w14:paraId="1FC96D4C" w14:textId="77777777" w:rsidR="00CC3DF6" w:rsidRPr="006B071E" w:rsidRDefault="00CC3DF6" w:rsidP="00CC3DF6">
      <w:pPr>
        <w:pStyle w:val="af0"/>
        <w:spacing w:before="0" w:after="0"/>
        <w:rPr>
          <w:rFonts w:ascii="Times New Roman" w:hAnsi="Times New Roman" w:cs="Times New Roman"/>
          <w:caps w:val="0"/>
          <w:sz w:val="22"/>
          <w:szCs w:val="22"/>
        </w:rPr>
      </w:pPr>
      <w:r w:rsidRPr="006B071E">
        <w:rPr>
          <w:rFonts w:ascii="Times New Roman" w:hAnsi="Times New Roman" w:cs="Times New Roman"/>
          <w:caps w:val="0"/>
          <w:sz w:val="22"/>
          <w:szCs w:val="22"/>
        </w:rPr>
        <w:t>Подготовлено к изданию ФАУ «ФЦС»</w:t>
      </w:r>
    </w:p>
    <w:p w14:paraId="0D72D1BB" w14:textId="77777777" w:rsidR="00CC3DF6" w:rsidRPr="006B071E" w:rsidRDefault="00CC3DF6" w:rsidP="00CC3DF6">
      <w:pPr>
        <w:pStyle w:val="af0"/>
        <w:spacing w:before="0" w:after="0"/>
        <w:rPr>
          <w:rFonts w:ascii="Times New Roman" w:hAnsi="Times New Roman" w:cs="Times New Roman"/>
          <w:caps w:val="0"/>
          <w:sz w:val="22"/>
          <w:szCs w:val="22"/>
        </w:rPr>
      </w:pPr>
      <w:r w:rsidRPr="006B071E">
        <w:rPr>
          <w:rFonts w:ascii="Times New Roman" w:hAnsi="Times New Roman" w:cs="Times New Roman"/>
          <w:caps w:val="0"/>
          <w:sz w:val="22"/>
          <w:szCs w:val="22"/>
        </w:rPr>
        <w:t>Тел.: (495) 930-64-69; (495) 930-96-11; (495) 930-09-14</w:t>
      </w:r>
    </w:p>
    <w:p w14:paraId="08E4B39A" w14:textId="77777777" w:rsidR="00CC3DF6" w:rsidRPr="006B071E" w:rsidRDefault="00CC3DF6" w:rsidP="00CC3DF6">
      <w:pPr>
        <w:jc w:val="center"/>
        <w:rPr>
          <w:rFonts w:cs="Arial"/>
          <w:color w:val="000000"/>
          <w:sz w:val="18"/>
          <w:szCs w:val="18"/>
        </w:rPr>
      </w:pPr>
    </w:p>
    <w:p w14:paraId="48CAC50E" w14:textId="6CAADA06" w:rsidR="00CC3DF6" w:rsidRPr="006B071E" w:rsidRDefault="00BD5E83" w:rsidP="00CC3DF6">
      <w:pPr>
        <w:jc w:val="center"/>
        <w:rPr>
          <w:color w:val="000000"/>
          <w:sz w:val="18"/>
          <w:szCs w:val="18"/>
        </w:rPr>
      </w:pPr>
      <w:r>
        <w:rPr>
          <w:noProof/>
        </w:rPr>
        <mc:AlternateContent>
          <mc:Choice Requires="wps">
            <w:drawing>
              <wp:anchor distT="0" distB="0" distL="114300" distR="114300" simplePos="0" relativeHeight="251656192" behindDoc="0" locked="0" layoutInCell="1" allowOverlap="1" wp14:anchorId="46EB5114" wp14:editId="1E31843D">
                <wp:simplePos x="0" y="0"/>
                <wp:positionH relativeFrom="column">
                  <wp:posOffset>955040</wp:posOffset>
                </wp:positionH>
                <wp:positionV relativeFrom="paragraph">
                  <wp:posOffset>17145</wp:posOffset>
                </wp:positionV>
                <wp:extent cx="3959860" cy="0"/>
                <wp:effectExtent l="12065" t="7620" r="9525" b="1143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5986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88084B"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2pt,1.35pt" to="387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" strokeweight=".5pt"/>
            </w:pict>
          </mc:Fallback>
        </mc:AlternateContent>
      </w:r>
    </w:p>
    <w:p w14:paraId="25F68713" w14:textId="77777777" w:rsidR="00CC3DF6" w:rsidRPr="006B071E" w:rsidRDefault="00CC3DF6" w:rsidP="00CC3DF6">
      <w:pPr>
        <w:jc w:val="center"/>
        <w:rPr>
          <w:color w:val="000000"/>
          <w:sz w:val="18"/>
          <w:szCs w:val="18"/>
        </w:rPr>
      </w:pPr>
      <w:r w:rsidRPr="006B071E">
        <w:rPr>
          <w:color w:val="000000"/>
          <w:sz w:val="18"/>
          <w:szCs w:val="18"/>
        </w:rPr>
        <w:t>Формат 60×84</w:t>
      </w:r>
      <w:r w:rsidRPr="006B071E">
        <w:rPr>
          <w:color w:val="000000"/>
          <w:sz w:val="18"/>
          <w:szCs w:val="18"/>
          <w:vertAlign w:val="superscript"/>
        </w:rPr>
        <w:t>1</w:t>
      </w:r>
      <w:r w:rsidRPr="006B071E">
        <w:rPr>
          <w:color w:val="000000"/>
          <w:sz w:val="18"/>
          <w:szCs w:val="18"/>
        </w:rPr>
        <w:t>/</w:t>
      </w:r>
      <w:r w:rsidRPr="006B071E">
        <w:rPr>
          <w:color w:val="000000"/>
          <w:sz w:val="18"/>
          <w:szCs w:val="18"/>
          <w:vertAlign w:val="subscript"/>
        </w:rPr>
        <w:t>8</w:t>
      </w:r>
      <w:r w:rsidRPr="006B071E">
        <w:rPr>
          <w:color w:val="000000"/>
          <w:sz w:val="18"/>
          <w:szCs w:val="18"/>
        </w:rPr>
        <w:t xml:space="preserve">. Тираж </w:t>
      </w:r>
      <w:r w:rsidR="008F31EF">
        <w:rPr>
          <w:color w:val="000000"/>
          <w:sz w:val="18"/>
          <w:szCs w:val="18"/>
        </w:rPr>
        <w:t>100</w:t>
      </w:r>
      <w:r w:rsidRPr="006B071E">
        <w:rPr>
          <w:color w:val="000000"/>
          <w:sz w:val="18"/>
          <w:szCs w:val="18"/>
        </w:rPr>
        <w:t xml:space="preserve"> экз. Заказ № </w:t>
      </w:r>
      <w:r w:rsidR="008F31EF">
        <w:rPr>
          <w:color w:val="000000"/>
          <w:sz w:val="18"/>
          <w:szCs w:val="18"/>
        </w:rPr>
        <w:t>1699</w:t>
      </w:r>
      <w:r w:rsidRPr="006B071E">
        <w:rPr>
          <w:color w:val="000000"/>
          <w:sz w:val="18"/>
          <w:szCs w:val="18"/>
        </w:rPr>
        <w:t>/14.</w:t>
      </w:r>
    </w:p>
    <w:p w14:paraId="7DA8A756" w14:textId="08218982" w:rsidR="00CC3DF6" w:rsidRPr="006B071E" w:rsidRDefault="00BD5E83" w:rsidP="00CC3DF6">
      <w:pPr>
        <w:jc w:val="center"/>
        <w:rPr>
          <w:color w:val="000000"/>
          <w:sz w:val="18"/>
          <w:szCs w:val="18"/>
        </w:rPr>
      </w:pPr>
      <w:r>
        <w:rPr>
          <w:noProof/>
        </w:rPr>
        <mc:AlternateContent>
          <mc:Choice Requires="wps">
            <w:drawing>
              <wp:anchor distT="0" distB="0" distL="114300" distR="114300" simplePos="0" relativeHeight="251657216" behindDoc="0" locked="0" layoutInCell="1" allowOverlap="1" wp14:anchorId="4C9258FC" wp14:editId="0E8464F3">
                <wp:simplePos x="0" y="0"/>
                <wp:positionH relativeFrom="column">
                  <wp:posOffset>955040</wp:posOffset>
                </wp:positionH>
                <wp:positionV relativeFrom="paragraph">
                  <wp:posOffset>97155</wp:posOffset>
                </wp:positionV>
                <wp:extent cx="3959860" cy="0"/>
                <wp:effectExtent l="12065" t="11430" r="9525" b="762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5986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8C0295"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2pt,7.65pt" to="387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" strokeweight=".5pt"/>
            </w:pict>
          </mc:Fallback>
        </mc:AlternateContent>
      </w:r>
    </w:p>
    <w:p w14:paraId="4A287A5D" w14:textId="77777777" w:rsidR="00CC3DF6" w:rsidRPr="006B071E" w:rsidRDefault="00CC3DF6" w:rsidP="00CC3DF6">
      <w:pPr>
        <w:jc w:val="center"/>
        <w:rPr>
          <w:i/>
          <w:iCs/>
          <w:sz w:val="18"/>
          <w:szCs w:val="18"/>
        </w:rPr>
      </w:pPr>
      <w:r w:rsidRPr="006B071E">
        <w:rPr>
          <w:i/>
          <w:iCs/>
          <w:sz w:val="18"/>
          <w:szCs w:val="18"/>
        </w:rPr>
        <w:t>Отпечатано в ООО «Аналитик»</w:t>
      </w:r>
    </w:p>
    <w:p w14:paraId="0DEB1FD3" w14:textId="77777777" w:rsidR="00CC3DF6" w:rsidRPr="006B071E" w:rsidRDefault="00CC3DF6" w:rsidP="00CC3DF6">
      <w:pPr>
        <w:jc w:val="center"/>
      </w:pPr>
      <w:r w:rsidRPr="006B071E">
        <w:rPr>
          <w:i/>
          <w:iCs/>
          <w:sz w:val="18"/>
          <w:szCs w:val="18"/>
        </w:rPr>
        <w:t>г. Москва, ул. Клары Цеткин, д. 18, корп. 3</w:t>
      </w:r>
    </w:p>
    <w:p w14:paraId="1030938F" w14:textId="4682711F" w:rsidR="00CC3DF6" w:rsidRPr="00CC3DF6" w:rsidRDefault="00BD5E83" w:rsidP="00415A0E">
      <w:pPr>
        <w:tabs>
          <w:tab w:val="right" w:pos="567"/>
        </w:tabs>
        <w:ind w:firstLine="567"/>
        <w:jc w:val="both"/>
        <w:rPr>
          <w:lang w:val="en-US"/>
        </w:rPr>
      </w:pPr>
      <w:r>
        <w:rPr>
          <w:noProof/>
        </w:rPr>
        <mc:AlternateContent>
          <mc:Choice Requires="wps">
            <w:drawing>
              <wp:anchor distT="0" distB="0" distL="114300" distR="114300" simplePos="0" relativeHeight="251658240" behindDoc="0" locked="0" layoutInCell="1" allowOverlap="1" wp14:anchorId="256CAAE4" wp14:editId="545B1D5E">
                <wp:simplePos x="0" y="0"/>
                <wp:positionH relativeFrom="column">
                  <wp:posOffset>-228600</wp:posOffset>
                </wp:positionH>
                <wp:positionV relativeFrom="paragraph">
                  <wp:posOffset>238760</wp:posOffset>
                </wp:positionV>
                <wp:extent cx="571500" cy="381635"/>
                <wp:effectExtent l="0" t="635" r="0" b="0"/>
                <wp:wrapNone/>
                <wp:docPr id="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3816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3C29CF" id="Rectangle 4" o:spid="_x0000_s1026" style="position:absolute;margin-left:-18pt;margin-top:18.8pt;width:45pt;height:30.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" stroked="f"/>
            </w:pict>
          </mc:Fallback>
        </mc:AlternateContent>
      </w:r>
    </w:p>
    <w:sectPr w:rsidR="00CC3DF6" w:rsidRPr="00CC3DF6" w:rsidSect="00415A0E">
      <w:pgSz w:w="11906" w:h="16838" w:code="9"/>
      <w:pgMar w:top="1701" w:right="1418" w:bottom="1701" w:left="1418" w:header="1304" w:footer="130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85F7CF" w14:textId="77777777" w:rsidR="00FF65D9" w:rsidRDefault="00FF65D9">
      <w:r>
        <w:separator/>
      </w:r>
    </w:p>
  </w:endnote>
  <w:endnote w:type="continuationSeparator" w:id="0">
    <w:p w14:paraId="2107B855" w14:textId="77777777" w:rsidR="00FF65D9" w:rsidRDefault="00FF65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AF3C1" w14:textId="77777777" w:rsidR="004E78FA" w:rsidRPr="009901F4" w:rsidRDefault="004E78FA" w:rsidP="009E0454">
    <w:pPr>
      <w:pStyle w:val="a8"/>
      <w:tabs>
        <w:tab w:val="left" w:pos="2010"/>
        <w:tab w:val="right" w:pos="9355"/>
      </w:tabs>
      <w:rPr>
        <w:rFonts w:ascii="Times New Roman" w:hAnsi="Times New Roman"/>
        <w:sz w:val="20"/>
      </w:rPr>
    </w:pPr>
    <w:r w:rsidRPr="009901F4">
      <w:rPr>
        <w:rFonts w:ascii="Times New Roman" w:hAnsi="Times New Roman"/>
        <w:sz w:val="20"/>
      </w:rPr>
      <w:fldChar w:fldCharType="begin"/>
    </w:r>
    <w:r w:rsidRPr="009901F4">
      <w:rPr>
        <w:rFonts w:ascii="Times New Roman" w:hAnsi="Times New Roman"/>
        <w:sz w:val="20"/>
      </w:rPr>
      <w:instrText>PAGE   \* MERGEFORMAT</w:instrText>
    </w:r>
    <w:r w:rsidRPr="009901F4">
      <w:rPr>
        <w:rFonts w:ascii="Times New Roman" w:hAnsi="Times New Roman"/>
        <w:sz w:val="20"/>
      </w:rPr>
      <w:fldChar w:fldCharType="separate"/>
    </w:r>
    <w:r w:rsidR="002810EC">
      <w:rPr>
        <w:rFonts w:ascii="Times New Roman" w:hAnsi="Times New Roman"/>
        <w:noProof/>
        <w:sz w:val="20"/>
      </w:rPr>
      <w:t>I</w:t>
    </w:r>
    <w:r w:rsidR="002810EC">
      <w:rPr>
        <w:rFonts w:ascii="Times New Roman" w:hAnsi="Times New Roman"/>
        <w:noProof/>
        <w:sz w:val="20"/>
      </w:rPr>
      <w:t>I</w:t>
    </w:r>
    <w:r w:rsidRPr="009901F4">
      <w:rPr>
        <w:rFonts w:ascii="Times New Roman" w:hAnsi="Times New Roman"/>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DC062" w14:textId="77777777" w:rsidR="004E78FA" w:rsidRPr="00307FEF" w:rsidRDefault="004E78FA">
    <w:pPr>
      <w:pStyle w:val="a8"/>
      <w:jc w:val="right"/>
      <w:rPr>
        <w:rFonts w:ascii="Times New Roman" w:hAnsi="Times New Roman"/>
        <w:sz w:val="20"/>
      </w:rPr>
    </w:pPr>
    <w:r w:rsidRPr="00307FEF">
      <w:rPr>
        <w:rFonts w:ascii="Times New Roman" w:hAnsi="Times New Roman"/>
        <w:sz w:val="20"/>
      </w:rPr>
      <w:fldChar w:fldCharType="begin"/>
    </w:r>
    <w:r w:rsidRPr="00307FEF">
      <w:rPr>
        <w:rFonts w:ascii="Times New Roman" w:hAnsi="Times New Roman"/>
        <w:sz w:val="20"/>
      </w:rPr>
      <w:instrText>PAGE   \* MERGEFORMAT</w:instrText>
    </w:r>
    <w:r w:rsidRPr="00307FEF">
      <w:rPr>
        <w:rFonts w:ascii="Times New Roman" w:hAnsi="Times New Roman"/>
        <w:sz w:val="20"/>
      </w:rPr>
      <w:fldChar w:fldCharType="separate"/>
    </w:r>
    <w:r w:rsidR="002810EC">
      <w:rPr>
        <w:rFonts w:ascii="Times New Roman" w:hAnsi="Times New Roman"/>
        <w:noProof/>
        <w:sz w:val="20"/>
      </w:rPr>
      <w:t>II</w:t>
    </w:r>
    <w:r w:rsidR="002810EC">
      <w:rPr>
        <w:rFonts w:ascii="Times New Roman" w:hAnsi="Times New Roman"/>
        <w:noProof/>
        <w:sz w:val="20"/>
      </w:rPr>
      <w:t>I</w:t>
    </w:r>
    <w:r w:rsidRPr="00307FEF">
      <w:rPr>
        <w:rFonts w:ascii="Times New Roman" w:hAnsi="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E4C385" w14:textId="77777777" w:rsidR="00FF65D9" w:rsidRDefault="00FF65D9">
      <w:r>
        <w:separator/>
      </w:r>
    </w:p>
  </w:footnote>
  <w:footnote w:type="continuationSeparator" w:id="0">
    <w:p w14:paraId="5D2868BA" w14:textId="77777777" w:rsidR="00FF65D9" w:rsidRDefault="00FF65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D9AAA" w14:textId="77777777" w:rsidR="004E78FA" w:rsidRPr="007B7A53" w:rsidRDefault="004E78FA">
    <w:pPr>
      <w:pStyle w:val="ac"/>
      <w:rPr>
        <w:b/>
        <w:sz w:val="20"/>
        <w:szCs w:val="20"/>
        <w:lang w:val="en-US"/>
      </w:rPr>
    </w:pPr>
    <w:r>
      <w:rPr>
        <w:b/>
        <w:sz w:val="20"/>
        <w:szCs w:val="20"/>
      </w:rPr>
      <w:t>СП 159.</w:t>
    </w:r>
    <w:r w:rsidRPr="007B7A53">
      <w:rPr>
        <w:b/>
        <w:sz w:val="20"/>
        <w:szCs w:val="20"/>
      </w:rPr>
      <w:t>13</w:t>
    </w:r>
    <w:r>
      <w:rPr>
        <w:b/>
        <w:sz w:val="20"/>
        <w:szCs w:val="20"/>
        <w:lang w:val="ru-RU"/>
      </w:rPr>
      <w:t>25800</w:t>
    </w:r>
    <w:r>
      <w:rPr>
        <w:b/>
        <w:sz w:val="20"/>
        <w:szCs w:val="20"/>
      </w:rPr>
      <w:t>.201</w:t>
    </w:r>
    <w:r>
      <w:rPr>
        <w:b/>
        <w:sz w:val="20"/>
        <w:szCs w:val="20"/>
        <w:lang w:val="en-US"/>
      </w:rPr>
      <w:t>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EC09F" w14:textId="77777777" w:rsidR="004E78FA" w:rsidRPr="007B7A53" w:rsidRDefault="004E78FA" w:rsidP="00D74423">
    <w:pPr>
      <w:pStyle w:val="ac"/>
      <w:jc w:val="right"/>
      <w:rPr>
        <w:b/>
        <w:sz w:val="20"/>
        <w:szCs w:val="20"/>
        <w:lang w:val="en-US"/>
      </w:rPr>
    </w:pPr>
    <w:r>
      <w:rPr>
        <w:b/>
        <w:sz w:val="20"/>
        <w:szCs w:val="20"/>
      </w:rPr>
      <w:t>СП 159</w:t>
    </w:r>
    <w:r w:rsidRPr="007B7A53">
      <w:rPr>
        <w:b/>
        <w:sz w:val="20"/>
        <w:szCs w:val="20"/>
      </w:rPr>
      <w:t>.13</w:t>
    </w:r>
    <w:r>
      <w:rPr>
        <w:b/>
        <w:sz w:val="20"/>
        <w:szCs w:val="20"/>
        <w:lang w:val="ru-RU"/>
      </w:rPr>
      <w:t>25800</w:t>
    </w:r>
    <w:r w:rsidRPr="007B7A53">
      <w:rPr>
        <w:b/>
        <w:sz w:val="20"/>
        <w:szCs w:val="20"/>
      </w:rPr>
      <w:t>.201</w:t>
    </w:r>
    <w:r w:rsidRPr="007B7A53">
      <w:rPr>
        <w:b/>
        <w:sz w:val="20"/>
        <w:szCs w:val="20"/>
        <w:lang w:val="en-US"/>
      </w:rPr>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F6703"/>
    <w:multiLevelType w:val="hybridMultilevel"/>
    <w:tmpl w:val="032E414C"/>
    <w:lvl w:ilvl="0" w:tplc="3D8CA9E4">
      <w:start w:val="21"/>
      <w:numFmt w:val="bullet"/>
      <w:lvlText w:val="-"/>
      <w:lvlJc w:val="left"/>
      <w:pPr>
        <w:tabs>
          <w:tab w:val="num" w:pos="1068"/>
        </w:tabs>
        <w:ind w:left="1068" w:hanging="360"/>
      </w:pPr>
      <w:rPr>
        <w:rFonts w:ascii="Times New Roman" w:eastAsia="Times New Roman" w:hAnsi="Times New Roman" w:cs="Times New Roman" w:hint="default"/>
      </w:rPr>
    </w:lvl>
    <w:lvl w:ilvl="1" w:tplc="04190003" w:tentative="1">
      <w:start w:val="1"/>
      <w:numFmt w:val="bullet"/>
      <w:lvlText w:val="o"/>
      <w:lvlJc w:val="left"/>
      <w:pPr>
        <w:tabs>
          <w:tab w:val="num" w:pos="1788"/>
        </w:tabs>
        <w:ind w:left="1788" w:hanging="360"/>
      </w:pPr>
      <w:rPr>
        <w:rFonts w:ascii="Courier New" w:hAnsi="Courier New" w:hint="default"/>
      </w:rPr>
    </w:lvl>
    <w:lvl w:ilvl="2" w:tplc="04190005" w:tentative="1">
      <w:start w:val="1"/>
      <w:numFmt w:val="bullet"/>
      <w:lvlText w:val=""/>
      <w:lvlJc w:val="left"/>
      <w:pPr>
        <w:tabs>
          <w:tab w:val="num" w:pos="2508"/>
        </w:tabs>
        <w:ind w:left="2508" w:hanging="360"/>
      </w:pPr>
      <w:rPr>
        <w:rFonts w:ascii="Wingdings" w:hAnsi="Wingdings" w:hint="default"/>
      </w:rPr>
    </w:lvl>
    <w:lvl w:ilvl="3" w:tplc="04190001" w:tentative="1">
      <w:start w:val="1"/>
      <w:numFmt w:val="bullet"/>
      <w:lvlText w:val=""/>
      <w:lvlJc w:val="left"/>
      <w:pPr>
        <w:tabs>
          <w:tab w:val="num" w:pos="3228"/>
        </w:tabs>
        <w:ind w:left="3228" w:hanging="360"/>
      </w:pPr>
      <w:rPr>
        <w:rFonts w:ascii="Symbol" w:hAnsi="Symbol" w:hint="default"/>
      </w:rPr>
    </w:lvl>
    <w:lvl w:ilvl="4" w:tplc="04190003" w:tentative="1">
      <w:start w:val="1"/>
      <w:numFmt w:val="bullet"/>
      <w:lvlText w:val="o"/>
      <w:lvlJc w:val="left"/>
      <w:pPr>
        <w:tabs>
          <w:tab w:val="num" w:pos="3948"/>
        </w:tabs>
        <w:ind w:left="3948" w:hanging="360"/>
      </w:pPr>
      <w:rPr>
        <w:rFonts w:ascii="Courier New" w:hAnsi="Courier New" w:hint="default"/>
      </w:rPr>
    </w:lvl>
    <w:lvl w:ilvl="5" w:tplc="04190005" w:tentative="1">
      <w:start w:val="1"/>
      <w:numFmt w:val="bullet"/>
      <w:lvlText w:val=""/>
      <w:lvlJc w:val="left"/>
      <w:pPr>
        <w:tabs>
          <w:tab w:val="num" w:pos="4668"/>
        </w:tabs>
        <w:ind w:left="4668" w:hanging="360"/>
      </w:pPr>
      <w:rPr>
        <w:rFonts w:ascii="Wingdings" w:hAnsi="Wingdings" w:hint="default"/>
      </w:rPr>
    </w:lvl>
    <w:lvl w:ilvl="6" w:tplc="04190001" w:tentative="1">
      <w:start w:val="1"/>
      <w:numFmt w:val="bullet"/>
      <w:lvlText w:val=""/>
      <w:lvlJc w:val="left"/>
      <w:pPr>
        <w:tabs>
          <w:tab w:val="num" w:pos="5388"/>
        </w:tabs>
        <w:ind w:left="5388" w:hanging="360"/>
      </w:pPr>
      <w:rPr>
        <w:rFonts w:ascii="Symbol" w:hAnsi="Symbol" w:hint="default"/>
      </w:rPr>
    </w:lvl>
    <w:lvl w:ilvl="7" w:tplc="04190003" w:tentative="1">
      <w:start w:val="1"/>
      <w:numFmt w:val="bullet"/>
      <w:lvlText w:val="o"/>
      <w:lvlJc w:val="left"/>
      <w:pPr>
        <w:tabs>
          <w:tab w:val="num" w:pos="6108"/>
        </w:tabs>
        <w:ind w:left="6108" w:hanging="360"/>
      </w:pPr>
      <w:rPr>
        <w:rFonts w:ascii="Courier New" w:hAnsi="Courier New" w:hint="default"/>
      </w:rPr>
    </w:lvl>
    <w:lvl w:ilvl="8" w:tplc="04190005" w:tentative="1">
      <w:start w:val="1"/>
      <w:numFmt w:val="bullet"/>
      <w:lvlText w:val=""/>
      <w:lvlJc w:val="left"/>
      <w:pPr>
        <w:tabs>
          <w:tab w:val="num" w:pos="6828"/>
        </w:tabs>
        <w:ind w:left="6828" w:hanging="360"/>
      </w:pPr>
      <w:rPr>
        <w:rFonts w:ascii="Wingdings" w:hAnsi="Wingdings" w:hint="default"/>
      </w:rPr>
    </w:lvl>
  </w:abstractNum>
  <w:abstractNum w:abstractNumId="1" w15:restartNumberingAfterBreak="0">
    <w:nsid w:val="0E155EAA"/>
    <w:multiLevelType w:val="multilevel"/>
    <w:tmpl w:val="5882E9E8"/>
    <w:lvl w:ilvl="0">
      <w:start w:val="7"/>
      <w:numFmt w:val="decimal"/>
      <w:lvlText w:val="%1"/>
      <w:lvlJc w:val="left"/>
      <w:pPr>
        <w:tabs>
          <w:tab w:val="num" w:pos="360"/>
        </w:tabs>
        <w:ind w:left="360" w:hanging="360"/>
      </w:pPr>
      <w:rPr>
        <w:rFonts w:hint="default"/>
      </w:rPr>
    </w:lvl>
    <w:lvl w:ilvl="1">
      <w:start w:val="4"/>
      <w:numFmt w:val="decimal"/>
      <w:lvlText w:val="%1.%2"/>
      <w:lvlJc w:val="left"/>
      <w:pPr>
        <w:tabs>
          <w:tab w:val="num" w:pos="1080"/>
        </w:tabs>
        <w:ind w:left="1080" w:hanging="360"/>
      </w:pPr>
      <w:rPr>
        <w:rFonts w:hint="default"/>
        <w:b/>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2" w15:restartNumberingAfterBreak="0">
    <w:nsid w:val="0EA033F7"/>
    <w:multiLevelType w:val="hybridMultilevel"/>
    <w:tmpl w:val="133063E8"/>
    <w:lvl w:ilvl="0" w:tplc="D11EFC20">
      <w:start w:val="9"/>
      <w:numFmt w:val="decimal"/>
      <w:lvlText w:val="%1"/>
      <w:lvlJc w:val="left"/>
      <w:pPr>
        <w:tabs>
          <w:tab w:val="num" w:pos="927"/>
        </w:tabs>
        <w:ind w:left="927" w:hanging="360"/>
      </w:pPr>
      <w:rPr>
        <w:rFonts w:hint="default"/>
      </w:rPr>
    </w:lvl>
    <w:lvl w:ilvl="1" w:tplc="04190019" w:tentative="1">
      <w:start w:val="1"/>
      <w:numFmt w:val="lowerLetter"/>
      <w:lvlText w:val="%2."/>
      <w:lvlJc w:val="left"/>
      <w:pPr>
        <w:tabs>
          <w:tab w:val="num" w:pos="1647"/>
        </w:tabs>
        <w:ind w:left="1647" w:hanging="360"/>
      </w:pPr>
    </w:lvl>
    <w:lvl w:ilvl="2" w:tplc="0419001B" w:tentative="1">
      <w:start w:val="1"/>
      <w:numFmt w:val="lowerRoman"/>
      <w:lvlText w:val="%3."/>
      <w:lvlJc w:val="right"/>
      <w:pPr>
        <w:tabs>
          <w:tab w:val="num" w:pos="2367"/>
        </w:tabs>
        <w:ind w:left="2367" w:hanging="180"/>
      </w:pPr>
    </w:lvl>
    <w:lvl w:ilvl="3" w:tplc="0419000F" w:tentative="1">
      <w:start w:val="1"/>
      <w:numFmt w:val="decimal"/>
      <w:lvlText w:val="%4."/>
      <w:lvlJc w:val="left"/>
      <w:pPr>
        <w:tabs>
          <w:tab w:val="num" w:pos="3087"/>
        </w:tabs>
        <w:ind w:left="3087" w:hanging="360"/>
      </w:pPr>
    </w:lvl>
    <w:lvl w:ilvl="4" w:tplc="04190019" w:tentative="1">
      <w:start w:val="1"/>
      <w:numFmt w:val="lowerLetter"/>
      <w:lvlText w:val="%5."/>
      <w:lvlJc w:val="left"/>
      <w:pPr>
        <w:tabs>
          <w:tab w:val="num" w:pos="3807"/>
        </w:tabs>
        <w:ind w:left="3807" w:hanging="360"/>
      </w:pPr>
    </w:lvl>
    <w:lvl w:ilvl="5" w:tplc="0419001B" w:tentative="1">
      <w:start w:val="1"/>
      <w:numFmt w:val="lowerRoman"/>
      <w:lvlText w:val="%6."/>
      <w:lvlJc w:val="right"/>
      <w:pPr>
        <w:tabs>
          <w:tab w:val="num" w:pos="4527"/>
        </w:tabs>
        <w:ind w:left="4527" w:hanging="180"/>
      </w:pPr>
    </w:lvl>
    <w:lvl w:ilvl="6" w:tplc="0419000F" w:tentative="1">
      <w:start w:val="1"/>
      <w:numFmt w:val="decimal"/>
      <w:lvlText w:val="%7."/>
      <w:lvlJc w:val="left"/>
      <w:pPr>
        <w:tabs>
          <w:tab w:val="num" w:pos="5247"/>
        </w:tabs>
        <w:ind w:left="5247" w:hanging="360"/>
      </w:pPr>
    </w:lvl>
    <w:lvl w:ilvl="7" w:tplc="04190019" w:tentative="1">
      <w:start w:val="1"/>
      <w:numFmt w:val="lowerLetter"/>
      <w:lvlText w:val="%8."/>
      <w:lvlJc w:val="left"/>
      <w:pPr>
        <w:tabs>
          <w:tab w:val="num" w:pos="5967"/>
        </w:tabs>
        <w:ind w:left="5967" w:hanging="360"/>
      </w:pPr>
    </w:lvl>
    <w:lvl w:ilvl="8" w:tplc="0419001B" w:tentative="1">
      <w:start w:val="1"/>
      <w:numFmt w:val="lowerRoman"/>
      <w:lvlText w:val="%9."/>
      <w:lvlJc w:val="right"/>
      <w:pPr>
        <w:tabs>
          <w:tab w:val="num" w:pos="6687"/>
        </w:tabs>
        <w:ind w:left="6687" w:hanging="180"/>
      </w:pPr>
    </w:lvl>
  </w:abstractNum>
  <w:abstractNum w:abstractNumId="3" w15:restartNumberingAfterBreak="0">
    <w:nsid w:val="22F9714C"/>
    <w:multiLevelType w:val="hybridMultilevel"/>
    <w:tmpl w:val="28549AEA"/>
    <w:lvl w:ilvl="0" w:tplc="0419000F">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B517B86"/>
    <w:multiLevelType w:val="hybridMultilevel"/>
    <w:tmpl w:val="1A663770"/>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 w15:restartNumberingAfterBreak="0">
    <w:nsid w:val="2C0A45ED"/>
    <w:multiLevelType w:val="hybridMultilevel"/>
    <w:tmpl w:val="FD8A31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4642FEA"/>
    <w:multiLevelType w:val="hybridMultilevel"/>
    <w:tmpl w:val="567AECC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66D36A3"/>
    <w:multiLevelType w:val="multilevel"/>
    <w:tmpl w:val="5882E9E8"/>
    <w:lvl w:ilvl="0">
      <w:start w:val="7"/>
      <w:numFmt w:val="decimal"/>
      <w:lvlText w:val="%1"/>
      <w:lvlJc w:val="left"/>
      <w:pPr>
        <w:tabs>
          <w:tab w:val="num" w:pos="360"/>
        </w:tabs>
        <w:ind w:left="360" w:hanging="360"/>
      </w:pPr>
      <w:rPr>
        <w:rFonts w:hint="default"/>
      </w:rPr>
    </w:lvl>
    <w:lvl w:ilvl="1">
      <w:start w:val="4"/>
      <w:numFmt w:val="decimal"/>
      <w:lvlText w:val="%1.%2"/>
      <w:lvlJc w:val="left"/>
      <w:pPr>
        <w:tabs>
          <w:tab w:val="num" w:pos="1080"/>
        </w:tabs>
        <w:ind w:left="1080" w:hanging="360"/>
      </w:pPr>
      <w:rPr>
        <w:rFonts w:hint="default"/>
        <w:b/>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8" w15:restartNumberingAfterBreak="0">
    <w:nsid w:val="3D7270C8"/>
    <w:multiLevelType w:val="hybridMultilevel"/>
    <w:tmpl w:val="13E8FD18"/>
    <w:lvl w:ilvl="0" w:tplc="04190001">
      <w:start w:val="1"/>
      <w:numFmt w:val="bullet"/>
      <w:lvlText w:val=""/>
      <w:lvlJc w:val="left"/>
      <w:pPr>
        <w:tabs>
          <w:tab w:val="num" w:pos="1287"/>
        </w:tabs>
        <w:ind w:left="1287" w:hanging="360"/>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9" w15:restartNumberingAfterBreak="0">
    <w:nsid w:val="46D63912"/>
    <w:multiLevelType w:val="multilevel"/>
    <w:tmpl w:val="72DE3738"/>
    <w:lvl w:ilvl="0">
      <w:start w:val="1"/>
      <w:numFmt w:val="decimal"/>
      <w:lvlText w:val="%1."/>
      <w:lvlJc w:val="left"/>
      <w:pPr>
        <w:ind w:left="720" w:hanging="360"/>
      </w:pPr>
      <w:rPr>
        <w:rFonts w:hint="default"/>
        <w:b w:val="0"/>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0" w15:restartNumberingAfterBreak="0">
    <w:nsid w:val="59D4595A"/>
    <w:multiLevelType w:val="hybridMultilevel"/>
    <w:tmpl w:val="2D407B9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5E2A493C"/>
    <w:multiLevelType w:val="singleLevel"/>
    <w:tmpl w:val="B1DCB314"/>
    <w:lvl w:ilvl="0">
      <w:numFmt w:val="bullet"/>
      <w:lvlText w:val="-"/>
      <w:lvlJc w:val="left"/>
      <w:pPr>
        <w:tabs>
          <w:tab w:val="num" w:pos="1080"/>
        </w:tabs>
        <w:ind w:left="1080" w:hanging="360"/>
      </w:pPr>
      <w:rPr>
        <w:rFonts w:hint="default"/>
      </w:rPr>
    </w:lvl>
  </w:abstractNum>
  <w:abstractNum w:abstractNumId="12" w15:restartNumberingAfterBreak="0">
    <w:nsid w:val="6E1F60A0"/>
    <w:multiLevelType w:val="hybridMultilevel"/>
    <w:tmpl w:val="5866C63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7D7832D1"/>
    <w:multiLevelType w:val="hybridMultilevel"/>
    <w:tmpl w:val="8A2C3950"/>
    <w:lvl w:ilvl="0" w:tplc="9D3EEAE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4" w15:restartNumberingAfterBreak="0">
    <w:nsid w:val="7DF61D10"/>
    <w:multiLevelType w:val="hybridMultilevel"/>
    <w:tmpl w:val="A22AA6AE"/>
    <w:lvl w:ilvl="0" w:tplc="0419000F">
      <w:start w:val="9"/>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8"/>
  </w:num>
  <w:num w:numId="2">
    <w:abstractNumId w:val="6"/>
  </w:num>
  <w:num w:numId="3">
    <w:abstractNumId w:val="3"/>
  </w:num>
  <w:num w:numId="4">
    <w:abstractNumId w:val="10"/>
  </w:num>
  <w:num w:numId="5">
    <w:abstractNumId w:val="12"/>
  </w:num>
  <w:num w:numId="6">
    <w:abstractNumId w:val="2"/>
  </w:num>
  <w:num w:numId="7">
    <w:abstractNumId w:val="9"/>
  </w:num>
  <w:num w:numId="8">
    <w:abstractNumId w:val="7"/>
  </w:num>
  <w:num w:numId="9">
    <w:abstractNumId w:val="1"/>
  </w:num>
  <w:num w:numId="10">
    <w:abstractNumId w:val="0"/>
  </w:num>
  <w:num w:numId="11">
    <w:abstractNumId w:val="14"/>
  </w:num>
  <w:num w:numId="12">
    <w:abstractNumId w:val="11"/>
  </w:num>
  <w:num w:numId="13">
    <w:abstractNumId w:val="5"/>
  </w:num>
  <w:num w:numId="14">
    <w:abstractNumId w:val="13"/>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567"/>
  <w:hyphenationZone w:val="357"/>
  <w:evenAndOddHeaders/>
  <w:characterSpacingControl w:val="doNotCompress"/>
  <w:hdrShapeDefaults>
    <o:shapedefaults v:ext="edit" spidmax="51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CEE"/>
    <w:rsid w:val="000016D6"/>
    <w:rsid w:val="00001BF3"/>
    <w:rsid w:val="00002F56"/>
    <w:rsid w:val="00016A32"/>
    <w:rsid w:val="00017E76"/>
    <w:rsid w:val="0002006A"/>
    <w:rsid w:val="00027FDA"/>
    <w:rsid w:val="00033DC0"/>
    <w:rsid w:val="00041B4D"/>
    <w:rsid w:val="0004302D"/>
    <w:rsid w:val="00045800"/>
    <w:rsid w:val="00051272"/>
    <w:rsid w:val="00052454"/>
    <w:rsid w:val="00055A99"/>
    <w:rsid w:val="00065260"/>
    <w:rsid w:val="00066211"/>
    <w:rsid w:val="00072B50"/>
    <w:rsid w:val="00075CFB"/>
    <w:rsid w:val="00080921"/>
    <w:rsid w:val="00090618"/>
    <w:rsid w:val="000A37BD"/>
    <w:rsid w:val="000A5CA8"/>
    <w:rsid w:val="000B14D4"/>
    <w:rsid w:val="000C2F61"/>
    <w:rsid w:val="000C6D83"/>
    <w:rsid w:val="000D4AF5"/>
    <w:rsid w:val="000D6B00"/>
    <w:rsid w:val="000E0FE3"/>
    <w:rsid w:val="000E1FF1"/>
    <w:rsid w:val="000F16AB"/>
    <w:rsid w:val="000F7EE9"/>
    <w:rsid w:val="00103721"/>
    <w:rsid w:val="00105775"/>
    <w:rsid w:val="001070BA"/>
    <w:rsid w:val="00115B86"/>
    <w:rsid w:val="00117B6F"/>
    <w:rsid w:val="001241FB"/>
    <w:rsid w:val="00125BA1"/>
    <w:rsid w:val="00126A6B"/>
    <w:rsid w:val="00131057"/>
    <w:rsid w:val="00135A02"/>
    <w:rsid w:val="001362A0"/>
    <w:rsid w:val="001502C7"/>
    <w:rsid w:val="00150EB3"/>
    <w:rsid w:val="00155B53"/>
    <w:rsid w:val="00162416"/>
    <w:rsid w:val="00164E5E"/>
    <w:rsid w:val="00170D43"/>
    <w:rsid w:val="001763AC"/>
    <w:rsid w:val="00181697"/>
    <w:rsid w:val="001840C0"/>
    <w:rsid w:val="00185D5E"/>
    <w:rsid w:val="001879D1"/>
    <w:rsid w:val="001A134D"/>
    <w:rsid w:val="001B40D7"/>
    <w:rsid w:val="001B4483"/>
    <w:rsid w:val="001E29D8"/>
    <w:rsid w:val="001E472B"/>
    <w:rsid w:val="001F022B"/>
    <w:rsid w:val="001F1F5D"/>
    <w:rsid w:val="001F607D"/>
    <w:rsid w:val="00200B47"/>
    <w:rsid w:val="00202CD0"/>
    <w:rsid w:val="00212F95"/>
    <w:rsid w:val="002153B7"/>
    <w:rsid w:val="0022262F"/>
    <w:rsid w:val="00224096"/>
    <w:rsid w:val="00226020"/>
    <w:rsid w:val="0023088E"/>
    <w:rsid w:val="00232013"/>
    <w:rsid w:val="002344A9"/>
    <w:rsid w:val="002360AF"/>
    <w:rsid w:val="00240158"/>
    <w:rsid w:val="0024251C"/>
    <w:rsid w:val="0024759F"/>
    <w:rsid w:val="00252498"/>
    <w:rsid w:val="002612BE"/>
    <w:rsid w:val="00262C71"/>
    <w:rsid w:val="00264599"/>
    <w:rsid w:val="00266393"/>
    <w:rsid w:val="00275709"/>
    <w:rsid w:val="00276758"/>
    <w:rsid w:val="00277F70"/>
    <w:rsid w:val="00280418"/>
    <w:rsid w:val="002808C9"/>
    <w:rsid w:val="002810EC"/>
    <w:rsid w:val="00287CD0"/>
    <w:rsid w:val="00291FC4"/>
    <w:rsid w:val="00294C9C"/>
    <w:rsid w:val="00295304"/>
    <w:rsid w:val="00295404"/>
    <w:rsid w:val="0029766F"/>
    <w:rsid w:val="002A2CD4"/>
    <w:rsid w:val="002A2DF7"/>
    <w:rsid w:val="002B1910"/>
    <w:rsid w:val="002B29AD"/>
    <w:rsid w:val="002B48FC"/>
    <w:rsid w:val="002B63BC"/>
    <w:rsid w:val="002C1628"/>
    <w:rsid w:val="002C403A"/>
    <w:rsid w:val="002E2F27"/>
    <w:rsid w:val="002E5404"/>
    <w:rsid w:val="002F2415"/>
    <w:rsid w:val="002F472F"/>
    <w:rsid w:val="002F6018"/>
    <w:rsid w:val="003060B3"/>
    <w:rsid w:val="00307FEF"/>
    <w:rsid w:val="003161F8"/>
    <w:rsid w:val="003178AE"/>
    <w:rsid w:val="003279B8"/>
    <w:rsid w:val="00331F05"/>
    <w:rsid w:val="00334CE8"/>
    <w:rsid w:val="00335FC5"/>
    <w:rsid w:val="00341EEA"/>
    <w:rsid w:val="003443A8"/>
    <w:rsid w:val="003468E0"/>
    <w:rsid w:val="00346E37"/>
    <w:rsid w:val="00347A51"/>
    <w:rsid w:val="00350807"/>
    <w:rsid w:val="00357037"/>
    <w:rsid w:val="00361DC6"/>
    <w:rsid w:val="00373FFA"/>
    <w:rsid w:val="0038069A"/>
    <w:rsid w:val="00383D23"/>
    <w:rsid w:val="00391174"/>
    <w:rsid w:val="003935E6"/>
    <w:rsid w:val="003A6195"/>
    <w:rsid w:val="003A6764"/>
    <w:rsid w:val="003A6B4B"/>
    <w:rsid w:val="003B0679"/>
    <w:rsid w:val="003B3FE1"/>
    <w:rsid w:val="003B76F4"/>
    <w:rsid w:val="003B7F90"/>
    <w:rsid w:val="003D1B97"/>
    <w:rsid w:val="003D69E4"/>
    <w:rsid w:val="003E3FD1"/>
    <w:rsid w:val="003E55A6"/>
    <w:rsid w:val="003F431C"/>
    <w:rsid w:val="003F4B0A"/>
    <w:rsid w:val="0040088C"/>
    <w:rsid w:val="00402A86"/>
    <w:rsid w:val="00403F92"/>
    <w:rsid w:val="00407F24"/>
    <w:rsid w:val="0041196E"/>
    <w:rsid w:val="00413BAB"/>
    <w:rsid w:val="00415149"/>
    <w:rsid w:val="00415A0E"/>
    <w:rsid w:val="004207EB"/>
    <w:rsid w:val="00422640"/>
    <w:rsid w:val="00422ECA"/>
    <w:rsid w:val="00426072"/>
    <w:rsid w:val="004265A7"/>
    <w:rsid w:val="00431988"/>
    <w:rsid w:val="004329E3"/>
    <w:rsid w:val="004454D2"/>
    <w:rsid w:val="00450B9D"/>
    <w:rsid w:val="00452195"/>
    <w:rsid w:val="004606A1"/>
    <w:rsid w:val="004611E7"/>
    <w:rsid w:val="00467AEA"/>
    <w:rsid w:val="00483500"/>
    <w:rsid w:val="00484D34"/>
    <w:rsid w:val="00487550"/>
    <w:rsid w:val="004925A1"/>
    <w:rsid w:val="004947C6"/>
    <w:rsid w:val="00495EEC"/>
    <w:rsid w:val="004A1239"/>
    <w:rsid w:val="004A4560"/>
    <w:rsid w:val="004A5287"/>
    <w:rsid w:val="004B4232"/>
    <w:rsid w:val="004C1188"/>
    <w:rsid w:val="004C7E68"/>
    <w:rsid w:val="004D4CF3"/>
    <w:rsid w:val="004D60C6"/>
    <w:rsid w:val="004E0047"/>
    <w:rsid w:val="004E3E97"/>
    <w:rsid w:val="004E78FA"/>
    <w:rsid w:val="004F2AD2"/>
    <w:rsid w:val="004F35A2"/>
    <w:rsid w:val="004F5B25"/>
    <w:rsid w:val="004F6E78"/>
    <w:rsid w:val="005047F2"/>
    <w:rsid w:val="0051082B"/>
    <w:rsid w:val="00511395"/>
    <w:rsid w:val="0053144F"/>
    <w:rsid w:val="00535D60"/>
    <w:rsid w:val="00536DC3"/>
    <w:rsid w:val="005376C4"/>
    <w:rsid w:val="00540832"/>
    <w:rsid w:val="00543F12"/>
    <w:rsid w:val="00550A12"/>
    <w:rsid w:val="00560642"/>
    <w:rsid w:val="00572180"/>
    <w:rsid w:val="005759EA"/>
    <w:rsid w:val="00577793"/>
    <w:rsid w:val="005820F1"/>
    <w:rsid w:val="00582572"/>
    <w:rsid w:val="00583607"/>
    <w:rsid w:val="00584953"/>
    <w:rsid w:val="00587F4F"/>
    <w:rsid w:val="005A37A8"/>
    <w:rsid w:val="005A38CB"/>
    <w:rsid w:val="005B5D70"/>
    <w:rsid w:val="005B6F63"/>
    <w:rsid w:val="00605A89"/>
    <w:rsid w:val="00605BD1"/>
    <w:rsid w:val="00610752"/>
    <w:rsid w:val="00611EE3"/>
    <w:rsid w:val="00616188"/>
    <w:rsid w:val="00617C11"/>
    <w:rsid w:val="006226DE"/>
    <w:rsid w:val="00626739"/>
    <w:rsid w:val="00633D47"/>
    <w:rsid w:val="00644CD0"/>
    <w:rsid w:val="00651E0E"/>
    <w:rsid w:val="00654D8A"/>
    <w:rsid w:val="00665F49"/>
    <w:rsid w:val="006706FA"/>
    <w:rsid w:val="006816B8"/>
    <w:rsid w:val="006829D7"/>
    <w:rsid w:val="00683E35"/>
    <w:rsid w:val="006849E3"/>
    <w:rsid w:val="00685F3A"/>
    <w:rsid w:val="006961B9"/>
    <w:rsid w:val="006A05F2"/>
    <w:rsid w:val="006A11E8"/>
    <w:rsid w:val="006A142E"/>
    <w:rsid w:val="006A2628"/>
    <w:rsid w:val="006A4879"/>
    <w:rsid w:val="006A675C"/>
    <w:rsid w:val="006A7A0C"/>
    <w:rsid w:val="006C3821"/>
    <w:rsid w:val="006C4AA8"/>
    <w:rsid w:val="006D2EF5"/>
    <w:rsid w:val="006D4BCC"/>
    <w:rsid w:val="006D53E5"/>
    <w:rsid w:val="006D56BA"/>
    <w:rsid w:val="006D6947"/>
    <w:rsid w:val="006D6A68"/>
    <w:rsid w:val="006F28B4"/>
    <w:rsid w:val="006F2E96"/>
    <w:rsid w:val="006F33C9"/>
    <w:rsid w:val="006F3B05"/>
    <w:rsid w:val="006F415A"/>
    <w:rsid w:val="006F4F1B"/>
    <w:rsid w:val="006F5079"/>
    <w:rsid w:val="006F56A5"/>
    <w:rsid w:val="00701178"/>
    <w:rsid w:val="00702C7D"/>
    <w:rsid w:val="007134DE"/>
    <w:rsid w:val="007157F1"/>
    <w:rsid w:val="00720BB9"/>
    <w:rsid w:val="007218DF"/>
    <w:rsid w:val="00722966"/>
    <w:rsid w:val="00722F9A"/>
    <w:rsid w:val="00736F89"/>
    <w:rsid w:val="007455CE"/>
    <w:rsid w:val="00745A73"/>
    <w:rsid w:val="00747844"/>
    <w:rsid w:val="00747D19"/>
    <w:rsid w:val="007504B7"/>
    <w:rsid w:val="00751C4A"/>
    <w:rsid w:val="00752132"/>
    <w:rsid w:val="00761DF7"/>
    <w:rsid w:val="00772A9A"/>
    <w:rsid w:val="007735C3"/>
    <w:rsid w:val="00784A6C"/>
    <w:rsid w:val="00785328"/>
    <w:rsid w:val="00786BEC"/>
    <w:rsid w:val="00790FAC"/>
    <w:rsid w:val="0079381E"/>
    <w:rsid w:val="007A09BF"/>
    <w:rsid w:val="007A102B"/>
    <w:rsid w:val="007A1AF7"/>
    <w:rsid w:val="007B2DAB"/>
    <w:rsid w:val="007B3620"/>
    <w:rsid w:val="007B7091"/>
    <w:rsid w:val="007B7A53"/>
    <w:rsid w:val="007C1737"/>
    <w:rsid w:val="007C2976"/>
    <w:rsid w:val="007D0686"/>
    <w:rsid w:val="007D60D3"/>
    <w:rsid w:val="007D6D76"/>
    <w:rsid w:val="007E6E01"/>
    <w:rsid w:val="007F0A87"/>
    <w:rsid w:val="008008B4"/>
    <w:rsid w:val="0080174A"/>
    <w:rsid w:val="008115DD"/>
    <w:rsid w:val="00816580"/>
    <w:rsid w:val="00817E7E"/>
    <w:rsid w:val="00821FC0"/>
    <w:rsid w:val="008229B6"/>
    <w:rsid w:val="008258CD"/>
    <w:rsid w:val="008276C3"/>
    <w:rsid w:val="008337A2"/>
    <w:rsid w:val="008405F4"/>
    <w:rsid w:val="00850D53"/>
    <w:rsid w:val="00854204"/>
    <w:rsid w:val="008549BD"/>
    <w:rsid w:val="00856B82"/>
    <w:rsid w:val="00861DE3"/>
    <w:rsid w:val="008631D9"/>
    <w:rsid w:val="00865529"/>
    <w:rsid w:val="00865784"/>
    <w:rsid w:val="00873300"/>
    <w:rsid w:val="00875EB0"/>
    <w:rsid w:val="0088189B"/>
    <w:rsid w:val="0089179E"/>
    <w:rsid w:val="008951CC"/>
    <w:rsid w:val="008A2D97"/>
    <w:rsid w:val="008B4121"/>
    <w:rsid w:val="008B43AC"/>
    <w:rsid w:val="008C451D"/>
    <w:rsid w:val="008C7F42"/>
    <w:rsid w:val="008D1AB0"/>
    <w:rsid w:val="008D1D72"/>
    <w:rsid w:val="008D2EA5"/>
    <w:rsid w:val="008D3841"/>
    <w:rsid w:val="008E4C04"/>
    <w:rsid w:val="008F31EF"/>
    <w:rsid w:val="008F5AA1"/>
    <w:rsid w:val="008F5E54"/>
    <w:rsid w:val="008F7DEE"/>
    <w:rsid w:val="0090078D"/>
    <w:rsid w:val="009061A5"/>
    <w:rsid w:val="00906D3D"/>
    <w:rsid w:val="0092157F"/>
    <w:rsid w:val="009246BF"/>
    <w:rsid w:val="009317C5"/>
    <w:rsid w:val="00935553"/>
    <w:rsid w:val="009367DA"/>
    <w:rsid w:val="0094122B"/>
    <w:rsid w:val="00944C50"/>
    <w:rsid w:val="009500AE"/>
    <w:rsid w:val="00950F49"/>
    <w:rsid w:val="009640F3"/>
    <w:rsid w:val="00983792"/>
    <w:rsid w:val="009901F4"/>
    <w:rsid w:val="009957D6"/>
    <w:rsid w:val="009969B0"/>
    <w:rsid w:val="009A01E1"/>
    <w:rsid w:val="009A326A"/>
    <w:rsid w:val="009A6B20"/>
    <w:rsid w:val="009C0C6D"/>
    <w:rsid w:val="009C2FCF"/>
    <w:rsid w:val="009C3E08"/>
    <w:rsid w:val="009D1043"/>
    <w:rsid w:val="009D250E"/>
    <w:rsid w:val="009D69A7"/>
    <w:rsid w:val="009E0454"/>
    <w:rsid w:val="009E4E78"/>
    <w:rsid w:val="009F2917"/>
    <w:rsid w:val="009F3442"/>
    <w:rsid w:val="009F3B67"/>
    <w:rsid w:val="009F7CFD"/>
    <w:rsid w:val="00A00DBF"/>
    <w:rsid w:val="00A0396C"/>
    <w:rsid w:val="00A03CB4"/>
    <w:rsid w:val="00A07037"/>
    <w:rsid w:val="00A10401"/>
    <w:rsid w:val="00A11CA8"/>
    <w:rsid w:val="00A24BA3"/>
    <w:rsid w:val="00A311AA"/>
    <w:rsid w:val="00A3697B"/>
    <w:rsid w:val="00A42CD0"/>
    <w:rsid w:val="00A5466A"/>
    <w:rsid w:val="00A56839"/>
    <w:rsid w:val="00A57F2A"/>
    <w:rsid w:val="00A601DC"/>
    <w:rsid w:val="00A73761"/>
    <w:rsid w:val="00A73A96"/>
    <w:rsid w:val="00A75756"/>
    <w:rsid w:val="00A8305D"/>
    <w:rsid w:val="00A8499F"/>
    <w:rsid w:val="00A85986"/>
    <w:rsid w:val="00A94960"/>
    <w:rsid w:val="00AA0641"/>
    <w:rsid w:val="00AA0CFE"/>
    <w:rsid w:val="00AA2D54"/>
    <w:rsid w:val="00AA4A52"/>
    <w:rsid w:val="00AA7AD8"/>
    <w:rsid w:val="00AB5F8B"/>
    <w:rsid w:val="00AC2A1F"/>
    <w:rsid w:val="00AC6B73"/>
    <w:rsid w:val="00AC7CD7"/>
    <w:rsid w:val="00AD0DB8"/>
    <w:rsid w:val="00AD1FE0"/>
    <w:rsid w:val="00AD200C"/>
    <w:rsid w:val="00AD79F0"/>
    <w:rsid w:val="00AD7D85"/>
    <w:rsid w:val="00AE18CE"/>
    <w:rsid w:val="00AF0D16"/>
    <w:rsid w:val="00AF1661"/>
    <w:rsid w:val="00AF418D"/>
    <w:rsid w:val="00B01AFF"/>
    <w:rsid w:val="00B156AD"/>
    <w:rsid w:val="00B17AE6"/>
    <w:rsid w:val="00B17E56"/>
    <w:rsid w:val="00B21951"/>
    <w:rsid w:val="00B24880"/>
    <w:rsid w:val="00B26115"/>
    <w:rsid w:val="00B27F6D"/>
    <w:rsid w:val="00B31CE8"/>
    <w:rsid w:val="00B4165D"/>
    <w:rsid w:val="00B41C41"/>
    <w:rsid w:val="00B42803"/>
    <w:rsid w:val="00B44372"/>
    <w:rsid w:val="00B46214"/>
    <w:rsid w:val="00B50E42"/>
    <w:rsid w:val="00B52162"/>
    <w:rsid w:val="00B576AF"/>
    <w:rsid w:val="00B62709"/>
    <w:rsid w:val="00B635F5"/>
    <w:rsid w:val="00B7030C"/>
    <w:rsid w:val="00B740D0"/>
    <w:rsid w:val="00B743BE"/>
    <w:rsid w:val="00B755BE"/>
    <w:rsid w:val="00B80309"/>
    <w:rsid w:val="00B8221E"/>
    <w:rsid w:val="00B848E5"/>
    <w:rsid w:val="00B91A1A"/>
    <w:rsid w:val="00B932F8"/>
    <w:rsid w:val="00B97C4B"/>
    <w:rsid w:val="00BA08F8"/>
    <w:rsid w:val="00BA40EE"/>
    <w:rsid w:val="00BA704B"/>
    <w:rsid w:val="00BB1A4F"/>
    <w:rsid w:val="00BB2E22"/>
    <w:rsid w:val="00BB6CD5"/>
    <w:rsid w:val="00BC649A"/>
    <w:rsid w:val="00BD5E83"/>
    <w:rsid w:val="00BD783B"/>
    <w:rsid w:val="00BE26A6"/>
    <w:rsid w:val="00BE3182"/>
    <w:rsid w:val="00BE4210"/>
    <w:rsid w:val="00BE7330"/>
    <w:rsid w:val="00BE741F"/>
    <w:rsid w:val="00BF64D4"/>
    <w:rsid w:val="00C01EA7"/>
    <w:rsid w:val="00C0239F"/>
    <w:rsid w:val="00C03B48"/>
    <w:rsid w:val="00C14DEA"/>
    <w:rsid w:val="00C25966"/>
    <w:rsid w:val="00C340FF"/>
    <w:rsid w:val="00C36E9B"/>
    <w:rsid w:val="00C4440A"/>
    <w:rsid w:val="00C45621"/>
    <w:rsid w:val="00C53790"/>
    <w:rsid w:val="00C56946"/>
    <w:rsid w:val="00C61FE6"/>
    <w:rsid w:val="00C634B5"/>
    <w:rsid w:val="00C65199"/>
    <w:rsid w:val="00C66CAF"/>
    <w:rsid w:val="00C71A03"/>
    <w:rsid w:val="00C71C42"/>
    <w:rsid w:val="00C75484"/>
    <w:rsid w:val="00C85962"/>
    <w:rsid w:val="00C87339"/>
    <w:rsid w:val="00C91FF8"/>
    <w:rsid w:val="00C9611B"/>
    <w:rsid w:val="00C96161"/>
    <w:rsid w:val="00C96E4A"/>
    <w:rsid w:val="00CA31AD"/>
    <w:rsid w:val="00CB61FA"/>
    <w:rsid w:val="00CC1727"/>
    <w:rsid w:val="00CC283B"/>
    <w:rsid w:val="00CC3DF6"/>
    <w:rsid w:val="00CC5827"/>
    <w:rsid w:val="00CC6D86"/>
    <w:rsid w:val="00CD1485"/>
    <w:rsid w:val="00CD43E3"/>
    <w:rsid w:val="00CD5DD1"/>
    <w:rsid w:val="00CE1C12"/>
    <w:rsid w:val="00CE2783"/>
    <w:rsid w:val="00CE4A4F"/>
    <w:rsid w:val="00CE6557"/>
    <w:rsid w:val="00CF1CEE"/>
    <w:rsid w:val="00CF5FD9"/>
    <w:rsid w:val="00D032E8"/>
    <w:rsid w:val="00D03847"/>
    <w:rsid w:val="00D12D61"/>
    <w:rsid w:val="00D1331C"/>
    <w:rsid w:val="00D221EE"/>
    <w:rsid w:val="00D23549"/>
    <w:rsid w:val="00D2758B"/>
    <w:rsid w:val="00D27EF8"/>
    <w:rsid w:val="00D30985"/>
    <w:rsid w:val="00D3193A"/>
    <w:rsid w:val="00D32E74"/>
    <w:rsid w:val="00D35E50"/>
    <w:rsid w:val="00D35F8B"/>
    <w:rsid w:val="00D370F1"/>
    <w:rsid w:val="00D40791"/>
    <w:rsid w:val="00D42DB1"/>
    <w:rsid w:val="00D45893"/>
    <w:rsid w:val="00D46E89"/>
    <w:rsid w:val="00D51B53"/>
    <w:rsid w:val="00D5292B"/>
    <w:rsid w:val="00D53DC6"/>
    <w:rsid w:val="00D634F8"/>
    <w:rsid w:val="00D639B4"/>
    <w:rsid w:val="00D644A2"/>
    <w:rsid w:val="00D66BDA"/>
    <w:rsid w:val="00D6788A"/>
    <w:rsid w:val="00D74423"/>
    <w:rsid w:val="00D77872"/>
    <w:rsid w:val="00D86AB3"/>
    <w:rsid w:val="00D87038"/>
    <w:rsid w:val="00D87C4C"/>
    <w:rsid w:val="00D96EEB"/>
    <w:rsid w:val="00D96FA5"/>
    <w:rsid w:val="00DA21B2"/>
    <w:rsid w:val="00DA3361"/>
    <w:rsid w:val="00DB0E79"/>
    <w:rsid w:val="00DB7BD5"/>
    <w:rsid w:val="00DC4B57"/>
    <w:rsid w:val="00DC61CD"/>
    <w:rsid w:val="00DC702E"/>
    <w:rsid w:val="00DC7DEC"/>
    <w:rsid w:val="00DE2AF8"/>
    <w:rsid w:val="00DE4D69"/>
    <w:rsid w:val="00DE67E1"/>
    <w:rsid w:val="00DE6A8C"/>
    <w:rsid w:val="00DF6EE9"/>
    <w:rsid w:val="00E13C5E"/>
    <w:rsid w:val="00E22A46"/>
    <w:rsid w:val="00E24DB8"/>
    <w:rsid w:val="00E3123E"/>
    <w:rsid w:val="00E32506"/>
    <w:rsid w:val="00E341D3"/>
    <w:rsid w:val="00E418C3"/>
    <w:rsid w:val="00E419A8"/>
    <w:rsid w:val="00E42629"/>
    <w:rsid w:val="00E43C01"/>
    <w:rsid w:val="00E507BF"/>
    <w:rsid w:val="00E540EC"/>
    <w:rsid w:val="00E56291"/>
    <w:rsid w:val="00E6555A"/>
    <w:rsid w:val="00E800B4"/>
    <w:rsid w:val="00E81763"/>
    <w:rsid w:val="00E92BDA"/>
    <w:rsid w:val="00E958C7"/>
    <w:rsid w:val="00E96EF0"/>
    <w:rsid w:val="00EA2248"/>
    <w:rsid w:val="00EA2AAF"/>
    <w:rsid w:val="00EA3722"/>
    <w:rsid w:val="00EA38DC"/>
    <w:rsid w:val="00EA45BA"/>
    <w:rsid w:val="00EB0587"/>
    <w:rsid w:val="00EC580A"/>
    <w:rsid w:val="00EC7E64"/>
    <w:rsid w:val="00ED0DDA"/>
    <w:rsid w:val="00EE5304"/>
    <w:rsid w:val="00EF0EC5"/>
    <w:rsid w:val="00EF41AC"/>
    <w:rsid w:val="00EF58D1"/>
    <w:rsid w:val="00F0082D"/>
    <w:rsid w:val="00F05546"/>
    <w:rsid w:val="00F06C0C"/>
    <w:rsid w:val="00F24848"/>
    <w:rsid w:val="00F25539"/>
    <w:rsid w:val="00F25FFF"/>
    <w:rsid w:val="00F30F3C"/>
    <w:rsid w:val="00F31EFA"/>
    <w:rsid w:val="00F34E7A"/>
    <w:rsid w:val="00F40AA2"/>
    <w:rsid w:val="00F45A20"/>
    <w:rsid w:val="00F52BF3"/>
    <w:rsid w:val="00F5773A"/>
    <w:rsid w:val="00F6011F"/>
    <w:rsid w:val="00F72920"/>
    <w:rsid w:val="00F75EF7"/>
    <w:rsid w:val="00F81714"/>
    <w:rsid w:val="00F936E4"/>
    <w:rsid w:val="00F96D05"/>
    <w:rsid w:val="00FC1474"/>
    <w:rsid w:val="00FC23D5"/>
    <w:rsid w:val="00FC5CB0"/>
    <w:rsid w:val="00FD396E"/>
    <w:rsid w:val="00FD4F83"/>
    <w:rsid w:val="00FF0815"/>
    <w:rsid w:val="00FF25AA"/>
    <w:rsid w:val="00FF65D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121"/>
    <o:shapelayout v:ext="edit">
      <o:idmap v:ext="edit" data="1"/>
    </o:shapelayout>
  </w:shapeDefaults>
  <w:decimalSymbol w:val=","/>
  <w:listSeparator w:val=";"/>
  <w14:docId w14:val="5D3CF464"/>
  <w15:chartTrackingRefBased/>
  <w15:docId w15:val="{A31CF491-A0FF-4032-B326-B2CD93663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uiPriority="9"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F1CEE"/>
    <w:rPr>
      <w:rFonts w:ascii="Times New Roman" w:eastAsia="Times New Roman" w:hAnsi="Times New Roman"/>
      <w:sz w:val="24"/>
      <w:szCs w:val="24"/>
    </w:rPr>
  </w:style>
  <w:style w:type="paragraph" w:styleId="1">
    <w:name w:val="heading 1"/>
    <w:basedOn w:val="a"/>
    <w:next w:val="a"/>
    <w:link w:val="10"/>
    <w:qFormat/>
    <w:rsid w:val="00CF1CEE"/>
    <w:pPr>
      <w:keepNext/>
      <w:jc w:val="center"/>
      <w:outlineLvl w:val="0"/>
    </w:pPr>
    <w:rPr>
      <w:sz w:val="28"/>
      <w:lang w:val="x-none"/>
    </w:rPr>
  </w:style>
  <w:style w:type="paragraph" w:styleId="2">
    <w:name w:val="heading 2"/>
    <w:basedOn w:val="a"/>
    <w:next w:val="a"/>
    <w:link w:val="20"/>
    <w:qFormat/>
    <w:rsid w:val="00CF1CEE"/>
    <w:pPr>
      <w:keepNext/>
      <w:spacing w:before="240" w:after="60"/>
      <w:outlineLvl w:val="1"/>
    </w:pPr>
    <w:rPr>
      <w:rFonts w:ascii="Arial" w:hAnsi="Arial"/>
      <w:b/>
      <w:bCs/>
      <w:i/>
      <w:iCs/>
      <w:sz w:val="28"/>
      <w:szCs w:val="28"/>
      <w:lang w:val="x-none"/>
    </w:rPr>
  </w:style>
  <w:style w:type="paragraph" w:styleId="5">
    <w:name w:val="heading 5"/>
    <w:basedOn w:val="a"/>
    <w:next w:val="a"/>
    <w:qFormat/>
    <w:rsid w:val="007A102B"/>
    <w:pPr>
      <w:spacing w:before="240" w:after="60"/>
      <w:outlineLvl w:val="4"/>
    </w:pPr>
    <w:rPr>
      <w:b/>
      <w:bCs/>
      <w:i/>
      <w:iCs/>
      <w:sz w:val="26"/>
      <w:szCs w:val="26"/>
    </w:rPr>
  </w:style>
  <w:style w:type="paragraph" w:styleId="7">
    <w:name w:val="heading 7"/>
    <w:basedOn w:val="a"/>
    <w:next w:val="a"/>
    <w:qFormat/>
    <w:rsid w:val="00D66BDA"/>
    <w:pPr>
      <w:keepNext/>
      <w:ind w:firstLine="284"/>
      <w:jc w:val="both"/>
      <w:outlineLvl w:val="6"/>
    </w:pPr>
    <w:rPr>
      <w:rFonts w:ascii="Arial" w:hAnsi="Arial"/>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CF1CEE"/>
    <w:rPr>
      <w:rFonts w:ascii="Times New Roman" w:eastAsia="Times New Roman" w:hAnsi="Times New Roman" w:cs="Times New Roman"/>
      <w:sz w:val="28"/>
      <w:szCs w:val="24"/>
      <w:lang w:eastAsia="ru-RU"/>
    </w:rPr>
  </w:style>
  <w:style w:type="character" w:customStyle="1" w:styleId="20">
    <w:name w:val="Заголовок 2 Знак"/>
    <w:link w:val="2"/>
    <w:rsid w:val="00CF1CEE"/>
    <w:rPr>
      <w:rFonts w:ascii="Arial" w:eastAsia="Times New Roman" w:hAnsi="Arial" w:cs="Arial"/>
      <w:b/>
      <w:bCs/>
      <w:i/>
      <w:iCs/>
      <w:sz w:val="28"/>
      <w:szCs w:val="28"/>
      <w:lang w:eastAsia="ru-RU"/>
    </w:rPr>
  </w:style>
  <w:style w:type="paragraph" w:styleId="21">
    <w:name w:val="Body Text Indent 2"/>
    <w:basedOn w:val="a"/>
    <w:link w:val="22"/>
    <w:rsid w:val="007134DE"/>
    <w:pPr>
      <w:ind w:firstLine="709"/>
      <w:jc w:val="both"/>
    </w:pPr>
    <w:rPr>
      <w:rFonts w:ascii="Arial" w:hAnsi="Arial"/>
      <w:szCs w:val="20"/>
      <w:lang w:val="x-none" w:eastAsia="x-none"/>
    </w:rPr>
  </w:style>
  <w:style w:type="character" w:customStyle="1" w:styleId="22">
    <w:name w:val="Основной текст с отступом 2 Знак"/>
    <w:link w:val="21"/>
    <w:rsid w:val="007134DE"/>
    <w:rPr>
      <w:rFonts w:ascii="Arial" w:eastAsia="Times New Roman" w:hAnsi="Arial"/>
      <w:sz w:val="24"/>
    </w:rPr>
  </w:style>
  <w:style w:type="character" w:customStyle="1" w:styleId="apple-style-span">
    <w:name w:val="apple-style-span"/>
    <w:basedOn w:val="a0"/>
    <w:rsid w:val="00357037"/>
  </w:style>
  <w:style w:type="paragraph" w:customStyle="1" w:styleId="a3">
    <w:name w:val="Обычный (веб)"/>
    <w:basedOn w:val="a"/>
    <w:rsid w:val="00357037"/>
    <w:pPr>
      <w:spacing w:before="100" w:beforeAutospacing="1" w:after="100" w:afterAutospacing="1"/>
    </w:pPr>
  </w:style>
  <w:style w:type="character" w:styleId="a4">
    <w:name w:val="Hyperlink"/>
    <w:rsid w:val="00357037"/>
    <w:rPr>
      <w:color w:val="0000FF"/>
      <w:u w:val="single"/>
    </w:rPr>
  </w:style>
  <w:style w:type="paragraph" w:styleId="a5">
    <w:name w:val="Body Text Indent"/>
    <w:basedOn w:val="a"/>
    <w:link w:val="a6"/>
    <w:rsid w:val="00944C50"/>
    <w:pPr>
      <w:spacing w:after="120"/>
      <w:ind w:left="283"/>
    </w:pPr>
    <w:rPr>
      <w:sz w:val="28"/>
      <w:szCs w:val="20"/>
      <w:lang w:val="x-none" w:eastAsia="x-none"/>
    </w:rPr>
  </w:style>
  <w:style w:type="character" w:customStyle="1" w:styleId="a6">
    <w:name w:val="Основной текст с отступом Знак"/>
    <w:link w:val="a5"/>
    <w:rsid w:val="00944C50"/>
    <w:rPr>
      <w:rFonts w:ascii="Times New Roman" w:eastAsia="Times New Roman" w:hAnsi="Times New Roman"/>
      <w:sz w:val="28"/>
    </w:rPr>
  </w:style>
  <w:style w:type="paragraph" w:styleId="a7">
    <w:name w:val="List Paragraph"/>
    <w:basedOn w:val="a"/>
    <w:uiPriority w:val="34"/>
    <w:qFormat/>
    <w:rsid w:val="00AD7D85"/>
    <w:pPr>
      <w:ind w:left="708"/>
    </w:pPr>
  </w:style>
  <w:style w:type="paragraph" w:customStyle="1" w:styleId="ConsPlusTitle">
    <w:name w:val="ConsPlusTitle"/>
    <w:uiPriority w:val="99"/>
    <w:rsid w:val="00583607"/>
    <w:pPr>
      <w:widowControl w:val="0"/>
      <w:autoSpaceDE w:val="0"/>
      <w:autoSpaceDN w:val="0"/>
      <w:adjustRightInd w:val="0"/>
    </w:pPr>
    <w:rPr>
      <w:rFonts w:eastAsia="Times New Roman" w:cs="Calibri"/>
      <w:b/>
      <w:bCs/>
      <w:sz w:val="22"/>
      <w:szCs w:val="22"/>
    </w:rPr>
  </w:style>
  <w:style w:type="paragraph" w:customStyle="1" w:styleId="ConsPlusNormal">
    <w:name w:val="ConsPlusNormal"/>
    <w:rsid w:val="007A102B"/>
    <w:pPr>
      <w:widowControl w:val="0"/>
      <w:autoSpaceDE w:val="0"/>
      <w:autoSpaceDN w:val="0"/>
      <w:adjustRightInd w:val="0"/>
      <w:ind w:firstLine="720"/>
    </w:pPr>
    <w:rPr>
      <w:rFonts w:ascii="Arial" w:eastAsia="Times New Roman" w:hAnsi="Arial" w:cs="Arial"/>
    </w:rPr>
  </w:style>
  <w:style w:type="paragraph" w:styleId="23">
    <w:name w:val="Body Text 2"/>
    <w:basedOn w:val="a"/>
    <w:rsid w:val="00C03B48"/>
    <w:pPr>
      <w:spacing w:after="120" w:line="480" w:lineRule="auto"/>
    </w:pPr>
  </w:style>
  <w:style w:type="paragraph" w:styleId="a8">
    <w:name w:val="footer"/>
    <w:basedOn w:val="a"/>
    <w:link w:val="a9"/>
    <w:uiPriority w:val="99"/>
    <w:rsid w:val="00467AEA"/>
    <w:pPr>
      <w:widowControl w:val="0"/>
      <w:tabs>
        <w:tab w:val="center" w:pos="4153"/>
        <w:tab w:val="right" w:pos="8306"/>
      </w:tabs>
    </w:pPr>
    <w:rPr>
      <w:rFonts w:ascii="Arial" w:hAnsi="Arial"/>
      <w:szCs w:val="20"/>
      <w:lang w:val="x-none" w:eastAsia="x-none"/>
    </w:rPr>
  </w:style>
  <w:style w:type="character" w:styleId="aa">
    <w:name w:val="page number"/>
    <w:basedOn w:val="a0"/>
    <w:rsid w:val="006A4879"/>
  </w:style>
  <w:style w:type="paragraph" w:styleId="3">
    <w:name w:val="Body Text 3"/>
    <w:basedOn w:val="a"/>
    <w:rsid w:val="004611E7"/>
    <w:pPr>
      <w:spacing w:after="120"/>
    </w:pPr>
    <w:rPr>
      <w:sz w:val="16"/>
      <w:szCs w:val="16"/>
    </w:rPr>
  </w:style>
  <w:style w:type="paragraph" w:styleId="30">
    <w:name w:val="Body Text Indent 3"/>
    <w:basedOn w:val="a"/>
    <w:rsid w:val="00DB0E79"/>
    <w:pPr>
      <w:spacing w:after="120"/>
      <w:ind w:left="283"/>
    </w:pPr>
    <w:rPr>
      <w:sz w:val="16"/>
      <w:szCs w:val="16"/>
    </w:rPr>
  </w:style>
  <w:style w:type="paragraph" w:customStyle="1" w:styleId="FR1">
    <w:name w:val="FR1"/>
    <w:rsid w:val="00D639B4"/>
    <w:pPr>
      <w:widowControl w:val="0"/>
      <w:spacing w:before="180"/>
      <w:jc w:val="right"/>
    </w:pPr>
    <w:rPr>
      <w:rFonts w:ascii="Arial" w:eastAsia="Times New Roman" w:hAnsi="Arial"/>
      <w:snapToGrid w:val="0"/>
      <w:sz w:val="18"/>
    </w:rPr>
  </w:style>
  <w:style w:type="paragraph" w:customStyle="1" w:styleId="FR2">
    <w:name w:val="FR2"/>
    <w:rsid w:val="00D639B4"/>
    <w:pPr>
      <w:widowControl w:val="0"/>
      <w:jc w:val="right"/>
    </w:pPr>
    <w:rPr>
      <w:rFonts w:ascii="Times New Roman" w:eastAsia="Times New Roman" w:hAnsi="Times New Roman"/>
      <w:b/>
      <w:snapToGrid w:val="0"/>
      <w:sz w:val="12"/>
    </w:rPr>
  </w:style>
  <w:style w:type="table" w:styleId="ab">
    <w:name w:val="Table Grid"/>
    <w:basedOn w:val="a1"/>
    <w:uiPriority w:val="59"/>
    <w:rsid w:val="001502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header"/>
    <w:basedOn w:val="a"/>
    <w:link w:val="ad"/>
    <w:uiPriority w:val="99"/>
    <w:unhideWhenUsed/>
    <w:rsid w:val="00B848E5"/>
    <w:pPr>
      <w:tabs>
        <w:tab w:val="center" w:pos="4677"/>
        <w:tab w:val="right" w:pos="9355"/>
      </w:tabs>
    </w:pPr>
    <w:rPr>
      <w:lang w:val="x-none" w:eastAsia="x-none"/>
    </w:rPr>
  </w:style>
  <w:style w:type="character" w:customStyle="1" w:styleId="ad">
    <w:name w:val="Верхний колонтитул Знак"/>
    <w:link w:val="ac"/>
    <w:uiPriority w:val="99"/>
    <w:rsid w:val="00B848E5"/>
    <w:rPr>
      <w:rFonts w:ascii="Times New Roman" w:eastAsia="Times New Roman" w:hAnsi="Times New Roman"/>
      <w:sz w:val="24"/>
      <w:szCs w:val="24"/>
    </w:rPr>
  </w:style>
  <w:style w:type="character" w:customStyle="1" w:styleId="a9">
    <w:name w:val="Нижний колонтитул Знак"/>
    <w:link w:val="a8"/>
    <w:uiPriority w:val="99"/>
    <w:rsid w:val="00B848E5"/>
    <w:rPr>
      <w:rFonts w:ascii="Arial" w:eastAsia="Times New Roman" w:hAnsi="Arial"/>
      <w:sz w:val="24"/>
    </w:rPr>
  </w:style>
  <w:style w:type="paragraph" w:styleId="ae">
    <w:name w:val="Balloon Text"/>
    <w:basedOn w:val="a"/>
    <w:link w:val="af"/>
    <w:uiPriority w:val="99"/>
    <w:semiHidden/>
    <w:unhideWhenUsed/>
    <w:rsid w:val="00B848E5"/>
    <w:rPr>
      <w:rFonts w:ascii="Tahoma" w:hAnsi="Tahoma"/>
      <w:sz w:val="16"/>
      <w:szCs w:val="16"/>
      <w:lang w:val="x-none" w:eastAsia="x-none"/>
    </w:rPr>
  </w:style>
  <w:style w:type="character" w:customStyle="1" w:styleId="af">
    <w:name w:val="Текст выноски Знак"/>
    <w:link w:val="ae"/>
    <w:uiPriority w:val="99"/>
    <w:semiHidden/>
    <w:rsid w:val="00B848E5"/>
    <w:rPr>
      <w:rFonts w:ascii="Tahoma" w:eastAsia="Times New Roman" w:hAnsi="Tahoma" w:cs="Tahoma"/>
      <w:sz w:val="16"/>
      <w:szCs w:val="16"/>
    </w:rPr>
  </w:style>
  <w:style w:type="paragraph" w:customStyle="1" w:styleId="Style2">
    <w:name w:val="Style2"/>
    <w:basedOn w:val="a"/>
    <w:rsid w:val="00CC3DF6"/>
    <w:pPr>
      <w:widowControl w:val="0"/>
      <w:autoSpaceDE w:val="0"/>
      <w:autoSpaceDN w:val="0"/>
      <w:adjustRightInd w:val="0"/>
    </w:pPr>
    <w:rPr>
      <w:rFonts w:eastAsia="Calibri"/>
    </w:rPr>
  </w:style>
  <w:style w:type="paragraph" w:customStyle="1" w:styleId="af0">
    <w:name w:val="загол"/>
    <w:rsid w:val="00CC3DF6"/>
    <w:pPr>
      <w:autoSpaceDE w:val="0"/>
      <w:autoSpaceDN w:val="0"/>
      <w:adjustRightInd w:val="0"/>
      <w:spacing w:before="340" w:after="170"/>
      <w:jc w:val="center"/>
    </w:pPr>
    <w:rPr>
      <w:rFonts w:ascii="Arial" w:eastAsia="Times New Roman" w:hAnsi="Arial" w:cs="Arial"/>
      <w:b/>
      <w:bCs/>
      <w:caps/>
    </w:rPr>
  </w:style>
  <w:style w:type="character" w:customStyle="1" w:styleId="BodyTextIndent2Char">
    <w:name w:val="Body Text Indent 2 Char"/>
    <w:basedOn w:val="a0"/>
    <w:semiHidden/>
    <w:locked/>
    <w:rsid w:val="00041B4D"/>
    <w:rPr>
      <w:lang w:val="ru-RU" w:eastAsia="ar-SA"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1927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wmf"/><Relationship Id="rId18" Type="http://schemas.openxmlformats.org/officeDocument/2006/relationships/oleObject" Target="embeddings/oleObject4.bin"/><Relationship Id="rId26" Type="http://schemas.openxmlformats.org/officeDocument/2006/relationships/oleObject" Target="embeddings/oleObject8.bin"/><Relationship Id="rId39" Type="http://schemas.openxmlformats.org/officeDocument/2006/relationships/image" Target="media/image15.wmf"/><Relationship Id="rId21" Type="http://schemas.openxmlformats.org/officeDocument/2006/relationships/image" Target="media/image6.wmf"/><Relationship Id="rId34" Type="http://schemas.openxmlformats.org/officeDocument/2006/relationships/oleObject" Target="embeddings/oleObject12.bin"/><Relationship Id="rId42" Type="http://schemas.openxmlformats.org/officeDocument/2006/relationships/oleObject" Target="embeddings/oleObject16.bin"/><Relationship Id="rId47" Type="http://schemas.openxmlformats.org/officeDocument/2006/relationships/image" Target="media/image19.wmf"/><Relationship Id="rId50" Type="http://schemas.openxmlformats.org/officeDocument/2006/relationships/oleObject" Target="embeddings/oleObject20.bin"/><Relationship Id="rId55"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oleObject" Target="embeddings/oleObject3.bin"/><Relationship Id="rId29" Type="http://schemas.openxmlformats.org/officeDocument/2006/relationships/image" Target="media/image10.wmf"/><Relationship Id="rId11" Type="http://schemas.openxmlformats.org/officeDocument/2006/relationships/image" Target="media/image1.wmf"/><Relationship Id="rId24" Type="http://schemas.openxmlformats.org/officeDocument/2006/relationships/oleObject" Target="embeddings/oleObject7.bin"/><Relationship Id="rId32" Type="http://schemas.openxmlformats.org/officeDocument/2006/relationships/oleObject" Target="embeddings/oleObject11.bin"/><Relationship Id="rId37" Type="http://schemas.openxmlformats.org/officeDocument/2006/relationships/image" Target="media/image14.wmf"/><Relationship Id="rId40" Type="http://schemas.openxmlformats.org/officeDocument/2006/relationships/oleObject" Target="embeddings/oleObject15.bin"/><Relationship Id="rId45" Type="http://schemas.openxmlformats.org/officeDocument/2006/relationships/image" Target="media/image18.wmf"/><Relationship Id="rId53" Type="http://schemas.openxmlformats.org/officeDocument/2006/relationships/image" Target="media/image22.wmf"/><Relationship Id="rId5" Type="http://schemas.openxmlformats.org/officeDocument/2006/relationships/footnotes" Target="footnotes.xml"/><Relationship Id="rId10" Type="http://schemas.openxmlformats.org/officeDocument/2006/relationships/footer" Target="footer2.xml"/><Relationship Id="rId19" Type="http://schemas.openxmlformats.org/officeDocument/2006/relationships/image" Target="media/image5.wmf"/><Relationship Id="rId31" Type="http://schemas.openxmlformats.org/officeDocument/2006/relationships/image" Target="media/image11.wmf"/><Relationship Id="rId44" Type="http://schemas.openxmlformats.org/officeDocument/2006/relationships/oleObject" Target="embeddings/oleObject17.bin"/><Relationship Id="rId52" Type="http://schemas.openxmlformats.org/officeDocument/2006/relationships/oleObject" Target="embeddings/oleObject21.bin"/><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image" Target="media/image9.wmf"/><Relationship Id="rId30" Type="http://schemas.openxmlformats.org/officeDocument/2006/relationships/oleObject" Target="embeddings/oleObject10.bin"/><Relationship Id="rId35" Type="http://schemas.openxmlformats.org/officeDocument/2006/relationships/image" Target="media/image13.wmf"/><Relationship Id="rId43" Type="http://schemas.openxmlformats.org/officeDocument/2006/relationships/image" Target="media/image17.wmf"/><Relationship Id="rId48" Type="http://schemas.openxmlformats.org/officeDocument/2006/relationships/oleObject" Target="embeddings/oleObject19.bin"/><Relationship Id="rId56" Type="http://schemas.openxmlformats.org/officeDocument/2006/relationships/theme" Target="theme/theme1.xml"/><Relationship Id="rId8" Type="http://schemas.openxmlformats.org/officeDocument/2006/relationships/header" Target="header2.xml"/><Relationship Id="rId51" Type="http://schemas.openxmlformats.org/officeDocument/2006/relationships/image" Target="media/image21.wmf"/><Relationship Id="rId3"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image" Target="media/image4.wmf"/><Relationship Id="rId25" Type="http://schemas.openxmlformats.org/officeDocument/2006/relationships/image" Target="media/image8.wmf"/><Relationship Id="rId33" Type="http://schemas.openxmlformats.org/officeDocument/2006/relationships/image" Target="media/image12.wmf"/><Relationship Id="rId38" Type="http://schemas.openxmlformats.org/officeDocument/2006/relationships/oleObject" Target="embeddings/oleObject14.bin"/><Relationship Id="rId46" Type="http://schemas.openxmlformats.org/officeDocument/2006/relationships/oleObject" Target="embeddings/oleObject18.bin"/><Relationship Id="rId20" Type="http://schemas.openxmlformats.org/officeDocument/2006/relationships/oleObject" Target="embeddings/oleObject5.bin"/><Relationship Id="rId41" Type="http://schemas.openxmlformats.org/officeDocument/2006/relationships/image" Target="media/image16.wmf"/><Relationship Id="rId54" Type="http://schemas.openxmlformats.org/officeDocument/2006/relationships/oleObject" Target="embeddings/oleObject22.bin"/><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wmf"/><Relationship Id="rId23" Type="http://schemas.openxmlformats.org/officeDocument/2006/relationships/image" Target="media/image7.wmf"/><Relationship Id="rId28" Type="http://schemas.openxmlformats.org/officeDocument/2006/relationships/oleObject" Target="embeddings/oleObject9.bin"/><Relationship Id="rId36" Type="http://schemas.openxmlformats.org/officeDocument/2006/relationships/oleObject" Target="embeddings/oleObject13.bin"/><Relationship Id="rId49" Type="http://schemas.openxmlformats.org/officeDocument/2006/relationships/image" Target="media/image20.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24</Pages>
  <Words>7473</Words>
  <Characters>42598</Characters>
  <Application>Microsoft Office Word</Application>
  <DocSecurity>0</DocSecurity>
  <Lines>354</Lines>
  <Paragraphs>99</Paragraphs>
  <ScaleCrop>false</ScaleCrop>
  <HeadingPairs>
    <vt:vector size="2" baseType="variant">
      <vt:variant>
        <vt:lpstr>Название</vt:lpstr>
      </vt:variant>
      <vt:variant>
        <vt:i4>1</vt:i4>
      </vt:variant>
    </vt:vector>
  </HeadingPairs>
  <TitlesOfParts>
    <vt:vector size="1" baseType="lpstr">
      <vt:lpstr>СВОД ПРАВИЛ</vt:lpstr>
    </vt:vector>
  </TitlesOfParts>
  <Company/>
  <LinksUpToDate>false</LinksUpToDate>
  <CharactersWithSpaces>49972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СВОД ПРАВИЛ</dc:title>
  <dc:subject/>
  <dc:creator>Шуткина Мария Николаевна</dc:creator>
  <cp:keywords/>
  <dc:description/>
  <cp:lastModifiedBy>Катрикова Татьяна Михайловна</cp:lastModifiedBy>
  <cp:revision>3</cp:revision>
  <cp:lastPrinted>2014-11-20T10:37:00Z</cp:lastPrinted>
  <dcterms:created xsi:type="dcterms:W3CDTF">2023-05-16T08:03:00Z</dcterms:created>
  <dcterms:modified xsi:type="dcterms:W3CDTF">2023-11-17T09:05:00Z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