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211427B" w14:textId="33637923" w:rsidR="00F211C5" w:rsidRPr="00F211C5" w:rsidRDefault="00F211C5" w:rsidP="00497FEB">
      <w:pPr>
        <w:pStyle w:val="afc"/>
        <w:jc w:val="center"/>
        <w:rPr>
          <w:b/>
          <w:bCs/>
          <w:sz w:val="28"/>
          <w:szCs w:val="28"/>
        </w:rPr>
      </w:pPr>
      <w:bookmarkStart w:id="0" w:name="_GoBack"/>
      <w:bookmarkEnd w:id="0"/>
      <w:r w:rsidRPr="00F211C5">
        <w:rPr>
          <w:b/>
          <w:bCs/>
          <w:sz w:val="28"/>
          <w:szCs w:val="28"/>
        </w:rPr>
        <w:t>МИНИСТЕРСТВО СТРОИТЕЛЬСТВА</w:t>
      </w:r>
    </w:p>
    <w:p w14:paraId="0B3032CB" w14:textId="0A2B1341" w:rsidR="00F211C5" w:rsidRPr="00F211C5" w:rsidRDefault="00F211C5" w:rsidP="00497FEB">
      <w:pPr>
        <w:pStyle w:val="afc"/>
        <w:jc w:val="center"/>
        <w:rPr>
          <w:b/>
          <w:bCs/>
          <w:sz w:val="28"/>
          <w:szCs w:val="28"/>
        </w:rPr>
      </w:pPr>
      <w:r w:rsidRPr="00F211C5">
        <w:rPr>
          <w:b/>
          <w:bCs/>
          <w:sz w:val="28"/>
          <w:szCs w:val="28"/>
        </w:rPr>
        <w:t>И ЖИЛИЩНО-КОММУНАЛЬНОГО ХОЗЯЙСТВА</w:t>
      </w:r>
    </w:p>
    <w:p w14:paraId="53193B82" w14:textId="318E486E" w:rsidR="00F211C5" w:rsidRPr="00F211C5" w:rsidRDefault="00F211C5" w:rsidP="00497FEB">
      <w:pPr>
        <w:pStyle w:val="afc"/>
        <w:jc w:val="center"/>
        <w:rPr>
          <w:b/>
          <w:bCs/>
          <w:sz w:val="28"/>
          <w:szCs w:val="28"/>
        </w:rPr>
      </w:pPr>
      <w:r w:rsidRPr="00F211C5">
        <w:rPr>
          <w:b/>
          <w:bCs/>
          <w:sz w:val="28"/>
          <w:szCs w:val="28"/>
        </w:rPr>
        <w:t>РОССИЙСКОЙ ФЕДЕРАЦИИ</w:t>
      </w:r>
    </w:p>
    <w:p w14:paraId="0A0CD90D" w14:textId="72CAEB37" w:rsidR="00F211C5" w:rsidRDefault="00F211C5" w:rsidP="00497FEB">
      <w:pPr>
        <w:pStyle w:val="afc"/>
        <w:jc w:val="center"/>
        <w:rPr>
          <w:b/>
          <w:bCs/>
          <w:sz w:val="28"/>
          <w:szCs w:val="28"/>
        </w:rPr>
      </w:pPr>
    </w:p>
    <w:p w14:paraId="6DAE7FE2" w14:textId="5A6CF850" w:rsidR="00F211C5" w:rsidRDefault="00F211C5" w:rsidP="00497FEB">
      <w:pPr>
        <w:pStyle w:val="afc"/>
        <w:jc w:val="center"/>
        <w:rPr>
          <w:b/>
          <w:bCs/>
          <w:sz w:val="28"/>
          <w:szCs w:val="28"/>
        </w:rPr>
      </w:pPr>
    </w:p>
    <w:p w14:paraId="217EEE9B" w14:textId="77777777" w:rsidR="00F211C5" w:rsidRPr="00F211C5" w:rsidRDefault="00F211C5" w:rsidP="00497FEB">
      <w:pPr>
        <w:pStyle w:val="afc"/>
        <w:jc w:val="center"/>
        <w:rPr>
          <w:b/>
          <w:bCs/>
          <w:sz w:val="28"/>
          <w:szCs w:val="28"/>
        </w:rPr>
      </w:pPr>
    </w:p>
    <w:p w14:paraId="0DE74029" w14:textId="4756D12E" w:rsidR="00F211C5" w:rsidRPr="00F211C5" w:rsidRDefault="00F211C5" w:rsidP="00497FEB">
      <w:pPr>
        <w:pStyle w:val="afc"/>
        <w:jc w:val="center"/>
        <w:rPr>
          <w:b/>
          <w:bCs/>
          <w:sz w:val="28"/>
          <w:szCs w:val="28"/>
        </w:rPr>
      </w:pPr>
      <w:r w:rsidRPr="00F211C5">
        <w:rPr>
          <w:b/>
          <w:bCs/>
          <w:sz w:val="28"/>
          <w:szCs w:val="28"/>
        </w:rPr>
        <w:t>СВОД ПРАВИЛ</w:t>
      </w:r>
      <w:r>
        <w:rPr>
          <w:b/>
          <w:bCs/>
          <w:sz w:val="28"/>
          <w:szCs w:val="28"/>
        </w:rPr>
        <w:t xml:space="preserve">                                             </w:t>
      </w:r>
      <w:r w:rsidRPr="00F211C5">
        <w:rPr>
          <w:b/>
          <w:bCs/>
          <w:sz w:val="28"/>
          <w:szCs w:val="28"/>
        </w:rPr>
        <w:t>СП</w:t>
      </w:r>
      <w:r>
        <w:rPr>
          <w:b/>
          <w:bCs/>
          <w:sz w:val="28"/>
          <w:szCs w:val="28"/>
        </w:rPr>
        <w:t xml:space="preserve"> </w:t>
      </w:r>
      <w:r w:rsidRPr="00F211C5">
        <w:rPr>
          <w:b/>
          <w:bCs/>
          <w:sz w:val="28"/>
          <w:szCs w:val="28"/>
        </w:rPr>
        <w:t>160.1325800.2014</w:t>
      </w:r>
    </w:p>
    <w:p w14:paraId="7B951C90" w14:textId="77777777" w:rsidR="00F211C5" w:rsidRPr="00F211C5" w:rsidRDefault="00F211C5" w:rsidP="00497FEB">
      <w:pPr>
        <w:pStyle w:val="afc"/>
        <w:jc w:val="center"/>
        <w:rPr>
          <w:b/>
          <w:bCs/>
          <w:sz w:val="28"/>
          <w:szCs w:val="28"/>
        </w:rPr>
      </w:pPr>
    </w:p>
    <w:p w14:paraId="22F48C3C" w14:textId="77777777" w:rsidR="00E45695" w:rsidRPr="00F211C5" w:rsidRDefault="00E45695" w:rsidP="00497FEB">
      <w:pPr>
        <w:pStyle w:val="afc"/>
        <w:jc w:val="center"/>
        <w:rPr>
          <w:b/>
          <w:bCs/>
          <w:sz w:val="28"/>
          <w:szCs w:val="28"/>
        </w:rPr>
      </w:pPr>
    </w:p>
    <w:p w14:paraId="1AB492E5" w14:textId="77777777" w:rsidR="00E45695" w:rsidRPr="00F211C5" w:rsidRDefault="00E45695" w:rsidP="00497FEB">
      <w:pPr>
        <w:pStyle w:val="afc"/>
        <w:jc w:val="center"/>
        <w:rPr>
          <w:b/>
          <w:bCs/>
          <w:sz w:val="28"/>
          <w:szCs w:val="28"/>
        </w:rPr>
      </w:pPr>
    </w:p>
    <w:p w14:paraId="1C741E68" w14:textId="77777777" w:rsidR="00E45695" w:rsidRPr="00F211C5" w:rsidRDefault="00E45695" w:rsidP="00497FEB">
      <w:pPr>
        <w:pStyle w:val="afc"/>
        <w:jc w:val="center"/>
        <w:rPr>
          <w:b/>
          <w:bCs/>
          <w:sz w:val="28"/>
          <w:szCs w:val="28"/>
        </w:rPr>
      </w:pPr>
    </w:p>
    <w:p w14:paraId="2DBF2CA3" w14:textId="77777777" w:rsidR="00E45695" w:rsidRPr="00F211C5" w:rsidRDefault="00E45695" w:rsidP="00497FEB">
      <w:pPr>
        <w:pStyle w:val="afc"/>
        <w:jc w:val="center"/>
        <w:rPr>
          <w:b/>
          <w:bCs/>
          <w:sz w:val="28"/>
          <w:szCs w:val="28"/>
        </w:rPr>
      </w:pPr>
    </w:p>
    <w:p w14:paraId="1A202D2D" w14:textId="77777777" w:rsidR="00E45695" w:rsidRPr="00F211C5" w:rsidRDefault="00E45695" w:rsidP="00497FEB">
      <w:pPr>
        <w:pStyle w:val="afc"/>
        <w:jc w:val="center"/>
        <w:rPr>
          <w:b/>
          <w:bCs/>
          <w:sz w:val="28"/>
          <w:szCs w:val="28"/>
        </w:rPr>
      </w:pPr>
    </w:p>
    <w:p w14:paraId="5F71E785" w14:textId="77777777" w:rsidR="00E45695" w:rsidRPr="00F211C5" w:rsidRDefault="00E45695" w:rsidP="00497FEB">
      <w:pPr>
        <w:pStyle w:val="afc"/>
        <w:jc w:val="center"/>
        <w:rPr>
          <w:b/>
          <w:bCs/>
          <w:sz w:val="28"/>
          <w:szCs w:val="28"/>
        </w:rPr>
      </w:pPr>
    </w:p>
    <w:p w14:paraId="2FCBC0CB" w14:textId="77777777" w:rsidR="00587AEE" w:rsidRPr="00F211C5" w:rsidRDefault="00587AEE" w:rsidP="00497FEB">
      <w:pPr>
        <w:pStyle w:val="afc"/>
        <w:jc w:val="center"/>
        <w:rPr>
          <w:b/>
          <w:bCs/>
          <w:sz w:val="28"/>
          <w:szCs w:val="28"/>
        </w:rPr>
      </w:pPr>
    </w:p>
    <w:p w14:paraId="4B580049" w14:textId="77777777" w:rsidR="00E45695" w:rsidRPr="00F211C5" w:rsidRDefault="00E45695" w:rsidP="00497FEB">
      <w:pPr>
        <w:pStyle w:val="afc"/>
        <w:jc w:val="center"/>
        <w:rPr>
          <w:b/>
          <w:bCs/>
          <w:sz w:val="28"/>
          <w:szCs w:val="28"/>
        </w:rPr>
      </w:pPr>
    </w:p>
    <w:p w14:paraId="1A65C203" w14:textId="6AC80895" w:rsidR="00E45695" w:rsidRPr="00F211C5" w:rsidRDefault="009129FD" w:rsidP="00497FEB">
      <w:pPr>
        <w:pStyle w:val="afc"/>
        <w:jc w:val="center"/>
        <w:rPr>
          <w:b/>
          <w:bCs/>
          <w:sz w:val="36"/>
          <w:szCs w:val="36"/>
        </w:rPr>
      </w:pPr>
      <w:r w:rsidRPr="00F211C5">
        <w:rPr>
          <w:b/>
          <w:bCs/>
          <w:sz w:val="36"/>
          <w:szCs w:val="36"/>
        </w:rPr>
        <w:t>ЗДАНИЯ И КОМПЛЕКСЫ</w:t>
      </w:r>
      <w:r w:rsidR="00F211C5" w:rsidRPr="00F211C5">
        <w:rPr>
          <w:b/>
          <w:bCs/>
          <w:sz w:val="36"/>
          <w:szCs w:val="36"/>
        </w:rPr>
        <w:t xml:space="preserve"> </w:t>
      </w:r>
      <w:r w:rsidR="00E45695" w:rsidRPr="00F211C5">
        <w:rPr>
          <w:b/>
          <w:bCs/>
          <w:sz w:val="36"/>
          <w:szCs w:val="36"/>
        </w:rPr>
        <w:t>МНОГОФУНКЦИОНАЛЬНЫЕ</w:t>
      </w:r>
    </w:p>
    <w:p w14:paraId="4CD0A343" w14:textId="2E134C08" w:rsidR="00E45695" w:rsidRPr="00F211C5" w:rsidRDefault="00F211C5" w:rsidP="00497FEB">
      <w:pPr>
        <w:pStyle w:val="afc"/>
        <w:jc w:val="center"/>
        <w:rPr>
          <w:b/>
          <w:bCs/>
          <w:sz w:val="36"/>
          <w:szCs w:val="36"/>
        </w:rPr>
      </w:pPr>
      <w:r w:rsidRPr="00F211C5">
        <w:rPr>
          <w:b/>
          <w:bCs/>
          <w:sz w:val="36"/>
          <w:szCs w:val="36"/>
        </w:rPr>
        <w:t>Правила проектирования</w:t>
      </w:r>
    </w:p>
    <w:p w14:paraId="7B1427B0" w14:textId="35588A40" w:rsidR="00E45695" w:rsidRDefault="00E45695" w:rsidP="00497FEB">
      <w:pPr>
        <w:pStyle w:val="afc"/>
        <w:jc w:val="center"/>
        <w:rPr>
          <w:b/>
          <w:bCs/>
          <w:sz w:val="28"/>
          <w:szCs w:val="28"/>
        </w:rPr>
      </w:pPr>
    </w:p>
    <w:p w14:paraId="20BC8DB2" w14:textId="77777777" w:rsidR="00F211C5" w:rsidRPr="00F211C5" w:rsidRDefault="00F211C5" w:rsidP="00497FEB">
      <w:pPr>
        <w:pStyle w:val="afc"/>
        <w:jc w:val="center"/>
        <w:rPr>
          <w:b/>
          <w:bCs/>
          <w:sz w:val="28"/>
          <w:szCs w:val="28"/>
        </w:rPr>
      </w:pPr>
    </w:p>
    <w:p w14:paraId="4F438FC9" w14:textId="77777777" w:rsidR="00E45695" w:rsidRPr="00F211C5" w:rsidRDefault="00E45695" w:rsidP="00497FEB">
      <w:pPr>
        <w:pStyle w:val="afc"/>
        <w:jc w:val="center"/>
        <w:rPr>
          <w:b/>
          <w:bCs/>
          <w:sz w:val="28"/>
          <w:szCs w:val="28"/>
        </w:rPr>
      </w:pPr>
    </w:p>
    <w:p w14:paraId="729CF2DA" w14:textId="2E8532D7" w:rsidR="00F211C5" w:rsidRPr="00E04F66" w:rsidRDefault="00F211C5" w:rsidP="00497FEB">
      <w:pPr>
        <w:pStyle w:val="afc"/>
        <w:jc w:val="center"/>
        <w:rPr>
          <w:b/>
          <w:sz w:val="28"/>
          <w:szCs w:val="28"/>
        </w:rPr>
      </w:pPr>
      <w:r w:rsidRPr="00E04F66">
        <w:rPr>
          <w:b/>
          <w:sz w:val="28"/>
          <w:szCs w:val="28"/>
        </w:rPr>
        <w:t>С Изменениями № 1, № 2</w:t>
      </w:r>
      <w:r w:rsidR="009B0B23">
        <w:rPr>
          <w:b/>
          <w:sz w:val="28"/>
          <w:szCs w:val="28"/>
        </w:rPr>
        <w:t>, № 3</w:t>
      </w:r>
    </w:p>
    <w:p w14:paraId="2882E53C" w14:textId="77777777" w:rsidR="00E45695" w:rsidRPr="00F211C5" w:rsidRDefault="00E45695" w:rsidP="00497FEB">
      <w:pPr>
        <w:pStyle w:val="afc"/>
        <w:jc w:val="center"/>
        <w:rPr>
          <w:b/>
          <w:bCs/>
          <w:sz w:val="28"/>
          <w:szCs w:val="28"/>
        </w:rPr>
      </w:pPr>
    </w:p>
    <w:p w14:paraId="40A0E9C4" w14:textId="77777777" w:rsidR="00E45695" w:rsidRPr="00F211C5" w:rsidRDefault="00E45695" w:rsidP="00497FEB">
      <w:pPr>
        <w:pStyle w:val="afc"/>
        <w:jc w:val="center"/>
        <w:rPr>
          <w:b/>
          <w:bCs/>
          <w:sz w:val="28"/>
          <w:szCs w:val="28"/>
        </w:rPr>
      </w:pPr>
    </w:p>
    <w:p w14:paraId="7834DC2A" w14:textId="77777777" w:rsidR="00E45695" w:rsidRPr="00F211C5" w:rsidRDefault="00E45695" w:rsidP="00497FEB">
      <w:pPr>
        <w:pStyle w:val="afc"/>
        <w:jc w:val="center"/>
        <w:rPr>
          <w:b/>
          <w:bCs/>
          <w:sz w:val="28"/>
          <w:szCs w:val="28"/>
        </w:rPr>
      </w:pPr>
    </w:p>
    <w:p w14:paraId="1EEF40E7" w14:textId="77777777" w:rsidR="00E45695" w:rsidRPr="00F211C5" w:rsidRDefault="00E45695" w:rsidP="00497FEB">
      <w:pPr>
        <w:pStyle w:val="afc"/>
        <w:jc w:val="center"/>
        <w:rPr>
          <w:rFonts w:eastAsia="Arial Unicode MS"/>
          <w:b/>
          <w:bCs/>
          <w:sz w:val="28"/>
          <w:szCs w:val="28"/>
        </w:rPr>
      </w:pPr>
    </w:p>
    <w:p w14:paraId="5B99AB51" w14:textId="77777777" w:rsidR="00215DA3" w:rsidRPr="00F211C5" w:rsidRDefault="00215DA3" w:rsidP="00497FEB">
      <w:pPr>
        <w:pStyle w:val="afc"/>
        <w:jc w:val="center"/>
        <w:rPr>
          <w:rFonts w:eastAsia="Arial Unicode MS"/>
          <w:b/>
          <w:bCs/>
          <w:sz w:val="28"/>
          <w:szCs w:val="28"/>
        </w:rPr>
      </w:pPr>
    </w:p>
    <w:p w14:paraId="314E349E" w14:textId="77777777" w:rsidR="00E45695" w:rsidRPr="00F211C5" w:rsidRDefault="00E45695" w:rsidP="00497FEB">
      <w:pPr>
        <w:pStyle w:val="afc"/>
        <w:jc w:val="center"/>
        <w:rPr>
          <w:b/>
          <w:bCs/>
          <w:sz w:val="28"/>
          <w:szCs w:val="28"/>
        </w:rPr>
      </w:pPr>
    </w:p>
    <w:p w14:paraId="20456459" w14:textId="77777777" w:rsidR="00E45695" w:rsidRPr="00F211C5" w:rsidRDefault="00E45695" w:rsidP="00497FEB">
      <w:pPr>
        <w:pStyle w:val="afc"/>
        <w:jc w:val="center"/>
        <w:rPr>
          <w:b/>
          <w:bCs/>
          <w:sz w:val="28"/>
          <w:szCs w:val="28"/>
        </w:rPr>
      </w:pPr>
    </w:p>
    <w:p w14:paraId="212760BB" w14:textId="77777777" w:rsidR="00E45695" w:rsidRPr="00F211C5" w:rsidRDefault="00E45695" w:rsidP="00497FEB">
      <w:pPr>
        <w:pStyle w:val="afc"/>
        <w:jc w:val="center"/>
        <w:rPr>
          <w:b/>
          <w:bCs/>
          <w:sz w:val="28"/>
          <w:szCs w:val="28"/>
        </w:rPr>
      </w:pPr>
    </w:p>
    <w:p w14:paraId="7EB6BAD3" w14:textId="77777777" w:rsidR="00E45695" w:rsidRPr="00F211C5" w:rsidRDefault="00E45695" w:rsidP="00497FEB">
      <w:pPr>
        <w:pStyle w:val="afc"/>
        <w:jc w:val="center"/>
        <w:rPr>
          <w:b/>
          <w:bCs/>
          <w:sz w:val="28"/>
          <w:szCs w:val="28"/>
        </w:rPr>
      </w:pPr>
    </w:p>
    <w:p w14:paraId="432A2923" w14:textId="77777777" w:rsidR="00E45695" w:rsidRPr="00F211C5" w:rsidRDefault="00E45695" w:rsidP="00497FEB">
      <w:pPr>
        <w:pStyle w:val="afc"/>
        <w:jc w:val="center"/>
        <w:rPr>
          <w:b/>
          <w:bCs/>
          <w:sz w:val="28"/>
          <w:szCs w:val="28"/>
        </w:rPr>
      </w:pPr>
    </w:p>
    <w:p w14:paraId="50F802FE" w14:textId="77777777" w:rsidR="00E45695" w:rsidRPr="00F211C5" w:rsidRDefault="00E45695" w:rsidP="00497FEB">
      <w:pPr>
        <w:pStyle w:val="afc"/>
        <w:jc w:val="center"/>
        <w:rPr>
          <w:b/>
          <w:bCs/>
          <w:sz w:val="28"/>
          <w:szCs w:val="28"/>
        </w:rPr>
      </w:pPr>
    </w:p>
    <w:p w14:paraId="5597A77C" w14:textId="77777777" w:rsidR="00E45695" w:rsidRPr="00F211C5" w:rsidRDefault="00E45695" w:rsidP="00497FEB">
      <w:pPr>
        <w:pStyle w:val="afc"/>
        <w:jc w:val="center"/>
        <w:rPr>
          <w:b/>
          <w:bCs/>
          <w:sz w:val="28"/>
          <w:szCs w:val="28"/>
        </w:rPr>
      </w:pPr>
    </w:p>
    <w:p w14:paraId="36011863" w14:textId="77777777" w:rsidR="00E45695" w:rsidRPr="00F211C5" w:rsidRDefault="00E45695" w:rsidP="00497FEB">
      <w:pPr>
        <w:pStyle w:val="afc"/>
        <w:jc w:val="center"/>
        <w:rPr>
          <w:b/>
          <w:bCs/>
          <w:sz w:val="28"/>
          <w:szCs w:val="28"/>
        </w:rPr>
      </w:pPr>
    </w:p>
    <w:p w14:paraId="63116DB9" w14:textId="77777777" w:rsidR="00E45695" w:rsidRPr="00F211C5" w:rsidRDefault="00E45695" w:rsidP="00497FEB">
      <w:pPr>
        <w:pStyle w:val="afc"/>
        <w:jc w:val="center"/>
        <w:rPr>
          <w:b/>
          <w:bCs/>
          <w:sz w:val="28"/>
          <w:szCs w:val="28"/>
        </w:rPr>
      </w:pPr>
    </w:p>
    <w:p w14:paraId="2EAB314B" w14:textId="77777777" w:rsidR="00E45695" w:rsidRPr="00F211C5" w:rsidRDefault="00E45695" w:rsidP="00497FEB">
      <w:pPr>
        <w:pStyle w:val="afc"/>
        <w:jc w:val="center"/>
        <w:rPr>
          <w:b/>
          <w:bCs/>
          <w:sz w:val="28"/>
          <w:szCs w:val="28"/>
        </w:rPr>
      </w:pPr>
    </w:p>
    <w:p w14:paraId="788ED0FA" w14:textId="77777777" w:rsidR="00587AEE" w:rsidRPr="00F211C5" w:rsidRDefault="00587AEE" w:rsidP="00497FEB">
      <w:pPr>
        <w:pStyle w:val="afc"/>
        <w:jc w:val="center"/>
        <w:rPr>
          <w:b/>
          <w:bCs/>
          <w:sz w:val="28"/>
          <w:szCs w:val="28"/>
        </w:rPr>
      </w:pPr>
    </w:p>
    <w:p w14:paraId="19F3F2A5" w14:textId="77777777" w:rsidR="00587AEE" w:rsidRPr="00F211C5" w:rsidRDefault="00587AEE" w:rsidP="00497FEB">
      <w:pPr>
        <w:pStyle w:val="afc"/>
        <w:jc w:val="center"/>
        <w:rPr>
          <w:b/>
          <w:bCs/>
          <w:sz w:val="28"/>
          <w:szCs w:val="28"/>
        </w:rPr>
      </w:pPr>
    </w:p>
    <w:p w14:paraId="3EB0661A" w14:textId="77777777" w:rsidR="00E45695" w:rsidRPr="00F211C5" w:rsidRDefault="00E45695" w:rsidP="00497FEB">
      <w:pPr>
        <w:pStyle w:val="afc"/>
        <w:jc w:val="center"/>
        <w:rPr>
          <w:b/>
          <w:bCs/>
          <w:sz w:val="28"/>
          <w:szCs w:val="28"/>
        </w:rPr>
      </w:pPr>
    </w:p>
    <w:p w14:paraId="1049DC33" w14:textId="37F1FC16" w:rsidR="00E45695" w:rsidRPr="00F211C5" w:rsidRDefault="00412660" w:rsidP="00497FEB">
      <w:pPr>
        <w:pStyle w:val="afc"/>
        <w:jc w:val="center"/>
        <w:rPr>
          <w:b/>
          <w:bCs/>
          <w:sz w:val="28"/>
          <w:szCs w:val="28"/>
        </w:rPr>
      </w:pPr>
      <w:r w:rsidRPr="00F211C5">
        <w:rPr>
          <w:b/>
          <w:bCs/>
          <w:sz w:val="28"/>
          <w:szCs w:val="28"/>
        </w:rPr>
        <w:lastRenderedPageBreak/>
        <w:t>Москва 20</w:t>
      </w:r>
      <w:r w:rsidR="00F211C5">
        <w:rPr>
          <w:b/>
          <w:bCs/>
          <w:sz w:val="28"/>
          <w:szCs w:val="28"/>
        </w:rPr>
        <w:t>20</w:t>
      </w:r>
    </w:p>
    <w:p w14:paraId="7C914174" w14:textId="77777777" w:rsidR="00E45695" w:rsidRPr="00F211C5" w:rsidRDefault="00E45695" w:rsidP="00497FEB">
      <w:pPr>
        <w:pStyle w:val="afc"/>
        <w:jc w:val="center"/>
        <w:rPr>
          <w:b/>
          <w:bCs/>
          <w:sz w:val="28"/>
          <w:szCs w:val="28"/>
        </w:rPr>
      </w:pPr>
    </w:p>
    <w:p w14:paraId="6B88F06E" w14:textId="77777777" w:rsidR="00E45695" w:rsidRPr="00F211C5" w:rsidRDefault="004E3FEE" w:rsidP="00497FEB">
      <w:pPr>
        <w:pStyle w:val="afc"/>
        <w:jc w:val="center"/>
        <w:rPr>
          <w:b/>
          <w:bCs/>
          <w:sz w:val="28"/>
          <w:szCs w:val="28"/>
        </w:rPr>
      </w:pPr>
      <w:r>
        <w:rPr>
          <w:rFonts w:ascii="Times New Roman CYR" w:hAnsi="Times New Roman CYR"/>
          <w:szCs w:val="19"/>
        </w:rPr>
        <w:br w:type="page"/>
      </w:r>
      <w:r w:rsidR="00E45695" w:rsidRPr="00F211C5">
        <w:rPr>
          <w:b/>
          <w:bCs/>
          <w:sz w:val="28"/>
          <w:szCs w:val="28"/>
        </w:rPr>
        <w:lastRenderedPageBreak/>
        <w:t>Предисловие</w:t>
      </w:r>
    </w:p>
    <w:p w14:paraId="0EEAD8A7" w14:textId="77777777" w:rsidR="00F211C5" w:rsidRDefault="00F211C5" w:rsidP="00497FEB">
      <w:pPr>
        <w:pStyle w:val="afc"/>
        <w:ind w:firstLine="567"/>
        <w:jc w:val="both"/>
        <w:rPr>
          <w:sz w:val="28"/>
          <w:szCs w:val="28"/>
        </w:rPr>
      </w:pPr>
    </w:p>
    <w:p w14:paraId="7F7C9E5F" w14:textId="60F41587" w:rsidR="00E45695" w:rsidRPr="00F211C5" w:rsidRDefault="00E45695" w:rsidP="00497FEB">
      <w:pPr>
        <w:pStyle w:val="afc"/>
        <w:ind w:firstLine="567"/>
        <w:jc w:val="both"/>
        <w:rPr>
          <w:b/>
          <w:bCs/>
          <w:sz w:val="28"/>
          <w:szCs w:val="28"/>
        </w:rPr>
      </w:pPr>
      <w:r w:rsidRPr="00F211C5">
        <w:rPr>
          <w:b/>
          <w:bCs/>
          <w:sz w:val="28"/>
          <w:szCs w:val="28"/>
        </w:rPr>
        <w:t>Сведения о своде правил</w:t>
      </w:r>
    </w:p>
    <w:p w14:paraId="6AD4B0CC" w14:textId="77777777" w:rsidR="004E3FEE" w:rsidRPr="00F211C5" w:rsidRDefault="004E3FEE" w:rsidP="00497FEB">
      <w:pPr>
        <w:pStyle w:val="afc"/>
        <w:ind w:firstLine="567"/>
        <w:jc w:val="both"/>
        <w:rPr>
          <w:sz w:val="28"/>
          <w:szCs w:val="28"/>
        </w:rPr>
      </w:pPr>
    </w:p>
    <w:p w14:paraId="7C8F7FE9" w14:textId="77777777" w:rsidR="00E45695" w:rsidRPr="00F211C5" w:rsidRDefault="004E3FEE" w:rsidP="00497FEB">
      <w:pPr>
        <w:pStyle w:val="afc"/>
        <w:ind w:firstLine="567"/>
        <w:jc w:val="both"/>
        <w:rPr>
          <w:sz w:val="28"/>
          <w:szCs w:val="28"/>
        </w:rPr>
      </w:pPr>
      <w:r w:rsidRPr="00F211C5">
        <w:rPr>
          <w:sz w:val="28"/>
          <w:szCs w:val="28"/>
        </w:rPr>
        <w:t>1 </w:t>
      </w:r>
      <w:r w:rsidR="00E45695" w:rsidRPr="00F211C5">
        <w:rPr>
          <w:sz w:val="28"/>
          <w:szCs w:val="28"/>
        </w:rPr>
        <w:t>ИСПОЛНИТЕЛЬ – Открытое акционерное общество «Центральный научно-исследовательский и проектный инстит</w:t>
      </w:r>
      <w:r w:rsidR="000F5773" w:rsidRPr="00F211C5">
        <w:rPr>
          <w:sz w:val="28"/>
          <w:szCs w:val="28"/>
        </w:rPr>
        <w:t>ут жилых и общественных зданий»</w:t>
      </w:r>
    </w:p>
    <w:p w14:paraId="169C9122" w14:textId="77777777" w:rsidR="00176365" w:rsidRPr="00F211C5" w:rsidRDefault="004E3FEE" w:rsidP="00497FEB">
      <w:pPr>
        <w:pStyle w:val="afc"/>
        <w:ind w:firstLine="567"/>
        <w:jc w:val="both"/>
        <w:rPr>
          <w:sz w:val="28"/>
          <w:szCs w:val="28"/>
        </w:rPr>
      </w:pPr>
      <w:r w:rsidRPr="00F211C5">
        <w:rPr>
          <w:sz w:val="28"/>
          <w:szCs w:val="28"/>
        </w:rPr>
        <w:t>2 </w:t>
      </w:r>
      <w:r w:rsidR="00E45695" w:rsidRPr="00F211C5">
        <w:rPr>
          <w:sz w:val="28"/>
          <w:szCs w:val="28"/>
        </w:rPr>
        <w:t xml:space="preserve">ВНЕСЕН </w:t>
      </w:r>
      <w:r w:rsidR="00176365" w:rsidRPr="00F211C5">
        <w:rPr>
          <w:sz w:val="28"/>
          <w:szCs w:val="28"/>
        </w:rPr>
        <w:t>Техническим комитетом по стандартизации ТК 46</w:t>
      </w:r>
      <w:r w:rsidRPr="00F211C5">
        <w:rPr>
          <w:sz w:val="28"/>
          <w:szCs w:val="28"/>
        </w:rPr>
        <w:t xml:space="preserve">5 </w:t>
      </w:r>
      <w:r w:rsidR="00176365" w:rsidRPr="00F211C5">
        <w:rPr>
          <w:sz w:val="28"/>
          <w:szCs w:val="28"/>
        </w:rPr>
        <w:t>«Строительство», Федеральным автономным учреждением «Федеральный центр нормирования, стандартизации и технической оценки соответствия в строительстве» (ФАУ «ФЦС»)</w:t>
      </w:r>
    </w:p>
    <w:p w14:paraId="1E63B04C" w14:textId="77777777" w:rsidR="00176365" w:rsidRPr="00F211C5" w:rsidRDefault="004E3FEE" w:rsidP="00497FEB">
      <w:pPr>
        <w:pStyle w:val="afc"/>
        <w:ind w:firstLine="567"/>
        <w:jc w:val="both"/>
        <w:rPr>
          <w:sz w:val="28"/>
          <w:szCs w:val="28"/>
        </w:rPr>
      </w:pPr>
      <w:r w:rsidRPr="00F211C5">
        <w:rPr>
          <w:sz w:val="28"/>
          <w:szCs w:val="28"/>
        </w:rPr>
        <w:t>3 </w:t>
      </w:r>
      <w:r w:rsidR="00176365" w:rsidRPr="00F211C5">
        <w:rPr>
          <w:sz w:val="28"/>
          <w:szCs w:val="28"/>
        </w:rPr>
        <w:t>ПОДГОТОВЛЕН к утверждению Департаментом градостроительной деятельности и архитектуры</w:t>
      </w:r>
      <w:r w:rsidR="00ED349F" w:rsidRPr="00F211C5">
        <w:rPr>
          <w:sz w:val="28"/>
          <w:szCs w:val="28"/>
        </w:rPr>
        <w:t xml:space="preserve"> Министерства строительства и жилищно-коммунального хозяйства Российской Федерации (Минстрой России)</w:t>
      </w:r>
    </w:p>
    <w:p w14:paraId="4FB6D764" w14:textId="0CC05C63" w:rsidR="00176365" w:rsidRPr="00F211C5" w:rsidRDefault="004E3FEE" w:rsidP="00497FEB">
      <w:pPr>
        <w:pStyle w:val="afc"/>
        <w:ind w:firstLine="567"/>
        <w:jc w:val="both"/>
        <w:rPr>
          <w:sz w:val="28"/>
          <w:szCs w:val="28"/>
        </w:rPr>
      </w:pPr>
      <w:r w:rsidRPr="00F211C5">
        <w:rPr>
          <w:sz w:val="28"/>
          <w:szCs w:val="28"/>
        </w:rPr>
        <w:t>4 </w:t>
      </w:r>
      <w:r w:rsidR="00176365" w:rsidRPr="00F211C5">
        <w:rPr>
          <w:sz w:val="28"/>
          <w:szCs w:val="28"/>
        </w:rPr>
        <w:t xml:space="preserve">УТВЕРЖДЕН Приказом Министерства строительства и жилищно-коммунального хозяйства Российской Федерации </w:t>
      </w:r>
      <w:r w:rsidR="00340226" w:rsidRPr="00F211C5">
        <w:rPr>
          <w:sz w:val="28"/>
          <w:szCs w:val="28"/>
        </w:rPr>
        <w:t>от 7 августа 2014 г. № 440/пр</w:t>
      </w:r>
      <w:r w:rsidRPr="00F211C5">
        <w:rPr>
          <w:sz w:val="28"/>
          <w:szCs w:val="28"/>
        </w:rPr>
        <w:t xml:space="preserve"> </w:t>
      </w:r>
      <w:r w:rsidR="00176365" w:rsidRPr="00F211C5">
        <w:rPr>
          <w:sz w:val="28"/>
          <w:szCs w:val="28"/>
        </w:rPr>
        <w:t xml:space="preserve">и введен в действие с </w:t>
      </w:r>
      <w:r w:rsidR="00340226" w:rsidRPr="00F211C5">
        <w:rPr>
          <w:sz w:val="28"/>
          <w:szCs w:val="28"/>
        </w:rPr>
        <w:t>1 сентября</w:t>
      </w:r>
      <w:r w:rsidRPr="00F211C5">
        <w:rPr>
          <w:sz w:val="28"/>
          <w:szCs w:val="28"/>
        </w:rPr>
        <w:t xml:space="preserve"> </w:t>
      </w:r>
      <w:r w:rsidR="00176365" w:rsidRPr="00F211C5">
        <w:rPr>
          <w:sz w:val="28"/>
          <w:szCs w:val="28"/>
        </w:rPr>
        <w:t>201</w:t>
      </w:r>
      <w:r w:rsidRPr="00F211C5">
        <w:rPr>
          <w:sz w:val="28"/>
          <w:szCs w:val="28"/>
        </w:rPr>
        <w:t>4</w:t>
      </w:r>
      <w:r w:rsidR="00F211C5">
        <w:rPr>
          <w:sz w:val="28"/>
          <w:szCs w:val="28"/>
        </w:rPr>
        <w:t xml:space="preserve"> </w:t>
      </w:r>
      <w:r w:rsidR="00176365" w:rsidRPr="00F211C5">
        <w:rPr>
          <w:sz w:val="28"/>
          <w:szCs w:val="28"/>
        </w:rPr>
        <w:t>г.</w:t>
      </w:r>
      <w:r w:rsidR="00215DA3" w:rsidRPr="00F211C5">
        <w:rPr>
          <w:sz w:val="28"/>
          <w:szCs w:val="28"/>
        </w:rPr>
        <w:t xml:space="preserve"> Изменение № 1 к СП 160.1325800.2014 «Здания и комплексы многофункциональные. Правила проектирования» утверждено приказом Министерства строительства и жилищно-коммунального хозяйства Российской Федерации (Минстрой России) от 1 марта 2019 года № 142/пр и введено в действие с 2 сентября 2019 г.</w:t>
      </w:r>
      <w:r w:rsidR="00F211C5">
        <w:rPr>
          <w:sz w:val="28"/>
          <w:szCs w:val="28"/>
        </w:rPr>
        <w:t xml:space="preserve">, </w:t>
      </w:r>
      <w:r w:rsidR="00F211C5" w:rsidRPr="00F211C5">
        <w:rPr>
          <w:sz w:val="28"/>
          <w:szCs w:val="28"/>
        </w:rPr>
        <w:t xml:space="preserve">Изменение № </w:t>
      </w:r>
      <w:r w:rsidR="00F211C5">
        <w:rPr>
          <w:sz w:val="28"/>
          <w:szCs w:val="28"/>
        </w:rPr>
        <w:t>2</w:t>
      </w:r>
      <w:r w:rsidR="00F211C5" w:rsidRPr="00F211C5">
        <w:rPr>
          <w:sz w:val="28"/>
          <w:szCs w:val="28"/>
        </w:rPr>
        <w:t xml:space="preserve"> утверждено приказом Министерства строительства и жилищно-коммунального хозяйства Российской Федерации (Минстрой России) </w:t>
      </w:r>
      <w:r w:rsidR="00F211C5" w:rsidRPr="00F211C5">
        <w:rPr>
          <w:bCs/>
          <w:sz w:val="28"/>
          <w:szCs w:val="28"/>
        </w:rPr>
        <w:t>от 30 декабря 2020 г. № 898/пр и</w:t>
      </w:r>
      <w:r w:rsidR="00F211C5" w:rsidRPr="00F211C5">
        <w:rPr>
          <w:sz w:val="28"/>
          <w:szCs w:val="28"/>
        </w:rPr>
        <w:t xml:space="preserve"> введено в действие с </w:t>
      </w:r>
      <w:r w:rsidR="00F211C5">
        <w:rPr>
          <w:sz w:val="28"/>
          <w:szCs w:val="28"/>
        </w:rPr>
        <w:t>1 июля</w:t>
      </w:r>
      <w:r w:rsidR="00F211C5" w:rsidRPr="00F211C5">
        <w:rPr>
          <w:sz w:val="28"/>
          <w:szCs w:val="28"/>
        </w:rPr>
        <w:t xml:space="preserve"> 20</w:t>
      </w:r>
      <w:r w:rsidR="00F211C5">
        <w:rPr>
          <w:sz w:val="28"/>
          <w:szCs w:val="28"/>
        </w:rPr>
        <w:t>21</w:t>
      </w:r>
      <w:r w:rsidR="00F211C5" w:rsidRPr="00F211C5">
        <w:rPr>
          <w:sz w:val="28"/>
          <w:szCs w:val="28"/>
        </w:rPr>
        <w:t xml:space="preserve"> г.</w:t>
      </w:r>
      <w:r w:rsidR="009B0B23">
        <w:rPr>
          <w:sz w:val="28"/>
          <w:szCs w:val="28"/>
        </w:rPr>
        <w:t>,</w:t>
      </w:r>
      <w:r w:rsidR="009B0B23" w:rsidRPr="009B0B23">
        <w:rPr>
          <w:sz w:val="28"/>
          <w:szCs w:val="28"/>
        </w:rPr>
        <w:t xml:space="preserve"> Изменение № </w:t>
      </w:r>
      <w:r w:rsidR="009B0B23">
        <w:rPr>
          <w:sz w:val="28"/>
          <w:szCs w:val="28"/>
        </w:rPr>
        <w:t>3</w:t>
      </w:r>
      <w:r w:rsidR="009B0B23" w:rsidRPr="009B0B23">
        <w:rPr>
          <w:sz w:val="28"/>
          <w:szCs w:val="28"/>
        </w:rPr>
        <w:t xml:space="preserve"> утверждено приказом Министерства строительства и жилищно-коммунального хозяйства Российской Федерации (Минстрой России) </w:t>
      </w:r>
      <w:r w:rsidR="009B0B23" w:rsidRPr="009B0B23">
        <w:rPr>
          <w:bCs/>
          <w:sz w:val="28"/>
          <w:szCs w:val="28"/>
        </w:rPr>
        <w:t xml:space="preserve">от </w:t>
      </w:r>
      <w:r w:rsidR="009B0B23">
        <w:rPr>
          <w:bCs/>
          <w:sz w:val="28"/>
          <w:szCs w:val="28"/>
        </w:rPr>
        <w:t>28</w:t>
      </w:r>
      <w:r w:rsidR="009B0B23" w:rsidRPr="009B0B23">
        <w:rPr>
          <w:bCs/>
          <w:sz w:val="28"/>
          <w:szCs w:val="28"/>
        </w:rPr>
        <w:t xml:space="preserve"> декабря 202</w:t>
      </w:r>
      <w:r w:rsidR="009B0B23">
        <w:rPr>
          <w:bCs/>
          <w:sz w:val="28"/>
          <w:szCs w:val="28"/>
        </w:rPr>
        <w:t>3</w:t>
      </w:r>
      <w:r w:rsidR="009B0B23" w:rsidRPr="009B0B23">
        <w:rPr>
          <w:bCs/>
          <w:sz w:val="28"/>
          <w:szCs w:val="28"/>
        </w:rPr>
        <w:t xml:space="preserve"> г. № </w:t>
      </w:r>
      <w:r w:rsidR="009B0B23">
        <w:rPr>
          <w:bCs/>
          <w:sz w:val="28"/>
          <w:szCs w:val="28"/>
        </w:rPr>
        <w:t>1004</w:t>
      </w:r>
      <w:r w:rsidR="009B0B23" w:rsidRPr="009B0B23">
        <w:rPr>
          <w:bCs/>
          <w:sz w:val="28"/>
          <w:szCs w:val="28"/>
        </w:rPr>
        <w:t>/пр и</w:t>
      </w:r>
      <w:r w:rsidR="009B0B23" w:rsidRPr="009B0B23">
        <w:rPr>
          <w:sz w:val="28"/>
          <w:szCs w:val="28"/>
        </w:rPr>
        <w:t xml:space="preserve"> введено в действие с </w:t>
      </w:r>
      <w:r w:rsidR="009B0B23">
        <w:rPr>
          <w:sz w:val="28"/>
          <w:szCs w:val="28"/>
        </w:rPr>
        <w:t>29</w:t>
      </w:r>
      <w:r w:rsidR="009B0B23" w:rsidRPr="009B0B23">
        <w:rPr>
          <w:sz w:val="28"/>
          <w:szCs w:val="28"/>
        </w:rPr>
        <w:t xml:space="preserve"> </w:t>
      </w:r>
      <w:r w:rsidR="009B0B23">
        <w:rPr>
          <w:sz w:val="28"/>
          <w:szCs w:val="28"/>
        </w:rPr>
        <w:t>января</w:t>
      </w:r>
      <w:r w:rsidR="009B0B23" w:rsidRPr="009B0B23">
        <w:rPr>
          <w:sz w:val="28"/>
          <w:szCs w:val="28"/>
        </w:rPr>
        <w:t xml:space="preserve"> 202</w:t>
      </w:r>
      <w:r w:rsidR="009B0B23">
        <w:rPr>
          <w:sz w:val="28"/>
          <w:szCs w:val="28"/>
        </w:rPr>
        <w:t>4</w:t>
      </w:r>
      <w:r w:rsidR="009B0B23" w:rsidRPr="009B0B23">
        <w:rPr>
          <w:sz w:val="28"/>
          <w:szCs w:val="28"/>
        </w:rPr>
        <w:t xml:space="preserve"> г.</w:t>
      </w:r>
    </w:p>
    <w:p w14:paraId="1299CC28" w14:textId="77777777" w:rsidR="00176365" w:rsidRPr="00F211C5" w:rsidRDefault="004E3FEE" w:rsidP="00497FEB">
      <w:pPr>
        <w:pStyle w:val="afc"/>
        <w:ind w:firstLine="567"/>
        <w:jc w:val="both"/>
        <w:rPr>
          <w:sz w:val="28"/>
          <w:szCs w:val="28"/>
        </w:rPr>
      </w:pPr>
      <w:r w:rsidRPr="00F211C5">
        <w:rPr>
          <w:sz w:val="28"/>
          <w:szCs w:val="28"/>
        </w:rPr>
        <w:t>5 </w:t>
      </w:r>
      <w:r w:rsidR="00176365" w:rsidRPr="00F211C5">
        <w:rPr>
          <w:sz w:val="28"/>
          <w:szCs w:val="28"/>
        </w:rPr>
        <w:t>ЗАРЕГИСТРИРОВАН Федеральным агентством по техническому регулированию и метрологии (Росстандарт)</w:t>
      </w:r>
    </w:p>
    <w:p w14:paraId="7AF62AD1" w14:textId="4AA4F464" w:rsidR="004E3FEE" w:rsidRDefault="004E3FEE" w:rsidP="009B0B23">
      <w:pPr>
        <w:pStyle w:val="afc"/>
        <w:ind w:firstLine="567"/>
        <w:jc w:val="both"/>
        <w:rPr>
          <w:sz w:val="28"/>
          <w:szCs w:val="28"/>
        </w:rPr>
      </w:pPr>
      <w:r w:rsidRPr="00F211C5">
        <w:rPr>
          <w:sz w:val="28"/>
          <w:szCs w:val="28"/>
        </w:rPr>
        <w:t>6 </w:t>
      </w:r>
      <w:r w:rsidR="00176365" w:rsidRPr="00F211C5">
        <w:rPr>
          <w:sz w:val="28"/>
          <w:szCs w:val="28"/>
        </w:rPr>
        <w:t>ВВЕДЕН ВПЕРВЫЕ</w:t>
      </w:r>
    </w:p>
    <w:p w14:paraId="3955124F" w14:textId="77777777" w:rsidR="00F211C5" w:rsidRPr="00F211C5" w:rsidRDefault="00F211C5" w:rsidP="00497FEB">
      <w:pPr>
        <w:pStyle w:val="afc"/>
        <w:ind w:firstLine="567"/>
        <w:jc w:val="both"/>
        <w:rPr>
          <w:sz w:val="28"/>
          <w:szCs w:val="28"/>
        </w:rPr>
      </w:pPr>
    </w:p>
    <w:p w14:paraId="2B2AD88D" w14:textId="77777777" w:rsidR="000F5773" w:rsidRPr="00F211C5" w:rsidRDefault="000F5773" w:rsidP="00497FEB">
      <w:pPr>
        <w:pStyle w:val="afc"/>
        <w:ind w:firstLine="567"/>
        <w:jc w:val="both"/>
        <w:rPr>
          <w:i/>
          <w:iCs/>
          <w:snapToGrid w:val="0"/>
        </w:rPr>
      </w:pPr>
      <w:r w:rsidRPr="00F211C5">
        <w:rPr>
          <w:i/>
          <w:iCs/>
          <w:snapToGrid w:val="0"/>
        </w:rPr>
        <w:t>Информация об изменениях к настоящему своду правил, а также тексты изменений и поправок размещаются в информационной системе общего пользования – на официальном сайте Министерства</w:t>
      </w:r>
      <w:r w:rsidR="004E3FEE" w:rsidRPr="00F211C5">
        <w:rPr>
          <w:i/>
          <w:iCs/>
          <w:snapToGrid w:val="0"/>
        </w:rPr>
        <w:t xml:space="preserve"> </w:t>
      </w:r>
      <w:r w:rsidRPr="00F211C5">
        <w:rPr>
          <w:i/>
          <w:iCs/>
          <w:snapToGrid w:val="0"/>
        </w:rPr>
        <w:t>строительств</w:t>
      </w:r>
      <w:r w:rsidR="00812D92" w:rsidRPr="00F211C5">
        <w:rPr>
          <w:i/>
          <w:iCs/>
          <w:snapToGrid w:val="0"/>
        </w:rPr>
        <w:t>а</w:t>
      </w:r>
      <w:r w:rsidRPr="00F211C5">
        <w:rPr>
          <w:i/>
          <w:iCs/>
          <w:snapToGrid w:val="0"/>
        </w:rPr>
        <w:t xml:space="preserve"> и жилищно-коммунально</w:t>
      </w:r>
      <w:r w:rsidR="00812D92" w:rsidRPr="00F211C5">
        <w:rPr>
          <w:i/>
          <w:iCs/>
          <w:snapToGrid w:val="0"/>
        </w:rPr>
        <w:t xml:space="preserve">го </w:t>
      </w:r>
      <w:r w:rsidRPr="00F211C5">
        <w:rPr>
          <w:i/>
          <w:iCs/>
          <w:snapToGrid w:val="0"/>
        </w:rPr>
        <w:t>хозяйств</w:t>
      </w:r>
      <w:r w:rsidR="00812D92" w:rsidRPr="00F211C5">
        <w:rPr>
          <w:i/>
          <w:iCs/>
          <w:snapToGrid w:val="0"/>
        </w:rPr>
        <w:t>а</w:t>
      </w:r>
      <w:r w:rsidRPr="00F211C5">
        <w:rPr>
          <w:i/>
          <w:iCs/>
          <w:snapToGrid w:val="0"/>
        </w:rPr>
        <w:t xml:space="preserve"> Российской Федерации в сети Интернет</w:t>
      </w:r>
    </w:p>
    <w:p w14:paraId="70FB5198" w14:textId="77777777" w:rsidR="00E45695" w:rsidRPr="00F211C5" w:rsidRDefault="00E45695" w:rsidP="00497FEB">
      <w:pPr>
        <w:pStyle w:val="afc"/>
        <w:jc w:val="both"/>
      </w:pPr>
    </w:p>
    <w:p w14:paraId="74762F06" w14:textId="77777777" w:rsidR="004E3FEE" w:rsidRPr="00F211C5" w:rsidRDefault="004E3FEE" w:rsidP="00497FEB">
      <w:pPr>
        <w:pStyle w:val="afc"/>
        <w:jc w:val="both"/>
      </w:pPr>
    </w:p>
    <w:p w14:paraId="74F6EE4A" w14:textId="77777777" w:rsidR="004E3FEE" w:rsidRPr="00F211C5" w:rsidRDefault="004E3FEE" w:rsidP="00497FEB">
      <w:pPr>
        <w:pStyle w:val="afc"/>
        <w:jc w:val="both"/>
      </w:pPr>
    </w:p>
    <w:p w14:paraId="4020897D" w14:textId="77777777" w:rsidR="004E3FEE" w:rsidRPr="00F211C5" w:rsidRDefault="004E3FEE" w:rsidP="00497FEB">
      <w:pPr>
        <w:pStyle w:val="afc"/>
        <w:jc w:val="both"/>
      </w:pPr>
    </w:p>
    <w:p w14:paraId="3B475CF2" w14:textId="77777777" w:rsidR="000F5773" w:rsidRPr="00F211C5" w:rsidRDefault="000F5773" w:rsidP="00497FEB">
      <w:pPr>
        <w:pStyle w:val="afc"/>
        <w:jc w:val="right"/>
        <w:rPr>
          <w:snapToGrid w:val="0"/>
        </w:rPr>
      </w:pPr>
      <w:r w:rsidRPr="00F211C5">
        <w:rPr>
          <w:snapToGrid w:val="0"/>
        </w:rPr>
        <w:t>© Минстрой России, 2014</w:t>
      </w:r>
    </w:p>
    <w:p w14:paraId="3BC59644" w14:textId="77777777" w:rsidR="000F5773" w:rsidRPr="00F211C5" w:rsidRDefault="000F5773" w:rsidP="00497FEB">
      <w:pPr>
        <w:pStyle w:val="afc"/>
        <w:jc w:val="both"/>
        <w:rPr>
          <w:bCs/>
        </w:rPr>
      </w:pPr>
    </w:p>
    <w:p w14:paraId="26228D31" w14:textId="3953935C" w:rsidR="004E3FEE" w:rsidRDefault="000F5773" w:rsidP="00497FEB">
      <w:pPr>
        <w:pStyle w:val="afc"/>
        <w:ind w:firstLine="567"/>
        <w:jc w:val="both"/>
        <w:rPr>
          <w:snapToGrid w:val="0"/>
        </w:rPr>
      </w:pPr>
      <w:r w:rsidRPr="00F211C5">
        <w:t xml:space="preserve">Настоящий свод правил не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w:t>
      </w:r>
      <w:r w:rsidRPr="00F211C5">
        <w:rPr>
          <w:snapToGrid w:val="0"/>
        </w:rPr>
        <w:t>Минстроя России</w:t>
      </w:r>
    </w:p>
    <w:p w14:paraId="5648F62E" w14:textId="77777777" w:rsidR="00F211C5" w:rsidRPr="00F211C5" w:rsidRDefault="00F211C5" w:rsidP="00497FEB">
      <w:pPr>
        <w:pStyle w:val="afc"/>
        <w:ind w:firstLine="567"/>
        <w:jc w:val="both"/>
        <w:rPr>
          <w:snapToGrid w:val="0"/>
        </w:rPr>
      </w:pPr>
    </w:p>
    <w:p w14:paraId="168F4627" w14:textId="77777777" w:rsidR="00E45695" w:rsidRPr="00F211C5" w:rsidRDefault="004E3FEE" w:rsidP="00497FEB">
      <w:pPr>
        <w:spacing w:after="120"/>
        <w:jc w:val="center"/>
        <w:outlineLvl w:val="0"/>
        <w:rPr>
          <w:b/>
          <w:sz w:val="28"/>
          <w:szCs w:val="28"/>
        </w:rPr>
      </w:pPr>
      <w:r>
        <w:rPr>
          <w:rFonts w:ascii="Times New Roman CYR" w:hAnsi="Times New Roman CYR" w:cs="Arial"/>
          <w:snapToGrid w:val="0"/>
          <w:szCs w:val="18"/>
        </w:rPr>
        <w:br w:type="page"/>
      </w:r>
      <w:r w:rsidR="00E45695" w:rsidRPr="00F211C5">
        <w:rPr>
          <w:b/>
          <w:sz w:val="28"/>
          <w:szCs w:val="28"/>
        </w:rPr>
        <w:lastRenderedPageBreak/>
        <w:t>Содержание</w:t>
      </w:r>
    </w:p>
    <w:p w14:paraId="1183063C" w14:textId="77777777" w:rsidR="00454251" w:rsidRPr="00F211C5" w:rsidRDefault="00DF58A2" w:rsidP="00497FEB">
      <w:pPr>
        <w:pStyle w:val="11"/>
      </w:pPr>
      <w:r w:rsidRPr="00F211C5">
        <w:fldChar w:fldCharType="begin"/>
      </w:r>
      <w:r w:rsidR="00E45695" w:rsidRPr="00F211C5">
        <w:instrText xml:space="preserve"> TOC \o "1-2" \h \z \u </w:instrText>
      </w:r>
      <w:r w:rsidRPr="00F211C5">
        <w:fldChar w:fldCharType="separate"/>
      </w:r>
      <w:hyperlink w:anchor="_Toc375048171" w:history="1">
        <w:r w:rsidR="004E3FEE" w:rsidRPr="00F211C5">
          <w:rPr>
            <w:rStyle w:val="a3"/>
            <w:color w:val="auto"/>
          </w:rPr>
          <w:t>1 </w:t>
        </w:r>
        <w:r w:rsidR="00454251" w:rsidRPr="00F211C5">
          <w:rPr>
            <w:rStyle w:val="a3"/>
            <w:color w:val="auto"/>
          </w:rPr>
          <w:t>Область применения</w:t>
        </w:r>
        <w:r w:rsidR="00454251" w:rsidRPr="00F211C5">
          <w:rPr>
            <w:webHidden/>
          </w:rPr>
          <w:tab/>
        </w:r>
        <w:r w:rsidRPr="00F211C5">
          <w:rPr>
            <w:webHidden/>
          </w:rPr>
          <w:fldChar w:fldCharType="begin"/>
        </w:r>
        <w:r w:rsidR="00454251" w:rsidRPr="00F211C5">
          <w:rPr>
            <w:webHidden/>
          </w:rPr>
          <w:instrText xml:space="preserve"> PAGEREF _Toc375048171 \h </w:instrText>
        </w:r>
        <w:r w:rsidRPr="00F211C5">
          <w:rPr>
            <w:webHidden/>
          </w:rPr>
        </w:r>
        <w:r w:rsidRPr="00F211C5">
          <w:rPr>
            <w:webHidden/>
          </w:rPr>
          <w:fldChar w:fldCharType="separate"/>
        </w:r>
        <w:r w:rsidR="00ED349F" w:rsidRPr="00F211C5">
          <w:rPr>
            <w:webHidden/>
          </w:rPr>
          <w:t>1</w:t>
        </w:r>
        <w:r w:rsidRPr="00F211C5">
          <w:rPr>
            <w:webHidden/>
          </w:rPr>
          <w:fldChar w:fldCharType="end"/>
        </w:r>
      </w:hyperlink>
    </w:p>
    <w:p w14:paraId="6A92EAE2" w14:textId="77777777" w:rsidR="00454251" w:rsidRPr="00F211C5" w:rsidRDefault="00F11769" w:rsidP="00497FEB">
      <w:pPr>
        <w:pStyle w:val="11"/>
      </w:pPr>
      <w:hyperlink w:anchor="_Toc375048172" w:history="1">
        <w:r w:rsidR="004E3FEE" w:rsidRPr="00F211C5">
          <w:rPr>
            <w:rStyle w:val="a3"/>
            <w:color w:val="auto"/>
          </w:rPr>
          <w:t>2 </w:t>
        </w:r>
        <w:r w:rsidR="00454251" w:rsidRPr="00F211C5">
          <w:rPr>
            <w:rStyle w:val="a3"/>
            <w:color w:val="auto"/>
          </w:rPr>
          <w:t>Нормативные ссылки</w:t>
        </w:r>
        <w:r w:rsidR="00454251" w:rsidRPr="00F211C5">
          <w:rPr>
            <w:webHidden/>
          </w:rPr>
          <w:tab/>
        </w:r>
        <w:r w:rsidR="00DF58A2" w:rsidRPr="00F211C5">
          <w:rPr>
            <w:webHidden/>
          </w:rPr>
          <w:fldChar w:fldCharType="begin"/>
        </w:r>
        <w:r w:rsidR="00454251" w:rsidRPr="00F211C5">
          <w:rPr>
            <w:webHidden/>
          </w:rPr>
          <w:instrText xml:space="preserve"> PAGEREF _Toc375048172 \h </w:instrText>
        </w:r>
        <w:r w:rsidR="00DF58A2" w:rsidRPr="00F211C5">
          <w:rPr>
            <w:webHidden/>
          </w:rPr>
        </w:r>
        <w:r w:rsidR="00DF58A2" w:rsidRPr="00F211C5">
          <w:rPr>
            <w:webHidden/>
          </w:rPr>
          <w:fldChar w:fldCharType="separate"/>
        </w:r>
        <w:r w:rsidR="00ED349F" w:rsidRPr="00F211C5">
          <w:rPr>
            <w:webHidden/>
          </w:rPr>
          <w:t>1</w:t>
        </w:r>
        <w:r w:rsidR="00DF58A2" w:rsidRPr="00F211C5">
          <w:rPr>
            <w:webHidden/>
          </w:rPr>
          <w:fldChar w:fldCharType="end"/>
        </w:r>
      </w:hyperlink>
    </w:p>
    <w:p w14:paraId="2149DE0F" w14:textId="77777777" w:rsidR="00454251" w:rsidRPr="00F211C5" w:rsidRDefault="00F11769" w:rsidP="00497FEB">
      <w:pPr>
        <w:pStyle w:val="11"/>
        <w:rPr>
          <w:lang w:val="en-US"/>
        </w:rPr>
      </w:pPr>
      <w:hyperlink w:anchor="_Toc375048173" w:history="1">
        <w:r w:rsidR="004E3FEE" w:rsidRPr="00F211C5">
          <w:rPr>
            <w:rStyle w:val="a3"/>
            <w:color w:val="auto"/>
          </w:rPr>
          <w:t>3 </w:t>
        </w:r>
        <w:r w:rsidR="00454251" w:rsidRPr="00F211C5">
          <w:rPr>
            <w:rStyle w:val="a3"/>
            <w:color w:val="auto"/>
          </w:rPr>
          <w:t>Термины и определения</w:t>
        </w:r>
        <w:r w:rsidR="00454251" w:rsidRPr="00F211C5">
          <w:rPr>
            <w:webHidden/>
          </w:rPr>
          <w:tab/>
        </w:r>
        <w:r w:rsidR="00C53DC0" w:rsidRPr="00F211C5">
          <w:rPr>
            <w:webHidden/>
            <w:lang w:val="en-US"/>
          </w:rPr>
          <w:t>4</w:t>
        </w:r>
      </w:hyperlink>
    </w:p>
    <w:p w14:paraId="29D8A5E4" w14:textId="77777777" w:rsidR="00454251" w:rsidRPr="00F211C5" w:rsidRDefault="00F11769" w:rsidP="00497FEB">
      <w:pPr>
        <w:pStyle w:val="11"/>
      </w:pPr>
      <w:hyperlink w:anchor="_Toc375048174" w:history="1">
        <w:r w:rsidR="004E3FEE" w:rsidRPr="00F211C5">
          <w:rPr>
            <w:rStyle w:val="a3"/>
            <w:color w:val="auto"/>
          </w:rPr>
          <w:t>4 </w:t>
        </w:r>
        <w:r w:rsidR="00454251" w:rsidRPr="00F211C5">
          <w:rPr>
            <w:rStyle w:val="a3"/>
            <w:color w:val="auto"/>
          </w:rPr>
          <w:t>Общие положения</w:t>
        </w:r>
        <w:r w:rsidR="00454251" w:rsidRPr="00F211C5">
          <w:rPr>
            <w:webHidden/>
          </w:rPr>
          <w:tab/>
        </w:r>
        <w:r w:rsidR="00535DBC" w:rsidRPr="00F211C5">
          <w:rPr>
            <w:webHidden/>
            <w:lang w:val="en-US"/>
          </w:rPr>
          <w:t>5</w:t>
        </w:r>
      </w:hyperlink>
    </w:p>
    <w:p w14:paraId="7760D765" w14:textId="376B78DD" w:rsidR="00454251" w:rsidRPr="00F211C5" w:rsidRDefault="00F11769" w:rsidP="00497FEB">
      <w:pPr>
        <w:pStyle w:val="11"/>
        <w:ind w:left="0" w:firstLine="0"/>
        <w:rPr>
          <w:rStyle w:val="a3"/>
          <w:color w:val="auto"/>
        </w:rPr>
      </w:pPr>
      <w:hyperlink w:anchor="_Toc375048175" w:history="1">
        <w:r w:rsidR="004E3FEE" w:rsidRPr="00F211C5">
          <w:rPr>
            <w:rStyle w:val="a3"/>
            <w:color w:val="auto"/>
          </w:rPr>
          <w:t>5 </w:t>
        </w:r>
        <w:r w:rsidR="00F211C5" w:rsidRPr="00F211C5">
          <w:t>Требования к земельным участкам территории многофункциональных зданий и комплексов</w:t>
        </w:r>
        <w:r w:rsidR="00454251" w:rsidRPr="00F211C5">
          <w:rPr>
            <w:rStyle w:val="a3"/>
            <w:webHidden/>
            <w:color w:val="auto"/>
          </w:rPr>
          <w:tab/>
        </w:r>
        <w:r w:rsidR="00535DBC" w:rsidRPr="00F211C5">
          <w:rPr>
            <w:rStyle w:val="a3"/>
            <w:webHidden/>
            <w:color w:val="auto"/>
            <w:lang w:val="en-US"/>
          </w:rPr>
          <w:t>6</w:t>
        </w:r>
      </w:hyperlink>
    </w:p>
    <w:p w14:paraId="5934270A" w14:textId="3471D4CA" w:rsidR="00454251" w:rsidRPr="00F211C5" w:rsidRDefault="00F11769" w:rsidP="00497FEB">
      <w:pPr>
        <w:pStyle w:val="11"/>
        <w:ind w:left="0" w:firstLine="0"/>
      </w:pPr>
      <w:hyperlink w:anchor="_Toc375048176" w:history="1">
        <w:r w:rsidR="004E3FEE" w:rsidRPr="00F211C5">
          <w:rPr>
            <w:rStyle w:val="a3"/>
            <w:color w:val="auto"/>
          </w:rPr>
          <w:t>6 </w:t>
        </w:r>
        <w:r w:rsidR="00454251" w:rsidRPr="00F211C5">
          <w:rPr>
            <w:rStyle w:val="a3"/>
            <w:color w:val="auto"/>
          </w:rPr>
          <w:t xml:space="preserve">Требования к объемно-планировочным и конструктивным решениям </w:t>
        </w:r>
        <w:r w:rsidR="000F5773" w:rsidRPr="00F211C5">
          <w:rPr>
            <w:rStyle w:val="a3"/>
            <w:color w:val="auto"/>
          </w:rPr>
          <w:t>мно</w:t>
        </w:r>
        <w:r w:rsidR="00454251" w:rsidRPr="00F211C5">
          <w:rPr>
            <w:rStyle w:val="a3"/>
            <w:color w:val="auto"/>
          </w:rPr>
          <w:t>гофункциональных зданий и комплексов</w:t>
        </w:r>
        <w:r w:rsidR="00454251" w:rsidRPr="00F211C5">
          <w:rPr>
            <w:webHidden/>
          </w:rPr>
          <w:tab/>
        </w:r>
        <w:r w:rsidR="00535DBC" w:rsidRPr="00F211C5">
          <w:rPr>
            <w:webHidden/>
            <w:lang w:val="en-US"/>
          </w:rPr>
          <w:t>7</w:t>
        </w:r>
      </w:hyperlink>
    </w:p>
    <w:p w14:paraId="40CA9375" w14:textId="77777777" w:rsidR="00454251" w:rsidRPr="00F211C5" w:rsidRDefault="004E3FEE" w:rsidP="00497FEB">
      <w:pPr>
        <w:pStyle w:val="20"/>
        <w:tabs>
          <w:tab w:val="right" w:leader="dot" w:pos="9072"/>
        </w:tabs>
        <w:ind w:left="0"/>
        <w:jc w:val="both"/>
        <w:rPr>
          <w:noProof/>
          <w:sz w:val="28"/>
          <w:szCs w:val="28"/>
        </w:rPr>
      </w:pPr>
      <w:r w:rsidRPr="00F211C5">
        <w:rPr>
          <w:rStyle w:val="a3"/>
          <w:noProof/>
          <w:color w:val="auto"/>
          <w:sz w:val="28"/>
          <w:szCs w:val="28"/>
          <w:u w:val="none"/>
        </w:rPr>
        <w:t xml:space="preserve">    </w:t>
      </w:r>
      <w:hyperlink w:anchor="_Toc375048177" w:history="1">
        <w:r w:rsidR="00454251" w:rsidRPr="00F211C5">
          <w:rPr>
            <w:rStyle w:val="a3"/>
            <w:noProof/>
            <w:color w:val="auto"/>
            <w:sz w:val="28"/>
            <w:szCs w:val="28"/>
          </w:rPr>
          <w:t>6.</w:t>
        </w:r>
        <w:r w:rsidRPr="00F211C5">
          <w:rPr>
            <w:rStyle w:val="a3"/>
            <w:noProof/>
            <w:color w:val="auto"/>
            <w:sz w:val="28"/>
            <w:szCs w:val="28"/>
          </w:rPr>
          <w:t>1 </w:t>
        </w:r>
        <w:r w:rsidR="00454251" w:rsidRPr="00F211C5">
          <w:rPr>
            <w:rStyle w:val="a3"/>
            <w:noProof/>
            <w:color w:val="auto"/>
            <w:sz w:val="28"/>
            <w:szCs w:val="28"/>
          </w:rPr>
          <w:t>Здания</w:t>
        </w:r>
        <w:r w:rsidR="00454251" w:rsidRPr="00F211C5">
          <w:rPr>
            <w:noProof/>
            <w:webHidden/>
            <w:sz w:val="28"/>
            <w:szCs w:val="28"/>
          </w:rPr>
          <w:tab/>
        </w:r>
        <w:r w:rsidR="00535DBC" w:rsidRPr="00F211C5">
          <w:rPr>
            <w:noProof/>
            <w:webHidden/>
            <w:sz w:val="28"/>
            <w:szCs w:val="28"/>
            <w:lang w:val="en-US"/>
          </w:rPr>
          <w:t>7</w:t>
        </w:r>
      </w:hyperlink>
    </w:p>
    <w:p w14:paraId="3687CDC4" w14:textId="0B9F8334" w:rsidR="00454251" w:rsidRPr="00F211C5" w:rsidRDefault="004E3FEE" w:rsidP="00497FEB">
      <w:pPr>
        <w:pStyle w:val="20"/>
        <w:tabs>
          <w:tab w:val="right" w:leader="dot" w:pos="9072"/>
        </w:tabs>
        <w:ind w:left="0"/>
        <w:jc w:val="both"/>
        <w:rPr>
          <w:noProof/>
          <w:sz w:val="28"/>
          <w:szCs w:val="28"/>
        </w:rPr>
      </w:pPr>
      <w:r w:rsidRPr="00F211C5">
        <w:rPr>
          <w:rStyle w:val="a3"/>
          <w:noProof/>
          <w:color w:val="auto"/>
          <w:sz w:val="28"/>
          <w:szCs w:val="28"/>
          <w:u w:val="none"/>
        </w:rPr>
        <w:t xml:space="preserve">    </w:t>
      </w:r>
      <w:hyperlink w:anchor="_Toc375048178" w:history="1">
        <w:r w:rsidR="00454251" w:rsidRPr="00F211C5">
          <w:rPr>
            <w:rStyle w:val="a3"/>
            <w:noProof/>
            <w:color w:val="auto"/>
            <w:sz w:val="28"/>
            <w:szCs w:val="28"/>
          </w:rPr>
          <w:t>6.</w:t>
        </w:r>
        <w:r w:rsidRPr="00F211C5">
          <w:rPr>
            <w:rStyle w:val="a3"/>
            <w:noProof/>
            <w:color w:val="auto"/>
            <w:sz w:val="28"/>
            <w:szCs w:val="28"/>
          </w:rPr>
          <w:t>2 </w:t>
        </w:r>
        <w:r w:rsidR="00F211C5" w:rsidRPr="00AD0924">
          <w:rPr>
            <w:sz w:val="28"/>
            <w:szCs w:val="28"/>
          </w:rPr>
          <w:t>Жилые помещения и помещения для временного проживания</w:t>
        </w:r>
        <w:r w:rsidR="00454251" w:rsidRPr="00F211C5">
          <w:rPr>
            <w:noProof/>
            <w:webHidden/>
            <w:sz w:val="28"/>
            <w:szCs w:val="28"/>
          </w:rPr>
          <w:tab/>
        </w:r>
        <w:r w:rsidR="00535DBC" w:rsidRPr="00F211C5">
          <w:rPr>
            <w:noProof/>
            <w:webHidden/>
            <w:sz w:val="28"/>
            <w:szCs w:val="28"/>
            <w:lang w:val="en-US"/>
          </w:rPr>
          <w:t>9</w:t>
        </w:r>
      </w:hyperlink>
    </w:p>
    <w:p w14:paraId="12ED9F03" w14:textId="1F1CD93A" w:rsidR="00454251" w:rsidRPr="00F211C5" w:rsidRDefault="004E3FEE" w:rsidP="00497FEB">
      <w:pPr>
        <w:pStyle w:val="20"/>
        <w:tabs>
          <w:tab w:val="right" w:leader="dot" w:pos="9072"/>
        </w:tabs>
        <w:ind w:left="0"/>
        <w:jc w:val="both"/>
        <w:rPr>
          <w:noProof/>
          <w:sz w:val="28"/>
          <w:szCs w:val="28"/>
        </w:rPr>
      </w:pPr>
      <w:r w:rsidRPr="00F211C5">
        <w:rPr>
          <w:rStyle w:val="a3"/>
          <w:noProof/>
          <w:color w:val="auto"/>
          <w:sz w:val="28"/>
          <w:szCs w:val="28"/>
          <w:u w:val="none"/>
        </w:rPr>
        <w:t xml:space="preserve">    </w:t>
      </w:r>
      <w:hyperlink w:anchor="_Toc375048179" w:history="1">
        <w:r w:rsidR="00454251" w:rsidRPr="00F211C5">
          <w:rPr>
            <w:rStyle w:val="a3"/>
            <w:noProof/>
            <w:color w:val="auto"/>
            <w:sz w:val="28"/>
            <w:szCs w:val="28"/>
          </w:rPr>
          <w:t>6.</w:t>
        </w:r>
        <w:r w:rsidRPr="00F211C5">
          <w:rPr>
            <w:rStyle w:val="a3"/>
            <w:noProof/>
            <w:color w:val="auto"/>
            <w:sz w:val="28"/>
            <w:szCs w:val="28"/>
          </w:rPr>
          <w:t>3 </w:t>
        </w:r>
        <w:r w:rsidR="00497FEB" w:rsidRPr="00AD0924">
          <w:rPr>
            <w:sz w:val="28"/>
            <w:szCs w:val="28"/>
          </w:rPr>
          <w:t>Общественные и производственные помещения</w:t>
        </w:r>
        <w:r w:rsidR="00454251" w:rsidRPr="00F211C5">
          <w:rPr>
            <w:noProof/>
            <w:webHidden/>
            <w:sz w:val="28"/>
            <w:szCs w:val="28"/>
          </w:rPr>
          <w:tab/>
        </w:r>
        <w:r w:rsidR="00535DBC" w:rsidRPr="00F211C5">
          <w:rPr>
            <w:noProof/>
            <w:webHidden/>
            <w:sz w:val="28"/>
            <w:szCs w:val="28"/>
            <w:lang w:val="en-US"/>
          </w:rPr>
          <w:t>9</w:t>
        </w:r>
      </w:hyperlink>
    </w:p>
    <w:p w14:paraId="40FA0284" w14:textId="77777777" w:rsidR="00454251" w:rsidRPr="00F211C5" w:rsidRDefault="00F11769" w:rsidP="00497FEB">
      <w:pPr>
        <w:pStyle w:val="11"/>
      </w:pPr>
      <w:hyperlink w:anchor="_Toc375048180" w:history="1">
        <w:r w:rsidR="004E3FEE" w:rsidRPr="00F211C5">
          <w:rPr>
            <w:rStyle w:val="a3"/>
            <w:color w:val="auto"/>
          </w:rPr>
          <w:t>7 </w:t>
        </w:r>
        <w:r w:rsidR="00454251" w:rsidRPr="00F211C5">
          <w:rPr>
            <w:rStyle w:val="a3"/>
            <w:color w:val="auto"/>
          </w:rPr>
          <w:t>Пожарная безопасность</w:t>
        </w:r>
        <w:r w:rsidR="00454251" w:rsidRPr="00F211C5">
          <w:rPr>
            <w:webHidden/>
          </w:rPr>
          <w:tab/>
        </w:r>
        <w:r w:rsidR="00535DBC" w:rsidRPr="00F211C5">
          <w:rPr>
            <w:webHidden/>
            <w:lang w:val="en-US"/>
          </w:rPr>
          <w:t>10</w:t>
        </w:r>
      </w:hyperlink>
    </w:p>
    <w:p w14:paraId="523F6648" w14:textId="77777777" w:rsidR="00454251" w:rsidRPr="00F211C5" w:rsidRDefault="00F11769" w:rsidP="00497FEB">
      <w:pPr>
        <w:pStyle w:val="11"/>
      </w:pPr>
      <w:hyperlink w:anchor="_Toc375048181" w:history="1">
        <w:r w:rsidR="004E3FEE" w:rsidRPr="00F211C5">
          <w:rPr>
            <w:rStyle w:val="a3"/>
            <w:color w:val="auto"/>
          </w:rPr>
          <w:t>8 </w:t>
        </w:r>
        <w:r w:rsidR="00454251" w:rsidRPr="00F211C5">
          <w:rPr>
            <w:rStyle w:val="a3"/>
            <w:color w:val="auto"/>
          </w:rPr>
          <w:t>Санитарно-эпидемиологические требования</w:t>
        </w:r>
        <w:r w:rsidR="00454251" w:rsidRPr="00F211C5">
          <w:rPr>
            <w:webHidden/>
          </w:rPr>
          <w:tab/>
        </w:r>
        <w:r w:rsidR="00535DBC" w:rsidRPr="00F211C5">
          <w:rPr>
            <w:webHidden/>
            <w:lang w:val="en-US"/>
          </w:rPr>
          <w:t>11</w:t>
        </w:r>
      </w:hyperlink>
    </w:p>
    <w:p w14:paraId="6543BA4F" w14:textId="77777777" w:rsidR="00454251" w:rsidRPr="00F211C5" w:rsidRDefault="00F11769" w:rsidP="00497FEB">
      <w:pPr>
        <w:pStyle w:val="11"/>
      </w:pPr>
      <w:hyperlink w:anchor="_Toc375048182" w:history="1">
        <w:r w:rsidR="004E3FEE" w:rsidRPr="00F211C5">
          <w:rPr>
            <w:rStyle w:val="a3"/>
            <w:color w:val="auto"/>
          </w:rPr>
          <w:t>9 </w:t>
        </w:r>
        <w:r w:rsidR="00454251" w:rsidRPr="00F211C5">
          <w:rPr>
            <w:rStyle w:val="a3"/>
            <w:color w:val="auto"/>
          </w:rPr>
          <w:t>Долговечность и ремонтопригодность</w:t>
        </w:r>
        <w:r w:rsidR="00454251" w:rsidRPr="00F211C5">
          <w:rPr>
            <w:webHidden/>
          </w:rPr>
          <w:tab/>
        </w:r>
        <w:r w:rsidR="00535DBC" w:rsidRPr="00F211C5">
          <w:rPr>
            <w:webHidden/>
            <w:lang w:val="en-US"/>
          </w:rPr>
          <w:t>12</w:t>
        </w:r>
      </w:hyperlink>
    </w:p>
    <w:p w14:paraId="724F66F3" w14:textId="77777777" w:rsidR="00454251" w:rsidRPr="00F211C5" w:rsidRDefault="00F11769" w:rsidP="00497FEB">
      <w:pPr>
        <w:pStyle w:val="11"/>
      </w:pPr>
      <w:hyperlink w:anchor="_Toc375048183" w:history="1">
        <w:r w:rsidR="00454251" w:rsidRPr="00F211C5">
          <w:rPr>
            <w:rStyle w:val="a3"/>
            <w:color w:val="auto"/>
          </w:rPr>
          <w:t>1</w:t>
        </w:r>
        <w:r w:rsidR="004E3FEE" w:rsidRPr="00F211C5">
          <w:rPr>
            <w:rStyle w:val="a3"/>
            <w:color w:val="auto"/>
          </w:rPr>
          <w:t>0 </w:t>
        </w:r>
        <w:r w:rsidR="00454251" w:rsidRPr="00F211C5">
          <w:rPr>
            <w:rStyle w:val="a3"/>
            <w:color w:val="auto"/>
          </w:rPr>
          <w:t>Инженерное оборудование</w:t>
        </w:r>
        <w:r w:rsidR="00454251" w:rsidRPr="00F211C5">
          <w:rPr>
            <w:webHidden/>
          </w:rPr>
          <w:tab/>
        </w:r>
        <w:r w:rsidR="00DF58A2" w:rsidRPr="00F211C5">
          <w:rPr>
            <w:webHidden/>
          </w:rPr>
          <w:fldChar w:fldCharType="begin"/>
        </w:r>
        <w:r w:rsidR="00454251" w:rsidRPr="00F211C5">
          <w:rPr>
            <w:webHidden/>
          </w:rPr>
          <w:instrText xml:space="preserve"> PAGEREF _Toc375048183 \h </w:instrText>
        </w:r>
        <w:r w:rsidR="00DF58A2" w:rsidRPr="00F211C5">
          <w:rPr>
            <w:webHidden/>
          </w:rPr>
        </w:r>
        <w:r w:rsidR="00DF58A2" w:rsidRPr="00F211C5">
          <w:rPr>
            <w:webHidden/>
          </w:rPr>
          <w:fldChar w:fldCharType="separate"/>
        </w:r>
        <w:r w:rsidR="00ED349F" w:rsidRPr="00F211C5">
          <w:rPr>
            <w:webHidden/>
          </w:rPr>
          <w:t>13</w:t>
        </w:r>
        <w:r w:rsidR="00DF58A2" w:rsidRPr="00F211C5">
          <w:rPr>
            <w:webHidden/>
          </w:rPr>
          <w:fldChar w:fldCharType="end"/>
        </w:r>
      </w:hyperlink>
    </w:p>
    <w:p w14:paraId="6B2D7AF3" w14:textId="77777777" w:rsidR="00454251" w:rsidRPr="00F211C5" w:rsidRDefault="00F11769" w:rsidP="00497FEB">
      <w:pPr>
        <w:pStyle w:val="11"/>
      </w:pPr>
      <w:hyperlink w:anchor="_Toc375048184" w:history="1">
        <w:r w:rsidR="00454251" w:rsidRPr="00F211C5">
          <w:rPr>
            <w:rStyle w:val="a3"/>
            <w:color w:val="auto"/>
          </w:rPr>
          <w:t>1</w:t>
        </w:r>
        <w:r w:rsidR="004E3FEE" w:rsidRPr="00F211C5">
          <w:rPr>
            <w:rStyle w:val="a3"/>
            <w:color w:val="auto"/>
          </w:rPr>
          <w:t>1 </w:t>
        </w:r>
        <w:r w:rsidR="00454251" w:rsidRPr="00F211C5">
          <w:rPr>
            <w:rStyle w:val="a3"/>
            <w:color w:val="auto"/>
          </w:rPr>
          <w:t>Энергосбережение</w:t>
        </w:r>
        <w:r w:rsidR="00454251" w:rsidRPr="00F211C5">
          <w:rPr>
            <w:webHidden/>
          </w:rPr>
          <w:tab/>
        </w:r>
        <w:r w:rsidR="00DF58A2" w:rsidRPr="00F211C5">
          <w:rPr>
            <w:webHidden/>
          </w:rPr>
          <w:fldChar w:fldCharType="begin"/>
        </w:r>
        <w:r w:rsidR="00454251" w:rsidRPr="00F211C5">
          <w:rPr>
            <w:webHidden/>
          </w:rPr>
          <w:instrText xml:space="preserve"> PAGEREF _Toc375048184 \h </w:instrText>
        </w:r>
        <w:r w:rsidR="00DF58A2" w:rsidRPr="00F211C5">
          <w:rPr>
            <w:webHidden/>
          </w:rPr>
        </w:r>
        <w:r w:rsidR="00DF58A2" w:rsidRPr="00F211C5">
          <w:rPr>
            <w:webHidden/>
          </w:rPr>
          <w:fldChar w:fldCharType="separate"/>
        </w:r>
        <w:r w:rsidR="00ED349F" w:rsidRPr="00F211C5">
          <w:rPr>
            <w:webHidden/>
          </w:rPr>
          <w:t>1</w:t>
        </w:r>
        <w:r w:rsidR="00535DBC" w:rsidRPr="00F211C5">
          <w:rPr>
            <w:webHidden/>
            <w:lang w:val="en-US"/>
          </w:rPr>
          <w:t>4</w:t>
        </w:r>
        <w:r w:rsidR="00DF58A2" w:rsidRPr="00F211C5">
          <w:rPr>
            <w:webHidden/>
          </w:rPr>
          <w:fldChar w:fldCharType="end"/>
        </w:r>
      </w:hyperlink>
    </w:p>
    <w:p w14:paraId="4AD2B416" w14:textId="0E47B876" w:rsidR="00454251" w:rsidRPr="00F211C5" w:rsidRDefault="00F11769" w:rsidP="00497FEB">
      <w:pPr>
        <w:pStyle w:val="11"/>
      </w:pPr>
      <w:hyperlink w:anchor="_Toc375048185" w:history="1">
        <w:r w:rsidR="00E50096" w:rsidRPr="00F211C5">
          <w:rPr>
            <w:rStyle w:val="a3"/>
            <w:color w:val="auto"/>
          </w:rPr>
          <w:t xml:space="preserve">Приложение А </w:t>
        </w:r>
        <w:r w:rsidR="00454251" w:rsidRPr="00F211C5">
          <w:rPr>
            <w:rStyle w:val="a3"/>
            <w:color w:val="auto"/>
          </w:rPr>
          <w:t>Правила определения площади, строительного объема,</w:t>
        </w:r>
        <w:r w:rsidR="004E3FEE" w:rsidRPr="00F211C5">
          <w:rPr>
            <w:rStyle w:val="a3"/>
            <w:color w:val="auto"/>
          </w:rPr>
          <w:t xml:space="preserve"> </w:t>
        </w:r>
        <w:r w:rsidR="00454251" w:rsidRPr="00F211C5">
          <w:rPr>
            <w:rStyle w:val="a3"/>
            <w:color w:val="auto"/>
          </w:rPr>
          <w:t xml:space="preserve">площади застройки, этажности, высоты и заглубления </w:t>
        </w:r>
        <w:r w:rsidR="00497FEB">
          <w:rPr>
            <w:rStyle w:val="a3"/>
            <w:color w:val="auto"/>
          </w:rPr>
          <w:t xml:space="preserve">  </w:t>
        </w:r>
        <w:r w:rsidR="00454251" w:rsidRPr="00F211C5">
          <w:rPr>
            <w:rStyle w:val="a3"/>
            <w:color w:val="auto"/>
          </w:rPr>
          <w:t>зданий</w:t>
        </w:r>
        <w:r w:rsidR="00454251" w:rsidRPr="00F211C5">
          <w:rPr>
            <w:webHidden/>
          </w:rPr>
          <w:tab/>
        </w:r>
        <w:r w:rsidR="00DF58A2" w:rsidRPr="00F211C5">
          <w:rPr>
            <w:webHidden/>
          </w:rPr>
          <w:fldChar w:fldCharType="begin"/>
        </w:r>
        <w:r w:rsidR="00454251" w:rsidRPr="00F211C5">
          <w:rPr>
            <w:webHidden/>
          </w:rPr>
          <w:instrText xml:space="preserve"> PAGEREF _Toc375048185 \h </w:instrText>
        </w:r>
        <w:r w:rsidR="00DF58A2" w:rsidRPr="00F211C5">
          <w:rPr>
            <w:webHidden/>
          </w:rPr>
        </w:r>
        <w:r w:rsidR="00DF58A2" w:rsidRPr="00F211C5">
          <w:rPr>
            <w:webHidden/>
          </w:rPr>
          <w:fldChar w:fldCharType="separate"/>
        </w:r>
        <w:r w:rsidR="00ED349F" w:rsidRPr="00F211C5">
          <w:rPr>
            <w:webHidden/>
          </w:rPr>
          <w:t>16</w:t>
        </w:r>
        <w:r w:rsidR="00DF58A2" w:rsidRPr="00F211C5">
          <w:rPr>
            <w:webHidden/>
          </w:rPr>
          <w:fldChar w:fldCharType="end"/>
        </w:r>
      </w:hyperlink>
    </w:p>
    <w:p w14:paraId="10539AEB" w14:textId="4C2ADD9E" w:rsidR="00454251" w:rsidRPr="00F211C5" w:rsidRDefault="00F11769" w:rsidP="00497FEB">
      <w:pPr>
        <w:pStyle w:val="11"/>
        <w:rPr>
          <w:lang w:val="en-US"/>
        </w:rPr>
      </w:pPr>
      <w:hyperlink w:anchor="_Toc375048186" w:history="1">
        <w:r w:rsidR="00454251" w:rsidRPr="00F211C5">
          <w:rPr>
            <w:rStyle w:val="a3"/>
            <w:color w:val="auto"/>
          </w:rPr>
          <w:t>Приложение Б</w:t>
        </w:r>
        <w:r w:rsidR="004E3FEE" w:rsidRPr="00F211C5">
          <w:rPr>
            <w:rStyle w:val="a3"/>
            <w:color w:val="auto"/>
          </w:rPr>
          <w:t xml:space="preserve"> </w:t>
        </w:r>
        <w:r w:rsidR="00454251" w:rsidRPr="00F211C5">
          <w:rPr>
            <w:rStyle w:val="a3"/>
            <w:color w:val="auto"/>
          </w:rPr>
          <w:t>Перечень основных групп помещений, включаемых в состав</w:t>
        </w:r>
        <w:r w:rsidR="004E3FEE" w:rsidRPr="00F211C5">
          <w:rPr>
            <w:rStyle w:val="a3"/>
            <w:color w:val="auto"/>
          </w:rPr>
          <w:t xml:space="preserve"> </w:t>
        </w:r>
        <w:r w:rsidR="00454251" w:rsidRPr="00F211C5">
          <w:rPr>
            <w:rStyle w:val="a3"/>
            <w:color w:val="auto"/>
          </w:rPr>
          <w:t>многофункциональных зданий и комплексов</w:t>
        </w:r>
        <w:r w:rsidR="00454251" w:rsidRPr="00F211C5">
          <w:rPr>
            <w:webHidden/>
          </w:rPr>
          <w:tab/>
        </w:r>
        <w:r w:rsidR="00DF58A2" w:rsidRPr="00F211C5">
          <w:rPr>
            <w:webHidden/>
          </w:rPr>
          <w:fldChar w:fldCharType="begin"/>
        </w:r>
        <w:r w:rsidR="00454251" w:rsidRPr="00F211C5">
          <w:rPr>
            <w:webHidden/>
          </w:rPr>
          <w:instrText xml:space="preserve"> PAGEREF _Toc375048186 \h </w:instrText>
        </w:r>
        <w:r w:rsidR="00DF58A2" w:rsidRPr="00F211C5">
          <w:rPr>
            <w:webHidden/>
          </w:rPr>
        </w:r>
        <w:r w:rsidR="00DF58A2" w:rsidRPr="00F211C5">
          <w:rPr>
            <w:webHidden/>
          </w:rPr>
          <w:fldChar w:fldCharType="separate"/>
        </w:r>
        <w:r w:rsidR="00ED349F" w:rsidRPr="00F211C5">
          <w:rPr>
            <w:webHidden/>
          </w:rPr>
          <w:t>18</w:t>
        </w:r>
        <w:r w:rsidR="00DF58A2" w:rsidRPr="00F211C5">
          <w:rPr>
            <w:webHidden/>
          </w:rPr>
          <w:fldChar w:fldCharType="end"/>
        </w:r>
      </w:hyperlink>
    </w:p>
    <w:p w14:paraId="726AE490" w14:textId="77777777" w:rsidR="00535DBC" w:rsidRPr="00497FEB" w:rsidRDefault="00F11769" w:rsidP="00497FEB">
      <w:pPr>
        <w:pStyle w:val="11"/>
        <w:rPr>
          <w:rStyle w:val="a3"/>
          <w:color w:val="auto"/>
        </w:rPr>
      </w:pPr>
      <w:hyperlink w:anchor="_Toc375048186" w:history="1">
        <w:r w:rsidR="00535DBC" w:rsidRPr="00497FEB">
          <w:rPr>
            <w:rStyle w:val="a3"/>
            <w:color w:val="auto"/>
          </w:rPr>
          <w:t xml:space="preserve">Приложение В </w:t>
        </w:r>
        <w:r w:rsidR="00535DBC" w:rsidRPr="00497FEB">
          <w:t>Типы многофункциональных зданий и комплексов</w:t>
        </w:r>
        <w:r w:rsidR="00535DBC" w:rsidRPr="00497FEB">
          <w:rPr>
            <w:webHidden/>
          </w:rPr>
          <w:tab/>
        </w:r>
        <w:r w:rsidR="00535DBC" w:rsidRPr="00497FEB">
          <w:rPr>
            <w:webHidden/>
          </w:rPr>
          <w:fldChar w:fldCharType="begin"/>
        </w:r>
        <w:r w:rsidR="00535DBC" w:rsidRPr="00497FEB">
          <w:rPr>
            <w:webHidden/>
          </w:rPr>
          <w:instrText xml:space="preserve"> PAGEREF _Toc375048186 \h </w:instrText>
        </w:r>
        <w:r w:rsidR="00535DBC" w:rsidRPr="00497FEB">
          <w:rPr>
            <w:webHidden/>
          </w:rPr>
        </w:r>
        <w:r w:rsidR="00535DBC" w:rsidRPr="00497FEB">
          <w:rPr>
            <w:webHidden/>
          </w:rPr>
          <w:fldChar w:fldCharType="separate"/>
        </w:r>
        <w:r w:rsidR="00535DBC" w:rsidRPr="00497FEB">
          <w:rPr>
            <w:webHidden/>
          </w:rPr>
          <w:t>19</w:t>
        </w:r>
        <w:r w:rsidR="00535DBC" w:rsidRPr="00497FEB">
          <w:rPr>
            <w:webHidden/>
          </w:rPr>
          <w:fldChar w:fldCharType="end"/>
        </w:r>
      </w:hyperlink>
    </w:p>
    <w:p w14:paraId="7203C310" w14:textId="1985085C" w:rsidR="00454251" w:rsidRPr="00F211C5" w:rsidRDefault="00F11769" w:rsidP="00497FEB">
      <w:pPr>
        <w:pStyle w:val="11"/>
        <w:rPr>
          <w:rStyle w:val="a3"/>
          <w:color w:val="auto"/>
          <w:lang w:val="en-US"/>
        </w:rPr>
      </w:pPr>
      <w:hyperlink w:anchor="_Toc375048187" w:history="1">
        <w:r w:rsidR="00454251" w:rsidRPr="00F211C5">
          <w:rPr>
            <w:rStyle w:val="a3"/>
            <w:color w:val="auto"/>
          </w:rPr>
          <w:t>Библиография</w:t>
        </w:r>
        <w:r w:rsidR="00497FEB">
          <w:rPr>
            <w:rStyle w:val="a3"/>
            <w:color w:val="auto"/>
          </w:rPr>
          <w:t>…………….</w:t>
        </w:r>
        <w:r w:rsidR="00454251" w:rsidRPr="00F211C5">
          <w:rPr>
            <w:webHidden/>
          </w:rPr>
          <w:tab/>
        </w:r>
        <w:r w:rsidR="00535DBC" w:rsidRPr="00F211C5">
          <w:rPr>
            <w:webHidden/>
          </w:rPr>
          <w:t>20</w:t>
        </w:r>
      </w:hyperlink>
    </w:p>
    <w:p w14:paraId="155F3899" w14:textId="1F9E6307" w:rsidR="00E50096" w:rsidRPr="00F211C5" w:rsidRDefault="00E50096" w:rsidP="00497FEB">
      <w:pPr>
        <w:rPr>
          <w:sz w:val="28"/>
          <w:szCs w:val="28"/>
        </w:rPr>
      </w:pPr>
      <w:r w:rsidRPr="00F211C5">
        <w:rPr>
          <w:b/>
          <w:sz w:val="28"/>
          <w:szCs w:val="28"/>
        </w:rPr>
        <w:t>(Измененная редакция, Изм. № 1</w:t>
      </w:r>
      <w:r w:rsidR="00F211C5">
        <w:rPr>
          <w:b/>
          <w:sz w:val="28"/>
          <w:szCs w:val="28"/>
        </w:rPr>
        <w:t>, № 2</w:t>
      </w:r>
      <w:r w:rsidRPr="00F211C5">
        <w:rPr>
          <w:b/>
          <w:sz w:val="28"/>
          <w:szCs w:val="28"/>
        </w:rPr>
        <w:t>).</w:t>
      </w:r>
    </w:p>
    <w:p w14:paraId="010AFBC2" w14:textId="77777777" w:rsidR="004E3FEE" w:rsidRPr="00F211C5" w:rsidRDefault="00DF58A2" w:rsidP="00497FEB">
      <w:pPr>
        <w:ind w:firstLine="567"/>
        <w:jc w:val="center"/>
        <w:rPr>
          <w:sz w:val="28"/>
          <w:szCs w:val="28"/>
        </w:rPr>
      </w:pPr>
      <w:r w:rsidRPr="00F211C5">
        <w:rPr>
          <w:sz w:val="28"/>
          <w:szCs w:val="28"/>
        </w:rPr>
        <w:fldChar w:fldCharType="end"/>
      </w:r>
    </w:p>
    <w:p w14:paraId="1D690178" w14:textId="77777777" w:rsidR="00E45695" w:rsidRPr="00497FEB" w:rsidRDefault="004E3FEE" w:rsidP="00497FEB">
      <w:pPr>
        <w:pStyle w:val="afc"/>
        <w:jc w:val="center"/>
        <w:rPr>
          <w:b/>
          <w:bCs/>
          <w:sz w:val="28"/>
          <w:szCs w:val="28"/>
        </w:rPr>
      </w:pPr>
      <w:r>
        <w:br w:type="page"/>
      </w:r>
      <w:r w:rsidR="00E45695" w:rsidRPr="00497FEB">
        <w:rPr>
          <w:b/>
          <w:bCs/>
          <w:sz w:val="28"/>
          <w:szCs w:val="28"/>
        </w:rPr>
        <w:lastRenderedPageBreak/>
        <w:t>Введение</w:t>
      </w:r>
    </w:p>
    <w:p w14:paraId="7BF4C6C8" w14:textId="77777777" w:rsidR="00497FEB" w:rsidRDefault="00497FEB" w:rsidP="00497FEB">
      <w:pPr>
        <w:pStyle w:val="afc"/>
        <w:ind w:firstLine="567"/>
        <w:jc w:val="both"/>
        <w:rPr>
          <w:color w:val="000000"/>
          <w:sz w:val="28"/>
          <w:szCs w:val="28"/>
        </w:rPr>
      </w:pPr>
    </w:p>
    <w:p w14:paraId="606A10B7" w14:textId="63EA3578" w:rsidR="00E45695" w:rsidRPr="00497FEB" w:rsidRDefault="00E45695" w:rsidP="00497FEB">
      <w:pPr>
        <w:pStyle w:val="afc"/>
        <w:ind w:firstLine="567"/>
        <w:jc w:val="both"/>
        <w:rPr>
          <w:sz w:val="28"/>
          <w:szCs w:val="28"/>
        </w:rPr>
      </w:pPr>
      <w:r w:rsidRPr="00497FEB">
        <w:rPr>
          <w:color w:val="000000"/>
          <w:sz w:val="28"/>
          <w:szCs w:val="28"/>
        </w:rPr>
        <w:t>Настоящий</w:t>
      </w:r>
      <w:r w:rsidR="00497FEB">
        <w:rPr>
          <w:color w:val="000000"/>
          <w:sz w:val="28"/>
          <w:szCs w:val="28"/>
        </w:rPr>
        <w:t xml:space="preserve"> </w:t>
      </w:r>
      <w:r w:rsidRPr="00497FEB">
        <w:rPr>
          <w:color w:val="000000"/>
          <w:sz w:val="28"/>
          <w:szCs w:val="28"/>
        </w:rPr>
        <w:t>свод правил разработан в соответствии с</w:t>
      </w:r>
      <w:r w:rsidR="004E3FEE" w:rsidRPr="00497FEB">
        <w:rPr>
          <w:rStyle w:val="apple-converted-space"/>
          <w:color w:val="000000"/>
          <w:sz w:val="28"/>
          <w:szCs w:val="28"/>
        </w:rPr>
        <w:t xml:space="preserve"> </w:t>
      </w:r>
      <w:r w:rsidRPr="00497FEB">
        <w:rPr>
          <w:sz w:val="28"/>
          <w:szCs w:val="28"/>
          <w:shd w:val="clear" w:color="auto" w:fill="FFFFFF"/>
        </w:rPr>
        <w:t>Федеральным</w:t>
      </w:r>
      <w:r w:rsidR="0049317B" w:rsidRPr="00497FEB">
        <w:rPr>
          <w:sz w:val="28"/>
          <w:szCs w:val="28"/>
          <w:shd w:val="clear" w:color="auto" w:fill="FFFFFF"/>
        </w:rPr>
        <w:t>и</w:t>
      </w:r>
      <w:r w:rsidRPr="00497FEB">
        <w:rPr>
          <w:sz w:val="28"/>
          <w:szCs w:val="28"/>
          <w:shd w:val="clear" w:color="auto" w:fill="FFFFFF"/>
        </w:rPr>
        <w:t xml:space="preserve"> закон</w:t>
      </w:r>
      <w:r w:rsidR="0049317B" w:rsidRPr="00497FEB">
        <w:rPr>
          <w:sz w:val="28"/>
          <w:szCs w:val="28"/>
          <w:shd w:val="clear" w:color="auto" w:fill="FFFFFF"/>
        </w:rPr>
        <w:t>а</w:t>
      </w:r>
      <w:r w:rsidRPr="00497FEB">
        <w:rPr>
          <w:sz w:val="28"/>
          <w:szCs w:val="28"/>
          <w:shd w:val="clear" w:color="auto" w:fill="FFFFFF"/>
        </w:rPr>
        <w:t>м</w:t>
      </w:r>
      <w:r w:rsidR="0049317B" w:rsidRPr="00497FEB">
        <w:rPr>
          <w:sz w:val="28"/>
          <w:szCs w:val="28"/>
          <w:shd w:val="clear" w:color="auto" w:fill="FFFFFF"/>
        </w:rPr>
        <w:t>и</w:t>
      </w:r>
      <w:r w:rsidR="000F5773" w:rsidRPr="00497FEB">
        <w:rPr>
          <w:sz w:val="28"/>
          <w:szCs w:val="28"/>
          <w:shd w:val="clear" w:color="auto" w:fill="FFFFFF"/>
        </w:rPr>
        <w:t xml:space="preserve"> «</w:t>
      </w:r>
      <w:r w:rsidRPr="00497FEB">
        <w:rPr>
          <w:sz w:val="28"/>
          <w:szCs w:val="28"/>
          <w:shd w:val="clear" w:color="auto" w:fill="FFFFFF"/>
        </w:rPr>
        <w:t>Технический регламент о безопасности зданий и сооружений</w:t>
      </w:r>
      <w:r w:rsidR="000F5773" w:rsidRPr="00497FEB">
        <w:rPr>
          <w:sz w:val="28"/>
          <w:szCs w:val="28"/>
          <w:shd w:val="clear" w:color="auto" w:fill="FFFFFF"/>
        </w:rPr>
        <w:t>»</w:t>
      </w:r>
      <w:r w:rsidR="00676C1E" w:rsidRPr="00497FEB">
        <w:rPr>
          <w:sz w:val="28"/>
          <w:szCs w:val="28"/>
          <w:shd w:val="clear" w:color="auto" w:fill="FFFFFF"/>
        </w:rPr>
        <w:t xml:space="preserve"> </w:t>
      </w:r>
      <w:r w:rsidRPr="00497FEB">
        <w:rPr>
          <w:sz w:val="28"/>
          <w:szCs w:val="28"/>
          <w:shd w:val="clear" w:color="auto" w:fill="FFFFFF"/>
        </w:rPr>
        <w:t>[</w:t>
      </w:r>
      <w:r w:rsidR="00676C1E" w:rsidRPr="00497FEB">
        <w:rPr>
          <w:sz w:val="28"/>
          <w:szCs w:val="28"/>
          <w:shd w:val="clear" w:color="auto" w:fill="FFFFFF"/>
        </w:rPr>
        <w:t>1</w:t>
      </w:r>
      <w:r w:rsidRPr="00497FEB">
        <w:rPr>
          <w:sz w:val="28"/>
          <w:szCs w:val="28"/>
          <w:shd w:val="clear" w:color="auto" w:fill="FFFFFF"/>
        </w:rPr>
        <w:t>]</w:t>
      </w:r>
      <w:r w:rsidR="0049317B" w:rsidRPr="00497FEB">
        <w:rPr>
          <w:color w:val="000000"/>
          <w:sz w:val="28"/>
          <w:szCs w:val="28"/>
        </w:rPr>
        <w:t xml:space="preserve"> </w:t>
      </w:r>
      <w:r w:rsidR="0049317B" w:rsidRPr="00497FEB">
        <w:rPr>
          <w:sz w:val="28"/>
          <w:szCs w:val="28"/>
          <w:shd w:val="clear" w:color="auto" w:fill="FFFFFF"/>
        </w:rPr>
        <w:t>и</w:t>
      </w:r>
      <w:r w:rsidRPr="00497FEB">
        <w:rPr>
          <w:sz w:val="28"/>
          <w:szCs w:val="28"/>
          <w:shd w:val="clear" w:color="auto" w:fill="FFFFFF"/>
        </w:rPr>
        <w:t xml:space="preserve"> </w:t>
      </w:r>
      <w:r w:rsidR="000F5773" w:rsidRPr="00497FEB">
        <w:rPr>
          <w:sz w:val="28"/>
          <w:szCs w:val="28"/>
          <w:shd w:val="clear" w:color="auto" w:fill="FFFFFF"/>
        </w:rPr>
        <w:t>«</w:t>
      </w:r>
      <w:r w:rsidRPr="00497FEB">
        <w:rPr>
          <w:sz w:val="28"/>
          <w:szCs w:val="28"/>
          <w:shd w:val="clear" w:color="auto" w:fill="FFFFFF"/>
        </w:rPr>
        <w:t>Об энергосбережении и о повышении энергетической эффективности и о внесении изменений в отдельные законодательные акты Российской Федерации</w:t>
      </w:r>
      <w:r w:rsidR="000F5773" w:rsidRPr="00497FEB">
        <w:rPr>
          <w:sz w:val="28"/>
          <w:szCs w:val="28"/>
          <w:shd w:val="clear" w:color="auto" w:fill="FFFFFF"/>
        </w:rPr>
        <w:t>»</w:t>
      </w:r>
      <w:r w:rsidR="00676C1E" w:rsidRPr="00497FEB">
        <w:rPr>
          <w:sz w:val="28"/>
          <w:szCs w:val="28"/>
          <w:shd w:val="clear" w:color="auto" w:fill="FFFFFF"/>
        </w:rPr>
        <w:t xml:space="preserve"> </w:t>
      </w:r>
      <w:r w:rsidRPr="00497FEB">
        <w:rPr>
          <w:sz w:val="28"/>
          <w:szCs w:val="28"/>
          <w:shd w:val="clear" w:color="auto" w:fill="FFFFFF"/>
        </w:rPr>
        <w:t>[</w:t>
      </w:r>
      <w:r w:rsidR="00676C1E" w:rsidRPr="00497FEB">
        <w:rPr>
          <w:sz w:val="28"/>
          <w:szCs w:val="28"/>
          <w:shd w:val="clear" w:color="auto" w:fill="FFFFFF"/>
        </w:rPr>
        <w:t>2</w:t>
      </w:r>
      <w:r w:rsidRPr="00497FEB">
        <w:rPr>
          <w:sz w:val="28"/>
          <w:szCs w:val="28"/>
          <w:shd w:val="clear" w:color="auto" w:fill="FFFFFF"/>
        </w:rPr>
        <w:t>]</w:t>
      </w:r>
      <w:r w:rsidRPr="00497FEB">
        <w:rPr>
          <w:sz w:val="28"/>
          <w:szCs w:val="28"/>
        </w:rPr>
        <w:t>. Учитывались также требования</w:t>
      </w:r>
      <w:r w:rsidRPr="00497FEB">
        <w:rPr>
          <w:rStyle w:val="apple-converted-space"/>
          <w:sz w:val="28"/>
          <w:szCs w:val="28"/>
        </w:rPr>
        <w:t> </w:t>
      </w:r>
      <w:r w:rsidR="000F5773" w:rsidRPr="00497FEB">
        <w:rPr>
          <w:sz w:val="28"/>
          <w:szCs w:val="28"/>
          <w:shd w:val="clear" w:color="auto" w:fill="FFFFFF"/>
        </w:rPr>
        <w:t>Федерального закона «</w:t>
      </w:r>
      <w:r w:rsidRPr="00497FEB">
        <w:rPr>
          <w:sz w:val="28"/>
          <w:szCs w:val="28"/>
          <w:shd w:val="clear" w:color="auto" w:fill="FFFFFF"/>
        </w:rPr>
        <w:t>Технический регламент о требованиях пожарной безопасности</w:t>
      </w:r>
      <w:r w:rsidR="000F5773" w:rsidRPr="00497FEB">
        <w:rPr>
          <w:sz w:val="28"/>
          <w:szCs w:val="28"/>
          <w:shd w:val="clear" w:color="auto" w:fill="FFFFFF"/>
        </w:rPr>
        <w:t>»</w:t>
      </w:r>
      <w:r w:rsidRPr="00497FEB">
        <w:rPr>
          <w:sz w:val="28"/>
          <w:szCs w:val="28"/>
        </w:rPr>
        <w:t xml:space="preserve"> [3] и сводов правил системы противопожарной защиты, положения действующих строительных норм и сводов правил, </w:t>
      </w:r>
      <w:r w:rsidRPr="00497FEB">
        <w:rPr>
          <w:bCs/>
          <w:sz w:val="28"/>
          <w:szCs w:val="28"/>
        </w:rPr>
        <w:t>отечественн</w:t>
      </w:r>
      <w:r w:rsidR="0046355F" w:rsidRPr="00497FEB">
        <w:rPr>
          <w:bCs/>
          <w:sz w:val="28"/>
          <w:szCs w:val="28"/>
        </w:rPr>
        <w:t>ый</w:t>
      </w:r>
      <w:r w:rsidRPr="00497FEB">
        <w:rPr>
          <w:bCs/>
          <w:sz w:val="28"/>
          <w:szCs w:val="28"/>
        </w:rPr>
        <w:t xml:space="preserve"> </w:t>
      </w:r>
      <w:r w:rsidRPr="00497FEB">
        <w:rPr>
          <w:sz w:val="28"/>
          <w:szCs w:val="28"/>
        </w:rPr>
        <w:t xml:space="preserve">опыт исследований и проектной практики (ОАО ЦНИИЭП жилища и других ведущих институтов), </w:t>
      </w:r>
      <w:r w:rsidR="00811D3B" w:rsidRPr="00497FEB">
        <w:rPr>
          <w:sz w:val="28"/>
          <w:szCs w:val="28"/>
        </w:rPr>
        <w:t xml:space="preserve">требования </w:t>
      </w:r>
      <w:r w:rsidRPr="00497FEB">
        <w:rPr>
          <w:sz w:val="28"/>
          <w:szCs w:val="28"/>
        </w:rPr>
        <w:t xml:space="preserve">международных и европейских нормативных документов. </w:t>
      </w:r>
    </w:p>
    <w:p w14:paraId="601023B1" w14:textId="06E962D8" w:rsidR="00AF7F51" w:rsidRPr="00497FEB" w:rsidRDefault="00AF7F51" w:rsidP="00497FEB">
      <w:pPr>
        <w:pStyle w:val="afc"/>
        <w:ind w:firstLine="567"/>
        <w:jc w:val="both"/>
        <w:rPr>
          <w:sz w:val="28"/>
          <w:szCs w:val="28"/>
        </w:rPr>
      </w:pPr>
      <w:r w:rsidRPr="00497FEB">
        <w:rPr>
          <w:sz w:val="28"/>
          <w:szCs w:val="28"/>
        </w:rPr>
        <w:t xml:space="preserve">Настоящий свод правил устанавливает требования к проектированию многофункциональных зданий и комплексов с учетом существующих </w:t>
      </w:r>
      <w:r w:rsidR="00040E4E" w:rsidRPr="00497FEB">
        <w:rPr>
          <w:sz w:val="28"/>
          <w:szCs w:val="28"/>
        </w:rPr>
        <w:t>СП </w:t>
      </w:r>
      <w:r w:rsidRPr="00497FEB">
        <w:rPr>
          <w:sz w:val="28"/>
          <w:szCs w:val="28"/>
        </w:rPr>
        <w:t>54.13330</w:t>
      </w:r>
      <w:r w:rsidR="000F5773" w:rsidRPr="00497FEB">
        <w:rPr>
          <w:sz w:val="28"/>
          <w:szCs w:val="28"/>
        </w:rPr>
        <w:t xml:space="preserve">, </w:t>
      </w:r>
      <w:r w:rsidR="00040E4E" w:rsidRPr="00497FEB">
        <w:rPr>
          <w:sz w:val="28"/>
          <w:szCs w:val="28"/>
        </w:rPr>
        <w:t>СП </w:t>
      </w:r>
      <w:r w:rsidR="000F5773" w:rsidRPr="00497FEB">
        <w:rPr>
          <w:sz w:val="28"/>
          <w:szCs w:val="28"/>
        </w:rPr>
        <w:t>118.13330</w:t>
      </w:r>
      <w:r w:rsidRPr="00497FEB">
        <w:rPr>
          <w:sz w:val="28"/>
          <w:szCs w:val="28"/>
        </w:rPr>
        <w:t xml:space="preserve">, </w:t>
      </w:r>
      <w:r w:rsidR="00040E4E" w:rsidRPr="00497FEB">
        <w:rPr>
          <w:sz w:val="28"/>
          <w:szCs w:val="28"/>
        </w:rPr>
        <w:t>СП </w:t>
      </w:r>
      <w:r w:rsidRPr="00497FEB">
        <w:rPr>
          <w:sz w:val="28"/>
          <w:szCs w:val="28"/>
        </w:rPr>
        <w:t>113.13330</w:t>
      </w:r>
      <w:r w:rsidR="000F5773" w:rsidRPr="00497FEB">
        <w:rPr>
          <w:sz w:val="28"/>
          <w:szCs w:val="28"/>
        </w:rPr>
        <w:t>,</w:t>
      </w:r>
      <w:r w:rsidR="004E3FEE" w:rsidRPr="00497FEB">
        <w:rPr>
          <w:sz w:val="28"/>
          <w:szCs w:val="28"/>
        </w:rPr>
        <w:t xml:space="preserve"> </w:t>
      </w:r>
      <w:r w:rsidR="00040E4E" w:rsidRPr="00497FEB">
        <w:rPr>
          <w:sz w:val="28"/>
          <w:szCs w:val="28"/>
        </w:rPr>
        <w:t>СП </w:t>
      </w:r>
      <w:r w:rsidR="000F5773" w:rsidRPr="00497FEB">
        <w:rPr>
          <w:sz w:val="28"/>
          <w:szCs w:val="28"/>
        </w:rPr>
        <w:t>59.13330.</w:t>
      </w:r>
    </w:p>
    <w:p w14:paraId="66363256" w14:textId="608B1853" w:rsidR="00E45695" w:rsidRPr="00497FEB" w:rsidRDefault="00811D3B" w:rsidP="00497FEB">
      <w:pPr>
        <w:pStyle w:val="afc"/>
        <w:ind w:firstLine="567"/>
        <w:jc w:val="both"/>
        <w:rPr>
          <w:sz w:val="28"/>
          <w:szCs w:val="28"/>
        </w:rPr>
      </w:pPr>
      <w:r w:rsidRPr="00497FEB">
        <w:rPr>
          <w:sz w:val="28"/>
          <w:szCs w:val="28"/>
          <w:lang w:eastAsia="en-US"/>
        </w:rPr>
        <w:t>С</w:t>
      </w:r>
      <w:r w:rsidR="00E45695" w:rsidRPr="00497FEB">
        <w:rPr>
          <w:sz w:val="28"/>
          <w:szCs w:val="28"/>
          <w:lang w:eastAsia="en-US"/>
        </w:rPr>
        <w:t xml:space="preserve">вод правил </w:t>
      </w:r>
      <w:r w:rsidRPr="00497FEB">
        <w:rPr>
          <w:sz w:val="28"/>
          <w:szCs w:val="28"/>
          <w:lang w:eastAsia="en-US"/>
        </w:rPr>
        <w:t xml:space="preserve">выполнен </w:t>
      </w:r>
      <w:r w:rsidR="000617CE" w:rsidRPr="00497FEB">
        <w:rPr>
          <w:sz w:val="28"/>
          <w:szCs w:val="28"/>
        </w:rPr>
        <w:t>ОАО «ЦНИИЭП жилых и общественных зданий</w:t>
      </w:r>
      <w:r w:rsidR="00387486">
        <w:rPr>
          <w:sz w:val="28"/>
          <w:szCs w:val="28"/>
        </w:rPr>
        <w:t>»</w:t>
      </w:r>
      <w:r w:rsidR="000617CE" w:rsidRPr="00497FEB">
        <w:rPr>
          <w:sz w:val="28"/>
          <w:szCs w:val="28"/>
        </w:rPr>
        <w:t xml:space="preserve"> </w:t>
      </w:r>
      <w:r w:rsidR="00E45695" w:rsidRPr="00497FEB">
        <w:rPr>
          <w:sz w:val="28"/>
          <w:szCs w:val="28"/>
        </w:rPr>
        <w:t>(ЦНИИЭП жилища)</w:t>
      </w:r>
      <w:r w:rsidRPr="00497FEB">
        <w:rPr>
          <w:sz w:val="28"/>
          <w:szCs w:val="28"/>
        </w:rPr>
        <w:t>.</w:t>
      </w:r>
      <w:r w:rsidR="004E3FEE" w:rsidRPr="00497FEB">
        <w:rPr>
          <w:sz w:val="28"/>
          <w:szCs w:val="28"/>
        </w:rPr>
        <w:t xml:space="preserve"> </w:t>
      </w:r>
      <w:r w:rsidRPr="00497FEB">
        <w:rPr>
          <w:sz w:val="28"/>
          <w:szCs w:val="28"/>
        </w:rPr>
        <w:t>Р</w:t>
      </w:r>
      <w:r w:rsidR="00E45695" w:rsidRPr="00497FEB">
        <w:rPr>
          <w:sz w:val="28"/>
          <w:szCs w:val="28"/>
        </w:rPr>
        <w:t>уководитель работы</w:t>
      </w:r>
      <w:r w:rsidR="004B0B78" w:rsidRPr="00497FEB">
        <w:rPr>
          <w:sz w:val="28"/>
          <w:szCs w:val="28"/>
        </w:rPr>
        <w:t xml:space="preserve"> – </w:t>
      </w:r>
      <w:r w:rsidR="00E45695" w:rsidRPr="00497FEB">
        <w:rPr>
          <w:sz w:val="28"/>
          <w:szCs w:val="28"/>
        </w:rPr>
        <w:t>канд. арх</w:t>
      </w:r>
      <w:r w:rsidR="00387486">
        <w:rPr>
          <w:sz w:val="28"/>
          <w:szCs w:val="28"/>
        </w:rPr>
        <w:t>итекту</w:t>
      </w:r>
      <w:r w:rsidR="00340226" w:rsidRPr="00497FEB">
        <w:rPr>
          <w:sz w:val="28"/>
          <w:szCs w:val="28"/>
        </w:rPr>
        <w:t>ры</w:t>
      </w:r>
      <w:r w:rsidR="00E45695" w:rsidRPr="00497FEB">
        <w:rPr>
          <w:sz w:val="28"/>
          <w:szCs w:val="28"/>
        </w:rPr>
        <w:t xml:space="preserve">, проф. </w:t>
      </w:r>
      <w:r w:rsidR="00387486">
        <w:rPr>
          <w:sz w:val="28"/>
          <w:szCs w:val="28"/>
        </w:rPr>
        <w:t xml:space="preserve">   </w:t>
      </w:r>
      <w:r w:rsidR="00E45695" w:rsidRPr="00497FEB">
        <w:rPr>
          <w:i/>
          <w:sz w:val="28"/>
          <w:szCs w:val="28"/>
        </w:rPr>
        <w:t>А.А. Магай</w:t>
      </w:r>
      <w:r w:rsidR="00E45695" w:rsidRPr="00497FEB">
        <w:rPr>
          <w:sz w:val="28"/>
          <w:szCs w:val="28"/>
        </w:rPr>
        <w:t>, ответственный исполнитель</w:t>
      </w:r>
      <w:r w:rsidR="004B0B78" w:rsidRPr="00497FEB">
        <w:rPr>
          <w:sz w:val="28"/>
          <w:szCs w:val="28"/>
        </w:rPr>
        <w:t xml:space="preserve"> – </w:t>
      </w:r>
      <w:r w:rsidR="00340226" w:rsidRPr="00497FEB">
        <w:rPr>
          <w:sz w:val="28"/>
          <w:szCs w:val="28"/>
        </w:rPr>
        <w:t>канд. арх</w:t>
      </w:r>
      <w:r w:rsidR="00387486">
        <w:rPr>
          <w:sz w:val="28"/>
          <w:szCs w:val="28"/>
        </w:rPr>
        <w:t>итектуры</w:t>
      </w:r>
      <w:r w:rsidR="00E45695" w:rsidRPr="00497FEB">
        <w:rPr>
          <w:sz w:val="28"/>
          <w:szCs w:val="28"/>
        </w:rPr>
        <w:t xml:space="preserve">, доцент </w:t>
      </w:r>
      <w:r w:rsidR="00387486">
        <w:rPr>
          <w:sz w:val="28"/>
          <w:szCs w:val="28"/>
        </w:rPr>
        <w:t xml:space="preserve">       </w:t>
      </w:r>
      <w:r w:rsidR="00E45695" w:rsidRPr="00497FEB">
        <w:rPr>
          <w:i/>
          <w:sz w:val="28"/>
          <w:szCs w:val="28"/>
        </w:rPr>
        <w:t>Н.В. Дубынин</w:t>
      </w:r>
      <w:r w:rsidR="00E45695" w:rsidRPr="00497FEB">
        <w:rPr>
          <w:sz w:val="28"/>
          <w:szCs w:val="28"/>
        </w:rPr>
        <w:t>; исполнител</w:t>
      </w:r>
      <w:r w:rsidR="00DA2158" w:rsidRPr="00497FEB">
        <w:rPr>
          <w:sz w:val="28"/>
          <w:szCs w:val="28"/>
        </w:rPr>
        <w:t>ь</w:t>
      </w:r>
      <w:r w:rsidR="004B0B78" w:rsidRPr="00497FEB">
        <w:rPr>
          <w:sz w:val="28"/>
          <w:szCs w:val="28"/>
        </w:rPr>
        <w:t xml:space="preserve"> – </w:t>
      </w:r>
      <w:r w:rsidR="00E45695" w:rsidRPr="00497FEB">
        <w:rPr>
          <w:sz w:val="28"/>
          <w:szCs w:val="28"/>
        </w:rPr>
        <w:t xml:space="preserve">канд. техн. наук, проф. </w:t>
      </w:r>
      <w:r w:rsidR="00E45695" w:rsidRPr="00497FEB">
        <w:rPr>
          <w:i/>
          <w:sz w:val="28"/>
          <w:szCs w:val="28"/>
        </w:rPr>
        <w:t>В.С.</w:t>
      </w:r>
      <w:r w:rsidR="00040E4E" w:rsidRPr="00497FEB">
        <w:rPr>
          <w:i/>
          <w:sz w:val="28"/>
          <w:szCs w:val="28"/>
        </w:rPr>
        <w:t xml:space="preserve"> </w:t>
      </w:r>
      <w:r w:rsidR="00E45695" w:rsidRPr="00497FEB">
        <w:rPr>
          <w:i/>
          <w:sz w:val="28"/>
          <w:szCs w:val="28"/>
        </w:rPr>
        <w:t>Беляев</w:t>
      </w:r>
      <w:r w:rsidR="00E45695" w:rsidRPr="00497FEB">
        <w:rPr>
          <w:sz w:val="28"/>
          <w:szCs w:val="28"/>
        </w:rPr>
        <w:t>.</w:t>
      </w:r>
    </w:p>
    <w:p w14:paraId="483602CE" w14:textId="53311EEA" w:rsidR="00E50096" w:rsidRPr="00497FEB" w:rsidRDefault="00E50096" w:rsidP="00497FEB">
      <w:pPr>
        <w:pStyle w:val="afc"/>
        <w:ind w:firstLine="567"/>
        <w:jc w:val="both"/>
        <w:rPr>
          <w:sz w:val="28"/>
          <w:szCs w:val="28"/>
        </w:rPr>
      </w:pPr>
      <w:r w:rsidRPr="00497FEB">
        <w:rPr>
          <w:sz w:val="28"/>
          <w:szCs w:val="28"/>
        </w:rPr>
        <w:t xml:space="preserve">Изменение № 1 к своду правил разработано АО «ЦНИИПромзданий» (руководитель разработки – д-р техн. наук, проф. </w:t>
      </w:r>
      <w:r w:rsidRPr="00497FEB">
        <w:rPr>
          <w:i/>
          <w:sz w:val="28"/>
          <w:szCs w:val="28"/>
        </w:rPr>
        <w:t>В.В. Гранев</w:t>
      </w:r>
      <w:r w:rsidRPr="00497FEB">
        <w:rPr>
          <w:sz w:val="28"/>
          <w:szCs w:val="28"/>
        </w:rPr>
        <w:t xml:space="preserve">, руководитель темы – канд. архитектуры </w:t>
      </w:r>
      <w:r w:rsidRPr="00497FEB">
        <w:rPr>
          <w:i/>
          <w:sz w:val="28"/>
          <w:szCs w:val="28"/>
        </w:rPr>
        <w:t>Д.К. Лейкина</w:t>
      </w:r>
      <w:r w:rsidRPr="00497FEB">
        <w:rPr>
          <w:sz w:val="28"/>
          <w:szCs w:val="28"/>
        </w:rPr>
        <w:t xml:space="preserve">, ответственный исполнитель – канд. архитектуры </w:t>
      </w:r>
      <w:r w:rsidRPr="00497FEB">
        <w:rPr>
          <w:i/>
          <w:sz w:val="28"/>
          <w:szCs w:val="28"/>
        </w:rPr>
        <w:t>Н.В. Дубынин</w:t>
      </w:r>
      <w:r w:rsidRPr="00497FEB">
        <w:rPr>
          <w:sz w:val="28"/>
          <w:szCs w:val="28"/>
        </w:rPr>
        <w:t xml:space="preserve">; исполнители – </w:t>
      </w:r>
      <w:r w:rsidRPr="00497FEB">
        <w:rPr>
          <w:i/>
          <w:sz w:val="28"/>
          <w:szCs w:val="28"/>
        </w:rPr>
        <w:t>А.И. Хорунжая</w:t>
      </w:r>
      <w:r w:rsidRPr="00497FEB">
        <w:rPr>
          <w:sz w:val="28"/>
          <w:szCs w:val="28"/>
        </w:rPr>
        <w:t xml:space="preserve">, </w:t>
      </w:r>
      <w:r w:rsidRPr="00497FEB">
        <w:rPr>
          <w:i/>
          <w:sz w:val="28"/>
          <w:szCs w:val="28"/>
        </w:rPr>
        <w:t>Ю.Л. Кашулина</w:t>
      </w:r>
      <w:r w:rsidRPr="00497FEB">
        <w:rPr>
          <w:sz w:val="28"/>
          <w:szCs w:val="28"/>
        </w:rPr>
        <w:t xml:space="preserve">, соисполнители – канд. техн. наук </w:t>
      </w:r>
      <w:r w:rsidRPr="00497FEB">
        <w:rPr>
          <w:i/>
          <w:sz w:val="28"/>
          <w:szCs w:val="28"/>
        </w:rPr>
        <w:t>В.А. Гутников</w:t>
      </w:r>
      <w:r w:rsidRPr="00497FEB">
        <w:rPr>
          <w:sz w:val="28"/>
          <w:szCs w:val="28"/>
        </w:rPr>
        <w:t xml:space="preserve">, канд. техн. наук </w:t>
      </w:r>
      <w:r w:rsidR="00387486">
        <w:rPr>
          <w:sz w:val="28"/>
          <w:szCs w:val="28"/>
        </w:rPr>
        <w:t xml:space="preserve">               </w:t>
      </w:r>
      <w:r w:rsidRPr="00497FEB">
        <w:rPr>
          <w:i/>
          <w:sz w:val="28"/>
          <w:szCs w:val="28"/>
        </w:rPr>
        <w:t>Д.Г. Пронин</w:t>
      </w:r>
      <w:r w:rsidRPr="00497FEB">
        <w:rPr>
          <w:sz w:val="28"/>
          <w:szCs w:val="28"/>
        </w:rPr>
        <w:t>).</w:t>
      </w:r>
    </w:p>
    <w:p w14:paraId="5B167273" w14:textId="1E7BCD07" w:rsidR="00E50096" w:rsidRPr="00497FEB" w:rsidRDefault="00497FEB" w:rsidP="00497FEB">
      <w:pPr>
        <w:pStyle w:val="afc"/>
        <w:ind w:firstLine="567"/>
        <w:jc w:val="both"/>
        <w:rPr>
          <w:sz w:val="28"/>
          <w:szCs w:val="28"/>
        </w:rPr>
      </w:pPr>
      <w:r w:rsidRPr="00AD0924">
        <w:rPr>
          <w:sz w:val="28"/>
          <w:szCs w:val="28"/>
        </w:rPr>
        <w:t xml:space="preserve">Изменение № 2 к своду правил разработано АО «ЦНИИПромзданий» (канд. архитектуры </w:t>
      </w:r>
      <w:r w:rsidRPr="00AD0924">
        <w:rPr>
          <w:i/>
          <w:sz w:val="28"/>
          <w:szCs w:val="28"/>
        </w:rPr>
        <w:t>Д.К. Лейкина</w:t>
      </w:r>
      <w:r w:rsidRPr="00AD0924">
        <w:rPr>
          <w:sz w:val="28"/>
          <w:szCs w:val="28"/>
        </w:rPr>
        <w:t xml:space="preserve">, канд. архитектуры </w:t>
      </w:r>
      <w:r w:rsidRPr="00AD0924">
        <w:rPr>
          <w:i/>
          <w:sz w:val="28"/>
          <w:szCs w:val="28"/>
        </w:rPr>
        <w:t>Н.В. Дубынин</w:t>
      </w:r>
      <w:r w:rsidRPr="00AD0924">
        <w:rPr>
          <w:sz w:val="28"/>
          <w:szCs w:val="28"/>
        </w:rPr>
        <w:t xml:space="preserve">, канд. архитектуры </w:t>
      </w:r>
      <w:r w:rsidRPr="00AD0924">
        <w:rPr>
          <w:i/>
          <w:sz w:val="28"/>
          <w:szCs w:val="28"/>
        </w:rPr>
        <w:t>Е.И. Кочешкова</w:t>
      </w:r>
      <w:r w:rsidRPr="00AD0924">
        <w:rPr>
          <w:sz w:val="28"/>
          <w:szCs w:val="28"/>
        </w:rPr>
        <w:t xml:space="preserve">; канд. техн. наук </w:t>
      </w:r>
      <w:r w:rsidRPr="00AD0924">
        <w:rPr>
          <w:i/>
          <w:sz w:val="28"/>
          <w:szCs w:val="28"/>
        </w:rPr>
        <w:t>А.С. Стронгин</w:t>
      </w:r>
      <w:r w:rsidRPr="00AD0924">
        <w:rPr>
          <w:sz w:val="28"/>
          <w:szCs w:val="28"/>
        </w:rPr>
        <w:t xml:space="preserve">, </w:t>
      </w:r>
      <w:r w:rsidR="00387486">
        <w:rPr>
          <w:sz w:val="28"/>
          <w:szCs w:val="28"/>
        </w:rPr>
        <w:t xml:space="preserve">                    </w:t>
      </w:r>
      <w:r w:rsidRPr="00AD0924">
        <w:rPr>
          <w:i/>
          <w:sz w:val="28"/>
          <w:szCs w:val="28"/>
        </w:rPr>
        <w:t xml:space="preserve">А.И. Хорунжая, Ю.Л. Кашулина), </w:t>
      </w:r>
      <w:r w:rsidRPr="00AD0924">
        <w:rPr>
          <w:sz w:val="28"/>
          <w:szCs w:val="28"/>
        </w:rPr>
        <w:t xml:space="preserve">ФГБУ «ЦНИИП Минстроя России» (канд. техн. наук </w:t>
      </w:r>
      <w:r w:rsidRPr="00AD0924">
        <w:rPr>
          <w:i/>
          <w:sz w:val="28"/>
          <w:szCs w:val="28"/>
        </w:rPr>
        <w:t>Д.Г. Пронин</w:t>
      </w:r>
      <w:r w:rsidRPr="00AD0924">
        <w:rPr>
          <w:sz w:val="28"/>
          <w:szCs w:val="28"/>
        </w:rPr>
        <w:t>), ООО «Пожарный инженер» (</w:t>
      </w:r>
      <w:r w:rsidRPr="00AD0924">
        <w:rPr>
          <w:i/>
          <w:sz w:val="28"/>
          <w:szCs w:val="28"/>
        </w:rPr>
        <w:t>С.В. Бурцев</w:t>
      </w:r>
      <w:r w:rsidRPr="00AD0924">
        <w:rPr>
          <w:sz w:val="28"/>
          <w:szCs w:val="28"/>
        </w:rPr>
        <w:t xml:space="preserve">), ФГАОУ ВО СФУ ИАиД (канд. архитектуры </w:t>
      </w:r>
      <w:r w:rsidRPr="00AD0924">
        <w:rPr>
          <w:i/>
          <w:sz w:val="28"/>
          <w:szCs w:val="28"/>
        </w:rPr>
        <w:t>Л.В. Гайкова</w:t>
      </w:r>
      <w:r w:rsidRPr="00AD0924">
        <w:rPr>
          <w:sz w:val="28"/>
          <w:szCs w:val="28"/>
        </w:rPr>
        <w:t>).</w:t>
      </w:r>
    </w:p>
    <w:p w14:paraId="073188E9" w14:textId="32F82666" w:rsidR="00E50096" w:rsidRPr="00497FEB" w:rsidRDefault="00E50096" w:rsidP="00497FEB">
      <w:pPr>
        <w:pStyle w:val="afc"/>
        <w:ind w:firstLine="567"/>
        <w:jc w:val="both"/>
        <w:rPr>
          <w:b/>
          <w:bCs/>
          <w:sz w:val="28"/>
          <w:szCs w:val="28"/>
        </w:rPr>
      </w:pPr>
      <w:r w:rsidRPr="00497FEB">
        <w:rPr>
          <w:b/>
          <w:bCs/>
          <w:sz w:val="28"/>
          <w:szCs w:val="28"/>
        </w:rPr>
        <w:t>(Измененная редакция, Изм. № 1</w:t>
      </w:r>
      <w:r w:rsidR="00497FEB" w:rsidRPr="00497FEB">
        <w:rPr>
          <w:b/>
          <w:bCs/>
          <w:sz w:val="28"/>
          <w:szCs w:val="28"/>
        </w:rPr>
        <w:t>, № 2</w:t>
      </w:r>
      <w:r w:rsidRPr="00497FEB">
        <w:rPr>
          <w:b/>
          <w:bCs/>
          <w:sz w:val="28"/>
          <w:szCs w:val="28"/>
        </w:rPr>
        <w:t>).</w:t>
      </w:r>
    </w:p>
    <w:p w14:paraId="125E1209" w14:textId="77777777" w:rsidR="00E50096" w:rsidRPr="00497FEB" w:rsidRDefault="00E50096" w:rsidP="00497FEB">
      <w:pPr>
        <w:pStyle w:val="afc"/>
        <w:ind w:firstLine="567"/>
        <w:jc w:val="both"/>
        <w:rPr>
          <w:sz w:val="28"/>
          <w:szCs w:val="28"/>
        </w:rPr>
      </w:pPr>
    </w:p>
    <w:p w14:paraId="3DE6B05F" w14:textId="77777777" w:rsidR="00E50096" w:rsidRPr="004E3FEE" w:rsidRDefault="00E50096" w:rsidP="00497FEB">
      <w:pPr>
        <w:ind w:left="851" w:right="851" w:firstLine="567"/>
        <w:jc w:val="both"/>
        <w:rPr>
          <w:rFonts w:ascii="Times New Roman CYR" w:hAnsi="Times New Roman CYR"/>
        </w:rPr>
      </w:pPr>
    </w:p>
    <w:p w14:paraId="560902D4" w14:textId="77777777" w:rsidR="004E3FEE" w:rsidRPr="00040E4E" w:rsidRDefault="004E3FEE" w:rsidP="00497FEB">
      <w:pPr>
        <w:ind w:left="1134" w:right="1134" w:firstLine="567"/>
        <w:jc w:val="both"/>
        <w:rPr>
          <w:rFonts w:ascii="Times New Roman CYR" w:hAnsi="Times New Roman CYR"/>
        </w:rPr>
        <w:sectPr w:rsidR="004E3FEE" w:rsidRPr="00040E4E" w:rsidSect="00F211C5">
          <w:headerReference w:type="even" r:id="rId7"/>
          <w:headerReference w:type="default" r:id="rId8"/>
          <w:footerReference w:type="even" r:id="rId9"/>
          <w:footerReference w:type="default" r:id="rId10"/>
          <w:pgSz w:w="11906" w:h="16838" w:code="9"/>
          <w:pgMar w:top="1134" w:right="850" w:bottom="1134" w:left="1701" w:header="1304" w:footer="1304" w:gutter="0"/>
          <w:pgNumType w:fmt="upperRoman" w:start="1"/>
          <w:cols w:space="708"/>
          <w:titlePg/>
          <w:docGrid w:linePitch="360"/>
        </w:sectPr>
      </w:pPr>
    </w:p>
    <w:p w14:paraId="32BE6272" w14:textId="77777777" w:rsidR="00E45695" w:rsidRPr="004E3FEE" w:rsidRDefault="00E45695" w:rsidP="00497FEB">
      <w:pPr>
        <w:pStyle w:val="formattexttopleveltext"/>
        <w:spacing w:before="0" w:beforeAutospacing="0" w:after="0" w:afterAutospacing="0"/>
        <w:ind w:firstLine="567"/>
        <w:jc w:val="center"/>
        <w:rPr>
          <w:rFonts w:ascii="Times New Roman CYR" w:hAnsi="Times New Roman CYR"/>
          <w:b/>
        </w:rPr>
      </w:pPr>
      <w:r w:rsidRPr="004E3FEE">
        <w:rPr>
          <w:rFonts w:ascii="Times New Roman CYR" w:hAnsi="Times New Roman CYR"/>
          <w:b/>
        </w:rPr>
        <w:lastRenderedPageBreak/>
        <w:t>СВОД ПРАВИЛ</w:t>
      </w:r>
    </w:p>
    <w:p w14:paraId="4CD38AAD" w14:textId="77777777" w:rsidR="00932C52" w:rsidRPr="004E3FEE" w:rsidRDefault="00932C52" w:rsidP="00497FEB">
      <w:pPr>
        <w:pStyle w:val="formattexttopleveltext"/>
        <w:spacing w:before="0" w:beforeAutospacing="0" w:after="0" w:afterAutospacing="0"/>
        <w:ind w:firstLine="567"/>
        <w:jc w:val="center"/>
        <w:rPr>
          <w:rFonts w:ascii="Times New Roman CYR" w:hAnsi="Times New Roman CYR"/>
          <w:b/>
        </w:rPr>
      </w:pPr>
    </w:p>
    <w:p w14:paraId="32ED2329" w14:textId="77777777" w:rsidR="00497FEB" w:rsidRDefault="00497FEB" w:rsidP="00497FEB">
      <w:pPr>
        <w:pStyle w:val="formattexttopleveltext"/>
        <w:pBdr>
          <w:top w:val="single" w:sz="8" w:space="1" w:color="auto"/>
        </w:pBdr>
        <w:spacing w:before="0" w:beforeAutospacing="0" w:after="0" w:afterAutospacing="0"/>
        <w:ind w:firstLine="567"/>
        <w:jc w:val="center"/>
        <w:rPr>
          <w:rFonts w:ascii="Times New Roman CYR" w:hAnsi="Times New Roman CYR"/>
          <w:b/>
        </w:rPr>
      </w:pPr>
    </w:p>
    <w:p w14:paraId="6A7BF1D3" w14:textId="74E5E773" w:rsidR="00587AEE" w:rsidRPr="004E3FEE" w:rsidRDefault="002F21D1" w:rsidP="00497FEB">
      <w:pPr>
        <w:pStyle w:val="formattexttopleveltext"/>
        <w:pBdr>
          <w:top w:val="single" w:sz="8" w:space="1" w:color="auto"/>
        </w:pBdr>
        <w:spacing w:before="0" w:beforeAutospacing="0" w:after="0" w:afterAutospacing="0"/>
        <w:ind w:firstLine="567"/>
        <w:jc w:val="center"/>
        <w:rPr>
          <w:rFonts w:ascii="Times New Roman CYR" w:hAnsi="Times New Roman CYR"/>
          <w:b/>
        </w:rPr>
      </w:pPr>
      <w:r w:rsidRPr="004E3FEE">
        <w:rPr>
          <w:rFonts w:ascii="Times New Roman CYR" w:hAnsi="Times New Roman CYR"/>
          <w:b/>
        </w:rPr>
        <w:t xml:space="preserve">ЗДАНИЯ И КОМПЛЕКСЫ </w:t>
      </w:r>
      <w:r w:rsidR="00E45695" w:rsidRPr="004E3FEE">
        <w:rPr>
          <w:rFonts w:ascii="Times New Roman CYR" w:hAnsi="Times New Roman CYR"/>
          <w:b/>
        </w:rPr>
        <w:t xml:space="preserve">МНОГОФУНКЦИОНАЛЬНЫЕ </w:t>
      </w:r>
    </w:p>
    <w:p w14:paraId="2FF929D5" w14:textId="0232E8C6" w:rsidR="00E45695" w:rsidRPr="00346696" w:rsidRDefault="00497FEB" w:rsidP="00497FEB">
      <w:pPr>
        <w:pStyle w:val="formattexttopleveltext"/>
        <w:spacing w:before="0" w:beforeAutospacing="0" w:after="0" w:afterAutospacing="0"/>
        <w:ind w:firstLine="567"/>
        <w:jc w:val="center"/>
        <w:rPr>
          <w:rFonts w:ascii="Times New Roman CYR" w:hAnsi="Times New Roman CYR"/>
          <w:b/>
          <w:lang w:val="en-US"/>
        </w:rPr>
      </w:pPr>
      <w:r w:rsidRPr="004E3FEE">
        <w:rPr>
          <w:rFonts w:ascii="Times New Roman CYR" w:hAnsi="Times New Roman CYR"/>
          <w:b/>
        </w:rPr>
        <w:t>Правила</w:t>
      </w:r>
      <w:r w:rsidR="00E45695" w:rsidRPr="00346696">
        <w:rPr>
          <w:rFonts w:ascii="Times New Roman CYR" w:hAnsi="Times New Roman CYR"/>
          <w:b/>
          <w:lang w:val="en-US"/>
        </w:rPr>
        <w:t xml:space="preserve"> </w:t>
      </w:r>
      <w:r w:rsidRPr="004E3FEE">
        <w:rPr>
          <w:rFonts w:ascii="Times New Roman CYR" w:hAnsi="Times New Roman CYR"/>
          <w:b/>
        </w:rPr>
        <w:t>проектирования</w:t>
      </w:r>
    </w:p>
    <w:p w14:paraId="04C6A5BA" w14:textId="77777777" w:rsidR="00E45695" w:rsidRPr="00346696" w:rsidRDefault="00E45695" w:rsidP="00497FEB">
      <w:pPr>
        <w:pStyle w:val="formattexttopleveltext"/>
        <w:spacing w:before="0" w:beforeAutospacing="0" w:after="0" w:afterAutospacing="0"/>
        <w:ind w:firstLine="567"/>
        <w:jc w:val="center"/>
        <w:rPr>
          <w:rFonts w:ascii="Times New Roman CYR" w:hAnsi="Times New Roman CYR"/>
          <w:b/>
          <w:lang w:val="en-US"/>
        </w:rPr>
      </w:pPr>
    </w:p>
    <w:p w14:paraId="53D07FC6" w14:textId="7618B231" w:rsidR="00E45695" w:rsidRPr="00387486" w:rsidRDefault="00E45695" w:rsidP="00497FEB">
      <w:pPr>
        <w:pStyle w:val="formattexttopleveltext"/>
        <w:pBdr>
          <w:bottom w:val="single" w:sz="8" w:space="1" w:color="auto"/>
        </w:pBdr>
        <w:spacing w:before="0" w:beforeAutospacing="0" w:after="0" w:afterAutospacing="0"/>
        <w:ind w:firstLine="567"/>
        <w:jc w:val="center"/>
        <w:rPr>
          <w:rFonts w:ascii="Times New Roman CYR" w:hAnsi="Times New Roman CYR"/>
          <w:lang w:val="en-US"/>
        </w:rPr>
      </w:pPr>
      <w:r w:rsidRPr="00387486">
        <w:rPr>
          <w:rFonts w:ascii="Times New Roman CYR" w:hAnsi="Times New Roman CYR"/>
          <w:lang w:val="en-US"/>
        </w:rPr>
        <w:t>Mixed-use buildings</w:t>
      </w:r>
      <w:r w:rsidR="00587AEE" w:rsidRPr="00387486">
        <w:rPr>
          <w:rFonts w:ascii="Times New Roman CYR" w:hAnsi="Times New Roman CYR"/>
          <w:lang w:val="en-US"/>
        </w:rPr>
        <w:t xml:space="preserve"> and complexes</w:t>
      </w:r>
      <w:r w:rsidR="00E80406" w:rsidRPr="00387486">
        <w:rPr>
          <w:rFonts w:ascii="Times New Roman CYR" w:hAnsi="Times New Roman CYR"/>
          <w:lang w:val="en-US"/>
        </w:rPr>
        <w:t>. Regulations of design</w:t>
      </w:r>
      <w:r w:rsidRPr="00387486">
        <w:rPr>
          <w:rFonts w:ascii="Times New Roman CYR" w:hAnsi="Times New Roman CYR"/>
          <w:lang w:val="en-US"/>
        </w:rPr>
        <w:t xml:space="preserve"> </w:t>
      </w:r>
    </w:p>
    <w:p w14:paraId="2C78FFD6" w14:textId="77777777" w:rsidR="00497FEB" w:rsidRPr="00387486" w:rsidRDefault="00497FEB" w:rsidP="00497FEB">
      <w:pPr>
        <w:pStyle w:val="formattexttopleveltext"/>
        <w:pBdr>
          <w:bottom w:val="single" w:sz="8" w:space="1" w:color="auto"/>
        </w:pBdr>
        <w:spacing w:before="0" w:beforeAutospacing="0" w:after="0" w:afterAutospacing="0"/>
        <w:ind w:firstLine="567"/>
        <w:jc w:val="center"/>
        <w:rPr>
          <w:rFonts w:ascii="Times New Roman CYR" w:hAnsi="Times New Roman CYR"/>
          <w:lang w:val="en-US"/>
        </w:rPr>
      </w:pPr>
    </w:p>
    <w:p w14:paraId="00C2B968" w14:textId="77777777" w:rsidR="00E45695" w:rsidRPr="00497FEB" w:rsidRDefault="00E45695" w:rsidP="00497FEB">
      <w:pPr>
        <w:pStyle w:val="afc"/>
        <w:jc w:val="right"/>
        <w:rPr>
          <w:b/>
          <w:bCs/>
          <w:sz w:val="24"/>
          <w:szCs w:val="24"/>
          <w:lang w:val="en-US"/>
        </w:rPr>
      </w:pPr>
      <w:r w:rsidRPr="00497FEB">
        <w:rPr>
          <w:b/>
          <w:bCs/>
          <w:sz w:val="24"/>
          <w:szCs w:val="24"/>
        </w:rPr>
        <w:t>Дата</w:t>
      </w:r>
      <w:r w:rsidRPr="00497FEB">
        <w:rPr>
          <w:b/>
          <w:bCs/>
          <w:sz w:val="24"/>
          <w:szCs w:val="24"/>
          <w:lang w:val="en-US"/>
        </w:rPr>
        <w:t xml:space="preserve"> </w:t>
      </w:r>
      <w:r w:rsidRPr="00497FEB">
        <w:rPr>
          <w:b/>
          <w:bCs/>
          <w:sz w:val="24"/>
          <w:szCs w:val="24"/>
        </w:rPr>
        <w:t>введения</w:t>
      </w:r>
      <w:r w:rsidR="004B0B78" w:rsidRPr="00497FEB">
        <w:rPr>
          <w:b/>
          <w:bCs/>
          <w:sz w:val="24"/>
          <w:szCs w:val="24"/>
          <w:lang w:val="en-US"/>
        </w:rPr>
        <w:t xml:space="preserve"> – </w:t>
      </w:r>
      <w:r w:rsidR="000F5773" w:rsidRPr="00497FEB">
        <w:rPr>
          <w:b/>
          <w:bCs/>
          <w:sz w:val="24"/>
          <w:szCs w:val="24"/>
          <w:lang w:val="en-US"/>
        </w:rPr>
        <w:t>2014</w:t>
      </w:r>
      <w:r w:rsidR="00040E4E" w:rsidRPr="00497FEB">
        <w:rPr>
          <w:b/>
          <w:bCs/>
          <w:sz w:val="24"/>
          <w:szCs w:val="24"/>
          <w:lang w:val="en-US"/>
        </w:rPr>
        <w:t>–</w:t>
      </w:r>
      <w:r w:rsidR="000F5773" w:rsidRPr="00497FEB">
        <w:rPr>
          <w:b/>
          <w:bCs/>
          <w:sz w:val="24"/>
          <w:szCs w:val="24"/>
          <w:lang w:val="en-US"/>
        </w:rPr>
        <w:t>0</w:t>
      </w:r>
      <w:r w:rsidR="00B37788" w:rsidRPr="00497FEB">
        <w:rPr>
          <w:b/>
          <w:bCs/>
          <w:sz w:val="24"/>
          <w:szCs w:val="24"/>
          <w:lang w:val="en-US"/>
        </w:rPr>
        <w:t>9</w:t>
      </w:r>
      <w:r w:rsidR="00040E4E" w:rsidRPr="00497FEB">
        <w:rPr>
          <w:b/>
          <w:bCs/>
          <w:sz w:val="24"/>
          <w:szCs w:val="24"/>
          <w:lang w:val="en-US"/>
        </w:rPr>
        <w:t>–</w:t>
      </w:r>
      <w:r w:rsidR="000F5773" w:rsidRPr="00497FEB">
        <w:rPr>
          <w:b/>
          <w:bCs/>
          <w:sz w:val="24"/>
          <w:szCs w:val="24"/>
          <w:lang w:val="en-US"/>
        </w:rPr>
        <w:t>01</w:t>
      </w:r>
    </w:p>
    <w:p w14:paraId="7F44793A" w14:textId="77777777" w:rsidR="00497FEB" w:rsidRPr="00387486" w:rsidRDefault="00497FEB" w:rsidP="00497FEB">
      <w:pPr>
        <w:pStyle w:val="afc"/>
        <w:ind w:firstLine="567"/>
        <w:jc w:val="both"/>
        <w:rPr>
          <w:sz w:val="24"/>
          <w:szCs w:val="24"/>
          <w:lang w:val="en-US"/>
        </w:rPr>
      </w:pPr>
      <w:bookmarkStart w:id="1" w:name="_Toc375048171"/>
    </w:p>
    <w:p w14:paraId="494F8287" w14:textId="72429469" w:rsidR="00E45695" w:rsidRPr="00497FEB" w:rsidRDefault="004E3FEE" w:rsidP="00497FEB">
      <w:pPr>
        <w:pStyle w:val="afc"/>
        <w:ind w:firstLine="567"/>
        <w:jc w:val="both"/>
        <w:rPr>
          <w:b/>
          <w:bCs/>
          <w:sz w:val="24"/>
          <w:szCs w:val="24"/>
        </w:rPr>
      </w:pPr>
      <w:r w:rsidRPr="00497FEB">
        <w:rPr>
          <w:b/>
          <w:bCs/>
          <w:sz w:val="24"/>
          <w:szCs w:val="24"/>
        </w:rPr>
        <w:t>1 </w:t>
      </w:r>
      <w:r w:rsidR="00E45695" w:rsidRPr="00497FEB">
        <w:rPr>
          <w:b/>
          <w:bCs/>
          <w:sz w:val="24"/>
          <w:szCs w:val="24"/>
        </w:rPr>
        <w:t>Область применения</w:t>
      </w:r>
      <w:bookmarkEnd w:id="1"/>
    </w:p>
    <w:p w14:paraId="0A4F5448" w14:textId="77777777" w:rsidR="00E45695" w:rsidRPr="00497FEB" w:rsidRDefault="00E45695" w:rsidP="00497FEB">
      <w:pPr>
        <w:pStyle w:val="afc"/>
        <w:ind w:firstLine="567"/>
        <w:jc w:val="both"/>
        <w:rPr>
          <w:sz w:val="24"/>
          <w:szCs w:val="24"/>
        </w:rPr>
      </w:pPr>
      <w:r w:rsidRPr="00497FEB">
        <w:rPr>
          <w:sz w:val="24"/>
          <w:szCs w:val="24"/>
        </w:rPr>
        <w:t>1.</w:t>
      </w:r>
      <w:r w:rsidR="004E3FEE" w:rsidRPr="00497FEB">
        <w:rPr>
          <w:sz w:val="24"/>
          <w:szCs w:val="24"/>
        </w:rPr>
        <w:t>1 </w:t>
      </w:r>
      <w:r w:rsidR="00FA36F0" w:rsidRPr="00497FEB">
        <w:rPr>
          <w:sz w:val="24"/>
          <w:szCs w:val="24"/>
        </w:rPr>
        <w:t>Настоящий свод правил распространяется на проектирование и строительство новых, реконструируемых и капитально ремонтируемых многофункциональных зданий высотой до 7</w:t>
      </w:r>
      <w:r w:rsidR="004E3FEE" w:rsidRPr="00497FEB">
        <w:rPr>
          <w:sz w:val="24"/>
          <w:szCs w:val="24"/>
        </w:rPr>
        <w:t>5 </w:t>
      </w:r>
      <w:r w:rsidR="00FA36F0" w:rsidRPr="00497FEB">
        <w:rPr>
          <w:sz w:val="24"/>
          <w:szCs w:val="24"/>
        </w:rPr>
        <w:t>м</w:t>
      </w:r>
      <w:r w:rsidR="005B0416" w:rsidRPr="00497FEB">
        <w:rPr>
          <w:sz w:val="24"/>
          <w:szCs w:val="24"/>
        </w:rPr>
        <w:t xml:space="preserve"> с размещением общественных помещений на этажах</w:t>
      </w:r>
      <w:r w:rsidR="00480537" w:rsidRPr="00497FEB">
        <w:rPr>
          <w:sz w:val="24"/>
          <w:szCs w:val="24"/>
        </w:rPr>
        <w:t>,</w:t>
      </w:r>
      <w:r w:rsidR="004E3FEE" w:rsidRPr="00497FEB">
        <w:rPr>
          <w:sz w:val="24"/>
          <w:szCs w:val="24"/>
        </w:rPr>
        <w:t xml:space="preserve"> </w:t>
      </w:r>
      <w:r w:rsidR="005B0416" w:rsidRPr="00497FEB">
        <w:rPr>
          <w:sz w:val="24"/>
          <w:szCs w:val="24"/>
        </w:rPr>
        <w:t>расположенных не выше</w:t>
      </w:r>
      <w:r w:rsidR="00E05A1B" w:rsidRPr="00497FEB">
        <w:rPr>
          <w:sz w:val="24"/>
          <w:szCs w:val="24"/>
        </w:rPr>
        <w:t xml:space="preserve"> 5</w:t>
      </w:r>
      <w:r w:rsidR="004E3FEE" w:rsidRPr="00497FEB">
        <w:rPr>
          <w:sz w:val="24"/>
          <w:szCs w:val="24"/>
        </w:rPr>
        <w:t>5 </w:t>
      </w:r>
      <w:r w:rsidR="00E05A1B" w:rsidRPr="00497FEB">
        <w:rPr>
          <w:sz w:val="24"/>
          <w:szCs w:val="24"/>
        </w:rPr>
        <w:t>м</w:t>
      </w:r>
      <w:r w:rsidR="00FA36F0" w:rsidRPr="00497FEB">
        <w:rPr>
          <w:sz w:val="24"/>
          <w:szCs w:val="24"/>
        </w:rPr>
        <w:t xml:space="preserve"> и имеющи</w:t>
      </w:r>
      <w:r w:rsidR="00480537" w:rsidRPr="00497FEB">
        <w:rPr>
          <w:sz w:val="24"/>
          <w:szCs w:val="24"/>
        </w:rPr>
        <w:t>х</w:t>
      </w:r>
      <w:r w:rsidR="00FA36F0" w:rsidRPr="00497FEB">
        <w:rPr>
          <w:sz w:val="24"/>
          <w:szCs w:val="24"/>
        </w:rPr>
        <w:t xml:space="preserve"> заглубление подземной части до 1</w:t>
      </w:r>
      <w:r w:rsidR="004E3FEE" w:rsidRPr="00497FEB">
        <w:rPr>
          <w:sz w:val="24"/>
          <w:szCs w:val="24"/>
        </w:rPr>
        <w:t>5 </w:t>
      </w:r>
      <w:r w:rsidR="00FA36F0" w:rsidRPr="00497FEB">
        <w:rPr>
          <w:sz w:val="24"/>
          <w:szCs w:val="24"/>
        </w:rPr>
        <w:t>м</w:t>
      </w:r>
      <w:r w:rsidR="005B0416" w:rsidRPr="00497FEB">
        <w:rPr>
          <w:sz w:val="24"/>
          <w:szCs w:val="24"/>
        </w:rPr>
        <w:t>, а также многофункциональных комплексов и участков данных зданий и комплексов</w:t>
      </w:r>
      <w:r w:rsidR="00FA36F0" w:rsidRPr="00497FEB">
        <w:rPr>
          <w:sz w:val="24"/>
          <w:szCs w:val="24"/>
        </w:rPr>
        <w:t>.</w:t>
      </w:r>
    </w:p>
    <w:p w14:paraId="206107EE" w14:textId="77777777" w:rsidR="00E45695" w:rsidRPr="00497FEB" w:rsidRDefault="00E45695" w:rsidP="00497FEB">
      <w:pPr>
        <w:pStyle w:val="afc"/>
        <w:ind w:firstLine="567"/>
        <w:jc w:val="both"/>
        <w:rPr>
          <w:sz w:val="24"/>
          <w:szCs w:val="24"/>
        </w:rPr>
      </w:pPr>
      <w:r w:rsidRPr="00497FEB">
        <w:rPr>
          <w:sz w:val="24"/>
          <w:szCs w:val="24"/>
        </w:rPr>
        <w:t>1.</w:t>
      </w:r>
      <w:r w:rsidR="004E3FEE" w:rsidRPr="00497FEB">
        <w:rPr>
          <w:sz w:val="24"/>
          <w:szCs w:val="24"/>
        </w:rPr>
        <w:t>2 </w:t>
      </w:r>
      <w:r w:rsidRPr="00497FEB">
        <w:rPr>
          <w:sz w:val="24"/>
          <w:szCs w:val="24"/>
        </w:rPr>
        <w:t>Настоящи</w:t>
      </w:r>
      <w:r w:rsidR="00820DF2" w:rsidRPr="00497FEB">
        <w:rPr>
          <w:sz w:val="24"/>
          <w:szCs w:val="24"/>
        </w:rPr>
        <w:t>й</w:t>
      </w:r>
      <w:r w:rsidRPr="00497FEB">
        <w:rPr>
          <w:sz w:val="24"/>
          <w:szCs w:val="24"/>
        </w:rPr>
        <w:t xml:space="preserve"> </w:t>
      </w:r>
      <w:r w:rsidR="00820DF2" w:rsidRPr="00497FEB">
        <w:rPr>
          <w:sz w:val="24"/>
          <w:szCs w:val="24"/>
        </w:rPr>
        <w:t>свод правил</w:t>
      </w:r>
      <w:r w:rsidRPr="00497FEB">
        <w:rPr>
          <w:sz w:val="24"/>
          <w:szCs w:val="24"/>
        </w:rPr>
        <w:t xml:space="preserve"> не распространя</w:t>
      </w:r>
      <w:r w:rsidR="00B734C0" w:rsidRPr="00497FEB">
        <w:rPr>
          <w:sz w:val="24"/>
          <w:szCs w:val="24"/>
        </w:rPr>
        <w:t>е</w:t>
      </w:r>
      <w:r w:rsidRPr="00497FEB">
        <w:rPr>
          <w:sz w:val="24"/>
          <w:szCs w:val="24"/>
        </w:rPr>
        <w:t xml:space="preserve">тся на проектирование многофункциональных сезонных и мобильных зданий и сооружений. </w:t>
      </w:r>
    </w:p>
    <w:p w14:paraId="5A973ED6" w14:textId="77777777" w:rsidR="00497FEB" w:rsidRPr="00497FEB" w:rsidRDefault="00497FEB" w:rsidP="00497FEB">
      <w:pPr>
        <w:pStyle w:val="afc"/>
        <w:ind w:firstLine="567"/>
        <w:jc w:val="both"/>
        <w:rPr>
          <w:sz w:val="24"/>
          <w:szCs w:val="24"/>
        </w:rPr>
      </w:pPr>
      <w:bookmarkStart w:id="2" w:name="_Toc375048172"/>
    </w:p>
    <w:bookmarkEnd w:id="2"/>
    <w:p w14:paraId="6E9B5332" w14:textId="77777777" w:rsidR="00497FEB" w:rsidRPr="00202EE1" w:rsidRDefault="00497FEB" w:rsidP="00497FEB">
      <w:pPr>
        <w:ind w:firstLine="567"/>
        <w:jc w:val="both"/>
        <w:rPr>
          <w:spacing w:val="2"/>
        </w:rPr>
      </w:pPr>
      <w:r w:rsidRPr="00202EE1">
        <w:rPr>
          <w:b/>
          <w:spacing w:val="2"/>
        </w:rPr>
        <w:t>2 Нормативные ссылки</w:t>
      </w:r>
    </w:p>
    <w:p w14:paraId="57D3A597" w14:textId="77777777" w:rsidR="00497FEB" w:rsidRPr="00202EE1" w:rsidRDefault="00497FEB" w:rsidP="00497FEB">
      <w:pPr>
        <w:ind w:firstLine="567"/>
        <w:jc w:val="both"/>
        <w:rPr>
          <w:spacing w:val="2"/>
        </w:rPr>
      </w:pPr>
      <w:r w:rsidRPr="00202EE1">
        <w:rPr>
          <w:spacing w:val="2"/>
        </w:rPr>
        <w:t>В настоящем своде правил приведены нормативные ссылки на следующие документы:</w:t>
      </w:r>
    </w:p>
    <w:p w14:paraId="6D847894" w14:textId="77777777" w:rsidR="00497FEB" w:rsidRPr="00202EE1" w:rsidRDefault="00497FEB" w:rsidP="00497FEB">
      <w:pPr>
        <w:ind w:firstLine="567"/>
        <w:jc w:val="both"/>
      </w:pPr>
      <w:r w:rsidRPr="00202EE1">
        <w:t>ГОСТ 12.1.007–76 Система стандартов безопасности труда. Вредные вещества. Классификация и общие требования безопасности</w:t>
      </w:r>
    </w:p>
    <w:p w14:paraId="0E12C718" w14:textId="77777777" w:rsidR="00497FEB" w:rsidRPr="00202EE1" w:rsidRDefault="00497FEB" w:rsidP="00497FEB">
      <w:pPr>
        <w:ind w:firstLine="567"/>
        <w:jc w:val="both"/>
      </w:pPr>
      <w:r w:rsidRPr="00202EE1">
        <w:t>ГОСТ 12.1.036–81 Система стандартов безопасности труда. Шум. Допустимые уровни в жилых и общественных зданиях</w:t>
      </w:r>
    </w:p>
    <w:p w14:paraId="016CAAFB" w14:textId="77777777" w:rsidR="00497FEB" w:rsidRPr="00202EE1" w:rsidRDefault="00497FEB" w:rsidP="00497FEB">
      <w:pPr>
        <w:ind w:firstLine="567"/>
        <w:jc w:val="both"/>
      </w:pPr>
      <w:r w:rsidRPr="00202EE1">
        <w:t>ГОСТ 16363–98 Средства огнезащитные для древесины. Методы определения огнезащитных свойств</w:t>
      </w:r>
    </w:p>
    <w:p w14:paraId="40E808B2" w14:textId="77777777" w:rsidR="00497FEB" w:rsidRPr="00202EE1" w:rsidRDefault="00497FEB" w:rsidP="00497FEB">
      <w:pPr>
        <w:pStyle w:val="1"/>
        <w:shd w:val="clear" w:color="auto" w:fill="FFFFFF"/>
        <w:ind w:firstLine="567"/>
        <w:jc w:val="both"/>
        <w:textAlignment w:val="baseline"/>
        <w:rPr>
          <w:rFonts w:cs="Times New Roman"/>
          <w:b w:val="0"/>
          <w:bCs w:val="0"/>
          <w:kern w:val="0"/>
          <w:szCs w:val="24"/>
        </w:rPr>
      </w:pPr>
      <w:r w:rsidRPr="00202EE1">
        <w:rPr>
          <w:rFonts w:cs="Times New Roman"/>
          <w:b w:val="0"/>
          <w:bCs w:val="0"/>
          <w:kern w:val="0"/>
          <w:szCs w:val="24"/>
        </w:rPr>
        <w:t>ГОСТ 27751</w:t>
      </w:r>
      <w:r w:rsidRPr="00202EE1">
        <w:rPr>
          <w:szCs w:val="24"/>
        </w:rPr>
        <w:t>–</w:t>
      </w:r>
      <w:r w:rsidRPr="00202EE1">
        <w:rPr>
          <w:rFonts w:cs="Times New Roman"/>
          <w:b w:val="0"/>
          <w:bCs w:val="0"/>
          <w:kern w:val="0"/>
          <w:szCs w:val="24"/>
        </w:rPr>
        <w:t>2014 Надежность строительных конструкций и оснований. Основные положения</w:t>
      </w:r>
    </w:p>
    <w:p w14:paraId="20A26045" w14:textId="77777777" w:rsidR="00497FEB" w:rsidRPr="00202EE1" w:rsidRDefault="00497FEB" w:rsidP="00497FEB">
      <w:pPr>
        <w:ind w:firstLine="567"/>
        <w:jc w:val="both"/>
      </w:pPr>
      <w:r w:rsidRPr="00202EE1">
        <w:t>ГОСТ 28574–2014 Защита от коррозии в строительстве. Конструкции бетонные и железобетонные. Методы испытаний адгезии защитных покрытий</w:t>
      </w:r>
    </w:p>
    <w:p w14:paraId="10540093" w14:textId="77777777" w:rsidR="00497FEB" w:rsidRPr="00202EE1" w:rsidRDefault="00497FEB" w:rsidP="00497FEB">
      <w:pPr>
        <w:ind w:firstLine="567"/>
        <w:jc w:val="both"/>
      </w:pPr>
      <w:r w:rsidRPr="00202EE1">
        <w:t>ГОСТ 28575–2014 Защита от коррозии в строительстве. Конструкции бетонные и железобетонные. Испытания паропроницаемости защитных покрытий</w:t>
      </w:r>
    </w:p>
    <w:p w14:paraId="01A6C226" w14:textId="77777777" w:rsidR="00497FEB" w:rsidRPr="00202EE1" w:rsidRDefault="00497FEB" w:rsidP="00497FEB">
      <w:pPr>
        <w:ind w:firstLine="567"/>
        <w:jc w:val="both"/>
      </w:pPr>
      <w:r w:rsidRPr="00202EE1">
        <w:t>ГОСТ 30494–2011 Здания жилые и общественные. Параметры микроклимата в помещениях</w:t>
      </w:r>
    </w:p>
    <w:p w14:paraId="7572EEDD" w14:textId="77777777" w:rsidR="00497FEB" w:rsidRPr="00202EE1" w:rsidRDefault="00497FEB" w:rsidP="00497FEB">
      <w:pPr>
        <w:pStyle w:val="1"/>
        <w:shd w:val="clear" w:color="auto" w:fill="FFFFFF"/>
        <w:ind w:firstLine="567"/>
        <w:jc w:val="both"/>
        <w:textAlignment w:val="baseline"/>
        <w:rPr>
          <w:rFonts w:cs="Times New Roman"/>
          <w:b w:val="0"/>
          <w:bCs w:val="0"/>
          <w:kern w:val="0"/>
          <w:szCs w:val="24"/>
        </w:rPr>
      </w:pPr>
      <w:r w:rsidRPr="00202EE1">
        <w:rPr>
          <w:rFonts w:cs="Times New Roman"/>
          <w:b w:val="0"/>
          <w:bCs w:val="0"/>
          <w:kern w:val="0"/>
          <w:szCs w:val="24"/>
        </w:rPr>
        <w:t>ГОСТ 31427</w:t>
      </w:r>
      <w:r w:rsidRPr="00202EE1">
        <w:rPr>
          <w:szCs w:val="24"/>
        </w:rPr>
        <w:t>–</w:t>
      </w:r>
      <w:r w:rsidRPr="00202EE1">
        <w:rPr>
          <w:rFonts w:cs="Times New Roman"/>
          <w:b w:val="0"/>
          <w:bCs w:val="0"/>
          <w:kern w:val="0"/>
          <w:szCs w:val="24"/>
        </w:rPr>
        <w:t>2010 Здания жилые и общественные. Состав показателей энергетической эффективности</w:t>
      </w:r>
    </w:p>
    <w:p w14:paraId="554283EE" w14:textId="77777777" w:rsidR="00497FEB" w:rsidRPr="00202EE1" w:rsidRDefault="00497FEB" w:rsidP="00497FEB">
      <w:pPr>
        <w:pStyle w:val="1"/>
        <w:shd w:val="clear" w:color="auto" w:fill="FFFFFF"/>
        <w:ind w:firstLine="567"/>
        <w:jc w:val="both"/>
        <w:textAlignment w:val="baseline"/>
        <w:rPr>
          <w:rFonts w:cs="Times New Roman"/>
          <w:b w:val="0"/>
          <w:bCs w:val="0"/>
          <w:kern w:val="0"/>
          <w:szCs w:val="24"/>
        </w:rPr>
      </w:pPr>
      <w:r w:rsidRPr="00202EE1">
        <w:rPr>
          <w:rFonts w:cs="Times New Roman"/>
          <w:b w:val="0"/>
          <w:bCs w:val="0"/>
          <w:kern w:val="0"/>
          <w:szCs w:val="24"/>
        </w:rPr>
        <w:t>ГОСТ 31532</w:t>
      </w:r>
      <w:r w:rsidRPr="00202EE1">
        <w:rPr>
          <w:szCs w:val="24"/>
        </w:rPr>
        <w:t>–</w:t>
      </w:r>
      <w:r w:rsidRPr="00202EE1">
        <w:rPr>
          <w:rFonts w:cs="Times New Roman"/>
          <w:b w:val="0"/>
          <w:bCs w:val="0"/>
          <w:kern w:val="0"/>
          <w:szCs w:val="24"/>
        </w:rPr>
        <w:t>2012 Энергосбережение. Энергетическая эффективность. Состав показателей. Общие положения</w:t>
      </w:r>
    </w:p>
    <w:p w14:paraId="73CC1933" w14:textId="77777777" w:rsidR="00497FEB" w:rsidRPr="00202EE1" w:rsidRDefault="00497FEB" w:rsidP="00497FEB">
      <w:pPr>
        <w:pStyle w:val="1"/>
        <w:shd w:val="clear" w:color="auto" w:fill="FFFFFF"/>
        <w:ind w:firstLine="567"/>
        <w:jc w:val="both"/>
        <w:textAlignment w:val="baseline"/>
        <w:rPr>
          <w:rFonts w:cs="Times New Roman"/>
          <w:b w:val="0"/>
          <w:bCs w:val="0"/>
          <w:kern w:val="0"/>
          <w:szCs w:val="24"/>
        </w:rPr>
      </w:pPr>
      <w:r w:rsidRPr="00202EE1">
        <w:rPr>
          <w:rFonts w:cs="Times New Roman"/>
          <w:b w:val="0"/>
          <w:bCs w:val="0"/>
          <w:kern w:val="0"/>
          <w:szCs w:val="24"/>
        </w:rPr>
        <w:t>ГОСТ 31565</w:t>
      </w:r>
      <w:r w:rsidRPr="00202EE1">
        <w:rPr>
          <w:szCs w:val="24"/>
        </w:rPr>
        <w:t>–</w:t>
      </w:r>
      <w:r w:rsidRPr="00202EE1">
        <w:rPr>
          <w:rFonts w:cs="Times New Roman"/>
          <w:b w:val="0"/>
          <w:bCs w:val="0"/>
          <w:kern w:val="0"/>
          <w:szCs w:val="24"/>
        </w:rPr>
        <w:t>2012 Кабельные изделия. Требования пожарной безопасности</w:t>
      </w:r>
    </w:p>
    <w:p w14:paraId="77EFAE43" w14:textId="77777777" w:rsidR="00497FEB" w:rsidRPr="00202EE1" w:rsidRDefault="00497FEB" w:rsidP="00497FEB">
      <w:pPr>
        <w:ind w:firstLine="567"/>
        <w:jc w:val="both"/>
      </w:pPr>
      <w:r w:rsidRPr="00202EE1">
        <w:t>ГОСТ Р 52169–2012 Оборудование и покрытия детских игровых площадок. Безопасность конструкции и методы испытаний. Общие требования</w:t>
      </w:r>
    </w:p>
    <w:p w14:paraId="40FD408B" w14:textId="0B0E9EF7" w:rsidR="00497FEB" w:rsidRDefault="00497FEB" w:rsidP="00497FEB">
      <w:pPr>
        <w:ind w:firstLine="567"/>
        <w:jc w:val="both"/>
      </w:pPr>
      <w:r w:rsidRPr="00202EE1">
        <w:t>ГОСТ Р 52301–2013 Оборудование и покрытия детских игровых площадок. Безопасность при эксплуатации. Общие требования</w:t>
      </w:r>
    </w:p>
    <w:p w14:paraId="4AF51DE1" w14:textId="77777777" w:rsidR="00497FEB" w:rsidRPr="00202EE1" w:rsidRDefault="00497FEB" w:rsidP="00497FEB">
      <w:pPr>
        <w:ind w:firstLine="567"/>
        <w:jc w:val="both"/>
      </w:pPr>
    </w:p>
    <w:p w14:paraId="5678EFD1" w14:textId="77777777" w:rsidR="00497FEB" w:rsidRPr="00E04F66" w:rsidRDefault="00497FEB" w:rsidP="00497FEB">
      <w:pPr>
        <w:pStyle w:val="afc"/>
        <w:jc w:val="both"/>
      </w:pPr>
    </w:p>
    <w:p w14:paraId="789519F6" w14:textId="77777777" w:rsidR="00497FEB" w:rsidRPr="00E04F66" w:rsidRDefault="00497FEB" w:rsidP="00497FEB">
      <w:pPr>
        <w:pStyle w:val="afc"/>
        <w:pBdr>
          <w:top w:val="single" w:sz="4" w:space="1" w:color="auto"/>
        </w:pBdr>
        <w:jc w:val="both"/>
        <w:rPr>
          <w:b/>
        </w:rPr>
      </w:pPr>
      <w:r w:rsidRPr="00E04F66">
        <w:rPr>
          <w:b/>
        </w:rPr>
        <w:t>Издание официальное</w:t>
      </w:r>
    </w:p>
    <w:p w14:paraId="4EA1E63E" w14:textId="77777777" w:rsidR="00497FEB" w:rsidRPr="00202EE1" w:rsidRDefault="00497FEB" w:rsidP="00497FEB">
      <w:pPr>
        <w:ind w:firstLine="567"/>
        <w:jc w:val="both"/>
      </w:pPr>
      <w:r w:rsidRPr="00202EE1">
        <w:t>ГОСТ Р 52539–2006 Чистота воздуха в лечебных учреждениях. Общие требования</w:t>
      </w:r>
    </w:p>
    <w:p w14:paraId="340AB8E2" w14:textId="77777777" w:rsidR="00497FEB" w:rsidRPr="00202EE1" w:rsidRDefault="00497FEB" w:rsidP="00497FEB">
      <w:pPr>
        <w:pStyle w:val="1"/>
        <w:shd w:val="clear" w:color="auto" w:fill="FFFFFF"/>
        <w:ind w:firstLine="567"/>
        <w:jc w:val="both"/>
        <w:textAlignment w:val="baseline"/>
        <w:rPr>
          <w:rFonts w:cs="Times New Roman"/>
          <w:b w:val="0"/>
          <w:bCs w:val="0"/>
          <w:kern w:val="0"/>
          <w:szCs w:val="24"/>
        </w:rPr>
      </w:pPr>
      <w:r w:rsidRPr="00202EE1">
        <w:rPr>
          <w:rFonts w:cs="Times New Roman"/>
          <w:b w:val="0"/>
          <w:bCs w:val="0"/>
          <w:kern w:val="0"/>
          <w:szCs w:val="24"/>
        </w:rPr>
        <w:lastRenderedPageBreak/>
        <w:t>ГОСТ Р 56295</w:t>
      </w:r>
      <w:r w:rsidRPr="00202EE1">
        <w:rPr>
          <w:szCs w:val="24"/>
        </w:rPr>
        <w:t>–</w:t>
      </w:r>
      <w:r w:rsidRPr="00202EE1">
        <w:rPr>
          <w:rFonts w:cs="Times New Roman"/>
          <w:b w:val="0"/>
          <w:bCs w:val="0"/>
          <w:kern w:val="0"/>
          <w:szCs w:val="24"/>
        </w:rPr>
        <w:t>2014 Энергоэффективность зданий. Методика экономической оценки энергетических систем в зданиях</w:t>
      </w:r>
    </w:p>
    <w:p w14:paraId="1A638035" w14:textId="77777777" w:rsidR="00497FEB" w:rsidRPr="00202EE1" w:rsidRDefault="00497FEB" w:rsidP="00497FEB">
      <w:pPr>
        <w:pStyle w:val="1"/>
        <w:shd w:val="clear" w:color="auto" w:fill="FFFFFF"/>
        <w:ind w:firstLine="567"/>
        <w:jc w:val="both"/>
        <w:textAlignment w:val="baseline"/>
        <w:rPr>
          <w:rFonts w:cs="Times New Roman"/>
          <w:b w:val="0"/>
          <w:bCs w:val="0"/>
          <w:kern w:val="0"/>
          <w:szCs w:val="24"/>
        </w:rPr>
      </w:pPr>
      <w:r w:rsidRPr="00202EE1">
        <w:rPr>
          <w:rFonts w:cs="Times New Roman"/>
          <w:b w:val="0"/>
          <w:bCs w:val="0"/>
          <w:kern w:val="0"/>
          <w:szCs w:val="24"/>
        </w:rPr>
        <w:t>ГОСТ EN 378-1–2014 Системы холодильные и тепловые насосы. Требования безопасности и охраны окружающей среды. Часть 1. Основные требования, определения, классификация и критерии выбора</w:t>
      </w:r>
    </w:p>
    <w:p w14:paraId="763A3D61" w14:textId="77777777" w:rsidR="00497FEB" w:rsidRPr="00202EE1" w:rsidRDefault="00497FEB" w:rsidP="00497FEB">
      <w:pPr>
        <w:ind w:firstLine="567"/>
        <w:jc w:val="both"/>
      </w:pPr>
      <w:r w:rsidRPr="00202EE1">
        <w:t xml:space="preserve">СП 1.13130.2020 Системы противопожарной защиты. Эвакуационные пути и выходы </w:t>
      </w:r>
    </w:p>
    <w:p w14:paraId="3351A10F" w14:textId="77777777" w:rsidR="00497FEB" w:rsidRPr="00202EE1" w:rsidRDefault="00497FEB" w:rsidP="00497FEB">
      <w:pPr>
        <w:ind w:firstLine="567"/>
        <w:jc w:val="both"/>
      </w:pPr>
      <w:r w:rsidRPr="00202EE1">
        <w:t>СП 2.13130.2020 Системы противопожарной защиты. Обеспечение огнестойкости объектов защиты</w:t>
      </w:r>
    </w:p>
    <w:p w14:paraId="5D9C88CD" w14:textId="77777777" w:rsidR="00497FEB" w:rsidRPr="00202EE1" w:rsidRDefault="00497FEB" w:rsidP="00497FEB">
      <w:pPr>
        <w:ind w:firstLine="567"/>
        <w:jc w:val="both"/>
      </w:pPr>
      <w:r w:rsidRPr="00202EE1">
        <w:t>СП 3.13130.2009 Системы противопожарной защиты. Система оповещения и управления эвакуацией людей при пожарах. Требования пожарной безопасности</w:t>
      </w:r>
    </w:p>
    <w:p w14:paraId="5938FDD5" w14:textId="77777777" w:rsidR="00497FEB" w:rsidRPr="00202EE1" w:rsidRDefault="00497FEB" w:rsidP="00497FEB">
      <w:pPr>
        <w:ind w:firstLine="567"/>
        <w:jc w:val="both"/>
      </w:pPr>
      <w:r w:rsidRPr="00202EE1">
        <w:t>СП 4.13130.2013 Системы противопожарной защиты. Ограничение распространения пожара на объекты защиты. Требования к объемно-планировочным и конструктивным решениям (с изменением № 1)</w:t>
      </w:r>
    </w:p>
    <w:p w14:paraId="7A6EBAA7" w14:textId="77777777" w:rsidR="00497FEB" w:rsidRPr="00202EE1" w:rsidRDefault="00497FEB" w:rsidP="00497FEB">
      <w:pPr>
        <w:ind w:firstLine="567"/>
        <w:jc w:val="both"/>
      </w:pPr>
      <w:r w:rsidRPr="00202EE1">
        <w:t>СП 6.13130.2013 Системы противопожарной защиты. Электрооборудование. Требования пожарной безопасности</w:t>
      </w:r>
    </w:p>
    <w:p w14:paraId="04FB968D" w14:textId="77777777" w:rsidR="00497FEB" w:rsidRPr="00202EE1" w:rsidRDefault="00497FEB" w:rsidP="00497FEB">
      <w:pPr>
        <w:ind w:firstLine="567"/>
        <w:jc w:val="both"/>
      </w:pPr>
      <w:r w:rsidRPr="00202EE1">
        <w:t>СП 7.13130.2013 Отопление, вентиляция и кондиционирование. Требования пожарной безопасности (с изменениями № 1, № 2)</w:t>
      </w:r>
    </w:p>
    <w:p w14:paraId="42CB58B1" w14:textId="77777777" w:rsidR="00497FEB" w:rsidRPr="00202EE1" w:rsidRDefault="00497FEB" w:rsidP="00497FEB">
      <w:pPr>
        <w:ind w:firstLine="567"/>
        <w:jc w:val="both"/>
      </w:pPr>
      <w:r w:rsidRPr="00202EE1">
        <w:t>СП 8.13130.2020 Системы противопожарной защиты. Наружное противопожарное водоснабжение. Требования пожарной безопасности</w:t>
      </w:r>
    </w:p>
    <w:p w14:paraId="0E16645B" w14:textId="77777777" w:rsidR="00497FEB" w:rsidRPr="00497FEB" w:rsidRDefault="00497FEB" w:rsidP="00497FEB">
      <w:pPr>
        <w:ind w:firstLine="567"/>
        <w:jc w:val="both"/>
      </w:pPr>
      <w:r w:rsidRPr="00497FEB">
        <w:t>СП 10.13130.2020 Системы противопожарной защиты. Внутренний противопожарный водопровод. Нормы и правила проектирования</w:t>
      </w:r>
    </w:p>
    <w:p w14:paraId="0C14B9AC" w14:textId="77777777" w:rsidR="00497FEB" w:rsidRPr="00497FEB" w:rsidRDefault="00497FEB" w:rsidP="00497FEB">
      <w:pPr>
        <w:ind w:firstLine="567"/>
        <w:jc w:val="both"/>
        <w:rPr>
          <w:rStyle w:val="ab"/>
          <w:b w:val="0"/>
          <w:bCs w:val="0"/>
        </w:rPr>
      </w:pPr>
      <w:r w:rsidRPr="00497FEB">
        <w:rPr>
          <w:rStyle w:val="ab"/>
          <w:b w:val="0"/>
          <w:bCs w:val="0"/>
        </w:rPr>
        <w:t xml:space="preserve">СП 12.13130.2009 Определение категорий помещений, зданий и наружных установок по взрывопожарной и пожарной опасности </w:t>
      </w:r>
      <w:r w:rsidRPr="00497FEB">
        <w:t>(с изменением № 1)</w:t>
      </w:r>
    </w:p>
    <w:p w14:paraId="1223C152" w14:textId="77777777" w:rsidR="00497FEB" w:rsidRPr="00497FEB" w:rsidRDefault="00497FEB" w:rsidP="00497FEB">
      <w:pPr>
        <w:ind w:firstLine="567"/>
        <w:jc w:val="both"/>
      </w:pPr>
      <w:r w:rsidRPr="00497FEB">
        <w:t>СП 14.13330.2018 «СНиП II-7-81* Строительство в сейсмических районах» (с изменением № 1)</w:t>
      </w:r>
    </w:p>
    <w:p w14:paraId="00BC255C" w14:textId="77777777" w:rsidR="00497FEB" w:rsidRPr="00202EE1" w:rsidRDefault="00497FEB" w:rsidP="00497FEB">
      <w:pPr>
        <w:ind w:firstLine="567"/>
        <w:jc w:val="both"/>
      </w:pPr>
      <w:r w:rsidRPr="00202EE1">
        <w:t>СП 15.13330.2012 «СНиП II-22-81* Каменные и армокаменные конструкции» (с изменениями № 1, № 2, № 3)</w:t>
      </w:r>
    </w:p>
    <w:p w14:paraId="4CF1E13C" w14:textId="77777777" w:rsidR="00497FEB" w:rsidRPr="00202EE1" w:rsidRDefault="00497FEB" w:rsidP="00497FEB">
      <w:pPr>
        <w:ind w:firstLine="567"/>
        <w:jc w:val="both"/>
      </w:pPr>
      <w:r w:rsidRPr="00202EE1">
        <w:t>СП 16.13330.2017 «СНиП II-23-81* Стальные конструкции» (с изменениями № 1, № 2)</w:t>
      </w:r>
    </w:p>
    <w:p w14:paraId="765A9815" w14:textId="77777777" w:rsidR="00497FEB" w:rsidRPr="00202EE1" w:rsidRDefault="00497FEB" w:rsidP="00497FEB">
      <w:pPr>
        <w:ind w:firstLine="567"/>
        <w:jc w:val="both"/>
      </w:pPr>
      <w:r w:rsidRPr="00202EE1">
        <w:t>СП 17.13330.2017 «СНиП II-26-76 Кровли» (с изменением № 1)</w:t>
      </w:r>
    </w:p>
    <w:p w14:paraId="0C894868" w14:textId="77777777" w:rsidR="00497FEB" w:rsidRPr="00202EE1" w:rsidRDefault="00497FEB" w:rsidP="00497FEB">
      <w:pPr>
        <w:ind w:firstLine="567"/>
        <w:jc w:val="both"/>
      </w:pPr>
      <w:r w:rsidRPr="00202EE1">
        <w:t>СП 20.13330.2016 «СНиП 2.01.07-85* Нагрузки и воздействия» (с изменениями № 1, № 2)</w:t>
      </w:r>
    </w:p>
    <w:p w14:paraId="09AB6B1E" w14:textId="77777777" w:rsidR="00497FEB" w:rsidRPr="00202EE1" w:rsidRDefault="00497FEB" w:rsidP="00497FEB">
      <w:pPr>
        <w:ind w:firstLine="567"/>
        <w:jc w:val="both"/>
      </w:pPr>
      <w:r w:rsidRPr="00202EE1">
        <w:t>СП 21.13330.2012 «СНиП 2.01.09-91 Здания и сооружения на подрабатываемых территориях и просадочных грунтах» (с изменением № 1)</w:t>
      </w:r>
    </w:p>
    <w:p w14:paraId="10390D42" w14:textId="77777777" w:rsidR="00497FEB" w:rsidRPr="00202EE1" w:rsidRDefault="00497FEB" w:rsidP="00497FEB">
      <w:pPr>
        <w:ind w:firstLine="567"/>
        <w:jc w:val="both"/>
      </w:pPr>
      <w:r w:rsidRPr="00202EE1">
        <w:t>СП 22.13330.2016 «СНиП 2.02.01-83* Основания зданий и сооружений» (с изменениями № 1, № 2, № 3)</w:t>
      </w:r>
    </w:p>
    <w:p w14:paraId="77BE48A8" w14:textId="77777777" w:rsidR="00497FEB" w:rsidRPr="00202EE1" w:rsidRDefault="00497FEB" w:rsidP="00497FEB">
      <w:pPr>
        <w:ind w:firstLine="567"/>
        <w:jc w:val="both"/>
      </w:pPr>
      <w:r w:rsidRPr="00202EE1">
        <w:t>СП 25.13330.2012 «СНиП 2.02.04-88 Основания и фундаменты на вечномерзлых грунтах» (с изменениями № 1, № 2, № 3, № 4)</w:t>
      </w:r>
    </w:p>
    <w:p w14:paraId="59F65143" w14:textId="77777777" w:rsidR="00497FEB" w:rsidRPr="00202EE1" w:rsidRDefault="00497FEB" w:rsidP="00497FEB">
      <w:pPr>
        <w:ind w:firstLine="567"/>
      </w:pPr>
      <w:r w:rsidRPr="00202EE1">
        <w:t>СП 28.13330.2017 «СНиП 2.03.11-85 Защита строительных конструкций от коррозии» (с изменениями № 1, № 2)</w:t>
      </w:r>
    </w:p>
    <w:p w14:paraId="59985779" w14:textId="77777777" w:rsidR="00497FEB" w:rsidRPr="00202EE1" w:rsidRDefault="00497FEB" w:rsidP="00497FEB">
      <w:pPr>
        <w:ind w:firstLine="567"/>
        <w:jc w:val="both"/>
      </w:pPr>
      <w:r w:rsidRPr="00202EE1">
        <w:t>СП 30.13330.2016 «СНиП 2.04.01-85* Внутренний водопровод и канализация зданий» (с изменением № 1)</w:t>
      </w:r>
    </w:p>
    <w:p w14:paraId="44609885" w14:textId="77777777" w:rsidR="00497FEB" w:rsidRPr="00202EE1" w:rsidRDefault="00497FEB" w:rsidP="00497FEB">
      <w:pPr>
        <w:ind w:firstLine="567"/>
        <w:jc w:val="both"/>
      </w:pPr>
      <w:r w:rsidRPr="00202EE1">
        <w:t>СП 31.13330.2012 «СНиП 2.04.02-84* Водоснабжение. Наружные сети и сооружения» (с изменениями № 1, № 2, № 3, № 4, № 5)</w:t>
      </w:r>
    </w:p>
    <w:p w14:paraId="48C7FECE" w14:textId="77777777" w:rsidR="00497FEB" w:rsidRPr="00202EE1" w:rsidRDefault="00497FEB" w:rsidP="00497FEB">
      <w:pPr>
        <w:ind w:firstLine="567"/>
        <w:jc w:val="both"/>
      </w:pPr>
      <w:r w:rsidRPr="00202EE1">
        <w:t>СП 42.13330.2016 «СНиП 2.07.01-89* Градостроительство. Планировка и застройка городских и сельских поселений» (с изменениями № 1, № 2)</w:t>
      </w:r>
    </w:p>
    <w:p w14:paraId="3B871288" w14:textId="77777777" w:rsidR="00497FEB" w:rsidRPr="00202EE1" w:rsidRDefault="00497FEB" w:rsidP="00497FEB">
      <w:pPr>
        <w:ind w:firstLine="567"/>
        <w:jc w:val="both"/>
      </w:pPr>
      <w:r w:rsidRPr="00202EE1">
        <w:t>СП 44.13330.2011 «СНиП 2.09.04-87* Административные и бытовые здания» (с изменениями № 1, № 2, № 3)</w:t>
      </w:r>
    </w:p>
    <w:p w14:paraId="47DEC23F" w14:textId="77777777" w:rsidR="00497FEB" w:rsidRPr="00202EE1" w:rsidRDefault="00497FEB" w:rsidP="00497FEB">
      <w:pPr>
        <w:ind w:firstLine="567"/>
        <w:jc w:val="both"/>
      </w:pPr>
      <w:r w:rsidRPr="00202EE1">
        <w:t>СП 50.13330.2012 «СНиП 23-02-2003 Тепловая защита зданий» (с изменением № 1)</w:t>
      </w:r>
    </w:p>
    <w:p w14:paraId="47CED8BB" w14:textId="77777777" w:rsidR="00497FEB" w:rsidRPr="00202EE1" w:rsidRDefault="00497FEB" w:rsidP="00497FEB">
      <w:pPr>
        <w:ind w:firstLine="567"/>
        <w:jc w:val="both"/>
      </w:pPr>
      <w:r w:rsidRPr="00202EE1">
        <w:t>СП 51.13330.2011 «СНиП 23-03-2003 Защита от шума» (с изменением № 1)</w:t>
      </w:r>
    </w:p>
    <w:p w14:paraId="655D62B6" w14:textId="77777777" w:rsidR="00497FEB" w:rsidRPr="00202EE1" w:rsidRDefault="00497FEB" w:rsidP="00497FEB">
      <w:pPr>
        <w:ind w:firstLine="567"/>
        <w:jc w:val="both"/>
      </w:pPr>
      <w:r w:rsidRPr="00202EE1">
        <w:lastRenderedPageBreak/>
        <w:t>СП 54.13330.2016 «СНиП 31-01-2003 Здания жилые многоквартирные» (с изменениями №1, № 2, № 3)</w:t>
      </w:r>
    </w:p>
    <w:p w14:paraId="4AA0C5B8" w14:textId="77777777" w:rsidR="00497FEB" w:rsidRPr="00202EE1" w:rsidRDefault="00497FEB" w:rsidP="00497FEB">
      <w:pPr>
        <w:ind w:firstLine="567"/>
        <w:jc w:val="both"/>
      </w:pPr>
      <w:r w:rsidRPr="00202EE1">
        <w:t>СП 56.13330.2011 «СНиП 31-03-2001 Производственные здания» (с изменениями № 1, № 2, № 3)</w:t>
      </w:r>
    </w:p>
    <w:p w14:paraId="14CE0960" w14:textId="77777777" w:rsidR="00497FEB" w:rsidRPr="00202EE1" w:rsidRDefault="00497FEB" w:rsidP="00497FEB">
      <w:pPr>
        <w:ind w:firstLine="567"/>
        <w:jc w:val="both"/>
      </w:pPr>
      <w:r w:rsidRPr="00202EE1">
        <w:t>СП 59.13330.2016 «СНиП 35-01-2001 Доступность зданий и сооружений для маломобильных групп населения»</w:t>
      </w:r>
    </w:p>
    <w:p w14:paraId="3F4A6012" w14:textId="77777777" w:rsidR="00497FEB" w:rsidRPr="00202EE1" w:rsidRDefault="00497FEB" w:rsidP="00497FEB">
      <w:pPr>
        <w:ind w:firstLine="567"/>
        <w:jc w:val="both"/>
      </w:pPr>
      <w:r w:rsidRPr="00202EE1">
        <w:t>СП 60.13330.2016 «СНиП 41-01-2003 Отопление, вентиляция и кондиционирование воздуха» (с изменением № 1)</w:t>
      </w:r>
    </w:p>
    <w:p w14:paraId="23547539" w14:textId="77777777" w:rsidR="00497FEB" w:rsidRPr="00202EE1" w:rsidRDefault="00497FEB" w:rsidP="00497FEB">
      <w:pPr>
        <w:ind w:firstLine="567"/>
        <w:jc w:val="both"/>
      </w:pPr>
      <w:r w:rsidRPr="00202EE1">
        <w:t>СП 62.13330.2011 «СНиП 42-01-2002 Газораспределительные системы» (с изменениями № 1, № 2, № 3)</w:t>
      </w:r>
    </w:p>
    <w:p w14:paraId="7A21C7A5" w14:textId="77777777" w:rsidR="00497FEB" w:rsidRPr="00202EE1" w:rsidRDefault="00497FEB" w:rsidP="00497FEB">
      <w:pPr>
        <w:ind w:firstLine="567"/>
        <w:jc w:val="both"/>
        <w:rPr>
          <w:rFonts w:eastAsia="Batang"/>
        </w:rPr>
      </w:pPr>
      <w:r w:rsidRPr="00202EE1">
        <w:t>СП 63.13330.2018 «СНиП 52-01-2003 Бетонные и железобетонные конструкции. Основные положения»</w:t>
      </w:r>
      <w:r w:rsidRPr="00202EE1">
        <w:rPr>
          <w:rFonts w:eastAsia="Batang"/>
        </w:rPr>
        <w:t xml:space="preserve"> (с изменением № 1)</w:t>
      </w:r>
    </w:p>
    <w:p w14:paraId="7CF51121" w14:textId="77777777" w:rsidR="00497FEB" w:rsidRPr="00202EE1" w:rsidRDefault="00497FEB" w:rsidP="00497FEB">
      <w:pPr>
        <w:ind w:firstLine="567"/>
        <w:jc w:val="both"/>
      </w:pPr>
      <w:r w:rsidRPr="00202EE1">
        <w:t>СП 64.13330.2017 «СНиП II-25-80 Деревянные конструкции» (с изменениями № 1, № 2)</w:t>
      </w:r>
    </w:p>
    <w:p w14:paraId="609F197F" w14:textId="77777777" w:rsidR="00497FEB" w:rsidRPr="00202EE1" w:rsidRDefault="00497FEB" w:rsidP="00497FEB">
      <w:pPr>
        <w:ind w:firstLine="567"/>
        <w:jc w:val="both"/>
      </w:pPr>
      <w:r w:rsidRPr="00202EE1">
        <w:t xml:space="preserve">СП 70.13330.2012 «СНиП 3.03.01-87 Несущие и ограждающие конструкции» (с изменениями № 1, № 3) </w:t>
      </w:r>
    </w:p>
    <w:p w14:paraId="52A1F660" w14:textId="77777777" w:rsidR="00497FEB" w:rsidRPr="00202EE1" w:rsidRDefault="00497FEB" w:rsidP="00497FEB">
      <w:pPr>
        <w:ind w:firstLine="567"/>
        <w:jc w:val="both"/>
      </w:pPr>
      <w:r w:rsidRPr="00202EE1">
        <w:t>СП 82.13330.2016 «СНиП III-10-75 Благоустройство территорий» (с изменениями № 1, № 2)</w:t>
      </w:r>
    </w:p>
    <w:p w14:paraId="2A75A787" w14:textId="77777777" w:rsidR="00497FEB" w:rsidRPr="00202EE1" w:rsidRDefault="00497FEB" w:rsidP="00497FEB">
      <w:pPr>
        <w:ind w:firstLine="567"/>
        <w:jc w:val="both"/>
      </w:pPr>
      <w:r w:rsidRPr="00202EE1">
        <w:t>СП 88.13330.2014 «СНиП II-11-77* Защитные сооружения гражданской обороны» (с изменениями № 1, № 2)</w:t>
      </w:r>
    </w:p>
    <w:p w14:paraId="7EA8BA09" w14:textId="77777777" w:rsidR="00497FEB" w:rsidRPr="00202EE1" w:rsidRDefault="00497FEB" w:rsidP="00497FEB">
      <w:pPr>
        <w:ind w:firstLine="567"/>
        <w:jc w:val="both"/>
      </w:pPr>
      <w:r w:rsidRPr="00202EE1">
        <w:t>СП 113.13330.2016 «СНиП 21-02-99* Стоянки автомобилей» (с изменением № 1)</w:t>
      </w:r>
    </w:p>
    <w:p w14:paraId="29F5DCDD" w14:textId="77777777" w:rsidR="00497FEB" w:rsidRPr="00202EE1" w:rsidRDefault="00497FEB" w:rsidP="00497FEB">
      <w:pPr>
        <w:ind w:firstLine="567"/>
        <w:jc w:val="both"/>
      </w:pPr>
      <w:r w:rsidRPr="00202EE1">
        <w:t>СП 118.13330.2012 «СНиП 31-06-2009 Общественные здания и сооружения» (с изменениями № 1, № 2, № 3, № 4)</w:t>
      </w:r>
    </w:p>
    <w:p w14:paraId="5826CBD9" w14:textId="77777777" w:rsidR="00497FEB" w:rsidRPr="00202EE1" w:rsidRDefault="00497FEB" w:rsidP="00497FEB">
      <w:pPr>
        <w:ind w:firstLine="567"/>
        <w:jc w:val="both"/>
      </w:pPr>
      <w:r w:rsidRPr="00202EE1">
        <w:t>СП 124.13330.2012 «СНиП 41-02-2003 Тепловые сети» (с изменением № 1)</w:t>
      </w:r>
    </w:p>
    <w:p w14:paraId="63671B32" w14:textId="77777777" w:rsidR="00497FEB" w:rsidRPr="00202EE1" w:rsidRDefault="00497FEB" w:rsidP="00497FEB">
      <w:pPr>
        <w:ind w:firstLine="567"/>
        <w:jc w:val="both"/>
      </w:pPr>
      <w:r w:rsidRPr="00202EE1">
        <w:t>СП 132.13330.2011 Обеспечение антитеррористической защищенности зданий и сооружений. Общие требования проектирования</w:t>
      </w:r>
    </w:p>
    <w:p w14:paraId="058B456E" w14:textId="77777777" w:rsidR="00497FEB" w:rsidRPr="00202EE1" w:rsidRDefault="00F11769" w:rsidP="00497FEB">
      <w:pPr>
        <w:ind w:firstLine="567"/>
        <w:jc w:val="both"/>
      </w:pPr>
      <w:hyperlink r:id="rId11" w:tgtFrame="_self" w:history="1">
        <w:r w:rsidR="00497FEB" w:rsidRPr="00202EE1">
          <w:t>СП 136.13330.2012</w:t>
        </w:r>
      </w:hyperlink>
      <w:r w:rsidR="00497FEB" w:rsidRPr="00202EE1">
        <w:t xml:space="preserve"> Здания и сооружения. Общие положения проектирования с учетом доступности для маломобильных групп населения (с изменением № 1)</w:t>
      </w:r>
    </w:p>
    <w:p w14:paraId="4AF32E87" w14:textId="77777777" w:rsidR="00497FEB" w:rsidRPr="00202EE1" w:rsidRDefault="00497FEB" w:rsidP="00497FEB">
      <w:pPr>
        <w:ind w:firstLine="567"/>
        <w:jc w:val="both"/>
      </w:pPr>
      <w:r w:rsidRPr="00202EE1">
        <w:t>СП 137.13330.2012 Жилая среда с планировочными элементами, доступными инвалидам. Правила проектирования (с изменением № 1)</w:t>
      </w:r>
    </w:p>
    <w:p w14:paraId="6E4CD944" w14:textId="77777777" w:rsidR="00497FEB" w:rsidRPr="00202EE1" w:rsidRDefault="00497FEB" w:rsidP="00497FEB">
      <w:pPr>
        <w:ind w:firstLine="567"/>
        <w:jc w:val="both"/>
      </w:pPr>
      <w:r w:rsidRPr="00202EE1">
        <w:t>СП 138.13330.2012 Общественные здания и сооружения, доступные маломобильным группам населения. Правила проектирования (с изменением № 1)</w:t>
      </w:r>
    </w:p>
    <w:p w14:paraId="1537F8F2" w14:textId="77777777" w:rsidR="00497FEB" w:rsidRPr="00202EE1" w:rsidRDefault="00F11769" w:rsidP="00497FEB">
      <w:pPr>
        <w:ind w:firstLine="567"/>
        <w:jc w:val="both"/>
      </w:pPr>
      <w:hyperlink r:id="rId12" w:tgtFrame="_self" w:history="1">
        <w:r w:rsidR="00497FEB" w:rsidRPr="00202EE1">
          <w:t>СП 140.13330.2012</w:t>
        </w:r>
      </w:hyperlink>
      <w:r w:rsidR="00497FEB" w:rsidRPr="00202EE1">
        <w:t xml:space="preserve"> Городская среда. Правила проектирования для маломобильных групп населения (с изменением № 1)</w:t>
      </w:r>
    </w:p>
    <w:p w14:paraId="1F561D7B" w14:textId="77777777" w:rsidR="00497FEB" w:rsidRPr="00202EE1" w:rsidRDefault="00F11769" w:rsidP="00497FEB">
      <w:pPr>
        <w:ind w:firstLine="567"/>
        <w:jc w:val="both"/>
      </w:pPr>
      <w:hyperlink r:id="rId13" w:tgtFrame="_self" w:history="1">
        <w:r w:rsidR="00497FEB" w:rsidRPr="00202EE1">
          <w:t>СП 147.13330.2012</w:t>
        </w:r>
      </w:hyperlink>
      <w:r w:rsidR="00497FEB" w:rsidRPr="00202EE1">
        <w:t xml:space="preserve"> Здания для учреждений социального обслуживания. Правила реконструкции (с изменением № 1)</w:t>
      </w:r>
    </w:p>
    <w:p w14:paraId="45B5A8B0" w14:textId="77777777" w:rsidR="00497FEB" w:rsidRPr="00202EE1" w:rsidRDefault="00497FEB" w:rsidP="00497FEB">
      <w:pPr>
        <w:ind w:firstLine="567"/>
        <w:jc w:val="both"/>
      </w:pPr>
      <w:r w:rsidRPr="00202EE1">
        <w:t>СП 154.13130.2013 Встроенные подземные автостоянки. Требования пожарной безопасности</w:t>
      </w:r>
    </w:p>
    <w:p w14:paraId="651539D5" w14:textId="77777777" w:rsidR="00497FEB" w:rsidRPr="00202EE1" w:rsidRDefault="00497FEB" w:rsidP="00497FEB">
      <w:pPr>
        <w:ind w:firstLine="567"/>
        <w:jc w:val="both"/>
      </w:pPr>
      <w:r w:rsidRPr="00202EE1">
        <w:t>СП 158.13330.2014 Здания и помещения медицинских организаций. Правила проектирования (с изменениями № 1, № 2)</w:t>
      </w:r>
    </w:p>
    <w:p w14:paraId="7A588EAC" w14:textId="77777777" w:rsidR="00497FEB" w:rsidRPr="00202EE1" w:rsidRDefault="00497FEB" w:rsidP="00497FEB">
      <w:pPr>
        <w:ind w:firstLine="567"/>
        <w:jc w:val="both"/>
      </w:pPr>
      <w:r w:rsidRPr="00202EE1">
        <w:t xml:space="preserve">СП 166.1311500.2014 Городские автотранспортные тоннели и путепроводы тоннельного типа с длиной перекрытой части не более </w:t>
      </w:r>
      <w:smartTag w:uri="urn:schemas-microsoft-com:office:smarttags" w:element="metricconverter">
        <w:smartTagPr>
          <w:attr w:name="ProductID" w:val="300 м"/>
        </w:smartTagPr>
        <w:r w:rsidRPr="00202EE1">
          <w:t>300 м</w:t>
        </w:r>
      </w:smartTag>
      <w:r w:rsidRPr="00202EE1">
        <w:t>. Требования пожарной безопасности</w:t>
      </w:r>
    </w:p>
    <w:p w14:paraId="326644B6" w14:textId="77777777" w:rsidR="00497FEB" w:rsidRPr="00202EE1" w:rsidRDefault="00497FEB" w:rsidP="00497FEB">
      <w:pPr>
        <w:ind w:firstLine="567"/>
      </w:pPr>
      <w:r w:rsidRPr="00202EE1">
        <w:rPr>
          <w:spacing w:val="-6"/>
        </w:rPr>
        <w:t>СП 251.1325800</w:t>
      </w:r>
      <w:r w:rsidRPr="00202EE1">
        <w:t>.2016 Здания общеобразовательных организаций. Правила проектирования (с изменениями № 1, № 2, № 3)</w:t>
      </w:r>
    </w:p>
    <w:p w14:paraId="1866C712" w14:textId="77777777" w:rsidR="00497FEB" w:rsidRPr="00202EE1" w:rsidRDefault="00497FEB" w:rsidP="00497FEB">
      <w:pPr>
        <w:ind w:firstLine="567"/>
        <w:jc w:val="both"/>
      </w:pPr>
      <w:r w:rsidRPr="00202EE1">
        <w:t>СП 252.1325800.2016 Здания дошкольных образовательных организаций. Правила проектирования (с изменением № 1)</w:t>
      </w:r>
    </w:p>
    <w:p w14:paraId="39EFC5EC" w14:textId="77777777" w:rsidR="00497FEB" w:rsidRPr="00202EE1" w:rsidRDefault="00497FEB" w:rsidP="00497FEB">
      <w:pPr>
        <w:ind w:firstLine="567"/>
        <w:jc w:val="both"/>
      </w:pPr>
      <w:r w:rsidRPr="00202EE1">
        <w:t>СП 255.1325800.2016 Здания и сооружения. Правила эксплуатации. Основные положения (с изменениями № 1, № 2)</w:t>
      </w:r>
    </w:p>
    <w:p w14:paraId="3E88B40B" w14:textId="77777777" w:rsidR="00497FEB" w:rsidRPr="00202EE1" w:rsidRDefault="00497FEB" w:rsidP="00497FEB">
      <w:pPr>
        <w:ind w:firstLine="567"/>
        <w:jc w:val="both"/>
      </w:pPr>
      <w:r w:rsidRPr="00202EE1">
        <w:t>СП 256.1325800.2016 Электроустановки жилых и общественных зданий. Правила проектирования и монтажа (с изменениями № 1, № 2, № 3)</w:t>
      </w:r>
    </w:p>
    <w:p w14:paraId="1D6FE483" w14:textId="77777777" w:rsidR="00497FEB" w:rsidRPr="00202EE1" w:rsidRDefault="00497FEB" w:rsidP="00497FEB">
      <w:pPr>
        <w:ind w:firstLine="567"/>
        <w:jc w:val="both"/>
      </w:pPr>
      <w:r w:rsidRPr="00202EE1">
        <w:t>СП 257.1325800.2016 Здания гостиниц. Правила проектирования</w:t>
      </w:r>
    </w:p>
    <w:p w14:paraId="689E393F" w14:textId="77777777" w:rsidR="00497FEB" w:rsidRPr="00202EE1" w:rsidRDefault="00497FEB" w:rsidP="00497FEB">
      <w:pPr>
        <w:ind w:firstLine="567"/>
        <w:jc w:val="both"/>
      </w:pPr>
      <w:r w:rsidRPr="00202EE1">
        <w:lastRenderedPageBreak/>
        <w:t>СП 267.1325800.2016 Здания и комплексы высотные. Правила проектирования</w:t>
      </w:r>
    </w:p>
    <w:p w14:paraId="190726EA" w14:textId="77777777" w:rsidR="00497FEB" w:rsidRPr="00202EE1" w:rsidRDefault="00497FEB" w:rsidP="00497FEB">
      <w:pPr>
        <w:ind w:firstLine="567"/>
        <w:jc w:val="both"/>
      </w:pPr>
      <w:r w:rsidRPr="00202EE1">
        <w:t>СП 278.1325800.2016 Здания образовательных организаций высшего образования. Правила проектирования</w:t>
      </w:r>
    </w:p>
    <w:p w14:paraId="426CB09B" w14:textId="77777777" w:rsidR="00497FEB" w:rsidRPr="00202EE1" w:rsidRDefault="00497FEB" w:rsidP="00497FEB">
      <w:pPr>
        <w:ind w:firstLine="567"/>
        <w:jc w:val="both"/>
      </w:pPr>
      <w:r w:rsidRPr="00202EE1">
        <w:t>СП 309.1325800.2017 Здания театрально-зрелищные. Правила проектирования</w:t>
      </w:r>
    </w:p>
    <w:p w14:paraId="5EBFFCBA" w14:textId="77777777" w:rsidR="00497FEB" w:rsidRPr="00202EE1" w:rsidRDefault="00497FEB" w:rsidP="00497FEB">
      <w:pPr>
        <w:ind w:firstLine="567"/>
        <w:jc w:val="both"/>
      </w:pPr>
      <w:r w:rsidRPr="00202EE1">
        <w:t>СП 332.1325800.2017 Спортивные сооружения. Правила проектирования (с изменением № 1)</w:t>
      </w:r>
    </w:p>
    <w:p w14:paraId="064F6449" w14:textId="77777777" w:rsidR="00497FEB" w:rsidRPr="00202EE1" w:rsidRDefault="00497FEB" w:rsidP="00497FEB">
      <w:pPr>
        <w:ind w:firstLine="567"/>
        <w:jc w:val="both"/>
      </w:pPr>
      <w:r w:rsidRPr="00202EE1">
        <w:t>СП 373.1325800.2018 Источники теплоснабжения автономные. Правила проектирования</w:t>
      </w:r>
    </w:p>
    <w:p w14:paraId="2EC6E989" w14:textId="77777777" w:rsidR="00497FEB" w:rsidRPr="00202EE1" w:rsidRDefault="00497FEB" w:rsidP="00497FEB">
      <w:pPr>
        <w:ind w:firstLine="567"/>
        <w:jc w:val="both"/>
      </w:pPr>
      <w:r w:rsidRPr="00202EE1">
        <w:t>СП 379.1325800.2018 Общежития и хостелы. Правила проектирования</w:t>
      </w:r>
    </w:p>
    <w:p w14:paraId="1FF9FC45" w14:textId="77777777" w:rsidR="00497FEB" w:rsidRPr="00202EE1" w:rsidRDefault="00497FEB" w:rsidP="00497FEB">
      <w:pPr>
        <w:ind w:firstLine="567"/>
        <w:jc w:val="both"/>
      </w:pPr>
      <w:r w:rsidRPr="00202EE1">
        <w:t>СП 402.1325800.2018 Здания жилые. Правила проектирования систем газопотребления</w:t>
      </w:r>
    </w:p>
    <w:p w14:paraId="544FB231" w14:textId="77777777" w:rsidR="00497FEB" w:rsidRPr="00202EE1" w:rsidRDefault="00497FEB" w:rsidP="00497FEB">
      <w:pPr>
        <w:ind w:firstLine="567"/>
        <w:jc w:val="both"/>
      </w:pPr>
      <w:r w:rsidRPr="00202EE1">
        <w:t>СП 417.1325800.2018 Здания железнодорожных вокзалов. Правила проектирования</w:t>
      </w:r>
    </w:p>
    <w:p w14:paraId="1073D473" w14:textId="77777777" w:rsidR="00497FEB" w:rsidRPr="00202EE1" w:rsidRDefault="00497FEB" w:rsidP="00497FEB">
      <w:pPr>
        <w:ind w:firstLine="567"/>
        <w:jc w:val="both"/>
      </w:pPr>
      <w:r w:rsidRPr="00202EE1">
        <w:t>СП 456.1311500.2020 Многофункциональные здания. Требования пожарной безопасности</w:t>
      </w:r>
    </w:p>
    <w:p w14:paraId="46AA00AA" w14:textId="77777777" w:rsidR="00497FEB" w:rsidRPr="00202EE1" w:rsidRDefault="00497FEB" w:rsidP="00497FEB">
      <w:pPr>
        <w:ind w:firstLine="567"/>
        <w:jc w:val="both"/>
      </w:pPr>
      <w:r w:rsidRPr="00202EE1">
        <w:t>СП 462.1325800.2019 Здания автовокзалов. Правила проектирования</w:t>
      </w:r>
    </w:p>
    <w:p w14:paraId="02E85F24" w14:textId="77777777" w:rsidR="00497FEB" w:rsidRPr="00202EE1" w:rsidRDefault="00497FEB" w:rsidP="00497FEB">
      <w:pPr>
        <w:ind w:firstLine="567"/>
        <w:jc w:val="both"/>
      </w:pPr>
      <w:r w:rsidRPr="00202EE1">
        <w:t>СП 463.1325800.2019 Здания речных и морских вокзалов. Правила проектирования</w:t>
      </w:r>
    </w:p>
    <w:p w14:paraId="27969257" w14:textId="77777777" w:rsidR="00497FEB" w:rsidRPr="00202EE1" w:rsidRDefault="00497FEB" w:rsidP="00497FEB">
      <w:pPr>
        <w:ind w:firstLine="567"/>
        <w:jc w:val="both"/>
      </w:pPr>
      <w:r w:rsidRPr="00202EE1">
        <w:t>СП 464.1325800.2019 Здания торгово-развлекательных комплексов. Правила проектирования</w:t>
      </w:r>
    </w:p>
    <w:p w14:paraId="5678D82B" w14:textId="77777777" w:rsidR="00497FEB" w:rsidRPr="00202EE1" w:rsidRDefault="00497FEB" w:rsidP="00497FEB">
      <w:pPr>
        <w:ind w:firstLine="567"/>
        <w:jc w:val="both"/>
      </w:pPr>
      <w:r w:rsidRPr="00202EE1">
        <w:t>СП 466.1325800.2019 Наемные дома. Правила проектирования</w:t>
      </w:r>
    </w:p>
    <w:p w14:paraId="7509BBD1" w14:textId="77777777" w:rsidR="00497FEB" w:rsidRPr="00202EE1" w:rsidRDefault="00497FEB" w:rsidP="00497FEB">
      <w:pPr>
        <w:ind w:firstLine="567"/>
        <w:jc w:val="both"/>
        <w:rPr>
          <w:bCs/>
        </w:rPr>
      </w:pPr>
      <w:r w:rsidRPr="00202EE1">
        <w:rPr>
          <w:bCs/>
        </w:rPr>
        <w:t>СП 478.1325800.2019 Здания и комплексы аэровокзальные. Правила проектирования</w:t>
      </w:r>
    </w:p>
    <w:p w14:paraId="117724BC" w14:textId="77777777" w:rsidR="00497FEB" w:rsidRPr="00202EE1" w:rsidRDefault="00497FEB" w:rsidP="00497FEB">
      <w:pPr>
        <w:ind w:firstLine="567"/>
        <w:jc w:val="both"/>
      </w:pPr>
      <w:r w:rsidRPr="00202EE1">
        <w:rPr>
          <w:bCs/>
        </w:rPr>
        <w:t>СП 484.1311500.2020 Системы противопожарной защиты. Системы</w:t>
      </w:r>
      <w:r w:rsidRPr="00202EE1">
        <w:t xml:space="preserve"> пожарной сигнализации и автоматизация систем противопожарной защиты. Нормы и правила проектирования</w:t>
      </w:r>
    </w:p>
    <w:p w14:paraId="22C8F1AD" w14:textId="77777777" w:rsidR="00497FEB" w:rsidRPr="00202EE1" w:rsidRDefault="00497FEB" w:rsidP="00497FEB">
      <w:pPr>
        <w:ind w:firstLine="567"/>
        <w:jc w:val="both"/>
      </w:pPr>
      <w:r w:rsidRPr="00202EE1">
        <w:t>СанПиН 2.1.2.2645–10 Санитарно-эпидемиологические требования к условиям проживания в жилых зданиях и помещениях</w:t>
      </w:r>
    </w:p>
    <w:p w14:paraId="11EC483A" w14:textId="77777777" w:rsidR="00497FEB" w:rsidRPr="00202EE1" w:rsidRDefault="00497FEB" w:rsidP="00497FEB">
      <w:pPr>
        <w:ind w:firstLine="567"/>
        <w:jc w:val="both"/>
      </w:pPr>
      <w:r w:rsidRPr="00202EE1">
        <w:t>СанПиН 2.1.3.2630–10 Санитарно-эпидемиологические требования к организациям, осуществляющим медицинскую деятельность</w:t>
      </w:r>
    </w:p>
    <w:p w14:paraId="309B8C66" w14:textId="77777777" w:rsidR="00497FEB" w:rsidRPr="00202EE1" w:rsidRDefault="00497FEB" w:rsidP="00497FEB">
      <w:pPr>
        <w:ind w:firstLine="567"/>
        <w:jc w:val="both"/>
      </w:pPr>
      <w:r w:rsidRPr="00202EE1">
        <w:t>СанПиН 2.1.4.1074–01 Питьевая вода. Гигиенические требования к качеству воды централизованных систем питьевого водоснабжения. Контроль качества. Гигиенические требования к обеспечению безопасности систем горячего водоснабжения</w:t>
      </w:r>
    </w:p>
    <w:p w14:paraId="5A65E8CA" w14:textId="77777777" w:rsidR="00497FEB" w:rsidRPr="00202EE1" w:rsidRDefault="00497FEB" w:rsidP="00497FEB">
      <w:pPr>
        <w:ind w:firstLine="567"/>
        <w:jc w:val="both"/>
      </w:pPr>
      <w:r w:rsidRPr="00202EE1">
        <w:t>СанПиН 2.2.1/2.1.1.1076–01 Гигиенические требования к инсоляции и солнцезащите помещений жилых и общественных зданий и территорий</w:t>
      </w:r>
    </w:p>
    <w:p w14:paraId="12A06F04" w14:textId="77777777" w:rsidR="00497FEB" w:rsidRPr="00202EE1" w:rsidRDefault="00497FEB" w:rsidP="00497FEB">
      <w:pPr>
        <w:ind w:firstLine="567"/>
        <w:jc w:val="both"/>
      </w:pPr>
      <w:r w:rsidRPr="00202EE1">
        <w:t>СанПиН 2.2.1/2.1.1.1200–03 Санитарно-защитные зоны и санитарная классификация предприятий, сооружений и иных объектов</w:t>
      </w:r>
    </w:p>
    <w:p w14:paraId="2FCFB9EE" w14:textId="77777777" w:rsidR="00497FEB" w:rsidRPr="00202EE1" w:rsidRDefault="00497FEB" w:rsidP="00497FEB">
      <w:pPr>
        <w:ind w:firstLine="567"/>
        <w:jc w:val="both"/>
      </w:pPr>
      <w:r w:rsidRPr="00202EE1">
        <w:t>СанПиН 2.2.1/2.1.1.1278–03 Гигиенические требования к естественному, искусственному и совмещенному освещению жилых и общественных зданий</w:t>
      </w:r>
    </w:p>
    <w:p w14:paraId="4F1CB242" w14:textId="77777777" w:rsidR="00497FEB" w:rsidRPr="00202EE1" w:rsidRDefault="00497FEB" w:rsidP="00497FEB">
      <w:pPr>
        <w:ind w:firstLine="567"/>
        <w:jc w:val="both"/>
      </w:pPr>
      <w:r w:rsidRPr="00202EE1">
        <w:t>СанПиН 2.4.1.3049–13 Санитарно-эпидемиологические требования к устройству, содержанию и организации режима работы дошкольных образовательных организаций</w:t>
      </w:r>
    </w:p>
    <w:p w14:paraId="1AEF5CCE" w14:textId="77777777" w:rsidR="00497FEB" w:rsidRPr="00202EE1" w:rsidRDefault="00497FEB" w:rsidP="00497FEB">
      <w:pPr>
        <w:ind w:firstLine="567"/>
        <w:jc w:val="both"/>
      </w:pPr>
      <w:r w:rsidRPr="00202EE1">
        <w:t>СанПиН 2.4.2.2821–10 Санитарно-эпидемиологические требования к условиям и организации обучения в общеобразовательных организациях</w:t>
      </w:r>
    </w:p>
    <w:p w14:paraId="6BC8019B" w14:textId="77777777" w:rsidR="00497FEB" w:rsidRPr="00202EE1" w:rsidRDefault="00497FEB" w:rsidP="00497FEB">
      <w:pPr>
        <w:ind w:firstLine="567"/>
        <w:jc w:val="both"/>
      </w:pPr>
      <w:r w:rsidRPr="00202EE1">
        <w:t>СанПиН 2.4.4.3172–14 Санитарно-эпидемиологические требования к устройству, содержанию и организации режима работы образовательных организаций дополнительного образования детей</w:t>
      </w:r>
    </w:p>
    <w:p w14:paraId="72F28F0B" w14:textId="77777777" w:rsidR="00497FEB" w:rsidRPr="00202EE1" w:rsidRDefault="00497FEB" w:rsidP="00497FEB">
      <w:pPr>
        <w:ind w:firstLine="567"/>
        <w:jc w:val="both"/>
      </w:pPr>
      <w:r w:rsidRPr="00202EE1">
        <w:t>СанПиН 2.6.1.3289–15 Гигиенические требования по обеспечению радиационной безопасности при обращении с источниками, генерирующими рентгеновское излучение при ускоряющем напряжении до 150 кВ</w:t>
      </w:r>
    </w:p>
    <w:p w14:paraId="5E667D06" w14:textId="77777777" w:rsidR="00497FEB" w:rsidRPr="00497FEB" w:rsidRDefault="00497FEB" w:rsidP="00497FEB">
      <w:pPr>
        <w:ind w:firstLine="567"/>
        <w:jc w:val="both"/>
        <w:rPr>
          <w:sz w:val="20"/>
          <w:szCs w:val="20"/>
        </w:rPr>
      </w:pPr>
      <w:r w:rsidRPr="00497FEB">
        <w:rPr>
          <w:sz w:val="20"/>
          <w:szCs w:val="20"/>
        </w:rPr>
        <w:t xml:space="preserve">П р и м е ч а н и е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w:t>
      </w:r>
      <w:r w:rsidRPr="00497FEB">
        <w:rPr>
          <w:sz w:val="20"/>
          <w:szCs w:val="20"/>
        </w:rPr>
        <w:lastRenderedPageBreak/>
        <w:t>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p w14:paraId="70A29149" w14:textId="1CDC3C25" w:rsidR="007E488C" w:rsidRPr="00497FEB" w:rsidRDefault="007E488C" w:rsidP="00497FEB">
      <w:pPr>
        <w:pStyle w:val="afc"/>
        <w:ind w:firstLine="567"/>
        <w:jc w:val="both"/>
        <w:rPr>
          <w:b/>
          <w:bCs/>
          <w:sz w:val="24"/>
          <w:szCs w:val="24"/>
        </w:rPr>
      </w:pPr>
      <w:r w:rsidRPr="00497FEB">
        <w:rPr>
          <w:b/>
          <w:sz w:val="24"/>
          <w:szCs w:val="24"/>
        </w:rPr>
        <w:t xml:space="preserve">Раздел 2 (Измененная редакция, Изм. № </w:t>
      </w:r>
      <w:r w:rsidR="00497FEB">
        <w:rPr>
          <w:b/>
          <w:sz w:val="24"/>
          <w:szCs w:val="24"/>
        </w:rPr>
        <w:t>2</w:t>
      </w:r>
      <w:r w:rsidRPr="00497FEB">
        <w:rPr>
          <w:b/>
          <w:sz w:val="24"/>
          <w:szCs w:val="24"/>
        </w:rPr>
        <w:t>).</w:t>
      </w:r>
    </w:p>
    <w:p w14:paraId="6C6CF53E" w14:textId="77777777" w:rsidR="00497FEB" w:rsidRDefault="00497FEB" w:rsidP="00497FEB">
      <w:pPr>
        <w:pStyle w:val="afc"/>
        <w:ind w:firstLine="567"/>
        <w:jc w:val="both"/>
        <w:rPr>
          <w:sz w:val="24"/>
          <w:szCs w:val="24"/>
        </w:rPr>
      </w:pPr>
      <w:bookmarkStart w:id="3" w:name="_Toc375048173"/>
    </w:p>
    <w:p w14:paraId="27AC854C" w14:textId="028611FE" w:rsidR="00E45695" w:rsidRPr="00497FEB" w:rsidRDefault="004E3FEE" w:rsidP="00497FEB">
      <w:pPr>
        <w:pStyle w:val="afc"/>
        <w:ind w:firstLine="567"/>
        <w:jc w:val="both"/>
        <w:rPr>
          <w:b/>
          <w:bCs/>
          <w:sz w:val="24"/>
          <w:szCs w:val="24"/>
        </w:rPr>
      </w:pPr>
      <w:r w:rsidRPr="00497FEB">
        <w:rPr>
          <w:b/>
          <w:bCs/>
          <w:sz w:val="24"/>
          <w:szCs w:val="24"/>
        </w:rPr>
        <w:t>3 </w:t>
      </w:r>
      <w:r w:rsidR="00E45695" w:rsidRPr="00497FEB">
        <w:rPr>
          <w:b/>
          <w:bCs/>
          <w:sz w:val="24"/>
          <w:szCs w:val="24"/>
        </w:rPr>
        <w:t>Термины и определения</w:t>
      </w:r>
      <w:bookmarkEnd w:id="3"/>
    </w:p>
    <w:p w14:paraId="20827E1E" w14:textId="5F6B4005" w:rsidR="00883670" w:rsidRPr="00497FEB" w:rsidRDefault="00497FEB" w:rsidP="00497FEB">
      <w:pPr>
        <w:pStyle w:val="afc"/>
        <w:ind w:firstLine="567"/>
        <w:jc w:val="both"/>
        <w:rPr>
          <w:sz w:val="24"/>
          <w:szCs w:val="24"/>
        </w:rPr>
      </w:pPr>
      <w:r w:rsidRPr="00202EE1">
        <w:rPr>
          <w:sz w:val="24"/>
          <w:szCs w:val="24"/>
        </w:rPr>
        <w:t>В настоящем своде правил применены термины по </w:t>
      </w:r>
      <w:hyperlink r:id="rId14" w:history="1">
        <w:r w:rsidRPr="00202EE1">
          <w:rPr>
            <w:sz w:val="24"/>
            <w:szCs w:val="24"/>
          </w:rPr>
          <w:t>СП 54.13330</w:t>
        </w:r>
      </w:hyperlink>
      <w:r w:rsidRPr="00202EE1">
        <w:rPr>
          <w:sz w:val="24"/>
          <w:szCs w:val="24"/>
        </w:rPr>
        <w:t>, </w:t>
      </w:r>
      <w:hyperlink r:id="rId15" w:history="1">
        <w:r w:rsidRPr="00202EE1">
          <w:rPr>
            <w:sz w:val="24"/>
            <w:szCs w:val="24"/>
          </w:rPr>
          <w:t>СП 59.13330</w:t>
        </w:r>
      </w:hyperlink>
      <w:r w:rsidRPr="00202EE1">
        <w:rPr>
          <w:sz w:val="24"/>
          <w:szCs w:val="24"/>
        </w:rPr>
        <w:t xml:space="preserve">, </w:t>
      </w:r>
      <w:hyperlink r:id="rId16" w:history="1">
        <w:r w:rsidRPr="00202EE1">
          <w:rPr>
            <w:sz w:val="24"/>
            <w:szCs w:val="24"/>
          </w:rPr>
          <w:t>СП 113.13330</w:t>
        </w:r>
      </w:hyperlink>
      <w:r w:rsidRPr="00202EE1">
        <w:rPr>
          <w:sz w:val="24"/>
          <w:szCs w:val="24"/>
        </w:rPr>
        <w:t>, </w:t>
      </w:r>
      <w:hyperlink r:id="rId17" w:history="1">
        <w:r w:rsidRPr="00202EE1">
          <w:rPr>
            <w:sz w:val="24"/>
            <w:szCs w:val="24"/>
          </w:rPr>
          <w:t>СП 118.13330</w:t>
        </w:r>
      </w:hyperlink>
      <w:r w:rsidRPr="00202EE1">
        <w:rPr>
          <w:sz w:val="24"/>
          <w:szCs w:val="24"/>
        </w:rPr>
        <w:t>, а также следующие термины с соответствующими определениями:</w:t>
      </w:r>
    </w:p>
    <w:p w14:paraId="298E26F1" w14:textId="77777777" w:rsidR="00497FEB" w:rsidRPr="00497FEB" w:rsidRDefault="00497FEB" w:rsidP="00497FEB">
      <w:pPr>
        <w:pStyle w:val="afc"/>
        <w:ind w:firstLine="567"/>
        <w:jc w:val="both"/>
        <w:rPr>
          <w:b/>
          <w:bCs/>
          <w:sz w:val="24"/>
          <w:szCs w:val="24"/>
        </w:rPr>
      </w:pPr>
      <w:r w:rsidRPr="00497FEB">
        <w:rPr>
          <w:b/>
          <w:sz w:val="24"/>
          <w:szCs w:val="24"/>
        </w:rPr>
        <w:t xml:space="preserve">(Измененная редакция, Изм. № </w:t>
      </w:r>
      <w:r>
        <w:rPr>
          <w:b/>
          <w:sz w:val="24"/>
          <w:szCs w:val="24"/>
        </w:rPr>
        <w:t>2</w:t>
      </w:r>
      <w:r w:rsidRPr="00497FEB">
        <w:rPr>
          <w:b/>
          <w:sz w:val="24"/>
          <w:szCs w:val="24"/>
        </w:rPr>
        <w:t>).</w:t>
      </w:r>
    </w:p>
    <w:p w14:paraId="492CFFA4" w14:textId="77777777" w:rsidR="00E45695" w:rsidRPr="004E3FEE" w:rsidRDefault="00E45695" w:rsidP="00497FEB">
      <w:pPr>
        <w:ind w:firstLine="567"/>
        <w:jc w:val="both"/>
        <w:rPr>
          <w:rFonts w:ascii="Times New Roman CYR" w:hAnsi="Times New Roman CYR"/>
        </w:rPr>
      </w:pPr>
      <w:r w:rsidRPr="008D5939">
        <w:rPr>
          <w:rFonts w:ascii="Times New Roman CYR" w:hAnsi="Times New Roman CYR"/>
          <w:b/>
          <w:bCs/>
        </w:rPr>
        <w:t>3.</w:t>
      </w:r>
      <w:r w:rsidR="004E3FEE" w:rsidRPr="008D5939">
        <w:rPr>
          <w:rFonts w:ascii="Times New Roman CYR" w:hAnsi="Times New Roman CYR"/>
          <w:b/>
          <w:bCs/>
        </w:rPr>
        <w:t>1</w:t>
      </w:r>
      <w:r w:rsidR="004E3FEE">
        <w:rPr>
          <w:rFonts w:ascii="Times New Roman CYR" w:hAnsi="Times New Roman CYR"/>
          <w:bCs/>
        </w:rPr>
        <w:t> </w:t>
      </w:r>
      <w:r w:rsidR="00095AFD" w:rsidRPr="00095AFD">
        <w:rPr>
          <w:rFonts w:ascii="Times New Roman CYR" w:hAnsi="Times New Roman CYR"/>
          <w:b/>
          <w:bCs/>
        </w:rPr>
        <w:t xml:space="preserve">(Исключен, Изм. </w:t>
      </w:r>
      <w:r w:rsidR="00095AFD">
        <w:rPr>
          <w:rFonts w:ascii="Times New Roman CYR" w:hAnsi="Times New Roman CYR"/>
          <w:b/>
          <w:bCs/>
        </w:rPr>
        <w:t>№</w:t>
      </w:r>
      <w:r w:rsidR="00095AFD" w:rsidRPr="00095AFD">
        <w:rPr>
          <w:rFonts w:ascii="Times New Roman CYR" w:hAnsi="Times New Roman CYR"/>
          <w:b/>
          <w:bCs/>
        </w:rPr>
        <w:t xml:space="preserve"> 1).</w:t>
      </w:r>
    </w:p>
    <w:p w14:paraId="5E582000" w14:textId="2FA99491" w:rsidR="004E2467" w:rsidRDefault="004E2467" w:rsidP="00497FEB">
      <w:pPr>
        <w:autoSpaceDE w:val="0"/>
        <w:autoSpaceDN w:val="0"/>
        <w:adjustRightInd w:val="0"/>
        <w:ind w:firstLine="567"/>
        <w:jc w:val="both"/>
        <w:rPr>
          <w:rFonts w:ascii="Times New Roman CYR" w:hAnsi="Times New Roman CYR"/>
        </w:rPr>
      </w:pPr>
      <w:r w:rsidRPr="004E3FEE">
        <w:rPr>
          <w:rFonts w:ascii="Times New Roman CYR" w:hAnsi="Times New Roman CYR"/>
        </w:rPr>
        <w:t>3.</w:t>
      </w:r>
      <w:r w:rsidR="004E3FEE">
        <w:rPr>
          <w:rFonts w:ascii="Times New Roman CYR" w:hAnsi="Times New Roman CYR"/>
        </w:rPr>
        <w:t>2 </w:t>
      </w:r>
      <w:r w:rsidR="00883670" w:rsidRPr="004E3FEE">
        <w:rPr>
          <w:rFonts w:ascii="Times New Roman CYR" w:hAnsi="Times New Roman CYR"/>
          <w:b/>
        </w:rPr>
        <w:t>в</w:t>
      </w:r>
      <w:r w:rsidRPr="004E3FEE">
        <w:rPr>
          <w:rFonts w:ascii="Times New Roman CYR" w:hAnsi="Times New Roman CYR"/>
          <w:b/>
        </w:rPr>
        <w:t>нутренний двор</w:t>
      </w:r>
      <w:r w:rsidR="00883670" w:rsidRPr="004E3FEE">
        <w:rPr>
          <w:rFonts w:ascii="Times New Roman CYR" w:hAnsi="Times New Roman CYR"/>
          <w:b/>
        </w:rPr>
        <w:t>:</w:t>
      </w:r>
      <w:r w:rsidR="00883670" w:rsidRPr="004E3FEE">
        <w:rPr>
          <w:rFonts w:ascii="Times New Roman CYR" w:hAnsi="Times New Roman CYR"/>
        </w:rPr>
        <w:t xml:space="preserve"> З</w:t>
      </w:r>
      <w:r w:rsidRPr="004E3FEE">
        <w:rPr>
          <w:rFonts w:ascii="Times New Roman CYR" w:hAnsi="Times New Roman CYR"/>
        </w:rPr>
        <w:t>амкнутое по периметру неотапливаемое пространство</w:t>
      </w:r>
      <w:r w:rsidR="007A58B6" w:rsidRPr="004E3FEE">
        <w:rPr>
          <w:rFonts w:ascii="Times New Roman CYR" w:hAnsi="Times New Roman CYR"/>
        </w:rPr>
        <w:t>,</w:t>
      </w:r>
      <w:r w:rsidRPr="004E3FEE">
        <w:rPr>
          <w:rFonts w:ascii="Times New Roman CYR" w:hAnsi="Times New Roman CYR"/>
        </w:rPr>
        <w:t xml:space="preserve"> в которое обращены наружные стены здания (или зданий), имеющее въезд или проход, также может иметь покрытие для защиты от осадков.</w:t>
      </w:r>
    </w:p>
    <w:p w14:paraId="17B546FC" w14:textId="6252337D" w:rsidR="00723108" w:rsidRPr="004E3FEE" w:rsidRDefault="00723108" w:rsidP="00497FEB">
      <w:pPr>
        <w:autoSpaceDE w:val="0"/>
        <w:autoSpaceDN w:val="0"/>
        <w:adjustRightInd w:val="0"/>
        <w:ind w:firstLine="567"/>
        <w:jc w:val="both"/>
        <w:rPr>
          <w:rFonts w:ascii="Times New Roman CYR" w:hAnsi="Times New Roman CYR"/>
        </w:rPr>
      </w:pPr>
      <w:r w:rsidRPr="00202EE1">
        <w:t xml:space="preserve">3.2а </w:t>
      </w:r>
      <w:r w:rsidRPr="00202EE1">
        <w:rPr>
          <w:b/>
        </w:rPr>
        <w:t xml:space="preserve">галерея </w:t>
      </w:r>
      <w:r w:rsidRPr="00202EE1">
        <w:rPr>
          <w:i/>
        </w:rPr>
        <w:t>(здесь)</w:t>
      </w:r>
      <w:r w:rsidRPr="00202EE1">
        <w:t xml:space="preserve">: Проход, примыкающий с одной стороны к ограждающим конструкциям, а с другой открытый в многосветное помещение или наружное пространство, с ограждением в виде перил, стен, витражей и </w:t>
      </w:r>
      <w:r w:rsidR="00934612">
        <w:t>т. п.</w:t>
      </w:r>
      <w:r w:rsidRPr="00202EE1">
        <w:t>; может иметь покрытие</w:t>
      </w:r>
      <w:r w:rsidRPr="00202EE1">
        <w:rPr>
          <w:bCs/>
        </w:rPr>
        <w:t>.</w:t>
      </w:r>
    </w:p>
    <w:p w14:paraId="13488138" w14:textId="77777777" w:rsidR="00723108" w:rsidRPr="00E04F66" w:rsidRDefault="00723108" w:rsidP="00723108">
      <w:pPr>
        <w:pStyle w:val="afc"/>
        <w:ind w:firstLine="567"/>
        <w:jc w:val="both"/>
        <w:rPr>
          <w:b/>
          <w:sz w:val="24"/>
          <w:szCs w:val="24"/>
        </w:rPr>
      </w:pPr>
      <w:r w:rsidRPr="00E04F66">
        <w:rPr>
          <w:b/>
          <w:sz w:val="24"/>
          <w:szCs w:val="24"/>
        </w:rPr>
        <w:t>(Введен дополнительно, Изм. № 2).</w:t>
      </w:r>
    </w:p>
    <w:p w14:paraId="75D08FA4" w14:textId="77777777" w:rsidR="00095AFD" w:rsidRPr="00095AFD" w:rsidRDefault="00095AFD" w:rsidP="00497FEB">
      <w:pPr>
        <w:pStyle w:val="afc"/>
        <w:ind w:firstLine="567"/>
        <w:jc w:val="both"/>
        <w:rPr>
          <w:sz w:val="24"/>
          <w:szCs w:val="24"/>
        </w:rPr>
      </w:pPr>
      <w:r w:rsidRPr="00095AFD">
        <w:rPr>
          <w:sz w:val="24"/>
          <w:szCs w:val="24"/>
        </w:rPr>
        <w:t xml:space="preserve">3.3 </w:t>
      </w:r>
      <w:r w:rsidRPr="00095AFD">
        <w:rPr>
          <w:b/>
          <w:bCs/>
          <w:sz w:val="24"/>
          <w:szCs w:val="24"/>
        </w:rPr>
        <w:t>многофункциональное здание</w:t>
      </w:r>
      <w:r w:rsidRPr="00095AFD">
        <w:rPr>
          <w:b/>
          <w:sz w:val="24"/>
          <w:szCs w:val="24"/>
        </w:rPr>
        <w:t>:</w:t>
      </w:r>
      <w:r w:rsidRPr="00095AFD">
        <w:rPr>
          <w:sz w:val="24"/>
          <w:szCs w:val="24"/>
        </w:rPr>
        <w:t xml:space="preserve"> Здание, включающее в свой состав два и более функционально-планировочных компонента, взаимосвязанные друг с другом через помещения общего пользования.</w:t>
      </w:r>
    </w:p>
    <w:p w14:paraId="5D237924" w14:textId="77777777" w:rsidR="00E6116B" w:rsidRDefault="00095AFD" w:rsidP="00497FEB">
      <w:pPr>
        <w:ind w:firstLine="567"/>
        <w:jc w:val="both"/>
      </w:pPr>
      <w:r w:rsidRPr="00095AFD">
        <w:t xml:space="preserve">3.4 </w:t>
      </w:r>
      <w:r w:rsidRPr="00095AFD">
        <w:rPr>
          <w:b/>
          <w:bCs/>
        </w:rPr>
        <w:t>многофункциональный комплекс</w:t>
      </w:r>
      <w:r w:rsidRPr="00095AFD">
        <w:rPr>
          <w:b/>
        </w:rPr>
        <w:t>:</w:t>
      </w:r>
      <w:r w:rsidRPr="00095AFD">
        <w:t xml:space="preserve"> Комплекс, включающий два и более здания различного функционального назначения (в том числе многофункциональные), взаимосвязанные друг с другом через коммуникационные пространства.</w:t>
      </w:r>
    </w:p>
    <w:p w14:paraId="34EB4FF1" w14:textId="77777777" w:rsidR="00330172" w:rsidRDefault="00095AFD" w:rsidP="00497FEB">
      <w:pPr>
        <w:ind w:firstLine="567"/>
        <w:jc w:val="both"/>
        <w:rPr>
          <w:b/>
        </w:rPr>
      </w:pPr>
      <w:r>
        <w:rPr>
          <w:b/>
        </w:rPr>
        <w:t xml:space="preserve">3.3, 3.4 </w:t>
      </w:r>
      <w:r w:rsidR="00330172" w:rsidRPr="00CC5343">
        <w:rPr>
          <w:b/>
        </w:rPr>
        <w:t>(Измененная редакция, Изм. № 1).</w:t>
      </w:r>
    </w:p>
    <w:p w14:paraId="42669FAD" w14:textId="13EFF147" w:rsidR="00E45695" w:rsidRDefault="00E45695" w:rsidP="00497FEB">
      <w:pPr>
        <w:ind w:firstLine="567"/>
        <w:jc w:val="both"/>
        <w:rPr>
          <w:rFonts w:ascii="Times New Roman CYR" w:hAnsi="Times New Roman CYR"/>
          <w:b/>
          <w:bCs/>
        </w:rPr>
      </w:pPr>
      <w:r w:rsidRPr="008D5939">
        <w:rPr>
          <w:rFonts w:ascii="Times New Roman CYR" w:hAnsi="Times New Roman CYR"/>
          <w:b/>
          <w:bCs/>
        </w:rPr>
        <w:t>3.</w:t>
      </w:r>
      <w:r w:rsidR="004E3FEE" w:rsidRPr="008D5939">
        <w:rPr>
          <w:rFonts w:ascii="Times New Roman CYR" w:hAnsi="Times New Roman CYR"/>
          <w:b/>
          <w:bCs/>
        </w:rPr>
        <w:t>5</w:t>
      </w:r>
      <w:r w:rsidR="004E3FEE">
        <w:rPr>
          <w:rFonts w:ascii="Times New Roman CYR" w:hAnsi="Times New Roman CYR"/>
        </w:rPr>
        <w:t> </w:t>
      </w:r>
      <w:r w:rsidR="00684035" w:rsidRPr="00095AFD">
        <w:rPr>
          <w:rFonts w:ascii="Times New Roman CYR" w:hAnsi="Times New Roman CYR"/>
          <w:b/>
          <w:bCs/>
        </w:rPr>
        <w:t xml:space="preserve">(Исключен, Изм. </w:t>
      </w:r>
      <w:r w:rsidR="00684035">
        <w:rPr>
          <w:rFonts w:ascii="Times New Roman CYR" w:hAnsi="Times New Roman CYR"/>
          <w:b/>
          <w:bCs/>
        </w:rPr>
        <w:t>№</w:t>
      </w:r>
      <w:r w:rsidR="00684035" w:rsidRPr="00095AFD">
        <w:rPr>
          <w:rFonts w:ascii="Times New Roman CYR" w:hAnsi="Times New Roman CYR"/>
          <w:b/>
          <w:bCs/>
        </w:rPr>
        <w:t xml:space="preserve"> 1).</w:t>
      </w:r>
    </w:p>
    <w:p w14:paraId="7707E95C" w14:textId="059073F3" w:rsidR="00723108" w:rsidRPr="004E3FEE" w:rsidRDefault="00723108" w:rsidP="00497FEB">
      <w:pPr>
        <w:ind w:firstLine="567"/>
        <w:jc w:val="both"/>
        <w:rPr>
          <w:rFonts w:ascii="Times New Roman CYR" w:hAnsi="Times New Roman CYR"/>
        </w:rPr>
      </w:pPr>
      <w:r w:rsidRPr="00202EE1">
        <w:t xml:space="preserve">3.5а </w:t>
      </w:r>
      <w:r w:rsidRPr="00202EE1">
        <w:rPr>
          <w:b/>
          <w:bCs/>
        </w:rPr>
        <w:t>панорамный лифт:</w:t>
      </w:r>
      <w:r w:rsidRPr="00202EE1">
        <w:rPr>
          <w:bCs/>
        </w:rPr>
        <w:t xml:space="preserve"> Лифт, конструкции кабины и шахты которого обеспечивают визуальную проницаемость.</w:t>
      </w:r>
    </w:p>
    <w:p w14:paraId="07AE1C3B" w14:textId="77777777" w:rsidR="00723108" w:rsidRPr="00E04F66" w:rsidRDefault="00723108" w:rsidP="00723108">
      <w:pPr>
        <w:pStyle w:val="afc"/>
        <w:ind w:firstLine="567"/>
        <w:jc w:val="both"/>
        <w:rPr>
          <w:b/>
          <w:sz w:val="24"/>
          <w:szCs w:val="24"/>
        </w:rPr>
      </w:pPr>
      <w:r w:rsidRPr="00E04F66">
        <w:rPr>
          <w:b/>
          <w:sz w:val="24"/>
          <w:szCs w:val="24"/>
        </w:rPr>
        <w:t>(Введен дополнительно, Изм. № 2).</w:t>
      </w:r>
    </w:p>
    <w:p w14:paraId="7608827E" w14:textId="77777777" w:rsidR="00676C1E" w:rsidRPr="004E3FEE" w:rsidRDefault="00E45695" w:rsidP="00497FEB">
      <w:pPr>
        <w:pStyle w:val="formattexttopleveltext"/>
        <w:spacing w:before="0" w:beforeAutospacing="0" w:after="0" w:afterAutospacing="0"/>
        <w:ind w:firstLine="567"/>
        <w:jc w:val="both"/>
        <w:rPr>
          <w:rFonts w:ascii="Times New Roman CYR" w:hAnsi="Times New Roman CYR"/>
          <w:i/>
        </w:rPr>
      </w:pPr>
      <w:r w:rsidRPr="004E3FEE">
        <w:rPr>
          <w:rFonts w:ascii="Times New Roman CYR" w:hAnsi="Times New Roman CYR"/>
        </w:rPr>
        <w:t>3.</w:t>
      </w:r>
      <w:r w:rsidR="004E3FEE">
        <w:rPr>
          <w:rFonts w:ascii="Times New Roman CYR" w:hAnsi="Times New Roman CYR"/>
        </w:rPr>
        <w:t>6 </w:t>
      </w:r>
      <w:r w:rsidR="00801125" w:rsidRPr="004E3FEE">
        <w:rPr>
          <w:rFonts w:ascii="Times New Roman CYR" w:hAnsi="Times New Roman CYR"/>
          <w:b/>
        </w:rPr>
        <w:t>п</w:t>
      </w:r>
      <w:r w:rsidRPr="004E3FEE">
        <w:rPr>
          <w:rFonts w:ascii="Times New Roman CYR" w:hAnsi="Times New Roman CYR"/>
          <w:b/>
        </w:rPr>
        <w:t>ентхаус</w:t>
      </w:r>
      <w:r w:rsidR="00801125" w:rsidRPr="004E3FEE">
        <w:rPr>
          <w:rFonts w:ascii="Times New Roman CYR" w:hAnsi="Times New Roman CYR"/>
          <w:b/>
        </w:rPr>
        <w:t>:</w:t>
      </w:r>
      <w:r w:rsidRPr="004E3FEE">
        <w:rPr>
          <w:rFonts w:ascii="Times New Roman CYR" w:hAnsi="Times New Roman CYR"/>
        </w:rPr>
        <w:t xml:space="preserve"> </w:t>
      </w:r>
      <w:r w:rsidR="00801125" w:rsidRPr="004E3FEE">
        <w:rPr>
          <w:rFonts w:ascii="Times New Roman CYR" w:hAnsi="Times New Roman CYR"/>
        </w:rPr>
        <w:t>К</w:t>
      </w:r>
      <w:r w:rsidR="00676C1E" w:rsidRPr="004E3FEE">
        <w:rPr>
          <w:rFonts w:ascii="Times New Roman CYR" w:hAnsi="Times New Roman CYR"/>
        </w:rPr>
        <w:t xml:space="preserve">вартира, устроенная на верхнем этаже здания, </w:t>
      </w:r>
      <w:r w:rsidR="00F837AA" w:rsidRPr="004E3FEE">
        <w:rPr>
          <w:rFonts w:ascii="Times New Roman CYR" w:hAnsi="Times New Roman CYR"/>
        </w:rPr>
        <w:t xml:space="preserve">имеющая </w:t>
      </w:r>
      <w:r w:rsidR="00676C1E" w:rsidRPr="004E3FEE">
        <w:rPr>
          <w:rFonts w:ascii="Times New Roman CYR" w:hAnsi="Times New Roman CYR"/>
        </w:rPr>
        <w:t>выходы на эксплуатируемую крышу, предназначенную для пользования жителями данной квартиры.</w:t>
      </w:r>
    </w:p>
    <w:p w14:paraId="3F830306" w14:textId="77777777" w:rsidR="00E45695" w:rsidRDefault="00E45695" w:rsidP="00497FEB">
      <w:pPr>
        <w:ind w:firstLine="567"/>
        <w:jc w:val="both"/>
        <w:rPr>
          <w:rFonts w:ascii="Times New Roman CYR" w:hAnsi="Times New Roman CYR"/>
        </w:rPr>
      </w:pPr>
      <w:r w:rsidRPr="004E3FEE">
        <w:rPr>
          <w:rFonts w:ascii="Times New Roman CYR" w:hAnsi="Times New Roman CYR"/>
        </w:rPr>
        <w:t>3.</w:t>
      </w:r>
      <w:r w:rsidR="004E3FEE">
        <w:rPr>
          <w:rFonts w:ascii="Times New Roman CYR" w:hAnsi="Times New Roman CYR"/>
        </w:rPr>
        <w:t>7 </w:t>
      </w:r>
      <w:r w:rsidR="00801125" w:rsidRPr="004E3FEE">
        <w:rPr>
          <w:rFonts w:ascii="Times New Roman CYR" w:hAnsi="Times New Roman CYR"/>
          <w:b/>
        </w:rPr>
        <w:t>ф</w:t>
      </w:r>
      <w:r w:rsidRPr="004E3FEE">
        <w:rPr>
          <w:rFonts w:ascii="Times New Roman CYR" w:hAnsi="Times New Roman CYR"/>
          <w:b/>
        </w:rPr>
        <w:t xml:space="preserve">ункционально-планировочный </w:t>
      </w:r>
      <w:r w:rsidR="00AE402C" w:rsidRPr="004E3FEE">
        <w:rPr>
          <w:rFonts w:ascii="Times New Roman CYR" w:hAnsi="Times New Roman CYR"/>
          <w:b/>
        </w:rPr>
        <w:t>компонент здания</w:t>
      </w:r>
      <w:r w:rsidR="00801125" w:rsidRPr="004E3FEE">
        <w:rPr>
          <w:rFonts w:ascii="Times New Roman CYR" w:hAnsi="Times New Roman CYR"/>
          <w:b/>
        </w:rPr>
        <w:t>:</w:t>
      </w:r>
      <w:r w:rsidRPr="004E3FEE">
        <w:rPr>
          <w:rFonts w:ascii="Times New Roman CYR" w:hAnsi="Times New Roman CYR"/>
        </w:rPr>
        <w:t xml:space="preserve"> </w:t>
      </w:r>
      <w:r w:rsidR="00801125" w:rsidRPr="004E3FEE">
        <w:rPr>
          <w:rFonts w:ascii="Times New Roman CYR" w:hAnsi="Times New Roman CYR"/>
        </w:rPr>
        <w:t>Г</w:t>
      </w:r>
      <w:r w:rsidRPr="004E3FEE">
        <w:rPr>
          <w:rFonts w:ascii="Times New Roman CYR" w:hAnsi="Times New Roman CYR"/>
        </w:rPr>
        <w:t xml:space="preserve">руппа помещений, обеспечивающих выполнение определенного процесса (проживания, </w:t>
      </w:r>
      <w:r w:rsidR="00E3445C" w:rsidRPr="004E3FEE">
        <w:rPr>
          <w:rFonts w:ascii="Times New Roman CYR" w:hAnsi="Times New Roman CYR"/>
        </w:rPr>
        <w:t xml:space="preserve">сервисного </w:t>
      </w:r>
      <w:r w:rsidRPr="004E3FEE">
        <w:rPr>
          <w:rFonts w:ascii="Times New Roman CYR" w:hAnsi="Times New Roman CYR"/>
        </w:rPr>
        <w:t>обслуживания, досуга</w:t>
      </w:r>
      <w:r w:rsidR="00E3445C" w:rsidRPr="004E3FEE">
        <w:rPr>
          <w:rFonts w:ascii="Times New Roman CYR" w:hAnsi="Times New Roman CYR"/>
        </w:rPr>
        <w:t xml:space="preserve"> и др.</w:t>
      </w:r>
      <w:r w:rsidRPr="004E3FEE">
        <w:rPr>
          <w:rFonts w:ascii="Times New Roman CYR" w:hAnsi="Times New Roman CYR"/>
        </w:rPr>
        <w:t>).</w:t>
      </w:r>
    </w:p>
    <w:p w14:paraId="2017E2B6" w14:textId="77777777" w:rsidR="00684035" w:rsidRPr="00684035" w:rsidRDefault="00684035" w:rsidP="00497FEB">
      <w:pPr>
        <w:pStyle w:val="afc"/>
        <w:ind w:firstLine="567"/>
        <w:jc w:val="both"/>
        <w:rPr>
          <w:sz w:val="24"/>
          <w:szCs w:val="24"/>
          <w:lang w:eastAsia="en-US"/>
        </w:rPr>
      </w:pPr>
      <w:r w:rsidRPr="00684035">
        <w:rPr>
          <w:sz w:val="24"/>
          <w:szCs w:val="24"/>
          <w:lang w:eastAsia="en-US"/>
        </w:rPr>
        <w:t xml:space="preserve">3.8 </w:t>
      </w:r>
      <w:r w:rsidRPr="00684035">
        <w:rPr>
          <w:b/>
          <w:bCs/>
          <w:sz w:val="24"/>
          <w:szCs w:val="24"/>
          <w:lang w:eastAsia="en-US"/>
        </w:rPr>
        <w:t>зимний сад</w:t>
      </w:r>
      <w:r w:rsidRPr="00684035">
        <w:rPr>
          <w:b/>
          <w:sz w:val="24"/>
          <w:szCs w:val="24"/>
          <w:lang w:eastAsia="en-US"/>
        </w:rPr>
        <w:t>:</w:t>
      </w:r>
      <w:r w:rsidRPr="00684035">
        <w:rPr>
          <w:sz w:val="24"/>
          <w:szCs w:val="24"/>
          <w:lang w:eastAsia="en-US"/>
        </w:rPr>
        <w:t xml:space="preserve"> Отапливаемое помещение, включающее зоны рекреации и выращивания растений.</w:t>
      </w:r>
    </w:p>
    <w:p w14:paraId="30C9C91D" w14:textId="77777777" w:rsidR="00723108" w:rsidRDefault="00684035" w:rsidP="00723108">
      <w:pPr>
        <w:pStyle w:val="afc"/>
        <w:ind w:firstLine="567"/>
        <w:jc w:val="both"/>
        <w:rPr>
          <w:sz w:val="24"/>
          <w:szCs w:val="24"/>
        </w:rPr>
      </w:pPr>
      <w:r w:rsidRPr="00684035">
        <w:rPr>
          <w:sz w:val="24"/>
          <w:szCs w:val="24"/>
        </w:rPr>
        <w:t xml:space="preserve">3.9 </w:t>
      </w:r>
      <w:r w:rsidRPr="00684035">
        <w:rPr>
          <w:b/>
          <w:bCs/>
          <w:sz w:val="24"/>
          <w:szCs w:val="24"/>
        </w:rPr>
        <w:t>склад-магазин</w:t>
      </w:r>
      <w:r w:rsidRPr="00684035">
        <w:rPr>
          <w:b/>
          <w:sz w:val="24"/>
          <w:szCs w:val="24"/>
        </w:rPr>
        <w:t>:</w:t>
      </w:r>
      <w:r w:rsidRPr="00684035">
        <w:rPr>
          <w:sz w:val="24"/>
          <w:szCs w:val="24"/>
        </w:rPr>
        <w:t xml:space="preserve"> Помещение смешанного назначения, в торговом зале которого осуществляется хранение товара.</w:t>
      </w:r>
    </w:p>
    <w:p w14:paraId="5AEE97BE" w14:textId="6C812087" w:rsidR="00684035" w:rsidRPr="00BA5350" w:rsidRDefault="00684035" w:rsidP="00723108">
      <w:pPr>
        <w:pStyle w:val="afc"/>
        <w:ind w:firstLine="567"/>
        <w:jc w:val="both"/>
      </w:pPr>
      <w:r w:rsidRPr="00BA5350">
        <w:t>П р и м е ч а н и е – Помещения смешанного назначения: помещения, которые одновременно или в разное время используются для осуществления деятельности, относящейся к разным классам функциональной пожарной опасности, при этом невозможно установить приоритет одного класса функциональной пожарной опасности.</w:t>
      </w:r>
    </w:p>
    <w:p w14:paraId="0E403655" w14:textId="77777777" w:rsidR="00684035" w:rsidRDefault="00684035" w:rsidP="00497FEB">
      <w:pPr>
        <w:pStyle w:val="afc"/>
        <w:ind w:firstLine="567"/>
        <w:jc w:val="both"/>
        <w:rPr>
          <w:sz w:val="24"/>
          <w:szCs w:val="24"/>
        </w:rPr>
      </w:pPr>
      <w:r w:rsidRPr="00684035">
        <w:rPr>
          <w:sz w:val="24"/>
          <w:szCs w:val="24"/>
        </w:rPr>
        <w:t xml:space="preserve">3.10 </w:t>
      </w:r>
      <w:r w:rsidRPr="00684035">
        <w:rPr>
          <w:b/>
          <w:sz w:val="24"/>
          <w:szCs w:val="24"/>
        </w:rPr>
        <w:t>участок территории многофункционального здания (комплекса):</w:t>
      </w:r>
      <w:r w:rsidRPr="00684035">
        <w:rPr>
          <w:sz w:val="24"/>
          <w:szCs w:val="24"/>
        </w:rPr>
        <w:t xml:space="preserve"> Часть территории города в пределах квартала или микрорайона в границах земельного участка.</w:t>
      </w:r>
    </w:p>
    <w:p w14:paraId="50711A58" w14:textId="77777777" w:rsidR="00684035" w:rsidRPr="00684035" w:rsidRDefault="00684035" w:rsidP="00497FEB">
      <w:pPr>
        <w:pStyle w:val="afc"/>
        <w:ind w:firstLine="567"/>
        <w:jc w:val="both"/>
        <w:rPr>
          <w:sz w:val="24"/>
          <w:szCs w:val="24"/>
        </w:rPr>
      </w:pPr>
      <w:r w:rsidRPr="00684035">
        <w:rPr>
          <w:sz w:val="24"/>
          <w:szCs w:val="24"/>
        </w:rPr>
        <w:t>3.11</w:t>
      </w:r>
    </w:p>
    <w:p w14:paraId="1E0C760A" w14:textId="77777777" w:rsidR="00684035" w:rsidRPr="00684035" w:rsidRDefault="00684035" w:rsidP="00497FEB">
      <w:pPr>
        <w:pStyle w:val="afc"/>
        <w:pBdr>
          <w:top w:val="single" w:sz="4" w:space="1" w:color="auto"/>
          <w:left w:val="single" w:sz="4" w:space="4" w:color="auto"/>
          <w:bottom w:val="single" w:sz="4" w:space="1" w:color="auto"/>
          <w:right w:val="single" w:sz="4" w:space="4" w:color="auto"/>
        </w:pBdr>
        <w:ind w:firstLine="567"/>
        <w:jc w:val="both"/>
        <w:rPr>
          <w:sz w:val="24"/>
          <w:szCs w:val="24"/>
        </w:rPr>
      </w:pPr>
      <w:r w:rsidRPr="00684035">
        <w:rPr>
          <w:b/>
          <w:sz w:val="24"/>
          <w:szCs w:val="24"/>
        </w:rPr>
        <w:t>коммуникационные пространства:</w:t>
      </w:r>
      <w:r w:rsidRPr="00684035">
        <w:rPr>
          <w:sz w:val="24"/>
          <w:szCs w:val="24"/>
        </w:rPr>
        <w:t xml:space="preserve"> Зоны и помещения зданий и сооружений или участков, предназначенные, главным образом, для движения по ним людских потоков.</w:t>
      </w:r>
    </w:p>
    <w:p w14:paraId="5F192FD4" w14:textId="77777777" w:rsidR="00684035" w:rsidRPr="00684035" w:rsidRDefault="00684035" w:rsidP="00497FEB">
      <w:pPr>
        <w:pStyle w:val="afc"/>
        <w:pBdr>
          <w:top w:val="single" w:sz="4" w:space="1" w:color="auto"/>
          <w:left w:val="single" w:sz="4" w:space="4" w:color="auto"/>
          <w:bottom w:val="single" w:sz="4" w:space="1" w:color="auto"/>
          <w:right w:val="single" w:sz="4" w:space="4" w:color="auto"/>
        </w:pBdr>
        <w:ind w:firstLine="567"/>
        <w:jc w:val="both"/>
        <w:rPr>
          <w:sz w:val="24"/>
          <w:szCs w:val="24"/>
        </w:rPr>
      </w:pPr>
      <w:r w:rsidRPr="00684035">
        <w:rPr>
          <w:sz w:val="24"/>
          <w:szCs w:val="24"/>
        </w:rPr>
        <w:t>[СП 136.13330.2012, статья 3.12]</w:t>
      </w:r>
    </w:p>
    <w:p w14:paraId="767754A6" w14:textId="77777777" w:rsidR="00723108" w:rsidRPr="00723108" w:rsidRDefault="00723108" w:rsidP="00723108">
      <w:pPr>
        <w:autoSpaceDE w:val="0"/>
        <w:autoSpaceDN w:val="0"/>
        <w:adjustRightInd w:val="0"/>
        <w:ind w:firstLine="567"/>
        <w:jc w:val="both"/>
        <w:rPr>
          <w:sz w:val="20"/>
          <w:szCs w:val="20"/>
        </w:rPr>
      </w:pPr>
      <w:r w:rsidRPr="00723108">
        <w:rPr>
          <w:sz w:val="20"/>
          <w:szCs w:val="20"/>
        </w:rPr>
        <w:t xml:space="preserve">П р и м е ч а н и е – В многофункциональных зданиях и комплексах применяют следующие коммуникационные пространства: </w:t>
      </w:r>
    </w:p>
    <w:p w14:paraId="5AF75F09" w14:textId="77777777" w:rsidR="00723108" w:rsidRPr="00723108" w:rsidRDefault="00723108" w:rsidP="00723108">
      <w:pPr>
        <w:autoSpaceDE w:val="0"/>
        <w:autoSpaceDN w:val="0"/>
        <w:adjustRightInd w:val="0"/>
        <w:ind w:firstLine="567"/>
        <w:jc w:val="both"/>
        <w:rPr>
          <w:sz w:val="20"/>
          <w:szCs w:val="20"/>
        </w:rPr>
      </w:pPr>
      <w:r w:rsidRPr="00723108">
        <w:rPr>
          <w:sz w:val="20"/>
          <w:szCs w:val="20"/>
        </w:rPr>
        <w:t xml:space="preserve">- внутренние, устраиваемые в пределах отапливаемого объема внутри контура ограждающих конструкций здания; </w:t>
      </w:r>
    </w:p>
    <w:p w14:paraId="3BA2FAAB" w14:textId="5F05CA7D" w:rsidR="00723108" w:rsidRPr="00723108" w:rsidRDefault="00723108" w:rsidP="00723108">
      <w:pPr>
        <w:ind w:firstLine="567"/>
        <w:jc w:val="both"/>
        <w:rPr>
          <w:b/>
          <w:sz w:val="20"/>
          <w:szCs w:val="20"/>
        </w:rPr>
      </w:pPr>
      <w:r w:rsidRPr="00723108">
        <w:rPr>
          <w:sz w:val="20"/>
          <w:szCs w:val="20"/>
        </w:rPr>
        <w:t>- открытые, устраиваемые вне отапливаемого объема здания.</w:t>
      </w:r>
    </w:p>
    <w:p w14:paraId="199C593E" w14:textId="77777777" w:rsidR="00723108" w:rsidRPr="00E04F66" w:rsidRDefault="00723108" w:rsidP="00723108">
      <w:pPr>
        <w:pStyle w:val="afc"/>
        <w:ind w:firstLine="567"/>
        <w:jc w:val="both"/>
        <w:rPr>
          <w:b/>
          <w:sz w:val="24"/>
          <w:szCs w:val="24"/>
        </w:rPr>
      </w:pPr>
      <w:bookmarkStart w:id="4" w:name="_Hlk37931926"/>
      <w:bookmarkStart w:id="5" w:name="_Hlk37931248"/>
      <w:r w:rsidRPr="00E04F66">
        <w:rPr>
          <w:b/>
          <w:sz w:val="24"/>
          <w:szCs w:val="24"/>
        </w:rPr>
        <w:t>(Измененная редакция, Изм. № 2).</w:t>
      </w:r>
      <w:bookmarkEnd w:id="4"/>
    </w:p>
    <w:bookmarkEnd w:id="5"/>
    <w:p w14:paraId="644CBBD1" w14:textId="483530EE" w:rsidR="00684035" w:rsidRPr="00684035" w:rsidRDefault="00684035" w:rsidP="00497FEB">
      <w:pPr>
        <w:ind w:firstLine="567"/>
        <w:jc w:val="both"/>
        <w:rPr>
          <w:b/>
        </w:rPr>
      </w:pPr>
      <w:r w:rsidRPr="00684035">
        <w:rPr>
          <w:b/>
        </w:rPr>
        <w:lastRenderedPageBreak/>
        <w:t>3.8–3.11 (Введен</w:t>
      </w:r>
      <w:r>
        <w:rPr>
          <w:b/>
        </w:rPr>
        <w:t>ы</w:t>
      </w:r>
      <w:r w:rsidRPr="00684035">
        <w:rPr>
          <w:b/>
        </w:rPr>
        <w:t xml:space="preserve"> дополнительно, Изм. № 1).</w:t>
      </w:r>
    </w:p>
    <w:p w14:paraId="6ECE3F07" w14:textId="77777777" w:rsidR="00040E4E" w:rsidRPr="00723108" w:rsidRDefault="00040E4E" w:rsidP="00723108">
      <w:pPr>
        <w:pStyle w:val="afc"/>
        <w:ind w:firstLine="567"/>
        <w:jc w:val="both"/>
        <w:rPr>
          <w:sz w:val="24"/>
          <w:szCs w:val="24"/>
        </w:rPr>
      </w:pPr>
    </w:p>
    <w:p w14:paraId="7954E447" w14:textId="77777777" w:rsidR="00A1166C" w:rsidRPr="00723108" w:rsidRDefault="004E3FEE" w:rsidP="00723108">
      <w:pPr>
        <w:pStyle w:val="afc"/>
        <w:ind w:firstLine="567"/>
        <w:jc w:val="both"/>
        <w:rPr>
          <w:b/>
          <w:bCs/>
          <w:sz w:val="24"/>
          <w:szCs w:val="24"/>
        </w:rPr>
      </w:pPr>
      <w:bookmarkStart w:id="6" w:name="_Toc375048174"/>
      <w:r w:rsidRPr="00723108">
        <w:rPr>
          <w:b/>
          <w:bCs/>
          <w:sz w:val="24"/>
          <w:szCs w:val="24"/>
        </w:rPr>
        <w:t>4 </w:t>
      </w:r>
      <w:r w:rsidR="00A1166C" w:rsidRPr="00723108">
        <w:rPr>
          <w:b/>
          <w:bCs/>
          <w:sz w:val="24"/>
          <w:szCs w:val="24"/>
        </w:rPr>
        <w:t>Общие положения</w:t>
      </w:r>
      <w:bookmarkEnd w:id="6"/>
    </w:p>
    <w:p w14:paraId="48C677FF" w14:textId="77777777" w:rsidR="004542A4" w:rsidRPr="00723108" w:rsidRDefault="00015888" w:rsidP="00723108">
      <w:pPr>
        <w:pStyle w:val="afc"/>
        <w:ind w:firstLine="567"/>
        <w:jc w:val="both"/>
        <w:rPr>
          <w:sz w:val="24"/>
          <w:szCs w:val="24"/>
        </w:rPr>
      </w:pPr>
      <w:r w:rsidRPr="00723108">
        <w:rPr>
          <w:sz w:val="24"/>
          <w:szCs w:val="24"/>
        </w:rPr>
        <w:t>4</w:t>
      </w:r>
      <w:r w:rsidR="004542A4" w:rsidRPr="00723108">
        <w:rPr>
          <w:sz w:val="24"/>
          <w:szCs w:val="24"/>
        </w:rPr>
        <w:t>.</w:t>
      </w:r>
      <w:r w:rsidR="004E3FEE" w:rsidRPr="00723108">
        <w:rPr>
          <w:sz w:val="24"/>
          <w:szCs w:val="24"/>
        </w:rPr>
        <w:t>1 </w:t>
      </w:r>
      <w:r w:rsidR="004542A4" w:rsidRPr="00723108">
        <w:rPr>
          <w:sz w:val="24"/>
          <w:szCs w:val="24"/>
        </w:rPr>
        <w:t xml:space="preserve">Правила определения площади, строительного объема, площади застройки, этажности, высоты и заглубления </w:t>
      </w:r>
      <w:r w:rsidR="00CC2A3F" w:rsidRPr="00723108">
        <w:rPr>
          <w:sz w:val="24"/>
          <w:szCs w:val="24"/>
        </w:rPr>
        <w:t xml:space="preserve">многофункциональных </w:t>
      </w:r>
      <w:r w:rsidR="004542A4" w:rsidRPr="00723108">
        <w:rPr>
          <w:sz w:val="24"/>
          <w:szCs w:val="24"/>
        </w:rPr>
        <w:t xml:space="preserve">зданий приведены </w:t>
      </w:r>
      <w:r w:rsidR="00040E4E" w:rsidRPr="00723108">
        <w:rPr>
          <w:sz w:val="24"/>
          <w:szCs w:val="24"/>
        </w:rPr>
        <w:br/>
      </w:r>
      <w:r w:rsidR="004542A4" w:rsidRPr="00723108">
        <w:rPr>
          <w:sz w:val="24"/>
          <w:szCs w:val="24"/>
        </w:rPr>
        <w:t xml:space="preserve">в приложении </w:t>
      </w:r>
      <w:r w:rsidR="002039D3" w:rsidRPr="00723108">
        <w:rPr>
          <w:sz w:val="24"/>
          <w:szCs w:val="24"/>
        </w:rPr>
        <w:t>А</w:t>
      </w:r>
      <w:r w:rsidR="004542A4" w:rsidRPr="00723108">
        <w:rPr>
          <w:sz w:val="24"/>
          <w:szCs w:val="24"/>
        </w:rPr>
        <w:t>.</w:t>
      </w:r>
    </w:p>
    <w:p w14:paraId="00F64363" w14:textId="77777777" w:rsidR="00C81103" w:rsidRDefault="00C81103" w:rsidP="00497FEB">
      <w:pPr>
        <w:pStyle w:val="formattexttopleveltext"/>
        <w:spacing w:before="0" w:beforeAutospacing="0" w:after="0" w:afterAutospacing="0"/>
        <w:ind w:firstLine="567"/>
        <w:jc w:val="both"/>
        <w:rPr>
          <w:rFonts w:ascii="Times New Roman CYR" w:hAnsi="Times New Roman CYR"/>
        </w:rPr>
      </w:pPr>
      <w:r w:rsidRPr="00C81103">
        <w:rPr>
          <w:rFonts w:ascii="Times New Roman CYR" w:hAnsi="Times New Roman CYR"/>
        </w:rPr>
        <w:t>Заглубленные помещения следует проектировать в соответствии с требованиями, предъявляемыми к цокольным или подземным этажам (в зависимости от степени их заглубления).</w:t>
      </w:r>
    </w:p>
    <w:p w14:paraId="0283E6F7" w14:textId="77777777" w:rsidR="00C81103" w:rsidRPr="004E3FEE" w:rsidRDefault="00C81103" w:rsidP="00497FEB">
      <w:pPr>
        <w:pStyle w:val="formattexttopleveltext"/>
        <w:spacing w:before="0" w:beforeAutospacing="0" w:after="120" w:afterAutospacing="0"/>
        <w:ind w:firstLine="567"/>
        <w:jc w:val="both"/>
        <w:rPr>
          <w:rFonts w:ascii="Times New Roman CYR" w:hAnsi="Times New Roman CYR"/>
        </w:rPr>
      </w:pPr>
      <w:r w:rsidRPr="00CC5343">
        <w:rPr>
          <w:b/>
        </w:rPr>
        <w:t>(Измененная редакция, Изм. № 1).</w:t>
      </w:r>
    </w:p>
    <w:p w14:paraId="1940357A" w14:textId="77777777" w:rsidR="00E55224" w:rsidRPr="004E3FEE" w:rsidRDefault="00E55224" w:rsidP="00497FEB">
      <w:pPr>
        <w:pStyle w:val="formattexttopleveltext"/>
        <w:spacing w:before="0" w:beforeAutospacing="0" w:after="0" w:afterAutospacing="0"/>
        <w:ind w:firstLine="567"/>
        <w:jc w:val="both"/>
        <w:rPr>
          <w:rFonts w:ascii="Times New Roman CYR" w:hAnsi="Times New Roman CYR"/>
        </w:rPr>
      </w:pPr>
      <w:r w:rsidRPr="004E3FEE">
        <w:rPr>
          <w:rFonts w:ascii="Times New Roman CYR" w:hAnsi="Times New Roman CYR"/>
        </w:rPr>
        <w:t>4.</w:t>
      </w:r>
      <w:r w:rsidR="004E3FEE">
        <w:rPr>
          <w:rFonts w:ascii="Times New Roman CYR" w:hAnsi="Times New Roman CYR"/>
        </w:rPr>
        <w:t>2 </w:t>
      </w:r>
      <w:r w:rsidRPr="004E3FEE">
        <w:rPr>
          <w:rFonts w:ascii="Times New Roman CYR" w:hAnsi="Times New Roman CYR"/>
        </w:rPr>
        <w:t xml:space="preserve">Проектирование зданий, имеющих </w:t>
      </w:r>
      <w:r w:rsidR="00E35577" w:rsidRPr="004E3FEE">
        <w:rPr>
          <w:rFonts w:ascii="Times New Roman CYR" w:hAnsi="Times New Roman CYR"/>
        </w:rPr>
        <w:t xml:space="preserve">объемно-планировочные </w:t>
      </w:r>
      <w:r w:rsidRPr="004E3FEE">
        <w:rPr>
          <w:rFonts w:ascii="Times New Roman CYR" w:hAnsi="Times New Roman CYR"/>
        </w:rPr>
        <w:t xml:space="preserve">параметры </w:t>
      </w:r>
      <w:r w:rsidR="0006780E" w:rsidRPr="004E3FEE">
        <w:rPr>
          <w:rFonts w:ascii="Times New Roman CYR" w:hAnsi="Times New Roman CYR"/>
        </w:rPr>
        <w:t>(по высоте или заглублению)</w:t>
      </w:r>
      <w:r w:rsidR="000C007A" w:rsidRPr="004E3FEE">
        <w:rPr>
          <w:rFonts w:ascii="Times New Roman CYR" w:hAnsi="Times New Roman CYR"/>
        </w:rPr>
        <w:t>,</w:t>
      </w:r>
      <w:r w:rsidR="0006780E" w:rsidRPr="004E3FEE">
        <w:rPr>
          <w:rFonts w:ascii="Times New Roman CYR" w:hAnsi="Times New Roman CYR"/>
        </w:rPr>
        <w:t xml:space="preserve"> превышающие указанные в </w:t>
      </w:r>
      <w:r w:rsidRPr="004E3FEE">
        <w:rPr>
          <w:rFonts w:ascii="Times New Roman CYR" w:hAnsi="Times New Roman CYR"/>
        </w:rPr>
        <w:t>настоящ</w:t>
      </w:r>
      <w:r w:rsidR="0006780E" w:rsidRPr="004E3FEE">
        <w:rPr>
          <w:rFonts w:ascii="Times New Roman CYR" w:hAnsi="Times New Roman CYR"/>
        </w:rPr>
        <w:t xml:space="preserve">ем </w:t>
      </w:r>
      <w:r w:rsidR="004B0B78" w:rsidRPr="004E3FEE">
        <w:rPr>
          <w:rFonts w:ascii="Times New Roman CYR" w:hAnsi="Times New Roman CYR"/>
        </w:rPr>
        <w:t>с</w:t>
      </w:r>
      <w:r w:rsidR="0006780E" w:rsidRPr="004E3FEE">
        <w:rPr>
          <w:rFonts w:ascii="Times New Roman CYR" w:hAnsi="Times New Roman CYR"/>
        </w:rPr>
        <w:t>воде правил</w:t>
      </w:r>
      <w:r w:rsidR="00691AB4" w:rsidRPr="004E3FEE">
        <w:rPr>
          <w:rFonts w:ascii="Times New Roman CYR" w:hAnsi="Times New Roman CYR"/>
        </w:rPr>
        <w:t>,</w:t>
      </w:r>
      <w:r w:rsidRPr="004E3FEE">
        <w:rPr>
          <w:rFonts w:ascii="Times New Roman CYR" w:hAnsi="Times New Roman CYR"/>
        </w:rPr>
        <w:t xml:space="preserve"> </w:t>
      </w:r>
      <w:r w:rsidR="004B0B78" w:rsidRPr="004E3FEE">
        <w:rPr>
          <w:rFonts w:ascii="Times New Roman CYR" w:hAnsi="Times New Roman CYR"/>
        </w:rPr>
        <w:t>проводят</w:t>
      </w:r>
      <w:r w:rsidRPr="004E3FEE">
        <w:rPr>
          <w:rFonts w:ascii="Times New Roman CYR" w:hAnsi="Times New Roman CYR"/>
        </w:rPr>
        <w:t xml:space="preserve"> </w:t>
      </w:r>
      <w:r w:rsidR="00B70546" w:rsidRPr="004E3FEE">
        <w:rPr>
          <w:rFonts w:ascii="Times New Roman CYR" w:hAnsi="Times New Roman CYR"/>
        </w:rPr>
        <w:t>с учетом</w:t>
      </w:r>
      <w:r w:rsidR="00B547AE" w:rsidRPr="004E3FEE">
        <w:rPr>
          <w:rFonts w:ascii="Times New Roman CYR" w:hAnsi="Times New Roman CYR"/>
        </w:rPr>
        <w:t xml:space="preserve"> </w:t>
      </w:r>
      <w:r w:rsidR="002039D3" w:rsidRPr="004E3FEE">
        <w:rPr>
          <w:rFonts w:ascii="Times New Roman CYR" w:hAnsi="Times New Roman CYR"/>
        </w:rPr>
        <w:t>положений</w:t>
      </w:r>
      <w:r w:rsidR="00B547AE" w:rsidRPr="004E3FEE">
        <w:rPr>
          <w:rFonts w:ascii="Times New Roman CYR" w:hAnsi="Times New Roman CYR"/>
        </w:rPr>
        <w:t xml:space="preserve"> [</w:t>
      </w:r>
      <w:r w:rsidR="00676C1E" w:rsidRPr="004E3FEE">
        <w:rPr>
          <w:rFonts w:ascii="Times New Roman CYR" w:hAnsi="Times New Roman CYR"/>
        </w:rPr>
        <w:t>4</w:t>
      </w:r>
      <w:r w:rsidR="00B547AE" w:rsidRPr="004E3FEE">
        <w:rPr>
          <w:rFonts w:ascii="Times New Roman CYR" w:hAnsi="Times New Roman CYR"/>
        </w:rPr>
        <w:t>]</w:t>
      </w:r>
      <w:r w:rsidR="000C007A" w:rsidRPr="004E3FEE">
        <w:rPr>
          <w:rFonts w:ascii="Times New Roman CYR" w:hAnsi="Times New Roman CYR"/>
        </w:rPr>
        <w:t>.</w:t>
      </w:r>
    </w:p>
    <w:p w14:paraId="4F503A95" w14:textId="77777777" w:rsidR="00F36C35" w:rsidRDefault="000C43D7" w:rsidP="00497FEB">
      <w:pPr>
        <w:pStyle w:val="formattexttopleveltext"/>
        <w:spacing w:before="0" w:beforeAutospacing="0" w:after="0" w:afterAutospacing="0"/>
        <w:ind w:firstLine="567"/>
        <w:jc w:val="both"/>
        <w:rPr>
          <w:rFonts w:ascii="Times New Roman CYR" w:hAnsi="Times New Roman CYR"/>
        </w:rPr>
      </w:pPr>
      <w:r w:rsidRPr="004E3FEE">
        <w:rPr>
          <w:rFonts w:ascii="Times New Roman CYR" w:hAnsi="Times New Roman CYR"/>
        </w:rPr>
        <w:t>4.</w:t>
      </w:r>
      <w:r w:rsidR="004E3FEE">
        <w:rPr>
          <w:rFonts w:ascii="Times New Roman CYR" w:hAnsi="Times New Roman CYR"/>
        </w:rPr>
        <w:t>3 </w:t>
      </w:r>
      <w:r w:rsidR="0079438B" w:rsidRPr="004E3FEE">
        <w:rPr>
          <w:rFonts w:ascii="Times New Roman CYR" w:hAnsi="Times New Roman CYR"/>
        </w:rPr>
        <w:t xml:space="preserve">Доступность многофункциональных зданий и комплексов для маломобильных </w:t>
      </w:r>
      <w:r w:rsidR="0079438B" w:rsidRPr="00C81103">
        <w:rPr>
          <w:rFonts w:ascii="Times New Roman CYR" w:hAnsi="Times New Roman CYR"/>
        </w:rPr>
        <w:t>групп населения</w:t>
      </w:r>
      <w:r w:rsidR="004B0B78" w:rsidRPr="00C81103">
        <w:rPr>
          <w:rFonts w:ascii="Times New Roman CYR" w:hAnsi="Times New Roman CYR"/>
        </w:rPr>
        <w:t xml:space="preserve"> (МГН)</w:t>
      </w:r>
      <w:r w:rsidR="0079438B" w:rsidRPr="00C81103">
        <w:rPr>
          <w:rFonts w:ascii="Times New Roman CYR" w:hAnsi="Times New Roman CYR"/>
        </w:rPr>
        <w:t xml:space="preserve">, планировка </w:t>
      </w:r>
      <w:r w:rsidR="00C81103" w:rsidRPr="00C81103">
        <w:t>прилегающей территории</w:t>
      </w:r>
      <w:r w:rsidR="0079438B" w:rsidRPr="00C81103">
        <w:rPr>
          <w:rFonts w:ascii="Times New Roman CYR" w:hAnsi="Times New Roman CYR"/>
        </w:rPr>
        <w:t>, помещений</w:t>
      </w:r>
      <w:r w:rsidR="00BD1C63" w:rsidRPr="00C81103">
        <w:rPr>
          <w:rFonts w:ascii="Times New Roman CYR" w:hAnsi="Times New Roman CYR"/>
        </w:rPr>
        <w:t>,</w:t>
      </w:r>
      <w:r w:rsidR="0079438B" w:rsidRPr="004E3FEE">
        <w:rPr>
          <w:rFonts w:ascii="Times New Roman CYR" w:hAnsi="Times New Roman CYR"/>
        </w:rPr>
        <w:t xml:space="preserve"> предназначенных для пребывания или проживания МГН, и их оборудование должны соответствовать требованиям</w:t>
      </w:r>
      <w:r w:rsidR="0079438B" w:rsidRPr="004E3FEE">
        <w:rPr>
          <w:rStyle w:val="apple-converted-space"/>
          <w:rFonts w:ascii="Times New Roman CYR" w:hAnsi="Times New Roman CYR"/>
        </w:rPr>
        <w:t> </w:t>
      </w:r>
      <w:r w:rsidR="00040E4E">
        <w:rPr>
          <w:rFonts w:ascii="Times New Roman CYR" w:hAnsi="Times New Roman CYR"/>
          <w:bCs/>
        </w:rPr>
        <w:t>СП </w:t>
      </w:r>
      <w:r w:rsidR="0079438B" w:rsidRPr="004E3FEE">
        <w:rPr>
          <w:rFonts w:ascii="Times New Roman CYR" w:hAnsi="Times New Roman CYR"/>
          <w:bCs/>
        </w:rPr>
        <w:t>59.13330</w:t>
      </w:r>
      <w:r w:rsidR="0079438B" w:rsidRPr="004E3FEE">
        <w:rPr>
          <w:rFonts w:ascii="Times New Roman CYR" w:hAnsi="Times New Roman CYR"/>
        </w:rPr>
        <w:t xml:space="preserve">, </w:t>
      </w:r>
      <w:hyperlink r:id="rId18" w:tgtFrame="_self" w:history="1">
        <w:r w:rsidR="00040E4E">
          <w:rPr>
            <w:rFonts w:ascii="Times New Roman CYR" w:eastAsia="Arial,Bold" w:hAnsi="Times New Roman CYR"/>
          </w:rPr>
          <w:t>СП </w:t>
        </w:r>
        <w:r w:rsidR="0079438B" w:rsidRPr="004E3FEE">
          <w:rPr>
            <w:rFonts w:ascii="Times New Roman CYR" w:eastAsia="Arial,Bold" w:hAnsi="Times New Roman CYR"/>
          </w:rPr>
          <w:t>136.13330</w:t>
        </w:r>
      </w:hyperlink>
      <w:r w:rsidR="0079438B" w:rsidRPr="004E3FEE">
        <w:rPr>
          <w:rFonts w:ascii="Times New Roman CYR" w:hAnsi="Times New Roman CYR"/>
        </w:rPr>
        <w:t xml:space="preserve">, </w:t>
      </w:r>
      <w:r w:rsidR="00040E4E">
        <w:rPr>
          <w:rFonts w:ascii="Times New Roman CYR" w:eastAsia="Arial,Bold" w:hAnsi="Times New Roman CYR"/>
        </w:rPr>
        <w:t>СП </w:t>
      </w:r>
      <w:r w:rsidR="0079438B" w:rsidRPr="004E3FEE">
        <w:rPr>
          <w:rFonts w:ascii="Times New Roman CYR" w:eastAsia="Arial,Bold" w:hAnsi="Times New Roman CYR"/>
        </w:rPr>
        <w:t>137.13330</w:t>
      </w:r>
      <w:r w:rsidR="0079438B" w:rsidRPr="004E3FEE">
        <w:rPr>
          <w:rFonts w:ascii="Times New Roman CYR" w:hAnsi="Times New Roman CYR"/>
        </w:rPr>
        <w:t>,</w:t>
      </w:r>
      <w:r w:rsidR="0079438B" w:rsidRPr="004E3FEE">
        <w:rPr>
          <w:rStyle w:val="apple-converted-space"/>
          <w:rFonts w:ascii="Times New Roman CYR" w:hAnsi="Times New Roman CYR"/>
        </w:rPr>
        <w:t> </w:t>
      </w:r>
      <w:r w:rsidR="00040E4E">
        <w:rPr>
          <w:rFonts w:ascii="Times New Roman CYR" w:eastAsia="Arial,Bold" w:hAnsi="Times New Roman CYR"/>
        </w:rPr>
        <w:t>СП </w:t>
      </w:r>
      <w:r w:rsidR="0079438B" w:rsidRPr="004E3FEE">
        <w:rPr>
          <w:rFonts w:ascii="Times New Roman CYR" w:eastAsia="Arial,Bold" w:hAnsi="Times New Roman CYR"/>
        </w:rPr>
        <w:t>138.13330</w:t>
      </w:r>
      <w:r w:rsidR="0079438B" w:rsidRPr="004E3FEE">
        <w:rPr>
          <w:rFonts w:ascii="Times New Roman CYR" w:hAnsi="Times New Roman CYR"/>
        </w:rPr>
        <w:t xml:space="preserve">, </w:t>
      </w:r>
      <w:hyperlink r:id="rId19" w:tgtFrame="_self" w:history="1">
        <w:r w:rsidR="00040E4E">
          <w:rPr>
            <w:rFonts w:ascii="Times New Roman CYR" w:eastAsia="Arial,Bold" w:hAnsi="Times New Roman CYR"/>
          </w:rPr>
          <w:t>СП </w:t>
        </w:r>
        <w:r w:rsidR="0079438B" w:rsidRPr="004E3FEE">
          <w:rPr>
            <w:rFonts w:ascii="Times New Roman CYR" w:eastAsia="Arial,Bold" w:hAnsi="Times New Roman CYR"/>
          </w:rPr>
          <w:t>140.13330</w:t>
        </w:r>
      </w:hyperlink>
      <w:r w:rsidR="0079438B" w:rsidRPr="004E3FEE">
        <w:rPr>
          <w:rFonts w:ascii="Times New Roman CYR" w:hAnsi="Times New Roman CYR"/>
        </w:rPr>
        <w:t xml:space="preserve">, </w:t>
      </w:r>
      <w:hyperlink r:id="rId20" w:tgtFrame="_self" w:history="1">
        <w:r w:rsidR="00040E4E">
          <w:rPr>
            <w:rFonts w:ascii="Times New Roman CYR" w:hAnsi="Times New Roman CYR"/>
          </w:rPr>
          <w:t>СП </w:t>
        </w:r>
        <w:r w:rsidR="0079438B" w:rsidRPr="004E3FEE">
          <w:rPr>
            <w:rFonts w:ascii="Times New Roman CYR" w:hAnsi="Times New Roman CYR"/>
          </w:rPr>
          <w:t>147.13330</w:t>
        </w:r>
      </w:hyperlink>
      <w:r w:rsidR="0079438B" w:rsidRPr="004E3FEE">
        <w:rPr>
          <w:rFonts w:ascii="Times New Roman CYR" w:hAnsi="Times New Roman CYR"/>
        </w:rPr>
        <w:t>.</w:t>
      </w:r>
    </w:p>
    <w:p w14:paraId="53E44C98" w14:textId="77777777" w:rsidR="00C81103" w:rsidRPr="004E3FEE" w:rsidRDefault="00C81103" w:rsidP="00497FEB">
      <w:pPr>
        <w:pStyle w:val="formattexttopleveltext"/>
        <w:spacing w:before="0" w:beforeAutospacing="0" w:after="120" w:afterAutospacing="0"/>
        <w:ind w:firstLine="567"/>
        <w:jc w:val="both"/>
        <w:rPr>
          <w:rFonts w:ascii="Times New Roman CYR" w:hAnsi="Times New Roman CYR"/>
        </w:rPr>
      </w:pPr>
      <w:r w:rsidRPr="00CC5343">
        <w:rPr>
          <w:b/>
        </w:rPr>
        <w:t>(Измененная редакция, Изм. № 1).</w:t>
      </w:r>
    </w:p>
    <w:p w14:paraId="785B38EF" w14:textId="77777777" w:rsidR="00DC6A9A" w:rsidRPr="004E3FEE" w:rsidRDefault="00DC6A9A" w:rsidP="00497FEB">
      <w:pPr>
        <w:pStyle w:val="formattexttopleveltext"/>
        <w:spacing w:before="0" w:beforeAutospacing="0" w:after="0" w:afterAutospacing="0"/>
        <w:ind w:firstLine="567"/>
        <w:jc w:val="both"/>
        <w:rPr>
          <w:rFonts w:ascii="Times New Roman CYR" w:hAnsi="Times New Roman CYR"/>
          <w:color w:val="000000"/>
        </w:rPr>
      </w:pPr>
      <w:r w:rsidRPr="004E3FEE">
        <w:rPr>
          <w:rFonts w:ascii="Times New Roman CYR" w:hAnsi="Times New Roman CYR"/>
        </w:rPr>
        <w:t>4.</w:t>
      </w:r>
      <w:r w:rsidR="004E3FEE">
        <w:rPr>
          <w:rFonts w:ascii="Times New Roman CYR" w:hAnsi="Times New Roman CYR"/>
        </w:rPr>
        <w:t>4 </w:t>
      </w:r>
      <w:r w:rsidRPr="004E3FEE">
        <w:rPr>
          <w:rFonts w:ascii="Times New Roman CYR" w:hAnsi="Times New Roman CYR"/>
          <w:color w:val="000000"/>
        </w:rPr>
        <w:t xml:space="preserve">В многофункциональных зданиях и комплексах должны быть предусмотрены мероприятия по защите проживающих, работающих и посетителей от криминальных проявлений с учетом требований </w:t>
      </w:r>
      <w:r w:rsidR="00040E4E">
        <w:rPr>
          <w:rFonts w:ascii="Times New Roman CYR" w:hAnsi="Times New Roman CYR"/>
          <w:color w:val="000000"/>
        </w:rPr>
        <w:t>СП </w:t>
      </w:r>
      <w:r w:rsidRPr="004E3FEE">
        <w:rPr>
          <w:rFonts w:ascii="Times New Roman CYR" w:hAnsi="Times New Roman CYR"/>
          <w:color w:val="000000"/>
        </w:rPr>
        <w:t>118.1333</w:t>
      </w:r>
      <w:r w:rsidR="004E3FEE">
        <w:rPr>
          <w:rFonts w:ascii="Times New Roman CYR" w:hAnsi="Times New Roman CYR"/>
          <w:color w:val="000000"/>
        </w:rPr>
        <w:t>0 </w:t>
      </w:r>
      <w:r w:rsidRPr="004E3FEE">
        <w:rPr>
          <w:rFonts w:ascii="Times New Roman CYR" w:hAnsi="Times New Roman CYR"/>
          <w:color w:val="000000"/>
        </w:rPr>
        <w:t xml:space="preserve">и </w:t>
      </w:r>
      <w:r w:rsidR="00040E4E">
        <w:rPr>
          <w:rFonts w:ascii="Times New Roman CYR" w:hAnsi="Times New Roman CYR"/>
        </w:rPr>
        <w:t>СП </w:t>
      </w:r>
      <w:r w:rsidRPr="004E3FEE">
        <w:rPr>
          <w:rFonts w:ascii="Times New Roman CYR" w:hAnsi="Times New Roman CYR"/>
        </w:rPr>
        <w:t>132.13330.</w:t>
      </w:r>
    </w:p>
    <w:p w14:paraId="5EA4213C" w14:textId="5EEC34ED" w:rsidR="00E02131" w:rsidRPr="004E3FEE" w:rsidRDefault="00E02131" w:rsidP="00497FEB">
      <w:pPr>
        <w:pStyle w:val="formattexttopleveltext"/>
        <w:spacing w:before="0" w:beforeAutospacing="0" w:after="0" w:afterAutospacing="0"/>
        <w:ind w:firstLine="567"/>
        <w:jc w:val="both"/>
        <w:rPr>
          <w:rFonts w:ascii="Times New Roman CYR" w:hAnsi="Times New Roman CYR"/>
        </w:rPr>
      </w:pPr>
      <w:r w:rsidRPr="00387486">
        <w:rPr>
          <w:rFonts w:ascii="Times New Roman CYR" w:hAnsi="Times New Roman CYR"/>
          <w:b/>
        </w:rPr>
        <w:t>4.</w:t>
      </w:r>
      <w:r w:rsidR="004E3FEE" w:rsidRPr="00387486">
        <w:rPr>
          <w:rFonts w:ascii="Times New Roman CYR" w:hAnsi="Times New Roman CYR"/>
          <w:b/>
        </w:rPr>
        <w:t>5</w:t>
      </w:r>
      <w:r w:rsidR="004E3FEE">
        <w:rPr>
          <w:rFonts w:ascii="Times New Roman CYR" w:hAnsi="Times New Roman CYR"/>
        </w:rPr>
        <w:t> </w:t>
      </w:r>
      <w:r w:rsidR="00723108" w:rsidRPr="00E04F66">
        <w:rPr>
          <w:b/>
        </w:rPr>
        <w:t>(Исключен, Изм. № 2).</w:t>
      </w:r>
    </w:p>
    <w:p w14:paraId="599BD0BD" w14:textId="77777777" w:rsidR="00090106" w:rsidRDefault="00090106" w:rsidP="00497FEB">
      <w:pPr>
        <w:ind w:firstLine="567"/>
        <w:jc w:val="both"/>
        <w:rPr>
          <w:rFonts w:ascii="Times New Roman CYR" w:hAnsi="Times New Roman CYR"/>
        </w:rPr>
      </w:pPr>
      <w:r w:rsidRPr="004E3FEE">
        <w:rPr>
          <w:rFonts w:ascii="Times New Roman CYR" w:hAnsi="Times New Roman CYR"/>
        </w:rPr>
        <w:t>4.</w:t>
      </w:r>
      <w:r w:rsidR="004E3FEE">
        <w:rPr>
          <w:rFonts w:ascii="Times New Roman CYR" w:hAnsi="Times New Roman CYR"/>
        </w:rPr>
        <w:t>6 </w:t>
      </w:r>
      <w:r w:rsidRPr="004E3FEE">
        <w:rPr>
          <w:rFonts w:ascii="Times New Roman CYR" w:hAnsi="Times New Roman CYR"/>
        </w:rPr>
        <w:t>Безопасность при пользовании многофункциональными зданиями и комплексами обеспечи</w:t>
      </w:r>
      <w:r w:rsidR="004B0B78" w:rsidRPr="004E3FEE">
        <w:rPr>
          <w:rFonts w:ascii="Times New Roman CYR" w:hAnsi="Times New Roman CYR"/>
        </w:rPr>
        <w:t>ва</w:t>
      </w:r>
      <w:r w:rsidR="00D4039F" w:rsidRPr="004E3FEE">
        <w:rPr>
          <w:rFonts w:ascii="Times New Roman CYR" w:hAnsi="Times New Roman CYR"/>
        </w:rPr>
        <w:t>ют</w:t>
      </w:r>
      <w:r w:rsidRPr="004E3FEE">
        <w:rPr>
          <w:rFonts w:ascii="Times New Roman CYR" w:hAnsi="Times New Roman CYR"/>
        </w:rPr>
        <w:t xml:space="preserve"> в соответствии с [</w:t>
      </w:r>
      <w:r w:rsidR="00676C1E" w:rsidRPr="004E3FEE">
        <w:rPr>
          <w:rFonts w:ascii="Times New Roman CYR" w:hAnsi="Times New Roman CYR"/>
        </w:rPr>
        <w:t>4</w:t>
      </w:r>
      <w:r w:rsidRPr="004E3FEE">
        <w:rPr>
          <w:rFonts w:ascii="Times New Roman CYR" w:hAnsi="Times New Roman CYR"/>
        </w:rPr>
        <w:t>].</w:t>
      </w:r>
    </w:p>
    <w:p w14:paraId="49A3C99D" w14:textId="77777777" w:rsidR="00A462A8" w:rsidRPr="009A4B1C" w:rsidRDefault="00A462A8" w:rsidP="009A4B1C">
      <w:pPr>
        <w:pStyle w:val="afc"/>
        <w:ind w:firstLine="567"/>
        <w:jc w:val="both"/>
        <w:rPr>
          <w:sz w:val="24"/>
          <w:szCs w:val="24"/>
          <w:shd w:val="clear" w:color="auto" w:fill="FFFFFF"/>
        </w:rPr>
      </w:pPr>
      <w:r w:rsidRPr="009A4B1C">
        <w:rPr>
          <w:sz w:val="24"/>
          <w:szCs w:val="24"/>
        </w:rPr>
        <w:t xml:space="preserve">4.7 </w:t>
      </w:r>
      <w:r w:rsidRPr="009A4B1C">
        <w:rPr>
          <w:sz w:val="24"/>
          <w:szCs w:val="24"/>
          <w:shd w:val="clear" w:color="auto" w:fill="FFFFFF"/>
        </w:rPr>
        <w:t>Многофункциональные здания и комплексы следует разделять на типы с учетом включаемых в их состав функционально-планировочных компонентов согласно приложению В; при этом следует учитывать требования 8.5.</w:t>
      </w:r>
    </w:p>
    <w:p w14:paraId="2B7A558B" w14:textId="77777777" w:rsidR="00A462A8" w:rsidRPr="009A4B1C" w:rsidRDefault="00A462A8" w:rsidP="009A4B1C">
      <w:pPr>
        <w:pStyle w:val="afc"/>
        <w:ind w:firstLine="567"/>
        <w:jc w:val="both"/>
        <w:rPr>
          <w:b/>
          <w:sz w:val="24"/>
          <w:szCs w:val="24"/>
        </w:rPr>
      </w:pPr>
      <w:r w:rsidRPr="009A4B1C">
        <w:rPr>
          <w:b/>
          <w:sz w:val="24"/>
          <w:szCs w:val="24"/>
        </w:rPr>
        <w:t>(Введен дополнительно, Изм. № 1).</w:t>
      </w:r>
    </w:p>
    <w:p w14:paraId="7A2C772E" w14:textId="77777777" w:rsidR="009A4B1C" w:rsidRDefault="009A4B1C" w:rsidP="009A4B1C">
      <w:pPr>
        <w:pStyle w:val="afc"/>
        <w:ind w:firstLine="567"/>
        <w:jc w:val="both"/>
        <w:rPr>
          <w:sz w:val="24"/>
          <w:szCs w:val="24"/>
        </w:rPr>
      </w:pPr>
    </w:p>
    <w:p w14:paraId="504EBD95" w14:textId="149E6CF5" w:rsidR="00A462A8" w:rsidRDefault="00A462A8" w:rsidP="009A4B1C">
      <w:pPr>
        <w:pStyle w:val="afc"/>
        <w:ind w:left="567"/>
        <w:jc w:val="both"/>
        <w:rPr>
          <w:b/>
          <w:sz w:val="24"/>
          <w:szCs w:val="24"/>
        </w:rPr>
      </w:pPr>
      <w:r w:rsidRPr="009A4B1C">
        <w:rPr>
          <w:b/>
          <w:bCs/>
          <w:sz w:val="24"/>
          <w:szCs w:val="24"/>
        </w:rPr>
        <w:t xml:space="preserve">5 </w:t>
      </w:r>
      <w:r w:rsidR="009A4B1C" w:rsidRPr="00202EE1">
        <w:rPr>
          <w:b/>
          <w:sz w:val="24"/>
          <w:szCs w:val="24"/>
        </w:rPr>
        <w:t>Требования к земельным участкам территории многофункциональных зданий и комплексов</w:t>
      </w:r>
    </w:p>
    <w:p w14:paraId="451BA3D4" w14:textId="1A0F6D36" w:rsidR="00387486" w:rsidRPr="00387486" w:rsidRDefault="00387486" w:rsidP="009A4B1C">
      <w:pPr>
        <w:pStyle w:val="afc"/>
        <w:ind w:left="567"/>
        <w:jc w:val="both"/>
        <w:rPr>
          <w:b/>
          <w:sz w:val="24"/>
          <w:szCs w:val="24"/>
        </w:rPr>
      </w:pPr>
      <w:r w:rsidRPr="00387486">
        <w:rPr>
          <w:b/>
          <w:sz w:val="24"/>
          <w:szCs w:val="24"/>
        </w:rPr>
        <w:t>(Измененная редакция, Изм. № 2).</w:t>
      </w:r>
    </w:p>
    <w:p w14:paraId="5CDD6A63" w14:textId="77777777" w:rsidR="00387486" w:rsidRPr="009A4B1C" w:rsidRDefault="00387486" w:rsidP="009A4B1C">
      <w:pPr>
        <w:pStyle w:val="afc"/>
        <w:ind w:left="567"/>
        <w:jc w:val="both"/>
        <w:rPr>
          <w:b/>
          <w:bCs/>
          <w:sz w:val="24"/>
          <w:szCs w:val="24"/>
        </w:rPr>
      </w:pPr>
    </w:p>
    <w:p w14:paraId="77C54BD5" w14:textId="77777777" w:rsidR="009A4B1C" w:rsidRPr="00202EE1" w:rsidRDefault="009A4B1C" w:rsidP="009A4B1C">
      <w:pPr>
        <w:pStyle w:val="formattexttopleveltext"/>
        <w:spacing w:before="0" w:beforeAutospacing="0" w:after="0" w:afterAutospacing="0"/>
        <w:ind w:firstLine="567"/>
        <w:jc w:val="both"/>
      </w:pPr>
      <w:r w:rsidRPr="00202EE1">
        <w:t>5.1 На земельных участках территории многофункциональных зданий и комплексов в их составе или в пешеходной доступности от них в соответствии с СП 42.13330 следует размещать:</w:t>
      </w:r>
    </w:p>
    <w:p w14:paraId="66FB1E97" w14:textId="77777777" w:rsidR="009A4B1C" w:rsidRPr="00202EE1" w:rsidRDefault="009A4B1C" w:rsidP="009A4B1C">
      <w:pPr>
        <w:pStyle w:val="formattexttopleveltext"/>
        <w:spacing w:before="0" w:beforeAutospacing="0" w:after="0" w:afterAutospacing="0"/>
        <w:ind w:firstLine="567"/>
        <w:jc w:val="both"/>
      </w:pPr>
      <w:r w:rsidRPr="00202EE1">
        <w:t>- объекты сервисного обслуживания для проживающих и работающих;</w:t>
      </w:r>
    </w:p>
    <w:p w14:paraId="4AD17C91" w14:textId="77777777" w:rsidR="009A4B1C" w:rsidRPr="00202EE1" w:rsidRDefault="009A4B1C" w:rsidP="009A4B1C">
      <w:pPr>
        <w:pStyle w:val="formattexttopleveltext"/>
        <w:spacing w:before="0" w:beforeAutospacing="0" w:after="0" w:afterAutospacing="0"/>
        <w:ind w:firstLine="567"/>
        <w:jc w:val="both"/>
      </w:pPr>
      <w:r w:rsidRPr="00202EE1">
        <w:t>- места парковки легковых автомобилей для проживающих, работающих и посетителей;</w:t>
      </w:r>
    </w:p>
    <w:p w14:paraId="61A4AE3A" w14:textId="77777777" w:rsidR="009A4B1C" w:rsidRPr="00202EE1" w:rsidRDefault="009A4B1C" w:rsidP="009A4B1C">
      <w:pPr>
        <w:pStyle w:val="formattexttopleveltext"/>
        <w:spacing w:before="0" w:beforeAutospacing="0" w:after="0" w:afterAutospacing="0"/>
        <w:ind w:firstLine="567"/>
        <w:jc w:val="both"/>
      </w:pPr>
      <w:r w:rsidRPr="00202EE1">
        <w:t>- при необходимости, места парковки грузовых автомобилей и автобусов, обслуживающих здания;</w:t>
      </w:r>
    </w:p>
    <w:p w14:paraId="05BCC1F6" w14:textId="77777777" w:rsidR="009A4B1C" w:rsidRPr="00202EE1" w:rsidRDefault="009A4B1C" w:rsidP="009A4B1C">
      <w:pPr>
        <w:pStyle w:val="formattexttopleveltext"/>
        <w:spacing w:before="0" w:beforeAutospacing="0" w:after="0" w:afterAutospacing="0"/>
        <w:ind w:firstLine="709"/>
        <w:jc w:val="both"/>
        <w:rPr>
          <w:rFonts w:ascii="Times New Roman CYR" w:hAnsi="Times New Roman CYR"/>
        </w:rPr>
      </w:pPr>
      <w:r w:rsidRPr="00202EE1">
        <w:rPr>
          <w:rFonts w:ascii="Times New Roman CYR" w:hAnsi="Times New Roman CYR"/>
        </w:rPr>
        <w:t>- при необходимости, объекты культуры и досугово-развлекательного назначения для проживающих и работающих;</w:t>
      </w:r>
    </w:p>
    <w:p w14:paraId="7B443951" w14:textId="3569BA82" w:rsidR="00091C65" w:rsidRDefault="009A4B1C" w:rsidP="009A4B1C">
      <w:pPr>
        <w:pStyle w:val="formattexttopleveltext"/>
        <w:spacing w:before="0" w:beforeAutospacing="0" w:after="0" w:afterAutospacing="0"/>
        <w:ind w:firstLine="567"/>
        <w:jc w:val="both"/>
        <w:rPr>
          <w:rFonts w:ascii="Times New Roman CYR" w:hAnsi="Times New Roman CYR"/>
        </w:rPr>
      </w:pPr>
      <w:r w:rsidRPr="00202EE1">
        <w:t>- при необходимости, места для отдыха проживающих, работающих и посетителей.</w:t>
      </w:r>
    </w:p>
    <w:p w14:paraId="0357D170" w14:textId="49EB2964" w:rsidR="002E694F" w:rsidRPr="004E3FEE" w:rsidRDefault="002E694F" w:rsidP="00497FEB">
      <w:pPr>
        <w:pStyle w:val="formattexttopleveltext"/>
        <w:spacing w:before="0" w:beforeAutospacing="0" w:after="120" w:afterAutospacing="0"/>
        <w:ind w:firstLine="567"/>
        <w:jc w:val="both"/>
        <w:rPr>
          <w:rFonts w:ascii="Times New Roman CYR" w:hAnsi="Times New Roman CYR"/>
        </w:rPr>
      </w:pPr>
      <w:r w:rsidRPr="00CC5343">
        <w:rPr>
          <w:b/>
        </w:rPr>
        <w:t xml:space="preserve">(Измененная редакция, Изм. № </w:t>
      </w:r>
      <w:r w:rsidR="009A4B1C">
        <w:rPr>
          <w:b/>
        </w:rPr>
        <w:t>2</w:t>
      </w:r>
      <w:r w:rsidRPr="00CC5343">
        <w:rPr>
          <w:b/>
        </w:rPr>
        <w:t>).</w:t>
      </w:r>
    </w:p>
    <w:p w14:paraId="5B0A76A6" w14:textId="77777777" w:rsidR="002620B7" w:rsidRPr="002620B7" w:rsidRDefault="002620B7" w:rsidP="00497FEB">
      <w:pPr>
        <w:pStyle w:val="formattexttopleveltext"/>
        <w:spacing w:before="0" w:beforeAutospacing="0" w:after="0" w:afterAutospacing="0"/>
        <w:ind w:firstLine="567"/>
        <w:jc w:val="both"/>
        <w:rPr>
          <w:rFonts w:ascii="Times New Roman CYR" w:hAnsi="Times New Roman CYR"/>
        </w:rPr>
      </w:pPr>
      <w:r w:rsidRPr="002620B7">
        <w:rPr>
          <w:rFonts w:ascii="Times New Roman CYR" w:hAnsi="Times New Roman CYR"/>
        </w:rPr>
        <w:t>5.2 Требуемое количество машино-мест для парковки легковых автомобилей, принадлежащих жителям многофункциональных зданий, и на гостевых стоянках следует определять в соответствии с региональными (местными) нормами градостроительного проектирования.</w:t>
      </w:r>
    </w:p>
    <w:p w14:paraId="3B76AAA7" w14:textId="77777777" w:rsidR="002E694F" w:rsidRPr="004E3FEE" w:rsidRDefault="002E694F" w:rsidP="00497FEB">
      <w:pPr>
        <w:pStyle w:val="formattexttopleveltext"/>
        <w:spacing w:before="0" w:beforeAutospacing="0" w:after="120" w:afterAutospacing="0"/>
        <w:ind w:firstLine="567"/>
        <w:jc w:val="both"/>
        <w:rPr>
          <w:rFonts w:ascii="Times New Roman CYR" w:hAnsi="Times New Roman CYR"/>
        </w:rPr>
      </w:pPr>
      <w:r w:rsidRPr="00CC5343">
        <w:rPr>
          <w:b/>
        </w:rPr>
        <w:t>(Измененная редакция, Изм. № 1).</w:t>
      </w:r>
    </w:p>
    <w:p w14:paraId="527D952B" w14:textId="77777777" w:rsidR="00E45695" w:rsidRPr="00B621C6" w:rsidRDefault="00B621C6" w:rsidP="00497FEB">
      <w:pPr>
        <w:pStyle w:val="formattexttopleveltext"/>
        <w:spacing w:before="0" w:beforeAutospacing="0" w:after="0" w:afterAutospacing="0"/>
        <w:ind w:firstLine="567"/>
        <w:jc w:val="both"/>
        <w:rPr>
          <w:rFonts w:ascii="Times New Roman CYR" w:hAnsi="Times New Roman CYR"/>
        </w:rPr>
      </w:pPr>
      <w:r w:rsidRPr="00B621C6">
        <w:rPr>
          <w:rFonts w:ascii="Times New Roman CYR" w:hAnsi="Times New Roman CYR"/>
        </w:rPr>
        <w:lastRenderedPageBreak/>
        <w:t xml:space="preserve">5.3 Требуемое количество машино-мест для парковки легковых автомобилей работающих и посетителей следует определять для каждого из них отдельно по приложению Ж </w:t>
      </w:r>
      <w:hyperlink r:id="rId21" w:tooltip="СП 42.13330.2011 Градостроительство. Планировка и застройка городских и сельских поселений" w:history="1">
        <w:r w:rsidRPr="00B621C6">
          <w:rPr>
            <w:rFonts w:ascii="Times New Roman CYR" w:hAnsi="Times New Roman CYR"/>
          </w:rPr>
          <w:t>СП 42.13330</w:t>
        </w:r>
      </w:hyperlink>
      <w:r w:rsidRPr="00B621C6">
        <w:rPr>
          <w:rFonts w:ascii="Times New Roman CYR" w:hAnsi="Times New Roman CYR"/>
        </w:rPr>
        <w:t>.2016 или согласно региональным (местным) нормам градостроительного проектирования.</w:t>
      </w:r>
    </w:p>
    <w:p w14:paraId="36D07DEB" w14:textId="77777777" w:rsidR="002E694F" w:rsidRPr="004E3FEE" w:rsidRDefault="002E694F" w:rsidP="00497FEB">
      <w:pPr>
        <w:pStyle w:val="formattexttopleveltext"/>
        <w:spacing w:before="0" w:beforeAutospacing="0" w:after="120" w:afterAutospacing="0"/>
        <w:ind w:firstLine="567"/>
        <w:jc w:val="both"/>
        <w:rPr>
          <w:rFonts w:ascii="Times New Roman CYR" w:hAnsi="Times New Roman CYR"/>
        </w:rPr>
      </w:pPr>
      <w:r w:rsidRPr="00CC5343">
        <w:rPr>
          <w:b/>
        </w:rPr>
        <w:t>(Измененная редакция, Изм. № 1).</w:t>
      </w:r>
    </w:p>
    <w:p w14:paraId="0702E522" w14:textId="3D14E752" w:rsidR="009B0B23" w:rsidRDefault="009B0B23" w:rsidP="00497FEB">
      <w:pPr>
        <w:pStyle w:val="formattexttopleveltext"/>
        <w:spacing w:before="0" w:beforeAutospacing="0" w:after="0" w:afterAutospacing="0"/>
        <w:ind w:firstLine="567"/>
        <w:jc w:val="both"/>
        <w:rPr>
          <w:rFonts w:ascii="Times New Roman CYR" w:hAnsi="Times New Roman CYR"/>
          <w:bCs/>
        </w:rPr>
      </w:pPr>
      <w:r w:rsidRPr="009B0B23">
        <w:rPr>
          <w:rFonts w:ascii="Times New Roman CYR" w:hAnsi="Times New Roman CYR"/>
          <w:bCs/>
        </w:rPr>
        <w:t>5.3а При размещении парковочных мест на стоянках автомобилей следует предусматривать места для хранения (стоянки) электромобилей, оборудованные зарядными устройствами, в соответствии с требованиями СП 113.13330. Расчетную потребность парковочных мест, оборудованных зарядными устройствами, следует устанавливать в соответствии с заданием на проектирование, но не менее установленных СП 118.13330.</w:t>
      </w:r>
    </w:p>
    <w:p w14:paraId="65FB1632" w14:textId="54B9C35F" w:rsidR="009B0B23" w:rsidRPr="009B0B23" w:rsidRDefault="009B0B23" w:rsidP="009B0B23">
      <w:pPr>
        <w:pStyle w:val="formattexttopleveltext"/>
        <w:spacing w:before="0" w:beforeAutospacing="0" w:after="240" w:afterAutospacing="0"/>
        <w:ind w:firstLine="567"/>
        <w:jc w:val="both"/>
        <w:rPr>
          <w:rFonts w:ascii="Times New Roman CYR" w:hAnsi="Times New Roman CYR"/>
          <w:b/>
        </w:rPr>
      </w:pPr>
      <w:r>
        <w:rPr>
          <w:rFonts w:ascii="Times New Roman CYR" w:hAnsi="Times New Roman CYR"/>
          <w:b/>
        </w:rPr>
        <w:t>(Введен дополнительно, Изм. № 3).</w:t>
      </w:r>
    </w:p>
    <w:p w14:paraId="777B7E67" w14:textId="35408389" w:rsidR="00ED633A" w:rsidRDefault="00ED633A" w:rsidP="00497FEB">
      <w:pPr>
        <w:pStyle w:val="formattexttopleveltext"/>
        <w:spacing w:before="0" w:beforeAutospacing="0" w:after="0" w:afterAutospacing="0"/>
        <w:ind w:firstLine="567"/>
        <w:jc w:val="both"/>
        <w:rPr>
          <w:rFonts w:ascii="Times New Roman CYR" w:hAnsi="Times New Roman CYR"/>
        </w:rPr>
      </w:pPr>
      <w:r w:rsidRPr="004E3FEE">
        <w:rPr>
          <w:rFonts w:ascii="Times New Roman CYR" w:hAnsi="Times New Roman CYR"/>
        </w:rPr>
        <w:t>5.</w:t>
      </w:r>
      <w:r w:rsidR="004E3FEE">
        <w:rPr>
          <w:rFonts w:ascii="Times New Roman CYR" w:hAnsi="Times New Roman CYR"/>
        </w:rPr>
        <w:t>4 </w:t>
      </w:r>
      <w:r w:rsidR="009A4B1C" w:rsidRPr="00202EE1">
        <w:t>Функционально-планировочная организация и застройка земельного участка должны обеспечивать автономность функционально-планировочных компонентов многофункциональных зданий, включая предусмотренные</w:t>
      </w:r>
      <w:r w:rsidR="009A4B1C">
        <w:t xml:space="preserve"> </w:t>
      </w:r>
      <w:r w:rsidR="009A4B1C" w:rsidRPr="00202EE1">
        <w:t>для их обслуживания</w:t>
      </w:r>
      <w:r w:rsidR="009A4B1C">
        <w:t xml:space="preserve"> </w:t>
      </w:r>
      <w:r w:rsidR="009A4B1C" w:rsidRPr="00202EE1">
        <w:t>проезды</w:t>
      </w:r>
      <w:r w:rsidR="009A4B1C">
        <w:t xml:space="preserve"> </w:t>
      </w:r>
      <w:r w:rsidR="009A4B1C" w:rsidRPr="00202EE1">
        <w:t>транспорта</w:t>
      </w:r>
      <w:r w:rsidR="009A4B1C">
        <w:t xml:space="preserve"> </w:t>
      </w:r>
      <w:r w:rsidR="009A4B1C" w:rsidRPr="00202EE1">
        <w:t>и пути движения пешеходов.</w:t>
      </w:r>
      <w:r w:rsidR="00372184" w:rsidRPr="004E3FEE">
        <w:rPr>
          <w:rFonts w:ascii="Times New Roman CYR" w:hAnsi="Times New Roman CYR"/>
        </w:rPr>
        <w:t xml:space="preserve"> К объектам </w:t>
      </w:r>
      <w:r w:rsidR="00B300D3" w:rsidRPr="004E3FEE">
        <w:rPr>
          <w:rFonts w:ascii="Times New Roman CYR" w:hAnsi="Times New Roman CYR"/>
        </w:rPr>
        <w:t xml:space="preserve">городского </w:t>
      </w:r>
      <w:r w:rsidR="00E3445C" w:rsidRPr="004E3FEE">
        <w:rPr>
          <w:rFonts w:ascii="Times New Roman CYR" w:hAnsi="Times New Roman CYR"/>
        </w:rPr>
        <w:t xml:space="preserve">сервисного </w:t>
      </w:r>
      <w:r w:rsidR="00372184" w:rsidRPr="004E3FEE">
        <w:rPr>
          <w:rFonts w:ascii="Times New Roman CYR" w:hAnsi="Times New Roman CYR"/>
        </w:rPr>
        <w:t>обслуживания, размещаемым в границах участка</w:t>
      </w:r>
      <w:r w:rsidR="00BD1C63" w:rsidRPr="004E3FEE">
        <w:rPr>
          <w:rFonts w:ascii="Times New Roman CYR" w:hAnsi="Times New Roman CYR"/>
        </w:rPr>
        <w:t>,</w:t>
      </w:r>
      <w:r w:rsidR="00372184" w:rsidRPr="004E3FEE">
        <w:rPr>
          <w:rFonts w:ascii="Times New Roman CYR" w:hAnsi="Times New Roman CYR"/>
        </w:rPr>
        <w:t xml:space="preserve"> должен быть обеспечен свободный доступ населения города.</w:t>
      </w:r>
    </w:p>
    <w:p w14:paraId="57AD340C" w14:textId="6E2FC6E5" w:rsidR="00B621C6" w:rsidRPr="004E3FEE" w:rsidRDefault="00B621C6" w:rsidP="00497FEB">
      <w:pPr>
        <w:pStyle w:val="formattexttopleveltext"/>
        <w:spacing w:before="0" w:beforeAutospacing="0" w:after="120" w:afterAutospacing="0"/>
        <w:ind w:firstLine="567"/>
        <w:jc w:val="both"/>
        <w:rPr>
          <w:rFonts w:ascii="Times New Roman CYR" w:hAnsi="Times New Roman CYR"/>
        </w:rPr>
      </w:pPr>
      <w:r w:rsidRPr="00CC5343">
        <w:rPr>
          <w:b/>
        </w:rPr>
        <w:t>(Измененная редакция, Изм. № 1</w:t>
      </w:r>
      <w:r w:rsidR="009A4B1C">
        <w:rPr>
          <w:b/>
        </w:rPr>
        <w:t>, № 2</w:t>
      </w:r>
      <w:r w:rsidRPr="00CC5343">
        <w:rPr>
          <w:b/>
        </w:rPr>
        <w:t>).</w:t>
      </w:r>
    </w:p>
    <w:p w14:paraId="2AB2894D" w14:textId="77777777" w:rsidR="00B621C6" w:rsidRDefault="00B621C6" w:rsidP="00497FEB">
      <w:pPr>
        <w:pStyle w:val="formattexttopleveltext"/>
        <w:spacing w:before="0" w:beforeAutospacing="0" w:after="0" w:afterAutospacing="0"/>
        <w:ind w:firstLine="567"/>
        <w:jc w:val="both"/>
        <w:rPr>
          <w:rFonts w:ascii="Times New Roman CYR" w:hAnsi="Times New Roman CYR"/>
        </w:rPr>
      </w:pPr>
      <w:r w:rsidRPr="00B621C6">
        <w:rPr>
          <w:rFonts w:ascii="Times New Roman CYR" w:hAnsi="Times New Roman CYR"/>
        </w:rPr>
        <w:t>5.5 Благоустройство территории многофункциональных зданий и комплексов следует проектировать в соответствии с СП 82.13330, СП 140.13330.</w:t>
      </w:r>
    </w:p>
    <w:p w14:paraId="05C97C22" w14:textId="77777777" w:rsidR="00B0220C" w:rsidRPr="004E3FEE" w:rsidRDefault="00B0220C" w:rsidP="00B0220C">
      <w:pPr>
        <w:pStyle w:val="formattexttopleveltext"/>
        <w:spacing w:before="0" w:beforeAutospacing="0" w:after="120" w:afterAutospacing="0"/>
        <w:ind w:firstLine="567"/>
        <w:jc w:val="both"/>
        <w:rPr>
          <w:rFonts w:ascii="Times New Roman CYR" w:hAnsi="Times New Roman CYR"/>
        </w:rPr>
      </w:pPr>
      <w:r w:rsidRPr="00CC5343">
        <w:rPr>
          <w:b/>
        </w:rPr>
        <w:t>(Измененная редакция, Изм. № 1).</w:t>
      </w:r>
    </w:p>
    <w:p w14:paraId="1E4A19C1" w14:textId="58BB5BF7" w:rsidR="00B621C6" w:rsidRPr="00B621C6" w:rsidRDefault="00B621C6" w:rsidP="00497FEB">
      <w:pPr>
        <w:pStyle w:val="formattexttopleveltext"/>
        <w:spacing w:before="0" w:beforeAutospacing="0" w:after="0" w:afterAutospacing="0"/>
        <w:ind w:firstLine="567"/>
        <w:jc w:val="both"/>
        <w:rPr>
          <w:rFonts w:ascii="Times New Roman CYR" w:hAnsi="Times New Roman CYR"/>
        </w:rPr>
      </w:pPr>
      <w:r w:rsidRPr="00B621C6">
        <w:rPr>
          <w:rFonts w:ascii="Times New Roman CYR" w:hAnsi="Times New Roman CYR"/>
        </w:rPr>
        <w:t xml:space="preserve">5.6 </w:t>
      </w:r>
      <w:r w:rsidR="009A4B1C" w:rsidRPr="00202EE1">
        <w:t>Площадь озеленения территории многофункциональных зданий и комплексов определяют из расчета не менее 5,0 м</w:t>
      </w:r>
      <w:r w:rsidR="009A4B1C" w:rsidRPr="00202EE1">
        <w:rPr>
          <w:vertAlign w:val="superscript"/>
        </w:rPr>
        <w:t>2</w:t>
      </w:r>
      <w:r w:rsidR="009A4B1C" w:rsidRPr="00202EE1">
        <w:t xml:space="preserve"> на проживающего в жилых помещениях. Значение допускается принимать согласно региональным (местным) нормативам градостроительного проектирования.</w:t>
      </w:r>
    </w:p>
    <w:p w14:paraId="1BCABF3B" w14:textId="77777777" w:rsidR="00ED633A" w:rsidRDefault="00B621C6" w:rsidP="00497FEB">
      <w:pPr>
        <w:pStyle w:val="formattexttopleveltext"/>
        <w:spacing w:before="0" w:beforeAutospacing="0" w:after="0" w:afterAutospacing="0"/>
        <w:ind w:firstLine="567"/>
        <w:jc w:val="both"/>
        <w:rPr>
          <w:rFonts w:ascii="Times New Roman CYR" w:hAnsi="Times New Roman CYR"/>
        </w:rPr>
      </w:pPr>
      <w:r w:rsidRPr="00B621C6">
        <w:rPr>
          <w:rFonts w:ascii="Times New Roman CYR" w:hAnsi="Times New Roman CYR"/>
        </w:rPr>
        <w:t>Допускается учитывать элементы благоустройства и озеленение, устраиваемые на эксплуатируемых крышах и в специальных помещениях рекреаций (зимних садах), площади газонов, в т. ч. рулонных, напольных емкостей с грунтом и т. п. В случае изменения их параметров (уменьшения) или демонтажа площадь озеленения и необходимый набор элементов благоустройства на территории должны быть откорректированы.</w:t>
      </w:r>
    </w:p>
    <w:p w14:paraId="4C17042A" w14:textId="0054E6F7" w:rsidR="00B621C6" w:rsidRPr="004E3FEE" w:rsidRDefault="00B621C6" w:rsidP="00497FEB">
      <w:pPr>
        <w:pStyle w:val="formattexttopleveltext"/>
        <w:spacing w:before="0" w:beforeAutospacing="0" w:after="120" w:afterAutospacing="0"/>
        <w:ind w:firstLine="567"/>
        <w:jc w:val="both"/>
        <w:rPr>
          <w:rFonts w:ascii="Times New Roman CYR" w:hAnsi="Times New Roman CYR"/>
        </w:rPr>
      </w:pPr>
      <w:r w:rsidRPr="00CC5343">
        <w:rPr>
          <w:b/>
        </w:rPr>
        <w:t>(Измененная редакция, Изм. № 1</w:t>
      </w:r>
      <w:r w:rsidR="009A4B1C">
        <w:rPr>
          <w:b/>
        </w:rPr>
        <w:t>, № 2</w:t>
      </w:r>
      <w:r w:rsidRPr="00CC5343">
        <w:rPr>
          <w:b/>
        </w:rPr>
        <w:t>).</w:t>
      </w:r>
    </w:p>
    <w:p w14:paraId="2A078EE9" w14:textId="77777777" w:rsidR="00B621C6" w:rsidRDefault="00C148C0" w:rsidP="00497FEB">
      <w:pPr>
        <w:pStyle w:val="formattexttopleveltext"/>
        <w:spacing w:before="0" w:beforeAutospacing="0" w:after="0" w:afterAutospacing="0"/>
        <w:ind w:firstLine="567"/>
        <w:jc w:val="both"/>
        <w:rPr>
          <w:rFonts w:ascii="Times New Roman CYR" w:hAnsi="Times New Roman CYR"/>
        </w:rPr>
      </w:pPr>
      <w:r w:rsidRPr="00C148C0">
        <w:rPr>
          <w:rFonts w:ascii="Times New Roman CYR" w:hAnsi="Times New Roman CYR"/>
        </w:rPr>
        <w:t xml:space="preserve">5.7 При размещении многофункциональных зданий и комплексов их тип следует выбирать согласно зонированию территории с установлением вида основного функционального использования в соответствии с СП 42.13330 и с учетом </w:t>
      </w:r>
      <w:r>
        <w:rPr>
          <w:rFonts w:ascii="Times New Roman CYR" w:hAnsi="Times New Roman CYR"/>
        </w:rPr>
        <w:br w:type="textWrapping" w:clear="all"/>
      </w:r>
      <w:r w:rsidRPr="00C148C0">
        <w:rPr>
          <w:rFonts w:ascii="Times New Roman CYR" w:hAnsi="Times New Roman CYR"/>
        </w:rPr>
        <w:t>приложения В.</w:t>
      </w:r>
    </w:p>
    <w:p w14:paraId="7F023757" w14:textId="6C852CA1" w:rsidR="00C148C0" w:rsidRDefault="00C148C0" w:rsidP="00497FEB">
      <w:pPr>
        <w:ind w:firstLine="567"/>
        <w:jc w:val="both"/>
        <w:rPr>
          <w:b/>
        </w:rPr>
      </w:pPr>
      <w:r w:rsidRPr="00684035">
        <w:rPr>
          <w:b/>
        </w:rPr>
        <w:t>(Введен дополнительно, Изм. № 1).</w:t>
      </w:r>
    </w:p>
    <w:p w14:paraId="4C0E0623" w14:textId="5DDF3CDA" w:rsidR="009A4B1C" w:rsidRDefault="009A4B1C" w:rsidP="00497FEB">
      <w:pPr>
        <w:ind w:firstLine="567"/>
        <w:jc w:val="both"/>
      </w:pPr>
      <w:r w:rsidRPr="00202EE1">
        <w:t>5.8 Противопожарные расстояния от многофункциональных зданий до близлежащих зданий и сооружений, а также между зданиями и сооружениями в составе многофункционального комплекса следует принимать в соответствии с требованиями СП 4.13130, как к зданиям общественного назначения.</w:t>
      </w:r>
    </w:p>
    <w:p w14:paraId="048E6773" w14:textId="728A00F8" w:rsidR="009A4B1C" w:rsidRDefault="009A4B1C" w:rsidP="009A4B1C">
      <w:pPr>
        <w:ind w:firstLine="567"/>
        <w:jc w:val="both"/>
        <w:rPr>
          <w:b/>
        </w:rPr>
      </w:pPr>
      <w:r w:rsidRPr="00684035">
        <w:rPr>
          <w:b/>
        </w:rPr>
        <w:t xml:space="preserve">(Введен дополнительно, Изм. № </w:t>
      </w:r>
      <w:r>
        <w:rPr>
          <w:b/>
        </w:rPr>
        <w:t>2</w:t>
      </w:r>
      <w:r w:rsidRPr="00684035">
        <w:rPr>
          <w:b/>
        </w:rPr>
        <w:t>).</w:t>
      </w:r>
    </w:p>
    <w:p w14:paraId="1311F560" w14:textId="71AE371A" w:rsidR="00A1166C" w:rsidRPr="00040E4E" w:rsidRDefault="004E3FEE" w:rsidP="00497FEB">
      <w:pPr>
        <w:pStyle w:val="1"/>
        <w:keepNext w:val="0"/>
        <w:spacing w:before="360" w:after="120"/>
        <w:ind w:left="567" w:firstLine="0"/>
        <w:jc w:val="both"/>
        <w:rPr>
          <w:rFonts w:ascii="Times New Roman CYR" w:hAnsi="Times New Roman CYR" w:cs="Times New Roman"/>
          <w:kern w:val="0"/>
          <w:sz w:val="26"/>
          <w:szCs w:val="26"/>
        </w:rPr>
      </w:pPr>
      <w:bookmarkStart w:id="7" w:name="_Toc375048176"/>
      <w:r w:rsidRPr="00040E4E">
        <w:rPr>
          <w:rFonts w:ascii="Times New Roman CYR" w:hAnsi="Times New Roman CYR" w:cs="Times New Roman"/>
          <w:kern w:val="0"/>
          <w:sz w:val="26"/>
          <w:szCs w:val="26"/>
        </w:rPr>
        <w:t>6 </w:t>
      </w:r>
      <w:r w:rsidR="00A1166C" w:rsidRPr="00040E4E">
        <w:rPr>
          <w:rFonts w:ascii="Times New Roman CYR" w:hAnsi="Times New Roman CYR" w:cs="Times New Roman"/>
          <w:kern w:val="0"/>
          <w:sz w:val="26"/>
          <w:szCs w:val="26"/>
        </w:rPr>
        <w:t>Требования к</w:t>
      </w:r>
      <w:r w:rsidR="00F51B8E" w:rsidRPr="00040E4E">
        <w:rPr>
          <w:rFonts w:ascii="Times New Roman CYR" w:hAnsi="Times New Roman CYR" w:cs="Times New Roman"/>
          <w:kern w:val="0"/>
          <w:sz w:val="26"/>
          <w:szCs w:val="26"/>
        </w:rPr>
        <w:t xml:space="preserve"> </w:t>
      </w:r>
      <w:r w:rsidR="00440113" w:rsidRPr="00040E4E">
        <w:rPr>
          <w:rFonts w:ascii="Times New Roman CYR" w:hAnsi="Times New Roman CYR" w:cs="Times New Roman"/>
          <w:kern w:val="0"/>
          <w:sz w:val="26"/>
          <w:szCs w:val="26"/>
        </w:rPr>
        <w:t>объемно</w:t>
      </w:r>
      <w:r w:rsidR="00F51B8E" w:rsidRPr="00040E4E">
        <w:rPr>
          <w:rFonts w:ascii="Times New Roman CYR" w:hAnsi="Times New Roman CYR" w:cs="Times New Roman"/>
          <w:kern w:val="0"/>
          <w:sz w:val="26"/>
          <w:szCs w:val="26"/>
        </w:rPr>
        <w:t xml:space="preserve">-планировочным </w:t>
      </w:r>
      <w:r w:rsidR="00440113" w:rsidRPr="00040E4E">
        <w:rPr>
          <w:rFonts w:ascii="Times New Roman CYR" w:hAnsi="Times New Roman CYR" w:cs="Times New Roman"/>
          <w:kern w:val="0"/>
          <w:sz w:val="26"/>
          <w:szCs w:val="26"/>
        </w:rPr>
        <w:t xml:space="preserve">и конструктивным </w:t>
      </w:r>
      <w:r w:rsidR="00F51B8E" w:rsidRPr="00040E4E">
        <w:rPr>
          <w:rFonts w:ascii="Times New Roman CYR" w:hAnsi="Times New Roman CYR" w:cs="Times New Roman"/>
          <w:kern w:val="0"/>
          <w:sz w:val="26"/>
          <w:szCs w:val="26"/>
        </w:rPr>
        <w:t>решениям</w:t>
      </w:r>
      <w:r w:rsidR="00440113" w:rsidRPr="00040E4E">
        <w:rPr>
          <w:rFonts w:ascii="Times New Roman CYR" w:hAnsi="Times New Roman CYR" w:cs="Times New Roman"/>
          <w:kern w:val="0"/>
          <w:sz w:val="26"/>
          <w:szCs w:val="26"/>
        </w:rPr>
        <w:t xml:space="preserve"> многофункциональных зданий и комплексов</w:t>
      </w:r>
      <w:bookmarkEnd w:id="7"/>
    </w:p>
    <w:p w14:paraId="32FF2597" w14:textId="77777777" w:rsidR="00541415" w:rsidRPr="004E3FEE" w:rsidRDefault="00541415" w:rsidP="00497FEB">
      <w:pPr>
        <w:pStyle w:val="2"/>
        <w:keepNext w:val="0"/>
        <w:spacing w:before="240" w:after="120"/>
        <w:ind w:firstLine="567"/>
        <w:rPr>
          <w:rFonts w:ascii="Times New Roman CYR" w:hAnsi="Times New Roman CYR" w:cs="Times New Roman"/>
          <w:szCs w:val="24"/>
        </w:rPr>
      </w:pPr>
      <w:bookmarkStart w:id="8" w:name="_Toc375048177"/>
      <w:r w:rsidRPr="004E3FEE">
        <w:rPr>
          <w:rFonts w:ascii="Times New Roman CYR" w:hAnsi="Times New Roman CYR" w:cs="Times New Roman"/>
          <w:szCs w:val="24"/>
        </w:rPr>
        <w:t>6.</w:t>
      </w:r>
      <w:r w:rsidR="004E3FEE">
        <w:rPr>
          <w:rFonts w:ascii="Times New Roman CYR" w:hAnsi="Times New Roman CYR" w:cs="Times New Roman"/>
          <w:szCs w:val="24"/>
        </w:rPr>
        <w:t>1 </w:t>
      </w:r>
      <w:r w:rsidR="00945BB9" w:rsidRPr="004E3FEE">
        <w:rPr>
          <w:rFonts w:ascii="Times New Roman CYR" w:hAnsi="Times New Roman CYR" w:cs="Times New Roman"/>
          <w:szCs w:val="24"/>
        </w:rPr>
        <w:t>З</w:t>
      </w:r>
      <w:r w:rsidRPr="004E3FEE">
        <w:rPr>
          <w:rFonts w:ascii="Times New Roman CYR" w:hAnsi="Times New Roman CYR" w:cs="Times New Roman"/>
          <w:szCs w:val="24"/>
        </w:rPr>
        <w:t>дани</w:t>
      </w:r>
      <w:r w:rsidR="00945BB9" w:rsidRPr="004E3FEE">
        <w:rPr>
          <w:rFonts w:ascii="Times New Roman CYR" w:hAnsi="Times New Roman CYR" w:cs="Times New Roman"/>
          <w:szCs w:val="24"/>
        </w:rPr>
        <w:t>я</w:t>
      </w:r>
      <w:bookmarkEnd w:id="8"/>
    </w:p>
    <w:p w14:paraId="0151D0CD" w14:textId="77777777" w:rsidR="00541415" w:rsidRPr="004E3FEE" w:rsidRDefault="00691AB4" w:rsidP="00497FEB">
      <w:pPr>
        <w:pStyle w:val="formattexttopleveltext"/>
        <w:spacing w:before="0" w:beforeAutospacing="0" w:after="0" w:afterAutospacing="0"/>
        <w:ind w:firstLine="567"/>
        <w:jc w:val="both"/>
        <w:rPr>
          <w:rFonts w:ascii="Times New Roman CYR" w:hAnsi="Times New Roman CYR"/>
        </w:rPr>
      </w:pPr>
      <w:r w:rsidRPr="004E3FEE">
        <w:rPr>
          <w:rFonts w:ascii="Times New Roman CYR" w:hAnsi="Times New Roman CYR"/>
        </w:rPr>
        <w:lastRenderedPageBreak/>
        <w:t>6.1.</w:t>
      </w:r>
      <w:r w:rsidR="004E3FEE">
        <w:rPr>
          <w:rFonts w:ascii="Times New Roman CYR" w:hAnsi="Times New Roman CYR"/>
        </w:rPr>
        <w:t>1 </w:t>
      </w:r>
      <w:r w:rsidRPr="004E3FEE">
        <w:rPr>
          <w:rFonts w:ascii="Times New Roman CYR" w:hAnsi="Times New Roman CYR"/>
        </w:rPr>
        <w:t>Состав,</w:t>
      </w:r>
      <w:r w:rsidR="00541415" w:rsidRPr="004E3FEE">
        <w:rPr>
          <w:rFonts w:ascii="Times New Roman CYR" w:hAnsi="Times New Roman CYR"/>
        </w:rPr>
        <w:t xml:space="preserve"> площади </w:t>
      </w:r>
      <w:r w:rsidRPr="004E3FEE">
        <w:rPr>
          <w:rFonts w:ascii="Times New Roman CYR" w:hAnsi="Times New Roman CYR"/>
        </w:rPr>
        <w:t>и</w:t>
      </w:r>
      <w:r w:rsidR="00541415" w:rsidRPr="004E3FEE">
        <w:rPr>
          <w:rFonts w:ascii="Times New Roman CYR" w:hAnsi="Times New Roman CYR"/>
        </w:rPr>
        <w:t xml:space="preserve"> взаимное расположение функционально-планировочных </w:t>
      </w:r>
      <w:r w:rsidR="001C2506" w:rsidRPr="004E3FEE">
        <w:rPr>
          <w:rFonts w:ascii="Times New Roman CYR" w:hAnsi="Times New Roman CYR"/>
        </w:rPr>
        <w:t>компон</w:t>
      </w:r>
      <w:r w:rsidR="00541415" w:rsidRPr="004E3FEE">
        <w:rPr>
          <w:rFonts w:ascii="Times New Roman CYR" w:hAnsi="Times New Roman CYR"/>
        </w:rPr>
        <w:t xml:space="preserve">ентов </w:t>
      </w:r>
      <w:r w:rsidR="00593D40" w:rsidRPr="004E3FEE">
        <w:rPr>
          <w:rFonts w:ascii="Times New Roman CYR" w:hAnsi="Times New Roman CYR"/>
        </w:rPr>
        <w:t xml:space="preserve">многофункциональных зданий и комплексов </w:t>
      </w:r>
      <w:r w:rsidR="00541415" w:rsidRPr="004E3FEE">
        <w:rPr>
          <w:rFonts w:ascii="Times New Roman CYR" w:hAnsi="Times New Roman CYR"/>
        </w:rPr>
        <w:t>определяются задани</w:t>
      </w:r>
      <w:r w:rsidR="00F64989" w:rsidRPr="004E3FEE">
        <w:rPr>
          <w:rFonts w:ascii="Times New Roman CYR" w:hAnsi="Times New Roman CYR"/>
        </w:rPr>
        <w:t>ем</w:t>
      </w:r>
      <w:r w:rsidR="00541415" w:rsidRPr="004E3FEE">
        <w:rPr>
          <w:rFonts w:ascii="Times New Roman CYR" w:hAnsi="Times New Roman CYR"/>
        </w:rPr>
        <w:t xml:space="preserve"> на проектирование. </w:t>
      </w:r>
    </w:p>
    <w:p w14:paraId="3AC3EBC4" w14:textId="77777777" w:rsidR="006874FD" w:rsidRPr="004E3FEE" w:rsidRDefault="00CC2A3F" w:rsidP="00497FEB">
      <w:pPr>
        <w:ind w:firstLine="567"/>
        <w:jc w:val="both"/>
        <w:rPr>
          <w:rStyle w:val="visited"/>
          <w:rFonts w:ascii="Times New Roman CYR" w:hAnsi="Times New Roman CYR"/>
        </w:rPr>
      </w:pPr>
      <w:r w:rsidRPr="004E3FEE">
        <w:rPr>
          <w:rStyle w:val="visited"/>
          <w:rFonts w:ascii="Times New Roman CYR" w:hAnsi="Times New Roman CYR"/>
        </w:rPr>
        <w:t>6.1.</w:t>
      </w:r>
      <w:r w:rsidR="004E3FEE">
        <w:rPr>
          <w:rStyle w:val="visited"/>
          <w:rFonts w:ascii="Times New Roman CYR" w:hAnsi="Times New Roman CYR"/>
        </w:rPr>
        <w:t>2 </w:t>
      </w:r>
      <w:r w:rsidR="006874FD" w:rsidRPr="004E3FEE">
        <w:rPr>
          <w:rStyle w:val="visited"/>
          <w:rFonts w:ascii="Times New Roman CYR" w:hAnsi="Times New Roman CYR"/>
        </w:rPr>
        <w:t>Перечень основных групп помещений, которые могут быть включены в состав многофункциональн</w:t>
      </w:r>
      <w:r w:rsidR="00593D40" w:rsidRPr="004E3FEE">
        <w:rPr>
          <w:rStyle w:val="visited"/>
          <w:rFonts w:ascii="Times New Roman CYR" w:hAnsi="Times New Roman CYR"/>
        </w:rPr>
        <w:t>ых</w:t>
      </w:r>
      <w:r w:rsidR="006874FD" w:rsidRPr="004E3FEE">
        <w:rPr>
          <w:rStyle w:val="visited"/>
          <w:rFonts w:ascii="Times New Roman CYR" w:hAnsi="Times New Roman CYR"/>
        </w:rPr>
        <w:t xml:space="preserve"> здани</w:t>
      </w:r>
      <w:r w:rsidR="00593D40" w:rsidRPr="004E3FEE">
        <w:rPr>
          <w:rStyle w:val="visited"/>
          <w:rFonts w:ascii="Times New Roman CYR" w:hAnsi="Times New Roman CYR"/>
        </w:rPr>
        <w:t>й</w:t>
      </w:r>
      <w:r w:rsidR="006874FD" w:rsidRPr="004E3FEE">
        <w:rPr>
          <w:rStyle w:val="visited"/>
          <w:rFonts w:ascii="Times New Roman CYR" w:hAnsi="Times New Roman CYR"/>
        </w:rPr>
        <w:t xml:space="preserve"> </w:t>
      </w:r>
      <w:r w:rsidR="00593D40" w:rsidRPr="004E3FEE">
        <w:rPr>
          <w:rStyle w:val="visited"/>
          <w:rFonts w:ascii="Times New Roman CYR" w:hAnsi="Times New Roman CYR"/>
        </w:rPr>
        <w:t>и комплексов</w:t>
      </w:r>
      <w:r w:rsidR="00BD1C63" w:rsidRPr="004E3FEE">
        <w:rPr>
          <w:rStyle w:val="visited"/>
          <w:rFonts w:ascii="Times New Roman CYR" w:hAnsi="Times New Roman CYR"/>
        </w:rPr>
        <w:t>,</w:t>
      </w:r>
      <w:r w:rsidR="00593D40" w:rsidRPr="004E3FEE">
        <w:rPr>
          <w:rStyle w:val="visited"/>
          <w:rFonts w:ascii="Times New Roman CYR" w:hAnsi="Times New Roman CYR"/>
        </w:rPr>
        <w:t xml:space="preserve"> </w:t>
      </w:r>
      <w:r w:rsidR="006874FD" w:rsidRPr="004E3FEE">
        <w:rPr>
          <w:rStyle w:val="visited"/>
          <w:rFonts w:ascii="Times New Roman CYR" w:hAnsi="Times New Roman CYR"/>
        </w:rPr>
        <w:t xml:space="preserve">приведен в </w:t>
      </w:r>
      <w:r w:rsidR="00F16285" w:rsidRPr="004E3FEE">
        <w:rPr>
          <w:rStyle w:val="visited"/>
          <w:rFonts w:ascii="Times New Roman CYR" w:hAnsi="Times New Roman CYR"/>
        </w:rPr>
        <w:t xml:space="preserve">приложении </w:t>
      </w:r>
      <w:r w:rsidR="00593D40" w:rsidRPr="004E3FEE">
        <w:rPr>
          <w:rStyle w:val="visited"/>
          <w:rFonts w:ascii="Times New Roman CYR" w:hAnsi="Times New Roman CYR"/>
        </w:rPr>
        <w:t>Б</w:t>
      </w:r>
      <w:r w:rsidR="00E92EA3" w:rsidRPr="004E3FEE">
        <w:rPr>
          <w:rStyle w:val="visited"/>
          <w:rFonts w:ascii="Times New Roman CYR" w:hAnsi="Times New Roman CYR"/>
        </w:rPr>
        <w:t>.</w:t>
      </w:r>
    </w:p>
    <w:p w14:paraId="093886E3" w14:textId="6D1E72D5" w:rsidR="006D6CC8" w:rsidRPr="004E3FEE" w:rsidRDefault="00091EF1" w:rsidP="00497FEB">
      <w:pPr>
        <w:pStyle w:val="formattexttopleveltext"/>
        <w:spacing w:before="0" w:beforeAutospacing="0" w:after="0" w:afterAutospacing="0"/>
        <w:ind w:firstLine="567"/>
        <w:jc w:val="both"/>
        <w:rPr>
          <w:rFonts w:ascii="Times New Roman CYR" w:hAnsi="Times New Roman CYR"/>
        </w:rPr>
      </w:pPr>
      <w:r w:rsidRPr="004E3FEE">
        <w:rPr>
          <w:rFonts w:ascii="Times New Roman CYR" w:hAnsi="Times New Roman CYR"/>
        </w:rPr>
        <w:t xml:space="preserve">Не допускается размещать в многофункциональных зданиях и комплексах </w:t>
      </w:r>
      <w:r w:rsidRPr="00340226">
        <w:rPr>
          <w:rFonts w:ascii="Times New Roman CYR" w:hAnsi="Times New Roman CYR"/>
          <w:spacing w:val="-4"/>
        </w:rPr>
        <w:t>помещения для хранения легковоспламеняющихся и горючих жидкостей категорий А и Б</w:t>
      </w:r>
      <w:r w:rsidRPr="004E3FEE">
        <w:rPr>
          <w:rFonts w:ascii="Times New Roman CYR" w:hAnsi="Times New Roman CYR"/>
        </w:rPr>
        <w:t xml:space="preserve"> </w:t>
      </w:r>
      <w:r w:rsidR="009A4B1C" w:rsidRPr="00202EE1">
        <w:rPr>
          <w:rStyle w:val="visited"/>
        </w:rPr>
        <w:t>по СП 12.13130</w:t>
      </w:r>
      <w:r w:rsidRPr="004E3FEE">
        <w:rPr>
          <w:rFonts w:ascii="Times New Roman CYR" w:hAnsi="Times New Roman CYR"/>
        </w:rPr>
        <w:t>.</w:t>
      </w:r>
    </w:p>
    <w:p w14:paraId="5194787A" w14:textId="77777777" w:rsidR="009A4B1C" w:rsidRPr="00E04F66" w:rsidRDefault="009A4B1C" w:rsidP="009A4B1C">
      <w:pPr>
        <w:pStyle w:val="afc"/>
        <w:ind w:firstLine="567"/>
        <w:jc w:val="both"/>
        <w:rPr>
          <w:b/>
          <w:sz w:val="24"/>
          <w:szCs w:val="24"/>
        </w:rPr>
      </w:pPr>
      <w:r w:rsidRPr="00E04F66">
        <w:rPr>
          <w:b/>
          <w:sz w:val="24"/>
          <w:szCs w:val="24"/>
        </w:rPr>
        <w:t>(Измененная редакция, Изм. № 2).</w:t>
      </w:r>
    </w:p>
    <w:p w14:paraId="589B78BF" w14:textId="77777777" w:rsidR="00EF21DE" w:rsidRPr="004E3FEE" w:rsidRDefault="00F55AB7" w:rsidP="00497FEB">
      <w:pPr>
        <w:pStyle w:val="formattexttopleveltext"/>
        <w:spacing w:before="0" w:beforeAutospacing="0" w:after="0" w:afterAutospacing="0"/>
        <w:ind w:firstLine="567"/>
        <w:jc w:val="both"/>
        <w:rPr>
          <w:rFonts w:ascii="Times New Roman CYR" w:hAnsi="Times New Roman CYR"/>
          <w:color w:val="FF0000"/>
        </w:rPr>
      </w:pPr>
      <w:r w:rsidRPr="004E3FEE">
        <w:rPr>
          <w:rFonts w:ascii="Times New Roman CYR" w:hAnsi="Times New Roman CYR"/>
        </w:rPr>
        <w:t>6.1.</w:t>
      </w:r>
      <w:r w:rsidR="004E3FEE">
        <w:rPr>
          <w:rFonts w:ascii="Times New Roman CYR" w:hAnsi="Times New Roman CYR"/>
        </w:rPr>
        <w:t>3 </w:t>
      </w:r>
      <w:r w:rsidR="00EF21DE" w:rsidRPr="004E3FEE">
        <w:rPr>
          <w:rFonts w:ascii="Times New Roman CYR" w:hAnsi="Times New Roman CYR"/>
        </w:rPr>
        <w:t>В</w:t>
      </w:r>
      <w:r w:rsidR="00593D40" w:rsidRPr="004E3FEE">
        <w:rPr>
          <w:rFonts w:ascii="Times New Roman CYR" w:hAnsi="Times New Roman CYR"/>
        </w:rPr>
        <w:t xml:space="preserve"> многофункциональных зданиях и комплексах</w:t>
      </w:r>
      <w:r w:rsidR="00EF21DE" w:rsidRPr="004E3FEE">
        <w:rPr>
          <w:rFonts w:ascii="Times New Roman CYR" w:hAnsi="Times New Roman CYR"/>
        </w:rPr>
        <w:t xml:space="preserve">, где в соответствии со схемой размещения сооружений гражданской обороны и заданием на проектирование должны быть </w:t>
      </w:r>
      <w:r w:rsidR="00B61DEA" w:rsidRPr="004E3FEE">
        <w:rPr>
          <w:rFonts w:ascii="Times New Roman CYR" w:hAnsi="Times New Roman CYR"/>
        </w:rPr>
        <w:t xml:space="preserve">устроены </w:t>
      </w:r>
      <w:r w:rsidR="00EF21DE" w:rsidRPr="004E3FEE">
        <w:rPr>
          <w:rFonts w:ascii="Times New Roman CYR" w:hAnsi="Times New Roman CYR"/>
        </w:rPr>
        <w:t xml:space="preserve">объекты гражданской обороны, для </w:t>
      </w:r>
      <w:r w:rsidR="00593D40" w:rsidRPr="004E3FEE">
        <w:rPr>
          <w:rFonts w:ascii="Times New Roman CYR" w:hAnsi="Times New Roman CYR"/>
        </w:rPr>
        <w:t>данных целей</w:t>
      </w:r>
      <w:r w:rsidR="00EF21DE" w:rsidRPr="004E3FEE">
        <w:rPr>
          <w:rFonts w:ascii="Times New Roman CYR" w:hAnsi="Times New Roman CYR"/>
        </w:rPr>
        <w:t xml:space="preserve"> следует предусматривать помещения двойного назначения </w:t>
      </w:r>
      <w:r w:rsidR="009B141C" w:rsidRPr="004E3FEE">
        <w:rPr>
          <w:rFonts w:ascii="Times New Roman CYR" w:hAnsi="Times New Roman CYR"/>
        </w:rPr>
        <w:t xml:space="preserve">в соответствии с </w:t>
      </w:r>
      <w:r w:rsidR="00040E4E">
        <w:rPr>
          <w:rFonts w:ascii="Times New Roman CYR" w:hAnsi="Times New Roman CYR"/>
        </w:rPr>
        <w:t>СП </w:t>
      </w:r>
      <w:r w:rsidR="009B141C" w:rsidRPr="004E3FEE">
        <w:rPr>
          <w:rFonts w:ascii="Times New Roman CYR" w:hAnsi="Times New Roman CYR"/>
        </w:rPr>
        <w:t>88.13330.</w:t>
      </w:r>
    </w:p>
    <w:p w14:paraId="4D050FD6" w14:textId="77777777" w:rsidR="009A4B1C" w:rsidRPr="00202EE1" w:rsidRDefault="009A4B1C" w:rsidP="009A4B1C">
      <w:pPr>
        <w:ind w:firstLine="567"/>
        <w:jc w:val="both"/>
      </w:pPr>
      <w:r w:rsidRPr="00202EE1">
        <w:t xml:space="preserve">6.1.4 Функционально-планировочные компоненты многофункциональных зданий и комплексов должны быть функционально и планировочно обособлены. При этом допускается обеспечивать их взаимосвязь с общими вертикальными и горизонтальными внутренними коммуникационными пространствами, включая общие холлы и вестибюли, переходы и галереи. </w:t>
      </w:r>
    </w:p>
    <w:p w14:paraId="04F356A8" w14:textId="563D5BA8" w:rsidR="00500E5C" w:rsidRDefault="009A4B1C" w:rsidP="009A4B1C">
      <w:pPr>
        <w:pStyle w:val="formattexttopleveltext"/>
        <w:spacing w:before="0" w:beforeAutospacing="0" w:after="0" w:afterAutospacing="0"/>
        <w:ind w:firstLine="567"/>
        <w:jc w:val="both"/>
        <w:rPr>
          <w:rFonts w:ascii="Times New Roman CYR" w:hAnsi="Times New Roman CYR"/>
        </w:rPr>
      </w:pPr>
      <w:r w:rsidRPr="00202EE1">
        <w:t>В многофункциональных комплексах допускается предусматривать открытые коммуникационные пространства.</w:t>
      </w:r>
    </w:p>
    <w:p w14:paraId="06502435" w14:textId="1969ED62" w:rsidR="001C6FA4" w:rsidRPr="004E3FEE" w:rsidRDefault="001C6FA4" w:rsidP="00497FEB">
      <w:pPr>
        <w:pStyle w:val="formattexttopleveltext"/>
        <w:spacing w:before="0" w:beforeAutospacing="0" w:after="120" w:afterAutospacing="0"/>
        <w:ind w:firstLine="567"/>
        <w:jc w:val="both"/>
        <w:rPr>
          <w:rFonts w:ascii="Times New Roman CYR" w:hAnsi="Times New Roman CYR"/>
        </w:rPr>
      </w:pPr>
      <w:r w:rsidRPr="00CC5343">
        <w:rPr>
          <w:b/>
        </w:rPr>
        <w:t xml:space="preserve">(Измененная редакция, Изм. № </w:t>
      </w:r>
      <w:r w:rsidR="009A4B1C">
        <w:rPr>
          <w:b/>
        </w:rPr>
        <w:t>2</w:t>
      </w:r>
      <w:r w:rsidRPr="00CC5343">
        <w:rPr>
          <w:b/>
        </w:rPr>
        <w:t>).</w:t>
      </w:r>
    </w:p>
    <w:p w14:paraId="4B89A912" w14:textId="77777777" w:rsidR="00EF21DE" w:rsidRDefault="00F55AB7" w:rsidP="00497FEB">
      <w:pPr>
        <w:pStyle w:val="formattexttopleveltext"/>
        <w:spacing w:before="0" w:beforeAutospacing="0" w:after="0" w:afterAutospacing="0"/>
        <w:ind w:firstLine="567"/>
        <w:jc w:val="both"/>
        <w:rPr>
          <w:rFonts w:ascii="Times New Roman CYR" w:hAnsi="Times New Roman CYR"/>
        </w:rPr>
      </w:pPr>
      <w:r w:rsidRPr="004E3FEE">
        <w:rPr>
          <w:rFonts w:ascii="Times New Roman CYR" w:hAnsi="Times New Roman CYR"/>
        </w:rPr>
        <w:t>6.1.</w:t>
      </w:r>
      <w:r w:rsidR="004E3FEE">
        <w:rPr>
          <w:rFonts w:ascii="Times New Roman CYR" w:hAnsi="Times New Roman CYR"/>
        </w:rPr>
        <w:t>5 </w:t>
      </w:r>
      <w:r w:rsidR="00EF21DE" w:rsidRPr="004E3FEE">
        <w:rPr>
          <w:rFonts w:ascii="Times New Roman CYR" w:hAnsi="Times New Roman CYR"/>
        </w:rPr>
        <w:t xml:space="preserve">Сквозные </w:t>
      </w:r>
      <w:r w:rsidR="00E12F76" w:rsidRPr="004E3FEE">
        <w:rPr>
          <w:rFonts w:ascii="Times New Roman CYR" w:hAnsi="Times New Roman CYR"/>
        </w:rPr>
        <w:t>проезды и проходы</w:t>
      </w:r>
      <w:r w:rsidR="00EF21DE" w:rsidRPr="004E3FEE">
        <w:rPr>
          <w:rFonts w:ascii="Times New Roman CYR" w:hAnsi="Times New Roman CYR"/>
        </w:rPr>
        <w:t xml:space="preserve"> в зданиях и сооружениях на уровне земли или первого этажа</w:t>
      </w:r>
      <w:r w:rsidR="00440113" w:rsidRPr="004E3FEE">
        <w:rPr>
          <w:rFonts w:ascii="Times New Roman CYR" w:hAnsi="Times New Roman CYR"/>
        </w:rPr>
        <w:t xml:space="preserve"> следует</w:t>
      </w:r>
      <w:r w:rsidR="00EF21DE" w:rsidRPr="004E3FEE">
        <w:rPr>
          <w:rFonts w:ascii="Times New Roman CYR" w:hAnsi="Times New Roman CYR"/>
        </w:rPr>
        <w:t xml:space="preserve"> </w:t>
      </w:r>
      <w:r w:rsidR="000B094D" w:rsidRPr="004E3FEE">
        <w:rPr>
          <w:rFonts w:ascii="Times New Roman CYR" w:hAnsi="Times New Roman CYR"/>
        </w:rPr>
        <w:t xml:space="preserve">проектировать </w:t>
      </w:r>
      <w:r w:rsidR="001C6FA4" w:rsidRPr="001C6FA4">
        <w:rPr>
          <w:rFonts w:ascii="Times New Roman CYR" w:hAnsi="Times New Roman CYR"/>
        </w:rPr>
        <w:t>в соответствии с СП 4.13130 и СП 118.13330</w:t>
      </w:r>
      <w:r w:rsidR="004B0B78" w:rsidRPr="004E3FEE">
        <w:rPr>
          <w:rFonts w:ascii="Times New Roman CYR" w:hAnsi="Times New Roman CYR"/>
        </w:rPr>
        <w:t>.</w:t>
      </w:r>
    </w:p>
    <w:p w14:paraId="7B27EAA2" w14:textId="77777777" w:rsidR="001C6FA4" w:rsidRPr="004E3FEE" w:rsidRDefault="001C6FA4" w:rsidP="00497FEB">
      <w:pPr>
        <w:pStyle w:val="formattexttopleveltext"/>
        <w:spacing w:before="0" w:beforeAutospacing="0" w:after="120" w:afterAutospacing="0"/>
        <w:ind w:firstLine="567"/>
        <w:jc w:val="both"/>
        <w:rPr>
          <w:rFonts w:ascii="Times New Roman CYR" w:hAnsi="Times New Roman CYR"/>
        </w:rPr>
      </w:pPr>
      <w:r w:rsidRPr="00CC5343">
        <w:rPr>
          <w:b/>
        </w:rPr>
        <w:t>(Измененная редакция, Изм. № 1).</w:t>
      </w:r>
    </w:p>
    <w:p w14:paraId="4561338D" w14:textId="44D7D88C" w:rsidR="00416AE2" w:rsidRPr="004E3FEE" w:rsidRDefault="00F55AB7" w:rsidP="00497FEB">
      <w:pPr>
        <w:pStyle w:val="formattexttopleveltext"/>
        <w:spacing w:before="0" w:beforeAutospacing="0" w:after="0" w:afterAutospacing="0"/>
        <w:ind w:firstLine="567"/>
        <w:jc w:val="both"/>
        <w:rPr>
          <w:rFonts w:ascii="Times New Roman CYR" w:hAnsi="Times New Roman CYR"/>
        </w:rPr>
      </w:pPr>
      <w:r w:rsidRPr="004E3FEE">
        <w:rPr>
          <w:rFonts w:ascii="Times New Roman CYR" w:hAnsi="Times New Roman CYR"/>
        </w:rPr>
        <w:t>6.1.</w:t>
      </w:r>
      <w:r w:rsidR="004E3FEE">
        <w:rPr>
          <w:rFonts w:ascii="Times New Roman CYR" w:hAnsi="Times New Roman CYR"/>
        </w:rPr>
        <w:t>6 </w:t>
      </w:r>
      <w:r w:rsidR="00E57339" w:rsidRPr="00202EE1">
        <w:t>Высоту этажей и помещений определяют в задании на проектирование, но не менее установленной СП 118.13330 для общественных помещений, СП 54.13330 для жилых помещений, СП 56.13330 и СП 278.1325800 для производственных и научно-производственных помещений.</w:t>
      </w:r>
    </w:p>
    <w:p w14:paraId="3D0374E0" w14:textId="77777777" w:rsidR="00416AE2" w:rsidRPr="004E3FEE" w:rsidRDefault="00FB510B" w:rsidP="00497FEB">
      <w:pPr>
        <w:pStyle w:val="formattexttopleveltext"/>
        <w:spacing w:before="0" w:beforeAutospacing="0" w:after="0" w:afterAutospacing="0"/>
        <w:ind w:firstLine="567"/>
        <w:jc w:val="both"/>
        <w:rPr>
          <w:rFonts w:ascii="Times New Roman CYR" w:hAnsi="Times New Roman CYR"/>
        </w:rPr>
      </w:pPr>
      <w:r w:rsidRPr="004E3FEE">
        <w:rPr>
          <w:rFonts w:ascii="Times New Roman CYR" w:hAnsi="Times New Roman CYR"/>
        </w:rPr>
        <w:t>Высот</w:t>
      </w:r>
      <w:r w:rsidR="004B0B78" w:rsidRPr="004E3FEE">
        <w:rPr>
          <w:rFonts w:ascii="Times New Roman CYR" w:hAnsi="Times New Roman CYR"/>
        </w:rPr>
        <w:t>у</w:t>
      </w:r>
      <w:r w:rsidRPr="004E3FEE">
        <w:rPr>
          <w:rFonts w:ascii="Times New Roman CYR" w:hAnsi="Times New Roman CYR"/>
        </w:rPr>
        <w:t xml:space="preserve"> технического этажа определя</w:t>
      </w:r>
      <w:r w:rsidR="004B0B78" w:rsidRPr="004E3FEE">
        <w:rPr>
          <w:rFonts w:ascii="Times New Roman CYR" w:hAnsi="Times New Roman CYR"/>
        </w:rPr>
        <w:t>ют</w:t>
      </w:r>
      <w:r w:rsidRPr="004E3FEE">
        <w:rPr>
          <w:rFonts w:ascii="Times New Roman CYR" w:hAnsi="Times New Roman CYR"/>
        </w:rPr>
        <w:t xml:space="preserve"> в зависимости от вида размещаемого в нем инженерного оборудования, инженерных сетей и условий их эксплуатации в задании на проектирование, но не менее установленн</w:t>
      </w:r>
      <w:r w:rsidR="00D6259A" w:rsidRPr="004E3FEE">
        <w:rPr>
          <w:rFonts w:ascii="Times New Roman CYR" w:hAnsi="Times New Roman CYR"/>
        </w:rPr>
        <w:t>ой</w:t>
      </w:r>
      <w:r w:rsidRPr="004E3FEE">
        <w:rPr>
          <w:rFonts w:ascii="Times New Roman CYR" w:hAnsi="Times New Roman CYR"/>
        </w:rPr>
        <w:t xml:space="preserve"> </w:t>
      </w:r>
      <w:r w:rsidR="00040E4E">
        <w:rPr>
          <w:rFonts w:ascii="Times New Roman CYR" w:hAnsi="Times New Roman CYR"/>
        </w:rPr>
        <w:t>СП </w:t>
      </w:r>
      <w:r w:rsidRPr="004E3FEE">
        <w:rPr>
          <w:rFonts w:ascii="Times New Roman CYR" w:hAnsi="Times New Roman CYR"/>
        </w:rPr>
        <w:t>118.13330.</w:t>
      </w:r>
    </w:p>
    <w:p w14:paraId="3DBC77F1" w14:textId="77777777" w:rsidR="00E57339" w:rsidRPr="004E3FEE" w:rsidRDefault="00E57339" w:rsidP="00E57339">
      <w:pPr>
        <w:pStyle w:val="formattexttopleveltext"/>
        <w:spacing w:before="0" w:beforeAutospacing="0" w:after="120" w:afterAutospacing="0"/>
        <w:ind w:firstLine="567"/>
        <w:jc w:val="both"/>
        <w:rPr>
          <w:rFonts w:ascii="Times New Roman CYR" w:hAnsi="Times New Roman CYR"/>
        </w:rPr>
      </w:pPr>
      <w:r w:rsidRPr="00CC5343">
        <w:rPr>
          <w:b/>
        </w:rPr>
        <w:t xml:space="preserve">(Измененная редакция, Изм. № </w:t>
      </w:r>
      <w:r>
        <w:rPr>
          <w:b/>
        </w:rPr>
        <w:t>2</w:t>
      </w:r>
      <w:r w:rsidRPr="00CC5343">
        <w:rPr>
          <w:b/>
        </w:rPr>
        <w:t>).</w:t>
      </w:r>
    </w:p>
    <w:p w14:paraId="48A7883F" w14:textId="77777777" w:rsidR="006D6CC8" w:rsidRPr="004E3FEE" w:rsidRDefault="00F55AB7" w:rsidP="00497FEB">
      <w:pPr>
        <w:pStyle w:val="formattexttopleveltext"/>
        <w:spacing w:before="0" w:beforeAutospacing="0" w:after="0" w:afterAutospacing="0"/>
        <w:ind w:firstLine="567"/>
        <w:jc w:val="both"/>
        <w:rPr>
          <w:rFonts w:ascii="Times New Roman CYR" w:hAnsi="Times New Roman CYR"/>
        </w:rPr>
      </w:pPr>
      <w:r w:rsidRPr="004E3FEE">
        <w:rPr>
          <w:rFonts w:ascii="Times New Roman CYR" w:hAnsi="Times New Roman CYR"/>
        </w:rPr>
        <w:t>6.1.</w:t>
      </w:r>
      <w:r w:rsidR="004E3FEE">
        <w:rPr>
          <w:rFonts w:ascii="Times New Roman CYR" w:hAnsi="Times New Roman CYR"/>
        </w:rPr>
        <w:t>7 </w:t>
      </w:r>
      <w:r w:rsidR="001C2506" w:rsidRPr="004E3FEE">
        <w:rPr>
          <w:rFonts w:ascii="Times New Roman CYR" w:hAnsi="Times New Roman CYR"/>
        </w:rPr>
        <w:t>Рекомендуется</w:t>
      </w:r>
      <w:r w:rsidR="006D6CC8" w:rsidRPr="004E3FEE">
        <w:rPr>
          <w:rFonts w:ascii="Times New Roman CYR" w:hAnsi="Times New Roman CYR"/>
        </w:rPr>
        <w:t xml:space="preserve"> принимать отметку </w:t>
      </w:r>
      <w:r w:rsidR="00906EDB" w:rsidRPr="004E3FEE">
        <w:rPr>
          <w:rFonts w:ascii="Times New Roman CYR" w:hAnsi="Times New Roman CYR"/>
        </w:rPr>
        <w:t>площадки</w:t>
      </w:r>
      <w:r w:rsidR="006D6CC8" w:rsidRPr="004E3FEE">
        <w:rPr>
          <w:rFonts w:ascii="Times New Roman CYR" w:hAnsi="Times New Roman CYR"/>
        </w:rPr>
        <w:t xml:space="preserve"> у входа в здание </w:t>
      </w:r>
      <w:r w:rsidR="000B094D" w:rsidRPr="004E3FEE">
        <w:rPr>
          <w:rFonts w:ascii="Times New Roman CYR" w:hAnsi="Times New Roman CYR"/>
        </w:rPr>
        <w:t xml:space="preserve">в соответствии с </w:t>
      </w:r>
      <w:r w:rsidR="00040E4E">
        <w:rPr>
          <w:rFonts w:ascii="Times New Roman CYR" w:hAnsi="Times New Roman CYR"/>
        </w:rPr>
        <w:t>СП </w:t>
      </w:r>
      <w:r w:rsidR="000B094D" w:rsidRPr="004E3FEE">
        <w:rPr>
          <w:rFonts w:ascii="Times New Roman CYR" w:hAnsi="Times New Roman CYR"/>
        </w:rPr>
        <w:t>118.13330</w:t>
      </w:r>
      <w:r w:rsidR="00340021" w:rsidRPr="004E3FEE">
        <w:rPr>
          <w:rFonts w:ascii="Times New Roman CYR" w:hAnsi="Times New Roman CYR"/>
        </w:rPr>
        <w:t>.</w:t>
      </w:r>
    </w:p>
    <w:p w14:paraId="5E22AEAE" w14:textId="77777777" w:rsidR="00EC4335" w:rsidRPr="004E3FEE" w:rsidRDefault="00F55AB7" w:rsidP="00497FEB">
      <w:pPr>
        <w:pStyle w:val="formattexttopleveltext"/>
        <w:spacing w:before="0" w:beforeAutospacing="0" w:after="0" w:afterAutospacing="0"/>
        <w:ind w:firstLine="567"/>
        <w:jc w:val="both"/>
        <w:rPr>
          <w:rFonts w:ascii="Times New Roman CYR" w:hAnsi="Times New Roman CYR"/>
        </w:rPr>
      </w:pPr>
      <w:r w:rsidRPr="004E3FEE">
        <w:rPr>
          <w:rFonts w:ascii="Times New Roman CYR" w:hAnsi="Times New Roman CYR"/>
        </w:rPr>
        <w:t>6.1.</w:t>
      </w:r>
      <w:r w:rsidR="004E3FEE">
        <w:rPr>
          <w:rFonts w:ascii="Times New Roman CYR" w:hAnsi="Times New Roman CYR"/>
        </w:rPr>
        <w:t>8 </w:t>
      </w:r>
      <w:r w:rsidR="00EC4335" w:rsidRPr="004E3FEE">
        <w:rPr>
          <w:rFonts w:ascii="Times New Roman CYR" w:hAnsi="Times New Roman CYR"/>
        </w:rPr>
        <w:t xml:space="preserve">При всех наружных входах в многофункциональные здания и комплексы </w:t>
      </w:r>
      <w:r w:rsidR="00BB6854" w:rsidRPr="004E3FEE">
        <w:rPr>
          <w:rFonts w:ascii="Times New Roman CYR" w:hAnsi="Times New Roman CYR"/>
        </w:rPr>
        <w:t xml:space="preserve">следует </w:t>
      </w:r>
      <w:r w:rsidR="00EC4335" w:rsidRPr="004E3FEE">
        <w:rPr>
          <w:rFonts w:ascii="Times New Roman CYR" w:hAnsi="Times New Roman CYR"/>
        </w:rPr>
        <w:t>предусм</w:t>
      </w:r>
      <w:r w:rsidR="004B0B78" w:rsidRPr="004E3FEE">
        <w:rPr>
          <w:rFonts w:ascii="Times New Roman CYR" w:hAnsi="Times New Roman CYR"/>
        </w:rPr>
        <w:t>атривать тамбуры</w:t>
      </w:r>
      <w:r w:rsidR="00906EDB" w:rsidRPr="004E3FEE">
        <w:rPr>
          <w:rFonts w:ascii="Times New Roman CYR" w:hAnsi="Times New Roman CYR"/>
        </w:rPr>
        <w:t xml:space="preserve"> с</w:t>
      </w:r>
      <w:r w:rsidR="004B0B78" w:rsidRPr="004E3FEE">
        <w:rPr>
          <w:rFonts w:ascii="Times New Roman CYR" w:hAnsi="Times New Roman CYR"/>
        </w:rPr>
        <w:t xml:space="preserve"> </w:t>
      </w:r>
      <w:r w:rsidR="00EC4335" w:rsidRPr="004E3FEE">
        <w:rPr>
          <w:rFonts w:ascii="Times New Roman CYR" w:hAnsi="Times New Roman CYR"/>
        </w:rPr>
        <w:t>параметр</w:t>
      </w:r>
      <w:r w:rsidR="004B0B78" w:rsidRPr="004E3FEE">
        <w:rPr>
          <w:rFonts w:ascii="Times New Roman CYR" w:hAnsi="Times New Roman CYR"/>
        </w:rPr>
        <w:t>ами,</w:t>
      </w:r>
      <w:r w:rsidR="00EC4335" w:rsidRPr="004E3FEE">
        <w:rPr>
          <w:rFonts w:ascii="Times New Roman CYR" w:hAnsi="Times New Roman CYR"/>
        </w:rPr>
        <w:t xml:space="preserve"> соответств</w:t>
      </w:r>
      <w:r w:rsidR="0040777E" w:rsidRPr="004E3FEE">
        <w:rPr>
          <w:rFonts w:ascii="Times New Roman CYR" w:hAnsi="Times New Roman CYR"/>
        </w:rPr>
        <w:t>ующи</w:t>
      </w:r>
      <w:r w:rsidR="004B0B78" w:rsidRPr="004E3FEE">
        <w:rPr>
          <w:rFonts w:ascii="Times New Roman CYR" w:hAnsi="Times New Roman CYR"/>
        </w:rPr>
        <w:t>ми</w:t>
      </w:r>
      <w:r w:rsidR="00EC4335" w:rsidRPr="004E3FEE">
        <w:rPr>
          <w:rFonts w:ascii="Times New Roman CYR" w:hAnsi="Times New Roman CYR"/>
        </w:rPr>
        <w:t xml:space="preserve"> требованиям </w:t>
      </w:r>
      <w:r w:rsidR="00040E4E">
        <w:rPr>
          <w:rFonts w:ascii="Times New Roman CYR" w:hAnsi="Times New Roman CYR"/>
        </w:rPr>
        <w:t>СП </w:t>
      </w:r>
      <w:r w:rsidR="00EC4335" w:rsidRPr="004E3FEE">
        <w:rPr>
          <w:rFonts w:ascii="Times New Roman CYR" w:hAnsi="Times New Roman CYR"/>
        </w:rPr>
        <w:t>118.13</w:t>
      </w:r>
      <w:r w:rsidR="004B0B78" w:rsidRPr="004E3FEE">
        <w:rPr>
          <w:rFonts w:ascii="Times New Roman CYR" w:hAnsi="Times New Roman CYR"/>
        </w:rPr>
        <w:t>3</w:t>
      </w:r>
      <w:r w:rsidR="00EC4335" w:rsidRPr="004E3FEE">
        <w:rPr>
          <w:rFonts w:ascii="Times New Roman CYR" w:hAnsi="Times New Roman CYR"/>
        </w:rPr>
        <w:t xml:space="preserve">30. </w:t>
      </w:r>
    </w:p>
    <w:p w14:paraId="73942239" w14:textId="77777777" w:rsidR="006D6CC8" w:rsidRPr="004E3FEE" w:rsidRDefault="00EC4335" w:rsidP="00497FEB">
      <w:pPr>
        <w:pStyle w:val="formattexttopleveltext"/>
        <w:spacing w:before="0" w:beforeAutospacing="0" w:after="0" w:afterAutospacing="0"/>
        <w:ind w:firstLine="567"/>
        <w:jc w:val="both"/>
        <w:rPr>
          <w:rFonts w:ascii="Times New Roman CYR" w:hAnsi="Times New Roman CYR"/>
        </w:rPr>
      </w:pPr>
      <w:r w:rsidRPr="004E3FEE">
        <w:rPr>
          <w:rFonts w:ascii="Times New Roman CYR" w:hAnsi="Times New Roman CYR"/>
        </w:rPr>
        <w:t>Необходимость устройства двойного тамбура при входе в вестибюли и лестничные клетки жилой части здания определя</w:t>
      </w:r>
      <w:r w:rsidR="004B0B78" w:rsidRPr="004E3FEE">
        <w:rPr>
          <w:rFonts w:ascii="Times New Roman CYR" w:hAnsi="Times New Roman CYR"/>
        </w:rPr>
        <w:t>ю</w:t>
      </w:r>
      <w:r w:rsidRPr="004E3FEE">
        <w:rPr>
          <w:rFonts w:ascii="Times New Roman CYR" w:hAnsi="Times New Roman CYR"/>
        </w:rPr>
        <w:t xml:space="preserve">т </w:t>
      </w:r>
      <w:r w:rsidR="001C2506" w:rsidRPr="004E3FEE">
        <w:rPr>
          <w:rFonts w:ascii="Times New Roman CYR" w:hAnsi="Times New Roman CYR"/>
        </w:rPr>
        <w:t>в соответствии с</w:t>
      </w:r>
      <w:r w:rsidRPr="004E3FEE">
        <w:rPr>
          <w:rFonts w:ascii="Times New Roman CYR" w:hAnsi="Times New Roman CYR"/>
        </w:rPr>
        <w:t xml:space="preserve"> </w:t>
      </w:r>
      <w:r w:rsidR="00040E4E">
        <w:rPr>
          <w:rFonts w:ascii="Times New Roman CYR" w:hAnsi="Times New Roman CYR"/>
        </w:rPr>
        <w:t>СП </w:t>
      </w:r>
      <w:r w:rsidRPr="004E3FEE">
        <w:rPr>
          <w:rFonts w:ascii="Times New Roman CYR" w:hAnsi="Times New Roman CYR"/>
        </w:rPr>
        <w:t>54.13330.</w:t>
      </w:r>
    </w:p>
    <w:p w14:paraId="14F1DCD2" w14:textId="77777777" w:rsidR="00171484" w:rsidRDefault="00155983" w:rsidP="00497FEB">
      <w:pPr>
        <w:pStyle w:val="formattexttopleveltext"/>
        <w:spacing w:before="0" w:beforeAutospacing="0" w:after="0" w:afterAutospacing="0"/>
        <w:ind w:firstLine="567"/>
        <w:jc w:val="both"/>
        <w:rPr>
          <w:rFonts w:ascii="Times New Roman CYR" w:hAnsi="Times New Roman CYR"/>
        </w:rPr>
      </w:pPr>
      <w:r w:rsidRPr="004E3FEE">
        <w:rPr>
          <w:rFonts w:ascii="Times New Roman CYR" w:hAnsi="Times New Roman CYR"/>
        </w:rPr>
        <w:t>Естественное освещение двойных тамбуров допускается предусматривать вторым светом.</w:t>
      </w:r>
    </w:p>
    <w:p w14:paraId="1DB11E5C" w14:textId="77777777" w:rsidR="00A47F68" w:rsidRPr="00A47F68" w:rsidRDefault="00A47F68" w:rsidP="00497FEB">
      <w:pPr>
        <w:ind w:firstLine="567"/>
        <w:jc w:val="both"/>
        <w:rPr>
          <w:rFonts w:ascii="Times New Roman CYR" w:hAnsi="Times New Roman CYR"/>
        </w:rPr>
      </w:pPr>
      <w:r w:rsidRPr="00A47F68">
        <w:rPr>
          <w:rFonts w:ascii="Times New Roman CYR" w:hAnsi="Times New Roman CYR"/>
        </w:rPr>
        <w:t>6.1.9 Крыши проектируют с учетом следующих требований:</w:t>
      </w:r>
    </w:p>
    <w:p w14:paraId="2EE6807F" w14:textId="77777777" w:rsidR="00A47F68" w:rsidRPr="00A47F68" w:rsidRDefault="00A47F68" w:rsidP="00497FEB">
      <w:pPr>
        <w:ind w:firstLine="567"/>
        <w:jc w:val="both"/>
        <w:rPr>
          <w:rFonts w:ascii="Times New Roman CYR" w:hAnsi="Times New Roman CYR"/>
        </w:rPr>
      </w:pPr>
      <w:r w:rsidRPr="00A47F68">
        <w:rPr>
          <w:rFonts w:ascii="Times New Roman CYR" w:hAnsi="Times New Roman CYR"/>
        </w:rPr>
        <w:t>- от одного до двух этажей включительно (но не выше 6 м) – допускается любой тип водостока, в том числе неорганизованный, при обязательном устройстве козырьков над входами и балконами второго этажа, вынос карниза при этом должен быть не менее 0,6 м;</w:t>
      </w:r>
    </w:p>
    <w:p w14:paraId="5BDC5024" w14:textId="77777777" w:rsidR="00A47F68" w:rsidRPr="00A47F68" w:rsidRDefault="00A47F68" w:rsidP="00497FEB">
      <w:pPr>
        <w:ind w:firstLine="567"/>
        <w:jc w:val="both"/>
        <w:rPr>
          <w:rFonts w:ascii="Times New Roman CYR" w:hAnsi="Times New Roman CYR"/>
        </w:rPr>
      </w:pPr>
      <w:r w:rsidRPr="00A47F68">
        <w:rPr>
          <w:rFonts w:ascii="Times New Roman CYR" w:hAnsi="Times New Roman CYR"/>
        </w:rPr>
        <w:t>- от трех до пяти этажей включительно (но не выше 15 м) – следует предусматривать наружный организованный водосток или, при необходимости, внутренний;</w:t>
      </w:r>
    </w:p>
    <w:p w14:paraId="2DFB6446" w14:textId="6C07BBDC" w:rsidR="00A47F68" w:rsidRDefault="00A47F68" w:rsidP="00497FEB">
      <w:pPr>
        <w:ind w:firstLine="567"/>
        <w:jc w:val="both"/>
        <w:rPr>
          <w:rFonts w:ascii="Times New Roman CYR" w:hAnsi="Times New Roman CYR"/>
        </w:rPr>
      </w:pPr>
      <w:r w:rsidRPr="00A47F68">
        <w:rPr>
          <w:rFonts w:ascii="Times New Roman CYR" w:hAnsi="Times New Roman CYR"/>
        </w:rPr>
        <w:t>- шесть и более этажей (или выше 15 м) – следует предусматривать внутренний водосток.</w:t>
      </w:r>
    </w:p>
    <w:p w14:paraId="7FBED164" w14:textId="5673EDE0" w:rsidR="00E57339" w:rsidRPr="00A47F68" w:rsidRDefault="00E57339" w:rsidP="00497FEB">
      <w:pPr>
        <w:ind w:firstLine="567"/>
        <w:jc w:val="both"/>
        <w:rPr>
          <w:rFonts w:ascii="Times New Roman CYR" w:hAnsi="Times New Roman CYR"/>
        </w:rPr>
      </w:pPr>
      <w:r w:rsidRPr="00202EE1">
        <w:rPr>
          <w:rFonts w:ascii="Times New Roman CYR" w:hAnsi="Times New Roman CYR"/>
        </w:rPr>
        <w:t>Кровлю проектировать согласно СП 17.13330.</w:t>
      </w:r>
    </w:p>
    <w:p w14:paraId="02523371" w14:textId="035A6907" w:rsidR="00E57339" w:rsidRPr="004E3FEE" w:rsidRDefault="00E57339" w:rsidP="00E57339">
      <w:pPr>
        <w:pStyle w:val="formattexttopleveltext"/>
        <w:spacing w:before="0" w:beforeAutospacing="0" w:after="120" w:afterAutospacing="0"/>
        <w:ind w:firstLine="567"/>
        <w:jc w:val="both"/>
        <w:rPr>
          <w:rFonts w:ascii="Times New Roman CYR" w:hAnsi="Times New Roman CYR"/>
        </w:rPr>
      </w:pPr>
      <w:r w:rsidRPr="00CC5343">
        <w:rPr>
          <w:b/>
        </w:rPr>
        <w:t xml:space="preserve">(Измененная редакция, </w:t>
      </w:r>
      <w:r w:rsidR="00B0220C">
        <w:rPr>
          <w:b/>
        </w:rPr>
        <w:t xml:space="preserve">Изм. № 1, </w:t>
      </w:r>
      <w:r w:rsidRPr="00CC5343">
        <w:rPr>
          <w:b/>
        </w:rPr>
        <w:t xml:space="preserve">Изм. № </w:t>
      </w:r>
      <w:r>
        <w:rPr>
          <w:b/>
        </w:rPr>
        <w:t>2</w:t>
      </w:r>
      <w:r w:rsidRPr="00CC5343">
        <w:rPr>
          <w:b/>
        </w:rPr>
        <w:t>).</w:t>
      </w:r>
    </w:p>
    <w:p w14:paraId="20429A30" w14:textId="77777777" w:rsidR="00A47F68" w:rsidRPr="00A47F68" w:rsidRDefault="00A47F68" w:rsidP="00497FEB">
      <w:pPr>
        <w:ind w:firstLine="567"/>
        <w:jc w:val="both"/>
        <w:rPr>
          <w:rFonts w:ascii="Times New Roman CYR" w:hAnsi="Times New Roman CYR"/>
        </w:rPr>
      </w:pPr>
      <w:r w:rsidRPr="00A47F68">
        <w:rPr>
          <w:rFonts w:ascii="Times New Roman CYR" w:hAnsi="Times New Roman CYR"/>
        </w:rPr>
        <w:lastRenderedPageBreak/>
        <w:t>6.1.10 Размещать площадки различного назначения для жильцов, сотрудников и посетителей многофункциональных зданий на эксплуатируемой кровле следует в соответствии с СП 54.13330, СП 17.13330, архитектурные и технические решения по их организации приведены в [7]. Состав площадок определяется заданием на проектирование.</w:t>
      </w:r>
    </w:p>
    <w:p w14:paraId="3621E53A" w14:textId="77777777" w:rsidR="006D6CC8" w:rsidRDefault="00A47F68" w:rsidP="00497FEB">
      <w:pPr>
        <w:ind w:firstLine="567"/>
        <w:jc w:val="both"/>
        <w:rPr>
          <w:rFonts w:ascii="Times New Roman CYR" w:hAnsi="Times New Roman CYR"/>
        </w:rPr>
      </w:pPr>
      <w:r w:rsidRPr="00A47F68">
        <w:rPr>
          <w:rFonts w:ascii="Times New Roman CYR" w:hAnsi="Times New Roman CYR"/>
        </w:rPr>
        <w:t>Правила размещения вентиляционных каналов на крышах с эксплуатируемыми площадками изложены в пункте 6.22 СП 267.1325800.2016.</w:t>
      </w:r>
    </w:p>
    <w:p w14:paraId="4D63A7FA" w14:textId="3E7BE325" w:rsidR="00A47F68" w:rsidRPr="00A47F68" w:rsidRDefault="00A47F68" w:rsidP="00497FEB">
      <w:pPr>
        <w:pStyle w:val="formattexttopleveltext"/>
        <w:spacing w:before="0" w:beforeAutospacing="0" w:after="120" w:afterAutospacing="0"/>
        <w:ind w:firstLine="567"/>
        <w:jc w:val="both"/>
        <w:rPr>
          <w:rFonts w:ascii="Times New Roman CYR" w:hAnsi="Times New Roman CYR"/>
          <w:b/>
          <w:color w:val="000000"/>
        </w:rPr>
      </w:pPr>
      <w:r w:rsidRPr="00A47F68">
        <w:rPr>
          <w:rFonts w:ascii="Times New Roman CYR" w:hAnsi="Times New Roman CYR"/>
          <w:b/>
          <w:color w:val="000000"/>
        </w:rPr>
        <w:t xml:space="preserve"> (Измененная редакция, Изм. № 1).</w:t>
      </w:r>
    </w:p>
    <w:p w14:paraId="03300DB9" w14:textId="77777777" w:rsidR="00BF7356" w:rsidRPr="004E3FEE" w:rsidRDefault="006249FD" w:rsidP="00497FEB">
      <w:pPr>
        <w:ind w:firstLine="567"/>
        <w:jc w:val="both"/>
        <w:rPr>
          <w:rFonts w:ascii="Times New Roman CYR" w:hAnsi="Times New Roman CYR"/>
        </w:rPr>
      </w:pPr>
      <w:r w:rsidRPr="004E3FEE">
        <w:rPr>
          <w:rFonts w:ascii="Times New Roman CYR" w:hAnsi="Times New Roman CYR"/>
        </w:rPr>
        <w:t>6.1.1</w:t>
      </w:r>
      <w:r w:rsidR="004E3FEE">
        <w:rPr>
          <w:rFonts w:ascii="Times New Roman CYR" w:hAnsi="Times New Roman CYR"/>
        </w:rPr>
        <w:t>1 </w:t>
      </w:r>
      <w:r w:rsidR="00BF7356" w:rsidRPr="004E3FEE">
        <w:rPr>
          <w:rFonts w:ascii="Times New Roman CYR" w:hAnsi="Times New Roman CYR"/>
        </w:rPr>
        <w:t>В вестибюльной группе на первом этаже следует предусматривать кладовую для хранения уборочного инвентаря, места размещения абонентских ящиков, помещения для поста охраны, дежурного (конс</w:t>
      </w:r>
      <w:r w:rsidR="00D36C70" w:rsidRPr="004E3FEE">
        <w:rPr>
          <w:rFonts w:ascii="Times New Roman CYR" w:hAnsi="Times New Roman CYR"/>
        </w:rPr>
        <w:t>ь</w:t>
      </w:r>
      <w:r w:rsidR="00BF7356" w:rsidRPr="004E3FEE">
        <w:rPr>
          <w:rFonts w:ascii="Times New Roman CYR" w:hAnsi="Times New Roman CYR"/>
        </w:rPr>
        <w:t xml:space="preserve">ержа), а также, если требуется заданием на проектирование, диспетчерской. </w:t>
      </w:r>
    </w:p>
    <w:p w14:paraId="658B14E6" w14:textId="77777777" w:rsidR="001D5FF1" w:rsidRPr="004E3FEE" w:rsidRDefault="001D5FF1" w:rsidP="00497FEB">
      <w:pPr>
        <w:ind w:firstLine="567"/>
        <w:jc w:val="both"/>
        <w:rPr>
          <w:rFonts w:ascii="Times New Roman CYR" w:hAnsi="Times New Roman CYR"/>
        </w:rPr>
      </w:pPr>
      <w:r w:rsidRPr="004E3FEE">
        <w:rPr>
          <w:rFonts w:ascii="Times New Roman CYR" w:hAnsi="Times New Roman CYR"/>
        </w:rPr>
        <w:t xml:space="preserve">Помещения диспетчерской, поста охраны, дежурного </w:t>
      </w:r>
      <w:r w:rsidR="00BF7356" w:rsidRPr="004E3FEE">
        <w:rPr>
          <w:rFonts w:ascii="Times New Roman CYR" w:hAnsi="Times New Roman CYR"/>
        </w:rPr>
        <w:t>(</w:t>
      </w:r>
      <w:r w:rsidRPr="004E3FEE">
        <w:rPr>
          <w:rFonts w:ascii="Times New Roman CYR" w:hAnsi="Times New Roman CYR"/>
        </w:rPr>
        <w:t>конс</w:t>
      </w:r>
      <w:r w:rsidR="00B817C0" w:rsidRPr="004E3FEE">
        <w:rPr>
          <w:rFonts w:ascii="Times New Roman CYR" w:hAnsi="Times New Roman CYR"/>
        </w:rPr>
        <w:t>ь</w:t>
      </w:r>
      <w:r w:rsidRPr="004E3FEE">
        <w:rPr>
          <w:rFonts w:ascii="Times New Roman CYR" w:hAnsi="Times New Roman CYR"/>
        </w:rPr>
        <w:t>ержа</w:t>
      </w:r>
      <w:r w:rsidR="00BF7356" w:rsidRPr="004E3FEE">
        <w:rPr>
          <w:rFonts w:ascii="Times New Roman CYR" w:hAnsi="Times New Roman CYR"/>
        </w:rPr>
        <w:t>)</w:t>
      </w:r>
      <w:r w:rsidRPr="004E3FEE">
        <w:rPr>
          <w:rFonts w:ascii="Times New Roman CYR" w:hAnsi="Times New Roman CYR"/>
        </w:rPr>
        <w:t xml:space="preserve"> рекомендуется проектировать с естественным </w:t>
      </w:r>
      <w:r w:rsidR="00B12BAF" w:rsidRPr="004E3FEE">
        <w:rPr>
          <w:rFonts w:ascii="Times New Roman CYR" w:hAnsi="Times New Roman CYR"/>
        </w:rPr>
        <w:t xml:space="preserve">освещением </w:t>
      </w:r>
      <w:r w:rsidR="001C2506" w:rsidRPr="004E3FEE">
        <w:rPr>
          <w:rFonts w:ascii="Times New Roman CYR" w:hAnsi="Times New Roman CYR"/>
        </w:rPr>
        <w:t>(допускается</w:t>
      </w:r>
      <w:r w:rsidRPr="004E3FEE">
        <w:rPr>
          <w:rFonts w:ascii="Times New Roman CYR" w:hAnsi="Times New Roman CYR"/>
        </w:rPr>
        <w:t xml:space="preserve"> вторым</w:t>
      </w:r>
      <w:r w:rsidR="00B12BAF" w:rsidRPr="004E3FEE">
        <w:rPr>
          <w:rFonts w:ascii="Times New Roman CYR" w:hAnsi="Times New Roman CYR"/>
        </w:rPr>
        <w:t xml:space="preserve"> светом</w:t>
      </w:r>
      <w:r w:rsidR="001C2506" w:rsidRPr="004E3FEE">
        <w:rPr>
          <w:rFonts w:ascii="Times New Roman CYR" w:hAnsi="Times New Roman CYR"/>
        </w:rPr>
        <w:t>)</w:t>
      </w:r>
      <w:r w:rsidRPr="004E3FEE">
        <w:rPr>
          <w:rFonts w:ascii="Times New Roman CYR" w:hAnsi="Times New Roman CYR"/>
        </w:rPr>
        <w:t xml:space="preserve"> и с выходом в вестибюльную группу. Рабочее место необходимо предусматривать площадью не менее 3,</w:t>
      </w:r>
      <w:r w:rsidR="004E3FEE">
        <w:rPr>
          <w:rFonts w:ascii="Times New Roman CYR" w:hAnsi="Times New Roman CYR"/>
        </w:rPr>
        <w:t>5 </w:t>
      </w:r>
      <w:r w:rsidRPr="004E3FEE">
        <w:rPr>
          <w:rFonts w:ascii="Times New Roman CYR" w:hAnsi="Times New Roman CYR"/>
        </w:rPr>
        <w:t>м</w:t>
      </w:r>
      <w:r w:rsidRPr="004E3FEE">
        <w:rPr>
          <w:rFonts w:ascii="Times New Roman CYR" w:hAnsi="Times New Roman CYR"/>
          <w:vertAlign w:val="superscript"/>
        </w:rPr>
        <w:t>2</w:t>
      </w:r>
      <w:r w:rsidRPr="004E3FEE">
        <w:rPr>
          <w:rFonts w:ascii="Times New Roman CYR" w:hAnsi="Times New Roman CYR"/>
        </w:rPr>
        <w:t xml:space="preserve">. </w:t>
      </w:r>
      <w:r w:rsidR="00DF1BEF" w:rsidRPr="004E3FEE">
        <w:rPr>
          <w:rFonts w:ascii="Times New Roman CYR" w:hAnsi="Times New Roman CYR"/>
        </w:rPr>
        <w:t>Кроме того</w:t>
      </w:r>
      <w:r w:rsidR="00BF7356" w:rsidRPr="004E3FEE">
        <w:rPr>
          <w:rFonts w:ascii="Times New Roman CYR" w:hAnsi="Times New Roman CYR"/>
        </w:rPr>
        <w:t>,</w:t>
      </w:r>
      <w:r w:rsidR="00DF1BEF" w:rsidRPr="004E3FEE">
        <w:rPr>
          <w:rFonts w:ascii="Times New Roman CYR" w:hAnsi="Times New Roman CYR"/>
        </w:rPr>
        <w:t xml:space="preserve"> в помещении поста охраны следует предусматривать место для разогрева и приема пищи, а также отдыха.</w:t>
      </w:r>
    </w:p>
    <w:p w14:paraId="23AD9938" w14:textId="77777777" w:rsidR="001D5FF1" w:rsidRPr="004E3FEE" w:rsidRDefault="001D5FF1" w:rsidP="00497FEB">
      <w:pPr>
        <w:ind w:firstLine="567"/>
        <w:jc w:val="both"/>
        <w:rPr>
          <w:rFonts w:ascii="Times New Roman CYR" w:hAnsi="Times New Roman CYR"/>
        </w:rPr>
      </w:pPr>
      <w:r w:rsidRPr="004E3FEE">
        <w:rPr>
          <w:rFonts w:ascii="Times New Roman CYR" w:hAnsi="Times New Roman CYR"/>
        </w:rPr>
        <w:t>При данных помещениях должен быть предусмотрен санузел, оборудованный умывальником и унитазом. Вход в санузел допускается из рабочего помещения.</w:t>
      </w:r>
    </w:p>
    <w:p w14:paraId="55DBC5C5" w14:textId="77777777" w:rsidR="00A62E03" w:rsidRDefault="006E4AEF" w:rsidP="00497FEB">
      <w:pPr>
        <w:pStyle w:val="formattexttopleveltext"/>
        <w:spacing w:before="0" w:beforeAutospacing="0" w:after="0" w:afterAutospacing="0"/>
        <w:ind w:firstLine="567"/>
        <w:jc w:val="both"/>
        <w:rPr>
          <w:rFonts w:ascii="Times New Roman CYR" w:hAnsi="Times New Roman CYR"/>
        </w:rPr>
      </w:pPr>
      <w:r w:rsidRPr="006E4AEF">
        <w:rPr>
          <w:rFonts w:ascii="Times New Roman CYR" w:hAnsi="Times New Roman CYR"/>
        </w:rPr>
        <w:t xml:space="preserve">6.1.12 При размещении смежно жилых и общественных помещений следует учитывать ограничения по размещению, технологии производства и режиму работы в соответствии с требованиями безопасности проживания, установленными в </w:t>
      </w:r>
      <w:r w:rsidR="002646B0">
        <w:rPr>
          <w:rFonts w:ascii="Times New Roman CYR" w:hAnsi="Times New Roman CYR"/>
        </w:rPr>
        <w:br w:type="textWrapping" w:clear="all"/>
      </w:r>
      <w:r w:rsidRPr="006E4AEF">
        <w:rPr>
          <w:rFonts w:ascii="Times New Roman CYR" w:hAnsi="Times New Roman CYR"/>
        </w:rPr>
        <w:t>СП 54.13330, [1], [3].</w:t>
      </w:r>
    </w:p>
    <w:p w14:paraId="6B3EFAE5" w14:textId="77777777" w:rsidR="006E4AEF" w:rsidRPr="006E4AEF" w:rsidRDefault="006E4AEF" w:rsidP="00497FEB">
      <w:pPr>
        <w:pStyle w:val="formattexttopleveltext"/>
        <w:spacing w:before="0" w:beforeAutospacing="0" w:after="120" w:afterAutospacing="0"/>
        <w:ind w:firstLine="567"/>
        <w:jc w:val="both"/>
      </w:pPr>
      <w:r w:rsidRPr="00A47F68">
        <w:rPr>
          <w:rFonts w:ascii="Times New Roman CYR" w:hAnsi="Times New Roman CYR"/>
          <w:b/>
          <w:color w:val="000000"/>
        </w:rPr>
        <w:t>(Измененная редакция, Изм. № 1).</w:t>
      </w:r>
    </w:p>
    <w:p w14:paraId="6A2C0558" w14:textId="0EBA318D" w:rsidR="00416AE2" w:rsidRPr="004E3FEE" w:rsidRDefault="00B20108" w:rsidP="00497FEB">
      <w:pPr>
        <w:pStyle w:val="formattexttopleveltext"/>
        <w:spacing w:before="0" w:beforeAutospacing="0" w:after="0" w:afterAutospacing="0"/>
        <w:ind w:firstLine="567"/>
        <w:jc w:val="both"/>
        <w:rPr>
          <w:rFonts w:ascii="Times New Roman CYR" w:hAnsi="Times New Roman CYR"/>
        </w:rPr>
      </w:pPr>
      <w:r w:rsidRPr="004E3FEE">
        <w:rPr>
          <w:rFonts w:ascii="Times New Roman CYR" w:hAnsi="Times New Roman CYR"/>
        </w:rPr>
        <w:t>6.1.1</w:t>
      </w:r>
      <w:r w:rsidR="004E3FEE">
        <w:rPr>
          <w:rFonts w:ascii="Times New Roman CYR" w:hAnsi="Times New Roman CYR"/>
        </w:rPr>
        <w:t>3 </w:t>
      </w:r>
      <w:r w:rsidR="00E57339" w:rsidRPr="00202EE1">
        <w:rPr>
          <w:rFonts w:ascii="Times New Roman CYR" w:hAnsi="Times New Roman CYR"/>
        </w:rPr>
        <w:t xml:space="preserve">Средства вертикального транспорта (лифты и др.), параметры лифтовых холлов, обслуживающих общественные помещения, следует проектировать в соответствии с СП 118.13330, жилые помещения – в соответствии с СП 54.13330, производственные и научно-производственные помещения – в соответствии с </w:t>
      </w:r>
      <w:r w:rsidR="00E57339" w:rsidRPr="00202EE1">
        <w:t>СП 56.13330 и СП 278.1325800</w:t>
      </w:r>
      <w:r w:rsidR="00E57339" w:rsidRPr="00202EE1">
        <w:rPr>
          <w:rFonts w:ascii="Times New Roman CYR" w:hAnsi="Times New Roman CYR"/>
        </w:rPr>
        <w:t>.</w:t>
      </w:r>
    </w:p>
    <w:p w14:paraId="70B5D03B" w14:textId="77777777" w:rsidR="00E57339" w:rsidRPr="00E04F66" w:rsidRDefault="00E57339" w:rsidP="00E57339">
      <w:pPr>
        <w:pStyle w:val="afc"/>
        <w:ind w:firstLine="567"/>
        <w:jc w:val="both"/>
        <w:rPr>
          <w:b/>
          <w:sz w:val="24"/>
          <w:szCs w:val="24"/>
        </w:rPr>
      </w:pPr>
      <w:r w:rsidRPr="00E04F66">
        <w:rPr>
          <w:b/>
          <w:sz w:val="24"/>
          <w:szCs w:val="24"/>
        </w:rPr>
        <w:t>(Измененная редакция, Изм. № 2).</w:t>
      </w:r>
    </w:p>
    <w:p w14:paraId="7EF3070B" w14:textId="79275A8D" w:rsidR="00E804C2" w:rsidRPr="006E4AEF" w:rsidRDefault="00E804C2" w:rsidP="00E57339">
      <w:pPr>
        <w:ind w:firstLine="567"/>
        <w:jc w:val="both"/>
      </w:pPr>
      <w:r w:rsidRPr="002F7209">
        <w:rPr>
          <w:rFonts w:ascii="Times New Roman CYR" w:hAnsi="Times New Roman CYR"/>
          <w:b/>
          <w:shd w:val="clear" w:color="auto" w:fill="FCFCFC"/>
        </w:rPr>
        <w:t>6.1.14</w:t>
      </w:r>
      <w:r w:rsidRPr="00E804C2">
        <w:rPr>
          <w:rFonts w:ascii="Times New Roman CYR" w:hAnsi="Times New Roman CYR"/>
          <w:shd w:val="clear" w:color="auto" w:fill="FCFCFC"/>
        </w:rPr>
        <w:t xml:space="preserve"> </w:t>
      </w:r>
      <w:r w:rsidR="00E57339" w:rsidRPr="00E04F66">
        <w:rPr>
          <w:b/>
        </w:rPr>
        <w:t>(Исключен, Изм. № 2).</w:t>
      </w:r>
    </w:p>
    <w:p w14:paraId="4C621CAB" w14:textId="0EA81DFA" w:rsidR="00E804C2" w:rsidRPr="00E804C2" w:rsidRDefault="00E804C2" w:rsidP="00497FEB">
      <w:pPr>
        <w:ind w:firstLine="567"/>
        <w:jc w:val="both"/>
        <w:rPr>
          <w:rFonts w:ascii="Times New Roman CYR" w:hAnsi="Times New Roman CYR"/>
          <w:shd w:val="clear" w:color="auto" w:fill="FCFCFC"/>
        </w:rPr>
      </w:pPr>
      <w:r w:rsidRPr="00E804C2">
        <w:rPr>
          <w:rFonts w:ascii="Times New Roman CYR" w:hAnsi="Times New Roman CYR"/>
          <w:shd w:val="clear" w:color="auto" w:fill="FCFCFC"/>
        </w:rPr>
        <w:t xml:space="preserve">6.1.15 </w:t>
      </w:r>
      <w:r w:rsidR="00E57339" w:rsidRPr="00202EE1">
        <w:rPr>
          <w:rStyle w:val="visited"/>
        </w:rPr>
        <w:t>Крышу с эксплуатируемой кровлей</w:t>
      </w:r>
      <w:r w:rsidRPr="00E804C2">
        <w:rPr>
          <w:rFonts w:ascii="Times New Roman CYR" w:hAnsi="Times New Roman CYR"/>
          <w:shd w:val="clear" w:color="auto" w:fill="FCFCFC"/>
        </w:rPr>
        <w:t xml:space="preserve"> общей площадью менее 300 м</w:t>
      </w:r>
      <w:r w:rsidRPr="00E804C2">
        <w:rPr>
          <w:rFonts w:ascii="Times New Roman CYR" w:hAnsi="Times New Roman CYR"/>
          <w:shd w:val="clear" w:color="auto" w:fill="FCFCFC"/>
          <w:vertAlign w:val="superscript"/>
        </w:rPr>
        <w:t>2</w:t>
      </w:r>
      <w:r w:rsidRPr="00E804C2">
        <w:rPr>
          <w:rFonts w:ascii="Times New Roman CYR" w:hAnsi="Times New Roman CYR"/>
          <w:shd w:val="clear" w:color="auto" w:fill="FCFCFC"/>
        </w:rPr>
        <w:t xml:space="preserve"> или предназначенную для пребывания менее 15 чел. допускается устраивать с одним эвакуационным выходом.</w:t>
      </w:r>
    </w:p>
    <w:p w14:paraId="6AF2A6B5" w14:textId="6BA9BDB1" w:rsidR="00E160EB" w:rsidRDefault="00E57339" w:rsidP="00497FEB">
      <w:pPr>
        <w:ind w:firstLine="567"/>
        <w:jc w:val="both"/>
        <w:rPr>
          <w:rFonts w:ascii="Times New Roman CYR" w:hAnsi="Times New Roman CYR"/>
          <w:shd w:val="clear" w:color="auto" w:fill="FCFCFC"/>
        </w:rPr>
      </w:pPr>
      <w:r w:rsidRPr="00202EE1">
        <w:t>На крыше с эксплуатируемой кровлей</w:t>
      </w:r>
      <w:r w:rsidR="00E804C2" w:rsidRPr="00E804C2">
        <w:rPr>
          <w:rFonts w:ascii="Times New Roman CYR" w:hAnsi="Times New Roman CYR"/>
          <w:shd w:val="clear" w:color="auto" w:fill="FCFCFC"/>
        </w:rPr>
        <w:t xml:space="preserve"> общей площадью более 300 м</w:t>
      </w:r>
      <w:r w:rsidR="00E804C2" w:rsidRPr="00E804C2">
        <w:rPr>
          <w:rFonts w:ascii="Times New Roman CYR" w:hAnsi="Times New Roman CYR"/>
          <w:shd w:val="clear" w:color="auto" w:fill="FCFCFC"/>
          <w:vertAlign w:val="superscript"/>
        </w:rPr>
        <w:t>2</w:t>
      </w:r>
      <w:r w:rsidR="00E804C2" w:rsidRPr="00E804C2">
        <w:rPr>
          <w:rFonts w:ascii="Times New Roman CYR" w:hAnsi="Times New Roman CYR"/>
          <w:shd w:val="clear" w:color="auto" w:fill="FCFCFC"/>
        </w:rPr>
        <w:t xml:space="preserve"> или предназначенной для пребывания более 15 чел. следует предусматривать дополнительные эвакуационные выходы.</w:t>
      </w:r>
    </w:p>
    <w:p w14:paraId="79F25EBE" w14:textId="5F889871" w:rsidR="00E804C2" w:rsidRPr="006E4AEF" w:rsidRDefault="00E804C2" w:rsidP="00497FEB">
      <w:pPr>
        <w:pStyle w:val="formattexttopleveltext"/>
        <w:spacing w:before="0" w:beforeAutospacing="0" w:after="120" w:afterAutospacing="0"/>
        <w:ind w:firstLine="567"/>
        <w:jc w:val="both"/>
      </w:pPr>
      <w:r w:rsidRPr="00A47F68">
        <w:rPr>
          <w:rFonts w:ascii="Times New Roman CYR" w:hAnsi="Times New Roman CYR"/>
          <w:b/>
          <w:color w:val="000000"/>
        </w:rPr>
        <w:t>(Измененная редакция, Изм. № 1</w:t>
      </w:r>
      <w:r w:rsidR="00E57339">
        <w:rPr>
          <w:rFonts w:ascii="Times New Roman CYR" w:hAnsi="Times New Roman CYR"/>
          <w:b/>
          <w:color w:val="000000"/>
        </w:rPr>
        <w:t>, № 2</w:t>
      </w:r>
      <w:r w:rsidRPr="00A47F68">
        <w:rPr>
          <w:rFonts w:ascii="Times New Roman CYR" w:hAnsi="Times New Roman CYR"/>
          <w:b/>
          <w:color w:val="000000"/>
        </w:rPr>
        <w:t>).</w:t>
      </w:r>
    </w:p>
    <w:p w14:paraId="754402B7" w14:textId="77777777" w:rsidR="00E57339" w:rsidRPr="00E57339" w:rsidRDefault="00E57339" w:rsidP="00E57339">
      <w:pPr>
        <w:pStyle w:val="afc"/>
        <w:ind w:firstLine="567"/>
        <w:jc w:val="both"/>
        <w:rPr>
          <w:sz w:val="24"/>
          <w:szCs w:val="24"/>
        </w:rPr>
      </w:pPr>
      <w:r w:rsidRPr="00E57339">
        <w:rPr>
          <w:sz w:val="24"/>
          <w:szCs w:val="24"/>
        </w:rPr>
        <w:t xml:space="preserve">6.1.16 Основания и несущие конструкции многофункциональных зданий и комплексов, а также используемые при проектировании конструкций методы расчета их несущей способности и допустимой деформативности необходимо проектировать согласно ГОСТ 27751, СП 15.13330, СП 16.13330, СП 20.13330, СП 22.13330, СП 63.13330, СП 64.13330, СП 70.13330. </w:t>
      </w:r>
    </w:p>
    <w:p w14:paraId="4D2918E5" w14:textId="77777777" w:rsidR="00E57339" w:rsidRPr="00E57339" w:rsidRDefault="00E57339" w:rsidP="00E57339">
      <w:pPr>
        <w:pStyle w:val="afc"/>
        <w:ind w:firstLine="567"/>
        <w:jc w:val="both"/>
        <w:rPr>
          <w:sz w:val="24"/>
          <w:szCs w:val="24"/>
        </w:rPr>
      </w:pPr>
      <w:r w:rsidRPr="00E57339">
        <w:rPr>
          <w:sz w:val="24"/>
          <w:szCs w:val="24"/>
        </w:rPr>
        <w:t>При проектировании многофункциональных зданий и комплексов в сейсмических районах необходимо учитывать требования СП 14.13330.</w:t>
      </w:r>
    </w:p>
    <w:p w14:paraId="62299BED" w14:textId="1A8B233C" w:rsidR="00F77DCE" w:rsidRDefault="00E57339" w:rsidP="00E57339">
      <w:pPr>
        <w:pStyle w:val="afc"/>
        <w:ind w:firstLine="567"/>
        <w:jc w:val="both"/>
        <w:rPr>
          <w:sz w:val="24"/>
          <w:szCs w:val="24"/>
        </w:rPr>
      </w:pPr>
      <w:r w:rsidRPr="00E57339">
        <w:rPr>
          <w:sz w:val="24"/>
          <w:szCs w:val="24"/>
        </w:rPr>
        <w:t>В сложных геологических условиях следует дополнительно учитывать: на подрабатываемых территориях и просадочных грунтах – требования СП 21.13330, на многолетнемерзлых грунтах – требования СП 25.13330.</w:t>
      </w:r>
    </w:p>
    <w:p w14:paraId="76B2AAFA" w14:textId="37B98955" w:rsidR="00E57339" w:rsidRDefault="00E57339" w:rsidP="00E57339">
      <w:pPr>
        <w:pStyle w:val="afc"/>
        <w:ind w:firstLine="567"/>
        <w:jc w:val="both"/>
        <w:rPr>
          <w:b/>
          <w:sz w:val="24"/>
          <w:szCs w:val="24"/>
        </w:rPr>
      </w:pPr>
      <w:r w:rsidRPr="00E04F66">
        <w:rPr>
          <w:b/>
          <w:sz w:val="24"/>
          <w:szCs w:val="24"/>
        </w:rPr>
        <w:t>(Измененная редакция, Изм. № 2).</w:t>
      </w:r>
    </w:p>
    <w:p w14:paraId="63D64982" w14:textId="298FC941" w:rsidR="00E57339" w:rsidRDefault="00E57339" w:rsidP="00E57339">
      <w:pPr>
        <w:pStyle w:val="afc"/>
        <w:ind w:firstLine="567"/>
        <w:jc w:val="both"/>
        <w:rPr>
          <w:sz w:val="24"/>
          <w:szCs w:val="24"/>
        </w:rPr>
      </w:pPr>
      <w:r w:rsidRPr="00202EE1">
        <w:rPr>
          <w:sz w:val="24"/>
          <w:szCs w:val="24"/>
        </w:rPr>
        <w:t>6.1.17 Конструктивные решения многофункциональных зданий по заданию на проектирование должны обеспечивать возможность перепланировки общественных и жилых помещений без изменения несущих и наружных ограждающих конструкций.</w:t>
      </w:r>
    </w:p>
    <w:p w14:paraId="20079246" w14:textId="77777777" w:rsidR="00E57339" w:rsidRPr="00E04F66" w:rsidRDefault="00E57339" w:rsidP="00E57339">
      <w:pPr>
        <w:pStyle w:val="afc"/>
        <w:ind w:firstLine="567"/>
        <w:jc w:val="both"/>
        <w:rPr>
          <w:b/>
          <w:sz w:val="24"/>
          <w:szCs w:val="24"/>
        </w:rPr>
      </w:pPr>
      <w:r w:rsidRPr="00E04F66">
        <w:rPr>
          <w:b/>
          <w:sz w:val="24"/>
          <w:szCs w:val="24"/>
        </w:rPr>
        <w:t>(Введен дополнительно, Изм. № 2).</w:t>
      </w:r>
    </w:p>
    <w:p w14:paraId="714FCB81" w14:textId="65E626DA" w:rsidR="00F51B8E" w:rsidRPr="004E3FEE" w:rsidRDefault="00C755E0" w:rsidP="00497FEB">
      <w:pPr>
        <w:pStyle w:val="2"/>
        <w:keepNext w:val="0"/>
        <w:spacing w:before="240" w:after="120"/>
        <w:ind w:firstLine="567"/>
        <w:rPr>
          <w:rFonts w:ascii="Times New Roman CYR" w:hAnsi="Times New Roman CYR" w:cs="Times New Roman"/>
          <w:szCs w:val="24"/>
        </w:rPr>
      </w:pPr>
      <w:bookmarkStart w:id="9" w:name="_Toc375048178"/>
      <w:r w:rsidRPr="004E3FEE">
        <w:rPr>
          <w:rFonts w:ascii="Times New Roman CYR" w:hAnsi="Times New Roman CYR" w:cs="Times New Roman"/>
          <w:szCs w:val="24"/>
        </w:rPr>
        <w:lastRenderedPageBreak/>
        <w:t>6</w:t>
      </w:r>
      <w:r w:rsidR="00BD7BBF" w:rsidRPr="004E3FEE">
        <w:rPr>
          <w:rFonts w:ascii="Times New Roman CYR" w:hAnsi="Times New Roman CYR" w:cs="Times New Roman"/>
          <w:szCs w:val="24"/>
        </w:rPr>
        <w:t>.</w:t>
      </w:r>
      <w:r w:rsidR="004E3FEE">
        <w:rPr>
          <w:rFonts w:ascii="Times New Roman CYR" w:hAnsi="Times New Roman CYR" w:cs="Times New Roman"/>
          <w:szCs w:val="24"/>
        </w:rPr>
        <w:t>2 </w:t>
      </w:r>
      <w:bookmarkEnd w:id="9"/>
      <w:r w:rsidR="00E57339" w:rsidRPr="00202EE1">
        <w:rPr>
          <w:szCs w:val="24"/>
        </w:rPr>
        <w:t>Жилые помещения и помещения для временного проживания</w:t>
      </w:r>
    </w:p>
    <w:p w14:paraId="343314F9" w14:textId="77777777" w:rsidR="00E57339" w:rsidRDefault="00E57339" w:rsidP="00E57339">
      <w:pPr>
        <w:pStyle w:val="afc"/>
        <w:ind w:firstLine="567"/>
        <w:jc w:val="both"/>
        <w:rPr>
          <w:b/>
          <w:sz w:val="24"/>
          <w:szCs w:val="24"/>
        </w:rPr>
      </w:pPr>
      <w:r w:rsidRPr="00E04F66">
        <w:rPr>
          <w:b/>
          <w:sz w:val="24"/>
          <w:szCs w:val="24"/>
        </w:rPr>
        <w:t>(Измененная редакция, Изм. № 2).</w:t>
      </w:r>
    </w:p>
    <w:p w14:paraId="1C78B969" w14:textId="77777777" w:rsidR="00E57339" w:rsidRPr="00202EE1" w:rsidRDefault="00E57339" w:rsidP="00E57339">
      <w:pPr>
        <w:ind w:firstLine="567"/>
        <w:jc w:val="both"/>
      </w:pPr>
      <w:r w:rsidRPr="00202EE1">
        <w:t>6.2.1 Требования к жилым помещениям в виде квартир (в том числе пентхаусов) следует принимать в соответствии с СП 54.13330, правила их проектирования приведены в [9].</w:t>
      </w:r>
    </w:p>
    <w:p w14:paraId="5E6DA49E" w14:textId="77777777" w:rsidR="00E57339" w:rsidRPr="00202EE1" w:rsidRDefault="00E57339" w:rsidP="00E57339">
      <w:pPr>
        <w:ind w:firstLine="567"/>
        <w:jc w:val="both"/>
      </w:pPr>
      <w:r w:rsidRPr="00202EE1">
        <w:t>Требования к жилым помещениям в составе наемных домов следует принимать в соответствии с СП 466.1325800.</w:t>
      </w:r>
    </w:p>
    <w:p w14:paraId="175948DB" w14:textId="2F51396F" w:rsidR="006677A8" w:rsidRDefault="00E57339" w:rsidP="00E57339">
      <w:pPr>
        <w:pStyle w:val="26"/>
        <w:widowControl/>
        <w:spacing w:line="240" w:lineRule="auto"/>
        <w:ind w:firstLine="567"/>
        <w:jc w:val="both"/>
        <w:rPr>
          <w:rFonts w:ascii="Times New Roman CYR" w:hAnsi="Times New Roman CYR"/>
          <w:spacing w:val="0"/>
          <w:sz w:val="24"/>
          <w:szCs w:val="24"/>
        </w:rPr>
      </w:pPr>
      <w:r w:rsidRPr="00202EE1">
        <w:rPr>
          <w:color w:val="auto"/>
          <w:spacing w:val="0"/>
          <w:sz w:val="24"/>
          <w:szCs w:val="24"/>
        </w:rPr>
        <w:t>Квартиры в общежитиях квартирного типа по составу и планировочным параметрам также должны соответствовать СП 54.13330.</w:t>
      </w:r>
    </w:p>
    <w:p w14:paraId="574CAEC2" w14:textId="6D65C490" w:rsidR="00E60DFE" w:rsidRPr="006E4AEF" w:rsidRDefault="00E60DFE" w:rsidP="00497FEB">
      <w:pPr>
        <w:pStyle w:val="formattexttopleveltext"/>
        <w:spacing w:before="0" w:beforeAutospacing="0" w:after="120" w:afterAutospacing="0"/>
        <w:ind w:firstLine="567"/>
        <w:jc w:val="both"/>
      </w:pPr>
      <w:r w:rsidRPr="00A47F68">
        <w:rPr>
          <w:rFonts w:ascii="Times New Roman CYR" w:hAnsi="Times New Roman CYR"/>
          <w:b/>
          <w:color w:val="000000"/>
        </w:rPr>
        <w:t xml:space="preserve">(Измененная редакция, Изм. № </w:t>
      </w:r>
      <w:r w:rsidR="00E57339">
        <w:rPr>
          <w:rFonts w:ascii="Times New Roman CYR" w:hAnsi="Times New Roman CYR"/>
          <w:b/>
          <w:color w:val="000000"/>
        </w:rPr>
        <w:t>2</w:t>
      </w:r>
      <w:r w:rsidRPr="00A47F68">
        <w:rPr>
          <w:rFonts w:ascii="Times New Roman CYR" w:hAnsi="Times New Roman CYR"/>
          <w:b/>
          <w:color w:val="000000"/>
        </w:rPr>
        <w:t>).</w:t>
      </w:r>
    </w:p>
    <w:p w14:paraId="33D920F8" w14:textId="1F4D3046" w:rsidR="008D3CCB" w:rsidRPr="00E60DFE" w:rsidRDefault="00E57339" w:rsidP="00497FEB">
      <w:pPr>
        <w:pStyle w:val="26"/>
        <w:widowControl/>
        <w:spacing w:line="240" w:lineRule="auto"/>
        <w:ind w:firstLine="567"/>
        <w:jc w:val="both"/>
        <w:rPr>
          <w:rFonts w:ascii="Times New Roman CYR" w:hAnsi="Times New Roman CYR"/>
          <w:spacing w:val="0"/>
          <w:sz w:val="24"/>
          <w:szCs w:val="24"/>
        </w:rPr>
      </w:pPr>
      <w:r w:rsidRPr="00202EE1">
        <w:rPr>
          <w:sz w:val="24"/>
          <w:szCs w:val="24"/>
          <w:lang w:eastAsia="en-US"/>
        </w:rPr>
        <w:t>6.2.2 Все жилые комнаты номеров гостиниц и общежитий, в том числе квартирного типа, должны быть с естественным освещением. Требования к их естественному освещению принимаются согласно СанПиН 2.2.1/2.1.1.1278, к инсоляции и солнцезащите – СанПиН 2.2.1/2.1.1.1076. Требования к инсоляции и солнцезащите приведены также в [10]. Номера гостиниц, ориентированные на сектор горизонта 180°–270°, оборудуют солнцезащитными устройствами.</w:t>
      </w:r>
    </w:p>
    <w:p w14:paraId="2BD2916D" w14:textId="20AA24E1" w:rsidR="00E60DFE" w:rsidRPr="006E4AEF" w:rsidRDefault="00E60DFE" w:rsidP="00497FEB">
      <w:pPr>
        <w:pStyle w:val="formattexttopleveltext"/>
        <w:spacing w:before="0" w:beforeAutospacing="0" w:after="120" w:afterAutospacing="0"/>
        <w:ind w:firstLine="567"/>
        <w:jc w:val="both"/>
      </w:pPr>
      <w:r w:rsidRPr="00A47F68">
        <w:rPr>
          <w:rFonts w:ascii="Times New Roman CYR" w:hAnsi="Times New Roman CYR"/>
          <w:b/>
          <w:color w:val="000000"/>
        </w:rPr>
        <w:t xml:space="preserve">(Измененная редакция, Изм. № </w:t>
      </w:r>
      <w:r w:rsidR="00E57339">
        <w:rPr>
          <w:rFonts w:ascii="Times New Roman CYR" w:hAnsi="Times New Roman CYR"/>
          <w:b/>
          <w:color w:val="000000"/>
        </w:rPr>
        <w:t>2</w:t>
      </w:r>
      <w:r w:rsidRPr="00A47F68">
        <w:rPr>
          <w:rFonts w:ascii="Times New Roman CYR" w:hAnsi="Times New Roman CYR"/>
          <w:b/>
          <w:color w:val="000000"/>
        </w:rPr>
        <w:t>).</w:t>
      </w:r>
    </w:p>
    <w:p w14:paraId="4821D970" w14:textId="77777777" w:rsidR="00992E16" w:rsidRPr="00992E16" w:rsidRDefault="00992E16" w:rsidP="00497FEB">
      <w:pPr>
        <w:pStyle w:val="formattexttopleveltext"/>
        <w:spacing w:before="0" w:beforeAutospacing="0" w:after="120" w:afterAutospacing="0"/>
        <w:ind w:firstLine="567"/>
        <w:jc w:val="both"/>
        <w:rPr>
          <w:rFonts w:ascii="Times New Roman CYR" w:hAnsi="Times New Roman CYR"/>
          <w:b/>
          <w:color w:val="000000"/>
        </w:rPr>
      </w:pPr>
      <w:r w:rsidRPr="00992E16">
        <w:rPr>
          <w:rFonts w:ascii="Times New Roman CYR" w:hAnsi="Times New Roman CYR"/>
          <w:b/>
          <w:color w:val="000000"/>
        </w:rPr>
        <w:t>6.2.3 (Исключен, Изм. № 1).</w:t>
      </w:r>
    </w:p>
    <w:p w14:paraId="559F8B88" w14:textId="77777777" w:rsidR="00327136" w:rsidRPr="00327136" w:rsidRDefault="00327136" w:rsidP="00497FEB">
      <w:pPr>
        <w:pStyle w:val="af8"/>
        <w:shd w:val="clear" w:color="auto" w:fill="FFFFFF"/>
        <w:spacing w:before="0" w:beforeAutospacing="0" w:after="0" w:afterAutospacing="0"/>
        <w:ind w:firstLine="567"/>
        <w:jc w:val="both"/>
        <w:rPr>
          <w:rFonts w:ascii="Times New Roman CYR" w:hAnsi="Times New Roman CYR"/>
        </w:rPr>
      </w:pPr>
      <w:r w:rsidRPr="00327136">
        <w:rPr>
          <w:rFonts w:ascii="Times New Roman CYR" w:hAnsi="Times New Roman CYR"/>
        </w:rPr>
        <w:t>6.2.4 В составе квартир жилой части многофункциональных зданий допускается устраивать помещения, предусмотренные пунктом 4.14 СП 54.13330.2016.</w:t>
      </w:r>
    </w:p>
    <w:p w14:paraId="5FB502C1" w14:textId="77777777" w:rsidR="00E57339" w:rsidRPr="00327136" w:rsidRDefault="00E57339" w:rsidP="00E57339">
      <w:pPr>
        <w:pStyle w:val="formattexttopleveltext"/>
        <w:spacing w:before="0" w:beforeAutospacing="0" w:after="120" w:afterAutospacing="0"/>
        <w:ind w:firstLine="567"/>
        <w:jc w:val="both"/>
        <w:rPr>
          <w:b/>
        </w:rPr>
      </w:pPr>
      <w:r w:rsidRPr="00327136">
        <w:rPr>
          <w:rFonts w:ascii="Times New Roman CYR" w:hAnsi="Times New Roman CYR"/>
          <w:b/>
          <w:color w:val="000000"/>
        </w:rPr>
        <w:t>(Измененная редакция, Изм. № 1).</w:t>
      </w:r>
    </w:p>
    <w:p w14:paraId="64B8C52F" w14:textId="38BDA7AD" w:rsidR="00052EDD" w:rsidRDefault="00E57339" w:rsidP="00497FEB">
      <w:pPr>
        <w:pStyle w:val="af8"/>
        <w:shd w:val="clear" w:color="auto" w:fill="FFFFFF"/>
        <w:spacing w:before="0" w:beforeAutospacing="0" w:after="0" w:afterAutospacing="0"/>
        <w:ind w:firstLine="567"/>
        <w:jc w:val="both"/>
        <w:rPr>
          <w:rFonts w:ascii="Times New Roman CYR" w:hAnsi="Times New Roman CYR"/>
        </w:rPr>
      </w:pPr>
      <w:r w:rsidRPr="00202EE1">
        <w:t>6.2.5 Правила проектирования номеров гостиниц изложены в СП 257.1325800, жилых ячеек и блоков общежитий – в СП 379.1325800.</w:t>
      </w:r>
    </w:p>
    <w:p w14:paraId="1F7181AE" w14:textId="14417E73" w:rsidR="00327136" w:rsidRPr="00327136" w:rsidRDefault="00327136" w:rsidP="00497FEB">
      <w:pPr>
        <w:pStyle w:val="formattexttopleveltext"/>
        <w:spacing w:before="0" w:beforeAutospacing="0" w:after="120" w:afterAutospacing="0"/>
        <w:ind w:firstLine="567"/>
        <w:jc w:val="both"/>
        <w:rPr>
          <w:b/>
        </w:rPr>
      </w:pPr>
      <w:r w:rsidRPr="00327136">
        <w:rPr>
          <w:rFonts w:ascii="Times New Roman CYR" w:hAnsi="Times New Roman CYR"/>
          <w:b/>
          <w:color w:val="000000"/>
        </w:rPr>
        <w:t xml:space="preserve">(Измененная редакция, Изм. № </w:t>
      </w:r>
      <w:r w:rsidR="00E57339">
        <w:rPr>
          <w:rFonts w:ascii="Times New Roman CYR" w:hAnsi="Times New Roman CYR"/>
          <w:b/>
          <w:color w:val="000000"/>
        </w:rPr>
        <w:t>2</w:t>
      </w:r>
      <w:r w:rsidRPr="00327136">
        <w:rPr>
          <w:rFonts w:ascii="Times New Roman CYR" w:hAnsi="Times New Roman CYR"/>
          <w:b/>
          <w:color w:val="000000"/>
        </w:rPr>
        <w:t>).</w:t>
      </w:r>
    </w:p>
    <w:p w14:paraId="6088AF60" w14:textId="77777777" w:rsidR="00377A7C" w:rsidRPr="005B3AC7" w:rsidRDefault="005B3AC7" w:rsidP="00497FEB">
      <w:pPr>
        <w:pStyle w:val="formattexttopleveltext"/>
        <w:spacing w:before="0" w:beforeAutospacing="0" w:after="120" w:afterAutospacing="0"/>
        <w:ind w:firstLine="567"/>
        <w:jc w:val="both"/>
        <w:rPr>
          <w:rFonts w:ascii="Times New Roman CYR" w:hAnsi="Times New Roman CYR"/>
          <w:b/>
          <w:color w:val="000000"/>
        </w:rPr>
      </w:pPr>
      <w:r w:rsidRPr="005B3AC7">
        <w:rPr>
          <w:rFonts w:ascii="Times New Roman CYR" w:hAnsi="Times New Roman CYR"/>
          <w:b/>
          <w:color w:val="000000"/>
        </w:rPr>
        <w:t>6.2.6</w:t>
      </w:r>
      <w:r w:rsidR="008D5939">
        <w:rPr>
          <w:rFonts w:ascii="Times New Roman CYR" w:hAnsi="Times New Roman CYR"/>
          <w:b/>
          <w:color w:val="000000"/>
        </w:rPr>
        <w:t>–</w:t>
      </w:r>
      <w:r w:rsidRPr="005B3AC7">
        <w:rPr>
          <w:rFonts w:ascii="Times New Roman CYR" w:hAnsi="Times New Roman CYR"/>
          <w:b/>
          <w:color w:val="000000"/>
        </w:rPr>
        <w:t>6.2.8. (Исключены, Изм. № 1).</w:t>
      </w:r>
    </w:p>
    <w:p w14:paraId="452E8901" w14:textId="6BB866A6" w:rsidR="00F51B8E" w:rsidRPr="004E3FEE" w:rsidRDefault="009D6070" w:rsidP="00497FEB">
      <w:pPr>
        <w:pStyle w:val="2"/>
        <w:keepNext w:val="0"/>
        <w:spacing w:before="240" w:after="120"/>
        <w:ind w:firstLine="567"/>
        <w:rPr>
          <w:rFonts w:ascii="Times New Roman CYR" w:hAnsi="Times New Roman CYR" w:cs="Times New Roman"/>
          <w:szCs w:val="24"/>
        </w:rPr>
      </w:pPr>
      <w:bookmarkStart w:id="10" w:name="_Toc375048179"/>
      <w:r w:rsidRPr="004E3FEE">
        <w:rPr>
          <w:rFonts w:ascii="Times New Roman CYR" w:hAnsi="Times New Roman CYR" w:cs="Times New Roman"/>
          <w:szCs w:val="24"/>
        </w:rPr>
        <w:t>6</w:t>
      </w:r>
      <w:r w:rsidR="00860C7B" w:rsidRPr="004E3FEE">
        <w:rPr>
          <w:rFonts w:ascii="Times New Roman CYR" w:hAnsi="Times New Roman CYR" w:cs="Times New Roman"/>
          <w:szCs w:val="24"/>
        </w:rPr>
        <w:t>.</w:t>
      </w:r>
      <w:r w:rsidR="004E3FEE">
        <w:rPr>
          <w:rFonts w:ascii="Times New Roman CYR" w:hAnsi="Times New Roman CYR" w:cs="Times New Roman"/>
          <w:szCs w:val="24"/>
        </w:rPr>
        <w:t>3 </w:t>
      </w:r>
      <w:bookmarkEnd w:id="10"/>
      <w:r w:rsidR="00E57339" w:rsidRPr="00202EE1">
        <w:rPr>
          <w:szCs w:val="24"/>
        </w:rPr>
        <w:t>Общественные и производственные помещения</w:t>
      </w:r>
    </w:p>
    <w:p w14:paraId="65AB742D" w14:textId="77777777" w:rsidR="00E57339" w:rsidRPr="00327136" w:rsidRDefault="00E57339" w:rsidP="00E57339">
      <w:pPr>
        <w:pStyle w:val="formattexttopleveltext"/>
        <w:spacing w:before="0" w:beforeAutospacing="0" w:after="120" w:afterAutospacing="0"/>
        <w:ind w:firstLine="567"/>
        <w:jc w:val="both"/>
        <w:rPr>
          <w:b/>
        </w:rPr>
      </w:pPr>
      <w:r w:rsidRPr="00327136">
        <w:rPr>
          <w:rFonts w:ascii="Times New Roman CYR" w:hAnsi="Times New Roman CYR"/>
          <w:b/>
          <w:color w:val="000000"/>
        </w:rPr>
        <w:t xml:space="preserve">(Измененная редакция, Изм. № </w:t>
      </w:r>
      <w:r>
        <w:rPr>
          <w:rFonts w:ascii="Times New Roman CYR" w:hAnsi="Times New Roman CYR"/>
          <w:b/>
          <w:color w:val="000000"/>
        </w:rPr>
        <w:t>2</w:t>
      </w:r>
      <w:r w:rsidRPr="00327136">
        <w:rPr>
          <w:rFonts w:ascii="Times New Roman CYR" w:hAnsi="Times New Roman CYR"/>
          <w:b/>
          <w:color w:val="000000"/>
        </w:rPr>
        <w:t>).</w:t>
      </w:r>
    </w:p>
    <w:p w14:paraId="254ACDBF" w14:textId="77777777" w:rsidR="00F95AE5" w:rsidRPr="00F95AE5" w:rsidRDefault="00F95AE5" w:rsidP="00497FEB">
      <w:pPr>
        <w:pStyle w:val="21"/>
        <w:spacing w:after="0" w:line="240" w:lineRule="auto"/>
        <w:ind w:left="0" w:firstLine="567"/>
        <w:jc w:val="both"/>
        <w:rPr>
          <w:rFonts w:ascii="Times New Roman CYR" w:hAnsi="Times New Roman CYR"/>
        </w:rPr>
      </w:pPr>
      <w:r w:rsidRPr="00F95AE5">
        <w:rPr>
          <w:rFonts w:ascii="Times New Roman CYR" w:hAnsi="Times New Roman CYR"/>
        </w:rPr>
        <w:t>6.3.1 Требования к общественным помещениям, в том числе офисам, следует принимать в соответствии с СП 118.13330, к помещениям стоянок автомобилей – в соответствии с СП 113.13330.</w:t>
      </w:r>
    </w:p>
    <w:p w14:paraId="41C3DED2" w14:textId="7D94CCF8" w:rsidR="00F95AE5" w:rsidRPr="00F95AE5" w:rsidRDefault="00F95AE5" w:rsidP="00497FEB">
      <w:pPr>
        <w:pStyle w:val="21"/>
        <w:spacing w:after="0" w:line="240" w:lineRule="auto"/>
        <w:ind w:left="0" w:firstLine="567"/>
        <w:jc w:val="both"/>
        <w:rPr>
          <w:rFonts w:ascii="Times New Roman CYR" w:hAnsi="Times New Roman CYR"/>
        </w:rPr>
      </w:pPr>
      <w:r w:rsidRPr="00F95AE5">
        <w:rPr>
          <w:rFonts w:ascii="Times New Roman CYR" w:hAnsi="Times New Roman CYR"/>
        </w:rPr>
        <w:t>Требования к помещениям спортивно-физкультурного назначения приведены в СП 332.1325800.</w:t>
      </w:r>
    </w:p>
    <w:p w14:paraId="1247EE3E" w14:textId="77777777" w:rsidR="00F95AE5" w:rsidRPr="00F95AE5" w:rsidRDefault="00F95AE5" w:rsidP="00497FEB">
      <w:pPr>
        <w:pStyle w:val="21"/>
        <w:spacing w:after="0" w:line="240" w:lineRule="auto"/>
        <w:ind w:left="0" w:firstLine="567"/>
        <w:jc w:val="both"/>
        <w:rPr>
          <w:rFonts w:ascii="Times New Roman CYR" w:hAnsi="Times New Roman CYR"/>
        </w:rPr>
      </w:pPr>
      <w:r w:rsidRPr="00F95AE5">
        <w:rPr>
          <w:rFonts w:ascii="Times New Roman CYR" w:hAnsi="Times New Roman CYR"/>
        </w:rPr>
        <w:t>При проектировании детских внешкольных учреждений следует учитывать требования СанПиН 2.4.4.3172.</w:t>
      </w:r>
    </w:p>
    <w:p w14:paraId="6C8B6CBB" w14:textId="658C7025" w:rsidR="00270186" w:rsidRDefault="00F95AE5" w:rsidP="00497FEB">
      <w:pPr>
        <w:pStyle w:val="21"/>
        <w:spacing w:after="0" w:line="240" w:lineRule="auto"/>
        <w:ind w:left="0" w:firstLine="567"/>
        <w:jc w:val="both"/>
        <w:rPr>
          <w:rFonts w:ascii="Times New Roman CYR" w:hAnsi="Times New Roman CYR"/>
        </w:rPr>
      </w:pPr>
      <w:r w:rsidRPr="00F95AE5">
        <w:rPr>
          <w:rFonts w:ascii="Times New Roman CYR" w:hAnsi="Times New Roman CYR"/>
        </w:rPr>
        <w:t>Правила проектирования театрально-зрелищных помещений приведены в СП 309.1325800.</w:t>
      </w:r>
    </w:p>
    <w:p w14:paraId="13BA41EF" w14:textId="77777777" w:rsidR="00E57339" w:rsidRPr="00202EE1" w:rsidRDefault="00E57339" w:rsidP="00E57339">
      <w:pPr>
        <w:tabs>
          <w:tab w:val="left" w:pos="1318"/>
          <w:tab w:val="left" w:pos="9072"/>
        </w:tabs>
        <w:autoSpaceDE w:val="0"/>
        <w:autoSpaceDN w:val="0"/>
        <w:adjustRightInd w:val="0"/>
        <w:ind w:right="-2" w:firstLine="567"/>
        <w:jc w:val="both"/>
      </w:pPr>
      <w:r w:rsidRPr="00202EE1">
        <w:t xml:space="preserve">Правила проектирования помещений торгово-развлекательного назначения приведены в СП 464.1325800. </w:t>
      </w:r>
    </w:p>
    <w:p w14:paraId="6B8031A2" w14:textId="77777777" w:rsidR="00E57339" w:rsidRPr="00202EE1" w:rsidRDefault="00E57339" w:rsidP="00E57339">
      <w:pPr>
        <w:tabs>
          <w:tab w:val="left" w:pos="1318"/>
          <w:tab w:val="left" w:pos="9072"/>
        </w:tabs>
        <w:autoSpaceDE w:val="0"/>
        <w:autoSpaceDN w:val="0"/>
        <w:adjustRightInd w:val="0"/>
        <w:ind w:right="-2" w:firstLine="567"/>
        <w:jc w:val="both"/>
      </w:pPr>
      <w:r w:rsidRPr="00202EE1">
        <w:t>Правила проектирования помещений речных и морских вокзалов приведены в СП 463.1325800, автовокзалов – в СП 462.1325800, аэровокзалов – в СП 478.1325800, железнодорожных вокзалов – в СП 417.1325800.</w:t>
      </w:r>
    </w:p>
    <w:p w14:paraId="2FFCFC74" w14:textId="77777777" w:rsidR="00E57339" w:rsidRPr="00202EE1" w:rsidRDefault="00E57339" w:rsidP="00E57339">
      <w:pPr>
        <w:tabs>
          <w:tab w:val="left" w:pos="1318"/>
          <w:tab w:val="left" w:pos="9072"/>
        </w:tabs>
        <w:autoSpaceDE w:val="0"/>
        <w:autoSpaceDN w:val="0"/>
        <w:adjustRightInd w:val="0"/>
        <w:ind w:right="-2" w:firstLine="567"/>
        <w:jc w:val="both"/>
      </w:pPr>
      <w:r w:rsidRPr="00202EE1">
        <w:t>Правила проектирования помещений производственного назначения приведены в СП 56.13330, административных и бытовых помещений в составе производственной группы помещений – в СП 44.13330, научно-производственных – в СП 278.1325800.</w:t>
      </w:r>
    </w:p>
    <w:p w14:paraId="0C9A3A46" w14:textId="176DB780" w:rsidR="00E57339" w:rsidRDefault="00E57339" w:rsidP="00E57339">
      <w:pPr>
        <w:pStyle w:val="21"/>
        <w:spacing w:after="0" w:line="240" w:lineRule="auto"/>
        <w:ind w:left="0" w:firstLine="567"/>
        <w:jc w:val="both"/>
        <w:rPr>
          <w:rFonts w:ascii="Times New Roman CYR" w:hAnsi="Times New Roman CYR"/>
        </w:rPr>
      </w:pPr>
      <w:r w:rsidRPr="00202EE1">
        <w:t>Общественные, служебные и помещения досугового назначения в составе наемных домов приведены в СП 466.1325800.</w:t>
      </w:r>
    </w:p>
    <w:p w14:paraId="3BD72238" w14:textId="057FC829" w:rsidR="00DF3928" w:rsidRDefault="00DF3928" w:rsidP="00497FEB">
      <w:pPr>
        <w:pStyle w:val="formattexttopleveltext"/>
        <w:spacing w:before="0" w:beforeAutospacing="0" w:after="120" w:afterAutospacing="0"/>
        <w:ind w:firstLine="567"/>
        <w:jc w:val="both"/>
        <w:rPr>
          <w:rFonts w:ascii="Times New Roman CYR" w:hAnsi="Times New Roman CYR"/>
          <w:b/>
          <w:color w:val="000000"/>
        </w:rPr>
      </w:pPr>
      <w:r w:rsidRPr="00327136">
        <w:rPr>
          <w:rFonts w:ascii="Times New Roman CYR" w:hAnsi="Times New Roman CYR"/>
          <w:b/>
          <w:color w:val="000000"/>
        </w:rPr>
        <w:t>(Измененная редакция, Изм. № 1</w:t>
      </w:r>
      <w:r w:rsidR="00E57339">
        <w:rPr>
          <w:rFonts w:ascii="Times New Roman CYR" w:hAnsi="Times New Roman CYR"/>
          <w:b/>
          <w:color w:val="000000"/>
        </w:rPr>
        <w:t>, № 2</w:t>
      </w:r>
      <w:r w:rsidRPr="00327136">
        <w:rPr>
          <w:rFonts w:ascii="Times New Roman CYR" w:hAnsi="Times New Roman CYR"/>
          <w:b/>
          <w:color w:val="000000"/>
        </w:rPr>
        <w:t>).</w:t>
      </w:r>
    </w:p>
    <w:p w14:paraId="543D5800" w14:textId="77777777" w:rsidR="00E57339" w:rsidRPr="00202EE1" w:rsidRDefault="00E57339" w:rsidP="00E57339">
      <w:pPr>
        <w:pStyle w:val="afc"/>
        <w:ind w:firstLine="567"/>
        <w:jc w:val="both"/>
        <w:rPr>
          <w:sz w:val="24"/>
          <w:szCs w:val="24"/>
        </w:rPr>
      </w:pPr>
      <w:r w:rsidRPr="00202EE1">
        <w:rPr>
          <w:sz w:val="24"/>
          <w:szCs w:val="24"/>
        </w:rPr>
        <w:lastRenderedPageBreak/>
        <w:t>6.3.1а В многофункциональных зданиях допускается устройство помещений для временного пребывания и досуга детей (до 4 ч, без организации питания и сна). Требования к помещениям для временного пребывания и досуга детей, в том числе по размещению в здании, по составу подсобных помещений, помещений для детей, размерам их площадей приведены в [28]. Данные помещения для детей без сопровождения родителей следует размещать с учетом 7.13.</w:t>
      </w:r>
    </w:p>
    <w:p w14:paraId="5065CB18" w14:textId="77777777" w:rsidR="00E57339" w:rsidRPr="00202EE1" w:rsidRDefault="00E57339" w:rsidP="00E57339">
      <w:pPr>
        <w:pStyle w:val="afc"/>
        <w:ind w:firstLine="567"/>
        <w:jc w:val="both"/>
        <w:rPr>
          <w:sz w:val="24"/>
          <w:szCs w:val="24"/>
        </w:rPr>
      </w:pPr>
      <w:r w:rsidRPr="00202EE1">
        <w:rPr>
          <w:sz w:val="24"/>
          <w:szCs w:val="24"/>
        </w:rPr>
        <w:t xml:space="preserve">Дошкольные образовательные организации допускается размещать встроенными в административные (кроме административных зданий промышленных предприятий) и жилые здания, находящиеся в составе многофункциональных комплексов, при условии организации обособленного земельного участка для размещения площадок в соответствии с требованиями </w:t>
      </w:r>
      <w:hyperlink r:id="rId22" w:tgtFrame="_blank" w:history="1">
        <w:r w:rsidRPr="00202EE1">
          <w:rPr>
            <w:sz w:val="24"/>
            <w:szCs w:val="24"/>
          </w:rPr>
          <w:t>СанПиН 2.4.1.3049</w:t>
        </w:r>
      </w:hyperlink>
      <w:r w:rsidRPr="00202EE1">
        <w:rPr>
          <w:sz w:val="24"/>
          <w:szCs w:val="24"/>
        </w:rPr>
        <w:t xml:space="preserve"> и СП 252.1325800. </w:t>
      </w:r>
    </w:p>
    <w:p w14:paraId="122E8398" w14:textId="7853630E" w:rsidR="00E57339" w:rsidRDefault="00E57339" w:rsidP="00E57339">
      <w:pPr>
        <w:pStyle w:val="formattexttopleveltext"/>
        <w:spacing w:before="0" w:beforeAutospacing="0" w:after="120" w:afterAutospacing="0"/>
        <w:ind w:firstLine="567"/>
        <w:jc w:val="both"/>
      </w:pPr>
      <w:r w:rsidRPr="00202EE1">
        <w:t>Общеобразовательные организации, размещаемые в многофункциональных зданиях и комплексах, следует проектировать с учетом требований СанПиН 2.4.2.2821 к помещениям и земельным участкам, а также 8.6. Правила проектирования общеобразовательных организаций приведены в СП 251.1325800.</w:t>
      </w:r>
    </w:p>
    <w:p w14:paraId="0AB0BBCF" w14:textId="77777777" w:rsidR="00E57339" w:rsidRPr="00E04F66" w:rsidRDefault="00E57339" w:rsidP="00E57339">
      <w:pPr>
        <w:pStyle w:val="afc"/>
        <w:ind w:firstLine="567"/>
        <w:jc w:val="both"/>
        <w:rPr>
          <w:b/>
          <w:sz w:val="24"/>
          <w:szCs w:val="24"/>
        </w:rPr>
      </w:pPr>
      <w:r w:rsidRPr="00E04F66">
        <w:rPr>
          <w:b/>
          <w:sz w:val="24"/>
          <w:szCs w:val="24"/>
        </w:rPr>
        <w:t>(Введен дополнительно, Изм. № 2).</w:t>
      </w:r>
    </w:p>
    <w:p w14:paraId="4748818E" w14:textId="5E5E0A46" w:rsidR="00C306C6" w:rsidRPr="004E3FEE" w:rsidRDefault="00C306C6" w:rsidP="00497FEB">
      <w:pPr>
        <w:pStyle w:val="formattexttopleveltext"/>
        <w:spacing w:before="0" w:beforeAutospacing="0" w:after="0" w:afterAutospacing="0"/>
        <w:ind w:firstLine="567"/>
        <w:jc w:val="both"/>
        <w:rPr>
          <w:rFonts w:ascii="Times New Roman CYR" w:hAnsi="Times New Roman CYR"/>
        </w:rPr>
      </w:pPr>
      <w:r w:rsidRPr="004E3FEE">
        <w:rPr>
          <w:rFonts w:ascii="Times New Roman CYR" w:hAnsi="Times New Roman CYR"/>
        </w:rPr>
        <w:t>6.3.</w:t>
      </w:r>
      <w:r w:rsidR="004E3FEE">
        <w:rPr>
          <w:rFonts w:ascii="Times New Roman CYR" w:hAnsi="Times New Roman CYR"/>
        </w:rPr>
        <w:t>2 </w:t>
      </w:r>
      <w:r w:rsidR="00E57339" w:rsidRPr="00202EE1">
        <w:t>Требования к помещениям загрузки предприятий торговли и общественного питания приведены в СП 464.1325800.</w:t>
      </w:r>
      <w:r w:rsidRPr="004E3FEE">
        <w:rPr>
          <w:rFonts w:ascii="Times New Roman CYR" w:hAnsi="Times New Roman CYR"/>
        </w:rPr>
        <w:t xml:space="preserve"> При площади</w:t>
      </w:r>
      <w:r w:rsidR="008D3322" w:rsidRPr="004E3FEE">
        <w:rPr>
          <w:rFonts w:ascii="Times New Roman CYR" w:hAnsi="Times New Roman CYR"/>
        </w:rPr>
        <w:t xml:space="preserve"> данных</w:t>
      </w:r>
      <w:r w:rsidRPr="004E3FEE">
        <w:rPr>
          <w:rFonts w:ascii="Times New Roman CYR" w:hAnsi="Times New Roman CYR"/>
        </w:rPr>
        <w:t xml:space="preserve"> помещений менее 15</w:t>
      </w:r>
      <w:r w:rsidR="004E3FEE">
        <w:rPr>
          <w:rFonts w:ascii="Times New Roman CYR" w:hAnsi="Times New Roman CYR"/>
        </w:rPr>
        <w:t>0 </w:t>
      </w:r>
      <w:r w:rsidRPr="004E3FEE">
        <w:rPr>
          <w:rFonts w:ascii="Times New Roman CYR" w:hAnsi="Times New Roman CYR"/>
        </w:rPr>
        <w:t>м</w:t>
      </w:r>
      <w:r w:rsidR="004E3FEE">
        <w:rPr>
          <w:rFonts w:ascii="Times New Roman CYR" w:hAnsi="Times New Roman CYR"/>
          <w:vertAlign w:val="superscript"/>
        </w:rPr>
        <w:t>2</w:t>
      </w:r>
      <w:r w:rsidR="00040E4E">
        <w:rPr>
          <w:rFonts w:ascii="Times New Roman CYR" w:hAnsi="Times New Roman CYR"/>
          <w:vertAlign w:val="superscript"/>
        </w:rPr>
        <w:t xml:space="preserve"> </w:t>
      </w:r>
      <w:r w:rsidR="003A7E54" w:rsidRPr="004E3FEE">
        <w:rPr>
          <w:rFonts w:ascii="Times New Roman CYR" w:hAnsi="Times New Roman CYR"/>
        </w:rPr>
        <w:t>их загрузку выполнять</w:t>
      </w:r>
      <w:r w:rsidR="00A16F73" w:rsidRPr="004E3FEE">
        <w:rPr>
          <w:rFonts w:ascii="Times New Roman CYR" w:hAnsi="Times New Roman CYR"/>
        </w:rPr>
        <w:t xml:space="preserve"> в соответствии с</w:t>
      </w:r>
      <w:r w:rsidRPr="004E3FEE">
        <w:rPr>
          <w:rFonts w:ascii="Times New Roman CYR" w:hAnsi="Times New Roman CYR"/>
        </w:rPr>
        <w:t xml:space="preserve"> </w:t>
      </w:r>
      <w:r w:rsidR="00040E4E">
        <w:rPr>
          <w:rFonts w:ascii="Times New Roman CYR" w:hAnsi="Times New Roman CYR"/>
        </w:rPr>
        <w:t>СП </w:t>
      </w:r>
      <w:r w:rsidRPr="004E3FEE">
        <w:rPr>
          <w:rFonts w:ascii="Times New Roman CYR" w:hAnsi="Times New Roman CYR"/>
        </w:rPr>
        <w:t>54.13330.</w:t>
      </w:r>
    </w:p>
    <w:p w14:paraId="01AB9745" w14:textId="77777777" w:rsidR="00E57339" w:rsidRPr="00E04F66" w:rsidRDefault="00E57339" w:rsidP="00E57339">
      <w:pPr>
        <w:pStyle w:val="afc"/>
        <w:ind w:firstLine="567"/>
        <w:jc w:val="both"/>
        <w:rPr>
          <w:b/>
          <w:sz w:val="24"/>
          <w:szCs w:val="24"/>
        </w:rPr>
      </w:pPr>
      <w:r w:rsidRPr="00E04F66">
        <w:rPr>
          <w:b/>
          <w:sz w:val="24"/>
          <w:szCs w:val="24"/>
        </w:rPr>
        <w:t>(Измененная редакция, Изм. № 2).</w:t>
      </w:r>
    </w:p>
    <w:p w14:paraId="439EFBCD" w14:textId="77777777" w:rsidR="00925D17" w:rsidRPr="00925D17" w:rsidRDefault="00925D17" w:rsidP="00497FEB">
      <w:pPr>
        <w:pStyle w:val="formattexttopleveltext"/>
        <w:spacing w:before="0" w:beforeAutospacing="0" w:after="0" w:afterAutospacing="0"/>
        <w:ind w:firstLine="567"/>
        <w:jc w:val="both"/>
        <w:rPr>
          <w:rFonts w:ascii="Times New Roman CYR" w:hAnsi="Times New Roman CYR"/>
        </w:rPr>
      </w:pPr>
      <w:r w:rsidRPr="00925D17">
        <w:rPr>
          <w:rFonts w:ascii="Times New Roman CYR" w:hAnsi="Times New Roman CYR"/>
        </w:rPr>
        <w:t>6.3.3 Число посетителей рекреационных помещений и зимнего сада, размещаемых в здании, определяют удельным показателем, составляющим 0,15 расчетного числа жителей, работающих или посетителей (в зависимости от того, для кого из них проектируют данные помещения).</w:t>
      </w:r>
    </w:p>
    <w:p w14:paraId="1B195A03" w14:textId="77777777" w:rsidR="00E57339" w:rsidRPr="00327136" w:rsidRDefault="00E57339" w:rsidP="00E57339">
      <w:pPr>
        <w:pStyle w:val="formattexttopleveltext"/>
        <w:spacing w:before="0" w:beforeAutospacing="0" w:after="120" w:afterAutospacing="0"/>
        <w:ind w:firstLine="567"/>
        <w:jc w:val="both"/>
        <w:rPr>
          <w:b/>
        </w:rPr>
      </w:pPr>
      <w:r w:rsidRPr="00327136">
        <w:rPr>
          <w:rFonts w:ascii="Times New Roman CYR" w:hAnsi="Times New Roman CYR"/>
          <w:b/>
          <w:color w:val="000000"/>
        </w:rPr>
        <w:t>(Измененная редакция, Изм. № 1).</w:t>
      </w:r>
    </w:p>
    <w:p w14:paraId="452ED1CC" w14:textId="77777777" w:rsidR="00925D17" w:rsidRPr="00925D17" w:rsidRDefault="00925D17" w:rsidP="00497FEB">
      <w:pPr>
        <w:pStyle w:val="formattexttopleveltext"/>
        <w:spacing w:before="0" w:beforeAutospacing="0" w:after="0" w:afterAutospacing="0"/>
        <w:ind w:firstLine="567"/>
        <w:jc w:val="both"/>
        <w:rPr>
          <w:rFonts w:ascii="Times New Roman CYR" w:hAnsi="Times New Roman CYR"/>
        </w:rPr>
      </w:pPr>
      <w:r w:rsidRPr="00925D17">
        <w:rPr>
          <w:rFonts w:ascii="Times New Roman CYR" w:hAnsi="Times New Roman CYR"/>
        </w:rPr>
        <w:t xml:space="preserve">6.3.4 Проектирование бань и саун в составе многофункциональных зданий и комплексов следует выполнять с учетом требований </w:t>
      </w:r>
      <w:hyperlink r:id="rId23" w:history="1">
        <w:r w:rsidRPr="00925D17">
          <w:rPr>
            <w:rFonts w:ascii="Times New Roman CYR" w:hAnsi="Times New Roman CYR"/>
          </w:rPr>
          <w:t>СП 118.13330</w:t>
        </w:r>
      </w:hyperlink>
      <w:r w:rsidRPr="00925D17">
        <w:rPr>
          <w:rFonts w:ascii="Times New Roman CYR" w:hAnsi="Times New Roman CYR"/>
        </w:rPr>
        <w:t xml:space="preserve">, в составе квартир – в соответствии с </w:t>
      </w:r>
      <w:hyperlink r:id="rId24" w:history="1">
        <w:r w:rsidRPr="00925D17">
          <w:rPr>
            <w:rFonts w:ascii="Times New Roman CYR" w:hAnsi="Times New Roman CYR"/>
          </w:rPr>
          <w:t>СП 54.13330</w:t>
        </w:r>
      </w:hyperlink>
      <w:r w:rsidRPr="00925D17">
        <w:rPr>
          <w:rFonts w:ascii="Times New Roman CYR" w:hAnsi="Times New Roman CYR"/>
        </w:rPr>
        <w:t>.</w:t>
      </w:r>
    </w:p>
    <w:p w14:paraId="30334F49" w14:textId="77777777" w:rsidR="00925D17" w:rsidRPr="00925D17" w:rsidRDefault="00925D17" w:rsidP="00497FEB">
      <w:pPr>
        <w:pStyle w:val="formattexttopleveltext"/>
        <w:spacing w:before="0" w:beforeAutospacing="0" w:after="0" w:afterAutospacing="0"/>
        <w:ind w:firstLine="567"/>
        <w:jc w:val="both"/>
        <w:rPr>
          <w:rFonts w:ascii="Times New Roman CYR" w:hAnsi="Times New Roman CYR"/>
        </w:rPr>
      </w:pPr>
      <w:r w:rsidRPr="00925D17">
        <w:rPr>
          <w:rFonts w:ascii="Times New Roman CYR" w:hAnsi="Times New Roman CYR"/>
        </w:rPr>
        <w:t>Не допускается размещать индивидуальные бани и сауны квартир смежно, над и под жилыми комнатами соседних квартир.</w:t>
      </w:r>
    </w:p>
    <w:p w14:paraId="3B7564A2" w14:textId="066D2969" w:rsidR="00142754" w:rsidRDefault="00E57339" w:rsidP="00497FEB">
      <w:pPr>
        <w:pStyle w:val="formattexttopleveltext"/>
        <w:spacing w:before="0" w:beforeAutospacing="0" w:after="0" w:afterAutospacing="0"/>
        <w:ind w:firstLine="567"/>
        <w:jc w:val="both"/>
        <w:rPr>
          <w:rFonts w:ascii="Times New Roman CYR" w:hAnsi="Times New Roman CYR"/>
        </w:rPr>
      </w:pPr>
      <w:r w:rsidRPr="00202EE1">
        <w:t>Не допускается размещать общественные бани и сауны смежно, над и под квартирами, а также жилыми комнатами общежитий, номерами гостиниц.</w:t>
      </w:r>
    </w:p>
    <w:p w14:paraId="21A26EC6" w14:textId="2C143A56" w:rsidR="00925D17" w:rsidRPr="00327136" w:rsidRDefault="00925D17" w:rsidP="00497FEB">
      <w:pPr>
        <w:pStyle w:val="formattexttopleveltext"/>
        <w:spacing w:before="0" w:beforeAutospacing="0" w:after="120" w:afterAutospacing="0"/>
        <w:ind w:firstLine="567"/>
        <w:jc w:val="both"/>
        <w:rPr>
          <w:b/>
        </w:rPr>
      </w:pPr>
      <w:r w:rsidRPr="00327136">
        <w:rPr>
          <w:rFonts w:ascii="Times New Roman CYR" w:hAnsi="Times New Roman CYR"/>
          <w:b/>
          <w:color w:val="000000"/>
        </w:rPr>
        <w:t>(Измененная редакция, Изм. № 1</w:t>
      </w:r>
      <w:r w:rsidR="00E57339">
        <w:rPr>
          <w:rFonts w:ascii="Times New Roman CYR" w:hAnsi="Times New Roman CYR"/>
          <w:b/>
          <w:color w:val="000000"/>
        </w:rPr>
        <w:t>, № 2</w:t>
      </w:r>
      <w:r w:rsidRPr="00327136">
        <w:rPr>
          <w:rFonts w:ascii="Times New Roman CYR" w:hAnsi="Times New Roman CYR"/>
          <w:b/>
          <w:color w:val="000000"/>
        </w:rPr>
        <w:t>).</w:t>
      </w:r>
    </w:p>
    <w:p w14:paraId="6F806630" w14:textId="77777777" w:rsidR="00F729BA" w:rsidRPr="00040E4E" w:rsidRDefault="004E3FEE" w:rsidP="00497FEB">
      <w:pPr>
        <w:pStyle w:val="1"/>
        <w:keepNext w:val="0"/>
        <w:spacing w:before="360" w:after="120"/>
        <w:ind w:left="567" w:firstLine="0"/>
        <w:jc w:val="both"/>
        <w:rPr>
          <w:rFonts w:ascii="Times New Roman CYR" w:hAnsi="Times New Roman CYR" w:cs="Times New Roman"/>
          <w:kern w:val="0"/>
          <w:sz w:val="26"/>
          <w:szCs w:val="26"/>
        </w:rPr>
      </w:pPr>
      <w:bookmarkStart w:id="11" w:name="_Toc375048180"/>
      <w:r w:rsidRPr="00040E4E">
        <w:rPr>
          <w:rFonts w:ascii="Times New Roman CYR" w:hAnsi="Times New Roman CYR" w:cs="Times New Roman"/>
          <w:kern w:val="0"/>
          <w:sz w:val="26"/>
          <w:szCs w:val="26"/>
        </w:rPr>
        <w:t>7 </w:t>
      </w:r>
      <w:r w:rsidR="00533F55" w:rsidRPr="00040E4E">
        <w:rPr>
          <w:rFonts w:ascii="Times New Roman CYR" w:hAnsi="Times New Roman CYR" w:cs="Times New Roman"/>
          <w:kern w:val="0"/>
          <w:sz w:val="26"/>
          <w:szCs w:val="26"/>
        </w:rPr>
        <w:t>Пожарная безопасность</w:t>
      </w:r>
      <w:bookmarkEnd w:id="11"/>
    </w:p>
    <w:p w14:paraId="2BDD2B7C" w14:textId="1395A936" w:rsidR="00200DB2" w:rsidRPr="00200DB2" w:rsidRDefault="00200DB2" w:rsidP="00497FEB">
      <w:pPr>
        <w:pStyle w:val="formattexttopleveltext"/>
        <w:spacing w:before="0" w:beforeAutospacing="0" w:after="0" w:afterAutospacing="0"/>
        <w:ind w:firstLine="567"/>
        <w:jc w:val="both"/>
        <w:rPr>
          <w:rFonts w:ascii="Times New Roman CYR" w:hAnsi="Times New Roman CYR"/>
        </w:rPr>
      </w:pPr>
      <w:r w:rsidRPr="00200DB2">
        <w:rPr>
          <w:rFonts w:ascii="Times New Roman CYR" w:hAnsi="Times New Roman CYR"/>
        </w:rPr>
        <w:t>7.1 Требования пожарной безопасности следует принимать в соответствии с [</w:t>
      </w:r>
      <w:hyperlink r:id="rId25" w:anchor="i728545" w:tooltip="Литература 3" w:history="1">
        <w:r w:rsidRPr="00200DB2">
          <w:rPr>
            <w:rFonts w:ascii="Times New Roman CYR" w:hAnsi="Times New Roman CYR"/>
          </w:rPr>
          <w:t>3</w:t>
        </w:r>
      </w:hyperlink>
      <w:r w:rsidRPr="00200DB2">
        <w:rPr>
          <w:rFonts w:ascii="Times New Roman CYR" w:hAnsi="Times New Roman CYR"/>
        </w:rPr>
        <w:t>], СП 1.13130, СП 2.13130, СП 3.13130, СП 4.13130, СП 6.13130, СП 7.13130, СП 8.13130, СП 10.13130, СП 54.13330, СП 60.13330, СП 118.13330, СП 309.1325800</w:t>
      </w:r>
      <w:r w:rsidR="00C0420B">
        <w:rPr>
          <w:rFonts w:ascii="Times New Roman CYR" w:hAnsi="Times New Roman CYR"/>
        </w:rPr>
        <w:t xml:space="preserve">, </w:t>
      </w:r>
      <w:r w:rsidR="00C0420B" w:rsidRPr="00202EE1">
        <w:t xml:space="preserve">СП 456.1311500, </w:t>
      </w:r>
      <w:r w:rsidR="00C0420B" w:rsidRPr="00202EE1">
        <w:rPr>
          <w:lang w:eastAsia="en-US"/>
        </w:rPr>
        <w:t>СП 484.1311500</w:t>
      </w:r>
      <w:r w:rsidR="00C0420B" w:rsidRPr="00202EE1">
        <w:t>.</w:t>
      </w:r>
    </w:p>
    <w:p w14:paraId="5EDA0B30" w14:textId="77777777" w:rsidR="00200DB2" w:rsidRPr="00200DB2" w:rsidRDefault="00200DB2" w:rsidP="00497FEB">
      <w:pPr>
        <w:pStyle w:val="formattexttopleveltext"/>
        <w:spacing w:before="0" w:beforeAutospacing="0" w:after="0" w:afterAutospacing="0"/>
        <w:ind w:firstLine="567"/>
        <w:jc w:val="both"/>
        <w:rPr>
          <w:rFonts w:ascii="Times New Roman CYR" w:hAnsi="Times New Roman CYR"/>
        </w:rPr>
      </w:pPr>
      <w:r w:rsidRPr="00200DB2">
        <w:rPr>
          <w:rFonts w:ascii="Times New Roman CYR" w:hAnsi="Times New Roman CYR"/>
        </w:rPr>
        <w:t>Требования к стоянкам автомобилей приведены в СП 154.13130 и СП 113.13330.</w:t>
      </w:r>
    </w:p>
    <w:p w14:paraId="27F8D941" w14:textId="326CE492" w:rsidR="00C0420B" w:rsidRPr="00E04F66" w:rsidRDefault="00C0420B" w:rsidP="00C0420B">
      <w:pPr>
        <w:pStyle w:val="afc"/>
        <w:ind w:firstLine="567"/>
        <w:jc w:val="both"/>
        <w:rPr>
          <w:b/>
          <w:sz w:val="24"/>
          <w:szCs w:val="24"/>
        </w:rPr>
      </w:pPr>
      <w:r w:rsidRPr="00E04F66">
        <w:rPr>
          <w:b/>
          <w:sz w:val="24"/>
          <w:szCs w:val="24"/>
        </w:rPr>
        <w:t xml:space="preserve">(Измененная редакция, Изм. </w:t>
      </w:r>
      <w:r>
        <w:rPr>
          <w:b/>
          <w:sz w:val="24"/>
          <w:szCs w:val="24"/>
        </w:rPr>
        <w:t xml:space="preserve">№ 1, </w:t>
      </w:r>
      <w:r w:rsidRPr="00E04F66">
        <w:rPr>
          <w:b/>
          <w:sz w:val="24"/>
          <w:szCs w:val="24"/>
        </w:rPr>
        <w:t>№ 2).</w:t>
      </w:r>
    </w:p>
    <w:p w14:paraId="6DEC13CA" w14:textId="77777777" w:rsidR="00200DB2" w:rsidRPr="00200DB2" w:rsidRDefault="00200DB2" w:rsidP="00497FEB">
      <w:pPr>
        <w:pStyle w:val="formattexttopleveltext"/>
        <w:spacing w:before="0" w:beforeAutospacing="0" w:after="0" w:afterAutospacing="0"/>
        <w:ind w:firstLine="567"/>
        <w:jc w:val="both"/>
        <w:rPr>
          <w:rFonts w:ascii="Times New Roman CYR" w:hAnsi="Times New Roman CYR"/>
        </w:rPr>
      </w:pPr>
      <w:r w:rsidRPr="00200DB2">
        <w:rPr>
          <w:rFonts w:ascii="Times New Roman CYR" w:hAnsi="Times New Roman CYR"/>
        </w:rPr>
        <w:t>7.2 Многофункциональные здания, в которых функционально-планировочные компоненты разделены на пожарные отсеки с присвоением соответствующего класса функциональной пожарной опасности, следует проектировать в соответствии с требованиями нормативных документов по пожарной безопасности.</w:t>
      </w:r>
    </w:p>
    <w:p w14:paraId="14C0270B" w14:textId="77777777" w:rsidR="00200DB2" w:rsidRPr="00200DB2" w:rsidRDefault="00200DB2" w:rsidP="00497FEB">
      <w:pPr>
        <w:pStyle w:val="formattexttopleveltext"/>
        <w:spacing w:before="0" w:beforeAutospacing="0" w:after="0" w:afterAutospacing="0"/>
        <w:ind w:firstLine="567"/>
        <w:jc w:val="both"/>
        <w:rPr>
          <w:rFonts w:ascii="Times New Roman CYR" w:hAnsi="Times New Roman CYR"/>
        </w:rPr>
      </w:pPr>
      <w:r w:rsidRPr="00200DB2">
        <w:rPr>
          <w:rFonts w:ascii="Times New Roman CYR" w:hAnsi="Times New Roman CYR"/>
        </w:rPr>
        <w:t>7.3 Функционально-планировочные компоненты класса функциональной пожарной опасности Ф1, а также Ф5, включая стоянки автомобилей, следует выделять в самостоятельные пожарные отсеки.</w:t>
      </w:r>
    </w:p>
    <w:p w14:paraId="2AA691D0" w14:textId="77777777" w:rsidR="00200DB2" w:rsidRPr="00200DB2" w:rsidRDefault="00200DB2" w:rsidP="00497FEB">
      <w:pPr>
        <w:pStyle w:val="formattexttopleveltext"/>
        <w:spacing w:before="0" w:beforeAutospacing="0" w:after="0" w:afterAutospacing="0"/>
        <w:ind w:firstLine="567"/>
        <w:jc w:val="both"/>
        <w:rPr>
          <w:rFonts w:ascii="Times New Roman CYR" w:hAnsi="Times New Roman CYR"/>
        </w:rPr>
      </w:pPr>
      <w:r w:rsidRPr="00200DB2">
        <w:rPr>
          <w:rFonts w:ascii="Times New Roman CYR" w:hAnsi="Times New Roman CYR"/>
        </w:rPr>
        <w:t>7.4 Подъезды и проезды для пожарных подразделений к зданиям следует выполнять в соответствии с СП 4.13130.</w:t>
      </w:r>
    </w:p>
    <w:p w14:paraId="5334909C" w14:textId="77777777" w:rsidR="00200DB2" w:rsidRPr="00200DB2" w:rsidRDefault="00200DB2" w:rsidP="00497FEB">
      <w:pPr>
        <w:pStyle w:val="formattexttopleveltext"/>
        <w:spacing w:before="0" w:beforeAutospacing="0" w:after="0" w:afterAutospacing="0"/>
        <w:ind w:firstLine="567"/>
        <w:jc w:val="both"/>
        <w:rPr>
          <w:rFonts w:ascii="Times New Roman CYR" w:hAnsi="Times New Roman CYR"/>
        </w:rPr>
      </w:pPr>
      <w:r w:rsidRPr="00200DB2">
        <w:rPr>
          <w:rFonts w:ascii="Times New Roman CYR" w:hAnsi="Times New Roman CYR"/>
        </w:rPr>
        <w:lastRenderedPageBreak/>
        <w:t>7.5 Сообщение между пожарными отсеками по вертикали в многофункциональном здании следует предусматривать через незадымляемые лестничные клетки и лифтовые шахты с подпором воздуха при пожаре.</w:t>
      </w:r>
    </w:p>
    <w:p w14:paraId="229C856B" w14:textId="77777777" w:rsidR="00200DB2" w:rsidRPr="00200DB2" w:rsidRDefault="00200DB2" w:rsidP="00497FEB">
      <w:pPr>
        <w:pStyle w:val="formattexttopleveltext"/>
        <w:spacing w:before="0" w:beforeAutospacing="0" w:after="0" w:afterAutospacing="0"/>
        <w:ind w:firstLine="567"/>
        <w:jc w:val="both"/>
        <w:rPr>
          <w:rFonts w:ascii="Times New Roman CYR" w:hAnsi="Times New Roman CYR"/>
        </w:rPr>
      </w:pPr>
      <w:r w:rsidRPr="00200DB2">
        <w:rPr>
          <w:rFonts w:ascii="Times New Roman CYR" w:hAnsi="Times New Roman CYR"/>
        </w:rPr>
        <w:t>7.6 Пожарные отсеки высотой более 28 м в соответствии с СП 1.13130 следует оборудовать лифтами для транспортирования пожарных подразделений в количестве не менее двух.</w:t>
      </w:r>
    </w:p>
    <w:p w14:paraId="69B71E0E" w14:textId="77777777" w:rsidR="00200DB2" w:rsidRPr="00200DB2" w:rsidRDefault="00200DB2" w:rsidP="00497FEB">
      <w:pPr>
        <w:pStyle w:val="formattexttopleveltext"/>
        <w:spacing w:before="0" w:beforeAutospacing="0" w:after="0" w:afterAutospacing="0"/>
        <w:ind w:firstLine="567"/>
        <w:jc w:val="both"/>
        <w:rPr>
          <w:rFonts w:ascii="Times New Roman CYR" w:hAnsi="Times New Roman CYR"/>
        </w:rPr>
      </w:pPr>
      <w:r w:rsidRPr="00200DB2">
        <w:rPr>
          <w:rFonts w:ascii="Times New Roman CYR" w:hAnsi="Times New Roman CYR"/>
        </w:rPr>
        <w:t>7.7 Количество подземных этажей должно быть не более одного, исключая стоянки автомобилей. Требования к размещению помещений на подземных этажах следует принимать с учетом требований СП 118.13330.</w:t>
      </w:r>
    </w:p>
    <w:p w14:paraId="3108E42A" w14:textId="77777777" w:rsidR="00200DB2" w:rsidRPr="00200DB2" w:rsidRDefault="00200DB2" w:rsidP="00497FEB">
      <w:pPr>
        <w:pStyle w:val="formattexttopleveltext"/>
        <w:spacing w:before="0" w:beforeAutospacing="0" w:after="0" w:afterAutospacing="0"/>
        <w:ind w:firstLine="567"/>
        <w:jc w:val="both"/>
        <w:rPr>
          <w:rFonts w:ascii="Times New Roman CYR" w:hAnsi="Times New Roman CYR"/>
        </w:rPr>
      </w:pPr>
      <w:r w:rsidRPr="00200DB2">
        <w:rPr>
          <w:rFonts w:ascii="Times New Roman CYR" w:hAnsi="Times New Roman CYR"/>
        </w:rPr>
        <w:t>При наличии связи подземных и надземных этажей лифтами следует предусматривать подпор воздуха при пожаре в шахту лифта и устройство тамбур-шлюзов 1-го типа перед входом в лифт на подземном этаже.</w:t>
      </w:r>
    </w:p>
    <w:p w14:paraId="3D25FA5F" w14:textId="77777777" w:rsidR="00200DB2" w:rsidRPr="00200DB2" w:rsidRDefault="00200DB2" w:rsidP="00497FEB">
      <w:pPr>
        <w:pStyle w:val="formattexttopleveltext"/>
        <w:spacing w:before="0" w:beforeAutospacing="0" w:after="0" w:afterAutospacing="0"/>
        <w:ind w:firstLine="567"/>
        <w:jc w:val="both"/>
        <w:rPr>
          <w:rFonts w:ascii="Times New Roman CYR" w:hAnsi="Times New Roman CYR"/>
        </w:rPr>
      </w:pPr>
      <w:r w:rsidRPr="00200DB2">
        <w:rPr>
          <w:rFonts w:ascii="Times New Roman CYR" w:hAnsi="Times New Roman CYR"/>
        </w:rPr>
        <w:t>В подземных стоянках автомобилей допускается связь с надземными этажами с помощью лифтов, опускающихся до пятого подземного этажа, при этом лифты должны предусматриваться с режимом транспортирования пожарных подразделений (лифты для пожарных) и на подземных этажах оборудоваться двойными парно-последовательными тамбур-шлюзами с подпором воздуха при пожаре.</w:t>
      </w:r>
    </w:p>
    <w:p w14:paraId="7502E38D" w14:textId="77777777" w:rsidR="00200DB2" w:rsidRPr="00200DB2" w:rsidRDefault="00200DB2" w:rsidP="00497FEB">
      <w:pPr>
        <w:pStyle w:val="formattexttopleveltext"/>
        <w:spacing w:before="0" w:beforeAutospacing="0" w:after="0" w:afterAutospacing="0"/>
        <w:ind w:firstLine="567"/>
        <w:jc w:val="both"/>
        <w:rPr>
          <w:rFonts w:ascii="Times New Roman CYR" w:hAnsi="Times New Roman CYR"/>
        </w:rPr>
      </w:pPr>
      <w:r w:rsidRPr="00200DB2">
        <w:rPr>
          <w:rFonts w:ascii="Times New Roman CYR" w:hAnsi="Times New Roman CYR"/>
        </w:rPr>
        <w:t>7.8 При устройстве туннелей длиной (без разрывов) более 100 м и въездов, входов и выходов из них в здания и помещения следует предусматривать противопожарные мероприятия в соответствии с СП 166.1311500.</w:t>
      </w:r>
    </w:p>
    <w:p w14:paraId="0AE09EA6" w14:textId="77777777" w:rsidR="00200DB2" w:rsidRPr="00200DB2" w:rsidRDefault="00200DB2" w:rsidP="00497FEB">
      <w:pPr>
        <w:pStyle w:val="formattexttopleveltext"/>
        <w:spacing w:before="0" w:beforeAutospacing="0" w:after="0" w:afterAutospacing="0"/>
        <w:ind w:firstLine="567"/>
        <w:jc w:val="both"/>
        <w:rPr>
          <w:rFonts w:ascii="Times New Roman CYR" w:hAnsi="Times New Roman CYR"/>
        </w:rPr>
      </w:pPr>
      <w:r w:rsidRPr="00200DB2">
        <w:rPr>
          <w:rFonts w:ascii="Times New Roman CYR" w:hAnsi="Times New Roman CYR"/>
        </w:rPr>
        <w:t>7.9 Допускаются размещение функционально-планировочных компонентов в одном пожарном отсеке, а также деление здания на пожарные отсеки по высоте с наличием общих лестничных клеток и (или) лифтовых шахт, устройство общих путей эвакуации для нескольких функционально-планировочных компонентов.</w:t>
      </w:r>
    </w:p>
    <w:p w14:paraId="6632F4AF" w14:textId="77777777" w:rsidR="00200DB2" w:rsidRPr="00200DB2" w:rsidRDefault="00200DB2" w:rsidP="00497FEB">
      <w:pPr>
        <w:pStyle w:val="formattexttopleveltext"/>
        <w:spacing w:before="0" w:beforeAutospacing="0" w:after="0" w:afterAutospacing="0"/>
        <w:ind w:firstLine="567"/>
        <w:jc w:val="both"/>
        <w:rPr>
          <w:rFonts w:ascii="Times New Roman CYR" w:hAnsi="Times New Roman CYR"/>
        </w:rPr>
      </w:pPr>
      <w:r w:rsidRPr="00200DB2">
        <w:rPr>
          <w:rFonts w:ascii="Times New Roman CYR" w:hAnsi="Times New Roman CYR"/>
        </w:rPr>
        <w:t>При размещении функционально-планировочных компонентов на разных этажах без разделения на пожарные отсеки по высоте здания они должны отвечать требованиям по площади этажей пожарных отсеков, типу эвакуационных лестничных клеток, допустимой высоте размещения.</w:t>
      </w:r>
    </w:p>
    <w:p w14:paraId="4BE1C81F" w14:textId="77777777" w:rsidR="00200DB2" w:rsidRPr="00200DB2" w:rsidRDefault="00200DB2" w:rsidP="00497FEB">
      <w:pPr>
        <w:pStyle w:val="formattexttopleveltext"/>
        <w:spacing w:before="0" w:beforeAutospacing="0" w:after="0" w:afterAutospacing="0"/>
        <w:ind w:firstLine="567"/>
        <w:jc w:val="both"/>
        <w:rPr>
          <w:rFonts w:ascii="Times New Roman CYR" w:hAnsi="Times New Roman CYR"/>
        </w:rPr>
      </w:pPr>
      <w:r w:rsidRPr="00200DB2">
        <w:rPr>
          <w:rFonts w:ascii="Times New Roman CYR" w:hAnsi="Times New Roman CYR"/>
        </w:rPr>
        <w:t>Общие пути эвакуации должны быть предусмотрены с ограждающими конструкциями с пределом огнестойкости не менее EI 45.</w:t>
      </w:r>
    </w:p>
    <w:p w14:paraId="2FC73257" w14:textId="77777777" w:rsidR="00200DB2" w:rsidRPr="00200DB2" w:rsidRDefault="00200DB2" w:rsidP="00497FEB">
      <w:pPr>
        <w:pStyle w:val="formattexttopleveltext"/>
        <w:spacing w:before="0" w:beforeAutospacing="0" w:after="0" w:afterAutospacing="0"/>
        <w:ind w:firstLine="567"/>
        <w:jc w:val="both"/>
        <w:rPr>
          <w:rFonts w:ascii="Times New Roman CYR" w:hAnsi="Times New Roman CYR"/>
        </w:rPr>
      </w:pPr>
      <w:r w:rsidRPr="00200DB2">
        <w:rPr>
          <w:rFonts w:ascii="Times New Roman CYR" w:hAnsi="Times New Roman CYR"/>
        </w:rPr>
        <w:t>Требования к протяженности и отделке общих путей эвакуации следует принимать по функционально-планировочному компоненту, имеющему наиболее высокие требования к данным параметрам.</w:t>
      </w:r>
    </w:p>
    <w:p w14:paraId="07E30EB9" w14:textId="77777777" w:rsidR="00200DB2" w:rsidRPr="00200DB2" w:rsidRDefault="00200DB2" w:rsidP="00497FEB">
      <w:pPr>
        <w:pStyle w:val="formattexttopleveltext"/>
        <w:spacing w:before="0" w:beforeAutospacing="0" w:after="0" w:afterAutospacing="0"/>
        <w:ind w:firstLine="567"/>
        <w:jc w:val="both"/>
        <w:rPr>
          <w:rFonts w:ascii="Times New Roman CYR" w:hAnsi="Times New Roman CYR"/>
        </w:rPr>
      </w:pPr>
      <w:r w:rsidRPr="00200DB2">
        <w:rPr>
          <w:rFonts w:ascii="Times New Roman CYR" w:hAnsi="Times New Roman CYR"/>
        </w:rPr>
        <w:t>7.10 Требования по эвакуации МГН следует предусматривать по СП 59.13330.</w:t>
      </w:r>
    </w:p>
    <w:p w14:paraId="2CB87DE4" w14:textId="77777777" w:rsidR="00200DB2" w:rsidRPr="00200DB2" w:rsidRDefault="00200DB2" w:rsidP="00497FEB">
      <w:pPr>
        <w:pStyle w:val="formattexttopleveltext"/>
        <w:spacing w:before="0" w:beforeAutospacing="0" w:after="0" w:afterAutospacing="0"/>
        <w:ind w:firstLine="567"/>
        <w:jc w:val="both"/>
        <w:rPr>
          <w:rFonts w:ascii="Times New Roman CYR" w:hAnsi="Times New Roman CYR"/>
        </w:rPr>
      </w:pPr>
      <w:r w:rsidRPr="00200DB2">
        <w:rPr>
          <w:rFonts w:ascii="Times New Roman CYR" w:hAnsi="Times New Roman CYR"/>
        </w:rPr>
        <w:t>7.11 Для склада-магазина требования по делению на пожарные отсеки и путям эвакуации следует предусматривать, как для здания магазина, а к автоматическому пожаротушению – как для складских помещений.</w:t>
      </w:r>
    </w:p>
    <w:p w14:paraId="3CC24D86" w14:textId="77777777" w:rsidR="00200DB2" w:rsidRPr="00200DB2" w:rsidRDefault="00200DB2" w:rsidP="00497FEB">
      <w:pPr>
        <w:pStyle w:val="formattexttopleveltext"/>
        <w:spacing w:before="0" w:beforeAutospacing="0" w:after="0" w:afterAutospacing="0"/>
        <w:ind w:firstLine="567"/>
        <w:jc w:val="both"/>
        <w:rPr>
          <w:rFonts w:ascii="Times New Roman CYR" w:hAnsi="Times New Roman CYR"/>
        </w:rPr>
      </w:pPr>
      <w:r w:rsidRPr="00200DB2">
        <w:rPr>
          <w:rFonts w:ascii="Times New Roman CYR" w:hAnsi="Times New Roman CYR"/>
        </w:rPr>
        <w:t>7.12 Наружное пожаротушение следует предусматривать по СП 8.13130. Количество воды на наружное пожаротушение следует определять по пожарному отсеку, требующему большее количество воды.</w:t>
      </w:r>
    </w:p>
    <w:p w14:paraId="0524E247" w14:textId="77777777" w:rsidR="00200DB2" w:rsidRPr="00C0420B" w:rsidRDefault="00200DB2" w:rsidP="00C0420B">
      <w:pPr>
        <w:pStyle w:val="afc"/>
        <w:ind w:firstLine="567"/>
        <w:jc w:val="both"/>
        <w:rPr>
          <w:sz w:val="24"/>
          <w:szCs w:val="24"/>
        </w:rPr>
      </w:pPr>
      <w:r w:rsidRPr="00C0420B">
        <w:rPr>
          <w:sz w:val="24"/>
          <w:szCs w:val="24"/>
        </w:rPr>
        <w:t>При наличии в одном пожарном отсеке двух и более функционально-планировочных компонентов с разными требованиями по наружному пожаротушению следует принимать требования для класса функциональной пожарной опасности, требующего большее количество воды.</w:t>
      </w:r>
    </w:p>
    <w:p w14:paraId="21D0221E" w14:textId="7E36A206" w:rsidR="00C0420B" w:rsidRPr="00C0420B" w:rsidRDefault="00C0420B" w:rsidP="00C0420B">
      <w:pPr>
        <w:pStyle w:val="afc"/>
        <w:ind w:firstLine="567"/>
        <w:jc w:val="both"/>
        <w:rPr>
          <w:b/>
          <w:sz w:val="24"/>
          <w:szCs w:val="24"/>
        </w:rPr>
      </w:pPr>
      <w:r w:rsidRPr="00C0420B">
        <w:rPr>
          <w:b/>
          <w:color w:val="000000"/>
          <w:sz w:val="24"/>
          <w:szCs w:val="24"/>
        </w:rPr>
        <w:t>7.2–7.12 (Измененная редакция, Изм. № 1).</w:t>
      </w:r>
    </w:p>
    <w:p w14:paraId="748E3E90" w14:textId="77777777" w:rsidR="00C0420B" w:rsidRPr="00C0420B" w:rsidRDefault="00C0420B" w:rsidP="00C0420B">
      <w:pPr>
        <w:pStyle w:val="afc"/>
        <w:ind w:firstLine="567"/>
        <w:jc w:val="both"/>
        <w:rPr>
          <w:sz w:val="24"/>
          <w:szCs w:val="24"/>
          <w:lang w:eastAsia="en-US"/>
        </w:rPr>
      </w:pPr>
      <w:r w:rsidRPr="00C0420B">
        <w:rPr>
          <w:sz w:val="24"/>
          <w:szCs w:val="24"/>
          <w:lang w:eastAsia="en-US"/>
        </w:rPr>
        <w:t xml:space="preserve">7.13 Помещения для временного пребывания и досуга детей в многофункциональных зданиях, а также зданиях, входящих в состав многофункционального комплекса, следует размещать согласно требованиям СП 118.13330. </w:t>
      </w:r>
    </w:p>
    <w:p w14:paraId="10032036" w14:textId="77777777" w:rsidR="00C0420B" w:rsidRPr="00C0420B" w:rsidRDefault="00C0420B" w:rsidP="00C0420B">
      <w:pPr>
        <w:pStyle w:val="afc"/>
        <w:ind w:firstLine="567"/>
        <w:jc w:val="both"/>
        <w:rPr>
          <w:sz w:val="24"/>
          <w:szCs w:val="24"/>
        </w:rPr>
      </w:pPr>
      <w:r w:rsidRPr="00C0420B">
        <w:rPr>
          <w:sz w:val="24"/>
          <w:szCs w:val="24"/>
        </w:rPr>
        <w:t>Магазины детских товаров, детские кинозалы следует размещать не выше третьего этажа.</w:t>
      </w:r>
    </w:p>
    <w:p w14:paraId="6C86BB14" w14:textId="62F781DF" w:rsidR="00533F55" w:rsidRPr="00C0420B" w:rsidRDefault="00C0420B" w:rsidP="00C0420B">
      <w:pPr>
        <w:pStyle w:val="afc"/>
        <w:ind w:firstLine="567"/>
        <w:jc w:val="both"/>
        <w:rPr>
          <w:sz w:val="24"/>
          <w:szCs w:val="24"/>
        </w:rPr>
      </w:pPr>
      <w:r w:rsidRPr="00C0420B">
        <w:rPr>
          <w:sz w:val="24"/>
          <w:szCs w:val="24"/>
          <w:lang w:eastAsia="en-US"/>
        </w:rPr>
        <w:t xml:space="preserve">Для эвакуации из помещений для временного пребывания и досуга детей, из детских кафе, магазинов детских товаров, </w:t>
      </w:r>
      <w:r w:rsidRPr="00C0420B">
        <w:rPr>
          <w:sz w:val="24"/>
          <w:szCs w:val="24"/>
        </w:rPr>
        <w:t>детских</w:t>
      </w:r>
      <w:r w:rsidRPr="00C0420B">
        <w:rPr>
          <w:sz w:val="24"/>
          <w:szCs w:val="24"/>
          <w:lang w:eastAsia="en-US"/>
        </w:rPr>
        <w:t xml:space="preserve"> кинозалов следует предусматривать пути эвакуации к двум рассредоточенным лестничным клеткам Л1 или Н2 или к двум выходам непосредственно</w:t>
      </w:r>
      <w:r w:rsidRPr="00C0420B">
        <w:rPr>
          <w:i/>
          <w:sz w:val="24"/>
          <w:szCs w:val="24"/>
          <w:lang w:eastAsia="en-US"/>
        </w:rPr>
        <w:t xml:space="preserve"> </w:t>
      </w:r>
      <w:r w:rsidRPr="00C0420B">
        <w:rPr>
          <w:sz w:val="24"/>
          <w:szCs w:val="24"/>
          <w:lang w:eastAsia="en-US"/>
        </w:rPr>
        <w:t>наружу.</w:t>
      </w:r>
    </w:p>
    <w:p w14:paraId="6C2D66FF" w14:textId="77777777" w:rsidR="00C0420B" w:rsidRPr="00C0420B" w:rsidRDefault="00C0420B" w:rsidP="00C0420B">
      <w:pPr>
        <w:pStyle w:val="afc"/>
        <w:ind w:firstLine="567"/>
        <w:jc w:val="both"/>
        <w:rPr>
          <w:b/>
          <w:sz w:val="24"/>
          <w:szCs w:val="24"/>
        </w:rPr>
      </w:pPr>
      <w:r w:rsidRPr="00C0420B">
        <w:rPr>
          <w:b/>
          <w:sz w:val="24"/>
          <w:szCs w:val="24"/>
        </w:rPr>
        <w:lastRenderedPageBreak/>
        <w:t>(Измененная редакция, Изм. № 2).</w:t>
      </w:r>
    </w:p>
    <w:p w14:paraId="7E4215B8" w14:textId="3280CA59" w:rsidR="009436E2" w:rsidRPr="00C0420B" w:rsidRDefault="009436E2" w:rsidP="00C0420B">
      <w:pPr>
        <w:pStyle w:val="afc"/>
        <w:ind w:firstLine="567"/>
        <w:jc w:val="both"/>
        <w:rPr>
          <w:b/>
          <w:color w:val="000000"/>
          <w:sz w:val="24"/>
          <w:szCs w:val="24"/>
        </w:rPr>
      </w:pPr>
      <w:r w:rsidRPr="00C0420B">
        <w:rPr>
          <w:b/>
          <w:color w:val="000000"/>
          <w:sz w:val="24"/>
          <w:szCs w:val="24"/>
        </w:rPr>
        <w:t>7.14</w:t>
      </w:r>
      <w:r w:rsidR="008D5939" w:rsidRPr="00C0420B">
        <w:rPr>
          <w:b/>
          <w:color w:val="000000"/>
          <w:sz w:val="24"/>
          <w:szCs w:val="24"/>
        </w:rPr>
        <w:t>–</w:t>
      </w:r>
      <w:r w:rsidRPr="00C0420B">
        <w:rPr>
          <w:b/>
          <w:color w:val="000000"/>
          <w:sz w:val="24"/>
          <w:szCs w:val="24"/>
        </w:rPr>
        <w:t>7.30 (Исключены, Изм. № 1).</w:t>
      </w:r>
    </w:p>
    <w:p w14:paraId="24A02788" w14:textId="77777777" w:rsidR="00C0420B" w:rsidRPr="00202EE1" w:rsidRDefault="00C0420B" w:rsidP="00C0420B">
      <w:pPr>
        <w:pStyle w:val="afc"/>
        <w:ind w:firstLine="567"/>
        <w:jc w:val="both"/>
        <w:rPr>
          <w:sz w:val="24"/>
          <w:szCs w:val="24"/>
          <w:lang w:eastAsia="en-US"/>
        </w:rPr>
      </w:pPr>
      <w:r w:rsidRPr="00202EE1">
        <w:rPr>
          <w:sz w:val="24"/>
          <w:szCs w:val="24"/>
          <w:lang w:eastAsia="en-US"/>
        </w:rPr>
        <w:t>7.31 Эвакуационные выходы из помещений, примыкающих к атриуму, допускается предусматривать на галереи атриума. Указанные галереи по ширине, высоте и длине пути эвакуации по ним должны соответствовать требованиям к эвакуационным коридорам. При этом ширина эвакуационного прохода по галереям с учетом возможности эвакуации маломобильных групп населения, пользующихся креслом-коляской, должна быть не менее 1,5 м. Галереи должны вести к эвакуационным выходам в обе стороны от выхода из помещений.</w:t>
      </w:r>
    </w:p>
    <w:p w14:paraId="2F1950BE" w14:textId="77777777" w:rsidR="00C0420B" w:rsidRPr="00202EE1" w:rsidRDefault="00C0420B" w:rsidP="00C0420B">
      <w:pPr>
        <w:pStyle w:val="afc"/>
        <w:ind w:firstLine="567"/>
        <w:jc w:val="both"/>
        <w:rPr>
          <w:sz w:val="24"/>
          <w:szCs w:val="24"/>
          <w:lang w:eastAsia="en-US"/>
        </w:rPr>
      </w:pPr>
      <w:r w:rsidRPr="00202EE1">
        <w:rPr>
          <w:sz w:val="24"/>
          <w:szCs w:val="24"/>
          <w:lang w:eastAsia="en-US"/>
        </w:rPr>
        <w:t xml:space="preserve">7.32 В атриуме допускается размещать открытые лестницы, эскалаторы, траволаторы и панорамные лифты, соединяющие только этажи атриума. </w:t>
      </w:r>
    </w:p>
    <w:p w14:paraId="793B55AC" w14:textId="77777777" w:rsidR="00C0420B" w:rsidRPr="00202EE1" w:rsidRDefault="00C0420B" w:rsidP="00C0420B">
      <w:pPr>
        <w:pStyle w:val="afc"/>
        <w:ind w:firstLine="567"/>
        <w:jc w:val="both"/>
        <w:rPr>
          <w:sz w:val="24"/>
          <w:szCs w:val="24"/>
          <w:lang w:eastAsia="en-US"/>
        </w:rPr>
      </w:pPr>
      <w:r w:rsidRPr="00202EE1">
        <w:rPr>
          <w:sz w:val="24"/>
          <w:szCs w:val="24"/>
          <w:lang w:eastAsia="en-US"/>
        </w:rPr>
        <w:t xml:space="preserve">7.33 Уклоны, ширину проступи и высоту ступеней открытых лестниц в атриуме следует выполнять по требованиям к эвакуационным лестницам. </w:t>
      </w:r>
    </w:p>
    <w:p w14:paraId="7452A0B7" w14:textId="77777777" w:rsidR="00C0420B" w:rsidRPr="00202EE1" w:rsidRDefault="00C0420B" w:rsidP="00C0420B">
      <w:pPr>
        <w:pStyle w:val="afc"/>
        <w:ind w:firstLine="567"/>
        <w:jc w:val="both"/>
        <w:rPr>
          <w:sz w:val="24"/>
          <w:szCs w:val="24"/>
          <w:lang w:eastAsia="en-US"/>
        </w:rPr>
      </w:pPr>
      <w:r w:rsidRPr="00202EE1">
        <w:rPr>
          <w:sz w:val="24"/>
          <w:szCs w:val="24"/>
          <w:lang w:eastAsia="en-US"/>
        </w:rPr>
        <w:t>7.34 Ограждающие конструкции шахт (при их наличии) панорамных лифтов следует предусматривать из негорючих материалов, не предъявляя к ним требований по огнестойкости и заполнению проемов. Подпор воздуха в шахты панорамных лифтов не предусматривается.</w:t>
      </w:r>
    </w:p>
    <w:p w14:paraId="20EC88CA" w14:textId="77777777" w:rsidR="00C0420B" w:rsidRPr="00202EE1" w:rsidRDefault="00C0420B" w:rsidP="00C0420B">
      <w:pPr>
        <w:pStyle w:val="afc"/>
        <w:ind w:firstLine="567"/>
        <w:jc w:val="both"/>
        <w:rPr>
          <w:sz w:val="24"/>
          <w:szCs w:val="24"/>
          <w:lang w:eastAsia="en-US"/>
        </w:rPr>
      </w:pPr>
      <w:r w:rsidRPr="00202EE1">
        <w:rPr>
          <w:sz w:val="24"/>
          <w:szCs w:val="24"/>
          <w:lang w:eastAsia="en-US"/>
        </w:rPr>
        <w:t xml:space="preserve">7.35 </w:t>
      </w:r>
      <w:r w:rsidRPr="00202EE1">
        <w:rPr>
          <w:sz w:val="24"/>
          <w:szCs w:val="24"/>
        </w:rPr>
        <w:t>Помещения, выходящие в атриум, должны оборудоваться системой автоматического пожаротушения и системой противодымной вентиляции в соответствии с требованиями нормативных документов по пожарной безопасности.</w:t>
      </w:r>
    </w:p>
    <w:p w14:paraId="2D486E0C" w14:textId="77777777" w:rsidR="00C0420B" w:rsidRPr="00202EE1" w:rsidRDefault="00C0420B" w:rsidP="00C0420B">
      <w:pPr>
        <w:pStyle w:val="afc"/>
        <w:ind w:firstLine="567"/>
        <w:jc w:val="both"/>
        <w:rPr>
          <w:sz w:val="24"/>
          <w:szCs w:val="24"/>
          <w:lang w:eastAsia="en-US"/>
        </w:rPr>
      </w:pPr>
      <w:r w:rsidRPr="00202EE1">
        <w:rPr>
          <w:sz w:val="24"/>
          <w:szCs w:val="24"/>
          <w:lang w:eastAsia="en-US"/>
        </w:rPr>
        <w:t>7.36 Для торговых залов и офисных помещений площадью не более 800 м</w:t>
      </w:r>
      <w:r w:rsidRPr="00202EE1">
        <w:rPr>
          <w:sz w:val="24"/>
          <w:szCs w:val="24"/>
          <w:vertAlign w:val="superscript"/>
          <w:lang w:eastAsia="en-US"/>
        </w:rPr>
        <w:t>2</w:t>
      </w:r>
      <w:r w:rsidRPr="00202EE1">
        <w:rPr>
          <w:sz w:val="24"/>
          <w:szCs w:val="24"/>
          <w:lang w:eastAsia="en-US"/>
        </w:rPr>
        <w:t>, при расстоянии от наиболее удаленной части помещения до ближайшего эвакуационного выхода не более 25 м, удаление продуктов горения допускается предусматривать через примыкающие галереи. Технические помещения площадью не более 50 м</w:t>
      </w:r>
      <w:r w:rsidRPr="00202EE1">
        <w:rPr>
          <w:sz w:val="24"/>
          <w:szCs w:val="24"/>
          <w:vertAlign w:val="superscript"/>
          <w:lang w:eastAsia="en-US"/>
        </w:rPr>
        <w:t>2</w:t>
      </w:r>
      <w:r w:rsidRPr="00202EE1">
        <w:rPr>
          <w:sz w:val="24"/>
          <w:szCs w:val="24"/>
          <w:lang w:eastAsia="en-US"/>
        </w:rPr>
        <w:t xml:space="preserve"> без постоянного присутствия людей допускается не оборудовать </w:t>
      </w:r>
      <w:r w:rsidRPr="00202EE1">
        <w:rPr>
          <w:rFonts w:ascii="Times New Roman CYR" w:hAnsi="Times New Roman CYR"/>
          <w:sz w:val="24"/>
          <w:szCs w:val="24"/>
        </w:rPr>
        <w:t>вытяжной противодымной вентиляцией</w:t>
      </w:r>
      <w:r w:rsidRPr="00202EE1">
        <w:rPr>
          <w:sz w:val="24"/>
          <w:szCs w:val="24"/>
          <w:lang w:eastAsia="en-US"/>
        </w:rPr>
        <w:t xml:space="preserve"> при устройстве выхода на галерею атриума через противопожарную дверь 1-го типа.</w:t>
      </w:r>
    </w:p>
    <w:p w14:paraId="11DF84D6" w14:textId="4EB292D5" w:rsidR="00C0420B" w:rsidRPr="00C0420B" w:rsidRDefault="00C0420B" w:rsidP="00C0420B">
      <w:pPr>
        <w:pStyle w:val="afc"/>
        <w:ind w:firstLine="567"/>
        <w:jc w:val="both"/>
        <w:rPr>
          <w:b/>
          <w:color w:val="000000"/>
          <w:sz w:val="24"/>
          <w:szCs w:val="24"/>
        </w:rPr>
      </w:pPr>
      <w:r w:rsidRPr="00202EE1">
        <w:rPr>
          <w:sz w:val="24"/>
          <w:szCs w:val="24"/>
          <w:lang w:eastAsia="en-US"/>
        </w:rPr>
        <w:t xml:space="preserve">7.37 </w:t>
      </w:r>
      <w:r w:rsidRPr="00202EE1">
        <w:rPr>
          <w:rFonts w:ascii="Times New Roman CYR" w:hAnsi="Times New Roman CYR"/>
          <w:sz w:val="24"/>
          <w:szCs w:val="24"/>
        </w:rPr>
        <w:t>При применении для эвакуации незадымляемых лестничных клеток следует учитывать требования к ним, установленные в СП 7.13130, СП 60.13330</w:t>
      </w:r>
      <w:r w:rsidRPr="00202EE1">
        <w:rPr>
          <w:sz w:val="24"/>
          <w:szCs w:val="24"/>
          <w:lang w:eastAsia="en-US"/>
        </w:rPr>
        <w:t>.</w:t>
      </w:r>
    </w:p>
    <w:p w14:paraId="307865DF" w14:textId="34CDF86B" w:rsidR="00C0420B" w:rsidRPr="00C0420B" w:rsidRDefault="00C0420B" w:rsidP="00C0420B">
      <w:pPr>
        <w:pStyle w:val="afc"/>
        <w:ind w:firstLine="567"/>
        <w:jc w:val="both"/>
        <w:rPr>
          <w:b/>
          <w:sz w:val="24"/>
          <w:szCs w:val="24"/>
        </w:rPr>
      </w:pPr>
      <w:r w:rsidRPr="00C0420B">
        <w:rPr>
          <w:b/>
          <w:bCs/>
          <w:sz w:val="24"/>
          <w:szCs w:val="24"/>
          <w:lang w:eastAsia="en-US"/>
        </w:rPr>
        <w:t>7.31–7.37</w:t>
      </w:r>
      <w:r>
        <w:rPr>
          <w:sz w:val="24"/>
          <w:szCs w:val="24"/>
          <w:lang w:eastAsia="en-US"/>
        </w:rPr>
        <w:t xml:space="preserve"> </w:t>
      </w:r>
      <w:r w:rsidRPr="00E04F66">
        <w:rPr>
          <w:b/>
          <w:sz w:val="24"/>
          <w:szCs w:val="24"/>
        </w:rPr>
        <w:t>(Введен</w:t>
      </w:r>
      <w:r>
        <w:rPr>
          <w:b/>
          <w:sz w:val="24"/>
          <w:szCs w:val="24"/>
        </w:rPr>
        <w:t>ы</w:t>
      </w:r>
      <w:r w:rsidRPr="00E04F66">
        <w:rPr>
          <w:b/>
          <w:sz w:val="24"/>
          <w:szCs w:val="24"/>
        </w:rPr>
        <w:t xml:space="preserve"> дополнительно, Изм. № 2).</w:t>
      </w:r>
    </w:p>
    <w:p w14:paraId="4848395E" w14:textId="77777777" w:rsidR="00F729BA" w:rsidRPr="00040E4E" w:rsidRDefault="004E3FEE" w:rsidP="00497FEB">
      <w:pPr>
        <w:pStyle w:val="1"/>
        <w:keepNext w:val="0"/>
        <w:spacing w:before="360" w:after="240"/>
        <w:ind w:left="567" w:firstLine="0"/>
        <w:jc w:val="both"/>
        <w:rPr>
          <w:rFonts w:ascii="Times New Roman CYR" w:hAnsi="Times New Roman CYR" w:cs="Times New Roman"/>
          <w:kern w:val="0"/>
          <w:sz w:val="26"/>
          <w:szCs w:val="26"/>
        </w:rPr>
      </w:pPr>
      <w:bookmarkStart w:id="12" w:name="_Toc375048181"/>
      <w:r w:rsidRPr="00040E4E">
        <w:rPr>
          <w:rFonts w:ascii="Times New Roman CYR" w:hAnsi="Times New Roman CYR" w:cs="Times New Roman"/>
          <w:kern w:val="0"/>
          <w:sz w:val="26"/>
          <w:szCs w:val="26"/>
        </w:rPr>
        <w:t>8 </w:t>
      </w:r>
      <w:r w:rsidR="00F729BA" w:rsidRPr="00040E4E">
        <w:rPr>
          <w:rFonts w:ascii="Times New Roman CYR" w:hAnsi="Times New Roman CYR" w:cs="Times New Roman"/>
          <w:kern w:val="0"/>
          <w:sz w:val="26"/>
          <w:szCs w:val="26"/>
        </w:rPr>
        <w:t>Санитарно-эпидемиологические требования</w:t>
      </w:r>
      <w:bookmarkEnd w:id="12"/>
    </w:p>
    <w:p w14:paraId="15CD9900" w14:textId="54414DB1" w:rsidR="00A324BA" w:rsidRPr="004E3FEE" w:rsidRDefault="00F729BA" w:rsidP="00497FEB">
      <w:pPr>
        <w:ind w:firstLine="567"/>
        <w:jc w:val="both"/>
        <w:rPr>
          <w:rFonts w:ascii="Times New Roman CYR" w:hAnsi="Times New Roman CYR"/>
        </w:rPr>
      </w:pPr>
      <w:r w:rsidRPr="004E3FEE">
        <w:rPr>
          <w:rFonts w:ascii="Times New Roman CYR" w:hAnsi="Times New Roman CYR"/>
        </w:rPr>
        <w:t>8.</w:t>
      </w:r>
      <w:r w:rsidR="004E3FEE">
        <w:rPr>
          <w:rFonts w:ascii="Times New Roman CYR" w:hAnsi="Times New Roman CYR"/>
        </w:rPr>
        <w:t>1 </w:t>
      </w:r>
      <w:r w:rsidRPr="004E3FEE">
        <w:rPr>
          <w:rFonts w:ascii="Times New Roman CYR" w:hAnsi="Times New Roman CYR"/>
        </w:rPr>
        <w:t xml:space="preserve">Санитарно-эпидемиологические требования следует </w:t>
      </w:r>
      <w:r w:rsidR="00D11550" w:rsidRPr="004E3FEE">
        <w:rPr>
          <w:rFonts w:ascii="Times New Roman CYR" w:hAnsi="Times New Roman CYR"/>
        </w:rPr>
        <w:t>принимать</w:t>
      </w:r>
      <w:r w:rsidRPr="004E3FEE">
        <w:rPr>
          <w:rFonts w:ascii="Times New Roman CYR" w:hAnsi="Times New Roman CYR"/>
        </w:rPr>
        <w:t xml:space="preserve"> </w:t>
      </w:r>
      <w:r w:rsidR="00F94CAC" w:rsidRPr="004E3FEE">
        <w:rPr>
          <w:rFonts w:ascii="Times New Roman CYR" w:hAnsi="Times New Roman CYR"/>
        </w:rPr>
        <w:t>для жилых помещен</w:t>
      </w:r>
      <w:r w:rsidR="009B29A6" w:rsidRPr="004E3FEE">
        <w:rPr>
          <w:rFonts w:ascii="Times New Roman CYR" w:hAnsi="Times New Roman CYR"/>
        </w:rPr>
        <w:t xml:space="preserve">ий в соответствии с </w:t>
      </w:r>
      <w:r w:rsidR="00040E4E">
        <w:rPr>
          <w:rFonts w:ascii="Times New Roman CYR" w:hAnsi="Times New Roman CYR"/>
        </w:rPr>
        <w:t>СП </w:t>
      </w:r>
      <w:r w:rsidR="009B29A6" w:rsidRPr="004E3FEE">
        <w:rPr>
          <w:rFonts w:ascii="Times New Roman CYR" w:hAnsi="Times New Roman CYR"/>
        </w:rPr>
        <w:t>54.13330</w:t>
      </w:r>
      <w:r w:rsidR="007E5A1D" w:rsidRPr="004E3FEE">
        <w:rPr>
          <w:rFonts w:ascii="Times New Roman CYR" w:hAnsi="Times New Roman CYR"/>
        </w:rPr>
        <w:t>;</w:t>
      </w:r>
      <w:r w:rsidR="00F94CAC" w:rsidRPr="004E3FEE">
        <w:rPr>
          <w:rFonts w:ascii="Times New Roman CYR" w:hAnsi="Times New Roman CYR"/>
        </w:rPr>
        <w:t xml:space="preserve"> для общественных помещений в соответствии с </w:t>
      </w:r>
      <w:r w:rsidR="00040E4E">
        <w:rPr>
          <w:rFonts w:ascii="Times New Roman CYR" w:hAnsi="Times New Roman CYR"/>
        </w:rPr>
        <w:t>СП </w:t>
      </w:r>
      <w:r w:rsidR="00F94CAC" w:rsidRPr="004E3FEE">
        <w:rPr>
          <w:rFonts w:ascii="Times New Roman CYR" w:hAnsi="Times New Roman CYR"/>
        </w:rPr>
        <w:t>118.</w:t>
      </w:r>
      <w:r w:rsidR="00F94CAC" w:rsidRPr="004E3FEE">
        <w:rPr>
          <w:rFonts w:ascii="Times New Roman CYR" w:hAnsi="Times New Roman CYR"/>
          <w:bCs/>
        </w:rPr>
        <w:t>13330</w:t>
      </w:r>
      <w:r w:rsidR="007E5A1D" w:rsidRPr="004E3FEE">
        <w:rPr>
          <w:rFonts w:ascii="Times New Roman CYR" w:hAnsi="Times New Roman CYR"/>
          <w:bCs/>
        </w:rPr>
        <w:t>, в том числе для</w:t>
      </w:r>
      <w:r w:rsidR="003313D4" w:rsidRPr="004E3FEE">
        <w:rPr>
          <w:rFonts w:ascii="Times New Roman CYR" w:hAnsi="Times New Roman CYR"/>
          <w:bCs/>
          <w:shd w:val="clear" w:color="auto" w:fill="FFFFFF"/>
        </w:rPr>
        <w:t xml:space="preserve"> помещений общежитий в соответствии с </w:t>
      </w:r>
      <w:r w:rsidR="00C0420B" w:rsidRPr="00202EE1">
        <w:rPr>
          <w:lang w:eastAsia="en-US"/>
        </w:rPr>
        <w:t>[10]</w:t>
      </w:r>
      <w:r w:rsidR="007E5A1D" w:rsidRPr="004E3FEE">
        <w:rPr>
          <w:rFonts w:ascii="Times New Roman CYR" w:hAnsi="Times New Roman CYR"/>
          <w:bCs/>
          <w:shd w:val="clear" w:color="auto" w:fill="FFFFFF"/>
        </w:rPr>
        <w:t>,</w:t>
      </w:r>
      <w:r w:rsidR="003313D4" w:rsidRPr="004E3FEE">
        <w:rPr>
          <w:rFonts w:ascii="Times New Roman CYR" w:hAnsi="Times New Roman CYR"/>
          <w:bCs/>
          <w:shd w:val="clear" w:color="auto" w:fill="FFFFFF"/>
        </w:rPr>
        <w:t xml:space="preserve"> предприяти</w:t>
      </w:r>
      <w:r w:rsidR="007E5A1D" w:rsidRPr="004E3FEE">
        <w:rPr>
          <w:rFonts w:ascii="Times New Roman CYR" w:hAnsi="Times New Roman CYR"/>
          <w:bCs/>
          <w:shd w:val="clear" w:color="auto" w:fill="FFFFFF"/>
        </w:rPr>
        <w:t>й</w:t>
      </w:r>
      <w:r w:rsidR="003313D4" w:rsidRPr="004E3FEE">
        <w:rPr>
          <w:rFonts w:ascii="Times New Roman CYR" w:hAnsi="Times New Roman CYR"/>
          <w:bCs/>
          <w:shd w:val="clear" w:color="auto" w:fill="FFFFFF"/>
        </w:rPr>
        <w:t xml:space="preserve"> торговли</w:t>
      </w:r>
      <w:r w:rsidR="004B0B78" w:rsidRPr="004E3FEE">
        <w:rPr>
          <w:rFonts w:ascii="Times New Roman CYR" w:hAnsi="Times New Roman CYR"/>
          <w:bCs/>
          <w:shd w:val="clear" w:color="auto" w:fill="FFFFFF"/>
        </w:rPr>
        <w:t xml:space="preserve"> – </w:t>
      </w:r>
      <w:r w:rsidR="00C0420B" w:rsidRPr="00202EE1">
        <w:rPr>
          <w:lang w:eastAsia="en-US"/>
        </w:rPr>
        <w:t>[29]</w:t>
      </w:r>
      <w:r w:rsidR="007E5A1D" w:rsidRPr="004E3FEE">
        <w:rPr>
          <w:rFonts w:ascii="Times New Roman CYR" w:hAnsi="Times New Roman CYR"/>
          <w:bCs/>
          <w:shd w:val="clear" w:color="auto" w:fill="FFFFFF"/>
        </w:rPr>
        <w:t>,</w:t>
      </w:r>
      <w:r w:rsidR="003313D4" w:rsidRPr="004E3FEE">
        <w:rPr>
          <w:rFonts w:ascii="Times New Roman CYR" w:hAnsi="Times New Roman CYR"/>
          <w:bCs/>
          <w:shd w:val="clear" w:color="auto" w:fill="FFFFFF"/>
        </w:rPr>
        <w:t xml:space="preserve"> общественного питания</w:t>
      </w:r>
      <w:r w:rsidR="004B0B78" w:rsidRPr="004E3FEE">
        <w:rPr>
          <w:rFonts w:ascii="Times New Roman CYR" w:hAnsi="Times New Roman CYR"/>
          <w:bCs/>
          <w:shd w:val="clear" w:color="auto" w:fill="FFFFFF"/>
        </w:rPr>
        <w:t xml:space="preserve"> – </w:t>
      </w:r>
      <w:r w:rsidR="00C0420B" w:rsidRPr="00202EE1">
        <w:rPr>
          <w:lang w:eastAsia="en-US"/>
        </w:rPr>
        <w:t>[30]</w:t>
      </w:r>
      <w:r w:rsidR="003313D4" w:rsidRPr="004E3FEE">
        <w:rPr>
          <w:rFonts w:ascii="Times New Roman CYR" w:hAnsi="Times New Roman CYR"/>
          <w:bCs/>
          <w:shd w:val="clear" w:color="auto" w:fill="FFFFFF"/>
        </w:rPr>
        <w:t>.</w:t>
      </w:r>
    </w:p>
    <w:p w14:paraId="4A6E8DC7" w14:textId="77777777" w:rsidR="00C0420B" w:rsidRPr="00E04F66" w:rsidRDefault="00C0420B" w:rsidP="00C0420B">
      <w:pPr>
        <w:pStyle w:val="afc"/>
        <w:ind w:firstLine="567"/>
        <w:jc w:val="both"/>
        <w:rPr>
          <w:b/>
          <w:sz w:val="24"/>
          <w:szCs w:val="24"/>
        </w:rPr>
      </w:pPr>
      <w:r w:rsidRPr="00E04F66">
        <w:rPr>
          <w:b/>
          <w:sz w:val="24"/>
          <w:szCs w:val="24"/>
        </w:rPr>
        <w:t>(Измененная редакция, Изм. № 2).</w:t>
      </w:r>
    </w:p>
    <w:p w14:paraId="0B736447" w14:textId="77777777" w:rsidR="00516280" w:rsidRPr="004E3FEE" w:rsidRDefault="00516280" w:rsidP="00497FEB">
      <w:pPr>
        <w:shd w:val="clear" w:color="auto" w:fill="FFFFFF"/>
        <w:spacing w:before="120"/>
        <w:ind w:firstLine="567"/>
        <w:jc w:val="both"/>
        <w:rPr>
          <w:rFonts w:ascii="Times New Roman CYR" w:hAnsi="Times New Roman CYR"/>
        </w:rPr>
      </w:pPr>
      <w:r w:rsidRPr="004E3FEE">
        <w:rPr>
          <w:rFonts w:ascii="Times New Roman CYR" w:hAnsi="Times New Roman CYR"/>
        </w:rPr>
        <w:t>8.</w:t>
      </w:r>
      <w:r w:rsidR="004E3FEE">
        <w:rPr>
          <w:rFonts w:ascii="Times New Roman CYR" w:hAnsi="Times New Roman CYR"/>
        </w:rPr>
        <w:t>2 </w:t>
      </w:r>
      <w:r w:rsidRPr="004E3FEE">
        <w:rPr>
          <w:rFonts w:ascii="Times New Roman CYR" w:hAnsi="Times New Roman CYR"/>
        </w:rPr>
        <w:t>При проектировании многофункциональных зданий и комплексов необходимо обеспечи</w:t>
      </w:r>
      <w:r w:rsidR="00310DE4" w:rsidRPr="004E3FEE">
        <w:rPr>
          <w:rFonts w:ascii="Times New Roman CYR" w:hAnsi="Times New Roman CYR"/>
        </w:rPr>
        <w:t>ва</w:t>
      </w:r>
      <w:r w:rsidRPr="004E3FEE">
        <w:rPr>
          <w:rFonts w:ascii="Times New Roman CYR" w:hAnsi="Times New Roman CYR"/>
        </w:rPr>
        <w:t>ть защиту от источников внешнего шума жилых и общественных помещений и прилегающей территории. Требуем</w:t>
      </w:r>
      <w:r w:rsidR="00310DE4" w:rsidRPr="004E3FEE">
        <w:rPr>
          <w:rFonts w:ascii="Times New Roman CYR" w:hAnsi="Times New Roman CYR"/>
        </w:rPr>
        <w:t>ое</w:t>
      </w:r>
      <w:r w:rsidRPr="004E3FEE">
        <w:rPr>
          <w:rFonts w:ascii="Times New Roman CYR" w:hAnsi="Times New Roman CYR"/>
        </w:rPr>
        <w:t xml:space="preserve"> </w:t>
      </w:r>
      <w:r w:rsidR="00F61967" w:rsidRPr="004E3FEE">
        <w:rPr>
          <w:rFonts w:ascii="Times New Roman CYR" w:hAnsi="Times New Roman CYR"/>
        </w:rPr>
        <w:t>значение</w:t>
      </w:r>
      <w:r w:rsidRPr="004E3FEE">
        <w:rPr>
          <w:rFonts w:ascii="Times New Roman CYR" w:hAnsi="Times New Roman CYR"/>
        </w:rPr>
        <w:t xml:space="preserve"> снижения шума, выбор мероприятий </w:t>
      </w:r>
      <w:r w:rsidR="00F61967" w:rsidRPr="004E3FEE">
        <w:rPr>
          <w:rFonts w:ascii="Times New Roman CYR" w:hAnsi="Times New Roman CYR"/>
        </w:rPr>
        <w:t>и средств шумозащиты определяют</w:t>
      </w:r>
      <w:r w:rsidRPr="004E3FEE">
        <w:rPr>
          <w:rFonts w:ascii="Times New Roman CYR" w:hAnsi="Times New Roman CYR"/>
        </w:rPr>
        <w:t xml:space="preserve"> с учетом характеристики источников внешнего шума.</w:t>
      </w:r>
    </w:p>
    <w:p w14:paraId="64DAB203" w14:textId="77777777" w:rsidR="00516280" w:rsidRDefault="00C74782" w:rsidP="00497FEB">
      <w:pPr>
        <w:autoSpaceDE w:val="0"/>
        <w:autoSpaceDN w:val="0"/>
        <w:adjustRightInd w:val="0"/>
        <w:ind w:firstLine="567"/>
        <w:jc w:val="both"/>
        <w:rPr>
          <w:rFonts w:ascii="Times New Roman CYR" w:hAnsi="Times New Roman CYR"/>
        </w:rPr>
      </w:pPr>
      <w:r w:rsidRPr="00C74782">
        <w:rPr>
          <w:rFonts w:ascii="Times New Roman CYR" w:hAnsi="Times New Roman CYR"/>
        </w:rPr>
        <w:t xml:space="preserve">Допустимые уровни шума для жилых и общественных помещений следует принимать в соответствии с СП 51.13330, </w:t>
      </w:r>
      <w:hyperlink r:id="rId26" w:history="1">
        <w:r w:rsidRPr="00C74782">
          <w:rPr>
            <w:rFonts w:ascii="Times New Roman CYR" w:hAnsi="Times New Roman CYR"/>
          </w:rPr>
          <w:t>ГОСТ 12.1.036</w:t>
        </w:r>
      </w:hyperlink>
      <w:r w:rsidRPr="00C74782">
        <w:rPr>
          <w:rFonts w:ascii="Times New Roman CYR" w:hAnsi="Times New Roman CYR"/>
        </w:rPr>
        <w:t xml:space="preserve">, </w:t>
      </w:r>
      <w:hyperlink r:id="rId27" w:history="1">
        <w:r w:rsidRPr="00C74782">
          <w:rPr>
            <w:rFonts w:ascii="Times New Roman CYR" w:hAnsi="Times New Roman CYR"/>
          </w:rPr>
          <w:t>СанПиН 2.1.2.2645</w:t>
        </w:r>
      </w:hyperlink>
      <w:r w:rsidRPr="00BA5350">
        <w:rPr>
          <w:sz w:val="28"/>
          <w:szCs w:val="28"/>
        </w:rPr>
        <w:t xml:space="preserve">. </w:t>
      </w:r>
      <w:r w:rsidRPr="00C74782">
        <w:rPr>
          <w:rFonts w:ascii="Times New Roman CYR" w:hAnsi="Times New Roman CYR"/>
        </w:rPr>
        <w:t>Требования к уровню шума приведены также в [</w:t>
      </w:r>
      <w:hyperlink r:id="rId28" w:history="1">
        <w:r w:rsidRPr="00C74782">
          <w:rPr>
            <w:rFonts w:ascii="Times New Roman CYR" w:hAnsi="Times New Roman CYR"/>
          </w:rPr>
          <w:t>1</w:t>
        </w:r>
      </w:hyperlink>
      <w:r w:rsidRPr="00C74782">
        <w:rPr>
          <w:rFonts w:ascii="Times New Roman CYR" w:hAnsi="Times New Roman CYR"/>
        </w:rPr>
        <w:t>6].</w:t>
      </w:r>
    </w:p>
    <w:p w14:paraId="34EBFC1A" w14:textId="77777777" w:rsidR="00C74782" w:rsidRPr="004E3FEE" w:rsidRDefault="00C74782" w:rsidP="00497FEB">
      <w:pPr>
        <w:autoSpaceDE w:val="0"/>
        <w:autoSpaceDN w:val="0"/>
        <w:adjustRightInd w:val="0"/>
        <w:ind w:firstLine="567"/>
        <w:jc w:val="both"/>
        <w:rPr>
          <w:rFonts w:ascii="Times New Roman CYR" w:hAnsi="Times New Roman CYR"/>
        </w:rPr>
      </w:pPr>
      <w:r w:rsidRPr="00327136">
        <w:rPr>
          <w:rFonts w:ascii="Times New Roman CYR" w:hAnsi="Times New Roman CYR"/>
          <w:b/>
          <w:color w:val="000000"/>
        </w:rPr>
        <w:t>(Измененная редакция, Изм. № 1).</w:t>
      </w:r>
    </w:p>
    <w:p w14:paraId="5C333135" w14:textId="77777777" w:rsidR="00283C63" w:rsidRDefault="002A68CA" w:rsidP="00497FEB">
      <w:pPr>
        <w:shd w:val="clear" w:color="auto" w:fill="FFFFFF"/>
        <w:spacing w:before="120"/>
        <w:ind w:firstLine="567"/>
        <w:jc w:val="both"/>
        <w:rPr>
          <w:rFonts w:ascii="Times New Roman CYR" w:hAnsi="Times New Roman CYR"/>
        </w:rPr>
      </w:pPr>
      <w:r w:rsidRPr="004E3FEE">
        <w:rPr>
          <w:rFonts w:ascii="Times New Roman CYR" w:hAnsi="Times New Roman CYR"/>
        </w:rPr>
        <w:t>8</w:t>
      </w:r>
      <w:r w:rsidR="00ED2B55" w:rsidRPr="004E3FEE">
        <w:rPr>
          <w:rFonts w:ascii="Times New Roman CYR" w:hAnsi="Times New Roman CYR"/>
        </w:rPr>
        <w:t>.</w:t>
      </w:r>
      <w:r w:rsidR="004E3FEE">
        <w:rPr>
          <w:rFonts w:ascii="Times New Roman CYR" w:hAnsi="Times New Roman CYR"/>
        </w:rPr>
        <w:t>3 </w:t>
      </w:r>
      <w:r w:rsidR="00283C63" w:rsidRPr="004E3FEE">
        <w:rPr>
          <w:rFonts w:ascii="Times New Roman CYR" w:hAnsi="Times New Roman CYR"/>
        </w:rPr>
        <w:t>Технические помещения, в которых размещается оборудование, являющееся источником шума и вибраций (вентиляционные камеры, шахты и машинные отделения лифтов, насосные, машинные отделения холодильных установок, тепловые пункты и другие)</w:t>
      </w:r>
      <w:r w:rsidR="006C187C" w:rsidRPr="004E3FEE">
        <w:rPr>
          <w:rFonts w:ascii="Times New Roman CYR" w:hAnsi="Times New Roman CYR"/>
        </w:rPr>
        <w:t>,</w:t>
      </w:r>
      <w:r w:rsidR="004E3FEE">
        <w:rPr>
          <w:rFonts w:ascii="Times New Roman CYR" w:hAnsi="Times New Roman CYR"/>
        </w:rPr>
        <w:t xml:space="preserve"> </w:t>
      </w:r>
      <w:r w:rsidR="00283C63" w:rsidRPr="004E3FEE">
        <w:rPr>
          <w:rFonts w:ascii="Times New Roman CYR" w:hAnsi="Times New Roman CYR"/>
        </w:rPr>
        <w:t xml:space="preserve">не следует располагать смежно, </w:t>
      </w:r>
      <w:r w:rsidR="00283C63" w:rsidRPr="004E3FEE">
        <w:rPr>
          <w:rFonts w:ascii="Times New Roman CYR" w:hAnsi="Times New Roman CYR"/>
        </w:rPr>
        <w:lastRenderedPageBreak/>
        <w:t>над и под жилыми помещениями, а также общественными (зрительными и репетиционными залами, сценами, читальными залами, палатами, кабинетами врачей, помещениями с пребыванием детей в детских учреждениях, учебными помещениями, административными с постоянным пребыванием людей).</w:t>
      </w:r>
    </w:p>
    <w:p w14:paraId="32F3AE33" w14:textId="77777777" w:rsidR="001C4446" w:rsidRPr="004E3FEE" w:rsidRDefault="001C4446" w:rsidP="00497FEB">
      <w:pPr>
        <w:autoSpaceDE w:val="0"/>
        <w:autoSpaceDN w:val="0"/>
        <w:adjustRightInd w:val="0"/>
        <w:spacing w:after="100" w:afterAutospacing="1"/>
        <w:ind w:firstLine="567"/>
        <w:jc w:val="both"/>
        <w:rPr>
          <w:rFonts w:ascii="Times New Roman CYR" w:hAnsi="Times New Roman CYR"/>
        </w:rPr>
      </w:pPr>
      <w:r w:rsidRPr="00327136">
        <w:rPr>
          <w:rFonts w:ascii="Times New Roman CYR" w:hAnsi="Times New Roman CYR"/>
          <w:b/>
          <w:color w:val="000000"/>
        </w:rPr>
        <w:t>(Измененная редакция, Изм. № 1).</w:t>
      </w:r>
    </w:p>
    <w:p w14:paraId="496E9C3D" w14:textId="77777777" w:rsidR="000B2981" w:rsidRDefault="002A68CA" w:rsidP="00497FEB">
      <w:pPr>
        <w:shd w:val="clear" w:color="auto" w:fill="FFFFFF"/>
        <w:ind w:firstLine="567"/>
        <w:jc w:val="both"/>
        <w:rPr>
          <w:rFonts w:ascii="Times New Roman CYR" w:hAnsi="Times New Roman CYR"/>
        </w:rPr>
      </w:pPr>
      <w:r w:rsidRPr="004E3FEE">
        <w:rPr>
          <w:rFonts w:ascii="Times New Roman CYR" w:hAnsi="Times New Roman CYR"/>
          <w:bCs/>
        </w:rPr>
        <w:t>8</w:t>
      </w:r>
      <w:r w:rsidR="000B2981" w:rsidRPr="004E3FEE">
        <w:rPr>
          <w:rFonts w:ascii="Times New Roman CYR" w:hAnsi="Times New Roman CYR"/>
          <w:bCs/>
        </w:rPr>
        <w:t>.</w:t>
      </w:r>
      <w:r w:rsidR="004E3FEE">
        <w:rPr>
          <w:rFonts w:ascii="Times New Roman CYR" w:hAnsi="Times New Roman CYR"/>
          <w:bCs/>
        </w:rPr>
        <w:t>4 </w:t>
      </w:r>
      <w:r w:rsidR="000B2981" w:rsidRPr="004E3FEE">
        <w:rPr>
          <w:rFonts w:ascii="Times New Roman CYR" w:hAnsi="Times New Roman CYR"/>
        </w:rPr>
        <w:t>С целью предотвращения формирования зон загазованности и их локализации следует</w:t>
      </w:r>
      <w:r w:rsidR="004E3FEE">
        <w:rPr>
          <w:rFonts w:ascii="Times New Roman CYR" w:hAnsi="Times New Roman CYR"/>
        </w:rPr>
        <w:t xml:space="preserve"> </w:t>
      </w:r>
      <w:r w:rsidR="000B2981" w:rsidRPr="004E3FEE">
        <w:rPr>
          <w:rFonts w:ascii="Times New Roman CYR" w:hAnsi="Times New Roman CYR"/>
        </w:rPr>
        <w:t>разрабатывать планировочные решения зданий и территории, учитывающие условия аэрации и обеспечивающие санитарно-гигиенические нормативы качества атмосферного воздуха.</w:t>
      </w:r>
    </w:p>
    <w:p w14:paraId="38F612AA" w14:textId="77777777" w:rsidR="00C0420B" w:rsidRPr="00202EE1" w:rsidRDefault="00C0420B" w:rsidP="00C0420B">
      <w:pPr>
        <w:shd w:val="clear" w:color="auto" w:fill="FFFFFF"/>
        <w:ind w:firstLine="567"/>
        <w:jc w:val="both"/>
        <w:rPr>
          <w:lang w:eastAsia="en-US"/>
        </w:rPr>
      </w:pPr>
      <w:r w:rsidRPr="00202EE1">
        <w:rPr>
          <w:lang w:eastAsia="en-US"/>
        </w:rPr>
        <w:t xml:space="preserve">8.5 </w:t>
      </w:r>
      <w:r w:rsidRPr="00202EE1">
        <w:t>В состав многофункциональных зданий не допускается включать:</w:t>
      </w:r>
    </w:p>
    <w:p w14:paraId="5336E0D1" w14:textId="77777777" w:rsidR="00C0420B" w:rsidRPr="00202EE1" w:rsidRDefault="00C0420B" w:rsidP="00C0420B">
      <w:pPr>
        <w:shd w:val="clear" w:color="auto" w:fill="FFFFFF"/>
        <w:ind w:firstLine="567"/>
        <w:jc w:val="both"/>
        <w:rPr>
          <w:lang w:eastAsia="en-US"/>
        </w:rPr>
      </w:pPr>
      <w:r w:rsidRPr="00202EE1">
        <w:rPr>
          <w:lang w:eastAsia="en-US"/>
        </w:rPr>
        <w:t xml:space="preserve">- помещения медицинских организаций, требующие соблюдения расстояний от функционально-планировочных компонентов, размещаемых в данном многофункциональном здании </w:t>
      </w:r>
      <w:r w:rsidRPr="00202EE1">
        <w:t>(жилых помещений, помещений для временного проживания и размещения, общественных и производственных помещений)</w:t>
      </w:r>
      <w:r w:rsidRPr="00202EE1">
        <w:rPr>
          <w:lang w:eastAsia="en-US"/>
        </w:rPr>
        <w:t xml:space="preserve"> согласно СанПиН 2.1.3.2630, СП 42.13330, СП 158.13330; </w:t>
      </w:r>
    </w:p>
    <w:p w14:paraId="7B5BA2B1" w14:textId="73092E11" w:rsidR="00C0420B" w:rsidRPr="00202EE1" w:rsidRDefault="00C0420B" w:rsidP="00C0420B">
      <w:pPr>
        <w:shd w:val="clear" w:color="auto" w:fill="FFFFFF"/>
        <w:ind w:firstLine="567"/>
        <w:jc w:val="both"/>
        <w:rPr>
          <w:lang w:eastAsia="en-US"/>
        </w:rPr>
      </w:pPr>
      <w:r w:rsidRPr="00202EE1">
        <w:rPr>
          <w:lang w:eastAsia="en-US"/>
        </w:rPr>
        <w:t>- помещения организаций социального обслуживания населения, производственные помещения и помещения учреждений транспорта, требующие устройства санитарно-защитных зон согласно СанПиН 2.2.1/2.1.1.1200;</w:t>
      </w:r>
    </w:p>
    <w:p w14:paraId="057D484E" w14:textId="77777777" w:rsidR="00C0420B" w:rsidRPr="00202EE1" w:rsidRDefault="00C0420B" w:rsidP="00C0420B">
      <w:pPr>
        <w:shd w:val="clear" w:color="auto" w:fill="FFFFFF"/>
        <w:ind w:firstLine="567"/>
        <w:jc w:val="both"/>
        <w:rPr>
          <w:lang w:eastAsia="en-US"/>
        </w:rPr>
      </w:pPr>
      <w:r w:rsidRPr="00202EE1">
        <w:rPr>
          <w:lang w:eastAsia="en-US"/>
        </w:rPr>
        <w:t>- помещения контактного зоопарка;</w:t>
      </w:r>
    </w:p>
    <w:p w14:paraId="324B904F" w14:textId="77777777" w:rsidR="00C0420B" w:rsidRPr="00202EE1" w:rsidRDefault="00C0420B" w:rsidP="00C0420B">
      <w:pPr>
        <w:shd w:val="clear" w:color="auto" w:fill="FFFFFF"/>
        <w:ind w:firstLine="567"/>
        <w:jc w:val="both"/>
      </w:pPr>
      <w:r w:rsidRPr="00202EE1">
        <w:rPr>
          <w:lang w:eastAsia="en-US"/>
        </w:rPr>
        <w:t>- помещения организаций, эксплуатирующих источники ионизирующих излучений в многофункциональных зданиях, включающих жилые помещения, в соответствии с СанПиН 2.6.1.3289.</w:t>
      </w:r>
    </w:p>
    <w:p w14:paraId="655B8E64" w14:textId="77777777" w:rsidR="00C0420B" w:rsidRPr="00E04F66" w:rsidRDefault="00C0420B" w:rsidP="00C0420B">
      <w:pPr>
        <w:pStyle w:val="afc"/>
        <w:ind w:firstLine="567"/>
        <w:jc w:val="both"/>
        <w:rPr>
          <w:b/>
          <w:sz w:val="24"/>
          <w:szCs w:val="24"/>
        </w:rPr>
      </w:pPr>
      <w:r w:rsidRPr="00E04F66">
        <w:rPr>
          <w:b/>
          <w:sz w:val="24"/>
          <w:szCs w:val="24"/>
        </w:rPr>
        <w:t>(Измененная редакция, Изм. № 2).</w:t>
      </w:r>
    </w:p>
    <w:p w14:paraId="17EBF47A" w14:textId="77777777" w:rsidR="00C0420B" w:rsidRPr="00202EE1" w:rsidRDefault="00C0420B" w:rsidP="00C0420B">
      <w:pPr>
        <w:shd w:val="clear" w:color="auto" w:fill="FFFFFF"/>
        <w:ind w:firstLine="567"/>
        <w:jc w:val="both"/>
        <w:rPr>
          <w:lang w:eastAsia="en-US"/>
        </w:rPr>
      </w:pPr>
      <w:r w:rsidRPr="00202EE1">
        <w:rPr>
          <w:lang w:eastAsia="en-US"/>
        </w:rPr>
        <w:t>8.6 В состав многофункционального комплекса могут быть включены здания (помещения) медицинских организаций и организаций социального обслуживания населения, а также производственные помещения и помещения учреждений транспорта при условии обеспечения требований СП 42.13330, СанПиН 2.2.1/2.1.1.1200.</w:t>
      </w:r>
    </w:p>
    <w:p w14:paraId="73782778" w14:textId="520EB4A0" w:rsidR="00127E4D" w:rsidRPr="00C0420B" w:rsidRDefault="00C0420B" w:rsidP="00C0420B">
      <w:pPr>
        <w:shd w:val="clear" w:color="auto" w:fill="FFFFFF"/>
        <w:ind w:firstLine="567"/>
        <w:jc w:val="both"/>
        <w:rPr>
          <w:rFonts w:ascii="Times New Roman CYR" w:hAnsi="Times New Roman CYR"/>
          <w:sz w:val="20"/>
          <w:szCs w:val="20"/>
        </w:rPr>
      </w:pPr>
      <w:r w:rsidRPr="00C0420B">
        <w:rPr>
          <w:sz w:val="20"/>
          <w:szCs w:val="20"/>
        </w:rPr>
        <w:t xml:space="preserve">П р и м е ч а н и е </w:t>
      </w:r>
      <w:r w:rsidRPr="00C0420B">
        <w:rPr>
          <w:sz w:val="20"/>
          <w:szCs w:val="20"/>
          <w:lang w:eastAsia="en-US"/>
        </w:rPr>
        <w:t xml:space="preserve">– </w:t>
      </w:r>
      <w:r w:rsidRPr="00C0420B">
        <w:rPr>
          <w:sz w:val="20"/>
          <w:szCs w:val="20"/>
        </w:rPr>
        <w:t>Размещение зданий (помещений) данных организаций, а также общеобразовательных организаций в составе многофункционального здания или комплекса допускается при условии, что организация санитарно-защитной зоны согласно СанПиН 2.2.1/2.1.1.1200 обеспечивается или не требуется.</w:t>
      </w:r>
    </w:p>
    <w:p w14:paraId="1873B27D" w14:textId="77777777" w:rsidR="00C0420B" w:rsidRPr="00E04F66" w:rsidRDefault="00C0420B" w:rsidP="00C0420B">
      <w:pPr>
        <w:pStyle w:val="afc"/>
        <w:ind w:firstLine="567"/>
        <w:jc w:val="both"/>
        <w:rPr>
          <w:b/>
          <w:sz w:val="24"/>
          <w:szCs w:val="24"/>
        </w:rPr>
      </w:pPr>
      <w:r w:rsidRPr="00E04F66">
        <w:rPr>
          <w:b/>
          <w:sz w:val="24"/>
          <w:szCs w:val="24"/>
        </w:rPr>
        <w:t>(Измененная редакция, Изм. № 2).</w:t>
      </w:r>
    </w:p>
    <w:p w14:paraId="638F1A48" w14:textId="269B4C31" w:rsidR="00127E4D" w:rsidRPr="00127E4D" w:rsidRDefault="00127E4D" w:rsidP="00497FEB">
      <w:pPr>
        <w:shd w:val="clear" w:color="auto" w:fill="FFFFFF"/>
        <w:ind w:firstLine="567"/>
        <w:jc w:val="both"/>
        <w:rPr>
          <w:rFonts w:ascii="Times New Roman CYR" w:hAnsi="Times New Roman CYR"/>
        </w:rPr>
      </w:pPr>
      <w:r w:rsidRPr="00127E4D">
        <w:rPr>
          <w:rFonts w:ascii="Times New Roman CYR" w:hAnsi="Times New Roman CYR"/>
        </w:rPr>
        <w:t xml:space="preserve">8.7 </w:t>
      </w:r>
      <w:r w:rsidR="00C0420B" w:rsidRPr="00202EE1">
        <w:rPr>
          <w:lang w:eastAsia="en-US"/>
        </w:rPr>
        <w:t>Санитарно-эпидемиологические требования к естественному и искусственному освещению, вентиляции помещений для временного пребывания и досуга детей в многофункциональных зданиях и комплексах следует принимать с учетом СП 118.13330, СанПиН 2.4.1.3049, СанПиН 2.4.4.3172 и [28].</w:t>
      </w:r>
    </w:p>
    <w:p w14:paraId="03F02762" w14:textId="1746FE55" w:rsidR="00340226" w:rsidRDefault="00127E4D" w:rsidP="00497FEB">
      <w:pPr>
        <w:shd w:val="clear" w:color="auto" w:fill="FFFFFF"/>
        <w:ind w:firstLine="567"/>
        <w:jc w:val="both"/>
        <w:rPr>
          <w:rFonts w:ascii="Times New Roman CYR" w:hAnsi="Times New Roman CYR"/>
        </w:rPr>
      </w:pPr>
      <w:r w:rsidRPr="00127E4D">
        <w:rPr>
          <w:rFonts w:ascii="Times New Roman CYR" w:hAnsi="Times New Roman CYR"/>
        </w:rPr>
        <w:t>Детские игровые площадки следует проектировать в соответствии с ГОСТ Р 52169 и ГОСТ Р 52301.</w:t>
      </w:r>
    </w:p>
    <w:p w14:paraId="54DF6D6A" w14:textId="77777777" w:rsidR="00C0420B" w:rsidRPr="00E04F66" w:rsidRDefault="00C0420B" w:rsidP="00C0420B">
      <w:pPr>
        <w:pStyle w:val="afc"/>
        <w:ind w:firstLine="567"/>
        <w:jc w:val="both"/>
        <w:rPr>
          <w:b/>
          <w:sz w:val="24"/>
          <w:szCs w:val="24"/>
        </w:rPr>
      </w:pPr>
      <w:r w:rsidRPr="00E04F66">
        <w:rPr>
          <w:b/>
          <w:sz w:val="24"/>
          <w:szCs w:val="24"/>
        </w:rPr>
        <w:t>(Измененная редакция, Изм. № 2).</w:t>
      </w:r>
    </w:p>
    <w:p w14:paraId="2F238B4E" w14:textId="77777777" w:rsidR="00340226" w:rsidRPr="00127E4D" w:rsidRDefault="00127E4D" w:rsidP="00497FEB">
      <w:pPr>
        <w:shd w:val="clear" w:color="auto" w:fill="FFFFFF"/>
        <w:ind w:firstLine="567"/>
        <w:jc w:val="both"/>
        <w:rPr>
          <w:b/>
        </w:rPr>
      </w:pPr>
      <w:r w:rsidRPr="00127E4D">
        <w:rPr>
          <w:b/>
        </w:rPr>
        <w:t xml:space="preserve">8.5–8.7 </w:t>
      </w:r>
      <w:r w:rsidRPr="00684035">
        <w:rPr>
          <w:b/>
        </w:rPr>
        <w:t>(Введен</w:t>
      </w:r>
      <w:r>
        <w:rPr>
          <w:b/>
        </w:rPr>
        <w:t>ы</w:t>
      </w:r>
      <w:r w:rsidRPr="00684035">
        <w:rPr>
          <w:b/>
        </w:rPr>
        <w:t xml:space="preserve"> дополнительно, Изм. № 1).</w:t>
      </w:r>
    </w:p>
    <w:p w14:paraId="01A40BBA" w14:textId="77777777" w:rsidR="00F51B8E" w:rsidRPr="00040E4E" w:rsidRDefault="004E3FEE" w:rsidP="00497FEB">
      <w:pPr>
        <w:pStyle w:val="1"/>
        <w:keepNext w:val="0"/>
        <w:spacing w:before="360" w:after="120"/>
        <w:ind w:left="567" w:firstLine="0"/>
        <w:jc w:val="both"/>
        <w:rPr>
          <w:rFonts w:ascii="Times New Roman CYR" w:hAnsi="Times New Roman CYR" w:cs="Times New Roman"/>
          <w:kern w:val="0"/>
          <w:sz w:val="26"/>
          <w:szCs w:val="26"/>
        </w:rPr>
      </w:pPr>
      <w:bookmarkStart w:id="13" w:name="_Toc375048182"/>
      <w:r w:rsidRPr="00040E4E">
        <w:rPr>
          <w:rFonts w:ascii="Times New Roman CYR" w:hAnsi="Times New Roman CYR" w:cs="Times New Roman"/>
          <w:kern w:val="0"/>
          <w:sz w:val="26"/>
          <w:szCs w:val="26"/>
        </w:rPr>
        <w:t>9 </w:t>
      </w:r>
      <w:r w:rsidR="00F51B8E" w:rsidRPr="00040E4E">
        <w:rPr>
          <w:rFonts w:ascii="Times New Roman CYR" w:hAnsi="Times New Roman CYR" w:cs="Times New Roman"/>
          <w:kern w:val="0"/>
          <w:sz w:val="26"/>
          <w:szCs w:val="26"/>
        </w:rPr>
        <w:t>Долговечность и ремонтопригодность</w:t>
      </w:r>
      <w:bookmarkEnd w:id="13"/>
    </w:p>
    <w:p w14:paraId="0D6290A0" w14:textId="77777777" w:rsidR="009420A0" w:rsidRDefault="008D5E70" w:rsidP="00497FEB">
      <w:pPr>
        <w:pStyle w:val="formattexttopleveltext"/>
        <w:spacing w:before="0" w:beforeAutospacing="0" w:after="0" w:afterAutospacing="0"/>
        <w:ind w:firstLine="567"/>
        <w:jc w:val="both"/>
        <w:rPr>
          <w:rFonts w:ascii="Times New Roman CYR" w:hAnsi="Times New Roman CYR"/>
        </w:rPr>
      </w:pPr>
      <w:r w:rsidRPr="004E3FEE">
        <w:rPr>
          <w:rFonts w:ascii="Times New Roman CYR" w:hAnsi="Times New Roman CYR"/>
        </w:rPr>
        <w:t>9</w:t>
      </w:r>
      <w:r w:rsidR="009420A0" w:rsidRPr="004E3FEE">
        <w:rPr>
          <w:rFonts w:ascii="Times New Roman CYR" w:hAnsi="Times New Roman CYR"/>
        </w:rPr>
        <w:t>.</w:t>
      </w:r>
      <w:r w:rsidR="004E3FEE">
        <w:rPr>
          <w:rFonts w:ascii="Times New Roman CYR" w:hAnsi="Times New Roman CYR"/>
        </w:rPr>
        <w:t>1 </w:t>
      </w:r>
      <w:r w:rsidR="009420A0" w:rsidRPr="004E3FEE">
        <w:rPr>
          <w:rFonts w:ascii="Times New Roman CYR" w:hAnsi="Times New Roman CYR"/>
        </w:rPr>
        <w:t xml:space="preserve">Элементы, детали, оборудование со сроками службы меньшими, чем предполагаемый срок службы здания, должны быть заменяемы в соответствии с установленными в проекте межремонтными периодами и с учетом требований задания на проектирование. </w:t>
      </w:r>
      <w:r w:rsidR="000D7735" w:rsidRPr="000D7735">
        <w:rPr>
          <w:rFonts w:ascii="Times New Roman CYR" w:hAnsi="Times New Roman CYR"/>
        </w:rPr>
        <w:t>Правила эксплуатации зданий изложены в СП 255.1325800.</w:t>
      </w:r>
    </w:p>
    <w:p w14:paraId="19530A7E" w14:textId="77777777" w:rsidR="000D7735" w:rsidRPr="004E3FEE" w:rsidRDefault="000D7735" w:rsidP="00497FEB">
      <w:pPr>
        <w:autoSpaceDE w:val="0"/>
        <w:autoSpaceDN w:val="0"/>
        <w:adjustRightInd w:val="0"/>
        <w:spacing w:after="120"/>
        <w:ind w:firstLine="567"/>
        <w:jc w:val="both"/>
        <w:rPr>
          <w:rFonts w:ascii="Times New Roman CYR" w:hAnsi="Times New Roman CYR"/>
        </w:rPr>
      </w:pPr>
      <w:r w:rsidRPr="00327136">
        <w:rPr>
          <w:rFonts w:ascii="Times New Roman CYR" w:hAnsi="Times New Roman CYR"/>
          <w:b/>
          <w:color w:val="000000"/>
        </w:rPr>
        <w:t>(Измененная редакция, Изм. № 1).</w:t>
      </w:r>
    </w:p>
    <w:p w14:paraId="21C643E0" w14:textId="77777777" w:rsidR="009420A0" w:rsidRPr="004E3FEE" w:rsidRDefault="008D5E70" w:rsidP="00497FEB">
      <w:pPr>
        <w:pStyle w:val="formattexttopleveltext"/>
        <w:spacing w:before="0" w:beforeAutospacing="0" w:after="0" w:afterAutospacing="0"/>
        <w:ind w:firstLine="567"/>
        <w:jc w:val="both"/>
        <w:rPr>
          <w:rFonts w:ascii="Times New Roman CYR" w:hAnsi="Times New Roman CYR"/>
        </w:rPr>
      </w:pPr>
      <w:r w:rsidRPr="004E3FEE">
        <w:rPr>
          <w:rFonts w:ascii="Times New Roman CYR" w:hAnsi="Times New Roman CYR"/>
        </w:rPr>
        <w:t>9</w:t>
      </w:r>
      <w:r w:rsidR="009420A0" w:rsidRPr="004E3FEE">
        <w:rPr>
          <w:rFonts w:ascii="Times New Roman CYR" w:hAnsi="Times New Roman CYR"/>
        </w:rPr>
        <w:t>.</w:t>
      </w:r>
      <w:r w:rsidR="004E3FEE">
        <w:rPr>
          <w:rFonts w:ascii="Times New Roman CYR" w:hAnsi="Times New Roman CYR"/>
        </w:rPr>
        <w:t>2 </w:t>
      </w:r>
      <w:r w:rsidR="009420A0" w:rsidRPr="004E3FEE">
        <w:rPr>
          <w:rFonts w:ascii="Times New Roman CYR" w:hAnsi="Times New Roman CYR"/>
        </w:rPr>
        <w:t xml:space="preserve">Конструкции и детали </w:t>
      </w:r>
      <w:r w:rsidR="002035D6" w:rsidRPr="004E3FEE">
        <w:rPr>
          <w:rFonts w:ascii="Times New Roman CYR" w:hAnsi="Times New Roman CYR"/>
        </w:rPr>
        <w:t xml:space="preserve">зданий и их оборудования </w:t>
      </w:r>
      <w:r w:rsidR="009420A0" w:rsidRPr="004E3FEE">
        <w:rPr>
          <w:rFonts w:ascii="Times New Roman CYR" w:hAnsi="Times New Roman CYR"/>
        </w:rPr>
        <w:t>должны быть выполнены из материалов, обладающих стойкостью к возможным воздействиям влаги, низких температур, агрессивной среды, биологических и других неблагоприятных факторов</w:t>
      </w:r>
      <w:r w:rsidR="00471F1F" w:rsidRPr="004E3FEE">
        <w:rPr>
          <w:rFonts w:ascii="Times New Roman CYR" w:hAnsi="Times New Roman CYR"/>
        </w:rPr>
        <w:t>, или защищены от их влияния</w:t>
      </w:r>
      <w:r w:rsidR="009420A0" w:rsidRPr="004E3FEE">
        <w:rPr>
          <w:rFonts w:ascii="Times New Roman CYR" w:hAnsi="Times New Roman CYR"/>
        </w:rPr>
        <w:t xml:space="preserve"> </w:t>
      </w:r>
      <w:r w:rsidR="002F7F3B" w:rsidRPr="004E3FEE">
        <w:rPr>
          <w:rFonts w:ascii="Times New Roman CYR" w:hAnsi="Times New Roman CYR"/>
        </w:rPr>
        <w:t>в соответствии с</w:t>
      </w:r>
      <w:r w:rsidR="009420A0" w:rsidRPr="004E3FEE">
        <w:rPr>
          <w:rFonts w:ascii="Times New Roman CYR" w:hAnsi="Times New Roman CYR"/>
        </w:rPr>
        <w:t xml:space="preserve"> </w:t>
      </w:r>
      <w:r w:rsidR="00040E4E">
        <w:rPr>
          <w:rFonts w:ascii="Times New Roman CYR" w:hAnsi="Times New Roman CYR"/>
        </w:rPr>
        <w:t>СП </w:t>
      </w:r>
      <w:r w:rsidR="008B444C" w:rsidRPr="004E3FEE">
        <w:rPr>
          <w:rFonts w:ascii="Times New Roman CYR" w:hAnsi="Times New Roman CYR"/>
        </w:rPr>
        <w:t>28.13330</w:t>
      </w:r>
      <w:r w:rsidR="00471F1F" w:rsidRPr="004E3FEE">
        <w:rPr>
          <w:rFonts w:ascii="Times New Roman CYR" w:hAnsi="Times New Roman CYR"/>
        </w:rPr>
        <w:t xml:space="preserve">, </w:t>
      </w:r>
      <w:r w:rsidR="00040E4E">
        <w:rPr>
          <w:rFonts w:ascii="Times New Roman CYR" w:hAnsi="Times New Roman CYR"/>
        </w:rPr>
        <w:t>ГОСТ </w:t>
      </w:r>
      <w:r w:rsidR="00471F1F" w:rsidRPr="004E3FEE">
        <w:rPr>
          <w:rFonts w:ascii="Times New Roman CYR" w:hAnsi="Times New Roman CYR"/>
        </w:rPr>
        <w:t xml:space="preserve">28574, </w:t>
      </w:r>
      <w:r w:rsidR="00040E4E">
        <w:rPr>
          <w:rFonts w:ascii="Times New Roman CYR" w:hAnsi="Times New Roman CYR"/>
        </w:rPr>
        <w:t>ГОСТ </w:t>
      </w:r>
      <w:r w:rsidR="00471F1F" w:rsidRPr="004E3FEE">
        <w:rPr>
          <w:rFonts w:ascii="Times New Roman CYR" w:hAnsi="Times New Roman CYR"/>
        </w:rPr>
        <w:t>28575</w:t>
      </w:r>
      <w:r w:rsidR="00E80BCE" w:rsidRPr="004E3FEE">
        <w:rPr>
          <w:rFonts w:ascii="Times New Roman CYR" w:hAnsi="Times New Roman CYR"/>
        </w:rPr>
        <w:t>.</w:t>
      </w:r>
    </w:p>
    <w:p w14:paraId="4E26BE21" w14:textId="77777777" w:rsidR="00FC3EFC" w:rsidRDefault="008D5E70" w:rsidP="00497FEB">
      <w:pPr>
        <w:pStyle w:val="formattexttopleveltext"/>
        <w:spacing w:before="0" w:beforeAutospacing="0" w:after="0" w:afterAutospacing="0"/>
        <w:ind w:firstLine="567"/>
        <w:jc w:val="both"/>
        <w:rPr>
          <w:rFonts w:ascii="Times New Roman CYR" w:hAnsi="Times New Roman CYR"/>
        </w:rPr>
      </w:pPr>
      <w:r w:rsidRPr="004E3FEE">
        <w:rPr>
          <w:rFonts w:ascii="Times New Roman CYR" w:hAnsi="Times New Roman CYR"/>
        </w:rPr>
        <w:lastRenderedPageBreak/>
        <w:t>9</w:t>
      </w:r>
      <w:r w:rsidR="00B57F3E" w:rsidRPr="004E3FEE">
        <w:rPr>
          <w:rFonts w:ascii="Times New Roman CYR" w:hAnsi="Times New Roman CYR"/>
        </w:rPr>
        <w:t>.</w:t>
      </w:r>
      <w:r w:rsidR="004E3FEE">
        <w:rPr>
          <w:rFonts w:ascii="Times New Roman CYR" w:hAnsi="Times New Roman CYR"/>
        </w:rPr>
        <w:t>3 </w:t>
      </w:r>
      <w:r w:rsidR="002B0C78" w:rsidRPr="004E3FEE">
        <w:rPr>
          <w:rFonts w:ascii="Times New Roman CYR" w:hAnsi="Times New Roman CYR"/>
        </w:rPr>
        <w:t xml:space="preserve">При расчете </w:t>
      </w:r>
      <w:r w:rsidR="00BE73C4" w:rsidRPr="00BE73C4">
        <w:rPr>
          <w:rFonts w:ascii="Times New Roman CYR" w:hAnsi="Times New Roman CYR"/>
        </w:rPr>
        <w:t>конструкций многофункциональных зданий должны быть</w:t>
      </w:r>
      <w:r w:rsidR="00BE73C4" w:rsidRPr="004E3FEE">
        <w:rPr>
          <w:rFonts w:ascii="Times New Roman CYR" w:hAnsi="Times New Roman CYR"/>
        </w:rPr>
        <w:t xml:space="preserve"> </w:t>
      </w:r>
      <w:r w:rsidR="00F61967" w:rsidRPr="004E3FEE">
        <w:rPr>
          <w:rFonts w:ascii="Times New Roman CYR" w:hAnsi="Times New Roman CYR"/>
        </w:rPr>
        <w:t>расмотрены</w:t>
      </w:r>
      <w:r w:rsidR="002B0C78" w:rsidRPr="004E3FEE">
        <w:rPr>
          <w:rFonts w:ascii="Times New Roman CYR" w:hAnsi="Times New Roman CYR"/>
        </w:rPr>
        <w:t xml:space="preserve"> аварийные ситуации, возникающие в связи с взрывом, столкновением, пожаром, которые могут привести к отказу или ослаблению какого-либо элемента конструкции и служить причиной</w:t>
      </w:r>
      <w:r w:rsidR="004E3FEE">
        <w:rPr>
          <w:rFonts w:ascii="Times New Roman CYR" w:hAnsi="Times New Roman CYR"/>
        </w:rPr>
        <w:t xml:space="preserve"> </w:t>
      </w:r>
      <w:r w:rsidR="002B0C78" w:rsidRPr="004E3FEE">
        <w:rPr>
          <w:rFonts w:ascii="Times New Roman CYR" w:hAnsi="Times New Roman CYR"/>
        </w:rPr>
        <w:t>прогрессирующего обрушения.</w:t>
      </w:r>
    </w:p>
    <w:p w14:paraId="3F58E0B3" w14:textId="77777777" w:rsidR="00BE73C4" w:rsidRPr="004E3FEE" w:rsidRDefault="00BE73C4" w:rsidP="00497FEB">
      <w:pPr>
        <w:autoSpaceDE w:val="0"/>
        <w:autoSpaceDN w:val="0"/>
        <w:adjustRightInd w:val="0"/>
        <w:spacing w:after="120"/>
        <w:ind w:firstLine="567"/>
        <w:jc w:val="both"/>
        <w:rPr>
          <w:rFonts w:ascii="Times New Roman CYR" w:hAnsi="Times New Roman CYR"/>
        </w:rPr>
      </w:pPr>
      <w:bookmarkStart w:id="14" w:name="_Toc375048183"/>
      <w:r w:rsidRPr="00327136">
        <w:rPr>
          <w:rFonts w:ascii="Times New Roman CYR" w:hAnsi="Times New Roman CYR"/>
          <w:b/>
          <w:color w:val="000000"/>
        </w:rPr>
        <w:t>(Измененная редакция, Изм. № 1).</w:t>
      </w:r>
    </w:p>
    <w:p w14:paraId="4FB119FA" w14:textId="77777777" w:rsidR="00E55224" w:rsidRPr="00040E4E" w:rsidRDefault="00E55224" w:rsidP="00497FEB">
      <w:pPr>
        <w:pStyle w:val="1"/>
        <w:keepNext w:val="0"/>
        <w:spacing w:before="360" w:after="120"/>
        <w:ind w:left="567" w:firstLine="0"/>
        <w:jc w:val="both"/>
        <w:rPr>
          <w:rFonts w:ascii="Times New Roman CYR" w:hAnsi="Times New Roman CYR" w:cs="Times New Roman"/>
          <w:kern w:val="0"/>
          <w:sz w:val="26"/>
          <w:szCs w:val="26"/>
        </w:rPr>
      </w:pPr>
      <w:r w:rsidRPr="00040E4E">
        <w:rPr>
          <w:rFonts w:ascii="Times New Roman CYR" w:hAnsi="Times New Roman CYR" w:cs="Times New Roman"/>
          <w:kern w:val="0"/>
          <w:sz w:val="26"/>
          <w:szCs w:val="26"/>
        </w:rPr>
        <w:t>1</w:t>
      </w:r>
      <w:r w:rsidR="004E3FEE" w:rsidRPr="00040E4E">
        <w:rPr>
          <w:rFonts w:ascii="Times New Roman CYR" w:hAnsi="Times New Roman CYR" w:cs="Times New Roman"/>
          <w:kern w:val="0"/>
          <w:sz w:val="26"/>
          <w:szCs w:val="26"/>
        </w:rPr>
        <w:t>0 </w:t>
      </w:r>
      <w:r w:rsidRPr="00040E4E">
        <w:rPr>
          <w:rFonts w:ascii="Times New Roman CYR" w:hAnsi="Times New Roman CYR" w:cs="Times New Roman"/>
          <w:kern w:val="0"/>
          <w:sz w:val="26"/>
          <w:szCs w:val="26"/>
        </w:rPr>
        <w:t>Инженерное оборудование</w:t>
      </w:r>
      <w:bookmarkEnd w:id="14"/>
    </w:p>
    <w:p w14:paraId="01FA4040" w14:textId="53B1C870" w:rsidR="00C0420B" w:rsidRPr="00202EE1" w:rsidRDefault="00C0420B" w:rsidP="00C0420B">
      <w:pPr>
        <w:pStyle w:val="ConsPlusNormal"/>
        <w:ind w:firstLine="567"/>
        <w:jc w:val="both"/>
        <w:rPr>
          <w:rFonts w:ascii="Times New Roman" w:hAnsi="Times New Roman" w:cs="Times New Roman"/>
          <w:sz w:val="24"/>
          <w:szCs w:val="24"/>
        </w:rPr>
      </w:pPr>
      <w:r w:rsidRPr="00202EE1">
        <w:rPr>
          <w:rFonts w:ascii="Times New Roman" w:hAnsi="Times New Roman" w:cs="Times New Roman"/>
          <w:sz w:val="24"/>
          <w:szCs w:val="24"/>
        </w:rPr>
        <w:t>10.1 В многофункциональных зданиях и комплексах следует предусматривать хозяйственно-питьевое, противопожарное и горячее водоснабжение, канализацию и водостоки в соответствии с СП 30.13330, СП 31.13330 и СП 484.1311500, а также в соответствии с требованиями нормативных документов по пожарной безопасности.</w:t>
      </w:r>
    </w:p>
    <w:p w14:paraId="787F887A" w14:textId="77777777" w:rsidR="00C0420B" w:rsidRPr="00202EE1" w:rsidRDefault="00C0420B" w:rsidP="00C0420B">
      <w:pPr>
        <w:pStyle w:val="formattexttopleveltext"/>
        <w:spacing w:before="0" w:beforeAutospacing="0" w:after="0" w:afterAutospacing="0"/>
        <w:ind w:firstLine="567"/>
        <w:jc w:val="both"/>
      </w:pPr>
      <w:r w:rsidRPr="00202EE1">
        <w:t>При проектировании инженерного оборудования встроенных в многофункциональные здания и комплексы стоянок автомобилей следует учитывать требования СП 113.13330.</w:t>
      </w:r>
    </w:p>
    <w:p w14:paraId="4FA39720" w14:textId="77777777" w:rsidR="00C0420B" w:rsidRPr="00202EE1" w:rsidRDefault="00C0420B" w:rsidP="00C0420B">
      <w:pPr>
        <w:pStyle w:val="formattexttopleveltext"/>
        <w:spacing w:before="0" w:beforeAutospacing="0" w:after="0" w:afterAutospacing="0"/>
        <w:ind w:firstLine="567"/>
        <w:jc w:val="both"/>
      </w:pPr>
      <w:r w:rsidRPr="00202EE1">
        <w:t>10.2 Отвод дождевых и талых вод с кровель многофункциональных зданий, оборудованных системой внутренних водостоков, должен осуществляться через выпуски в закрытую внутриквартальную систему ливневой канализации (при ее наличии) в соответствии с техническими условиями.</w:t>
      </w:r>
    </w:p>
    <w:p w14:paraId="51E97945" w14:textId="77777777" w:rsidR="00C0420B" w:rsidRPr="00202EE1" w:rsidRDefault="00C0420B" w:rsidP="00C0420B">
      <w:pPr>
        <w:pStyle w:val="formattexttopleveltext"/>
        <w:spacing w:before="0" w:beforeAutospacing="0" w:after="0" w:afterAutospacing="0"/>
        <w:ind w:firstLine="567"/>
        <w:jc w:val="both"/>
      </w:pPr>
      <w:r w:rsidRPr="00202EE1">
        <w:t>10.3 В зданиях следует предусматривать системы отопления, вентиляции и кондиционирования воздуха, обеспечивающие требуемые параметры микроклимата и качество воздушной среды.</w:t>
      </w:r>
    </w:p>
    <w:p w14:paraId="04DE3352" w14:textId="77777777" w:rsidR="00C0420B" w:rsidRPr="00202EE1" w:rsidRDefault="00C0420B" w:rsidP="00C0420B">
      <w:pPr>
        <w:pStyle w:val="formattexttopleveltext"/>
        <w:spacing w:before="0" w:beforeAutospacing="0" w:after="0" w:afterAutospacing="0"/>
        <w:ind w:firstLine="567"/>
        <w:jc w:val="both"/>
      </w:pPr>
      <w:r w:rsidRPr="00202EE1">
        <w:t>Отопление, вентиляцию, противодымную защиту, кондиционирование воздуха следует проектировать в соответствии с СП 60.13330, СП 7.13130, ГОСТ 30494, ГОСТ Р 52539.</w:t>
      </w:r>
    </w:p>
    <w:p w14:paraId="5B638FCD" w14:textId="77777777" w:rsidR="00C0420B" w:rsidRPr="00202EE1" w:rsidRDefault="00C0420B" w:rsidP="00C0420B">
      <w:pPr>
        <w:pStyle w:val="ConsPlusNormal"/>
        <w:ind w:firstLine="567"/>
        <w:jc w:val="both"/>
        <w:rPr>
          <w:rFonts w:ascii="Times New Roman" w:hAnsi="Times New Roman" w:cs="Times New Roman"/>
          <w:sz w:val="24"/>
          <w:szCs w:val="24"/>
        </w:rPr>
      </w:pPr>
      <w:r w:rsidRPr="00202EE1">
        <w:rPr>
          <w:rFonts w:ascii="Times New Roman" w:hAnsi="Times New Roman" w:cs="Times New Roman"/>
          <w:sz w:val="24"/>
          <w:szCs w:val="24"/>
        </w:rPr>
        <w:t>10.4 Теплоснабжение многофункциональных зданий и комплексов может осуществляться:</w:t>
      </w:r>
    </w:p>
    <w:p w14:paraId="1590A276" w14:textId="77777777" w:rsidR="00C0420B" w:rsidRPr="00202EE1" w:rsidRDefault="00C0420B" w:rsidP="00C0420B">
      <w:pPr>
        <w:pStyle w:val="ConsPlusNormal"/>
        <w:ind w:firstLine="567"/>
        <w:jc w:val="both"/>
        <w:rPr>
          <w:rFonts w:ascii="Times New Roman" w:hAnsi="Times New Roman" w:cs="Times New Roman"/>
          <w:sz w:val="24"/>
          <w:szCs w:val="24"/>
        </w:rPr>
      </w:pPr>
      <w:r w:rsidRPr="00202EE1">
        <w:rPr>
          <w:rFonts w:ascii="Times New Roman" w:hAnsi="Times New Roman" w:cs="Times New Roman"/>
          <w:sz w:val="24"/>
          <w:szCs w:val="24"/>
        </w:rPr>
        <w:t>- от централизованной системы теплоснабжения;</w:t>
      </w:r>
    </w:p>
    <w:p w14:paraId="68B54D6D" w14:textId="77777777" w:rsidR="00C0420B" w:rsidRPr="00202EE1" w:rsidRDefault="00C0420B" w:rsidP="00C0420B">
      <w:pPr>
        <w:pStyle w:val="ConsPlusNormal"/>
        <w:ind w:firstLine="567"/>
        <w:jc w:val="both"/>
        <w:rPr>
          <w:rFonts w:ascii="Times New Roman" w:hAnsi="Times New Roman" w:cs="Times New Roman"/>
          <w:sz w:val="24"/>
          <w:szCs w:val="24"/>
        </w:rPr>
      </w:pPr>
      <w:r w:rsidRPr="00202EE1">
        <w:rPr>
          <w:rFonts w:ascii="Times New Roman" w:hAnsi="Times New Roman" w:cs="Times New Roman"/>
          <w:sz w:val="24"/>
          <w:szCs w:val="24"/>
        </w:rPr>
        <w:t>- от автономного источника теплоты, обслуживающего одно здание или группу зданий (встроенная, пристроенная или крышная котельная, когенерационная или теплонасосная система теплохладоснабжения);</w:t>
      </w:r>
    </w:p>
    <w:p w14:paraId="0E683028" w14:textId="77777777" w:rsidR="00C0420B" w:rsidRPr="00202EE1" w:rsidRDefault="00C0420B" w:rsidP="00C0420B">
      <w:pPr>
        <w:pStyle w:val="ConsPlusNormal"/>
        <w:ind w:firstLine="567"/>
        <w:jc w:val="both"/>
        <w:rPr>
          <w:rFonts w:ascii="Times New Roman" w:hAnsi="Times New Roman" w:cs="Times New Roman"/>
          <w:sz w:val="24"/>
          <w:szCs w:val="24"/>
        </w:rPr>
      </w:pPr>
      <w:bookmarkStart w:id="15" w:name="P251"/>
      <w:bookmarkEnd w:id="15"/>
      <w:r w:rsidRPr="00202EE1">
        <w:rPr>
          <w:rFonts w:ascii="Times New Roman" w:hAnsi="Times New Roman" w:cs="Times New Roman"/>
          <w:sz w:val="24"/>
          <w:szCs w:val="24"/>
        </w:rPr>
        <w:t xml:space="preserve">- от комбинированного источника теплоты – гибридные теплонасосные системы теплохладоснабжения, работающие совместно с централизованной системой теплоснабжения. </w:t>
      </w:r>
    </w:p>
    <w:p w14:paraId="4E0C350A" w14:textId="77777777" w:rsidR="00C0420B" w:rsidRPr="00202EE1" w:rsidRDefault="00C0420B" w:rsidP="00C0420B">
      <w:pPr>
        <w:pStyle w:val="ConsPlusNormal"/>
        <w:ind w:firstLine="567"/>
        <w:jc w:val="both"/>
        <w:rPr>
          <w:rFonts w:ascii="Times New Roman" w:hAnsi="Times New Roman" w:cs="Times New Roman"/>
          <w:sz w:val="24"/>
          <w:szCs w:val="24"/>
        </w:rPr>
      </w:pPr>
      <w:r w:rsidRPr="00202EE1">
        <w:rPr>
          <w:rFonts w:ascii="Times New Roman" w:hAnsi="Times New Roman" w:cs="Times New Roman"/>
          <w:sz w:val="24"/>
          <w:szCs w:val="24"/>
        </w:rPr>
        <w:t>Правила проектирования автономных источников теплоснабжения приведены в СП 373.1325800.</w:t>
      </w:r>
    </w:p>
    <w:p w14:paraId="455B978D" w14:textId="77777777" w:rsidR="00C0420B" w:rsidRPr="00202EE1" w:rsidRDefault="00C0420B" w:rsidP="00C0420B">
      <w:pPr>
        <w:pStyle w:val="ConsPlusNormal"/>
        <w:ind w:firstLine="567"/>
        <w:jc w:val="both"/>
        <w:rPr>
          <w:rFonts w:ascii="Times New Roman" w:hAnsi="Times New Roman" w:cs="Times New Roman"/>
          <w:sz w:val="24"/>
          <w:szCs w:val="24"/>
        </w:rPr>
      </w:pPr>
      <w:r w:rsidRPr="00202EE1">
        <w:rPr>
          <w:rFonts w:ascii="Times New Roman" w:hAnsi="Times New Roman" w:cs="Times New Roman"/>
          <w:sz w:val="24"/>
          <w:szCs w:val="24"/>
        </w:rPr>
        <w:t>При проектировании тепловых пунктов следует выполнять требования СП 60.13330, СП 124.13330. Правила проектирования тепловых пунктов приведены в СП 373.1325800.2018 и [31].</w:t>
      </w:r>
    </w:p>
    <w:p w14:paraId="65D1CAAC" w14:textId="6663576A" w:rsidR="00C0420B" w:rsidRPr="00202EE1" w:rsidRDefault="00C0420B" w:rsidP="00C0420B">
      <w:pPr>
        <w:pStyle w:val="ConsPlusNormal"/>
        <w:ind w:firstLine="567"/>
        <w:jc w:val="both"/>
        <w:rPr>
          <w:rFonts w:ascii="Times New Roman" w:hAnsi="Times New Roman" w:cs="Times New Roman"/>
          <w:sz w:val="24"/>
          <w:szCs w:val="24"/>
        </w:rPr>
      </w:pPr>
      <w:r w:rsidRPr="00202EE1">
        <w:rPr>
          <w:rFonts w:ascii="Times New Roman" w:hAnsi="Times New Roman" w:cs="Times New Roman"/>
          <w:sz w:val="24"/>
          <w:szCs w:val="24"/>
        </w:rPr>
        <w:t xml:space="preserve">10.5 По заданию на проектирование, с учетом технических условий теплоснабжающей организации и количества вводов тепловой сети, в многофункциональном здании или многофункциональном комплексе допускается устройство центрального теплового пункта (ЦТП), либо индивидуальных тепловых пунктов (ИТП) для каждого здания многофункционального комплекса или функционально-планировочного компонента многофункционального здания. Функциональные возможности ЦТП следует дополнять установкой технологического оборудования в индивидуальных узлах распределения и регулирования параметров теплоносителя, для каждого здания или функционально-планировочного компонента. </w:t>
      </w:r>
    </w:p>
    <w:p w14:paraId="3C590924" w14:textId="77777777" w:rsidR="00C0420B" w:rsidRPr="00202EE1" w:rsidRDefault="00C0420B" w:rsidP="00C0420B">
      <w:pPr>
        <w:pStyle w:val="ConsPlusNormal"/>
        <w:ind w:firstLine="567"/>
        <w:jc w:val="both"/>
        <w:rPr>
          <w:rFonts w:ascii="Times New Roman" w:hAnsi="Times New Roman" w:cs="Times New Roman"/>
          <w:sz w:val="24"/>
          <w:szCs w:val="24"/>
        </w:rPr>
      </w:pPr>
      <w:r w:rsidRPr="00202EE1">
        <w:rPr>
          <w:rFonts w:ascii="Times New Roman" w:hAnsi="Times New Roman" w:cs="Times New Roman"/>
          <w:sz w:val="24"/>
          <w:szCs w:val="24"/>
        </w:rPr>
        <w:t>10.6 Индивидуальный тепловой пункт размещают</w:t>
      </w:r>
      <w:r w:rsidRPr="00202EE1">
        <w:rPr>
          <w:rFonts w:ascii="Times New Roman" w:hAnsi="Times New Roman" w:cs="Times New Roman"/>
          <w:sz w:val="24"/>
          <w:szCs w:val="24"/>
          <w:shd w:val="clear" w:color="auto" w:fill="FFFFFF"/>
        </w:rPr>
        <w:t xml:space="preserve"> в обслуживаемом им здании в отдельном помещении согласно требованиям СП 124.13330. </w:t>
      </w:r>
      <w:r w:rsidRPr="00202EE1">
        <w:rPr>
          <w:rFonts w:ascii="Times New Roman" w:hAnsi="Times New Roman" w:cs="Times New Roman"/>
          <w:sz w:val="24"/>
          <w:szCs w:val="24"/>
        </w:rPr>
        <w:t>При отсутствии такой возможности допускается устройство пристроенных или отдельно стоящих тепловых пунктов при обосновании и по заданию на проектирование.</w:t>
      </w:r>
    </w:p>
    <w:p w14:paraId="3EC0900E" w14:textId="77777777" w:rsidR="00C0420B" w:rsidRPr="00202EE1" w:rsidRDefault="00C0420B" w:rsidP="00C0420B">
      <w:pPr>
        <w:pStyle w:val="ConsPlusNormal"/>
        <w:ind w:firstLine="567"/>
        <w:jc w:val="both"/>
        <w:rPr>
          <w:rFonts w:ascii="Times New Roman" w:hAnsi="Times New Roman" w:cs="Times New Roman"/>
          <w:sz w:val="24"/>
          <w:szCs w:val="24"/>
        </w:rPr>
      </w:pPr>
      <w:r w:rsidRPr="00202EE1">
        <w:rPr>
          <w:rFonts w:ascii="Times New Roman" w:hAnsi="Times New Roman" w:cs="Times New Roman"/>
          <w:sz w:val="24"/>
          <w:szCs w:val="24"/>
        </w:rPr>
        <w:t>10.7 В индивидуальном тепловом пункте следует размещать общедомовой узел учета тепловой энергии, измеряющий суммарное теплопотребление зданием и водомер холодной воды, направляемой на горячее водоснабжение. Для каждого функционально-планировочного компонента здания следует предусматривать индивидуальные узлы учета расхода тепла, холодной и горячей воды.</w:t>
      </w:r>
    </w:p>
    <w:p w14:paraId="7C634B17" w14:textId="77777777" w:rsidR="00C0420B" w:rsidRPr="00202EE1" w:rsidRDefault="00C0420B" w:rsidP="00C0420B">
      <w:pPr>
        <w:tabs>
          <w:tab w:val="left" w:pos="360"/>
        </w:tabs>
        <w:overflowPunct w:val="0"/>
        <w:autoSpaceDE w:val="0"/>
        <w:autoSpaceDN w:val="0"/>
        <w:ind w:firstLine="567"/>
        <w:jc w:val="both"/>
      </w:pPr>
      <w:r w:rsidRPr="00202EE1">
        <w:lastRenderedPageBreak/>
        <w:t>10.8 При централизованной схеме теплоснабжения, системы внутреннего теплоснабжения и отопления многофункциональных зданий и комплексов следует присоединять к тепловым сетям по независимой схеме. При теплоснабжении от автономного или комбинированного источника теплоты допускается присоединение по независимой и зависимой схемам.</w:t>
      </w:r>
    </w:p>
    <w:p w14:paraId="0844A1AD" w14:textId="77777777" w:rsidR="00C0420B" w:rsidRPr="00202EE1" w:rsidRDefault="00C0420B" w:rsidP="00C0420B">
      <w:pPr>
        <w:tabs>
          <w:tab w:val="left" w:pos="360"/>
        </w:tabs>
        <w:overflowPunct w:val="0"/>
        <w:autoSpaceDE w:val="0"/>
        <w:autoSpaceDN w:val="0"/>
        <w:ind w:firstLine="567"/>
        <w:jc w:val="both"/>
      </w:pPr>
      <w:r w:rsidRPr="00202EE1">
        <w:t>10.9 Системы отопления, общеобменной и противодымной вентиляции, кондиционирования воздуха следует проектировать отдельными для помещений и зон различного функционального назначения и эксплуатационного режима, с учетом требований СП 30.13330, СП 60.13330.</w:t>
      </w:r>
    </w:p>
    <w:p w14:paraId="4BFB281D" w14:textId="77777777" w:rsidR="00C0420B" w:rsidRPr="00202EE1" w:rsidRDefault="00C0420B" w:rsidP="00C0420B">
      <w:pPr>
        <w:tabs>
          <w:tab w:val="left" w:pos="360"/>
          <w:tab w:val="num" w:pos="709"/>
          <w:tab w:val="left" w:pos="1200"/>
          <w:tab w:val="num" w:pos="1560"/>
        </w:tabs>
        <w:overflowPunct w:val="0"/>
        <w:autoSpaceDE w:val="0"/>
        <w:autoSpaceDN w:val="0"/>
        <w:ind w:firstLine="567"/>
        <w:jc w:val="both"/>
      </w:pPr>
      <w:r w:rsidRPr="00202EE1">
        <w:t>10.10 В помещениях, где количество людей постоянно меняется (торговые залы, склады, спортивные залы и т.д.), допускается применять адаптивные системы вентиляции с регулированием расходов приточного и рециркуляционного воздуха по датчикам углекислого газа и температуры, в зависимости от реального заполнения помещения людьми.</w:t>
      </w:r>
    </w:p>
    <w:p w14:paraId="7D3EB833" w14:textId="77777777" w:rsidR="00C0420B" w:rsidRPr="00202EE1" w:rsidRDefault="00C0420B" w:rsidP="00C0420B">
      <w:pPr>
        <w:tabs>
          <w:tab w:val="left" w:pos="360"/>
        </w:tabs>
        <w:overflowPunct w:val="0"/>
        <w:autoSpaceDE w:val="0"/>
        <w:autoSpaceDN w:val="0"/>
        <w:ind w:firstLine="567"/>
        <w:jc w:val="both"/>
      </w:pPr>
      <w:r w:rsidRPr="00202EE1">
        <w:t>10.11 Проектирование приточных и вытяжных вентиляционных систем в помещениях стоянок автомобилей выполняют в соответствии с СП 7.13130, СП 60.13330, СП 113.13330.</w:t>
      </w:r>
    </w:p>
    <w:p w14:paraId="6A2D6A4C" w14:textId="77777777" w:rsidR="00C0420B" w:rsidRPr="00202EE1" w:rsidRDefault="00C0420B" w:rsidP="00C0420B">
      <w:pPr>
        <w:tabs>
          <w:tab w:val="num" w:pos="2"/>
          <w:tab w:val="left" w:pos="360"/>
          <w:tab w:val="left" w:pos="1200"/>
          <w:tab w:val="num" w:pos="1560"/>
        </w:tabs>
        <w:overflowPunct w:val="0"/>
        <w:autoSpaceDE w:val="0"/>
        <w:autoSpaceDN w:val="0"/>
        <w:ind w:firstLine="567"/>
        <w:jc w:val="both"/>
      </w:pPr>
      <w:r w:rsidRPr="00202EE1">
        <w:t>10.12 Систему холодоснабжения допускается устраивать от центральной холодильной станции, а также от индивидуальных или мультизональных систем непосредственного охлаждения. Проектирование систем холодоснабжения следует выполнять с учетом требований безопасности и охраны окружающей среды, в соответствии с ГОСТ EN 378-1. В системах холодоснабжения следует использовать холодильные машины и установки, работающие на экологически безопасных хладагентах, с нулевой озоноразрушающей способностью по ГОСТ EN 378-1–2014 (приложения В, Е). Группу опасности применяемых хладагентов следует принимать: А1 (нетоксичные, негорючие) либо А2 (нетоксичные, трудногорючие) по ГОСТ EN 378-1–2014 (приложение F).</w:t>
      </w:r>
    </w:p>
    <w:p w14:paraId="6B53C37E" w14:textId="14BC167A" w:rsidR="00C0420B" w:rsidRPr="00202EE1" w:rsidRDefault="00C0420B" w:rsidP="00C0420B">
      <w:pPr>
        <w:tabs>
          <w:tab w:val="left" w:pos="360"/>
          <w:tab w:val="num" w:pos="709"/>
          <w:tab w:val="left" w:pos="1200"/>
          <w:tab w:val="num" w:pos="1560"/>
        </w:tabs>
        <w:overflowPunct w:val="0"/>
        <w:autoSpaceDE w:val="0"/>
        <w:autoSpaceDN w:val="0"/>
        <w:ind w:firstLine="567"/>
        <w:jc w:val="both"/>
      </w:pPr>
      <w:r w:rsidRPr="00202EE1">
        <w:t xml:space="preserve">10.13 Для систем холодоснабжения, обеспечивающих круглогодичное поддержание заданных параметров воздуха в кондиционируемых помещениях с повышенными требованиями надежности работы оборудования (серверные, центры обработки данных и </w:t>
      </w:r>
      <w:r w:rsidR="00934612">
        <w:t>т. п.</w:t>
      </w:r>
      <w:r w:rsidRPr="00202EE1">
        <w:t>), следует предусматривать 100 %-ное резервирование источников холода.</w:t>
      </w:r>
    </w:p>
    <w:p w14:paraId="077FA978" w14:textId="77777777" w:rsidR="00C0420B" w:rsidRPr="00202EE1" w:rsidRDefault="00C0420B" w:rsidP="00C0420B">
      <w:pPr>
        <w:pStyle w:val="formattexttopleveltext"/>
        <w:spacing w:before="0" w:beforeAutospacing="0" w:after="0" w:afterAutospacing="0"/>
        <w:ind w:firstLine="567"/>
        <w:jc w:val="both"/>
      </w:pPr>
      <w:r w:rsidRPr="00202EE1">
        <w:t>10.14 Системы вентиляции и кондиционирования воздуха следует проектировать с возможностью их автономного регулирования из помещения, в котором находится пользователь, кроме служебных и технических помещений, для которых температурный режим задан проектом с учетом специфики их функционального назначения и регулируется автоматически.</w:t>
      </w:r>
    </w:p>
    <w:p w14:paraId="47951B43" w14:textId="77777777" w:rsidR="00C0420B" w:rsidRPr="00202EE1" w:rsidRDefault="00C0420B" w:rsidP="00C0420B">
      <w:pPr>
        <w:pStyle w:val="afc"/>
        <w:ind w:firstLine="567"/>
        <w:jc w:val="both"/>
        <w:rPr>
          <w:b/>
          <w:sz w:val="24"/>
          <w:szCs w:val="24"/>
        </w:rPr>
      </w:pPr>
      <w:r w:rsidRPr="00202EE1">
        <w:rPr>
          <w:sz w:val="24"/>
          <w:szCs w:val="24"/>
        </w:rPr>
        <w:t>10.15 Воздуховоды вентиляции помещений общественного назначения не допускается прокладывать через жилые помещения и лестничные клетки. Они могут быть предусмотрены во внеквартирных коридорах,</w:t>
      </w:r>
      <w:r w:rsidRPr="00202EE1">
        <w:rPr>
          <w:rFonts w:ascii="Times New Roman CYR" w:hAnsi="Times New Roman CYR"/>
          <w:sz w:val="24"/>
          <w:szCs w:val="24"/>
        </w:rPr>
        <w:t xml:space="preserve"> внутристенных каналах</w:t>
      </w:r>
      <w:r w:rsidRPr="00202EE1">
        <w:rPr>
          <w:sz w:val="24"/>
          <w:szCs w:val="24"/>
        </w:rPr>
        <w:t xml:space="preserve"> или вентиляционных железобетонных блоках, проектируемых с учетом СП 7.13130.</w:t>
      </w:r>
    </w:p>
    <w:p w14:paraId="3E43BBCC" w14:textId="77777777" w:rsidR="00C0420B" w:rsidRPr="00202EE1" w:rsidRDefault="00C0420B" w:rsidP="00C0420B">
      <w:pPr>
        <w:pStyle w:val="ConsPlusNormal"/>
        <w:ind w:firstLine="567"/>
        <w:jc w:val="both"/>
        <w:rPr>
          <w:rFonts w:ascii="Times New Roman" w:hAnsi="Times New Roman" w:cs="Times New Roman"/>
          <w:sz w:val="24"/>
          <w:szCs w:val="24"/>
        </w:rPr>
      </w:pPr>
      <w:r w:rsidRPr="00202EE1">
        <w:rPr>
          <w:rFonts w:ascii="Times New Roman" w:hAnsi="Times New Roman" w:cs="Times New Roman"/>
          <w:sz w:val="24"/>
          <w:szCs w:val="24"/>
        </w:rPr>
        <w:t xml:space="preserve">Напорные участки воздуховодов систем вентиляции, в воздухе которых могут быть вредные вещества 1-го и 2-го классов опасности по </w:t>
      </w:r>
      <w:hyperlink r:id="rId29" w:history="1">
        <w:r w:rsidRPr="00202EE1">
          <w:rPr>
            <w:rFonts w:ascii="Times New Roman" w:hAnsi="Times New Roman" w:cs="Times New Roman"/>
            <w:sz w:val="24"/>
            <w:szCs w:val="24"/>
          </w:rPr>
          <w:t>ГОСТ 12.1.007</w:t>
        </w:r>
      </w:hyperlink>
      <w:r w:rsidRPr="00202EE1">
        <w:rPr>
          <w:rFonts w:ascii="Times New Roman" w:hAnsi="Times New Roman" w:cs="Times New Roman"/>
          <w:sz w:val="24"/>
          <w:szCs w:val="24"/>
        </w:rPr>
        <w:t>, не следует прокладывать внутри здания.</w:t>
      </w:r>
    </w:p>
    <w:p w14:paraId="47884E83" w14:textId="77777777" w:rsidR="00C0420B" w:rsidRPr="00202EE1" w:rsidRDefault="00C0420B" w:rsidP="00C0420B">
      <w:pPr>
        <w:pStyle w:val="formattexttopleveltext"/>
        <w:spacing w:before="0" w:beforeAutospacing="0" w:after="0" w:afterAutospacing="0"/>
        <w:ind w:firstLine="567"/>
        <w:jc w:val="both"/>
      </w:pPr>
      <w:r w:rsidRPr="00202EE1">
        <w:t xml:space="preserve">10.16 Водоснабжение камер орошения, увлажнителей и других устройств, используемых для обработки приточного воздуха, следует предусматривать водой питьевого качества согласно </w:t>
      </w:r>
      <w:hyperlink r:id="rId30" w:history="1">
        <w:r w:rsidRPr="00202EE1">
          <w:t>СанПиН 2.1.4.1074</w:t>
        </w:r>
      </w:hyperlink>
      <w:r w:rsidRPr="00202EE1">
        <w:t>.</w:t>
      </w:r>
    </w:p>
    <w:p w14:paraId="5338C36B" w14:textId="77777777" w:rsidR="00C0420B" w:rsidRPr="00202EE1" w:rsidRDefault="00C0420B" w:rsidP="00C0420B">
      <w:pPr>
        <w:ind w:firstLine="567"/>
        <w:jc w:val="both"/>
      </w:pPr>
      <w:r w:rsidRPr="00202EE1">
        <w:t xml:space="preserve">10.17 В многофункциональных зданиях и комплексах следует предусматривать электрооборудование, электроосвещение, телефонизацию, системы диспетчеризации и автоматизации инженерного оборудования, сеть приема телевидения и радиовещания, сеть проводного радиовещания и кабельного телевидения, интернет. </w:t>
      </w:r>
    </w:p>
    <w:p w14:paraId="43ADB2D1" w14:textId="77777777" w:rsidR="00C0420B" w:rsidRPr="00202EE1" w:rsidRDefault="00C0420B" w:rsidP="00C0420B">
      <w:pPr>
        <w:pStyle w:val="formattexttopleveltext"/>
        <w:spacing w:before="0" w:beforeAutospacing="0" w:after="0" w:afterAutospacing="0"/>
        <w:ind w:firstLine="567"/>
        <w:jc w:val="both"/>
      </w:pPr>
      <w:r w:rsidRPr="00202EE1">
        <w:t>10.18 По степени надежности электроснабжения электроприемники многофункциональных зданий следует относить к категориям надежности I и II [18], требования к которым приведены также в СП 256.1325800.</w:t>
      </w:r>
    </w:p>
    <w:p w14:paraId="79B1D8AF" w14:textId="77777777" w:rsidR="00C0420B" w:rsidRPr="00202EE1" w:rsidRDefault="00C0420B" w:rsidP="00C0420B">
      <w:pPr>
        <w:ind w:firstLine="567"/>
        <w:jc w:val="both"/>
      </w:pPr>
      <w:r w:rsidRPr="00202EE1">
        <w:lastRenderedPageBreak/>
        <w:t xml:space="preserve">10.19 </w:t>
      </w:r>
      <w:r w:rsidRPr="00202EE1">
        <w:rPr>
          <w:bCs/>
        </w:rPr>
        <w:t>В многофункциональных зданиях и комплексах п</w:t>
      </w:r>
      <w:r w:rsidRPr="00202EE1">
        <w:t xml:space="preserve">итание электроприемников категории надежности </w:t>
      </w:r>
      <w:r w:rsidRPr="00202EE1">
        <w:rPr>
          <w:lang w:val="en-US"/>
        </w:rPr>
        <w:t>I</w:t>
      </w:r>
      <w:r w:rsidRPr="00202EE1">
        <w:t xml:space="preserve"> должно быть выполнено от двух независимых взаимно резервирующих источников питания с устройством автоматического ввода резерва (АВР).</w:t>
      </w:r>
    </w:p>
    <w:p w14:paraId="36D2ACD5" w14:textId="77777777" w:rsidR="00C0420B" w:rsidRPr="00202EE1" w:rsidRDefault="00C0420B" w:rsidP="00C0420B">
      <w:pPr>
        <w:ind w:firstLine="567"/>
        <w:jc w:val="both"/>
      </w:pPr>
      <w:r w:rsidRPr="00202EE1">
        <w:t>Электроснабжение систем противопожарной защиты следует осуществлять от отдельных панелей главного распределительного щита (ГРЩ) с отличительной маркировкой, по двум самостоятельным направлениям, с доведением до распределительных устройств каждого пожарного отсека.</w:t>
      </w:r>
    </w:p>
    <w:p w14:paraId="4B3D3993" w14:textId="77777777" w:rsidR="00C0420B" w:rsidRPr="00202EE1" w:rsidRDefault="00C0420B" w:rsidP="00C0420B">
      <w:pPr>
        <w:pStyle w:val="formattexttopleveltext"/>
        <w:spacing w:before="0" w:beforeAutospacing="0" w:after="0" w:afterAutospacing="0"/>
        <w:ind w:firstLine="567"/>
        <w:jc w:val="both"/>
      </w:pPr>
      <w:r w:rsidRPr="00202EE1">
        <w:t>10.20 Устройство встроенных и пристроенных трансформаторных подстанций допускается на первом, цокольном или первом подземном этаже с выходом непосредственно наружу. В них должны применять только сухие трансформаторы.</w:t>
      </w:r>
    </w:p>
    <w:p w14:paraId="06D6A036" w14:textId="77777777" w:rsidR="00C0420B" w:rsidRPr="00202EE1" w:rsidRDefault="00C0420B" w:rsidP="00C0420B">
      <w:pPr>
        <w:tabs>
          <w:tab w:val="left" w:pos="0"/>
        </w:tabs>
        <w:overflowPunct w:val="0"/>
        <w:autoSpaceDE w:val="0"/>
        <w:autoSpaceDN w:val="0"/>
        <w:ind w:firstLine="567"/>
        <w:jc w:val="both"/>
      </w:pPr>
      <w:r w:rsidRPr="00202EE1">
        <w:t>Жилые и общественные помещения не следует размещать над, под и смежно с встроенными и пристроенными трансформаторными подстанциями.</w:t>
      </w:r>
    </w:p>
    <w:p w14:paraId="72CCE8FE" w14:textId="77777777" w:rsidR="00C0420B" w:rsidRPr="00202EE1" w:rsidRDefault="00C0420B" w:rsidP="00C0420B">
      <w:pPr>
        <w:ind w:firstLine="567"/>
        <w:jc w:val="both"/>
      </w:pPr>
      <w:r w:rsidRPr="00202EE1">
        <w:t>10.21 Систему автоматизации и диспетчеризации инженерного оборудования следует выполнять единой для всего многофункционального комплекса или каждого здания, входящего в состав многофункционального комплекса. Управление системой следует осуществлять из диспетчерской, которая может размещаться как в проектируемом многофункциональном объекте, так и вне его.</w:t>
      </w:r>
    </w:p>
    <w:p w14:paraId="3A134D03" w14:textId="77777777" w:rsidR="00C0420B" w:rsidRPr="00202EE1" w:rsidRDefault="00C0420B" w:rsidP="00C0420B">
      <w:pPr>
        <w:ind w:firstLine="567"/>
        <w:jc w:val="both"/>
      </w:pPr>
      <w:r w:rsidRPr="00202EE1">
        <w:t>Систему автоматизации и диспетчеризации инженерного оборудования следует выполнять по модульному принципу, обеспечивая обмен информации между контроллерами, управляющими оборудованием и центральным пультом управления диспетчера.</w:t>
      </w:r>
    </w:p>
    <w:p w14:paraId="117E45EF" w14:textId="77777777" w:rsidR="00C0420B" w:rsidRPr="00202EE1" w:rsidRDefault="00C0420B" w:rsidP="00C0420B">
      <w:pPr>
        <w:ind w:firstLine="567"/>
        <w:jc w:val="both"/>
      </w:pPr>
      <w:r w:rsidRPr="00202EE1">
        <w:t xml:space="preserve">10.22 Каждый функционально-планировочный компонент должен быть обеспечен прибором для коммерческого учета потребляемой электроэнергии. </w:t>
      </w:r>
    </w:p>
    <w:p w14:paraId="344D8D22" w14:textId="77777777" w:rsidR="00C0420B" w:rsidRPr="00202EE1" w:rsidRDefault="00C0420B" w:rsidP="00C0420B">
      <w:pPr>
        <w:tabs>
          <w:tab w:val="left" w:pos="360"/>
        </w:tabs>
        <w:overflowPunct w:val="0"/>
        <w:autoSpaceDE w:val="0"/>
        <w:autoSpaceDN w:val="0"/>
        <w:ind w:firstLine="567"/>
        <w:jc w:val="both"/>
      </w:pPr>
      <w:r w:rsidRPr="00202EE1">
        <w:t>Для групп помещений, проектируемых в составе функционально-планировочного компонента, предназначенных для разных арендаторов (владельцев), по заданию на проектирование предусматривают индивидуальные приборы учета потребляемой электроэнергии.</w:t>
      </w:r>
    </w:p>
    <w:p w14:paraId="1E2C2ABE" w14:textId="77777777" w:rsidR="00C0420B" w:rsidRPr="00202EE1" w:rsidRDefault="00C0420B" w:rsidP="00C0420B">
      <w:pPr>
        <w:tabs>
          <w:tab w:val="left" w:pos="0"/>
        </w:tabs>
        <w:overflowPunct w:val="0"/>
        <w:autoSpaceDE w:val="0"/>
        <w:autoSpaceDN w:val="0"/>
        <w:ind w:firstLine="567"/>
        <w:jc w:val="both"/>
      </w:pPr>
      <w:r w:rsidRPr="00202EE1">
        <w:t>10.23 Кабельные изделия необходимо выбирать с учетом требований ГОСТ 31565.</w:t>
      </w:r>
    </w:p>
    <w:p w14:paraId="1F708940" w14:textId="1E32066B" w:rsidR="00C0420B" w:rsidRPr="00202EE1" w:rsidRDefault="00C0420B" w:rsidP="00C0420B">
      <w:pPr>
        <w:tabs>
          <w:tab w:val="left" w:pos="360"/>
        </w:tabs>
        <w:overflowPunct w:val="0"/>
        <w:autoSpaceDE w:val="0"/>
        <w:autoSpaceDN w:val="0"/>
        <w:ind w:firstLine="567"/>
        <w:jc w:val="both"/>
        <w:rPr>
          <w:i/>
        </w:rPr>
      </w:pPr>
      <w:r w:rsidRPr="00202EE1">
        <w:t xml:space="preserve">10.24 Управление освещением помещений общего пользования (коридоры, холлы, вестибюли, лестницы и </w:t>
      </w:r>
      <w:r w:rsidR="00934612">
        <w:t>т. п.</w:t>
      </w:r>
      <w:r w:rsidRPr="00202EE1">
        <w:t xml:space="preserve">) должно быть централизованным, управление аварийным освещением следует дублировать из диспетчерской пожарной охраны. </w:t>
      </w:r>
    </w:p>
    <w:p w14:paraId="3B4E2801" w14:textId="77777777" w:rsidR="00C0420B" w:rsidRPr="00202EE1" w:rsidRDefault="00C0420B" w:rsidP="00C0420B">
      <w:pPr>
        <w:tabs>
          <w:tab w:val="left" w:pos="360"/>
        </w:tabs>
        <w:overflowPunct w:val="0"/>
        <w:autoSpaceDE w:val="0"/>
        <w:autoSpaceDN w:val="0"/>
        <w:ind w:firstLine="567"/>
        <w:jc w:val="both"/>
      </w:pPr>
      <w:r w:rsidRPr="00202EE1">
        <w:t xml:space="preserve">10.25 При проектировании многофункциональных зданий и комплексов по заданию на проектирование следует применять структурированную систему мониторинга и управления инженерными системами зданий и сооружений (СМИС) на базе алгоритмов безопасного и энергосберегающего управления. </w:t>
      </w:r>
    </w:p>
    <w:p w14:paraId="40617A57" w14:textId="77777777" w:rsidR="00C0420B" w:rsidRPr="00202EE1" w:rsidRDefault="00C0420B" w:rsidP="00C0420B">
      <w:pPr>
        <w:pStyle w:val="formattexttopleveltext"/>
        <w:spacing w:before="0" w:beforeAutospacing="0" w:after="0" w:afterAutospacing="0"/>
        <w:ind w:firstLine="567"/>
        <w:jc w:val="both"/>
      </w:pPr>
      <w:r w:rsidRPr="00202EE1">
        <w:t xml:space="preserve">10.26 </w:t>
      </w:r>
      <w:r w:rsidRPr="00202EE1">
        <w:rPr>
          <w:spacing w:val="2"/>
          <w:shd w:val="clear" w:color="auto" w:fill="FFFFFF"/>
        </w:rPr>
        <w:t xml:space="preserve">Установку бытового газоиспользующего оборудования в многофункциональных зданиях и комплексах, в том числе кухонных плит на газовом топливе, следует предусматривать в соответствии с требованиями </w:t>
      </w:r>
      <w:r w:rsidRPr="00202EE1">
        <w:t>СП 7.13130, СП 62.13330, СП 402.1325800.</w:t>
      </w:r>
    </w:p>
    <w:p w14:paraId="769F3C7C" w14:textId="77777777" w:rsidR="00C0420B" w:rsidRPr="00202EE1" w:rsidRDefault="00C0420B" w:rsidP="00C0420B">
      <w:pPr>
        <w:pStyle w:val="formattexttopleveltext"/>
        <w:spacing w:before="0" w:beforeAutospacing="0" w:after="0" w:afterAutospacing="0"/>
        <w:ind w:firstLine="567"/>
        <w:jc w:val="both"/>
      </w:pPr>
      <w:r w:rsidRPr="00202EE1">
        <w:t>Не допускается устанавливать газовое оборудование в кухнях помещений общественного назначения, предназначенных для общественного питания.</w:t>
      </w:r>
    </w:p>
    <w:p w14:paraId="03A44501" w14:textId="15B1761F" w:rsidR="005479F9" w:rsidRDefault="00C0420B" w:rsidP="00C0420B">
      <w:pPr>
        <w:pStyle w:val="formattexttopleveltext"/>
        <w:spacing w:before="0" w:beforeAutospacing="0" w:after="0" w:afterAutospacing="0"/>
        <w:ind w:firstLine="567"/>
        <w:jc w:val="both"/>
      </w:pPr>
      <w:r w:rsidRPr="00202EE1">
        <w:t>10.27 Необходимость наличия и особенности систем пылеуборки и мусороудаления определяют в задании на проектирование.</w:t>
      </w:r>
    </w:p>
    <w:p w14:paraId="1E1B92BE" w14:textId="294E21BB" w:rsidR="00C0420B" w:rsidRPr="00E04F66" w:rsidRDefault="00C0420B" w:rsidP="00C0420B">
      <w:pPr>
        <w:pStyle w:val="afc"/>
        <w:ind w:firstLine="567"/>
        <w:jc w:val="both"/>
        <w:rPr>
          <w:b/>
          <w:sz w:val="24"/>
          <w:szCs w:val="24"/>
        </w:rPr>
      </w:pPr>
      <w:r>
        <w:rPr>
          <w:b/>
          <w:sz w:val="24"/>
          <w:szCs w:val="24"/>
        </w:rPr>
        <w:t xml:space="preserve">Раздел 10 </w:t>
      </w:r>
      <w:r w:rsidRPr="00E04F66">
        <w:rPr>
          <w:b/>
          <w:sz w:val="24"/>
          <w:szCs w:val="24"/>
        </w:rPr>
        <w:t>(Измененная редакция, Изм. № 2).</w:t>
      </w:r>
    </w:p>
    <w:p w14:paraId="4FF7F6D4" w14:textId="77777777" w:rsidR="008D5E70" w:rsidRPr="00040E4E" w:rsidRDefault="008D5E70" w:rsidP="00497FEB">
      <w:pPr>
        <w:pStyle w:val="1"/>
        <w:keepNext w:val="0"/>
        <w:spacing w:before="360" w:after="120"/>
        <w:ind w:left="567" w:firstLine="0"/>
        <w:jc w:val="both"/>
        <w:rPr>
          <w:rFonts w:ascii="Times New Roman CYR" w:hAnsi="Times New Roman CYR" w:cs="Times New Roman"/>
          <w:kern w:val="0"/>
          <w:sz w:val="26"/>
          <w:szCs w:val="26"/>
        </w:rPr>
      </w:pPr>
      <w:bookmarkStart w:id="16" w:name="_Toc375048184"/>
      <w:r w:rsidRPr="00040E4E">
        <w:rPr>
          <w:rFonts w:ascii="Times New Roman CYR" w:hAnsi="Times New Roman CYR" w:cs="Times New Roman"/>
          <w:kern w:val="0"/>
          <w:sz w:val="26"/>
          <w:szCs w:val="26"/>
        </w:rPr>
        <w:t>1</w:t>
      </w:r>
      <w:r w:rsidR="004E3FEE" w:rsidRPr="00040E4E">
        <w:rPr>
          <w:rFonts w:ascii="Times New Roman CYR" w:hAnsi="Times New Roman CYR" w:cs="Times New Roman"/>
          <w:kern w:val="0"/>
          <w:sz w:val="26"/>
          <w:szCs w:val="26"/>
        </w:rPr>
        <w:t>1 </w:t>
      </w:r>
      <w:r w:rsidRPr="00040E4E">
        <w:rPr>
          <w:rFonts w:ascii="Times New Roman CYR" w:hAnsi="Times New Roman CYR" w:cs="Times New Roman"/>
          <w:kern w:val="0"/>
          <w:sz w:val="26"/>
          <w:szCs w:val="26"/>
        </w:rPr>
        <w:t>Энергосбережение</w:t>
      </w:r>
      <w:bookmarkEnd w:id="16"/>
    </w:p>
    <w:p w14:paraId="76C4F715" w14:textId="35FF1AB4" w:rsidR="008D5E70" w:rsidRDefault="008D5E70" w:rsidP="00497FEB">
      <w:pPr>
        <w:ind w:firstLine="567"/>
        <w:jc w:val="both"/>
        <w:rPr>
          <w:rFonts w:ascii="Times New Roman CYR" w:hAnsi="Times New Roman CYR"/>
        </w:rPr>
      </w:pPr>
      <w:r w:rsidRPr="004E3FEE">
        <w:rPr>
          <w:rFonts w:ascii="Times New Roman CYR" w:hAnsi="Times New Roman CYR"/>
        </w:rPr>
        <w:t>11.</w:t>
      </w:r>
      <w:r w:rsidR="004E3FEE">
        <w:rPr>
          <w:rFonts w:ascii="Times New Roman CYR" w:hAnsi="Times New Roman CYR"/>
        </w:rPr>
        <w:t>1 </w:t>
      </w:r>
      <w:r w:rsidRPr="004E3FEE">
        <w:rPr>
          <w:rFonts w:ascii="Times New Roman CYR" w:hAnsi="Times New Roman CYR"/>
        </w:rPr>
        <w:t>Проектирование архитектурных, функционально-технологических, конструктивных</w:t>
      </w:r>
      <w:r w:rsidR="004E3FEE">
        <w:rPr>
          <w:rFonts w:ascii="Times New Roman CYR" w:hAnsi="Times New Roman CYR"/>
        </w:rPr>
        <w:t xml:space="preserve"> </w:t>
      </w:r>
      <w:r w:rsidRPr="004E3FEE">
        <w:rPr>
          <w:rFonts w:ascii="Times New Roman CYR" w:hAnsi="Times New Roman CYR"/>
        </w:rPr>
        <w:t>и инженерно-технических решений многофункциональных</w:t>
      </w:r>
      <w:r w:rsidR="004E3FEE">
        <w:rPr>
          <w:rFonts w:ascii="Times New Roman CYR" w:hAnsi="Times New Roman CYR"/>
        </w:rPr>
        <w:t xml:space="preserve"> </w:t>
      </w:r>
      <w:r w:rsidRPr="004E3FEE">
        <w:rPr>
          <w:rFonts w:ascii="Times New Roman CYR" w:hAnsi="Times New Roman CYR"/>
        </w:rPr>
        <w:t xml:space="preserve">зданий и комплексов должно выполняться с учетом требований эффективного </w:t>
      </w:r>
      <w:r w:rsidR="00574C3F" w:rsidRPr="004E3FEE">
        <w:rPr>
          <w:rFonts w:ascii="Times New Roman CYR" w:hAnsi="Times New Roman CYR"/>
        </w:rPr>
        <w:t>применения</w:t>
      </w:r>
      <w:r w:rsidR="004E3FEE">
        <w:rPr>
          <w:rFonts w:ascii="Times New Roman CYR" w:hAnsi="Times New Roman CYR"/>
        </w:rPr>
        <w:t xml:space="preserve"> </w:t>
      </w:r>
      <w:r w:rsidRPr="004E3FEE">
        <w:rPr>
          <w:rFonts w:ascii="Times New Roman CYR" w:hAnsi="Times New Roman CYR"/>
        </w:rPr>
        <w:t xml:space="preserve">энергетических ресурсов и обеспечения внутреннего </w:t>
      </w:r>
      <w:r w:rsidRPr="004E3FEE">
        <w:rPr>
          <w:rFonts w:ascii="Times New Roman CYR" w:hAnsi="Times New Roman CYR"/>
        </w:rPr>
        <w:lastRenderedPageBreak/>
        <w:t>микроклимата помещений на основании [</w:t>
      </w:r>
      <w:r w:rsidR="00676C1E" w:rsidRPr="004E3FEE">
        <w:rPr>
          <w:rFonts w:ascii="Times New Roman CYR" w:hAnsi="Times New Roman CYR"/>
        </w:rPr>
        <w:t>2</w:t>
      </w:r>
      <w:r w:rsidRPr="004E3FEE">
        <w:rPr>
          <w:rFonts w:ascii="Times New Roman CYR" w:hAnsi="Times New Roman CYR"/>
        </w:rPr>
        <w:t>], [</w:t>
      </w:r>
      <w:r w:rsidR="008B3F8C" w:rsidRPr="004E3FEE">
        <w:rPr>
          <w:rFonts w:ascii="Times New Roman CYR" w:hAnsi="Times New Roman CYR"/>
        </w:rPr>
        <w:t>19</w:t>
      </w:r>
      <w:r w:rsidRPr="004E3FEE">
        <w:rPr>
          <w:rFonts w:ascii="Times New Roman CYR" w:hAnsi="Times New Roman CYR"/>
        </w:rPr>
        <w:t xml:space="preserve">] и в соответствии с </w:t>
      </w:r>
      <w:r w:rsidR="00040E4E">
        <w:rPr>
          <w:rFonts w:ascii="Times New Roman CYR" w:hAnsi="Times New Roman CYR"/>
        </w:rPr>
        <w:t>СП </w:t>
      </w:r>
      <w:r w:rsidRPr="004E3FEE">
        <w:rPr>
          <w:rFonts w:ascii="Times New Roman CYR" w:hAnsi="Times New Roman CYR"/>
        </w:rPr>
        <w:t>50.13330.</w:t>
      </w:r>
      <w:r w:rsidR="00AF155F" w:rsidRPr="004E3FEE">
        <w:rPr>
          <w:rFonts w:ascii="Times New Roman CYR" w:hAnsi="Times New Roman CYR"/>
        </w:rPr>
        <w:t xml:space="preserve"> Также правила проектирования тепловой защиты и требования к энергетической эффективности приведены </w:t>
      </w:r>
      <w:r w:rsidR="00A5774F">
        <w:rPr>
          <w:rFonts w:ascii="Times New Roman CYR" w:hAnsi="Times New Roman CYR"/>
        </w:rPr>
        <w:br/>
      </w:r>
      <w:r w:rsidR="002B584A" w:rsidRPr="002B584A">
        <w:rPr>
          <w:rFonts w:ascii="Times New Roman CYR" w:hAnsi="Times New Roman CYR"/>
        </w:rPr>
        <w:t>в [21]</w:t>
      </w:r>
      <w:r w:rsidR="00AF155F" w:rsidRPr="004E3FEE">
        <w:rPr>
          <w:rFonts w:ascii="Times New Roman CYR" w:hAnsi="Times New Roman CYR"/>
        </w:rPr>
        <w:t>.</w:t>
      </w:r>
    </w:p>
    <w:p w14:paraId="7D47D92F" w14:textId="703552A2" w:rsidR="002B584A" w:rsidRPr="004E3FEE" w:rsidRDefault="002B584A" w:rsidP="00497FEB">
      <w:pPr>
        <w:autoSpaceDE w:val="0"/>
        <w:autoSpaceDN w:val="0"/>
        <w:adjustRightInd w:val="0"/>
        <w:spacing w:after="120"/>
        <w:ind w:firstLine="567"/>
        <w:jc w:val="both"/>
        <w:rPr>
          <w:rFonts w:ascii="Times New Roman CYR" w:hAnsi="Times New Roman CYR"/>
        </w:rPr>
      </w:pPr>
      <w:r w:rsidRPr="00327136">
        <w:rPr>
          <w:rFonts w:ascii="Times New Roman CYR" w:hAnsi="Times New Roman CYR"/>
          <w:b/>
          <w:color w:val="000000"/>
        </w:rPr>
        <w:t>(Измененная редакция, Изм. № 1</w:t>
      </w:r>
      <w:r w:rsidR="00C0420B">
        <w:rPr>
          <w:rFonts w:ascii="Times New Roman CYR" w:hAnsi="Times New Roman CYR"/>
          <w:b/>
          <w:color w:val="000000"/>
        </w:rPr>
        <w:t>, № 2</w:t>
      </w:r>
      <w:r w:rsidRPr="00327136">
        <w:rPr>
          <w:rFonts w:ascii="Times New Roman CYR" w:hAnsi="Times New Roman CYR"/>
          <w:b/>
          <w:color w:val="000000"/>
        </w:rPr>
        <w:t>).</w:t>
      </w:r>
    </w:p>
    <w:p w14:paraId="4863EA51" w14:textId="77777777" w:rsidR="008D5E70" w:rsidRPr="004E3FEE" w:rsidRDefault="008D5E70" w:rsidP="00497FEB">
      <w:pPr>
        <w:ind w:firstLine="567"/>
        <w:jc w:val="both"/>
        <w:rPr>
          <w:rFonts w:ascii="Times New Roman CYR" w:hAnsi="Times New Roman CYR"/>
          <w:color w:val="FF0000"/>
          <w:szCs w:val="32"/>
        </w:rPr>
      </w:pPr>
      <w:r w:rsidRPr="004E3FEE">
        <w:rPr>
          <w:rFonts w:ascii="Times New Roman CYR" w:hAnsi="Times New Roman CYR"/>
        </w:rPr>
        <w:t>11.</w:t>
      </w:r>
      <w:r w:rsidR="004E3FEE">
        <w:rPr>
          <w:rFonts w:ascii="Times New Roman CYR" w:hAnsi="Times New Roman CYR"/>
        </w:rPr>
        <w:t>2 </w:t>
      </w:r>
      <w:r w:rsidR="008A09DE" w:rsidRPr="004E3FEE">
        <w:rPr>
          <w:rFonts w:ascii="Times New Roman CYR" w:hAnsi="Times New Roman CYR"/>
        </w:rPr>
        <w:t>Требования по энергетической эффективности к</w:t>
      </w:r>
      <w:r w:rsidR="008A09DE" w:rsidRPr="004E3FEE">
        <w:rPr>
          <w:rFonts w:ascii="Times New Roman CYR" w:hAnsi="Times New Roman CYR"/>
          <w:i/>
        </w:rPr>
        <w:t xml:space="preserve"> </w:t>
      </w:r>
      <w:r w:rsidRPr="004E3FEE">
        <w:rPr>
          <w:rFonts w:ascii="Times New Roman CYR" w:hAnsi="Times New Roman CYR"/>
        </w:rPr>
        <w:t>многофункциональны</w:t>
      </w:r>
      <w:r w:rsidR="008A09DE" w:rsidRPr="004E3FEE">
        <w:rPr>
          <w:rFonts w:ascii="Times New Roman CYR" w:hAnsi="Times New Roman CYR"/>
        </w:rPr>
        <w:t>м</w:t>
      </w:r>
      <w:r w:rsidRPr="004E3FEE">
        <w:rPr>
          <w:rFonts w:ascii="Times New Roman CYR" w:hAnsi="Times New Roman CYR"/>
        </w:rPr>
        <w:t xml:space="preserve"> здани</w:t>
      </w:r>
      <w:r w:rsidR="008A09DE" w:rsidRPr="004E3FEE">
        <w:rPr>
          <w:rFonts w:ascii="Times New Roman CYR" w:hAnsi="Times New Roman CYR"/>
        </w:rPr>
        <w:t>ям</w:t>
      </w:r>
      <w:r w:rsidRPr="004E3FEE">
        <w:rPr>
          <w:rFonts w:ascii="Times New Roman CYR" w:hAnsi="Times New Roman CYR"/>
        </w:rPr>
        <w:t xml:space="preserve"> и комплекс</w:t>
      </w:r>
      <w:r w:rsidR="008A09DE" w:rsidRPr="004E3FEE">
        <w:rPr>
          <w:rFonts w:ascii="Times New Roman CYR" w:hAnsi="Times New Roman CYR"/>
        </w:rPr>
        <w:t>ам</w:t>
      </w:r>
      <w:r w:rsidRPr="004E3FEE">
        <w:rPr>
          <w:rFonts w:ascii="Times New Roman CYR" w:hAnsi="Times New Roman CYR"/>
        </w:rPr>
        <w:t xml:space="preserve"> определя</w:t>
      </w:r>
      <w:r w:rsidR="006C187C" w:rsidRPr="004E3FEE">
        <w:rPr>
          <w:rFonts w:ascii="Times New Roman CYR" w:hAnsi="Times New Roman CYR"/>
        </w:rPr>
        <w:t>ю</w:t>
      </w:r>
      <w:r w:rsidRPr="004E3FEE">
        <w:rPr>
          <w:rFonts w:ascii="Times New Roman CYR" w:hAnsi="Times New Roman CYR"/>
        </w:rPr>
        <w:t>т заданием на проектирование и рассчитыва</w:t>
      </w:r>
      <w:r w:rsidR="006C187C" w:rsidRPr="004E3FEE">
        <w:rPr>
          <w:rFonts w:ascii="Times New Roman CYR" w:hAnsi="Times New Roman CYR"/>
        </w:rPr>
        <w:t>ю</w:t>
      </w:r>
      <w:r w:rsidRPr="004E3FEE">
        <w:rPr>
          <w:rFonts w:ascii="Times New Roman CYR" w:hAnsi="Times New Roman CYR"/>
        </w:rPr>
        <w:t>т в проектной документации [</w:t>
      </w:r>
      <w:r w:rsidR="00666C2B" w:rsidRPr="004E3FEE">
        <w:rPr>
          <w:rFonts w:ascii="Times New Roman CYR" w:hAnsi="Times New Roman CYR"/>
        </w:rPr>
        <w:t>2</w:t>
      </w:r>
      <w:r w:rsidR="008B3F8C" w:rsidRPr="004E3FEE">
        <w:rPr>
          <w:rFonts w:ascii="Times New Roman CYR" w:hAnsi="Times New Roman CYR"/>
        </w:rPr>
        <w:t>3</w:t>
      </w:r>
      <w:r w:rsidRPr="004E3FEE">
        <w:rPr>
          <w:rFonts w:ascii="Times New Roman CYR" w:hAnsi="Times New Roman CYR"/>
        </w:rPr>
        <w:t>].</w:t>
      </w:r>
    </w:p>
    <w:p w14:paraId="3C210436" w14:textId="77777777" w:rsidR="008D5E70" w:rsidRPr="004E3FEE" w:rsidRDefault="008D5E70" w:rsidP="00497FEB">
      <w:pPr>
        <w:ind w:firstLine="567"/>
        <w:jc w:val="both"/>
        <w:rPr>
          <w:rFonts w:ascii="Times New Roman CYR" w:hAnsi="Times New Roman CYR"/>
        </w:rPr>
      </w:pPr>
      <w:r w:rsidRPr="004E3FEE">
        <w:rPr>
          <w:rFonts w:ascii="Times New Roman CYR" w:hAnsi="Times New Roman CYR"/>
        </w:rPr>
        <w:t>11.</w:t>
      </w:r>
      <w:r w:rsidR="004E3FEE">
        <w:rPr>
          <w:rFonts w:ascii="Times New Roman CYR" w:hAnsi="Times New Roman CYR"/>
        </w:rPr>
        <w:t>3 </w:t>
      </w:r>
      <w:r w:rsidRPr="004E3FEE">
        <w:rPr>
          <w:rFonts w:ascii="Times New Roman CYR" w:hAnsi="Times New Roman CYR"/>
        </w:rPr>
        <w:t xml:space="preserve">Классы энергетической эффективности многофункциональных зданий и комплексов определяют в соответствии с </w:t>
      </w:r>
      <w:r w:rsidR="00040E4E">
        <w:rPr>
          <w:rFonts w:ascii="Times New Roman CYR" w:hAnsi="Times New Roman CYR"/>
        </w:rPr>
        <w:t>СП </w:t>
      </w:r>
      <w:r w:rsidRPr="004E3FEE">
        <w:rPr>
          <w:rFonts w:ascii="Times New Roman CYR" w:hAnsi="Times New Roman CYR"/>
        </w:rPr>
        <w:t>50.13330.</w:t>
      </w:r>
    </w:p>
    <w:p w14:paraId="59AB5CD7" w14:textId="4CEC488E" w:rsidR="008D5E70" w:rsidRPr="004E3FEE" w:rsidRDefault="008D5E70" w:rsidP="00497FEB">
      <w:pPr>
        <w:ind w:firstLine="567"/>
        <w:jc w:val="both"/>
        <w:rPr>
          <w:rFonts w:ascii="Times New Roman CYR" w:hAnsi="Times New Roman CYR"/>
        </w:rPr>
      </w:pPr>
      <w:r w:rsidRPr="002F7209">
        <w:rPr>
          <w:rFonts w:ascii="Times New Roman CYR" w:hAnsi="Times New Roman CYR"/>
          <w:b/>
        </w:rPr>
        <w:t>11.</w:t>
      </w:r>
      <w:r w:rsidR="004E3FEE" w:rsidRPr="002F7209">
        <w:rPr>
          <w:rFonts w:ascii="Times New Roman CYR" w:hAnsi="Times New Roman CYR"/>
          <w:b/>
        </w:rPr>
        <w:t>4</w:t>
      </w:r>
      <w:r w:rsidR="004E3FEE">
        <w:rPr>
          <w:rFonts w:ascii="Times New Roman CYR" w:hAnsi="Times New Roman CYR"/>
        </w:rPr>
        <w:t> </w:t>
      </w:r>
      <w:r w:rsidR="00934612" w:rsidRPr="00E04F66">
        <w:rPr>
          <w:b/>
        </w:rPr>
        <w:t>(Исключен, Изм. № 2).</w:t>
      </w:r>
    </w:p>
    <w:p w14:paraId="1E157A0D" w14:textId="77777777" w:rsidR="008D5E70" w:rsidRPr="004E3FEE" w:rsidRDefault="008D5E70" w:rsidP="00497FEB">
      <w:pPr>
        <w:shd w:val="clear" w:color="auto" w:fill="FFFFFF"/>
        <w:ind w:firstLine="567"/>
        <w:jc w:val="both"/>
        <w:rPr>
          <w:rFonts w:ascii="Times New Roman CYR" w:hAnsi="Times New Roman CYR"/>
        </w:rPr>
      </w:pPr>
      <w:r w:rsidRPr="004E3FEE">
        <w:rPr>
          <w:rFonts w:ascii="Times New Roman CYR" w:hAnsi="Times New Roman CYR"/>
        </w:rPr>
        <w:t>11.</w:t>
      </w:r>
      <w:r w:rsidR="004E3FEE">
        <w:rPr>
          <w:rFonts w:ascii="Times New Roman CYR" w:hAnsi="Times New Roman CYR"/>
        </w:rPr>
        <w:t>5 </w:t>
      </w:r>
      <w:r w:rsidRPr="004E3FEE">
        <w:rPr>
          <w:rFonts w:ascii="Times New Roman CYR" w:hAnsi="Times New Roman CYR"/>
        </w:rPr>
        <w:t>Присвоение многофункциональному зданию или комплексу класс</w:t>
      </w:r>
      <w:r w:rsidR="00574C3F" w:rsidRPr="004E3FEE">
        <w:rPr>
          <w:rFonts w:ascii="Times New Roman CYR" w:hAnsi="Times New Roman CYR"/>
        </w:rPr>
        <w:t>ов</w:t>
      </w:r>
      <w:r w:rsidRPr="004E3FEE">
        <w:rPr>
          <w:rFonts w:ascii="Times New Roman CYR" w:hAnsi="Times New Roman CYR"/>
        </w:rPr>
        <w:t xml:space="preserve"> </w:t>
      </w:r>
      <w:r w:rsidR="00340226">
        <w:rPr>
          <w:rFonts w:ascii="Times New Roman CYR" w:hAnsi="Times New Roman CYR"/>
        </w:rPr>
        <w:t xml:space="preserve">энергосбережения </w:t>
      </w:r>
      <w:r w:rsidR="00574C3F" w:rsidRPr="004E3FEE">
        <w:rPr>
          <w:rFonts w:ascii="Times New Roman CYR" w:hAnsi="Times New Roman CYR"/>
        </w:rPr>
        <w:t>В</w:t>
      </w:r>
      <w:r w:rsidRPr="004E3FEE">
        <w:rPr>
          <w:rFonts w:ascii="Times New Roman CYR" w:hAnsi="Times New Roman CYR"/>
        </w:rPr>
        <w:t xml:space="preserve"> и </w:t>
      </w:r>
      <w:r w:rsidR="00574C3F" w:rsidRPr="004E3FEE">
        <w:rPr>
          <w:rFonts w:ascii="Times New Roman CYR" w:hAnsi="Times New Roman CYR"/>
        </w:rPr>
        <w:t>А</w:t>
      </w:r>
      <w:r w:rsidRPr="004E3FEE">
        <w:rPr>
          <w:rFonts w:ascii="Times New Roman CYR" w:hAnsi="Times New Roman CYR"/>
        </w:rPr>
        <w:t xml:space="preserve"> провод</w:t>
      </w:r>
      <w:r w:rsidR="00574C3F" w:rsidRPr="004E3FEE">
        <w:rPr>
          <w:rFonts w:ascii="Times New Roman CYR" w:hAnsi="Times New Roman CYR"/>
        </w:rPr>
        <w:t>ят</w:t>
      </w:r>
      <w:r w:rsidRPr="004E3FEE">
        <w:rPr>
          <w:rFonts w:ascii="Times New Roman CYR" w:hAnsi="Times New Roman CYR"/>
        </w:rPr>
        <w:t xml:space="preserve"> только при условии включения в проект следующих обязательных энергосберегающих мероприятий:</w:t>
      </w:r>
    </w:p>
    <w:p w14:paraId="38F80550" w14:textId="77777777" w:rsidR="008D5E70" w:rsidRPr="004E3FEE" w:rsidRDefault="008D5E70" w:rsidP="00497FEB">
      <w:pPr>
        <w:shd w:val="clear" w:color="auto" w:fill="FFFFFF"/>
        <w:ind w:firstLine="567"/>
        <w:jc w:val="both"/>
        <w:rPr>
          <w:rFonts w:ascii="Times New Roman CYR" w:hAnsi="Times New Roman CYR"/>
        </w:rPr>
      </w:pPr>
      <w:r w:rsidRPr="004E3FEE">
        <w:rPr>
          <w:rFonts w:ascii="Times New Roman CYR" w:hAnsi="Times New Roman CYR"/>
        </w:rPr>
        <w:t>- устройство индивидуальных тепловых пунктов, снижающих затраты энергии на циркуляцию в системах горячего водоснабжения и оснащенных автоматизированными системами управления и учета потребления энергоресурсов, горячей и холодной воды;</w:t>
      </w:r>
    </w:p>
    <w:p w14:paraId="1DF09792" w14:textId="77777777" w:rsidR="008D5E70" w:rsidRPr="004E3FEE" w:rsidRDefault="008D5E70" w:rsidP="00497FEB">
      <w:pPr>
        <w:shd w:val="clear" w:color="auto" w:fill="FFFFFF"/>
        <w:ind w:firstLine="567"/>
        <w:jc w:val="both"/>
        <w:rPr>
          <w:rFonts w:ascii="Times New Roman CYR" w:hAnsi="Times New Roman CYR"/>
        </w:rPr>
      </w:pPr>
      <w:r w:rsidRPr="004E3FEE">
        <w:rPr>
          <w:rFonts w:ascii="Times New Roman CYR" w:hAnsi="Times New Roman CYR"/>
        </w:rPr>
        <w:t>- применение энергосберегающих систем освещения общедомовых помещений, оснащенных датчиками движения и освещенности;</w:t>
      </w:r>
    </w:p>
    <w:p w14:paraId="31F376C9" w14:textId="77777777" w:rsidR="008D5E70" w:rsidRPr="004E3FEE" w:rsidRDefault="008D5E70" w:rsidP="00497FEB">
      <w:pPr>
        <w:ind w:firstLine="567"/>
        <w:jc w:val="both"/>
        <w:rPr>
          <w:rFonts w:ascii="Times New Roman CYR" w:hAnsi="Times New Roman CYR"/>
        </w:rPr>
      </w:pPr>
      <w:r w:rsidRPr="004E3FEE">
        <w:rPr>
          <w:rFonts w:ascii="Times New Roman CYR" w:hAnsi="Times New Roman CYR"/>
        </w:rPr>
        <w:t>- применение устройств компенсации реактивной мощности двигателей лифтового хозяйства, насосного и вентиляционного оборудования.</w:t>
      </w:r>
    </w:p>
    <w:p w14:paraId="6420C014" w14:textId="77777777" w:rsidR="008D5E70" w:rsidRDefault="008D5E70" w:rsidP="00497FEB">
      <w:pPr>
        <w:shd w:val="clear" w:color="auto" w:fill="FFFFFF"/>
        <w:ind w:firstLine="567"/>
        <w:jc w:val="both"/>
        <w:rPr>
          <w:rFonts w:ascii="Times New Roman CYR" w:hAnsi="Times New Roman CYR"/>
        </w:rPr>
      </w:pPr>
      <w:r w:rsidRPr="004E3FEE">
        <w:rPr>
          <w:rFonts w:ascii="Times New Roman CYR" w:hAnsi="Times New Roman CYR"/>
        </w:rPr>
        <w:t>11.</w:t>
      </w:r>
      <w:r w:rsidR="004E3FEE">
        <w:rPr>
          <w:rFonts w:ascii="Times New Roman CYR" w:hAnsi="Times New Roman CYR"/>
        </w:rPr>
        <w:t>6 </w:t>
      </w:r>
      <w:r w:rsidR="002B584A" w:rsidRPr="002B584A">
        <w:rPr>
          <w:rFonts w:ascii="Times New Roman CYR" w:hAnsi="Times New Roman CYR"/>
        </w:rPr>
        <w:t>Теплотехнические расчеты для атриумов, зимних садов и остекленных веранд проводят в соответствии с СП 50.13330.</w:t>
      </w:r>
    </w:p>
    <w:p w14:paraId="5775AEE8" w14:textId="77777777" w:rsidR="002B584A" w:rsidRPr="004E3FEE" w:rsidRDefault="002B584A" w:rsidP="00497FEB">
      <w:pPr>
        <w:autoSpaceDE w:val="0"/>
        <w:autoSpaceDN w:val="0"/>
        <w:adjustRightInd w:val="0"/>
        <w:spacing w:after="120"/>
        <w:ind w:firstLine="567"/>
        <w:jc w:val="both"/>
        <w:rPr>
          <w:rFonts w:ascii="Times New Roman CYR" w:hAnsi="Times New Roman CYR"/>
        </w:rPr>
      </w:pPr>
      <w:r w:rsidRPr="00327136">
        <w:rPr>
          <w:rFonts w:ascii="Times New Roman CYR" w:hAnsi="Times New Roman CYR"/>
          <w:b/>
          <w:color w:val="000000"/>
        </w:rPr>
        <w:t>(Измененная редакция, Изм. № 1).</w:t>
      </w:r>
    </w:p>
    <w:p w14:paraId="1F226B20" w14:textId="0371C302" w:rsidR="00934612" w:rsidRPr="00202EE1" w:rsidRDefault="00934612" w:rsidP="00934612">
      <w:pPr>
        <w:pStyle w:val="ConsPlusNormal"/>
        <w:ind w:firstLine="567"/>
        <w:jc w:val="both"/>
        <w:rPr>
          <w:rFonts w:ascii="Times New Roman" w:hAnsi="Times New Roman" w:cs="Times New Roman"/>
          <w:sz w:val="24"/>
          <w:szCs w:val="24"/>
        </w:rPr>
      </w:pPr>
      <w:r w:rsidRPr="00202EE1">
        <w:rPr>
          <w:rFonts w:ascii="Times New Roman" w:hAnsi="Times New Roman" w:cs="Times New Roman"/>
          <w:sz w:val="24"/>
          <w:szCs w:val="24"/>
          <w:lang w:eastAsia="en-US"/>
        </w:rPr>
        <w:t xml:space="preserve">11.7 </w:t>
      </w:r>
      <w:r w:rsidRPr="00202EE1">
        <w:rPr>
          <w:rFonts w:ascii="Times New Roman" w:hAnsi="Times New Roman" w:cs="Times New Roman"/>
          <w:sz w:val="24"/>
          <w:szCs w:val="24"/>
        </w:rPr>
        <w:t>Энергоэффективность систем внутреннего тепло- и холодоснабжения, отопления, вентиляции и кондиционирования воздуха многофункциональных зданий и комплексов следует определять комплексными показателями, представленными на основе годового расхода первичной энергии (условного топлива) либо на основе годовой эмиссии диоксида углерода. Комплексные показатели энергетической эффективности определяют по заданию на проектирование или на энергетические обследования и включают в экологический и энергетический паспорта зданий в соответствии с ГОСТ 31427, ГОСТ 31532 и СП 50.13330.</w:t>
      </w:r>
    </w:p>
    <w:p w14:paraId="58C3ECD8" w14:textId="067468D2" w:rsidR="008D5E70" w:rsidRDefault="00934612" w:rsidP="00934612">
      <w:pPr>
        <w:pStyle w:val="formattexttopleveltext"/>
        <w:spacing w:before="0" w:beforeAutospacing="0" w:after="0" w:afterAutospacing="0"/>
        <w:ind w:firstLine="567"/>
        <w:jc w:val="both"/>
        <w:rPr>
          <w:rFonts w:ascii="Times New Roman CYR" w:hAnsi="Times New Roman CYR"/>
        </w:rPr>
      </w:pPr>
      <w:r w:rsidRPr="00202EE1">
        <w:t>Энергосбережение систем внутреннего тепло- и холодоснабжения, отопления, вентиляции и кондиционирования воздуха следует обеспечивать за счет выбора высокотехнологического оборудования, оптимизации управления системами</w:t>
      </w:r>
      <w:r w:rsidR="008D5E70" w:rsidRPr="004E3FEE">
        <w:rPr>
          <w:rFonts w:ascii="Times New Roman CYR" w:hAnsi="Times New Roman CYR"/>
        </w:rPr>
        <w:t>.</w:t>
      </w:r>
    </w:p>
    <w:p w14:paraId="077515B9" w14:textId="77777777" w:rsidR="00C0420B" w:rsidRPr="00E04F66" w:rsidRDefault="00C0420B" w:rsidP="00C0420B">
      <w:pPr>
        <w:pStyle w:val="afc"/>
        <w:ind w:firstLine="567"/>
        <w:jc w:val="both"/>
        <w:rPr>
          <w:b/>
          <w:sz w:val="24"/>
          <w:szCs w:val="24"/>
        </w:rPr>
      </w:pPr>
      <w:r w:rsidRPr="00E04F66">
        <w:rPr>
          <w:b/>
          <w:sz w:val="24"/>
          <w:szCs w:val="24"/>
        </w:rPr>
        <w:t>(Измененная редакция, Изм. № 2).</w:t>
      </w:r>
    </w:p>
    <w:p w14:paraId="5DFF5548" w14:textId="77777777" w:rsidR="00934612" w:rsidRPr="00202EE1" w:rsidRDefault="00934612" w:rsidP="00934612">
      <w:pPr>
        <w:pStyle w:val="ConsPlusNormal"/>
        <w:ind w:firstLine="567"/>
        <w:jc w:val="both"/>
        <w:rPr>
          <w:rFonts w:ascii="Times New Roman" w:hAnsi="Times New Roman" w:cs="Times New Roman"/>
          <w:sz w:val="24"/>
          <w:szCs w:val="24"/>
        </w:rPr>
      </w:pPr>
      <w:r w:rsidRPr="00202EE1">
        <w:rPr>
          <w:rFonts w:ascii="Times New Roman" w:hAnsi="Times New Roman" w:cs="Times New Roman"/>
          <w:sz w:val="24"/>
          <w:szCs w:val="24"/>
        </w:rPr>
        <w:t>11.8 В многофункциональных зданиях снижение потребления электроэнергии, а также сокращение расходов теплоты, холода и электроэнергии на тепловлажностную обработку воздуха следует предусматривать за счет применения:</w:t>
      </w:r>
    </w:p>
    <w:p w14:paraId="277796FB" w14:textId="77777777" w:rsidR="00934612" w:rsidRPr="00202EE1" w:rsidRDefault="00934612" w:rsidP="00934612">
      <w:pPr>
        <w:pStyle w:val="ConsPlusNormal"/>
        <w:ind w:firstLine="567"/>
        <w:jc w:val="both"/>
        <w:rPr>
          <w:rFonts w:ascii="Times New Roman" w:hAnsi="Times New Roman" w:cs="Times New Roman"/>
          <w:sz w:val="24"/>
          <w:szCs w:val="24"/>
        </w:rPr>
      </w:pPr>
      <w:r w:rsidRPr="00202EE1">
        <w:rPr>
          <w:rFonts w:ascii="Times New Roman" w:hAnsi="Times New Roman" w:cs="Times New Roman"/>
          <w:sz w:val="24"/>
          <w:szCs w:val="24"/>
        </w:rPr>
        <w:t>- отдельных систем для помещений разного функционального назначения и разных режимов работы;</w:t>
      </w:r>
    </w:p>
    <w:p w14:paraId="31E7DD46" w14:textId="77777777" w:rsidR="00934612" w:rsidRPr="00202EE1" w:rsidRDefault="00934612" w:rsidP="00934612">
      <w:pPr>
        <w:pStyle w:val="ConsPlusNormal"/>
        <w:ind w:firstLine="567"/>
        <w:jc w:val="both"/>
        <w:rPr>
          <w:rFonts w:ascii="Times New Roman" w:hAnsi="Times New Roman" w:cs="Times New Roman"/>
          <w:sz w:val="24"/>
          <w:szCs w:val="24"/>
        </w:rPr>
      </w:pPr>
      <w:r w:rsidRPr="00202EE1">
        <w:rPr>
          <w:rFonts w:ascii="Times New Roman" w:hAnsi="Times New Roman" w:cs="Times New Roman"/>
          <w:sz w:val="24"/>
          <w:szCs w:val="24"/>
        </w:rPr>
        <w:t>- систем с регулируемым переменным расходом воздуха;</w:t>
      </w:r>
    </w:p>
    <w:p w14:paraId="272081DA" w14:textId="77777777" w:rsidR="00934612" w:rsidRPr="00202EE1" w:rsidRDefault="00934612" w:rsidP="00934612">
      <w:pPr>
        <w:pStyle w:val="ConsPlusNormal"/>
        <w:ind w:firstLine="567"/>
        <w:jc w:val="both"/>
        <w:rPr>
          <w:rFonts w:ascii="Times New Roman" w:hAnsi="Times New Roman" w:cs="Times New Roman"/>
          <w:sz w:val="24"/>
          <w:szCs w:val="24"/>
        </w:rPr>
      </w:pPr>
      <w:r w:rsidRPr="00202EE1">
        <w:rPr>
          <w:rFonts w:ascii="Times New Roman" w:hAnsi="Times New Roman" w:cs="Times New Roman"/>
          <w:sz w:val="24"/>
          <w:szCs w:val="24"/>
        </w:rPr>
        <w:t>- воздуховодов круглого сечения и более высокого класса плотности снижающих аэродинамическое сопротивление систем;</w:t>
      </w:r>
    </w:p>
    <w:p w14:paraId="25223D3F" w14:textId="77777777" w:rsidR="00934612" w:rsidRPr="00202EE1" w:rsidRDefault="00934612" w:rsidP="00934612">
      <w:pPr>
        <w:pStyle w:val="ConsPlusNormal"/>
        <w:ind w:firstLine="567"/>
        <w:jc w:val="both"/>
        <w:rPr>
          <w:rFonts w:ascii="Times New Roman" w:hAnsi="Times New Roman" w:cs="Times New Roman"/>
          <w:sz w:val="24"/>
          <w:szCs w:val="24"/>
        </w:rPr>
      </w:pPr>
      <w:r w:rsidRPr="00202EE1">
        <w:rPr>
          <w:rFonts w:ascii="Times New Roman" w:hAnsi="Times New Roman" w:cs="Times New Roman"/>
          <w:sz w:val="24"/>
          <w:szCs w:val="24"/>
        </w:rPr>
        <w:t>- энергоэффективных схем тепловлажностной обработки воздуха, включая схемы косвенного и двухступенчатого испарительного охлаждения воздуха, аппаратов для утилизации теплоты и холода удаляемого из помещений воздуха;</w:t>
      </w:r>
    </w:p>
    <w:p w14:paraId="2D946471" w14:textId="77777777" w:rsidR="00934612" w:rsidRPr="00202EE1" w:rsidRDefault="00934612" w:rsidP="00934612">
      <w:pPr>
        <w:pStyle w:val="ConsPlusNormal"/>
        <w:ind w:firstLine="567"/>
        <w:jc w:val="both"/>
        <w:rPr>
          <w:rFonts w:ascii="Times New Roman" w:hAnsi="Times New Roman" w:cs="Times New Roman"/>
          <w:sz w:val="24"/>
          <w:szCs w:val="24"/>
        </w:rPr>
      </w:pPr>
      <w:r w:rsidRPr="00202EE1">
        <w:rPr>
          <w:rFonts w:ascii="Times New Roman" w:hAnsi="Times New Roman" w:cs="Times New Roman"/>
          <w:sz w:val="24"/>
          <w:szCs w:val="24"/>
        </w:rPr>
        <w:t>- энергоэффективного оборудования для увлажнения, нагревания и охлаждения (вентиляторов, насосов, градирен, холодильного оборудования и др.);</w:t>
      </w:r>
    </w:p>
    <w:p w14:paraId="30DE12A0" w14:textId="77777777" w:rsidR="00934612" w:rsidRPr="00202EE1" w:rsidRDefault="00934612" w:rsidP="00934612">
      <w:pPr>
        <w:pStyle w:val="ConsPlusNormal"/>
        <w:ind w:firstLine="567"/>
        <w:jc w:val="both"/>
        <w:rPr>
          <w:rFonts w:ascii="Times New Roman" w:hAnsi="Times New Roman" w:cs="Times New Roman"/>
          <w:sz w:val="24"/>
          <w:szCs w:val="24"/>
        </w:rPr>
      </w:pPr>
      <w:r w:rsidRPr="00202EE1">
        <w:rPr>
          <w:rFonts w:ascii="Times New Roman" w:hAnsi="Times New Roman" w:cs="Times New Roman"/>
          <w:sz w:val="24"/>
          <w:szCs w:val="24"/>
        </w:rPr>
        <w:lastRenderedPageBreak/>
        <w:t>- аккумуляторов теплоты и холода для сокращения пиковых нагрузок потребления теплоты и холода;</w:t>
      </w:r>
    </w:p>
    <w:p w14:paraId="527D5A38" w14:textId="77777777" w:rsidR="00934612" w:rsidRPr="00202EE1" w:rsidRDefault="00934612" w:rsidP="00934612">
      <w:pPr>
        <w:pStyle w:val="ConsPlusNormal"/>
        <w:ind w:firstLine="567"/>
        <w:jc w:val="both"/>
        <w:rPr>
          <w:rFonts w:ascii="Times New Roman" w:hAnsi="Times New Roman" w:cs="Times New Roman"/>
          <w:sz w:val="24"/>
          <w:szCs w:val="24"/>
        </w:rPr>
      </w:pPr>
      <w:r w:rsidRPr="00202EE1">
        <w:rPr>
          <w:rFonts w:ascii="Times New Roman" w:hAnsi="Times New Roman" w:cs="Times New Roman"/>
          <w:sz w:val="24"/>
          <w:szCs w:val="24"/>
        </w:rPr>
        <w:t>- устройств для снижения потребления электрической энергии электроприводами насосов, вентиляторов и компрессоров;</w:t>
      </w:r>
    </w:p>
    <w:p w14:paraId="2DFAE4DF" w14:textId="77777777" w:rsidR="00934612" w:rsidRPr="00202EE1" w:rsidRDefault="00934612" w:rsidP="00934612">
      <w:pPr>
        <w:pStyle w:val="ConsPlusNormal"/>
        <w:ind w:firstLine="567"/>
        <w:jc w:val="both"/>
        <w:rPr>
          <w:rFonts w:ascii="Times New Roman" w:hAnsi="Times New Roman" w:cs="Times New Roman"/>
          <w:sz w:val="24"/>
          <w:szCs w:val="24"/>
        </w:rPr>
      </w:pPr>
      <w:r w:rsidRPr="00202EE1">
        <w:rPr>
          <w:rFonts w:ascii="Times New Roman" w:hAnsi="Times New Roman" w:cs="Times New Roman"/>
          <w:sz w:val="24"/>
          <w:szCs w:val="24"/>
        </w:rPr>
        <w:t>- энергоэкономичных воздушно-тепловых завес, использующих полностью или частично неподогретый воздух.</w:t>
      </w:r>
    </w:p>
    <w:p w14:paraId="0D2B0047" w14:textId="77777777" w:rsidR="00934612" w:rsidRPr="00202EE1" w:rsidRDefault="00934612" w:rsidP="00934612">
      <w:pPr>
        <w:pStyle w:val="ConsPlusNormal"/>
        <w:ind w:firstLine="567"/>
        <w:jc w:val="both"/>
        <w:rPr>
          <w:rFonts w:ascii="Times New Roman" w:hAnsi="Times New Roman" w:cs="Times New Roman"/>
          <w:sz w:val="24"/>
          <w:szCs w:val="24"/>
        </w:rPr>
      </w:pPr>
      <w:r w:rsidRPr="00202EE1">
        <w:rPr>
          <w:rFonts w:ascii="Times New Roman" w:hAnsi="Times New Roman" w:cs="Times New Roman"/>
          <w:sz w:val="24"/>
          <w:szCs w:val="24"/>
        </w:rPr>
        <w:t>11.9 Системы холодоснабжения следует проектировать с использованием энергоэкономичного оборудования не ниже класса энергоэффективности Б.</w:t>
      </w:r>
    </w:p>
    <w:p w14:paraId="45B65F49" w14:textId="77777777" w:rsidR="00934612" w:rsidRPr="00202EE1" w:rsidRDefault="00934612" w:rsidP="00934612">
      <w:pPr>
        <w:pStyle w:val="ConsPlusNormal"/>
        <w:ind w:firstLine="567"/>
        <w:jc w:val="both"/>
        <w:rPr>
          <w:rFonts w:ascii="Times New Roman" w:hAnsi="Times New Roman" w:cs="Times New Roman"/>
          <w:sz w:val="24"/>
          <w:szCs w:val="24"/>
        </w:rPr>
      </w:pPr>
      <w:r w:rsidRPr="00202EE1">
        <w:rPr>
          <w:rFonts w:ascii="Times New Roman" w:hAnsi="Times New Roman" w:cs="Times New Roman"/>
          <w:sz w:val="24"/>
          <w:szCs w:val="24"/>
        </w:rPr>
        <w:t>11.10 Системы энергоснабжения многофункциональных зданий по заданию на проектирование следует предусматривать с использованием возобновляемых источников энергии и вторичных энергоресурсов.</w:t>
      </w:r>
    </w:p>
    <w:p w14:paraId="007255E8" w14:textId="77777777" w:rsidR="00934612" w:rsidRPr="00202EE1" w:rsidRDefault="00934612" w:rsidP="00934612">
      <w:pPr>
        <w:pStyle w:val="ConsPlusNormal"/>
        <w:ind w:firstLine="567"/>
        <w:jc w:val="both"/>
        <w:rPr>
          <w:rFonts w:ascii="Times New Roman" w:hAnsi="Times New Roman" w:cs="Times New Roman"/>
          <w:sz w:val="24"/>
          <w:szCs w:val="24"/>
        </w:rPr>
      </w:pPr>
      <w:r w:rsidRPr="00202EE1">
        <w:rPr>
          <w:rFonts w:ascii="Times New Roman" w:hAnsi="Times New Roman" w:cs="Times New Roman"/>
          <w:sz w:val="24"/>
          <w:szCs w:val="24"/>
        </w:rPr>
        <w:t>По заданию на проектирование используют:</w:t>
      </w:r>
    </w:p>
    <w:p w14:paraId="3D56455A" w14:textId="77777777" w:rsidR="00934612" w:rsidRPr="00202EE1" w:rsidRDefault="00934612" w:rsidP="00934612">
      <w:pPr>
        <w:pStyle w:val="ConsPlusNormal"/>
        <w:ind w:firstLine="567"/>
        <w:jc w:val="both"/>
        <w:rPr>
          <w:rFonts w:ascii="Times New Roman" w:hAnsi="Times New Roman" w:cs="Times New Roman"/>
          <w:sz w:val="24"/>
          <w:szCs w:val="24"/>
        </w:rPr>
      </w:pPr>
      <w:r w:rsidRPr="00202EE1">
        <w:rPr>
          <w:rFonts w:ascii="Times New Roman" w:hAnsi="Times New Roman" w:cs="Times New Roman"/>
          <w:sz w:val="24"/>
          <w:szCs w:val="24"/>
        </w:rPr>
        <w:t>а) вторичные энергетические ресурсы (ВЭР):</w:t>
      </w:r>
    </w:p>
    <w:p w14:paraId="31AF5DA5" w14:textId="77777777" w:rsidR="00934612" w:rsidRPr="00202EE1" w:rsidRDefault="00934612" w:rsidP="00934612">
      <w:pPr>
        <w:pStyle w:val="ConsPlusNormal"/>
        <w:ind w:firstLine="567"/>
        <w:jc w:val="both"/>
        <w:rPr>
          <w:rFonts w:ascii="Times New Roman" w:hAnsi="Times New Roman" w:cs="Times New Roman"/>
          <w:sz w:val="24"/>
          <w:szCs w:val="24"/>
        </w:rPr>
      </w:pPr>
      <w:r w:rsidRPr="00202EE1">
        <w:rPr>
          <w:rFonts w:ascii="Times New Roman" w:hAnsi="Times New Roman" w:cs="Times New Roman"/>
          <w:sz w:val="24"/>
          <w:szCs w:val="24"/>
        </w:rPr>
        <w:t>- рекуперацию тепла воздуха, удаляемого системами общеобменной вентиляции и местных отсосов (при технической возможности);</w:t>
      </w:r>
    </w:p>
    <w:p w14:paraId="2FA860FA" w14:textId="77777777" w:rsidR="00934612" w:rsidRPr="00202EE1" w:rsidRDefault="00934612" w:rsidP="00934612">
      <w:pPr>
        <w:pStyle w:val="ConsPlusNormal"/>
        <w:ind w:firstLine="567"/>
        <w:jc w:val="both"/>
        <w:rPr>
          <w:rFonts w:ascii="Times New Roman" w:hAnsi="Times New Roman" w:cs="Times New Roman"/>
          <w:sz w:val="24"/>
          <w:szCs w:val="24"/>
        </w:rPr>
      </w:pPr>
      <w:r w:rsidRPr="00202EE1">
        <w:rPr>
          <w:rFonts w:ascii="Times New Roman" w:hAnsi="Times New Roman" w:cs="Times New Roman"/>
          <w:sz w:val="24"/>
          <w:szCs w:val="24"/>
        </w:rPr>
        <w:t>- рекуперацию (полную или частичную) холода систем кондиционирования, сбросного тепла конденсаторов холодильных машин;</w:t>
      </w:r>
    </w:p>
    <w:p w14:paraId="699D2F15" w14:textId="77777777" w:rsidR="00934612" w:rsidRPr="00202EE1" w:rsidRDefault="00934612" w:rsidP="00934612">
      <w:pPr>
        <w:pStyle w:val="ConsPlusNormal"/>
        <w:ind w:firstLine="567"/>
        <w:jc w:val="both"/>
        <w:rPr>
          <w:rFonts w:ascii="Times New Roman" w:hAnsi="Times New Roman" w:cs="Times New Roman"/>
          <w:sz w:val="24"/>
          <w:szCs w:val="24"/>
        </w:rPr>
      </w:pPr>
      <w:r w:rsidRPr="00202EE1">
        <w:rPr>
          <w:rFonts w:ascii="Times New Roman" w:hAnsi="Times New Roman" w:cs="Times New Roman"/>
          <w:sz w:val="24"/>
          <w:szCs w:val="24"/>
        </w:rPr>
        <w:t>- рекуперацию сбросного тепла технологических процессов и установок, работающих постоянно или не менее 50 % времени в смену;</w:t>
      </w:r>
    </w:p>
    <w:p w14:paraId="4E2437C8" w14:textId="77777777" w:rsidR="00934612" w:rsidRPr="00202EE1" w:rsidRDefault="00934612" w:rsidP="00934612">
      <w:pPr>
        <w:pStyle w:val="ConsPlusNormal"/>
        <w:ind w:firstLine="567"/>
        <w:jc w:val="both"/>
        <w:rPr>
          <w:rFonts w:ascii="Times New Roman" w:hAnsi="Times New Roman" w:cs="Times New Roman"/>
          <w:sz w:val="24"/>
          <w:szCs w:val="24"/>
        </w:rPr>
      </w:pPr>
      <w:r w:rsidRPr="00202EE1">
        <w:rPr>
          <w:rFonts w:ascii="Times New Roman" w:hAnsi="Times New Roman" w:cs="Times New Roman"/>
          <w:sz w:val="24"/>
          <w:szCs w:val="24"/>
        </w:rPr>
        <w:t>б) возобновляемые источники энергии (ВИЭ):</w:t>
      </w:r>
    </w:p>
    <w:p w14:paraId="5E7CD6DC" w14:textId="77777777" w:rsidR="00934612" w:rsidRPr="00202EE1" w:rsidRDefault="00934612" w:rsidP="00934612">
      <w:pPr>
        <w:pStyle w:val="ConsPlusNormal"/>
        <w:ind w:firstLine="567"/>
        <w:jc w:val="both"/>
        <w:rPr>
          <w:rFonts w:ascii="Times New Roman" w:hAnsi="Times New Roman" w:cs="Times New Roman"/>
          <w:sz w:val="24"/>
          <w:szCs w:val="24"/>
        </w:rPr>
      </w:pPr>
      <w:r w:rsidRPr="00202EE1">
        <w:rPr>
          <w:rFonts w:ascii="Times New Roman" w:hAnsi="Times New Roman" w:cs="Times New Roman"/>
          <w:sz w:val="24"/>
          <w:szCs w:val="24"/>
        </w:rPr>
        <w:t>- теплоту окружающего воздуха;</w:t>
      </w:r>
    </w:p>
    <w:p w14:paraId="764BA2A4" w14:textId="77777777" w:rsidR="00934612" w:rsidRPr="00202EE1" w:rsidRDefault="00934612" w:rsidP="00934612">
      <w:pPr>
        <w:pStyle w:val="ConsPlusNormal"/>
        <w:ind w:firstLine="567"/>
        <w:jc w:val="both"/>
        <w:rPr>
          <w:rFonts w:ascii="Times New Roman" w:hAnsi="Times New Roman" w:cs="Times New Roman"/>
          <w:sz w:val="24"/>
          <w:szCs w:val="24"/>
        </w:rPr>
      </w:pPr>
      <w:r w:rsidRPr="00202EE1">
        <w:rPr>
          <w:rFonts w:ascii="Times New Roman" w:hAnsi="Times New Roman" w:cs="Times New Roman"/>
          <w:sz w:val="24"/>
          <w:szCs w:val="24"/>
        </w:rPr>
        <w:t>- теплоту поверхностных и более глубоких слоев грунта;</w:t>
      </w:r>
    </w:p>
    <w:p w14:paraId="4EAB5CEC" w14:textId="77777777" w:rsidR="00934612" w:rsidRPr="00202EE1" w:rsidRDefault="00934612" w:rsidP="00934612">
      <w:pPr>
        <w:pStyle w:val="ConsPlusNormal"/>
        <w:ind w:firstLine="567"/>
        <w:jc w:val="both"/>
        <w:rPr>
          <w:rFonts w:ascii="Times New Roman" w:hAnsi="Times New Roman" w:cs="Times New Roman"/>
          <w:sz w:val="24"/>
          <w:szCs w:val="24"/>
        </w:rPr>
      </w:pPr>
      <w:r w:rsidRPr="00202EE1">
        <w:rPr>
          <w:rFonts w:ascii="Times New Roman" w:hAnsi="Times New Roman" w:cs="Times New Roman"/>
          <w:sz w:val="24"/>
          <w:szCs w:val="24"/>
        </w:rPr>
        <w:t>- теплоту грунтовых и геотермальных вод;</w:t>
      </w:r>
    </w:p>
    <w:p w14:paraId="1F18A094" w14:textId="77777777" w:rsidR="00934612" w:rsidRPr="00202EE1" w:rsidRDefault="00934612" w:rsidP="00934612">
      <w:pPr>
        <w:pStyle w:val="ConsPlusNormal"/>
        <w:ind w:firstLine="567"/>
        <w:jc w:val="both"/>
        <w:rPr>
          <w:rFonts w:ascii="Times New Roman" w:hAnsi="Times New Roman" w:cs="Times New Roman"/>
          <w:sz w:val="24"/>
          <w:szCs w:val="24"/>
        </w:rPr>
      </w:pPr>
      <w:r w:rsidRPr="00202EE1">
        <w:rPr>
          <w:rFonts w:ascii="Times New Roman" w:hAnsi="Times New Roman" w:cs="Times New Roman"/>
          <w:sz w:val="24"/>
          <w:szCs w:val="24"/>
        </w:rPr>
        <w:t>- теплоту водоемов и природных водных потоков;</w:t>
      </w:r>
    </w:p>
    <w:p w14:paraId="0ED51540" w14:textId="77777777" w:rsidR="00934612" w:rsidRPr="00202EE1" w:rsidRDefault="00934612" w:rsidP="00934612">
      <w:pPr>
        <w:pStyle w:val="ConsPlusNormal"/>
        <w:ind w:firstLine="567"/>
        <w:jc w:val="both"/>
        <w:rPr>
          <w:rFonts w:ascii="Times New Roman" w:hAnsi="Times New Roman" w:cs="Times New Roman"/>
          <w:sz w:val="24"/>
          <w:szCs w:val="24"/>
        </w:rPr>
      </w:pPr>
      <w:r w:rsidRPr="00202EE1">
        <w:rPr>
          <w:rFonts w:ascii="Times New Roman" w:hAnsi="Times New Roman" w:cs="Times New Roman"/>
          <w:sz w:val="24"/>
          <w:szCs w:val="24"/>
        </w:rPr>
        <w:t>- солнечную энергию;</w:t>
      </w:r>
    </w:p>
    <w:p w14:paraId="1F9CF6AB" w14:textId="5A5FF960" w:rsidR="00934612" w:rsidRPr="00202EE1" w:rsidRDefault="00934612" w:rsidP="00934612">
      <w:pPr>
        <w:pStyle w:val="ConsPlusNormal"/>
        <w:ind w:firstLine="567"/>
        <w:jc w:val="both"/>
        <w:rPr>
          <w:rFonts w:ascii="Times New Roman" w:hAnsi="Times New Roman" w:cs="Times New Roman"/>
          <w:sz w:val="24"/>
          <w:szCs w:val="24"/>
        </w:rPr>
      </w:pPr>
      <w:r w:rsidRPr="00202EE1">
        <w:rPr>
          <w:rFonts w:ascii="Times New Roman" w:hAnsi="Times New Roman" w:cs="Times New Roman"/>
          <w:sz w:val="24"/>
          <w:szCs w:val="24"/>
        </w:rPr>
        <w:t xml:space="preserve">- ветровую энергию и </w:t>
      </w:r>
      <w:r>
        <w:rPr>
          <w:rFonts w:ascii="Times New Roman" w:hAnsi="Times New Roman" w:cs="Times New Roman"/>
          <w:sz w:val="24"/>
          <w:szCs w:val="24"/>
        </w:rPr>
        <w:t>т. п.</w:t>
      </w:r>
      <w:r w:rsidRPr="00202EE1">
        <w:rPr>
          <w:rFonts w:ascii="Times New Roman" w:hAnsi="Times New Roman" w:cs="Times New Roman"/>
          <w:sz w:val="24"/>
          <w:szCs w:val="24"/>
        </w:rPr>
        <w:t xml:space="preserve"> </w:t>
      </w:r>
    </w:p>
    <w:p w14:paraId="26402FC3" w14:textId="63AFBD5C" w:rsidR="00C0420B" w:rsidRDefault="00934612" w:rsidP="00934612">
      <w:pPr>
        <w:pStyle w:val="formattexttopleveltext"/>
        <w:spacing w:before="0" w:beforeAutospacing="0" w:after="0" w:afterAutospacing="0"/>
        <w:ind w:firstLine="567"/>
        <w:jc w:val="both"/>
        <w:rPr>
          <w:rFonts w:ascii="Times New Roman CYR" w:hAnsi="Times New Roman CYR"/>
        </w:rPr>
      </w:pPr>
      <w:r w:rsidRPr="00202EE1">
        <w:t>11.11 Целесообразность предусмотренных проектом энергосберегающих технологий и мероприятий по повышению энергетической эффективности зданий должна быть обоснована расчетом по ГОСТ Р 56295.</w:t>
      </w:r>
    </w:p>
    <w:p w14:paraId="4F636EF5" w14:textId="6292B1F2" w:rsidR="00934612" w:rsidRPr="00E04F66" w:rsidRDefault="00934612" w:rsidP="00934612">
      <w:pPr>
        <w:pStyle w:val="afc"/>
        <w:ind w:firstLine="567"/>
        <w:jc w:val="both"/>
        <w:rPr>
          <w:b/>
          <w:sz w:val="24"/>
          <w:szCs w:val="24"/>
        </w:rPr>
      </w:pPr>
      <w:r w:rsidRPr="00934612">
        <w:rPr>
          <w:b/>
          <w:bCs/>
          <w:sz w:val="24"/>
          <w:szCs w:val="24"/>
          <w:lang w:eastAsia="en-US"/>
        </w:rPr>
        <w:t>11.8–11.11</w:t>
      </w:r>
      <w:r>
        <w:rPr>
          <w:lang w:eastAsia="en-US"/>
        </w:rPr>
        <w:t xml:space="preserve"> </w:t>
      </w:r>
      <w:r w:rsidRPr="00E04F66">
        <w:rPr>
          <w:b/>
          <w:sz w:val="24"/>
          <w:szCs w:val="24"/>
        </w:rPr>
        <w:t>(Введен</w:t>
      </w:r>
      <w:r w:rsidR="002F7209">
        <w:rPr>
          <w:b/>
          <w:sz w:val="24"/>
          <w:szCs w:val="24"/>
        </w:rPr>
        <w:t>ы</w:t>
      </w:r>
      <w:r w:rsidRPr="00E04F66">
        <w:rPr>
          <w:b/>
          <w:sz w:val="24"/>
          <w:szCs w:val="24"/>
        </w:rPr>
        <w:t xml:space="preserve"> дополнительно, Изм. № 2).</w:t>
      </w:r>
    </w:p>
    <w:p w14:paraId="25BF5B85" w14:textId="34A4838C" w:rsidR="00934612" w:rsidRPr="004E3FEE" w:rsidRDefault="00934612" w:rsidP="00497FEB">
      <w:pPr>
        <w:pStyle w:val="formattexttopleveltext"/>
        <w:spacing w:before="0" w:beforeAutospacing="0" w:after="0" w:afterAutospacing="0"/>
        <w:ind w:firstLine="567"/>
        <w:jc w:val="both"/>
        <w:rPr>
          <w:rFonts w:ascii="Times New Roman CYR" w:hAnsi="Times New Roman CYR"/>
        </w:rPr>
      </w:pPr>
    </w:p>
    <w:p w14:paraId="6F621041" w14:textId="77777777" w:rsidR="00574C3F" w:rsidRPr="00934612" w:rsidRDefault="00A5774F" w:rsidP="00497FEB">
      <w:pPr>
        <w:pStyle w:val="1"/>
        <w:keepNext w:val="0"/>
        <w:spacing w:after="60"/>
        <w:ind w:firstLine="0"/>
        <w:jc w:val="center"/>
        <w:rPr>
          <w:rFonts w:ascii="Times New Roman CYR" w:hAnsi="Times New Roman CYR" w:cs="Times New Roman"/>
          <w:kern w:val="0"/>
          <w:szCs w:val="24"/>
        </w:rPr>
      </w:pPr>
      <w:bookmarkStart w:id="17" w:name="_Toc375048185"/>
      <w:r>
        <w:rPr>
          <w:rFonts w:ascii="Times New Roman CYR" w:hAnsi="Times New Roman CYR" w:cs="Times New Roman"/>
          <w:kern w:val="0"/>
          <w:szCs w:val="24"/>
        </w:rPr>
        <w:br w:type="page"/>
      </w:r>
      <w:r w:rsidR="009A41B7" w:rsidRPr="00934612">
        <w:rPr>
          <w:rFonts w:ascii="Times New Roman CYR" w:hAnsi="Times New Roman CYR" w:cs="Times New Roman"/>
          <w:kern w:val="0"/>
          <w:szCs w:val="24"/>
        </w:rPr>
        <w:lastRenderedPageBreak/>
        <w:t xml:space="preserve">Приложение </w:t>
      </w:r>
      <w:r w:rsidR="00101DEF" w:rsidRPr="00934612">
        <w:rPr>
          <w:rFonts w:ascii="Times New Roman CYR" w:hAnsi="Times New Roman CYR" w:cs="Times New Roman"/>
          <w:kern w:val="0"/>
          <w:szCs w:val="24"/>
        </w:rPr>
        <w:t>А</w:t>
      </w:r>
      <w:r w:rsidR="009A41B7" w:rsidRPr="00934612">
        <w:rPr>
          <w:rFonts w:ascii="Times New Roman CYR" w:hAnsi="Times New Roman CYR" w:cs="Times New Roman"/>
          <w:kern w:val="0"/>
          <w:szCs w:val="24"/>
        </w:rPr>
        <w:t xml:space="preserve"> </w:t>
      </w:r>
    </w:p>
    <w:p w14:paraId="20167C23" w14:textId="77777777" w:rsidR="00574C3F" w:rsidRPr="00934612" w:rsidRDefault="00574C3F" w:rsidP="00497FEB">
      <w:pPr>
        <w:pStyle w:val="1"/>
        <w:keepNext w:val="0"/>
        <w:ind w:firstLine="0"/>
        <w:jc w:val="center"/>
        <w:rPr>
          <w:rFonts w:ascii="Times New Roman CYR" w:hAnsi="Times New Roman CYR" w:cs="Times New Roman"/>
          <w:kern w:val="0"/>
          <w:szCs w:val="24"/>
        </w:rPr>
      </w:pPr>
    </w:p>
    <w:p w14:paraId="19A4FB32" w14:textId="77777777" w:rsidR="009A41B7" w:rsidRPr="00934612" w:rsidRDefault="00A905AD" w:rsidP="00497FEB">
      <w:pPr>
        <w:pStyle w:val="1"/>
        <w:keepNext w:val="0"/>
        <w:spacing w:before="120" w:after="240"/>
        <w:ind w:firstLine="0"/>
        <w:jc w:val="center"/>
        <w:rPr>
          <w:rFonts w:ascii="Times New Roman CYR" w:hAnsi="Times New Roman CYR" w:cs="Times New Roman"/>
          <w:kern w:val="0"/>
          <w:szCs w:val="24"/>
        </w:rPr>
      </w:pPr>
      <w:r w:rsidRPr="00934612">
        <w:rPr>
          <w:rFonts w:ascii="Times New Roman CYR" w:hAnsi="Times New Roman CYR" w:cs="Times New Roman"/>
          <w:kern w:val="0"/>
          <w:szCs w:val="24"/>
        </w:rPr>
        <w:t>Правила определения площади, строительного объема, площади застройки, этажности, высоты и заглубления зданий</w:t>
      </w:r>
      <w:bookmarkEnd w:id="17"/>
      <w:r w:rsidR="009A41B7" w:rsidRPr="00934612">
        <w:rPr>
          <w:rFonts w:ascii="Times New Roman CYR" w:hAnsi="Times New Roman CYR" w:cs="Times New Roman"/>
          <w:kern w:val="0"/>
          <w:szCs w:val="24"/>
        </w:rPr>
        <w:t xml:space="preserve"> </w:t>
      </w:r>
    </w:p>
    <w:p w14:paraId="694574A5" w14:textId="77777777" w:rsidR="00E70BFB" w:rsidRPr="004E3FEE" w:rsidRDefault="0038744B" w:rsidP="00497FEB">
      <w:pPr>
        <w:tabs>
          <w:tab w:val="left" w:pos="1080"/>
        </w:tabs>
        <w:spacing w:before="240" w:after="120"/>
        <w:ind w:firstLine="567"/>
        <w:jc w:val="both"/>
        <w:rPr>
          <w:rFonts w:ascii="Times New Roman CYR" w:hAnsi="Times New Roman CYR"/>
          <w:b/>
        </w:rPr>
      </w:pPr>
      <w:r w:rsidRPr="004E3FEE">
        <w:rPr>
          <w:rFonts w:ascii="Times New Roman CYR" w:hAnsi="Times New Roman CYR"/>
          <w:b/>
        </w:rPr>
        <w:t>А</w:t>
      </w:r>
      <w:r w:rsidR="007D77BB" w:rsidRPr="004E3FEE">
        <w:rPr>
          <w:rFonts w:ascii="Times New Roman CYR" w:hAnsi="Times New Roman CYR"/>
          <w:b/>
        </w:rPr>
        <w:t>.</w:t>
      </w:r>
      <w:r w:rsidR="004E3FEE">
        <w:rPr>
          <w:rFonts w:ascii="Times New Roman CYR" w:hAnsi="Times New Roman CYR"/>
          <w:b/>
        </w:rPr>
        <w:t>1 </w:t>
      </w:r>
      <w:r w:rsidR="00F43F4C" w:rsidRPr="004E3FEE">
        <w:rPr>
          <w:rFonts w:ascii="Times New Roman CYR" w:hAnsi="Times New Roman CYR"/>
          <w:b/>
        </w:rPr>
        <w:t>Расчет площадей</w:t>
      </w:r>
    </w:p>
    <w:p w14:paraId="2898C2B9" w14:textId="77777777" w:rsidR="007A3D62" w:rsidRPr="00A94EEA" w:rsidRDefault="00A94EEA" w:rsidP="00497FEB">
      <w:pPr>
        <w:ind w:firstLine="567"/>
        <w:jc w:val="both"/>
      </w:pPr>
      <w:r w:rsidRPr="00A94EEA">
        <w:t>А.1.1 Многофункциональное здание может включать в себя как жилые, так и общественные помещения, при этом для расчетов следует выделить жилую и общественную части здания. Жилая часть включает в себя квартиры для постоянного и временного проживания, жилые помещения общежитий квартирного типа, общественная часть – помещения общественного назначения. Их площади рассчитывают в соответствии с А.1.2 и А.1.3.</w:t>
      </w:r>
    </w:p>
    <w:p w14:paraId="0772F273" w14:textId="77777777" w:rsidR="00A94EEA" w:rsidRPr="00A94EEA" w:rsidRDefault="00A94EEA" w:rsidP="00497FEB">
      <w:pPr>
        <w:autoSpaceDE w:val="0"/>
        <w:autoSpaceDN w:val="0"/>
        <w:adjustRightInd w:val="0"/>
        <w:spacing w:after="120"/>
        <w:ind w:firstLine="567"/>
        <w:jc w:val="both"/>
        <w:rPr>
          <w:rFonts w:ascii="Times New Roman CYR" w:hAnsi="Times New Roman CYR"/>
        </w:rPr>
      </w:pPr>
      <w:r w:rsidRPr="00A94EEA">
        <w:rPr>
          <w:rFonts w:ascii="Times New Roman CYR" w:hAnsi="Times New Roman CYR"/>
          <w:b/>
          <w:color w:val="000000"/>
        </w:rPr>
        <w:t>(Измененная редакция, Изм. № 1).</w:t>
      </w:r>
    </w:p>
    <w:p w14:paraId="5FCBE4F1" w14:textId="77777777" w:rsidR="0098464B" w:rsidRPr="004E3FEE" w:rsidRDefault="0038744B" w:rsidP="00497FEB">
      <w:pPr>
        <w:ind w:firstLine="567"/>
        <w:jc w:val="both"/>
        <w:rPr>
          <w:rFonts w:ascii="Times New Roman CYR" w:hAnsi="Times New Roman CYR"/>
        </w:rPr>
      </w:pPr>
      <w:r w:rsidRPr="004E3FEE">
        <w:rPr>
          <w:rFonts w:ascii="Times New Roman CYR" w:hAnsi="Times New Roman CYR"/>
        </w:rPr>
        <w:t>А</w:t>
      </w:r>
      <w:r w:rsidR="007A3D62" w:rsidRPr="004E3FEE">
        <w:rPr>
          <w:rFonts w:ascii="Times New Roman CYR" w:hAnsi="Times New Roman CYR"/>
        </w:rPr>
        <w:t>.1.</w:t>
      </w:r>
      <w:r w:rsidR="004E3FEE">
        <w:rPr>
          <w:rFonts w:ascii="Times New Roman CYR" w:hAnsi="Times New Roman CYR"/>
        </w:rPr>
        <w:t>2 </w:t>
      </w:r>
      <w:r w:rsidR="0098464B" w:rsidRPr="004E3FEE">
        <w:rPr>
          <w:rFonts w:ascii="Times New Roman CYR" w:hAnsi="Times New Roman CYR"/>
        </w:rPr>
        <w:t xml:space="preserve">По </w:t>
      </w:r>
      <w:r w:rsidR="008B20E1" w:rsidRPr="004E3FEE">
        <w:rPr>
          <w:rFonts w:ascii="Times New Roman CYR" w:hAnsi="Times New Roman CYR"/>
        </w:rPr>
        <w:t xml:space="preserve">жилой части здания </w:t>
      </w:r>
      <w:r w:rsidR="0098464B" w:rsidRPr="004E3FEE">
        <w:rPr>
          <w:rFonts w:ascii="Times New Roman CYR" w:hAnsi="Times New Roman CYR"/>
        </w:rPr>
        <w:t>(</w:t>
      </w:r>
      <w:r w:rsidR="008B20E1" w:rsidRPr="004E3FEE">
        <w:rPr>
          <w:rFonts w:ascii="Times New Roman CYR" w:hAnsi="Times New Roman CYR"/>
        </w:rPr>
        <w:t>жилым помещениям</w:t>
      </w:r>
      <w:r w:rsidR="0098464B" w:rsidRPr="004E3FEE">
        <w:rPr>
          <w:rFonts w:ascii="Times New Roman CYR" w:hAnsi="Times New Roman CYR"/>
        </w:rPr>
        <w:t>) расчеты</w:t>
      </w:r>
      <w:r w:rsidR="00704C1A" w:rsidRPr="004E3FEE">
        <w:rPr>
          <w:rFonts w:ascii="Times New Roman CYR" w:hAnsi="Times New Roman CYR"/>
        </w:rPr>
        <w:t xml:space="preserve"> площадей</w:t>
      </w:r>
      <w:r w:rsidR="0098464B" w:rsidRPr="004E3FEE">
        <w:rPr>
          <w:rFonts w:ascii="Times New Roman CYR" w:hAnsi="Times New Roman CYR"/>
        </w:rPr>
        <w:t xml:space="preserve"> выполняют </w:t>
      </w:r>
      <w:r w:rsidR="002C0DB8" w:rsidRPr="004E3FEE">
        <w:rPr>
          <w:rFonts w:ascii="Times New Roman CYR" w:hAnsi="Times New Roman CYR"/>
        </w:rPr>
        <w:t>в соответствии с</w:t>
      </w:r>
      <w:r w:rsidR="0098464B" w:rsidRPr="004E3FEE">
        <w:rPr>
          <w:rFonts w:ascii="Times New Roman CYR" w:hAnsi="Times New Roman CYR"/>
        </w:rPr>
        <w:t xml:space="preserve"> таблице</w:t>
      </w:r>
      <w:r w:rsidR="002C0DB8" w:rsidRPr="004E3FEE">
        <w:rPr>
          <w:rFonts w:ascii="Times New Roman CYR" w:hAnsi="Times New Roman CYR"/>
        </w:rPr>
        <w:t>й</w:t>
      </w:r>
      <w:r w:rsidR="0098464B" w:rsidRPr="004E3FEE">
        <w:rPr>
          <w:rFonts w:ascii="Times New Roman CYR" w:hAnsi="Times New Roman CYR"/>
        </w:rPr>
        <w:t xml:space="preserve"> </w:t>
      </w:r>
      <w:r w:rsidRPr="004E3FEE">
        <w:rPr>
          <w:rFonts w:ascii="Times New Roman CYR" w:hAnsi="Times New Roman CYR"/>
        </w:rPr>
        <w:t xml:space="preserve">А </w:t>
      </w:r>
      <w:r w:rsidR="0098464B" w:rsidRPr="004E3FEE">
        <w:rPr>
          <w:rFonts w:ascii="Times New Roman CYR" w:hAnsi="Times New Roman CYR"/>
        </w:rPr>
        <w:t>1.</w:t>
      </w:r>
    </w:p>
    <w:p w14:paraId="2C1AD01D" w14:textId="77777777" w:rsidR="0098464B" w:rsidRPr="004E3FEE" w:rsidRDefault="0098464B" w:rsidP="00497FEB">
      <w:pPr>
        <w:tabs>
          <w:tab w:val="left" w:pos="0"/>
        </w:tabs>
        <w:spacing w:before="240" w:after="120"/>
        <w:jc w:val="both"/>
        <w:rPr>
          <w:rFonts w:ascii="Times New Roman CYR" w:hAnsi="Times New Roman CYR"/>
        </w:rPr>
      </w:pPr>
      <w:r w:rsidRPr="004E3FEE">
        <w:rPr>
          <w:rFonts w:ascii="Times New Roman CYR" w:hAnsi="Times New Roman CYR"/>
        </w:rPr>
        <w:t>Т</w:t>
      </w:r>
      <w:r w:rsidR="00574C3F" w:rsidRPr="004E3FEE">
        <w:rPr>
          <w:rFonts w:ascii="Times New Roman CYR" w:hAnsi="Times New Roman CYR"/>
        </w:rPr>
        <w:t xml:space="preserve"> </w:t>
      </w:r>
      <w:r w:rsidRPr="004E3FEE">
        <w:rPr>
          <w:rFonts w:ascii="Times New Roman CYR" w:hAnsi="Times New Roman CYR"/>
        </w:rPr>
        <w:t>а</w:t>
      </w:r>
      <w:r w:rsidR="00574C3F" w:rsidRPr="004E3FEE">
        <w:rPr>
          <w:rFonts w:ascii="Times New Roman CYR" w:hAnsi="Times New Roman CYR"/>
        </w:rPr>
        <w:t xml:space="preserve"> </w:t>
      </w:r>
      <w:r w:rsidRPr="004E3FEE">
        <w:rPr>
          <w:rFonts w:ascii="Times New Roman CYR" w:hAnsi="Times New Roman CYR"/>
        </w:rPr>
        <w:t>б</w:t>
      </w:r>
      <w:r w:rsidR="00574C3F" w:rsidRPr="004E3FEE">
        <w:rPr>
          <w:rFonts w:ascii="Times New Roman CYR" w:hAnsi="Times New Roman CYR"/>
        </w:rPr>
        <w:t xml:space="preserve"> </w:t>
      </w:r>
      <w:r w:rsidRPr="004E3FEE">
        <w:rPr>
          <w:rFonts w:ascii="Times New Roman CYR" w:hAnsi="Times New Roman CYR"/>
        </w:rPr>
        <w:t>л</w:t>
      </w:r>
      <w:r w:rsidR="00574C3F" w:rsidRPr="004E3FEE">
        <w:rPr>
          <w:rFonts w:ascii="Times New Roman CYR" w:hAnsi="Times New Roman CYR"/>
        </w:rPr>
        <w:t xml:space="preserve"> </w:t>
      </w:r>
      <w:r w:rsidRPr="004E3FEE">
        <w:rPr>
          <w:rFonts w:ascii="Times New Roman CYR" w:hAnsi="Times New Roman CYR"/>
        </w:rPr>
        <w:t>и</w:t>
      </w:r>
      <w:r w:rsidR="00574C3F" w:rsidRPr="004E3FEE">
        <w:rPr>
          <w:rFonts w:ascii="Times New Roman CYR" w:hAnsi="Times New Roman CYR"/>
        </w:rPr>
        <w:t xml:space="preserve"> </w:t>
      </w:r>
      <w:r w:rsidRPr="004E3FEE">
        <w:rPr>
          <w:rFonts w:ascii="Times New Roman CYR" w:hAnsi="Times New Roman CYR"/>
        </w:rPr>
        <w:t>ц</w:t>
      </w:r>
      <w:r w:rsidR="00574C3F" w:rsidRPr="004E3FEE">
        <w:rPr>
          <w:rFonts w:ascii="Times New Roman CYR" w:hAnsi="Times New Roman CYR"/>
        </w:rPr>
        <w:t xml:space="preserve"> </w:t>
      </w:r>
      <w:r w:rsidRPr="004E3FEE">
        <w:rPr>
          <w:rFonts w:ascii="Times New Roman CYR" w:hAnsi="Times New Roman CYR"/>
        </w:rPr>
        <w:t>а</w:t>
      </w:r>
      <w:r w:rsidR="004E3FEE">
        <w:rPr>
          <w:rFonts w:ascii="Times New Roman CYR" w:hAnsi="Times New Roman CYR"/>
        </w:rPr>
        <w:t xml:space="preserve"> </w:t>
      </w:r>
      <w:r w:rsidR="00A5774F">
        <w:rPr>
          <w:rFonts w:ascii="Times New Roman CYR" w:hAnsi="Times New Roman CYR"/>
        </w:rPr>
        <w:t xml:space="preserve"> </w:t>
      </w:r>
      <w:r w:rsidR="0038744B" w:rsidRPr="004E3FEE">
        <w:rPr>
          <w:rFonts w:ascii="Times New Roman CYR" w:hAnsi="Times New Roman CYR"/>
        </w:rPr>
        <w:t>А</w:t>
      </w:r>
      <w:r w:rsidRPr="004E3FEE">
        <w:rPr>
          <w:rFonts w:ascii="Times New Roman CYR" w:hAnsi="Times New Roman CYR"/>
        </w:rPr>
        <w:t>.1</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848"/>
        <w:gridCol w:w="5224"/>
      </w:tblGrid>
      <w:tr w:rsidR="009F3F5F" w:rsidRPr="00A5774F" w14:paraId="44CD1154" w14:textId="77777777" w:rsidTr="00934612">
        <w:trPr>
          <w:cantSplit/>
          <w:jc w:val="center"/>
        </w:trPr>
        <w:tc>
          <w:tcPr>
            <w:tcW w:w="3848" w:type="dxa"/>
            <w:tcMar>
              <w:bottom w:w="28" w:type="dxa"/>
            </w:tcMar>
          </w:tcPr>
          <w:p w14:paraId="1BAEA4DB" w14:textId="77777777" w:rsidR="009F3F5F" w:rsidRPr="00C3536F" w:rsidRDefault="009F3F5F" w:rsidP="00497FEB">
            <w:pPr>
              <w:tabs>
                <w:tab w:val="left" w:pos="0"/>
              </w:tabs>
              <w:jc w:val="center"/>
              <w:rPr>
                <w:rFonts w:ascii="Times New Roman CYR" w:hAnsi="Times New Roman CYR"/>
                <w:sz w:val="22"/>
                <w:szCs w:val="22"/>
              </w:rPr>
            </w:pPr>
            <w:r w:rsidRPr="00C3536F">
              <w:rPr>
                <w:rFonts w:ascii="Times New Roman CYR" w:hAnsi="Times New Roman CYR"/>
                <w:sz w:val="22"/>
                <w:szCs w:val="22"/>
              </w:rPr>
              <w:t>Показатели</w:t>
            </w:r>
          </w:p>
        </w:tc>
        <w:tc>
          <w:tcPr>
            <w:tcW w:w="5224" w:type="dxa"/>
            <w:tcMar>
              <w:bottom w:w="28" w:type="dxa"/>
            </w:tcMar>
          </w:tcPr>
          <w:p w14:paraId="15F72181" w14:textId="77777777" w:rsidR="009F3F5F" w:rsidRPr="00C3536F" w:rsidRDefault="009F3F5F" w:rsidP="00497FEB">
            <w:pPr>
              <w:tabs>
                <w:tab w:val="left" w:pos="0"/>
              </w:tabs>
              <w:jc w:val="center"/>
              <w:rPr>
                <w:rFonts w:ascii="Times New Roman CYR" w:hAnsi="Times New Roman CYR"/>
                <w:sz w:val="22"/>
                <w:szCs w:val="22"/>
              </w:rPr>
            </w:pPr>
            <w:r w:rsidRPr="00C3536F">
              <w:rPr>
                <w:rFonts w:ascii="Times New Roman CYR" w:hAnsi="Times New Roman CYR"/>
                <w:sz w:val="22"/>
                <w:szCs w:val="22"/>
              </w:rPr>
              <w:t>Порядок расчета</w:t>
            </w:r>
          </w:p>
        </w:tc>
      </w:tr>
      <w:tr w:rsidR="009F3F5F" w:rsidRPr="004E3FEE" w14:paraId="7F5A569A" w14:textId="77777777" w:rsidTr="00934612">
        <w:trPr>
          <w:cantSplit/>
          <w:jc w:val="center"/>
        </w:trPr>
        <w:tc>
          <w:tcPr>
            <w:tcW w:w="3848" w:type="dxa"/>
            <w:tcMar>
              <w:bottom w:w="28" w:type="dxa"/>
            </w:tcMar>
          </w:tcPr>
          <w:p w14:paraId="6BC246C3" w14:textId="77777777" w:rsidR="009F3F5F" w:rsidRPr="00C3536F" w:rsidRDefault="009F3F5F" w:rsidP="00497FEB">
            <w:pPr>
              <w:pStyle w:val="afc"/>
              <w:rPr>
                <w:rFonts w:ascii="Times New Roman CYR" w:hAnsi="Times New Roman CYR"/>
                <w:sz w:val="22"/>
                <w:szCs w:val="22"/>
              </w:rPr>
            </w:pPr>
            <w:r w:rsidRPr="00C3536F">
              <w:rPr>
                <w:rFonts w:ascii="Times New Roman CYR" w:hAnsi="Times New Roman CYR"/>
                <w:sz w:val="22"/>
                <w:szCs w:val="22"/>
              </w:rPr>
              <w:t>Общая площадь квартиры</w:t>
            </w:r>
          </w:p>
        </w:tc>
        <w:tc>
          <w:tcPr>
            <w:tcW w:w="5224" w:type="dxa"/>
            <w:tcMar>
              <w:bottom w:w="28" w:type="dxa"/>
            </w:tcMar>
          </w:tcPr>
          <w:p w14:paraId="17219B95" w14:textId="07791A77" w:rsidR="009F3F5F" w:rsidRPr="00C3536F" w:rsidRDefault="00574C3F" w:rsidP="00497FEB">
            <w:pPr>
              <w:pStyle w:val="afc"/>
              <w:rPr>
                <w:rFonts w:ascii="Times New Roman CYR" w:hAnsi="Times New Roman CYR"/>
                <w:sz w:val="22"/>
                <w:szCs w:val="22"/>
              </w:rPr>
            </w:pPr>
            <w:r w:rsidRPr="00C3536F">
              <w:rPr>
                <w:rFonts w:ascii="Times New Roman CYR" w:hAnsi="Times New Roman CYR"/>
                <w:sz w:val="22"/>
                <w:szCs w:val="22"/>
              </w:rPr>
              <w:t>В</w:t>
            </w:r>
            <w:r w:rsidR="00C9092F" w:rsidRPr="00C3536F">
              <w:rPr>
                <w:rFonts w:ascii="Times New Roman CYR" w:hAnsi="Times New Roman CYR"/>
                <w:sz w:val="22"/>
                <w:szCs w:val="22"/>
              </w:rPr>
              <w:t xml:space="preserve"> соответствии с </w:t>
            </w:r>
            <w:r w:rsidR="00040E4E" w:rsidRPr="00C3536F">
              <w:rPr>
                <w:rFonts w:ascii="Times New Roman CYR" w:hAnsi="Times New Roman CYR"/>
                <w:sz w:val="22"/>
                <w:szCs w:val="22"/>
              </w:rPr>
              <w:t>СП </w:t>
            </w:r>
            <w:r w:rsidR="00C9092F" w:rsidRPr="00C3536F">
              <w:rPr>
                <w:rFonts w:ascii="Times New Roman CYR" w:hAnsi="Times New Roman CYR"/>
                <w:sz w:val="22"/>
                <w:szCs w:val="22"/>
              </w:rPr>
              <w:t>54.13330</w:t>
            </w:r>
            <w:r w:rsidR="00F76CA6" w:rsidRPr="00C3536F">
              <w:rPr>
                <w:rFonts w:ascii="Times New Roman CYR" w:hAnsi="Times New Roman CYR"/>
                <w:sz w:val="22"/>
                <w:szCs w:val="22"/>
              </w:rPr>
              <w:t>,</w:t>
            </w:r>
            <w:r w:rsidR="00C9092F" w:rsidRPr="00C3536F">
              <w:rPr>
                <w:rFonts w:ascii="Times New Roman CYR" w:hAnsi="Times New Roman CYR"/>
                <w:sz w:val="22"/>
                <w:szCs w:val="22"/>
              </w:rPr>
              <w:t xml:space="preserve"> </w:t>
            </w:r>
            <w:r w:rsidR="00F76CA6" w:rsidRPr="00C3536F">
              <w:rPr>
                <w:rFonts w:ascii="Times New Roman CYR" w:hAnsi="Times New Roman CYR"/>
                <w:sz w:val="22"/>
                <w:szCs w:val="22"/>
              </w:rPr>
              <w:t>кроме того</w:t>
            </w:r>
            <w:r w:rsidR="00470C72" w:rsidRPr="00C3536F">
              <w:rPr>
                <w:rFonts w:ascii="Times New Roman CYR" w:hAnsi="Times New Roman CYR"/>
                <w:sz w:val="22"/>
                <w:szCs w:val="22"/>
              </w:rPr>
              <w:t>,</w:t>
            </w:r>
            <w:r w:rsidR="00F76CA6" w:rsidRPr="00C3536F">
              <w:rPr>
                <w:rFonts w:ascii="Times New Roman CYR" w:hAnsi="Times New Roman CYR"/>
                <w:sz w:val="22"/>
                <w:szCs w:val="22"/>
              </w:rPr>
              <w:t xml:space="preserve"> разъяснения </w:t>
            </w:r>
            <w:r w:rsidR="00934612" w:rsidRPr="00C3536F">
              <w:rPr>
                <w:sz w:val="22"/>
                <w:szCs w:val="22"/>
              </w:rPr>
              <w:t>приведены в [9], [26], [32]</w:t>
            </w:r>
          </w:p>
        </w:tc>
      </w:tr>
      <w:tr w:rsidR="00F10078" w:rsidRPr="004E3FEE" w14:paraId="0C60C45F" w14:textId="77777777" w:rsidTr="00934612">
        <w:trPr>
          <w:cantSplit/>
          <w:jc w:val="center"/>
        </w:trPr>
        <w:tc>
          <w:tcPr>
            <w:tcW w:w="3848" w:type="dxa"/>
            <w:tcMar>
              <w:bottom w:w="28" w:type="dxa"/>
            </w:tcMar>
          </w:tcPr>
          <w:p w14:paraId="47B949FB" w14:textId="77777777" w:rsidR="00F10078" w:rsidRPr="00C3536F" w:rsidRDefault="00F10078" w:rsidP="00497FEB">
            <w:pPr>
              <w:pStyle w:val="afc"/>
              <w:rPr>
                <w:rFonts w:ascii="Times New Roman CYR" w:hAnsi="Times New Roman CYR"/>
                <w:sz w:val="22"/>
                <w:szCs w:val="22"/>
              </w:rPr>
            </w:pPr>
            <w:r w:rsidRPr="00C3536F">
              <w:rPr>
                <w:rFonts w:ascii="Times New Roman CYR" w:hAnsi="Times New Roman CYR"/>
                <w:sz w:val="22"/>
                <w:szCs w:val="22"/>
              </w:rPr>
              <w:t xml:space="preserve">Площадь квартиры или </w:t>
            </w:r>
            <w:r w:rsidR="00A85C19" w:rsidRPr="00C3536F">
              <w:rPr>
                <w:rFonts w:ascii="Times New Roman CYR" w:hAnsi="Times New Roman CYR"/>
                <w:sz w:val="22"/>
                <w:szCs w:val="22"/>
              </w:rPr>
              <w:t>о</w:t>
            </w:r>
            <w:r w:rsidRPr="00C3536F">
              <w:rPr>
                <w:rFonts w:ascii="Times New Roman CYR" w:hAnsi="Times New Roman CYR"/>
                <w:sz w:val="22"/>
                <w:szCs w:val="22"/>
              </w:rPr>
              <w:t>бщая площадь жилого помещения</w:t>
            </w:r>
          </w:p>
        </w:tc>
        <w:tc>
          <w:tcPr>
            <w:tcW w:w="5224" w:type="dxa"/>
            <w:tcMar>
              <w:bottom w:w="28" w:type="dxa"/>
            </w:tcMar>
          </w:tcPr>
          <w:p w14:paraId="2A57FBB9" w14:textId="07204C7E" w:rsidR="00F10078" w:rsidRPr="00C3536F" w:rsidRDefault="00574C3F" w:rsidP="00497FEB">
            <w:pPr>
              <w:pStyle w:val="afc"/>
              <w:rPr>
                <w:rFonts w:ascii="Times New Roman CYR" w:hAnsi="Times New Roman CYR"/>
                <w:sz w:val="22"/>
                <w:szCs w:val="22"/>
              </w:rPr>
            </w:pPr>
            <w:r w:rsidRPr="00C3536F">
              <w:rPr>
                <w:rFonts w:ascii="Times New Roman CYR" w:hAnsi="Times New Roman CYR"/>
                <w:sz w:val="22"/>
                <w:szCs w:val="22"/>
              </w:rPr>
              <w:t>В</w:t>
            </w:r>
            <w:r w:rsidR="00F10078" w:rsidRPr="00C3536F">
              <w:rPr>
                <w:rFonts w:ascii="Times New Roman CYR" w:hAnsi="Times New Roman CYR"/>
                <w:sz w:val="22"/>
                <w:szCs w:val="22"/>
              </w:rPr>
              <w:t xml:space="preserve"> соответствии </w:t>
            </w:r>
            <w:r w:rsidR="00934612" w:rsidRPr="00C3536F">
              <w:rPr>
                <w:spacing w:val="2"/>
                <w:sz w:val="22"/>
                <w:szCs w:val="22"/>
                <w:shd w:val="clear" w:color="auto" w:fill="FFFFFF"/>
              </w:rPr>
              <w:t xml:space="preserve">с </w:t>
            </w:r>
            <w:r w:rsidR="00934612" w:rsidRPr="00C3536F">
              <w:rPr>
                <w:sz w:val="22"/>
                <w:szCs w:val="22"/>
              </w:rPr>
              <w:t>[27, статья 15, пункт 5]</w:t>
            </w:r>
            <w:r w:rsidR="00F10078" w:rsidRPr="00C3536F">
              <w:rPr>
                <w:rFonts w:ascii="Times New Roman CYR" w:hAnsi="Times New Roman CYR"/>
                <w:sz w:val="22"/>
                <w:szCs w:val="22"/>
              </w:rPr>
              <w:t xml:space="preserve">, а также </w:t>
            </w:r>
            <w:r w:rsidR="00040E4E" w:rsidRPr="00C3536F">
              <w:rPr>
                <w:rFonts w:ascii="Times New Roman CYR" w:hAnsi="Times New Roman CYR"/>
                <w:sz w:val="22"/>
                <w:szCs w:val="22"/>
              </w:rPr>
              <w:t>СП </w:t>
            </w:r>
            <w:r w:rsidR="00F10078" w:rsidRPr="00C3536F">
              <w:rPr>
                <w:rFonts w:ascii="Times New Roman CYR" w:hAnsi="Times New Roman CYR"/>
                <w:sz w:val="22"/>
                <w:szCs w:val="22"/>
              </w:rPr>
              <w:t>54.13330</w:t>
            </w:r>
          </w:p>
        </w:tc>
      </w:tr>
      <w:tr w:rsidR="009F3F5F" w:rsidRPr="004E3FEE" w14:paraId="11CC1C20" w14:textId="77777777" w:rsidTr="00934612">
        <w:trPr>
          <w:cantSplit/>
          <w:jc w:val="center"/>
        </w:trPr>
        <w:tc>
          <w:tcPr>
            <w:tcW w:w="3848" w:type="dxa"/>
            <w:tcMar>
              <w:bottom w:w="28" w:type="dxa"/>
            </w:tcMar>
          </w:tcPr>
          <w:p w14:paraId="775A3405" w14:textId="77777777" w:rsidR="009F3F5F" w:rsidRPr="00C3536F" w:rsidRDefault="009F3F5F" w:rsidP="00497FEB">
            <w:pPr>
              <w:pStyle w:val="afc"/>
              <w:rPr>
                <w:rFonts w:ascii="Times New Roman CYR" w:hAnsi="Times New Roman CYR"/>
                <w:sz w:val="22"/>
                <w:szCs w:val="22"/>
              </w:rPr>
            </w:pPr>
            <w:r w:rsidRPr="00C3536F">
              <w:rPr>
                <w:rFonts w:ascii="Times New Roman CYR" w:hAnsi="Times New Roman CYR"/>
                <w:sz w:val="22"/>
                <w:szCs w:val="22"/>
              </w:rPr>
              <w:t>Площадь этажа</w:t>
            </w:r>
          </w:p>
        </w:tc>
        <w:tc>
          <w:tcPr>
            <w:tcW w:w="5224" w:type="dxa"/>
            <w:tcMar>
              <w:bottom w:w="28" w:type="dxa"/>
            </w:tcMar>
          </w:tcPr>
          <w:p w14:paraId="5A8A96E8" w14:textId="77777777" w:rsidR="009F3F5F" w:rsidRPr="00C3536F" w:rsidRDefault="00574C3F" w:rsidP="00497FEB">
            <w:pPr>
              <w:pStyle w:val="afc"/>
              <w:rPr>
                <w:rFonts w:ascii="Times New Roman CYR" w:hAnsi="Times New Roman CYR"/>
                <w:sz w:val="22"/>
                <w:szCs w:val="22"/>
              </w:rPr>
            </w:pPr>
            <w:r w:rsidRPr="00C3536F">
              <w:rPr>
                <w:rFonts w:ascii="Times New Roman CYR" w:hAnsi="Times New Roman CYR"/>
                <w:sz w:val="22"/>
                <w:szCs w:val="22"/>
              </w:rPr>
              <w:t>В</w:t>
            </w:r>
            <w:r w:rsidR="0034013B" w:rsidRPr="00C3536F">
              <w:rPr>
                <w:rFonts w:ascii="Times New Roman CYR" w:hAnsi="Times New Roman CYR"/>
                <w:sz w:val="22"/>
                <w:szCs w:val="22"/>
              </w:rPr>
              <w:t xml:space="preserve"> соответствии с </w:t>
            </w:r>
            <w:r w:rsidR="00040E4E" w:rsidRPr="00C3536F">
              <w:rPr>
                <w:rFonts w:ascii="Times New Roman CYR" w:hAnsi="Times New Roman CYR"/>
                <w:sz w:val="22"/>
                <w:szCs w:val="22"/>
              </w:rPr>
              <w:t>СП </w:t>
            </w:r>
            <w:r w:rsidR="0034013B" w:rsidRPr="00C3536F">
              <w:rPr>
                <w:rFonts w:ascii="Times New Roman CYR" w:hAnsi="Times New Roman CYR"/>
                <w:sz w:val="22"/>
                <w:szCs w:val="22"/>
              </w:rPr>
              <w:t>54.1333</w:t>
            </w:r>
            <w:r w:rsidR="004E3FEE" w:rsidRPr="00C3536F">
              <w:rPr>
                <w:rFonts w:ascii="Times New Roman CYR" w:hAnsi="Times New Roman CYR"/>
                <w:sz w:val="22"/>
                <w:szCs w:val="22"/>
              </w:rPr>
              <w:t>0 </w:t>
            </w:r>
            <w:r w:rsidR="00C51041" w:rsidRPr="00C3536F">
              <w:rPr>
                <w:rFonts w:ascii="Times New Roman CYR" w:hAnsi="Times New Roman CYR"/>
                <w:sz w:val="22"/>
                <w:szCs w:val="22"/>
              </w:rPr>
              <w:t>(см. примечания)</w:t>
            </w:r>
          </w:p>
        </w:tc>
      </w:tr>
      <w:tr w:rsidR="009F3F5F" w:rsidRPr="004E3FEE" w14:paraId="46AF0035" w14:textId="77777777" w:rsidTr="00934612">
        <w:trPr>
          <w:cantSplit/>
          <w:jc w:val="center"/>
        </w:trPr>
        <w:tc>
          <w:tcPr>
            <w:tcW w:w="3848" w:type="dxa"/>
            <w:tcMar>
              <w:bottom w:w="28" w:type="dxa"/>
            </w:tcMar>
          </w:tcPr>
          <w:p w14:paraId="5E5FA2EF" w14:textId="77777777" w:rsidR="009771A0" w:rsidRPr="00C3536F" w:rsidRDefault="0074422B" w:rsidP="00497FEB">
            <w:pPr>
              <w:pStyle w:val="afc"/>
              <w:rPr>
                <w:rFonts w:ascii="Times New Roman CYR" w:hAnsi="Times New Roman CYR"/>
                <w:sz w:val="22"/>
                <w:szCs w:val="22"/>
              </w:rPr>
            </w:pPr>
            <w:r w:rsidRPr="00C3536F">
              <w:rPr>
                <w:rFonts w:ascii="Times New Roman CYR" w:hAnsi="Times New Roman CYR"/>
                <w:sz w:val="22"/>
                <w:szCs w:val="22"/>
              </w:rPr>
              <w:t>Общая п</w:t>
            </w:r>
            <w:r w:rsidR="009F3F5F" w:rsidRPr="00C3536F">
              <w:rPr>
                <w:rFonts w:ascii="Times New Roman CYR" w:hAnsi="Times New Roman CYR"/>
                <w:sz w:val="22"/>
                <w:szCs w:val="22"/>
              </w:rPr>
              <w:t>лощадь жилой части здания</w:t>
            </w:r>
          </w:p>
        </w:tc>
        <w:tc>
          <w:tcPr>
            <w:tcW w:w="5224" w:type="dxa"/>
            <w:tcMar>
              <w:bottom w:w="28" w:type="dxa"/>
            </w:tcMar>
          </w:tcPr>
          <w:p w14:paraId="15FA8437" w14:textId="77777777" w:rsidR="009F3F5F" w:rsidRPr="00C3536F" w:rsidRDefault="00574C3F" w:rsidP="00497FEB">
            <w:pPr>
              <w:pStyle w:val="afc"/>
              <w:rPr>
                <w:rFonts w:ascii="Times New Roman CYR" w:hAnsi="Times New Roman CYR"/>
                <w:sz w:val="22"/>
                <w:szCs w:val="22"/>
              </w:rPr>
            </w:pPr>
            <w:r w:rsidRPr="00C3536F">
              <w:rPr>
                <w:rFonts w:ascii="Times New Roman CYR" w:hAnsi="Times New Roman CYR"/>
                <w:sz w:val="22"/>
                <w:szCs w:val="22"/>
              </w:rPr>
              <w:t>С</w:t>
            </w:r>
            <w:r w:rsidR="00F10078" w:rsidRPr="00C3536F">
              <w:rPr>
                <w:rFonts w:ascii="Times New Roman CYR" w:hAnsi="Times New Roman CYR"/>
                <w:sz w:val="22"/>
                <w:szCs w:val="22"/>
              </w:rPr>
              <w:t>умма площадей этажей жилой части здания</w:t>
            </w:r>
            <w:r w:rsidR="00216A93" w:rsidRPr="00C3536F">
              <w:rPr>
                <w:rFonts w:ascii="Times New Roman CYR" w:hAnsi="Times New Roman CYR"/>
                <w:sz w:val="22"/>
                <w:szCs w:val="22"/>
              </w:rPr>
              <w:t xml:space="preserve"> (включая мансардный)</w:t>
            </w:r>
          </w:p>
        </w:tc>
      </w:tr>
      <w:tr w:rsidR="00F26ADF" w:rsidRPr="004E3FEE" w14:paraId="24991559" w14:textId="77777777" w:rsidTr="00C54213">
        <w:trPr>
          <w:cantSplit/>
          <w:jc w:val="center"/>
        </w:trPr>
        <w:tc>
          <w:tcPr>
            <w:tcW w:w="9072" w:type="dxa"/>
            <w:gridSpan w:val="2"/>
            <w:tcMar>
              <w:bottom w:w="28" w:type="dxa"/>
            </w:tcMar>
          </w:tcPr>
          <w:p w14:paraId="0B71B77E" w14:textId="18CE0F2A" w:rsidR="00F26ADF" w:rsidRPr="00C3536F" w:rsidRDefault="00C3536F" w:rsidP="00C3536F">
            <w:pPr>
              <w:pStyle w:val="afc"/>
              <w:ind w:firstLine="320"/>
              <w:jc w:val="both"/>
              <w:rPr>
                <w:rFonts w:ascii="Times New Roman CYR" w:hAnsi="Times New Roman CYR"/>
              </w:rPr>
            </w:pPr>
            <w:r w:rsidRPr="00C3536F">
              <w:t>П р и м е ч а н и е – Площади открытых и неотапливаемых планировочных элементов жилой части здания следует определять с понижающими коэффициентами (для лоджий – 0,5, балконов и террас – 0,3, веранд и холодных кладовых – 1,0), приведенными в [32], для эксплуатируемой кровли – 0,3.</w:t>
            </w:r>
          </w:p>
        </w:tc>
      </w:tr>
    </w:tbl>
    <w:p w14:paraId="7BC7FB49" w14:textId="3CDEE788" w:rsidR="00C3536F" w:rsidRPr="00E04F66" w:rsidRDefault="00C3536F" w:rsidP="00C3536F">
      <w:pPr>
        <w:pStyle w:val="afc"/>
        <w:ind w:firstLine="567"/>
        <w:jc w:val="both"/>
        <w:rPr>
          <w:b/>
          <w:sz w:val="24"/>
          <w:szCs w:val="24"/>
        </w:rPr>
      </w:pPr>
      <w:r>
        <w:rPr>
          <w:b/>
          <w:sz w:val="24"/>
          <w:szCs w:val="24"/>
        </w:rPr>
        <w:t xml:space="preserve">Таблица А.1 </w:t>
      </w:r>
      <w:r w:rsidRPr="00E04F66">
        <w:rPr>
          <w:b/>
          <w:sz w:val="24"/>
          <w:szCs w:val="24"/>
        </w:rPr>
        <w:t>(Измененная редакция, Изм. № 2).</w:t>
      </w:r>
    </w:p>
    <w:p w14:paraId="42A7BD02" w14:textId="77777777" w:rsidR="009F3F5F" w:rsidRPr="004E3FEE" w:rsidRDefault="009F3F5F" w:rsidP="00497FEB">
      <w:pPr>
        <w:ind w:firstLine="567"/>
        <w:rPr>
          <w:rFonts w:ascii="Times New Roman CYR" w:hAnsi="Times New Roman CYR"/>
        </w:rPr>
      </w:pPr>
    </w:p>
    <w:p w14:paraId="380AC1B4" w14:textId="77777777" w:rsidR="0098464B" w:rsidRPr="004E3FEE" w:rsidRDefault="0038744B" w:rsidP="00497FEB">
      <w:pPr>
        <w:ind w:firstLine="567"/>
        <w:jc w:val="both"/>
        <w:rPr>
          <w:rFonts w:ascii="Times New Roman CYR" w:hAnsi="Times New Roman CYR"/>
        </w:rPr>
      </w:pPr>
      <w:r w:rsidRPr="004E3FEE">
        <w:rPr>
          <w:rFonts w:ascii="Times New Roman CYR" w:hAnsi="Times New Roman CYR"/>
        </w:rPr>
        <w:t>А</w:t>
      </w:r>
      <w:r w:rsidR="0098464B" w:rsidRPr="004E3FEE">
        <w:rPr>
          <w:rFonts w:ascii="Times New Roman CYR" w:hAnsi="Times New Roman CYR"/>
        </w:rPr>
        <w:t>.1.</w:t>
      </w:r>
      <w:r w:rsidR="004E3FEE">
        <w:rPr>
          <w:rFonts w:ascii="Times New Roman CYR" w:hAnsi="Times New Roman CYR"/>
        </w:rPr>
        <w:t>3 </w:t>
      </w:r>
      <w:r w:rsidR="0098464B" w:rsidRPr="004E3FEE">
        <w:rPr>
          <w:rFonts w:ascii="Times New Roman CYR" w:hAnsi="Times New Roman CYR"/>
        </w:rPr>
        <w:t xml:space="preserve">По </w:t>
      </w:r>
      <w:r w:rsidR="008B20E1" w:rsidRPr="004E3FEE">
        <w:rPr>
          <w:rFonts w:ascii="Times New Roman CYR" w:hAnsi="Times New Roman CYR"/>
        </w:rPr>
        <w:t xml:space="preserve">общественной части здания </w:t>
      </w:r>
      <w:r w:rsidR="0098464B" w:rsidRPr="004E3FEE">
        <w:rPr>
          <w:rFonts w:ascii="Times New Roman CYR" w:hAnsi="Times New Roman CYR"/>
        </w:rPr>
        <w:t>(</w:t>
      </w:r>
      <w:r w:rsidR="008B20E1" w:rsidRPr="004E3FEE">
        <w:rPr>
          <w:rFonts w:ascii="Times New Roman CYR" w:hAnsi="Times New Roman CYR"/>
        </w:rPr>
        <w:t>общественным помещениям</w:t>
      </w:r>
      <w:r w:rsidR="0098464B" w:rsidRPr="004E3FEE">
        <w:rPr>
          <w:rFonts w:ascii="Times New Roman CYR" w:hAnsi="Times New Roman CYR"/>
        </w:rPr>
        <w:t xml:space="preserve">) расчеты </w:t>
      </w:r>
      <w:r w:rsidR="00704C1A" w:rsidRPr="004E3FEE">
        <w:rPr>
          <w:rFonts w:ascii="Times New Roman CYR" w:hAnsi="Times New Roman CYR"/>
        </w:rPr>
        <w:t xml:space="preserve">площадей </w:t>
      </w:r>
      <w:r w:rsidR="0098464B" w:rsidRPr="004E3FEE">
        <w:rPr>
          <w:rFonts w:ascii="Times New Roman CYR" w:hAnsi="Times New Roman CYR"/>
        </w:rPr>
        <w:t xml:space="preserve">выполняют </w:t>
      </w:r>
      <w:r w:rsidR="008B20E1" w:rsidRPr="004E3FEE">
        <w:rPr>
          <w:rFonts w:ascii="Times New Roman CYR" w:hAnsi="Times New Roman CYR"/>
        </w:rPr>
        <w:t>в соответствии с</w:t>
      </w:r>
      <w:r w:rsidR="0098464B" w:rsidRPr="004E3FEE">
        <w:rPr>
          <w:rFonts w:ascii="Times New Roman CYR" w:hAnsi="Times New Roman CYR"/>
        </w:rPr>
        <w:t xml:space="preserve"> таблице</w:t>
      </w:r>
      <w:r w:rsidR="008B20E1" w:rsidRPr="004E3FEE">
        <w:rPr>
          <w:rFonts w:ascii="Times New Roman CYR" w:hAnsi="Times New Roman CYR"/>
        </w:rPr>
        <w:t>й</w:t>
      </w:r>
      <w:r w:rsidR="0098464B" w:rsidRPr="004E3FEE">
        <w:rPr>
          <w:rFonts w:ascii="Times New Roman CYR" w:hAnsi="Times New Roman CYR"/>
        </w:rPr>
        <w:t xml:space="preserve"> </w:t>
      </w:r>
      <w:r w:rsidRPr="004E3FEE">
        <w:rPr>
          <w:rFonts w:ascii="Times New Roman CYR" w:hAnsi="Times New Roman CYR"/>
        </w:rPr>
        <w:t>А</w:t>
      </w:r>
      <w:r w:rsidR="0098464B" w:rsidRPr="004E3FEE">
        <w:rPr>
          <w:rFonts w:ascii="Times New Roman CYR" w:hAnsi="Times New Roman CYR"/>
        </w:rPr>
        <w:t>.2.</w:t>
      </w:r>
    </w:p>
    <w:p w14:paraId="0FB5F747" w14:textId="77777777" w:rsidR="0098464B" w:rsidRPr="004E3FEE" w:rsidRDefault="0098464B" w:rsidP="00497FEB">
      <w:pPr>
        <w:tabs>
          <w:tab w:val="left" w:pos="0"/>
        </w:tabs>
        <w:spacing w:before="240" w:after="120"/>
        <w:jc w:val="both"/>
        <w:rPr>
          <w:rFonts w:ascii="Times New Roman CYR" w:hAnsi="Times New Roman CYR"/>
        </w:rPr>
      </w:pPr>
      <w:r w:rsidRPr="004E3FEE">
        <w:rPr>
          <w:rFonts w:ascii="Times New Roman CYR" w:hAnsi="Times New Roman CYR"/>
        </w:rPr>
        <w:t>Т</w:t>
      </w:r>
      <w:r w:rsidR="00CD631E" w:rsidRPr="004E3FEE">
        <w:rPr>
          <w:rFonts w:ascii="Times New Roman CYR" w:hAnsi="Times New Roman CYR"/>
        </w:rPr>
        <w:t xml:space="preserve"> </w:t>
      </w:r>
      <w:r w:rsidRPr="004E3FEE">
        <w:rPr>
          <w:rFonts w:ascii="Times New Roman CYR" w:hAnsi="Times New Roman CYR"/>
        </w:rPr>
        <w:t>а</w:t>
      </w:r>
      <w:r w:rsidR="00CD631E" w:rsidRPr="004E3FEE">
        <w:rPr>
          <w:rFonts w:ascii="Times New Roman CYR" w:hAnsi="Times New Roman CYR"/>
        </w:rPr>
        <w:t xml:space="preserve"> </w:t>
      </w:r>
      <w:r w:rsidRPr="004E3FEE">
        <w:rPr>
          <w:rFonts w:ascii="Times New Roman CYR" w:hAnsi="Times New Roman CYR"/>
        </w:rPr>
        <w:t>б</w:t>
      </w:r>
      <w:r w:rsidR="00CD631E" w:rsidRPr="004E3FEE">
        <w:rPr>
          <w:rFonts w:ascii="Times New Roman CYR" w:hAnsi="Times New Roman CYR"/>
        </w:rPr>
        <w:t xml:space="preserve"> </w:t>
      </w:r>
      <w:r w:rsidRPr="004E3FEE">
        <w:rPr>
          <w:rFonts w:ascii="Times New Roman CYR" w:hAnsi="Times New Roman CYR"/>
        </w:rPr>
        <w:t>л</w:t>
      </w:r>
      <w:r w:rsidR="00CD631E" w:rsidRPr="004E3FEE">
        <w:rPr>
          <w:rFonts w:ascii="Times New Roman CYR" w:hAnsi="Times New Roman CYR"/>
        </w:rPr>
        <w:t xml:space="preserve"> </w:t>
      </w:r>
      <w:r w:rsidRPr="004E3FEE">
        <w:rPr>
          <w:rFonts w:ascii="Times New Roman CYR" w:hAnsi="Times New Roman CYR"/>
        </w:rPr>
        <w:t>и</w:t>
      </w:r>
      <w:r w:rsidR="00CD631E" w:rsidRPr="004E3FEE">
        <w:rPr>
          <w:rFonts w:ascii="Times New Roman CYR" w:hAnsi="Times New Roman CYR"/>
        </w:rPr>
        <w:t xml:space="preserve"> </w:t>
      </w:r>
      <w:r w:rsidRPr="004E3FEE">
        <w:rPr>
          <w:rFonts w:ascii="Times New Roman CYR" w:hAnsi="Times New Roman CYR"/>
        </w:rPr>
        <w:t>ц</w:t>
      </w:r>
      <w:r w:rsidR="00CD631E" w:rsidRPr="004E3FEE">
        <w:rPr>
          <w:rFonts w:ascii="Times New Roman CYR" w:hAnsi="Times New Roman CYR"/>
        </w:rPr>
        <w:t xml:space="preserve"> </w:t>
      </w:r>
      <w:r w:rsidRPr="004E3FEE">
        <w:rPr>
          <w:rFonts w:ascii="Times New Roman CYR" w:hAnsi="Times New Roman CYR"/>
        </w:rPr>
        <w:t>а</w:t>
      </w:r>
      <w:r w:rsidR="00A5774F">
        <w:rPr>
          <w:rFonts w:ascii="Times New Roman CYR" w:hAnsi="Times New Roman CYR"/>
        </w:rPr>
        <w:t xml:space="preserve"> </w:t>
      </w:r>
      <w:r w:rsidR="004E3FEE">
        <w:rPr>
          <w:rFonts w:ascii="Times New Roman CYR" w:hAnsi="Times New Roman CYR"/>
        </w:rPr>
        <w:t xml:space="preserve"> </w:t>
      </w:r>
      <w:r w:rsidR="0038744B" w:rsidRPr="004E3FEE">
        <w:rPr>
          <w:rFonts w:ascii="Times New Roman CYR" w:hAnsi="Times New Roman CYR"/>
        </w:rPr>
        <w:t>А</w:t>
      </w:r>
      <w:r w:rsidRPr="004E3FEE">
        <w:rPr>
          <w:rFonts w:ascii="Times New Roman CYR" w:hAnsi="Times New Roman CYR"/>
        </w:rPr>
        <w:t>.2</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721"/>
        <w:gridCol w:w="5351"/>
      </w:tblGrid>
      <w:tr w:rsidR="0098464B" w:rsidRPr="00A5774F" w14:paraId="430F77D0" w14:textId="77777777" w:rsidTr="00A5774F">
        <w:trPr>
          <w:cantSplit/>
          <w:trHeight w:val="20"/>
          <w:jc w:val="center"/>
        </w:trPr>
        <w:tc>
          <w:tcPr>
            <w:tcW w:w="3721" w:type="dxa"/>
            <w:tcMar>
              <w:bottom w:w="28" w:type="dxa"/>
            </w:tcMar>
          </w:tcPr>
          <w:p w14:paraId="52DC0CF3" w14:textId="77777777" w:rsidR="0098464B" w:rsidRPr="00C3536F" w:rsidRDefault="0098464B" w:rsidP="00497FEB">
            <w:pPr>
              <w:tabs>
                <w:tab w:val="left" w:pos="0"/>
              </w:tabs>
              <w:jc w:val="center"/>
              <w:rPr>
                <w:rFonts w:ascii="Times New Roman CYR" w:hAnsi="Times New Roman CYR"/>
                <w:sz w:val="22"/>
                <w:szCs w:val="22"/>
              </w:rPr>
            </w:pPr>
            <w:r w:rsidRPr="00C3536F">
              <w:rPr>
                <w:rFonts w:ascii="Times New Roman CYR" w:hAnsi="Times New Roman CYR"/>
                <w:sz w:val="22"/>
                <w:szCs w:val="22"/>
              </w:rPr>
              <w:t>Показатели</w:t>
            </w:r>
          </w:p>
        </w:tc>
        <w:tc>
          <w:tcPr>
            <w:tcW w:w="5351" w:type="dxa"/>
            <w:tcMar>
              <w:bottom w:w="28" w:type="dxa"/>
            </w:tcMar>
          </w:tcPr>
          <w:p w14:paraId="5EE99BEB" w14:textId="77777777" w:rsidR="0098464B" w:rsidRPr="00C3536F" w:rsidRDefault="008B20E1" w:rsidP="00497FEB">
            <w:pPr>
              <w:tabs>
                <w:tab w:val="left" w:pos="0"/>
              </w:tabs>
              <w:jc w:val="center"/>
              <w:rPr>
                <w:rFonts w:ascii="Times New Roman CYR" w:hAnsi="Times New Roman CYR"/>
                <w:sz w:val="22"/>
                <w:szCs w:val="22"/>
              </w:rPr>
            </w:pPr>
            <w:r w:rsidRPr="00C3536F">
              <w:rPr>
                <w:rFonts w:ascii="Times New Roman CYR" w:hAnsi="Times New Roman CYR"/>
                <w:sz w:val="22"/>
                <w:szCs w:val="22"/>
              </w:rPr>
              <w:t>Порядок расчета</w:t>
            </w:r>
          </w:p>
        </w:tc>
      </w:tr>
      <w:tr w:rsidR="008B20E1" w:rsidRPr="004E3FEE" w14:paraId="0C0CFC88" w14:textId="77777777" w:rsidTr="00A5774F">
        <w:trPr>
          <w:cantSplit/>
          <w:trHeight w:val="20"/>
          <w:jc w:val="center"/>
        </w:trPr>
        <w:tc>
          <w:tcPr>
            <w:tcW w:w="3721" w:type="dxa"/>
            <w:tcMar>
              <w:bottom w:w="28" w:type="dxa"/>
            </w:tcMar>
          </w:tcPr>
          <w:p w14:paraId="4374408D" w14:textId="77777777" w:rsidR="008B20E1" w:rsidRPr="00C3536F" w:rsidRDefault="008B20E1" w:rsidP="00497FEB">
            <w:pPr>
              <w:tabs>
                <w:tab w:val="left" w:pos="0"/>
              </w:tabs>
              <w:jc w:val="both"/>
              <w:rPr>
                <w:rFonts w:ascii="Times New Roman CYR" w:hAnsi="Times New Roman CYR"/>
                <w:sz w:val="22"/>
                <w:szCs w:val="22"/>
              </w:rPr>
            </w:pPr>
            <w:r w:rsidRPr="00C3536F">
              <w:rPr>
                <w:rFonts w:ascii="Times New Roman CYR" w:hAnsi="Times New Roman CYR"/>
                <w:sz w:val="22"/>
                <w:szCs w:val="22"/>
              </w:rPr>
              <w:t>Полезная площадь</w:t>
            </w:r>
          </w:p>
        </w:tc>
        <w:tc>
          <w:tcPr>
            <w:tcW w:w="5351" w:type="dxa"/>
            <w:tcMar>
              <w:bottom w:w="28" w:type="dxa"/>
            </w:tcMar>
          </w:tcPr>
          <w:p w14:paraId="5DDD40D4" w14:textId="77777777" w:rsidR="008B20E1" w:rsidRPr="00C3536F" w:rsidRDefault="00574C3F" w:rsidP="00497FEB">
            <w:pPr>
              <w:tabs>
                <w:tab w:val="left" w:pos="0"/>
              </w:tabs>
              <w:jc w:val="both"/>
              <w:rPr>
                <w:rFonts w:ascii="Times New Roman CYR" w:hAnsi="Times New Roman CYR"/>
                <w:sz w:val="22"/>
                <w:szCs w:val="22"/>
              </w:rPr>
            </w:pPr>
            <w:r w:rsidRPr="00C3536F">
              <w:rPr>
                <w:rFonts w:ascii="Times New Roman CYR" w:hAnsi="Times New Roman CYR"/>
                <w:sz w:val="22"/>
                <w:szCs w:val="22"/>
              </w:rPr>
              <w:t xml:space="preserve">В соответствии с </w:t>
            </w:r>
            <w:r w:rsidR="00040E4E" w:rsidRPr="00C3536F">
              <w:rPr>
                <w:rFonts w:ascii="Times New Roman CYR" w:hAnsi="Times New Roman CYR"/>
                <w:sz w:val="22"/>
                <w:szCs w:val="22"/>
              </w:rPr>
              <w:t>СП </w:t>
            </w:r>
            <w:r w:rsidRPr="00C3536F">
              <w:rPr>
                <w:rFonts w:ascii="Times New Roman CYR" w:hAnsi="Times New Roman CYR"/>
                <w:sz w:val="22"/>
                <w:szCs w:val="22"/>
              </w:rPr>
              <w:t>118.13330</w:t>
            </w:r>
          </w:p>
        </w:tc>
      </w:tr>
      <w:tr w:rsidR="008B20E1" w:rsidRPr="004E3FEE" w14:paraId="2D15BE2D" w14:textId="77777777" w:rsidTr="00A5774F">
        <w:trPr>
          <w:cantSplit/>
          <w:trHeight w:val="20"/>
          <w:jc w:val="center"/>
        </w:trPr>
        <w:tc>
          <w:tcPr>
            <w:tcW w:w="3721" w:type="dxa"/>
            <w:tcMar>
              <w:bottom w:w="28" w:type="dxa"/>
            </w:tcMar>
          </w:tcPr>
          <w:p w14:paraId="69409604" w14:textId="77777777" w:rsidR="008B20E1" w:rsidRPr="00C3536F" w:rsidRDefault="008B20E1" w:rsidP="00497FEB">
            <w:pPr>
              <w:tabs>
                <w:tab w:val="left" w:pos="0"/>
              </w:tabs>
              <w:jc w:val="both"/>
              <w:rPr>
                <w:rFonts w:ascii="Times New Roman CYR" w:hAnsi="Times New Roman CYR"/>
                <w:sz w:val="22"/>
                <w:szCs w:val="22"/>
              </w:rPr>
            </w:pPr>
            <w:r w:rsidRPr="00C3536F">
              <w:rPr>
                <w:rFonts w:ascii="Times New Roman CYR" w:hAnsi="Times New Roman CYR"/>
                <w:sz w:val="22"/>
                <w:szCs w:val="22"/>
              </w:rPr>
              <w:t>Расчетная площадь</w:t>
            </w:r>
          </w:p>
        </w:tc>
        <w:tc>
          <w:tcPr>
            <w:tcW w:w="5351" w:type="dxa"/>
            <w:tcMar>
              <w:bottom w:w="28" w:type="dxa"/>
            </w:tcMar>
          </w:tcPr>
          <w:p w14:paraId="6DC80286" w14:textId="77777777" w:rsidR="008B20E1" w:rsidRPr="00C3536F" w:rsidRDefault="00574C3F" w:rsidP="00497FEB">
            <w:pPr>
              <w:tabs>
                <w:tab w:val="left" w:pos="0"/>
              </w:tabs>
              <w:jc w:val="both"/>
              <w:rPr>
                <w:rFonts w:ascii="Times New Roman CYR" w:hAnsi="Times New Roman CYR"/>
                <w:sz w:val="22"/>
                <w:szCs w:val="22"/>
              </w:rPr>
            </w:pPr>
            <w:r w:rsidRPr="00C3536F">
              <w:rPr>
                <w:rFonts w:ascii="Times New Roman CYR" w:hAnsi="Times New Roman CYR"/>
                <w:sz w:val="22"/>
                <w:szCs w:val="22"/>
              </w:rPr>
              <w:t>В</w:t>
            </w:r>
            <w:r w:rsidR="008B20E1" w:rsidRPr="00C3536F">
              <w:rPr>
                <w:rFonts w:ascii="Times New Roman CYR" w:hAnsi="Times New Roman CYR"/>
                <w:sz w:val="22"/>
                <w:szCs w:val="22"/>
              </w:rPr>
              <w:t xml:space="preserve"> соответствии с </w:t>
            </w:r>
            <w:r w:rsidR="00040E4E" w:rsidRPr="00C3536F">
              <w:rPr>
                <w:rFonts w:ascii="Times New Roman CYR" w:hAnsi="Times New Roman CYR"/>
                <w:sz w:val="22"/>
                <w:szCs w:val="22"/>
              </w:rPr>
              <w:t>СП </w:t>
            </w:r>
            <w:r w:rsidR="008B20E1" w:rsidRPr="00C3536F">
              <w:rPr>
                <w:rFonts w:ascii="Times New Roman CYR" w:hAnsi="Times New Roman CYR"/>
                <w:sz w:val="22"/>
                <w:szCs w:val="22"/>
              </w:rPr>
              <w:t>118.13330</w:t>
            </w:r>
          </w:p>
        </w:tc>
      </w:tr>
      <w:tr w:rsidR="008B20E1" w:rsidRPr="004E3FEE" w14:paraId="7E06F8CB" w14:textId="77777777" w:rsidTr="00A5774F">
        <w:trPr>
          <w:cantSplit/>
          <w:trHeight w:val="20"/>
          <w:jc w:val="center"/>
        </w:trPr>
        <w:tc>
          <w:tcPr>
            <w:tcW w:w="3721" w:type="dxa"/>
            <w:tcMar>
              <w:bottom w:w="28" w:type="dxa"/>
            </w:tcMar>
          </w:tcPr>
          <w:p w14:paraId="362D829D" w14:textId="77777777" w:rsidR="008B20E1" w:rsidRPr="00C3536F" w:rsidRDefault="008B20E1" w:rsidP="00497FEB">
            <w:pPr>
              <w:tabs>
                <w:tab w:val="left" w:pos="0"/>
              </w:tabs>
              <w:jc w:val="both"/>
              <w:rPr>
                <w:rFonts w:ascii="Times New Roman CYR" w:hAnsi="Times New Roman CYR"/>
                <w:sz w:val="22"/>
                <w:szCs w:val="22"/>
              </w:rPr>
            </w:pPr>
            <w:r w:rsidRPr="00C3536F">
              <w:rPr>
                <w:rFonts w:ascii="Times New Roman CYR" w:hAnsi="Times New Roman CYR"/>
                <w:sz w:val="22"/>
                <w:szCs w:val="22"/>
              </w:rPr>
              <w:t>Торговая площадь</w:t>
            </w:r>
            <w:r w:rsidR="00216A93" w:rsidRPr="00C3536F">
              <w:rPr>
                <w:rFonts w:ascii="Times New Roman CYR" w:hAnsi="Times New Roman CYR"/>
                <w:sz w:val="22"/>
                <w:szCs w:val="22"/>
              </w:rPr>
              <w:t xml:space="preserve"> (при наличии)</w:t>
            </w:r>
          </w:p>
        </w:tc>
        <w:tc>
          <w:tcPr>
            <w:tcW w:w="5351" w:type="dxa"/>
            <w:tcMar>
              <w:bottom w:w="28" w:type="dxa"/>
            </w:tcMar>
          </w:tcPr>
          <w:p w14:paraId="0AF898B4" w14:textId="77777777" w:rsidR="008B20E1" w:rsidRPr="00C3536F" w:rsidRDefault="00574C3F" w:rsidP="00497FEB">
            <w:pPr>
              <w:tabs>
                <w:tab w:val="left" w:pos="0"/>
              </w:tabs>
              <w:jc w:val="both"/>
              <w:rPr>
                <w:rFonts w:ascii="Times New Roman CYR" w:hAnsi="Times New Roman CYR"/>
                <w:sz w:val="22"/>
                <w:szCs w:val="22"/>
              </w:rPr>
            </w:pPr>
            <w:r w:rsidRPr="00C3536F">
              <w:rPr>
                <w:rFonts w:ascii="Times New Roman CYR" w:hAnsi="Times New Roman CYR"/>
                <w:sz w:val="22"/>
                <w:szCs w:val="22"/>
              </w:rPr>
              <w:t>В</w:t>
            </w:r>
            <w:r w:rsidR="008B20E1" w:rsidRPr="00C3536F">
              <w:rPr>
                <w:rFonts w:ascii="Times New Roman CYR" w:hAnsi="Times New Roman CYR"/>
                <w:sz w:val="22"/>
                <w:szCs w:val="22"/>
              </w:rPr>
              <w:t xml:space="preserve"> соответствии с </w:t>
            </w:r>
            <w:r w:rsidR="00040E4E" w:rsidRPr="00C3536F">
              <w:rPr>
                <w:rFonts w:ascii="Times New Roman CYR" w:hAnsi="Times New Roman CYR"/>
                <w:sz w:val="22"/>
                <w:szCs w:val="22"/>
              </w:rPr>
              <w:t>СП </w:t>
            </w:r>
            <w:r w:rsidR="008B20E1" w:rsidRPr="00C3536F">
              <w:rPr>
                <w:rFonts w:ascii="Times New Roman CYR" w:hAnsi="Times New Roman CYR"/>
                <w:sz w:val="22"/>
                <w:szCs w:val="22"/>
              </w:rPr>
              <w:t>118.13330</w:t>
            </w:r>
          </w:p>
        </w:tc>
      </w:tr>
      <w:tr w:rsidR="008B20E1" w:rsidRPr="004E3FEE" w14:paraId="276279F3" w14:textId="77777777" w:rsidTr="00A5774F">
        <w:trPr>
          <w:cantSplit/>
          <w:trHeight w:val="20"/>
          <w:jc w:val="center"/>
        </w:trPr>
        <w:tc>
          <w:tcPr>
            <w:tcW w:w="3721" w:type="dxa"/>
            <w:tcMar>
              <w:bottom w:w="28" w:type="dxa"/>
            </w:tcMar>
          </w:tcPr>
          <w:p w14:paraId="6C8387EB" w14:textId="77777777" w:rsidR="008B20E1" w:rsidRPr="00C3536F" w:rsidRDefault="008B20E1" w:rsidP="00497FEB">
            <w:pPr>
              <w:tabs>
                <w:tab w:val="left" w:pos="0"/>
              </w:tabs>
              <w:jc w:val="both"/>
              <w:rPr>
                <w:rFonts w:ascii="Times New Roman CYR" w:hAnsi="Times New Roman CYR"/>
                <w:sz w:val="22"/>
                <w:szCs w:val="22"/>
              </w:rPr>
            </w:pPr>
            <w:r w:rsidRPr="00C3536F">
              <w:rPr>
                <w:rFonts w:ascii="Times New Roman CYR" w:hAnsi="Times New Roman CYR"/>
                <w:sz w:val="22"/>
                <w:szCs w:val="22"/>
              </w:rPr>
              <w:t>Площадь этажа</w:t>
            </w:r>
          </w:p>
        </w:tc>
        <w:tc>
          <w:tcPr>
            <w:tcW w:w="5351" w:type="dxa"/>
            <w:tcMar>
              <w:bottom w:w="28" w:type="dxa"/>
            </w:tcMar>
          </w:tcPr>
          <w:p w14:paraId="0D022C19" w14:textId="231E1D24" w:rsidR="008B20E1" w:rsidRPr="00C3536F" w:rsidRDefault="00574C3F" w:rsidP="00497FEB">
            <w:pPr>
              <w:tabs>
                <w:tab w:val="left" w:pos="0"/>
              </w:tabs>
              <w:jc w:val="both"/>
              <w:rPr>
                <w:rFonts w:ascii="Times New Roman CYR" w:hAnsi="Times New Roman CYR"/>
                <w:sz w:val="22"/>
                <w:szCs w:val="22"/>
              </w:rPr>
            </w:pPr>
            <w:r w:rsidRPr="00C3536F">
              <w:rPr>
                <w:rFonts w:ascii="Times New Roman CYR" w:hAnsi="Times New Roman CYR"/>
                <w:sz w:val="22"/>
                <w:szCs w:val="22"/>
              </w:rPr>
              <w:t>В</w:t>
            </w:r>
            <w:r w:rsidR="0034013B" w:rsidRPr="00C3536F">
              <w:rPr>
                <w:rFonts w:ascii="Times New Roman CYR" w:hAnsi="Times New Roman CYR"/>
                <w:sz w:val="22"/>
                <w:szCs w:val="22"/>
              </w:rPr>
              <w:t xml:space="preserve"> соответствии с </w:t>
            </w:r>
            <w:r w:rsidR="00040E4E" w:rsidRPr="00C3536F">
              <w:rPr>
                <w:rFonts w:ascii="Times New Roman CYR" w:hAnsi="Times New Roman CYR"/>
                <w:sz w:val="22"/>
                <w:szCs w:val="22"/>
              </w:rPr>
              <w:t>СП </w:t>
            </w:r>
            <w:r w:rsidR="0034013B" w:rsidRPr="00C3536F">
              <w:rPr>
                <w:rFonts w:ascii="Times New Roman CYR" w:hAnsi="Times New Roman CYR"/>
                <w:sz w:val="22"/>
                <w:szCs w:val="22"/>
              </w:rPr>
              <w:t>118.13330</w:t>
            </w:r>
            <w:r w:rsidR="00A5774F" w:rsidRPr="00C3536F">
              <w:rPr>
                <w:rFonts w:ascii="Times New Roman CYR" w:hAnsi="Times New Roman CYR"/>
                <w:sz w:val="22"/>
                <w:szCs w:val="22"/>
              </w:rPr>
              <w:t xml:space="preserve"> </w:t>
            </w:r>
            <w:r w:rsidR="00C51041" w:rsidRPr="00C3536F">
              <w:rPr>
                <w:rFonts w:ascii="Times New Roman CYR" w:hAnsi="Times New Roman CYR"/>
                <w:sz w:val="22"/>
                <w:szCs w:val="22"/>
              </w:rPr>
              <w:t>(см. примечания</w:t>
            </w:r>
            <w:r w:rsidR="00C3536F" w:rsidRPr="00C3536F">
              <w:rPr>
                <w:sz w:val="22"/>
                <w:szCs w:val="22"/>
              </w:rPr>
              <w:t xml:space="preserve"> к А.1.5</w:t>
            </w:r>
            <w:r w:rsidR="00C51041" w:rsidRPr="00C3536F">
              <w:rPr>
                <w:rFonts w:ascii="Times New Roman CYR" w:hAnsi="Times New Roman CYR"/>
                <w:sz w:val="22"/>
                <w:szCs w:val="22"/>
              </w:rPr>
              <w:t>)</w:t>
            </w:r>
          </w:p>
        </w:tc>
      </w:tr>
      <w:tr w:rsidR="0098464B" w:rsidRPr="004E3FEE" w14:paraId="4AA5BB37" w14:textId="77777777" w:rsidTr="00A5774F">
        <w:trPr>
          <w:cantSplit/>
          <w:trHeight w:val="20"/>
          <w:jc w:val="center"/>
        </w:trPr>
        <w:tc>
          <w:tcPr>
            <w:tcW w:w="3721" w:type="dxa"/>
            <w:tcMar>
              <w:bottom w:w="28" w:type="dxa"/>
            </w:tcMar>
          </w:tcPr>
          <w:p w14:paraId="07ED21F8" w14:textId="77777777" w:rsidR="0098464B" w:rsidRPr="00C3536F" w:rsidRDefault="0098464B" w:rsidP="00497FEB">
            <w:pPr>
              <w:tabs>
                <w:tab w:val="left" w:pos="0"/>
              </w:tabs>
              <w:jc w:val="both"/>
              <w:rPr>
                <w:rFonts w:ascii="Times New Roman CYR" w:hAnsi="Times New Roman CYR"/>
                <w:sz w:val="22"/>
                <w:szCs w:val="22"/>
              </w:rPr>
            </w:pPr>
            <w:r w:rsidRPr="00C3536F">
              <w:rPr>
                <w:rFonts w:ascii="Times New Roman CYR" w:hAnsi="Times New Roman CYR"/>
                <w:sz w:val="22"/>
                <w:szCs w:val="22"/>
              </w:rPr>
              <w:t>Общая площадь общественной части здания</w:t>
            </w:r>
          </w:p>
        </w:tc>
        <w:tc>
          <w:tcPr>
            <w:tcW w:w="5351" w:type="dxa"/>
            <w:tcMar>
              <w:bottom w:w="28" w:type="dxa"/>
            </w:tcMar>
          </w:tcPr>
          <w:p w14:paraId="2F3CCD89" w14:textId="77777777" w:rsidR="0098464B" w:rsidRPr="00C3536F" w:rsidRDefault="00CD631E" w:rsidP="00497FEB">
            <w:pPr>
              <w:tabs>
                <w:tab w:val="left" w:pos="0"/>
              </w:tabs>
              <w:jc w:val="both"/>
              <w:rPr>
                <w:rFonts w:ascii="Times New Roman CYR" w:hAnsi="Times New Roman CYR"/>
                <w:sz w:val="22"/>
                <w:szCs w:val="22"/>
              </w:rPr>
            </w:pPr>
            <w:r w:rsidRPr="00C3536F">
              <w:rPr>
                <w:rFonts w:ascii="Times New Roman CYR" w:hAnsi="Times New Roman CYR"/>
                <w:sz w:val="22"/>
                <w:szCs w:val="22"/>
              </w:rPr>
              <w:t>С</w:t>
            </w:r>
            <w:r w:rsidR="0074422B" w:rsidRPr="00C3536F">
              <w:rPr>
                <w:rFonts w:ascii="Times New Roman CYR" w:hAnsi="Times New Roman CYR"/>
                <w:sz w:val="22"/>
                <w:szCs w:val="22"/>
              </w:rPr>
              <w:t>умма площадей этажей общественной части здания (включая технические, мансардный, цокольный и подземные)</w:t>
            </w:r>
          </w:p>
        </w:tc>
      </w:tr>
    </w:tbl>
    <w:p w14:paraId="0BB542F9" w14:textId="2BE973B4" w:rsidR="00C3536F" w:rsidRPr="00E04F66" w:rsidRDefault="00C3536F" w:rsidP="00C3536F">
      <w:pPr>
        <w:pStyle w:val="afc"/>
        <w:ind w:firstLine="567"/>
        <w:jc w:val="both"/>
        <w:rPr>
          <w:b/>
          <w:sz w:val="24"/>
          <w:szCs w:val="24"/>
        </w:rPr>
      </w:pPr>
      <w:r>
        <w:rPr>
          <w:b/>
          <w:sz w:val="24"/>
          <w:szCs w:val="24"/>
        </w:rPr>
        <w:t xml:space="preserve">Таблица А.2 </w:t>
      </w:r>
      <w:r w:rsidRPr="00E04F66">
        <w:rPr>
          <w:b/>
          <w:sz w:val="24"/>
          <w:szCs w:val="24"/>
        </w:rPr>
        <w:t>(Измененная редакция, Изм. № 2).</w:t>
      </w:r>
    </w:p>
    <w:p w14:paraId="530BFA88" w14:textId="77777777" w:rsidR="00067828" w:rsidRPr="004E3FEE" w:rsidRDefault="00067828" w:rsidP="00497FEB">
      <w:pPr>
        <w:ind w:firstLine="567"/>
        <w:jc w:val="both"/>
        <w:rPr>
          <w:rFonts w:ascii="Times New Roman CYR" w:hAnsi="Times New Roman CYR"/>
        </w:rPr>
      </w:pPr>
    </w:p>
    <w:p w14:paraId="0D970D2C" w14:textId="77777777" w:rsidR="009D6360" w:rsidRPr="004E3FEE" w:rsidRDefault="0038744B" w:rsidP="00497FEB">
      <w:pPr>
        <w:ind w:firstLine="567"/>
        <w:jc w:val="both"/>
        <w:rPr>
          <w:rFonts w:ascii="Times New Roman CYR" w:hAnsi="Times New Roman CYR"/>
        </w:rPr>
      </w:pPr>
      <w:r w:rsidRPr="004E3FEE">
        <w:rPr>
          <w:rFonts w:ascii="Times New Roman CYR" w:hAnsi="Times New Roman CYR"/>
        </w:rPr>
        <w:t>А</w:t>
      </w:r>
      <w:r w:rsidR="007A3D62" w:rsidRPr="004E3FEE">
        <w:rPr>
          <w:rFonts w:ascii="Times New Roman CYR" w:hAnsi="Times New Roman CYR"/>
        </w:rPr>
        <w:t>.1.</w:t>
      </w:r>
      <w:r w:rsidR="004E3FEE">
        <w:rPr>
          <w:rFonts w:ascii="Times New Roman CYR" w:hAnsi="Times New Roman CYR"/>
        </w:rPr>
        <w:t>4 </w:t>
      </w:r>
      <w:r w:rsidR="00CD631E" w:rsidRPr="004E3FEE">
        <w:rPr>
          <w:rFonts w:ascii="Times New Roman CYR" w:hAnsi="Times New Roman CYR"/>
        </w:rPr>
        <w:t>Общую</w:t>
      </w:r>
      <w:r w:rsidR="009D6360" w:rsidRPr="004E3FEE">
        <w:rPr>
          <w:rFonts w:ascii="Times New Roman CYR" w:hAnsi="Times New Roman CYR"/>
        </w:rPr>
        <w:t xml:space="preserve"> площадь </w:t>
      </w:r>
      <w:r w:rsidR="006736FC" w:rsidRPr="004E3FEE">
        <w:rPr>
          <w:rFonts w:ascii="Times New Roman CYR" w:hAnsi="Times New Roman CYR"/>
        </w:rPr>
        <w:t>многофункционального</w:t>
      </w:r>
      <w:r w:rsidR="009D6360" w:rsidRPr="004E3FEE">
        <w:rPr>
          <w:rFonts w:ascii="Times New Roman CYR" w:hAnsi="Times New Roman CYR"/>
        </w:rPr>
        <w:t xml:space="preserve"> здания определя</w:t>
      </w:r>
      <w:r w:rsidR="00CD631E" w:rsidRPr="004E3FEE">
        <w:rPr>
          <w:rFonts w:ascii="Times New Roman CYR" w:hAnsi="Times New Roman CYR"/>
        </w:rPr>
        <w:t>ю</w:t>
      </w:r>
      <w:r w:rsidR="009D6360" w:rsidRPr="004E3FEE">
        <w:rPr>
          <w:rFonts w:ascii="Times New Roman CYR" w:hAnsi="Times New Roman CYR"/>
        </w:rPr>
        <w:t>т как сумм</w:t>
      </w:r>
      <w:r w:rsidR="00CD631E" w:rsidRPr="004E3FEE">
        <w:rPr>
          <w:rFonts w:ascii="Times New Roman CYR" w:hAnsi="Times New Roman CYR"/>
        </w:rPr>
        <w:t>у</w:t>
      </w:r>
      <w:r w:rsidR="009D6360" w:rsidRPr="004E3FEE">
        <w:rPr>
          <w:rFonts w:ascii="Times New Roman CYR" w:hAnsi="Times New Roman CYR"/>
        </w:rPr>
        <w:t xml:space="preserve"> общих площадей жилой и общественной частей.</w:t>
      </w:r>
    </w:p>
    <w:p w14:paraId="76E11BAF" w14:textId="77777777" w:rsidR="00F74ECC" w:rsidRPr="004E3FEE" w:rsidRDefault="00F74ECC" w:rsidP="00497FEB">
      <w:pPr>
        <w:ind w:firstLine="567"/>
        <w:jc w:val="both"/>
        <w:rPr>
          <w:rFonts w:ascii="Times New Roman CYR" w:hAnsi="Times New Roman CYR"/>
        </w:rPr>
      </w:pPr>
      <w:r w:rsidRPr="004E3FEE">
        <w:rPr>
          <w:rFonts w:ascii="Times New Roman CYR" w:hAnsi="Times New Roman CYR"/>
        </w:rPr>
        <w:lastRenderedPageBreak/>
        <w:t>При наличии переходов между зданиями комплекса или между жилой и общественной частями одного здания их площадь дел</w:t>
      </w:r>
      <w:r w:rsidR="00CD631E" w:rsidRPr="004E3FEE">
        <w:rPr>
          <w:rFonts w:ascii="Times New Roman CYR" w:hAnsi="Times New Roman CYR"/>
        </w:rPr>
        <w:t>ят</w:t>
      </w:r>
      <w:r w:rsidRPr="004E3FEE">
        <w:rPr>
          <w:rFonts w:ascii="Times New Roman CYR" w:hAnsi="Times New Roman CYR"/>
        </w:rPr>
        <w:t xml:space="preserve"> поровну между зданиями или частями здания, которые они соединяют.</w:t>
      </w:r>
    </w:p>
    <w:p w14:paraId="34F00C73" w14:textId="5ED2A620" w:rsidR="004F4F66" w:rsidRDefault="0038744B" w:rsidP="00497FEB">
      <w:pPr>
        <w:ind w:firstLine="567"/>
        <w:jc w:val="both"/>
        <w:rPr>
          <w:rFonts w:ascii="Times New Roman CYR" w:hAnsi="Times New Roman CYR"/>
        </w:rPr>
      </w:pPr>
      <w:r w:rsidRPr="004E3FEE">
        <w:rPr>
          <w:rFonts w:ascii="Times New Roman CYR" w:hAnsi="Times New Roman CYR"/>
        </w:rPr>
        <w:t>А</w:t>
      </w:r>
      <w:r w:rsidR="004F4F66" w:rsidRPr="004E3FEE">
        <w:rPr>
          <w:rFonts w:ascii="Times New Roman CYR" w:hAnsi="Times New Roman CYR"/>
        </w:rPr>
        <w:t>.1.</w:t>
      </w:r>
      <w:r w:rsidR="004E3FEE">
        <w:rPr>
          <w:rFonts w:ascii="Times New Roman CYR" w:hAnsi="Times New Roman CYR"/>
        </w:rPr>
        <w:t>5 </w:t>
      </w:r>
      <w:r w:rsidR="004F4F66" w:rsidRPr="004E3FEE">
        <w:rPr>
          <w:rFonts w:ascii="Times New Roman CYR" w:hAnsi="Times New Roman CYR"/>
        </w:rPr>
        <w:t xml:space="preserve">Площадь застройки </w:t>
      </w:r>
      <w:r w:rsidR="007A3D62" w:rsidRPr="004E3FEE">
        <w:rPr>
          <w:rFonts w:ascii="Times New Roman CYR" w:hAnsi="Times New Roman CYR"/>
        </w:rPr>
        <w:t xml:space="preserve">многофункционального </w:t>
      </w:r>
      <w:r w:rsidR="004F4F66" w:rsidRPr="004E3FEE">
        <w:rPr>
          <w:rFonts w:ascii="Times New Roman CYR" w:hAnsi="Times New Roman CYR"/>
        </w:rPr>
        <w:t xml:space="preserve">здания </w:t>
      </w:r>
      <w:r w:rsidR="007E18F0" w:rsidRPr="004E3FEE">
        <w:rPr>
          <w:rFonts w:ascii="Times New Roman CYR" w:hAnsi="Times New Roman CYR"/>
        </w:rPr>
        <w:t>определя</w:t>
      </w:r>
      <w:r w:rsidR="00CD631E" w:rsidRPr="004E3FEE">
        <w:rPr>
          <w:rFonts w:ascii="Times New Roman CYR" w:hAnsi="Times New Roman CYR"/>
        </w:rPr>
        <w:t>ют</w:t>
      </w:r>
      <w:r w:rsidR="007E18F0" w:rsidRPr="004E3FEE">
        <w:rPr>
          <w:rFonts w:ascii="Times New Roman CYR" w:hAnsi="Times New Roman CYR"/>
        </w:rPr>
        <w:t xml:space="preserve"> в соответствии с </w:t>
      </w:r>
      <w:r w:rsidR="00040E4E">
        <w:rPr>
          <w:rFonts w:ascii="Times New Roman CYR" w:hAnsi="Times New Roman CYR"/>
        </w:rPr>
        <w:t>СП </w:t>
      </w:r>
      <w:r w:rsidR="007E18F0" w:rsidRPr="004E3FEE">
        <w:rPr>
          <w:rFonts w:ascii="Times New Roman CYR" w:hAnsi="Times New Roman CYR"/>
        </w:rPr>
        <w:t>54.13330.</w:t>
      </w:r>
    </w:p>
    <w:p w14:paraId="62FA76C0" w14:textId="77777777" w:rsidR="00C3536F" w:rsidRPr="00C3536F" w:rsidRDefault="00C3536F" w:rsidP="00C3536F">
      <w:pPr>
        <w:ind w:firstLine="567"/>
        <w:jc w:val="both"/>
        <w:rPr>
          <w:sz w:val="20"/>
          <w:szCs w:val="20"/>
        </w:rPr>
      </w:pPr>
      <w:r w:rsidRPr="00C3536F">
        <w:rPr>
          <w:sz w:val="20"/>
          <w:szCs w:val="20"/>
        </w:rPr>
        <w:t>П р и м е ч а н и я</w:t>
      </w:r>
    </w:p>
    <w:p w14:paraId="3DAA9ABD" w14:textId="77777777" w:rsidR="00C3536F" w:rsidRPr="00C3536F" w:rsidRDefault="00C3536F" w:rsidP="00C3536F">
      <w:pPr>
        <w:ind w:firstLine="567"/>
        <w:jc w:val="both"/>
        <w:rPr>
          <w:sz w:val="20"/>
          <w:szCs w:val="20"/>
        </w:rPr>
      </w:pPr>
      <w:r w:rsidRPr="00C3536F">
        <w:rPr>
          <w:sz w:val="20"/>
          <w:szCs w:val="20"/>
        </w:rPr>
        <w:t>1 При проектировании подсчет площади этажа выполняют без вычета площади, занимаемой внутренними стенами и перегородками.</w:t>
      </w:r>
      <w:r w:rsidRPr="00C3536F">
        <w:rPr>
          <w:strike/>
          <w:sz w:val="20"/>
          <w:szCs w:val="20"/>
        </w:rPr>
        <w:t xml:space="preserve"> </w:t>
      </w:r>
      <w:r w:rsidRPr="00C3536F">
        <w:rPr>
          <w:sz w:val="20"/>
          <w:szCs w:val="20"/>
        </w:rPr>
        <w:t xml:space="preserve"> </w:t>
      </w:r>
    </w:p>
    <w:p w14:paraId="523C00E0" w14:textId="0EFFD6E2" w:rsidR="00C3536F" w:rsidRPr="00C3536F" w:rsidRDefault="00C3536F" w:rsidP="00C3536F">
      <w:pPr>
        <w:ind w:firstLine="567"/>
        <w:jc w:val="both"/>
        <w:rPr>
          <w:sz w:val="20"/>
          <w:szCs w:val="20"/>
        </w:rPr>
      </w:pPr>
      <w:r w:rsidRPr="00C3536F">
        <w:rPr>
          <w:sz w:val="20"/>
          <w:szCs w:val="20"/>
        </w:rPr>
        <w:t>2 В общей площади здания отдельно указывают площадь открытых и неотапливаемых планировочных элементов здания (эксплуатируемой кровли, террас, открытых наружных галерей, открытых лоджий и т. п.).</w:t>
      </w:r>
    </w:p>
    <w:p w14:paraId="77252B99" w14:textId="77777777" w:rsidR="00C3536F" w:rsidRPr="00E04F66" w:rsidRDefault="00C3536F" w:rsidP="00C3536F">
      <w:pPr>
        <w:pStyle w:val="afc"/>
        <w:ind w:firstLine="567"/>
        <w:jc w:val="both"/>
        <w:rPr>
          <w:b/>
          <w:sz w:val="24"/>
          <w:szCs w:val="24"/>
        </w:rPr>
      </w:pPr>
      <w:r w:rsidRPr="00E04F66">
        <w:rPr>
          <w:b/>
          <w:sz w:val="24"/>
          <w:szCs w:val="24"/>
        </w:rPr>
        <w:t>(Измененная редакция, Изм. № 2).</w:t>
      </w:r>
    </w:p>
    <w:p w14:paraId="781A65A0" w14:textId="77777777" w:rsidR="00F43F4C" w:rsidRPr="004E3FEE" w:rsidRDefault="0038744B" w:rsidP="00497FEB">
      <w:pPr>
        <w:tabs>
          <w:tab w:val="left" w:pos="1080"/>
        </w:tabs>
        <w:spacing w:before="240" w:after="120"/>
        <w:ind w:firstLine="567"/>
        <w:jc w:val="both"/>
        <w:rPr>
          <w:rFonts w:ascii="Times New Roman CYR" w:hAnsi="Times New Roman CYR"/>
          <w:b/>
        </w:rPr>
      </w:pPr>
      <w:r w:rsidRPr="004E3FEE">
        <w:rPr>
          <w:rFonts w:ascii="Times New Roman CYR" w:hAnsi="Times New Roman CYR"/>
          <w:b/>
        </w:rPr>
        <w:t>А</w:t>
      </w:r>
      <w:r w:rsidR="00F43F4C" w:rsidRPr="004E3FEE">
        <w:rPr>
          <w:rFonts w:ascii="Times New Roman CYR" w:hAnsi="Times New Roman CYR"/>
          <w:b/>
        </w:rPr>
        <w:t>.</w:t>
      </w:r>
      <w:r w:rsidR="004E3FEE">
        <w:rPr>
          <w:rFonts w:ascii="Times New Roman CYR" w:hAnsi="Times New Roman CYR"/>
          <w:b/>
        </w:rPr>
        <w:t>2 </w:t>
      </w:r>
      <w:r w:rsidR="00F43F4C" w:rsidRPr="004E3FEE">
        <w:rPr>
          <w:rFonts w:ascii="Times New Roman CYR" w:hAnsi="Times New Roman CYR"/>
          <w:b/>
        </w:rPr>
        <w:t>Расчет строительного объема</w:t>
      </w:r>
    </w:p>
    <w:p w14:paraId="27B9A0C4" w14:textId="77777777" w:rsidR="004F4F66" w:rsidRPr="00A94EEA" w:rsidRDefault="00A94EEA" w:rsidP="00497FEB">
      <w:pPr>
        <w:pStyle w:val="afc"/>
        <w:ind w:firstLine="567"/>
        <w:jc w:val="both"/>
        <w:rPr>
          <w:rFonts w:ascii="Times New Roman CYR" w:hAnsi="Times New Roman CYR"/>
          <w:sz w:val="24"/>
          <w:szCs w:val="24"/>
        </w:rPr>
      </w:pPr>
      <w:r w:rsidRPr="00A94EEA">
        <w:rPr>
          <w:rFonts w:ascii="Times New Roman CYR" w:hAnsi="Times New Roman CYR"/>
          <w:sz w:val="24"/>
          <w:szCs w:val="24"/>
        </w:rPr>
        <w:t>А.2.1 Строительный объем многофункционального здания определяют в соответствии с СП 54.13330.</w:t>
      </w:r>
    </w:p>
    <w:p w14:paraId="17593993" w14:textId="77777777" w:rsidR="00A94EEA" w:rsidRPr="00A94EEA" w:rsidRDefault="00A94EEA" w:rsidP="00497FEB">
      <w:pPr>
        <w:autoSpaceDE w:val="0"/>
        <w:autoSpaceDN w:val="0"/>
        <w:adjustRightInd w:val="0"/>
        <w:spacing w:after="120"/>
        <w:ind w:firstLine="567"/>
        <w:jc w:val="both"/>
        <w:rPr>
          <w:rFonts w:ascii="Times New Roman CYR" w:hAnsi="Times New Roman CYR"/>
        </w:rPr>
      </w:pPr>
      <w:r w:rsidRPr="00A94EEA">
        <w:rPr>
          <w:rFonts w:ascii="Times New Roman CYR" w:hAnsi="Times New Roman CYR"/>
          <w:b/>
          <w:color w:val="000000"/>
        </w:rPr>
        <w:t>(Измененная редакция, Изм. № 1).</w:t>
      </w:r>
    </w:p>
    <w:p w14:paraId="550282FC" w14:textId="77777777" w:rsidR="00F43F4C" w:rsidRPr="004E3FEE" w:rsidRDefault="0038744B" w:rsidP="00497FEB">
      <w:pPr>
        <w:tabs>
          <w:tab w:val="left" w:pos="1080"/>
        </w:tabs>
        <w:spacing w:before="240" w:after="120"/>
        <w:ind w:firstLine="567"/>
        <w:jc w:val="both"/>
        <w:rPr>
          <w:rFonts w:ascii="Times New Roman CYR" w:hAnsi="Times New Roman CYR"/>
          <w:b/>
        </w:rPr>
      </w:pPr>
      <w:r w:rsidRPr="004E3FEE">
        <w:rPr>
          <w:rFonts w:ascii="Times New Roman CYR" w:hAnsi="Times New Roman CYR"/>
          <w:b/>
        </w:rPr>
        <w:t>А</w:t>
      </w:r>
      <w:r w:rsidR="00F43F4C" w:rsidRPr="004E3FEE">
        <w:rPr>
          <w:rFonts w:ascii="Times New Roman CYR" w:hAnsi="Times New Roman CYR"/>
          <w:b/>
        </w:rPr>
        <w:t>.</w:t>
      </w:r>
      <w:r w:rsidR="004E3FEE">
        <w:rPr>
          <w:rFonts w:ascii="Times New Roman CYR" w:hAnsi="Times New Roman CYR"/>
          <w:b/>
        </w:rPr>
        <w:t>3 </w:t>
      </w:r>
      <w:r w:rsidR="00F43F4C" w:rsidRPr="004E3FEE">
        <w:rPr>
          <w:rFonts w:ascii="Times New Roman CYR" w:hAnsi="Times New Roman CYR"/>
          <w:b/>
        </w:rPr>
        <w:t>Расчет этажности и высоты</w:t>
      </w:r>
    </w:p>
    <w:p w14:paraId="5C67DB6E" w14:textId="77777777" w:rsidR="00EE2436" w:rsidRPr="00EE2436" w:rsidRDefault="00EE2436" w:rsidP="00497FEB">
      <w:pPr>
        <w:ind w:firstLine="567"/>
        <w:jc w:val="both"/>
        <w:rPr>
          <w:rFonts w:ascii="Times New Roman CYR" w:hAnsi="Times New Roman CYR"/>
        </w:rPr>
      </w:pPr>
      <w:r w:rsidRPr="00EE2436">
        <w:rPr>
          <w:rFonts w:ascii="Times New Roman CYR" w:hAnsi="Times New Roman CYR"/>
        </w:rPr>
        <w:t>А.3.1 Этажность и количество этажей многофункционального здания определяют в соответствии с СП 54.13330.</w:t>
      </w:r>
    </w:p>
    <w:p w14:paraId="1759FBA8" w14:textId="364EB310" w:rsidR="0098464B" w:rsidRDefault="00EE2436" w:rsidP="00497FEB">
      <w:pPr>
        <w:ind w:firstLine="567"/>
        <w:jc w:val="both"/>
        <w:rPr>
          <w:rFonts w:ascii="Times New Roman CYR" w:hAnsi="Times New Roman CYR"/>
        </w:rPr>
      </w:pPr>
      <w:r w:rsidRPr="00EE2436">
        <w:rPr>
          <w:rFonts w:ascii="Times New Roman CYR" w:hAnsi="Times New Roman CYR"/>
        </w:rPr>
        <w:t>При размещении здания на участке с интенсивным уклоном первым надземным следует считать этаж с отметкой пола помещений выше наиболее низкой планировочной отметки земли. Помещения, примыкающие к наружной стене, у которой планировочная отметка земли выше чистого пола, следует считать заглубленными.</w:t>
      </w:r>
    </w:p>
    <w:p w14:paraId="04384C93" w14:textId="7EDE5C1F" w:rsidR="00C3536F" w:rsidRPr="00EE2436" w:rsidRDefault="00C3536F" w:rsidP="00497FEB">
      <w:pPr>
        <w:ind w:firstLine="567"/>
        <w:jc w:val="both"/>
        <w:rPr>
          <w:rFonts w:ascii="Times New Roman CYR" w:hAnsi="Times New Roman CYR"/>
        </w:rPr>
      </w:pPr>
      <w:r w:rsidRPr="008758CC">
        <w:t>При проектировании заглубленных помещений, когда отметка их пола ниже планировочной отметки земли не более чем на половину высоты помещений, более чем на половину высоты помещений, на всю высоту помещений, к ним, соответственно, следует применять требования как к помещениям цокольного, подвального или подземного этажа, приведенные в СП 118.13330.</w:t>
      </w:r>
    </w:p>
    <w:p w14:paraId="721816B3" w14:textId="655EA5E2" w:rsidR="00EE2436" w:rsidRPr="00A94EEA" w:rsidRDefault="00EE2436" w:rsidP="00497FEB">
      <w:pPr>
        <w:autoSpaceDE w:val="0"/>
        <w:autoSpaceDN w:val="0"/>
        <w:adjustRightInd w:val="0"/>
        <w:spacing w:after="120"/>
        <w:ind w:firstLine="567"/>
        <w:jc w:val="both"/>
        <w:rPr>
          <w:rFonts w:ascii="Times New Roman CYR" w:hAnsi="Times New Roman CYR"/>
        </w:rPr>
      </w:pPr>
      <w:r w:rsidRPr="00A94EEA">
        <w:rPr>
          <w:rFonts w:ascii="Times New Roman CYR" w:hAnsi="Times New Roman CYR"/>
          <w:b/>
          <w:color w:val="000000"/>
        </w:rPr>
        <w:t>(Измененная редакция, Изм. № 1</w:t>
      </w:r>
      <w:r w:rsidR="00C3536F">
        <w:rPr>
          <w:rFonts w:ascii="Times New Roman CYR" w:hAnsi="Times New Roman CYR"/>
          <w:b/>
          <w:color w:val="000000"/>
        </w:rPr>
        <w:t>, № 2</w:t>
      </w:r>
      <w:r w:rsidRPr="00A94EEA">
        <w:rPr>
          <w:rFonts w:ascii="Times New Roman CYR" w:hAnsi="Times New Roman CYR"/>
          <w:b/>
          <w:color w:val="000000"/>
        </w:rPr>
        <w:t>).</w:t>
      </w:r>
    </w:p>
    <w:p w14:paraId="212BB37C" w14:textId="77777777" w:rsidR="00B65E33" w:rsidRPr="004E3FEE" w:rsidRDefault="0038744B" w:rsidP="00497FEB">
      <w:pPr>
        <w:ind w:firstLine="567"/>
        <w:jc w:val="both"/>
        <w:rPr>
          <w:rFonts w:ascii="Times New Roman CYR" w:hAnsi="Times New Roman CYR"/>
        </w:rPr>
      </w:pPr>
      <w:r w:rsidRPr="004E3FEE">
        <w:rPr>
          <w:rFonts w:ascii="Times New Roman CYR" w:hAnsi="Times New Roman CYR"/>
        </w:rPr>
        <w:t>А</w:t>
      </w:r>
      <w:r w:rsidR="00F43F4C" w:rsidRPr="004E3FEE">
        <w:rPr>
          <w:rFonts w:ascii="Times New Roman CYR" w:hAnsi="Times New Roman CYR"/>
        </w:rPr>
        <w:t>.3.</w:t>
      </w:r>
      <w:r w:rsidR="004E3FEE">
        <w:rPr>
          <w:rFonts w:ascii="Times New Roman CYR" w:hAnsi="Times New Roman CYR"/>
        </w:rPr>
        <w:t>2 </w:t>
      </w:r>
      <w:r w:rsidR="00F43F4C" w:rsidRPr="004E3FEE">
        <w:rPr>
          <w:rFonts w:ascii="Times New Roman CYR" w:hAnsi="Times New Roman CYR"/>
        </w:rPr>
        <w:t>Высот</w:t>
      </w:r>
      <w:r w:rsidR="00ED5F3D" w:rsidRPr="004E3FEE">
        <w:rPr>
          <w:rFonts w:ascii="Times New Roman CYR" w:hAnsi="Times New Roman CYR"/>
        </w:rPr>
        <w:t>у</w:t>
      </w:r>
      <w:r w:rsidR="00F43F4C" w:rsidRPr="004E3FEE">
        <w:rPr>
          <w:rFonts w:ascii="Times New Roman CYR" w:hAnsi="Times New Roman CYR"/>
        </w:rPr>
        <w:t xml:space="preserve"> здания определя</w:t>
      </w:r>
      <w:r w:rsidR="00ED5F3D" w:rsidRPr="004E3FEE">
        <w:rPr>
          <w:rFonts w:ascii="Times New Roman CYR" w:hAnsi="Times New Roman CYR"/>
        </w:rPr>
        <w:t>ют</w:t>
      </w:r>
      <w:r w:rsidR="00F43F4C" w:rsidRPr="004E3FEE">
        <w:rPr>
          <w:rFonts w:ascii="Times New Roman CYR" w:hAnsi="Times New Roman CYR"/>
        </w:rPr>
        <w:t xml:space="preserve"> высотой расположения верхнего этажа, не считая верхнего технического этажа, наибольшей разностью отметок поверхности проезда для пожарных машин и нижней границы открывающегося проема (окна) в наружной стене</w:t>
      </w:r>
      <w:r w:rsidR="00B65E33" w:rsidRPr="004E3FEE">
        <w:rPr>
          <w:rFonts w:ascii="Times New Roman CYR" w:hAnsi="Times New Roman CYR"/>
        </w:rPr>
        <w:t xml:space="preserve"> (или ограждений летних помещений). </w:t>
      </w:r>
    </w:p>
    <w:p w14:paraId="2491699A" w14:textId="77777777" w:rsidR="00B65E33" w:rsidRPr="00620C49" w:rsidRDefault="00B65E33" w:rsidP="00497FEB">
      <w:pPr>
        <w:ind w:firstLine="567"/>
        <w:jc w:val="both"/>
        <w:rPr>
          <w:rFonts w:ascii="Times New Roman CYR" w:hAnsi="Times New Roman CYR"/>
          <w:spacing w:val="-4"/>
        </w:rPr>
      </w:pPr>
      <w:r w:rsidRPr="00620C49">
        <w:rPr>
          <w:rFonts w:ascii="Times New Roman CYR" w:hAnsi="Times New Roman CYR"/>
          <w:spacing w:val="-4"/>
        </w:rPr>
        <w:t>При сплошном остеклении фасадов здания и отсутствии оконных и других открывающихся проемов в верхних этажах его высот</w:t>
      </w:r>
      <w:r w:rsidR="00ED5F3D" w:rsidRPr="00620C49">
        <w:rPr>
          <w:rFonts w:ascii="Times New Roman CYR" w:hAnsi="Times New Roman CYR"/>
          <w:spacing w:val="-4"/>
        </w:rPr>
        <w:t>у</w:t>
      </w:r>
      <w:r w:rsidRPr="00620C49">
        <w:rPr>
          <w:rFonts w:ascii="Times New Roman CYR" w:hAnsi="Times New Roman CYR"/>
          <w:spacing w:val="-4"/>
        </w:rPr>
        <w:t xml:space="preserve"> определя</w:t>
      </w:r>
      <w:r w:rsidR="00ED5F3D" w:rsidRPr="00620C49">
        <w:rPr>
          <w:rFonts w:ascii="Times New Roman CYR" w:hAnsi="Times New Roman CYR"/>
          <w:spacing w:val="-4"/>
        </w:rPr>
        <w:t>ют</w:t>
      </w:r>
      <w:r w:rsidRPr="00620C49">
        <w:rPr>
          <w:rFonts w:ascii="Times New Roman CYR" w:hAnsi="Times New Roman CYR"/>
          <w:spacing w:val="-4"/>
        </w:rPr>
        <w:t xml:space="preserve"> как разность отметок пола последнего этажа</w:t>
      </w:r>
      <w:r w:rsidR="004E3FEE" w:rsidRPr="00620C49">
        <w:rPr>
          <w:rFonts w:ascii="Times New Roman CYR" w:hAnsi="Times New Roman CYR"/>
          <w:spacing w:val="-4"/>
        </w:rPr>
        <w:t xml:space="preserve"> </w:t>
      </w:r>
      <w:r w:rsidRPr="00620C49">
        <w:rPr>
          <w:rFonts w:ascii="Times New Roman CYR" w:hAnsi="Times New Roman CYR"/>
          <w:spacing w:val="-4"/>
        </w:rPr>
        <w:t>и упомянутой выше поверхности проезда для пожарных машин.</w:t>
      </w:r>
    </w:p>
    <w:p w14:paraId="798CEC58" w14:textId="77777777" w:rsidR="00A63A2D" w:rsidRPr="00A63A2D" w:rsidRDefault="00A63A2D" w:rsidP="00497FEB">
      <w:pPr>
        <w:ind w:firstLine="567"/>
        <w:jc w:val="both"/>
        <w:rPr>
          <w:rFonts w:ascii="Times New Roman CYR" w:hAnsi="Times New Roman CYR"/>
        </w:rPr>
      </w:pPr>
      <w:r w:rsidRPr="00A63A2D">
        <w:rPr>
          <w:rFonts w:ascii="Times New Roman CYR" w:hAnsi="Times New Roman CYR"/>
        </w:rPr>
        <w:t>Высоту многофункционального здания определяют в соответствии с СП 1.13130.</w:t>
      </w:r>
    </w:p>
    <w:p w14:paraId="2E53DD09" w14:textId="60C737A6" w:rsidR="00F43F4C" w:rsidRPr="004E3FEE" w:rsidRDefault="00A63A2D" w:rsidP="00497FEB">
      <w:pPr>
        <w:ind w:firstLine="567"/>
        <w:jc w:val="both"/>
        <w:rPr>
          <w:rFonts w:ascii="Times New Roman CYR" w:hAnsi="Times New Roman CYR"/>
        </w:rPr>
      </w:pPr>
      <w:r w:rsidRPr="00A63A2D">
        <w:rPr>
          <w:rFonts w:ascii="Times New Roman CYR" w:hAnsi="Times New Roman CYR"/>
        </w:rPr>
        <w:t>Заглубление многофункционального здания определяют в соответствии с СП 54.13330.</w:t>
      </w:r>
    </w:p>
    <w:p w14:paraId="7A55F601" w14:textId="050D0D63" w:rsidR="008D5939" w:rsidRPr="00A94EEA" w:rsidRDefault="008D5939" w:rsidP="00497FEB">
      <w:pPr>
        <w:autoSpaceDE w:val="0"/>
        <w:autoSpaceDN w:val="0"/>
        <w:adjustRightInd w:val="0"/>
        <w:spacing w:after="120"/>
        <w:ind w:firstLine="567"/>
        <w:jc w:val="both"/>
        <w:rPr>
          <w:rFonts w:ascii="Times New Roman CYR" w:hAnsi="Times New Roman CYR"/>
        </w:rPr>
      </w:pPr>
      <w:bookmarkStart w:id="18" w:name="_Toc335830509"/>
      <w:r w:rsidRPr="00A94EEA">
        <w:rPr>
          <w:rFonts w:ascii="Times New Roman CYR" w:hAnsi="Times New Roman CYR"/>
          <w:b/>
          <w:color w:val="000000"/>
        </w:rPr>
        <w:t>(Измененная редакция, Изм. № 1</w:t>
      </w:r>
      <w:r w:rsidR="00C3536F">
        <w:rPr>
          <w:rFonts w:ascii="Times New Roman CYR" w:hAnsi="Times New Roman CYR"/>
          <w:b/>
          <w:color w:val="000000"/>
        </w:rPr>
        <w:t>, № 2</w:t>
      </w:r>
      <w:r w:rsidRPr="00A94EEA">
        <w:rPr>
          <w:rFonts w:ascii="Times New Roman CYR" w:hAnsi="Times New Roman CYR"/>
          <w:b/>
          <w:color w:val="000000"/>
        </w:rPr>
        <w:t>).</w:t>
      </w:r>
    </w:p>
    <w:p w14:paraId="4ECB7C3F" w14:textId="77777777" w:rsidR="008D5939" w:rsidRDefault="008D5939" w:rsidP="00497FEB">
      <w:pPr>
        <w:autoSpaceDE w:val="0"/>
        <w:autoSpaceDN w:val="0"/>
        <w:adjustRightInd w:val="0"/>
        <w:spacing w:after="120"/>
        <w:ind w:firstLine="567"/>
        <w:jc w:val="both"/>
        <w:rPr>
          <w:rFonts w:ascii="Times New Roman CYR" w:hAnsi="Times New Roman CYR"/>
          <w:b/>
          <w:color w:val="000000"/>
        </w:rPr>
      </w:pPr>
    </w:p>
    <w:p w14:paraId="6F6A6EB3" w14:textId="0A22FD84" w:rsidR="00E1199F" w:rsidRPr="00A94EEA" w:rsidRDefault="008D5939" w:rsidP="00497FEB">
      <w:pPr>
        <w:autoSpaceDE w:val="0"/>
        <w:autoSpaceDN w:val="0"/>
        <w:adjustRightInd w:val="0"/>
        <w:spacing w:after="120"/>
        <w:ind w:firstLine="567"/>
        <w:jc w:val="both"/>
        <w:rPr>
          <w:rFonts w:ascii="Times New Roman CYR" w:hAnsi="Times New Roman CYR"/>
        </w:rPr>
      </w:pPr>
      <w:r>
        <w:rPr>
          <w:rFonts w:ascii="Times New Roman CYR" w:hAnsi="Times New Roman CYR"/>
          <w:b/>
          <w:color w:val="000000"/>
        </w:rPr>
        <w:t xml:space="preserve">Приложение А </w:t>
      </w:r>
      <w:r w:rsidR="00E1199F" w:rsidRPr="00A94EEA">
        <w:rPr>
          <w:rFonts w:ascii="Times New Roman CYR" w:hAnsi="Times New Roman CYR"/>
          <w:b/>
          <w:color w:val="000000"/>
        </w:rPr>
        <w:t>(Измененная редакция, Изм. № 1</w:t>
      </w:r>
      <w:r w:rsidR="002F7209">
        <w:rPr>
          <w:rFonts w:ascii="Times New Roman CYR" w:hAnsi="Times New Roman CYR"/>
          <w:b/>
          <w:color w:val="000000"/>
        </w:rPr>
        <w:t>, № 2</w:t>
      </w:r>
      <w:r w:rsidR="00E1199F" w:rsidRPr="00A94EEA">
        <w:rPr>
          <w:rFonts w:ascii="Times New Roman CYR" w:hAnsi="Times New Roman CYR"/>
          <w:b/>
          <w:color w:val="000000"/>
        </w:rPr>
        <w:t>).</w:t>
      </w:r>
    </w:p>
    <w:p w14:paraId="6125C5DB" w14:textId="77777777" w:rsidR="00E1199F" w:rsidRPr="002E544E" w:rsidRDefault="00E1199F" w:rsidP="00497FEB">
      <w:pPr>
        <w:ind w:firstLine="567"/>
        <w:jc w:val="both"/>
        <w:rPr>
          <w:rFonts w:ascii="Times New Roman CYR" w:hAnsi="Times New Roman CYR"/>
        </w:rPr>
      </w:pPr>
    </w:p>
    <w:p w14:paraId="11D8873F" w14:textId="104787AF" w:rsidR="00C3536F" w:rsidRDefault="00A5774F" w:rsidP="00C3536F">
      <w:pPr>
        <w:pStyle w:val="1"/>
        <w:keepNext w:val="0"/>
        <w:spacing w:after="60"/>
        <w:ind w:firstLine="0"/>
        <w:jc w:val="center"/>
        <w:rPr>
          <w:rFonts w:cs="Times New Roman"/>
          <w:kern w:val="0"/>
          <w:szCs w:val="24"/>
        </w:rPr>
      </w:pPr>
      <w:bookmarkStart w:id="19" w:name="_Toc375048186"/>
      <w:bookmarkEnd w:id="18"/>
      <w:r>
        <w:rPr>
          <w:rFonts w:ascii="Times New Roman CYR" w:hAnsi="Times New Roman CYR" w:cs="Times New Roman"/>
          <w:kern w:val="0"/>
          <w:szCs w:val="24"/>
        </w:rPr>
        <w:br w:type="page"/>
      </w:r>
      <w:bookmarkEnd w:id="19"/>
      <w:r w:rsidR="00C3536F" w:rsidRPr="008758CC">
        <w:rPr>
          <w:rFonts w:cs="Times New Roman"/>
          <w:kern w:val="0"/>
          <w:szCs w:val="24"/>
        </w:rPr>
        <w:lastRenderedPageBreak/>
        <w:t>Приложение Б</w:t>
      </w:r>
    </w:p>
    <w:p w14:paraId="232CFCB3" w14:textId="77777777" w:rsidR="00C3536F" w:rsidRPr="00C3536F" w:rsidRDefault="00C3536F" w:rsidP="00C3536F"/>
    <w:p w14:paraId="3AC92A1E" w14:textId="77777777" w:rsidR="00C3536F" w:rsidRPr="008758CC" w:rsidRDefault="00C3536F" w:rsidP="00C3536F">
      <w:pPr>
        <w:pStyle w:val="1"/>
        <w:keepNext w:val="0"/>
        <w:spacing w:after="60"/>
        <w:ind w:firstLine="0"/>
        <w:jc w:val="center"/>
        <w:rPr>
          <w:rFonts w:cs="Times New Roman"/>
          <w:kern w:val="0"/>
          <w:szCs w:val="24"/>
        </w:rPr>
      </w:pPr>
      <w:r w:rsidRPr="008758CC">
        <w:rPr>
          <w:rFonts w:cs="Times New Roman"/>
          <w:kern w:val="0"/>
          <w:szCs w:val="24"/>
        </w:rPr>
        <w:t>Перечень основных групп помещений, включаемых в состав многофункциональных зданий и комплексов</w:t>
      </w:r>
    </w:p>
    <w:p w14:paraId="52619D82" w14:textId="77777777" w:rsidR="00C3536F" w:rsidRPr="008758CC" w:rsidRDefault="00C3536F" w:rsidP="00C3536F"/>
    <w:p w14:paraId="05E4718D" w14:textId="77777777" w:rsidR="00C3536F" w:rsidRPr="008758CC" w:rsidRDefault="00C3536F" w:rsidP="00C3536F">
      <w:pPr>
        <w:ind w:firstLine="567"/>
        <w:rPr>
          <w:b/>
        </w:rPr>
      </w:pPr>
      <w:r w:rsidRPr="008758CC">
        <w:rPr>
          <w:b/>
        </w:rPr>
        <w:t>1 Жилые помещения</w:t>
      </w:r>
    </w:p>
    <w:p w14:paraId="27E4E23A" w14:textId="77777777" w:rsidR="00C3536F" w:rsidRPr="008758CC" w:rsidRDefault="00C3536F" w:rsidP="00C3536F">
      <w:pPr>
        <w:ind w:firstLine="567"/>
      </w:pPr>
      <w:r w:rsidRPr="008758CC">
        <w:t>1.1 Квартиры (в том числе пентхаусы).</w:t>
      </w:r>
    </w:p>
    <w:p w14:paraId="12C780CC" w14:textId="77777777" w:rsidR="00C3536F" w:rsidRPr="008758CC" w:rsidRDefault="00C3536F" w:rsidP="00C3536F">
      <w:pPr>
        <w:ind w:firstLine="567"/>
        <w:jc w:val="both"/>
        <w:rPr>
          <w:b/>
        </w:rPr>
      </w:pPr>
      <w:r w:rsidRPr="008758CC">
        <w:rPr>
          <w:b/>
        </w:rPr>
        <w:t>2 Помещения для временного проживания</w:t>
      </w:r>
    </w:p>
    <w:p w14:paraId="0AA4CEA8" w14:textId="77777777" w:rsidR="00C3536F" w:rsidRPr="008758CC" w:rsidRDefault="00C3536F" w:rsidP="00C3536F">
      <w:pPr>
        <w:ind w:firstLine="567"/>
        <w:jc w:val="both"/>
      </w:pPr>
      <w:r w:rsidRPr="008758CC">
        <w:t>2.1 Жилые ячейки и блоки общежитий.</w:t>
      </w:r>
    </w:p>
    <w:p w14:paraId="6F98AD83" w14:textId="77777777" w:rsidR="00C3536F" w:rsidRPr="008758CC" w:rsidRDefault="00C3536F" w:rsidP="00C3536F">
      <w:pPr>
        <w:ind w:firstLine="567"/>
      </w:pPr>
      <w:r w:rsidRPr="008758CC">
        <w:t>2.2 Номера гостиниц.</w:t>
      </w:r>
    </w:p>
    <w:p w14:paraId="4F457A6B" w14:textId="77777777" w:rsidR="00C3536F" w:rsidRPr="008758CC" w:rsidRDefault="00C3536F" w:rsidP="00C3536F">
      <w:pPr>
        <w:ind w:firstLine="567"/>
        <w:rPr>
          <w:b/>
        </w:rPr>
      </w:pPr>
      <w:r w:rsidRPr="008758CC">
        <w:rPr>
          <w:b/>
        </w:rPr>
        <w:t>3 Общественные помещения для организации мест приложения труда и обслуживания населения</w:t>
      </w:r>
    </w:p>
    <w:p w14:paraId="37763037" w14:textId="77777777" w:rsidR="00C3536F" w:rsidRPr="008758CC" w:rsidRDefault="00C3536F" w:rsidP="00C3536F">
      <w:pPr>
        <w:ind w:firstLine="567"/>
      </w:pPr>
      <w:r w:rsidRPr="008758CC">
        <w:t>Перечень помещений – в соответствии с СП 118.13330.</w:t>
      </w:r>
    </w:p>
    <w:p w14:paraId="4C24838C" w14:textId="77777777" w:rsidR="00C3536F" w:rsidRPr="008758CC" w:rsidRDefault="00C3536F" w:rsidP="00C3536F">
      <w:pPr>
        <w:ind w:firstLine="567"/>
        <w:jc w:val="both"/>
        <w:rPr>
          <w:b/>
        </w:rPr>
      </w:pPr>
      <w:r w:rsidRPr="008758CC">
        <w:rPr>
          <w:b/>
        </w:rPr>
        <w:t>4 Производственные помещения</w:t>
      </w:r>
    </w:p>
    <w:p w14:paraId="2FD77C55" w14:textId="77777777" w:rsidR="00C3536F" w:rsidRPr="008758CC" w:rsidRDefault="00C3536F" w:rsidP="00C3536F">
      <w:pPr>
        <w:ind w:firstLine="567"/>
        <w:jc w:val="both"/>
      </w:pPr>
      <w:r w:rsidRPr="008758CC">
        <w:t>4.1 Перечень производственных помещений – в соответствии с СП 56.13330.</w:t>
      </w:r>
    </w:p>
    <w:p w14:paraId="78C9A6FC" w14:textId="77777777" w:rsidR="00C3536F" w:rsidRPr="008758CC" w:rsidRDefault="00C3536F" w:rsidP="00C3536F">
      <w:pPr>
        <w:ind w:firstLine="567"/>
        <w:jc w:val="both"/>
      </w:pPr>
      <w:r w:rsidRPr="008758CC">
        <w:t>4.2 Перечень административных и бытовых помещений при производственных помещениях – в соответствии с СП 44.13330.</w:t>
      </w:r>
    </w:p>
    <w:p w14:paraId="6B181724" w14:textId="77777777" w:rsidR="00C3536F" w:rsidRPr="008758CC" w:rsidRDefault="00C3536F" w:rsidP="00C3536F">
      <w:pPr>
        <w:ind w:firstLine="567"/>
        <w:jc w:val="both"/>
      </w:pPr>
      <w:r w:rsidRPr="008758CC">
        <w:t>4.3 Научно-производственные помещения.</w:t>
      </w:r>
    </w:p>
    <w:p w14:paraId="375A0DC1" w14:textId="27B58CCF" w:rsidR="00E45695" w:rsidRPr="004E3FEE" w:rsidRDefault="00C3536F" w:rsidP="00AC520C">
      <w:pPr>
        <w:pStyle w:val="afc"/>
        <w:ind w:firstLine="567"/>
        <w:jc w:val="both"/>
        <w:rPr>
          <w:rFonts w:ascii="Times New Roman CYR" w:hAnsi="Times New Roman CYR"/>
          <w:b/>
          <w:snapToGrid w:val="0"/>
        </w:rPr>
      </w:pPr>
      <w:r w:rsidRPr="008758CC">
        <w:t>П</w:t>
      </w:r>
      <w:r w:rsidR="002F7209">
        <w:t xml:space="preserve"> </w:t>
      </w:r>
      <w:r w:rsidRPr="008758CC">
        <w:t>р</w:t>
      </w:r>
      <w:r w:rsidR="002F7209">
        <w:t xml:space="preserve"> </w:t>
      </w:r>
      <w:r w:rsidRPr="008758CC">
        <w:t>и</w:t>
      </w:r>
      <w:r w:rsidR="002F7209">
        <w:t xml:space="preserve"> </w:t>
      </w:r>
      <w:r w:rsidRPr="008758CC">
        <w:t>м</w:t>
      </w:r>
      <w:r w:rsidR="002F7209">
        <w:t xml:space="preserve"> </w:t>
      </w:r>
      <w:r w:rsidRPr="008758CC">
        <w:t>е</w:t>
      </w:r>
      <w:r w:rsidR="002F7209">
        <w:t xml:space="preserve"> </w:t>
      </w:r>
      <w:r w:rsidRPr="008758CC">
        <w:t>ч</w:t>
      </w:r>
      <w:r w:rsidR="002F7209">
        <w:t xml:space="preserve"> </w:t>
      </w:r>
      <w:r w:rsidRPr="008758CC">
        <w:t>а</w:t>
      </w:r>
      <w:r w:rsidR="002F7209">
        <w:t xml:space="preserve"> </w:t>
      </w:r>
      <w:r w:rsidRPr="008758CC">
        <w:t>н</w:t>
      </w:r>
      <w:r w:rsidR="002F7209">
        <w:t xml:space="preserve"> </w:t>
      </w:r>
      <w:r w:rsidRPr="008758CC">
        <w:t>и</w:t>
      </w:r>
      <w:r w:rsidR="002F7209">
        <w:t xml:space="preserve"> </w:t>
      </w:r>
      <w:r w:rsidRPr="008758CC">
        <w:t>е – Перечень основных групп помещений, включаемых в состав многофункциональных зданий и комплексов, распространяется как на приведенные типы учреждений и помещений, так и на вновь создаваемые в рамках данных функционально-типологических групп помещений.</w:t>
      </w:r>
    </w:p>
    <w:p w14:paraId="14CE699A" w14:textId="7486FDC2" w:rsidR="00E1199F" w:rsidRPr="00A94EEA" w:rsidRDefault="008D5939" w:rsidP="00497FEB">
      <w:pPr>
        <w:autoSpaceDE w:val="0"/>
        <w:autoSpaceDN w:val="0"/>
        <w:adjustRightInd w:val="0"/>
        <w:spacing w:after="120"/>
        <w:ind w:firstLine="567"/>
        <w:jc w:val="both"/>
        <w:rPr>
          <w:rFonts w:ascii="Times New Roman CYR" w:hAnsi="Times New Roman CYR"/>
        </w:rPr>
      </w:pPr>
      <w:r>
        <w:rPr>
          <w:rFonts w:ascii="Times New Roman CYR" w:hAnsi="Times New Roman CYR"/>
          <w:b/>
          <w:color w:val="000000"/>
        </w:rPr>
        <w:t xml:space="preserve">Приложение Б </w:t>
      </w:r>
      <w:r w:rsidR="00E1199F" w:rsidRPr="00A94EEA">
        <w:rPr>
          <w:rFonts w:ascii="Times New Roman CYR" w:hAnsi="Times New Roman CYR"/>
          <w:b/>
          <w:color w:val="000000"/>
        </w:rPr>
        <w:t xml:space="preserve">(Измененная редакция, Изм. № </w:t>
      </w:r>
      <w:r w:rsidR="00AC520C">
        <w:rPr>
          <w:rFonts w:ascii="Times New Roman CYR" w:hAnsi="Times New Roman CYR"/>
          <w:b/>
          <w:color w:val="000000"/>
        </w:rPr>
        <w:t>2</w:t>
      </w:r>
      <w:r w:rsidR="00E1199F" w:rsidRPr="00A94EEA">
        <w:rPr>
          <w:rFonts w:ascii="Times New Roman CYR" w:hAnsi="Times New Roman CYR"/>
          <w:b/>
          <w:color w:val="000000"/>
        </w:rPr>
        <w:t>).</w:t>
      </w:r>
    </w:p>
    <w:p w14:paraId="4DB5ED2B" w14:textId="77777777" w:rsidR="00E1199F" w:rsidRPr="002E544E" w:rsidRDefault="00E1199F" w:rsidP="00497FEB">
      <w:pPr>
        <w:rPr>
          <w:rFonts w:ascii="Times New Roman CYR" w:hAnsi="Times New Roman CYR"/>
        </w:rPr>
      </w:pPr>
      <w:r w:rsidRPr="002E544E">
        <w:rPr>
          <w:rFonts w:ascii="Times New Roman CYR" w:hAnsi="Times New Roman CYR"/>
        </w:rPr>
        <w:br w:type="page"/>
      </w:r>
    </w:p>
    <w:p w14:paraId="57587B9D" w14:textId="77777777" w:rsidR="00E1199F" w:rsidRPr="00AC520C" w:rsidRDefault="00E1199F" w:rsidP="00AC520C">
      <w:pPr>
        <w:pStyle w:val="afc"/>
        <w:jc w:val="center"/>
        <w:rPr>
          <w:b/>
          <w:bCs/>
          <w:sz w:val="24"/>
          <w:szCs w:val="24"/>
        </w:rPr>
      </w:pPr>
      <w:r w:rsidRPr="00AC520C">
        <w:rPr>
          <w:b/>
          <w:bCs/>
          <w:sz w:val="24"/>
          <w:szCs w:val="24"/>
        </w:rPr>
        <w:lastRenderedPageBreak/>
        <w:t>Приложение В</w:t>
      </w:r>
    </w:p>
    <w:p w14:paraId="788B0C93" w14:textId="77777777" w:rsidR="00E1199F" w:rsidRPr="00AC520C" w:rsidRDefault="00E1199F" w:rsidP="00AC520C">
      <w:pPr>
        <w:pStyle w:val="afc"/>
        <w:jc w:val="center"/>
        <w:rPr>
          <w:b/>
          <w:bCs/>
          <w:sz w:val="24"/>
          <w:szCs w:val="24"/>
        </w:rPr>
      </w:pPr>
    </w:p>
    <w:p w14:paraId="096E5BBE" w14:textId="3FF6E897" w:rsidR="00E1199F" w:rsidRDefault="00E1199F" w:rsidP="00AC520C">
      <w:pPr>
        <w:pStyle w:val="afc"/>
        <w:jc w:val="center"/>
        <w:rPr>
          <w:b/>
          <w:bCs/>
          <w:sz w:val="24"/>
          <w:szCs w:val="24"/>
        </w:rPr>
      </w:pPr>
      <w:r w:rsidRPr="00AC520C">
        <w:rPr>
          <w:b/>
          <w:bCs/>
          <w:sz w:val="24"/>
          <w:szCs w:val="24"/>
        </w:rPr>
        <w:t>Типы многофункциональных зданий и комплексов</w:t>
      </w:r>
    </w:p>
    <w:p w14:paraId="7E45CF94" w14:textId="77777777" w:rsidR="00AC520C" w:rsidRPr="00AC520C" w:rsidRDefault="00AC520C" w:rsidP="00AC520C">
      <w:pPr>
        <w:pStyle w:val="afc"/>
        <w:jc w:val="center"/>
        <w:rPr>
          <w:b/>
          <w:bCs/>
          <w:sz w:val="24"/>
          <w:szCs w:val="24"/>
        </w:rPr>
      </w:pPr>
    </w:p>
    <w:p w14:paraId="4C2F3BD0" w14:textId="77777777" w:rsidR="00AC520C" w:rsidRPr="008758CC" w:rsidRDefault="00AC520C" w:rsidP="00AC520C">
      <w:pPr>
        <w:jc w:val="both"/>
      </w:pPr>
      <w:r w:rsidRPr="008758CC">
        <w:t>Т а б л и ц а   В.1</w:t>
      </w:r>
    </w:p>
    <w:tbl>
      <w:tblPr>
        <w:tblW w:w="10461"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2442"/>
        <w:gridCol w:w="960"/>
        <w:gridCol w:w="1134"/>
        <w:gridCol w:w="1110"/>
        <w:gridCol w:w="1300"/>
        <w:gridCol w:w="1276"/>
        <w:gridCol w:w="2239"/>
      </w:tblGrid>
      <w:tr w:rsidR="00AC520C" w:rsidRPr="00AD0924" w14:paraId="36140549" w14:textId="77777777" w:rsidTr="00936FD6">
        <w:tc>
          <w:tcPr>
            <w:tcW w:w="2442" w:type="dxa"/>
            <w:vMerge w:val="restart"/>
          </w:tcPr>
          <w:p w14:paraId="4B166EDB" w14:textId="77777777" w:rsidR="00AC520C" w:rsidRPr="00AC520C" w:rsidRDefault="00AC520C" w:rsidP="00936FD6">
            <w:pPr>
              <w:jc w:val="center"/>
              <w:rPr>
                <w:sz w:val="22"/>
                <w:szCs w:val="22"/>
              </w:rPr>
            </w:pPr>
            <w:r w:rsidRPr="00AC520C">
              <w:rPr>
                <w:sz w:val="22"/>
                <w:szCs w:val="22"/>
              </w:rPr>
              <w:t>Функционально-планировочные компоненты</w:t>
            </w:r>
          </w:p>
        </w:tc>
        <w:tc>
          <w:tcPr>
            <w:tcW w:w="5780" w:type="dxa"/>
            <w:gridSpan w:val="5"/>
          </w:tcPr>
          <w:p w14:paraId="36A7AEA9" w14:textId="77777777" w:rsidR="00AC520C" w:rsidRPr="00AC520C" w:rsidRDefault="00AC520C" w:rsidP="00936FD6">
            <w:pPr>
              <w:jc w:val="center"/>
              <w:rPr>
                <w:sz w:val="22"/>
                <w:szCs w:val="22"/>
              </w:rPr>
            </w:pPr>
            <w:r w:rsidRPr="00AC520C">
              <w:rPr>
                <w:sz w:val="22"/>
                <w:szCs w:val="22"/>
              </w:rPr>
              <w:t>Типы многофункциональных зданий</w:t>
            </w:r>
          </w:p>
          <w:p w14:paraId="59E460D6" w14:textId="77777777" w:rsidR="00AC520C" w:rsidRPr="00AC520C" w:rsidRDefault="00AC520C" w:rsidP="00936FD6">
            <w:pPr>
              <w:jc w:val="center"/>
              <w:rPr>
                <w:sz w:val="22"/>
                <w:szCs w:val="22"/>
              </w:rPr>
            </w:pPr>
            <w:r w:rsidRPr="00AC520C">
              <w:rPr>
                <w:sz w:val="22"/>
                <w:szCs w:val="22"/>
              </w:rPr>
              <w:t>и комплексов</w:t>
            </w:r>
          </w:p>
        </w:tc>
        <w:tc>
          <w:tcPr>
            <w:tcW w:w="2239" w:type="dxa"/>
            <w:vMerge w:val="restart"/>
          </w:tcPr>
          <w:p w14:paraId="2963CA9C" w14:textId="77777777" w:rsidR="00AC520C" w:rsidRPr="00AC520C" w:rsidRDefault="00AC520C" w:rsidP="00936FD6">
            <w:pPr>
              <w:jc w:val="center"/>
              <w:rPr>
                <w:sz w:val="22"/>
                <w:szCs w:val="22"/>
              </w:rPr>
            </w:pPr>
            <w:r w:rsidRPr="00AC520C">
              <w:rPr>
                <w:sz w:val="22"/>
                <w:szCs w:val="22"/>
              </w:rPr>
              <w:t>Примечание</w:t>
            </w:r>
          </w:p>
          <w:p w14:paraId="7460867B" w14:textId="77777777" w:rsidR="00AC520C" w:rsidRPr="00AC520C" w:rsidRDefault="00AC520C" w:rsidP="00936FD6">
            <w:pPr>
              <w:jc w:val="center"/>
              <w:rPr>
                <w:sz w:val="22"/>
                <w:szCs w:val="22"/>
              </w:rPr>
            </w:pPr>
          </w:p>
        </w:tc>
      </w:tr>
      <w:tr w:rsidR="00AC520C" w:rsidRPr="00AD0924" w14:paraId="0099DC72" w14:textId="77777777" w:rsidTr="00936FD6">
        <w:tc>
          <w:tcPr>
            <w:tcW w:w="2442" w:type="dxa"/>
            <w:vMerge/>
          </w:tcPr>
          <w:p w14:paraId="391B8AE0" w14:textId="77777777" w:rsidR="00AC520C" w:rsidRPr="00AC520C" w:rsidRDefault="00AC520C" w:rsidP="00936FD6">
            <w:pPr>
              <w:jc w:val="center"/>
              <w:rPr>
                <w:sz w:val="22"/>
                <w:szCs w:val="22"/>
              </w:rPr>
            </w:pPr>
          </w:p>
        </w:tc>
        <w:tc>
          <w:tcPr>
            <w:tcW w:w="960" w:type="dxa"/>
          </w:tcPr>
          <w:p w14:paraId="70AB868B" w14:textId="77777777" w:rsidR="00AC520C" w:rsidRPr="00AC520C" w:rsidRDefault="00AC520C" w:rsidP="00936FD6">
            <w:pPr>
              <w:jc w:val="center"/>
              <w:rPr>
                <w:sz w:val="22"/>
                <w:szCs w:val="22"/>
              </w:rPr>
            </w:pPr>
            <w:r w:rsidRPr="00AC520C">
              <w:rPr>
                <w:sz w:val="22"/>
                <w:szCs w:val="22"/>
              </w:rPr>
              <w:t>Жилой</w:t>
            </w:r>
          </w:p>
        </w:tc>
        <w:tc>
          <w:tcPr>
            <w:tcW w:w="1134" w:type="dxa"/>
          </w:tcPr>
          <w:p w14:paraId="7F557429" w14:textId="77777777" w:rsidR="00AC520C" w:rsidRPr="00AC520C" w:rsidRDefault="00AC520C" w:rsidP="00936FD6">
            <w:pPr>
              <w:jc w:val="center"/>
              <w:rPr>
                <w:sz w:val="22"/>
                <w:szCs w:val="22"/>
              </w:rPr>
            </w:pPr>
            <w:r w:rsidRPr="00AC520C">
              <w:rPr>
                <w:sz w:val="22"/>
                <w:szCs w:val="22"/>
              </w:rPr>
              <w:t>Общест-венный</w:t>
            </w:r>
          </w:p>
        </w:tc>
        <w:tc>
          <w:tcPr>
            <w:tcW w:w="1110" w:type="dxa"/>
          </w:tcPr>
          <w:p w14:paraId="0C5637DE" w14:textId="77777777" w:rsidR="00AC520C" w:rsidRPr="00AC520C" w:rsidRDefault="00AC520C" w:rsidP="00936FD6">
            <w:pPr>
              <w:jc w:val="center"/>
              <w:rPr>
                <w:sz w:val="22"/>
                <w:szCs w:val="22"/>
              </w:rPr>
            </w:pPr>
            <w:r w:rsidRPr="00AC520C">
              <w:rPr>
                <w:sz w:val="22"/>
                <w:szCs w:val="22"/>
              </w:rPr>
              <w:t>Общест-венно-жилой</w:t>
            </w:r>
          </w:p>
        </w:tc>
        <w:tc>
          <w:tcPr>
            <w:tcW w:w="1300" w:type="dxa"/>
          </w:tcPr>
          <w:p w14:paraId="62A9F392" w14:textId="77777777" w:rsidR="00AC520C" w:rsidRPr="00AC520C" w:rsidRDefault="00AC520C" w:rsidP="00936FD6">
            <w:pPr>
              <w:jc w:val="center"/>
              <w:rPr>
                <w:sz w:val="22"/>
                <w:szCs w:val="22"/>
              </w:rPr>
            </w:pPr>
            <w:r w:rsidRPr="00AC520C">
              <w:rPr>
                <w:sz w:val="22"/>
                <w:szCs w:val="22"/>
              </w:rPr>
              <w:t>Производ-ственный</w:t>
            </w:r>
          </w:p>
        </w:tc>
        <w:tc>
          <w:tcPr>
            <w:tcW w:w="1276" w:type="dxa"/>
          </w:tcPr>
          <w:p w14:paraId="2CF22386" w14:textId="77777777" w:rsidR="00AC520C" w:rsidRPr="00AC520C" w:rsidRDefault="00AC520C" w:rsidP="00936FD6">
            <w:pPr>
              <w:jc w:val="center"/>
              <w:rPr>
                <w:sz w:val="22"/>
                <w:szCs w:val="22"/>
              </w:rPr>
            </w:pPr>
            <w:r w:rsidRPr="00AC520C">
              <w:rPr>
                <w:sz w:val="22"/>
                <w:szCs w:val="22"/>
              </w:rPr>
              <w:t>Общест-венно-производ-ственный</w:t>
            </w:r>
          </w:p>
        </w:tc>
        <w:tc>
          <w:tcPr>
            <w:tcW w:w="2239" w:type="dxa"/>
            <w:vMerge/>
          </w:tcPr>
          <w:p w14:paraId="60498C57" w14:textId="77777777" w:rsidR="00AC520C" w:rsidRPr="00AC520C" w:rsidRDefault="00AC520C" w:rsidP="00936FD6">
            <w:pPr>
              <w:jc w:val="center"/>
              <w:rPr>
                <w:sz w:val="22"/>
                <w:szCs w:val="22"/>
              </w:rPr>
            </w:pPr>
          </w:p>
        </w:tc>
      </w:tr>
      <w:tr w:rsidR="00AC520C" w:rsidRPr="00AD0924" w14:paraId="381FFB23" w14:textId="77777777" w:rsidTr="00936FD6">
        <w:tc>
          <w:tcPr>
            <w:tcW w:w="2442" w:type="dxa"/>
          </w:tcPr>
          <w:p w14:paraId="29AAB80A" w14:textId="77777777" w:rsidR="00AC520C" w:rsidRPr="00AC520C" w:rsidRDefault="00AC520C" w:rsidP="00936FD6">
            <w:pPr>
              <w:rPr>
                <w:sz w:val="22"/>
                <w:szCs w:val="22"/>
              </w:rPr>
            </w:pPr>
            <w:r w:rsidRPr="00AC520C">
              <w:rPr>
                <w:sz w:val="22"/>
                <w:szCs w:val="22"/>
              </w:rPr>
              <w:t xml:space="preserve">1 Жилые помещения </w:t>
            </w:r>
          </w:p>
        </w:tc>
        <w:tc>
          <w:tcPr>
            <w:tcW w:w="960" w:type="dxa"/>
          </w:tcPr>
          <w:p w14:paraId="15631B13" w14:textId="77777777" w:rsidR="00AC520C" w:rsidRPr="00AC520C" w:rsidRDefault="00AC520C" w:rsidP="00936FD6">
            <w:pPr>
              <w:jc w:val="center"/>
              <w:rPr>
                <w:sz w:val="22"/>
                <w:szCs w:val="22"/>
              </w:rPr>
            </w:pPr>
            <w:r w:rsidRPr="00AC520C">
              <w:rPr>
                <w:sz w:val="22"/>
                <w:szCs w:val="22"/>
              </w:rPr>
              <w:t>+</w:t>
            </w:r>
          </w:p>
        </w:tc>
        <w:tc>
          <w:tcPr>
            <w:tcW w:w="1134" w:type="dxa"/>
          </w:tcPr>
          <w:p w14:paraId="161252CD" w14:textId="77777777" w:rsidR="00AC520C" w:rsidRPr="00AC520C" w:rsidRDefault="00AC520C" w:rsidP="00936FD6">
            <w:pPr>
              <w:jc w:val="center"/>
              <w:rPr>
                <w:sz w:val="22"/>
                <w:szCs w:val="22"/>
              </w:rPr>
            </w:pPr>
            <w:r w:rsidRPr="00AC520C">
              <w:rPr>
                <w:sz w:val="22"/>
                <w:szCs w:val="22"/>
              </w:rPr>
              <w:t>–</w:t>
            </w:r>
          </w:p>
        </w:tc>
        <w:tc>
          <w:tcPr>
            <w:tcW w:w="1110" w:type="dxa"/>
          </w:tcPr>
          <w:p w14:paraId="57FF48B7" w14:textId="77777777" w:rsidR="00AC520C" w:rsidRPr="00AC520C" w:rsidRDefault="00AC520C" w:rsidP="00936FD6">
            <w:pPr>
              <w:jc w:val="center"/>
              <w:rPr>
                <w:sz w:val="22"/>
                <w:szCs w:val="22"/>
              </w:rPr>
            </w:pPr>
            <w:r w:rsidRPr="00AC520C">
              <w:rPr>
                <w:sz w:val="22"/>
                <w:szCs w:val="22"/>
              </w:rPr>
              <w:t>+</w:t>
            </w:r>
          </w:p>
        </w:tc>
        <w:tc>
          <w:tcPr>
            <w:tcW w:w="1300" w:type="dxa"/>
          </w:tcPr>
          <w:p w14:paraId="77958C8D" w14:textId="77777777" w:rsidR="00AC520C" w:rsidRPr="00AC520C" w:rsidRDefault="00AC520C" w:rsidP="00936FD6">
            <w:pPr>
              <w:jc w:val="center"/>
              <w:rPr>
                <w:sz w:val="22"/>
                <w:szCs w:val="22"/>
              </w:rPr>
            </w:pPr>
            <w:r w:rsidRPr="00AC520C">
              <w:rPr>
                <w:sz w:val="22"/>
                <w:szCs w:val="22"/>
              </w:rPr>
              <w:t>–</w:t>
            </w:r>
          </w:p>
        </w:tc>
        <w:tc>
          <w:tcPr>
            <w:tcW w:w="1276" w:type="dxa"/>
          </w:tcPr>
          <w:p w14:paraId="3F3DED51" w14:textId="77777777" w:rsidR="00AC520C" w:rsidRPr="00AC520C" w:rsidRDefault="00AC520C" w:rsidP="00936FD6">
            <w:pPr>
              <w:jc w:val="center"/>
              <w:rPr>
                <w:sz w:val="22"/>
                <w:szCs w:val="22"/>
              </w:rPr>
            </w:pPr>
            <w:r w:rsidRPr="00AC520C">
              <w:rPr>
                <w:sz w:val="22"/>
                <w:szCs w:val="22"/>
              </w:rPr>
              <w:t>–</w:t>
            </w:r>
          </w:p>
        </w:tc>
        <w:tc>
          <w:tcPr>
            <w:tcW w:w="2239" w:type="dxa"/>
          </w:tcPr>
          <w:p w14:paraId="45C60C13" w14:textId="77777777" w:rsidR="00AC520C" w:rsidRPr="00AC520C" w:rsidRDefault="00AC520C" w:rsidP="00936FD6">
            <w:pPr>
              <w:jc w:val="center"/>
              <w:rPr>
                <w:sz w:val="22"/>
                <w:szCs w:val="22"/>
              </w:rPr>
            </w:pPr>
            <w:r w:rsidRPr="00AC520C">
              <w:rPr>
                <w:sz w:val="22"/>
                <w:szCs w:val="22"/>
              </w:rPr>
              <w:t xml:space="preserve">Согласно </w:t>
            </w:r>
          </w:p>
          <w:p w14:paraId="59CA11F6" w14:textId="77777777" w:rsidR="00AC520C" w:rsidRPr="00AC520C" w:rsidRDefault="00AC520C" w:rsidP="00936FD6">
            <w:pPr>
              <w:jc w:val="center"/>
              <w:rPr>
                <w:sz w:val="22"/>
                <w:szCs w:val="22"/>
              </w:rPr>
            </w:pPr>
            <w:r w:rsidRPr="00AC520C">
              <w:rPr>
                <w:sz w:val="22"/>
                <w:szCs w:val="22"/>
              </w:rPr>
              <w:t>пункту 1 перечня по приложению Б</w:t>
            </w:r>
          </w:p>
        </w:tc>
      </w:tr>
      <w:tr w:rsidR="00AC520C" w:rsidRPr="00AD0924" w14:paraId="24F763C6" w14:textId="77777777" w:rsidTr="00936FD6">
        <w:tc>
          <w:tcPr>
            <w:tcW w:w="2442" w:type="dxa"/>
          </w:tcPr>
          <w:p w14:paraId="3DF22F5A" w14:textId="77777777" w:rsidR="00AC520C" w:rsidRPr="00AC520C" w:rsidRDefault="00AC520C" w:rsidP="00936FD6">
            <w:pPr>
              <w:rPr>
                <w:sz w:val="22"/>
                <w:szCs w:val="22"/>
              </w:rPr>
            </w:pPr>
            <w:r w:rsidRPr="00AC520C">
              <w:rPr>
                <w:sz w:val="22"/>
                <w:szCs w:val="22"/>
              </w:rPr>
              <w:t>2 Помещения для временного размещения (проживания)</w:t>
            </w:r>
          </w:p>
        </w:tc>
        <w:tc>
          <w:tcPr>
            <w:tcW w:w="960" w:type="dxa"/>
          </w:tcPr>
          <w:p w14:paraId="0F0F6E09" w14:textId="77777777" w:rsidR="00AC520C" w:rsidRPr="00AC520C" w:rsidRDefault="00AC520C" w:rsidP="00936FD6">
            <w:pPr>
              <w:jc w:val="center"/>
              <w:rPr>
                <w:sz w:val="22"/>
                <w:szCs w:val="22"/>
              </w:rPr>
            </w:pPr>
            <w:r w:rsidRPr="00AC520C">
              <w:rPr>
                <w:sz w:val="22"/>
                <w:szCs w:val="22"/>
              </w:rPr>
              <w:t>+</w:t>
            </w:r>
          </w:p>
        </w:tc>
        <w:tc>
          <w:tcPr>
            <w:tcW w:w="1134" w:type="dxa"/>
          </w:tcPr>
          <w:p w14:paraId="5DFCF6AE" w14:textId="77777777" w:rsidR="00AC520C" w:rsidRPr="00AC520C" w:rsidRDefault="00AC520C" w:rsidP="00936FD6">
            <w:pPr>
              <w:jc w:val="center"/>
              <w:rPr>
                <w:sz w:val="22"/>
                <w:szCs w:val="22"/>
              </w:rPr>
            </w:pPr>
            <w:r w:rsidRPr="00AC520C">
              <w:rPr>
                <w:sz w:val="22"/>
                <w:szCs w:val="22"/>
              </w:rPr>
              <w:t>+</w:t>
            </w:r>
          </w:p>
        </w:tc>
        <w:tc>
          <w:tcPr>
            <w:tcW w:w="1110" w:type="dxa"/>
          </w:tcPr>
          <w:p w14:paraId="4C905FE1" w14:textId="77777777" w:rsidR="00AC520C" w:rsidRPr="00AC520C" w:rsidRDefault="00AC520C" w:rsidP="00936FD6">
            <w:pPr>
              <w:jc w:val="center"/>
              <w:rPr>
                <w:sz w:val="22"/>
                <w:szCs w:val="22"/>
              </w:rPr>
            </w:pPr>
            <w:r w:rsidRPr="00AC520C">
              <w:rPr>
                <w:sz w:val="22"/>
                <w:szCs w:val="22"/>
              </w:rPr>
              <w:t>+</w:t>
            </w:r>
          </w:p>
        </w:tc>
        <w:tc>
          <w:tcPr>
            <w:tcW w:w="1300" w:type="dxa"/>
          </w:tcPr>
          <w:p w14:paraId="59BB1F71" w14:textId="77777777" w:rsidR="00AC520C" w:rsidRPr="00AC520C" w:rsidRDefault="00AC520C" w:rsidP="00936FD6">
            <w:pPr>
              <w:jc w:val="center"/>
              <w:rPr>
                <w:sz w:val="22"/>
                <w:szCs w:val="22"/>
              </w:rPr>
            </w:pPr>
            <w:r w:rsidRPr="00AC520C">
              <w:rPr>
                <w:sz w:val="22"/>
                <w:szCs w:val="22"/>
              </w:rPr>
              <w:t>–</w:t>
            </w:r>
          </w:p>
        </w:tc>
        <w:tc>
          <w:tcPr>
            <w:tcW w:w="1276" w:type="dxa"/>
          </w:tcPr>
          <w:p w14:paraId="7AB210AF" w14:textId="77777777" w:rsidR="00AC520C" w:rsidRPr="00AC520C" w:rsidRDefault="00AC520C" w:rsidP="00936FD6">
            <w:pPr>
              <w:jc w:val="center"/>
              <w:rPr>
                <w:sz w:val="22"/>
                <w:szCs w:val="22"/>
              </w:rPr>
            </w:pPr>
            <w:r w:rsidRPr="00AC520C">
              <w:rPr>
                <w:sz w:val="22"/>
                <w:szCs w:val="22"/>
              </w:rPr>
              <w:t>–</w:t>
            </w:r>
          </w:p>
        </w:tc>
        <w:tc>
          <w:tcPr>
            <w:tcW w:w="2239" w:type="dxa"/>
          </w:tcPr>
          <w:p w14:paraId="1C36F33A" w14:textId="77777777" w:rsidR="00AC520C" w:rsidRPr="00AC520C" w:rsidRDefault="00AC520C" w:rsidP="00936FD6">
            <w:pPr>
              <w:jc w:val="center"/>
              <w:rPr>
                <w:sz w:val="22"/>
                <w:szCs w:val="22"/>
              </w:rPr>
            </w:pPr>
            <w:r w:rsidRPr="00AC520C">
              <w:rPr>
                <w:sz w:val="22"/>
                <w:szCs w:val="22"/>
              </w:rPr>
              <w:t xml:space="preserve">Согласно </w:t>
            </w:r>
          </w:p>
          <w:p w14:paraId="031DB00C" w14:textId="77777777" w:rsidR="00AC520C" w:rsidRPr="00AC520C" w:rsidRDefault="00AC520C" w:rsidP="00936FD6">
            <w:pPr>
              <w:jc w:val="center"/>
              <w:rPr>
                <w:sz w:val="22"/>
                <w:szCs w:val="22"/>
              </w:rPr>
            </w:pPr>
            <w:r w:rsidRPr="00AC520C">
              <w:rPr>
                <w:sz w:val="22"/>
                <w:szCs w:val="22"/>
              </w:rPr>
              <w:t>пункту 2 перечня по приложению Б</w:t>
            </w:r>
          </w:p>
        </w:tc>
      </w:tr>
      <w:tr w:rsidR="00AC520C" w:rsidRPr="00AD0924" w14:paraId="709F86C2" w14:textId="77777777" w:rsidTr="00936FD6">
        <w:tc>
          <w:tcPr>
            <w:tcW w:w="2442" w:type="dxa"/>
          </w:tcPr>
          <w:p w14:paraId="41BB6B3D" w14:textId="77777777" w:rsidR="00AC520C" w:rsidRPr="00AC520C" w:rsidRDefault="00AC520C" w:rsidP="00936FD6">
            <w:pPr>
              <w:rPr>
                <w:sz w:val="22"/>
                <w:szCs w:val="22"/>
              </w:rPr>
            </w:pPr>
            <w:r w:rsidRPr="00AC520C">
              <w:rPr>
                <w:sz w:val="22"/>
                <w:szCs w:val="22"/>
              </w:rPr>
              <w:t>3 Общественные помещения*</w:t>
            </w:r>
          </w:p>
        </w:tc>
        <w:tc>
          <w:tcPr>
            <w:tcW w:w="960" w:type="dxa"/>
          </w:tcPr>
          <w:p w14:paraId="4E0DD881" w14:textId="77777777" w:rsidR="00AC520C" w:rsidRPr="00AC520C" w:rsidRDefault="00AC520C" w:rsidP="00936FD6">
            <w:pPr>
              <w:jc w:val="center"/>
              <w:rPr>
                <w:sz w:val="22"/>
                <w:szCs w:val="22"/>
              </w:rPr>
            </w:pPr>
            <w:r w:rsidRPr="00AC520C">
              <w:rPr>
                <w:sz w:val="22"/>
                <w:szCs w:val="22"/>
              </w:rPr>
              <w:t>+**</w:t>
            </w:r>
          </w:p>
        </w:tc>
        <w:tc>
          <w:tcPr>
            <w:tcW w:w="1134" w:type="dxa"/>
          </w:tcPr>
          <w:p w14:paraId="0437A26F" w14:textId="77777777" w:rsidR="00AC520C" w:rsidRPr="00AC520C" w:rsidRDefault="00AC520C" w:rsidP="00936FD6">
            <w:pPr>
              <w:jc w:val="center"/>
              <w:rPr>
                <w:sz w:val="22"/>
                <w:szCs w:val="22"/>
              </w:rPr>
            </w:pPr>
            <w:r w:rsidRPr="00AC520C">
              <w:rPr>
                <w:sz w:val="22"/>
                <w:szCs w:val="22"/>
              </w:rPr>
              <w:t>+</w:t>
            </w:r>
          </w:p>
        </w:tc>
        <w:tc>
          <w:tcPr>
            <w:tcW w:w="1110" w:type="dxa"/>
          </w:tcPr>
          <w:p w14:paraId="655F406F" w14:textId="77777777" w:rsidR="00AC520C" w:rsidRPr="00AC520C" w:rsidRDefault="00AC520C" w:rsidP="00936FD6">
            <w:pPr>
              <w:jc w:val="center"/>
              <w:rPr>
                <w:sz w:val="22"/>
                <w:szCs w:val="22"/>
              </w:rPr>
            </w:pPr>
            <w:r w:rsidRPr="00AC520C">
              <w:rPr>
                <w:sz w:val="22"/>
                <w:szCs w:val="22"/>
              </w:rPr>
              <w:t>+</w:t>
            </w:r>
          </w:p>
        </w:tc>
        <w:tc>
          <w:tcPr>
            <w:tcW w:w="1300" w:type="dxa"/>
          </w:tcPr>
          <w:p w14:paraId="1237C070" w14:textId="77777777" w:rsidR="00AC520C" w:rsidRPr="00AC520C" w:rsidRDefault="00AC520C" w:rsidP="00936FD6">
            <w:pPr>
              <w:jc w:val="center"/>
              <w:rPr>
                <w:sz w:val="22"/>
                <w:szCs w:val="22"/>
              </w:rPr>
            </w:pPr>
            <w:r w:rsidRPr="00AC520C">
              <w:rPr>
                <w:sz w:val="22"/>
                <w:szCs w:val="22"/>
              </w:rPr>
              <w:t>–</w:t>
            </w:r>
          </w:p>
        </w:tc>
        <w:tc>
          <w:tcPr>
            <w:tcW w:w="1276" w:type="dxa"/>
          </w:tcPr>
          <w:p w14:paraId="7FDE418E" w14:textId="77777777" w:rsidR="00AC520C" w:rsidRPr="00AC520C" w:rsidRDefault="00AC520C" w:rsidP="00936FD6">
            <w:pPr>
              <w:jc w:val="center"/>
              <w:rPr>
                <w:sz w:val="22"/>
                <w:szCs w:val="22"/>
              </w:rPr>
            </w:pPr>
            <w:r w:rsidRPr="00AC520C">
              <w:rPr>
                <w:sz w:val="22"/>
                <w:szCs w:val="22"/>
              </w:rPr>
              <w:t>+</w:t>
            </w:r>
          </w:p>
        </w:tc>
        <w:tc>
          <w:tcPr>
            <w:tcW w:w="2239" w:type="dxa"/>
          </w:tcPr>
          <w:p w14:paraId="0C85DF9F" w14:textId="77777777" w:rsidR="00AC520C" w:rsidRPr="00AC520C" w:rsidRDefault="00AC520C" w:rsidP="00936FD6">
            <w:pPr>
              <w:jc w:val="center"/>
              <w:rPr>
                <w:sz w:val="22"/>
                <w:szCs w:val="22"/>
              </w:rPr>
            </w:pPr>
            <w:r w:rsidRPr="00AC520C">
              <w:rPr>
                <w:sz w:val="22"/>
                <w:szCs w:val="22"/>
              </w:rPr>
              <w:t xml:space="preserve">Согласно </w:t>
            </w:r>
          </w:p>
          <w:p w14:paraId="06E09422" w14:textId="77777777" w:rsidR="00AC520C" w:rsidRPr="00AC520C" w:rsidRDefault="00AC520C" w:rsidP="00936FD6">
            <w:pPr>
              <w:jc w:val="center"/>
              <w:rPr>
                <w:sz w:val="22"/>
                <w:szCs w:val="22"/>
              </w:rPr>
            </w:pPr>
            <w:r w:rsidRPr="00AC520C">
              <w:rPr>
                <w:sz w:val="22"/>
                <w:szCs w:val="22"/>
              </w:rPr>
              <w:t>пункту 3 перечня по приложению Б</w:t>
            </w:r>
          </w:p>
        </w:tc>
      </w:tr>
      <w:tr w:rsidR="00AC520C" w:rsidRPr="00AD0924" w14:paraId="02B57698" w14:textId="77777777" w:rsidTr="00936FD6">
        <w:tc>
          <w:tcPr>
            <w:tcW w:w="2442" w:type="dxa"/>
          </w:tcPr>
          <w:p w14:paraId="3301B956" w14:textId="7AE7B57E" w:rsidR="00AC520C" w:rsidRPr="00AC520C" w:rsidRDefault="00AC520C" w:rsidP="002F7209">
            <w:pPr>
              <w:rPr>
                <w:sz w:val="22"/>
                <w:szCs w:val="22"/>
              </w:rPr>
            </w:pPr>
            <w:r w:rsidRPr="00AC520C">
              <w:rPr>
                <w:sz w:val="22"/>
                <w:szCs w:val="22"/>
              </w:rPr>
              <w:t>4 Производственные помещения*</w:t>
            </w:r>
          </w:p>
        </w:tc>
        <w:tc>
          <w:tcPr>
            <w:tcW w:w="960" w:type="dxa"/>
          </w:tcPr>
          <w:p w14:paraId="642FF1A1" w14:textId="77777777" w:rsidR="00AC520C" w:rsidRPr="00AC520C" w:rsidRDefault="00AC520C" w:rsidP="00936FD6">
            <w:pPr>
              <w:jc w:val="center"/>
              <w:rPr>
                <w:sz w:val="22"/>
                <w:szCs w:val="22"/>
              </w:rPr>
            </w:pPr>
            <w:r w:rsidRPr="00AC520C">
              <w:rPr>
                <w:sz w:val="22"/>
                <w:szCs w:val="22"/>
              </w:rPr>
              <w:t>–</w:t>
            </w:r>
          </w:p>
        </w:tc>
        <w:tc>
          <w:tcPr>
            <w:tcW w:w="1134" w:type="dxa"/>
          </w:tcPr>
          <w:p w14:paraId="1E55A214" w14:textId="77777777" w:rsidR="00AC520C" w:rsidRPr="00AC520C" w:rsidRDefault="00AC520C" w:rsidP="00936FD6">
            <w:pPr>
              <w:jc w:val="center"/>
              <w:rPr>
                <w:sz w:val="22"/>
                <w:szCs w:val="22"/>
              </w:rPr>
            </w:pPr>
            <w:r w:rsidRPr="00AC520C">
              <w:rPr>
                <w:sz w:val="22"/>
                <w:szCs w:val="22"/>
              </w:rPr>
              <w:t>–</w:t>
            </w:r>
          </w:p>
        </w:tc>
        <w:tc>
          <w:tcPr>
            <w:tcW w:w="1110" w:type="dxa"/>
          </w:tcPr>
          <w:p w14:paraId="5637A504" w14:textId="77777777" w:rsidR="00AC520C" w:rsidRPr="00AC520C" w:rsidRDefault="00AC520C" w:rsidP="00936FD6">
            <w:pPr>
              <w:jc w:val="center"/>
              <w:rPr>
                <w:sz w:val="22"/>
                <w:szCs w:val="22"/>
              </w:rPr>
            </w:pPr>
            <w:r w:rsidRPr="00AC520C">
              <w:rPr>
                <w:sz w:val="22"/>
                <w:szCs w:val="22"/>
              </w:rPr>
              <w:t>–</w:t>
            </w:r>
          </w:p>
        </w:tc>
        <w:tc>
          <w:tcPr>
            <w:tcW w:w="1300" w:type="dxa"/>
          </w:tcPr>
          <w:p w14:paraId="2FC27CCC" w14:textId="77777777" w:rsidR="00AC520C" w:rsidRPr="00AC520C" w:rsidRDefault="00AC520C" w:rsidP="00936FD6">
            <w:pPr>
              <w:jc w:val="center"/>
              <w:rPr>
                <w:sz w:val="22"/>
                <w:szCs w:val="22"/>
              </w:rPr>
            </w:pPr>
            <w:r w:rsidRPr="00AC520C">
              <w:rPr>
                <w:sz w:val="22"/>
                <w:szCs w:val="22"/>
              </w:rPr>
              <w:t>+</w:t>
            </w:r>
          </w:p>
        </w:tc>
        <w:tc>
          <w:tcPr>
            <w:tcW w:w="1276" w:type="dxa"/>
          </w:tcPr>
          <w:p w14:paraId="533A58A1" w14:textId="77777777" w:rsidR="00AC520C" w:rsidRPr="00AC520C" w:rsidRDefault="00AC520C" w:rsidP="00936FD6">
            <w:pPr>
              <w:jc w:val="center"/>
              <w:rPr>
                <w:sz w:val="22"/>
                <w:szCs w:val="22"/>
              </w:rPr>
            </w:pPr>
            <w:r w:rsidRPr="00AC520C">
              <w:rPr>
                <w:sz w:val="22"/>
                <w:szCs w:val="22"/>
              </w:rPr>
              <w:t>+</w:t>
            </w:r>
          </w:p>
        </w:tc>
        <w:tc>
          <w:tcPr>
            <w:tcW w:w="2239" w:type="dxa"/>
          </w:tcPr>
          <w:p w14:paraId="0066ED03" w14:textId="77777777" w:rsidR="00AC520C" w:rsidRPr="00AC520C" w:rsidRDefault="00AC520C" w:rsidP="00936FD6">
            <w:pPr>
              <w:jc w:val="center"/>
              <w:rPr>
                <w:sz w:val="22"/>
                <w:szCs w:val="22"/>
              </w:rPr>
            </w:pPr>
            <w:r w:rsidRPr="00AC520C">
              <w:rPr>
                <w:sz w:val="22"/>
                <w:szCs w:val="22"/>
              </w:rPr>
              <w:t xml:space="preserve">Согласно </w:t>
            </w:r>
          </w:p>
          <w:p w14:paraId="079F3B60" w14:textId="77777777" w:rsidR="00AC520C" w:rsidRPr="00AC520C" w:rsidRDefault="00AC520C" w:rsidP="00936FD6">
            <w:pPr>
              <w:jc w:val="center"/>
              <w:rPr>
                <w:sz w:val="22"/>
                <w:szCs w:val="22"/>
              </w:rPr>
            </w:pPr>
            <w:r w:rsidRPr="00AC520C">
              <w:rPr>
                <w:sz w:val="22"/>
                <w:szCs w:val="22"/>
              </w:rPr>
              <w:t>пункту 4 перечня по приложению Б</w:t>
            </w:r>
          </w:p>
        </w:tc>
      </w:tr>
      <w:tr w:rsidR="00AC520C" w:rsidRPr="00AD0924" w14:paraId="1804D3DA" w14:textId="77777777" w:rsidTr="00936FD6">
        <w:tc>
          <w:tcPr>
            <w:tcW w:w="10461" w:type="dxa"/>
            <w:gridSpan w:val="7"/>
          </w:tcPr>
          <w:p w14:paraId="0693673A" w14:textId="77777777" w:rsidR="00AC520C" w:rsidRPr="00AC520C" w:rsidRDefault="00AC520C" w:rsidP="00AC520C">
            <w:pPr>
              <w:ind w:firstLine="428"/>
              <w:jc w:val="both"/>
              <w:rPr>
                <w:sz w:val="20"/>
                <w:szCs w:val="20"/>
              </w:rPr>
            </w:pPr>
            <w:r w:rsidRPr="00AC520C">
              <w:rPr>
                <w:sz w:val="20"/>
                <w:szCs w:val="20"/>
              </w:rPr>
              <w:t>* С учетом 8.5.</w:t>
            </w:r>
          </w:p>
          <w:p w14:paraId="5FEBC143" w14:textId="77777777" w:rsidR="00AC520C" w:rsidRPr="00AC520C" w:rsidRDefault="00AC520C" w:rsidP="00AC520C">
            <w:pPr>
              <w:ind w:firstLine="428"/>
              <w:jc w:val="both"/>
              <w:rPr>
                <w:sz w:val="20"/>
                <w:szCs w:val="20"/>
              </w:rPr>
            </w:pPr>
            <w:r w:rsidRPr="00AC520C">
              <w:rPr>
                <w:sz w:val="20"/>
                <w:szCs w:val="20"/>
              </w:rPr>
              <w:t>** Общественные помещения, предназначенные только для обслуживания проживающих.</w:t>
            </w:r>
          </w:p>
          <w:p w14:paraId="7262232D" w14:textId="77777777" w:rsidR="00AC520C" w:rsidRPr="00AC520C" w:rsidRDefault="00AC520C" w:rsidP="00AC520C">
            <w:pPr>
              <w:ind w:firstLine="428"/>
              <w:jc w:val="both"/>
              <w:rPr>
                <w:sz w:val="20"/>
                <w:szCs w:val="20"/>
              </w:rPr>
            </w:pPr>
            <w:r w:rsidRPr="00AC520C">
              <w:rPr>
                <w:sz w:val="20"/>
                <w:szCs w:val="20"/>
              </w:rPr>
              <w:t>Обозначения:</w:t>
            </w:r>
          </w:p>
          <w:p w14:paraId="39EC60B8" w14:textId="77777777" w:rsidR="00AC520C" w:rsidRPr="00AC520C" w:rsidRDefault="00AC520C" w:rsidP="00AC520C">
            <w:pPr>
              <w:ind w:firstLine="428"/>
              <w:jc w:val="both"/>
              <w:rPr>
                <w:sz w:val="20"/>
                <w:szCs w:val="20"/>
              </w:rPr>
            </w:pPr>
            <w:r w:rsidRPr="00AC520C">
              <w:rPr>
                <w:sz w:val="20"/>
                <w:szCs w:val="20"/>
              </w:rPr>
              <w:t>«+» – функционально-планировочные компоненты, включаемые в типы многофункциональных зданий и комплексов;</w:t>
            </w:r>
          </w:p>
          <w:p w14:paraId="3C4757EC" w14:textId="77777777" w:rsidR="00AC520C" w:rsidRPr="00AD0924" w:rsidRDefault="00AC520C" w:rsidP="00AC520C">
            <w:pPr>
              <w:ind w:firstLine="428"/>
              <w:jc w:val="both"/>
              <w:rPr>
                <w:sz w:val="28"/>
                <w:szCs w:val="28"/>
              </w:rPr>
            </w:pPr>
            <w:r w:rsidRPr="00AC520C">
              <w:rPr>
                <w:sz w:val="20"/>
                <w:szCs w:val="20"/>
              </w:rPr>
              <w:t>«–» – функционально-планировочные компоненты, не включаемые в типы многофункциональных зданий и комплексов.</w:t>
            </w:r>
          </w:p>
        </w:tc>
      </w:tr>
    </w:tbl>
    <w:p w14:paraId="2C972F87" w14:textId="2C6F2B36" w:rsidR="00AC520C" w:rsidRPr="00E04F66" w:rsidRDefault="00AC520C" w:rsidP="00AC520C">
      <w:pPr>
        <w:pStyle w:val="afc"/>
        <w:ind w:firstLine="567"/>
        <w:jc w:val="both"/>
        <w:rPr>
          <w:b/>
          <w:sz w:val="24"/>
          <w:szCs w:val="24"/>
        </w:rPr>
      </w:pPr>
      <w:r>
        <w:rPr>
          <w:b/>
          <w:sz w:val="24"/>
          <w:szCs w:val="24"/>
        </w:rPr>
        <w:t xml:space="preserve">Таблица В.1 </w:t>
      </w:r>
      <w:r w:rsidRPr="00E04F66">
        <w:rPr>
          <w:b/>
          <w:sz w:val="24"/>
          <w:szCs w:val="24"/>
        </w:rPr>
        <w:t>(Измененная редакция, Изм. № 2).</w:t>
      </w:r>
    </w:p>
    <w:p w14:paraId="23B7D340" w14:textId="77777777" w:rsidR="00E1199F" w:rsidRPr="004E3FEE" w:rsidRDefault="00E1199F" w:rsidP="00497FEB">
      <w:pPr>
        <w:ind w:firstLine="567"/>
        <w:rPr>
          <w:rFonts w:ascii="Times New Roman CYR" w:hAnsi="Times New Roman CYR"/>
          <w:b/>
          <w:snapToGrid w:val="0"/>
        </w:rPr>
      </w:pPr>
    </w:p>
    <w:p w14:paraId="5E30020F" w14:textId="77777777" w:rsidR="00E1199F" w:rsidRPr="00A94EEA" w:rsidRDefault="00E1199F" w:rsidP="00497FEB">
      <w:pPr>
        <w:autoSpaceDE w:val="0"/>
        <w:autoSpaceDN w:val="0"/>
        <w:adjustRightInd w:val="0"/>
        <w:spacing w:after="120"/>
        <w:ind w:firstLine="567"/>
        <w:jc w:val="both"/>
        <w:rPr>
          <w:rFonts w:ascii="Times New Roman CYR" w:hAnsi="Times New Roman CYR"/>
        </w:rPr>
      </w:pPr>
      <w:r w:rsidRPr="00E1199F">
        <w:rPr>
          <w:rFonts w:ascii="Times New Roman CYR" w:hAnsi="Times New Roman CYR"/>
          <w:b/>
          <w:color w:val="000000"/>
        </w:rPr>
        <w:t xml:space="preserve">Приложение В (Введено дополнительно, Изм. </w:t>
      </w:r>
      <w:r>
        <w:rPr>
          <w:rFonts w:ascii="Times New Roman CYR" w:hAnsi="Times New Roman CYR"/>
          <w:b/>
          <w:color w:val="000000"/>
        </w:rPr>
        <w:t>№</w:t>
      </w:r>
      <w:r w:rsidRPr="00E1199F">
        <w:rPr>
          <w:rFonts w:ascii="Times New Roman CYR" w:hAnsi="Times New Roman CYR"/>
          <w:b/>
          <w:color w:val="000000"/>
        </w:rPr>
        <w:t xml:space="preserve"> 1).</w:t>
      </w:r>
    </w:p>
    <w:p w14:paraId="72CBE20C" w14:textId="77777777" w:rsidR="00E45695" w:rsidRPr="002E544E" w:rsidRDefault="00E45695" w:rsidP="00497FEB">
      <w:pPr>
        <w:tabs>
          <w:tab w:val="left" w:pos="1080"/>
        </w:tabs>
        <w:ind w:firstLine="567"/>
        <w:jc w:val="both"/>
        <w:rPr>
          <w:rFonts w:ascii="Times New Roman CYR" w:hAnsi="Times New Roman CYR"/>
        </w:rPr>
      </w:pPr>
    </w:p>
    <w:p w14:paraId="12ABD615" w14:textId="77777777" w:rsidR="00E1199F" w:rsidRPr="002E544E" w:rsidRDefault="00E1199F" w:rsidP="00497FEB">
      <w:pPr>
        <w:tabs>
          <w:tab w:val="left" w:pos="1080"/>
        </w:tabs>
        <w:ind w:firstLine="567"/>
        <w:jc w:val="both"/>
        <w:rPr>
          <w:rFonts w:ascii="Times New Roman CYR" w:hAnsi="Times New Roman CYR"/>
        </w:rPr>
      </w:pPr>
    </w:p>
    <w:p w14:paraId="65409082" w14:textId="77777777" w:rsidR="00E1199F" w:rsidRPr="002E544E" w:rsidRDefault="00E1199F" w:rsidP="00497FEB">
      <w:pPr>
        <w:tabs>
          <w:tab w:val="left" w:pos="1080"/>
        </w:tabs>
        <w:ind w:firstLine="567"/>
        <w:jc w:val="both"/>
        <w:rPr>
          <w:rFonts w:ascii="Times New Roman CYR" w:hAnsi="Times New Roman CYR"/>
        </w:rPr>
      </w:pPr>
    </w:p>
    <w:p w14:paraId="23991720" w14:textId="77777777" w:rsidR="00E1199F" w:rsidRPr="002E544E" w:rsidRDefault="00E1199F" w:rsidP="00497FEB">
      <w:pPr>
        <w:tabs>
          <w:tab w:val="left" w:pos="1080"/>
        </w:tabs>
        <w:ind w:firstLine="567"/>
        <w:jc w:val="both"/>
        <w:rPr>
          <w:rFonts w:ascii="Times New Roman CYR" w:hAnsi="Times New Roman CYR"/>
        </w:rPr>
      </w:pPr>
    </w:p>
    <w:p w14:paraId="4318FC91" w14:textId="77777777" w:rsidR="00E1199F" w:rsidRPr="002E544E" w:rsidRDefault="00E1199F" w:rsidP="00497FEB">
      <w:pPr>
        <w:tabs>
          <w:tab w:val="left" w:pos="1080"/>
        </w:tabs>
        <w:ind w:firstLine="567"/>
        <w:jc w:val="both"/>
        <w:rPr>
          <w:rFonts w:ascii="Times New Roman CYR" w:hAnsi="Times New Roman CYR"/>
        </w:rPr>
      </w:pPr>
    </w:p>
    <w:p w14:paraId="309E2DA1" w14:textId="1B96FC6E" w:rsidR="00E45695" w:rsidRDefault="00A5774F" w:rsidP="00497FEB">
      <w:pPr>
        <w:pStyle w:val="1"/>
        <w:keepNext w:val="0"/>
        <w:spacing w:after="120"/>
        <w:ind w:firstLine="0"/>
        <w:jc w:val="center"/>
        <w:rPr>
          <w:rFonts w:ascii="Times New Roman CYR" w:hAnsi="Times New Roman CYR" w:cs="Times New Roman"/>
          <w:kern w:val="0"/>
          <w:szCs w:val="24"/>
        </w:rPr>
      </w:pPr>
      <w:bookmarkStart w:id="20" w:name="_Toc375048187"/>
      <w:r>
        <w:rPr>
          <w:rFonts w:ascii="Times New Roman CYR" w:hAnsi="Times New Roman CYR" w:cs="Times New Roman"/>
          <w:kern w:val="0"/>
          <w:szCs w:val="24"/>
        </w:rPr>
        <w:br w:type="page"/>
      </w:r>
      <w:r w:rsidR="00E45695" w:rsidRPr="00AC520C">
        <w:rPr>
          <w:rFonts w:ascii="Times New Roman CYR" w:hAnsi="Times New Roman CYR" w:cs="Times New Roman"/>
          <w:kern w:val="0"/>
          <w:szCs w:val="24"/>
        </w:rPr>
        <w:lastRenderedPageBreak/>
        <w:t>Библиография</w:t>
      </w:r>
      <w:bookmarkEnd w:id="20"/>
    </w:p>
    <w:p w14:paraId="0A5ECED9" w14:textId="77777777" w:rsidR="00AC520C" w:rsidRPr="00AC520C" w:rsidRDefault="00AC520C" w:rsidP="00AC520C"/>
    <w:p w14:paraId="3F4942FE" w14:textId="4FE9C08E" w:rsidR="00676C1E" w:rsidRPr="00AC520C" w:rsidRDefault="00A5774F" w:rsidP="00497FEB">
      <w:pPr>
        <w:pStyle w:val="afc"/>
        <w:ind w:firstLine="567"/>
        <w:jc w:val="both"/>
        <w:rPr>
          <w:rFonts w:ascii="Times New Roman CYR" w:hAnsi="Times New Roman CYR"/>
          <w:sz w:val="24"/>
          <w:szCs w:val="24"/>
        </w:rPr>
      </w:pPr>
      <w:r w:rsidRPr="00AC520C">
        <w:rPr>
          <w:sz w:val="24"/>
          <w:szCs w:val="24"/>
        </w:rPr>
        <w:t>[1]</w:t>
      </w:r>
      <w:r w:rsidRPr="00AC520C">
        <w:rPr>
          <w:sz w:val="24"/>
          <w:szCs w:val="24"/>
          <w:lang w:val="en-US"/>
        </w:rPr>
        <w:t> </w:t>
      </w:r>
      <w:r w:rsidR="00676C1E" w:rsidRPr="00AC520C">
        <w:rPr>
          <w:rFonts w:ascii="Times New Roman CYR" w:hAnsi="Times New Roman CYR"/>
          <w:sz w:val="24"/>
          <w:szCs w:val="24"/>
        </w:rPr>
        <w:t>Федеральный закон от 3</w:t>
      </w:r>
      <w:r w:rsidR="004E3FEE" w:rsidRPr="00AC520C">
        <w:rPr>
          <w:rFonts w:ascii="Times New Roman CYR" w:hAnsi="Times New Roman CYR"/>
          <w:sz w:val="24"/>
          <w:szCs w:val="24"/>
        </w:rPr>
        <w:t>0 </w:t>
      </w:r>
      <w:r w:rsidR="00676C1E" w:rsidRPr="00AC520C">
        <w:rPr>
          <w:rFonts w:ascii="Times New Roman CYR" w:hAnsi="Times New Roman CYR"/>
          <w:sz w:val="24"/>
          <w:szCs w:val="24"/>
        </w:rPr>
        <w:t>декабря 200</w:t>
      </w:r>
      <w:r w:rsidR="004E3FEE" w:rsidRPr="00AC520C">
        <w:rPr>
          <w:rFonts w:ascii="Times New Roman CYR" w:hAnsi="Times New Roman CYR"/>
          <w:sz w:val="24"/>
          <w:szCs w:val="24"/>
        </w:rPr>
        <w:t>9 </w:t>
      </w:r>
      <w:r w:rsidR="00676C1E" w:rsidRPr="00AC520C">
        <w:rPr>
          <w:rFonts w:ascii="Times New Roman CYR" w:hAnsi="Times New Roman CYR"/>
          <w:sz w:val="24"/>
          <w:szCs w:val="24"/>
        </w:rPr>
        <w:t>г</w:t>
      </w:r>
      <w:r w:rsidR="00EB1AAB" w:rsidRPr="00AC520C">
        <w:rPr>
          <w:rFonts w:ascii="Times New Roman CYR" w:hAnsi="Times New Roman CYR"/>
          <w:sz w:val="24"/>
          <w:szCs w:val="24"/>
        </w:rPr>
        <w:t>. №</w:t>
      </w:r>
      <w:r w:rsidR="00676C1E" w:rsidRPr="00AC520C">
        <w:rPr>
          <w:rFonts w:ascii="Times New Roman CYR" w:hAnsi="Times New Roman CYR"/>
          <w:sz w:val="24"/>
          <w:szCs w:val="24"/>
        </w:rPr>
        <w:t xml:space="preserve"> 384-ФЗ «Технический регламент о безопасности зданий и сооружений»</w:t>
      </w:r>
    </w:p>
    <w:p w14:paraId="789BEB61" w14:textId="33B55E27" w:rsidR="00676C1E" w:rsidRPr="00AC520C" w:rsidRDefault="00A5774F" w:rsidP="00497FEB">
      <w:pPr>
        <w:pStyle w:val="afc"/>
        <w:ind w:firstLine="567"/>
        <w:jc w:val="both"/>
        <w:rPr>
          <w:rFonts w:ascii="Times New Roman CYR" w:hAnsi="Times New Roman CYR"/>
          <w:sz w:val="24"/>
          <w:szCs w:val="24"/>
        </w:rPr>
      </w:pPr>
      <w:r w:rsidRPr="00AC520C">
        <w:rPr>
          <w:sz w:val="24"/>
          <w:szCs w:val="24"/>
        </w:rPr>
        <w:t>[2]</w:t>
      </w:r>
      <w:r w:rsidRPr="00AC520C">
        <w:rPr>
          <w:sz w:val="24"/>
          <w:szCs w:val="24"/>
          <w:lang w:val="en-US"/>
        </w:rPr>
        <w:t> </w:t>
      </w:r>
      <w:r w:rsidR="00676C1E" w:rsidRPr="00AC520C">
        <w:rPr>
          <w:rFonts w:ascii="Times New Roman CYR" w:hAnsi="Times New Roman CYR"/>
          <w:sz w:val="24"/>
          <w:szCs w:val="24"/>
        </w:rPr>
        <w:t>Федеральный закон от 2</w:t>
      </w:r>
      <w:r w:rsidR="004E3FEE" w:rsidRPr="00AC520C">
        <w:rPr>
          <w:rFonts w:ascii="Times New Roman CYR" w:hAnsi="Times New Roman CYR"/>
          <w:sz w:val="24"/>
          <w:szCs w:val="24"/>
        </w:rPr>
        <w:t>3 </w:t>
      </w:r>
      <w:r w:rsidR="00676C1E" w:rsidRPr="00AC520C">
        <w:rPr>
          <w:rFonts w:ascii="Times New Roman CYR" w:hAnsi="Times New Roman CYR"/>
          <w:sz w:val="24"/>
          <w:szCs w:val="24"/>
        </w:rPr>
        <w:t>ноября 200</w:t>
      </w:r>
      <w:r w:rsidR="004E3FEE" w:rsidRPr="00AC520C">
        <w:rPr>
          <w:rFonts w:ascii="Times New Roman CYR" w:hAnsi="Times New Roman CYR"/>
          <w:sz w:val="24"/>
          <w:szCs w:val="24"/>
        </w:rPr>
        <w:t>9 </w:t>
      </w:r>
      <w:r w:rsidR="00676C1E" w:rsidRPr="00AC520C">
        <w:rPr>
          <w:rFonts w:ascii="Times New Roman CYR" w:hAnsi="Times New Roman CYR"/>
          <w:sz w:val="24"/>
          <w:szCs w:val="24"/>
        </w:rPr>
        <w:t>г</w:t>
      </w:r>
      <w:r w:rsidR="00EB1AAB" w:rsidRPr="00AC520C">
        <w:rPr>
          <w:rFonts w:ascii="Times New Roman CYR" w:hAnsi="Times New Roman CYR"/>
          <w:sz w:val="24"/>
          <w:szCs w:val="24"/>
        </w:rPr>
        <w:t>. №</w:t>
      </w:r>
      <w:r w:rsidR="00676C1E" w:rsidRPr="00AC520C">
        <w:rPr>
          <w:rFonts w:ascii="Times New Roman CYR" w:hAnsi="Times New Roman CYR"/>
          <w:sz w:val="24"/>
          <w:szCs w:val="24"/>
        </w:rPr>
        <w:t xml:space="preserve"> 261-ФЗ «Об энергосбережении и о повышении энергетической эффективности и о внесении изменений в отдельные законодательные акты Российской Федерации»</w:t>
      </w:r>
    </w:p>
    <w:p w14:paraId="10A1D1AA" w14:textId="4863B220" w:rsidR="00676C1E" w:rsidRPr="00AC520C" w:rsidRDefault="00A5774F" w:rsidP="00497FEB">
      <w:pPr>
        <w:pStyle w:val="afc"/>
        <w:ind w:firstLine="567"/>
        <w:jc w:val="both"/>
        <w:rPr>
          <w:rFonts w:ascii="Times New Roman CYR" w:hAnsi="Times New Roman CYR"/>
          <w:sz w:val="24"/>
          <w:szCs w:val="24"/>
        </w:rPr>
      </w:pPr>
      <w:r w:rsidRPr="00AC520C">
        <w:rPr>
          <w:sz w:val="24"/>
          <w:szCs w:val="24"/>
        </w:rPr>
        <w:t>[3]</w:t>
      </w:r>
      <w:r w:rsidRPr="00AC520C">
        <w:rPr>
          <w:sz w:val="24"/>
          <w:szCs w:val="24"/>
          <w:lang w:val="en-US"/>
        </w:rPr>
        <w:t> </w:t>
      </w:r>
      <w:r w:rsidR="00676C1E" w:rsidRPr="00AC520C">
        <w:rPr>
          <w:rFonts w:ascii="Times New Roman CYR" w:hAnsi="Times New Roman CYR"/>
          <w:sz w:val="24"/>
          <w:szCs w:val="24"/>
        </w:rPr>
        <w:t>Федеральный закон от 2</w:t>
      </w:r>
      <w:r w:rsidR="004E3FEE" w:rsidRPr="00AC520C">
        <w:rPr>
          <w:rFonts w:ascii="Times New Roman CYR" w:hAnsi="Times New Roman CYR"/>
          <w:sz w:val="24"/>
          <w:szCs w:val="24"/>
        </w:rPr>
        <w:t>2 </w:t>
      </w:r>
      <w:r w:rsidR="00676C1E" w:rsidRPr="00AC520C">
        <w:rPr>
          <w:rFonts w:ascii="Times New Roman CYR" w:hAnsi="Times New Roman CYR"/>
          <w:sz w:val="24"/>
          <w:szCs w:val="24"/>
        </w:rPr>
        <w:t>июля 200</w:t>
      </w:r>
      <w:r w:rsidR="004E3FEE" w:rsidRPr="00AC520C">
        <w:rPr>
          <w:rFonts w:ascii="Times New Roman CYR" w:hAnsi="Times New Roman CYR"/>
          <w:sz w:val="24"/>
          <w:szCs w:val="24"/>
        </w:rPr>
        <w:t>8 </w:t>
      </w:r>
      <w:r w:rsidR="00676C1E" w:rsidRPr="00AC520C">
        <w:rPr>
          <w:rFonts w:ascii="Times New Roman CYR" w:hAnsi="Times New Roman CYR"/>
          <w:sz w:val="24"/>
          <w:szCs w:val="24"/>
        </w:rPr>
        <w:t>г</w:t>
      </w:r>
      <w:r w:rsidR="00EB1AAB" w:rsidRPr="00AC520C">
        <w:rPr>
          <w:rFonts w:ascii="Times New Roman CYR" w:hAnsi="Times New Roman CYR"/>
          <w:sz w:val="24"/>
          <w:szCs w:val="24"/>
        </w:rPr>
        <w:t>. №</w:t>
      </w:r>
      <w:r w:rsidR="00676C1E" w:rsidRPr="00AC520C">
        <w:rPr>
          <w:rFonts w:ascii="Times New Roman CYR" w:hAnsi="Times New Roman CYR"/>
          <w:sz w:val="24"/>
          <w:szCs w:val="24"/>
        </w:rPr>
        <w:t xml:space="preserve"> 123-ФЗ «Технический регламент о требованиях пожарной безопасности»</w:t>
      </w:r>
    </w:p>
    <w:p w14:paraId="2AF5301D" w14:textId="77777777" w:rsidR="00CC1FC7" w:rsidRPr="00AC520C" w:rsidRDefault="00CC1FC7" w:rsidP="00497FEB">
      <w:pPr>
        <w:pStyle w:val="afc"/>
        <w:ind w:firstLine="567"/>
        <w:jc w:val="both"/>
        <w:rPr>
          <w:rFonts w:ascii="Times New Roman CYR" w:hAnsi="Times New Roman CYR"/>
          <w:sz w:val="24"/>
          <w:szCs w:val="24"/>
        </w:rPr>
      </w:pPr>
      <w:r w:rsidRPr="00AC520C">
        <w:rPr>
          <w:rFonts w:ascii="Times New Roman CYR" w:hAnsi="Times New Roman CYR"/>
          <w:sz w:val="24"/>
          <w:szCs w:val="24"/>
        </w:rPr>
        <w:t xml:space="preserve">[4] </w:t>
      </w:r>
      <w:bookmarkStart w:id="21" w:name="_Hlk536611725"/>
      <w:r w:rsidRPr="00AC520C">
        <w:rPr>
          <w:rFonts w:ascii="Times New Roman CYR" w:hAnsi="Times New Roman CYR"/>
          <w:sz w:val="24"/>
          <w:szCs w:val="24"/>
        </w:rPr>
        <w:t xml:space="preserve">Федеральный закон от 29 декабря 2004 г. № 190-ФЗ </w:t>
      </w:r>
      <w:bookmarkEnd w:id="21"/>
      <w:r w:rsidRPr="00AC520C">
        <w:rPr>
          <w:rFonts w:ascii="Times New Roman CYR" w:hAnsi="Times New Roman CYR"/>
          <w:sz w:val="24"/>
          <w:szCs w:val="24"/>
        </w:rPr>
        <w:t xml:space="preserve">«Градостроительный кодекс </w:t>
      </w:r>
      <w:bookmarkStart w:id="22" w:name="_Hlk536611179"/>
      <w:r w:rsidRPr="00AC520C">
        <w:rPr>
          <w:rFonts w:ascii="Times New Roman CYR" w:hAnsi="Times New Roman CYR"/>
          <w:sz w:val="24"/>
          <w:szCs w:val="24"/>
        </w:rPr>
        <w:t>Российской Федерации</w:t>
      </w:r>
      <w:bookmarkEnd w:id="22"/>
      <w:r w:rsidRPr="00AC520C">
        <w:rPr>
          <w:rFonts w:ascii="Times New Roman CYR" w:hAnsi="Times New Roman CYR"/>
          <w:sz w:val="24"/>
          <w:szCs w:val="24"/>
        </w:rPr>
        <w:t>»</w:t>
      </w:r>
    </w:p>
    <w:p w14:paraId="1B439BB5" w14:textId="4E8CBE30" w:rsidR="00CC1FC7" w:rsidRPr="00AC520C" w:rsidRDefault="00CC1FC7" w:rsidP="00497FEB">
      <w:pPr>
        <w:pStyle w:val="afc"/>
        <w:ind w:firstLine="567"/>
        <w:jc w:val="both"/>
        <w:rPr>
          <w:rFonts w:ascii="Times New Roman CYR" w:hAnsi="Times New Roman CYR"/>
          <w:sz w:val="24"/>
          <w:szCs w:val="24"/>
        </w:rPr>
      </w:pPr>
      <w:r w:rsidRPr="00AC520C">
        <w:rPr>
          <w:rFonts w:ascii="Times New Roman CYR" w:hAnsi="Times New Roman CYR"/>
          <w:b/>
          <w:bCs/>
          <w:sz w:val="24"/>
          <w:szCs w:val="24"/>
        </w:rPr>
        <w:t>[5]</w:t>
      </w:r>
      <w:r w:rsidRPr="00AC520C">
        <w:rPr>
          <w:rFonts w:ascii="Times New Roman CYR" w:hAnsi="Times New Roman CYR"/>
          <w:sz w:val="24"/>
          <w:szCs w:val="24"/>
        </w:rPr>
        <w:t xml:space="preserve"> </w:t>
      </w:r>
      <w:r w:rsidR="00AC520C" w:rsidRPr="00E04F66">
        <w:rPr>
          <w:b/>
          <w:sz w:val="24"/>
          <w:szCs w:val="24"/>
        </w:rPr>
        <w:t>(Исключен</w:t>
      </w:r>
      <w:r w:rsidR="00AC520C">
        <w:rPr>
          <w:b/>
          <w:sz w:val="24"/>
          <w:szCs w:val="24"/>
        </w:rPr>
        <w:t>а</w:t>
      </w:r>
      <w:r w:rsidR="00AC520C" w:rsidRPr="00E04F66">
        <w:rPr>
          <w:b/>
          <w:sz w:val="24"/>
          <w:szCs w:val="24"/>
        </w:rPr>
        <w:t>, Изм. № 2).</w:t>
      </w:r>
    </w:p>
    <w:p w14:paraId="0BB93A0F" w14:textId="0CDC885E" w:rsidR="00676C1E" w:rsidRPr="00AC520C" w:rsidRDefault="00A5774F" w:rsidP="00497FEB">
      <w:pPr>
        <w:pStyle w:val="afc"/>
        <w:ind w:firstLine="567"/>
        <w:jc w:val="both"/>
        <w:rPr>
          <w:rFonts w:ascii="Times New Roman CYR" w:hAnsi="Times New Roman CYR"/>
          <w:sz w:val="24"/>
          <w:szCs w:val="24"/>
        </w:rPr>
      </w:pPr>
      <w:r w:rsidRPr="00AC520C">
        <w:rPr>
          <w:rFonts w:ascii="Times New Roman CYR" w:hAnsi="Times New Roman CYR"/>
          <w:b/>
          <w:bCs/>
          <w:sz w:val="24"/>
          <w:szCs w:val="24"/>
        </w:rPr>
        <w:t>[6]</w:t>
      </w:r>
      <w:r w:rsidRPr="00AC520C">
        <w:rPr>
          <w:rFonts w:ascii="Times New Roman CYR" w:hAnsi="Times New Roman CYR"/>
          <w:sz w:val="24"/>
          <w:szCs w:val="24"/>
        </w:rPr>
        <w:t> </w:t>
      </w:r>
      <w:r w:rsidR="00AC520C" w:rsidRPr="00E04F66">
        <w:rPr>
          <w:b/>
          <w:sz w:val="24"/>
          <w:szCs w:val="24"/>
        </w:rPr>
        <w:t>(Исключен</w:t>
      </w:r>
      <w:r w:rsidR="00AC520C">
        <w:rPr>
          <w:b/>
          <w:sz w:val="24"/>
          <w:szCs w:val="24"/>
        </w:rPr>
        <w:t>а</w:t>
      </w:r>
      <w:r w:rsidR="00AC520C" w:rsidRPr="00E04F66">
        <w:rPr>
          <w:b/>
          <w:sz w:val="24"/>
          <w:szCs w:val="24"/>
        </w:rPr>
        <w:t>, Изм. № 2).</w:t>
      </w:r>
    </w:p>
    <w:p w14:paraId="5BF519FA" w14:textId="77777777" w:rsidR="00676C1E" w:rsidRPr="00AC520C" w:rsidRDefault="00A5774F" w:rsidP="00497FEB">
      <w:pPr>
        <w:autoSpaceDE w:val="0"/>
        <w:autoSpaceDN w:val="0"/>
        <w:adjustRightInd w:val="0"/>
        <w:ind w:firstLine="567"/>
        <w:jc w:val="both"/>
        <w:rPr>
          <w:rFonts w:ascii="Times New Roman CYR" w:eastAsia="Arial,Bold" w:hAnsi="Times New Roman CYR"/>
        </w:rPr>
      </w:pPr>
      <w:r w:rsidRPr="00AC520C">
        <w:t>[7]</w:t>
      </w:r>
      <w:r w:rsidRPr="00AC520C">
        <w:rPr>
          <w:lang w:val="en-US"/>
        </w:rPr>
        <w:t> </w:t>
      </w:r>
      <w:r w:rsidR="00676C1E" w:rsidRPr="00AC520C">
        <w:rPr>
          <w:rFonts w:ascii="Times New Roman CYR" w:eastAsia="Arial,Bold" w:hAnsi="Times New Roman CYR"/>
        </w:rPr>
        <w:t xml:space="preserve">Рекомендации по проектированию озеленения и благоустройства крыш жилых и общественных зданий и других искусственных оснований. </w:t>
      </w:r>
      <w:r w:rsidR="00676C1E" w:rsidRPr="00AC520C">
        <w:rPr>
          <w:rStyle w:val="apple-converted-space"/>
          <w:rFonts w:ascii="Times New Roman CYR" w:hAnsi="Times New Roman CYR"/>
          <w:shd w:val="clear" w:color="auto" w:fill="FFFFFF"/>
        </w:rPr>
        <w:t>– М.: ЦНИИПромзданий, 2000</w:t>
      </w:r>
    </w:p>
    <w:p w14:paraId="64F2856D" w14:textId="5161007C" w:rsidR="00676C1E" w:rsidRPr="00AC520C" w:rsidRDefault="00A5774F" w:rsidP="00497FEB">
      <w:pPr>
        <w:pStyle w:val="afc"/>
        <w:ind w:firstLine="567"/>
        <w:jc w:val="both"/>
        <w:rPr>
          <w:rFonts w:ascii="Times New Roman CYR" w:hAnsi="Times New Roman CYR"/>
          <w:sz w:val="24"/>
          <w:szCs w:val="24"/>
        </w:rPr>
      </w:pPr>
      <w:r w:rsidRPr="00AC520C">
        <w:rPr>
          <w:b/>
          <w:bCs/>
          <w:sz w:val="24"/>
          <w:szCs w:val="24"/>
        </w:rPr>
        <w:t>[8]</w:t>
      </w:r>
      <w:r w:rsidRPr="00AC520C">
        <w:rPr>
          <w:sz w:val="24"/>
          <w:szCs w:val="24"/>
          <w:lang w:val="en-US"/>
        </w:rPr>
        <w:t> </w:t>
      </w:r>
      <w:r w:rsidR="00AC520C" w:rsidRPr="00E04F66">
        <w:rPr>
          <w:b/>
          <w:sz w:val="24"/>
          <w:szCs w:val="24"/>
        </w:rPr>
        <w:t>(Исключен</w:t>
      </w:r>
      <w:r w:rsidR="00AC520C">
        <w:rPr>
          <w:b/>
          <w:sz w:val="24"/>
          <w:szCs w:val="24"/>
        </w:rPr>
        <w:t>а</w:t>
      </w:r>
      <w:r w:rsidR="00AC520C" w:rsidRPr="00E04F66">
        <w:rPr>
          <w:b/>
          <w:sz w:val="24"/>
          <w:szCs w:val="24"/>
        </w:rPr>
        <w:t>, Изм. № 2).</w:t>
      </w:r>
    </w:p>
    <w:p w14:paraId="46F59F3B" w14:textId="77777777" w:rsidR="00676C1E" w:rsidRPr="00AC520C" w:rsidRDefault="00A5774F" w:rsidP="00497FEB">
      <w:pPr>
        <w:pStyle w:val="afc"/>
        <w:ind w:firstLine="567"/>
        <w:jc w:val="both"/>
        <w:rPr>
          <w:rFonts w:ascii="Times New Roman CYR" w:eastAsia="Arial,Bold" w:hAnsi="Times New Roman CYR"/>
          <w:sz w:val="24"/>
          <w:szCs w:val="24"/>
        </w:rPr>
      </w:pPr>
      <w:r w:rsidRPr="00AC520C">
        <w:rPr>
          <w:sz w:val="24"/>
          <w:szCs w:val="24"/>
        </w:rPr>
        <w:t>[9]</w:t>
      </w:r>
      <w:r w:rsidRPr="00AC520C">
        <w:rPr>
          <w:sz w:val="24"/>
          <w:szCs w:val="24"/>
          <w:lang w:val="en-US"/>
        </w:rPr>
        <w:t> </w:t>
      </w:r>
      <w:r w:rsidR="00040E4E" w:rsidRPr="00AC520C">
        <w:rPr>
          <w:rFonts w:ascii="Times New Roman CYR" w:hAnsi="Times New Roman CYR"/>
          <w:sz w:val="24"/>
          <w:szCs w:val="24"/>
        </w:rPr>
        <w:t>СП </w:t>
      </w:r>
      <w:r w:rsidR="00676C1E" w:rsidRPr="00AC520C">
        <w:rPr>
          <w:rFonts w:ascii="Times New Roman CYR" w:hAnsi="Times New Roman CYR"/>
          <w:sz w:val="24"/>
          <w:szCs w:val="24"/>
        </w:rPr>
        <w:t>31-107-200</w:t>
      </w:r>
      <w:r w:rsidR="004E3FEE" w:rsidRPr="00AC520C">
        <w:rPr>
          <w:rFonts w:ascii="Times New Roman CYR" w:hAnsi="Times New Roman CYR"/>
          <w:sz w:val="24"/>
          <w:szCs w:val="24"/>
        </w:rPr>
        <w:t>4</w:t>
      </w:r>
      <w:r w:rsidR="00BA20C7" w:rsidRPr="00AC520C">
        <w:rPr>
          <w:sz w:val="24"/>
          <w:szCs w:val="24"/>
        </w:rPr>
        <w:t xml:space="preserve"> </w:t>
      </w:r>
      <w:r w:rsidR="00676C1E" w:rsidRPr="00AC520C">
        <w:rPr>
          <w:rFonts w:ascii="Times New Roman CYR" w:hAnsi="Times New Roman CYR"/>
          <w:sz w:val="24"/>
          <w:szCs w:val="24"/>
        </w:rPr>
        <w:t>Архитектурно-планировочные решения многоквартирных жилых зданий</w:t>
      </w:r>
    </w:p>
    <w:p w14:paraId="57EA8535" w14:textId="77777777" w:rsidR="00676C1E" w:rsidRPr="00AC520C" w:rsidRDefault="00A5774F" w:rsidP="00497FEB">
      <w:pPr>
        <w:autoSpaceDE w:val="0"/>
        <w:autoSpaceDN w:val="0"/>
        <w:adjustRightInd w:val="0"/>
        <w:ind w:firstLine="567"/>
        <w:jc w:val="both"/>
        <w:rPr>
          <w:rFonts w:ascii="Times New Roman CYR" w:eastAsia="Arial,Bold" w:hAnsi="Times New Roman CYR"/>
        </w:rPr>
      </w:pPr>
      <w:r w:rsidRPr="00AC520C">
        <w:t>[10]</w:t>
      </w:r>
      <w:r w:rsidRPr="00AC520C">
        <w:rPr>
          <w:lang w:val="en-US"/>
        </w:rPr>
        <w:t> </w:t>
      </w:r>
      <w:r w:rsidR="00040E4E" w:rsidRPr="00AC520C">
        <w:rPr>
          <w:rFonts w:ascii="Times New Roman CYR" w:hAnsi="Times New Roman CYR"/>
        </w:rPr>
        <w:t>СП </w:t>
      </w:r>
      <w:r w:rsidR="00676C1E" w:rsidRPr="00AC520C">
        <w:rPr>
          <w:rFonts w:ascii="Times New Roman CYR" w:hAnsi="Times New Roman CYR"/>
        </w:rPr>
        <w:t>2.1.2.2844-1</w:t>
      </w:r>
      <w:r w:rsidR="004E3FEE" w:rsidRPr="00AC520C">
        <w:rPr>
          <w:rFonts w:ascii="Times New Roman CYR" w:hAnsi="Times New Roman CYR"/>
        </w:rPr>
        <w:t>1</w:t>
      </w:r>
      <w:r w:rsidR="00BA20C7" w:rsidRPr="00AC520C">
        <w:t xml:space="preserve"> </w:t>
      </w:r>
      <w:r w:rsidR="00676C1E" w:rsidRPr="00AC520C">
        <w:rPr>
          <w:rFonts w:ascii="Times New Roman CYR" w:hAnsi="Times New Roman CYR"/>
        </w:rPr>
        <w:t>Санитарно-эпидемиологические требования к устройству, оборудованию и содержанию общежитий для работников организаций и обучающ</w:t>
      </w:r>
      <w:r w:rsidR="00EB1AAB" w:rsidRPr="00AC520C">
        <w:rPr>
          <w:rFonts w:ascii="Times New Roman CYR" w:hAnsi="Times New Roman CYR"/>
        </w:rPr>
        <w:t>ихся образовательных учреждений</w:t>
      </w:r>
    </w:p>
    <w:p w14:paraId="5B0515DF" w14:textId="20E619D9" w:rsidR="00676C1E" w:rsidRPr="00AC520C" w:rsidRDefault="00A5774F" w:rsidP="00497FEB">
      <w:pPr>
        <w:pStyle w:val="afc"/>
        <w:ind w:firstLine="567"/>
        <w:jc w:val="both"/>
        <w:rPr>
          <w:rFonts w:ascii="Times New Roman CYR" w:eastAsia="Arial,Bold" w:hAnsi="Times New Roman CYR"/>
          <w:sz w:val="24"/>
          <w:szCs w:val="24"/>
        </w:rPr>
      </w:pPr>
      <w:r w:rsidRPr="00AC520C">
        <w:rPr>
          <w:b/>
          <w:bCs/>
          <w:sz w:val="24"/>
          <w:szCs w:val="24"/>
        </w:rPr>
        <w:t>[11]</w:t>
      </w:r>
      <w:r w:rsidRPr="00AC520C">
        <w:rPr>
          <w:sz w:val="24"/>
          <w:szCs w:val="24"/>
          <w:lang w:val="en-US"/>
        </w:rPr>
        <w:t> </w:t>
      </w:r>
      <w:r w:rsidR="00AC520C" w:rsidRPr="00E04F66">
        <w:rPr>
          <w:b/>
          <w:sz w:val="24"/>
          <w:szCs w:val="24"/>
        </w:rPr>
        <w:t>(Исключен</w:t>
      </w:r>
      <w:r w:rsidR="00AC520C">
        <w:rPr>
          <w:b/>
          <w:sz w:val="24"/>
          <w:szCs w:val="24"/>
        </w:rPr>
        <w:t>а</w:t>
      </w:r>
      <w:r w:rsidR="00AC520C" w:rsidRPr="00E04F66">
        <w:rPr>
          <w:b/>
          <w:sz w:val="24"/>
          <w:szCs w:val="24"/>
        </w:rPr>
        <w:t>, Изм. № 2).</w:t>
      </w:r>
    </w:p>
    <w:p w14:paraId="6D25011F" w14:textId="77777777" w:rsidR="00CC1FC7" w:rsidRPr="00AC520C" w:rsidRDefault="00CC1FC7" w:rsidP="00497FEB">
      <w:pPr>
        <w:pStyle w:val="afc"/>
        <w:ind w:firstLine="567"/>
        <w:jc w:val="both"/>
        <w:rPr>
          <w:rFonts w:ascii="Times New Roman CYR" w:hAnsi="Times New Roman CYR"/>
          <w:b/>
          <w:sz w:val="24"/>
          <w:szCs w:val="24"/>
        </w:rPr>
      </w:pPr>
      <w:r w:rsidRPr="00AC520C">
        <w:rPr>
          <w:rFonts w:ascii="Times New Roman CYR" w:hAnsi="Times New Roman CYR"/>
          <w:b/>
          <w:bCs/>
          <w:sz w:val="24"/>
          <w:szCs w:val="24"/>
        </w:rPr>
        <w:t>[12]</w:t>
      </w:r>
      <w:r w:rsidR="008D5939" w:rsidRPr="00AC520C">
        <w:rPr>
          <w:rFonts w:ascii="Times New Roman CYR" w:hAnsi="Times New Roman CYR"/>
          <w:b/>
          <w:bCs/>
          <w:sz w:val="24"/>
          <w:szCs w:val="24"/>
        </w:rPr>
        <w:t>–</w:t>
      </w:r>
      <w:r w:rsidRPr="00AC520C">
        <w:rPr>
          <w:rFonts w:ascii="Times New Roman CYR" w:hAnsi="Times New Roman CYR"/>
          <w:b/>
          <w:bCs/>
          <w:sz w:val="24"/>
          <w:szCs w:val="24"/>
        </w:rPr>
        <w:t>[15]</w:t>
      </w:r>
      <w:r w:rsidRPr="00AC520C">
        <w:rPr>
          <w:rFonts w:ascii="Times New Roman CYR" w:hAnsi="Times New Roman CYR"/>
          <w:b/>
          <w:sz w:val="24"/>
          <w:szCs w:val="24"/>
        </w:rPr>
        <w:t xml:space="preserve"> (Исключены, Изм. № 1). </w:t>
      </w:r>
    </w:p>
    <w:p w14:paraId="3FA8FECB" w14:textId="77777777" w:rsidR="00676C1E" w:rsidRPr="00AC520C" w:rsidRDefault="00A5774F" w:rsidP="00497FEB">
      <w:pPr>
        <w:ind w:firstLine="567"/>
        <w:jc w:val="both"/>
        <w:rPr>
          <w:rFonts w:ascii="Times New Roman CYR" w:hAnsi="Times New Roman CYR"/>
        </w:rPr>
      </w:pPr>
      <w:r w:rsidRPr="00AC520C">
        <w:t>[16]</w:t>
      </w:r>
      <w:r w:rsidRPr="00AC520C">
        <w:rPr>
          <w:lang w:val="en-US"/>
        </w:rPr>
        <w:t> </w:t>
      </w:r>
      <w:r w:rsidR="00676C1E" w:rsidRPr="00AC520C">
        <w:rPr>
          <w:rFonts w:ascii="Times New Roman CYR" w:hAnsi="Times New Roman CYR"/>
        </w:rPr>
        <w:t>СН 2.2.4/2.1.8.562-9</w:t>
      </w:r>
      <w:r w:rsidR="004E3FEE" w:rsidRPr="00AC520C">
        <w:rPr>
          <w:rFonts w:ascii="Times New Roman CYR" w:hAnsi="Times New Roman CYR"/>
        </w:rPr>
        <w:t>6</w:t>
      </w:r>
      <w:r w:rsidR="00BA20C7" w:rsidRPr="00AC520C">
        <w:t xml:space="preserve"> </w:t>
      </w:r>
      <w:r w:rsidR="00676C1E" w:rsidRPr="00AC520C">
        <w:rPr>
          <w:rFonts w:ascii="Times New Roman CYR" w:hAnsi="Times New Roman CYR"/>
        </w:rPr>
        <w:t>Шум на рабочих местах, в помещениях жилых, общественных зданий и на территории жилой застройки</w:t>
      </w:r>
    </w:p>
    <w:p w14:paraId="51438763" w14:textId="77777777" w:rsidR="00676C1E" w:rsidRPr="00AC520C" w:rsidRDefault="00A5774F" w:rsidP="00497FEB">
      <w:pPr>
        <w:pStyle w:val="afc"/>
        <w:ind w:firstLine="567"/>
        <w:jc w:val="both"/>
        <w:rPr>
          <w:rStyle w:val="ab"/>
          <w:rFonts w:ascii="Times New Roman CYR" w:hAnsi="Times New Roman CYR"/>
          <w:b w:val="0"/>
          <w:sz w:val="24"/>
          <w:szCs w:val="24"/>
        </w:rPr>
      </w:pPr>
      <w:r w:rsidRPr="00AC520C">
        <w:rPr>
          <w:b/>
          <w:bCs/>
          <w:sz w:val="24"/>
          <w:szCs w:val="24"/>
        </w:rPr>
        <w:t>[17]</w:t>
      </w:r>
      <w:r w:rsidRPr="00AC520C">
        <w:rPr>
          <w:sz w:val="24"/>
          <w:szCs w:val="24"/>
          <w:lang w:val="en-US"/>
        </w:rPr>
        <w:t> </w:t>
      </w:r>
      <w:r w:rsidR="008D06D1" w:rsidRPr="00AC520C">
        <w:rPr>
          <w:rStyle w:val="ab"/>
          <w:rFonts w:ascii="Times New Roman CYR" w:hAnsi="Times New Roman CYR"/>
          <w:sz w:val="24"/>
          <w:szCs w:val="24"/>
        </w:rPr>
        <w:t>(Исключен</w:t>
      </w:r>
      <w:r w:rsidR="008D5939" w:rsidRPr="00AC520C">
        <w:rPr>
          <w:rStyle w:val="ab"/>
          <w:rFonts w:ascii="Times New Roman CYR" w:hAnsi="Times New Roman CYR"/>
          <w:sz w:val="24"/>
          <w:szCs w:val="24"/>
        </w:rPr>
        <w:t>а</w:t>
      </w:r>
      <w:r w:rsidR="008D06D1" w:rsidRPr="00AC520C">
        <w:rPr>
          <w:rStyle w:val="ab"/>
          <w:rFonts w:ascii="Times New Roman CYR" w:hAnsi="Times New Roman CYR"/>
          <w:sz w:val="24"/>
          <w:szCs w:val="24"/>
        </w:rPr>
        <w:t>, Изм. № 1).</w:t>
      </w:r>
    </w:p>
    <w:p w14:paraId="26ADD268" w14:textId="77777777" w:rsidR="00676C1E" w:rsidRPr="00AC520C" w:rsidRDefault="00A5774F" w:rsidP="00497FEB">
      <w:pPr>
        <w:autoSpaceDE w:val="0"/>
        <w:autoSpaceDN w:val="0"/>
        <w:adjustRightInd w:val="0"/>
        <w:ind w:firstLine="567"/>
        <w:jc w:val="both"/>
        <w:rPr>
          <w:rFonts w:ascii="Times New Roman CYR" w:eastAsia="Arial,Bold" w:hAnsi="Times New Roman CYR"/>
        </w:rPr>
      </w:pPr>
      <w:r w:rsidRPr="00AC520C">
        <w:t>[18]</w:t>
      </w:r>
      <w:r w:rsidRPr="00AC520C">
        <w:rPr>
          <w:lang w:val="en-US"/>
        </w:rPr>
        <w:t> </w:t>
      </w:r>
      <w:r w:rsidR="00676C1E" w:rsidRPr="00AC520C">
        <w:rPr>
          <w:rFonts w:ascii="Times New Roman CYR" w:eastAsia="Arial,Bold" w:hAnsi="Times New Roman CYR"/>
        </w:rPr>
        <w:t xml:space="preserve">ПУЭ Правила устройства электроустановок </w:t>
      </w:r>
    </w:p>
    <w:p w14:paraId="756DB9C4" w14:textId="04F50F96" w:rsidR="00676C1E" w:rsidRPr="00AC520C" w:rsidRDefault="00A5774F" w:rsidP="00497FEB">
      <w:pPr>
        <w:pStyle w:val="afc"/>
        <w:ind w:firstLine="567"/>
        <w:jc w:val="both"/>
        <w:rPr>
          <w:rFonts w:ascii="Times New Roman CYR" w:hAnsi="Times New Roman CYR"/>
          <w:sz w:val="24"/>
          <w:szCs w:val="24"/>
        </w:rPr>
      </w:pPr>
      <w:r w:rsidRPr="00AC520C">
        <w:rPr>
          <w:sz w:val="24"/>
          <w:szCs w:val="24"/>
        </w:rPr>
        <w:t>[</w:t>
      </w:r>
      <w:r w:rsidRPr="00AC520C">
        <w:rPr>
          <w:rFonts w:ascii="Times New Roman CYR" w:hAnsi="Times New Roman CYR"/>
          <w:sz w:val="24"/>
          <w:szCs w:val="24"/>
        </w:rPr>
        <w:t>1</w:t>
      </w:r>
      <w:r w:rsidRPr="00AC520C">
        <w:rPr>
          <w:sz w:val="24"/>
          <w:szCs w:val="24"/>
        </w:rPr>
        <w:t>9</w:t>
      </w:r>
      <w:r w:rsidRPr="00AC520C">
        <w:rPr>
          <w:rFonts w:ascii="Times New Roman CYR" w:hAnsi="Times New Roman CYR"/>
          <w:sz w:val="24"/>
          <w:szCs w:val="24"/>
        </w:rPr>
        <w:t>]</w:t>
      </w:r>
      <w:r w:rsidRPr="00AC520C">
        <w:rPr>
          <w:rFonts w:ascii="Times New Roman CYR" w:hAnsi="Times New Roman CYR"/>
          <w:sz w:val="24"/>
          <w:szCs w:val="24"/>
          <w:lang w:val="en-US"/>
        </w:rPr>
        <w:t> </w:t>
      </w:r>
      <w:r w:rsidR="00676C1E" w:rsidRPr="00AC520C">
        <w:rPr>
          <w:rFonts w:ascii="Times New Roman CYR" w:hAnsi="Times New Roman CYR"/>
          <w:sz w:val="24"/>
          <w:szCs w:val="24"/>
        </w:rPr>
        <w:t>Постановление Правительства Российской Федерации от 2</w:t>
      </w:r>
      <w:r w:rsidR="004E3FEE" w:rsidRPr="00AC520C">
        <w:rPr>
          <w:rFonts w:ascii="Times New Roman CYR" w:hAnsi="Times New Roman CYR"/>
          <w:sz w:val="24"/>
          <w:szCs w:val="24"/>
        </w:rPr>
        <w:t>5 </w:t>
      </w:r>
      <w:r w:rsidR="00676C1E" w:rsidRPr="00AC520C">
        <w:rPr>
          <w:rFonts w:ascii="Times New Roman CYR" w:hAnsi="Times New Roman CYR"/>
          <w:sz w:val="24"/>
          <w:szCs w:val="24"/>
        </w:rPr>
        <w:t>января 201</w:t>
      </w:r>
      <w:r w:rsidR="004E3FEE" w:rsidRPr="00AC520C">
        <w:rPr>
          <w:rFonts w:ascii="Times New Roman CYR" w:hAnsi="Times New Roman CYR"/>
          <w:sz w:val="24"/>
          <w:szCs w:val="24"/>
        </w:rPr>
        <w:t>1 </w:t>
      </w:r>
      <w:r w:rsidR="00676C1E" w:rsidRPr="00AC520C">
        <w:rPr>
          <w:rFonts w:ascii="Times New Roman CYR" w:hAnsi="Times New Roman CYR"/>
          <w:sz w:val="24"/>
          <w:szCs w:val="24"/>
        </w:rPr>
        <w:t>г</w:t>
      </w:r>
      <w:r w:rsidR="00EB1AAB" w:rsidRPr="00AC520C">
        <w:rPr>
          <w:rFonts w:ascii="Times New Roman CYR" w:hAnsi="Times New Roman CYR"/>
          <w:sz w:val="24"/>
          <w:szCs w:val="24"/>
        </w:rPr>
        <w:t>.</w:t>
      </w:r>
      <w:r w:rsidR="00676C1E" w:rsidRPr="00AC520C">
        <w:rPr>
          <w:rFonts w:ascii="Times New Roman CYR" w:hAnsi="Times New Roman CYR"/>
          <w:sz w:val="24"/>
          <w:szCs w:val="24"/>
        </w:rPr>
        <w:t xml:space="preserve"> № 1</w:t>
      </w:r>
      <w:r w:rsidR="004E3FEE" w:rsidRPr="00AC520C">
        <w:rPr>
          <w:rFonts w:ascii="Times New Roman CYR" w:hAnsi="Times New Roman CYR"/>
          <w:sz w:val="24"/>
          <w:szCs w:val="24"/>
        </w:rPr>
        <w:t>8</w:t>
      </w:r>
      <w:r w:rsidR="00BA20C7" w:rsidRPr="00AC520C">
        <w:rPr>
          <w:sz w:val="24"/>
          <w:szCs w:val="24"/>
        </w:rPr>
        <w:t xml:space="preserve"> </w:t>
      </w:r>
      <w:r w:rsidR="00676C1E" w:rsidRPr="00AC520C">
        <w:rPr>
          <w:rFonts w:ascii="Times New Roman CYR" w:hAnsi="Times New Roman CYR"/>
          <w:sz w:val="24"/>
          <w:szCs w:val="24"/>
        </w:rPr>
        <w:t>«Об утверждении Правил установления требований энергетической эффективности для зданий, строений, сооружений и требований к правилам определения класса энергетической эффективности</w:t>
      </w:r>
      <w:r w:rsidR="004E3FEE" w:rsidRPr="00AC520C">
        <w:rPr>
          <w:rFonts w:ascii="Times New Roman CYR" w:hAnsi="Times New Roman CYR"/>
          <w:sz w:val="24"/>
          <w:szCs w:val="24"/>
        </w:rPr>
        <w:t xml:space="preserve"> </w:t>
      </w:r>
      <w:r w:rsidR="00676C1E" w:rsidRPr="00AC520C">
        <w:rPr>
          <w:rFonts w:ascii="Times New Roman CYR" w:hAnsi="Times New Roman CYR"/>
          <w:sz w:val="24"/>
          <w:szCs w:val="24"/>
        </w:rPr>
        <w:t>многоквартирных домов»</w:t>
      </w:r>
    </w:p>
    <w:p w14:paraId="0D7C9A2E" w14:textId="77777777" w:rsidR="00666C2B" w:rsidRPr="00AC520C" w:rsidRDefault="00A5774F" w:rsidP="00497FEB">
      <w:pPr>
        <w:pStyle w:val="afc"/>
        <w:ind w:firstLine="567"/>
        <w:jc w:val="both"/>
        <w:rPr>
          <w:rFonts w:ascii="Times New Roman CYR" w:hAnsi="Times New Roman CYR"/>
          <w:sz w:val="24"/>
          <w:szCs w:val="24"/>
        </w:rPr>
      </w:pPr>
      <w:r w:rsidRPr="00AC520C">
        <w:rPr>
          <w:rFonts w:ascii="Times New Roman CYR" w:hAnsi="Times New Roman CYR"/>
          <w:b/>
          <w:bCs/>
          <w:sz w:val="24"/>
          <w:szCs w:val="24"/>
        </w:rPr>
        <w:t>[</w:t>
      </w:r>
      <w:r w:rsidRPr="00AC520C">
        <w:rPr>
          <w:b/>
          <w:bCs/>
          <w:sz w:val="24"/>
          <w:szCs w:val="24"/>
        </w:rPr>
        <w:t>2</w:t>
      </w:r>
      <w:r w:rsidRPr="00AC520C">
        <w:rPr>
          <w:rFonts w:ascii="Times New Roman CYR" w:hAnsi="Times New Roman CYR"/>
          <w:b/>
          <w:bCs/>
          <w:sz w:val="24"/>
          <w:szCs w:val="24"/>
        </w:rPr>
        <w:t>0</w:t>
      </w:r>
      <w:r w:rsidRPr="00AC520C">
        <w:rPr>
          <w:b/>
          <w:bCs/>
          <w:sz w:val="24"/>
          <w:szCs w:val="24"/>
        </w:rPr>
        <w:t>]</w:t>
      </w:r>
      <w:r w:rsidRPr="00AC520C">
        <w:rPr>
          <w:sz w:val="24"/>
          <w:szCs w:val="24"/>
          <w:lang w:val="en-US"/>
        </w:rPr>
        <w:t> </w:t>
      </w:r>
      <w:r w:rsidR="008D06D1" w:rsidRPr="00AC520C">
        <w:rPr>
          <w:rStyle w:val="ab"/>
          <w:rFonts w:ascii="Times New Roman CYR" w:hAnsi="Times New Roman CYR"/>
          <w:sz w:val="24"/>
          <w:szCs w:val="24"/>
        </w:rPr>
        <w:t>(Исключен</w:t>
      </w:r>
      <w:r w:rsidR="008D5939" w:rsidRPr="00AC520C">
        <w:rPr>
          <w:rStyle w:val="ab"/>
          <w:rFonts w:ascii="Times New Roman CYR" w:hAnsi="Times New Roman CYR"/>
          <w:sz w:val="24"/>
          <w:szCs w:val="24"/>
        </w:rPr>
        <w:t>а</w:t>
      </w:r>
      <w:r w:rsidR="008D06D1" w:rsidRPr="00AC520C">
        <w:rPr>
          <w:rStyle w:val="ab"/>
          <w:rFonts w:ascii="Times New Roman CYR" w:hAnsi="Times New Roman CYR"/>
          <w:sz w:val="24"/>
          <w:szCs w:val="24"/>
        </w:rPr>
        <w:t>, Изм. № 1).</w:t>
      </w:r>
    </w:p>
    <w:p w14:paraId="00338180" w14:textId="77777777" w:rsidR="00666C2B" w:rsidRPr="00AC520C" w:rsidRDefault="00A5774F" w:rsidP="00497FEB">
      <w:pPr>
        <w:autoSpaceDE w:val="0"/>
        <w:autoSpaceDN w:val="0"/>
        <w:adjustRightInd w:val="0"/>
        <w:ind w:firstLine="567"/>
        <w:jc w:val="both"/>
        <w:rPr>
          <w:rFonts w:ascii="Times New Roman CYR" w:eastAsia="Arial,Bold" w:hAnsi="Times New Roman CYR"/>
        </w:rPr>
      </w:pPr>
      <w:r w:rsidRPr="00AC520C">
        <w:rPr>
          <w:rFonts w:ascii="Times New Roman CYR" w:hAnsi="Times New Roman CYR"/>
        </w:rPr>
        <w:t>[</w:t>
      </w:r>
      <w:r w:rsidRPr="00AC520C">
        <w:t>21]</w:t>
      </w:r>
      <w:r w:rsidRPr="00AC520C">
        <w:rPr>
          <w:lang w:val="en-US"/>
        </w:rPr>
        <w:t> </w:t>
      </w:r>
      <w:r w:rsidR="00666C2B" w:rsidRPr="00AC520C">
        <w:rPr>
          <w:rFonts w:ascii="Times New Roman CYR" w:eastAsia="Arial,Bold" w:hAnsi="Times New Roman CYR"/>
        </w:rPr>
        <w:t>Правила установления требований энергетической эффективности для зданий, строений, сооружений. Утверждены постановлением Правительства Российской</w:t>
      </w:r>
      <w:r w:rsidR="00EB1AAB" w:rsidRPr="00AC520C">
        <w:rPr>
          <w:rFonts w:ascii="Times New Roman CYR" w:eastAsia="Arial,Bold" w:hAnsi="Times New Roman CYR"/>
        </w:rPr>
        <w:t xml:space="preserve"> Федерации от 2</w:t>
      </w:r>
      <w:r w:rsidR="004E3FEE" w:rsidRPr="00AC520C">
        <w:rPr>
          <w:rFonts w:ascii="Times New Roman CYR" w:eastAsia="Arial,Bold" w:hAnsi="Times New Roman CYR"/>
        </w:rPr>
        <w:t>5 </w:t>
      </w:r>
      <w:r w:rsidR="00EB1AAB" w:rsidRPr="00AC520C">
        <w:rPr>
          <w:rFonts w:ascii="Times New Roman CYR" w:eastAsia="Arial,Bold" w:hAnsi="Times New Roman CYR"/>
        </w:rPr>
        <w:t xml:space="preserve">января </w:t>
      </w:r>
      <w:r w:rsidR="00666C2B" w:rsidRPr="00AC520C">
        <w:rPr>
          <w:rFonts w:ascii="Times New Roman CYR" w:eastAsia="Arial,Bold" w:hAnsi="Times New Roman CYR"/>
        </w:rPr>
        <w:t>201</w:t>
      </w:r>
      <w:r w:rsidR="004E3FEE" w:rsidRPr="00AC520C">
        <w:rPr>
          <w:rFonts w:ascii="Times New Roman CYR" w:eastAsia="Arial,Bold" w:hAnsi="Times New Roman CYR"/>
        </w:rPr>
        <w:t>1 </w:t>
      </w:r>
      <w:r w:rsidR="00666C2B" w:rsidRPr="00AC520C">
        <w:rPr>
          <w:rFonts w:ascii="Times New Roman CYR" w:eastAsia="Arial,Bold" w:hAnsi="Times New Roman CYR"/>
        </w:rPr>
        <w:t>г. № 18</w:t>
      </w:r>
    </w:p>
    <w:p w14:paraId="52FBB41C" w14:textId="0F1C888B" w:rsidR="006B0E00" w:rsidRPr="00AC520C" w:rsidRDefault="00A5774F" w:rsidP="00497FEB">
      <w:pPr>
        <w:autoSpaceDE w:val="0"/>
        <w:autoSpaceDN w:val="0"/>
        <w:adjustRightInd w:val="0"/>
        <w:ind w:firstLine="567"/>
        <w:jc w:val="both"/>
        <w:rPr>
          <w:rFonts w:ascii="Times New Roman CYR" w:eastAsia="Arial,Bold" w:hAnsi="Times New Roman CYR"/>
        </w:rPr>
      </w:pPr>
      <w:r w:rsidRPr="00AC520C">
        <w:rPr>
          <w:rFonts w:ascii="Times New Roman CYR" w:hAnsi="Times New Roman CYR"/>
          <w:b/>
          <w:bCs/>
        </w:rPr>
        <w:t>[</w:t>
      </w:r>
      <w:r w:rsidRPr="00AC520C">
        <w:rPr>
          <w:b/>
          <w:bCs/>
        </w:rPr>
        <w:t>22]</w:t>
      </w:r>
      <w:r w:rsidRPr="00AC520C">
        <w:rPr>
          <w:lang w:val="en-US"/>
        </w:rPr>
        <w:t> </w:t>
      </w:r>
      <w:r w:rsidR="00AC520C" w:rsidRPr="00E04F66">
        <w:rPr>
          <w:b/>
        </w:rPr>
        <w:t>(Исключен</w:t>
      </w:r>
      <w:r w:rsidR="00AC520C">
        <w:rPr>
          <w:b/>
        </w:rPr>
        <w:t>а</w:t>
      </w:r>
      <w:r w:rsidR="00AC520C" w:rsidRPr="00E04F66">
        <w:rPr>
          <w:b/>
        </w:rPr>
        <w:t>, Изм. № 2).</w:t>
      </w:r>
    </w:p>
    <w:p w14:paraId="1D398140" w14:textId="77777777" w:rsidR="00666C2B" w:rsidRPr="00AC520C" w:rsidRDefault="00A5774F" w:rsidP="00497FEB">
      <w:pPr>
        <w:pStyle w:val="afc"/>
        <w:ind w:firstLine="567"/>
        <w:jc w:val="both"/>
        <w:rPr>
          <w:rFonts w:ascii="Times New Roman CYR" w:hAnsi="Times New Roman CYR"/>
          <w:bCs/>
          <w:sz w:val="24"/>
          <w:szCs w:val="24"/>
        </w:rPr>
      </w:pPr>
      <w:r w:rsidRPr="00AC520C">
        <w:rPr>
          <w:rFonts w:ascii="Times New Roman CYR" w:hAnsi="Times New Roman CYR"/>
          <w:sz w:val="24"/>
          <w:szCs w:val="24"/>
        </w:rPr>
        <w:t>[</w:t>
      </w:r>
      <w:r w:rsidRPr="00AC520C">
        <w:rPr>
          <w:sz w:val="24"/>
          <w:szCs w:val="24"/>
        </w:rPr>
        <w:t>23]</w:t>
      </w:r>
      <w:r w:rsidRPr="00AC520C">
        <w:rPr>
          <w:sz w:val="24"/>
          <w:szCs w:val="24"/>
          <w:lang w:val="en-US"/>
        </w:rPr>
        <w:t> </w:t>
      </w:r>
      <w:r w:rsidR="00666C2B" w:rsidRPr="00AC520C">
        <w:rPr>
          <w:rFonts w:ascii="Times New Roman CYR" w:hAnsi="Times New Roman CYR"/>
          <w:bCs/>
          <w:sz w:val="24"/>
          <w:szCs w:val="24"/>
        </w:rPr>
        <w:t xml:space="preserve">Постановление </w:t>
      </w:r>
      <w:r w:rsidR="00666C2B" w:rsidRPr="00AC520C">
        <w:rPr>
          <w:rFonts w:ascii="Times New Roman CYR" w:hAnsi="Times New Roman CYR"/>
          <w:sz w:val="24"/>
          <w:szCs w:val="24"/>
        </w:rPr>
        <w:t xml:space="preserve">Правительства Российской Федерации </w:t>
      </w:r>
      <w:r w:rsidR="00666C2B" w:rsidRPr="00AC520C">
        <w:rPr>
          <w:rFonts w:ascii="Times New Roman CYR" w:hAnsi="Times New Roman CYR"/>
          <w:bCs/>
          <w:sz w:val="24"/>
          <w:szCs w:val="24"/>
        </w:rPr>
        <w:t>от 1</w:t>
      </w:r>
      <w:r w:rsidR="004E3FEE" w:rsidRPr="00AC520C">
        <w:rPr>
          <w:rFonts w:ascii="Times New Roman CYR" w:hAnsi="Times New Roman CYR"/>
          <w:bCs/>
          <w:sz w:val="24"/>
          <w:szCs w:val="24"/>
        </w:rPr>
        <w:t>6 </w:t>
      </w:r>
      <w:r w:rsidR="00666C2B" w:rsidRPr="00AC520C">
        <w:rPr>
          <w:rFonts w:ascii="Times New Roman CYR" w:hAnsi="Times New Roman CYR"/>
          <w:bCs/>
          <w:sz w:val="24"/>
          <w:szCs w:val="24"/>
        </w:rPr>
        <w:t>февраля 200</w:t>
      </w:r>
      <w:r w:rsidR="004E3FEE" w:rsidRPr="00AC520C">
        <w:rPr>
          <w:rFonts w:ascii="Times New Roman CYR" w:hAnsi="Times New Roman CYR"/>
          <w:bCs/>
          <w:sz w:val="24"/>
          <w:szCs w:val="24"/>
        </w:rPr>
        <w:t>8 </w:t>
      </w:r>
      <w:r w:rsidR="00666C2B" w:rsidRPr="00AC520C">
        <w:rPr>
          <w:rFonts w:ascii="Times New Roman CYR" w:hAnsi="Times New Roman CYR"/>
          <w:bCs/>
          <w:sz w:val="24"/>
          <w:szCs w:val="24"/>
        </w:rPr>
        <w:t>г</w:t>
      </w:r>
      <w:r w:rsidR="00EB1AAB" w:rsidRPr="00AC520C">
        <w:rPr>
          <w:rFonts w:ascii="Times New Roman CYR" w:hAnsi="Times New Roman CYR"/>
          <w:bCs/>
          <w:sz w:val="24"/>
          <w:szCs w:val="24"/>
        </w:rPr>
        <w:t>.</w:t>
      </w:r>
      <w:r w:rsidR="00666C2B" w:rsidRPr="00AC520C">
        <w:rPr>
          <w:rFonts w:ascii="Times New Roman CYR" w:hAnsi="Times New Roman CYR"/>
          <w:bCs/>
          <w:sz w:val="24"/>
          <w:szCs w:val="24"/>
        </w:rPr>
        <w:t xml:space="preserve"> </w:t>
      </w:r>
      <w:r w:rsidR="00EB1AAB" w:rsidRPr="00AC520C">
        <w:rPr>
          <w:rFonts w:ascii="Times New Roman CYR" w:hAnsi="Times New Roman CYR"/>
          <w:bCs/>
          <w:sz w:val="24"/>
          <w:szCs w:val="24"/>
        </w:rPr>
        <w:t>№</w:t>
      </w:r>
      <w:r w:rsidR="00666C2B" w:rsidRPr="00AC520C">
        <w:rPr>
          <w:rFonts w:ascii="Times New Roman CYR" w:hAnsi="Times New Roman CYR"/>
          <w:bCs/>
          <w:sz w:val="24"/>
          <w:szCs w:val="24"/>
        </w:rPr>
        <w:t xml:space="preserve"> 8</w:t>
      </w:r>
      <w:r w:rsidR="004E3FEE" w:rsidRPr="00AC520C">
        <w:rPr>
          <w:rFonts w:ascii="Times New Roman CYR" w:hAnsi="Times New Roman CYR"/>
          <w:bCs/>
          <w:sz w:val="24"/>
          <w:szCs w:val="24"/>
        </w:rPr>
        <w:t>7 </w:t>
      </w:r>
      <w:r w:rsidR="00666C2B" w:rsidRPr="00AC520C">
        <w:rPr>
          <w:rFonts w:ascii="Times New Roman CYR" w:hAnsi="Times New Roman CYR"/>
          <w:bCs/>
          <w:sz w:val="24"/>
          <w:szCs w:val="24"/>
        </w:rPr>
        <w:t xml:space="preserve">«О составе разделов проектной документации и требованиях к их содержанию» </w:t>
      </w:r>
    </w:p>
    <w:p w14:paraId="42202567" w14:textId="584F9D13" w:rsidR="00666C2B" w:rsidRPr="00AC520C" w:rsidRDefault="00A5774F" w:rsidP="00497FEB">
      <w:pPr>
        <w:autoSpaceDE w:val="0"/>
        <w:autoSpaceDN w:val="0"/>
        <w:adjustRightInd w:val="0"/>
        <w:ind w:firstLine="567"/>
        <w:jc w:val="both"/>
        <w:rPr>
          <w:rFonts w:ascii="Times New Roman CYR" w:eastAsia="Arial,Bold" w:hAnsi="Times New Roman CYR"/>
          <w:b/>
          <w:bCs/>
        </w:rPr>
      </w:pPr>
      <w:r w:rsidRPr="00AC520C">
        <w:rPr>
          <w:rFonts w:ascii="Times New Roman CYR" w:hAnsi="Times New Roman CYR"/>
          <w:b/>
          <w:bCs/>
        </w:rPr>
        <w:t>[</w:t>
      </w:r>
      <w:r w:rsidRPr="00AC520C">
        <w:rPr>
          <w:b/>
          <w:bCs/>
        </w:rPr>
        <w:t>24]</w:t>
      </w:r>
      <w:r w:rsidRPr="00AC520C">
        <w:rPr>
          <w:b/>
          <w:bCs/>
          <w:lang w:val="en-US"/>
        </w:rPr>
        <w:t> </w:t>
      </w:r>
      <w:r w:rsidR="00AC520C" w:rsidRPr="00AC520C">
        <w:rPr>
          <w:b/>
          <w:bCs/>
        </w:rPr>
        <w:t>(Исключена, Изм. № 2).</w:t>
      </w:r>
    </w:p>
    <w:p w14:paraId="6647C040" w14:textId="3B4DC2B1" w:rsidR="00666C2B" w:rsidRPr="00AC520C" w:rsidRDefault="00A5774F" w:rsidP="00497FEB">
      <w:pPr>
        <w:autoSpaceDE w:val="0"/>
        <w:autoSpaceDN w:val="0"/>
        <w:adjustRightInd w:val="0"/>
        <w:ind w:firstLine="567"/>
        <w:jc w:val="both"/>
        <w:rPr>
          <w:rFonts w:ascii="Times New Roman CYR" w:eastAsia="Arial,Bold" w:hAnsi="Times New Roman CYR"/>
        </w:rPr>
      </w:pPr>
      <w:r w:rsidRPr="00AC520C">
        <w:rPr>
          <w:rFonts w:ascii="Times New Roman CYR" w:hAnsi="Times New Roman CYR"/>
          <w:b/>
          <w:bCs/>
        </w:rPr>
        <w:t>[</w:t>
      </w:r>
      <w:r w:rsidRPr="00AC520C">
        <w:rPr>
          <w:b/>
          <w:bCs/>
        </w:rPr>
        <w:t>25]</w:t>
      </w:r>
      <w:r w:rsidRPr="00AC520C">
        <w:rPr>
          <w:lang w:val="en-US"/>
        </w:rPr>
        <w:t> </w:t>
      </w:r>
      <w:r w:rsidR="00AC520C" w:rsidRPr="00E04F66">
        <w:rPr>
          <w:b/>
        </w:rPr>
        <w:t>(Исключен</w:t>
      </w:r>
      <w:r w:rsidR="00AC520C">
        <w:rPr>
          <w:b/>
        </w:rPr>
        <w:t>а</w:t>
      </w:r>
      <w:r w:rsidR="00AC520C" w:rsidRPr="00E04F66">
        <w:rPr>
          <w:b/>
        </w:rPr>
        <w:t>, Изм. № 2).</w:t>
      </w:r>
    </w:p>
    <w:p w14:paraId="69A73D4D" w14:textId="77777777" w:rsidR="008D06D1" w:rsidRPr="00AC520C" w:rsidRDefault="008D06D1" w:rsidP="00497FEB">
      <w:pPr>
        <w:autoSpaceDE w:val="0"/>
        <w:autoSpaceDN w:val="0"/>
        <w:adjustRightInd w:val="0"/>
        <w:ind w:firstLine="567"/>
        <w:jc w:val="both"/>
        <w:rPr>
          <w:rFonts w:ascii="Times New Roman CYR" w:hAnsi="Times New Roman CYR"/>
        </w:rPr>
      </w:pPr>
      <w:r w:rsidRPr="00AC520C">
        <w:rPr>
          <w:rFonts w:ascii="Times New Roman CYR" w:hAnsi="Times New Roman CYR"/>
        </w:rPr>
        <w:t xml:space="preserve">[26] Приказ Министерства </w:t>
      </w:r>
      <w:bookmarkStart w:id="23" w:name="_Hlk536611614"/>
      <w:r w:rsidRPr="00AC520C">
        <w:rPr>
          <w:rFonts w:ascii="Times New Roman CYR" w:hAnsi="Times New Roman CYR"/>
        </w:rPr>
        <w:t xml:space="preserve">Российской Федерации </w:t>
      </w:r>
      <w:bookmarkEnd w:id="23"/>
      <w:r w:rsidRPr="00AC520C">
        <w:rPr>
          <w:rFonts w:ascii="Times New Roman CYR" w:hAnsi="Times New Roman CYR"/>
        </w:rPr>
        <w:t>по земельной политике, строительству и жилищно-коммунальному хозяйству от 4 августа 1998 г. № 37 «Об утверждении Инструкции о проведении учета жилищного фонда в Российской Федерации»</w:t>
      </w:r>
    </w:p>
    <w:p w14:paraId="4FE79BF2" w14:textId="284612FC" w:rsidR="00E45695" w:rsidRDefault="008D06D1" w:rsidP="00497FEB">
      <w:pPr>
        <w:autoSpaceDE w:val="0"/>
        <w:autoSpaceDN w:val="0"/>
        <w:adjustRightInd w:val="0"/>
        <w:ind w:firstLine="567"/>
        <w:jc w:val="both"/>
        <w:rPr>
          <w:rFonts w:ascii="Times New Roman CYR" w:hAnsi="Times New Roman CYR"/>
        </w:rPr>
      </w:pPr>
      <w:r w:rsidRPr="00AC520C">
        <w:rPr>
          <w:rFonts w:ascii="Times New Roman CYR" w:hAnsi="Times New Roman CYR"/>
        </w:rPr>
        <w:t>[27] Федеральный закон от 29 декабря 2004 г. № 188-ФЗ «Жилищный кодекс Российской Федерации</w:t>
      </w:r>
    </w:p>
    <w:p w14:paraId="43102CB4" w14:textId="14FE905D" w:rsidR="00AC520C" w:rsidRPr="00AC520C" w:rsidRDefault="00AC520C" w:rsidP="00AC520C">
      <w:pPr>
        <w:ind w:firstLine="567"/>
        <w:jc w:val="both"/>
        <w:rPr>
          <w:bCs/>
        </w:rPr>
      </w:pPr>
      <w:r w:rsidRPr="00AC520C">
        <w:t xml:space="preserve">[28] </w:t>
      </w:r>
      <w:r w:rsidRPr="00AC520C">
        <w:rPr>
          <w:bCs/>
        </w:rPr>
        <w:t>МР 2.4.0130-18 Оборудование и организация работы детских игровых комнат, размещаемых в торговых и культурно-досуговых центрах, павильонах и прочих объектах нежилого значения</w:t>
      </w:r>
    </w:p>
    <w:p w14:paraId="5E8FD7B2" w14:textId="77777777" w:rsidR="00AC520C" w:rsidRPr="00AC520C" w:rsidRDefault="00AC520C" w:rsidP="00AC520C">
      <w:pPr>
        <w:ind w:firstLine="567"/>
        <w:jc w:val="both"/>
      </w:pPr>
      <w:r w:rsidRPr="00AC520C">
        <w:t>[29] СП 2.3.6.1066–01 Санитарно-эпидемиологические требования к организациям торговли и обороту в них продовольственного сырья и пищевых продуктов</w:t>
      </w:r>
    </w:p>
    <w:p w14:paraId="4F52AD7E" w14:textId="77777777" w:rsidR="00AC520C" w:rsidRPr="00AC520C" w:rsidRDefault="00AC520C" w:rsidP="00AC520C">
      <w:pPr>
        <w:ind w:firstLine="567"/>
        <w:jc w:val="both"/>
      </w:pPr>
      <w:r w:rsidRPr="00AC520C">
        <w:lastRenderedPageBreak/>
        <w:t>[30] СП 2.3.6.1079–01 Санитарно-эпидемиологические требования к организациям общественного питания, изготовлению и оборотоспособности в них пищевых продуктов и продовольственного сырья</w:t>
      </w:r>
    </w:p>
    <w:p w14:paraId="31D68ED8" w14:textId="77777777" w:rsidR="00AC520C" w:rsidRPr="00AC520C" w:rsidRDefault="00AC520C" w:rsidP="00AC520C">
      <w:pPr>
        <w:ind w:firstLine="567"/>
        <w:jc w:val="both"/>
        <w:rPr>
          <w:lang w:eastAsia="en-US"/>
        </w:rPr>
      </w:pPr>
      <w:r w:rsidRPr="00AC520C">
        <w:t xml:space="preserve">[31] </w:t>
      </w:r>
      <w:r w:rsidRPr="00AC520C">
        <w:rPr>
          <w:lang w:eastAsia="en-US"/>
        </w:rPr>
        <w:t>СП 41-101-95 Проектирование тепловых пунктов</w:t>
      </w:r>
    </w:p>
    <w:p w14:paraId="235305BF" w14:textId="0F32C6AB" w:rsidR="00AC520C" w:rsidRPr="00AC520C" w:rsidRDefault="00AC520C" w:rsidP="00AC520C">
      <w:pPr>
        <w:autoSpaceDE w:val="0"/>
        <w:autoSpaceDN w:val="0"/>
        <w:adjustRightInd w:val="0"/>
        <w:ind w:firstLine="567"/>
        <w:jc w:val="both"/>
        <w:rPr>
          <w:rFonts w:ascii="Times New Roman CYR" w:hAnsi="Times New Roman CYR"/>
        </w:rPr>
      </w:pPr>
      <w:r w:rsidRPr="00AC520C">
        <w:t xml:space="preserve">[32] </w:t>
      </w:r>
      <w:r w:rsidRPr="00AC520C">
        <w:rPr>
          <w:lang w:eastAsia="en-US"/>
        </w:rPr>
        <w:t>Приказ Министерства Российской Федерации по земельной политике, строительству и жилищно-коммунальному хозяйству от 25 ноября 2016 г. № 854/пр «</w:t>
      </w:r>
      <w:r w:rsidRPr="00AC520C">
        <w:rPr>
          <w:bCs/>
          <w:shd w:val="clear" w:color="auto" w:fill="FFFFFF"/>
        </w:rPr>
        <w:t>Об установлении понижающих коэффициентов для расчета площади лоджии, веранды, балкона, террасы, используемой при расчете общей приведенной площади жилого помещения</w:t>
      </w:r>
      <w:r w:rsidRPr="00AC520C">
        <w:rPr>
          <w:lang w:eastAsia="en-US"/>
        </w:rPr>
        <w:t>»</w:t>
      </w:r>
    </w:p>
    <w:p w14:paraId="03567F1D" w14:textId="4D92D4E7" w:rsidR="00CC1FC7" w:rsidRPr="00AC520C" w:rsidRDefault="00AC520C" w:rsidP="00497FEB">
      <w:pPr>
        <w:pStyle w:val="afc"/>
        <w:ind w:firstLine="567"/>
        <w:jc w:val="both"/>
        <w:rPr>
          <w:rFonts w:ascii="Times New Roman CYR" w:hAnsi="Times New Roman CYR"/>
          <w:sz w:val="24"/>
          <w:szCs w:val="24"/>
        </w:rPr>
      </w:pPr>
      <w:r w:rsidRPr="00AC520C">
        <w:rPr>
          <w:b/>
          <w:bCs/>
          <w:sz w:val="24"/>
          <w:szCs w:val="24"/>
        </w:rPr>
        <w:t>[28]–[32] (</w:t>
      </w:r>
      <w:r w:rsidRPr="00E04F66">
        <w:rPr>
          <w:b/>
          <w:sz w:val="24"/>
          <w:szCs w:val="24"/>
        </w:rPr>
        <w:t>Введен</w:t>
      </w:r>
      <w:r>
        <w:rPr>
          <w:b/>
          <w:sz w:val="24"/>
          <w:szCs w:val="24"/>
        </w:rPr>
        <w:t>ы</w:t>
      </w:r>
      <w:r w:rsidRPr="00E04F66">
        <w:rPr>
          <w:b/>
          <w:sz w:val="24"/>
          <w:szCs w:val="24"/>
        </w:rPr>
        <w:t xml:space="preserve"> дополнительно, Изм. № 2).</w:t>
      </w:r>
    </w:p>
    <w:p w14:paraId="28573A1A" w14:textId="61CE9923" w:rsidR="00CC1FC7" w:rsidRPr="00AC520C" w:rsidRDefault="00CC1FC7" w:rsidP="00497FEB">
      <w:pPr>
        <w:pStyle w:val="afc"/>
        <w:ind w:firstLine="567"/>
        <w:jc w:val="both"/>
        <w:rPr>
          <w:rFonts w:ascii="Times New Roman CYR" w:hAnsi="Times New Roman CYR"/>
          <w:b/>
          <w:sz w:val="24"/>
          <w:szCs w:val="24"/>
        </w:rPr>
      </w:pPr>
      <w:r w:rsidRPr="00AC520C">
        <w:rPr>
          <w:rFonts w:ascii="Times New Roman CYR" w:hAnsi="Times New Roman CYR"/>
          <w:b/>
          <w:sz w:val="24"/>
          <w:szCs w:val="24"/>
        </w:rPr>
        <w:t>(Измененная редакция, Изм. № 1</w:t>
      </w:r>
      <w:r w:rsidR="00AC520C">
        <w:rPr>
          <w:rFonts w:ascii="Times New Roman CYR" w:hAnsi="Times New Roman CYR"/>
          <w:b/>
          <w:sz w:val="24"/>
          <w:szCs w:val="24"/>
        </w:rPr>
        <w:t>, № 2</w:t>
      </w:r>
      <w:r w:rsidRPr="00AC520C">
        <w:rPr>
          <w:rFonts w:ascii="Times New Roman CYR" w:hAnsi="Times New Roman CYR"/>
          <w:b/>
          <w:sz w:val="24"/>
          <w:szCs w:val="24"/>
        </w:rPr>
        <w:t>).</w:t>
      </w:r>
    </w:p>
    <w:p w14:paraId="3D67D002" w14:textId="77777777" w:rsidR="00AC520C" w:rsidRDefault="00A5774F" w:rsidP="00AC520C">
      <w:pPr>
        <w:pStyle w:val="afc"/>
        <w:jc w:val="both"/>
      </w:pPr>
      <w:r>
        <w:br w:type="page"/>
      </w:r>
    </w:p>
    <w:p w14:paraId="6F7FB4BF" w14:textId="77777777" w:rsidR="00AC520C" w:rsidRDefault="00AC520C" w:rsidP="00AC520C">
      <w:pPr>
        <w:pStyle w:val="afc"/>
        <w:jc w:val="both"/>
      </w:pPr>
    </w:p>
    <w:p w14:paraId="464C664B" w14:textId="77777777" w:rsidR="00AC520C" w:rsidRDefault="00AC520C" w:rsidP="00AC520C">
      <w:pPr>
        <w:pStyle w:val="afc"/>
        <w:jc w:val="both"/>
      </w:pPr>
    </w:p>
    <w:p w14:paraId="355CC49F" w14:textId="7EC39263" w:rsidR="00E45695" w:rsidRPr="00AC520C" w:rsidRDefault="00BA20C7" w:rsidP="00AC520C">
      <w:pPr>
        <w:pStyle w:val="afc"/>
        <w:pBdr>
          <w:top w:val="single" w:sz="4" w:space="1" w:color="auto"/>
        </w:pBdr>
        <w:jc w:val="both"/>
        <w:rPr>
          <w:sz w:val="24"/>
          <w:szCs w:val="24"/>
        </w:rPr>
      </w:pPr>
      <w:r w:rsidRPr="00AC520C">
        <w:rPr>
          <w:sz w:val="24"/>
          <w:szCs w:val="24"/>
        </w:rPr>
        <w:t>УДК 725; 728:006.354</w:t>
      </w:r>
      <w:r w:rsidR="00AC520C">
        <w:rPr>
          <w:sz w:val="24"/>
          <w:szCs w:val="24"/>
        </w:rPr>
        <w:t xml:space="preserve">                                                                                           </w:t>
      </w:r>
      <w:r w:rsidRPr="00AC520C">
        <w:rPr>
          <w:sz w:val="24"/>
          <w:szCs w:val="24"/>
        </w:rPr>
        <w:t xml:space="preserve">ОКС </w:t>
      </w:r>
      <w:r w:rsidR="00346696">
        <w:rPr>
          <w:sz w:val="24"/>
          <w:szCs w:val="24"/>
        </w:rPr>
        <w:t>9</w:t>
      </w:r>
      <w:r w:rsidRPr="00AC520C">
        <w:rPr>
          <w:sz w:val="24"/>
          <w:szCs w:val="24"/>
        </w:rPr>
        <w:t>1.040.</w:t>
      </w:r>
      <w:r w:rsidR="00346696">
        <w:rPr>
          <w:sz w:val="24"/>
          <w:szCs w:val="24"/>
        </w:rPr>
        <w:t>10</w:t>
      </w:r>
    </w:p>
    <w:p w14:paraId="42EFE50C" w14:textId="77777777" w:rsidR="00BA20C7" w:rsidRPr="00AC520C" w:rsidRDefault="00BA20C7" w:rsidP="00AC520C">
      <w:pPr>
        <w:pStyle w:val="afc"/>
        <w:jc w:val="both"/>
        <w:rPr>
          <w:sz w:val="24"/>
          <w:szCs w:val="24"/>
        </w:rPr>
      </w:pPr>
    </w:p>
    <w:p w14:paraId="0832DCAC" w14:textId="5EE99A2D" w:rsidR="008D5939" w:rsidRPr="00AC520C" w:rsidRDefault="00AC520C" w:rsidP="00AC520C">
      <w:pPr>
        <w:pStyle w:val="afc"/>
        <w:jc w:val="both"/>
        <w:rPr>
          <w:sz w:val="24"/>
          <w:szCs w:val="24"/>
        </w:rPr>
      </w:pPr>
      <w:r w:rsidRPr="00AC520C">
        <w:rPr>
          <w:sz w:val="24"/>
          <w:szCs w:val="24"/>
        </w:rPr>
        <w:t>Ключевые слова: многофункциональные здания, многофункциональные комплексы, участки территории многофункциональных зданий и комплексов, пожарная безопасность многофункциональных зданий и комплексов, инженерные системы многофункциональных зданий и комплексов</w:t>
      </w:r>
    </w:p>
    <w:p w14:paraId="224867C3" w14:textId="250137FE" w:rsidR="008D5939" w:rsidRPr="00AC520C" w:rsidRDefault="008D5939" w:rsidP="00AC520C">
      <w:pPr>
        <w:pStyle w:val="afc"/>
        <w:pBdr>
          <w:bottom w:val="single" w:sz="4" w:space="1" w:color="auto"/>
        </w:pBdr>
        <w:jc w:val="both"/>
        <w:rPr>
          <w:b/>
          <w:bCs/>
          <w:sz w:val="24"/>
          <w:szCs w:val="24"/>
        </w:rPr>
      </w:pPr>
      <w:r w:rsidRPr="00AC520C">
        <w:rPr>
          <w:b/>
          <w:bCs/>
          <w:sz w:val="24"/>
          <w:szCs w:val="24"/>
        </w:rPr>
        <w:t xml:space="preserve">(Измененная редакция, Изм. № </w:t>
      </w:r>
      <w:r w:rsidR="00AC520C">
        <w:rPr>
          <w:b/>
          <w:bCs/>
          <w:sz w:val="24"/>
          <w:szCs w:val="24"/>
        </w:rPr>
        <w:t>2</w:t>
      </w:r>
      <w:r w:rsidRPr="00AC520C">
        <w:rPr>
          <w:b/>
          <w:bCs/>
          <w:sz w:val="24"/>
          <w:szCs w:val="24"/>
        </w:rPr>
        <w:t>).</w:t>
      </w:r>
    </w:p>
    <w:p w14:paraId="4EC15CEF" w14:textId="77777777" w:rsidR="008A5094" w:rsidRPr="00AC520C" w:rsidRDefault="008A5094" w:rsidP="00AC520C">
      <w:pPr>
        <w:pStyle w:val="afc"/>
        <w:jc w:val="both"/>
        <w:rPr>
          <w:sz w:val="24"/>
          <w:szCs w:val="24"/>
        </w:rPr>
      </w:pPr>
    </w:p>
    <w:p w14:paraId="6B172665" w14:textId="77777777" w:rsidR="008D06D1" w:rsidRPr="00AC520C" w:rsidRDefault="008D06D1" w:rsidP="00AC520C">
      <w:pPr>
        <w:pStyle w:val="afc"/>
        <w:jc w:val="both"/>
        <w:rPr>
          <w:sz w:val="24"/>
          <w:szCs w:val="24"/>
        </w:rPr>
      </w:pPr>
    </w:p>
    <w:p w14:paraId="7228EE45" w14:textId="77777777" w:rsidR="008D06D1" w:rsidRPr="00AC520C" w:rsidRDefault="008D06D1" w:rsidP="00AC520C">
      <w:pPr>
        <w:pStyle w:val="afc"/>
        <w:jc w:val="both"/>
        <w:rPr>
          <w:sz w:val="24"/>
          <w:szCs w:val="24"/>
        </w:rPr>
      </w:pPr>
    </w:p>
    <w:p w14:paraId="2749B764" w14:textId="77777777" w:rsidR="00857720" w:rsidRPr="00AC520C" w:rsidRDefault="00857720" w:rsidP="00AC520C">
      <w:pPr>
        <w:pStyle w:val="afc"/>
        <w:jc w:val="both"/>
        <w:rPr>
          <w:sz w:val="24"/>
          <w:szCs w:val="24"/>
        </w:rPr>
      </w:pPr>
    </w:p>
    <w:sectPr w:rsidR="00857720" w:rsidRPr="00AC520C" w:rsidSect="00497FEB">
      <w:pgSz w:w="11906" w:h="16838" w:code="9"/>
      <w:pgMar w:top="1134" w:right="850" w:bottom="1134" w:left="1701" w:header="1304" w:footer="1304"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B503092" w14:textId="77777777" w:rsidR="00F211C5" w:rsidRDefault="00F211C5">
      <w:r>
        <w:separator/>
      </w:r>
    </w:p>
  </w:endnote>
  <w:endnote w:type="continuationSeparator" w:id="0">
    <w:p w14:paraId="6609D1D2" w14:textId="77777777" w:rsidR="00F211C5" w:rsidRDefault="00F211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TimesDL">
    <w:altName w:val="Times New Roman"/>
    <w:charset w:val="00"/>
    <w:family w:val="auto"/>
    <w:pitch w:val="variable"/>
    <w:sig w:usb0="00000003" w:usb1="00000000" w:usb2="00000000" w:usb3="00000000" w:csb0="00000001" w:csb1="00000000"/>
  </w:font>
  <w:font w:name="Baltica">
    <w:altName w:val="Arial"/>
    <w:charset w:val="00"/>
    <w:family w:val="swiss"/>
    <w:pitch w:val="variable"/>
    <w:sig w:usb0="00000203" w:usb1="00000000" w:usb2="00000000" w:usb3="00000000" w:csb0="00000005" w:csb1="00000000"/>
  </w:font>
  <w:font w:name="Calibri">
    <w:panose1 w:val="020F0502020204030204"/>
    <w:charset w:val="CC"/>
    <w:family w:val="swiss"/>
    <w:pitch w:val="variable"/>
    <w:sig w:usb0="E00002FF" w:usb1="4000ACFF" w:usb2="00000001" w:usb3="00000000" w:csb0="0000019F" w:csb1="00000000"/>
  </w:font>
  <w:font w:name="Verdana">
    <w:panose1 w:val="020B0604030504040204"/>
    <w:charset w:val="CC"/>
    <w:family w:val="swiss"/>
    <w:pitch w:val="variable"/>
    <w:sig w:usb0="A10006FF" w:usb1="4000205B" w:usb2="00000010" w:usb3="00000000" w:csb0="0000019F" w:csb1="00000000"/>
  </w:font>
  <w:font w:name="Trebuchet MS">
    <w:panose1 w:val="020B0603020202020204"/>
    <w:charset w:val="CC"/>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Times New Roman CYR">
    <w:panose1 w:val="02020603050405020304"/>
    <w:charset w:val="CC"/>
    <w:family w:val="roman"/>
    <w:pitch w:val="variable"/>
    <w:sig w:usb0="E0002AFF" w:usb1="C0007841"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rial,Bold">
    <w:altName w:val="Arial Unicode MS"/>
    <w:panose1 w:val="00000000000000000000"/>
    <w:charset w:val="80"/>
    <w:family w:val="auto"/>
    <w:notTrueType/>
    <w:pitch w:val="default"/>
    <w:sig w:usb0="00000201" w:usb1="08070000" w:usb2="00000010" w:usb3="00000000" w:csb0="00020004" w:csb1="00000000"/>
  </w:font>
  <w:font w:name="Cambria">
    <w:panose1 w:val="02040503050406030204"/>
    <w:charset w:val="CC"/>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2A24FC7" w14:textId="77777777" w:rsidR="00F211C5" w:rsidRPr="004E3FEE" w:rsidRDefault="00F211C5" w:rsidP="004E3FEE">
    <w:pPr>
      <w:pStyle w:val="a6"/>
      <w:framePr w:wrap="around" w:vAnchor="text" w:hAnchor="margin" w:xAlign="outside" w:y="1"/>
      <w:rPr>
        <w:rStyle w:val="a7"/>
        <w:sz w:val="20"/>
        <w:szCs w:val="20"/>
      </w:rPr>
    </w:pPr>
    <w:r w:rsidRPr="004E3FEE">
      <w:rPr>
        <w:rStyle w:val="a7"/>
        <w:sz w:val="20"/>
        <w:szCs w:val="20"/>
      </w:rPr>
      <w:fldChar w:fldCharType="begin"/>
    </w:r>
    <w:r w:rsidRPr="004E3FEE">
      <w:rPr>
        <w:rStyle w:val="a7"/>
        <w:sz w:val="20"/>
        <w:szCs w:val="20"/>
      </w:rPr>
      <w:instrText xml:space="preserve">PAGE  </w:instrText>
    </w:r>
    <w:r w:rsidRPr="004E3FEE">
      <w:rPr>
        <w:rStyle w:val="a7"/>
        <w:sz w:val="20"/>
        <w:szCs w:val="20"/>
      </w:rPr>
      <w:fldChar w:fldCharType="separate"/>
    </w:r>
    <w:r w:rsidR="00F11769">
      <w:rPr>
        <w:rStyle w:val="a7"/>
        <w:noProof/>
        <w:sz w:val="20"/>
        <w:szCs w:val="20"/>
      </w:rPr>
      <w:t>8</w:t>
    </w:r>
    <w:r w:rsidRPr="004E3FEE">
      <w:rPr>
        <w:rStyle w:val="a7"/>
        <w:sz w:val="20"/>
        <w:szCs w:val="20"/>
      </w:rPr>
      <w:fldChar w:fldCharType="end"/>
    </w:r>
  </w:p>
  <w:p w14:paraId="17DB4FB3" w14:textId="77777777" w:rsidR="00F211C5" w:rsidRDefault="00F211C5" w:rsidP="004E3FEE">
    <w:pPr>
      <w:pStyle w:val="a6"/>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E032317" w14:textId="77777777" w:rsidR="00F211C5" w:rsidRPr="004E3FEE" w:rsidRDefault="00F211C5" w:rsidP="004E3FEE">
    <w:pPr>
      <w:pStyle w:val="a6"/>
      <w:framePr w:wrap="around" w:vAnchor="text" w:hAnchor="margin" w:xAlign="outside" w:y="1"/>
      <w:rPr>
        <w:rStyle w:val="a7"/>
        <w:sz w:val="20"/>
        <w:szCs w:val="20"/>
      </w:rPr>
    </w:pPr>
    <w:r w:rsidRPr="004E3FEE">
      <w:rPr>
        <w:rStyle w:val="a7"/>
        <w:sz w:val="20"/>
        <w:szCs w:val="20"/>
      </w:rPr>
      <w:fldChar w:fldCharType="begin"/>
    </w:r>
    <w:r w:rsidRPr="004E3FEE">
      <w:rPr>
        <w:rStyle w:val="a7"/>
        <w:sz w:val="20"/>
        <w:szCs w:val="20"/>
      </w:rPr>
      <w:instrText xml:space="preserve">PAGE  </w:instrText>
    </w:r>
    <w:r w:rsidRPr="004E3FEE">
      <w:rPr>
        <w:rStyle w:val="a7"/>
        <w:sz w:val="20"/>
        <w:szCs w:val="20"/>
      </w:rPr>
      <w:fldChar w:fldCharType="separate"/>
    </w:r>
    <w:r w:rsidR="00F11769">
      <w:rPr>
        <w:rStyle w:val="a7"/>
        <w:noProof/>
        <w:sz w:val="20"/>
        <w:szCs w:val="20"/>
      </w:rPr>
      <w:t>7</w:t>
    </w:r>
    <w:r w:rsidRPr="004E3FEE">
      <w:rPr>
        <w:rStyle w:val="a7"/>
        <w:sz w:val="20"/>
        <w:szCs w:val="20"/>
      </w:rPr>
      <w:fldChar w:fldCharType="end"/>
    </w:r>
  </w:p>
  <w:p w14:paraId="09661D7F" w14:textId="77777777" w:rsidR="00F211C5" w:rsidRDefault="00F211C5" w:rsidP="004E3FEE">
    <w:pPr>
      <w:pStyle w:val="a6"/>
      <w:ind w:right="360"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20D4793" w14:textId="77777777" w:rsidR="00F211C5" w:rsidRDefault="00F211C5">
      <w:r>
        <w:separator/>
      </w:r>
    </w:p>
  </w:footnote>
  <w:footnote w:type="continuationSeparator" w:id="0">
    <w:p w14:paraId="5A1614A1" w14:textId="77777777" w:rsidR="00F211C5" w:rsidRDefault="00F211C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FF6E5FF" w14:textId="72DB2F64" w:rsidR="00F211C5" w:rsidRDefault="00F211C5" w:rsidP="004E3FEE">
    <w:pPr>
      <w:pStyle w:val="a8"/>
      <w:rPr>
        <w:b/>
      </w:rPr>
    </w:pPr>
    <w:r w:rsidRPr="00F211C5">
      <w:rPr>
        <w:b/>
      </w:rPr>
      <w:t>СП 160.1325800.2014</w:t>
    </w:r>
  </w:p>
  <w:p w14:paraId="5DB6009E" w14:textId="77777777" w:rsidR="00F211C5" w:rsidRPr="00F211C5" w:rsidRDefault="00F211C5" w:rsidP="004E3FEE">
    <w:pPr>
      <w:pStyle w:val="a8"/>
      <w:rPr>
        <w:b/>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D8EE4A2" w14:textId="6B7AFFDD" w:rsidR="00F211C5" w:rsidRDefault="00F211C5" w:rsidP="00412660">
    <w:pPr>
      <w:pStyle w:val="a8"/>
      <w:jc w:val="right"/>
      <w:rPr>
        <w:b/>
      </w:rPr>
    </w:pPr>
    <w:r w:rsidRPr="00F211C5">
      <w:rPr>
        <w:b/>
      </w:rPr>
      <w:t>СП 160.1325800.2014</w:t>
    </w:r>
  </w:p>
  <w:p w14:paraId="68B6A72F" w14:textId="77777777" w:rsidR="00F211C5" w:rsidRPr="00F211C5" w:rsidRDefault="00F211C5" w:rsidP="00412660">
    <w:pPr>
      <w:pStyle w:val="a8"/>
      <w:jc w:val="right"/>
      <w:rPr>
        <w:b/>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C20681C"/>
    <w:multiLevelType w:val="hybridMultilevel"/>
    <w:tmpl w:val="A4A86C2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79742B2"/>
    <w:multiLevelType w:val="hybridMultilevel"/>
    <w:tmpl w:val="EB70B958"/>
    <w:lvl w:ilvl="0" w:tplc="72802474">
      <w:start w:val="1"/>
      <w:numFmt w:val="decimal"/>
      <w:lvlText w:val="[%1]"/>
      <w:lvlJc w:val="righ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7A65E8F"/>
    <w:multiLevelType w:val="hybridMultilevel"/>
    <w:tmpl w:val="BE94B4AA"/>
    <w:lvl w:ilvl="0" w:tplc="72802474">
      <w:start w:val="1"/>
      <w:numFmt w:val="decimal"/>
      <w:lvlText w:val="[%1]"/>
      <w:lvlJc w:val="righ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B304811"/>
    <w:multiLevelType w:val="hybridMultilevel"/>
    <w:tmpl w:val="5B38016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CD55F44"/>
    <w:multiLevelType w:val="multilevel"/>
    <w:tmpl w:val="C34006C0"/>
    <w:lvl w:ilvl="0">
      <w:start w:val="1"/>
      <w:numFmt w:val="decimal"/>
      <w:lvlText w:val="[%1]"/>
      <w:lvlJc w:val="right"/>
      <w:pPr>
        <w:ind w:left="720" w:hanging="360"/>
      </w:pPr>
      <w:rPr>
        <w:rFonts w:hint="default"/>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1F33191"/>
    <w:multiLevelType w:val="hybridMultilevel"/>
    <w:tmpl w:val="5B38016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3164050E"/>
    <w:multiLevelType w:val="multilevel"/>
    <w:tmpl w:val="3C70FBD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5F41307"/>
    <w:multiLevelType w:val="hybridMultilevel"/>
    <w:tmpl w:val="678850F0"/>
    <w:lvl w:ilvl="0" w:tplc="181E7A58">
      <w:start w:val="1"/>
      <w:numFmt w:val="bullet"/>
      <w:lvlText w:val=""/>
      <w:lvlJc w:val="left"/>
      <w:pPr>
        <w:tabs>
          <w:tab w:val="num" w:pos="881"/>
        </w:tabs>
        <w:ind w:left="881"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13F3D9D"/>
    <w:multiLevelType w:val="hybridMultilevel"/>
    <w:tmpl w:val="F18AD9E4"/>
    <w:lvl w:ilvl="0" w:tplc="181E7A58">
      <w:start w:val="1"/>
      <w:numFmt w:val="bullet"/>
      <w:lvlText w:val=""/>
      <w:lvlJc w:val="left"/>
      <w:pPr>
        <w:tabs>
          <w:tab w:val="num" w:pos="881"/>
        </w:tabs>
        <w:ind w:left="881"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4E11D5D"/>
    <w:multiLevelType w:val="hybridMultilevel"/>
    <w:tmpl w:val="5B38016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47EF6213"/>
    <w:multiLevelType w:val="multilevel"/>
    <w:tmpl w:val="802220FE"/>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4F8E347D"/>
    <w:multiLevelType w:val="hybridMultilevel"/>
    <w:tmpl w:val="C8DC313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51DA5347"/>
    <w:multiLevelType w:val="hybridMultilevel"/>
    <w:tmpl w:val="36141158"/>
    <w:lvl w:ilvl="0" w:tplc="349A7490">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56292A5E"/>
    <w:multiLevelType w:val="hybridMultilevel"/>
    <w:tmpl w:val="2544E598"/>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4" w15:restartNumberingAfterBreak="0">
    <w:nsid w:val="5C4C15C8"/>
    <w:multiLevelType w:val="hybridMultilevel"/>
    <w:tmpl w:val="983CE298"/>
    <w:lvl w:ilvl="0" w:tplc="72802474">
      <w:start w:val="1"/>
      <w:numFmt w:val="decimal"/>
      <w:lvlText w:val="[%1]"/>
      <w:lvlJc w:val="righ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5DDD2106"/>
    <w:multiLevelType w:val="hybridMultilevel"/>
    <w:tmpl w:val="503A3542"/>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6" w15:restartNumberingAfterBreak="0">
    <w:nsid w:val="67B55C57"/>
    <w:multiLevelType w:val="hybridMultilevel"/>
    <w:tmpl w:val="784EEA9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73235112"/>
    <w:multiLevelType w:val="hybridMultilevel"/>
    <w:tmpl w:val="FC6C47E8"/>
    <w:lvl w:ilvl="0" w:tplc="8D8829D6">
      <w:start w:val="1"/>
      <w:numFmt w:val="decimal"/>
      <w:lvlText w:val="[%1]"/>
      <w:lvlJc w:val="right"/>
      <w:pPr>
        <w:tabs>
          <w:tab w:val="num" w:pos="0"/>
        </w:tabs>
        <w:ind w:left="0" w:firstLine="567"/>
      </w:pPr>
      <w:rPr>
        <w:rFonts w:hint="default"/>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7CCB4B0C"/>
    <w:multiLevelType w:val="multilevel"/>
    <w:tmpl w:val="FC6C47E8"/>
    <w:lvl w:ilvl="0">
      <w:start w:val="1"/>
      <w:numFmt w:val="decimal"/>
      <w:lvlText w:val="[%1]"/>
      <w:lvlJc w:val="right"/>
      <w:pPr>
        <w:tabs>
          <w:tab w:val="num" w:pos="0"/>
        </w:tabs>
        <w:ind w:left="0" w:firstLine="567"/>
      </w:pPr>
      <w:rPr>
        <w:rFonts w:hint="default"/>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7DBF5CEE"/>
    <w:multiLevelType w:val="hybridMultilevel"/>
    <w:tmpl w:val="E0D01E76"/>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3"/>
  </w:num>
  <w:num w:numId="2">
    <w:abstractNumId w:val="1"/>
  </w:num>
  <w:num w:numId="3">
    <w:abstractNumId w:val="11"/>
  </w:num>
  <w:num w:numId="4">
    <w:abstractNumId w:val="0"/>
  </w:num>
  <w:num w:numId="5">
    <w:abstractNumId w:val="16"/>
  </w:num>
  <w:num w:numId="6">
    <w:abstractNumId w:val="2"/>
  </w:num>
  <w:num w:numId="7">
    <w:abstractNumId w:val="19"/>
  </w:num>
  <w:num w:numId="8">
    <w:abstractNumId w:val="14"/>
  </w:num>
  <w:num w:numId="9">
    <w:abstractNumId w:val="12"/>
  </w:num>
  <w:num w:numId="10">
    <w:abstractNumId w:val="17"/>
  </w:num>
  <w:num w:numId="11">
    <w:abstractNumId w:val="5"/>
  </w:num>
  <w:num w:numId="12">
    <w:abstractNumId w:val="9"/>
  </w:num>
  <w:num w:numId="13">
    <w:abstractNumId w:val="13"/>
  </w:num>
  <w:num w:numId="14">
    <w:abstractNumId w:val="15"/>
  </w:num>
  <w:num w:numId="15">
    <w:abstractNumId w:val="7"/>
  </w:num>
  <w:num w:numId="16">
    <w:abstractNumId w:val="8"/>
  </w:num>
  <w:num w:numId="17">
    <w:abstractNumId w:val="6"/>
  </w:num>
  <w:num w:numId="18">
    <w:abstractNumId w:val="10"/>
  </w:num>
  <w:num w:numId="19">
    <w:abstractNumId w:val="4"/>
  </w:num>
  <w:num w:numId="20">
    <w:abstractNumId w:val="18"/>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evenAndOddHeaders/>
  <w:drawingGridHorizontalSpacing w:val="120"/>
  <w:displayHorizontalDrawingGridEvery w:val="2"/>
  <w:characterSpacingControl w:val="doNotCompress"/>
  <w:hdrShapeDefaults>
    <o:shapedefaults v:ext="edit" spidmax="30721">
      <o:colormenu v:ext="edit" fillcolor="non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5C87"/>
    <w:rsid w:val="0000274D"/>
    <w:rsid w:val="00003155"/>
    <w:rsid w:val="000038A6"/>
    <w:rsid w:val="0000441D"/>
    <w:rsid w:val="00005326"/>
    <w:rsid w:val="0000662B"/>
    <w:rsid w:val="00006631"/>
    <w:rsid w:val="000072B9"/>
    <w:rsid w:val="0001260E"/>
    <w:rsid w:val="00013F46"/>
    <w:rsid w:val="00015308"/>
    <w:rsid w:val="00015888"/>
    <w:rsid w:val="00020126"/>
    <w:rsid w:val="00020C8F"/>
    <w:rsid w:val="00022975"/>
    <w:rsid w:val="00024E2D"/>
    <w:rsid w:val="000252D1"/>
    <w:rsid w:val="0002587F"/>
    <w:rsid w:val="0002600E"/>
    <w:rsid w:val="00026E05"/>
    <w:rsid w:val="00027BBD"/>
    <w:rsid w:val="0003336F"/>
    <w:rsid w:val="0003448B"/>
    <w:rsid w:val="00040E4E"/>
    <w:rsid w:val="00041570"/>
    <w:rsid w:val="00041730"/>
    <w:rsid w:val="00043371"/>
    <w:rsid w:val="0004362C"/>
    <w:rsid w:val="00044BBC"/>
    <w:rsid w:val="00046CE5"/>
    <w:rsid w:val="000518D4"/>
    <w:rsid w:val="00052EDD"/>
    <w:rsid w:val="00053B5A"/>
    <w:rsid w:val="000617CE"/>
    <w:rsid w:val="0006780E"/>
    <w:rsid w:val="00067828"/>
    <w:rsid w:val="00067A35"/>
    <w:rsid w:val="00067B19"/>
    <w:rsid w:val="00070386"/>
    <w:rsid w:val="00073E8D"/>
    <w:rsid w:val="0007438F"/>
    <w:rsid w:val="0007479D"/>
    <w:rsid w:val="000756A5"/>
    <w:rsid w:val="00076199"/>
    <w:rsid w:val="00077242"/>
    <w:rsid w:val="00077EB5"/>
    <w:rsid w:val="00082CDE"/>
    <w:rsid w:val="00086E13"/>
    <w:rsid w:val="00090106"/>
    <w:rsid w:val="000904D8"/>
    <w:rsid w:val="00091C65"/>
    <w:rsid w:val="00091EF1"/>
    <w:rsid w:val="0009226E"/>
    <w:rsid w:val="00095AFD"/>
    <w:rsid w:val="00095FAA"/>
    <w:rsid w:val="000969F9"/>
    <w:rsid w:val="000A2B78"/>
    <w:rsid w:val="000A4017"/>
    <w:rsid w:val="000A5EA4"/>
    <w:rsid w:val="000A6FF8"/>
    <w:rsid w:val="000A7694"/>
    <w:rsid w:val="000B094D"/>
    <w:rsid w:val="000B1ADE"/>
    <w:rsid w:val="000B2981"/>
    <w:rsid w:val="000B4366"/>
    <w:rsid w:val="000B6DFF"/>
    <w:rsid w:val="000B75C6"/>
    <w:rsid w:val="000C007A"/>
    <w:rsid w:val="000C1585"/>
    <w:rsid w:val="000C21BC"/>
    <w:rsid w:val="000C43D7"/>
    <w:rsid w:val="000C77BA"/>
    <w:rsid w:val="000D1C37"/>
    <w:rsid w:val="000D452D"/>
    <w:rsid w:val="000D7735"/>
    <w:rsid w:val="000E058A"/>
    <w:rsid w:val="000E07E9"/>
    <w:rsid w:val="000F05C2"/>
    <w:rsid w:val="000F1833"/>
    <w:rsid w:val="000F1E8C"/>
    <w:rsid w:val="000F241E"/>
    <w:rsid w:val="000F4B5E"/>
    <w:rsid w:val="000F5773"/>
    <w:rsid w:val="000F7CF5"/>
    <w:rsid w:val="00100F3D"/>
    <w:rsid w:val="00101B9E"/>
    <w:rsid w:val="00101DEF"/>
    <w:rsid w:val="00105B6C"/>
    <w:rsid w:val="001063D8"/>
    <w:rsid w:val="001101A7"/>
    <w:rsid w:val="00111044"/>
    <w:rsid w:val="00111CC8"/>
    <w:rsid w:val="00111DE6"/>
    <w:rsid w:val="00111E61"/>
    <w:rsid w:val="00113820"/>
    <w:rsid w:val="00120DCB"/>
    <w:rsid w:val="00122D8B"/>
    <w:rsid w:val="001231AB"/>
    <w:rsid w:val="00124DAA"/>
    <w:rsid w:val="00127E4D"/>
    <w:rsid w:val="00132877"/>
    <w:rsid w:val="00135D81"/>
    <w:rsid w:val="00137EC7"/>
    <w:rsid w:val="00140092"/>
    <w:rsid w:val="00141A61"/>
    <w:rsid w:val="00141DAF"/>
    <w:rsid w:val="00142754"/>
    <w:rsid w:val="001430DE"/>
    <w:rsid w:val="001465C9"/>
    <w:rsid w:val="001469C3"/>
    <w:rsid w:val="00150A31"/>
    <w:rsid w:val="00151027"/>
    <w:rsid w:val="0015108B"/>
    <w:rsid w:val="00151491"/>
    <w:rsid w:val="0015319F"/>
    <w:rsid w:val="00155983"/>
    <w:rsid w:val="00155EA9"/>
    <w:rsid w:val="00156759"/>
    <w:rsid w:val="0016303C"/>
    <w:rsid w:val="00165BBC"/>
    <w:rsid w:val="00165E0B"/>
    <w:rsid w:val="00170E62"/>
    <w:rsid w:val="00171484"/>
    <w:rsid w:val="001734CF"/>
    <w:rsid w:val="00176365"/>
    <w:rsid w:val="00180086"/>
    <w:rsid w:val="00180367"/>
    <w:rsid w:val="0018255F"/>
    <w:rsid w:val="001851CD"/>
    <w:rsid w:val="00186C2B"/>
    <w:rsid w:val="00192F19"/>
    <w:rsid w:val="00194428"/>
    <w:rsid w:val="00196222"/>
    <w:rsid w:val="00197D6A"/>
    <w:rsid w:val="001A17B7"/>
    <w:rsid w:val="001A6371"/>
    <w:rsid w:val="001A63FA"/>
    <w:rsid w:val="001B17BA"/>
    <w:rsid w:val="001B2168"/>
    <w:rsid w:val="001B3A41"/>
    <w:rsid w:val="001B6571"/>
    <w:rsid w:val="001B6D40"/>
    <w:rsid w:val="001B6DC3"/>
    <w:rsid w:val="001B70B4"/>
    <w:rsid w:val="001C2506"/>
    <w:rsid w:val="001C4446"/>
    <w:rsid w:val="001C66F3"/>
    <w:rsid w:val="001C6FA4"/>
    <w:rsid w:val="001D3D88"/>
    <w:rsid w:val="001D5FF1"/>
    <w:rsid w:val="001E271B"/>
    <w:rsid w:val="001E2A1F"/>
    <w:rsid w:val="001E3164"/>
    <w:rsid w:val="001E4CAD"/>
    <w:rsid w:val="001E6916"/>
    <w:rsid w:val="001F0FC1"/>
    <w:rsid w:val="001F26CB"/>
    <w:rsid w:val="001F4189"/>
    <w:rsid w:val="001F5EC1"/>
    <w:rsid w:val="0020043C"/>
    <w:rsid w:val="00200DB2"/>
    <w:rsid w:val="002025BD"/>
    <w:rsid w:val="00202D5F"/>
    <w:rsid w:val="002035D6"/>
    <w:rsid w:val="002039D3"/>
    <w:rsid w:val="00204791"/>
    <w:rsid w:val="00204C1E"/>
    <w:rsid w:val="00206C85"/>
    <w:rsid w:val="0020712D"/>
    <w:rsid w:val="00210CFC"/>
    <w:rsid w:val="00215DA3"/>
    <w:rsid w:val="00216A93"/>
    <w:rsid w:val="00221173"/>
    <w:rsid w:val="00221742"/>
    <w:rsid w:val="00221B65"/>
    <w:rsid w:val="002220D8"/>
    <w:rsid w:val="002276EB"/>
    <w:rsid w:val="002277AE"/>
    <w:rsid w:val="002333FF"/>
    <w:rsid w:val="00236F6B"/>
    <w:rsid w:val="00237365"/>
    <w:rsid w:val="00243B65"/>
    <w:rsid w:val="00246225"/>
    <w:rsid w:val="00251C5C"/>
    <w:rsid w:val="0025425F"/>
    <w:rsid w:val="00255F26"/>
    <w:rsid w:val="00255F6D"/>
    <w:rsid w:val="00256FAB"/>
    <w:rsid w:val="0026014F"/>
    <w:rsid w:val="00260233"/>
    <w:rsid w:val="002620B7"/>
    <w:rsid w:val="002646B0"/>
    <w:rsid w:val="00266124"/>
    <w:rsid w:val="00266129"/>
    <w:rsid w:val="00270186"/>
    <w:rsid w:val="00274896"/>
    <w:rsid w:val="002809C3"/>
    <w:rsid w:val="00281FDA"/>
    <w:rsid w:val="00282734"/>
    <w:rsid w:val="002829D2"/>
    <w:rsid w:val="0028333D"/>
    <w:rsid w:val="00283C63"/>
    <w:rsid w:val="00283D15"/>
    <w:rsid w:val="002867C0"/>
    <w:rsid w:val="00286AF7"/>
    <w:rsid w:val="0029029C"/>
    <w:rsid w:val="00292900"/>
    <w:rsid w:val="00292B6E"/>
    <w:rsid w:val="00292D15"/>
    <w:rsid w:val="00292D26"/>
    <w:rsid w:val="00292E9E"/>
    <w:rsid w:val="00295110"/>
    <w:rsid w:val="00295EEC"/>
    <w:rsid w:val="002A01C0"/>
    <w:rsid w:val="002A131A"/>
    <w:rsid w:val="002A200C"/>
    <w:rsid w:val="002A2897"/>
    <w:rsid w:val="002A3B53"/>
    <w:rsid w:val="002A467A"/>
    <w:rsid w:val="002A66BA"/>
    <w:rsid w:val="002A68CA"/>
    <w:rsid w:val="002B0C78"/>
    <w:rsid w:val="002B2EC2"/>
    <w:rsid w:val="002B4CB9"/>
    <w:rsid w:val="002B584A"/>
    <w:rsid w:val="002B674F"/>
    <w:rsid w:val="002C0DB8"/>
    <w:rsid w:val="002C0E45"/>
    <w:rsid w:val="002C1083"/>
    <w:rsid w:val="002C274D"/>
    <w:rsid w:val="002C3803"/>
    <w:rsid w:val="002C409E"/>
    <w:rsid w:val="002C59A6"/>
    <w:rsid w:val="002C62C4"/>
    <w:rsid w:val="002D50E8"/>
    <w:rsid w:val="002D67C1"/>
    <w:rsid w:val="002D68A4"/>
    <w:rsid w:val="002D6EFC"/>
    <w:rsid w:val="002E01EB"/>
    <w:rsid w:val="002E3D34"/>
    <w:rsid w:val="002E544E"/>
    <w:rsid w:val="002E5F57"/>
    <w:rsid w:val="002E694F"/>
    <w:rsid w:val="002E70DB"/>
    <w:rsid w:val="002E7FEC"/>
    <w:rsid w:val="002F21D1"/>
    <w:rsid w:val="002F477A"/>
    <w:rsid w:val="002F5377"/>
    <w:rsid w:val="002F7209"/>
    <w:rsid w:val="002F7F3B"/>
    <w:rsid w:val="003012B9"/>
    <w:rsid w:val="003032F6"/>
    <w:rsid w:val="00304318"/>
    <w:rsid w:val="0030672C"/>
    <w:rsid w:val="00307581"/>
    <w:rsid w:val="00310B60"/>
    <w:rsid w:val="00310DE4"/>
    <w:rsid w:val="0031466E"/>
    <w:rsid w:val="003201A7"/>
    <w:rsid w:val="00322330"/>
    <w:rsid w:val="0032676D"/>
    <w:rsid w:val="003269C8"/>
    <w:rsid w:val="00326EDC"/>
    <w:rsid w:val="00327136"/>
    <w:rsid w:val="00330172"/>
    <w:rsid w:val="003313D4"/>
    <w:rsid w:val="00331817"/>
    <w:rsid w:val="00333C52"/>
    <w:rsid w:val="003359F6"/>
    <w:rsid w:val="00337435"/>
    <w:rsid w:val="00340021"/>
    <w:rsid w:val="0034013B"/>
    <w:rsid w:val="00340226"/>
    <w:rsid w:val="0034047A"/>
    <w:rsid w:val="00346696"/>
    <w:rsid w:val="00346944"/>
    <w:rsid w:val="003528EC"/>
    <w:rsid w:val="00353C10"/>
    <w:rsid w:val="003549D6"/>
    <w:rsid w:val="00356C18"/>
    <w:rsid w:val="00356F6E"/>
    <w:rsid w:val="00357295"/>
    <w:rsid w:val="00357B0F"/>
    <w:rsid w:val="003616E5"/>
    <w:rsid w:val="00361DA6"/>
    <w:rsid w:val="0036259A"/>
    <w:rsid w:val="0036356F"/>
    <w:rsid w:val="003637C1"/>
    <w:rsid w:val="00364324"/>
    <w:rsid w:val="003705BD"/>
    <w:rsid w:val="00372184"/>
    <w:rsid w:val="00373B5C"/>
    <w:rsid w:val="0037482A"/>
    <w:rsid w:val="00376A8E"/>
    <w:rsid w:val="0037704A"/>
    <w:rsid w:val="00377A7C"/>
    <w:rsid w:val="003808FA"/>
    <w:rsid w:val="00384890"/>
    <w:rsid w:val="00386DC9"/>
    <w:rsid w:val="0038744B"/>
    <w:rsid w:val="00387486"/>
    <w:rsid w:val="0038796D"/>
    <w:rsid w:val="0039299F"/>
    <w:rsid w:val="003A1E91"/>
    <w:rsid w:val="003A38D0"/>
    <w:rsid w:val="003A41DD"/>
    <w:rsid w:val="003A75A1"/>
    <w:rsid w:val="003A79F2"/>
    <w:rsid w:val="003A7E54"/>
    <w:rsid w:val="003B04A9"/>
    <w:rsid w:val="003B2EA5"/>
    <w:rsid w:val="003B363A"/>
    <w:rsid w:val="003B552C"/>
    <w:rsid w:val="003B5DBC"/>
    <w:rsid w:val="003C30F5"/>
    <w:rsid w:val="003C316C"/>
    <w:rsid w:val="003C31EB"/>
    <w:rsid w:val="003D065A"/>
    <w:rsid w:val="003D0FAD"/>
    <w:rsid w:val="003D1B64"/>
    <w:rsid w:val="003D2C25"/>
    <w:rsid w:val="003D3893"/>
    <w:rsid w:val="003D458C"/>
    <w:rsid w:val="003D5643"/>
    <w:rsid w:val="003D758D"/>
    <w:rsid w:val="003E601F"/>
    <w:rsid w:val="003E66AD"/>
    <w:rsid w:val="003E77D9"/>
    <w:rsid w:val="003E7FB9"/>
    <w:rsid w:val="003F07E9"/>
    <w:rsid w:val="003F2790"/>
    <w:rsid w:val="003F3439"/>
    <w:rsid w:val="003F4188"/>
    <w:rsid w:val="003F7CB1"/>
    <w:rsid w:val="004030E9"/>
    <w:rsid w:val="004048D9"/>
    <w:rsid w:val="00405972"/>
    <w:rsid w:val="00407506"/>
    <w:rsid w:val="0040777E"/>
    <w:rsid w:val="00410031"/>
    <w:rsid w:val="004102D7"/>
    <w:rsid w:val="00412660"/>
    <w:rsid w:val="00416AE2"/>
    <w:rsid w:val="00417039"/>
    <w:rsid w:val="00417847"/>
    <w:rsid w:val="00420166"/>
    <w:rsid w:val="00420634"/>
    <w:rsid w:val="004234C9"/>
    <w:rsid w:val="0042574A"/>
    <w:rsid w:val="0043032D"/>
    <w:rsid w:val="004325FB"/>
    <w:rsid w:val="004336B0"/>
    <w:rsid w:val="00433C65"/>
    <w:rsid w:val="00435F79"/>
    <w:rsid w:val="0043731E"/>
    <w:rsid w:val="00437F1E"/>
    <w:rsid w:val="00440113"/>
    <w:rsid w:val="004418F1"/>
    <w:rsid w:val="0044214F"/>
    <w:rsid w:val="00447B1D"/>
    <w:rsid w:val="00453401"/>
    <w:rsid w:val="00453BB8"/>
    <w:rsid w:val="00454251"/>
    <w:rsid w:val="004542A4"/>
    <w:rsid w:val="0045483F"/>
    <w:rsid w:val="00454CF5"/>
    <w:rsid w:val="004600E1"/>
    <w:rsid w:val="00461A58"/>
    <w:rsid w:val="004620B9"/>
    <w:rsid w:val="0046355F"/>
    <w:rsid w:val="00463C11"/>
    <w:rsid w:val="00470C72"/>
    <w:rsid w:val="00471F1F"/>
    <w:rsid w:val="004721D2"/>
    <w:rsid w:val="00475D49"/>
    <w:rsid w:val="00475E26"/>
    <w:rsid w:val="00476F6F"/>
    <w:rsid w:val="00480537"/>
    <w:rsid w:val="004813E3"/>
    <w:rsid w:val="00483B34"/>
    <w:rsid w:val="00484933"/>
    <w:rsid w:val="0048562A"/>
    <w:rsid w:val="00487680"/>
    <w:rsid w:val="00490E56"/>
    <w:rsid w:val="0049317B"/>
    <w:rsid w:val="004934DB"/>
    <w:rsid w:val="00497FEB"/>
    <w:rsid w:val="004A0312"/>
    <w:rsid w:val="004A0F33"/>
    <w:rsid w:val="004A2978"/>
    <w:rsid w:val="004A49AF"/>
    <w:rsid w:val="004A4F18"/>
    <w:rsid w:val="004A64C4"/>
    <w:rsid w:val="004A73D4"/>
    <w:rsid w:val="004A74C6"/>
    <w:rsid w:val="004B0478"/>
    <w:rsid w:val="004B0B78"/>
    <w:rsid w:val="004B180A"/>
    <w:rsid w:val="004B1F38"/>
    <w:rsid w:val="004B2811"/>
    <w:rsid w:val="004B5768"/>
    <w:rsid w:val="004C175F"/>
    <w:rsid w:val="004C2D75"/>
    <w:rsid w:val="004C566E"/>
    <w:rsid w:val="004C62C6"/>
    <w:rsid w:val="004C760F"/>
    <w:rsid w:val="004D053A"/>
    <w:rsid w:val="004D147F"/>
    <w:rsid w:val="004D4A87"/>
    <w:rsid w:val="004D4F03"/>
    <w:rsid w:val="004D74F1"/>
    <w:rsid w:val="004E2467"/>
    <w:rsid w:val="004E32F8"/>
    <w:rsid w:val="004E3FEE"/>
    <w:rsid w:val="004E5AC8"/>
    <w:rsid w:val="004E748F"/>
    <w:rsid w:val="004F1415"/>
    <w:rsid w:val="004F1566"/>
    <w:rsid w:val="004F4F66"/>
    <w:rsid w:val="004F757C"/>
    <w:rsid w:val="00500E5C"/>
    <w:rsid w:val="00502620"/>
    <w:rsid w:val="005027D3"/>
    <w:rsid w:val="005033B0"/>
    <w:rsid w:val="00504227"/>
    <w:rsid w:val="005046FA"/>
    <w:rsid w:val="005047D8"/>
    <w:rsid w:val="00504B40"/>
    <w:rsid w:val="00511132"/>
    <w:rsid w:val="00515697"/>
    <w:rsid w:val="00516280"/>
    <w:rsid w:val="00517C93"/>
    <w:rsid w:val="00521147"/>
    <w:rsid w:val="0052244F"/>
    <w:rsid w:val="0052276B"/>
    <w:rsid w:val="005234D0"/>
    <w:rsid w:val="00524814"/>
    <w:rsid w:val="00525C0E"/>
    <w:rsid w:val="00532080"/>
    <w:rsid w:val="005326E5"/>
    <w:rsid w:val="00532A2A"/>
    <w:rsid w:val="00533F55"/>
    <w:rsid w:val="00535454"/>
    <w:rsid w:val="00535DBC"/>
    <w:rsid w:val="00536C4B"/>
    <w:rsid w:val="0054124E"/>
    <w:rsid w:val="00541415"/>
    <w:rsid w:val="00541536"/>
    <w:rsid w:val="0054194D"/>
    <w:rsid w:val="00545647"/>
    <w:rsid w:val="00546269"/>
    <w:rsid w:val="00546E9E"/>
    <w:rsid w:val="00546FE0"/>
    <w:rsid w:val="0054727A"/>
    <w:rsid w:val="005477B0"/>
    <w:rsid w:val="005479F9"/>
    <w:rsid w:val="0055123B"/>
    <w:rsid w:val="00552891"/>
    <w:rsid w:val="0055385B"/>
    <w:rsid w:val="00553C9C"/>
    <w:rsid w:val="00553EDD"/>
    <w:rsid w:val="00557A7A"/>
    <w:rsid w:val="005713D7"/>
    <w:rsid w:val="005722AF"/>
    <w:rsid w:val="005722E3"/>
    <w:rsid w:val="00574C3F"/>
    <w:rsid w:val="00582007"/>
    <w:rsid w:val="00582D21"/>
    <w:rsid w:val="00582EA8"/>
    <w:rsid w:val="00587AEE"/>
    <w:rsid w:val="00591B33"/>
    <w:rsid w:val="00591B53"/>
    <w:rsid w:val="00593D40"/>
    <w:rsid w:val="00596804"/>
    <w:rsid w:val="00596FFB"/>
    <w:rsid w:val="005A122E"/>
    <w:rsid w:val="005A1827"/>
    <w:rsid w:val="005A2C2D"/>
    <w:rsid w:val="005A44C7"/>
    <w:rsid w:val="005A5ECF"/>
    <w:rsid w:val="005A7E0F"/>
    <w:rsid w:val="005B03F3"/>
    <w:rsid w:val="005B0416"/>
    <w:rsid w:val="005B31B2"/>
    <w:rsid w:val="005B3AC7"/>
    <w:rsid w:val="005B6052"/>
    <w:rsid w:val="005B668E"/>
    <w:rsid w:val="005B7B46"/>
    <w:rsid w:val="005C3082"/>
    <w:rsid w:val="005C3E74"/>
    <w:rsid w:val="005C4ED7"/>
    <w:rsid w:val="005C5DCF"/>
    <w:rsid w:val="005D0A6C"/>
    <w:rsid w:val="005D0DDA"/>
    <w:rsid w:val="005D1A44"/>
    <w:rsid w:val="005D3C68"/>
    <w:rsid w:val="005E0182"/>
    <w:rsid w:val="005E4699"/>
    <w:rsid w:val="005E60AD"/>
    <w:rsid w:val="005F20DE"/>
    <w:rsid w:val="005F333C"/>
    <w:rsid w:val="005F50A2"/>
    <w:rsid w:val="005F56C9"/>
    <w:rsid w:val="005F623F"/>
    <w:rsid w:val="005F62FB"/>
    <w:rsid w:val="006013C2"/>
    <w:rsid w:val="00607496"/>
    <w:rsid w:val="0061178F"/>
    <w:rsid w:val="00613E1A"/>
    <w:rsid w:val="006155E5"/>
    <w:rsid w:val="006206A7"/>
    <w:rsid w:val="00620C49"/>
    <w:rsid w:val="00624993"/>
    <w:rsid w:val="006249FD"/>
    <w:rsid w:val="00633850"/>
    <w:rsid w:val="00633DD5"/>
    <w:rsid w:val="00634F5E"/>
    <w:rsid w:val="0064037B"/>
    <w:rsid w:val="00640B22"/>
    <w:rsid w:val="00640E0D"/>
    <w:rsid w:val="00641F55"/>
    <w:rsid w:val="0064378B"/>
    <w:rsid w:val="0064441C"/>
    <w:rsid w:val="00644803"/>
    <w:rsid w:val="00644DBE"/>
    <w:rsid w:val="00645993"/>
    <w:rsid w:val="00650E04"/>
    <w:rsid w:val="00653DD8"/>
    <w:rsid w:val="00655B72"/>
    <w:rsid w:val="006564F1"/>
    <w:rsid w:val="00661B01"/>
    <w:rsid w:val="00664910"/>
    <w:rsid w:val="00664B3E"/>
    <w:rsid w:val="00664C4E"/>
    <w:rsid w:val="006658C3"/>
    <w:rsid w:val="006664D3"/>
    <w:rsid w:val="00666C2B"/>
    <w:rsid w:val="006677A8"/>
    <w:rsid w:val="00667C42"/>
    <w:rsid w:val="0067210B"/>
    <w:rsid w:val="006736FC"/>
    <w:rsid w:val="006742AC"/>
    <w:rsid w:val="00675CC0"/>
    <w:rsid w:val="00676C1E"/>
    <w:rsid w:val="00676F22"/>
    <w:rsid w:val="0067703C"/>
    <w:rsid w:val="00677E46"/>
    <w:rsid w:val="00680373"/>
    <w:rsid w:val="006807DB"/>
    <w:rsid w:val="00681FCD"/>
    <w:rsid w:val="00684035"/>
    <w:rsid w:val="00686DBF"/>
    <w:rsid w:val="006872F1"/>
    <w:rsid w:val="006874FD"/>
    <w:rsid w:val="006875C4"/>
    <w:rsid w:val="00687786"/>
    <w:rsid w:val="00687C0D"/>
    <w:rsid w:val="006903F9"/>
    <w:rsid w:val="00691AB4"/>
    <w:rsid w:val="006925E1"/>
    <w:rsid w:val="00695F8B"/>
    <w:rsid w:val="006A0143"/>
    <w:rsid w:val="006A2273"/>
    <w:rsid w:val="006A3FC6"/>
    <w:rsid w:val="006A6EE2"/>
    <w:rsid w:val="006B0E00"/>
    <w:rsid w:val="006B374A"/>
    <w:rsid w:val="006B75E4"/>
    <w:rsid w:val="006C1263"/>
    <w:rsid w:val="006C187C"/>
    <w:rsid w:val="006C1F9A"/>
    <w:rsid w:val="006C44DE"/>
    <w:rsid w:val="006C4E54"/>
    <w:rsid w:val="006C659B"/>
    <w:rsid w:val="006C745A"/>
    <w:rsid w:val="006D0EEE"/>
    <w:rsid w:val="006D2846"/>
    <w:rsid w:val="006D317B"/>
    <w:rsid w:val="006D4E4A"/>
    <w:rsid w:val="006D60A4"/>
    <w:rsid w:val="006D62DB"/>
    <w:rsid w:val="006D6CC8"/>
    <w:rsid w:val="006D778A"/>
    <w:rsid w:val="006E4AEF"/>
    <w:rsid w:val="006E72EE"/>
    <w:rsid w:val="006F03A9"/>
    <w:rsid w:val="006F4795"/>
    <w:rsid w:val="006F4CB5"/>
    <w:rsid w:val="00700945"/>
    <w:rsid w:val="00701490"/>
    <w:rsid w:val="00701E17"/>
    <w:rsid w:val="00702804"/>
    <w:rsid w:val="00704C1A"/>
    <w:rsid w:val="00705B36"/>
    <w:rsid w:val="007118D0"/>
    <w:rsid w:val="00711A15"/>
    <w:rsid w:val="00715262"/>
    <w:rsid w:val="007162CA"/>
    <w:rsid w:val="00716D2B"/>
    <w:rsid w:val="00721AA1"/>
    <w:rsid w:val="00723108"/>
    <w:rsid w:val="0072447E"/>
    <w:rsid w:val="00725592"/>
    <w:rsid w:val="0072771F"/>
    <w:rsid w:val="007306E3"/>
    <w:rsid w:val="00730CF2"/>
    <w:rsid w:val="0073207E"/>
    <w:rsid w:val="00733F22"/>
    <w:rsid w:val="007372E9"/>
    <w:rsid w:val="00743CC3"/>
    <w:rsid w:val="0074422B"/>
    <w:rsid w:val="007456A5"/>
    <w:rsid w:val="00745F17"/>
    <w:rsid w:val="00747835"/>
    <w:rsid w:val="007504E1"/>
    <w:rsid w:val="00751CA1"/>
    <w:rsid w:val="00755442"/>
    <w:rsid w:val="007615BF"/>
    <w:rsid w:val="007639C9"/>
    <w:rsid w:val="00766584"/>
    <w:rsid w:val="00766F3E"/>
    <w:rsid w:val="00770CD6"/>
    <w:rsid w:val="007736FA"/>
    <w:rsid w:val="00774E8E"/>
    <w:rsid w:val="007759DE"/>
    <w:rsid w:val="007774E7"/>
    <w:rsid w:val="00781983"/>
    <w:rsid w:val="00781C0E"/>
    <w:rsid w:val="00781D7A"/>
    <w:rsid w:val="007846D1"/>
    <w:rsid w:val="00785B38"/>
    <w:rsid w:val="00791729"/>
    <w:rsid w:val="0079438B"/>
    <w:rsid w:val="00794E06"/>
    <w:rsid w:val="00794E76"/>
    <w:rsid w:val="00794EB6"/>
    <w:rsid w:val="0079669F"/>
    <w:rsid w:val="007970E9"/>
    <w:rsid w:val="007A041B"/>
    <w:rsid w:val="007A059B"/>
    <w:rsid w:val="007A15FC"/>
    <w:rsid w:val="007A3469"/>
    <w:rsid w:val="007A37BF"/>
    <w:rsid w:val="007A3D62"/>
    <w:rsid w:val="007A58B6"/>
    <w:rsid w:val="007A5F8A"/>
    <w:rsid w:val="007A614C"/>
    <w:rsid w:val="007A667F"/>
    <w:rsid w:val="007A6B36"/>
    <w:rsid w:val="007B0948"/>
    <w:rsid w:val="007B0A82"/>
    <w:rsid w:val="007B0CA4"/>
    <w:rsid w:val="007B1611"/>
    <w:rsid w:val="007B3E3F"/>
    <w:rsid w:val="007B3F0E"/>
    <w:rsid w:val="007B78FD"/>
    <w:rsid w:val="007C115F"/>
    <w:rsid w:val="007C1810"/>
    <w:rsid w:val="007C33DB"/>
    <w:rsid w:val="007C5810"/>
    <w:rsid w:val="007C6AEC"/>
    <w:rsid w:val="007C7875"/>
    <w:rsid w:val="007D45EF"/>
    <w:rsid w:val="007D55E3"/>
    <w:rsid w:val="007D77BB"/>
    <w:rsid w:val="007E11D6"/>
    <w:rsid w:val="007E18F0"/>
    <w:rsid w:val="007E1DF5"/>
    <w:rsid w:val="007E488C"/>
    <w:rsid w:val="007E5A1D"/>
    <w:rsid w:val="007F06AC"/>
    <w:rsid w:val="007F3AB6"/>
    <w:rsid w:val="007F41FC"/>
    <w:rsid w:val="007F51D4"/>
    <w:rsid w:val="007F5361"/>
    <w:rsid w:val="00801125"/>
    <w:rsid w:val="0080394C"/>
    <w:rsid w:val="00804490"/>
    <w:rsid w:val="00804671"/>
    <w:rsid w:val="00806AA0"/>
    <w:rsid w:val="0080723B"/>
    <w:rsid w:val="0080740D"/>
    <w:rsid w:val="0080762F"/>
    <w:rsid w:val="00811D3B"/>
    <w:rsid w:val="00812982"/>
    <w:rsid w:val="00812D92"/>
    <w:rsid w:val="00815350"/>
    <w:rsid w:val="00817FCB"/>
    <w:rsid w:val="00820675"/>
    <w:rsid w:val="00820DF2"/>
    <w:rsid w:val="00821524"/>
    <w:rsid w:val="0082542B"/>
    <w:rsid w:val="00831489"/>
    <w:rsid w:val="00833C4F"/>
    <w:rsid w:val="00834D05"/>
    <w:rsid w:val="00836104"/>
    <w:rsid w:val="00841430"/>
    <w:rsid w:val="00844E01"/>
    <w:rsid w:val="00852C56"/>
    <w:rsid w:val="00855B80"/>
    <w:rsid w:val="0085721B"/>
    <w:rsid w:val="00857720"/>
    <w:rsid w:val="00857E80"/>
    <w:rsid w:val="00860387"/>
    <w:rsid w:val="00860A68"/>
    <w:rsid w:val="00860C7B"/>
    <w:rsid w:val="00861118"/>
    <w:rsid w:val="008634DC"/>
    <w:rsid w:val="00865402"/>
    <w:rsid w:val="00865C87"/>
    <w:rsid w:val="0087391E"/>
    <w:rsid w:val="00874532"/>
    <w:rsid w:val="008775BB"/>
    <w:rsid w:val="00881953"/>
    <w:rsid w:val="00882B5F"/>
    <w:rsid w:val="00883670"/>
    <w:rsid w:val="008875AF"/>
    <w:rsid w:val="00891514"/>
    <w:rsid w:val="00893F42"/>
    <w:rsid w:val="00894D18"/>
    <w:rsid w:val="008971DA"/>
    <w:rsid w:val="008A09DE"/>
    <w:rsid w:val="008A411F"/>
    <w:rsid w:val="008A4F47"/>
    <w:rsid w:val="008A4FD4"/>
    <w:rsid w:val="008A5094"/>
    <w:rsid w:val="008A57B6"/>
    <w:rsid w:val="008A5A69"/>
    <w:rsid w:val="008A5CFC"/>
    <w:rsid w:val="008A7476"/>
    <w:rsid w:val="008B001B"/>
    <w:rsid w:val="008B20E1"/>
    <w:rsid w:val="008B337E"/>
    <w:rsid w:val="008B3F8C"/>
    <w:rsid w:val="008B444C"/>
    <w:rsid w:val="008B5E89"/>
    <w:rsid w:val="008B6B4D"/>
    <w:rsid w:val="008C0348"/>
    <w:rsid w:val="008C0528"/>
    <w:rsid w:val="008C21FD"/>
    <w:rsid w:val="008C22A7"/>
    <w:rsid w:val="008C755F"/>
    <w:rsid w:val="008D06D1"/>
    <w:rsid w:val="008D1628"/>
    <w:rsid w:val="008D3322"/>
    <w:rsid w:val="008D3CCB"/>
    <w:rsid w:val="008D4636"/>
    <w:rsid w:val="008D4A0C"/>
    <w:rsid w:val="008D58E7"/>
    <w:rsid w:val="008D5939"/>
    <w:rsid w:val="008D5E70"/>
    <w:rsid w:val="008E197A"/>
    <w:rsid w:val="008E3BA2"/>
    <w:rsid w:val="008F22DA"/>
    <w:rsid w:val="008F3A92"/>
    <w:rsid w:val="008F7945"/>
    <w:rsid w:val="00904FE6"/>
    <w:rsid w:val="00906DBB"/>
    <w:rsid w:val="00906EDB"/>
    <w:rsid w:val="00907A49"/>
    <w:rsid w:val="00910D3E"/>
    <w:rsid w:val="009129FD"/>
    <w:rsid w:val="00913E69"/>
    <w:rsid w:val="00915E2A"/>
    <w:rsid w:val="0092053D"/>
    <w:rsid w:val="009206FE"/>
    <w:rsid w:val="00921AC4"/>
    <w:rsid w:val="009246B8"/>
    <w:rsid w:val="00925D17"/>
    <w:rsid w:val="00927993"/>
    <w:rsid w:val="00927E1E"/>
    <w:rsid w:val="00930AB6"/>
    <w:rsid w:val="00931272"/>
    <w:rsid w:val="0093168F"/>
    <w:rsid w:val="009329C7"/>
    <w:rsid w:val="00932C52"/>
    <w:rsid w:val="009336E2"/>
    <w:rsid w:val="00934226"/>
    <w:rsid w:val="009342DD"/>
    <w:rsid w:val="00934612"/>
    <w:rsid w:val="00934C2D"/>
    <w:rsid w:val="00940AC9"/>
    <w:rsid w:val="00941D69"/>
    <w:rsid w:val="009420A0"/>
    <w:rsid w:val="009428C1"/>
    <w:rsid w:val="00942A80"/>
    <w:rsid w:val="00943360"/>
    <w:rsid w:val="009436E2"/>
    <w:rsid w:val="009451E0"/>
    <w:rsid w:val="00945BB9"/>
    <w:rsid w:val="00946DBE"/>
    <w:rsid w:val="009471CF"/>
    <w:rsid w:val="00952592"/>
    <w:rsid w:val="009533FF"/>
    <w:rsid w:val="00954C4B"/>
    <w:rsid w:val="00963F81"/>
    <w:rsid w:val="00964BBE"/>
    <w:rsid w:val="00964D82"/>
    <w:rsid w:val="00964DF1"/>
    <w:rsid w:val="00967A33"/>
    <w:rsid w:val="00974EE6"/>
    <w:rsid w:val="00976FCB"/>
    <w:rsid w:val="009771A0"/>
    <w:rsid w:val="00980301"/>
    <w:rsid w:val="00981B1B"/>
    <w:rsid w:val="009835E7"/>
    <w:rsid w:val="00984039"/>
    <w:rsid w:val="0098464B"/>
    <w:rsid w:val="009918E5"/>
    <w:rsid w:val="00992AC0"/>
    <w:rsid w:val="00992E16"/>
    <w:rsid w:val="00993E11"/>
    <w:rsid w:val="009A2591"/>
    <w:rsid w:val="009A2CD7"/>
    <w:rsid w:val="009A41B7"/>
    <w:rsid w:val="009A4B1C"/>
    <w:rsid w:val="009A4F5B"/>
    <w:rsid w:val="009A7827"/>
    <w:rsid w:val="009B0B23"/>
    <w:rsid w:val="009B141C"/>
    <w:rsid w:val="009B2775"/>
    <w:rsid w:val="009B29A6"/>
    <w:rsid w:val="009B3A98"/>
    <w:rsid w:val="009B631A"/>
    <w:rsid w:val="009B6AAD"/>
    <w:rsid w:val="009B6AD0"/>
    <w:rsid w:val="009B7BB3"/>
    <w:rsid w:val="009C056E"/>
    <w:rsid w:val="009C3EAF"/>
    <w:rsid w:val="009C6397"/>
    <w:rsid w:val="009C77E6"/>
    <w:rsid w:val="009D6070"/>
    <w:rsid w:val="009D611B"/>
    <w:rsid w:val="009D6360"/>
    <w:rsid w:val="009D6C26"/>
    <w:rsid w:val="009D6F8E"/>
    <w:rsid w:val="009E016D"/>
    <w:rsid w:val="009E172F"/>
    <w:rsid w:val="009E1B36"/>
    <w:rsid w:val="009E67C2"/>
    <w:rsid w:val="009E68BE"/>
    <w:rsid w:val="009F317A"/>
    <w:rsid w:val="009F3F5F"/>
    <w:rsid w:val="009F5029"/>
    <w:rsid w:val="009F6862"/>
    <w:rsid w:val="009F7760"/>
    <w:rsid w:val="00A0065B"/>
    <w:rsid w:val="00A0458D"/>
    <w:rsid w:val="00A04C34"/>
    <w:rsid w:val="00A0766B"/>
    <w:rsid w:val="00A07D78"/>
    <w:rsid w:val="00A1166C"/>
    <w:rsid w:val="00A16F73"/>
    <w:rsid w:val="00A20B34"/>
    <w:rsid w:val="00A214CA"/>
    <w:rsid w:val="00A22534"/>
    <w:rsid w:val="00A247E8"/>
    <w:rsid w:val="00A25F01"/>
    <w:rsid w:val="00A3014B"/>
    <w:rsid w:val="00A30E74"/>
    <w:rsid w:val="00A324BA"/>
    <w:rsid w:val="00A32ED6"/>
    <w:rsid w:val="00A33544"/>
    <w:rsid w:val="00A33CD6"/>
    <w:rsid w:val="00A35C87"/>
    <w:rsid w:val="00A363D3"/>
    <w:rsid w:val="00A37CA8"/>
    <w:rsid w:val="00A4007C"/>
    <w:rsid w:val="00A4013D"/>
    <w:rsid w:val="00A404E0"/>
    <w:rsid w:val="00A4120F"/>
    <w:rsid w:val="00A439D1"/>
    <w:rsid w:val="00A462A8"/>
    <w:rsid w:val="00A47452"/>
    <w:rsid w:val="00A4752C"/>
    <w:rsid w:val="00A475AE"/>
    <w:rsid w:val="00A477EA"/>
    <w:rsid w:val="00A47F68"/>
    <w:rsid w:val="00A51212"/>
    <w:rsid w:val="00A51897"/>
    <w:rsid w:val="00A51E19"/>
    <w:rsid w:val="00A524E8"/>
    <w:rsid w:val="00A528B0"/>
    <w:rsid w:val="00A5774F"/>
    <w:rsid w:val="00A60C81"/>
    <w:rsid w:val="00A62E03"/>
    <w:rsid w:val="00A63A2D"/>
    <w:rsid w:val="00A661AF"/>
    <w:rsid w:val="00A721E7"/>
    <w:rsid w:val="00A730AA"/>
    <w:rsid w:val="00A74CC3"/>
    <w:rsid w:val="00A75333"/>
    <w:rsid w:val="00A83AD0"/>
    <w:rsid w:val="00A84EAD"/>
    <w:rsid w:val="00A85C19"/>
    <w:rsid w:val="00A85D47"/>
    <w:rsid w:val="00A903DA"/>
    <w:rsid w:val="00A905AD"/>
    <w:rsid w:val="00A920E1"/>
    <w:rsid w:val="00A93CA7"/>
    <w:rsid w:val="00A94EEA"/>
    <w:rsid w:val="00AA6BBD"/>
    <w:rsid w:val="00AA7D8D"/>
    <w:rsid w:val="00AA7F2F"/>
    <w:rsid w:val="00AB130B"/>
    <w:rsid w:val="00AB241B"/>
    <w:rsid w:val="00AB6C76"/>
    <w:rsid w:val="00AB7773"/>
    <w:rsid w:val="00AC1838"/>
    <w:rsid w:val="00AC520C"/>
    <w:rsid w:val="00AC5569"/>
    <w:rsid w:val="00AC5E6C"/>
    <w:rsid w:val="00AD078D"/>
    <w:rsid w:val="00AD140A"/>
    <w:rsid w:val="00AD5364"/>
    <w:rsid w:val="00AD59EF"/>
    <w:rsid w:val="00AD5A59"/>
    <w:rsid w:val="00AD5F11"/>
    <w:rsid w:val="00AD67A2"/>
    <w:rsid w:val="00AE11A7"/>
    <w:rsid w:val="00AE20CE"/>
    <w:rsid w:val="00AE402C"/>
    <w:rsid w:val="00AE61C0"/>
    <w:rsid w:val="00AE73ED"/>
    <w:rsid w:val="00AF155F"/>
    <w:rsid w:val="00AF25B9"/>
    <w:rsid w:val="00AF2D5C"/>
    <w:rsid w:val="00AF56FF"/>
    <w:rsid w:val="00AF5CC2"/>
    <w:rsid w:val="00AF7AA0"/>
    <w:rsid w:val="00AF7F51"/>
    <w:rsid w:val="00B0220C"/>
    <w:rsid w:val="00B0228A"/>
    <w:rsid w:val="00B0345D"/>
    <w:rsid w:val="00B04033"/>
    <w:rsid w:val="00B0483D"/>
    <w:rsid w:val="00B04C6B"/>
    <w:rsid w:val="00B04CE5"/>
    <w:rsid w:val="00B06325"/>
    <w:rsid w:val="00B1031F"/>
    <w:rsid w:val="00B1159F"/>
    <w:rsid w:val="00B11AB3"/>
    <w:rsid w:val="00B12BAF"/>
    <w:rsid w:val="00B12F6E"/>
    <w:rsid w:val="00B1548D"/>
    <w:rsid w:val="00B161D8"/>
    <w:rsid w:val="00B20108"/>
    <w:rsid w:val="00B24610"/>
    <w:rsid w:val="00B25167"/>
    <w:rsid w:val="00B25193"/>
    <w:rsid w:val="00B300D3"/>
    <w:rsid w:val="00B307ED"/>
    <w:rsid w:val="00B32753"/>
    <w:rsid w:val="00B36CEA"/>
    <w:rsid w:val="00B37162"/>
    <w:rsid w:val="00B37788"/>
    <w:rsid w:val="00B42893"/>
    <w:rsid w:val="00B4531D"/>
    <w:rsid w:val="00B45612"/>
    <w:rsid w:val="00B45C1C"/>
    <w:rsid w:val="00B524DA"/>
    <w:rsid w:val="00B5305E"/>
    <w:rsid w:val="00B532AF"/>
    <w:rsid w:val="00B547AE"/>
    <w:rsid w:val="00B5544F"/>
    <w:rsid w:val="00B57372"/>
    <w:rsid w:val="00B57F3E"/>
    <w:rsid w:val="00B61DEA"/>
    <w:rsid w:val="00B621C6"/>
    <w:rsid w:val="00B623D3"/>
    <w:rsid w:val="00B65E33"/>
    <w:rsid w:val="00B66D15"/>
    <w:rsid w:val="00B6743E"/>
    <w:rsid w:val="00B70546"/>
    <w:rsid w:val="00B71BB4"/>
    <w:rsid w:val="00B727EF"/>
    <w:rsid w:val="00B734C0"/>
    <w:rsid w:val="00B73D66"/>
    <w:rsid w:val="00B76C6F"/>
    <w:rsid w:val="00B77A0D"/>
    <w:rsid w:val="00B803C0"/>
    <w:rsid w:val="00B81773"/>
    <w:rsid w:val="00B817C0"/>
    <w:rsid w:val="00B844D8"/>
    <w:rsid w:val="00B8735C"/>
    <w:rsid w:val="00B906B0"/>
    <w:rsid w:val="00B90EDF"/>
    <w:rsid w:val="00B9650F"/>
    <w:rsid w:val="00BA0D38"/>
    <w:rsid w:val="00BA1BF6"/>
    <w:rsid w:val="00BA2035"/>
    <w:rsid w:val="00BA20C7"/>
    <w:rsid w:val="00BA2F0C"/>
    <w:rsid w:val="00BA3501"/>
    <w:rsid w:val="00BA49A9"/>
    <w:rsid w:val="00BA68A0"/>
    <w:rsid w:val="00BA6AEF"/>
    <w:rsid w:val="00BA7798"/>
    <w:rsid w:val="00BB1CFC"/>
    <w:rsid w:val="00BB6569"/>
    <w:rsid w:val="00BB6854"/>
    <w:rsid w:val="00BC0297"/>
    <w:rsid w:val="00BC26A2"/>
    <w:rsid w:val="00BC42D0"/>
    <w:rsid w:val="00BC5068"/>
    <w:rsid w:val="00BD17D4"/>
    <w:rsid w:val="00BD1C63"/>
    <w:rsid w:val="00BD1EA7"/>
    <w:rsid w:val="00BD339A"/>
    <w:rsid w:val="00BD47CA"/>
    <w:rsid w:val="00BD6B82"/>
    <w:rsid w:val="00BD7BBF"/>
    <w:rsid w:val="00BE0072"/>
    <w:rsid w:val="00BE2136"/>
    <w:rsid w:val="00BE232F"/>
    <w:rsid w:val="00BE47C1"/>
    <w:rsid w:val="00BE48E0"/>
    <w:rsid w:val="00BE51DD"/>
    <w:rsid w:val="00BE73C4"/>
    <w:rsid w:val="00BF4938"/>
    <w:rsid w:val="00BF57DF"/>
    <w:rsid w:val="00BF5B0F"/>
    <w:rsid w:val="00BF7356"/>
    <w:rsid w:val="00C03920"/>
    <w:rsid w:val="00C0420B"/>
    <w:rsid w:val="00C043E5"/>
    <w:rsid w:val="00C067BC"/>
    <w:rsid w:val="00C100DE"/>
    <w:rsid w:val="00C100FC"/>
    <w:rsid w:val="00C116D3"/>
    <w:rsid w:val="00C11D78"/>
    <w:rsid w:val="00C123E2"/>
    <w:rsid w:val="00C148C0"/>
    <w:rsid w:val="00C16887"/>
    <w:rsid w:val="00C215D2"/>
    <w:rsid w:val="00C22F34"/>
    <w:rsid w:val="00C23FAE"/>
    <w:rsid w:val="00C24F46"/>
    <w:rsid w:val="00C2628D"/>
    <w:rsid w:val="00C279A3"/>
    <w:rsid w:val="00C306C6"/>
    <w:rsid w:val="00C32A67"/>
    <w:rsid w:val="00C3536F"/>
    <w:rsid w:val="00C364F3"/>
    <w:rsid w:val="00C3667A"/>
    <w:rsid w:val="00C36795"/>
    <w:rsid w:val="00C43028"/>
    <w:rsid w:val="00C50E59"/>
    <w:rsid w:val="00C51041"/>
    <w:rsid w:val="00C5237E"/>
    <w:rsid w:val="00C53DC0"/>
    <w:rsid w:val="00C54E8F"/>
    <w:rsid w:val="00C561A5"/>
    <w:rsid w:val="00C669DD"/>
    <w:rsid w:val="00C715DB"/>
    <w:rsid w:val="00C74515"/>
    <w:rsid w:val="00C746D2"/>
    <w:rsid w:val="00C74782"/>
    <w:rsid w:val="00C74D40"/>
    <w:rsid w:val="00C755E0"/>
    <w:rsid w:val="00C80B07"/>
    <w:rsid w:val="00C81103"/>
    <w:rsid w:val="00C8199B"/>
    <w:rsid w:val="00C82C92"/>
    <w:rsid w:val="00C82D8E"/>
    <w:rsid w:val="00C84099"/>
    <w:rsid w:val="00C84326"/>
    <w:rsid w:val="00C8780D"/>
    <w:rsid w:val="00C9036C"/>
    <w:rsid w:val="00C9092F"/>
    <w:rsid w:val="00C90FD2"/>
    <w:rsid w:val="00C95965"/>
    <w:rsid w:val="00C96819"/>
    <w:rsid w:val="00CA1321"/>
    <w:rsid w:val="00CA1B87"/>
    <w:rsid w:val="00CA2337"/>
    <w:rsid w:val="00CA4335"/>
    <w:rsid w:val="00CA5A1A"/>
    <w:rsid w:val="00CB17CB"/>
    <w:rsid w:val="00CC1BFE"/>
    <w:rsid w:val="00CC1FC7"/>
    <w:rsid w:val="00CC28E9"/>
    <w:rsid w:val="00CC2A3F"/>
    <w:rsid w:val="00CC2FDF"/>
    <w:rsid w:val="00CC426C"/>
    <w:rsid w:val="00CC5106"/>
    <w:rsid w:val="00CD10D6"/>
    <w:rsid w:val="00CD2BFF"/>
    <w:rsid w:val="00CD4677"/>
    <w:rsid w:val="00CD631E"/>
    <w:rsid w:val="00CD6DBE"/>
    <w:rsid w:val="00CD7592"/>
    <w:rsid w:val="00CE0A25"/>
    <w:rsid w:val="00CE0CF7"/>
    <w:rsid w:val="00CE2B0D"/>
    <w:rsid w:val="00CE4E6C"/>
    <w:rsid w:val="00CE69F7"/>
    <w:rsid w:val="00CF1C94"/>
    <w:rsid w:val="00CF7AD6"/>
    <w:rsid w:val="00D00E2B"/>
    <w:rsid w:val="00D016CE"/>
    <w:rsid w:val="00D019CB"/>
    <w:rsid w:val="00D11550"/>
    <w:rsid w:val="00D139C3"/>
    <w:rsid w:val="00D139F1"/>
    <w:rsid w:val="00D13B55"/>
    <w:rsid w:val="00D154E8"/>
    <w:rsid w:val="00D233AC"/>
    <w:rsid w:val="00D244B1"/>
    <w:rsid w:val="00D2498C"/>
    <w:rsid w:val="00D2544E"/>
    <w:rsid w:val="00D26819"/>
    <w:rsid w:val="00D36C70"/>
    <w:rsid w:val="00D4039F"/>
    <w:rsid w:val="00D40A25"/>
    <w:rsid w:val="00D41A93"/>
    <w:rsid w:val="00D42099"/>
    <w:rsid w:val="00D4273A"/>
    <w:rsid w:val="00D43D7E"/>
    <w:rsid w:val="00D44A01"/>
    <w:rsid w:val="00D45D5A"/>
    <w:rsid w:val="00D47C21"/>
    <w:rsid w:val="00D50CE6"/>
    <w:rsid w:val="00D517F2"/>
    <w:rsid w:val="00D529B6"/>
    <w:rsid w:val="00D564E8"/>
    <w:rsid w:val="00D56D0C"/>
    <w:rsid w:val="00D60574"/>
    <w:rsid w:val="00D60F75"/>
    <w:rsid w:val="00D6259A"/>
    <w:rsid w:val="00D62797"/>
    <w:rsid w:val="00D6280D"/>
    <w:rsid w:val="00D637B9"/>
    <w:rsid w:val="00D71208"/>
    <w:rsid w:val="00D72327"/>
    <w:rsid w:val="00D7310D"/>
    <w:rsid w:val="00D73DF1"/>
    <w:rsid w:val="00D74D0D"/>
    <w:rsid w:val="00D77518"/>
    <w:rsid w:val="00D77948"/>
    <w:rsid w:val="00D83A86"/>
    <w:rsid w:val="00D84981"/>
    <w:rsid w:val="00D84B3A"/>
    <w:rsid w:val="00D90055"/>
    <w:rsid w:val="00D901EA"/>
    <w:rsid w:val="00D919E2"/>
    <w:rsid w:val="00D941DF"/>
    <w:rsid w:val="00D9660E"/>
    <w:rsid w:val="00DA2158"/>
    <w:rsid w:val="00DB019C"/>
    <w:rsid w:val="00DB7B2B"/>
    <w:rsid w:val="00DC0D61"/>
    <w:rsid w:val="00DC6975"/>
    <w:rsid w:val="00DC6A9A"/>
    <w:rsid w:val="00DD4FA1"/>
    <w:rsid w:val="00DE4595"/>
    <w:rsid w:val="00DE4B2C"/>
    <w:rsid w:val="00DF0236"/>
    <w:rsid w:val="00DF1BEF"/>
    <w:rsid w:val="00DF21D8"/>
    <w:rsid w:val="00DF3928"/>
    <w:rsid w:val="00DF50F8"/>
    <w:rsid w:val="00DF58A2"/>
    <w:rsid w:val="00DF661D"/>
    <w:rsid w:val="00DF75EF"/>
    <w:rsid w:val="00E00C2D"/>
    <w:rsid w:val="00E02131"/>
    <w:rsid w:val="00E02D53"/>
    <w:rsid w:val="00E04DA6"/>
    <w:rsid w:val="00E04E55"/>
    <w:rsid w:val="00E05A1B"/>
    <w:rsid w:val="00E07A87"/>
    <w:rsid w:val="00E1199F"/>
    <w:rsid w:val="00E12F76"/>
    <w:rsid w:val="00E14032"/>
    <w:rsid w:val="00E14A6D"/>
    <w:rsid w:val="00E14DA2"/>
    <w:rsid w:val="00E15F89"/>
    <w:rsid w:val="00E160EB"/>
    <w:rsid w:val="00E178FC"/>
    <w:rsid w:val="00E17A2B"/>
    <w:rsid w:val="00E17C45"/>
    <w:rsid w:val="00E23B6E"/>
    <w:rsid w:val="00E26F36"/>
    <w:rsid w:val="00E276A8"/>
    <w:rsid w:val="00E3445C"/>
    <w:rsid w:val="00E35577"/>
    <w:rsid w:val="00E357F4"/>
    <w:rsid w:val="00E400E8"/>
    <w:rsid w:val="00E40B36"/>
    <w:rsid w:val="00E4532D"/>
    <w:rsid w:val="00E4558B"/>
    <w:rsid w:val="00E45695"/>
    <w:rsid w:val="00E47648"/>
    <w:rsid w:val="00E50096"/>
    <w:rsid w:val="00E51855"/>
    <w:rsid w:val="00E53955"/>
    <w:rsid w:val="00E54F47"/>
    <w:rsid w:val="00E55224"/>
    <w:rsid w:val="00E55225"/>
    <w:rsid w:val="00E56BC4"/>
    <w:rsid w:val="00E57339"/>
    <w:rsid w:val="00E60DFE"/>
    <w:rsid w:val="00E60E3A"/>
    <w:rsid w:val="00E6116B"/>
    <w:rsid w:val="00E620CE"/>
    <w:rsid w:val="00E6300C"/>
    <w:rsid w:val="00E70866"/>
    <w:rsid w:val="00E70BFB"/>
    <w:rsid w:val="00E75049"/>
    <w:rsid w:val="00E76EFE"/>
    <w:rsid w:val="00E77BDB"/>
    <w:rsid w:val="00E80406"/>
    <w:rsid w:val="00E804C2"/>
    <w:rsid w:val="00E80625"/>
    <w:rsid w:val="00E80BCE"/>
    <w:rsid w:val="00E83532"/>
    <w:rsid w:val="00E84E96"/>
    <w:rsid w:val="00E855D0"/>
    <w:rsid w:val="00E87C52"/>
    <w:rsid w:val="00E9274C"/>
    <w:rsid w:val="00E92EA3"/>
    <w:rsid w:val="00E95762"/>
    <w:rsid w:val="00E970AD"/>
    <w:rsid w:val="00E97F56"/>
    <w:rsid w:val="00EA1924"/>
    <w:rsid w:val="00EA4E4A"/>
    <w:rsid w:val="00EA5046"/>
    <w:rsid w:val="00EA5B8C"/>
    <w:rsid w:val="00EA6B43"/>
    <w:rsid w:val="00EB1AAB"/>
    <w:rsid w:val="00EB6E45"/>
    <w:rsid w:val="00EC0949"/>
    <w:rsid w:val="00EC1218"/>
    <w:rsid w:val="00EC4335"/>
    <w:rsid w:val="00EC7C9E"/>
    <w:rsid w:val="00ED0532"/>
    <w:rsid w:val="00ED1B9D"/>
    <w:rsid w:val="00ED1C82"/>
    <w:rsid w:val="00ED270A"/>
    <w:rsid w:val="00ED2B55"/>
    <w:rsid w:val="00ED349F"/>
    <w:rsid w:val="00ED3F4E"/>
    <w:rsid w:val="00ED43C8"/>
    <w:rsid w:val="00ED5542"/>
    <w:rsid w:val="00ED5C5D"/>
    <w:rsid w:val="00ED5F3D"/>
    <w:rsid w:val="00ED633A"/>
    <w:rsid w:val="00ED6B8B"/>
    <w:rsid w:val="00EE1577"/>
    <w:rsid w:val="00EE1E2D"/>
    <w:rsid w:val="00EE2436"/>
    <w:rsid w:val="00EE49CC"/>
    <w:rsid w:val="00EF2162"/>
    <w:rsid w:val="00EF21DE"/>
    <w:rsid w:val="00EF6AEC"/>
    <w:rsid w:val="00F019CC"/>
    <w:rsid w:val="00F025F2"/>
    <w:rsid w:val="00F047F4"/>
    <w:rsid w:val="00F061EB"/>
    <w:rsid w:val="00F10078"/>
    <w:rsid w:val="00F105C5"/>
    <w:rsid w:val="00F1100D"/>
    <w:rsid w:val="00F11769"/>
    <w:rsid w:val="00F16285"/>
    <w:rsid w:val="00F20117"/>
    <w:rsid w:val="00F211C5"/>
    <w:rsid w:val="00F22778"/>
    <w:rsid w:val="00F22D73"/>
    <w:rsid w:val="00F2322F"/>
    <w:rsid w:val="00F2457D"/>
    <w:rsid w:val="00F25013"/>
    <w:rsid w:val="00F251E3"/>
    <w:rsid w:val="00F26ADF"/>
    <w:rsid w:val="00F27535"/>
    <w:rsid w:val="00F3063D"/>
    <w:rsid w:val="00F32616"/>
    <w:rsid w:val="00F34CBE"/>
    <w:rsid w:val="00F36C35"/>
    <w:rsid w:val="00F43F4C"/>
    <w:rsid w:val="00F44017"/>
    <w:rsid w:val="00F45315"/>
    <w:rsid w:val="00F50BE0"/>
    <w:rsid w:val="00F51B8E"/>
    <w:rsid w:val="00F535BD"/>
    <w:rsid w:val="00F55AB7"/>
    <w:rsid w:val="00F56B4A"/>
    <w:rsid w:val="00F56EE1"/>
    <w:rsid w:val="00F616CA"/>
    <w:rsid w:val="00F61967"/>
    <w:rsid w:val="00F63846"/>
    <w:rsid w:val="00F64474"/>
    <w:rsid w:val="00F64989"/>
    <w:rsid w:val="00F70163"/>
    <w:rsid w:val="00F70AAE"/>
    <w:rsid w:val="00F70BD5"/>
    <w:rsid w:val="00F729BA"/>
    <w:rsid w:val="00F73758"/>
    <w:rsid w:val="00F74BBF"/>
    <w:rsid w:val="00F74ECC"/>
    <w:rsid w:val="00F76362"/>
    <w:rsid w:val="00F76CA6"/>
    <w:rsid w:val="00F76EFC"/>
    <w:rsid w:val="00F77B66"/>
    <w:rsid w:val="00F77DCE"/>
    <w:rsid w:val="00F80630"/>
    <w:rsid w:val="00F8097F"/>
    <w:rsid w:val="00F81FAF"/>
    <w:rsid w:val="00F837AA"/>
    <w:rsid w:val="00F875E9"/>
    <w:rsid w:val="00F907F1"/>
    <w:rsid w:val="00F94738"/>
    <w:rsid w:val="00F9497A"/>
    <w:rsid w:val="00F94CAC"/>
    <w:rsid w:val="00F95AE5"/>
    <w:rsid w:val="00F96232"/>
    <w:rsid w:val="00FA0169"/>
    <w:rsid w:val="00FA1C3F"/>
    <w:rsid w:val="00FA300B"/>
    <w:rsid w:val="00FA36F0"/>
    <w:rsid w:val="00FA377C"/>
    <w:rsid w:val="00FA4CFB"/>
    <w:rsid w:val="00FA55E9"/>
    <w:rsid w:val="00FA6630"/>
    <w:rsid w:val="00FA6844"/>
    <w:rsid w:val="00FA7D1A"/>
    <w:rsid w:val="00FB0A54"/>
    <w:rsid w:val="00FB1340"/>
    <w:rsid w:val="00FB46B4"/>
    <w:rsid w:val="00FB4809"/>
    <w:rsid w:val="00FB510B"/>
    <w:rsid w:val="00FB6CAF"/>
    <w:rsid w:val="00FC28A8"/>
    <w:rsid w:val="00FC3C25"/>
    <w:rsid w:val="00FC3E81"/>
    <w:rsid w:val="00FC3EFC"/>
    <w:rsid w:val="00FC51B4"/>
    <w:rsid w:val="00FC646F"/>
    <w:rsid w:val="00FC7C0F"/>
    <w:rsid w:val="00FC7EAB"/>
    <w:rsid w:val="00FD1CDC"/>
    <w:rsid w:val="00FD4527"/>
    <w:rsid w:val="00FD765D"/>
    <w:rsid w:val="00FE2069"/>
    <w:rsid w:val="00FE47A5"/>
    <w:rsid w:val="00FE5935"/>
    <w:rsid w:val="00FE6618"/>
    <w:rsid w:val="00FE7B28"/>
    <w:rsid w:val="00FE7EBE"/>
    <w:rsid w:val="00FF150C"/>
    <w:rsid w:val="00FF1CF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30721">
      <o:colormenu v:ext="edit" fillcolor="none"/>
    </o:shapedefaults>
    <o:shapelayout v:ext="edit">
      <o:idmap v:ext="edit" data="1"/>
    </o:shapelayout>
  </w:shapeDefaults>
  <w:decimalSymbol w:val=","/>
  <w:listSeparator w:val=";"/>
  <w14:docId w14:val="2445F371"/>
  <w15:docId w15:val="{E264DC0F-3B11-49C2-87E5-FE272E08E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99"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05326"/>
    <w:rPr>
      <w:sz w:val="24"/>
      <w:szCs w:val="24"/>
    </w:rPr>
  </w:style>
  <w:style w:type="paragraph" w:styleId="1">
    <w:name w:val="heading 1"/>
    <w:aliases w:val="Заголовок 1 Знак Знак,Заголовок 1 Знак Знак Знак"/>
    <w:basedOn w:val="a"/>
    <w:next w:val="a"/>
    <w:link w:val="10"/>
    <w:qFormat/>
    <w:rsid w:val="00C3667A"/>
    <w:pPr>
      <w:keepNext/>
      <w:ind w:firstLine="709"/>
      <w:outlineLvl w:val="0"/>
    </w:pPr>
    <w:rPr>
      <w:rFonts w:cs="Arial"/>
      <w:b/>
      <w:bCs/>
      <w:kern w:val="32"/>
      <w:szCs w:val="32"/>
    </w:rPr>
  </w:style>
  <w:style w:type="paragraph" w:styleId="2">
    <w:name w:val="heading 2"/>
    <w:basedOn w:val="a"/>
    <w:next w:val="a"/>
    <w:qFormat/>
    <w:rsid w:val="00C3667A"/>
    <w:pPr>
      <w:keepNext/>
      <w:ind w:firstLine="709"/>
      <w:outlineLvl w:val="1"/>
    </w:pPr>
    <w:rPr>
      <w:rFonts w:cs="Arial"/>
      <w:b/>
      <w:bCs/>
      <w:iCs/>
      <w:szCs w:val="28"/>
    </w:rPr>
  </w:style>
  <w:style w:type="paragraph" w:styleId="3">
    <w:name w:val="heading 3"/>
    <w:basedOn w:val="a"/>
    <w:next w:val="a"/>
    <w:qFormat/>
    <w:rsid w:val="002D67C1"/>
    <w:pPr>
      <w:keepNext/>
      <w:spacing w:line="360" w:lineRule="auto"/>
      <w:outlineLvl w:val="2"/>
    </w:pPr>
    <w:rPr>
      <w:rFonts w:ascii="Arial" w:hAnsi="Arial"/>
      <w:sz w:val="26"/>
      <w:szCs w:val="20"/>
      <w:lang w:val="en-US"/>
    </w:rPr>
  </w:style>
  <w:style w:type="paragraph" w:styleId="4">
    <w:name w:val="heading 4"/>
    <w:basedOn w:val="a"/>
    <w:next w:val="a"/>
    <w:qFormat/>
    <w:rsid w:val="002D67C1"/>
    <w:pPr>
      <w:keepNext/>
      <w:jc w:val="center"/>
      <w:outlineLvl w:val="3"/>
    </w:pPr>
    <w:rPr>
      <w:b/>
      <w:szCs w:val="20"/>
    </w:rPr>
  </w:style>
  <w:style w:type="paragraph" w:styleId="5">
    <w:name w:val="heading 5"/>
    <w:basedOn w:val="a"/>
    <w:next w:val="a"/>
    <w:qFormat/>
    <w:rsid w:val="002D67C1"/>
    <w:pPr>
      <w:keepNext/>
      <w:jc w:val="center"/>
      <w:outlineLvl w:val="4"/>
    </w:pPr>
    <w:rPr>
      <w:b/>
      <w:szCs w:val="20"/>
    </w:rPr>
  </w:style>
  <w:style w:type="paragraph" w:styleId="6">
    <w:name w:val="heading 6"/>
    <w:basedOn w:val="a"/>
    <w:next w:val="a"/>
    <w:qFormat/>
    <w:rsid w:val="002D67C1"/>
    <w:pPr>
      <w:spacing w:before="240" w:after="60"/>
      <w:outlineLvl w:val="5"/>
    </w:pPr>
    <w:rPr>
      <w:b/>
      <w:bCs/>
      <w:sz w:val="22"/>
      <w:szCs w:val="22"/>
    </w:rPr>
  </w:style>
  <w:style w:type="paragraph" w:styleId="7">
    <w:name w:val="heading 7"/>
    <w:basedOn w:val="a"/>
    <w:next w:val="a"/>
    <w:qFormat/>
    <w:rsid w:val="002D67C1"/>
    <w:pPr>
      <w:keepNext/>
      <w:spacing w:line="360" w:lineRule="auto"/>
      <w:jc w:val="center"/>
      <w:outlineLvl w:val="6"/>
    </w:pPr>
    <w:rPr>
      <w:i/>
      <w:szCs w:val="20"/>
      <w:lang w:val="en-US"/>
    </w:rPr>
  </w:style>
  <w:style w:type="paragraph" w:styleId="8">
    <w:name w:val="heading 8"/>
    <w:basedOn w:val="a"/>
    <w:next w:val="a"/>
    <w:qFormat/>
    <w:rsid w:val="002D67C1"/>
    <w:pPr>
      <w:keepNext/>
      <w:widowControl w:val="0"/>
      <w:snapToGrid w:val="0"/>
      <w:jc w:val="center"/>
      <w:outlineLvl w:val="7"/>
    </w:pPr>
    <w:rPr>
      <w:rFonts w:ascii="Arial" w:hAnsi="Arial"/>
      <w:b/>
      <w:color w:val="000000"/>
      <w:sz w:val="32"/>
      <w:szCs w:val="20"/>
      <w:lang w:val="de-DE"/>
    </w:rPr>
  </w:style>
  <w:style w:type="paragraph" w:styleId="9">
    <w:name w:val="heading 9"/>
    <w:basedOn w:val="a"/>
    <w:next w:val="a"/>
    <w:qFormat/>
    <w:rsid w:val="002D67C1"/>
    <w:pPr>
      <w:spacing w:before="240" w:after="60"/>
      <w:outlineLvl w:val="8"/>
    </w:pPr>
    <w:rPr>
      <w:rFonts w:ascii="Arial" w:hAnsi="Arial" w:cs="Arial"/>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aliases w:val="Заголовок 1 Знак Знак Знак1,Заголовок 1 Знак Знак Знак Знак"/>
    <w:basedOn w:val="a0"/>
    <w:link w:val="1"/>
    <w:rsid w:val="00BD7BBF"/>
    <w:rPr>
      <w:rFonts w:cs="Arial"/>
      <w:b/>
      <w:bCs/>
      <w:kern w:val="32"/>
      <w:sz w:val="24"/>
      <w:szCs w:val="32"/>
      <w:lang w:val="ru-RU" w:eastAsia="ru-RU" w:bidi="ar-SA"/>
    </w:rPr>
  </w:style>
  <w:style w:type="character" w:styleId="a3">
    <w:name w:val="Hyperlink"/>
    <w:basedOn w:val="a0"/>
    <w:uiPriority w:val="99"/>
    <w:rsid w:val="00A75333"/>
    <w:rPr>
      <w:color w:val="0000FF"/>
      <w:u w:val="single"/>
    </w:rPr>
  </w:style>
  <w:style w:type="paragraph" w:customStyle="1" w:styleId="formattexttopleveltextcentertext">
    <w:name w:val="formattext topleveltext centertext"/>
    <w:basedOn w:val="a"/>
    <w:rsid w:val="00A75333"/>
    <w:pPr>
      <w:spacing w:before="100" w:beforeAutospacing="1" w:after="100" w:afterAutospacing="1"/>
    </w:pPr>
  </w:style>
  <w:style w:type="character" w:customStyle="1" w:styleId="apple-converted-space">
    <w:name w:val="apple-converted-space"/>
    <w:basedOn w:val="a0"/>
    <w:rsid w:val="00A75333"/>
  </w:style>
  <w:style w:type="paragraph" w:customStyle="1" w:styleId="headertexttopleveltextcentertext">
    <w:name w:val="headertext topleveltext centertext"/>
    <w:basedOn w:val="a"/>
    <w:rsid w:val="00A75333"/>
    <w:pPr>
      <w:spacing w:before="100" w:beforeAutospacing="1" w:after="100" w:afterAutospacing="1"/>
    </w:pPr>
  </w:style>
  <w:style w:type="character" w:customStyle="1" w:styleId="match">
    <w:name w:val="match"/>
    <w:basedOn w:val="a0"/>
    <w:rsid w:val="00A75333"/>
  </w:style>
  <w:style w:type="paragraph" w:customStyle="1" w:styleId="formattexttopleveltext">
    <w:name w:val="formattext topleveltext"/>
    <w:basedOn w:val="a"/>
    <w:rsid w:val="00A75333"/>
    <w:pPr>
      <w:spacing w:before="100" w:beforeAutospacing="1" w:after="100" w:afterAutospacing="1"/>
    </w:pPr>
  </w:style>
  <w:style w:type="paragraph" w:customStyle="1" w:styleId="formattext">
    <w:name w:val="formattext"/>
    <w:basedOn w:val="a"/>
    <w:rsid w:val="00A75333"/>
    <w:pPr>
      <w:spacing w:before="100" w:beforeAutospacing="1" w:after="100" w:afterAutospacing="1"/>
    </w:pPr>
  </w:style>
  <w:style w:type="paragraph" w:styleId="a4">
    <w:name w:val="Balloon Text"/>
    <w:basedOn w:val="a"/>
    <w:semiHidden/>
    <w:rsid w:val="00AD5364"/>
    <w:rPr>
      <w:rFonts w:ascii="Tahoma" w:hAnsi="Tahoma" w:cs="Tahoma"/>
      <w:sz w:val="16"/>
      <w:szCs w:val="16"/>
    </w:rPr>
  </w:style>
  <w:style w:type="character" w:styleId="a5">
    <w:name w:val="FollowedHyperlink"/>
    <w:basedOn w:val="a0"/>
    <w:rsid w:val="002276EB"/>
    <w:rPr>
      <w:color w:val="800080"/>
      <w:u w:val="single"/>
    </w:rPr>
  </w:style>
  <w:style w:type="paragraph" w:styleId="a6">
    <w:name w:val="footer"/>
    <w:basedOn w:val="a"/>
    <w:rsid w:val="00545647"/>
    <w:pPr>
      <w:tabs>
        <w:tab w:val="center" w:pos="4677"/>
        <w:tab w:val="right" w:pos="9355"/>
      </w:tabs>
    </w:pPr>
  </w:style>
  <w:style w:type="character" w:styleId="a7">
    <w:name w:val="page number"/>
    <w:basedOn w:val="a0"/>
    <w:rsid w:val="00545647"/>
  </w:style>
  <w:style w:type="paragraph" w:styleId="a8">
    <w:name w:val="header"/>
    <w:basedOn w:val="a"/>
    <w:rsid w:val="00545647"/>
    <w:pPr>
      <w:tabs>
        <w:tab w:val="center" w:pos="4677"/>
        <w:tab w:val="right" w:pos="9355"/>
      </w:tabs>
    </w:pPr>
  </w:style>
  <w:style w:type="paragraph" w:styleId="20">
    <w:name w:val="toc 2"/>
    <w:basedOn w:val="a"/>
    <w:next w:val="a"/>
    <w:autoRedefine/>
    <w:semiHidden/>
    <w:rsid w:val="00BD7BBF"/>
    <w:pPr>
      <w:ind w:left="240"/>
    </w:pPr>
  </w:style>
  <w:style w:type="paragraph" w:styleId="11">
    <w:name w:val="toc 1"/>
    <w:basedOn w:val="a"/>
    <w:next w:val="a"/>
    <w:autoRedefine/>
    <w:semiHidden/>
    <w:rsid w:val="00497FEB"/>
    <w:pPr>
      <w:tabs>
        <w:tab w:val="right" w:leader="dot" w:pos="9072"/>
      </w:tabs>
      <w:ind w:left="1843" w:hanging="1843"/>
    </w:pPr>
    <w:rPr>
      <w:noProof/>
      <w:sz w:val="28"/>
      <w:szCs w:val="28"/>
    </w:rPr>
  </w:style>
  <w:style w:type="paragraph" w:styleId="30">
    <w:name w:val="Body Text 3"/>
    <w:basedOn w:val="a"/>
    <w:link w:val="31"/>
    <w:rsid w:val="00C95965"/>
    <w:pPr>
      <w:spacing w:after="120"/>
    </w:pPr>
    <w:rPr>
      <w:sz w:val="16"/>
      <w:szCs w:val="16"/>
    </w:rPr>
  </w:style>
  <w:style w:type="character" w:customStyle="1" w:styleId="31">
    <w:name w:val="Основной текст 3 Знак"/>
    <w:basedOn w:val="a0"/>
    <w:link w:val="30"/>
    <w:semiHidden/>
    <w:rsid w:val="00C95965"/>
    <w:rPr>
      <w:sz w:val="16"/>
      <w:szCs w:val="16"/>
      <w:lang w:val="ru-RU" w:eastAsia="ru-RU" w:bidi="ar-SA"/>
    </w:rPr>
  </w:style>
  <w:style w:type="paragraph" w:customStyle="1" w:styleId="headertext">
    <w:name w:val="headertext"/>
    <w:rsid w:val="00C95965"/>
    <w:pPr>
      <w:widowControl w:val="0"/>
      <w:autoSpaceDE w:val="0"/>
      <w:autoSpaceDN w:val="0"/>
      <w:adjustRightInd w:val="0"/>
    </w:pPr>
    <w:rPr>
      <w:rFonts w:ascii="Arial" w:hAnsi="Arial" w:cs="Arial"/>
      <w:b/>
      <w:bCs/>
      <w:sz w:val="22"/>
      <w:szCs w:val="22"/>
    </w:rPr>
  </w:style>
  <w:style w:type="character" w:customStyle="1" w:styleId="apple-style-span">
    <w:name w:val="apple-style-span"/>
    <w:basedOn w:val="a0"/>
    <w:rsid w:val="00C95965"/>
  </w:style>
  <w:style w:type="paragraph" w:styleId="21">
    <w:name w:val="Body Text Indent 2"/>
    <w:basedOn w:val="a"/>
    <w:rsid w:val="00C95965"/>
    <w:pPr>
      <w:spacing w:after="120" w:line="480" w:lineRule="auto"/>
      <w:ind w:left="283"/>
    </w:pPr>
  </w:style>
  <w:style w:type="character" w:customStyle="1" w:styleId="visited">
    <w:name w:val="visited"/>
    <w:basedOn w:val="a0"/>
    <w:uiPriority w:val="99"/>
    <w:rsid w:val="00BB1CFC"/>
  </w:style>
  <w:style w:type="table" w:styleId="a9">
    <w:name w:val="Table Grid"/>
    <w:basedOn w:val="a1"/>
    <w:rsid w:val="005234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Body Text Indent"/>
    <w:basedOn w:val="a"/>
    <w:rsid w:val="009D6360"/>
    <w:pPr>
      <w:spacing w:after="120"/>
      <w:ind w:left="283"/>
    </w:pPr>
  </w:style>
  <w:style w:type="character" w:styleId="ab">
    <w:name w:val="Strong"/>
    <w:basedOn w:val="a0"/>
    <w:uiPriority w:val="99"/>
    <w:qFormat/>
    <w:rsid w:val="00D73DF1"/>
    <w:rPr>
      <w:b/>
      <w:bCs/>
    </w:rPr>
  </w:style>
  <w:style w:type="paragraph" w:customStyle="1" w:styleId="Iauiue">
    <w:name w:val="Iau?iue"/>
    <w:rsid w:val="000A5EA4"/>
    <w:rPr>
      <w:lang w:val="en-US"/>
    </w:rPr>
  </w:style>
  <w:style w:type="paragraph" w:styleId="ac">
    <w:name w:val="Body Text"/>
    <w:basedOn w:val="a"/>
    <w:rsid w:val="002D67C1"/>
    <w:pPr>
      <w:spacing w:after="120"/>
    </w:pPr>
  </w:style>
  <w:style w:type="paragraph" w:customStyle="1" w:styleId="12">
    <w:name w:val="Стиль1"/>
    <w:basedOn w:val="a"/>
    <w:rsid w:val="002D67C1"/>
    <w:pPr>
      <w:jc w:val="both"/>
    </w:pPr>
    <w:rPr>
      <w:szCs w:val="20"/>
    </w:rPr>
  </w:style>
  <w:style w:type="paragraph" w:styleId="ad">
    <w:name w:val="Title"/>
    <w:basedOn w:val="a"/>
    <w:link w:val="ae"/>
    <w:qFormat/>
    <w:rsid w:val="002D67C1"/>
    <w:pPr>
      <w:jc w:val="center"/>
    </w:pPr>
    <w:rPr>
      <w:b/>
      <w:sz w:val="28"/>
      <w:szCs w:val="20"/>
    </w:rPr>
  </w:style>
  <w:style w:type="paragraph" w:styleId="af">
    <w:name w:val="Subtitle"/>
    <w:basedOn w:val="a"/>
    <w:qFormat/>
    <w:rsid w:val="002D67C1"/>
    <w:pPr>
      <w:jc w:val="both"/>
    </w:pPr>
    <w:rPr>
      <w:szCs w:val="20"/>
    </w:rPr>
  </w:style>
  <w:style w:type="paragraph" w:styleId="32">
    <w:name w:val="Body Text Indent 3"/>
    <w:basedOn w:val="a"/>
    <w:rsid w:val="002D67C1"/>
    <w:pPr>
      <w:spacing w:line="360" w:lineRule="auto"/>
      <w:ind w:firstLine="720"/>
    </w:pPr>
    <w:rPr>
      <w:szCs w:val="20"/>
    </w:rPr>
  </w:style>
  <w:style w:type="paragraph" w:styleId="22">
    <w:name w:val="Body Text 2"/>
    <w:basedOn w:val="a"/>
    <w:rsid w:val="002D67C1"/>
    <w:pPr>
      <w:jc w:val="both"/>
    </w:pPr>
    <w:rPr>
      <w:szCs w:val="20"/>
    </w:rPr>
  </w:style>
  <w:style w:type="paragraph" w:customStyle="1" w:styleId="af0">
    <w:name w:val="???????"/>
    <w:rsid w:val="002D67C1"/>
    <w:rPr>
      <w:rFonts w:ascii="TimesDL" w:hAnsi="TimesDL"/>
    </w:rPr>
  </w:style>
  <w:style w:type="paragraph" w:customStyle="1" w:styleId="af1">
    <w:name w:val="??????? ??????????"/>
    <w:basedOn w:val="af0"/>
    <w:rsid w:val="002D67C1"/>
    <w:pPr>
      <w:tabs>
        <w:tab w:val="center" w:pos="4153"/>
        <w:tab w:val="right" w:pos="8306"/>
      </w:tabs>
    </w:pPr>
  </w:style>
  <w:style w:type="paragraph" w:customStyle="1" w:styleId="Risunok">
    <w:name w:val="Risunok"/>
    <w:basedOn w:val="a"/>
    <w:next w:val="a"/>
    <w:rsid w:val="002D67C1"/>
    <w:pPr>
      <w:suppressLineNumbers/>
      <w:spacing w:line="360" w:lineRule="auto"/>
      <w:jc w:val="center"/>
    </w:pPr>
    <w:rPr>
      <w:rFonts w:ascii="Arial" w:hAnsi="Arial"/>
    </w:rPr>
  </w:style>
  <w:style w:type="paragraph" w:customStyle="1" w:styleId="13">
    <w:name w:val="çàãîëîâîê 1"/>
    <w:basedOn w:val="a"/>
    <w:next w:val="a"/>
    <w:rsid w:val="002D67C1"/>
    <w:pPr>
      <w:keepNext/>
      <w:widowControl w:val="0"/>
      <w:jc w:val="center"/>
    </w:pPr>
  </w:style>
  <w:style w:type="character" w:styleId="af2">
    <w:name w:val="annotation reference"/>
    <w:basedOn w:val="a0"/>
    <w:semiHidden/>
    <w:rsid w:val="002D67C1"/>
    <w:rPr>
      <w:sz w:val="16"/>
      <w:szCs w:val="16"/>
    </w:rPr>
  </w:style>
  <w:style w:type="paragraph" w:styleId="af3">
    <w:name w:val="annotation text"/>
    <w:basedOn w:val="a"/>
    <w:semiHidden/>
    <w:rsid w:val="002D67C1"/>
    <w:rPr>
      <w:sz w:val="20"/>
      <w:szCs w:val="20"/>
    </w:rPr>
  </w:style>
  <w:style w:type="paragraph" w:customStyle="1" w:styleId="ConsPlusTitle">
    <w:name w:val="ConsPlusTitle"/>
    <w:rsid w:val="002D67C1"/>
    <w:pPr>
      <w:widowControl w:val="0"/>
      <w:autoSpaceDE w:val="0"/>
      <w:autoSpaceDN w:val="0"/>
      <w:adjustRightInd w:val="0"/>
    </w:pPr>
    <w:rPr>
      <w:b/>
      <w:bCs/>
      <w:sz w:val="24"/>
      <w:szCs w:val="24"/>
    </w:rPr>
  </w:style>
  <w:style w:type="character" w:customStyle="1" w:styleId="s1">
    <w:name w:val="s1"/>
    <w:basedOn w:val="a0"/>
    <w:rsid w:val="002D67C1"/>
  </w:style>
  <w:style w:type="numbering" w:customStyle="1" w:styleId="14">
    <w:name w:val="Нет списка1"/>
    <w:next w:val="a2"/>
    <w:semiHidden/>
    <w:rsid w:val="002D67C1"/>
  </w:style>
  <w:style w:type="numbering" w:customStyle="1" w:styleId="23">
    <w:name w:val="Нет списка2"/>
    <w:next w:val="a2"/>
    <w:semiHidden/>
    <w:rsid w:val="002D67C1"/>
  </w:style>
  <w:style w:type="numbering" w:customStyle="1" w:styleId="110">
    <w:name w:val="Нет списка11"/>
    <w:next w:val="a2"/>
    <w:semiHidden/>
    <w:rsid w:val="002D67C1"/>
  </w:style>
  <w:style w:type="paragraph" w:styleId="af4">
    <w:name w:val="footnote text"/>
    <w:basedOn w:val="a"/>
    <w:semiHidden/>
    <w:rsid w:val="002D67C1"/>
    <w:rPr>
      <w:sz w:val="20"/>
      <w:szCs w:val="20"/>
    </w:rPr>
  </w:style>
  <w:style w:type="character" w:styleId="af5">
    <w:name w:val="footnote reference"/>
    <w:basedOn w:val="a0"/>
    <w:semiHidden/>
    <w:rsid w:val="002D67C1"/>
    <w:rPr>
      <w:vertAlign w:val="superscript"/>
    </w:rPr>
  </w:style>
  <w:style w:type="paragraph" w:customStyle="1" w:styleId="60">
    <w:name w:val="????????? 6"/>
    <w:basedOn w:val="af0"/>
    <w:next w:val="af0"/>
    <w:rsid w:val="002D67C1"/>
    <w:pPr>
      <w:keepNext/>
      <w:spacing w:line="360" w:lineRule="auto"/>
      <w:ind w:firstLine="720"/>
      <w:jc w:val="both"/>
    </w:pPr>
    <w:rPr>
      <w:rFonts w:ascii="Times New Roman" w:hAnsi="Times New Roman"/>
      <w:sz w:val="24"/>
    </w:rPr>
  </w:style>
  <w:style w:type="paragraph" w:customStyle="1" w:styleId="af6">
    <w:name w:val="Îáû÷íûé"/>
    <w:rsid w:val="002D67C1"/>
    <w:pPr>
      <w:widowControl w:val="0"/>
    </w:pPr>
  </w:style>
  <w:style w:type="paragraph" w:customStyle="1" w:styleId="caaieiaie6">
    <w:name w:val="caaieiaie 6"/>
    <w:basedOn w:val="a"/>
    <w:next w:val="a"/>
    <w:rsid w:val="002D67C1"/>
    <w:pPr>
      <w:keepNext/>
    </w:pPr>
    <w:rPr>
      <w:szCs w:val="20"/>
    </w:rPr>
  </w:style>
  <w:style w:type="paragraph" w:styleId="af7">
    <w:name w:val="caption"/>
    <w:basedOn w:val="a"/>
    <w:qFormat/>
    <w:rsid w:val="002D67C1"/>
    <w:pPr>
      <w:jc w:val="center"/>
    </w:pPr>
    <w:rPr>
      <w:b/>
      <w:szCs w:val="20"/>
    </w:rPr>
  </w:style>
  <w:style w:type="paragraph" w:styleId="af8">
    <w:name w:val="Normal (Web)"/>
    <w:basedOn w:val="a"/>
    <w:rsid w:val="002D67C1"/>
    <w:pPr>
      <w:spacing w:before="100" w:beforeAutospacing="1" w:after="100" w:afterAutospacing="1"/>
    </w:pPr>
  </w:style>
  <w:style w:type="character" w:styleId="af9">
    <w:name w:val="Emphasis"/>
    <w:basedOn w:val="a0"/>
    <w:qFormat/>
    <w:rsid w:val="002D67C1"/>
    <w:rPr>
      <w:i/>
      <w:iCs/>
    </w:rPr>
  </w:style>
  <w:style w:type="paragraph" w:customStyle="1" w:styleId="paragraph">
    <w:name w:val="paragraph"/>
    <w:basedOn w:val="a"/>
    <w:rsid w:val="002D67C1"/>
    <w:pPr>
      <w:spacing w:before="100" w:beforeAutospacing="1" w:after="100" w:afterAutospacing="1"/>
      <w:jc w:val="both"/>
    </w:pPr>
    <w:rPr>
      <w:rFonts w:ascii="Arial" w:hAnsi="Arial" w:cs="Arial"/>
      <w:color w:val="000000"/>
      <w:sz w:val="20"/>
      <w:szCs w:val="20"/>
    </w:rPr>
  </w:style>
  <w:style w:type="paragraph" w:customStyle="1" w:styleId="1111">
    <w:name w:val="Заголовок 1.Заголовок 1 Знак.Заголовок 1 Знак Знак.Заголовок 1 Знак Знак Знак"/>
    <w:basedOn w:val="a"/>
    <w:next w:val="a"/>
    <w:rsid w:val="002D67C1"/>
    <w:pPr>
      <w:keepNext/>
      <w:jc w:val="center"/>
      <w:outlineLvl w:val="0"/>
    </w:pPr>
  </w:style>
  <w:style w:type="paragraph" w:customStyle="1" w:styleId="24">
    <w:name w:val="????????? 2"/>
    <w:basedOn w:val="a"/>
    <w:next w:val="a"/>
    <w:rsid w:val="002D67C1"/>
    <w:pPr>
      <w:keepNext/>
      <w:widowControl w:val="0"/>
      <w:autoSpaceDE w:val="0"/>
      <w:autoSpaceDN w:val="0"/>
      <w:adjustRightInd w:val="0"/>
      <w:jc w:val="center"/>
    </w:pPr>
    <w:rPr>
      <w:rFonts w:ascii="Baltica" w:hAnsi="Baltica" w:cs="Baltica"/>
      <w:b/>
      <w:bCs/>
      <w:i/>
      <w:iCs/>
    </w:rPr>
  </w:style>
  <w:style w:type="paragraph" w:customStyle="1" w:styleId="15">
    <w:name w:val="????????? 1"/>
    <w:basedOn w:val="a"/>
    <w:next w:val="a"/>
    <w:rsid w:val="002D67C1"/>
    <w:pPr>
      <w:keepNext/>
      <w:widowControl w:val="0"/>
      <w:jc w:val="center"/>
    </w:pPr>
    <w:rPr>
      <w:b/>
      <w:bCs/>
    </w:rPr>
  </w:style>
  <w:style w:type="paragraph" w:customStyle="1" w:styleId="25">
    <w:name w:val="Знак Знак Знак2"/>
    <w:basedOn w:val="a"/>
    <w:rsid w:val="00346944"/>
    <w:pPr>
      <w:spacing w:after="160" w:line="240" w:lineRule="exact"/>
    </w:pPr>
    <w:rPr>
      <w:rFonts w:eastAsia="Calibri"/>
      <w:sz w:val="20"/>
      <w:szCs w:val="20"/>
      <w:lang w:eastAsia="zh-CN"/>
    </w:rPr>
  </w:style>
  <w:style w:type="paragraph" w:customStyle="1" w:styleId="a00">
    <w:name w:val="a0"/>
    <w:basedOn w:val="a"/>
    <w:rsid w:val="00346944"/>
    <w:pPr>
      <w:spacing w:before="100" w:beforeAutospacing="1" w:after="100" w:afterAutospacing="1"/>
    </w:pPr>
  </w:style>
  <w:style w:type="paragraph" w:customStyle="1" w:styleId="afa">
    <w:name w:val="Знак"/>
    <w:basedOn w:val="a"/>
    <w:rsid w:val="005479F9"/>
    <w:pPr>
      <w:tabs>
        <w:tab w:val="num" w:pos="360"/>
      </w:tabs>
      <w:spacing w:after="160" w:line="240" w:lineRule="exact"/>
    </w:pPr>
    <w:rPr>
      <w:rFonts w:ascii="Verdana" w:hAnsi="Verdana" w:cs="Verdana"/>
      <w:sz w:val="20"/>
      <w:szCs w:val="20"/>
      <w:lang w:val="en-US" w:eastAsia="en-US"/>
    </w:rPr>
  </w:style>
  <w:style w:type="character" w:customStyle="1" w:styleId="s0">
    <w:name w:val="s0"/>
    <w:basedOn w:val="a0"/>
    <w:rsid w:val="002A200C"/>
    <w:rPr>
      <w:rFonts w:ascii="Times New Roman" w:hAnsi="Times New Roman" w:cs="Times New Roman" w:hint="default"/>
      <w:b w:val="0"/>
      <w:bCs w:val="0"/>
      <w:i w:val="0"/>
      <w:iCs w:val="0"/>
      <w:strike w:val="0"/>
      <w:dstrike w:val="0"/>
      <w:color w:val="000000"/>
      <w:sz w:val="32"/>
      <w:szCs w:val="32"/>
      <w:u w:val="none"/>
      <w:effect w:val="none"/>
    </w:rPr>
  </w:style>
  <w:style w:type="paragraph" w:styleId="afb">
    <w:name w:val="Block Text"/>
    <w:basedOn w:val="a"/>
    <w:rsid w:val="00DB7B2B"/>
    <w:pPr>
      <w:ind w:left="113" w:right="113"/>
    </w:pPr>
    <w:rPr>
      <w:rFonts w:ascii="Arial" w:hAnsi="Arial" w:cs="Arial"/>
      <w:sz w:val="14"/>
    </w:rPr>
  </w:style>
  <w:style w:type="character" w:customStyle="1" w:styleId="ae">
    <w:name w:val="Название Знак"/>
    <w:basedOn w:val="a0"/>
    <w:link w:val="ad"/>
    <w:rsid w:val="00DB7B2B"/>
    <w:rPr>
      <w:b/>
      <w:sz w:val="28"/>
      <w:lang w:val="ru-RU" w:eastAsia="ru-RU" w:bidi="ar-SA"/>
    </w:rPr>
  </w:style>
  <w:style w:type="paragraph" w:customStyle="1" w:styleId="HEADERTEXT0">
    <w:name w:val=".HEADERTEXT"/>
    <w:rsid w:val="00E54F47"/>
    <w:pPr>
      <w:widowControl w:val="0"/>
      <w:autoSpaceDE w:val="0"/>
      <w:autoSpaceDN w:val="0"/>
      <w:adjustRightInd w:val="0"/>
    </w:pPr>
    <w:rPr>
      <w:rFonts w:ascii="Arial" w:hAnsi="Arial" w:cs="Arial"/>
      <w:color w:val="2B4279"/>
      <w:sz w:val="22"/>
      <w:szCs w:val="22"/>
    </w:rPr>
  </w:style>
  <w:style w:type="paragraph" w:styleId="afc">
    <w:name w:val="No Spacing"/>
    <w:aliases w:val="Без отступа"/>
    <w:link w:val="afd"/>
    <w:uiPriority w:val="1"/>
    <w:qFormat/>
    <w:rsid w:val="000C43D7"/>
  </w:style>
  <w:style w:type="character" w:customStyle="1" w:styleId="70">
    <w:name w:val="Основной текст (7)_"/>
    <w:basedOn w:val="a0"/>
    <w:link w:val="71"/>
    <w:rsid w:val="00F8097F"/>
    <w:rPr>
      <w:rFonts w:ascii="Trebuchet MS" w:eastAsia="Trebuchet MS" w:hAnsi="Trebuchet MS" w:cs="Trebuchet MS"/>
      <w:sz w:val="21"/>
      <w:szCs w:val="21"/>
      <w:shd w:val="clear" w:color="auto" w:fill="FFFFFF"/>
    </w:rPr>
  </w:style>
  <w:style w:type="paragraph" w:customStyle="1" w:styleId="71">
    <w:name w:val="Основной текст (7)"/>
    <w:basedOn w:val="a"/>
    <w:link w:val="70"/>
    <w:rsid w:val="00F8097F"/>
    <w:pPr>
      <w:shd w:val="clear" w:color="auto" w:fill="FFFFFF"/>
      <w:spacing w:after="480" w:line="0" w:lineRule="atLeast"/>
    </w:pPr>
    <w:rPr>
      <w:rFonts w:ascii="Trebuchet MS" w:eastAsia="Trebuchet MS" w:hAnsi="Trebuchet MS" w:cs="Trebuchet MS"/>
      <w:sz w:val="21"/>
      <w:szCs w:val="21"/>
    </w:rPr>
  </w:style>
  <w:style w:type="paragraph" w:customStyle="1" w:styleId="DOCITEM">
    <w:name w:val=".DOCITEM"/>
    <w:uiPriority w:val="99"/>
    <w:rsid w:val="00111CC8"/>
    <w:pPr>
      <w:widowControl w:val="0"/>
      <w:autoSpaceDE w:val="0"/>
      <w:autoSpaceDN w:val="0"/>
      <w:adjustRightInd w:val="0"/>
    </w:pPr>
    <w:rPr>
      <w:color w:val="909090"/>
      <w:sz w:val="24"/>
      <w:szCs w:val="24"/>
    </w:rPr>
  </w:style>
  <w:style w:type="paragraph" w:styleId="afe">
    <w:name w:val="List Paragraph"/>
    <w:basedOn w:val="a"/>
    <w:uiPriority w:val="34"/>
    <w:qFormat/>
    <w:rsid w:val="00781D7A"/>
    <w:pPr>
      <w:ind w:left="708"/>
    </w:pPr>
  </w:style>
  <w:style w:type="paragraph" w:customStyle="1" w:styleId="26">
    <w:name w:val="Основной текст2"/>
    <w:basedOn w:val="a"/>
    <w:rsid w:val="006677A8"/>
    <w:pPr>
      <w:widowControl w:val="0"/>
      <w:spacing w:line="307" w:lineRule="exact"/>
      <w:jc w:val="center"/>
    </w:pPr>
    <w:rPr>
      <w:color w:val="000000"/>
      <w:spacing w:val="4"/>
      <w:sz w:val="22"/>
      <w:szCs w:val="22"/>
      <w:lang w:bidi="ru-RU"/>
    </w:rPr>
  </w:style>
  <w:style w:type="paragraph" w:customStyle="1" w:styleId="aff">
    <w:name w:val="загол"/>
    <w:rsid w:val="00BA20C7"/>
    <w:pPr>
      <w:autoSpaceDE w:val="0"/>
      <w:autoSpaceDN w:val="0"/>
      <w:adjustRightInd w:val="0"/>
      <w:spacing w:before="340" w:after="170"/>
      <w:jc w:val="center"/>
    </w:pPr>
    <w:rPr>
      <w:rFonts w:ascii="Arial" w:hAnsi="Arial" w:cs="Arial"/>
      <w:b/>
      <w:bCs/>
      <w:caps/>
    </w:rPr>
  </w:style>
  <w:style w:type="character" w:customStyle="1" w:styleId="afd">
    <w:name w:val="Без интервала Знак"/>
    <w:aliases w:val="Без отступа Знак"/>
    <w:link w:val="afc"/>
    <w:uiPriority w:val="1"/>
    <w:rsid w:val="00DE4B2C"/>
  </w:style>
  <w:style w:type="paragraph" w:customStyle="1" w:styleId="FORMATTEXT0">
    <w:name w:val=".FORMATTEXT"/>
    <w:rsid w:val="002E544E"/>
    <w:pPr>
      <w:widowControl w:val="0"/>
      <w:autoSpaceDE w:val="0"/>
      <w:autoSpaceDN w:val="0"/>
      <w:adjustRightInd w:val="0"/>
    </w:pPr>
    <w:rPr>
      <w:sz w:val="24"/>
      <w:szCs w:val="24"/>
    </w:rPr>
  </w:style>
  <w:style w:type="paragraph" w:customStyle="1" w:styleId="ConsPlusNormal">
    <w:name w:val="ConsPlusNormal"/>
    <w:uiPriority w:val="99"/>
    <w:rsid w:val="00E57339"/>
    <w:pPr>
      <w:widowControl w:val="0"/>
      <w:autoSpaceDE w:val="0"/>
      <w:autoSpaceDN w:val="0"/>
    </w:pPr>
    <w:rPr>
      <w:rFonts w:ascii="Calibri" w:hAnsi="Calibri" w:cs="Calibr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870699">
      <w:bodyDiv w:val="1"/>
      <w:marLeft w:val="0"/>
      <w:marRight w:val="0"/>
      <w:marTop w:val="0"/>
      <w:marBottom w:val="0"/>
      <w:divBdr>
        <w:top w:val="none" w:sz="0" w:space="0" w:color="auto"/>
        <w:left w:val="none" w:sz="0" w:space="0" w:color="auto"/>
        <w:bottom w:val="none" w:sz="0" w:space="0" w:color="auto"/>
        <w:right w:val="none" w:sz="0" w:space="0" w:color="auto"/>
      </w:divBdr>
    </w:div>
    <w:div w:id="236939576">
      <w:bodyDiv w:val="1"/>
      <w:marLeft w:val="0"/>
      <w:marRight w:val="0"/>
      <w:marTop w:val="0"/>
      <w:marBottom w:val="0"/>
      <w:divBdr>
        <w:top w:val="none" w:sz="0" w:space="0" w:color="auto"/>
        <w:left w:val="none" w:sz="0" w:space="0" w:color="auto"/>
        <w:bottom w:val="none" w:sz="0" w:space="0" w:color="auto"/>
        <w:right w:val="none" w:sz="0" w:space="0" w:color="auto"/>
      </w:divBdr>
    </w:div>
    <w:div w:id="298731085">
      <w:bodyDiv w:val="1"/>
      <w:marLeft w:val="0"/>
      <w:marRight w:val="0"/>
      <w:marTop w:val="0"/>
      <w:marBottom w:val="0"/>
      <w:divBdr>
        <w:top w:val="none" w:sz="0" w:space="0" w:color="auto"/>
        <w:left w:val="none" w:sz="0" w:space="0" w:color="auto"/>
        <w:bottom w:val="none" w:sz="0" w:space="0" w:color="auto"/>
        <w:right w:val="none" w:sz="0" w:space="0" w:color="auto"/>
      </w:divBdr>
      <w:divsChild>
        <w:div w:id="914361064">
          <w:marLeft w:val="0"/>
          <w:marRight w:val="0"/>
          <w:marTop w:val="0"/>
          <w:marBottom w:val="0"/>
          <w:divBdr>
            <w:top w:val="none" w:sz="0" w:space="0" w:color="auto"/>
            <w:left w:val="none" w:sz="0" w:space="0" w:color="auto"/>
            <w:bottom w:val="none" w:sz="0" w:space="0" w:color="auto"/>
            <w:right w:val="none" w:sz="0" w:space="0" w:color="auto"/>
          </w:divBdr>
        </w:div>
        <w:div w:id="1182474793">
          <w:marLeft w:val="0"/>
          <w:marRight w:val="0"/>
          <w:marTop w:val="0"/>
          <w:marBottom w:val="0"/>
          <w:divBdr>
            <w:top w:val="none" w:sz="0" w:space="0" w:color="auto"/>
            <w:left w:val="none" w:sz="0" w:space="0" w:color="auto"/>
            <w:bottom w:val="none" w:sz="0" w:space="0" w:color="auto"/>
            <w:right w:val="none" w:sz="0" w:space="0" w:color="auto"/>
          </w:divBdr>
        </w:div>
        <w:div w:id="1806702459">
          <w:marLeft w:val="0"/>
          <w:marRight w:val="0"/>
          <w:marTop w:val="0"/>
          <w:marBottom w:val="0"/>
          <w:divBdr>
            <w:top w:val="none" w:sz="0" w:space="0" w:color="auto"/>
            <w:left w:val="none" w:sz="0" w:space="0" w:color="auto"/>
            <w:bottom w:val="none" w:sz="0" w:space="0" w:color="auto"/>
            <w:right w:val="none" w:sz="0" w:space="0" w:color="auto"/>
          </w:divBdr>
        </w:div>
      </w:divsChild>
    </w:div>
    <w:div w:id="399058470">
      <w:bodyDiv w:val="1"/>
      <w:marLeft w:val="0"/>
      <w:marRight w:val="0"/>
      <w:marTop w:val="0"/>
      <w:marBottom w:val="0"/>
      <w:divBdr>
        <w:top w:val="none" w:sz="0" w:space="0" w:color="auto"/>
        <w:left w:val="none" w:sz="0" w:space="0" w:color="auto"/>
        <w:bottom w:val="none" w:sz="0" w:space="0" w:color="auto"/>
        <w:right w:val="none" w:sz="0" w:space="0" w:color="auto"/>
      </w:divBdr>
    </w:div>
    <w:div w:id="449011250">
      <w:bodyDiv w:val="1"/>
      <w:marLeft w:val="0"/>
      <w:marRight w:val="0"/>
      <w:marTop w:val="0"/>
      <w:marBottom w:val="0"/>
      <w:divBdr>
        <w:top w:val="none" w:sz="0" w:space="0" w:color="auto"/>
        <w:left w:val="none" w:sz="0" w:space="0" w:color="auto"/>
        <w:bottom w:val="none" w:sz="0" w:space="0" w:color="auto"/>
        <w:right w:val="none" w:sz="0" w:space="0" w:color="auto"/>
      </w:divBdr>
      <w:divsChild>
        <w:div w:id="1166701251">
          <w:marLeft w:val="0"/>
          <w:marRight w:val="0"/>
          <w:marTop w:val="0"/>
          <w:marBottom w:val="0"/>
          <w:divBdr>
            <w:top w:val="none" w:sz="0" w:space="0" w:color="auto"/>
            <w:left w:val="none" w:sz="0" w:space="0" w:color="auto"/>
            <w:bottom w:val="none" w:sz="0" w:space="0" w:color="auto"/>
            <w:right w:val="none" w:sz="0" w:space="0" w:color="auto"/>
          </w:divBdr>
        </w:div>
        <w:div w:id="1497260710">
          <w:marLeft w:val="0"/>
          <w:marRight w:val="0"/>
          <w:marTop w:val="0"/>
          <w:marBottom w:val="0"/>
          <w:divBdr>
            <w:top w:val="none" w:sz="0" w:space="0" w:color="auto"/>
            <w:left w:val="none" w:sz="0" w:space="0" w:color="auto"/>
            <w:bottom w:val="none" w:sz="0" w:space="0" w:color="auto"/>
            <w:right w:val="none" w:sz="0" w:space="0" w:color="auto"/>
          </w:divBdr>
        </w:div>
      </w:divsChild>
    </w:div>
    <w:div w:id="574628954">
      <w:bodyDiv w:val="1"/>
      <w:marLeft w:val="0"/>
      <w:marRight w:val="0"/>
      <w:marTop w:val="0"/>
      <w:marBottom w:val="0"/>
      <w:divBdr>
        <w:top w:val="none" w:sz="0" w:space="0" w:color="auto"/>
        <w:left w:val="none" w:sz="0" w:space="0" w:color="auto"/>
        <w:bottom w:val="none" w:sz="0" w:space="0" w:color="auto"/>
        <w:right w:val="none" w:sz="0" w:space="0" w:color="auto"/>
      </w:divBdr>
      <w:divsChild>
        <w:div w:id="224922641">
          <w:marLeft w:val="0"/>
          <w:marRight w:val="0"/>
          <w:marTop w:val="0"/>
          <w:marBottom w:val="0"/>
          <w:divBdr>
            <w:top w:val="none" w:sz="0" w:space="0" w:color="auto"/>
            <w:left w:val="none" w:sz="0" w:space="0" w:color="auto"/>
            <w:bottom w:val="none" w:sz="0" w:space="0" w:color="auto"/>
            <w:right w:val="none" w:sz="0" w:space="0" w:color="auto"/>
          </w:divBdr>
        </w:div>
        <w:div w:id="1778065508">
          <w:marLeft w:val="0"/>
          <w:marRight w:val="0"/>
          <w:marTop w:val="0"/>
          <w:marBottom w:val="0"/>
          <w:divBdr>
            <w:top w:val="none" w:sz="0" w:space="0" w:color="auto"/>
            <w:left w:val="none" w:sz="0" w:space="0" w:color="auto"/>
            <w:bottom w:val="none" w:sz="0" w:space="0" w:color="auto"/>
            <w:right w:val="none" w:sz="0" w:space="0" w:color="auto"/>
          </w:divBdr>
        </w:div>
        <w:div w:id="2144080103">
          <w:marLeft w:val="0"/>
          <w:marRight w:val="0"/>
          <w:marTop w:val="0"/>
          <w:marBottom w:val="0"/>
          <w:divBdr>
            <w:top w:val="none" w:sz="0" w:space="0" w:color="auto"/>
            <w:left w:val="none" w:sz="0" w:space="0" w:color="auto"/>
            <w:bottom w:val="none" w:sz="0" w:space="0" w:color="auto"/>
            <w:right w:val="none" w:sz="0" w:space="0" w:color="auto"/>
          </w:divBdr>
        </w:div>
      </w:divsChild>
    </w:div>
    <w:div w:id="685405774">
      <w:bodyDiv w:val="1"/>
      <w:marLeft w:val="0"/>
      <w:marRight w:val="0"/>
      <w:marTop w:val="0"/>
      <w:marBottom w:val="0"/>
      <w:divBdr>
        <w:top w:val="none" w:sz="0" w:space="0" w:color="auto"/>
        <w:left w:val="none" w:sz="0" w:space="0" w:color="auto"/>
        <w:bottom w:val="none" w:sz="0" w:space="0" w:color="auto"/>
        <w:right w:val="none" w:sz="0" w:space="0" w:color="auto"/>
      </w:divBdr>
    </w:div>
    <w:div w:id="704450572">
      <w:bodyDiv w:val="1"/>
      <w:marLeft w:val="0"/>
      <w:marRight w:val="0"/>
      <w:marTop w:val="0"/>
      <w:marBottom w:val="0"/>
      <w:divBdr>
        <w:top w:val="none" w:sz="0" w:space="0" w:color="auto"/>
        <w:left w:val="none" w:sz="0" w:space="0" w:color="auto"/>
        <w:bottom w:val="none" w:sz="0" w:space="0" w:color="auto"/>
        <w:right w:val="none" w:sz="0" w:space="0" w:color="auto"/>
      </w:divBdr>
    </w:div>
    <w:div w:id="961427039">
      <w:bodyDiv w:val="1"/>
      <w:marLeft w:val="0"/>
      <w:marRight w:val="0"/>
      <w:marTop w:val="0"/>
      <w:marBottom w:val="0"/>
      <w:divBdr>
        <w:top w:val="none" w:sz="0" w:space="0" w:color="auto"/>
        <w:left w:val="none" w:sz="0" w:space="0" w:color="auto"/>
        <w:bottom w:val="none" w:sz="0" w:space="0" w:color="auto"/>
        <w:right w:val="none" w:sz="0" w:space="0" w:color="auto"/>
      </w:divBdr>
    </w:div>
    <w:div w:id="974677535">
      <w:bodyDiv w:val="1"/>
      <w:marLeft w:val="0"/>
      <w:marRight w:val="0"/>
      <w:marTop w:val="0"/>
      <w:marBottom w:val="0"/>
      <w:divBdr>
        <w:top w:val="none" w:sz="0" w:space="0" w:color="auto"/>
        <w:left w:val="none" w:sz="0" w:space="0" w:color="auto"/>
        <w:bottom w:val="none" w:sz="0" w:space="0" w:color="auto"/>
        <w:right w:val="none" w:sz="0" w:space="0" w:color="auto"/>
      </w:divBdr>
      <w:divsChild>
        <w:div w:id="10300972">
          <w:marLeft w:val="0"/>
          <w:marRight w:val="0"/>
          <w:marTop w:val="0"/>
          <w:marBottom w:val="0"/>
          <w:divBdr>
            <w:top w:val="none" w:sz="0" w:space="0" w:color="auto"/>
            <w:left w:val="none" w:sz="0" w:space="0" w:color="auto"/>
            <w:bottom w:val="none" w:sz="0" w:space="0" w:color="auto"/>
            <w:right w:val="none" w:sz="0" w:space="0" w:color="auto"/>
          </w:divBdr>
        </w:div>
        <w:div w:id="214702602">
          <w:marLeft w:val="0"/>
          <w:marRight w:val="0"/>
          <w:marTop w:val="0"/>
          <w:marBottom w:val="0"/>
          <w:divBdr>
            <w:top w:val="none" w:sz="0" w:space="0" w:color="auto"/>
            <w:left w:val="none" w:sz="0" w:space="0" w:color="auto"/>
            <w:bottom w:val="none" w:sz="0" w:space="0" w:color="auto"/>
            <w:right w:val="none" w:sz="0" w:space="0" w:color="auto"/>
          </w:divBdr>
        </w:div>
        <w:div w:id="338779466">
          <w:marLeft w:val="0"/>
          <w:marRight w:val="0"/>
          <w:marTop w:val="0"/>
          <w:marBottom w:val="0"/>
          <w:divBdr>
            <w:top w:val="none" w:sz="0" w:space="0" w:color="auto"/>
            <w:left w:val="none" w:sz="0" w:space="0" w:color="auto"/>
            <w:bottom w:val="none" w:sz="0" w:space="0" w:color="auto"/>
            <w:right w:val="none" w:sz="0" w:space="0" w:color="auto"/>
          </w:divBdr>
        </w:div>
        <w:div w:id="1508709244">
          <w:marLeft w:val="0"/>
          <w:marRight w:val="0"/>
          <w:marTop w:val="0"/>
          <w:marBottom w:val="0"/>
          <w:divBdr>
            <w:top w:val="none" w:sz="0" w:space="0" w:color="auto"/>
            <w:left w:val="none" w:sz="0" w:space="0" w:color="auto"/>
            <w:bottom w:val="none" w:sz="0" w:space="0" w:color="auto"/>
            <w:right w:val="none" w:sz="0" w:space="0" w:color="auto"/>
          </w:divBdr>
        </w:div>
        <w:div w:id="1535731253">
          <w:marLeft w:val="0"/>
          <w:marRight w:val="0"/>
          <w:marTop w:val="0"/>
          <w:marBottom w:val="0"/>
          <w:divBdr>
            <w:top w:val="none" w:sz="0" w:space="0" w:color="auto"/>
            <w:left w:val="none" w:sz="0" w:space="0" w:color="auto"/>
            <w:bottom w:val="none" w:sz="0" w:space="0" w:color="auto"/>
            <w:right w:val="none" w:sz="0" w:space="0" w:color="auto"/>
          </w:divBdr>
        </w:div>
        <w:div w:id="1842699644">
          <w:marLeft w:val="0"/>
          <w:marRight w:val="0"/>
          <w:marTop w:val="0"/>
          <w:marBottom w:val="0"/>
          <w:divBdr>
            <w:top w:val="none" w:sz="0" w:space="0" w:color="auto"/>
            <w:left w:val="none" w:sz="0" w:space="0" w:color="auto"/>
            <w:bottom w:val="none" w:sz="0" w:space="0" w:color="auto"/>
            <w:right w:val="none" w:sz="0" w:space="0" w:color="auto"/>
          </w:divBdr>
        </w:div>
        <w:div w:id="1936133903">
          <w:marLeft w:val="0"/>
          <w:marRight w:val="0"/>
          <w:marTop w:val="0"/>
          <w:marBottom w:val="0"/>
          <w:divBdr>
            <w:top w:val="none" w:sz="0" w:space="0" w:color="auto"/>
            <w:left w:val="none" w:sz="0" w:space="0" w:color="auto"/>
            <w:bottom w:val="none" w:sz="0" w:space="0" w:color="auto"/>
            <w:right w:val="none" w:sz="0" w:space="0" w:color="auto"/>
          </w:divBdr>
        </w:div>
        <w:div w:id="2024555317">
          <w:marLeft w:val="0"/>
          <w:marRight w:val="0"/>
          <w:marTop w:val="0"/>
          <w:marBottom w:val="0"/>
          <w:divBdr>
            <w:top w:val="none" w:sz="0" w:space="0" w:color="auto"/>
            <w:left w:val="none" w:sz="0" w:space="0" w:color="auto"/>
            <w:bottom w:val="none" w:sz="0" w:space="0" w:color="auto"/>
            <w:right w:val="none" w:sz="0" w:space="0" w:color="auto"/>
          </w:divBdr>
        </w:div>
        <w:div w:id="2140804881">
          <w:marLeft w:val="0"/>
          <w:marRight w:val="0"/>
          <w:marTop w:val="0"/>
          <w:marBottom w:val="0"/>
          <w:divBdr>
            <w:top w:val="none" w:sz="0" w:space="0" w:color="auto"/>
            <w:left w:val="none" w:sz="0" w:space="0" w:color="auto"/>
            <w:bottom w:val="none" w:sz="0" w:space="0" w:color="auto"/>
            <w:right w:val="none" w:sz="0" w:space="0" w:color="auto"/>
          </w:divBdr>
        </w:div>
      </w:divsChild>
    </w:div>
    <w:div w:id="1098480153">
      <w:bodyDiv w:val="1"/>
      <w:marLeft w:val="0"/>
      <w:marRight w:val="0"/>
      <w:marTop w:val="0"/>
      <w:marBottom w:val="0"/>
      <w:divBdr>
        <w:top w:val="none" w:sz="0" w:space="0" w:color="auto"/>
        <w:left w:val="none" w:sz="0" w:space="0" w:color="auto"/>
        <w:bottom w:val="none" w:sz="0" w:space="0" w:color="auto"/>
        <w:right w:val="none" w:sz="0" w:space="0" w:color="auto"/>
      </w:divBdr>
    </w:div>
    <w:div w:id="1123384969">
      <w:bodyDiv w:val="1"/>
      <w:marLeft w:val="0"/>
      <w:marRight w:val="0"/>
      <w:marTop w:val="0"/>
      <w:marBottom w:val="0"/>
      <w:divBdr>
        <w:top w:val="none" w:sz="0" w:space="0" w:color="auto"/>
        <w:left w:val="none" w:sz="0" w:space="0" w:color="auto"/>
        <w:bottom w:val="none" w:sz="0" w:space="0" w:color="auto"/>
        <w:right w:val="none" w:sz="0" w:space="0" w:color="auto"/>
      </w:divBdr>
    </w:div>
    <w:div w:id="1313682378">
      <w:bodyDiv w:val="1"/>
      <w:marLeft w:val="0"/>
      <w:marRight w:val="0"/>
      <w:marTop w:val="0"/>
      <w:marBottom w:val="0"/>
      <w:divBdr>
        <w:top w:val="none" w:sz="0" w:space="0" w:color="auto"/>
        <w:left w:val="none" w:sz="0" w:space="0" w:color="auto"/>
        <w:bottom w:val="none" w:sz="0" w:space="0" w:color="auto"/>
        <w:right w:val="none" w:sz="0" w:space="0" w:color="auto"/>
      </w:divBdr>
    </w:div>
    <w:div w:id="1344627774">
      <w:bodyDiv w:val="1"/>
      <w:marLeft w:val="0"/>
      <w:marRight w:val="0"/>
      <w:marTop w:val="0"/>
      <w:marBottom w:val="0"/>
      <w:divBdr>
        <w:top w:val="none" w:sz="0" w:space="0" w:color="auto"/>
        <w:left w:val="none" w:sz="0" w:space="0" w:color="auto"/>
        <w:bottom w:val="none" w:sz="0" w:space="0" w:color="auto"/>
        <w:right w:val="none" w:sz="0" w:space="0" w:color="auto"/>
      </w:divBdr>
    </w:div>
    <w:div w:id="1356229574">
      <w:bodyDiv w:val="1"/>
      <w:marLeft w:val="0"/>
      <w:marRight w:val="0"/>
      <w:marTop w:val="0"/>
      <w:marBottom w:val="0"/>
      <w:divBdr>
        <w:top w:val="none" w:sz="0" w:space="0" w:color="auto"/>
        <w:left w:val="none" w:sz="0" w:space="0" w:color="auto"/>
        <w:bottom w:val="none" w:sz="0" w:space="0" w:color="auto"/>
        <w:right w:val="none" w:sz="0" w:space="0" w:color="auto"/>
      </w:divBdr>
    </w:div>
    <w:div w:id="1357273891">
      <w:bodyDiv w:val="1"/>
      <w:marLeft w:val="0"/>
      <w:marRight w:val="0"/>
      <w:marTop w:val="0"/>
      <w:marBottom w:val="0"/>
      <w:divBdr>
        <w:top w:val="none" w:sz="0" w:space="0" w:color="auto"/>
        <w:left w:val="none" w:sz="0" w:space="0" w:color="auto"/>
        <w:bottom w:val="none" w:sz="0" w:space="0" w:color="auto"/>
        <w:right w:val="none" w:sz="0" w:space="0" w:color="auto"/>
      </w:divBdr>
    </w:div>
    <w:div w:id="1501308167">
      <w:bodyDiv w:val="1"/>
      <w:marLeft w:val="0"/>
      <w:marRight w:val="0"/>
      <w:marTop w:val="0"/>
      <w:marBottom w:val="0"/>
      <w:divBdr>
        <w:top w:val="none" w:sz="0" w:space="0" w:color="auto"/>
        <w:left w:val="none" w:sz="0" w:space="0" w:color="auto"/>
        <w:bottom w:val="none" w:sz="0" w:space="0" w:color="auto"/>
        <w:right w:val="none" w:sz="0" w:space="0" w:color="auto"/>
      </w:divBdr>
    </w:div>
    <w:div w:id="1564214408">
      <w:bodyDiv w:val="1"/>
      <w:marLeft w:val="0"/>
      <w:marRight w:val="0"/>
      <w:marTop w:val="0"/>
      <w:marBottom w:val="0"/>
      <w:divBdr>
        <w:top w:val="none" w:sz="0" w:space="0" w:color="auto"/>
        <w:left w:val="none" w:sz="0" w:space="0" w:color="auto"/>
        <w:bottom w:val="none" w:sz="0" w:space="0" w:color="auto"/>
        <w:right w:val="none" w:sz="0" w:space="0" w:color="auto"/>
      </w:divBdr>
    </w:div>
    <w:div w:id="1683316286">
      <w:bodyDiv w:val="1"/>
      <w:marLeft w:val="0"/>
      <w:marRight w:val="0"/>
      <w:marTop w:val="0"/>
      <w:marBottom w:val="0"/>
      <w:divBdr>
        <w:top w:val="none" w:sz="0" w:space="0" w:color="auto"/>
        <w:left w:val="none" w:sz="0" w:space="0" w:color="auto"/>
        <w:bottom w:val="none" w:sz="0" w:space="0" w:color="auto"/>
        <w:right w:val="none" w:sz="0" w:space="0" w:color="auto"/>
      </w:divBdr>
    </w:div>
    <w:div w:id="1705328374">
      <w:bodyDiv w:val="1"/>
      <w:marLeft w:val="0"/>
      <w:marRight w:val="0"/>
      <w:marTop w:val="0"/>
      <w:marBottom w:val="0"/>
      <w:divBdr>
        <w:top w:val="none" w:sz="0" w:space="0" w:color="auto"/>
        <w:left w:val="none" w:sz="0" w:space="0" w:color="auto"/>
        <w:bottom w:val="none" w:sz="0" w:space="0" w:color="auto"/>
        <w:right w:val="none" w:sz="0" w:space="0" w:color="auto"/>
      </w:divBdr>
    </w:div>
    <w:div w:id="1727490929">
      <w:bodyDiv w:val="1"/>
      <w:marLeft w:val="0"/>
      <w:marRight w:val="0"/>
      <w:marTop w:val="0"/>
      <w:marBottom w:val="0"/>
      <w:divBdr>
        <w:top w:val="none" w:sz="0" w:space="0" w:color="auto"/>
        <w:left w:val="none" w:sz="0" w:space="0" w:color="auto"/>
        <w:bottom w:val="none" w:sz="0" w:space="0" w:color="auto"/>
        <w:right w:val="none" w:sz="0" w:space="0" w:color="auto"/>
      </w:divBdr>
      <w:divsChild>
        <w:div w:id="652222949">
          <w:marLeft w:val="0"/>
          <w:marRight w:val="0"/>
          <w:marTop w:val="0"/>
          <w:marBottom w:val="0"/>
          <w:divBdr>
            <w:top w:val="none" w:sz="0" w:space="0" w:color="auto"/>
            <w:left w:val="none" w:sz="0" w:space="0" w:color="auto"/>
            <w:bottom w:val="none" w:sz="0" w:space="0" w:color="auto"/>
            <w:right w:val="none" w:sz="0" w:space="0" w:color="auto"/>
          </w:divBdr>
        </w:div>
        <w:div w:id="1385713557">
          <w:marLeft w:val="0"/>
          <w:marRight w:val="0"/>
          <w:marTop w:val="0"/>
          <w:marBottom w:val="0"/>
          <w:divBdr>
            <w:top w:val="none" w:sz="0" w:space="0" w:color="auto"/>
            <w:left w:val="none" w:sz="0" w:space="0" w:color="auto"/>
            <w:bottom w:val="none" w:sz="0" w:space="0" w:color="auto"/>
            <w:right w:val="none" w:sz="0" w:space="0" w:color="auto"/>
          </w:divBdr>
        </w:div>
      </w:divsChild>
    </w:div>
    <w:div w:id="1773285019">
      <w:bodyDiv w:val="1"/>
      <w:marLeft w:val="0"/>
      <w:marRight w:val="0"/>
      <w:marTop w:val="0"/>
      <w:marBottom w:val="0"/>
      <w:divBdr>
        <w:top w:val="none" w:sz="0" w:space="0" w:color="auto"/>
        <w:left w:val="none" w:sz="0" w:space="0" w:color="auto"/>
        <w:bottom w:val="none" w:sz="0" w:space="0" w:color="auto"/>
        <w:right w:val="none" w:sz="0" w:space="0" w:color="auto"/>
      </w:divBdr>
    </w:div>
    <w:div w:id="1800873134">
      <w:bodyDiv w:val="1"/>
      <w:marLeft w:val="0"/>
      <w:marRight w:val="0"/>
      <w:marTop w:val="0"/>
      <w:marBottom w:val="0"/>
      <w:divBdr>
        <w:top w:val="none" w:sz="0" w:space="0" w:color="auto"/>
        <w:left w:val="none" w:sz="0" w:space="0" w:color="auto"/>
        <w:bottom w:val="none" w:sz="0" w:space="0" w:color="auto"/>
        <w:right w:val="none" w:sz="0" w:space="0" w:color="auto"/>
      </w:divBdr>
    </w:div>
    <w:div w:id="1928034922">
      <w:bodyDiv w:val="1"/>
      <w:marLeft w:val="0"/>
      <w:marRight w:val="0"/>
      <w:marTop w:val="0"/>
      <w:marBottom w:val="0"/>
      <w:divBdr>
        <w:top w:val="none" w:sz="0" w:space="0" w:color="auto"/>
        <w:left w:val="none" w:sz="0" w:space="0" w:color="auto"/>
        <w:bottom w:val="none" w:sz="0" w:space="0" w:color="auto"/>
        <w:right w:val="none" w:sz="0" w:space="0" w:color="auto"/>
      </w:divBdr>
    </w:div>
    <w:div w:id="1932005814">
      <w:bodyDiv w:val="1"/>
      <w:marLeft w:val="0"/>
      <w:marRight w:val="0"/>
      <w:marTop w:val="0"/>
      <w:marBottom w:val="0"/>
      <w:divBdr>
        <w:top w:val="none" w:sz="0" w:space="0" w:color="auto"/>
        <w:left w:val="none" w:sz="0" w:space="0" w:color="auto"/>
        <w:bottom w:val="none" w:sz="0" w:space="0" w:color="auto"/>
        <w:right w:val="none" w:sz="0" w:space="0" w:color="auto"/>
      </w:divBdr>
    </w:div>
    <w:div w:id="2080903639">
      <w:bodyDiv w:val="1"/>
      <w:marLeft w:val="0"/>
      <w:marRight w:val="0"/>
      <w:marTop w:val="0"/>
      <w:marBottom w:val="0"/>
      <w:divBdr>
        <w:top w:val="none" w:sz="0" w:space="0" w:color="auto"/>
        <w:left w:val="none" w:sz="0" w:space="0" w:color="auto"/>
        <w:bottom w:val="none" w:sz="0" w:space="0" w:color="auto"/>
        <w:right w:val="none" w:sz="0" w:space="0" w:color="auto"/>
      </w:divBdr>
    </w:div>
    <w:div w:id="2121484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http://stroyoffis.ru/sp_svodi_pravi/sp__35_114_2003/sp__35_114_2003_c.php" TargetMode="External"/><Relationship Id="rId18" Type="http://schemas.openxmlformats.org/officeDocument/2006/relationships/hyperlink" Target="http://stroyoffis.ru/sp_svodi_pravi/sp__35_102_2001/sp__35_102_2001_c.php" TargetMode="External"/><Relationship Id="rId26" Type="http://schemas.openxmlformats.org/officeDocument/2006/relationships/hyperlink" Target="http://docs.cntd.ru/document/5200312" TargetMode="External"/><Relationship Id="rId3" Type="http://schemas.openxmlformats.org/officeDocument/2006/relationships/settings" Target="settings.xml"/><Relationship Id="rId21" Type="http://schemas.openxmlformats.org/officeDocument/2006/relationships/hyperlink" Target="http://files.stroyinf.ru/Data2/1/4293811/4293811097.htm" TargetMode="External"/><Relationship Id="rId7" Type="http://schemas.openxmlformats.org/officeDocument/2006/relationships/header" Target="header1.xml"/><Relationship Id="rId12" Type="http://schemas.openxmlformats.org/officeDocument/2006/relationships/hyperlink" Target="http://stroyoffis.ru/sp_svodi_pravi/sp__35_105_2002/sp__35_105_2002_c.php" TargetMode="External"/><Relationship Id="rId17" Type="http://schemas.openxmlformats.org/officeDocument/2006/relationships/hyperlink" Target="http://docs.cntd.ru/document/1200092705" TargetMode="External"/><Relationship Id="rId25" Type="http://schemas.openxmlformats.org/officeDocument/2006/relationships/hyperlink" Target="http://files.stroyinf.ru/Data2/1/4293769/4293769052.htm" TargetMode="External"/><Relationship Id="rId2" Type="http://schemas.openxmlformats.org/officeDocument/2006/relationships/styles" Target="styles.xml"/><Relationship Id="rId16" Type="http://schemas.openxmlformats.org/officeDocument/2006/relationships/hyperlink" Target="http://docs.cntd.ru/document/456044290" TargetMode="External"/><Relationship Id="rId20" Type="http://schemas.openxmlformats.org/officeDocument/2006/relationships/hyperlink" Target="http://stroyoffis.ru/sp_svodi_pravi/sp__35_114_2003/sp__35_114_2003_c.php" TargetMode="External"/><Relationship Id="rId29" Type="http://schemas.openxmlformats.org/officeDocument/2006/relationships/hyperlink" Target="http://docs.cntd.ru/document/5200233"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troyoffis.ru/sp_svodi_pravi/sp__35_102_2001/sp__35_102_2001_c.php" TargetMode="External"/><Relationship Id="rId24" Type="http://schemas.openxmlformats.org/officeDocument/2006/relationships/hyperlink" Target="http://docs.cntd.ru/document/1200084096"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docs.cntd.ru/document/1200101266" TargetMode="External"/><Relationship Id="rId23" Type="http://schemas.openxmlformats.org/officeDocument/2006/relationships/hyperlink" Target="http://docs.cntd.ru/document/1200092705" TargetMode="External"/><Relationship Id="rId28" Type="http://schemas.openxmlformats.org/officeDocument/2006/relationships/hyperlink" Target="http://docs.cntd.ru/document/901703278" TargetMode="External"/><Relationship Id="rId10" Type="http://schemas.openxmlformats.org/officeDocument/2006/relationships/footer" Target="footer2.xml"/><Relationship Id="rId19" Type="http://schemas.openxmlformats.org/officeDocument/2006/relationships/hyperlink" Target="http://stroyoffis.ru/sp_svodi_pravi/sp__35_105_2002/sp__35_105_2002_c.php"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docs.cntd.ru/document/456054198" TargetMode="External"/><Relationship Id="rId22" Type="http://schemas.openxmlformats.org/officeDocument/2006/relationships/hyperlink" Target="http://files.stroyinf.ru/Data2/1/4293780/4293780935.htm" TargetMode="External"/><Relationship Id="rId27" Type="http://schemas.openxmlformats.org/officeDocument/2006/relationships/hyperlink" Target="http://docs.cntd.ru/document/902222351" TargetMode="External"/><Relationship Id="rId30" Type="http://schemas.openxmlformats.org/officeDocument/2006/relationships/hyperlink" Target="consultantplus://offline/ref=0EA35CE604BD354DA92AFB5B71ED9A4B68254B6A0663A1E0E0920B641F007737CEBA38i1Y8H"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E:\&#1057;&#1055;_&#1052;&#1060;&#1082;&#1086;&#1084;&#1087;&#1083;&#1077;&#1082;&#1089;&#1099;\&#1057;&#1055;%20&#1052;&#1060;&#1047;%20&#1087;&#1088;&#1072;&#1074;&#1082;&#1072;%20&#1086;&#1090;%2006-08-2013.do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СП МФЗ правка от 06-08-2013</Template>
  <TotalTime>0</TotalTime>
  <Pages>32</Pages>
  <Words>8944</Words>
  <Characters>65601</Characters>
  <Application>Microsoft Office Word</Application>
  <DocSecurity>0</DocSecurity>
  <Lines>546</Lines>
  <Paragraphs>148</Paragraphs>
  <ScaleCrop>false</ScaleCrop>
  <HeadingPairs>
    <vt:vector size="2" baseType="variant">
      <vt:variant>
        <vt:lpstr>Название</vt:lpstr>
      </vt:variant>
      <vt:variant>
        <vt:i4>1</vt:i4>
      </vt:variant>
    </vt:vector>
  </HeadingPairs>
  <TitlesOfParts>
    <vt:vector size="1" baseType="lpstr">
      <vt:lpstr>Содержание</vt:lpstr>
    </vt:vector>
  </TitlesOfParts>
  <Company>my company</Company>
  <LinksUpToDate>false</LinksUpToDate>
  <CharactersWithSpaces>74397</CharactersWithSpaces>
  <SharedDoc>false</SharedDoc>
  <HLinks>
    <vt:vector size="138" baseType="variant">
      <vt:variant>
        <vt:i4>8061019</vt:i4>
      </vt:variant>
      <vt:variant>
        <vt:i4>120</vt:i4>
      </vt:variant>
      <vt:variant>
        <vt:i4>0</vt:i4>
      </vt:variant>
      <vt:variant>
        <vt:i4>5</vt:i4>
      </vt:variant>
      <vt:variant>
        <vt:lpwstr>http://stroyoffis.ru/sp_svodi_pravi/sp__35_114_2003/sp__35_114_2003_c.php</vt:lpwstr>
      </vt:variant>
      <vt:variant>
        <vt:lpwstr/>
      </vt:variant>
      <vt:variant>
        <vt:i4>8061019</vt:i4>
      </vt:variant>
      <vt:variant>
        <vt:i4>117</vt:i4>
      </vt:variant>
      <vt:variant>
        <vt:i4>0</vt:i4>
      </vt:variant>
      <vt:variant>
        <vt:i4>5</vt:i4>
      </vt:variant>
      <vt:variant>
        <vt:lpwstr>http://stroyoffis.ru/sp_svodi_pravi/sp__35_105_2002/sp__35_105_2002_c.php</vt:lpwstr>
      </vt:variant>
      <vt:variant>
        <vt:lpwstr/>
      </vt:variant>
      <vt:variant>
        <vt:i4>8061019</vt:i4>
      </vt:variant>
      <vt:variant>
        <vt:i4>114</vt:i4>
      </vt:variant>
      <vt:variant>
        <vt:i4>0</vt:i4>
      </vt:variant>
      <vt:variant>
        <vt:i4>5</vt:i4>
      </vt:variant>
      <vt:variant>
        <vt:lpwstr>http://stroyoffis.ru/sp_svodi_pravi/sp__35_102_2001/sp__35_102_2001_c.php</vt:lpwstr>
      </vt:variant>
      <vt:variant>
        <vt:lpwstr/>
      </vt:variant>
      <vt:variant>
        <vt:i4>8061019</vt:i4>
      </vt:variant>
      <vt:variant>
        <vt:i4>111</vt:i4>
      </vt:variant>
      <vt:variant>
        <vt:i4>0</vt:i4>
      </vt:variant>
      <vt:variant>
        <vt:i4>5</vt:i4>
      </vt:variant>
      <vt:variant>
        <vt:lpwstr>http://stroyoffis.ru/sp_svodi_pravi/sp__35_114_2003/sp__35_114_2003_c.php</vt:lpwstr>
      </vt:variant>
      <vt:variant>
        <vt:lpwstr/>
      </vt:variant>
      <vt:variant>
        <vt:i4>8061019</vt:i4>
      </vt:variant>
      <vt:variant>
        <vt:i4>108</vt:i4>
      </vt:variant>
      <vt:variant>
        <vt:i4>0</vt:i4>
      </vt:variant>
      <vt:variant>
        <vt:i4>5</vt:i4>
      </vt:variant>
      <vt:variant>
        <vt:lpwstr>http://stroyoffis.ru/sp_svodi_pravi/sp__35_105_2002/sp__35_105_2002_c.php</vt:lpwstr>
      </vt:variant>
      <vt:variant>
        <vt:lpwstr/>
      </vt:variant>
      <vt:variant>
        <vt:i4>8061019</vt:i4>
      </vt:variant>
      <vt:variant>
        <vt:i4>105</vt:i4>
      </vt:variant>
      <vt:variant>
        <vt:i4>0</vt:i4>
      </vt:variant>
      <vt:variant>
        <vt:i4>5</vt:i4>
      </vt:variant>
      <vt:variant>
        <vt:lpwstr>http://stroyoffis.ru/sp_svodi_pravi/sp__35_102_2001/sp__35_102_2001_c.php</vt:lpwstr>
      </vt:variant>
      <vt:variant>
        <vt:lpwstr/>
      </vt:variant>
      <vt:variant>
        <vt:i4>1048627</vt:i4>
      </vt:variant>
      <vt:variant>
        <vt:i4>98</vt:i4>
      </vt:variant>
      <vt:variant>
        <vt:i4>0</vt:i4>
      </vt:variant>
      <vt:variant>
        <vt:i4>5</vt:i4>
      </vt:variant>
      <vt:variant>
        <vt:lpwstr/>
      </vt:variant>
      <vt:variant>
        <vt:lpwstr>_Toc375048187</vt:lpwstr>
      </vt:variant>
      <vt:variant>
        <vt:i4>1048627</vt:i4>
      </vt:variant>
      <vt:variant>
        <vt:i4>92</vt:i4>
      </vt:variant>
      <vt:variant>
        <vt:i4>0</vt:i4>
      </vt:variant>
      <vt:variant>
        <vt:i4>5</vt:i4>
      </vt:variant>
      <vt:variant>
        <vt:lpwstr/>
      </vt:variant>
      <vt:variant>
        <vt:lpwstr>_Toc375048186</vt:lpwstr>
      </vt:variant>
      <vt:variant>
        <vt:i4>1048627</vt:i4>
      </vt:variant>
      <vt:variant>
        <vt:i4>86</vt:i4>
      </vt:variant>
      <vt:variant>
        <vt:i4>0</vt:i4>
      </vt:variant>
      <vt:variant>
        <vt:i4>5</vt:i4>
      </vt:variant>
      <vt:variant>
        <vt:lpwstr/>
      </vt:variant>
      <vt:variant>
        <vt:lpwstr>_Toc375048185</vt:lpwstr>
      </vt:variant>
      <vt:variant>
        <vt:i4>1048627</vt:i4>
      </vt:variant>
      <vt:variant>
        <vt:i4>80</vt:i4>
      </vt:variant>
      <vt:variant>
        <vt:i4>0</vt:i4>
      </vt:variant>
      <vt:variant>
        <vt:i4>5</vt:i4>
      </vt:variant>
      <vt:variant>
        <vt:lpwstr/>
      </vt:variant>
      <vt:variant>
        <vt:lpwstr>_Toc375048184</vt:lpwstr>
      </vt:variant>
      <vt:variant>
        <vt:i4>1048627</vt:i4>
      </vt:variant>
      <vt:variant>
        <vt:i4>74</vt:i4>
      </vt:variant>
      <vt:variant>
        <vt:i4>0</vt:i4>
      </vt:variant>
      <vt:variant>
        <vt:i4>5</vt:i4>
      </vt:variant>
      <vt:variant>
        <vt:lpwstr/>
      </vt:variant>
      <vt:variant>
        <vt:lpwstr>_Toc375048183</vt:lpwstr>
      </vt:variant>
      <vt:variant>
        <vt:i4>1048627</vt:i4>
      </vt:variant>
      <vt:variant>
        <vt:i4>68</vt:i4>
      </vt:variant>
      <vt:variant>
        <vt:i4>0</vt:i4>
      </vt:variant>
      <vt:variant>
        <vt:i4>5</vt:i4>
      </vt:variant>
      <vt:variant>
        <vt:lpwstr/>
      </vt:variant>
      <vt:variant>
        <vt:lpwstr>_Toc375048182</vt:lpwstr>
      </vt:variant>
      <vt:variant>
        <vt:i4>1048627</vt:i4>
      </vt:variant>
      <vt:variant>
        <vt:i4>62</vt:i4>
      </vt:variant>
      <vt:variant>
        <vt:i4>0</vt:i4>
      </vt:variant>
      <vt:variant>
        <vt:i4>5</vt:i4>
      </vt:variant>
      <vt:variant>
        <vt:lpwstr/>
      </vt:variant>
      <vt:variant>
        <vt:lpwstr>_Toc375048181</vt:lpwstr>
      </vt:variant>
      <vt:variant>
        <vt:i4>1048627</vt:i4>
      </vt:variant>
      <vt:variant>
        <vt:i4>56</vt:i4>
      </vt:variant>
      <vt:variant>
        <vt:i4>0</vt:i4>
      </vt:variant>
      <vt:variant>
        <vt:i4>5</vt:i4>
      </vt:variant>
      <vt:variant>
        <vt:lpwstr/>
      </vt:variant>
      <vt:variant>
        <vt:lpwstr>_Toc375048180</vt:lpwstr>
      </vt:variant>
      <vt:variant>
        <vt:i4>2031667</vt:i4>
      </vt:variant>
      <vt:variant>
        <vt:i4>50</vt:i4>
      </vt:variant>
      <vt:variant>
        <vt:i4>0</vt:i4>
      </vt:variant>
      <vt:variant>
        <vt:i4>5</vt:i4>
      </vt:variant>
      <vt:variant>
        <vt:lpwstr/>
      </vt:variant>
      <vt:variant>
        <vt:lpwstr>_Toc375048179</vt:lpwstr>
      </vt:variant>
      <vt:variant>
        <vt:i4>2031667</vt:i4>
      </vt:variant>
      <vt:variant>
        <vt:i4>44</vt:i4>
      </vt:variant>
      <vt:variant>
        <vt:i4>0</vt:i4>
      </vt:variant>
      <vt:variant>
        <vt:i4>5</vt:i4>
      </vt:variant>
      <vt:variant>
        <vt:lpwstr/>
      </vt:variant>
      <vt:variant>
        <vt:lpwstr>_Toc375048178</vt:lpwstr>
      </vt:variant>
      <vt:variant>
        <vt:i4>2031667</vt:i4>
      </vt:variant>
      <vt:variant>
        <vt:i4>38</vt:i4>
      </vt:variant>
      <vt:variant>
        <vt:i4>0</vt:i4>
      </vt:variant>
      <vt:variant>
        <vt:i4>5</vt:i4>
      </vt:variant>
      <vt:variant>
        <vt:lpwstr/>
      </vt:variant>
      <vt:variant>
        <vt:lpwstr>_Toc375048177</vt:lpwstr>
      </vt:variant>
      <vt:variant>
        <vt:i4>2031667</vt:i4>
      </vt:variant>
      <vt:variant>
        <vt:i4>32</vt:i4>
      </vt:variant>
      <vt:variant>
        <vt:i4>0</vt:i4>
      </vt:variant>
      <vt:variant>
        <vt:i4>5</vt:i4>
      </vt:variant>
      <vt:variant>
        <vt:lpwstr/>
      </vt:variant>
      <vt:variant>
        <vt:lpwstr>_Toc375048176</vt:lpwstr>
      </vt:variant>
      <vt:variant>
        <vt:i4>2031667</vt:i4>
      </vt:variant>
      <vt:variant>
        <vt:i4>26</vt:i4>
      </vt:variant>
      <vt:variant>
        <vt:i4>0</vt:i4>
      </vt:variant>
      <vt:variant>
        <vt:i4>5</vt:i4>
      </vt:variant>
      <vt:variant>
        <vt:lpwstr/>
      </vt:variant>
      <vt:variant>
        <vt:lpwstr>_Toc375048175</vt:lpwstr>
      </vt:variant>
      <vt:variant>
        <vt:i4>2031667</vt:i4>
      </vt:variant>
      <vt:variant>
        <vt:i4>20</vt:i4>
      </vt:variant>
      <vt:variant>
        <vt:i4>0</vt:i4>
      </vt:variant>
      <vt:variant>
        <vt:i4>5</vt:i4>
      </vt:variant>
      <vt:variant>
        <vt:lpwstr/>
      </vt:variant>
      <vt:variant>
        <vt:lpwstr>_Toc375048174</vt:lpwstr>
      </vt:variant>
      <vt:variant>
        <vt:i4>2031667</vt:i4>
      </vt:variant>
      <vt:variant>
        <vt:i4>14</vt:i4>
      </vt:variant>
      <vt:variant>
        <vt:i4>0</vt:i4>
      </vt:variant>
      <vt:variant>
        <vt:i4>5</vt:i4>
      </vt:variant>
      <vt:variant>
        <vt:lpwstr/>
      </vt:variant>
      <vt:variant>
        <vt:lpwstr>_Toc375048173</vt:lpwstr>
      </vt:variant>
      <vt:variant>
        <vt:i4>2031667</vt:i4>
      </vt:variant>
      <vt:variant>
        <vt:i4>8</vt:i4>
      </vt:variant>
      <vt:variant>
        <vt:i4>0</vt:i4>
      </vt:variant>
      <vt:variant>
        <vt:i4>5</vt:i4>
      </vt:variant>
      <vt:variant>
        <vt:lpwstr/>
      </vt:variant>
      <vt:variant>
        <vt:lpwstr>_Toc375048172</vt:lpwstr>
      </vt:variant>
      <vt:variant>
        <vt:i4>2031667</vt:i4>
      </vt:variant>
      <vt:variant>
        <vt:i4>2</vt:i4>
      </vt:variant>
      <vt:variant>
        <vt:i4>0</vt:i4>
      </vt:variant>
      <vt:variant>
        <vt:i4>5</vt:i4>
      </vt:variant>
      <vt:variant>
        <vt:lpwstr/>
      </vt:variant>
      <vt:variant>
        <vt:lpwstr>_Toc375048171</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Содержание</dc:title>
  <dc:creator>user</dc:creator>
  <cp:lastModifiedBy>Татьяна Диденко</cp:lastModifiedBy>
  <cp:revision>2</cp:revision>
  <cp:lastPrinted>2014-11-20T10:38:00Z</cp:lastPrinted>
  <dcterms:created xsi:type="dcterms:W3CDTF">2024-08-02T13:56:00Z</dcterms:created>
  <dcterms:modified xsi:type="dcterms:W3CDTF">2024-08-02T13:56:00Z</dcterms:modified>
</cp:coreProperties>
</file>