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895584" w14:textId="77777777" w:rsidR="005B4290" w:rsidRPr="000037C3" w:rsidRDefault="005B4290" w:rsidP="005B4290">
      <w:pPr>
        <w:pStyle w:val="a3"/>
        <w:jc w:val="center"/>
        <w:rPr>
          <w:rFonts w:ascii="Times New Roman" w:hAnsi="Times New Roman"/>
          <w:b/>
          <w:sz w:val="28"/>
          <w:szCs w:val="28"/>
        </w:rPr>
      </w:pPr>
      <w:r w:rsidRPr="000037C3">
        <w:rPr>
          <w:rFonts w:ascii="Times New Roman" w:hAnsi="Times New Roman"/>
          <w:b/>
          <w:sz w:val="28"/>
          <w:szCs w:val="28"/>
        </w:rPr>
        <w:t>МИНИСТЕРСТВО СТРОИТЕЛЬСТВА</w:t>
      </w:r>
    </w:p>
    <w:p w14:paraId="49A297FF" w14:textId="77777777" w:rsidR="005B4290" w:rsidRPr="000037C3" w:rsidRDefault="005B4290" w:rsidP="005B4290">
      <w:pPr>
        <w:pStyle w:val="a3"/>
        <w:jc w:val="center"/>
        <w:rPr>
          <w:rFonts w:ascii="Times New Roman" w:hAnsi="Times New Roman"/>
          <w:b/>
          <w:sz w:val="28"/>
          <w:szCs w:val="28"/>
        </w:rPr>
      </w:pPr>
      <w:r w:rsidRPr="000037C3">
        <w:rPr>
          <w:rFonts w:ascii="Times New Roman" w:hAnsi="Times New Roman"/>
          <w:b/>
          <w:sz w:val="28"/>
          <w:szCs w:val="28"/>
        </w:rPr>
        <w:t>И ЖИЛИЩНО-КОММУНАЛЬНОГО ХОЗЯЙСТВА</w:t>
      </w:r>
    </w:p>
    <w:p w14:paraId="7DADF2D1" w14:textId="77777777" w:rsidR="005B4290" w:rsidRPr="000037C3" w:rsidRDefault="005B4290" w:rsidP="005B4290">
      <w:pPr>
        <w:pStyle w:val="a3"/>
        <w:jc w:val="center"/>
        <w:rPr>
          <w:rFonts w:ascii="Times New Roman" w:hAnsi="Times New Roman"/>
          <w:b/>
          <w:bCs/>
          <w:sz w:val="28"/>
          <w:szCs w:val="28"/>
        </w:rPr>
      </w:pPr>
      <w:r w:rsidRPr="000037C3">
        <w:rPr>
          <w:rFonts w:ascii="Times New Roman" w:hAnsi="Times New Roman"/>
          <w:b/>
          <w:sz w:val="28"/>
          <w:szCs w:val="28"/>
        </w:rPr>
        <w:t>РОССИЙСКОЙ ФЕДЕРАЦИИ</w:t>
      </w:r>
    </w:p>
    <w:p w14:paraId="15492C52" w14:textId="77777777" w:rsidR="005B4290" w:rsidRPr="002D349D" w:rsidRDefault="005B4290" w:rsidP="005B4290">
      <w:pPr>
        <w:pStyle w:val="a3"/>
        <w:jc w:val="center"/>
        <w:rPr>
          <w:rFonts w:ascii="Times New Roman" w:hAnsi="Times New Roman"/>
          <w:sz w:val="28"/>
          <w:szCs w:val="28"/>
        </w:rPr>
      </w:pPr>
    </w:p>
    <w:p w14:paraId="33360AF3" w14:textId="77777777" w:rsidR="005B4290" w:rsidRPr="002D349D" w:rsidRDefault="005B4290" w:rsidP="005B4290">
      <w:pPr>
        <w:pStyle w:val="a3"/>
        <w:jc w:val="center"/>
        <w:rPr>
          <w:rFonts w:ascii="Times New Roman" w:hAnsi="Times New Roman"/>
          <w:sz w:val="28"/>
          <w:szCs w:val="28"/>
        </w:rPr>
      </w:pPr>
    </w:p>
    <w:p w14:paraId="3B4ED8DB" w14:textId="77777777" w:rsidR="005B4290" w:rsidRPr="002D349D" w:rsidRDefault="005B4290" w:rsidP="005B4290">
      <w:pPr>
        <w:pStyle w:val="a3"/>
        <w:jc w:val="center"/>
        <w:rPr>
          <w:rFonts w:ascii="Times New Roman" w:hAnsi="Times New Roman"/>
          <w:sz w:val="28"/>
          <w:szCs w:val="28"/>
        </w:rPr>
      </w:pPr>
    </w:p>
    <w:p w14:paraId="5AE21576" w14:textId="77777777" w:rsidR="005B4290" w:rsidRPr="005B4290" w:rsidRDefault="005B4290" w:rsidP="005B4290">
      <w:pPr>
        <w:jc w:val="center"/>
        <w:rPr>
          <w:rFonts w:ascii="Times New Roman" w:hAnsi="Times New Roman" w:cs="Times New Roman"/>
          <w:b/>
          <w:sz w:val="28"/>
          <w:szCs w:val="28"/>
        </w:rPr>
      </w:pPr>
      <w:r w:rsidRPr="005B4290">
        <w:rPr>
          <w:rFonts w:ascii="Times New Roman" w:hAnsi="Times New Roman" w:cs="Times New Roman"/>
          <w:b/>
          <w:sz w:val="28"/>
          <w:szCs w:val="28"/>
        </w:rPr>
        <w:t xml:space="preserve">СВОД ПРАВИЛ </w:t>
      </w:r>
      <w:r>
        <w:rPr>
          <w:rFonts w:ascii="Times New Roman" w:hAnsi="Times New Roman" w:cs="Times New Roman"/>
          <w:b/>
          <w:sz w:val="28"/>
          <w:szCs w:val="28"/>
        </w:rPr>
        <w:t xml:space="preserve">                                                      </w:t>
      </w:r>
      <w:r w:rsidRPr="005B4290">
        <w:rPr>
          <w:rFonts w:ascii="Times New Roman" w:hAnsi="Times New Roman" w:cs="Times New Roman"/>
          <w:b/>
          <w:sz w:val="28"/>
          <w:szCs w:val="28"/>
        </w:rPr>
        <w:t>СП 256.1325800.2016</w:t>
      </w:r>
    </w:p>
    <w:p w14:paraId="2E5E29C8" w14:textId="77777777" w:rsidR="005B4290" w:rsidRPr="005B4290" w:rsidRDefault="005B4290" w:rsidP="005B4290">
      <w:pPr>
        <w:jc w:val="center"/>
        <w:rPr>
          <w:rFonts w:ascii="Times New Roman" w:hAnsi="Times New Roman" w:cs="Times New Roman"/>
          <w:b/>
          <w:sz w:val="28"/>
          <w:szCs w:val="28"/>
        </w:rPr>
      </w:pPr>
    </w:p>
    <w:p w14:paraId="6D75B64B" w14:textId="77777777" w:rsidR="00267634" w:rsidRPr="005B4290" w:rsidRDefault="00267634" w:rsidP="005B4290">
      <w:pPr>
        <w:jc w:val="center"/>
        <w:rPr>
          <w:rFonts w:ascii="Times New Roman" w:hAnsi="Times New Roman" w:cs="Times New Roman"/>
          <w:b/>
          <w:sz w:val="28"/>
          <w:szCs w:val="28"/>
        </w:rPr>
      </w:pPr>
    </w:p>
    <w:p w14:paraId="57DF56E0" w14:textId="77777777" w:rsidR="00267634" w:rsidRPr="005B4290" w:rsidRDefault="00267634" w:rsidP="005B4290">
      <w:pPr>
        <w:jc w:val="center"/>
        <w:rPr>
          <w:rFonts w:ascii="Times New Roman" w:hAnsi="Times New Roman" w:cs="Times New Roman"/>
          <w:b/>
          <w:sz w:val="28"/>
          <w:szCs w:val="28"/>
        </w:rPr>
      </w:pPr>
    </w:p>
    <w:p w14:paraId="2E14C47D" w14:textId="77777777" w:rsidR="00267634" w:rsidRPr="005B4290" w:rsidRDefault="00267634" w:rsidP="005B4290">
      <w:pPr>
        <w:jc w:val="center"/>
        <w:rPr>
          <w:rFonts w:ascii="Times New Roman" w:hAnsi="Times New Roman" w:cs="Times New Roman"/>
          <w:b/>
          <w:sz w:val="28"/>
          <w:szCs w:val="28"/>
        </w:rPr>
      </w:pPr>
    </w:p>
    <w:p w14:paraId="6DC2C593" w14:textId="77777777" w:rsidR="007B0064" w:rsidRPr="005B4290" w:rsidRDefault="007B0064" w:rsidP="005B4290">
      <w:pPr>
        <w:jc w:val="center"/>
        <w:rPr>
          <w:rFonts w:ascii="Times New Roman" w:hAnsi="Times New Roman" w:cs="Times New Roman"/>
          <w:b/>
          <w:sz w:val="28"/>
          <w:szCs w:val="28"/>
        </w:rPr>
      </w:pPr>
    </w:p>
    <w:p w14:paraId="64229442" w14:textId="77777777" w:rsidR="0055589E" w:rsidRPr="005B4290" w:rsidRDefault="0055589E" w:rsidP="005B4290">
      <w:pPr>
        <w:jc w:val="center"/>
        <w:rPr>
          <w:rFonts w:ascii="Times New Roman" w:hAnsi="Times New Roman" w:cs="Times New Roman"/>
          <w:b/>
          <w:sz w:val="28"/>
          <w:szCs w:val="28"/>
        </w:rPr>
      </w:pPr>
    </w:p>
    <w:p w14:paraId="1D9E8B8F" w14:textId="77777777" w:rsidR="00102B94" w:rsidRPr="005B4290" w:rsidRDefault="00102B94" w:rsidP="005B4290">
      <w:pPr>
        <w:jc w:val="center"/>
        <w:rPr>
          <w:rFonts w:ascii="Times New Roman" w:hAnsi="Times New Roman" w:cs="Times New Roman"/>
          <w:b/>
          <w:sz w:val="28"/>
          <w:szCs w:val="28"/>
        </w:rPr>
      </w:pPr>
    </w:p>
    <w:p w14:paraId="665CAFC9" w14:textId="77777777" w:rsidR="003B4A45" w:rsidRPr="005B4290" w:rsidRDefault="003B4A45" w:rsidP="005B4290">
      <w:pPr>
        <w:jc w:val="center"/>
        <w:rPr>
          <w:rFonts w:ascii="Times New Roman" w:hAnsi="Times New Roman" w:cs="Times New Roman"/>
          <w:b/>
          <w:sz w:val="28"/>
          <w:szCs w:val="28"/>
        </w:rPr>
      </w:pPr>
    </w:p>
    <w:p w14:paraId="0CD08CC3" w14:textId="77777777" w:rsidR="005B4290" w:rsidRDefault="00894C67" w:rsidP="005B4290">
      <w:pPr>
        <w:jc w:val="center"/>
        <w:rPr>
          <w:rFonts w:ascii="Times New Roman" w:hAnsi="Times New Roman" w:cs="Times New Roman"/>
          <w:b/>
          <w:sz w:val="36"/>
          <w:szCs w:val="36"/>
        </w:rPr>
      </w:pPr>
      <w:r w:rsidRPr="005B4290">
        <w:rPr>
          <w:rFonts w:ascii="Times New Roman" w:hAnsi="Times New Roman" w:cs="Times New Roman"/>
          <w:b/>
          <w:sz w:val="36"/>
          <w:szCs w:val="36"/>
        </w:rPr>
        <w:t xml:space="preserve">ЭЛЕКТРОУСТАНОВКИ ЖИЛЫХ </w:t>
      </w:r>
    </w:p>
    <w:p w14:paraId="37B4C70B" w14:textId="77777777" w:rsidR="00894C67" w:rsidRPr="005B4290" w:rsidRDefault="00894C67" w:rsidP="005B4290">
      <w:pPr>
        <w:jc w:val="center"/>
        <w:rPr>
          <w:rFonts w:ascii="Times New Roman" w:hAnsi="Times New Roman" w:cs="Times New Roman"/>
          <w:b/>
          <w:sz w:val="36"/>
          <w:szCs w:val="36"/>
        </w:rPr>
      </w:pPr>
      <w:r w:rsidRPr="005B4290">
        <w:rPr>
          <w:rFonts w:ascii="Times New Roman" w:hAnsi="Times New Roman" w:cs="Times New Roman"/>
          <w:b/>
          <w:sz w:val="36"/>
          <w:szCs w:val="36"/>
        </w:rPr>
        <w:t>И</w:t>
      </w:r>
      <w:r w:rsidR="005B4290">
        <w:rPr>
          <w:rFonts w:ascii="Times New Roman" w:hAnsi="Times New Roman" w:cs="Times New Roman"/>
          <w:b/>
          <w:sz w:val="36"/>
          <w:szCs w:val="36"/>
        </w:rPr>
        <w:t xml:space="preserve"> </w:t>
      </w:r>
      <w:r w:rsidR="00D72646" w:rsidRPr="005B4290">
        <w:rPr>
          <w:rFonts w:ascii="Times New Roman" w:hAnsi="Times New Roman" w:cs="Times New Roman"/>
          <w:b/>
          <w:sz w:val="36"/>
          <w:szCs w:val="36"/>
        </w:rPr>
        <w:t>ОБЩЕСТВЕННЫХ ЗДАНИЙ</w:t>
      </w:r>
    </w:p>
    <w:p w14:paraId="2D44BF4C" w14:textId="77777777" w:rsidR="00894C67" w:rsidRPr="005B4290" w:rsidRDefault="005B4290" w:rsidP="005B4290">
      <w:pPr>
        <w:jc w:val="center"/>
        <w:rPr>
          <w:rFonts w:ascii="Times New Roman" w:hAnsi="Times New Roman" w:cs="Times New Roman"/>
          <w:b/>
          <w:sz w:val="36"/>
          <w:szCs w:val="36"/>
        </w:rPr>
      </w:pPr>
      <w:r w:rsidRPr="005B4290">
        <w:rPr>
          <w:rFonts w:ascii="Times New Roman" w:hAnsi="Times New Roman" w:cs="Times New Roman"/>
          <w:b/>
          <w:sz w:val="36"/>
          <w:szCs w:val="36"/>
        </w:rPr>
        <w:t>Правила проектирования и монтажа</w:t>
      </w:r>
    </w:p>
    <w:p w14:paraId="416B9955" w14:textId="77777777" w:rsidR="005E781B" w:rsidRPr="005B4290" w:rsidRDefault="005E781B" w:rsidP="005B4290">
      <w:pPr>
        <w:jc w:val="center"/>
        <w:rPr>
          <w:rFonts w:ascii="Times New Roman" w:hAnsi="Times New Roman" w:cs="Times New Roman"/>
          <w:b/>
          <w:sz w:val="28"/>
          <w:szCs w:val="28"/>
        </w:rPr>
      </w:pPr>
    </w:p>
    <w:p w14:paraId="57E619BC" w14:textId="77777777" w:rsidR="00A4023C" w:rsidRPr="005B4290" w:rsidRDefault="00A4023C" w:rsidP="005B4290">
      <w:pPr>
        <w:jc w:val="center"/>
        <w:rPr>
          <w:rFonts w:ascii="Times New Roman" w:hAnsi="Times New Roman" w:cs="Times New Roman"/>
          <w:b/>
          <w:sz w:val="28"/>
          <w:szCs w:val="28"/>
        </w:rPr>
      </w:pPr>
    </w:p>
    <w:p w14:paraId="3176228E" w14:textId="77777777" w:rsidR="0059304D" w:rsidRPr="005B4290" w:rsidRDefault="0059304D" w:rsidP="005B4290">
      <w:pPr>
        <w:jc w:val="center"/>
        <w:rPr>
          <w:rFonts w:ascii="Times New Roman" w:hAnsi="Times New Roman" w:cs="Times New Roman"/>
          <w:b/>
          <w:sz w:val="28"/>
          <w:szCs w:val="28"/>
        </w:rPr>
      </w:pPr>
    </w:p>
    <w:p w14:paraId="1C187296" w14:textId="44F71684" w:rsidR="005B4290" w:rsidRPr="0039626C" w:rsidRDefault="005B4290" w:rsidP="005B4290">
      <w:pPr>
        <w:pStyle w:val="a3"/>
        <w:jc w:val="center"/>
        <w:rPr>
          <w:rFonts w:ascii="Times New Roman" w:hAnsi="Times New Roman"/>
          <w:b/>
          <w:sz w:val="28"/>
          <w:szCs w:val="28"/>
        </w:rPr>
      </w:pPr>
      <w:r w:rsidRPr="0039626C">
        <w:rPr>
          <w:rFonts w:ascii="Times New Roman" w:hAnsi="Times New Roman"/>
          <w:b/>
          <w:sz w:val="28"/>
          <w:szCs w:val="28"/>
        </w:rPr>
        <w:t xml:space="preserve">С </w:t>
      </w:r>
      <w:r>
        <w:rPr>
          <w:rFonts w:ascii="Times New Roman" w:hAnsi="Times New Roman"/>
          <w:b/>
          <w:sz w:val="28"/>
          <w:szCs w:val="28"/>
        </w:rPr>
        <w:t>И</w:t>
      </w:r>
      <w:r w:rsidRPr="0039626C">
        <w:rPr>
          <w:rFonts w:ascii="Times New Roman" w:hAnsi="Times New Roman"/>
          <w:b/>
          <w:sz w:val="28"/>
          <w:szCs w:val="28"/>
        </w:rPr>
        <w:t>зменени</w:t>
      </w:r>
      <w:r>
        <w:rPr>
          <w:rFonts w:ascii="Times New Roman" w:hAnsi="Times New Roman"/>
          <w:b/>
          <w:sz w:val="28"/>
          <w:szCs w:val="28"/>
        </w:rPr>
        <w:t>ями</w:t>
      </w:r>
      <w:r w:rsidRPr="0039626C">
        <w:rPr>
          <w:rFonts w:ascii="Times New Roman" w:hAnsi="Times New Roman"/>
          <w:b/>
          <w:sz w:val="28"/>
          <w:szCs w:val="28"/>
        </w:rPr>
        <w:t xml:space="preserve"> № 1</w:t>
      </w:r>
      <w:r>
        <w:rPr>
          <w:rFonts w:ascii="Times New Roman" w:hAnsi="Times New Roman"/>
          <w:b/>
          <w:sz w:val="28"/>
          <w:szCs w:val="28"/>
        </w:rPr>
        <w:t>, № 2, № 3</w:t>
      </w:r>
      <w:r w:rsidR="00813724">
        <w:rPr>
          <w:rFonts w:ascii="Times New Roman" w:hAnsi="Times New Roman"/>
          <w:b/>
          <w:sz w:val="28"/>
          <w:szCs w:val="28"/>
        </w:rPr>
        <w:t>,</w:t>
      </w:r>
      <w:r w:rsidR="001D43B0">
        <w:rPr>
          <w:rFonts w:ascii="Times New Roman" w:hAnsi="Times New Roman"/>
          <w:b/>
          <w:sz w:val="28"/>
          <w:szCs w:val="28"/>
        </w:rPr>
        <w:t xml:space="preserve"> № 4</w:t>
      </w:r>
      <w:r w:rsidR="00813724">
        <w:rPr>
          <w:rFonts w:ascii="Times New Roman" w:hAnsi="Times New Roman"/>
          <w:b/>
          <w:sz w:val="28"/>
          <w:szCs w:val="28"/>
        </w:rPr>
        <w:t>, № 5</w:t>
      </w:r>
      <w:r w:rsidR="0041462D">
        <w:rPr>
          <w:rFonts w:ascii="Times New Roman" w:hAnsi="Times New Roman"/>
          <w:b/>
          <w:sz w:val="28"/>
          <w:szCs w:val="28"/>
        </w:rPr>
        <w:t>, № 6</w:t>
      </w:r>
    </w:p>
    <w:p w14:paraId="70F0A587" w14:textId="77777777" w:rsidR="0059304D" w:rsidRPr="005B4290" w:rsidRDefault="0059304D" w:rsidP="005B4290">
      <w:pPr>
        <w:jc w:val="center"/>
        <w:rPr>
          <w:rFonts w:ascii="Times New Roman" w:hAnsi="Times New Roman" w:cs="Times New Roman"/>
          <w:b/>
          <w:sz w:val="28"/>
          <w:szCs w:val="28"/>
        </w:rPr>
      </w:pPr>
    </w:p>
    <w:p w14:paraId="5B0B1F5B" w14:textId="77777777" w:rsidR="0059304D" w:rsidRPr="005B4290" w:rsidRDefault="0059304D" w:rsidP="005B4290">
      <w:pPr>
        <w:jc w:val="center"/>
        <w:rPr>
          <w:rFonts w:ascii="Times New Roman" w:hAnsi="Times New Roman" w:cs="Times New Roman"/>
          <w:b/>
          <w:sz w:val="28"/>
          <w:szCs w:val="28"/>
        </w:rPr>
      </w:pPr>
    </w:p>
    <w:p w14:paraId="54BED4E0" w14:textId="77777777" w:rsidR="00267634" w:rsidRPr="005B4290" w:rsidRDefault="00267634" w:rsidP="005B4290">
      <w:pPr>
        <w:jc w:val="center"/>
        <w:rPr>
          <w:rFonts w:ascii="Times New Roman" w:hAnsi="Times New Roman" w:cs="Times New Roman"/>
          <w:b/>
          <w:sz w:val="28"/>
          <w:szCs w:val="28"/>
        </w:rPr>
      </w:pPr>
    </w:p>
    <w:p w14:paraId="37F98804" w14:textId="77777777" w:rsidR="00DF5194" w:rsidRPr="005B4290" w:rsidRDefault="00DF5194" w:rsidP="005B4290">
      <w:pPr>
        <w:jc w:val="center"/>
        <w:rPr>
          <w:rFonts w:ascii="Times New Roman" w:hAnsi="Times New Roman" w:cs="Times New Roman"/>
          <w:b/>
          <w:sz w:val="28"/>
          <w:szCs w:val="28"/>
        </w:rPr>
      </w:pPr>
    </w:p>
    <w:p w14:paraId="7AE3D7D8" w14:textId="77777777" w:rsidR="00DF5194" w:rsidRPr="005B4290" w:rsidRDefault="00DF5194" w:rsidP="005B4290">
      <w:pPr>
        <w:jc w:val="center"/>
        <w:rPr>
          <w:rFonts w:ascii="Times New Roman" w:hAnsi="Times New Roman" w:cs="Times New Roman"/>
          <w:b/>
          <w:sz w:val="28"/>
          <w:szCs w:val="28"/>
        </w:rPr>
      </w:pPr>
    </w:p>
    <w:p w14:paraId="11DC63DF" w14:textId="77777777" w:rsidR="00DF5194" w:rsidRPr="005B4290" w:rsidRDefault="00DF5194" w:rsidP="005B4290">
      <w:pPr>
        <w:jc w:val="center"/>
        <w:rPr>
          <w:rFonts w:ascii="Times New Roman" w:hAnsi="Times New Roman" w:cs="Times New Roman"/>
          <w:b/>
          <w:sz w:val="28"/>
          <w:szCs w:val="28"/>
        </w:rPr>
      </w:pPr>
    </w:p>
    <w:p w14:paraId="4EF012CA" w14:textId="77777777" w:rsidR="003B4A45" w:rsidRPr="005B4290" w:rsidRDefault="003B4A45" w:rsidP="005B4290">
      <w:pPr>
        <w:jc w:val="center"/>
        <w:rPr>
          <w:rFonts w:ascii="Times New Roman" w:hAnsi="Times New Roman" w:cs="Times New Roman"/>
          <w:b/>
          <w:sz w:val="28"/>
          <w:szCs w:val="28"/>
        </w:rPr>
      </w:pPr>
    </w:p>
    <w:p w14:paraId="6B0DB2BC" w14:textId="77777777" w:rsidR="003B4A45" w:rsidRPr="005B4290" w:rsidRDefault="003B4A45" w:rsidP="005B4290">
      <w:pPr>
        <w:jc w:val="center"/>
        <w:rPr>
          <w:rFonts w:ascii="Times New Roman" w:hAnsi="Times New Roman" w:cs="Times New Roman"/>
          <w:b/>
          <w:sz w:val="28"/>
          <w:szCs w:val="28"/>
        </w:rPr>
      </w:pPr>
    </w:p>
    <w:p w14:paraId="078ED0F5" w14:textId="77777777" w:rsidR="00102B94" w:rsidRPr="005B4290" w:rsidRDefault="00102B94" w:rsidP="005B4290">
      <w:pPr>
        <w:jc w:val="center"/>
        <w:rPr>
          <w:rFonts w:ascii="Times New Roman" w:hAnsi="Times New Roman" w:cs="Times New Roman"/>
          <w:b/>
          <w:sz w:val="28"/>
          <w:szCs w:val="28"/>
        </w:rPr>
      </w:pPr>
    </w:p>
    <w:p w14:paraId="0CF307D2" w14:textId="77777777" w:rsidR="00102B94" w:rsidRPr="005B4290" w:rsidRDefault="00102B94" w:rsidP="005B4290">
      <w:pPr>
        <w:jc w:val="center"/>
        <w:rPr>
          <w:rFonts w:ascii="Times New Roman" w:hAnsi="Times New Roman" w:cs="Times New Roman"/>
          <w:b/>
          <w:sz w:val="28"/>
          <w:szCs w:val="28"/>
        </w:rPr>
      </w:pPr>
    </w:p>
    <w:p w14:paraId="627FBB55" w14:textId="77777777" w:rsidR="00102B94" w:rsidRPr="005B4290" w:rsidRDefault="00102B94" w:rsidP="005B4290">
      <w:pPr>
        <w:jc w:val="center"/>
        <w:rPr>
          <w:rFonts w:ascii="Times New Roman" w:hAnsi="Times New Roman" w:cs="Times New Roman"/>
          <w:b/>
          <w:sz w:val="28"/>
          <w:szCs w:val="28"/>
        </w:rPr>
      </w:pPr>
    </w:p>
    <w:p w14:paraId="5942A6FC" w14:textId="77777777" w:rsidR="005D4728" w:rsidRPr="005B4290" w:rsidRDefault="005D4728" w:rsidP="005B4290">
      <w:pPr>
        <w:jc w:val="center"/>
        <w:rPr>
          <w:rFonts w:ascii="Times New Roman" w:hAnsi="Times New Roman" w:cs="Times New Roman"/>
          <w:b/>
          <w:sz w:val="28"/>
          <w:szCs w:val="28"/>
        </w:rPr>
      </w:pPr>
    </w:p>
    <w:p w14:paraId="6D0CFC18" w14:textId="77777777" w:rsidR="00267634" w:rsidRPr="005B4290" w:rsidRDefault="00267634" w:rsidP="005B4290">
      <w:pPr>
        <w:jc w:val="center"/>
        <w:rPr>
          <w:rFonts w:ascii="Times New Roman" w:hAnsi="Times New Roman" w:cs="Times New Roman"/>
          <w:b/>
          <w:sz w:val="28"/>
          <w:szCs w:val="28"/>
        </w:rPr>
      </w:pPr>
    </w:p>
    <w:p w14:paraId="263009CD" w14:textId="77777777" w:rsidR="00267634" w:rsidRPr="005B4290" w:rsidRDefault="00267634" w:rsidP="005B4290">
      <w:pPr>
        <w:jc w:val="center"/>
        <w:rPr>
          <w:rFonts w:ascii="Times New Roman" w:hAnsi="Times New Roman" w:cs="Times New Roman"/>
          <w:b/>
          <w:sz w:val="28"/>
          <w:szCs w:val="28"/>
        </w:rPr>
      </w:pPr>
    </w:p>
    <w:p w14:paraId="1BF4B24D" w14:textId="77777777" w:rsidR="00267634" w:rsidRPr="005B4290" w:rsidRDefault="00267634" w:rsidP="005B4290">
      <w:pPr>
        <w:jc w:val="center"/>
        <w:rPr>
          <w:rFonts w:ascii="Times New Roman" w:hAnsi="Times New Roman" w:cs="Times New Roman"/>
          <w:b/>
          <w:sz w:val="28"/>
          <w:szCs w:val="28"/>
        </w:rPr>
      </w:pPr>
    </w:p>
    <w:p w14:paraId="1568E9A0" w14:textId="77777777" w:rsidR="00267634" w:rsidRPr="005B4290" w:rsidRDefault="00267634" w:rsidP="005B4290">
      <w:pPr>
        <w:jc w:val="center"/>
        <w:rPr>
          <w:rFonts w:ascii="Times New Roman" w:hAnsi="Times New Roman" w:cs="Times New Roman"/>
          <w:b/>
          <w:sz w:val="28"/>
          <w:szCs w:val="28"/>
        </w:rPr>
      </w:pPr>
    </w:p>
    <w:p w14:paraId="74D754B2" w14:textId="77777777" w:rsidR="00267634" w:rsidRPr="005B4290" w:rsidRDefault="00267634" w:rsidP="005B4290">
      <w:pPr>
        <w:jc w:val="center"/>
        <w:rPr>
          <w:rFonts w:ascii="Times New Roman" w:hAnsi="Times New Roman" w:cs="Times New Roman"/>
          <w:b/>
          <w:sz w:val="28"/>
          <w:szCs w:val="28"/>
        </w:rPr>
      </w:pPr>
    </w:p>
    <w:p w14:paraId="03D92C00" w14:textId="77777777" w:rsidR="00267634" w:rsidRPr="005B4290" w:rsidRDefault="00267634" w:rsidP="005B4290">
      <w:pPr>
        <w:jc w:val="center"/>
        <w:rPr>
          <w:rFonts w:ascii="Times New Roman" w:hAnsi="Times New Roman" w:cs="Times New Roman"/>
          <w:b/>
          <w:sz w:val="28"/>
          <w:szCs w:val="28"/>
        </w:rPr>
      </w:pPr>
    </w:p>
    <w:p w14:paraId="3D79AEE0" w14:textId="77777777" w:rsidR="005D4728" w:rsidRPr="005B4290" w:rsidRDefault="005D4728" w:rsidP="005B4290">
      <w:pPr>
        <w:jc w:val="center"/>
        <w:rPr>
          <w:rFonts w:ascii="Times New Roman" w:hAnsi="Times New Roman" w:cs="Times New Roman"/>
          <w:b/>
          <w:sz w:val="28"/>
          <w:szCs w:val="28"/>
        </w:rPr>
      </w:pPr>
    </w:p>
    <w:p w14:paraId="0036AE08" w14:textId="54485CDA" w:rsidR="0055262C" w:rsidRDefault="00267634" w:rsidP="005B4290">
      <w:pPr>
        <w:jc w:val="center"/>
        <w:rPr>
          <w:rFonts w:ascii="Times New Roman" w:hAnsi="Times New Roman" w:cs="Times New Roman"/>
          <w:b/>
          <w:sz w:val="28"/>
          <w:szCs w:val="28"/>
        </w:rPr>
      </w:pPr>
      <w:r w:rsidRPr="005B4290">
        <w:rPr>
          <w:rFonts w:ascii="Times New Roman" w:hAnsi="Times New Roman" w:cs="Times New Roman"/>
          <w:b/>
          <w:sz w:val="28"/>
          <w:szCs w:val="28"/>
        </w:rPr>
        <w:t>М</w:t>
      </w:r>
      <w:r w:rsidR="00995621" w:rsidRPr="005B4290">
        <w:rPr>
          <w:rFonts w:ascii="Times New Roman" w:hAnsi="Times New Roman" w:cs="Times New Roman"/>
          <w:b/>
          <w:sz w:val="28"/>
          <w:szCs w:val="28"/>
        </w:rPr>
        <w:t>осква</w:t>
      </w:r>
      <w:r w:rsidRPr="005B4290">
        <w:rPr>
          <w:rFonts w:ascii="Times New Roman" w:hAnsi="Times New Roman" w:cs="Times New Roman"/>
          <w:b/>
          <w:sz w:val="28"/>
          <w:szCs w:val="28"/>
        </w:rPr>
        <w:t xml:space="preserve"> 20</w:t>
      </w:r>
      <w:r w:rsidR="001D43B0">
        <w:rPr>
          <w:rFonts w:ascii="Times New Roman" w:hAnsi="Times New Roman" w:cs="Times New Roman"/>
          <w:b/>
          <w:sz w:val="28"/>
          <w:szCs w:val="28"/>
        </w:rPr>
        <w:t>20</w:t>
      </w:r>
    </w:p>
    <w:p w14:paraId="4CBF168A" w14:textId="77777777" w:rsidR="005B4290" w:rsidRDefault="005B4290" w:rsidP="005B4290">
      <w:pPr>
        <w:jc w:val="center"/>
        <w:rPr>
          <w:rFonts w:ascii="Times New Roman" w:hAnsi="Times New Roman" w:cs="Times New Roman"/>
          <w:b/>
          <w:sz w:val="28"/>
          <w:szCs w:val="28"/>
        </w:rPr>
      </w:pPr>
    </w:p>
    <w:p w14:paraId="59D0775C" w14:textId="77777777" w:rsidR="005B4290" w:rsidRPr="005B4290" w:rsidRDefault="005B4290" w:rsidP="005B4290">
      <w:pPr>
        <w:jc w:val="center"/>
        <w:rPr>
          <w:rFonts w:ascii="Times New Roman" w:hAnsi="Times New Roman" w:cs="Times New Roman"/>
          <w:b/>
          <w:sz w:val="28"/>
          <w:szCs w:val="28"/>
        </w:rPr>
      </w:pPr>
    </w:p>
    <w:p w14:paraId="2D7FFABC" w14:textId="77777777" w:rsidR="00E94549" w:rsidRPr="001D43B0" w:rsidRDefault="00E94549" w:rsidP="001155D3">
      <w:pPr>
        <w:pStyle w:val="FORMATTEXT0"/>
        <w:jc w:val="center"/>
        <w:outlineLvl w:val="0"/>
        <w:rPr>
          <w:rFonts w:ascii="Arial" w:hAnsi="Arial" w:cs="Arial"/>
          <w:b/>
        </w:rPr>
        <w:sectPr w:rsidR="00E94549" w:rsidRPr="001D43B0" w:rsidSect="005B4290">
          <w:headerReference w:type="even" r:id="rId8"/>
          <w:headerReference w:type="default" r:id="rId9"/>
          <w:footerReference w:type="even" r:id="rId10"/>
          <w:footerReference w:type="default" r:id="rId11"/>
          <w:type w:val="continuous"/>
          <w:pgSz w:w="11909" w:h="16834" w:code="9"/>
          <w:pgMar w:top="1134" w:right="850" w:bottom="1134" w:left="1701" w:header="720" w:footer="720" w:gutter="0"/>
          <w:cols w:space="720"/>
          <w:noEndnote/>
          <w:titlePg/>
          <w:docGrid w:linePitch="272"/>
        </w:sectPr>
      </w:pPr>
    </w:p>
    <w:p w14:paraId="21C2D0DF" w14:textId="77777777" w:rsidR="00267634" w:rsidRPr="005B4290" w:rsidRDefault="00267634" w:rsidP="005B4290">
      <w:pPr>
        <w:pStyle w:val="a3"/>
        <w:jc w:val="center"/>
        <w:rPr>
          <w:rFonts w:ascii="Times New Roman" w:hAnsi="Times New Roman"/>
          <w:b/>
          <w:sz w:val="28"/>
          <w:szCs w:val="28"/>
        </w:rPr>
      </w:pPr>
      <w:r w:rsidRPr="005B4290">
        <w:rPr>
          <w:rFonts w:ascii="Times New Roman" w:hAnsi="Times New Roman"/>
          <w:b/>
          <w:sz w:val="28"/>
          <w:szCs w:val="28"/>
        </w:rPr>
        <w:lastRenderedPageBreak/>
        <w:t>Предисловие</w:t>
      </w:r>
    </w:p>
    <w:p w14:paraId="49D3B4EE" w14:textId="77777777" w:rsidR="00267634" w:rsidRPr="005B4290" w:rsidRDefault="00267634" w:rsidP="005B4290">
      <w:pPr>
        <w:pStyle w:val="a3"/>
        <w:ind w:firstLine="567"/>
        <w:jc w:val="both"/>
        <w:rPr>
          <w:rFonts w:ascii="Times New Roman" w:hAnsi="Times New Roman"/>
          <w:sz w:val="28"/>
          <w:szCs w:val="28"/>
        </w:rPr>
      </w:pPr>
    </w:p>
    <w:p w14:paraId="59D0F7F5" w14:textId="77777777" w:rsidR="00267634" w:rsidRPr="005B4290" w:rsidRDefault="00267634" w:rsidP="005B4290">
      <w:pPr>
        <w:pStyle w:val="a3"/>
        <w:ind w:firstLine="567"/>
        <w:jc w:val="both"/>
        <w:rPr>
          <w:rFonts w:ascii="Times New Roman" w:hAnsi="Times New Roman"/>
          <w:b/>
          <w:sz w:val="28"/>
          <w:szCs w:val="28"/>
        </w:rPr>
      </w:pPr>
      <w:r w:rsidRPr="005B4290">
        <w:rPr>
          <w:rFonts w:ascii="Times New Roman" w:hAnsi="Times New Roman"/>
          <w:b/>
          <w:sz w:val="28"/>
          <w:szCs w:val="28"/>
        </w:rPr>
        <w:t>Сведения о своде правил</w:t>
      </w:r>
    </w:p>
    <w:p w14:paraId="40C5689E" w14:textId="77777777" w:rsidR="005B4290" w:rsidRDefault="005B4290" w:rsidP="005B4290">
      <w:pPr>
        <w:pStyle w:val="a3"/>
        <w:ind w:firstLine="567"/>
        <w:jc w:val="both"/>
        <w:rPr>
          <w:rFonts w:ascii="Times New Roman" w:hAnsi="Times New Roman"/>
          <w:sz w:val="28"/>
          <w:szCs w:val="28"/>
        </w:rPr>
      </w:pPr>
    </w:p>
    <w:p w14:paraId="704B3D7A" w14:textId="77777777" w:rsidR="00267634" w:rsidRPr="005B4290" w:rsidRDefault="005B4290" w:rsidP="005B4290">
      <w:pPr>
        <w:pStyle w:val="a3"/>
        <w:ind w:firstLine="567"/>
        <w:jc w:val="both"/>
        <w:rPr>
          <w:rFonts w:ascii="Times New Roman" w:hAnsi="Times New Roman"/>
          <w:sz w:val="28"/>
          <w:szCs w:val="28"/>
        </w:rPr>
      </w:pPr>
      <w:r>
        <w:rPr>
          <w:rFonts w:ascii="Times New Roman" w:hAnsi="Times New Roman"/>
          <w:sz w:val="28"/>
          <w:szCs w:val="28"/>
        </w:rPr>
        <w:t xml:space="preserve">1 </w:t>
      </w:r>
      <w:r w:rsidR="00D01B0C" w:rsidRPr="005B4290">
        <w:rPr>
          <w:rFonts w:ascii="Times New Roman" w:hAnsi="Times New Roman"/>
          <w:sz w:val="28"/>
          <w:szCs w:val="28"/>
        </w:rPr>
        <w:t>ИСПОЛНИТЕЛЬ –</w:t>
      </w:r>
      <w:r w:rsidR="00267634" w:rsidRPr="005B4290">
        <w:rPr>
          <w:rFonts w:ascii="Times New Roman" w:hAnsi="Times New Roman"/>
          <w:sz w:val="28"/>
          <w:szCs w:val="28"/>
        </w:rPr>
        <w:t xml:space="preserve"> </w:t>
      </w:r>
      <w:r w:rsidR="00701781" w:rsidRPr="005B4290">
        <w:rPr>
          <w:rFonts w:ascii="Times New Roman" w:hAnsi="Times New Roman"/>
          <w:sz w:val="28"/>
          <w:szCs w:val="28"/>
        </w:rPr>
        <w:t>Ассоциация</w:t>
      </w:r>
      <w:r w:rsidR="00267634" w:rsidRPr="005B4290">
        <w:rPr>
          <w:rFonts w:ascii="Times New Roman" w:hAnsi="Times New Roman"/>
          <w:sz w:val="28"/>
          <w:szCs w:val="28"/>
        </w:rPr>
        <w:t xml:space="preserve"> «</w:t>
      </w:r>
      <w:proofErr w:type="spellStart"/>
      <w:r w:rsidR="00267634" w:rsidRPr="005B4290">
        <w:rPr>
          <w:rFonts w:ascii="Times New Roman" w:hAnsi="Times New Roman"/>
          <w:sz w:val="28"/>
          <w:szCs w:val="28"/>
        </w:rPr>
        <w:t>Росэлектромонтаж</w:t>
      </w:r>
      <w:proofErr w:type="spellEnd"/>
      <w:r w:rsidR="00267634" w:rsidRPr="005B4290">
        <w:rPr>
          <w:rFonts w:ascii="Times New Roman" w:hAnsi="Times New Roman"/>
          <w:sz w:val="28"/>
          <w:szCs w:val="28"/>
        </w:rPr>
        <w:t>»</w:t>
      </w:r>
    </w:p>
    <w:p w14:paraId="1182677C" w14:textId="77777777" w:rsidR="00267634" w:rsidRPr="005B4290" w:rsidRDefault="005B4290" w:rsidP="005B4290">
      <w:pPr>
        <w:pStyle w:val="a3"/>
        <w:ind w:firstLine="567"/>
        <w:jc w:val="both"/>
        <w:rPr>
          <w:rFonts w:ascii="Times New Roman" w:hAnsi="Times New Roman"/>
          <w:sz w:val="28"/>
          <w:szCs w:val="28"/>
        </w:rPr>
      </w:pPr>
      <w:r>
        <w:rPr>
          <w:rFonts w:ascii="Times New Roman" w:hAnsi="Times New Roman"/>
          <w:sz w:val="28"/>
          <w:szCs w:val="28"/>
        </w:rPr>
        <w:t xml:space="preserve">2 </w:t>
      </w:r>
      <w:r w:rsidR="00267634" w:rsidRPr="005B4290">
        <w:rPr>
          <w:rFonts w:ascii="Times New Roman" w:hAnsi="Times New Roman"/>
          <w:sz w:val="28"/>
          <w:szCs w:val="28"/>
        </w:rPr>
        <w:t xml:space="preserve">ВНЕСЕН </w:t>
      </w:r>
      <w:r w:rsidR="00D72646" w:rsidRPr="005B4290">
        <w:rPr>
          <w:rFonts w:ascii="Times New Roman" w:hAnsi="Times New Roman"/>
          <w:sz w:val="28"/>
          <w:szCs w:val="28"/>
        </w:rPr>
        <w:t>Техническим комитетом по стандартизации ТК 465 «Строительство»</w:t>
      </w:r>
    </w:p>
    <w:p w14:paraId="52C8C4C1" w14:textId="77777777" w:rsidR="00267634" w:rsidRPr="005B4290" w:rsidRDefault="005B4290" w:rsidP="005B4290">
      <w:pPr>
        <w:pStyle w:val="a3"/>
        <w:ind w:firstLine="567"/>
        <w:jc w:val="both"/>
        <w:rPr>
          <w:rFonts w:ascii="Times New Roman" w:hAnsi="Times New Roman"/>
          <w:sz w:val="28"/>
          <w:szCs w:val="28"/>
        </w:rPr>
      </w:pPr>
      <w:r>
        <w:rPr>
          <w:rFonts w:ascii="Times New Roman" w:hAnsi="Times New Roman"/>
          <w:sz w:val="28"/>
          <w:szCs w:val="28"/>
        </w:rPr>
        <w:t xml:space="preserve">3 </w:t>
      </w:r>
      <w:r w:rsidR="00267634" w:rsidRPr="005B4290">
        <w:rPr>
          <w:rFonts w:ascii="Times New Roman" w:hAnsi="Times New Roman"/>
          <w:sz w:val="28"/>
          <w:szCs w:val="28"/>
        </w:rPr>
        <w:t>ПОДГОТОВЛЕН К У</w:t>
      </w:r>
      <w:r w:rsidR="00DB6C91" w:rsidRPr="005B4290">
        <w:rPr>
          <w:rFonts w:ascii="Times New Roman" w:hAnsi="Times New Roman"/>
          <w:sz w:val="28"/>
          <w:szCs w:val="28"/>
        </w:rPr>
        <w:t xml:space="preserve">ТВЕРЖДЕНИЮ </w:t>
      </w:r>
      <w:r w:rsidR="00D72646" w:rsidRPr="005B4290">
        <w:rPr>
          <w:rFonts w:ascii="Times New Roman" w:hAnsi="Times New Roman"/>
          <w:sz w:val="28"/>
          <w:szCs w:val="28"/>
        </w:rPr>
        <w:t xml:space="preserve">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 </w:t>
      </w:r>
    </w:p>
    <w:p w14:paraId="7B310F9A" w14:textId="6A8EE931" w:rsidR="00D72646" w:rsidRPr="00D336D0" w:rsidRDefault="00D72646" w:rsidP="005B4290">
      <w:pPr>
        <w:pStyle w:val="a3"/>
        <w:ind w:firstLine="567"/>
        <w:jc w:val="both"/>
        <w:rPr>
          <w:rFonts w:ascii="Times New Roman" w:hAnsi="Times New Roman"/>
          <w:sz w:val="28"/>
          <w:szCs w:val="28"/>
        </w:rPr>
      </w:pPr>
      <w:r w:rsidRPr="00D336D0">
        <w:rPr>
          <w:rFonts w:ascii="Times New Roman" w:hAnsi="Times New Roman"/>
          <w:sz w:val="28"/>
          <w:szCs w:val="28"/>
        </w:rPr>
        <w:t>4 УТВЕРЖДЕН Приказом Министерства строительства и жилищно-коммунального хозяйства Рос</w:t>
      </w:r>
      <w:r w:rsidR="00E26894" w:rsidRPr="00D336D0">
        <w:rPr>
          <w:rFonts w:ascii="Times New Roman" w:hAnsi="Times New Roman"/>
          <w:sz w:val="28"/>
          <w:szCs w:val="28"/>
        </w:rPr>
        <w:t xml:space="preserve">сийской Федерации от </w:t>
      </w:r>
      <w:r w:rsidR="004752C3" w:rsidRPr="00D336D0">
        <w:rPr>
          <w:rFonts w:ascii="Times New Roman" w:hAnsi="Times New Roman"/>
          <w:sz w:val="28"/>
          <w:szCs w:val="28"/>
        </w:rPr>
        <w:t>29 августа 2016 г. № 602</w:t>
      </w:r>
      <w:r w:rsidRPr="00D336D0">
        <w:rPr>
          <w:rFonts w:ascii="Times New Roman" w:hAnsi="Times New Roman"/>
          <w:sz w:val="28"/>
          <w:szCs w:val="28"/>
        </w:rPr>
        <w:t>/</w:t>
      </w:r>
      <w:proofErr w:type="spellStart"/>
      <w:r w:rsidRPr="00D336D0">
        <w:rPr>
          <w:rFonts w:ascii="Times New Roman" w:hAnsi="Times New Roman"/>
          <w:sz w:val="28"/>
          <w:szCs w:val="28"/>
        </w:rPr>
        <w:t>п</w:t>
      </w:r>
      <w:r w:rsidR="00E26894" w:rsidRPr="00D336D0">
        <w:rPr>
          <w:rFonts w:ascii="Times New Roman" w:hAnsi="Times New Roman"/>
          <w:sz w:val="28"/>
          <w:szCs w:val="28"/>
        </w:rPr>
        <w:t>р</w:t>
      </w:r>
      <w:proofErr w:type="spellEnd"/>
      <w:r w:rsidR="00E26894" w:rsidRPr="00D336D0">
        <w:rPr>
          <w:rFonts w:ascii="Times New Roman" w:hAnsi="Times New Roman"/>
          <w:sz w:val="28"/>
          <w:szCs w:val="28"/>
        </w:rPr>
        <w:t xml:space="preserve"> и вв</w:t>
      </w:r>
      <w:r w:rsidR="004752C3" w:rsidRPr="00D336D0">
        <w:rPr>
          <w:rFonts w:ascii="Times New Roman" w:hAnsi="Times New Roman"/>
          <w:sz w:val="28"/>
          <w:szCs w:val="28"/>
        </w:rPr>
        <w:t>еден в действие со 2 марта 2017</w:t>
      </w:r>
      <w:r w:rsidRPr="00D336D0">
        <w:rPr>
          <w:rFonts w:ascii="Times New Roman" w:hAnsi="Times New Roman"/>
          <w:sz w:val="28"/>
          <w:szCs w:val="28"/>
        </w:rPr>
        <w:t xml:space="preserve"> г.</w:t>
      </w:r>
      <w:r w:rsidR="005B4290" w:rsidRPr="00D336D0">
        <w:rPr>
          <w:rFonts w:ascii="Times New Roman" w:hAnsi="Times New Roman"/>
          <w:sz w:val="28"/>
          <w:szCs w:val="28"/>
        </w:rPr>
        <w:t xml:space="preserve"> </w:t>
      </w:r>
      <w:bookmarkStart w:id="0" w:name="_Hlk37924934"/>
      <w:r w:rsidR="005B4290" w:rsidRPr="00D336D0">
        <w:rPr>
          <w:rFonts w:ascii="Times New Roman" w:hAnsi="Times New Roman"/>
          <w:sz w:val="28"/>
          <w:szCs w:val="28"/>
        </w:rPr>
        <w:t xml:space="preserve">Изменение № 1 к </w:t>
      </w:r>
      <w:r w:rsidR="005B4290" w:rsidRPr="00D336D0">
        <w:rPr>
          <w:rStyle w:val="211"/>
          <w:sz w:val="28"/>
          <w:szCs w:val="28"/>
        </w:rPr>
        <w:t xml:space="preserve">СП </w:t>
      </w:r>
      <w:r w:rsidR="00D336D0" w:rsidRPr="00D336D0">
        <w:rPr>
          <w:rFonts w:ascii="Times New Roman" w:hAnsi="Times New Roman"/>
          <w:sz w:val="28"/>
          <w:szCs w:val="28"/>
        </w:rPr>
        <w:t>256</w:t>
      </w:r>
      <w:r w:rsidR="005B4290" w:rsidRPr="00D336D0">
        <w:rPr>
          <w:rFonts w:ascii="Times New Roman" w:hAnsi="Times New Roman"/>
          <w:sz w:val="28"/>
          <w:szCs w:val="28"/>
        </w:rPr>
        <w:t>.1325800.</w:t>
      </w:r>
      <w:r w:rsidR="00D336D0" w:rsidRPr="00D336D0">
        <w:rPr>
          <w:rFonts w:ascii="Times New Roman" w:hAnsi="Times New Roman"/>
          <w:sz w:val="28"/>
          <w:szCs w:val="28"/>
        </w:rPr>
        <w:t>2016</w:t>
      </w:r>
      <w:r w:rsidR="005B4290" w:rsidRPr="00D336D0">
        <w:rPr>
          <w:rStyle w:val="211"/>
          <w:sz w:val="28"/>
          <w:szCs w:val="28"/>
        </w:rPr>
        <w:t xml:space="preserve"> </w:t>
      </w:r>
      <w:r w:rsidR="00D336D0" w:rsidRPr="00D336D0">
        <w:rPr>
          <w:rFonts w:ascii="Times New Roman" w:hAnsi="Times New Roman"/>
          <w:sz w:val="28"/>
          <w:szCs w:val="28"/>
        </w:rPr>
        <w:t>Электроустановки жилых и общественных зданий. Правила проектирования и монтажа</w:t>
      </w:r>
      <w:r w:rsidR="005B4290" w:rsidRPr="00D336D0">
        <w:rPr>
          <w:rFonts w:ascii="Times New Roman" w:hAnsi="Times New Roman"/>
          <w:sz w:val="28"/>
          <w:szCs w:val="28"/>
        </w:rPr>
        <w:t xml:space="preserve"> утверждено приказом Министерства строительства и жилищно-коммунального хозяйства Российской Федерации от 26 декабря 2017 г. № 1721/</w:t>
      </w:r>
      <w:proofErr w:type="spellStart"/>
      <w:r w:rsidR="005B4290" w:rsidRPr="00D336D0">
        <w:rPr>
          <w:rFonts w:ascii="Times New Roman" w:hAnsi="Times New Roman"/>
          <w:sz w:val="28"/>
          <w:szCs w:val="28"/>
        </w:rPr>
        <w:t>пр</w:t>
      </w:r>
      <w:proofErr w:type="spellEnd"/>
      <w:r w:rsidR="005B4290" w:rsidRPr="00D336D0">
        <w:rPr>
          <w:rFonts w:ascii="Times New Roman" w:hAnsi="Times New Roman"/>
          <w:sz w:val="28"/>
          <w:szCs w:val="28"/>
        </w:rPr>
        <w:t xml:space="preserve"> и введено в действие с 27 июня 2018 г.</w:t>
      </w:r>
      <w:bookmarkEnd w:id="0"/>
      <w:r w:rsidR="005B4290" w:rsidRPr="00D336D0">
        <w:rPr>
          <w:rFonts w:ascii="Times New Roman" w:hAnsi="Times New Roman"/>
          <w:sz w:val="28"/>
          <w:szCs w:val="28"/>
        </w:rPr>
        <w:t xml:space="preserve"> Изменение № 2 утверждено приказом Министерства строительства и жилищно-коммунального хозяйства Российской Федерации </w:t>
      </w:r>
      <w:r w:rsidR="005B4290" w:rsidRPr="00D336D0">
        <w:rPr>
          <w:rFonts w:ascii="Times New Roman" w:hAnsi="Times New Roman"/>
          <w:spacing w:val="2"/>
          <w:sz w:val="28"/>
          <w:szCs w:val="28"/>
          <w:shd w:val="clear" w:color="auto" w:fill="FFFFFF"/>
        </w:rPr>
        <w:t>от 19 сентября 2018 г. № 588/</w:t>
      </w:r>
      <w:proofErr w:type="spellStart"/>
      <w:r w:rsidR="005B4290" w:rsidRPr="00D336D0">
        <w:rPr>
          <w:rFonts w:ascii="Times New Roman" w:hAnsi="Times New Roman"/>
          <w:spacing w:val="2"/>
          <w:sz w:val="28"/>
          <w:szCs w:val="28"/>
          <w:shd w:val="clear" w:color="auto" w:fill="FFFFFF"/>
        </w:rPr>
        <w:t>пр</w:t>
      </w:r>
      <w:proofErr w:type="spellEnd"/>
      <w:r w:rsidR="005B4290" w:rsidRPr="00D336D0">
        <w:rPr>
          <w:rFonts w:ascii="Times New Roman" w:hAnsi="Times New Roman"/>
          <w:sz w:val="28"/>
          <w:szCs w:val="28"/>
        </w:rPr>
        <w:t xml:space="preserve"> и введено в действие с </w:t>
      </w:r>
      <w:r w:rsidR="00586724" w:rsidRPr="00D336D0">
        <w:rPr>
          <w:rFonts w:ascii="Times New Roman" w:hAnsi="Times New Roman"/>
          <w:spacing w:val="2"/>
          <w:sz w:val="28"/>
          <w:szCs w:val="28"/>
          <w:shd w:val="clear" w:color="auto" w:fill="FFFFFF"/>
        </w:rPr>
        <w:t>20 марта 2019</w:t>
      </w:r>
      <w:r w:rsidR="005B4290" w:rsidRPr="00D336D0">
        <w:rPr>
          <w:rFonts w:ascii="Times New Roman" w:hAnsi="Times New Roman"/>
          <w:sz w:val="28"/>
          <w:szCs w:val="28"/>
        </w:rPr>
        <w:t xml:space="preserve"> г. Изменение № 3 утверждено приказом Министерства строительства и жилищно-коммунального хозяйства Российской Федерации </w:t>
      </w:r>
      <w:r w:rsidR="00586724" w:rsidRPr="00D336D0">
        <w:rPr>
          <w:rFonts w:ascii="Times New Roman" w:hAnsi="Times New Roman"/>
          <w:spacing w:val="2"/>
          <w:sz w:val="28"/>
          <w:szCs w:val="28"/>
          <w:shd w:val="clear" w:color="auto" w:fill="FFFFFF"/>
        </w:rPr>
        <w:t>от 25 апреля 2019 года № 238/</w:t>
      </w:r>
      <w:proofErr w:type="spellStart"/>
      <w:r w:rsidR="00586724" w:rsidRPr="00D336D0">
        <w:rPr>
          <w:rFonts w:ascii="Times New Roman" w:hAnsi="Times New Roman"/>
          <w:spacing w:val="2"/>
          <w:sz w:val="28"/>
          <w:szCs w:val="28"/>
          <w:shd w:val="clear" w:color="auto" w:fill="FFFFFF"/>
        </w:rPr>
        <w:t>пр</w:t>
      </w:r>
      <w:proofErr w:type="spellEnd"/>
      <w:r w:rsidR="005B4290" w:rsidRPr="00D336D0">
        <w:rPr>
          <w:rFonts w:ascii="Times New Roman" w:hAnsi="Times New Roman"/>
          <w:sz w:val="28"/>
          <w:szCs w:val="28"/>
        </w:rPr>
        <w:t xml:space="preserve"> и введено в действие с </w:t>
      </w:r>
      <w:r w:rsidR="00586724" w:rsidRPr="00D336D0">
        <w:rPr>
          <w:rFonts w:ascii="Times New Roman" w:hAnsi="Times New Roman"/>
          <w:spacing w:val="2"/>
          <w:sz w:val="28"/>
          <w:szCs w:val="28"/>
          <w:shd w:val="clear" w:color="auto" w:fill="FFFFFF"/>
        </w:rPr>
        <w:t>26 октября 2019</w:t>
      </w:r>
      <w:r w:rsidR="005B4290" w:rsidRPr="00D336D0">
        <w:rPr>
          <w:rFonts w:ascii="Times New Roman" w:hAnsi="Times New Roman"/>
          <w:sz w:val="28"/>
          <w:szCs w:val="28"/>
        </w:rPr>
        <w:t xml:space="preserve"> г.</w:t>
      </w:r>
      <w:r w:rsidR="001D43B0" w:rsidRPr="00D336D0">
        <w:rPr>
          <w:rFonts w:ascii="Times New Roman" w:hAnsi="Times New Roman"/>
          <w:sz w:val="28"/>
          <w:szCs w:val="28"/>
        </w:rPr>
        <w:t xml:space="preserve"> Изменение № 4 утверждено приказом Министерства строительства и жилищно-коммунального хозяйства Российской Федерации </w:t>
      </w:r>
      <w:r w:rsidR="001D43B0" w:rsidRPr="00D336D0">
        <w:rPr>
          <w:rFonts w:ascii="Times New Roman" w:hAnsi="Times New Roman"/>
          <w:bCs/>
          <w:sz w:val="28"/>
          <w:szCs w:val="28"/>
        </w:rPr>
        <w:t>от 30 декабря 2020 г. № 919/</w:t>
      </w:r>
      <w:proofErr w:type="spellStart"/>
      <w:r w:rsidR="001D43B0" w:rsidRPr="00D336D0">
        <w:rPr>
          <w:rFonts w:ascii="Times New Roman" w:hAnsi="Times New Roman"/>
          <w:bCs/>
          <w:sz w:val="28"/>
          <w:szCs w:val="28"/>
        </w:rPr>
        <w:t>пр</w:t>
      </w:r>
      <w:proofErr w:type="spellEnd"/>
      <w:r w:rsidR="001D43B0" w:rsidRPr="00D336D0">
        <w:rPr>
          <w:rFonts w:ascii="Times New Roman" w:hAnsi="Times New Roman"/>
          <w:sz w:val="28"/>
          <w:szCs w:val="28"/>
        </w:rPr>
        <w:t xml:space="preserve"> и введено в действие с </w:t>
      </w:r>
      <w:r w:rsidR="001D43B0" w:rsidRPr="00D336D0">
        <w:rPr>
          <w:rFonts w:ascii="Times New Roman" w:hAnsi="Times New Roman"/>
          <w:spacing w:val="2"/>
          <w:sz w:val="28"/>
          <w:szCs w:val="28"/>
          <w:shd w:val="clear" w:color="auto" w:fill="FFFFFF"/>
        </w:rPr>
        <w:t>1 июля 2021</w:t>
      </w:r>
      <w:r w:rsidR="001D43B0" w:rsidRPr="00D336D0">
        <w:rPr>
          <w:rFonts w:ascii="Times New Roman" w:hAnsi="Times New Roman"/>
          <w:sz w:val="28"/>
          <w:szCs w:val="28"/>
        </w:rPr>
        <w:t xml:space="preserve"> г.</w:t>
      </w:r>
      <w:r w:rsidR="0041462D" w:rsidRPr="0041462D">
        <w:rPr>
          <w:rFonts w:ascii="Times New Roman" w:eastAsia="Times New Roman" w:hAnsi="Times New Roman" w:cs="Arial"/>
          <w:sz w:val="28"/>
          <w:szCs w:val="28"/>
          <w:lang w:eastAsia="ru-RU"/>
        </w:rPr>
        <w:t xml:space="preserve"> </w:t>
      </w:r>
      <w:r w:rsidR="0041462D" w:rsidRPr="0041462D">
        <w:rPr>
          <w:rFonts w:ascii="Times New Roman" w:hAnsi="Times New Roman"/>
          <w:sz w:val="28"/>
          <w:szCs w:val="28"/>
        </w:rPr>
        <w:t xml:space="preserve">Изменение № </w:t>
      </w:r>
      <w:r w:rsidR="0041462D">
        <w:rPr>
          <w:rFonts w:ascii="Times New Roman" w:hAnsi="Times New Roman"/>
          <w:sz w:val="28"/>
          <w:szCs w:val="28"/>
        </w:rPr>
        <w:t>6</w:t>
      </w:r>
      <w:r w:rsidR="0041462D" w:rsidRPr="0041462D">
        <w:rPr>
          <w:rFonts w:ascii="Times New Roman" w:hAnsi="Times New Roman"/>
          <w:sz w:val="28"/>
          <w:szCs w:val="28"/>
        </w:rPr>
        <w:t xml:space="preserve"> утверждено приказом Министерства строительства и жилищно-коммунального хозяйства Российской Федерации </w:t>
      </w:r>
      <w:r w:rsidR="0041462D" w:rsidRPr="0041462D">
        <w:rPr>
          <w:rFonts w:ascii="Times New Roman" w:hAnsi="Times New Roman"/>
          <w:bCs/>
          <w:sz w:val="28"/>
          <w:szCs w:val="28"/>
        </w:rPr>
        <w:t xml:space="preserve">от </w:t>
      </w:r>
      <w:r w:rsidR="0041462D">
        <w:rPr>
          <w:rFonts w:ascii="Times New Roman" w:hAnsi="Times New Roman"/>
          <w:bCs/>
          <w:sz w:val="28"/>
          <w:szCs w:val="28"/>
        </w:rPr>
        <w:t>28</w:t>
      </w:r>
      <w:r w:rsidR="0041462D" w:rsidRPr="0041462D">
        <w:rPr>
          <w:rFonts w:ascii="Times New Roman" w:hAnsi="Times New Roman"/>
          <w:bCs/>
          <w:sz w:val="28"/>
          <w:szCs w:val="28"/>
        </w:rPr>
        <w:t xml:space="preserve"> декабря 202</w:t>
      </w:r>
      <w:r w:rsidR="0041462D">
        <w:rPr>
          <w:rFonts w:ascii="Times New Roman" w:hAnsi="Times New Roman"/>
          <w:bCs/>
          <w:sz w:val="28"/>
          <w:szCs w:val="28"/>
        </w:rPr>
        <w:t>3</w:t>
      </w:r>
      <w:r w:rsidR="0041462D" w:rsidRPr="0041462D">
        <w:rPr>
          <w:rFonts w:ascii="Times New Roman" w:hAnsi="Times New Roman"/>
          <w:bCs/>
          <w:sz w:val="28"/>
          <w:szCs w:val="28"/>
        </w:rPr>
        <w:t xml:space="preserve"> г. № </w:t>
      </w:r>
      <w:r w:rsidR="0041462D">
        <w:rPr>
          <w:rFonts w:ascii="Times New Roman" w:hAnsi="Times New Roman"/>
          <w:bCs/>
          <w:sz w:val="28"/>
          <w:szCs w:val="28"/>
        </w:rPr>
        <w:t>1005</w:t>
      </w:r>
      <w:r w:rsidR="0041462D" w:rsidRPr="0041462D">
        <w:rPr>
          <w:rFonts w:ascii="Times New Roman" w:hAnsi="Times New Roman"/>
          <w:bCs/>
          <w:sz w:val="28"/>
          <w:szCs w:val="28"/>
        </w:rPr>
        <w:t>/</w:t>
      </w:r>
      <w:proofErr w:type="spellStart"/>
      <w:r w:rsidR="0041462D" w:rsidRPr="0041462D">
        <w:rPr>
          <w:rFonts w:ascii="Times New Roman" w:hAnsi="Times New Roman"/>
          <w:bCs/>
          <w:sz w:val="28"/>
          <w:szCs w:val="28"/>
        </w:rPr>
        <w:t>пр</w:t>
      </w:r>
      <w:proofErr w:type="spellEnd"/>
      <w:r w:rsidR="0041462D" w:rsidRPr="0041462D">
        <w:rPr>
          <w:rFonts w:ascii="Times New Roman" w:hAnsi="Times New Roman"/>
          <w:sz w:val="28"/>
          <w:szCs w:val="28"/>
        </w:rPr>
        <w:t xml:space="preserve"> и введено в действие с </w:t>
      </w:r>
      <w:r w:rsidR="0041462D">
        <w:rPr>
          <w:rFonts w:ascii="Times New Roman" w:hAnsi="Times New Roman"/>
          <w:sz w:val="28"/>
          <w:szCs w:val="28"/>
        </w:rPr>
        <w:t>29</w:t>
      </w:r>
      <w:r w:rsidR="0041462D" w:rsidRPr="0041462D">
        <w:rPr>
          <w:rFonts w:ascii="Times New Roman" w:hAnsi="Times New Roman"/>
          <w:sz w:val="28"/>
          <w:szCs w:val="28"/>
        </w:rPr>
        <w:t xml:space="preserve"> </w:t>
      </w:r>
      <w:r w:rsidR="0041462D">
        <w:rPr>
          <w:rFonts w:ascii="Times New Roman" w:hAnsi="Times New Roman"/>
          <w:sz w:val="28"/>
          <w:szCs w:val="28"/>
        </w:rPr>
        <w:t>января</w:t>
      </w:r>
      <w:r w:rsidR="0041462D" w:rsidRPr="0041462D">
        <w:rPr>
          <w:rFonts w:ascii="Times New Roman" w:hAnsi="Times New Roman"/>
          <w:sz w:val="28"/>
          <w:szCs w:val="28"/>
        </w:rPr>
        <w:t xml:space="preserve"> 202</w:t>
      </w:r>
      <w:r w:rsidR="0041462D">
        <w:rPr>
          <w:rFonts w:ascii="Times New Roman" w:hAnsi="Times New Roman"/>
          <w:sz w:val="28"/>
          <w:szCs w:val="28"/>
        </w:rPr>
        <w:t>4</w:t>
      </w:r>
      <w:r w:rsidR="0041462D" w:rsidRPr="0041462D">
        <w:rPr>
          <w:rFonts w:ascii="Times New Roman" w:hAnsi="Times New Roman"/>
          <w:sz w:val="28"/>
          <w:szCs w:val="28"/>
        </w:rPr>
        <w:t xml:space="preserve"> г.</w:t>
      </w:r>
    </w:p>
    <w:p w14:paraId="243091F0" w14:textId="77777777" w:rsidR="00D72646" w:rsidRPr="005B4290" w:rsidRDefault="00D72646" w:rsidP="005B4290">
      <w:pPr>
        <w:pStyle w:val="a3"/>
        <w:ind w:firstLine="567"/>
        <w:jc w:val="both"/>
        <w:rPr>
          <w:rFonts w:ascii="Times New Roman" w:hAnsi="Times New Roman"/>
          <w:sz w:val="28"/>
          <w:szCs w:val="28"/>
        </w:rPr>
      </w:pPr>
      <w:r w:rsidRPr="005B4290">
        <w:rPr>
          <w:rFonts w:ascii="Times New Roman" w:hAnsi="Times New Roman"/>
          <w:sz w:val="28"/>
          <w:szCs w:val="28"/>
        </w:rPr>
        <w:t xml:space="preserve">5 ЗАРЕГИСТРИРОВАН Федеральным агентством по техническому регулированию и метрологии (Росстандарт) </w:t>
      </w:r>
    </w:p>
    <w:p w14:paraId="765B7BED" w14:textId="77777777" w:rsidR="00D72646" w:rsidRPr="005B4290" w:rsidRDefault="00D72646" w:rsidP="005B4290">
      <w:pPr>
        <w:pStyle w:val="a3"/>
        <w:ind w:firstLine="567"/>
        <w:jc w:val="both"/>
        <w:rPr>
          <w:rFonts w:ascii="Times New Roman" w:hAnsi="Times New Roman"/>
          <w:sz w:val="28"/>
          <w:szCs w:val="28"/>
        </w:rPr>
      </w:pPr>
      <w:r w:rsidRPr="005B4290">
        <w:rPr>
          <w:rFonts w:ascii="Times New Roman" w:hAnsi="Times New Roman"/>
          <w:sz w:val="28"/>
          <w:szCs w:val="28"/>
        </w:rPr>
        <w:t>6 ВВЕДЕН ВПЕРВЫЕ</w:t>
      </w:r>
    </w:p>
    <w:p w14:paraId="77DE23CC" w14:textId="77777777" w:rsidR="00586724" w:rsidRDefault="00586724" w:rsidP="0041462D">
      <w:pPr>
        <w:pStyle w:val="a3"/>
        <w:jc w:val="both"/>
        <w:rPr>
          <w:rFonts w:ascii="Times New Roman" w:hAnsi="Times New Roman"/>
          <w:sz w:val="20"/>
          <w:szCs w:val="20"/>
        </w:rPr>
      </w:pPr>
    </w:p>
    <w:p w14:paraId="201048DD" w14:textId="77777777" w:rsidR="00586724" w:rsidRPr="00586724" w:rsidRDefault="00586724" w:rsidP="00586724">
      <w:pPr>
        <w:pStyle w:val="a3"/>
        <w:ind w:firstLine="567"/>
        <w:jc w:val="both"/>
        <w:rPr>
          <w:rFonts w:ascii="Times New Roman" w:hAnsi="Times New Roman"/>
          <w:sz w:val="20"/>
          <w:szCs w:val="20"/>
        </w:rPr>
      </w:pPr>
    </w:p>
    <w:p w14:paraId="2BC81496" w14:textId="77777777" w:rsidR="00D72646" w:rsidRPr="00586724" w:rsidRDefault="00D72646" w:rsidP="00586724">
      <w:pPr>
        <w:pStyle w:val="a3"/>
        <w:ind w:firstLine="567"/>
        <w:jc w:val="both"/>
        <w:rPr>
          <w:rFonts w:ascii="Times New Roman" w:hAnsi="Times New Roman"/>
          <w:i/>
          <w:sz w:val="20"/>
          <w:szCs w:val="20"/>
        </w:rPr>
      </w:pPr>
      <w:r w:rsidRPr="00586724">
        <w:rPr>
          <w:rFonts w:ascii="Times New Roman" w:hAnsi="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35CA9137" w14:textId="77777777" w:rsidR="00D72646" w:rsidRDefault="00D72646" w:rsidP="00586724">
      <w:pPr>
        <w:pStyle w:val="a3"/>
        <w:ind w:firstLine="567"/>
        <w:jc w:val="both"/>
        <w:rPr>
          <w:rFonts w:ascii="Times New Roman" w:hAnsi="Times New Roman"/>
          <w:sz w:val="20"/>
          <w:szCs w:val="20"/>
        </w:rPr>
      </w:pPr>
    </w:p>
    <w:p w14:paraId="3BD6A9E0" w14:textId="77777777" w:rsidR="00D72646" w:rsidRPr="00586724" w:rsidRDefault="00D72646" w:rsidP="0041462D">
      <w:pPr>
        <w:pStyle w:val="a3"/>
        <w:jc w:val="both"/>
        <w:rPr>
          <w:rFonts w:ascii="Times New Roman" w:hAnsi="Times New Roman"/>
          <w:sz w:val="20"/>
          <w:szCs w:val="20"/>
        </w:rPr>
      </w:pPr>
    </w:p>
    <w:p w14:paraId="353FBBAF" w14:textId="77777777" w:rsidR="00D72646" w:rsidRPr="00586724" w:rsidRDefault="00D72646" w:rsidP="00586724">
      <w:pPr>
        <w:pStyle w:val="a3"/>
        <w:ind w:firstLine="567"/>
        <w:jc w:val="both"/>
        <w:rPr>
          <w:rFonts w:ascii="Times New Roman" w:hAnsi="Times New Roman"/>
          <w:sz w:val="20"/>
          <w:szCs w:val="20"/>
        </w:rPr>
      </w:pPr>
    </w:p>
    <w:p w14:paraId="69100316" w14:textId="77777777" w:rsidR="00D72646" w:rsidRPr="00586724" w:rsidRDefault="00D72646" w:rsidP="00586724">
      <w:pPr>
        <w:pStyle w:val="a3"/>
        <w:jc w:val="right"/>
        <w:rPr>
          <w:rFonts w:ascii="Times New Roman" w:hAnsi="Times New Roman"/>
          <w:sz w:val="20"/>
          <w:szCs w:val="20"/>
        </w:rPr>
      </w:pPr>
      <w:r w:rsidRPr="00586724">
        <w:rPr>
          <w:rFonts w:ascii="Times New Roman" w:hAnsi="Times New Roman"/>
          <w:sz w:val="20"/>
          <w:szCs w:val="20"/>
        </w:rPr>
        <w:t>© Минстрой России, 2016</w:t>
      </w:r>
    </w:p>
    <w:p w14:paraId="26534D05" w14:textId="77777777" w:rsidR="00586724" w:rsidRDefault="00586724" w:rsidP="00586724">
      <w:pPr>
        <w:pStyle w:val="a3"/>
        <w:ind w:firstLine="567"/>
        <w:jc w:val="both"/>
        <w:rPr>
          <w:rFonts w:ascii="Times New Roman" w:hAnsi="Times New Roman"/>
          <w:sz w:val="20"/>
          <w:szCs w:val="20"/>
        </w:rPr>
      </w:pPr>
    </w:p>
    <w:p w14:paraId="64BE6D1D" w14:textId="77777777" w:rsidR="00D72646" w:rsidRPr="00586724" w:rsidRDefault="00D72646" w:rsidP="00586724">
      <w:pPr>
        <w:pStyle w:val="a3"/>
        <w:ind w:firstLine="567"/>
        <w:jc w:val="both"/>
        <w:rPr>
          <w:rFonts w:ascii="Times New Roman" w:hAnsi="Times New Roman"/>
          <w:sz w:val="20"/>
          <w:szCs w:val="20"/>
        </w:rPr>
      </w:pPr>
      <w:r w:rsidRPr="00586724">
        <w:rPr>
          <w:rFonts w:ascii="Times New Roman" w:hAnsi="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786CE97E" w14:textId="77777777" w:rsidR="005448E2" w:rsidRPr="00306CCA" w:rsidRDefault="00942FC5" w:rsidP="00306CCA">
      <w:pPr>
        <w:pStyle w:val="a3"/>
        <w:jc w:val="center"/>
        <w:rPr>
          <w:rFonts w:ascii="Times New Roman" w:hAnsi="Times New Roman"/>
          <w:b/>
          <w:sz w:val="28"/>
          <w:szCs w:val="28"/>
        </w:rPr>
      </w:pPr>
      <w:r>
        <w:br w:type="page"/>
      </w:r>
      <w:r w:rsidR="005448E2" w:rsidRPr="00306CCA">
        <w:rPr>
          <w:rFonts w:ascii="Times New Roman" w:hAnsi="Times New Roman"/>
          <w:b/>
          <w:sz w:val="28"/>
          <w:szCs w:val="28"/>
        </w:rPr>
        <w:lastRenderedPageBreak/>
        <w:t>Содержание</w:t>
      </w:r>
    </w:p>
    <w:p w14:paraId="05467F90" w14:textId="77777777" w:rsidR="005448E2" w:rsidRPr="00306CCA" w:rsidRDefault="005448E2" w:rsidP="00306CCA">
      <w:pPr>
        <w:pStyle w:val="a3"/>
        <w:rPr>
          <w:rFonts w:ascii="Times New Roman" w:hAnsi="Times New Roman"/>
          <w:sz w:val="28"/>
          <w:szCs w:val="28"/>
        </w:rPr>
      </w:pPr>
    </w:p>
    <w:p w14:paraId="7C98634B"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 xml:space="preserve">1 Область </w:t>
      </w:r>
      <w:r w:rsidR="00F80DF3" w:rsidRPr="00306CCA">
        <w:rPr>
          <w:rFonts w:ascii="Times New Roman" w:hAnsi="Times New Roman"/>
          <w:sz w:val="28"/>
          <w:szCs w:val="28"/>
        </w:rPr>
        <w:t>применения</w:t>
      </w:r>
      <w:r w:rsidR="00306CCA">
        <w:rPr>
          <w:rFonts w:ascii="Times New Roman" w:hAnsi="Times New Roman"/>
          <w:sz w:val="28"/>
          <w:szCs w:val="28"/>
        </w:rPr>
        <w:t xml:space="preserve"> ………………………………………………………</w:t>
      </w:r>
      <w:proofErr w:type="gramStart"/>
      <w:r w:rsidR="00306CCA">
        <w:rPr>
          <w:rFonts w:ascii="Times New Roman" w:hAnsi="Times New Roman"/>
          <w:sz w:val="28"/>
          <w:szCs w:val="28"/>
        </w:rPr>
        <w:t>…….</w:t>
      </w:r>
      <w:proofErr w:type="gramEnd"/>
      <w:r w:rsidR="00306CCA">
        <w:rPr>
          <w:rFonts w:ascii="Times New Roman" w:hAnsi="Times New Roman"/>
          <w:sz w:val="28"/>
          <w:szCs w:val="28"/>
        </w:rPr>
        <w:t>.</w:t>
      </w:r>
    </w:p>
    <w:p w14:paraId="7D2625FC"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2 Нормативные ссылки</w:t>
      </w:r>
      <w:r w:rsidR="00306CCA">
        <w:rPr>
          <w:rFonts w:ascii="Times New Roman" w:hAnsi="Times New Roman"/>
          <w:sz w:val="28"/>
          <w:szCs w:val="28"/>
        </w:rPr>
        <w:t xml:space="preserve"> ……………………………………………………………</w:t>
      </w:r>
    </w:p>
    <w:p w14:paraId="3B8C2A8F"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3 Термины и определения</w:t>
      </w:r>
      <w:r w:rsidR="00306CCA">
        <w:rPr>
          <w:rFonts w:ascii="Times New Roman" w:hAnsi="Times New Roman"/>
          <w:sz w:val="28"/>
          <w:szCs w:val="28"/>
        </w:rPr>
        <w:t xml:space="preserve"> …………………………………………………………</w:t>
      </w:r>
    </w:p>
    <w:p w14:paraId="0B498D17"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4 Общие положения</w:t>
      </w:r>
      <w:r w:rsidR="00306CCA">
        <w:rPr>
          <w:rFonts w:ascii="Times New Roman" w:hAnsi="Times New Roman"/>
          <w:sz w:val="28"/>
          <w:szCs w:val="28"/>
        </w:rPr>
        <w:t xml:space="preserve"> ……………………………………………………………….</w:t>
      </w:r>
    </w:p>
    <w:p w14:paraId="1FB6565E" w14:textId="77777777" w:rsidR="00686221" w:rsidRPr="00306CCA" w:rsidRDefault="005448E2" w:rsidP="00306CCA">
      <w:pPr>
        <w:pStyle w:val="a3"/>
        <w:rPr>
          <w:rFonts w:ascii="Times New Roman" w:hAnsi="Times New Roman"/>
          <w:sz w:val="28"/>
          <w:szCs w:val="28"/>
        </w:rPr>
      </w:pPr>
      <w:r w:rsidRPr="00306CCA">
        <w:rPr>
          <w:rFonts w:ascii="Times New Roman" w:hAnsi="Times New Roman"/>
          <w:sz w:val="28"/>
          <w:szCs w:val="28"/>
        </w:rPr>
        <w:t>5 Искусственное освещение</w:t>
      </w:r>
      <w:r w:rsidR="00306CCA">
        <w:rPr>
          <w:rFonts w:ascii="Times New Roman" w:hAnsi="Times New Roman"/>
          <w:sz w:val="28"/>
          <w:szCs w:val="28"/>
        </w:rPr>
        <w:t xml:space="preserve"> ………………………………………………………</w:t>
      </w:r>
    </w:p>
    <w:p w14:paraId="311C11AA" w14:textId="77777777" w:rsidR="0014453F" w:rsidRPr="00306CCA" w:rsidRDefault="0014453F" w:rsidP="00306CCA">
      <w:pPr>
        <w:pStyle w:val="a3"/>
        <w:ind w:firstLine="284"/>
        <w:rPr>
          <w:rFonts w:ascii="Times New Roman" w:hAnsi="Times New Roman"/>
          <w:sz w:val="28"/>
          <w:szCs w:val="28"/>
        </w:rPr>
      </w:pPr>
      <w:r w:rsidRPr="00306CCA">
        <w:rPr>
          <w:rFonts w:ascii="Times New Roman" w:hAnsi="Times New Roman"/>
          <w:sz w:val="28"/>
          <w:szCs w:val="28"/>
        </w:rPr>
        <w:t>5.1 Системы и виды освещения</w:t>
      </w:r>
      <w:r w:rsidR="00306CCA">
        <w:rPr>
          <w:rFonts w:ascii="Times New Roman" w:hAnsi="Times New Roman"/>
          <w:sz w:val="28"/>
          <w:szCs w:val="28"/>
        </w:rPr>
        <w:t xml:space="preserve"> …………………………………………</w:t>
      </w:r>
      <w:proofErr w:type="gramStart"/>
      <w:r w:rsidR="00306CCA">
        <w:rPr>
          <w:rFonts w:ascii="Times New Roman" w:hAnsi="Times New Roman"/>
          <w:sz w:val="28"/>
          <w:szCs w:val="28"/>
        </w:rPr>
        <w:t>…….</w:t>
      </w:r>
      <w:proofErr w:type="gramEnd"/>
      <w:r w:rsidR="00306CCA">
        <w:rPr>
          <w:rFonts w:ascii="Times New Roman" w:hAnsi="Times New Roman"/>
          <w:sz w:val="28"/>
          <w:szCs w:val="28"/>
        </w:rPr>
        <w:t>.</w:t>
      </w:r>
    </w:p>
    <w:p w14:paraId="1CDE8578" w14:textId="77777777" w:rsidR="0014453F" w:rsidRPr="00306CCA" w:rsidRDefault="0014453F" w:rsidP="00306CCA">
      <w:pPr>
        <w:pStyle w:val="a3"/>
        <w:ind w:firstLine="284"/>
        <w:rPr>
          <w:rFonts w:ascii="Times New Roman" w:hAnsi="Times New Roman"/>
          <w:sz w:val="28"/>
          <w:szCs w:val="28"/>
        </w:rPr>
      </w:pPr>
      <w:r w:rsidRPr="00306CCA">
        <w:rPr>
          <w:rFonts w:ascii="Times New Roman" w:hAnsi="Times New Roman"/>
          <w:sz w:val="28"/>
          <w:szCs w:val="28"/>
        </w:rPr>
        <w:t>5.2 Показатели искусственного освещения помещений</w:t>
      </w:r>
      <w:r w:rsidR="00306CCA">
        <w:rPr>
          <w:rFonts w:ascii="Times New Roman" w:hAnsi="Times New Roman"/>
          <w:sz w:val="28"/>
          <w:szCs w:val="28"/>
        </w:rPr>
        <w:t xml:space="preserve"> ………………</w:t>
      </w:r>
      <w:proofErr w:type="gramStart"/>
      <w:r w:rsidR="00306CCA">
        <w:rPr>
          <w:rFonts w:ascii="Times New Roman" w:hAnsi="Times New Roman"/>
          <w:sz w:val="28"/>
          <w:szCs w:val="28"/>
        </w:rPr>
        <w:t>…….</w:t>
      </w:r>
      <w:proofErr w:type="gramEnd"/>
      <w:r w:rsidR="00306CCA">
        <w:rPr>
          <w:rFonts w:ascii="Times New Roman" w:hAnsi="Times New Roman"/>
          <w:sz w:val="28"/>
          <w:szCs w:val="28"/>
        </w:rPr>
        <w:t>.</w:t>
      </w:r>
    </w:p>
    <w:p w14:paraId="1FB316DA" w14:textId="77777777" w:rsidR="0014453F" w:rsidRPr="00306CCA" w:rsidRDefault="0014453F" w:rsidP="00306CCA">
      <w:pPr>
        <w:pStyle w:val="a3"/>
        <w:ind w:firstLine="284"/>
        <w:rPr>
          <w:rFonts w:ascii="Times New Roman" w:hAnsi="Times New Roman"/>
          <w:sz w:val="28"/>
          <w:szCs w:val="28"/>
        </w:rPr>
      </w:pPr>
      <w:r w:rsidRPr="00306CCA">
        <w:rPr>
          <w:rFonts w:ascii="Times New Roman" w:hAnsi="Times New Roman"/>
          <w:sz w:val="28"/>
          <w:szCs w:val="28"/>
        </w:rPr>
        <w:t>5.3 Источники света</w:t>
      </w:r>
      <w:r w:rsidR="00306CCA">
        <w:rPr>
          <w:rFonts w:ascii="Times New Roman" w:hAnsi="Times New Roman"/>
          <w:sz w:val="28"/>
          <w:szCs w:val="28"/>
        </w:rPr>
        <w:t xml:space="preserve"> …………………………………………………………….</w:t>
      </w:r>
    </w:p>
    <w:p w14:paraId="34805CE6" w14:textId="04EF639B" w:rsidR="0014453F" w:rsidRDefault="0014453F" w:rsidP="00306CCA">
      <w:pPr>
        <w:pStyle w:val="a3"/>
        <w:ind w:firstLine="284"/>
        <w:rPr>
          <w:rFonts w:ascii="Times New Roman" w:hAnsi="Times New Roman"/>
          <w:sz w:val="28"/>
          <w:szCs w:val="28"/>
        </w:rPr>
      </w:pPr>
      <w:r w:rsidRPr="00306CCA">
        <w:rPr>
          <w:rFonts w:ascii="Times New Roman" w:hAnsi="Times New Roman"/>
          <w:sz w:val="28"/>
          <w:szCs w:val="28"/>
        </w:rPr>
        <w:t>5.4 Выбор и расположение светильников</w:t>
      </w:r>
      <w:r w:rsidR="00306CCA">
        <w:rPr>
          <w:rFonts w:ascii="Times New Roman" w:hAnsi="Times New Roman"/>
          <w:sz w:val="28"/>
          <w:szCs w:val="28"/>
        </w:rPr>
        <w:t xml:space="preserve"> …………………………………….</w:t>
      </w:r>
    </w:p>
    <w:p w14:paraId="6ECCF6FD" w14:textId="394C2BD0" w:rsidR="001D43B0" w:rsidRPr="001D43B0" w:rsidRDefault="001D43B0" w:rsidP="00306CCA">
      <w:pPr>
        <w:pStyle w:val="a3"/>
        <w:ind w:firstLine="284"/>
        <w:rPr>
          <w:rFonts w:ascii="Times New Roman" w:hAnsi="Times New Roman"/>
          <w:sz w:val="28"/>
          <w:szCs w:val="28"/>
        </w:rPr>
      </w:pPr>
      <w:r w:rsidRPr="001D43B0">
        <w:rPr>
          <w:rFonts w:ascii="Times New Roman" w:hAnsi="Times New Roman"/>
          <w:sz w:val="28"/>
          <w:szCs w:val="28"/>
        </w:rPr>
        <w:t>5.5 Наружное архитектурное освещение</w:t>
      </w:r>
      <w:r>
        <w:rPr>
          <w:rFonts w:ascii="Times New Roman" w:hAnsi="Times New Roman"/>
          <w:sz w:val="28"/>
          <w:szCs w:val="28"/>
        </w:rPr>
        <w:t xml:space="preserve"> ………………………………</w:t>
      </w:r>
      <w:proofErr w:type="gramStart"/>
      <w:r>
        <w:rPr>
          <w:rFonts w:ascii="Times New Roman" w:hAnsi="Times New Roman"/>
          <w:sz w:val="28"/>
          <w:szCs w:val="28"/>
        </w:rPr>
        <w:t>…….</w:t>
      </w:r>
      <w:proofErr w:type="gramEnd"/>
      <w:r>
        <w:rPr>
          <w:rFonts w:ascii="Times New Roman" w:hAnsi="Times New Roman"/>
          <w:sz w:val="28"/>
          <w:szCs w:val="28"/>
        </w:rPr>
        <w:t>.</w:t>
      </w:r>
    </w:p>
    <w:p w14:paraId="3B78A3C5"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6 Электроснабжение</w:t>
      </w:r>
      <w:r w:rsidR="00306CCA">
        <w:rPr>
          <w:rFonts w:ascii="Times New Roman" w:hAnsi="Times New Roman"/>
          <w:sz w:val="28"/>
          <w:szCs w:val="28"/>
        </w:rPr>
        <w:t xml:space="preserve"> ………………………………………………………………</w:t>
      </w:r>
    </w:p>
    <w:p w14:paraId="1E2F8998" w14:textId="77777777" w:rsidR="0014453F" w:rsidRPr="00306CCA" w:rsidRDefault="005448E2" w:rsidP="00306CCA">
      <w:pPr>
        <w:pStyle w:val="a3"/>
        <w:rPr>
          <w:rFonts w:ascii="Times New Roman" w:hAnsi="Times New Roman"/>
          <w:sz w:val="28"/>
          <w:szCs w:val="28"/>
        </w:rPr>
      </w:pPr>
      <w:r w:rsidRPr="00306CCA">
        <w:rPr>
          <w:rFonts w:ascii="Times New Roman" w:hAnsi="Times New Roman"/>
          <w:sz w:val="28"/>
          <w:szCs w:val="28"/>
        </w:rPr>
        <w:t>7 Расчетные электрические нагрузки</w:t>
      </w:r>
      <w:r w:rsidR="00306CCA">
        <w:rPr>
          <w:rFonts w:ascii="Times New Roman" w:hAnsi="Times New Roman"/>
          <w:sz w:val="28"/>
          <w:szCs w:val="28"/>
        </w:rPr>
        <w:t xml:space="preserve"> ……………………………………………</w:t>
      </w:r>
    </w:p>
    <w:p w14:paraId="20BE5B92" w14:textId="77777777" w:rsidR="0014453F" w:rsidRPr="00306CCA" w:rsidRDefault="0014453F" w:rsidP="00306CCA">
      <w:pPr>
        <w:pStyle w:val="a3"/>
        <w:ind w:firstLine="284"/>
        <w:rPr>
          <w:rFonts w:ascii="Times New Roman" w:hAnsi="Times New Roman"/>
          <w:sz w:val="28"/>
          <w:szCs w:val="28"/>
        </w:rPr>
      </w:pPr>
      <w:r w:rsidRPr="00306CCA">
        <w:rPr>
          <w:rFonts w:ascii="Times New Roman" w:hAnsi="Times New Roman"/>
          <w:sz w:val="28"/>
          <w:szCs w:val="28"/>
        </w:rPr>
        <w:t>7.1 Нагрузки жилых зданий</w:t>
      </w:r>
      <w:r w:rsidR="00306CCA">
        <w:rPr>
          <w:rFonts w:ascii="Times New Roman" w:hAnsi="Times New Roman"/>
          <w:sz w:val="28"/>
          <w:szCs w:val="28"/>
        </w:rPr>
        <w:t xml:space="preserve"> ……………………………………………………</w:t>
      </w:r>
    </w:p>
    <w:p w14:paraId="41CBB13A" w14:textId="77777777" w:rsidR="0014453F" w:rsidRPr="00306CCA" w:rsidRDefault="0014453F" w:rsidP="00306CCA">
      <w:pPr>
        <w:pStyle w:val="a3"/>
        <w:ind w:firstLine="284"/>
        <w:rPr>
          <w:rFonts w:ascii="Times New Roman" w:hAnsi="Times New Roman"/>
          <w:sz w:val="28"/>
          <w:szCs w:val="28"/>
        </w:rPr>
      </w:pPr>
      <w:r w:rsidRPr="00306CCA">
        <w:rPr>
          <w:rFonts w:ascii="Times New Roman" w:hAnsi="Times New Roman"/>
          <w:sz w:val="28"/>
          <w:szCs w:val="28"/>
        </w:rPr>
        <w:t>7.2 Нагрузки общественных зданий</w:t>
      </w:r>
      <w:r w:rsidR="00306CCA">
        <w:rPr>
          <w:rFonts w:ascii="Times New Roman" w:hAnsi="Times New Roman"/>
          <w:sz w:val="28"/>
          <w:szCs w:val="28"/>
        </w:rPr>
        <w:t xml:space="preserve"> ……………………………………</w:t>
      </w:r>
      <w:proofErr w:type="gramStart"/>
      <w:r w:rsidR="00306CCA">
        <w:rPr>
          <w:rFonts w:ascii="Times New Roman" w:hAnsi="Times New Roman"/>
          <w:sz w:val="28"/>
          <w:szCs w:val="28"/>
        </w:rPr>
        <w:t>…….</w:t>
      </w:r>
      <w:proofErr w:type="gramEnd"/>
      <w:r w:rsidR="00306CCA">
        <w:rPr>
          <w:rFonts w:ascii="Times New Roman" w:hAnsi="Times New Roman"/>
          <w:sz w:val="28"/>
          <w:szCs w:val="28"/>
        </w:rPr>
        <w:t>.</w:t>
      </w:r>
    </w:p>
    <w:p w14:paraId="3E5AD8F5" w14:textId="77777777" w:rsidR="005448E2" w:rsidRPr="00306CCA" w:rsidRDefault="0014453F" w:rsidP="00306CCA">
      <w:pPr>
        <w:pStyle w:val="a3"/>
        <w:ind w:firstLine="284"/>
        <w:rPr>
          <w:rFonts w:ascii="Times New Roman" w:hAnsi="Times New Roman"/>
          <w:sz w:val="28"/>
          <w:szCs w:val="28"/>
        </w:rPr>
      </w:pPr>
      <w:r w:rsidRPr="00306CCA">
        <w:rPr>
          <w:rFonts w:ascii="Times New Roman" w:hAnsi="Times New Roman"/>
          <w:sz w:val="28"/>
          <w:szCs w:val="28"/>
        </w:rPr>
        <w:t>7.3 Компенсация реактивной нагрузки</w:t>
      </w:r>
      <w:r w:rsidR="00306CCA">
        <w:rPr>
          <w:rFonts w:ascii="Times New Roman" w:hAnsi="Times New Roman"/>
          <w:sz w:val="28"/>
          <w:szCs w:val="28"/>
        </w:rPr>
        <w:t xml:space="preserve"> …………………………………</w:t>
      </w:r>
      <w:proofErr w:type="gramStart"/>
      <w:r w:rsidR="00306CCA">
        <w:rPr>
          <w:rFonts w:ascii="Times New Roman" w:hAnsi="Times New Roman"/>
          <w:sz w:val="28"/>
          <w:szCs w:val="28"/>
        </w:rPr>
        <w:t>…….</w:t>
      </w:r>
      <w:proofErr w:type="gramEnd"/>
      <w:r w:rsidR="00306CCA">
        <w:rPr>
          <w:rFonts w:ascii="Times New Roman" w:hAnsi="Times New Roman"/>
          <w:sz w:val="28"/>
          <w:szCs w:val="28"/>
        </w:rPr>
        <w:t>.</w:t>
      </w:r>
    </w:p>
    <w:p w14:paraId="3E421582"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8 Схемы электрических сетей</w:t>
      </w:r>
      <w:r w:rsidR="00306CCA">
        <w:rPr>
          <w:rFonts w:ascii="Times New Roman" w:hAnsi="Times New Roman"/>
          <w:sz w:val="28"/>
          <w:szCs w:val="28"/>
        </w:rPr>
        <w:t xml:space="preserve"> …………………………………………………….</w:t>
      </w:r>
    </w:p>
    <w:p w14:paraId="083FE24A"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9 Силовые распределительные сети</w:t>
      </w:r>
      <w:r w:rsidR="00306CCA">
        <w:rPr>
          <w:rFonts w:ascii="Times New Roman" w:hAnsi="Times New Roman"/>
          <w:sz w:val="28"/>
          <w:szCs w:val="28"/>
        </w:rPr>
        <w:t xml:space="preserve"> ……………………………………………...</w:t>
      </w:r>
    </w:p>
    <w:p w14:paraId="15D8DDFE" w14:textId="17B18F05"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 xml:space="preserve">10 </w:t>
      </w:r>
      <w:r w:rsidR="001D43B0" w:rsidRPr="00040DB3">
        <w:rPr>
          <w:rFonts w:ascii="Times New Roman" w:hAnsi="Times New Roman"/>
          <w:sz w:val="28"/>
          <w:szCs w:val="28"/>
        </w:rPr>
        <w:t>Групповые цепи</w:t>
      </w:r>
      <w:r w:rsidR="00306CCA">
        <w:rPr>
          <w:rFonts w:ascii="Times New Roman" w:hAnsi="Times New Roman"/>
          <w:sz w:val="28"/>
          <w:szCs w:val="28"/>
        </w:rPr>
        <w:t xml:space="preserve"> …………………………………………………………</w:t>
      </w:r>
      <w:proofErr w:type="gramStart"/>
      <w:r w:rsidR="00306CCA">
        <w:rPr>
          <w:rFonts w:ascii="Times New Roman" w:hAnsi="Times New Roman"/>
          <w:sz w:val="28"/>
          <w:szCs w:val="28"/>
        </w:rPr>
        <w:t>……</w:t>
      </w:r>
      <w:r w:rsidR="001D43B0">
        <w:rPr>
          <w:rFonts w:ascii="Times New Roman" w:hAnsi="Times New Roman"/>
          <w:sz w:val="28"/>
          <w:szCs w:val="28"/>
        </w:rPr>
        <w:t>.</w:t>
      </w:r>
      <w:proofErr w:type="gramEnd"/>
      <w:r w:rsidR="001D43B0">
        <w:rPr>
          <w:rFonts w:ascii="Times New Roman" w:hAnsi="Times New Roman"/>
          <w:sz w:val="28"/>
          <w:szCs w:val="28"/>
        </w:rPr>
        <w:t>.</w:t>
      </w:r>
    </w:p>
    <w:p w14:paraId="3BC91A16"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11 Управление освещением</w:t>
      </w:r>
      <w:r w:rsidR="00306CCA">
        <w:rPr>
          <w:rFonts w:ascii="Times New Roman" w:hAnsi="Times New Roman"/>
          <w:sz w:val="28"/>
          <w:szCs w:val="28"/>
        </w:rPr>
        <w:t xml:space="preserve"> ……………………………………………………….</w:t>
      </w:r>
    </w:p>
    <w:p w14:paraId="2CFA9C67"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12 Защита внутренних электрических сетей напряжением до 1000 В</w:t>
      </w:r>
      <w:r w:rsidR="000B45F6" w:rsidRPr="00306CCA">
        <w:rPr>
          <w:rFonts w:ascii="Times New Roman" w:hAnsi="Times New Roman"/>
          <w:sz w:val="28"/>
          <w:szCs w:val="28"/>
        </w:rPr>
        <w:t xml:space="preserve"> </w:t>
      </w:r>
      <w:r w:rsidRPr="00306CCA">
        <w:rPr>
          <w:rFonts w:ascii="Times New Roman" w:hAnsi="Times New Roman"/>
          <w:sz w:val="28"/>
          <w:szCs w:val="28"/>
        </w:rPr>
        <w:t xml:space="preserve">и выбор сечения </w:t>
      </w:r>
      <w:r w:rsidR="000B45F6" w:rsidRPr="00306CCA">
        <w:rPr>
          <w:rFonts w:ascii="Times New Roman" w:hAnsi="Times New Roman"/>
          <w:sz w:val="28"/>
          <w:szCs w:val="28"/>
        </w:rPr>
        <w:t>п</w:t>
      </w:r>
      <w:r w:rsidRPr="00306CCA">
        <w:rPr>
          <w:rFonts w:ascii="Times New Roman" w:hAnsi="Times New Roman"/>
          <w:sz w:val="28"/>
          <w:szCs w:val="28"/>
        </w:rPr>
        <w:t>роводников</w:t>
      </w:r>
      <w:r w:rsidR="00306CCA">
        <w:rPr>
          <w:rFonts w:ascii="Times New Roman" w:hAnsi="Times New Roman"/>
          <w:sz w:val="28"/>
          <w:szCs w:val="28"/>
        </w:rPr>
        <w:t xml:space="preserve"> ………………………………………………………………</w:t>
      </w:r>
    </w:p>
    <w:p w14:paraId="254EF02A"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13 Токи короткого замыкания</w:t>
      </w:r>
      <w:r w:rsidR="00306CCA">
        <w:rPr>
          <w:rFonts w:ascii="Times New Roman" w:hAnsi="Times New Roman"/>
          <w:sz w:val="28"/>
          <w:szCs w:val="28"/>
        </w:rPr>
        <w:t xml:space="preserve"> …………………………………………………….</w:t>
      </w:r>
    </w:p>
    <w:p w14:paraId="60603F71"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14 Вводно-распределительные устройства, главные распределительные щиты,</w:t>
      </w:r>
      <w:r w:rsidR="00D72646" w:rsidRPr="00306CCA">
        <w:rPr>
          <w:rFonts w:ascii="Times New Roman" w:hAnsi="Times New Roman"/>
          <w:sz w:val="28"/>
          <w:szCs w:val="28"/>
        </w:rPr>
        <w:t xml:space="preserve"> </w:t>
      </w:r>
      <w:r w:rsidRPr="00306CCA">
        <w:rPr>
          <w:rFonts w:ascii="Times New Roman" w:hAnsi="Times New Roman"/>
          <w:sz w:val="28"/>
          <w:szCs w:val="28"/>
        </w:rPr>
        <w:t>распределительные щиты, пункты и щитки</w:t>
      </w:r>
      <w:r w:rsidR="00306CCA">
        <w:rPr>
          <w:rFonts w:ascii="Times New Roman" w:hAnsi="Times New Roman"/>
          <w:sz w:val="28"/>
          <w:szCs w:val="28"/>
        </w:rPr>
        <w:t xml:space="preserve"> ……………………………...</w:t>
      </w:r>
    </w:p>
    <w:p w14:paraId="676EB721"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15 Устройство внутренних электрических сетей</w:t>
      </w:r>
      <w:r w:rsidR="00306CCA">
        <w:rPr>
          <w:rFonts w:ascii="Times New Roman" w:hAnsi="Times New Roman"/>
          <w:sz w:val="28"/>
          <w:szCs w:val="28"/>
        </w:rPr>
        <w:t xml:space="preserve"> …………………………</w:t>
      </w:r>
      <w:proofErr w:type="gramStart"/>
      <w:r w:rsidR="00306CCA">
        <w:rPr>
          <w:rFonts w:ascii="Times New Roman" w:hAnsi="Times New Roman"/>
          <w:sz w:val="28"/>
          <w:szCs w:val="28"/>
        </w:rPr>
        <w:t>…….</w:t>
      </w:r>
      <w:proofErr w:type="gramEnd"/>
      <w:r w:rsidR="00306CCA">
        <w:rPr>
          <w:rFonts w:ascii="Times New Roman" w:hAnsi="Times New Roman"/>
          <w:sz w:val="28"/>
          <w:szCs w:val="28"/>
        </w:rPr>
        <w:t>.</w:t>
      </w:r>
    </w:p>
    <w:p w14:paraId="1D74481B"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16 Электрическое отопление и горячее водоснабжение</w:t>
      </w:r>
      <w:r w:rsidR="00306CCA">
        <w:rPr>
          <w:rFonts w:ascii="Times New Roman" w:hAnsi="Times New Roman"/>
          <w:sz w:val="28"/>
          <w:szCs w:val="28"/>
        </w:rPr>
        <w:t xml:space="preserve"> …………………</w:t>
      </w:r>
      <w:proofErr w:type="gramStart"/>
      <w:r w:rsidR="00306CCA">
        <w:rPr>
          <w:rFonts w:ascii="Times New Roman" w:hAnsi="Times New Roman"/>
          <w:sz w:val="28"/>
          <w:szCs w:val="28"/>
        </w:rPr>
        <w:t>…….</w:t>
      </w:r>
      <w:proofErr w:type="gramEnd"/>
      <w:r w:rsidR="00306CCA">
        <w:rPr>
          <w:rFonts w:ascii="Times New Roman" w:hAnsi="Times New Roman"/>
          <w:sz w:val="28"/>
          <w:szCs w:val="28"/>
        </w:rPr>
        <w:t>.</w:t>
      </w:r>
    </w:p>
    <w:p w14:paraId="10FEE27E"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17 Учет электроэнергии, измерительные приборы</w:t>
      </w:r>
      <w:r w:rsidR="00306CCA">
        <w:rPr>
          <w:rFonts w:ascii="Times New Roman" w:hAnsi="Times New Roman"/>
          <w:sz w:val="28"/>
          <w:szCs w:val="28"/>
        </w:rPr>
        <w:t xml:space="preserve"> ……………………………...</w:t>
      </w:r>
    </w:p>
    <w:p w14:paraId="1D43B578" w14:textId="77777777" w:rsidR="003B2493" w:rsidRPr="00306CCA" w:rsidRDefault="005448E2" w:rsidP="00306CCA">
      <w:pPr>
        <w:pStyle w:val="a3"/>
        <w:rPr>
          <w:rFonts w:ascii="Times New Roman" w:hAnsi="Times New Roman"/>
          <w:sz w:val="28"/>
          <w:szCs w:val="28"/>
        </w:rPr>
      </w:pPr>
      <w:r w:rsidRPr="00306CCA">
        <w:rPr>
          <w:rFonts w:ascii="Times New Roman" w:hAnsi="Times New Roman"/>
          <w:sz w:val="28"/>
          <w:szCs w:val="28"/>
        </w:rPr>
        <w:t>18 Основные технические требования к автоматизированным системам учета, контроля и управления</w:t>
      </w:r>
      <w:r w:rsidR="00306CCA">
        <w:rPr>
          <w:rFonts w:ascii="Times New Roman" w:hAnsi="Times New Roman"/>
          <w:sz w:val="28"/>
          <w:szCs w:val="28"/>
        </w:rPr>
        <w:t xml:space="preserve"> …………………………………………………………….</w:t>
      </w:r>
    </w:p>
    <w:p w14:paraId="49959130" w14:textId="77777777" w:rsidR="0014453F" w:rsidRPr="00306CCA" w:rsidRDefault="0014453F" w:rsidP="00306CCA">
      <w:pPr>
        <w:pStyle w:val="a3"/>
        <w:ind w:firstLine="284"/>
        <w:rPr>
          <w:rFonts w:ascii="Times New Roman" w:hAnsi="Times New Roman"/>
          <w:sz w:val="28"/>
          <w:szCs w:val="28"/>
        </w:rPr>
      </w:pPr>
      <w:r w:rsidRPr="00306CCA">
        <w:rPr>
          <w:rFonts w:ascii="Times New Roman" w:hAnsi="Times New Roman"/>
          <w:sz w:val="28"/>
          <w:szCs w:val="28"/>
        </w:rPr>
        <w:t>18.1 Общие требования по проектированию и размещению автоматизированных систем учета, контроля</w:t>
      </w:r>
      <w:r w:rsidR="00D72646" w:rsidRPr="00306CCA">
        <w:rPr>
          <w:rFonts w:ascii="Times New Roman" w:hAnsi="Times New Roman"/>
          <w:sz w:val="28"/>
          <w:szCs w:val="28"/>
        </w:rPr>
        <w:t xml:space="preserve"> </w:t>
      </w:r>
      <w:r w:rsidRPr="00306CCA">
        <w:rPr>
          <w:rFonts w:ascii="Times New Roman" w:hAnsi="Times New Roman"/>
          <w:sz w:val="28"/>
          <w:szCs w:val="28"/>
        </w:rPr>
        <w:t>и управления</w:t>
      </w:r>
      <w:r w:rsidR="00306CCA">
        <w:rPr>
          <w:rFonts w:ascii="Times New Roman" w:hAnsi="Times New Roman"/>
          <w:sz w:val="28"/>
          <w:szCs w:val="28"/>
        </w:rPr>
        <w:t xml:space="preserve"> ……………………</w:t>
      </w:r>
    </w:p>
    <w:p w14:paraId="09EFBB0D" w14:textId="77777777" w:rsidR="0014453F" w:rsidRPr="00306CCA" w:rsidRDefault="00653C34" w:rsidP="00306CCA">
      <w:pPr>
        <w:pStyle w:val="a3"/>
        <w:ind w:firstLine="284"/>
        <w:rPr>
          <w:rFonts w:ascii="Times New Roman" w:hAnsi="Times New Roman"/>
          <w:sz w:val="28"/>
          <w:szCs w:val="28"/>
        </w:rPr>
      </w:pPr>
      <w:r w:rsidRPr="00306CCA">
        <w:rPr>
          <w:rFonts w:ascii="Times New Roman" w:hAnsi="Times New Roman"/>
          <w:sz w:val="28"/>
          <w:szCs w:val="28"/>
        </w:rPr>
        <w:t>18.2 Требования к автоматизированной системе коммерческого учета потребления энергоресурсов</w:t>
      </w:r>
      <w:r w:rsidR="00306CCA">
        <w:rPr>
          <w:rFonts w:ascii="Times New Roman" w:hAnsi="Times New Roman"/>
          <w:sz w:val="28"/>
          <w:szCs w:val="28"/>
        </w:rPr>
        <w:t xml:space="preserve"> ……………………………………………………...</w:t>
      </w:r>
    </w:p>
    <w:p w14:paraId="4CE7A8AE" w14:textId="77777777" w:rsidR="0014453F" w:rsidRPr="00306CCA" w:rsidRDefault="00653C34" w:rsidP="00306CCA">
      <w:pPr>
        <w:pStyle w:val="a3"/>
        <w:ind w:firstLine="284"/>
        <w:rPr>
          <w:rFonts w:ascii="Times New Roman" w:hAnsi="Times New Roman"/>
          <w:sz w:val="28"/>
          <w:szCs w:val="28"/>
        </w:rPr>
      </w:pPr>
      <w:r w:rsidRPr="00306CCA">
        <w:rPr>
          <w:rFonts w:ascii="Times New Roman" w:hAnsi="Times New Roman"/>
          <w:sz w:val="28"/>
          <w:szCs w:val="28"/>
        </w:rPr>
        <w:t>18.3 Требования к автоматизированной системе управления и диспетчеризации инженерным оборудованием</w:t>
      </w:r>
      <w:r w:rsidR="00306CCA">
        <w:rPr>
          <w:rFonts w:ascii="Times New Roman" w:hAnsi="Times New Roman"/>
          <w:sz w:val="28"/>
          <w:szCs w:val="28"/>
        </w:rPr>
        <w:t xml:space="preserve"> …………………………………</w:t>
      </w:r>
    </w:p>
    <w:p w14:paraId="6E3EF592" w14:textId="77777777" w:rsidR="0014453F" w:rsidRPr="00306CCA" w:rsidRDefault="0014453F" w:rsidP="00306CCA">
      <w:pPr>
        <w:pStyle w:val="a3"/>
        <w:ind w:firstLine="284"/>
        <w:rPr>
          <w:rFonts w:ascii="Times New Roman" w:hAnsi="Times New Roman"/>
          <w:sz w:val="28"/>
          <w:szCs w:val="28"/>
        </w:rPr>
      </w:pPr>
      <w:r w:rsidRPr="00306CCA">
        <w:rPr>
          <w:rFonts w:ascii="Times New Roman" w:hAnsi="Times New Roman"/>
          <w:sz w:val="28"/>
          <w:szCs w:val="28"/>
        </w:rPr>
        <w:t>18.4 Требования к техническим характеристикам устройств</w:t>
      </w:r>
      <w:r w:rsidR="00653C34" w:rsidRPr="00306CCA">
        <w:rPr>
          <w:rFonts w:ascii="Times New Roman" w:hAnsi="Times New Roman"/>
          <w:sz w:val="28"/>
          <w:szCs w:val="28"/>
        </w:rPr>
        <w:t xml:space="preserve"> сбора и передачи данных</w:t>
      </w:r>
      <w:r w:rsidRPr="00306CCA">
        <w:rPr>
          <w:rFonts w:ascii="Times New Roman" w:hAnsi="Times New Roman"/>
          <w:sz w:val="28"/>
          <w:szCs w:val="28"/>
        </w:rPr>
        <w:t xml:space="preserve"> </w:t>
      </w:r>
      <w:r w:rsidR="00653C34" w:rsidRPr="00306CCA">
        <w:rPr>
          <w:rFonts w:ascii="Times New Roman" w:hAnsi="Times New Roman"/>
          <w:sz w:val="28"/>
          <w:szCs w:val="28"/>
        </w:rPr>
        <w:t>для автоматизированной системы коммерческого учета потребления энергоре</w:t>
      </w:r>
      <w:r w:rsidR="00306CCA">
        <w:rPr>
          <w:rFonts w:ascii="Times New Roman" w:hAnsi="Times New Roman"/>
          <w:sz w:val="28"/>
          <w:szCs w:val="28"/>
        </w:rPr>
        <w:t>сурсов ……………………………………………………...</w:t>
      </w:r>
    </w:p>
    <w:p w14:paraId="005FE47E" w14:textId="77777777" w:rsidR="0014453F" w:rsidRPr="00306CCA" w:rsidRDefault="0014453F" w:rsidP="00306CCA">
      <w:pPr>
        <w:pStyle w:val="a3"/>
        <w:ind w:firstLine="284"/>
        <w:rPr>
          <w:rFonts w:ascii="Times New Roman" w:hAnsi="Times New Roman"/>
          <w:sz w:val="28"/>
          <w:szCs w:val="28"/>
        </w:rPr>
      </w:pPr>
      <w:r w:rsidRPr="00306CCA">
        <w:rPr>
          <w:rFonts w:ascii="Times New Roman" w:hAnsi="Times New Roman"/>
          <w:sz w:val="28"/>
          <w:szCs w:val="28"/>
        </w:rPr>
        <w:t xml:space="preserve">18.5 Требования к техническим характеристикам устройств сбора и передачи данных </w:t>
      </w:r>
      <w:r w:rsidR="00653C34" w:rsidRPr="00306CCA">
        <w:rPr>
          <w:rFonts w:ascii="Times New Roman" w:hAnsi="Times New Roman"/>
          <w:sz w:val="28"/>
          <w:szCs w:val="28"/>
        </w:rPr>
        <w:t>для автоматизированной системы управления и диспетчеризации инженерным обо</w:t>
      </w:r>
      <w:r w:rsidR="00306CCA">
        <w:rPr>
          <w:rFonts w:ascii="Times New Roman" w:hAnsi="Times New Roman"/>
          <w:sz w:val="28"/>
          <w:szCs w:val="28"/>
        </w:rPr>
        <w:t>рудованием …………………………………</w:t>
      </w:r>
    </w:p>
    <w:p w14:paraId="79CD7263" w14:textId="533235FA" w:rsidR="0014453F" w:rsidRPr="00306CCA" w:rsidRDefault="0014453F" w:rsidP="00306CCA">
      <w:pPr>
        <w:pStyle w:val="a3"/>
        <w:ind w:firstLine="426"/>
        <w:rPr>
          <w:rFonts w:ascii="Times New Roman" w:hAnsi="Times New Roman"/>
          <w:sz w:val="28"/>
          <w:szCs w:val="28"/>
        </w:rPr>
      </w:pPr>
      <w:r w:rsidRPr="00306CCA">
        <w:rPr>
          <w:rFonts w:ascii="Times New Roman" w:hAnsi="Times New Roman"/>
          <w:sz w:val="28"/>
          <w:szCs w:val="28"/>
        </w:rPr>
        <w:lastRenderedPageBreak/>
        <w:t xml:space="preserve">18.6 </w:t>
      </w:r>
      <w:r w:rsidR="001D43B0" w:rsidRPr="00040DB3">
        <w:rPr>
          <w:rFonts w:ascii="Times New Roman" w:hAnsi="Times New Roman"/>
          <w:sz w:val="28"/>
          <w:szCs w:val="28"/>
        </w:rPr>
        <w:t>Технические требования к каналам связи для передачи информации автоматизированной системой коммерческого учета потребления ресурсов и автоматизированной системой управления и диспетчеризации инженерным оборудованием</w:t>
      </w:r>
      <w:r w:rsidR="00306CCA">
        <w:rPr>
          <w:rFonts w:ascii="Times New Roman" w:hAnsi="Times New Roman"/>
          <w:sz w:val="28"/>
          <w:szCs w:val="28"/>
        </w:rPr>
        <w:t xml:space="preserve"> ………………………………………………………………</w:t>
      </w:r>
      <w:proofErr w:type="gramStart"/>
      <w:r w:rsidR="00306CCA">
        <w:rPr>
          <w:rFonts w:ascii="Times New Roman" w:hAnsi="Times New Roman"/>
          <w:sz w:val="28"/>
          <w:szCs w:val="28"/>
        </w:rPr>
        <w:t>…….</w:t>
      </w:r>
      <w:proofErr w:type="gramEnd"/>
      <w:r w:rsidR="00306CCA">
        <w:rPr>
          <w:rFonts w:ascii="Times New Roman" w:hAnsi="Times New Roman"/>
          <w:sz w:val="28"/>
          <w:szCs w:val="28"/>
        </w:rPr>
        <w:t>.</w:t>
      </w:r>
    </w:p>
    <w:p w14:paraId="59AA3E25" w14:textId="77777777" w:rsidR="00057388" w:rsidRPr="00306CCA" w:rsidRDefault="0014453F" w:rsidP="00306CCA">
      <w:pPr>
        <w:pStyle w:val="a3"/>
        <w:ind w:firstLine="426"/>
        <w:rPr>
          <w:rFonts w:ascii="Times New Roman" w:hAnsi="Times New Roman"/>
          <w:sz w:val="28"/>
          <w:szCs w:val="28"/>
        </w:rPr>
      </w:pPr>
      <w:r w:rsidRPr="00306CCA">
        <w:rPr>
          <w:rFonts w:ascii="Times New Roman" w:hAnsi="Times New Roman"/>
          <w:sz w:val="28"/>
          <w:szCs w:val="28"/>
        </w:rPr>
        <w:t>18.7 Общие требования к про</w:t>
      </w:r>
      <w:r w:rsidR="00653C34" w:rsidRPr="00306CCA">
        <w:rPr>
          <w:rFonts w:ascii="Times New Roman" w:hAnsi="Times New Roman"/>
          <w:sz w:val="28"/>
          <w:szCs w:val="28"/>
        </w:rPr>
        <w:t>граммным средствам автоматизированной системы коммерческого учета потребления энергоресурсов и автоматизированной системы управления и диспетчер</w:t>
      </w:r>
      <w:r w:rsidR="00306CCA">
        <w:rPr>
          <w:rFonts w:ascii="Times New Roman" w:hAnsi="Times New Roman"/>
          <w:sz w:val="28"/>
          <w:szCs w:val="28"/>
        </w:rPr>
        <w:t>изации инженерным оборудованием ………………………………………………………………</w:t>
      </w:r>
      <w:proofErr w:type="gramStart"/>
      <w:r w:rsidR="00306CCA">
        <w:rPr>
          <w:rFonts w:ascii="Times New Roman" w:hAnsi="Times New Roman"/>
          <w:sz w:val="28"/>
          <w:szCs w:val="28"/>
        </w:rPr>
        <w:t>…….</w:t>
      </w:r>
      <w:proofErr w:type="gramEnd"/>
      <w:r w:rsidR="00306CCA">
        <w:rPr>
          <w:rFonts w:ascii="Times New Roman" w:hAnsi="Times New Roman"/>
          <w:sz w:val="28"/>
          <w:szCs w:val="28"/>
        </w:rPr>
        <w:t>.</w:t>
      </w:r>
    </w:p>
    <w:p w14:paraId="731EF52B" w14:textId="77777777" w:rsidR="005448E2" w:rsidRPr="00306CCA" w:rsidRDefault="00057388" w:rsidP="00306CCA">
      <w:pPr>
        <w:pStyle w:val="a3"/>
        <w:ind w:firstLine="426"/>
        <w:rPr>
          <w:rFonts w:ascii="Times New Roman" w:hAnsi="Times New Roman"/>
          <w:sz w:val="28"/>
          <w:szCs w:val="28"/>
        </w:rPr>
      </w:pPr>
      <w:r w:rsidRPr="00306CCA">
        <w:rPr>
          <w:rFonts w:ascii="Times New Roman" w:hAnsi="Times New Roman"/>
          <w:sz w:val="28"/>
          <w:szCs w:val="28"/>
        </w:rPr>
        <w:t>18.8 Требования к системе диспетчерского контроля за работой лифтов</w:t>
      </w:r>
      <w:r w:rsidR="00306CCA">
        <w:rPr>
          <w:rFonts w:ascii="Times New Roman" w:hAnsi="Times New Roman"/>
          <w:sz w:val="28"/>
          <w:szCs w:val="28"/>
        </w:rPr>
        <w:t xml:space="preserve"> …</w:t>
      </w:r>
    </w:p>
    <w:p w14:paraId="05B069C3" w14:textId="77777777" w:rsidR="005448E2" w:rsidRPr="00306CCA" w:rsidRDefault="005448E2" w:rsidP="00306CCA">
      <w:pPr>
        <w:pStyle w:val="a3"/>
        <w:rPr>
          <w:rFonts w:ascii="Times New Roman" w:hAnsi="Times New Roman"/>
          <w:sz w:val="28"/>
          <w:szCs w:val="28"/>
        </w:rPr>
      </w:pPr>
      <w:r w:rsidRPr="00306CCA">
        <w:rPr>
          <w:rFonts w:ascii="Times New Roman" w:hAnsi="Times New Roman"/>
          <w:sz w:val="28"/>
          <w:szCs w:val="28"/>
        </w:rPr>
        <w:t>19 Защитные меры безопасности</w:t>
      </w:r>
      <w:r w:rsidR="00306CCA">
        <w:rPr>
          <w:rFonts w:ascii="Times New Roman" w:hAnsi="Times New Roman"/>
          <w:sz w:val="28"/>
          <w:szCs w:val="28"/>
        </w:rPr>
        <w:t xml:space="preserve"> …………………………………………………</w:t>
      </w:r>
    </w:p>
    <w:p w14:paraId="5BD60A1F" w14:textId="0153A3A8" w:rsidR="005448E2" w:rsidRPr="00306CCA" w:rsidRDefault="005448E2" w:rsidP="00306CCA">
      <w:pPr>
        <w:pStyle w:val="a3"/>
        <w:ind w:left="1843" w:hanging="1843"/>
        <w:rPr>
          <w:rFonts w:ascii="Times New Roman" w:hAnsi="Times New Roman"/>
          <w:sz w:val="28"/>
          <w:szCs w:val="28"/>
        </w:rPr>
      </w:pPr>
      <w:r w:rsidRPr="00306CCA">
        <w:rPr>
          <w:rFonts w:ascii="Times New Roman" w:hAnsi="Times New Roman"/>
          <w:sz w:val="28"/>
          <w:szCs w:val="28"/>
        </w:rPr>
        <w:t xml:space="preserve">Приложение </w:t>
      </w:r>
      <w:r w:rsidR="00B37295" w:rsidRPr="00306CCA">
        <w:rPr>
          <w:rFonts w:ascii="Times New Roman" w:hAnsi="Times New Roman"/>
          <w:sz w:val="28"/>
          <w:szCs w:val="28"/>
        </w:rPr>
        <w:t>А</w:t>
      </w:r>
      <w:r w:rsidRPr="00306CCA">
        <w:rPr>
          <w:rFonts w:ascii="Times New Roman" w:hAnsi="Times New Roman"/>
          <w:sz w:val="28"/>
          <w:szCs w:val="28"/>
        </w:rPr>
        <w:t xml:space="preserve"> Рекомендации по применению</w:t>
      </w:r>
      <w:r w:rsidR="004969E1" w:rsidRPr="00306CCA">
        <w:rPr>
          <w:rFonts w:ascii="Times New Roman" w:hAnsi="Times New Roman"/>
          <w:sz w:val="28"/>
          <w:szCs w:val="28"/>
        </w:rPr>
        <w:t xml:space="preserve"> </w:t>
      </w:r>
      <w:r w:rsidRPr="00306CCA">
        <w:rPr>
          <w:rFonts w:ascii="Times New Roman" w:hAnsi="Times New Roman"/>
          <w:sz w:val="28"/>
          <w:szCs w:val="28"/>
        </w:rPr>
        <w:t>устройств защитного</w:t>
      </w:r>
      <w:r w:rsidR="00B13335" w:rsidRPr="00306CCA">
        <w:rPr>
          <w:rFonts w:ascii="Times New Roman" w:hAnsi="Times New Roman"/>
          <w:sz w:val="28"/>
          <w:szCs w:val="28"/>
        </w:rPr>
        <w:t xml:space="preserve"> </w:t>
      </w:r>
      <w:r w:rsidRPr="00306CCA">
        <w:rPr>
          <w:rFonts w:ascii="Times New Roman" w:hAnsi="Times New Roman"/>
          <w:sz w:val="28"/>
          <w:szCs w:val="28"/>
        </w:rPr>
        <w:t xml:space="preserve">отключения </w:t>
      </w:r>
      <w:r w:rsidR="004969E1" w:rsidRPr="00306CCA">
        <w:rPr>
          <w:rFonts w:ascii="Times New Roman" w:hAnsi="Times New Roman"/>
          <w:sz w:val="28"/>
          <w:szCs w:val="28"/>
        </w:rPr>
        <w:t xml:space="preserve">дифференциального тока </w:t>
      </w:r>
      <w:r w:rsidRPr="00306CCA">
        <w:rPr>
          <w:rFonts w:ascii="Times New Roman" w:hAnsi="Times New Roman"/>
          <w:sz w:val="28"/>
          <w:szCs w:val="28"/>
        </w:rPr>
        <w:t>в электроустановках жилых зданий</w:t>
      </w:r>
      <w:r w:rsidR="00306CCA">
        <w:rPr>
          <w:rFonts w:ascii="Times New Roman" w:hAnsi="Times New Roman"/>
          <w:sz w:val="28"/>
          <w:szCs w:val="28"/>
        </w:rPr>
        <w:t xml:space="preserve"> ………………………………</w:t>
      </w:r>
      <w:r w:rsidR="001D43B0">
        <w:rPr>
          <w:rFonts w:ascii="Times New Roman" w:hAnsi="Times New Roman"/>
          <w:sz w:val="28"/>
          <w:szCs w:val="28"/>
        </w:rPr>
        <w:t>…………………….</w:t>
      </w:r>
    </w:p>
    <w:p w14:paraId="3D4F2E83" w14:textId="73E761D6" w:rsidR="005448E2" w:rsidRDefault="005448E2" w:rsidP="00306CCA">
      <w:pPr>
        <w:pStyle w:val="a3"/>
        <w:ind w:left="1843" w:hanging="1843"/>
        <w:rPr>
          <w:rFonts w:ascii="Times New Roman" w:hAnsi="Times New Roman"/>
          <w:sz w:val="28"/>
          <w:szCs w:val="28"/>
        </w:rPr>
      </w:pPr>
      <w:r w:rsidRPr="00306CCA">
        <w:rPr>
          <w:rFonts w:ascii="Times New Roman" w:hAnsi="Times New Roman"/>
          <w:sz w:val="28"/>
          <w:szCs w:val="28"/>
        </w:rPr>
        <w:t xml:space="preserve">Приложение </w:t>
      </w:r>
      <w:r w:rsidR="00B37295" w:rsidRPr="00306CCA">
        <w:rPr>
          <w:rFonts w:ascii="Times New Roman" w:hAnsi="Times New Roman"/>
          <w:sz w:val="28"/>
          <w:szCs w:val="28"/>
        </w:rPr>
        <w:t>Б</w:t>
      </w:r>
      <w:r w:rsidRPr="00306CCA">
        <w:rPr>
          <w:rFonts w:ascii="Times New Roman" w:hAnsi="Times New Roman"/>
          <w:sz w:val="28"/>
          <w:szCs w:val="28"/>
        </w:rPr>
        <w:t xml:space="preserve"> Объект</w:t>
      </w:r>
      <w:r w:rsidR="00B13335" w:rsidRPr="00306CCA">
        <w:rPr>
          <w:rFonts w:ascii="Times New Roman" w:hAnsi="Times New Roman"/>
          <w:sz w:val="28"/>
          <w:szCs w:val="28"/>
        </w:rPr>
        <w:t>ы и объемы оснащения автоматизированной системы управления и диспетчеризации инженерным оборудованием</w:t>
      </w:r>
      <w:r w:rsidRPr="00306CCA">
        <w:rPr>
          <w:rFonts w:ascii="Times New Roman" w:hAnsi="Times New Roman"/>
          <w:sz w:val="28"/>
          <w:szCs w:val="28"/>
        </w:rPr>
        <w:t xml:space="preserve"> жилых и общественных</w:t>
      </w:r>
      <w:r w:rsidR="003934C6" w:rsidRPr="00306CCA">
        <w:rPr>
          <w:rFonts w:ascii="Times New Roman" w:hAnsi="Times New Roman"/>
          <w:sz w:val="28"/>
          <w:szCs w:val="28"/>
        </w:rPr>
        <w:t xml:space="preserve"> з</w:t>
      </w:r>
      <w:r w:rsidRPr="00306CCA">
        <w:rPr>
          <w:rFonts w:ascii="Times New Roman" w:hAnsi="Times New Roman"/>
          <w:sz w:val="28"/>
          <w:szCs w:val="28"/>
        </w:rPr>
        <w:t>даний</w:t>
      </w:r>
      <w:r w:rsidR="00306CCA">
        <w:rPr>
          <w:rFonts w:ascii="Times New Roman" w:hAnsi="Times New Roman"/>
          <w:sz w:val="28"/>
          <w:szCs w:val="28"/>
        </w:rPr>
        <w:t xml:space="preserve"> </w:t>
      </w:r>
      <w:r w:rsidR="001D43B0">
        <w:rPr>
          <w:rFonts w:ascii="Times New Roman" w:hAnsi="Times New Roman"/>
          <w:sz w:val="28"/>
          <w:szCs w:val="28"/>
        </w:rPr>
        <w:t>…………………………………</w:t>
      </w:r>
    </w:p>
    <w:p w14:paraId="0EA14701" w14:textId="012531BF" w:rsidR="001D43B0" w:rsidRPr="00306CCA" w:rsidRDefault="001D43B0" w:rsidP="00306CCA">
      <w:pPr>
        <w:pStyle w:val="a3"/>
        <w:ind w:left="1843" w:hanging="1843"/>
        <w:rPr>
          <w:rFonts w:ascii="Times New Roman" w:hAnsi="Times New Roman"/>
          <w:sz w:val="28"/>
          <w:szCs w:val="28"/>
        </w:rPr>
      </w:pPr>
      <w:r w:rsidRPr="00040DB3">
        <w:rPr>
          <w:rFonts w:ascii="Times New Roman" w:hAnsi="Times New Roman"/>
          <w:sz w:val="28"/>
          <w:szCs w:val="28"/>
        </w:rPr>
        <w:t xml:space="preserve">Приложение В </w:t>
      </w:r>
      <w:r w:rsidR="0041462D" w:rsidRPr="0041462D">
        <w:rPr>
          <w:rFonts w:ascii="Times New Roman" w:hAnsi="Times New Roman"/>
          <w:sz w:val="28"/>
          <w:szCs w:val="28"/>
        </w:rPr>
        <w:t xml:space="preserve">Применение устройств защиты от дугового пробоя (УЗДП) в электроустановках жилых и общественных зданий </w:t>
      </w:r>
      <w:r>
        <w:rPr>
          <w:rFonts w:ascii="Times New Roman" w:hAnsi="Times New Roman"/>
          <w:sz w:val="28"/>
          <w:szCs w:val="28"/>
        </w:rPr>
        <w:t>…………</w:t>
      </w:r>
    </w:p>
    <w:p w14:paraId="21B83CF8" w14:textId="77777777" w:rsidR="00306CCA" w:rsidRDefault="005448E2" w:rsidP="00306CCA">
      <w:pPr>
        <w:pStyle w:val="a3"/>
        <w:rPr>
          <w:rFonts w:ascii="Times New Roman" w:hAnsi="Times New Roman"/>
          <w:sz w:val="28"/>
          <w:szCs w:val="28"/>
        </w:rPr>
      </w:pPr>
      <w:r w:rsidRPr="00306CCA">
        <w:rPr>
          <w:rFonts w:ascii="Times New Roman" w:hAnsi="Times New Roman"/>
          <w:sz w:val="28"/>
          <w:szCs w:val="28"/>
        </w:rPr>
        <w:t>Библиография</w:t>
      </w:r>
      <w:r w:rsidR="00306CCA">
        <w:rPr>
          <w:rFonts w:ascii="Times New Roman" w:hAnsi="Times New Roman"/>
          <w:sz w:val="28"/>
          <w:szCs w:val="28"/>
        </w:rPr>
        <w:t xml:space="preserve"> ………………………………………………………………………</w:t>
      </w:r>
    </w:p>
    <w:p w14:paraId="75B92DA9" w14:textId="35FAAF69" w:rsidR="001D43B0" w:rsidRPr="00E04F66" w:rsidRDefault="001D43B0" w:rsidP="001D43B0">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r w:rsidR="0041462D">
        <w:rPr>
          <w:rFonts w:ascii="Times New Roman" w:hAnsi="Times New Roman"/>
          <w:b/>
          <w:sz w:val="28"/>
          <w:szCs w:val="28"/>
        </w:rPr>
        <w:t>, № 6</w:t>
      </w:r>
      <w:r w:rsidRPr="00E04F66">
        <w:rPr>
          <w:rFonts w:ascii="Times New Roman" w:hAnsi="Times New Roman"/>
          <w:b/>
          <w:sz w:val="28"/>
          <w:szCs w:val="28"/>
        </w:rPr>
        <w:t>).</w:t>
      </w:r>
    </w:p>
    <w:p w14:paraId="3407C6B8" w14:textId="77777777" w:rsidR="00306CCA" w:rsidRDefault="00306CCA" w:rsidP="00306CCA">
      <w:pPr>
        <w:pStyle w:val="a3"/>
        <w:rPr>
          <w:rFonts w:ascii="Times New Roman" w:hAnsi="Times New Roman"/>
          <w:sz w:val="28"/>
          <w:szCs w:val="28"/>
        </w:rPr>
      </w:pPr>
    </w:p>
    <w:p w14:paraId="295F4568" w14:textId="77777777" w:rsidR="003B4A45" w:rsidRPr="0043076E" w:rsidRDefault="002F0B2A" w:rsidP="0043076E">
      <w:pPr>
        <w:pStyle w:val="a3"/>
        <w:jc w:val="center"/>
        <w:rPr>
          <w:rFonts w:ascii="Times New Roman" w:hAnsi="Times New Roman"/>
          <w:b/>
          <w:sz w:val="28"/>
          <w:szCs w:val="28"/>
        </w:rPr>
      </w:pPr>
      <w:r>
        <w:br w:type="page"/>
      </w:r>
      <w:r w:rsidR="0043076E" w:rsidRPr="0043076E">
        <w:rPr>
          <w:rFonts w:ascii="Times New Roman" w:hAnsi="Times New Roman"/>
          <w:b/>
          <w:sz w:val="28"/>
          <w:szCs w:val="28"/>
        </w:rPr>
        <w:lastRenderedPageBreak/>
        <w:t>Введение</w:t>
      </w:r>
    </w:p>
    <w:p w14:paraId="46F661F9" w14:textId="77777777" w:rsidR="0063478E" w:rsidRPr="0043076E" w:rsidRDefault="0063478E" w:rsidP="0043076E">
      <w:pPr>
        <w:pStyle w:val="a3"/>
        <w:ind w:firstLine="567"/>
        <w:jc w:val="both"/>
        <w:rPr>
          <w:rFonts w:ascii="Times New Roman" w:hAnsi="Times New Roman"/>
          <w:bCs/>
          <w:sz w:val="28"/>
          <w:szCs w:val="28"/>
        </w:rPr>
      </w:pPr>
    </w:p>
    <w:p w14:paraId="75197A53" w14:textId="77777777" w:rsidR="0063478E" w:rsidRPr="0043076E" w:rsidRDefault="00E57DD7" w:rsidP="0043076E">
      <w:pPr>
        <w:pStyle w:val="a3"/>
        <w:ind w:firstLine="567"/>
        <w:jc w:val="both"/>
        <w:rPr>
          <w:rFonts w:ascii="Times New Roman" w:hAnsi="Times New Roman"/>
          <w:sz w:val="28"/>
          <w:szCs w:val="28"/>
        </w:rPr>
      </w:pPr>
      <w:r w:rsidRPr="0043076E">
        <w:rPr>
          <w:rFonts w:ascii="Times New Roman" w:hAnsi="Times New Roman"/>
          <w:sz w:val="28"/>
          <w:szCs w:val="28"/>
        </w:rPr>
        <w:t>Настоящий свод правил разработан в соответствии с Федеральным законом от 30 декабря 2009 г. № 384-ФЗ «Технический регламент о безопасности зданий и сооружений» [1].</w:t>
      </w:r>
    </w:p>
    <w:p w14:paraId="6D76BF6E" w14:textId="77777777" w:rsidR="00E57DD7" w:rsidRPr="0043076E" w:rsidRDefault="00E57DD7" w:rsidP="0043076E">
      <w:pPr>
        <w:pStyle w:val="a3"/>
        <w:ind w:firstLine="567"/>
        <w:jc w:val="both"/>
        <w:rPr>
          <w:rFonts w:ascii="Times New Roman" w:hAnsi="Times New Roman"/>
          <w:sz w:val="28"/>
          <w:szCs w:val="28"/>
        </w:rPr>
      </w:pPr>
      <w:r w:rsidRPr="0043076E">
        <w:rPr>
          <w:rFonts w:ascii="Times New Roman" w:hAnsi="Times New Roman"/>
          <w:sz w:val="28"/>
          <w:szCs w:val="28"/>
        </w:rPr>
        <w:t>В своде правил реализованы требования Федерального закона от 23 ноября 2009 г. № 261-ФЗ «Об энергосбережении и повышении энергетической эффективности и о внесении изменений в отдельные законодательные акты Российской Федерации» [2] и Федерального закона от 22 июля 2008 г. № 123-ФЗ «Технический регламент о требованиях пожарной безопасности» [3].</w:t>
      </w:r>
    </w:p>
    <w:p w14:paraId="7F9AD3C5" w14:textId="77777777" w:rsidR="00014A6D" w:rsidRPr="0043076E" w:rsidRDefault="00E57DD7" w:rsidP="0043076E">
      <w:pPr>
        <w:pStyle w:val="a3"/>
        <w:ind w:firstLine="567"/>
        <w:jc w:val="both"/>
        <w:rPr>
          <w:rFonts w:ascii="Times New Roman" w:hAnsi="Times New Roman"/>
          <w:sz w:val="28"/>
          <w:szCs w:val="28"/>
        </w:rPr>
      </w:pPr>
      <w:r w:rsidRPr="0043076E">
        <w:rPr>
          <w:rFonts w:ascii="Times New Roman" w:hAnsi="Times New Roman"/>
          <w:sz w:val="28"/>
          <w:szCs w:val="28"/>
        </w:rPr>
        <w:t>В с</w:t>
      </w:r>
      <w:r w:rsidR="00014A6D" w:rsidRPr="0043076E">
        <w:rPr>
          <w:rFonts w:ascii="Times New Roman" w:hAnsi="Times New Roman"/>
          <w:sz w:val="28"/>
          <w:szCs w:val="28"/>
        </w:rPr>
        <w:t>воде правил рассмотрены вопросы, связанные с проектированием:</w:t>
      </w:r>
      <w:r w:rsidR="0063478E" w:rsidRPr="0043076E">
        <w:rPr>
          <w:rFonts w:ascii="Times New Roman" w:hAnsi="Times New Roman"/>
          <w:sz w:val="28"/>
          <w:szCs w:val="28"/>
        </w:rPr>
        <w:t xml:space="preserve"> </w:t>
      </w:r>
      <w:r w:rsidR="00014A6D" w:rsidRPr="0043076E">
        <w:rPr>
          <w:rFonts w:ascii="Times New Roman" w:hAnsi="Times New Roman"/>
          <w:sz w:val="28"/>
          <w:szCs w:val="28"/>
        </w:rPr>
        <w:t>искусственного освещени</w:t>
      </w:r>
      <w:r w:rsidR="0063478E" w:rsidRPr="0043076E">
        <w:rPr>
          <w:rFonts w:ascii="Times New Roman" w:hAnsi="Times New Roman"/>
          <w:sz w:val="28"/>
          <w:szCs w:val="28"/>
        </w:rPr>
        <w:t>я, электроснабжения, схем электрических сетей, распределительных и групповых сетей, защиты внутренних электрических сетей напряжением до 1000 В, электрического отопления и горячего водоснабжения.</w:t>
      </w:r>
    </w:p>
    <w:p w14:paraId="71BB33A9" w14:textId="77777777" w:rsidR="005448E2" w:rsidRPr="0043076E" w:rsidRDefault="00014A6D" w:rsidP="0043076E">
      <w:pPr>
        <w:pStyle w:val="a3"/>
        <w:ind w:firstLine="567"/>
        <w:jc w:val="both"/>
        <w:rPr>
          <w:rFonts w:ascii="Times New Roman" w:hAnsi="Times New Roman"/>
          <w:sz w:val="28"/>
          <w:szCs w:val="28"/>
        </w:rPr>
      </w:pPr>
      <w:r w:rsidRPr="0043076E">
        <w:rPr>
          <w:rFonts w:ascii="Times New Roman" w:hAnsi="Times New Roman"/>
          <w:sz w:val="28"/>
          <w:szCs w:val="28"/>
        </w:rPr>
        <w:t xml:space="preserve">Свод правил подготовлен </w:t>
      </w:r>
      <w:r w:rsidR="003E7A2C" w:rsidRPr="0043076E">
        <w:rPr>
          <w:rFonts w:ascii="Times New Roman" w:hAnsi="Times New Roman"/>
          <w:sz w:val="28"/>
          <w:szCs w:val="28"/>
        </w:rPr>
        <w:t>авторским коллективом:</w:t>
      </w:r>
      <w:r w:rsidR="00870A00" w:rsidRPr="0043076E">
        <w:rPr>
          <w:rFonts w:ascii="Times New Roman" w:hAnsi="Times New Roman"/>
          <w:sz w:val="28"/>
          <w:szCs w:val="28"/>
        </w:rPr>
        <w:t xml:space="preserve"> </w:t>
      </w:r>
      <w:r w:rsidR="00307825" w:rsidRPr="0043076E">
        <w:rPr>
          <w:rFonts w:ascii="Times New Roman" w:hAnsi="Times New Roman"/>
          <w:i/>
          <w:sz w:val="28"/>
          <w:szCs w:val="28"/>
        </w:rPr>
        <w:t>С</w:t>
      </w:r>
      <w:r w:rsidR="00E57DD7" w:rsidRPr="0043076E">
        <w:rPr>
          <w:rFonts w:ascii="Times New Roman" w:hAnsi="Times New Roman"/>
          <w:i/>
          <w:sz w:val="28"/>
          <w:szCs w:val="28"/>
        </w:rPr>
        <w:t>.</w:t>
      </w:r>
      <w:r w:rsidR="00696D0C" w:rsidRPr="0043076E">
        <w:rPr>
          <w:rFonts w:ascii="Times New Roman" w:hAnsi="Times New Roman"/>
          <w:i/>
          <w:sz w:val="28"/>
          <w:szCs w:val="28"/>
        </w:rPr>
        <w:t>В</w:t>
      </w:r>
      <w:r w:rsidR="00E57DD7" w:rsidRPr="0043076E">
        <w:rPr>
          <w:rFonts w:ascii="Times New Roman" w:hAnsi="Times New Roman"/>
          <w:i/>
          <w:sz w:val="28"/>
          <w:szCs w:val="28"/>
        </w:rPr>
        <w:t xml:space="preserve">. </w:t>
      </w:r>
      <w:proofErr w:type="spellStart"/>
      <w:r w:rsidR="00E57DD7" w:rsidRPr="0043076E">
        <w:rPr>
          <w:rFonts w:ascii="Times New Roman" w:hAnsi="Times New Roman"/>
          <w:i/>
          <w:sz w:val="28"/>
          <w:szCs w:val="28"/>
        </w:rPr>
        <w:t>Ассур</w:t>
      </w:r>
      <w:proofErr w:type="spellEnd"/>
      <w:r w:rsidR="00307825" w:rsidRPr="0043076E">
        <w:rPr>
          <w:rFonts w:ascii="Times New Roman" w:hAnsi="Times New Roman"/>
          <w:i/>
          <w:sz w:val="28"/>
          <w:szCs w:val="28"/>
        </w:rPr>
        <w:t>,</w:t>
      </w:r>
      <w:r w:rsidR="00753B59" w:rsidRPr="0043076E">
        <w:rPr>
          <w:rFonts w:ascii="Times New Roman" w:hAnsi="Times New Roman"/>
          <w:i/>
          <w:sz w:val="28"/>
          <w:szCs w:val="28"/>
        </w:rPr>
        <w:t xml:space="preserve"> </w:t>
      </w:r>
      <w:r w:rsidR="00E57DD7" w:rsidRPr="0043076E">
        <w:rPr>
          <w:rFonts w:ascii="Times New Roman" w:hAnsi="Times New Roman"/>
          <w:i/>
          <w:sz w:val="28"/>
          <w:szCs w:val="28"/>
        </w:rPr>
        <w:t xml:space="preserve">В.И. </w:t>
      </w:r>
      <w:r w:rsidR="00753B59" w:rsidRPr="0043076E">
        <w:rPr>
          <w:rFonts w:ascii="Times New Roman" w:hAnsi="Times New Roman"/>
          <w:i/>
          <w:sz w:val="28"/>
          <w:szCs w:val="28"/>
        </w:rPr>
        <w:t>Берман,</w:t>
      </w:r>
      <w:r w:rsidR="00307825" w:rsidRPr="0043076E">
        <w:rPr>
          <w:rFonts w:ascii="Times New Roman" w:hAnsi="Times New Roman"/>
          <w:i/>
          <w:sz w:val="28"/>
          <w:szCs w:val="28"/>
        </w:rPr>
        <w:t xml:space="preserve"> </w:t>
      </w:r>
      <w:r w:rsidR="00E57DD7" w:rsidRPr="0043076E">
        <w:rPr>
          <w:rFonts w:ascii="Times New Roman" w:hAnsi="Times New Roman"/>
          <w:sz w:val="28"/>
          <w:szCs w:val="28"/>
        </w:rPr>
        <w:t xml:space="preserve">канд. техн. наук </w:t>
      </w:r>
      <w:r w:rsidR="00E57DD7" w:rsidRPr="0043076E">
        <w:rPr>
          <w:rFonts w:ascii="Times New Roman" w:hAnsi="Times New Roman"/>
          <w:i/>
          <w:sz w:val="28"/>
          <w:szCs w:val="28"/>
        </w:rPr>
        <w:t xml:space="preserve">А.Б. </w:t>
      </w:r>
      <w:r w:rsidR="00307825" w:rsidRPr="0043076E">
        <w:rPr>
          <w:rFonts w:ascii="Times New Roman" w:hAnsi="Times New Roman"/>
          <w:i/>
          <w:sz w:val="28"/>
          <w:szCs w:val="28"/>
        </w:rPr>
        <w:t xml:space="preserve">Буре, </w:t>
      </w:r>
      <w:r w:rsidR="00E57DD7" w:rsidRPr="0043076E">
        <w:rPr>
          <w:rFonts w:ascii="Times New Roman" w:hAnsi="Times New Roman"/>
          <w:i/>
          <w:sz w:val="28"/>
          <w:szCs w:val="28"/>
        </w:rPr>
        <w:t xml:space="preserve">В.Н. </w:t>
      </w:r>
      <w:r w:rsidR="00307825" w:rsidRPr="0043076E">
        <w:rPr>
          <w:rFonts w:ascii="Times New Roman" w:hAnsi="Times New Roman"/>
          <w:i/>
          <w:sz w:val="28"/>
          <w:szCs w:val="28"/>
        </w:rPr>
        <w:t xml:space="preserve">Коротков, </w:t>
      </w:r>
      <w:r w:rsidR="00E57DD7" w:rsidRPr="0043076E">
        <w:rPr>
          <w:rFonts w:ascii="Times New Roman" w:hAnsi="Times New Roman"/>
          <w:i/>
          <w:sz w:val="28"/>
          <w:szCs w:val="28"/>
        </w:rPr>
        <w:t xml:space="preserve">Л.И. </w:t>
      </w:r>
      <w:r w:rsidR="00696D0C" w:rsidRPr="0043076E">
        <w:rPr>
          <w:rFonts w:ascii="Times New Roman" w:hAnsi="Times New Roman"/>
          <w:i/>
          <w:sz w:val="28"/>
          <w:szCs w:val="28"/>
        </w:rPr>
        <w:t xml:space="preserve">Минаева, </w:t>
      </w:r>
      <w:r w:rsidR="00E57DD7" w:rsidRPr="0043076E">
        <w:rPr>
          <w:rFonts w:ascii="Times New Roman" w:hAnsi="Times New Roman"/>
          <w:sz w:val="28"/>
          <w:szCs w:val="28"/>
        </w:rPr>
        <w:t xml:space="preserve">канд. техн. наук </w:t>
      </w:r>
      <w:r w:rsidR="00E57DD7" w:rsidRPr="0043076E">
        <w:rPr>
          <w:rFonts w:ascii="Times New Roman" w:hAnsi="Times New Roman"/>
          <w:i/>
          <w:sz w:val="28"/>
          <w:szCs w:val="28"/>
        </w:rPr>
        <w:t>Я.Н.</w:t>
      </w:r>
      <w:r w:rsidR="00E57DD7" w:rsidRPr="0043076E">
        <w:rPr>
          <w:rFonts w:ascii="Times New Roman" w:hAnsi="Times New Roman"/>
          <w:sz w:val="28"/>
          <w:szCs w:val="28"/>
        </w:rPr>
        <w:t xml:space="preserve"> </w:t>
      </w:r>
      <w:r w:rsidR="003B3E2D" w:rsidRPr="0043076E">
        <w:rPr>
          <w:rFonts w:ascii="Times New Roman" w:hAnsi="Times New Roman"/>
          <w:i/>
          <w:sz w:val="28"/>
          <w:szCs w:val="28"/>
        </w:rPr>
        <w:t xml:space="preserve">Осипов, </w:t>
      </w:r>
      <w:r w:rsidR="00E57DD7" w:rsidRPr="0043076E">
        <w:rPr>
          <w:rFonts w:ascii="Times New Roman" w:hAnsi="Times New Roman"/>
          <w:i/>
          <w:sz w:val="28"/>
          <w:szCs w:val="28"/>
        </w:rPr>
        <w:t xml:space="preserve">М.В. </w:t>
      </w:r>
      <w:proofErr w:type="spellStart"/>
      <w:r w:rsidR="003B3E2D" w:rsidRPr="0043076E">
        <w:rPr>
          <w:rFonts w:ascii="Times New Roman" w:hAnsi="Times New Roman"/>
          <w:i/>
          <w:sz w:val="28"/>
          <w:szCs w:val="28"/>
        </w:rPr>
        <w:t>Садомцева</w:t>
      </w:r>
      <w:proofErr w:type="spellEnd"/>
      <w:r w:rsidR="003B3E2D" w:rsidRPr="0043076E">
        <w:rPr>
          <w:rFonts w:ascii="Times New Roman" w:hAnsi="Times New Roman"/>
          <w:i/>
          <w:sz w:val="28"/>
          <w:szCs w:val="28"/>
        </w:rPr>
        <w:t xml:space="preserve">, </w:t>
      </w:r>
      <w:r w:rsidR="00E57DD7" w:rsidRPr="0043076E">
        <w:rPr>
          <w:rFonts w:ascii="Times New Roman" w:hAnsi="Times New Roman"/>
          <w:i/>
          <w:sz w:val="28"/>
          <w:szCs w:val="28"/>
        </w:rPr>
        <w:t xml:space="preserve">В.В </w:t>
      </w:r>
      <w:r w:rsidR="003B3E2D" w:rsidRPr="0043076E">
        <w:rPr>
          <w:rFonts w:ascii="Times New Roman" w:hAnsi="Times New Roman"/>
          <w:i/>
          <w:sz w:val="28"/>
          <w:szCs w:val="28"/>
        </w:rPr>
        <w:t xml:space="preserve">Чернов </w:t>
      </w:r>
      <w:r w:rsidR="00E57DD7" w:rsidRPr="0043076E">
        <w:rPr>
          <w:rFonts w:ascii="Times New Roman" w:hAnsi="Times New Roman"/>
          <w:sz w:val="28"/>
          <w:szCs w:val="28"/>
        </w:rPr>
        <w:t>(Ассоциация «</w:t>
      </w:r>
      <w:proofErr w:type="spellStart"/>
      <w:r w:rsidR="00E57DD7" w:rsidRPr="0043076E">
        <w:rPr>
          <w:rFonts w:ascii="Times New Roman" w:hAnsi="Times New Roman"/>
          <w:sz w:val="28"/>
          <w:szCs w:val="28"/>
        </w:rPr>
        <w:t>Росэлектромонтаж</w:t>
      </w:r>
      <w:proofErr w:type="spellEnd"/>
      <w:r w:rsidR="00E57DD7" w:rsidRPr="0043076E">
        <w:rPr>
          <w:rFonts w:ascii="Times New Roman" w:hAnsi="Times New Roman"/>
          <w:sz w:val="28"/>
          <w:szCs w:val="28"/>
        </w:rPr>
        <w:t>»).</w:t>
      </w:r>
    </w:p>
    <w:p w14:paraId="35B9C76B" w14:textId="74559921" w:rsidR="005448E2" w:rsidRPr="001D43B0" w:rsidRDefault="001D43B0" w:rsidP="0043076E">
      <w:pPr>
        <w:pStyle w:val="a3"/>
        <w:ind w:firstLine="567"/>
        <w:jc w:val="both"/>
        <w:rPr>
          <w:rFonts w:ascii="Times New Roman" w:hAnsi="Times New Roman"/>
          <w:sz w:val="28"/>
          <w:szCs w:val="28"/>
        </w:rPr>
      </w:pPr>
      <w:r w:rsidRPr="001D43B0">
        <w:rPr>
          <w:rFonts w:ascii="Times New Roman" w:hAnsi="Times New Roman"/>
          <w:sz w:val="28"/>
          <w:szCs w:val="28"/>
        </w:rPr>
        <w:t xml:space="preserve">Изменение № 4 разработано ООО «Ассоциация РЭМ» (д-р техн. наук, проф. </w:t>
      </w:r>
      <w:r w:rsidRPr="001D43B0">
        <w:rPr>
          <w:rFonts w:ascii="Times New Roman" w:hAnsi="Times New Roman"/>
          <w:i/>
          <w:sz w:val="28"/>
          <w:szCs w:val="28"/>
        </w:rPr>
        <w:t>Ю.И. Солуянов</w:t>
      </w:r>
      <w:r w:rsidRPr="001D43B0">
        <w:rPr>
          <w:rFonts w:ascii="Times New Roman" w:hAnsi="Times New Roman"/>
          <w:sz w:val="28"/>
          <w:szCs w:val="28"/>
        </w:rPr>
        <w:t xml:space="preserve">, </w:t>
      </w:r>
      <w:r w:rsidRPr="001D43B0">
        <w:rPr>
          <w:rFonts w:ascii="Times New Roman" w:hAnsi="Times New Roman"/>
          <w:i/>
          <w:sz w:val="28"/>
          <w:szCs w:val="28"/>
        </w:rPr>
        <w:t>В.И. Берман</w:t>
      </w:r>
      <w:r w:rsidRPr="001D43B0">
        <w:rPr>
          <w:rFonts w:ascii="Times New Roman" w:hAnsi="Times New Roman"/>
          <w:sz w:val="28"/>
          <w:szCs w:val="28"/>
        </w:rPr>
        <w:t xml:space="preserve">, </w:t>
      </w:r>
      <w:r w:rsidRPr="001D43B0">
        <w:rPr>
          <w:rFonts w:ascii="Times New Roman" w:hAnsi="Times New Roman"/>
          <w:i/>
          <w:sz w:val="28"/>
          <w:szCs w:val="28"/>
        </w:rPr>
        <w:t>В.Н. Коротков</w:t>
      </w:r>
      <w:r w:rsidRPr="001D43B0">
        <w:rPr>
          <w:rFonts w:ascii="Times New Roman" w:hAnsi="Times New Roman"/>
          <w:sz w:val="28"/>
          <w:szCs w:val="28"/>
        </w:rPr>
        <w:t xml:space="preserve">, канд. техн. наук </w:t>
      </w:r>
      <w:r w:rsidRPr="001D43B0">
        <w:rPr>
          <w:rFonts w:ascii="Times New Roman" w:hAnsi="Times New Roman"/>
          <w:i/>
          <w:sz w:val="28"/>
          <w:szCs w:val="28"/>
        </w:rPr>
        <w:t>А.Н. Тюрин</w:t>
      </w:r>
      <w:r w:rsidRPr="001D43B0">
        <w:rPr>
          <w:rFonts w:ascii="Times New Roman" w:hAnsi="Times New Roman"/>
          <w:sz w:val="28"/>
          <w:szCs w:val="28"/>
        </w:rPr>
        <w:t xml:space="preserve">, </w:t>
      </w:r>
      <w:r w:rsidRPr="001D43B0">
        <w:rPr>
          <w:rFonts w:ascii="Times New Roman" w:hAnsi="Times New Roman"/>
          <w:i/>
          <w:sz w:val="28"/>
          <w:szCs w:val="28"/>
        </w:rPr>
        <w:t>В.В. Чернов</w:t>
      </w:r>
      <w:r w:rsidRPr="001D43B0">
        <w:rPr>
          <w:rFonts w:ascii="Times New Roman" w:hAnsi="Times New Roman"/>
          <w:sz w:val="28"/>
          <w:szCs w:val="28"/>
        </w:rPr>
        <w:t>).</w:t>
      </w:r>
    </w:p>
    <w:p w14:paraId="302E78AB" w14:textId="77777777" w:rsidR="001D43B0" w:rsidRDefault="001D43B0" w:rsidP="001D43B0">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2F6B3323" w14:textId="77777777" w:rsidR="00813724" w:rsidRPr="00813724" w:rsidRDefault="00813724" w:rsidP="001D43B0">
      <w:pPr>
        <w:pStyle w:val="a3"/>
        <w:ind w:firstLine="567"/>
        <w:jc w:val="both"/>
        <w:rPr>
          <w:rFonts w:ascii="Times New Roman" w:hAnsi="Times New Roman"/>
          <w:sz w:val="28"/>
          <w:szCs w:val="28"/>
        </w:rPr>
      </w:pPr>
    </w:p>
    <w:p w14:paraId="33241270" w14:textId="5DDFE5B4" w:rsidR="0063478E" w:rsidRPr="0043076E" w:rsidRDefault="00813724" w:rsidP="0043076E">
      <w:pPr>
        <w:pStyle w:val="a3"/>
        <w:ind w:firstLine="567"/>
        <w:jc w:val="both"/>
        <w:rPr>
          <w:rFonts w:ascii="Times New Roman" w:hAnsi="Times New Roman"/>
          <w:sz w:val="28"/>
          <w:szCs w:val="28"/>
        </w:rPr>
      </w:pPr>
      <w:r w:rsidRPr="00813724">
        <w:rPr>
          <w:rFonts w:ascii="Times New Roman" w:hAnsi="Times New Roman"/>
          <w:sz w:val="28"/>
          <w:szCs w:val="28"/>
        </w:rPr>
        <w:t>Изменение № 5 разработано авторским коллективом Российского союза промышленников и предпринимателей (С.Л. Дубов, В.Ф. Ляшук).</w:t>
      </w:r>
    </w:p>
    <w:p w14:paraId="5B1C857D" w14:textId="7AA73B5F" w:rsidR="00813724" w:rsidRDefault="00813724" w:rsidP="00813724">
      <w:pPr>
        <w:pStyle w:val="a3"/>
        <w:ind w:firstLine="567"/>
        <w:jc w:val="both"/>
        <w:rPr>
          <w:rFonts w:ascii="Times New Roman" w:hAnsi="Times New Roman"/>
          <w:b/>
          <w:sz w:val="28"/>
          <w:szCs w:val="28"/>
        </w:rPr>
      </w:pPr>
      <w:r w:rsidRPr="00E04F66">
        <w:rPr>
          <w:rFonts w:ascii="Times New Roman" w:hAnsi="Times New Roman"/>
          <w:b/>
          <w:sz w:val="28"/>
          <w:szCs w:val="28"/>
        </w:rPr>
        <w:t xml:space="preserve">(Измененная редакция, Изм. № </w:t>
      </w:r>
      <w:r>
        <w:rPr>
          <w:rFonts w:ascii="Times New Roman" w:hAnsi="Times New Roman"/>
          <w:b/>
          <w:sz w:val="28"/>
          <w:szCs w:val="28"/>
        </w:rPr>
        <w:t>5</w:t>
      </w:r>
      <w:r w:rsidRPr="00E04F66">
        <w:rPr>
          <w:rFonts w:ascii="Times New Roman" w:hAnsi="Times New Roman"/>
          <w:b/>
          <w:sz w:val="28"/>
          <w:szCs w:val="28"/>
        </w:rPr>
        <w:t>).</w:t>
      </w:r>
    </w:p>
    <w:p w14:paraId="09E41FDE" w14:textId="2C96C465" w:rsidR="0063478E" w:rsidRDefault="0063478E" w:rsidP="0043076E">
      <w:pPr>
        <w:pStyle w:val="a3"/>
        <w:ind w:firstLine="567"/>
        <w:jc w:val="both"/>
        <w:rPr>
          <w:rFonts w:ascii="Times New Roman" w:hAnsi="Times New Roman"/>
          <w:sz w:val="28"/>
          <w:szCs w:val="28"/>
        </w:rPr>
      </w:pPr>
    </w:p>
    <w:p w14:paraId="2EF91449" w14:textId="0E6E7B9F" w:rsidR="0041462D" w:rsidRDefault="0041462D" w:rsidP="0043076E">
      <w:pPr>
        <w:pStyle w:val="a3"/>
        <w:ind w:firstLine="567"/>
        <w:jc w:val="both"/>
        <w:rPr>
          <w:rFonts w:ascii="Times New Roman" w:hAnsi="Times New Roman"/>
          <w:sz w:val="28"/>
          <w:szCs w:val="28"/>
        </w:rPr>
      </w:pPr>
      <w:r w:rsidRPr="0041462D">
        <w:rPr>
          <w:rFonts w:ascii="Times New Roman" w:hAnsi="Times New Roman"/>
          <w:sz w:val="28"/>
          <w:szCs w:val="28"/>
        </w:rPr>
        <w:t>Изменение № 6 разработано ООО «Ассоциация РЭМ», ООО «</w:t>
      </w:r>
      <w:proofErr w:type="spellStart"/>
      <w:r w:rsidRPr="0041462D">
        <w:rPr>
          <w:rFonts w:ascii="Times New Roman" w:hAnsi="Times New Roman"/>
          <w:sz w:val="28"/>
          <w:szCs w:val="28"/>
        </w:rPr>
        <w:t>Эколайт</w:t>
      </w:r>
      <w:proofErr w:type="spellEnd"/>
      <w:r w:rsidRPr="0041462D">
        <w:rPr>
          <w:rFonts w:ascii="Times New Roman" w:hAnsi="Times New Roman"/>
          <w:sz w:val="28"/>
          <w:szCs w:val="28"/>
        </w:rPr>
        <w:t xml:space="preserve">» (д-р </w:t>
      </w:r>
      <w:proofErr w:type="spellStart"/>
      <w:r w:rsidRPr="0041462D">
        <w:rPr>
          <w:rFonts w:ascii="Times New Roman" w:hAnsi="Times New Roman"/>
          <w:sz w:val="28"/>
          <w:szCs w:val="28"/>
        </w:rPr>
        <w:t>техн</w:t>
      </w:r>
      <w:proofErr w:type="spellEnd"/>
      <w:r w:rsidRPr="0041462D">
        <w:rPr>
          <w:rFonts w:ascii="Times New Roman" w:hAnsi="Times New Roman"/>
          <w:sz w:val="28"/>
          <w:szCs w:val="28"/>
        </w:rPr>
        <w:t xml:space="preserve">. наук, проф. </w:t>
      </w:r>
      <w:r w:rsidRPr="0041462D">
        <w:rPr>
          <w:rFonts w:ascii="Times New Roman" w:hAnsi="Times New Roman"/>
          <w:i/>
          <w:sz w:val="28"/>
          <w:szCs w:val="28"/>
        </w:rPr>
        <w:t>Ю.И. Солуянов</w:t>
      </w:r>
      <w:r w:rsidRPr="0041462D">
        <w:rPr>
          <w:rFonts w:ascii="Times New Roman" w:hAnsi="Times New Roman"/>
          <w:sz w:val="28"/>
          <w:szCs w:val="28"/>
        </w:rPr>
        <w:t>, д-р техн. наук, проф.</w:t>
      </w:r>
      <w:r w:rsidRPr="0041462D">
        <w:rPr>
          <w:rFonts w:ascii="Times New Roman" w:hAnsi="Times New Roman"/>
          <w:i/>
          <w:sz w:val="28"/>
          <w:szCs w:val="28"/>
        </w:rPr>
        <w:t xml:space="preserve"> А.И. Федотов, В.И. Берман, </w:t>
      </w:r>
      <w:r w:rsidRPr="0041462D">
        <w:rPr>
          <w:rFonts w:ascii="Times New Roman" w:hAnsi="Times New Roman"/>
          <w:sz w:val="28"/>
          <w:szCs w:val="28"/>
        </w:rPr>
        <w:t>канд. техн. наук</w:t>
      </w:r>
      <w:r w:rsidRPr="0041462D">
        <w:rPr>
          <w:rFonts w:ascii="Times New Roman" w:hAnsi="Times New Roman"/>
          <w:i/>
          <w:sz w:val="28"/>
          <w:szCs w:val="28"/>
        </w:rPr>
        <w:t xml:space="preserve"> А.Р. Ахметшин, </w:t>
      </w:r>
      <w:r w:rsidRPr="0041462D">
        <w:rPr>
          <w:rFonts w:ascii="Times New Roman" w:hAnsi="Times New Roman"/>
          <w:sz w:val="28"/>
          <w:szCs w:val="28"/>
        </w:rPr>
        <w:t xml:space="preserve">канд. техн. наук </w:t>
      </w:r>
      <w:r w:rsidRPr="0041462D">
        <w:rPr>
          <w:rFonts w:ascii="Times New Roman" w:hAnsi="Times New Roman"/>
          <w:i/>
          <w:sz w:val="28"/>
          <w:szCs w:val="28"/>
        </w:rPr>
        <w:t>А.Н. Тюрин</w:t>
      </w:r>
      <w:r w:rsidRPr="0041462D">
        <w:rPr>
          <w:rFonts w:ascii="Times New Roman" w:hAnsi="Times New Roman"/>
          <w:sz w:val="28"/>
          <w:szCs w:val="28"/>
        </w:rPr>
        <w:t>, канд. техн. наук</w:t>
      </w:r>
      <w:r w:rsidRPr="0041462D">
        <w:rPr>
          <w:rFonts w:ascii="Times New Roman" w:hAnsi="Times New Roman"/>
          <w:i/>
          <w:sz w:val="28"/>
          <w:szCs w:val="28"/>
        </w:rPr>
        <w:t xml:space="preserve"> Н.В. Чернова, В.И. Солуянов, В.А. Халтурин</w:t>
      </w:r>
      <w:r w:rsidRPr="0041462D">
        <w:rPr>
          <w:rFonts w:ascii="Times New Roman" w:hAnsi="Times New Roman"/>
          <w:sz w:val="28"/>
          <w:szCs w:val="28"/>
        </w:rPr>
        <w:t xml:space="preserve">, </w:t>
      </w:r>
      <w:r w:rsidRPr="0041462D">
        <w:rPr>
          <w:rFonts w:ascii="Times New Roman" w:hAnsi="Times New Roman"/>
          <w:i/>
          <w:sz w:val="28"/>
          <w:szCs w:val="28"/>
        </w:rPr>
        <w:t>В.Н. Коротков,</w:t>
      </w:r>
      <w:r w:rsidRPr="0041462D">
        <w:rPr>
          <w:rFonts w:ascii="Times New Roman" w:hAnsi="Times New Roman"/>
          <w:sz w:val="28"/>
          <w:szCs w:val="28"/>
        </w:rPr>
        <w:t xml:space="preserve"> </w:t>
      </w:r>
      <w:r w:rsidRPr="0041462D">
        <w:rPr>
          <w:rFonts w:ascii="Times New Roman" w:hAnsi="Times New Roman"/>
          <w:i/>
          <w:sz w:val="28"/>
          <w:szCs w:val="28"/>
        </w:rPr>
        <w:t>А.Г. Гусаров,</w:t>
      </w:r>
      <w:r w:rsidRPr="0041462D">
        <w:rPr>
          <w:rFonts w:ascii="Times New Roman" w:hAnsi="Times New Roman"/>
          <w:sz w:val="28"/>
          <w:szCs w:val="28"/>
        </w:rPr>
        <w:t xml:space="preserve"> </w:t>
      </w:r>
      <w:r w:rsidRPr="0041462D">
        <w:rPr>
          <w:rFonts w:ascii="Times New Roman" w:hAnsi="Times New Roman"/>
          <w:i/>
          <w:sz w:val="28"/>
          <w:szCs w:val="28"/>
        </w:rPr>
        <w:t>Ф.Н. Немцов</w:t>
      </w:r>
      <w:r w:rsidRPr="0041462D">
        <w:rPr>
          <w:rFonts w:ascii="Times New Roman" w:hAnsi="Times New Roman"/>
          <w:sz w:val="28"/>
          <w:szCs w:val="28"/>
        </w:rPr>
        <w:t>, канд. техн. наук</w:t>
      </w:r>
      <w:r w:rsidRPr="0041462D">
        <w:rPr>
          <w:rFonts w:ascii="Times New Roman" w:hAnsi="Times New Roman"/>
          <w:i/>
          <w:sz w:val="28"/>
          <w:szCs w:val="28"/>
        </w:rPr>
        <w:t xml:space="preserve"> С.Ч. Колесник, С.В. </w:t>
      </w:r>
      <w:proofErr w:type="spellStart"/>
      <w:r w:rsidRPr="0041462D">
        <w:rPr>
          <w:rFonts w:ascii="Times New Roman" w:hAnsi="Times New Roman"/>
          <w:i/>
          <w:sz w:val="28"/>
          <w:szCs w:val="28"/>
        </w:rPr>
        <w:t>Буланенко</w:t>
      </w:r>
      <w:proofErr w:type="spellEnd"/>
      <w:r w:rsidRPr="0041462D">
        <w:rPr>
          <w:rFonts w:ascii="Times New Roman" w:hAnsi="Times New Roman"/>
          <w:i/>
          <w:sz w:val="28"/>
          <w:szCs w:val="28"/>
        </w:rPr>
        <w:t>, А.И. Павлов</w:t>
      </w:r>
      <w:r w:rsidRPr="0041462D">
        <w:rPr>
          <w:rFonts w:ascii="Times New Roman" w:hAnsi="Times New Roman"/>
          <w:sz w:val="28"/>
          <w:szCs w:val="28"/>
        </w:rPr>
        <w:t xml:space="preserve">), ФАУ «ФЦС» (руководитель разработки – канд. техн. наук        </w:t>
      </w:r>
      <w:r w:rsidRPr="0041462D">
        <w:rPr>
          <w:rFonts w:ascii="Times New Roman" w:hAnsi="Times New Roman"/>
          <w:i/>
          <w:iCs/>
          <w:sz w:val="28"/>
          <w:szCs w:val="28"/>
        </w:rPr>
        <w:t>О.А. Король</w:t>
      </w:r>
      <w:r w:rsidRPr="0041462D">
        <w:rPr>
          <w:rFonts w:ascii="Times New Roman" w:hAnsi="Times New Roman"/>
          <w:sz w:val="28"/>
          <w:szCs w:val="28"/>
        </w:rPr>
        <w:t xml:space="preserve">, </w:t>
      </w:r>
      <w:r w:rsidRPr="0041462D">
        <w:rPr>
          <w:rFonts w:ascii="Times New Roman" w:hAnsi="Times New Roman"/>
          <w:i/>
          <w:iCs/>
          <w:sz w:val="28"/>
          <w:szCs w:val="28"/>
        </w:rPr>
        <w:t xml:space="preserve">Д.С. </w:t>
      </w:r>
      <w:proofErr w:type="spellStart"/>
      <w:r w:rsidRPr="0041462D">
        <w:rPr>
          <w:rFonts w:ascii="Times New Roman" w:hAnsi="Times New Roman"/>
          <w:i/>
          <w:iCs/>
          <w:sz w:val="28"/>
          <w:szCs w:val="28"/>
        </w:rPr>
        <w:t>Визерский</w:t>
      </w:r>
      <w:proofErr w:type="spellEnd"/>
      <w:r w:rsidRPr="0041462D">
        <w:rPr>
          <w:rFonts w:ascii="Times New Roman" w:hAnsi="Times New Roman"/>
          <w:sz w:val="28"/>
          <w:szCs w:val="28"/>
        </w:rPr>
        <w:t xml:space="preserve">, </w:t>
      </w:r>
      <w:r w:rsidRPr="0041462D">
        <w:rPr>
          <w:rFonts w:ascii="Times New Roman" w:hAnsi="Times New Roman"/>
          <w:i/>
          <w:iCs/>
          <w:sz w:val="28"/>
          <w:szCs w:val="28"/>
        </w:rPr>
        <w:t xml:space="preserve">Д.А. </w:t>
      </w:r>
      <w:proofErr w:type="spellStart"/>
      <w:r w:rsidRPr="0041462D">
        <w:rPr>
          <w:rFonts w:ascii="Times New Roman" w:hAnsi="Times New Roman"/>
          <w:i/>
          <w:iCs/>
          <w:sz w:val="28"/>
          <w:szCs w:val="28"/>
        </w:rPr>
        <w:t>Кирушок</w:t>
      </w:r>
      <w:proofErr w:type="spellEnd"/>
      <w:r w:rsidRPr="0041462D">
        <w:rPr>
          <w:rFonts w:ascii="Times New Roman" w:hAnsi="Times New Roman"/>
          <w:sz w:val="28"/>
          <w:szCs w:val="28"/>
        </w:rPr>
        <w:t xml:space="preserve">, </w:t>
      </w:r>
      <w:r w:rsidRPr="0041462D">
        <w:rPr>
          <w:rFonts w:ascii="Times New Roman" w:hAnsi="Times New Roman"/>
          <w:i/>
          <w:iCs/>
          <w:sz w:val="28"/>
          <w:szCs w:val="28"/>
        </w:rPr>
        <w:t xml:space="preserve">А.А. </w:t>
      </w:r>
      <w:proofErr w:type="spellStart"/>
      <w:r w:rsidRPr="0041462D">
        <w:rPr>
          <w:rFonts w:ascii="Times New Roman" w:hAnsi="Times New Roman"/>
          <w:i/>
          <w:iCs/>
          <w:sz w:val="28"/>
          <w:szCs w:val="28"/>
        </w:rPr>
        <w:t>Бусахин</w:t>
      </w:r>
      <w:proofErr w:type="spellEnd"/>
      <w:r w:rsidRPr="0041462D">
        <w:rPr>
          <w:rFonts w:ascii="Times New Roman" w:hAnsi="Times New Roman"/>
          <w:sz w:val="28"/>
          <w:szCs w:val="28"/>
        </w:rPr>
        <w:t>).</w:t>
      </w:r>
    </w:p>
    <w:p w14:paraId="3F893B55" w14:textId="29C2E295" w:rsidR="0041462D" w:rsidRPr="0041462D" w:rsidRDefault="0041462D" w:rsidP="0043076E">
      <w:pPr>
        <w:pStyle w:val="a3"/>
        <w:ind w:firstLine="567"/>
        <w:jc w:val="both"/>
        <w:rPr>
          <w:rFonts w:ascii="Times New Roman" w:hAnsi="Times New Roman"/>
          <w:b/>
          <w:sz w:val="28"/>
          <w:szCs w:val="28"/>
        </w:rPr>
      </w:pPr>
      <w:r w:rsidRPr="0041462D">
        <w:rPr>
          <w:rFonts w:ascii="Times New Roman" w:hAnsi="Times New Roman"/>
          <w:b/>
          <w:sz w:val="28"/>
          <w:szCs w:val="28"/>
        </w:rPr>
        <w:t>(Измененная редакция, Изм. № 6).</w:t>
      </w:r>
    </w:p>
    <w:p w14:paraId="0FA73E93" w14:textId="77777777" w:rsidR="0063478E" w:rsidRPr="0043076E" w:rsidRDefault="0063478E" w:rsidP="0043076E">
      <w:pPr>
        <w:pStyle w:val="a3"/>
        <w:ind w:firstLine="567"/>
        <w:jc w:val="both"/>
        <w:rPr>
          <w:rFonts w:ascii="Times New Roman" w:hAnsi="Times New Roman"/>
          <w:sz w:val="28"/>
          <w:szCs w:val="28"/>
        </w:rPr>
      </w:pPr>
    </w:p>
    <w:p w14:paraId="1E18465A" w14:textId="77777777" w:rsidR="0063478E" w:rsidRPr="0043076E" w:rsidRDefault="0063478E" w:rsidP="0043076E">
      <w:pPr>
        <w:pStyle w:val="a3"/>
        <w:ind w:firstLine="567"/>
        <w:jc w:val="both"/>
        <w:rPr>
          <w:rFonts w:ascii="Times New Roman" w:hAnsi="Times New Roman"/>
          <w:sz w:val="28"/>
          <w:szCs w:val="28"/>
        </w:rPr>
      </w:pPr>
    </w:p>
    <w:p w14:paraId="244F9FF9" w14:textId="77777777" w:rsidR="0063478E" w:rsidRPr="0043076E" w:rsidRDefault="0063478E" w:rsidP="0043076E">
      <w:pPr>
        <w:pStyle w:val="a3"/>
        <w:ind w:firstLine="567"/>
        <w:jc w:val="both"/>
        <w:rPr>
          <w:rFonts w:ascii="Times New Roman" w:hAnsi="Times New Roman"/>
          <w:sz w:val="28"/>
          <w:szCs w:val="28"/>
        </w:rPr>
      </w:pPr>
    </w:p>
    <w:p w14:paraId="1DB8CC8E" w14:textId="77777777" w:rsidR="0063478E" w:rsidRPr="0043076E" w:rsidRDefault="0063478E" w:rsidP="0043076E">
      <w:pPr>
        <w:pStyle w:val="a3"/>
        <w:ind w:firstLine="567"/>
        <w:jc w:val="both"/>
        <w:rPr>
          <w:rFonts w:ascii="Times New Roman" w:hAnsi="Times New Roman"/>
          <w:sz w:val="28"/>
          <w:szCs w:val="28"/>
        </w:rPr>
      </w:pPr>
    </w:p>
    <w:p w14:paraId="558C26CC" w14:textId="77777777" w:rsidR="0063478E" w:rsidRPr="0043076E" w:rsidRDefault="0063478E" w:rsidP="0043076E">
      <w:pPr>
        <w:pStyle w:val="a3"/>
        <w:ind w:firstLine="567"/>
        <w:jc w:val="both"/>
        <w:rPr>
          <w:rFonts w:ascii="Times New Roman" w:hAnsi="Times New Roman"/>
          <w:sz w:val="28"/>
          <w:szCs w:val="28"/>
        </w:rPr>
      </w:pPr>
    </w:p>
    <w:p w14:paraId="7CB93753" w14:textId="77777777" w:rsidR="00102B94" w:rsidRPr="00822DDB" w:rsidRDefault="00102B94" w:rsidP="001155D3">
      <w:pPr>
        <w:shd w:val="clear" w:color="auto" w:fill="FFFFFF"/>
        <w:jc w:val="both"/>
        <w:rPr>
          <w:rFonts w:ascii="Times New Roman" w:hAnsi="Times New Roman" w:cs="Times New Roman"/>
          <w:bCs/>
        </w:rPr>
      </w:pPr>
    </w:p>
    <w:p w14:paraId="688C5579" w14:textId="77777777" w:rsidR="001F187B" w:rsidRPr="00822DDB" w:rsidRDefault="001F187B" w:rsidP="001155D3">
      <w:pPr>
        <w:jc w:val="center"/>
        <w:rPr>
          <w:b/>
        </w:rPr>
        <w:sectPr w:rsidR="001F187B" w:rsidRPr="00822DDB" w:rsidSect="005B4290">
          <w:pgSz w:w="11909" w:h="16834" w:code="9"/>
          <w:pgMar w:top="1134" w:right="850" w:bottom="1134" w:left="1701" w:header="720" w:footer="720" w:gutter="0"/>
          <w:pgNumType w:fmt="upperRoman" w:start="2"/>
          <w:cols w:space="720"/>
          <w:noEndnote/>
          <w:docGrid w:linePitch="272"/>
        </w:sectPr>
      </w:pPr>
    </w:p>
    <w:p w14:paraId="6AB7F991" w14:textId="77777777" w:rsidR="005448E2" w:rsidRPr="00586724" w:rsidRDefault="005448E2" w:rsidP="00586724">
      <w:pPr>
        <w:jc w:val="center"/>
        <w:rPr>
          <w:rFonts w:ascii="Times New Roman" w:hAnsi="Times New Roman" w:cs="Times New Roman"/>
          <w:b/>
          <w:sz w:val="28"/>
          <w:szCs w:val="28"/>
        </w:rPr>
      </w:pPr>
      <w:r w:rsidRPr="00586724">
        <w:rPr>
          <w:rFonts w:ascii="Times New Roman" w:hAnsi="Times New Roman" w:cs="Times New Roman"/>
          <w:b/>
          <w:sz w:val="28"/>
          <w:szCs w:val="28"/>
        </w:rPr>
        <w:lastRenderedPageBreak/>
        <w:t>СВОД ПРАВИЛ</w:t>
      </w:r>
    </w:p>
    <w:p w14:paraId="2EEE1E1F" w14:textId="77777777" w:rsidR="005448E2" w:rsidRPr="00586724" w:rsidRDefault="00E11111" w:rsidP="00586724">
      <w:pPr>
        <w:pStyle w:val="FORMATTEXT0"/>
        <w:jc w:val="center"/>
        <w:rPr>
          <w:sz w:val="28"/>
          <w:szCs w:val="28"/>
        </w:rPr>
      </w:pPr>
      <w:r>
        <w:rPr>
          <w:noProof/>
          <w:sz w:val="28"/>
          <w:szCs w:val="28"/>
        </w:rPr>
        <w:pict w14:anchorId="17B6A310">
          <v:shapetype id="_x0000_t32" coordsize="21600,21600" o:spt="32" o:oned="t" path="m,l21600,21600e" filled="f">
            <v:path arrowok="t" fillok="f" o:connecttype="none"/>
            <o:lock v:ext="edit" shapetype="t"/>
          </v:shapetype>
          <v:shape id="AutoShape 13" o:spid="_x0000_s1028" type="#_x0000_t32" style="position:absolute;left:0;text-align:left;margin-left:5.7pt;margin-top:2.05pt;width:491.1pt;height:.0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"/>
        </w:pict>
      </w:r>
    </w:p>
    <w:p w14:paraId="00065B11" w14:textId="77777777" w:rsidR="00B15A63" w:rsidRPr="00586724" w:rsidRDefault="00B15A63" w:rsidP="00586724">
      <w:pPr>
        <w:shd w:val="clear" w:color="auto" w:fill="FFFFFF"/>
        <w:ind w:firstLine="284"/>
        <w:jc w:val="center"/>
        <w:rPr>
          <w:rFonts w:ascii="Times New Roman" w:hAnsi="Times New Roman" w:cs="Times New Roman"/>
          <w:b/>
          <w:sz w:val="28"/>
          <w:szCs w:val="28"/>
        </w:rPr>
      </w:pPr>
      <w:r w:rsidRPr="00586724">
        <w:rPr>
          <w:rFonts w:ascii="Times New Roman" w:hAnsi="Times New Roman" w:cs="Times New Roman"/>
          <w:b/>
          <w:sz w:val="28"/>
          <w:szCs w:val="28"/>
        </w:rPr>
        <w:t xml:space="preserve">ЭЛЕКТРОУСТАНОВКИ ЖИЛЫХ И </w:t>
      </w:r>
      <w:r w:rsidR="00B13335" w:rsidRPr="00586724">
        <w:rPr>
          <w:rFonts w:ascii="Times New Roman" w:hAnsi="Times New Roman" w:cs="Times New Roman"/>
          <w:b/>
          <w:sz w:val="28"/>
          <w:szCs w:val="28"/>
        </w:rPr>
        <w:t>ОБЩЕСТВЕННЫХ ЗДАНИЙ</w:t>
      </w:r>
    </w:p>
    <w:p w14:paraId="0EE03973" w14:textId="77777777" w:rsidR="00B15A63" w:rsidRPr="001D43B0" w:rsidRDefault="00586724" w:rsidP="00586724">
      <w:pPr>
        <w:shd w:val="clear" w:color="auto" w:fill="FFFFFF"/>
        <w:ind w:firstLine="284"/>
        <w:jc w:val="center"/>
        <w:rPr>
          <w:rFonts w:ascii="Times New Roman" w:hAnsi="Times New Roman" w:cs="Times New Roman"/>
          <w:b/>
          <w:sz w:val="28"/>
          <w:szCs w:val="28"/>
          <w:lang w:val="en-US"/>
        </w:rPr>
      </w:pPr>
      <w:r w:rsidRPr="00586724">
        <w:rPr>
          <w:rFonts w:ascii="Times New Roman" w:hAnsi="Times New Roman" w:cs="Times New Roman"/>
          <w:b/>
          <w:sz w:val="28"/>
          <w:szCs w:val="28"/>
        </w:rPr>
        <w:t>Правила</w:t>
      </w:r>
      <w:r w:rsidRPr="001D43B0">
        <w:rPr>
          <w:rFonts w:ascii="Times New Roman" w:hAnsi="Times New Roman" w:cs="Times New Roman"/>
          <w:b/>
          <w:sz w:val="28"/>
          <w:szCs w:val="28"/>
          <w:lang w:val="en-US"/>
        </w:rPr>
        <w:t xml:space="preserve"> </w:t>
      </w:r>
      <w:r w:rsidRPr="00586724">
        <w:rPr>
          <w:rFonts w:ascii="Times New Roman" w:hAnsi="Times New Roman" w:cs="Times New Roman"/>
          <w:b/>
          <w:sz w:val="28"/>
          <w:szCs w:val="28"/>
        </w:rPr>
        <w:t>проектирования</w:t>
      </w:r>
      <w:r w:rsidRPr="001D43B0">
        <w:rPr>
          <w:rFonts w:ascii="Times New Roman" w:hAnsi="Times New Roman" w:cs="Times New Roman"/>
          <w:b/>
          <w:sz w:val="28"/>
          <w:szCs w:val="28"/>
          <w:lang w:val="en-US"/>
        </w:rPr>
        <w:t xml:space="preserve"> </w:t>
      </w:r>
      <w:r w:rsidRPr="00586724">
        <w:rPr>
          <w:rFonts w:ascii="Times New Roman" w:hAnsi="Times New Roman" w:cs="Times New Roman"/>
          <w:b/>
          <w:sz w:val="28"/>
          <w:szCs w:val="28"/>
        </w:rPr>
        <w:t>и</w:t>
      </w:r>
      <w:r w:rsidRPr="001D43B0">
        <w:rPr>
          <w:rFonts w:ascii="Times New Roman" w:hAnsi="Times New Roman" w:cs="Times New Roman"/>
          <w:b/>
          <w:sz w:val="28"/>
          <w:szCs w:val="28"/>
          <w:lang w:val="en-US"/>
        </w:rPr>
        <w:t xml:space="preserve"> </w:t>
      </w:r>
      <w:r w:rsidRPr="00586724">
        <w:rPr>
          <w:rFonts w:ascii="Times New Roman" w:hAnsi="Times New Roman" w:cs="Times New Roman"/>
          <w:b/>
          <w:sz w:val="28"/>
          <w:szCs w:val="28"/>
        </w:rPr>
        <w:t>монтажа</w:t>
      </w:r>
    </w:p>
    <w:p w14:paraId="4B08B2F1" w14:textId="77777777" w:rsidR="00586724" w:rsidRPr="00586724" w:rsidRDefault="00586724" w:rsidP="00586724">
      <w:pPr>
        <w:shd w:val="clear" w:color="auto" w:fill="FFFFFF"/>
        <w:jc w:val="center"/>
        <w:rPr>
          <w:rFonts w:ascii="Times New Roman" w:hAnsi="Times New Roman" w:cs="Times New Roman"/>
          <w:sz w:val="28"/>
          <w:szCs w:val="28"/>
          <w:lang w:val="en-US"/>
        </w:rPr>
      </w:pPr>
    </w:p>
    <w:p w14:paraId="27C59798" w14:textId="77777777" w:rsidR="00500E38" w:rsidRPr="00586724" w:rsidRDefault="00500E38" w:rsidP="00586724">
      <w:pPr>
        <w:shd w:val="clear" w:color="auto" w:fill="FFFFFF"/>
        <w:jc w:val="center"/>
        <w:rPr>
          <w:rFonts w:ascii="Times New Roman" w:hAnsi="Times New Roman" w:cs="Times New Roman"/>
          <w:sz w:val="24"/>
          <w:szCs w:val="24"/>
          <w:lang w:val="en-US"/>
        </w:rPr>
      </w:pPr>
      <w:r w:rsidRPr="00586724">
        <w:rPr>
          <w:rFonts w:ascii="Times New Roman" w:hAnsi="Times New Roman" w:cs="Times New Roman"/>
          <w:sz w:val="24"/>
          <w:szCs w:val="24"/>
          <w:lang w:val="en-US"/>
        </w:rPr>
        <w:t>Electrical equipment of residential and public buildings.</w:t>
      </w:r>
    </w:p>
    <w:p w14:paraId="625573E4" w14:textId="77777777" w:rsidR="00500E38" w:rsidRPr="00586724" w:rsidRDefault="00500E38" w:rsidP="00586724">
      <w:pPr>
        <w:shd w:val="clear" w:color="auto" w:fill="FFFFFF"/>
        <w:ind w:firstLine="284"/>
        <w:jc w:val="center"/>
        <w:rPr>
          <w:rFonts w:ascii="Times New Roman" w:hAnsi="Times New Roman" w:cs="Times New Roman"/>
          <w:b/>
          <w:sz w:val="24"/>
          <w:szCs w:val="24"/>
          <w:lang w:val="en-US"/>
        </w:rPr>
      </w:pPr>
      <w:r w:rsidRPr="00586724">
        <w:rPr>
          <w:rFonts w:ascii="Times New Roman" w:hAnsi="Times New Roman" w:cs="Times New Roman"/>
          <w:sz w:val="24"/>
          <w:szCs w:val="24"/>
          <w:lang w:val="en-US"/>
        </w:rPr>
        <w:t>Rules of design and erection</w:t>
      </w:r>
    </w:p>
    <w:p w14:paraId="034BCB39" w14:textId="77777777" w:rsidR="005448E2" w:rsidRPr="00586724" w:rsidRDefault="00E11111" w:rsidP="00586724">
      <w:pPr>
        <w:pStyle w:val="FORMATTEXT0"/>
        <w:rPr>
          <w:sz w:val="28"/>
          <w:szCs w:val="28"/>
          <w:lang w:val="en-US"/>
        </w:rPr>
      </w:pPr>
      <w:r>
        <w:rPr>
          <w:noProof/>
          <w:sz w:val="28"/>
          <w:szCs w:val="28"/>
        </w:rPr>
        <w:pict w14:anchorId="549A63EB">
          <v:shape id="AutoShape 14" o:spid="_x0000_s1029" type="#_x0000_t32" style="position:absolute;margin-left:5.7pt;margin-top:7.95pt;width:491.1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r0Hw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"/>
        </w:pict>
      </w:r>
    </w:p>
    <w:p w14:paraId="0DBFF193" w14:textId="77777777" w:rsidR="005448E2" w:rsidRPr="001D43B0" w:rsidRDefault="005448E2" w:rsidP="00586724">
      <w:pPr>
        <w:shd w:val="clear" w:color="auto" w:fill="FFFFFF"/>
        <w:ind w:firstLine="284"/>
        <w:jc w:val="right"/>
        <w:rPr>
          <w:rFonts w:ascii="Times New Roman" w:hAnsi="Times New Roman" w:cs="Times New Roman"/>
          <w:sz w:val="28"/>
          <w:szCs w:val="28"/>
          <w:lang w:val="en-US"/>
        </w:rPr>
      </w:pPr>
      <w:r w:rsidRPr="00586724">
        <w:rPr>
          <w:rFonts w:ascii="Times New Roman" w:hAnsi="Times New Roman" w:cs="Times New Roman"/>
          <w:b/>
          <w:sz w:val="28"/>
          <w:szCs w:val="28"/>
        </w:rPr>
        <w:t>Дата</w:t>
      </w:r>
      <w:r w:rsidRPr="00586724">
        <w:rPr>
          <w:rFonts w:ascii="Times New Roman" w:hAnsi="Times New Roman" w:cs="Times New Roman"/>
          <w:b/>
          <w:sz w:val="28"/>
          <w:szCs w:val="28"/>
          <w:lang w:val="en-US"/>
        </w:rPr>
        <w:t xml:space="preserve"> </w:t>
      </w:r>
      <w:r w:rsidRPr="00586724">
        <w:rPr>
          <w:rFonts w:ascii="Times New Roman" w:hAnsi="Times New Roman" w:cs="Times New Roman"/>
          <w:b/>
          <w:sz w:val="28"/>
          <w:szCs w:val="28"/>
        </w:rPr>
        <w:t>введения</w:t>
      </w:r>
      <w:r w:rsidR="004752C3" w:rsidRPr="00586724">
        <w:rPr>
          <w:rFonts w:ascii="Times New Roman" w:hAnsi="Times New Roman" w:cs="Times New Roman"/>
          <w:b/>
          <w:sz w:val="28"/>
          <w:szCs w:val="28"/>
          <w:lang w:val="en-US"/>
        </w:rPr>
        <w:t xml:space="preserve"> 2017-03-02</w:t>
      </w:r>
    </w:p>
    <w:p w14:paraId="17A339CC" w14:textId="77777777" w:rsidR="005448E2" w:rsidRPr="00B13335" w:rsidRDefault="005448E2" w:rsidP="001155D3">
      <w:pPr>
        <w:pStyle w:val="FORMATTEXT0"/>
        <w:outlineLvl w:val="0"/>
        <w:rPr>
          <w:lang w:val="en-US"/>
        </w:rPr>
      </w:pPr>
    </w:p>
    <w:p w14:paraId="6BED03B9" w14:textId="77777777" w:rsidR="005448E2" w:rsidRPr="00586724" w:rsidRDefault="006000B3" w:rsidP="00586724">
      <w:pPr>
        <w:pStyle w:val="FORMATTEXT0"/>
        <w:ind w:firstLine="567"/>
        <w:jc w:val="both"/>
        <w:outlineLvl w:val="0"/>
        <w:rPr>
          <w:b/>
          <w:bCs/>
          <w:sz w:val="28"/>
          <w:szCs w:val="28"/>
        </w:rPr>
      </w:pPr>
      <w:bookmarkStart w:id="1" w:name="_Toc435176016"/>
      <w:r w:rsidRPr="00586724">
        <w:rPr>
          <w:b/>
          <w:bCs/>
          <w:sz w:val="28"/>
          <w:szCs w:val="28"/>
        </w:rPr>
        <w:t xml:space="preserve">1 </w:t>
      </w:r>
      <w:r w:rsidR="005448E2" w:rsidRPr="00586724">
        <w:rPr>
          <w:b/>
          <w:bCs/>
          <w:sz w:val="28"/>
          <w:szCs w:val="28"/>
        </w:rPr>
        <w:t>Область применения</w:t>
      </w:r>
      <w:bookmarkEnd w:id="1"/>
    </w:p>
    <w:p w14:paraId="7EB4CE62" w14:textId="69174E11" w:rsidR="00166766" w:rsidRPr="00586724" w:rsidRDefault="0055589E"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 xml:space="preserve">1.1 </w:t>
      </w:r>
      <w:r w:rsidR="00B13335" w:rsidRPr="00586724">
        <w:rPr>
          <w:rFonts w:ascii="Times New Roman" w:hAnsi="Times New Roman" w:cs="Times New Roman"/>
          <w:sz w:val="28"/>
          <w:szCs w:val="28"/>
        </w:rPr>
        <w:t>Настоящий с</w:t>
      </w:r>
      <w:r w:rsidR="00166766" w:rsidRPr="00586724">
        <w:rPr>
          <w:rFonts w:ascii="Times New Roman" w:hAnsi="Times New Roman" w:cs="Times New Roman"/>
          <w:sz w:val="28"/>
          <w:szCs w:val="28"/>
        </w:rPr>
        <w:t>вод правил устанавливает правила проектирования и монтажа электроустановок вновь строящихся и реконструируемых жилых и общественных зданий в города</w:t>
      </w:r>
      <w:r w:rsidR="00D94EA7" w:rsidRPr="00586724">
        <w:rPr>
          <w:rFonts w:ascii="Times New Roman" w:hAnsi="Times New Roman" w:cs="Times New Roman"/>
          <w:sz w:val="28"/>
          <w:szCs w:val="28"/>
        </w:rPr>
        <w:t>х и сельских</w:t>
      </w:r>
      <w:r w:rsidR="00B13335" w:rsidRPr="00586724">
        <w:rPr>
          <w:rFonts w:ascii="Times New Roman" w:hAnsi="Times New Roman" w:cs="Times New Roman"/>
          <w:sz w:val="28"/>
          <w:szCs w:val="28"/>
        </w:rPr>
        <w:t xml:space="preserve"> населенных пунктах и распространяется на</w:t>
      </w:r>
      <w:r w:rsidR="00D94EA7" w:rsidRPr="00586724">
        <w:rPr>
          <w:rFonts w:ascii="Times New Roman" w:hAnsi="Times New Roman" w:cs="Times New Roman"/>
          <w:sz w:val="28"/>
          <w:szCs w:val="28"/>
        </w:rPr>
        <w:t xml:space="preserve"> электрические цепи номинальным напряжением до 1000</w:t>
      </w:r>
      <w:r w:rsidR="0058344D">
        <w:rPr>
          <w:rFonts w:ascii="Times New Roman" w:hAnsi="Times New Roman" w:cs="Times New Roman"/>
          <w:sz w:val="28"/>
          <w:szCs w:val="28"/>
        </w:rPr>
        <w:t xml:space="preserve"> </w:t>
      </w:r>
      <w:r w:rsidR="00D94EA7" w:rsidRPr="00586724">
        <w:rPr>
          <w:rFonts w:ascii="Times New Roman" w:hAnsi="Times New Roman" w:cs="Times New Roman"/>
          <w:sz w:val="28"/>
          <w:szCs w:val="28"/>
        </w:rPr>
        <w:t>В переменного тока и 1500</w:t>
      </w:r>
      <w:r w:rsidR="0058344D">
        <w:rPr>
          <w:rFonts w:ascii="Times New Roman" w:hAnsi="Times New Roman" w:cs="Times New Roman"/>
          <w:sz w:val="28"/>
          <w:szCs w:val="28"/>
        </w:rPr>
        <w:t xml:space="preserve"> </w:t>
      </w:r>
      <w:r w:rsidR="00D94EA7" w:rsidRPr="00586724">
        <w:rPr>
          <w:rFonts w:ascii="Times New Roman" w:hAnsi="Times New Roman" w:cs="Times New Roman"/>
          <w:sz w:val="28"/>
          <w:szCs w:val="28"/>
        </w:rPr>
        <w:t xml:space="preserve">В постоянного тока включительно, и высоковольтные </w:t>
      </w:r>
      <w:r w:rsidR="00B13335" w:rsidRPr="00586724">
        <w:rPr>
          <w:rFonts w:ascii="Times New Roman" w:hAnsi="Times New Roman" w:cs="Times New Roman"/>
          <w:sz w:val="28"/>
          <w:szCs w:val="28"/>
        </w:rPr>
        <w:t>цепи</w:t>
      </w:r>
      <w:r w:rsidR="00D94EA7" w:rsidRPr="00586724">
        <w:rPr>
          <w:rFonts w:ascii="Times New Roman" w:hAnsi="Times New Roman" w:cs="Times New Roman"/>
          <w:sz w:val="28"/>
          <w:szCs w:val="28"/>
        </w:rPr>
        <w:t xml:space="preserve"> (более 1000</w:t>
      </w:r>
      <w:r w:rsidR="0058344D">
        <w:rPr>
          <w:rFonts w:ascii="Times New Roman" w:hAnsi="Times New Roman" w:cs="Times New Roman"/>
          <w:sz w:val="28"/>
          <w:szCs w:val="28"/>
        </w:rPr>
        <w:t xml:space="preserve"> </w:t>
      </w:r>
      <w:r w:rsidR="00D94EA7" w:rsidRPr="00586724">
        <w:rPr>
          <w:rFonts w:ascii="Times New Roman" w:hAnsi="Times New Roman" w:cs="Times New Roman"/>
          <w:sz w:val="28"/>
          <w:szCs w:val="28"/>
        </w:rPr>
        <w:t>В, но не выше 35</w:t>
      </w:r>
      <w:r w:rsidR="0058344D">
        <w:rPr>
          <w:rFonts w:ascii="Times New Roman" w:hAnsi="Times New Roman" w:cs="Times New Roman"/>
          <w:sz w:val="28"/>
          <w:szCs w:val="28"/>
        </w:rPr>
        <w:t xml:space="preserve"> </w:t>
      </w:r>
      <w:proofErr w:type="spellStart"/>
      <w:r w:rsidR="00D94EA7" w:rsidRPr="00586724">
        <w:rPr>
          <w:rFonts w:ascii="Times New Roman" w:hAnsi="Times New Roman" w:cs="Times New Roman"/>
          <w:sz w:val="28"/>
          <w:szCs w:val="28"/>
        </w:rPr>
        <w:t>кВ</w:t>
      </w:r>
      <w:proofErr w:type="spellEnd"/>
      <w:r w:rsidR="00D94EA7" w:rsidRPr="00586724">
        <w:rPr>
          <w:rFonts w:ascii="Times New Roman" w:hAnsi="Times New Roman" w:cs="Times New Roman"/>
          <w:sz w:val="28"/>
          <w:szCs w:val="28"/>
        </w:rPr>
        <w:t>) переменного тока.</w:t>
      </w:r>
    </w:p>
    <w:p w14:paraId="795E814E" w14:textId="77777777" w:rsidR="00166766" w:rsidRPr="00586724" w:rsidRDefault="0055589E"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1.</w:t>
      </w:r>
      <w:r w:rsidR="00C07BD7" w:rsidRPr="00586724">
        <w:rPr>
          <w:rFonts w:ascii="Times New Roman" w:hAnsi="Times New Roman" w:cs="Times New Roman"/>
          <w:sz w:val="28"/>
          <w:szCs w:val="28"/>
        </w:rPr>
        <w:t>2</w:t>
      </w:r>
      <w:r w:rsidRPr="00586724">
        <w:rPr>
          <w:rFonts w:ascii="Times New Roman" w:hAnsi="Times New Roman" w:cs="Times New Roman"/>
          <w:sz w:val="28"/>
          <w:szCs w:val="28"/>
        </w:rPr>
        <w:t xml:space="preserve"> </w:t>
      </w:r>
      <w:r w:rsidR="00B13335" w:rsidRPr="00586724">
        <w:rPr>
          <w:rFonts w:ascii="Times New Roman" w:hAnsi="Times New Roman" w:cs="Times New Roman"/>
          <w:sz w:val="28"/>
          <w:szCs w:val="28"/>
        </w:rPr>
        <w:t>Настоящий</w:t>
      </w:r>
      <w:r w:rsidR="00166766" w:rsidRPr="00586724">
        <w:rPr>
          <w:rFonts w:ascii="Times New Roman" w:hAnsi="Times New Roman" w:cs="Times New Roman"/>
          <w:sz w:val="28"/>
          <w:szCs w:val="28"/>
        </w:rPr>
        <w:t xml:space="preserve"> </w:t>
      </w:r>
      <w:r w:rsidR="00B13335" w:rsidRPr="00586724">
        <w:rPr>
          <w:rFonts w:ascii="Times New Roman" w:hAnsi="Times New Roman" w:cs="Times New Roman"/>
          <w:sz w:val="28"/>
          <w:szCs w:val="28"/>
        </w:rPr>
        <w:t>свод правил не распространяе</w:t>
      </w:r>
      <w:r w:rsidR="00166766" w:rsidRPr="00586724">
        <w:rPr>
          <w:rFonts w:ascii="Times New Roman" w:hAnsi="Times New Roman" w:cs="Times New Roman"/>
          <w:sz w:val="28"/>
          <w:szCs w:val="28"/>
        </w:rPr>
        <w:t>тся на проектирование электропривода и электрооборудования специальных эле</w:t>
      </w:r>
      <w:r w:rsidR="00B13335" w:rsidRPr="00586724">
        <w:rPr>
          <w:rFonts w:ascii="Times New Roman" w:hAnsi="Times New Roman" w:cs="Times New Roman"/>
          <w:sz w:val="28"/>
          <w:szCs w:val="28"/>
        </w:rPr>
        <w:t>ктротехнических установок: лифтов, подъемников</w:t>
      </w:r>
      <w:r w:rsidR="00166766" w:rsidRPr="00586724">
        <w:rPr>
          <w:rFonts w:ascii="Times New Roman" w:hAnsi="Times New Roman" w:cs="Times New Roman"/>
          <w:sz w:val="28"/>
          <w:szCs w:val="28"/>
        </w:rPr>
        <w:t xml:space="preserve">, </w:t>
      </w:r>
      <w:proofErr w:type="spellStart"/>
      <w:r w:rsidR="00166766" w:rsidRPr="00586724">
        <w:rPr>
          <w:rFonts w:ascii="Times New Roman" w:hAnsi="Times New Roman" w:cs="Times New Roman"/>
          <w:sz w:val="28"/>
          <w:szCs w:val="28"/>
        </w:rPr>
        <w:t>киноте</w:t>
      </w:r>
      <w:r w:rsidR="00B13335" w:rsidRPr="00586724">
        <w:rPr>
          <w:rFonts w:ascii="Times New Roman" w:hAnsi="Times New Roman" w:cs="Times New Roman"/>
          <w:sz w:val="28"/>
          <w:szCs w:val="28"/>
        </w:rPr>
        <w:t>хнологического</w:t>
      </w:r>
      <w:proofErr w:type="spellEnd"/>
      <w:r w:rsidR="00B13335" w:rsidRPr="00586724">
        <w:rPr>
          <w:rFonts w:ascii="Times New Roman" w:hAnsi="Times New Roman" w:cs="Times New Roman"/>
          <w:sz w:val="28"/>
          <w:szCs w:val="28"/>
        </w:rPr>
        <w:t xml:space="preserve"> оборудования, вычислительных центров, лечебно-профилактических учреждений</w:t>
      </w:r>
      <w:r w:rsidR="00EC4573" w:rsidRPr="00586724">
        <w:rPr>
          <w:rFonts w:ascii="Times New Roman" w:hAnsi="Times New Roman" w:cs="Times New Roman"/>
          <w:sz w:val="28"/>
          <w:szCs w:val="28"/>
        </w:rPr>
        <w:t>, науки и научного обслуживания</w:t>
      </w:r>
      <w:r w:rsidR="00166766" w:rsidRPr="00586724">
        <w:rPr>
          <w:rFonts w:ascii="Times New Roman" w:hAnsi="Times New Roman" w:cs="Times New Roman"/>
          <w:sz w:val="28"/>
          <w:szCs w:val="28"/>
        </w:rPr>
        <w:t>, а также на проектирование устройств автоматизации санитарно-технических, противопожарных и других технологических установок.</w:t>
      </w:r>
    </w:p>
    <w:p w14:paraId="39938958" w14:textId="77777777" w:rsidR="006000B3" w:rsidRPr="00586724" w:rsidRDefault="006000B3" w:rsidP="00586724">
      <w:pPr>
        <w:shd w:val="clear" w:color="auto" w:fill="FFFFFF"/>
        <w:ind w:firstLine="567"/>
        <w:jc w:val="both"/>
        <w:rPr>
          <w:rFonts w:ascii="Times New Roman" w:hAnsi="Times New Roman" w:cs="Times New Roman"/>
          <w:bCs/>
          <w:sz w:val="28"/>
          <w:szCs w:val="28"/>
        </w:rPr>
      </w:pPr>
    </w:p>
    <w:p w14:paraId="6C08C01F" w14:textId="77777777" w:rsidR="00AC5E78" w:rsidRPr="00586724" w:rsidRDefault="00AC5E78" w:rsidP="00586724">
      <w:pPr>
        <w:pStyle w:val="FORMATTEXT0"/>
        <w:ind w:firstLine="567"/>
        <w:outlineLvl w:val="0"/>
        <w:rPr>
          <w:b/>
          <w:sz w:val="28"/>
          <w:szCs w:val="28"/>
        </w:rPr>
      </w:pPr>
      <w:bookmarkStart w:id="2" w:name="_Toc435176017"/>
      <w:bookmarkStart w:id="3" w:name="НормСсылки"/>
      <w:r w:rsidRPr="00586724">
        <w:rPr>
          <w:b/>
          <w:sz w:val="28"/>
          <w:szCs w:val="28"/>
        </w:rPr>
        <w:t>2 Нормативные ссылки</w:t>
      </w:r>
      <w:bookmarkEnd w:id="2"/>
      <w:bookmarkEnd w:id="3"/>
    </w:p>
    <w:p w14:paraId="26BF4639" w14:textId="77777777" w:rsidR="003F0A39" w:rsidRPr="00586724" w:rsidRDefault="003F0A39"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В настоящем Своде правил использованы ссылки на следующие нормативные документы:</w:t>
      </w:r>
    </w:p>
    <w:p w14:paraId="4B602B8A" w14:textId="61060EC0" w:rsidR="0058344D" w:rsidRDefault="0058344D" w:rsidP="00586724">
      <w:pPr>
        <w:ind w:firstLine="567"/>
        <w:jc w:val="both"/>
        <w:rPr>
          <w:rFonts w:ascii="Times New Roman" w:hAnsi="Times New Roman" w:cs="Times New Roman"/>
          <w:sz w:val="28"/>
          <w:szCs w:val="28"/>
        </w:rPr>
      </w:pPr>
      <w:r w:rsidRPr="00040DB3">
        <w:rPr>
          <w:rFonts w:ascii="Times New Roman" w:hAnsi="Times New Roman" w:cs="Times New Roman"/>
          <w:sz w:val="28"/>
          <w:szCs w:val="28"/>
        </w:rPr>
        <w:t>ГОСТ 21.607–2014 Система проектной документации для строительства. Правила выполнения рабочей документации наружного электрического освещения</w:t>
      </w:r>
    </w:p>
    <w:p w14:paraId="283D76FB" w14:textId="315DEC21" w:rsidR="0058344D" w:rsidRPr="00586724" w:rsidRDefault="00C862AA" w:rsidP="00A9758A">
      <w:pPr>
        <w:ind w:firstLine="567"/>
        <w:jc w:val="both"/>
        <w:rPr>
          <w:rFonts w:ascii="Times New Roman" w:hAnsi="Times New Roman" w:cs="Times New Roman"/>
          <w:sz w:val="28"/>
          <w:szCs w:val="28"/>
        </w:rPr>
      </w:pPr>
      <w:r w:rsidRPr="00C862AA">
        <w:rPr>
          <w:rFonts w:ascii="Times New Roman" w:hAnsi="Times New Roman" w:cs="Times New Roman"/>
          <w:sz w:val="28"/>
          <w:szCs w:val="28"/>
        </w:rPr>
        <w:t>ГОСТ 21.608–2021 Система проектной документации для строительства. Правила выполнения рабочей документации внутреннего электрического освещения</w:t>
      </w:r>
    </w:p>
    <w:p w14:paraId="51825E27" w14:textId="71792F54" w:rsidR="00F05DC1"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464</w:t>
      </w:r>
      <w:r w:rsidR="00400C95" w:rsidRPr="00040DB3">
        <w:rPr>
          <w:rFonts w:ascii="Times New Roman" w:hAnsi="Times New Roman" w:cs="Times New Roman"/>
          <w:sz w:val="28"/>
          <w:szCs w:val="28"/>
        </w:rPr>
        <w:t>–</w:t>
      </w:r>
      <w:r w:rsidRPr="00586724">
        <w:rPr>
          <w:rFonts w:ascii="Times New Roman" w:hAnsi="Times New Roman" w:cs="Times New Roman"/>
          <w:sz w:val="28"/>
          <w:szCs w:val="28"/>
        </w:rPr>
        <w:t>79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w:t>
      </w:r>
      <w:r w:rsidR="00F05DC1" w:rsidRPr="00586724">
        <w:rPr>
          <w:rFonts w:ascii="Times New Roman" w:hAnsi="Times New Roman" w:cs="Times New Roman"/>
          <w:sz w:val="28"/>
          <w:szCs w:val="28"/>
        </w:rPr>
        <w:t>елевидения. Нормы сопротивления</w:t>
      </w:r>
    </w:p>
    <w:p w14:paraId="1162D576" w14:textId="18CBC168" w:rsidR="003F0A39" w:rsidRDefault="00F05DC1"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6815</w:t>
      </w:r>
      <w:r w:rsidR="00400C95" w:rsidRPr="00040DB3">
        <w:rPr>
          <w:rFonts w:ascii="Times New Roman" w:hAnsi="Times New Roman" w:cs="Times New Roman"/>
          <w:sz w:val="28"/>
          <w:szCs w:val="28"/>
        </w:rPr>
        <w:t>–</w:t>
      </w:r>
      <w:r w:rsidRPr="00586724">
        <w:rPr>
          <w:rFonts w:ascii="Times New Roman" w:hAnsi="Times New Roman" w:cs="Times New Roman"/>
          <w:sz w:val="28"/>
          <w:szCs w:val="28"/>
        </w:rPr>
        <w:t xml:space="preserve">79 </w:t>
      </w:r>
      <w:proofErr w:type="spellStart"/>
      <w:r w:rsidRPr="00586724">
        <w:rPr>
          <w:rFonts w:ascii="Times New Roman" w:hAnsi="Times New Roman" w:cs="Times New Roman"/>
          <w:sz w:val="28"/>
          <w:szCs w:val="28"/>
        </w:rPr>
        <w:t>Шинопроводы</w:t>
      </w:r>
      <w:proofErr w:type="spellEnd"/>
      <w:r w:rsidRPr="00586724">
        <w:rPr>
          <w:rFonts w:ascii="Times New Roman" w:hAnsi="Times New Roman" w:cs="Times New Roman"/>
          <w:sz w:val="28"/>
          <w:szCs w:val="28"/>
        </w:rPr>
        <w:t xml:space="preserve"> магистральные и распределительные переменного тока на напряжение до 1000 В</w:t>
      </w:r>
    </w:p>
    <w:p w14:paraId="17A3DACC" w14:textId="673DCC39" w:rsidR="00F93FAB" w:rsidRDefault="00F93FAB" w:rsidP="00586724">
      <w:pPr>
        <w:ind w:firstLine="567"/>
        <w:jc w:val="both"/>
        <w:rPr>
          <w:rFonts w:ascii="Times New Roman" w:hAnsi="Times New Roman" w:cs="Times New Roman"/>
          <w:color w:val="000000"/>
          <w:sz w:val="28"/>
          <w:szCs w:val="28"/>
          <w:lang w:bidi="ru-RU"/>
        </w:rPr>
      </w:pPr>
      <w:r w:rsidRPr="00F93FAB">
        <w:rPr>
          <w:rFonts w:ascii="Times New Roman" w:hAnsi="Times New Roman" w:cs="Times New Roman"/>
          <w:color w:val="000000"/>
          <w:sz w:val="28"/>
          <w:szCs w:val="28"/>
          <w:lang w:bidi="ru-RU"/>
        </w:rPr>
        <w:t>ГОСТ 10434</w:t>
      </w:r>
      <w:r w:rsidR="00400C95" w:rsidRPr="00040DB3">
        <w:rPr>
          <w:rFonts w:ascii="Times New Roman" w:hAnsi="Times New Roman" w:cs="Times New Roman"/>
          <w:sz w:val="28"/>
          <w:szCs w:val="28"/>
        </w:rPr>
        <w:t>–</w:t>
      </w:r>
      <w:r w:rsidRPr="00F93FAB">
        <w:rPr>
          <w:rFonts w:ascii="Times New Roman" w:hAnsi="Times New Roman" w:cs="Times New Roman"/>
          <w:color w:val="000000"/>
          <w:sz w:val="28"/>
          <w:szCs w:val="28"/>
          <w:lang w:bidi="ru-RU"/>
        </w:rPr>
        <w:t>82 Соединения контактные электрические. Классификация. Общие технические требования</w:t>
      </w:r>
    </w:p>
    <w:p w14:paraId="48D09141" w14:textId="04614FB2" w:rsidR="00C862AA" w:rsidRDefault="00C862AA" w:rsidP="00586724">
      <w:pPr>
        <w:ind w:firstLine="567"/>
        <w:jc w:val="both"/>
        <w:rPr>
          <w:rFonts w:ascii="Times New Roman" w:hAnsi="Times New Roman" w:cs="Times New Roman"/>
          <w:color w:val="000000"/>
          <w:sz w:val="28"/>
          <w:szCs w:val="28"/>
          <w:lang w:bidi="ru-RU"/>
        </w:rPr>
      </w:pPr>
      <w:r w:rsidRPr="00C862AA">
        <w:rPr>
          <w:rFonts w:ascii="Times New Roman" w:hAnsi="Times New Roman" w:cs="Times New Roman"/>
          <w:color w:val="000000"/>
          <w:sz w:val="28"/>
          <w:szCs w:val="28"/>
          <w:lang w:bidi="ru-RU"/>
        </w:rPr>
        <w:t>ГОСТ 13843–2019 Катанка из алюминия. Технические условия</w:t>
      </w:r>
    </w:p>
    <w:p w14:paraId="1B5D41C0" w14:textId="26509BAA" w:rsidR="0058344D" w:rsidRDefault="0058344D" w:rsidP="00586724">
      <w:pPr>
        <w:ind w:firstLine="567"/>
        <w:jc w:val="both"/>
        <w:rPr>
          <w:rFonts w:ascii="Times New Roman" w:hAnsi="Times New Roman" w:cs="Times New Roman"/>
          <w:sz w:val="28"/>
          <w:szCs w:val="28"/>
        </w:rPr>
      </w:pPr>
      <w:r w:rsidRPr="00040DB3">
        <w:rPr>
          <w:rFonts w:ascii="Times New Roman" w:hAnsi="Times New Roman" w:cs="Times New Roman"/>
          <w:sz w:val="28"/>
          <w:szCs w:val="28"/>
        </w:rPr>
        <w:t>ГОСТ 14254–2015 (IEC 60529:2013) Степени защиты, обеспечиваемые оболочками (Код IP)</w:t>
      </w:r>
    </w:p>
    <w:p w14:paraId="7D709209" w14:textId="15ACC23E" w:rsidR="00786FE9" w:rsidRPr="00786FE9" w:rsidRDefault="00786FE9" w:rsidP="00786FE9">
      <w:pPr>
        <w:pStyle w:val="a3"/>
        <w:pBdr>
          <w:top w:val="single" w:sz="4" w:space="1" w:color="auto"/>
        </w:pBdr>
        <w:jc w:val="both"/>
        <w:rPr>
          <w:rFonts w:ascii="Times New Roman" w:hAnsi="Times New Roman"/>
          <w:b/>
          <w:sz w:val="20"/>
          <w:szCs w:val="20"/>
        </w:rPr>
      </w:pPr>
      <w:r w:rsidRPr="003B49CC">
        <w:rPr>
          <w:rFonts w:ascii="Times New Roman" w:hAnsi="Times New Roman"/>
          <w:b/>
          <w:sz w:val="20"/>
          <w:szCs w:val="20"/>
        </w:rPr>
        <w:t>Издание официальное</w:t>
      </w:r>
    </w:p>
    <w:p w14:paraId="4246840A" w14:textId="61F3312C" w:rsidR="003F0A39" w:rsidRDefault="00F05DC1"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lastRenderedPageBreak/>
        <w:t>ГОСТ 16617</w:t>
      </w:r>
      <w:r w:rsidR="00400C95" w:rsidRPr="00040DB3">
        <w:rPr>
          <w:rFonts w:ascii="Times New Roman" w:hAnsi="Times New Roman" w:cs="Times New Roman"/>
          <w:sz w:val="28"/>
          <w:szCs w:val="28"/>
        </w:rPr>
        <w:t>–</w:t>
      </w:r>
      <w:r w:rsidRPr="00586724">
        <w:rPr>
          <w:rFonts w:ascii="Times New Roman" w:hAnsi="Times New Roman" w:cs="Times New Roman"/>
          <w:sz w:val="28"/>
          <w:szCs w:val="28"/>
        </w:rPr>
        <w:t>87</w:t>
      </w:r>
      <w:r w:rsidR="003F0A39" w:rsidRPr="00586724">
        <w:rPr>
          <w:rFonts w:ascii="Times New Roman" w:hAnsi="Times New Roman" w:cs="Times New Roman"/>
          <w:sz w:val="28"/>
          <w:szCs w:val="28"/>
        </w:rPr>
        <w:t xml:space="preserve"> Электроприборы отопительные быт</w:t>
      </w:r>
      <w:r w:rsidRPr="00586724">
        <w:rPr>
          <w:rFonts w:ascii="Times New Roman" w:hAnsi="Times New Roman" w:cs="Times New Roman"/>
          <w:sz w:val="28"/>
          <w:szCs w:val="28"/>
        </w:rPr>
        <w:t>овые. Общие технические условия</w:t>
      </w:r>
    </w:p>
    <w:p w14:paraId="26443B31" w14:textId="580F6014" w:rsidR="00944225" w:rsidRPr="00944225" w:rsidRDefault="00944225" w:rsidP="00586724">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color w:val="000000"/>
          <w:sz w:val="28"/>
          <w:szCs w:val="28"/>
          <w:lang w:bidi="ru-RU"/>
        </w:rPr>
        <w:t>ГОСТ 17441</w:t>
      </w:r>
      <w:r w:rsidR="00400C95" w:rsidRPr="00040DB3">
        <w:rPr>
          <w:rFonts w:ascii="Times New Roman" w:hAnsi="Times New Roman" w:cs="Times New Roman"/>
          <w:sz w:val="28"/>
          <w:szCs w:val="28"/>
        </w:rPr>
        <w:t>–</w:t>
      </w:r>
      <w:r w:rsidRPr="00944225">
        <w:rPr>
          <w:rFonts w:ascii="Times New Roman" w:hAnsi="Times New Roman" w:cs="Times New Roman"/>
          <w:color w:val="000000"/>
          <w:sz w:val="28"/>
          <w:szCs w:val="28"/>
          <w:lang w:bidi="ru-RU"/>
        </w:rPr>
        <w:t>84 Соединения контактные электрические. Приемка и методы испытаний</w:t>
      </w:r>
    </w:p>
    <w:p w14:paraId="229F8C30" w14:textId="6AEC3098" w:rsidR="00B170A5" w:rsidRDefault="00B170A5"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ГОСТ 23366</w:t>
      </w:r>
      <w:r w:rsidR="00400C95" w:rsidRPr="00040DB3">
        <w:rPr>
          <w:rFonts w:ascii="Times New Roman" w:hAnsi="Times New Roman" w:cs="Times New Roman"/>
          <w:sz w:val="28"/>
          <w:szCs w:val="28"/>
        </w:rPr>
        <w:t>–</w:t>
      </w:r>
      <w:r w:rsidRPr="00586724">
        <w:rPr>
          <w:rFonts w:ascii="Times New Roman" w:hAnsi="Times New Roman" w:cs="Times New Roman"/>
          <w:sz w:val="28"/>
          <w:szCs w:val="28"/>
        </w:rPr>
        <w:t>78 Ряды номинальных напряжений постоянного и переменного тока</w:t>
      </w:r>
    </w:p>
    <w:p w14:paraId="5DD1C88E" w14:textId="68A20653" w:rsidR="003F0A39" w:rsidRPr="00586724" w:rsidRDefault="003F0A39"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ГОСТ 28249</w:t>
      </w:r>
      <w:r w:rsidR="00400C95" w:rsidRPr="00040DB3">
        <w:rPr>
          <w:rFonts w:ascii="Times New Roman" w:hAnsi="Times New Roman" w:cs="Times New Roman"/>
          <w:sz w:val="28"/>
          <w:szCs w:val="28"/>
        </w:rPr>
        <w:t>–</w:t>
      </w:r>
      <w:r w:rsidRPr="00586724">
        <w:rPr>
          <w:rFonts w:ascii="Times New Roman" w:hAnsi="Times New Roman" w:cs="Times New Roman"/>
          <w:sz w:val="28"/>
          <w:szCs w:val="28"/>
        </w:rPr>
        <w:t>93 Короткие замыкания в электроустановках. Методы расчета в электроустановках пере</w:t>
      </w:r>
      <w:r w:rsidR="00F05DC1" w:rsidRPr="00586724">
        <w:rPr>
          <w:rFonts w:ascii="Times New Roman" w:hAnsi="Times New Roman" w:cs="Times New Roman"/>
          <w:sz w:val="28"/>
          <w:szCs w:val="28"/>
        </w:rPr>
        <w:t>менного тока напряжением до 1кВ</w:t>
      </w:r>
    </w:p>
    <w:p w14:paraId="4B95F773" w14:textId="28847F5A" w:rsidR="003F0A39" w:rsidRPr="00586724" w:rsidRDefault="003F0A39" w:rsidP="00586724">
      <w:pPr>
        <w:widowControl/>
        <w:autoSpaceDE/>
        <w:autoSpaceDN/>
        <w:adjustRightInd/>
        <w:ind w:firstLine="567"/>
        <w:jc w:val="both"/>
        <w:rPr>
          <w:rFonts w:ascii="Times New Roman" w:hAnsi="Times New Roman" w:cs="Times New Roman"/>
          <w:sz w:val="28"/>
          <w:szCs w:val="28"/>
        </w:rPr>
      </w:pPr>
      <w:r w:rsidRPr="00586724">
        <w:rPr>
          <w:rFonts w:ascii="Times New Roman" w:hAnsi="Times New Roman" w:cs="Times New Roman"/>
          <w:sz w:val="28"/>
          <w:szCs w:val="28"/>
        </w:rPr>
        <w:t>ГОСТ 29322</w:t>
      </w:r>
      <w:r w:rsidR="00400C95" w:rsidRPr="00040DB3">
        <w:rPr>
          <w:rFonts w:ascii="Times New Roman" w:hAnsi="Times New Roman" w:cs="Times New Roman"/>
          <w:sz w:val="28"/>
          <w:szCs w:val="28"/>
        </w:rPr>
        <w:t>–</w:t>
      </w:r>
      <w:r w:rsidRPr="00586724">
        <w:rPr>
          <w:rFonts w:ascii="Times New Roman" w:hAnsi="Times New Roman" w:cs="Times New Roman"/>
          <w:sz w:val="28"/>
          <w:szCs w:val="28"/>
        </w:rPr>
        <w:t>2014 (IEC 60038:2009) Напряжения стан</w:t>
      </w:r>
      <w:r w:rsidR="00F05DC1" w:rsidRPr="00586724">
        <w:rPr>
          <w:rFonts w:ascii="Times New Roman" w:hAnsi="Times New Roman" w:cs="Times New Roman"/>
          <w:sz w:val="28"/>
          <w:szCs w:val="28"/>
        </w:rPr>
        <w:t>дартные</w:t>
      </w:r>
    </w:p>
    <w:p w14:paraId="5342C4DA" w14:textId="0344B202" w:rsidR="003F0A39" w:rsidRDefault="003F0A39"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30331.1</w:t>
      </w:r>
      <w:r w:rsidR="00400C95" w:rsidRPr="00040DB3">
        <w:rPr>
          <w:rFonts w:ascii="Times New Roman" w:hAnsi="Times New Roman" w:cs="Times New Roman"/>
          <w:sz w:val="28"/>
          <w:szCs w:val="28"/>
        </w:rPr>
        <w:t>–</w:t>
      </w:r>
      <w:r w:rsidRPr="00586724">
        <w:rPr>
          <w:rFonts w:ascii="Times New Roman" w:hAnsi="Times New Roman" w:cs="Times New Roman"/>
          <w:sz w:val="28"/>
          <w:szCs w:val="28"/>
        </w:rPr>
        <w:t>2013 (IEC 60364-1:2005) Электроустановки низковольтные. Часть 1. Основные положения, оценка общих харак</w:t>
      </w:r>
      <w:r w:rsidR="00F05DC1" w:rsidRPr="00586724">
        <w:rPr>
          <w:rFonts w:ascii="Times New Roman" w:hAnsi="Times New Roman" w:cs="Times New Roman"/>
          <w:sz w:val="28"/>
          <w:szCs w:val="28"/>
        </w:rPr>
        <w:t>теристик, термины и определения</w:t>
      </w:r>
    </w:p>
    <w:p w14:paraId="7D6DA661" w14:textId="7294C528" w:rsidR="00C862AA" w:rsidRPr="00586724" w:rsidRDefault="00C862AA" w:rsidP="00586724">
      <w:pPr>
        <w:shd w:val="clear" w:color="auto" w:fill="FFFFFF"/>
        <w:ind w:firstLine="567"/>
        <w:jc w:val="both"/>
        <w:rPr>
          <w:rFonts w:ascii="Times New Roman" w:hAnsi="Times New Roman" w:cs="Times New Roman"/>
          <w:sz w:val="28"/>
          <w:szCs w:val="28"/>
        </w:rPr>
      </w:pPr>
      <w:r w:rsidRPr="00C862AA">
        <w:rPr>
          <w:rFonts w:ascii="Times New Roman" w:hAnsi="Times New Roman" w:cs="Times New Roman"/>
          <w:sz w:val="28"/>
          <w:szCs w:val="28"/>
        </w:rPr>
        <w:t>ГОСТ 30988.1–2020 (IEC 60884-1:2013) Соединители электрические штепсельные бытового и аналогичного назначения. Часть 1. Общие требования и методы испытаний</w:t>
      </w:r>
    </w:p>
    <w:p w14:paraId="4386C360" w14:textId="53E335EE" w:rsidR="003F0A39" w:rsidRDefault="003F0A39" w:rsidP="004F219E">
      <w:pPr>
        <w:ind w:firstLine="567"/>
        <w:jc w:val="both"/>
        <w:rPr>
          <w:rFonts w:ascii="Times New Roman" w:hAnsi="Times New Roman" w:cs="Times New Roman"/>
          <w:sz w:val="28"/>
          <w:szCs w:val="28"/>
        </w:rPr>
      </w:pPr>
      <w:r w:rsidRPr="004F219E">
        <w:rPr>
          <w:rFonts w:ascii="Times New Roman" w:hAnsi="Times New Roman" w:cs="Times New Roman"/>
          <w:sz w:val="28"/>
          <w:szCs w:val="28"/>
        </w:rPr>
        <w:t>ГОСТ 31565</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2012 Кабельные изделия. Т</w:t>
      </w:r>
      <w:r w:rsidR="00F05DC1" w:rsidRPr="004F219E">
        <w:rPr>
          <w:rFonts w:ascii="Times New Roman" w:hAnsi="Times New Roman" w:cs="Times New Roman"/>
          <w:sz w:val="28"/>
          <w:szCs w:val="28"/>
        </w:rPr>
        <w:t>ребования пожарной безопасности</w:t>
      </w:r>
    </w:p>
    <w:p w14:paraId="4E98D03D" w14:textId="577999C3" w:rsidR="00C862AA" w:rsidRPr="004F219E" w:rsidRDefault="00C862AA" w:rsidP="004F219E">
      <w:pPr>
        <w:ind w:firstLine="567"/>
        <w:jc w:val="both"/>
        <w:rPr>
          <w:rFonts w:ascii="Times New Roman" w:hAnsi="Times New Roman" w:cs="Times New Roman"/>
          <w:sz w:val="28"/>
          <w:szCs w:val="28"/>
        </w:rPr>
      </w:pPr>
      <w:r w:rsidRPr="00C862AA">
        <w:rPr>
          <w:rFonts w:ascii="Times New Roman" w:hAnsi="Times New Roman" w:cs="Times New Roman"/>
          <w:sz w:val="28"/>
          <w:szCs w:val="28"/>
        </w:rPr>
        <w:t>ГОСТ 31604–2020 (</w:t>
      </w:r>
      <w:r w:rsidRPr="00C862AA">
        <w:rPr>
          <w:rFonts w:ascii="Times New Roman" w:hAnsi="Times New Roman" w:cs="Times New Roman"/>
          <w:sz w:val="28"/>
          <w:szCs w:val="28"/>
          <w:lang w:val="en-US"/>
        </w:rPr>
        <w:t>IEC</w:t>
      </w:r>
      <w:r w:rsidRPr="00C862AA">
        <w:rPr>
          <w:rFonts w:ascii="Times New Roman" w:hAnsi="Times New Roman" w:cs="Times New Roman"/>
          <w:sz w:val="28"/>
          <w:szCs w:val="28"/>
        </w:rPr>
        <w:t xml:space="preserve"> 61545:1996)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w:t>
      </w:r>
    </w:p>
    <w:p w14:paraId="7DE38ED9" w14:textId="7A4C42C4" w:rsidR="003F0A39" w:rsidRPr="004F219E"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31818.11</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2012 (IEC 62052-11:2003) Аппаратура для измерения электрической энергии переменного тока. Общие требования. Испытания и условия испытаний. Часть 11.</w:t>
      </w:r>
      <w:r w:rsidR="00F05DC1" w:rsidRPr="004F219E">
        <w:rPr>
          <w:rFonts w:ascii="Times New Roman" w:hAnsi="Times New Roman" w:cs="Times New Roman"/>
          <w:sz w:val="28"/>
          <w:szCs w:val="28"/>
        </w:rPr>
        <w:t xml:space="preserve"> Счетчики электрической энергии</w:t>
      </w:r>
    </w:p>
    <w:p w14:paraId="1DEC1CC3" w14:textId="0CACFF7C" w:rsidR="003F0A39" w:rsidRPr="004F219E"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31819.21</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2012 (IEC 62053-21:2003) Аппаратура для измерения электрической энергии переменного тока. Частные требования. Часть 21.  Статические счетчики активной</w:t>
      </w:r>
      <w:r w:rsidR="00F05DC1" w:rsidRPr="004F219E">
        <w:rPr>
          <w:rFonts w:ascii="Times New Roman" w:hAnsi="Times New Roman" w:cs="Times New Roman"/>
          <w:sz w:val="28"/>
          <w:szCs w:val="28"/>
        </w:rPr>
        <w:t xml:space="preserve"> энергии классов точности 1 и 2</w:t>
      </w:r>
    </w:p>
    <w:p w14:paraId="0618171F" w14:textId="0570BA6F" w:rsidR="003F0A39" w:rsidRPr="004F219E"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31819.22</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 xml:space="preserve">2012 (IEC 62053-22:2003) Аппаратура для измерения электрической энергии переменного тока. Частные требования. Часть 22. Статические счетчики активной энергии классов точности 0,2 </w:t>
      </w:r>
      <w:r w:rsidRPr="004F219E">
        <w:rPr>
          <w:rFonts w:ascii="Times New Roman" w:hAnsi="Times New Roman" w:cs="Times New Roman"/>
          <w:sz w:val="28"/>
          <w:szCs w:val="28"/>
          <w:lang w:val="en-US"/>
        </w:rPr>
        <w:t>S</w:t>
      </w:r>
      <w:r w:rsidRPr="004F219E">
        <w:rPr>
          <w:rFonts w:ascii="Times New Roman" w:hAnsi="Times New Roman" w:cs="Times New Roman"/>
          <w:sz w:val="28"/>
          <w:szCs w:val="28"/>
        </w:rPr>
        <w:t xml:space="preserve"> и 0,5</w:t>
      </w:r>
      <w:r w:rsidRPr="004F219E">
        <w:rPr>
          <w:rFonts w:ascii="Times New Roman" w:hAnsi="Times New Roman" w:cs="Times New Roman"/>
          <w:sz w:val="28"/>
          <w:szCs w:val="28"/>
          <w:lang w:val="en-US"/>
        </w:rPr>
        <w:t>S</w:t>
      </w:r>
    </w:p>
    <w:p w14:paraId="3DBBD339" w14:textId="1722742B" w:rsidR="003F0A39" w:rsidRPr="004F219E"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32126.23</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 xml:space="preserve">2013 (IEC 60670-23:2006) Коробки и корпусы для электрических аппаратов, устанавливаемые в стационарные электрические установки бытового и аналогичного назначения. Часть 23. Специальные требования </w:t>
      </w:r>
      <w:r w:rsidR="00F05DC1" w:rsidRPr="004F219E">
        <w:rPr>
          <w:rFonts w:ascii="Times New Roman" w:hAnsi="Times New Roman" w:cs="Times New Roman"/>
          <w:sz w:val="28"/>
          <w:szCs w:val="28"/>
        </w:rPr>
        <w:t>к напольным коробкам и корпусам</w:t>
      </w:r>
    </w:p>
    <w:p w14:paraId="69A2F9F0" w14:textId="64704718" w:rsidR="003F0A39" w:rsidRDefault="00400C95" w:rsidP="004F219E">
      <w:pPr>
        <w:shd w:val="clear" w:color="auto" w:fill="FFFFFF"/>
        <w:ind w:firstLine="567"/>
        <w:jc w:val="both"/>
        <w:rPr>
          <w:rFonts w:ascii="Times New Roman" w:hAnsi="Times New Roman" w:cs="Times New Roman"/>
          <w:sz w:val="28"/>
          <w:szCs w:val="28"/>
        </w:rPr>
      </w:pPr>
      <w:r>
        <w:rPr>
          <w:rFonts w:ascii="Times New Roman" w:hAnsi="Times New Roman" w:cs="Times New Roman"/>
          <w:sz w:val="28"/>
          <w:szCs w:val="28"/>
        </w:rPr>
        <w:t>ГОСТ 32144</w:t>
      </w:r>
      <w:r w:rsidRPr="00040DB3">
        <w:rPr>
          <w:rFonts w:ascii="Times New Roman" w:hAnsi="Times New Roman" w:cs="Times New Roman"/>
          <w:sz w:val="28"/>
          <w:szCs w:val="28"/>
        </w:rPr>
        <w:t>–</w:t>
      </w:r>
      <w:r w:rsidR="003F0A39" w:rsidRPr="004F219E">
        <w:rPr>
          <w:rFonts w:ascii="Times New Roman" w:hAnsi="Times New Roman" w:cs="Times New Roman"/>
          <w:sz w:val="28"/>
          <w:szCs w:val="28"/>
        </w:rPr>
        <w:t>2013 Электрическая энергия. Совместимость технических средств электромагнитная. Нормы качества электрической энергии в системах эле</w:t>
      </w:r>
      <w:r w:rsidR="00F05DC1" w:rsidRPr="004F219E">
        <w:rPr>
          <w:rFonts w:ascii="Times New Roman" w:hAnsi="Times New Roman" w:cs="Times New Roman"/>
          <w:sz w:val="28"/>
          <w:szCs w:val="28"/>
        </w:rPr>
        <w:t>ктроснабжения общего назначения</w:t>
      </w:r>
    </w:p>
    <w:p w14:paraId="42645EE7" w14:textId="63E7F211" w:rsidR="00C862AA" w:rsidRDefault="00C862AA" w:rsidP="004F219E">
      <w:pPr>
        <w:shd w:val="clear" w:color="auto" w:fill="FFFFFF"/>
        <w:ind w:firstLine="567"/>
        <w:jc w:val="both"/>
        <w:rPr>
          <w:rFonts w:ascii="Times New Roman" w:hAnsi="Times New Roman" w:cs="Times New Roman"/>
          <w:sz w:val="28"/>
          <w:szCs w:val="28"/>
        </w:rPr>
      </w:pPr>
      <w:r w:rsidRPr="00C862AA">
        <w:rPr>
          <w:rFonts w:ascii="Times New Roman" w:hAnsi="Times New Roman" w:cs="Times New Roman"/>
          <w:sz w:val="28"/>
          <w:szCs w:val="28"/>
        </w:rPr>
        <w:t>ГОСТ 32395–2020 Щитки распределительные для жилых зданий. Общие технические условия</w:t>
      </w:r>
    </w:p>
    <w:p w14:paraId="76A46EB5" w14:textId="503FA9B8" w:rsidR="00C862AA" w:rsidRPr="00C862AA" w:rsidRDefault="00C862AA" w:rsidP="00C862AA">
      <w:pPr>
        <w:shd w:val="clear" w:color="auto" w:fill="FFFFFF"/>
        <w:ind w:firstLine="567"/>
        <w:jc w:val="both"/>
        <w:rPr>
          <w:rFonts w:ascii="Times New Roman" w:hAnsi="Times New Roman" w:cs="Times New Roman"/>
          <w:sz w:val="28"/>
          <w:szCs w:val="28"/>
        </w:rPr>
      </w:pPr>
      <w:r w:rsidRPr="00C862AA">
        <w:rPr>
          <w:rFonts w:ascii="Times New Roman" w:hAnsi="Times New Roman" w:cs="Times New Roman"/>
          <w:sz w:val="28"/>
          <w:szCs w:val="28"/>
        </w:rPr>
        <w:t>ГОСТ 32396–2021 Устройства вводно-распределительные для жилых и общественных зданий. Общие технические условия</w:t>
      </w:r>
    </w:p>
    <w:p w14:paraId="543E5735" w14:textId="355EE684" w:rsidR="00C862AA" w:rsidRPr="004F219E" w:rsidRDefault="00C862AA" w:rsidP="00C862AA">
      <w:pPr>
        <w:shd w:val="clear" w:color="auto" w:fill="FFFFFF"/>
        <w:ind w:firstLine="567"/>
        <w:jc w:val="both"/>
        <w:rPr>
          <w:rFonts w:ascii="Times New Roman" w:hAnsi="Times New Roman" w:cs="Times New Roman"/>
          <w:sz w:val="28"/>
          <w:szCs w:val="28"/>
        </w:rPr>
      </w:pPr>
      <w:r w:rsidRPr="00C862AA">
        <w:rPr>
          <w:rFonts w:ascii="Times New Roman" w:hAnsi="Times New Roman" w:cs="Times New Roman"/>
          <w:sz w:val="28"/>
          <w:szCs w:val="28"/>
        </w:rPr>
        <w:t>ГОСТ 32397–2020 Щитки распределительные для производственных и общественных зданий. Общие технические условия</w:t>
      </w:r>
    </w:p>
    <w:p w14:paraId="3D18E91B" w14:textId="10F42464" w:rsidR="0058344D" w:rsidRDefault="0058344D" w:rsidP="004F219E">
      <w:pPr>
        <w:ind w:firstLine="567"/>
        <w:jc w:val="both"/>
        <w:rPr>
          <w:rFonts w:ascii="Times New Roman" w:hAnsi="Times New Roman" w:cs="Times New Roman"/>
          <w:sz w:val="28"/>
          <w:szCs w:val="28"/>
        </w:rPr>
      </w:pPr>
      <w:r w:rsidRPr="00040DB3">
        <w:rPr>
          <w:rFonts w:ascii="Times New Roman" w:hAnsi="Times New Roman" w:cs="Times New Roman"/>
          <w:sz w:val="28"/>
          <w:szCs w:val="28"/>
        </w:rPr>
        <w:t>ГОСТ 34441–2018 Лифты. Диспетчерский контроль. Общие технические требования</w:t>
      </w:r>
    </w:p>
    <w:p w14:paraId="0124C827" w14:textId="7B1F4001" w:rsidR="00C862AA" w:rsidRPr="004F219E" w:rsidRDefault="00C862AA" w:rsidP="004F219E">
      <w:pPr>
        <w:ind w:firstLine="567"/>
        <w:jc w:val="both"/>
        <w:rPr>
          <w:rFonts w:ascii="Times New Roman" w:hAnsi="Times New Roman" w:cs="Times New Roman"/>
          <w:sz w:val="28"/>
          <w:szCs w:val="28"/>
        </w:rPr>
      </w:pPr>
      <w:r w:rsidRPr="00C862AA">
        <w:rPr>
          <w:rFonts w:ascii="Times New Roman" w:hAnsi="Times New Roman" w:cs="Times New Roman"/>
          <w:sz w:val="28"/>
          <w:szCs w:val="28"/>
        </w:rPr>
        <w:lastRenderedPageBreak/>
        <w:t>Г</w:t>
      </w:r>
      <w:bookmarkStart w:id="4" w:name="_GoBack"/>
      <w:bookmarkEnd w:id="4"/>
      <w:r w:rsidRPr="00C862AA">
        <w:rPr>
          <w:rFonts w:ascii="Times New Roman" w:hAnsi="Times New Roman" w:cs="Times New Roman"/>
          <w:sz w:val="28"/>
          <w:szCs w:val="28"/>
        </w:rPr>
        <w:t>ОСТ 34819–2021 Приборы осветительные. Светотехнические требования и методы испытаний</w:t>
      </w:r>
    </w:p>
    <w:p w14:paraId="39F05C48" w14:textId="21841C69" w:rsidR="00AA1AF3" w:rsidRPr="004F219E" w:rsidRDefault="00AA1AF3" w:rsidP="004F219E">
      <w:pPr>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8.596</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2002 Государственная система обеспечения единства измерений. Метрологическое обеспечение измерительных систем.</w:t>
      </w:r>
    </w:p>
    <w:p w14:paraId="1F7C96F7" w14:textId="59B609A4" w:rsidR="003F0A39"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50462</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 xml:space="preserve">2009 </w:t>
      </w:r>
      <w:r w:rsidR="00F05DC1" w:rsidRPr="004F219E">
        <w:rPr>
          <w:rFonts w:ascii="Times New Roman" w:hAnsi="Times New Roman" w:cs="Times New Roman"/>
          <w:sz w:val="28"/>
          <w:szCs w:val="28"/>
        </w:rPr>
        <w:t xml:space="preserve">(МЭК 60446:2007) </w:t>
      </w:r>
      <w:r w:rsidRPr="004F219E">
        <w:rPr>
          <w:rFonts w:ascii="Times New Roman" w:hAnsi="Times New Roman" w:cs="Times New Roman"/>
          <w:sz w:val="28"/>
          <w:szCs w:val="28"/>
        </w:rPr>
        <w:t xml:space="preserve">Базовые принципы и принципы безопасности для интерфейса «человек-машина», выполнение и идентификация. Идентификация проводников посредством цветов </w:t>
      </w:r>
      <w:r w:rsidR="00F05DC1" w:rsidRPr="004F219E">
        <w:rPr>
          <w:rFonts w:ascii="Times New Roman" w:hAnsi="Times New Roman" w:cs="Times New Roman"/>
          <w:sz w:val="28"/>
          <w:szCs w:val="28"/>
        </w:rPr>
        <w:t>и буквенно-цифровых обозначений</w:t>
      </w:r>
    </w:p>
    <w:p w14:paraId="379CB351" w14:textId="119802FF" w:rsidR="00C862AA" w:rsidRPr="004F219E" w:rsidRDefault="00C862AA" w:rsidP="004F219E">
      <w:pPr>
        <w:shd w:val="clear" w:color="auto" w:fill="FFFFFF"/>
        <w:ind w:firstLine="567"/>
        <w:jc w:val="both"/>
        <w:rPr>
          <w:rFonts w:ascii="Times New Roman" w:hAnsi="Times New Roman" w:cs="Times New Roman"/>
          <w:sz w:val="28"/>
          <w:szCs w:val="28"/>
        </w:rPr>
      </w:pPr>
      <w:r w:rsidRPr="00C862AA">
        <w:rPr>
          <w:rFonts w:ascii="Times New Roman" w:hAnsi="Times New Roman" w:cs="Times New Roman"/>
          <w:sz w:val="28"/>
          <w:szCs w:val="28"/>
        </w:rPr>
        <w:t>ГОСТ Р 50571.4.41–2022/МЭК 60364-4-41:2017 Электроустановки низковольтные. Часть 4-41. Защита для обеспечения безопасности. Защита от поражения электрическим током</w:t>
      </w:r>
    </w:p>
    <w:p w14:paraId="118EF811" w14:textId="34CF5BC6" w:rsidR="0058344D" w:rsidRPr="004F219E" w:rsidRDefault="0058344D" w:rsidP="004F219E">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ГОСТ Р 50571.4.42–2017 (МЭК 60364-4-42:2014) Электроустановки низковольтные. Часть 4-42. Защита для обеспечения безопасности. Защита от тепловых воздействий</w:t>
      </w:r>
    </w:p>
    <w:p w14:paraId="677636D0" w14:textId="4EF87C70" w:rsidR="003F0A39"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50571.4.43</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2012 (МЭК 60364-4-43:2008) Электроустановки низковольтные. Часть 4-43. Требования по обеспечению безопасности. Защита от сверхтока</w:t>
      </w:r>
    </w:p>
    <w:p w14:paraId="5A82900C" w14:textId="5DDD0DE0" w:rsidR="0058344D" w:rsidRPr="004F219E" w:rsidRDefault="0058344D" w:rsidP="004F219E">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ГОСТ Р 50571.4.44–2019 (МЭК 60364-4-44:2007) Электроустановки низковольтные. Часть 4.44. Защита для обеспечения безопасности. Защита от резких отклонений напряжения и электромагнитных возмущений</w:t>
      </w:r>
    </w:p>
    <w:p w14:paraId="52634B9A" w14:textId="12104E30" w:rsidR="003F0A39" w:rsidRPr="004F219E"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50571.5.52</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2011 (МЭК 60364-5-52:2009) Электроустановки низковольтные. Часть 5-52. Выбор и монтаж электро</w:t>
      </w:r>
      <w:r w:rsidR="00F05DC1" w:rsidRPr="004F219E">
        <w:rPr>
          <w:rFonts w:ascii="Times New Roman" w:hAnsi="Times New Roman" w:cs="Times New Roman"/>
          <w:sz w:val="28"/>
          <w:szCs w:val="28"/>
        </w:rPr>
        <w:t>оборудования. Электропроводки</w:t>
      </w:r>
    </w:p>
    <w:p w14:paraId="46582E22" w14:textId="266AB138" w:rsidR="003F0A39" w:rsidRPr="004F219E"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50571.5.53</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2013 (МЭК 60364-5-53:2002) Электроустановки низковольтные. Часть 5-53. Выбор и монтаж электрооборудования. Отд</w:t>
      </w:r>
      <w:r w:rsidR="00F05DC1" w:rsidRPr="004F219E">
        <w:rPr>
          <w:rFonts w:ascii="Times New Roman" w:hAnsi="Times New Roman" w:cs="Times New Roman"/>
          <w:sz w:val="28"/>
          <w:szCs w:val="28"/>
        </w:rPr>
        <w:t>еление, коммутация и управление</w:t>
      </w:r>
    </w:p>
    <w:p w14:paraId="3FEEAA5D" w14:textId="091C1C74" w:rsidR="003F0A39" w:rsidRPr="004F219E"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50571.5.54</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2013 (МЭК 60364-5-54:2011) Электроустановки низковольтные. Часть 5-54. Выбор и монтаж электрооборудования. Заземляющие устройства, защитные проводники и защитные про</w:t>
      </w:r>
      <w:r w:rsidR="00F05DC1" w:rsidRPr="004F219E">
        <w:rPr>
          <w:rFonts w:ascii="Times New Roman" w:hAnsi="Times New Roman" w:cs="Times New Roman"/>
          <w:sz w:val="28"/>
          <w:szCs w:val="28"/>
        </w:rPr>
        <w:t>водники уравнивания потенциалов</w:t>
      </w:r>
    </w:p>
    <w:p w14:paraId="420A8DB9" w14:textId="2147168E" w:rsidR="003F0A39" w:rsidRPr="004F219E"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50571.5.56</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2013 (МЭК 60364-5-56:2009) Электроустановки низковольтные. Часть 5-56. Выбор и монтаж электрооборудования. С</w:t>
      </w:r>
      <w:r w:rsidR="00F05DC1" w:rsidRPr="004F219E">
        <w:rPr>
          <w:rFonts w:ascii="Times New Roman" w:hAnsi="Times New Roman" w:cs="Times New Roman"/>
          <w:sz w:val="28"/>
          <w:szCs w:val="28"/>
        </w:rPr>
        <w:t>истемы обеспечения безопасности</w:t>
      </w:r>
    </w:p>
    <w:p w14:paraId="29EBC72D" w14:textId="4B1FBAA1" w:rsidR="003F0A39" w:rsidRPr="004F219E"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50571.7.701</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2013 (МЭК 60364-7-701:2006) Электроустановки низковольтные. Часть 7. Требования к специальным установкам или местам их размещения. Раздел 701. Помеще</w:t>
      </w:r>
      <w:r w:rsidR="00437FF5" w:rsidRPr="004F219E">
        <w:rPr>
          <w:rFonts w:ascii="Times New Roman" w:hAnsi="Times New Roman" w:cs="Times New Roman"/>
          <w:sz w:val="28"/>
          <w:szCs w:val="28"/>
        </w:rPr>
        <w:t>ния для ванных и душевых комнат</w:t>
      </w:r>
    </w:p>
    <w:p w14:paraId="5544E270" w14:textId="285EBB3A" w:rsidR="003F0A39" w:rsidRPr="004F219E"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50571.7.702</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 xml:space="preserve">2013 (МЭК 60364-7-702(2010)) Электроустановки низковольтные. Часть 7. Требования к специальным установкам или местам из размещения. Раздел 702. </w:t>
      </w:r>
      <w:r w:rsidR="00437FF5" w:rsidRPr="004F219E">
        <w:rPr>
          <w:rFonts w:ascii="Times New Roman" w:hAnsi="Times New Roman" w:cs="Times New Roman"/>
          <w:sz w:val="28"/>
          <w:szCs w:val="28"/>
        </w:rPr>
        <w:t>Плавательные бассейны и фонтаны</w:t>
      </w:r>
    </w:p>
    <w:p w14:paraId="4EAFBB67" w14:textId="48AEA2F3" w:rsidR="003F0A39"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50571.7.705</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2012 (МЭК 60364-7-705:2006) Электроустановки низковольтные. Часть 7-705. Требования к специальным электроустановкам или местам их расположения. Электроустановки для сельскохозяйств</w:t>
      </w:r>
      <w:r w:rsidR="00437FF5" w:rsidRPr="004F219E">
        <w:rPr>
          <w:rFonts w:ascii="Times New Roman" w:hAnsi="Times New Roman" w:cs="Times New Roman"/>
          <w:sz w:val="28"/>
          <w:szCs w:val="28"/>
        </w:rPr>
        <w:t>енных и садоводческих помещений</w:t>
      </w:r>
    </w:p>
    <w:p w14:paraId="588CB42F" w14:textId="28E95008" w:rsidR="0058344D" w:rsidRPr="004F219E" w:rsidRDefault="0058344D" w:rsidP="004F219E">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ГОСТ Р 50571.7.706–2016/МЭК 60364-7-706(2005) Электроустановки низковольтные. Часть 7-706. Требования к специальным установкам или </w:t>
      </w:r>
      <w:r w:rsidRPr="00040DB3">
        <w:rPr>
          <w:rFonts w:ascii="Times New Roman" w:hAnsi="Times New Roman" w:cs="Times New Roman"/>
          <w:sz w:val="28"/>
          <w:szCs w:val="28"/>
        </w:rPr>
        <w:lastRenderedPageBreak/>
        <w:t>местам их расположения. Проводящие помещения со стесненными условиями</w:t>
      </w:r>
    </w:p>
    <w:p w14:paraId="46B53AA8" w14:textId="317DD761" w:rsidR="003F0A39" w:rsidRPr="004F219E"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50571.7.713</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2011 (МЭК 60364-7-713:1996) Электроустановки низковольтные. Часть 7-713. Требования к специальным установкам или</w:t>
      </w:r>
      <w:r w:rsidR="00437FF5" w:rsidRPr="004F219E">
        <w:rPr>
          <w:rFonts w:ascii="Times New Roman" w:hAnsi="Times New Roman" w:cs="Times New Roman"/>
          <w:sz w:val="28"/>
          <w:szCs w:val="28"/>
        </w:rPr>
        <w:t xml:space="preserve"> местам их расположения. Мебель</w:t>
      </w:r>
    </w:p>
    <w:p w14:paraId="31980983" w14:textId="49A4695A" w:rsidR="003F0A39" w:rsidRPr="004F219E"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50571-7-753</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2013 (МЭК 60364-7-753:2005) Электроустановки низковольтные. Часть 7-753. Требования к специальным электроустановкам или местам их расположения. Электроустановки с нагреваемыми пол</w:t>
      </w:r>
      <w:r w:rsidR="00437FF5" w:rsidRPr="004F219E">
        <w:rPr>
          <w:rFonts w:ascii="Times New Roman" w:hAnsi="Times New Roman" w:cs="Times New Roman"/>
          <w:sz w:val="28"/>
          <w:szCs w:val="28"/>
        </w:rPr>
        <w:t>ами и потолочными поверхностями</w:t>
      </w:r>
    </w:p>
    <w:p w14:paraId="30B1AF32" w14:textId="112AA660" w:rsidR="003F0A39" w:rsidRDefault="003F0A39"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50571.12</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 xml:space="preserve">96 (МЭК 364-7-703-84) Электроустановки зданий. Часть 7. Требования к специальным электроустановкам. Раздел 703. Помещения, </w:t>
      </w:r>
      <w:r w:rsidR="00437FF5" w:rsidRPr="004F219E">
        <w:rPr>
          <w:rFonts w:ascii="Times New Roman" w:hAnsi="Times New Roman" w:cs="Times New Roman"/>
          <w:sz w:val="28"/>
          <w:szCs w:val="28"/>
        </w:rPr>
        <w:t>содержащие нагреватели для саун</w:t>
      </w:r>
    </w:p>
    <w:p w14:paraId="3C1E95C5" w14:textId="7C648A4B" w:rsidR="0058344D" w:rsidRPr="004F219E" w:rsidRDefault="0058344D" w:rsidP="004F219E">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ГОСТ Р 50571.16–2019/МЭК 60364-6:2016 Электроустановки низковольтные. Часть 6. Испытания</w:t>
      </w:r>
    </w:p>
    <w:p w14:paraId="0CB0966A" w14:textId="74AD3EEC" w:rsidR="004F219E" w:rsidRDefault="004F219E" w:rsidP="004F219E">
      <w:pPr>
        <w:ind w:firstLine="567"/>
        <w:jc w:val="both"/>
        <w:rPr>
          <w:rFonts w:ascii="Times New Roman" w:hAnsi="Times New Roman" w:cs="Times New Roman"/>
          <w:color w:val="000000"/>
          <w:sz w:val="28"/>
          <w:szCs w:val="28"/>
          <w:lang w:bidi="ru-RU"/>
        </w:rPr>
      </w:pPr>
      <w:r w:rsidRPr="004F219E">
        <w:rPr>
          <w:rFonts w:ascii="Times New Roman" w:hAnsi="Times New Roman" w:cs="Times New Roman"/>
          <w:color w:val="000000"/>
          <w:sz w:val="28"/>
          <w:szCs w:val="28"/>
          <w:lang w:bidi="ru-RU"/>
        </w:rPr>
        <w:t>ГОСТ Р 51324.1</w:t>
      </w:r>
      <w:r w:rsidR="00400C95" w:rsidRPr="00040DB3">
        <w:rPr>
          <w:rFonts w:ascii="Times New Roman" w:hAnsi="Times New Roman" w:cs="Times New Roman"/>
          <w:sz w:val="28"/>
          <w:szCs w:val="28"/>
        </w:rPr>
        <w:t>–</w:t>
      </w:r>
      <w:r w:rsidRPr="004F219E">
        <w:rPr>
          <w:rFonts w:ascii="Times New Roman" w:hAnsi="Times New Roman" w:cs="Times New Roman"/>
          <w:color w:val="000000"/>
          <w:sz w:val="28"/>
          <w:szCs w:val="28"/>
          <w:lang w:bidi="ru-RU"/>
        </w:rPr>
        <w:t>2012 (МЭК 60669-1:2007) Выключатели для бытовых и аналогичных стационарных электрических установок. Часть 1. Общие требования</w:t>
      </w:r>
    </w:p>
    <w:p w14:paraId="5A997B39" w14:textId="4D192A06" w:rsidR="0058344D" w:rsidRPr="004F219E" w:rsidRDefault="0058344D" w:rsidP="004F219E">
      <w:pPr>
        <w:ind w:firstLine="567"/>
        <w:jc w:val="both"/>
        <w:rPr>
          <w:rFonts w:ascii="Times New Roman" w:hAnsi="Times New Roman" w:cs="Times New Roman"/>
          <w:sz w:val="28"/>
          <w:szCs w:val="28"/>
        </w:rPr>
      </w:pPr>
      <w:r w:rsidRPr="00040DB3">
        <w:rPr>
          <w:rFonts w:ascii="Times New Roman" w:hAnsi="Times New Roman" w:cs="Times New Roman"/>
          <w:sz w:val="28"/>
          <w:szCs w:val="28"/>
        </w:rPr>
        <w:t>ГОСТ Р 53296–2009 Установка лифтов для пожарных в зданиях и сооружениях. Требования пожарной безопасности</w:t>
      </w:r>
    </w:p>
    <w:p w14:paraId="6D87230B" w14:textId="58703E9E" w:rsidR="003F0A39" w:rsidRPr="004F219E" w:rsidRDefault="003F0A39" w:rsidP="004F219E">
      <w:pPr>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53310</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 xml:space="preserve">2009 Проходки кабельные, вводы герметичные и проходы </w:t>
      </w:r>
      <w:proofErr w:type="spellStart"/>
      <w:r w:rsidRPr="004F219E">
        <w:rPr>
          <w:rFonts w:ascii="Times New Roman" w:hAnsi="Times New Roman" w:cs="Times New Roman"/>
          <w:sz w:val="28"/>
          <w:szCs w:val="28"/>
        </w:rPr>
        <w:t>шинопроводов</w:t>
      </w:r>
      <w:proofErr w:type="spellEnd"/>
      <w:r w:rsidRPr="004F219E">
        <w:rPr>
          <w:rFonts w:ascii="Times New Roman" w:hAnsi="Times New Roman" w:cs="Times New Roman"/>
          <w:sz w:val="28"/>
          <w:szCs w:val="28"/>
        </w:rPr>
        <w:t>. Требования пожарной безопасности. Методы испытаний на огнестойкость</w:t>
      </w:r>
    </w:p>
    <w:p w14:paraId="74584239" w14:textId="4EAEFDB1" w:rsidR="00437FF5" w:rsidRDefault="00437FF5" w:rsidP="004F219E">
      <w:pPr>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53313</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2009 Изделия погонажные электромонтажные. Требования пожарной безопасности. Методы испытаний</w:t>
      </w:r>
    </w:p>
    <w:p w14:paraId="2A47470B" w14:textId="2FDCF2C2" w:rsidR="001F7602" w:rsidRPr="004F219E" w:rsidRDefault="001F7602" w:rsidP="004F219E">
      <w:pPr>
        <w:ind w:firstLine="567"/>
        <w:jc w:val="both"/>
        <w:rPr>
          <w:rFonts w:ascii="Times New Roman" w:hAnsi="Times New Roman" w:cs="Times New Roman"/>
          <w:sz w:val="28"/>
          <w:szCs w:val="28"/>
        </w:rPr>
      </w:pPr>
      <w:r w:rsidRPr="001F7602">
        <w:rPr>
          <w:rFonts w:ascii="Times New Roman" w:hAnsi="Times New Roman" w:cs="Times New Roman"/>
          <w:sz w:val="28"/>
          <w:szCs w:val="28"/>
        </w:rPr>
        <w:t>ГОСТ Р 53316–2021 Электропроводки. Сохранение работоспособности в условиях стандартного температурного режима пожара. Методы испытаний</w:t>
      </w:r>
    </w:p>
    <w:p w14:paraId="513EA776" w14:textId="54892EAD" w:rsidR="003F0A39" w:rsidRPr="004F219E" w:rsidRDefault="003F0A39" w:rsidP="004F219E">
      <w:pPr>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53780</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2010 </w:t>
      </w:r>
      <w:r w:rsidR="00437FF5" w:rsidRPr="004F219E">
        <w:rPr>
          <w:rFonts w:ascii="Times New Roman" w:hAnsi="Times New Roman" w:cs="Times New Roman"/>
          <w:sz w:val="28"/>
          <w:szCs w:val="28"/>
        </w:rPr>
        <w:t xml:space="preserve">(ЕН 81-1:1998, ЕН 81-2:1998) </w:t>
      </w:r>
      <w:r w:rsidRPr="004F219E">
        <w:rPr>
          <w:rFonts w:ascii="Times New Roman" w:hAnsi="Times New Roman" w:cs="Times New Roman"/>
          <w:sz w:val="28"/>
          <w:szCs w:val="28"/>
        </w:rPr>
        <w:t>Лифты. Общие требования безопасности к устройству и установке</w:t>
      </w:r>
    </w:p>
    <w:p w14:paraId="20D1C51A" w14:textId="10AFB4F0" w:rsidR="003F0A39" w:rsidRPr="004F219E" w:rsidRDefault="003F0A39" w:rsidP="004F219E">
      <w:pPr>
        <w:widowControl/>
        <w:autoSpaceDE/>
        <w:autoSpaceDN/>
        <w:adjustRightInd/>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55710</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2013 Освещение рабочих мест внутри зданий. Нормы и методы измерений</w:t>
      </w:r>
    </w:p>
    <w:p w14:paraId="2A833DB4" w14:textId="29B389A6" w:rsidR="003F0A39" w:rsidRPr="004F219E" w:rsidRDefault="003F0A39" w:rsidP="004F219E">
      <w:pPr>
        <w:ind w:firstLine="567"/>
        <w:jc w:val="both"/>
        <w:rPr>
          <w:rFonts w:ascii="Times New Roman" w:hAnsi="Times New Roman" w:cs="Times New Roman"/>
          <w:sz w:val="28"/>
          <w:szCs w:val="28"/>
        </w:rPr>
      </w:pPr>
      <w:r w:rsidRPr="004F219E">
        <w:rPr>
          <w:rFonts w:ascii="Times New Roman" w:hAnsi="Times New Roman" w:cs="Times New Roman"/>
          <w:sz w:val="28"/>
          <w:szCs w:val="28"/>
        </w:rPr>
        <w:t>ГОСТ Р 55842</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2013 (ИСО 30061:2007) Освещение а</w:t>
      </w:r>
      <w:r w:rsidR="00AA1AF3" w:rsidRPr="004F219E">
        <w:rPr>
          <w:rFonts w:ascii="Times New Roman" w:hAnsi="Times New Roman" w:cs="Times New Roman"/>
          <w:sz w:val="28"/>
          <w:szCs w:val="28"/>
        </w:rPr>
        <w:t>варийное. Классификация и нормы</w:t>
      </w:r>
    </w:p>
    <w:p w14:paraId="2874E64F" w14:textId="3932B0D1" w:rsidR="00944225" w:rsidRPr="004F219E" w:rsidRDefault="00944225" w:rsidP="004F219E">
      <w:pPr>
        <w:ind w:firstLine="567"/>
        <w:jc w:val="both"/>
        <w:rPr>
          <w:rFonts w:ascii="Times New Roman" w:hAnsi="Times New Roman" w:cs="Times New Roman"/>
          <w:sz w:val="28"/>
          <w:szCs w:val="28"/>
        </w:rPr>
      </w:pPr>
      <w:r w:rsidRPr="004F219E">
        <w:rPr>
          <w:rFonts w:ascii="Times New Roman" w:hAnsi="Times New Roman" w:cs="Times New Roman"/>
          <w:color w:val="000000"/>
          <w:sz w:val="28"/>
          <w:szCs w:val="28"/>
          <w:lang w:bidi="ru-RU"/>
        </w:rPr>
        <w:t>ГОСТ Р 58019</w:t>
      </w:r>
      <w:r w:rsidR="00400C95" w:rsidRPr="00040DB3">
        <w:rPr>
          <w:rFonts w:ascii="Times New Roman" w:hAnsi="Times New Roman" w:cs="Times New Roman"/>
          <w:sz w:val="28"/>
          <w:szCs w:val="28"/>
        </w:rPr>
        <w:t>–</w:t>
      </w:r>
      <w:r w:rsidRPr="004F219E">
        <w:rPr>
          <w:rFonts w:ascii="Times New Roman" w:hAnsi="Times New Roman" w:cs="Times New Roman"/>
          <w:color w:val="000000"/>
          <w:sz w:val="28"/>
          <w:szCs w:val="28"/>
          <w:lang w:bidi="ru-RU"/>
        </w:rPr>
        <w:t>2017 Катанка из алюминиевых сплавов марок 8176 и 8030. Технические условия</w:t>
      </w:r>
    </w:p>
    <w:p w14:paraId="10A4696B" w14:textId="3A97FAB9" w:rsidR="0058344D" w:rsidRDefault="0058344D" w:rsidP="0058344D">
      <w:pPr>
        <w:ind w:firstLine="567"/>
        <w:jc w:val="both"/>
        <w:rPr>
          <w:rFonts w:ascii="Times New Roman" w:hAnsi="Times New Roman" w:cs="Times New Roman"/>
          <w:sz w:val="28"/>
          <w:szCs w:val="28"/>
        </w:rPr>
      </w:pPr>
      <w:r w:rsidRPr="00040DB3">
        <w:rPr>
          <w:rFonts w:ascii="Times New Roman" w:hAnsi="Times New Roman" w:cs="Times New Roman"/>
          <w:sz w:val="28"/>
          <w:szCs w:val="28"/>
        </w:rPr>
        <w:t>ГОСТ Р МЭК 61386.1–2014 Трубные системы для прокладки кабелей. Часть 1. Общие требования</w:t>
      </w:r>
    </w:p>
    <w:p w14:paraId="737A4F9D" w14:textId="74BC6739" w:rsidR="0058344D" w:rsidRDefault="0058344D" w:rsidP="0058344D">
      <w:pPr>
        <w:ind w:firstLine="567"/>
        <w:jc w:val="both"/>
        <w:rPr>
          <w:rFonts w:ascii="Times New Roman" w:hAnsi="Times New Roman" w:cs="Times New Roman"/>
          <w:sz w:val="28"/>
          <w:szCs w:val="28"/>
        </w:rPr>
      </w:pPr>
      <w:r w:rsidRPr="00040DB3">
        <w:rPr>
          <w:rFonts w:ascii="Times New Roman" w:hAnsi="Times New Roman" w:cs="Times New Roman"/>
          <w:sz w:val="28"/>
          <w:szCs w:val="28"/>
        </w:rPr>
        <w:t>ГОСТ Р МЭК 62305-4–2016 Защита от молнии. Часть 4. Защита электрических и электронных систем внутри зданий и сооружений</w:t>
      </w:r>
    </w:p>
    <w:p w14:paraId="7AD0FD06" w14:textId="4E768F93" w:rsidR="001F7602" w:rsidRDefault="001F7602" w:rsidP="0058344D">
      <w:pPr>
        <w:ind w:firstLine="567"/>
        <w:jc w:val="both"/>
        <w:rPr>
          <w:rFonts w:ascii="Times New Roman" w:hAnsi="Times New Roman" w:cs="Times New Roman"/>
          <w:sz w:val="28"/>
          <w:szCs w:val="28"/>
        </w:rPr>
      </w:pPr>
      <w:r w:rsidRPr="001F7602">
        <w:rPr>
          <w:rFonts w:ascii="Times New Roman" w:hAnsi="Times New Roman" w:cs="Times New Roman"/>
          <w:sz w:val="28"/>
          <w:szCs w:val="28"/>
        </w:rPr>
        <w:t>ГОСТ IEC 60598-1–2017 Светильники. Часть 1. Общие требования и методы испытаний</w:t>
      </w:r>
    </w:p>
    <w:p w14:paraId="356EE746" w14:textId="000885F7" w:rsidR="001F7602" w:rsidRDefault="001F7602" w:rsidP="0058344D">
      <w:pPr>
        <w:ind w:firstLine="567"/>
        <w:jc w:val="both"/>
        <w:rPr>
          <w:rFonts w:ascii="Times New Roman" w:hAnsi="Times New Roman" w:cs="Times New Roman"/>
          <w:sz w:val="28"/>
          <w:szCs w:val="28"/>
        </w:rPr>
      </w:pPr>
      <w:r w:rsidRPr="001F7602">
        <w:rPr>
          <w:rFonts w:ascii="Times New Roman" w:hAnsi="Times New Roman" w:cs="Times New Roman"/>
          <w:sz w:val="28"/>
          <w:szCs w:val="28"/>
        </w:rPr>
        <w:t>ГОСТ IEC 60898-1–2020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w:t>
      </w:r>
    </w:p>
    <w:p w14:paraId="6207F65F" w14:textId="668389B4" w:rsidR="001F7602" w:rsidRPr="004F219E" w:rsidRDefault="001F7602" w:rsidP="0058344D">
      <w:pPr>
        <w:ind w:firstLine="567"/>
        <w:jc w:val="both"/>
        <w:rPr>
          <w:rFonts w:ascii="Times New Roman" w:hAnsi="Times New Roman" w:cs="Times New Roman"/>
          <w:sz w:val="28"/>
          <w:szCs w:val="28"/>
        </w:rPr>
      </w:pPr>
      <w:r w:rsidRPr="001F7602">
        <w:rPr>
          <w:rFonts w:ascii="Times New Roman" w:hAnsi="Times New Roman" w:cs="Times New Roman"/>
          <w:sz w:val="28"/>
          <w:szCs w:val="28"/>
        </w:rPr>
        <w:t xml:space="preserve">ГОСТ IEC 60898-2–2021 Аппаратура малогабаритная электрическая. </w:t>
      </w:r>
      <w:r w:rsidRPr="001F7602">
        <w:rPr>
          <w:rFonts w:ascii="Times New Roman" w:hAnsi="Times New Roman" w:cs="Times New Roman"/>
          <w:sz w:val="28"/>
          <w:szCs w:val="28"/>
        </w:rPr>
        <w:lastRenderedPageBreak/>
        <w:t>Автоматические выключатели для защиты от сверхтоков бытового и аналогичного назначения. Часть 2. Автоматические выключатели для переменного и постоянного тока</w:t>
      </w:r>
    </w:p>
    <w:p w14:paraId="29B40912" w14:textId="0DDE5DD2" w:rsidR="003F0A39" w:rsidRDefault="003F0A39" w:rsidP="0058344D">
      <w:pPr>
        <w:ind w:firstLine="567"/>
        <w:jc w:val="both"/>
        <w:rPr>
          <w:rFonts w:ascii="Times New Roman" w:hAnsi="Times New Roman" w:cs="Times New Roman"/>
          <w:sz w:val="28"/>
          <w:szCs w:val="28"/>
        </w:rPr>
      </w:pPr>
      <w:r w:rsidRPr="004F219E">
        <w:rPr>
          <w:rFonts w:ascii="Times New Roman" w:hAnsi="Times New Roman" w:cs="Times New Roman"/>
          <w:sz w:val="28"/>
          <w:szCs w:val="28"/>
        </w:rPr>
        <w:t>ГОСТ IEC 60598-2-22</w:t>
      </w:r>
      <w:r w:rsidR="00400C95" w:rsidRPr="00040DB3">
        <w:rPr>
          <w:rFonts w:ascii="Times New Roman" w:hAnsi="Times New Roman" w:cs="Times New Roman"/>
          <w:sz w:val="28"/>
          <w:szCs w:val="28"/>
        </w:rPr>
        <w:t>–</w:t>
      </w:r>
      <w:r w:rsidRPr="004F219E">
        <w:rPr>
          <w:rFonts w:ascii="Times New Roman" w:hAnsi="Times New Roman" w:cs="Times New Roman"/>
          <w:sz w:val="28"/>
          <w:szCs w:val="28"/>
        </w:rPr>
        <w:t>2012 (IEC 60598-2-22:1997) Светильники. Часть 2-22. Частные требования. Свети</w:t>
      </w:r>
      <w:r w:rsidR="00AA1AF3" w:rsidRPr="004F219E">
        <w:rPr>
          <w:rFonts w:ascii="Times New Roman" w:hAnsi="Times New Roman" w:cs="Times New Roman"/>
          <w:sz w:val="28"/>
          <w:szCs w:val="28"/>
        </w:rPr>
        <w:t>льники для аварийного освещения</w:t>
      </w:r>
    </w:p>
    <w:p w14:paraId="26C20207" w14:textId="0568AB22" w:rsidR="001F7602" w:rsidRDefault="001F7602" w:rsidP="0058344D">
      <w:pPr>
        <w:ind w:firstLine="567"/>
        <w:jc w:val="both"/>
        <w:rPr>
          <w:rFonts w:ascii="Times New Roman" w:hAnsi="Times New Roman" w:cs="Times New Roman"/>
          <w:sz w:val="28"/>
          <w:szCs w:val="28"/>
        </w:rPr>
      </w:pPr>
      <w:r w:rsidRPr="001F7602">
        <w:rPr>
          <w:rFonts w:ascii="Times New Roman" w:hAnsi="Times New Roman" w:cs="Times New Roman"/>
          <w:sz w:val="28"/>
          <w:szCs w:val="28"/>
        </w:rPr>
        <w:t>ГОСТ IEC 60947-1–2017 Аппаратура распределения и управления низковольтная. Часть 1. Общие правила</w:t>
      </w:r>
    </w:p>
    <w:p w14:paraId="1B79FB9D" w14:textId="0BD6396C" w:rsidR="001F7602" w:rsidRDefault="001F7602" w:rsidP="0058344D">
      <w:pPr>
        <w:ind w:firstLine="567"/>
        <w:jc w:val="both"/>
        <w:rPr>
          <w:rFonts w:ascii="Times New Roman" w:hAnsi="Times New Roman" w:cs="Times New Roman"/>
          <w:sz w:val="28"/>
          <w:szCs w:val="28"/>
        </w:rPr>
      </w:pPr>
      <w:r w:rsidRPr="001F7602">
        <w:rPr>
          <w:rFonts w:ascii="Times New Roman" w:hAnsi="Times New Roman" w:cs="Times New Roman"/>
          <w:sz w:val="28"/>
          <w:szCs w:val="28"/>
        </w:rPr>
        <w:t>ГОСТ IEC 61008-1–2020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w:t>
      </w:r>
    </w:p>
    <w:p w14:paraId="34659577" w14:textId="3823B6AB" w:rsidR="001F7602" w:rsidRPr="004F219E" w:rsidRDefault="001F7602" w:rsidP="0058344D">
      <w:pPr>
        <w:ind w:firstLine="567"/>
        <w:jc w:val="both"/>
        <w:rPr>
          <w:rFonts w:ascii="Times New Roman" w:hAnsi="Times New Roman" w:cs="Times New Roman"/>
          <w:sz w:val="28"/>
          <w:szCs w:val="28"/>
        </w:rPr>
      </w:pPr>
      <w:r w:rsidRPr="001F7602">
        <w:rPr>
          <w:rFonts w:ascii="Times New Roman" w:hAnsi="Times New Roman" w:cs="Times New Roman"/>
          <w:sz w:val="28"/>
          <w:szCs w:val="28"/>
        </w:rPr>
        <w:t>ГОСТ IEC 61009-1–2020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w:t>
      </w:r>
    </w:p>
    <w:p w14:paraId="6355A4D4" w14:textId="42223463" w:rsidR="0058344D" w:rsidRDefault="0058344D" w:rsidP="0058344D">
      <w:pPr>
        <w:pStyle w:val="ListParagraph1"/>
        <w:ind w:left="0" w:firstLine="567"/>
        <w:jc w:val="both"/>
        <w:rPr>
          <w:sz w:val="28"/>
          <w:szCs w:val="28"/>
        </w:rPr>
      </w:pPr>
      <w:r w:rsidRPr="00040DB3">
        <w:rPr>
          <w:sz w:val="28"/>
          <w:szCs w:val="28"/>
        </w:rPr>
        <w:t>ГОСТ IEC 61439-1‒2013 Устройства комплектные низковольтные распределения и управления. Часть 1. Общие требования</w:t>
      </w:r>
    </w:p>
    <w:p w14:paraId="354085A5" w14:textId="0753CFF4" w:rsidR="001F7602" w:rsidRPr="00040DB3" w:rsidRDefault="001F7602" w:rsidP="0058344D">
      <w:pPr>
        <w:pStyle w:val="ListParagraph1"/>
        <w:ind w:left="0" w:firstLine="567"/>
        <w:jc w:val="both"/>
        <w:rPr>
          <w:sz w:val="28"/>
          <w:szCs w:val="28"/>
        </w:rPr>
      </w:pPr>
      <w:r w:rsidRPr="001F7602">
        <w:rPr>
          <w:sz w:val="28"/>
          <w:szCs w:val="28"/>
        </w:rPr>
        <w:t>ГОСТ IEC 61439-2–2015 Устройства комплектные низковольтные распределения и управления. Часть 2. Устройства распределения и управления электроэнергией</w:t>
      </w:r>
    </w:p>
    <w:p w14:paraId="67A14DFA" w14:textId="4CF53ADB" w:rsidR="0058344D" w:rsidRPr="00040DB3" w:rsidRDefault="0058344D" w:rsidP="0058344D">
      <w:pPr>
        <w:pStyle w:val="ListParagraph1"/>
        <w:ind w:left="0" w:firstLine="567"/>
        <w:jc w:val="both"/>
        <w:rPr>
          <w:sz w:val="28"/>
          <w:szCs w:val="28"/>
        </w:rPr>
      </w:pPr>
      <w:r w:rsidRPr="00040DB3">
        <w:rPr>
          <w:sz w:val="28"/>
          <w:szCs w:val="28"/>
        </w:rPr>
        <w:t>ГОСТ IEC 61439-3‒2015 Устройства комплектные низковольтные распределения и управления. Часть 3. Распределительные щиты, предназначенные для управления неквалифицированными лицами</w:t>
      </w:r>
    </w:p>
    <w:p w14:paraId="32395E6A" w14:textId="6CAC3E8B" w:rsidR="0058344D" w:rsidRPr="00040DB3" w:rsidRDefault="0058344D" w:rsidP="0058344D">
      <w:pPr>
        <w:pStyle w:val="ListParagraph1"/>
        <w:ind w:left="0" w:firstLine="567"/>
        <w:jc w:val="both"/>
        <w:rPr>
          <w:sz w:val="28"/>
          <w:szCs w:val="28"/>
        </w:rPr>
      </w:pPr>
      <w:r w:rsidRPr="00040DB3">
        <w:rPr>
          <w:sz w:val="28"/>
          <w:szCs w:val="28"/>
        </w:rPr>
        <w:t>ГОСТ IEC 61439-5–2017 Устройства комплектные низковольтные распределения и управления. Часть 5. Комплектные устройства для силового распределения в сетях общественного пользования</w:t>
      </w:r>
    </w:p>
    <w:p w14:paraId="3C14C987" w14:textId="6AECFA2B" w:rsidR="003F0A39" w:rsidRDefault="0058344D" w:rsidP="0058344D">
      <w:pPr>
        <w:widowControl/>
        <w:autoSpaceDE/>
        <w:autoSpaceDN/>
        <w:adjustRightInd/>
        <w:ind w:firstLine="567"/>
        <w:jc w:val="both"/>
        <w:rPr>
          <w:rFonts w:ascii="Times New Roman" w:hAnsi="Times New Roman" w:cs="Times New Roman"/>
          <w:sz w:val="28"/>
          <w:szCs w:val="28"/>
        </w:rPr>
      </w:pPr>
      <w:r w:rsidRPr="00040DB3">
        <w:rPr>
          <w:rFonts w:ascii="Times New Roman" w:hAnsi="Times New Roman" w:cs="Times New Roman"/>
          <w:sz w:val="28"/>
          <w:szCs w:val="28"/>
        </w:rPr>
        <w:t>ГОСТ IEC 61439-6–2017 Низковольтные комплектные устройства распределения и управления. Часть 6. Системы сборных шин (</w:t>
      </w:r>
      <w:proofErr w:type="spellStart"/>
      <w:r w:rsidRPr="00040DB3">
        <w:rPr>
          <w:rFonts w:ascii="Times New Roman" w:hAnsi="Times New Roman" w:cs="Times New Roman"/>
          <w:sz w:val="28"/>
          <w:szCs w:val="28"/>
        </w:rPr>
        <w:t>шинопроводы</w:t>
      </w:r>
      <w:proofErr w:type="spellEnd"/>
      <w:r w:rsidRPr="00040DB3">
        <w:rPr>
          <w:rFonts w:ascii="Times New Roman" w:hAnsi="Times New Roman" w:cs="Times New Roman"/>
          <w:sz w:val="28"/>
          <w:szCs w:val="28"/>
        </w:rPr>
        <w:t>)</w:t>
      </w:r>
    </w:p>
    <w:p w14:paraId="204634D7" w14:textId="4065E144" w:rsidR="001F7602" w:rsidRDefault="001F7602" w:rsidP="0058344D">
      <w:pPr>
        <w:widowControl/>
        <w:autoSpaceDE/>
        <w:autoSpaceDN/>
        <w:adjustRightInd/>
        <w:ind w:firstLine="567"/>
        <w:jc w:val="both"/>
        <w:rPr>
          <w:rFonts w:ascii="Times New Roman" w:hAnsi="Times New Roman" w:cs="Times New Roman"/>
          <w:sz w:val="28"/>
          <w:szCs w:val="28"/>
        </w:rPr>
      </w:pPr>
      <w:r w:rsidRPr="001F7602">
        <w:rPr>
          <w:rFonts w:ascii="Times New Roman" w:hAnsi="Times New Roman" w:cs="Times New Roman"/>
          <w:sz w:val="28"/>
          <w:szCs w:val="28"/>
        </w:rPr>
        <w:t>ГОСТ IEC 61643-12–2022 Устройства защиты от импульсных перенапряжений низковольтные. Часть 12. Устройства защиты от импульсных перенапряжений в низковольтных силовых распределительных системах. Принципы выбора и применения</w:t>
      </w:r>
    </w:p>
    <w:p w14:paraId="6041836A" w14:textId="4C5B7238" w:rsidR="0058344D" w:rsidRPr="004F219E" w:rsidRDefault="0058344D" w:rsidP="0058344D">
      <w:pPr>
        <w:widowControl/>
        <w:autoSpaceDE/>
        <w:autoSpaceDN/>
        <w:adjustRightInd/>
        <w:ind w:firstLine="567"/>
        <w:jc w:val="both"/>
        <w:rPr>
          <w:rFonts w:ascii="Times New Roman" w:hAnsi="Times New Roman" w:cs="Times New Roman"/>
          <w:sz w:val="28"/>
          <w:szCs w:val="28"/>
        </w:rPr>
      </w:pPr>
      <w:r w:rsidRPr="00040DB3">
        <w:rPr>
          <w:rFonts w:ascii="Times New Roman" w:hAnsi="Times New Roman" w:cs="Times New Roman"/>
          <w:sz w:val="28"/>
          <w:szCs w:val="28"/>
        </w:rPr>
        <w:t>ГОСТ IEC 62423–2013 Автоматические выключатели, управляемые дифференциальным током, типа F и типа В со встроенной и без встроенной защиты от сверхтоков бытового и аналогичного назначения</w:t>
      </w:r>
    </w:p>
    <w:p w14:paraId="04842593" w14:textId="6A9A52DE" w:rsidR="004F219E" w:rsidRDefault="004F219E" w:rsidP="0058344D">
      <w:pPr>
        <w:widowControl/>
        <w:autoSpaceDE/>
        <w:autoSpaceDN/>
        <w:adjustRightInd/>
        <w:ind w:firstLine="567"/>
        <w:jc w:val="both"/>
        <w:rPr>
          <w:rFonts w:ascii="Times New Roman" w:hAnsi="Times New Roman" w:cs="Times New Roman"/>
          <w:color w:val="000000"/>
          <w:sz w:val="28"/>
          <w:szCs w:val="28"/>
          <w:lang w:bidi="ru-RU"/>
        </w:rPr>
      </w:pPr>
      <w:r w:rsidRPr="004F219E">
        <w:rPr>
          <w:rFonts w:ascii="Times New Roman" w:hAnsi="Times New Roman" w:cs="Times New Roman"/>
          <w:color w:val="000000"/>
          <w:sz w:val="28"/>
          <w:szCs w:val="28"/>
          <w:lang w:bidi="ru-RU"/>
        </w:rPr>
        <w:t xml:space="preserve">ГОСТ </w:t>
      </w:r>
      <w:r w:rsidRPr="004F219E">
        <w:rPr>
          <w:rFonts w:ascii="Times New Roman" w:hAnsi="Times New Roman" w:cs="Times New Roman"/>
          <w:color w:val="000000"/>
          <w:sz w:val="28"/>
          <w:szCs w:val="28"/>
          <w:lang w:val="en-US" w:eastAsia="en-US" w:bidi="en-US"/>
        </w:rPr>
        <w:t>IEC</w:t>
      </w:r>
      <w:r w:rsidRPr="004F219E">
        <w:rPr>
          <w:rFonts w:ascii="Times New Roman" w:hAnsi="Times New Roman" w:cs="Times New Roman"/>
          <w:color w:val="000000"/>
          <w:sz w:val="28"/>
          <w:szCs w:val="28"/>
          <w:lang w:eastAsia="en-US" w:bidi="en-US"/>
        </w:rPr>
        <w:t xml:space="preserve"> </w:t>
      </w:r>
      <w:r w:rsidRPr="004F219E">
        <w:rPr>
          <w:rFonts w:ascii="Times New Roman" w:hAnsi="Times New Roman" w:cs="Times New Roman"/>
          <w:color w:val="000000"/>
          <w:sz w:val="28"/>
          <w:szCs w:val="28"/>
          <w:lang w:bidi="ru-RU"/>
        </w:rPr>
        <w:t>62606</w:t>
      </w:r>
      <w:r w:rsidR="00400C95" w:rsidRPr="00040DB3">
        <w:rPr>
          <w:rFonts w:ascii="Times New Roman" w:hAnsi="Times New Roman" w:cs="Times New Roman"/>
          <w:sz w:val="28"/>
          <w:szCs w:val="28"/>
        </w:rPr>
        <w:t>–</w:t>
      </w:r>
      <w:r w:rsidRPr="004F219E">
        <w:rPr>
          <w:rFonts w:ascii="Times New Roman" w:hAnsi="Times New Roman" w:cs="Times New Roman"/>
          <w:color w:val="000000"/>
          <w:sz w:val="28"/>
          <w:szCs w:val="28"/>
          <w:lang w:bidi="ru-RU"/>
        </w:rPr>
        <w:t>2016 Устройства защиты бытового и аналогичного назначения при дуговом пробое. Общие требования</w:t>
      </w:r>
    </w:p>
    <w:p w14:paraId="3D69FA9F" w14:textId="2A80FF0C" w:rsidR="001F7602" w:rsidRDefault="001F7602" w:rsidP="0058344D">
      <w:pPr>
        <w:widowControl/>
        <w:autoSpaceDE/>
        <w:autoSpaceDN/>
        <w:adjustRightInd/>
        <w:ind w:firstLine="567"/>
        <w:jc w:val="both"/>
        <w:rPr>
          <w:rFonts w:ascii="Times New Roman" w:hAnsi="Times New Roman" w:cs="Times New Roman"/>
          <w:sz w:val="28"/>
          <w:szCs w:val="28"/>
        </w:rPr>
      </w:pPr>
      <w:r w:rsidRPr="001F7602">
        <w:rPr>
          <w:rFonts w:ascii="Times New Roman" w:hAnsi="Times New Roman" w:cs="Times New Roman"/>
          <w:sz w:val="28"/>
          <w:szCs w:val="28"/>
        </w:rPr>
        <w:t>СП 1.13130.2020 Системы противопожарной защиты. Эвакуационные пути и выходы» (с изменением № 1)</w:t>
      </w:r>
    </w:p>
    <w:p w14:paraId="31C53C16" w14:textId="39E744B1" w:rsidR="001F7602" w:rsidRDefault="001F7602" w:rsidP="0058344D">
      <w:pPr>
        <w:widowControl/>
        <w:autoSpaceDE/>
        <w:autoSpaceDN/>
        <w:adjustRightInd/>
        <w:ind w:firstLine="567"/>
        <w:jc w:val="both"/>
        <w:rPr>
          <w:rFonts w:ascii="Times New Roman" w:hAnsi="Times New Roman" w:cs="Times New Roman"/>
          <w:sz w:val="28"/>
          <w:szCs w:val="28"/>
        </w:rPr>
      </w:pPr>
      <w:r w:rsidRPr="001F7602">
        <w:rPr>
          <w:rFonts w:ascii="Times New Roman" w:hAnsi="Times New Roman" w:cs="Times New Roman"/>
          <w:sz w:val="28"/>
          <w:szCs w:val="28"/>
        </w:rPr>
        <w:t>СП 6.13130.2021 Системы противопожарной защиты. Электроустановки низковольтные. Требования пожарной безопасности</w:t>
      </w:r>
    </w:p>
    <w:p w14:paraId="784313B0" w14:textId="0B81929F" w:rsidR="001F7602" w:rsidRDefault="001F7602" w:rsidP="0058344D">
      <w:pPr>
        <w:widowControl/>
        <w:autoSpaceDE/>
        <w:autoSpaceDN/>
        <w:adjustRightInd/>
        <w:ind w:firstLine="567"/>
        <w:jc w:val="both"/>
        <w:rPr>
          <w:rFonts w:ascii="Times New Roman" w:hAnsi="Times New Roman" w:cs="Times New Roman"/>
          <w:sz w:val="28"/>
          <w:szCs w:val="28"/>
        </w:rPr>
      </w:pPr>
      <w:r w:rsidRPr="001F7602">
        <w:rPr>
          <w:rFonts w:ascii="Times New Roman" w:hAnsi="Times New Roman" w:cs="Times New Roman"/>
          <w:sz w:val="28"/>
          <w:szCs w:val="28"/>
        </w:rPr>
        <w:t>СП 42.13330.2016 «СНиП 2.07.01-89* Градостроительство. Планировка и застройка городских и сельских поселений» (с изменениями № 1, № 2, № 3, № 4)</w:t>
      </w:r>
    </w:p>
    <w:p w14:paraId="04E2833B" w14:textId="00D11B05" w:rsidR="001F7602" w:rsidRPr="004F219E" w:rsidRDefault="001F7602" w:rsidP="0058344D">
      <w:pPr>
        <w:widowControl/>
        <w:autoSpaceDE/>
        <w:autoSpaceDN/>
        <w:adjustRightInd/>
        <w:ind w:firstLine="567"/>
        <w:jc w:val="both"/>
        <w:rPr>
          <w:rFonts w:ascii="Times New Roman" w:hAnsi="Times New Roman" w:cs="Times New Roman"/>
          <w:sz w:val="28"/>
          <w:szCs w:val="28"/>
        </w:rPr>
      </w:pPr>
      <w:r w:rsidRPr="001F7602">
        <w:rPr>
          <w:rFonts w:ascii="Times New Roman" w:hAnsi="Times New Roman" w:cs="Times New Roman"/>
          <w:sz w:val="28"/>
          <w:szCs w:val="28"/>
        </w:rPr>
        <w:t>СП 52.13330.2016 «СНиП 23-05-95* Естественное и искусственное освещение» (с изменениями № 1, № 2)</w:t>
      </w:r>
    </w:p>
    <w:p w14:paraId="23F9E058" w14:textId="291F8786" w:rsidR="0058344D" w:rsidRDefault="0058344D" w:rsidP="0058344D">
      <w:pPr>
        <w:ind w:firstLine="567"/>
        <w:jc w:val="both"/>
        <w:rPr>
          <w:rFonts w:ascii="Times New Roman" w:hAnsi="Times New Roman" w:cs="Times New Roman"/>
          <w:sz w:val="28"/>
          <w:szCs w:val="28"/>
        </w:rPr>
      </w:pPr>
      <w:r w:rsidRPr="00040DB3">
        <w:rPr>
          <w:rFonts w:ascii="Times New Roman" w:hAnsi="Times New Roman" w:cs="Times New Roman"/>
          <w:sz w:val="28"/>
          <w:szCs w:val="28"/>
        </w:rPr>
        <w:lastRenderedPageBreak/>
        <w:t>СП 76.13330.2016 «СНиП 3.05.06-85 Электротехнические устройства»</w:t>
      </w:r>
    </w:p>
    <w:p w14:paraId="399EE8F6" w14:textId="57B70C65" w:rsidR="001F7602" w:rsidRDefault="001F7602" w:rsidP="0058344D">
      <w:pPr>
        <w:ind w:firstLine="567"/>
        <w:jc w:val="both"/>
        <w:rPr>
          <w:rFonts w:ascii="Times New Roman" w:hAnsi="Times New Roman" w:cs="Times New Roman"/>
          <w:sz w:val="28"/>
          <w:szCs w:val="28"/>
        </w:rPr>
      </w:pPr>
      <w:r w:rsidRPr="001F7602">
        <w:rPr>
          <w:rFonts w:ascii="Times New Roman" w:hAnsi="Times New Roman" w:cs="Times New Roman"/>
          <w:sz w:val="28"/>
          <w:szCs w:val="28"/>
        </w:rPr>
        <w:t>СП 118.13330.2022 «СНиП 31-06-2009 Общественные здания и сооружения» (с изменениями № 1, № 2, № 3)</w:t>
      </w:r>
    </w:p>
    <w:p w14:paraId="246364BF" w14:textId="2E5386B4" w:rsidR="001F7602" w:rsidRDefault="001F7602" w:rsidP="0058344D">
      <w:pPr>
        <w:ind w:firstLine="567"/>
        <w:jc w:val="both"/>
        <w:rPr>
          <w:rFonts w:ascii="Times New Roman" w:hAnsi="Times New Roman" w:cs="Times New Roman"/>
          <w:sz w:val="28"/>
          <w:szCs w:val="28"/>
        </w:rPr>
      </w:pPr>
      <w:r w:rsidRPr="001F7602">
        <w:rPr>
          <w:rFonts w:ascii="Times New Roman" w:hAnsi="Times New Roman" w:cs="Times New Roman"/>
          <w:sz w:val="28"/>
          <w:szCs w:val="28"/>
        </w:rPr>
        <w:t>СП 134.13330.2022 Системы электросвязи зданий и сооружений. Основные положения проектирования</w:t>
      </w:r>
    </w:p>
    <w:p w14:paraId="55638307" w14:textId="0D239AB8" w:rsidR="001F7602" w:rsidRDefault="001F7602" w:rsidP="0058344D">
      <w:pPr>
        <w:ind w:firstLine="567"/>
        <w:jc w:val="both"/>
        <w:rPr>
          <w:rFonts w:ascii="Times New Roman" w:hAnsi="Times New Roman" w:cs="Times New Roman"/>
          <w:sz w:val="28"/>
          <w:szCs w:val="28"/>
        </w:rPr>
      </w:pPr>
      <w:r w:rsidRPr="001F7602">
        <w:rPr>
          <w:rFonts w:ascii="Times New Roman" w:hAnsi="Times New Roman" w:cs="Times New Roman"/>
          <w:sz w:val="28"/>
          <w:szCs w:val="28"/>
        </w:rPr>
        <w:t>СП 158.13330.2014 Здания и помещения медицинских организаций. Правила проектирования (с изменениями № 1, № 2, № 3)</w:t>
      </w:r>
    </w:p>
    <w:p w14:paraId="29F33267" w14:textId="0BA1B6A5" w:rsidR="001F7602" w:rsidRDefault="001F7602" w:rsidP="0058344D">
      <w:pPr>
        <w:ind w:firstLine="567"/>
        <w:jc w:val="both"/>
        <w:rPr>
          <w:rFonts w:ascii="Times New Roman" w:hAnsi="Times New Roman" w:cs="Times New Roman"/>
          <w:sz w:val="28"/>
          <w:szCs w:val="28"/>
        </w:rPr>
      </w:pPr>
      <w:r w:rsidRPr="001F7602">
        <w:rPr>
          <w:rFonts w:ascii="Times New Roman" w:hAnsi="Times New Roman" w:cs="Times New Roman"/>
          <w:sz w:val="28"/>
          <w:szCs w:val="28"/>
        </w:rPr>
        <w:t>СП 423.1325800.2018 Электроустановки низковольтные зданий и сооружений. Правила проектирования во взрывоопасных зонах (с изменением</w:t>
      </w:r>
      <w:r w:rsidRPr="001F7602">
        <w:rPr>
          <w:rFonts w:ascii="Times New Roman" w:hAnsi="Times New Roman" w:cs="Times New Roman"/>
          <w:sz w:val="28"/>
          <w:szCs w:val="28"/>
        </w:rPr>
        <w:br/>
        <w:t>№ 1)</w:t>
      </w:r>
    </w:p>
    <w:p w14:paraId="55E89F92" w14:textId="583E96C1" w:rsidR="001F7602" w:rsidRPr="00586724" w:rsidRDefault="001F7602" w:rsidP="0058344D">
      <w:pPr>
        <w:ind w:firstLine="567"/>
        <w:jc w:val="both"/>
        <w:rPr>
          <w:rFonts w:ascii="Times New Roman" w:hAnsi="Times New Roman" w:cs="Times New Roman"/>
          <w:sz w:val="28"/>
          <w:szCs w:val="28"/>
        </w:rPr>
      </w:pPr>
      <w:r w:rsidRPr="001F7602">
        <w:rPr>
          <w:rFonts w:ascii="Times New Roman" w:hAnsi="Times New Roman" w:cs="Times New Roman"/>
          <w:sz w:val="28"/>
          <w:szCs w:val="28"/>
        </w:rPr>
        <w:t>СП 439.1325800.2018 Здания и сооружения. Правила проектирования аварийного освещения</w:t>
      </w:r>
    </w:p>
    <w:p w14:paraId="1BAD42C4" w14:textId="351B768B" w:rsidR="0058344D" w:rsidRPr="00040DB3" w:rsidRDefault="0058344D" w:rsidP="0058344D">
      <w:pPr>
        <w:ind w:firstLine="567"/>
        <w:jc w:val="both"/>
        <w:rPr>
          <w:rFonts w:ascii="Times New Roman" w:hAnsi="Times New Roman" w:cs="Times New Roman"/>
          <w:sz w:val="28"/>
          <w:szCs w:val="28"/>
        </w:rPr>
      </w:pPr>
      <w:r w:rsidRPr="00040DB3">
        <w:rPr>
          <w:rFonts w:ascii="Times New Roman" w:hAnsi="Times New Roman" w:cs="Times New Roman"/>
          <w:sz w:val="28"/>
          <w:szCs w:val="28"/>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60E71EBC" w14:textId="3BFEE335" w:rsidR="0058344D" w:rsidRPr="00040DB3" w:rsidRDefault="0058344D" w:rsidP="0058344D">
      <w:pPr>
        <w:ind w:firstLine="567"/>
        <w:jc w:val="both"/>
        <w:rPr>
          <w:rFonts w:ascii="Times New Roman" w:hAnsi="Times New Roman" w:cs="Times New Roman"/>
          <w:sz w:val="28"/>
          <w:szCs w:val="28"/>
        </w:rPr>
      </w:pPr>
      <w:r w:rsidRPr="00040DB3">
        <w:rPr>
          <w:rFonts w:ascii="Times New Roman" w:hAnsi="Times New Roman" w:cs="Times New Roman"/>
          <w:sz w:val="28"/>
          <w:szCs w:val="28"/>
        </w:rPr>
        <w:t>СП 485.1311500.2020 Системы противопожарной защиты. Установки пожаротушения автоматические. Нормы и правила проектирования</w:t>
      </w:r>
    </w:p>
    <w:p w14:paraId="315F791D" w14:textId="2D38C8C5" w:rsidR="0058344D" w:rsidRDefault="0058344D" w:rsidP="0058344D">
      <w:pPr>
        <w:ind w:firstLine="567"/>
        <w:jc w:val="both"/>
        <w:rPr>
          <w:rFonts w:ascii="Times New Roman" w:hAnsi="Times New Roman" w:cs="Times New Roman"/>
          <w:sz w:val="28"/>
          <w:szCs w:val="28"/>
        </w:rPr>
      </w:pPr>
      <w:r w:rsidRPr="00040DB3">
        <w:rPr>
          <w:rFonts w:ascii="Times New Roman" w:hAnsi="Times New Roman" w:cs="Times New Roman"/>
          <w:sz w:val="28"/>
          <w:szCs w:val="28"/>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14:paraId="767AE922" w14:textId="3D65B1BD" w:rsidR="001F7602" w:rsidRDefault="001F7602" w:rsidP="0058344D">
      <w:pPr>
        <w:ind w:firstLine="567"/>
        <w:jc w:val="both"/>
        <w:rPr>
          <w:rFonts w:ascii="Times New Roman" w:hAnsi="Times New Roman" w:cs="Times New Roman"/>
          <w:sz w:val="28"/>
          <w:szCs w:val="28"/>
        </w:rPr>
      </w:pPr>
      <w:r w:rsidRPr="001F7602">
        <w:rPr>
          <w:rFonts w:ascii="Times New Roman" w:hAnsi="Times New Roman" w:cs="Times New Roman"/>
          <w:sz w:val="28"/>
          <w:szCs w:val="28"/>
        </w:rPr>
        <w:t>СП 522.1325800.2023 Системы фасадные навесные вентилируемые. Правила проектирования, производства работ и эксплуатации</w:t>
      </w:r>
    </w:p>
    <w:p w14:paraId="5259547C" w14:textId="480AF882" w:rsidR="001F7602" w:rsidRDefault="001F7602" w:rsidP="0058344D">
      <w:pPr>
        <w:ind w:firstLine="567"/>
        <w:jc w:val="both"/>
        <w:rPr>
          <w:rFonts w:ascii="Times New Roman" w:hAnsi="Times New Roman" w:cs="Times New Roman"/>
          <w:sz w:val="28"/>
          <w:szCs w:val="28"/>
        </w:rPr>
      </w:pPr>
      <w:r w:rsidRPr="001F7602">
        <w:rPr>
          <w:rFonts w:ascii="Times New Roman" w:hAnsi="Times New Roman" w:cs="Times New Roman"/>
          <w:sz w:val="28"/>
          <w:szCs w:val="28"/>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4C992648" w14:textId="570ACDAC" w:rsidR="001F7602" w:rsidRPr="00586724" w:rsidRDefault="001F7602" w:rsidP="001F7602">
      <w:pPr>
        <w:ind w:firstLine="567"/>
        <w:jc w:val="both"/>
        <w:rPr>
          <w:rFonts w:ascii="Times New Roman" w:hAnsi="Times New Roman" w:cs="Times New Roman"/>
          <w:sz w:val="28"/>
          <w:szCs w:val="28"/>
        </w:rPr>
      </w:pPr>
      <w:r w:rsidRPr="001F7602">
        <w:rPr>
          <w:rFonts w:ascii="Times New Roman" w:hAnsi="Times New Roman" w:cs="Times New Roman"/>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14:paraId="6ADDABA3" w14:textId="77777777" w:rsidR="00E26894" w:rsidRDefault="00E26894" w:rsidP="00586724">
      <w:pPr>
        <w:widowControl/>
        <w:autoSpaceDE/>
        <w:autoSpaceDN/>
        <w:adjustRightInd/>
        <w:ind w:firstLine="567"/>
        <w:contextualSpacing/>
        <w:jc w:val="both"/>
        <w:rPr>
          <w:rFonts w:ascii="Times New Roman" w:hAnsi="Times New Roman" w:cs="Times New Roman"/>
        </w:rPr>
      </w:pPr>
      <w:r w:rsidRPr="00E26894">
        <w:rPr>
          <w:rFonts w:ascii="Times New Roman" w:hAnsi="Times New Roman" w:cs="Times New Roman"/>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технических регламентов и стандартов.</w:t>
      </w:r>
    </w:p>
    <w:p w14:paraId="550E8440" w14:textId="1C104E1A" w:rsidR="00944225" w:rsidRDefault="00400C95" w:rsidP="00944225">
      <w:pPr>
        <w:pStyle w:val="a3"/>
        <w:ind w:firstLine="567"/>
        <w:jc w:val="both"/>
        <w:rPr>
          <w:rFonts w:ascii="Times New Roman" w:hAnsi="Times New Roman"/>
          <w:b/>
          <w:sz w:val="28"/>
          <w:szCs w:val="28"/>
        </w:rPr>
      </w:pPr>
      <w:bookmarkStart w:id="5" w:name="_Hlk37929162"/>
      <w:r>
        <w:rPr>
          <w:rFonts w:ascii="Times New Roman" w:hAnsi="Times New Roman"/>
          <w:b/>
          <w:sz w:val="28"/>
          <w:szCs w:val="28"/>
        </w:rPr>
        <w:t xml:space="preserve">Раздел 2 </w:t>
      </w:r>
      <w:r w:rsidR="00944225" w:rsidRPr="00B876E7">
        <w:rPr>
          <w:rFonts w:ascii="Times New Roman" w:hAnsi="Times New Roman"/>
          <w:b/>
          <w:sz w:val="28"/>
          <w:szCs w:val="28"/>
        </w:rPr>
        <w:t xml:space="preserve">(Измененная редакция, Изм. № </w:t>
      </w:r>
      <w:r w:rsidR="00944225">
        <w:rPr>
          <w:rFonts w:ascii="Times New Roman" w:hAnsi="Times New Roman"/>
          <w:b/>
          <w:sz w:val="28"/>
          <w:szCs w:val="28"/>
        </w:rPr>
        <w:t>2</w:t>
      </w:r>
      <w:r w:rsidR="004F219E">
        <w:rPr>
          <w:rFonts w:ascii="Times New Roman" w:hAnsi="Times New Roman"/>
          <w:b/>
          <w:sz w:val="28"/>
          <w:szCs w:val="28"/>
        </w:rPr>
        <w:t>, № 3</w:t>
      </w:r>
      <w:r w:rsidR="0058344D">
        <w:rPr>
          <w:rFonts w:ascii="Times New Roman" w:hAnsi="Times New Roman"/>
          <w:b/>
          <w:sz w:val="28"/>
          <w:szCs w:val="28"/>
        </w:rPr>
        <w:t>, № 4</w:t>
      </w:r>
      <w:r w:rsidR="001F7602">
        <w:rPr>
          <w:rFonts w:ascii="Times New Roman" w:hAnsi="Times New Roman"/>
          <w:b/>
          <w:sz w:val="28"/>
          <w:szCs w:val="28"/>
        </w:rPr>
        <w:t>, № 6</w:t>
      </w:r>
      <w:r w:rsidR="00944225" w:rsidRPr="00B876E7">
        <w:rPr>
          <w:rFonts w:ascii="Times New Roman" w:hAnsi="Times New Roman"/>
          <w:b/>
          <w:sz w:val="28"/>
          <w:szCs w:val="28"/>
        </w:rPr>
        <w:t>).</w:t>
      </w:r>
    </w:p>
    <w:bookmarkEnd w:id="5"/>
    <w:p w14:paraId="28F464CB" w14:textId="77777777" w:rsidR="00586724" w:rsidRPr="00586724" w:rsidRDefault="00586724" w:rsidP="00586724">
      <w:pPr>
        <w:widowControl/>
        <w:autoSpaceDE/>
        <w:autoSpaceDN/>
        <w:adjustRightInd/>
        <w:ind w:firstLine="567"/>
        <w:contextualSpacing/>
        <w:jc w:val="both"/>
        <w:rPr>
          <w:rFonts w:ascii="Times New Roman" w:hAnsi="Times New Roman" w:cs="Times New Roman"/>
          <w:sz w:val="28"/>
          <w:szCs w:val="28"/>
        </w:rPr>
      </w:pPr>
    </w:p>
    <w:p w14:paraId="42CB758B" w14:textId="77777777" w:rsidR="003F0A39" w:rsidRPr="00586724" w:rsidRDefault="00B13335" w:rsidP="00586724">
      <w:pPr>
        <w:pStyle w:val="FORMATTEXT0"/>
        <w:ind w:firstLine="567"/>
        <w:outlineLvl w:val="0"/>
        <w:rPr>
          <w:b/>
          <w:sz w:val="28"/>
          <w:szCs w:val="28"/>
        </w:rPr>
      </w:pPr>
      <w:bookmarkStart w:id="6" w:name="_Toc435176019"/>
      <w:r w:rsidRPr="00586724">
        <w:rPr>
          <w:b/>
          <w:sz w:val="28"/>
          <w:szCs w:val="28"/>
        </w:rPr>
        <w:t xml:space="preserve">3 Термины, </w:t>
      </w:r>
      <w:r w:rsidR="003F0A39" w:rsidRPr="00586724">
        <w:rPr>
          <w:b/>
          <w:sz w:val="28"/>
          <w:szCs w:val="28"/>
        </w:rPr>
        <w:t>определения</w:t>
      </w:r>
      <w:bookmarkEnd w:id="6"/>
      <w:r w:rsidRPr="00586724">
        <w:rPr>
          <w:b/>
          <w:sz w:val="28"/>
          <w:szCs w:val="28"/>
        </w:rPr>
        <w:t xml:space="preserve"> и сокращения</w:t>
      </w:r>
    </w:p>
    <w:p w14:paraId="12693F5F" w14:textId="7A86CDA6" w:rsidR="003F0A39" w:rsidRPr="0058344D" w:rsidRDefault="0058344D" w:rsidP="0058344D">
      <w:pPr>
        <w:ind w:firstLine="567"/>
        <w:jc w:val="both"/>
        <w:rPr>
          <w:rFonts w:ascii="Times New Roman" w:hAnsi="Times New Roman" w:cs="Times New Roman"/>
          <w:sz w:val="28"/>
          <w:szCs w:val="28"/>
        </w:rPr>
      </w:pPr>
      <w:r w:rsidRPr="0058344D">
        <w:rPr>
          <w:rFonts w:ascii="Times New Roman" w:hAnsi="Times New Roman" w:cs="Times New Roman"/>
          <w:sz w:val="28"/>
          <w:szCs w:val="28"/>
        </w:rPr>
        <w:t xml:space="preserve">3.1 В настоящем своде правил применены термины и определения по </w:t>
      </w:r>
      <w:r w:rsidR="00D4352F" w:rsidRPr="00D4352F">
        <w:rPr>
          <w:rFonts w:ascii="Times New Roman" w:hAnsi="Times New Roman" w:cs="Times New Roman"/>
          <w:sz w:val="28"/>
          <w:szCs w:val="28"/>
        </w:rPr>
        <w:t>ГОСТ 16703,</w:t>
      </w:r>
      <w:r w:rsidR="00D4352F">
        <w:rPr>
          <w:rFonts w:ascii="Times New Roman" w:hAnsi="Times New Roman" w:cs="Times New Roman"/>
          <w:sz w:val="28"/>
          <w:szCs w:val="28"/>
        </w:rPr>
        <w:t xml:space="preserve"> </w:t>
      </w:r>
      <w:r w:rsidRPr="0058344D">
        <w:rPr>
          <w:rFonts w:ascii="Times New Roman" w:hAnsi="Times New Roman" w:cs="Times New Roman"/>
          <w:sz w:val="28"/>
          <w:szCs w:val="28"/>
        </w:rPr>
        <w:t>ГОСТ 29322, ГОСТ 30331.1, ГОСТ 32144, ГОСТ 32395,</w:t>
      </w:r>
      <w:r w:rsidR="00D4352F">
        <w:rPr>
          <w:rFonts w:ascii="Times New Roman" w:hAnsi="Times New Roman" w:cs="Times New Roman"/>
          <w:sz w:val="28"/>
          <w:szCs w:val="28"/>
        </w:rPr>
        <w:t xml:space="preserve">      </w:t>
      </w:r>
      <w:r w:rsidRPr="0058344D">
        <w:rPr>
          <w:rFonts w:ascii="Times New Roman" w:hAnsi="Times New Roman" w:cs="Times New Roman"/>
          <w:sz w:val="28"/>
          <w:szCs w:val="28"/>
        </w:rPr>
        <w:t>ГОСТ IEC 60947-1, ГОСТ IEC 62606, СП 52.13330, [4], а также следующие термины с соответствующими определениями:</w:t>
      </w:r>
    </w:p>
    <w:p w14:paraId="5108362F" w14:textId="20947219" w:rsidR="00EB7A3D" w:rsidRPr="00E04F66" w:rsidRDefault="00EB7A3D" w:rsidP="00EB7A3D">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r w:rsidR="00D4352F">
        <w:rPr>
          <w:rFonts w:ascii="Times New Roman" w:hAnsi="Times New Roman"/>
          <w:b/>
          <w:sz w:val="28"/>
          <w:szCs w:val="28"/>
        </w:rPr>
        <w:t>, № 6</w:t>
      </w:r>
      <w:r w:rsidRPr="00E04F66">
        <w:rPr>
          <w:rFonts w:ascii="Times New Roman" w:hAnsi="Times New Roman"/>
          <w:b/>
          <w:sz w:val="28"/>
          <w:szCs w:val="28"/>
        </w:rPr>
        <w:t>).</w:t>
      </w:r>
    </w:p>
    <w:p w14:paraId="6AB0EC3C" w14:textId="3DABE0E0" w:rsidR="003F0A39" w:rsidRDefault="00B1333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3.1.1</w:t>
      </w:r>
      <w:r w:rsidRPr="00586724">
        <w:rPr>
          <w:rFonts w:ascii="Times New Roman" w:hAnsi="Times New Roman" w:cs="Times New Roman"/>
          <w:b/>
          <w:sz w:val="28"/>
          <w:szCs w:val="28"/>
        </w:rPr>
        <w:t xml:space="preserve"> </w:t>
      </w:r>
      <w:r w:rsidR="003F0A39" w:rsidRPr="00586724">
        <w:rPr>
          <w:rFonts w:ascii="Times New Roman" w:hAnsi="Times New Roman" w:cs="Times New Roman"/>
          <w:b/>
          <w:sz w:val="28"/>
          <w:szCs w:val="28"/>
        </w:rPr>
        <w:t xml:space="preserve">автоматизированная система коммерческого учета </w:t>
      </w:r>
      <w:r w:rsidR="008F0634" w:rsidRPr="00586724">
        <w:rPr>
          <w:rFonts w:ascii="Times New Roman" w:hAnsi="Times New Roman" w:cs="Times New Roman"/>
          <w:b/>
          <w:sz w:val="28"/>
          <w:szCs w:val="28"/>
        </w:rPr>
        <w:t>потребления</w:t>
      </w:r>
      <w:r w:rsidR="003F0A39" w:rsidRPr="00586724">
        <w:rPr>
          <w:rFonts w:ascii="Times New Roman" w:hAnsi="Times New Roman" w:cs="Times New Roman"/>
          <w:b/>
          <w:sz w:val="28"/>
          <w:szCs w:val="28"/>
        </w:rPr>
        <w:t xml:space="preserve"> энергоресурсов: </w:t>
      </w:r>
      <w:r w:rsidR="003F0A39" w:rsidRPr="00586724">
        <w:rPr>
          <w:rFonts w:ascii="Times New Roman" w:hAnsi="Times New Roman" w:cs="Times New Roman"/>
          <w:sz w:val="28"/>
          <w:szCs w:val="28"/>
        </w:rPr>
        <w:t>Система электронных технических средств д</w:t>
      </w:r>
      <w:r w:rsidRPr="00586724">
        <w:rPr>
          <w:rFonts w:ascii="Times New Roman" w:hAnsi="Times New Roman" w:cs="Times New Roman"/>
          <w:sz w:val="28"/>
          <w:szCs w:val="28"/>
        </w:rPr>
        <w:t>ля автоматизированного дистанци</w:t>
      </w:r>
      <w:r w:rsidR="003F0A39" w:rsidRPr="00586724">
        <w:rPr>
          <w:rFonts w:ascii="Times New Roman" w:hAnsi="Times New Roman" w:cs="Times New Roman"/>
          <w:sz w:val="28"/>
          <w:szCs w:val="28"/>
        </w:rPr>
        <w:t>онного измерения, сбора, переда</w:t>
      </w:r>
      <w:r w:rsidRPr="00586724">
        <w:rPr>
          <w:rFonts w:ascii="Times New Roman" w:hAnsi="Times New Roman" w:cs="Times New Roman"/>
          <w:sz w:val="28"/>
          <w:szCs w:val="28"/>
        </w:rPr>
        <w:t>чи, обработки и документирования</w:t>
      </w:r>
      <w:r w:rsidR="003F0A39" w:rsidRPr="00586724">
        <w:rPr>
          <w:rFonts w:ascii="Times New Roman" w:hAnsi="Times New Roman" w:cs="Times New Roman"/>
          <w:sz w:val="28"/>
          <w:szCs w:val="28"/>
        </w:rPr>
        <w:t xml:space="preserve"> результатов потребления энергоресурсов в территориально распределенных точках учета, расположенных на объектах энергоснабжающих организаций или потребителей.</w:t>
      </w:r>
    </w:p>
    <w:p w14:paraId="05DEBE68" w14:textId="3642A452" w:rsidR="00876DD7" w:rsidRDefault="00876DD7" w:rsidP="00586724">
      <w:pPr>
        <w:ind w:firstLine="567"/>
        <w:jc w:val="both"/>
        <w:rPr>
          <w:rFonts w:ascii="Times New Roman" w:hAnsi="Times New Roman" w:cs="Times New Roman"/>
          <w:sz w:val="28"/>
          <w:szCs w:val="28"/>
        </w:rPr>
      </w:pPr>
      <w:r w:rsidRPr="00040DB3">
        <w:rPr>
          <w:rFonts w:ascii="Times New Roman" w:hAnsi="Times New Roman" w:cs="Times New Roman"/>
          <w:sz w:val="28"/>
          <w:szCs w:val="28"/>
        </w:rPr>
        <w:t>3.1.1а</w:t>
      </w:r>
    </w:p>
    <w:p w14:paraId="1D20189F" w14:textId="77777777" w:rsidR="00876DD7" w:rsidRPr="00040DB3" w:rsidRDefault="00876DD7" w:rsidP="00876DD7">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040DB3">
        <w:rPr>
          <w:rFonts w:ascii="Times New Roman" w:hAnsi="Times New Roman" w:cs="Times New Roman"/>
          <w:b/>
          <w:sz w:val="28"/>
          <w:szCs w:val="28"/>
        </w:rPr>
        <w:t>акцентирующее освещение:</w:t>
      </w:r>
      <w:r w:rsidRPr="00040DB3">
        <w:rPr>
          <w:rFonts w:ascii="Times New Roman" w:hAnsi="Times New Roman" w:cs="Times New Roman"/>
          <w:sz w:val="28"/>
          <w:szCs w:val="28"/>
        </w:rPr>
        <w:t xml:space="preserve"> Выделение светом отдельных деталей на менее освещенном фоне.</w:t>
      </w:r>
    </w:p>
    <w:p w14:paraId="35A6B9F4" w14:textId="735D4ED2" w:rsidR="00876DD7" w:rsidRDefault="00876DD7" w:rsidP="00876DD7">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040DB3">
        <w:rPr>
          <w:rFonts w:ascii="Times New Roman" w:hAnsi="Times New Roman" w:cs="Times New Roman"/>
          <w:sz w:val="28"/>
          <w:szCs w:val="28"/>
        </w:rPr>
        <w:t>[СП 52.13330.2016, пункт 3.3]</w:t>
      </w:r>
    </w:p>
    <w:p w14:paraId="7781C6F7" w14:textId="6A82C7C8" w:rsidR="00876DD7" w:rsidRPr="00586724" w:rsidRDefault="00876DD7" w:rsidP="00586724">
      <w:pPr>
        <w:ind w:firstLine="567"/>
        <w:jc w:val="both"/>
        <w:rPr>
          <w:rFonts w:ascii="Times New Roman" w:hAnsi="Times New Roman" w:cs="Times New Roman"/>
          <w:b/>
          <w:sz w:val="28"/>
          <w:szCs w:val="28"/>
        </w:rPr>
      </w:pPr>
      <w:r w:rsidRPr="00E04F66">
        <w:rPr>
          <w:rFonts w:ascii="Times New Roman" w:hAnsi="Times New Roman" w:cs="Times New Roman"/>
          <w:b/>
          <w:sz w:val="28"/>
          <w:szCs w:val="28"/>
        </w:rPr>
        <w:t>(Введен дополнительно, Изм. № 4).</w:t>
      </w:r>
    </w:p>
    <w:p w14:paraId="5D31E0B2" w14:textId="211B5883" w:rsidR="00D4352F" w:rsidRDefault="00D4352F" w:rsidP="00586724">
      <w:pPr>
        <w:ind w:firstLine="567"/>
        <w:jc w:val="both"/>
        <w:rPr>
          <w:rFonts w:ascii="Times New Roman" w:hAnsi="Times New Roman" w:cs="Times New Roman"/>
          <w:sz w:val="28"/>
          <w:szCs w:val="28"/>
        </w:rPr>
      </w:pPr>
      <w:r w:rsidRPr="00D4352F">
        <w:rPr>
          <w:rFonts w:ascii="Times New Roman" w:hAnsi="Times New Roman" w:cs="Times New Roman"/>
          <w:sz w:val="28"/>
          <w:szCs w:val="28"/>
        </w:rPr>
        <w:t xml:space="preserve">3.1.1б </w:t>
      </w:r>
      <w:r w:rsidRPr="00D4352F">
        <w:rPr>
          <w:rFonts w:ascii="Times New Roman" w:hAnsi="Times New Roman" w:cs="Times New Roman"/>
          <w:b/>
          <w:sz w:val="28"/>
          <w:szCs w:val="28"/>
        </w:rPr>
        <w:t>агломерация городская:</w:t>
      </w:r>
      <w:r w:rsidRPr="00D4352F">
        <w:rPr>
          <w:rFonts w:ascii="Times New Roman" w:hAnsi="Times New Roman" w:cs="Times New Roman"/>
          <w:sz w:val="28"/>
          <w:szCs w:val="28"/>
        </w:rPr>
        <w:t xml:space="preserve"> Территория города федерального значения, объединенная с территориями иных муниципальных образований (областями), с устойчивыми социальными, экономическими и хозяйственными связями</w:t>
      </w:r>
      <w:r>
        <w:rPr>
          <w:rFonts w:ascii="Times New Roman" w:hAnsi="Times New Roman" w:cs="Times New Roman"/>
          <w:sz w:val="28"/>
          <w:szCs w:val="28"/>
        </w:rPr>
        <w:t>.</w:t>
      </w:r>
    </w:p>
    <w:p w14:paraId="311F5216" w14:textId="40BF615C" w:rsidR="00D4352F" w:rsidRPr="00D4352F" w:rsidRDefault="00D4352F" w:rsidP="00586724">
      <w:pPr>
        <w:ind w:firstLine="567"/>
        <w:jc w:val="both"/>
        <w:rPr>
          <w:rFonts w:ascii="Times New Roman" w:hAnsi="Times New Roman" w:cs="Times New Roman"/>
          <w:b/>
          <w:sz w:val="28"/>
          <w:szCs w:val="28"/>
        </w:rPr>
      </w:pPr>
      <w:r w:rsidRPr="00D4352F">
        <w:rPr>
          <w:rFonts w:ascii="Times New Roman" w:hAnsi="Times New Roman" w:cs="Times New Roman"/>
          <w:b/>
          <w:sz w:val="28"/>
          <w:szCs w:val="28"/>
        </w:rPr>
        <w:t>(Введен дополнительно, Изм. № 6).</w:t>
      </w:r>
    </w:p>
    <w:p w14:paraId="2063BA00" w14:textId="34F60530" w:rsidR="003F0A39" w:rsidRPr="00586724" w:rsidRDefault="00DD629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2A7396E0" w14:textId="77777777" w:rsidTr="00B90F0F">
        <w:tc>
          <w:tcPr>
            <w:tcW w:w="10140" w:type="dxa"/>
          </w:tcPr>
          <w:p w14:paraId="2CE363AC"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аппарат защиты:</w:t>
            </w:r>
            <w:r w:rsidRPr="00586724">
              <w:rPr>
                <w:rFonts w:ascii="Times New Roman" w:hAnsi="Times New Roman" w:cs="Times New Roman"/>
                <w:sz w:val="28"/>
                <w:szCs w:val="28"/>
              </w:rPr>
              <w:t xml:space="preserve"> Аппарат, автоматически отключающий защищаемую электрическую цепь при ненормальных режимах.</w:t>
            </w:r>
          </w:p>
        </w:tc>
      </w:tr>
    </w:tbl>
    <w:p w14:paraId="2F6FDD9A" w14:textId="77777777" w:rsidR="003F0A39" w:rsidRPr="00586724" w:rsidRDefault="00DD629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7EB03264" w14:textId="77777777" w:rsidTr="00B90F0F">
        <w:tc>
          <w:tcPr>
            <w:tcW w:w="10140" w:type="dxa"/>
          </w:tcPr>
          <w:p w14:paraId="719528B2"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вводное устройство</w:t>
            </w:r>
            <w:r w:rsidR="00DD629B" w:rsidRPr="00586724">
              <w:rPr>
                <w:rFonts w:ascii="Times New Roman" w:hAnsi="Times New Roman" w:cs="Times New Roman"/>
                <w:b/>
                <w:sz w:val="28"/>
                <w:szCs w:val="28"/>
              </w:rPr>
              <w:t xml:space="preserve">, </w:t>
            </w:r>
            <w:r w:rsidR="00DD629B" w:rsidRPr="00586724">
              <w:rPr>
                <w:rFonts w:ascii="Times New Roman" w:hAnsi="Times New Roman" w:cs="Times New Roman"/>
                <w:sz w:val="28"/>
                <w:szCs w:val="28"/>
              </w:rPr>
              <w:t>ВУ</w:t>
            </w:r>
            <w:r w:rsidRPr="00586724">
              <w:rPr>
                <w:rFonts w:ascii="Times New Roman" w:hAnsi="Times New Roman" w:cs="Times New Roman"/>
                <w:sz w:val="28"/>
                <w:szCs w:val="28"/>
              </w:rPr>
              <w:t>: Совокупность конструкций, аппаратов и приборов, устанавливаемых на вводе питающей линии в здание или в его обособленную часть.</w:t>
            </w:r>
          </w:p>
          <w:p w14:paraId="02472702" w14:textId="77777777" w:rsidR="003F0A39" w:rsidRPr="00586724" w:rsidRDefault="00A370A3" w:rsidP="00586724">
            <w:pPr>
              <w:ind w:firstLine="567"/>
              <w:jc w:val="both"/>
              <w:rPr>
                <w:rFonts w:ascii="Times New Roman" w:hAnsi="Times New Roman" w:cs="Times New Roman"/>
                <w:b/>
                <w:sz w:val="28"/>
                <w:szCs w:val="28"/>
              </w:rPr>
            </w:pPr>
            <w:r w:rsidRPr="00586724">
              <w:rPr>
                <w:rFonts w:ascii="Times New Roman" w:hAnsi="Times New Roman" w:cs="Times New Roman"/>
                <w:sz w:val="28"/>
                <w:szCs w:val="28"/>
              </w:rPr>
              <w:t>[4</w:t>
            </w:r>
            <w:r w:rsidR="003F0A39" w:rsidRPr="00586724">
              <w:rPr>
                <w:rFonts w:ascii="Times New Roman" w:hAnsi="Times New Roman" w:cs="Times New Roman"/>
                <w:sz w:val="28"/>
                <w:szCs w:val="28"/>
              </w:rPr>
              <w:t>, пункт 7.1.3]</w:t>
            </w:r>
          </w:p>
        </w:tc>
      </w:tr>
    </w:tbl>
    <w:p w14:paraId="488A2F26" w14:textId="140B50FF" w:rsidR="003F0A39" w:rsidRDefault="00747820"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 xml:space="preserve">3.1.4 </w:t>
      </w:r>
      <w:r w:rsidR="003F0A39" w:rsidRPr="00586724">
        <w:rPr>
          <w:rFonts w:ascii="Times New Roman" w:hAnsi="Times New Roman" w:cs="Times New Roman"/>
          <w:b/>
          <w:sz w:val="28"/>
          <w:szCs w:val="28"/>
        </w:rPr>
        <w:t>вводно-распределительные устройства</w:t>
      </w:r>
      <w:r w:rsidRPr="00586724">
        <w:rPr>
          <w:rFonts w:ascii="Times New Roman" w:hAnsi="Times New Roman" w:cs="Times New Roman"/>
          <w:b/>
          <w:sz w:val="28"/>
          <w:szCs w:val="28"/>
        </w:rPr>
        <w:t xml:space="preserve">; </w:t>
      </w:r>
      <w:r w:rsidRPr="00586724">
        <w:rPr>
          <w:rFonts w:ascii="Times New Roman" w:hAnsi="Times New Roman" w:cs="Times New Roman"/>
          <w:sz w:val="28"/>
          <w:szCs w:val="28"/>
        </w:rPr>
        <w:t>ВРУ</w:t>
      </w:r>
      <w:r w:rsidR="003F0A39" w:rsidRPr="00586724">
        <w:rPr>
          <w:rFonts w:ascii="Times New Roman" w:hAnsi="Times New Roman" w:cs="Times New Roman"/>
          <w:sz w:val="28"/>
          <w:szCs w:val="28"/>
        </w:rPr>
        <w:t>: Электротехническое устройство низкого напряжения, содержащее аппаратуру, обеспечивающую возможность ввода, распределения и учета электроэнергии, а также управления и защиты отходящих распределительных и групповых электрических цепей в жилых и общественных зданиях, которая замещена в виде соответствующих функциональных блоков в одной или нескольких соединенных между собой панелях или в одном шкафу</w:t>
      </w:r>
      <w:r w:rsidR="00E26894" w:rsidRPr="00586724">
        <w:rPr>
          <w:rFonts w:ascii="Times New Roman" w:hAnsi="Times New Roman" w:cs="Times New Roman"/>
          <w:sz w:val="28"/>
          <w:szCs w:val="28"/>
        </w:rPr>
        <w:t>, в зависимости от типа здания.</w:t>
      </w:r>
    </w:p>
    <w:p w14:paraId="7AB30FBE" w14:textId="77777777" w:rsidR="00876DD7" w:rsidRPr="00040DB3" w:rsidRDefault="00876DD7" w:rsidP="00876DD7">
      <w:pPr>
        <w:ind w:firstLine="567"/>
        <w:jc w:val="both"/>
        <w:rPr>
          <w:rFonts w:ascii="Times New Roman" w:hAnsi="Times New Roman" w:cs="Times New Roman"/>
          <w:sz w:val="28"/>
          <w:szCs w:val="28"/>
        </w:rPr>
      </w:pPr>
      <w:r w:rsidRPr="00040DB3">
        <w:rPr>
          <w:rFonts w:ascii="Times New Roman" w:hAnsi="Times New Roman" w:cs="Times New Roman"/>
          <w:sz w:val="28"/>
          <w:szCs w:val="28"/>
        </w:rPr>
        <w:t>3.1.4а</w:t>
      </w:r>
      <w:r w:rsidRPr="00040DB3">
        <w:rPr>
          <w:rFonts w:ascii="Times New Roman" w:hAnsi="Times New Roman" w:cs="Times New Roman"/>
          <w:b/>
          <w:sz w:val="28"/>
          <w:szCs w:val="28"/>
        </w:rPr>
        <w:t xml:space="preserve"> визуализация: </w:t>
      </w:r>
      <w:r w:rsidRPr="00040DB3">
        <w:rPr>
          <w:rFonts w:ascii="Times New Roman" w:hAnsi="Times New Roman" w:cs="Times New Roman"/>
          <w:sz w:val="28"/>
          <w:szCs w:val="28"/>
        </w:rPr>
        <w:t>Созданное методами компьютерного моделирования реалистическое изображение освещенного фасада здания или иного объекта.</w:t>
      </w:r>
    </w:p>
    <w:p w14:paraId="426FEC13" w14:textId="77777777" w:rsidR="00876DD7" w:rsidRPr="00040DB3" w:rsidRDefault="00876DD7" w:rsidP="00876DD7">
      <w:pPr>
        <w:ind w:firstLine="567"/>
        <w:jc w:val="both"/>
        <w:rPr>
          <w:rFonts w:ascii="Times New Roman" w:hAnsi="Times New Roman" w:cs="Times New Roman"/>
          <w:sz w:val="28"/>
          <w:szCs w:val="28"/>
        </w:rPr>
      </w:pPr>
      <w:r w:rsidRPr="00040DB3">
        <w:rPr>
          <w:rFonts w:ascii="Times New Roman" w:hAnsi="Times New Roman" w:cs="Times New Roman"/>
          <w:sz w:val="28"/>
          <w:szCs w:val="28"/>
        </w:rPr>
        <w:t>3.1.4б</w:t>
      </w:r>
    </w:p>
    <w:p w14:paraId="4E29E32D" w14:textId="77777777" w:rsidR="00D4352F" w:rsidRPr="00D4352F" w:rsidRDefault="00D4352F" w:rsidP="00D4352F">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D4352F">
        <w:rPr>
          <w:rFonts w:ascii="Times New Roman" w:hAnsi="Times New Roman" w:cs="Times New Roman"/>
          <w:b/>
          <w:bCs/>
          <w:sz w:val="28"/>
          <w:szCs w:val="28"/>
        </w:rPr>
        <w:t xml:space="preserve">выходное отверстие: </w:t>
      </w:r>
      <w:r w:rsidRPr="00D4352F">
        <w:rPr>
          <w:rFonts w:ascii="Times New Roman" w:hAnsi="Times New Roman" w:cs="Times New Roman"/>
          <w:sz w:val="28"/>
          <w:szCs w:val="28"/>
        </w:rPr>
        <w:t xml:space="preserve">Отверстие в корпусе осветительного прибора или </w:t>
      </w:r>
      <w:proofErr w:type="spellStart"/>
      <w:r w:rsidRPr="00D4352F">
        <w:rPr>
          <w:rFonts w:ascii="Times New Roman" w:hAnsi="Times New Roman" w:cs="Times New Roman"/>
          <w:sz w:val="28"/>
          <w:szCs w:val="28"/>
        </w:rPr>
        <w:lastRenderedPageBreak/>
        <w:t>светопропускающая</w:t>
      </w:r>
      <w:proofErr w:type="spellEnd"/>
      <w:r w:rsidRPr="00D4352F">
        <w:rPr>
          <w:rFonts w:ascii="Times New Roman" w:hAnsi="Times New Roman" w:cs="Times New Roman"/>
          <w:sz w:val="28"/>
          <w:szCs w:val="28"/>
        </w:rPr>
        <w:t xml:space="preserve"> часть оболочки осветительного прибора, предназначенные </w:t>
      </w:r>
      <w:proofErr w:type="gramStart"/>
      <w:r w:rsidRPr="00D4352F">
        <w:rPr>
          <w:rFonts w:ascii="Times New Roman" w:hAnsi="Times New Roman" w:cs="Times New Roman"/>
          <w:sz w:val="28"/>
          <w:szCs w:val="28"/>
        </w:rPr>
        <w:t>для выводы</w:t>
      </w:r>
      <w:proofErr w:type="gramEnd"/>
      <w:r w:rsidRPr="00D4352F">
        <w:rPr>
          <w:rFonts w:ascii="Times New Roman" w:hAnsi="Times New Roman" w:cs="Times New Roman"/>
          <w:sz w:val="28"/>
          <w:szCs w:val="28"/>
        </w:rPr>
        <w:t xml:space="preserve"> света из осветительного прибора во внешнее пространство.</w:t>
      </w:r>
    </w:p>
    <w:p w14:paraId="112F153D" w14:textId="37FD1EFF" w:rsidR="00876DD7" w:rsidRPr="00D4352F" w:rsidRDefault="00D4352F" w:rsidP="00D4352F">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D4352F">
        <w:rPr>
          <w:rFonts w:ascii="Times New Roman" w:hAnsi="Times New Roman" w:cs="Times New Roman"/>
          <w:sz w:val="28"/>
          <w:szCs w:val="28"/>
        </w:rPr>
        <w:t>[ГОСТ 16703–2022, пункт 22]</w:t>
      </w:r>
    </w:p>
    <w:p w14:paraId="207EA81B" w14:textId="16714FA7" w:rsidR="00786FE9" w:rsidRDefault="00786FE9" w:rsidP="00786FE9">
      <w:pPr>
        <w:ind w:firstLine="567"/>
        <w:jc w:val="both"/>
        <w:rPr>
          <w:rFonts w:ascii="Times New Roman" w:hAnsi="Times New Roman" w:cs="Times New Roman"/>
          <w:b/>
          <w:bCs/>
          <w:sz w:val="28"/>
          <w:szCs w:val="28"/>
        </w:rPr>
      </w:pPr>
      <w:r>
        <w:rPr>
          <w:rFonts w:ascii="Times New Roman" w:hAnsi="Times New Roman" w:cs="Times New Roman"/>
          <w:b/>
          <w:bCs/>
          <w:sz w:val="28"/>
          <w:szCs w:val="28"/>
        </w:rPr>
        <w:t>(Измененная редакция, Изм. № 6).</w:t>
      </w:r>
    </w:p>
    <w:p w14:paraId="254BB93E" w14:textId="6FA177D2" w:rsidR="00786FE9" w:rsidRPr="00786FE9" w:rsidRDefault="00876DD7" w:rsidP="00786FE9">
      <w:pPr>
        <w:ind w:firstLine="567"/>
        <w:jc w:val="both"/>
        <w:rPr>
          <w:rFonts w:ascii="Times New Roman" w:hAnsi="Times New Roman" w:cs="Times New Roman"/>
          <w:b/>
          <w:sz w:val="28"/>
          <w:szCs w:val="28"/>
        </w:rPr>
      </w:pPr>
      <w:r w:rsidRPr="00876DD7">
        <w:rPr>
          <w:rFonts w:ascii="Times New Roman" w:hAnsi="Times New Roman" w:cs="Times New Roman"/>
          <w:b/>
          <w:bCs/>
          <w:sz w:val="28"/>
          <w:szCs w:val="28"/>
        </w:rPr>
        <w:t>3.1.4а, 3.1.4б</w:t>
      </w:r>
      <w:r>
        <w:rPr>
          <w:rFonts w:ascii="Times New Roman" w:hAnsi="Times New Roman" w:cs="Times New Roman"/>
          <w:sz w:val="28"/>
          <w:szCs w:val="28"/>
        </w:rPr>
        <w:t xml:space="preserve"> </w:t>
      </w:r>
      <w:r w:rsidRPr="00E04F66">
        <w:rPr>
          <w:rFonts w:ascii="Times New Roman" w:hAnsi="Times New Roman" w:cs="Times New Roman"/>
          <w:b/>
          <w:sz w:val="28"/>
          <w:szCs w:val="28"/>
        </w:rPr>
        <w:t>(Введен</w:t>
      </w:r>
      <w:r>
        <w:rPr>
          <w:rFonts w:ascii="Times New Roman" w:hAnsi="Times New Roman" w:cs="Times New Roman"/>
          <w:b/>
          <w:sz w:val="28"/>
          <w:szCs w:val="28"/>
        </w:rPr>
        <w:t>ы</w:t>
      </w:r>
      <w:r w:rsidRPr="00E04F66">
        <w:rPr>
          <w:rFonts w:ascii="Times New Roman" w:hAnsi="Times New Roman" w:cs="Times New Roman"/>
          <w:b/>
          <w:sz w:val="28"/>
          <w:szCs w:val="28"/>
        </w:rPr>
        <w:t xml:space="preserve"> дополнительно, Изм. № 4).</w:t>
      </w:r>
    </w:p>
    <w:p w14:paraId="783FA948" w14:textId="77777777" w:rsidR="003F0A39" w:rsidRPr="00586724" w:rsidRDefault="00747820"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3.1.5</w:t>
      </w:r>
      <w:r w:rsidRPr="00586724">
        <w:rPr>
          <w:rFonts w:ascii="Times New Roman" w:hAnsi="Times New Roman" w:cs="Times New Roman"/>
          <w:b/>
          <w:sz w:val="28"/>
          <w:szCs w:val="28"/>
        </w:rPr>
        <w:t xml:space="preserve"> </w:t>
      </w:r>
      <w:r w:rsidR="003F0A39" w:rsidRPr="00586724">
        <w:rPr>
          <w:rFonts w:ascii="Times New Roman" w:hAnsi="Times New Roman" w:cs="Times New Roman"/>
          <w:b/>
          <w:sz w:val="28"/>
          <w:szCs w:val="28"/>
        </w:rPr>
        <w:t>главный распределительный щит</w:t>
      </w:r>
      <w:r w:rsidRPr="00586724">
        <w:rPr>
          <w:rFonts w:ascii="Times New Roman" w:hAnsi="Times New Roman" w:cs="Times New Roman"/>
          <w:b/>
          <w:sz w:val="28"/>
          <w:szCs w:val="28"/>
        </w:rPr>
        <w:t xml:space="preserve">; </w:t>
      </w:r>
      <w:r w:rsidRPr="00586724">
        <w:rPr>
          <w:rFonts w:ascii="Times New Roman" w:hAnsi="Times New Roman" w:cs="Times New Roman"/>
          <w:sz w:val="28"/>
          <w:szCs w:val="28"/>
        </w:rPr>
        <w:t>ГРЩ</w:t>
      </w:r>
      <w:r w:rsidR="003F0A39" w:rsidRPr="00586724">
        <w:rPr>
          <w:rFonts w:ascii="Times New Roman" w:hAnsi="Times New Roman" w:cs="Times New Roman"/>
          <w:sz w:val="28"/>
          <w:szCs w:val="28"/>
        </w:rPr>
        <w:t xml:space="preserve">: Распределительный щит, через который снабжается электроэнергией все здание или его обособленная часть. </w:t>
      </w:r>
    </w:p>
    <w:p w14:paraId="3D4E1F40" w14:textId="77777777"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3170ACF4" w14:textId="77777777" w:rsidTr="00B90F0F">
        <w:tc>
          <w:tcPr>
            <w:tcW w:w="10140" w:type="dxa"/>
          </w:tcPr>
          <w:p w14:paraId="0249545E" w14:textId="77777777" w:rsidR="00E40283" w:rsidRPr="00E40283" w:rsidRDefault="00E40283" w:rsidP="00E40283">
            <w:pPr>
              <w:ind w:firstLine="567"/>
              <w:jc w:val="both"/>
              <w:rPr>
                <w:rFonts w:ascii="Times New Roman" w:hAnsi="Times New Roman" w:cs="Times New Roman"/>
                <w:sz w:val="28"/>
                <w:szCs w:val="28"/>
              </w:rPr>
            </w:pPr>
            <w:r w:rsidRPr="00E40283">
              <w:rPr>
                <w:rFonts w:ascii="Times New Roman" w:hAnsi="Times New Roman" w:cs="Times New Roman"/>
                <w:b/>
                <w:sz w:val="28"/>
                <w:szCs w:val="28"/>
              </w:rPr>
              <w:t xml:space="preserve">групповая сеть (цепь): </w:t>
            </w:r>
            <w:r w:rsidRPr="00E40283">
              <w:rPr>
                <w:rFonts w:ascii="Times New Roman" w:hAnsi="Times New Roman" w:cs="Times New Roman"/>
                <w:sz w:val="28"/>
                <w:szCs w:val="28"/>
              </w:rPr>
              <w:t>Сеть (цепь) от щитков, распределительных пунктов и главного распределительного щита до светильников, штепсельных розеток и других электроприемников.</w:t>
            </w:r>
          </w:p>
          <w:p w14:paraId="35AFB99E" w14:textId="52363A11" w:rsidR="003F0A39" w:rsidRPr="00586724" w:rsidRDefault="00E40283" w:rsidP="00E40283">
            <w:pPr>
              <w:ind w:firstLine="567"/>
              <w:jc w:val="both"/>
              <w:rPr>
                <w:rFonts w:ascii="Times New Roman" w:hAnsi="Times New Roman" w:cs="Times New Roman"/>
                <w:sz w:val="28"/>
                <w:szCs w:val="28"/>
              </w:rPr>
            </w:pPr>
            <w:r w:rsidRPr="00E40283">
              <w:rPr>
                <w:rFonts w:ascii="Times New Roman" w:hAnsi="Times New Roman" w:cs="Times New Roman"/>
                <w:sz w:val="28"/>
                <w:szCs w:val="28"/>
              </w:rPr>
              <w:t>[ГОСТ 32395–2020, пункт 3.9]</w:t>
            </w:r>
          </w:p>
        </w:tc>
      </w:tr>
    </w:tbl>
    <w:p w14:paraId="185A7774" w14:textId="136CD87B" w:rsidR="00E40283" w:rsidRPr="00E40283" w:rsidRDefault="00E40283" w:rsidP="00586724">
      <w:pPr>
        <w:ind w:firstLine="567"/>
        <w:jc w:val="both"/>
        <w:rPr>
          <w:rFonts w:ascii="Times New Roman" w:hAnsi="Times New Roman" w:cs="Times New Roman"/>
          <w:b/>
          <w:sz w:val="28"/>
          <w:szCs w:val="28"/>
        </w:rPr>
      </w:pPr>
      <w:r w:rsidRPr="00E40283">
        <w:rPr>
          <w:rFonts w:ascii="Times New Roman" w:hAnsi="Times New Roman" w:cs="Times New Roman"/>
          <w:b/>
          <w:sz w:val="28"/>
          <w:szCs w:val="28"/>
        </w:rPr>
        <w:t>(Измененная редакция, Изм. № 6).</w:t>
      </w:r>
    </w:p>
    <w:p w14:paraId="4AA7DC37" w14:textId="7F667319"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6F0EE839" w14:textId="77777777" w:rsidTr="00B90F0F">
        <w:tc>
          <w:tcPr>
            <w:tcW w:w="10140" w:type="dxa"/>
          </w:tcPr>
          <w:p w14:paraId="24B80013"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 xml:space="preserve">групповой щиток: </w:t>
            </w:r>
            <w:r w:rsidRPr="00586724">
              <w:rPr>
                <w:rFonts w:ascii="Times New Roman" w:hAnsi="Times New Roman" w:cs="Times New Roman"/>
                <w:sz w:val="28"/>
                <w:szCs w:val="28"/>
              </w:rPr>
              <w:t>Устройство, в котором установлены аппараты защиты и коммутационные аппараты (или только аппараты защиты) для отдельных групп светильников, штепсельных розеток и стационарных электроприемников.</w:t>
            </w:r>
          </w:p>
          <w:p w14:paraId="41E7A76D" w14:textId="77777777"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[4</w:t>
            </w:r>
            <w:r w:rsidR="003F0A39" w:rsidRPr="00586724">
              <w:rPr>
                <w:rFonts w:ascii="Times New Roman" w:hAnsi="Times New Roman" w:cs="Times New Roman"/>
                <w:sz w:val="28"/>
                <w:szCs w:val="28"/>
              </w:rPr>
              <w:t>, пункт 7.1.6]</w:t>
            </w:r>
          </w:p>
        </w:tc>
      </w:tr>
    </w:tbl>
    <w:p w14:paraId="29EFB491" w14:textId="77777777"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3.1.8</w:t>
      </w:r>
      <w:r w:rsidRPr="00586724">
        <w:rPr>
          <w:rFonts w:ascii="Times New Roman" w:hAnsi="Times New Roman" w:cs="Times New Roman"/>
          <w:b/>
          <w:sz w:val="28"/>
          <w:szCs w:val="28"/>
        </w:rPr>
        <w:t xml:space="preserve"> </w:t>
      </w:r>
      <w:r w:rsidR="003F0A39" w:rsidRPr="00586724">
        <w:rPr>
          <w:rFonts w:ascii="Times New Roman" w:hAnsi="Times New Roman" w:cs="Times New Roman"/>
          <w:b/>
          <w:sz w:val="28"/>
          <w:szCs w:val="28"/>
        </w:rPr>
        <w:t>диспетчеризация инженерного оборудования:</w:t>
      </w:r>
      <w:r w:rsidR="003F0A39" w:rsidRPr="00586724">
        <w:rPr>
          <w:rFonts w:ascii="Times New Roman" w:hAnsi="Times New Roman" w:cs="Times New Roman"/>
          <w:sz w:val="28"/>
          <w:szCs w:val="28"/>
        </w:rPr>
        <w:t xml:space="preserve"> Комплекс технических средств и устройств, обеспечивающих сбор сигналов от объект</w:t>
      </w:r>
      <w:r w:rsidR="003E05D7" w:rsidRPr="00586724">
        <w:rPr>
          <w:rFonts w:ascii="Times New Roman" w:hAnsi="Times New Roman" w:cs="Times New Roman"/>
          <w:sz w:val="28"/>
          <w:szCs w:val="28"/>
        </w:rPr>
        <w:t>ов диспетчеризации, измере</w:t>
      </w:r>
      <w:r w:rsidR="003F0A39" w:rsidRPr="00586724">
        <w:rPr>
          <w:rFonts w:ascii="Times New Roman" w:hAnsi="Times New Roman" w:cs="Times New Roman"/>
          <w:sz w:val="28"/>
          <w:szCs w:val="28"/>
        </w:rPr>
        <w:t>ние контролируемых параметров, передачу их по каналам связи на диспетчерский пункт, а также дистанционное управление инженерным оборудов</w:t>
      </w:r>
      <w:r w:rsidR="00944225">
        <w:rPr>
          <w:rFonts w:ascii="Times New Roman" w:hAnsi="Times New Roman" w:cs="Times New Roman"/>
          <w:sz w:val="28"/>
          <w:szCs w:val="28"/>
        </w:rPr>
        <w:t>анием из диспетчерского пункта.</w:t>
      </w:r>
    </w:p>
    <w:p w14:paraId="6BEEDAD7" w14:textId="77777777"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0EC4E5A1" w14:textId="77777777" w:rsidTr="00876DD7">
        <w:tc>
          <w:tcPr>
            <w:tcW w:w="9574" w:type="dxa"/>
          </w:tcPr>
          <w:p w14:paraId="454E64D7" w14:textId="77777777" w:rsidR="003F0A39" w:rsidRPr="00586724" w:rsidRDefault="003F0A39" w:rsidP="00586724">
            <w:pPr>
              <w:widowControl/>
              <w:ind w:firstLine="567"/>
              <w:jc w:val="both"/>
              <w:rPr>
                <w:rFonts w:ascii="Times New Roman" w:hAnsi="Times New Roman" w:cs="Times New Roman"/>
                <w:sz w:val="28"/>
                <w:szCs w:val="28"/>
              </w:rPr>
            </w:pPr>
            <w:r w:rsidRPr="00586724">
              <w:rPr>
                <w:rFonts w:ascii="Times New Roman" w:hAnsi="Times New Roman" w:cs="Times New Roman"/>
                <w:b/>
                <w:sz w:val="28"/>
                <w:szCs w:val="28"/>
              </w:rPr>
              <w:t>дифференциальный ток</w:t>
            </w:r>
            <w:r w:rsidR="003306AE" w:rsidRPr="00586724">
              <w:rPr>
                <w:rFonts w:ascii="Times New Roman" w:hAnsi="Times New Roman" w:cs="Times New Roman"/>
                <w:b/>
                <w:sz w:val="28"/>
                <w:szCs w:val="28"/>
              </w:rPr>
              <w:t xml:space="preserve">; </w:t>
            </w:r>
            <w:r w:rsidRPr="00586724">
              <w:rPr>
                <w:rFonts w:ascii="Times New Roman" w:hAnsi="Times New Roman" w:cs="Times New Roman"/>
                <w:i/>
                <w:sz w:val="28"/>
                <w:szCs w:val="28"/>
                <w:lang w:val="en-US"/>
              </w:rPr>
              <w:t>I</w:t>
            </w:r>
            <w:r w:rsidRPr="00586724">
              <w:rPr>
                <w:sz w:val="28"/>
                <w:szCs w:val="28"/>
                <w:vertAlign w:val="subscript"/>
              </w:rPr>
              <w:t>Δ</w:t>
            </w:r>
            <w:r w:rsidRPr="00586724">
              <w:rPr>
                <w:rFonts w:ascii="Times New Roman" w:hAnsi="Times New Roman" w:cs="Times New Roman"/>
                <w:sz w:val="28"/>
                <w:szCs w:val="28"/>
              </w:rPr>
              <w:t>:</w:t>
            </w:r>
            <w:r w:rsidRPr="00586724">
              <w:rPr>
                <w:rFonts w:ascii="Times New Roman" w:hAnsi="Times New Roman" w:cs="Times New Roman"/>
                <w:b/>
                <w:sz w:val="28"/>
                <w:szCs w:val="28"/>
              </w:rPr>
              <w:t xml:space="preserve"> </w:t>
            </w:r>
            <w:r w:rsidRPr="00586724">
              <w:rPr>
                <w:rFonts w:ascii="Times New Roman" w:hAnsi="Times New Roman" w:cs="Times New Roman"/>
                <w:sz w:val="28"/>
                <w:szCs w:val="28"/>
              </w:rPr>
              <w:t xml:space="preserve">Среднеквадратичное значение векторной суммы токов, протекающих через главную цепь устройства дифференциального тока. </w:t>
            </w:r>
          </w:p>
          <w:p w14:paraId="6B7F53F6" w14:textId="63CACD75" w:rsidR="003F0A39" w:rsidRPr="00586724" w:rsidRDefault="003F0A39" w:rsidP="00586724">
            <w:pPr>
              <w:widowControl/>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30331.1</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20.6]</w:t>
            </w:r>
          </w:p>
        </w:tc>
      </w:tr>
    </w:tbl>
    <w:p w14:paraId="29833AE2" w14:textId="3E4B7DA7" w:rsidR="00876DD7" w:rsidRDefault="00876DD7" w:rsidP="00586724">
      <w:pPr>
        <w:ind w:firstLine="567"/>
        <w:jc w:val="both"/>
        <w:rPr>
          <w:rFonts w:ascii="Times New Roman" w:hAnsi="Times New Roman" w:cs="Times New Roman"/>
          <w:sz w:val="28"/>
          <w:szCs w:val="28"/>
        </w:rPr>
      </w:pPr>
      <w:r w:rsidRPr="00040DB3">
        <w:rPr>
          <w:rFonts w:ascii="Times New Roman" w:hAnsi="Times New Roman" w:cs="Times New Roman"/>
          <w:sz w:val="28"/>
          <w:szCs w:val="28"/>
        </w:rPr>
        <w:t>3.1.9а</w:t>
      </w:r>
    </w:p>
    <w:p w14:paraId="0E15622A" w14:textId="77777777" w:rsidR="00876DD7" w:rsidRPr="00040DB3" w:rsidRDefault="00876DD7" w:rsidP="00876DD7">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040DB3">
        <w:rPr>
          <w:rFonts w:ascii="Times New Roman" w:hAnsi="Times New Roman" w:cs="Times New Roman"/>
          <w:b/>
          <w:sz w:val="28"/>
          <w:szCs w:val="28"/>
        </w:rPr>
        <w:t>дуговой пробой (дуговое замыкание):</w:t>
      </w:r>
      <w:r w:rsidRPr="00040DB3">
        <w:rPr>
          <w:rFonts w:ascii="Times New Roman" w:hAnsi="Times New Roman" w:cs="Times New Roman"/>
          <w:sz w:val="28"/>
          <w:szCs w:val="28"/>
        </w:rPr>
        <w:t xml:space="preserve"> Опасная непреднамеренная параллельная или последовательная дуга между проводниками.</w:t>
      </w:r>
    </w:p>
    <w:p w14:paraId="71204742" w14:textId="65639BA7" w:rsidR="00876DD7" w:rsidRDefault="00876DD7" w:rsidP="00876DD7">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040DB3">
        <w:rPr>
          <w:rFonts w:ascii="Times New Roman" w:hAnsi="Times New Roman" w:cs="Times New Roman"/>
          <w:sz w:val="28"/>
          <w:szCs w:val="28"/>
        </w:rPr>
        <w:t>[</w:t>
      </w:r>
      <w:hyperlink r:id="rId12" w:history="1">
        <w:r w:rsidRPr="00040DB3">
          <w:rPr>
            <w:rFonts w:ascii="Times New Roman" w:hAnsi="Times New Roman" w:cs="Times New Roman"/>
            <w:sz w:val="28"/>
            <w:szCs w:val="28"/>
          </w:rPr>
          <w:t>ГОСТ IEC 62606–201</w:t>
        </w:r>
      </w:hyperlink>
      <w:r w:rsidRPr="00040DB3">
        <w:rPr>
          <w:rFonts w:ascii="Times New Roman" w:hAnsi="Times New Roman" w:cs="Times New Roman"/>
          <w:sz w:val="28"/>
          <w:szCs w:val="28"/>
        </w:rPr>
        <w:t>6, пункт 3.2]</w:t>
      </w:r>
    </w:p>
    <w:p w14:paraId="24D5B1C9" w14:textId="4E0F74C6" w:rsidR="00876DD7" w:rsidRDefault="00876DD7" w:rsidP="00586724">
      <w:pPr>
        <w:ind w:firstLine="567"/>
        <w:jc w:val="both"/>
        <w:rPr>
          <w:rFonts w:ascii="Times New Roman" w:hAnsi="Times New Roman" w:cs="Times New Roman"/>
          <w:sz w:val="28"/>
          <w:szCs w:val="28"/>
        </w:rPr>
      </w:pPr>
      <w:r w:rsidRPr="00E04F66">
        <w:rPr>
          <w:rFonts w:ascii="Times New Roman" w:hAnsi="Times New Roman" w:cs="Times New Roman"/>
          <w:b/>
          <w:sz w:val="28"/>
          <w:szCs w:val="28"/>
        </w:rPr>
        <w:t>(Введен дополнительно, Изм. № 4).</w:t>
      </w:r>
    </w:p>
    <w:p w14:paraId="32A9FC46" w14:textId="2A76A647"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5460F4E7" w14:textId="77777777" w:rsidTr="00876DD7">
        <w:tc>
          <w:tcPr>
            <w:tcW w:w="9574" w:type="dxa"/>
          </w:tcPr>
          <w:p w14:paraId="3E3FD868"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заземляющий проводник:</w:t>
            </w:r>
            <w:r w:rsidRPr="00586724">
              <w:rPr>
                <w:rFonts w:ascii="Times New Roman" w:hAnsi="Times New Roman" w:cs="Times New Roman"/>
                <w:sz w:val="28"/>
                <w:szCs w:val="28"/>
              </w:rPr>
              <w:t xml:space="preserve"> Защитный проводник, соединяющий заземлитель с главной заземляющей шиной (неизолированные части защитных проводников, которые находятся в земле, рассматривают в качестве заземлителя).</w:t>
            </w:r>
          </w:p>
          <w:p w14:paraId="325DD27E" w14:textId="572B4A13"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30331.1</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20.15]</w:t>
            </w:r>
          </w:p>
        </w:tc>
      </w:tr>
    </w:tbl>
    <w:p w14:paraId="3D0E84F9" w14:textId="77777777" w:rsidR="00876DD7" w:rsidRPr="00040DB3" w:rsidRDefault="00876DD7" w:rsidP="00876DD7">
      <w:pPr>
        <w:ind w:firstLine="567"/>
        <w:jc w:val="both"/>
        <w:rPr>
          <w:rFonts w:ascii="Times New Roman" w:hAnsi="Times New Roman" w:cs="Times New Roman"/>
          <w:sz w:val="28"/>
          <w:szCs w:val="28"/>
        </w:rPr>
      </w:pPr>
      <w:r w:rsidRPr="00040DB3">
        <w:rPr>
          <w:rFonts w:ascii="Times New Roman" w:hAnsi="Times New Roman" w:cs="Times New Roman"/>
          <w:sz w:val="28"/>
          <w:szCs w:val="28"/>
        </w:rPr>
        <w:t>3.1.10а</w:t>
      </w:r>
    </w:p>
    <w:p w14:paraId="37166DB6" w14:textId="77777777" w:rsidR="00876DD7" w:rsidRPr="00040DB3" w:rsidRDefault="00876DD7" w:rsidP="00876DD7">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040DB3">
        <w:rPr>
          <w:rFonts w:ascii="Times New Roman" w:hAnsi="Times New Roman" w:cs="Times New Roman"/>
          <w:b/>
          <w:sz w:val="28"/>
          <w:szCs w:val="28"/>
        </w:rPr>
        <w:lastRenderedPageBreak/>
        <w:t>заливающее освещение:</w:t>
      </w:r>
      <w:r w:rsidRPr="00040DB3">
        <w:rPr>
          <w:rFonts w:ascii="Times New Roman" w:hAnsi="Times New Roman" w:cs="Times New Roman"/>
          <w:sz w:val="28"/>
          <w:szCs w:val="28"/>
        </w:rPr>
        <w:t xml:space="preserve"> Общее (равномерное или неравномерное) освещение всего фасада здания или сооружения или его существенной части световыми приборами.</w:t>
      </w:r>
    </w:p>
    <w:p w14:paraId="6C9517E8" w14:textId="727B9E94" w:rsidR="00876DD7" w:rsidRDefault="00876DD7" w:rsidP="00876DD7">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040DB3">
        <w:rPr>
          <w:rFonts w:ascii="Times New Roman" w:hAnsi="Times New Roman" w:cs="Times New Roman"/>
          <w:sz w:val="28"/>
          <w:szCs w:val="28"/>
        </w:rPr>
        <w:t>[СП 52.13330.2016, пункт 3.20]</w:t>
      </w:r>
    </w:p>
    <w:p w14:paraId="0D5C9814" w14:textId="408355FB" w:rsidR="00876DD7" w:rsidRDefault="00876DD7" w:rsidP="00586724">
      <w:pPr>
        <w:ind w:firstLine="567"/>
        <w:jc w:val="both"/>
        <w:rPr>
          <w:rFonts w:ascii="Times New Roman" w:hAnsi="Times New Roman" w:cs="Times New Roman"/>
          <w:sz w:val="28"/>
          <w:szCs w:val="28"/>
        </w:rPr>
      </w:pPr>
      <w:r w:rsidRPr="00E04F66">
        <w:rPr>
          <w:rFonts w:ascii="Times New Roman" w:hAnsi="Times New Roman" w:cs="Times New Roman"/>
          <w:b/>
          <w:sz w:val="28"/>
          <w:szCs w:val="28"/>
        </w:rPr>
        <w:t>(Введен дополнительно, Изм. № 4).</w:t>
      </w:r>
    </w:p>
    <w:p w14:paraId="26A0268C" w14:textId="3442E75F"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00D07397" w14:textId="77777777" w:rsidTr="00B90F0F">
        <w:tc>
          <w:tcPr>
            <w:tcW w:w="10140" w:type="dxa"/>
          </w:tcPr>
          <w:p w14:paraId="68F3A086"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защитный проводник</w:t>
            </w:r>
            <w:r w:rsidR="003306AE" w:rsidRPr="00586724">
              <w:rPr>
                <w:rFonts w:ascii="Times New Roman" w:hAnsi="Times New Roman" w:cs="Times New Roman"/>
                <w:b/>
                <w:sz w:val="28"/>
                <w:szCs w:val="28"/>
              </w:rPr>
              <w:t xml:space="preserve">; </w:t>
            </w:r>
            <w:r w:rsidR="003306AE" w:rsidRPr="00586724">
              <w:rPr>
                <w:rFonts w:ascii="Times New Roman" w:hAnsi="Times New Roman" w:cs="Times New Roman"/>
                <w:sz w:val="28"/>
                <w:szCs w:val="28"/>
              </w:rPr>
              <w:t>РЕ</w:t>
            </w:r>
            <w:r w:rsidRPr="00586724">
              <w:rPr>
                <w:rFonts w:ascii="Times New Roman" w:hAnsi="Times New Roman" w:cs="Times New Roman"/>
                <w:sz w:val="28"/>
                <w:szCs w:val="28"/>
              </w:rPr>
              <w:t>: Проводник, предназначенный для целей электрической безопасности, например, для защиты от поражения электрическим током.</w:t>
            </w:r>
          </w:p>
          <w:p w14:paraId="65622273" w14:textId="34D01B64"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30331.1</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20.23]</w:t>
            </w:r>
          </w:p>
        </w:tc>
      </w:tr>
    </w:tbl>
    <w:p w14:paraId="57EF2B37" w14:textId="77777777"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1B2C6376" w14:textId="77777777" w:rsidTr="00B90F0F">
        <w:tc>
          <w:tcPr>
            <w:tcW w:w="10140" w:type="dxa"/>
          </w:tcPr>
          <w:p w14:paraId="0FBC9CF6" w14:textId="77777777" w:rsidR="00E40283" w:rsidRPr="00E40283" w:rsidRDefault="00E40283" w:rsidP="00E40283">
            <w:pPr>
              <w:ind w:firstLine="567"/>
              <w:jc w:val="both"/>
              <w:rPr>
                <w:rFonts w:ascii="Times New Roman" w:hAnsi="Times New Roman" w:cs="Times New Roman"/>
                <w:sz w:val="28"/>
                <w:szCs w:val="28"/>
              </w:rPr>
            </w:pPr>
            <w:r w:rsidRPr="00E40283">
              <w:rPr>
                <w:rFonts w:ascii="Times New Roman" w:hAnsi="Times New Roman" w:cs="Times New Roman"/>
                <w:b/>
                <w:bCs/>
                <w:sz w:val="28"/>
                <w:szCs w:val="28"/>
              </w:rPr>
              <w:t>защитный угол (светильника):</w:t>
            </w:r>
            <w:r w:rsidRPr="00E40283">
              <w:rPr>
                <w:rFonts w:ascii="Times New Roman" w:hAnsi="Times New Roman" w:cs="Times New Roman"/>
                <w:b/>
                <w:sz w:val="28"/>
                <w:szCs w:val="28"/>
              </w:rPr>
              <w:t xml:space="preserve"> </w:t>
            </w:r>
            <w:r w:rsidRPr="00E40283">
              <w:rPr>
                <w:rFonts w:ascii="Times New Roman" w:hAnsi="Times New Roman" w:cs="Times New Roman"/>
                <w:sz w:val="28"/>
                <w:szCs w:val="28"/>
              </w:rPr>
              <w:t>Угол, характеризующий зону, в пределах которой глаз наблюдателя защищен от прямого действия источника света.</w:t>
            </w:r>
          </w:p>
          <w:p w14:paraId="47797FE6" w14:textId="51DE3786" w:rsidR="003F0A39" w:rsidRPr="00586724" w:rsidRDefault="00E40283" w:rsidP="00E40283">
            <w:pPr>
              <w:ind w:firstLine="567"/>
              <w:jc w:val="both"/>
              <w:rPr>
                <w:rFonts w:ascii="Times New Roman" w:hAnsi="Times New Roman" w:cs="Times New Roman"/>
                <w:sz w:val="28"/>
                <w:szCs w:val="28"/>
              </w:rPr>
            </w:pPr>
            <w:r w:rsidRPr="00E40283">
              <w:rPr>
                <w:rFonts w:ascii="Times New Roman" w:hAnsi="Times New Roman" w:cs="Times New Roman"/>
                <w:sz w:val="28"/>
                <w:szCs w:val="28"/>
              </w:rPr>
              <w:t>[ГОСТ 16703–2022, пункт 83]</w:t>
            </w:r>
          </w:p>
        </w:tc>
      </w:tr>
    </w:tbl>
    <w:p w14:paraId="7B3C5A9D" w14:textId="2AF25313" w:rsidR="00E40283" w:rsidRPr="00E40283" w:rsidRDefault="00E40283" w:rsidP="00586724">
      <w:pPr>
        <w:ind w:firstLine="567"/>
        <w:jc w:val="both"/>
        <w:rPr>
          <w:rFonts w:ascii="Times New Roman" w:hAnsi="Times New Roman" w:cs="Times New Roman"/>
          <w:b/>
          <w:sz w:val="28"/>
          <w:szCs w:val="28"/>
        </w:rPr>
      </w:pPr>
      <w:r w:rsidRPr="00E40283">
        <w:rPr>
          <w:rFonts w:ascii="Times New Roman" w:hAnsi="Times New Roman" w:cs="Times New Roman"/>
          <w:b/>
          <w:sz w:val="28"/>
          <w:szCs w:val="28"/>
        </w:rPr>
        <w:t>(Измененная редакция, Изм. № 6).</w:t>
      </w:r>
    </w:p>
    <w:p w14:paraId="10F07598" w14:textId="51A327D8"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0F95D6EA" w14:textId="77777777" w:rsidTr="00B90F0F">
        <w:tc>
          <w:tcPr>
            <w:tcW w:w="10140" w:type="dxa"/>
          </w:tcPr>
          <w:p w14:paraId="73DC05E2"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 xml:space="preserve">импульсное напряжение: </w:t>
            </w:r>
            <w:r w:rsidRPr="00586724">
              <w:rPr>
                <w:rFonts w:ascii="Times New Roman" w:hAnsi="Times New Roman" w:cs="Times New Roman"/>
                <w:sz w:val="28"/>
                <w:szCs w:val="28"/>
              </w:rPr>
              <w:t>Перенапряжение, представляющее собой одиночный импульс или колебательный процесс длительностью до нескольких миллисекунд.</w:t>
            </w:r>
          </w:p>
          <w:p w14:paraId="5ADA9BBF" w14:textId="130EE4BF"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32144</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3.1.24]</w:t>
            </w:r>
          </w:p>
        </w:tc>
      </w:tr>
    </w:tbl>
    <w:p w14:paraId="02629166" w14:textId="7F6F1521" w:rsidR="003F0A39" w:rsidRPr="00586724" w:rsidRDefault="003306AE" w:rsidP="00586724">
      <w:pPr>
        <w:pStyle w:val="HEADERTEXT"/>
        <w:ind w:firstLine="567"/>
        <w:outlineLvl w:val="1"/>
        <w:rPr>
          <w:rFonts w:ascii="Times New Roman" w:hAnsi="Times New Roman" w:cs="Times New Roman"/>
          <w:bCs/>
          <w:color w:val="auto"/>
          <w:sz w:val="28"/>
          <w:szCs w:val="28"/>
        </w:rPr>
      </w:pPr>
      <w:r w:rsidRPr="00586724">
        <w:rPr>
          <w:rFonts w:ascii="Times New Roman" w:hAnsi="Times New Roman" w:cs="Times New Roman"/>
          <w:bCs/>
          <w:color w:val="auto"/>
          <w:sz w:val="28"/>
          <w:szCs w:val="28"/>
        </w:rPr>
        <w:t>3.1.14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44911760" w14:textId="77777777" w:rsidTr="00B90F0F">
        <w:tc>
          <w:tcPr>
            <w:tcW w:w="10140" w:type="dxa"/>
          </w:tcPr>
          <w:p w14:paraId="5CDAA4A1" w14:textId="77777777" w:rsidR="00E40283" w:rsidRPr="00E40283" w:rsidRDefault="00E40283" w:rsidP="00E40283">
            <w:pPr>
              <w:ind w:firstLine="567"/>
              <w:jc w:val="both"/>
              <w:rPr>
                <w:rFonts w:ascii="Times New Roman" w:hAnsi="Times New Roman" w:cs="Times New Roman"/>
                <w:sz w:val="28"/>
                <w:szCs w:val="28"/>
              </w:rPr>
            </w:pPr>
            <w:r w:rsidRPr="00E40283">
              <w:rPr>
                <w:rFonts w:ascii="Times New Roman" w:hAnsi="Times New Roman" w:cs="Times New Roman"/>
                <w:b/>
                <w:bCs/>
                <w:sz w:val="28"/>
                <w:szCs w:val="28"/>
              </w:rPr>
              <w:t>источник света;</w:t>
            </w:r>
            <w:r w:rsidRPr="00E40283">
              <w:rPr>
                <w:rFonts w:ascii="Times New Roman" w:hAnsi="Times New Roman" w:cs="Times New Roman"/>
                <w:b/>
                <w:sz w:val="28"/>
                <w:szCs w:val="28"/>
              </w:rPr>
              <w:t xml:space="preserve"> </w:t>
            </w:r>
            <w:r w:rsidRPr="001C4C5E">
              <w:rPr>
                <w:rFonts w:ascii="Times New Roman" w:hAnsi="Times New Roman" w:cs="Times New Roman"/>
                <w:sz w:val="28"/>
                <w:szCs w:val="28"/>
              </w:rPr>
              <w:t>ИС:</w:t>
            </w:r>
            <w:r w:rsidRPr="00E40283">
              <w:rPr>
                <w:rFonts w:ascii="Times New Roman" w:hAnsi="Times New Roman" w:cs="Times New Roman"/>
                <w:b/>
                <w:sz w:val="28"/>
                <w:szCs w:val="28"/>
              </w:rPr>
              <w:t xml:space="preserve"> </w:t>
            </w:r>
            <w:r w:rsidRPr="00E40283">
              <w:rPr>
                <w:rFonts w:ascii="Times New Roman" w:hAnsi="Times New Roman" w:cs="Times New Roman"/>
                <w:sz w:val="28"/>
                <w:szCs w:val="28"/>
              </w:rPr>
              <w:t>Устройство, излучающее свет в результате преобразования электрической энергии.</w:t>
            </w:r>
          </w:p>
          <w:p w14:paraId="6EC2DC7A" w14:textId="4AEAA09C" w:rsidR="003F0A39" w:rsidRPr="00586724" w:rsidRDefault="00E40283" w:rsidP="00E40283">
            <w:pPr>
              <w:ind w:firstLine="567"/>
              <w:jc w:val="both"/>
              <w:rPr>
                <w:rFonts w:ascii="Times New Roman" w:hAnsi="Times New Roman" w:cs="Times New Roman"/>
                <w:sz w:val="28"/>
                <w:szCs w:val="28"/>
              </w:rPr>
            </w:pPr>
            <w:r w:rsidRPr="00E40283">
              <w:rPr>
                <w:rFonts w:ascii="Times New Roman" w:hAnsi="Times New Roman" w:cs="Times New Roman"/>
                <w:sz w:val="28"/>
                <w:szCs w:val="28"/>
              </w:rPr>
              <w:t>[ГОСТ 16703–2022, пункт 8]</w:t>
            </w:r>
          </w:p>
        </w:tc>
      </w:tr>
    </w:tbl>
    <w:p w14:paraId="0B972E05" w14:textId="6BD42D39" w:rsidR="00E40283" w:rsidRPr="00E40283" w:rsidRDefault="00E40283" w:rsidP="00586724">
      <w:pPr>
        <w:ind w:firstLine="567"/>
        <w:jc w:val="both"/>
        <w:rPr>
          <w:rFonts w:ascii="Times New Roman" w:hAnsi="Times New Roman" w:cs="Times New Roman"/>
          <w:b/>
          <w:sz w:val="28"/>
          <w:szCs w:val="28"/>
        </w:rPr>
      </w:pPr>
      <w:r w:rsidRPr="00E40283">
        <w:rPr>
          <w:rFonts w:ascii="Times New Roman" w:hAnsi="Times New Roman" w:cs="Times New Roman"/>
          <w:b/>
          <w:sz w:val="28"/>
          <w:szCs w:val="28"/>
        </w:rPr>
        <w:t>(Измененная редакция, Изм. № 6).</w:t>
      </w:r>
    </w:p>
    <w:p w14:paraId="0D3A9CD0" w14:textId="4EE3934F"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3.1.15</w:t>
      </w:r>
      <w:r w:rsidRPr="00586724">
        <w:rPr>
          <w:rFonts w:ascii="Times New Roman" w:hAnsi="Times New Roman" w:cs="Times New Roman"/>
          <w:b/>
          <w:sz w:val="28"/>
          <w:szCs w:val="28"/>
        </w:rPr>
        <w:t xml:space="preserve"> </w:t>
      </w:r>
      <w:r w:rsidR="003F0A39" w:rsidRPr="00586724">
        <w:rPr>
          <w:rFonts w:ascii="Times New Roman" w:hAnsi="Times New Roman" w:cs="Times New Roman"/>
          <w:b/>
          <w:sz w:val="28"/>
          <w:szCs w:val="28"/>
        </w:rPr>
        <w:t>канал связи:</w:t>
      </w:r>
      <w:r w:rsidR="003F0A39" w:rsidRPr="00586724">
        <w:rPr>
          <w:rFonts w:ascii="Times New Roman" w:hAnsi="Times New Roman" w:cs="Times New Roman"/>
          <w:sz w:val="28"/>
          <w:szCs w:val="28"/>
        </w:rPr>
        <w:t xml:space="preserve"> Среда связи и коммуникационн</w:t>
      </w:r>
      <w:r w:rsidR="003E05D7" w:rsidRPr="00586724">
        <w:rPr>
          <w:rFonts w:ascii="Times New Roman" w:hAnsi="Times New Roman" w:cs="Times New Roman"/>
          <w:sz w:val="28"/>
          <w:szCs w:val="28"/>
        </w:rPr>
        <w:t>ое оборудование для обмен</w:t>
      </w:r>
      <w:r w:rsidRPr="00586724">
        <w:rPr>
          <w:rFonts w:ascii="Times New Roman" w:hAnsi="Times New Roman" w:cs="Times New Roman"/>
          <w:sz w:val="28"/>
          <w:szCs w:val="28"/>
        </w:rPr>
        <w:t>а</w:t>
      </w:r>
      <w:r w:rsidR="003E05D7" w:rsidRPr="00586724">
        <w:rPr>
          <w:rFonts w:ascii="Times New Roman" w:hAnsi="Times New Roman" w:cs="Times New Roman"/>
          <w:sz w:val="28"/>
          <w:szCs w:val="28"/>
        </w:rPr>
        <w:t xml:space="preserve"> данны</w:t>
      </w:r>
      <w:r w:rsidR="003F0A39" w:rsidRPr="00586724">
        <w:rPr>
          <w:rFonts w:ascii="Times New Roman" w:hAnsi="Times New Roman" w:cs="Times New Roman"/>
          <w:sz w:val="28"/>
          <w:szCs w:val="28"/>
        </w:rPr>
        <w:t>ми между разл</w:t>
      </w:r>
      <w:r w:rsidR="00E26894" w:rsidRPr="00586724">
        <w:rPr>
          <w:rFonts w:ascii="Times New Roman" w:hAnsi="Times New Roman" w:cs="Times New Roman"/>
          <w:sz w:val="28"/>
          <w:szCs w:val="28"/>
        </w:rPr>
        <w:t>ичными техническими средствами.</w:t>
      </w:r>
    </w:p>
    <w:p w14:paraId="1C9E905C" w14:textId="77777777"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3.1.16</w:t>
      </w:r>
      <w:r w:rsidRPr="00586724">
        <w:rPr>
          <w:rFonts w:ascii="Times New Roman" w:hAnsi="Times New Roman" w:cs="Times New Roman"/>
          <w:b/>
          <w:sz w:val="28"/>
          <w:szCs w:val="28"/>
        </w:rPr>
        <w:t xml:space="preserve"> </w:t>
      </w:r>
      <w:r w:rsidR="003F0A39" w:rsidRPr="00586724">
        <w:rPr>
          <w:rFonts w:ascii="Times New Roman" w:hAnsi="Times New Roman" w:cs="Times New Roman"/>
          <w:b/>
          <w:sz w:val="28"/>
          <w:szCs w:val="28"/>
        </w:rPr>
        <w:t>квартирный (абонентский) счетчик:</w:t>
      </w:r>
      <w:r w:rsidR="003F0A39" w:rsidRPr="00586724">
        <w:rPr>
          <w:rFonts w:ascii="Times New Roman" w:hAnsi="Times New Roman" w:cs="Times New Roman"/>
          <w:sz w:val="28"/>
          <w:szCs w:val="28"/>
        </w:rPr>
        <w:t xml:space="preserve"> Счетчик, учитывающий потребление энергоресурса квартиры и предназначенный для осуществления расчетов за потребляемый энергоресурс между абонентом и э</w:t>
      </w:r>
      <w:r w:rsidR="00944225">
        <w:rPr>
          <w:rFonts w:ascii="Times New Roman" w:hAnsi="Times New Roman" w:cs="Times New Roman"/>
          <w:sz w:val="28"/>
          <w:szCs w:val="28"/>
        </w:rPr>
        <w:t>нергоснабжающей организацией.</w:t>
      </w:r>
    </w:p>
    <w:p w14:paraId="0A14E720" w14:textId="77777777"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3.1.17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7490930F" w14:textId="77777777" w:rsidTr="00B90F0F">
        <w:tc>
          <w:tcPr>
            <w:tcW w:w="10140" w:type="dxa"/>
          </w:tcPr>
          <w:p w14:paraId="0FB9AB36" w14:textId="77777777" w:rsidR="00E40283" w:rsidRPr="00E40283" w:rsidRDefault="00E40283" w:rsidP="00E40283">
            <w:pPr>
              <w:ind w:firstLine="567"/>
              <w:jc w:val="both"/>
              <w:rPr>
                <w:rFonts w:ascii="Times New Roman" w:hAnsi="Times New Roman" w:cs="Times New Roman"/>
                <w:sz w:val="28"/>
                <w:szCs w:val="28"/>
              </w:rPr>
            </w:pPr>
            <w:r w:rsidRPr="00E40283">
              <w:rPr>
                <w:rFonts w:ascii="Times New Roman" w:hAnsi="Times New Roman" w:cs="Times New Roman"/>
                <w:b/>
                <w:sz w:val="28"/>
                <w:szCs w:val="28"/>
              </w:rPr>
              <w:t xml:space="preserve">квартирный групповой щиток: </w:t>
            </w:r>
            <w:r w:rsidRPr="00E40283">
              <w:rPr>
                <w:rFonts w:ascii="Times New Roman" w:hAnsi="Times New Roman" w:cs="Times New Roman"/>
                <w:sz w:val="28"/>
                <w:szCs w:val="28"/>
              </w:rPr>
              <w:t xml:space="preserve">Щиток, устанавливаемый в квартире и предназначенный для присоединения групповых цепей, причем счетчик электроэнергии располагается на этажном учетно-распределительном щитке. </w:t>
            </w:r>
          </w:p>
          <w:p w14:paraId="3D4E0131" w14:textId="60E9E1D9" w:rsidR="003F0A39" w:rsidRPr="00586724" w:rsidRDefault="00E40283" w:rsidP="00E40283">
            <w:pPr>
              <w:ind w:firstLine="567"/>
              <w:jc w:val="both"/>
              <w:rPr>
                <w:rFonts w:ascii="Times New Roman" w:hAnsi="Times New Roman" w:cs="Times New Roman"/>
                <w:sz w:val="28"/>
                <w:szCs w:val="28"/>
              </w:rPr>
            </w:pPr>
            <w:r w:rsidRPr="00E40283">
              <w:rPr>
                <w:rFonts w:ascii="Times New Roman" w:hAnsi="Times New Roman" w:cs="Times New Roman"/>
                <w:sz w:val="28"/>
                <w:szCs w:val="28"/>
              </w:rPr>
              <w:t>[ГОСТ 32395–2020, пункт 3.1]</w:t>
            </w:r>
          </w:p>
        </w:tc>
      </w:tr>
    </w:tbl>
    <w:p w14:paraId="76328D83" w14:textId="25C3D510" w:rsidR="00E40283" w:rsidRPr="00E40283" w:rsidRDefault="00E40283" w:rsidP="00586724">
      <w:pPr>
        <w:ind w:firstLine="567"/>
        <w:jc w:val="both"/>
        <w:rPr>
          <w:rFonts w:ascii="Times New Roman" w:hAnsi="Times New Roman" w:cs="Times New Roman"/>
          <w:b/>
          <w:sz w:val="28"/>
          <w:szCs w:val="28"/>
        </w:rPr>
      </w:pPr>
      <w:r w:rsidRPr="00E40283">
        <w:rPr>
          <w:rFonts w:ascii="Times New Roman" w:hAnsi="Times New Roman" w:cs="Times New Roman"/>
          <w:b/>
          <w:sz w:val="28"/>
          <w:szCs w:val="28"/>
        </w:rPr>
        <w:t>(Измененная редакция, Изм. № 6).</w:t>
      </w:r>
    </w:p>
    <w:p w14:paraId="6966939E" w14:textId="125F89B5"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3.1.18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6F94CB3F" w14:textId="77777777" w:rsidTr="00B90F0F">
        <w:tc>
          <w:tcPr>
            <w:tcW w:w="10140" w:type="dxa"/>
          </w:tcPr>
          <w:p w14:paraId="1F3A0744"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квартирный учетно-групповой щиток:</w:t>
            </w:r>
            <w:r w:rsidRPr="00586724">
              <w:rPr>
                <w:rFonts w:ascii="Times New Roman" w:hAnsi="Times New Roman" w:cs="Times New Roman"/>
                <w:sz w:val="28"/>
                <w:szCs w:val="28"/>
              </w:rPr>
              <w:t xml:space="preserve"> Щиток, устанавливаемый в квартире и предназначенный для присоединения групповых цепей и учета электроэнергии.</w:t>
            </w:r>
          </w:p>
          <w:p w14:paraId="103580A4" w14:textId="56500835"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w:t>
            </w:r>
            <w:r w:rsidR="00E40283" w:rsidRPr="00E40283">
              <w:rPr>
                <w:rFonts w:ascii="Times New Roman" w:hAnsi="Times New Roman" w:cs="Times New Roman"/>
                <w:sz w:val="28"/>
                <w:szCs w:val="28"/>
              </w:rPr>
              <w:t>ГОСТ 32395–2020</w:t>
            </w:r>
            <w:r w:rsidRPr="00586724">
              <w:rPr>
                <w:rFonts w:ascii="Times New Roman" w:hAnsi="Times New Roman" w:cs="Times New Roman"/>
                <w:sz w:val="28"/>
                <w:szCs w:val="28"/>
              </w:rPr>
              <w:t>, пункт 3.2]</w:t>
            </w:r>
          </w:p>
        </w:tc>
      </w:tr>
    </w:tbl>
    <w:p w14:paraId="484A2ADE" w14:textId="32B84641" w:rsidR="00E40283" w:rsidRPr="00E40283" w:rsidRDefault="00E40283" w:rsidP="00586724">
      <w:pPr>
        <w:ind w:firstLine="567"/>
        <w:rPr>
          <w:rFonts w:ascii="Times New Roman" w:hAnsi="Times New Roman" w:cs="Times New Roman"/>
          <w:b/>
          <w:sz w:val="28"/>
          <w:szCs w:val="28"/>
        </w:rPr>
      </w:pPr>
      <w:r w:rsidRPr="00E40283">
        <w:rPr>
          <w:rFonts w:ascii="Times New Roman" w:hAnsi="Times New Roman" w:cs="Times New Roman"/>
          <w:b/>
          <w:sz w:val="28"/>
          <w:szCs w:val="28"/>
        </w:rPr>
        <w:t>(Измененная редакция, Изм. № 6).</w:t>
      </w:r>
    </w:p>
    <w:p w14:paraId="3A462E84" w14:textId="518A78D3" w:rsidR="003F0A39" w:rsidRPr="00586724" w:rsidRDefault="003306AE" w:rsidP="00586724">
      <w:pPr>
        <w:ind w:firstLine="567"/>
        <w:rPr>
          <w:rFonts w:ascii="Times New Roman" w:hAnsi="Times New Roman" w:cs="Times New Roman"/>
          <w:sz w:val="28"/>
          <w:szCs w:val="28"/>
        </w:rPr>
      </w:pPr>
      <w:r w:rsidRPr="00586724">
        <w:rPr>
          <w:rFonts w:ascii="Times New Roman" w:hAnsi="Times New Roman" w:cs="Times New Roman"/>
          <w:sz w:val="28"/>
          <w:szCs w:val="28"/>
        </w:rPr>
        <w:lastRenderedPageBreak/>
        <w:t>3.1.19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1D5D6393" w14:textId="77777777" w:rsidTr="00876DD7">
        <w:tc>
          <w:tcPr>
            <w:tcW w:w="9574" w:type="dxa"/>
          </w:tcPr>
          <w:p w14:paraId="5F85FE0B" w14:textId="77777777" w:rsidR="00876DD7" w:rsidRPr="00040DB3" w:rsidRDefault="00876DD7" w:rsidP="00876DD7">
            <w:pPr>
              <w:ind w:firstLine="567"/>
              <w:jc w:val="both"/>
              <w:rPr>
                <w:rFonts w:ascii="Times New Roman" w:hAnsi="Times New Roman" w:cs="Times New Roman"/>
                <w:sz w:val="28"/>
                <w:szCs w:val="28"/>
              </w:rPr>
            </w:pPr>
            <w:r w:rsidRPr="00040DB3">
              <w:rPr>
                <w:rFonts w:ascii="Times New Roman" w:hAnsi="Times New Roman" w:cs="Times New Roman"/>
                <w:b/>
                <w:sz w:val="28"/>
                <w:szCs w:val="28"/>
              </w:rPr>
              <w:t>комбинированное искусственное освещение:</w:t>
            </w:r>
            <w:r w:rsidRPr="00040DB3">
              <w:rPr>
                <w:rFonts w:ascii="Times New Roman" w:hAnsi="Times New Roman" w:cs="Times New Roman"/>
                <w:sz w:val="28"/>
                <w:szCs w:val="28"/>
              </w:rPr>
              <w:t xml:space="preserve"> Искусственное освещение, при котором к общему искусственному освещению добавляется местное.</w:t>
            </w:r>
          </w:p>
          <w:p w14:paraId="30D959F9" w14:textId="326FC430" w:rsidR="003F0A39" w:rsidRPr="00586724" w:rsidRDefault="00876DD7" w:rsidP="00876DD7">
            <w:pPr>
              <w:ind w:firstLine="567"/>
              <w:rPr>
                <w:rFonts w:ascii="Times New Roman" w:hAnsi="Times New Roman" w:cs="Times New Roman"/>
                <w:sz w:val="28"/>
                <w:szCs w:val="28"/>
              </w:rPr>
            </w:pPr>
            <w:r w:rsidRPr="00040DB3">
              <w:rPr>
                <w:rFonts w:ascii="Times New Roman" w:hAnsi="Times New Roman" w:cs="Times New Roman"/>
                <w:sz w:val="28"/>
                <w:szCs w:val="28"/>
              </w:rPr>
              <w:t>[СП 52.13330.2016, пункт 3.26]</w:t>
            </w:r>
          </w:p>
        </w:tc>
      </w:tr>
    </w:tbl>
    <w:p w14:paraId="2715FF8B" w14:textId="4D835043" w:rsidR="00876DD7" w:rsidRDefault="00876DD7" w:rsidP="00586724">
      <w:pPr>
        <w:ind w:firstLine="567"/>
        <w:jc w:val="both"/>
        <w:rPr>
          <w:rFonts w:ascii="Times New Roman" w:hAnsi="Times New Roman" w:cs="Times New Roman"/>
          <w:sz w:val="28"/>
          <w:szCs w:val="28"/>
        </w:rPr>
      </w:pPr>
      <w:r w:rsidRPr="00E04F66">
        <w:rPr>
          <w:rFonts w:ascii="Times New Roman" w:hAnsi="Times New Roman" w:cs="Times New Roman"/>
          <w:b/>
          <w:sz w:val="28"/>
          <w:szCs w:val="28"/>
        </w:rPr>
        <w:t xml:space="preserve">(Измененная редакция, Изм. № </w:t>
      </w:r>
      <w:r w:rsidR="00A51BE3">
        <w:rPr>
          <w:rFonts w:ascii="Times New Roman" w:hAnsi="Times New Roman" w:cs="Times New Roman"/>
          <w:b/>
          <w:sz w:val="28"/>
          <w:szCs w:val="28"/>
        </w:rPr>
        <w:t>4</w:t>
      </w:r>
      <w:r w:rsidRPr="00E04F66">
        <w:rPr>
          <w:rFonts w:ascii="Times New Roman" w:hAnsi="Times New Roman" w:cs="Times New Roman"/>
          <w:b/>
          <w:sz w:val="28"/>
          <w:szCs w:val="28"/>
        </w:rPr>
        <w:t>).</w:t>
      </w:r>
    </w:p>
    <w:p w14:paraId="22C1C822" w14:textId="25E3969E" w:rsidR="003F0A39" w:rsidRPr="00EC395F" w:rsidRDefault="003306AE" w:rsidP="00586724">
      <w:pPr>
        <w:ind w:firstLine="567"/>
        <w:jc w:val="both"/>
        <w:rPr>
          <w:rFonts w:ascii="Times New Roman" w:hAnsi="Times New Roman" w:cs="Times New Roman"/>
          <w:sz w:val="28"/>
          <w:szCs w:val="28"/>
        </w:rPr>
      </w:pPr>
      <w:r w:rsidRPr="00EC395F">
        <w:rPr>
          <w:rFonts w:ascii="Times New Roman" w:hAnsi="Times New Roman" w:cs="Times New Roman"/>
          <w:sz w:val="28"/>
          <w:szCs w:val="28"/>
        </w:rPr>
        <w:t>3.1.20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EC395F" w14:paraId="52E9895E" w14:textId="77777777" w:rsidTr="00B90F0F">
        <w:tc>
          <w:tcPr>
            <w:tcW w:w="10140" w:type="dxa"/>
          </w:tcPr>
          <w:p w14:paraId="7D04B74F" w14:textId="77777777" w:rsidR="00CD4607" w:rsidRPr="00CD4607" w:rsidRDefault="00CD4607" w:rsidP="00CD4607">
            <w:pPr>
              <w:ind w:firstLine="567"/>
              <w:jc w:val="both"/>
              <w:rPr>
                <w:rFonts w:ascii="Times New Roman" w:hAnsi="Times New Roman" w:cs="Times New Roman"/>
                <w:sz w:val="28"/>
                <w:szCs w:val="28"/>
              </w:rPr>
            </w:pPr>
            <w:r w:rsidRPr="00CD4607">
              <w:rPr>
                <w:rFonts w:ascii="Times New Roman" w:hAnsi="Times New Roman" w:cs="Times New Roman"/>
                <w:b/>
                <w:bCs/>
                <w:sz w:val="28"/>
                <w:szCs w:val="28"/>
              </w:rPr>
              <w:t>кривая силы светы;</w:t>
            </w:r>
            <w:r w:rsidRPr="00CD4607">
              <w:rPr>
                <w:rFonts w:ascii="Times New Roman" w:hAnsi="Times New Roman" w:cs="Times New Roman"/>
                <w:b/>
                <w:sz w:val="28"/>
                <w:szCs w:val="28"/>
              </w:rPr>
              <w:t xml:space="preserve"> </w:t>
            </w:r>
            <w:r w:rsidRPr="00CD4607">
              <w:rPr>
                <w:rFonts w:ascii="Times New Roman" w:hAnsi="Times New Roman" w:cs="Times New Roman"/>
                <w:sz w:val="28"/>
                <w:szCs w:val="28"/>
              </w:rPr>
              <w:t>КСС: Графическое изображение зависимости силы света осветительного прибора от меридиональных и экваториальных углов, получаемое сечением его фотометрического тела плоскостью или поверхностью.</w:t>
            </w:r>
          </w:p>
          <w:p w14:paraId="2BCC2D10" w14:textId="38F93D4C" w:rsidR="003F0A39" w:rsidRPr="00EC395F" w:rsidRDefault="00CD4607" w:rsidP="00CD4607">
            <w:pPr>
              <w:ind w:firstLine="567"/>
              <w:jc w:val="both"/>
              <w:rPr>
                <w:rFonts w:ascii="Times New Roman" w:eastAsia="Calibri" w:hAnsi="Times New Roman" w:cs="Times New Roman"/>
                <w:sz w:val="28"/>
                <w:szCs w:val="28"/>
                <w:lang w:eastAsia="en-US"/>
              </w:rPr>
            </w:pPr>
            <w:r w:rsidRPr="00CD4607">
              <w:rPr>
                <w:rFonts w:ascii="Times New Roman" w:hAnsi="Times New Roman" w:cs="Times New Roman"/>
                <w:sz w:val="28"/>
                <w:szCs w:val="28"/>
              </w:rPr>
              <w:t>[ГОСТ Р 16703–2022, пункт 53]</w:t>
            </w:r>
          </w:p>
        </w:tc>
      </w:tr>
    </w:tbl>
    <w:p w14:paraId="407A8C97" w14:textId="7078052A" w:rsidR="00CD4607" w:rsidRPr="00CD4607" w:rsidRDefault="00CD4607" w:rsidP="00586724">
      <w:pPr>
        <w:ind w:firstLine="567"/>
        <w:jc w:val="both"/>
        <w:rPr>
          <w:rFonts w:ascii="Times New Roman" w:hAnsi="Times New Roman" w:cs="Times New Roman"/>
          <w:b/>
          <w:sz w:val="28"/>
          <w:szCs w:val="28"/>
        </w:rPr>
      </w:pPr>
      <w:r w:rsidRPr="00CD4607">
        <w:rPr>
          <w:rFonts w:ascii="Times New Roman" w:hAnsi="Times New Roman" w:cs="Times New Roman"/>
          <w:b/>
          <w:sz w:val="28"/>
          <w:szCs w:val="28"/>
        </w:rPr>
        <w:t>(Измененная редакция, Изм. № 6).</w:t>
      </w:r>
    </w:p>
    <w:p w14:paraId="6447AAB8" w14:textId="2D6CC2D1" w:rsidR="003F0A39" w:rsidRPr="00EC395F" w:rsidRDefault="003306AE" w:rsidP="00586724">
      <w:pPr>
        <w:ind w:firstLine="567"/>
        <w:jc w:val="both"/>
        <w:rPr>
          <w:rFonts w:ascii="Times New Roman" w:hAnsi="Times New Roman" w:cs="Times New Roman"/>
          <w:sz w:val="28"/>
          <w:szCs w:val="28"/>
        </w:rPr>
      </w:pPr>
      <w:r w:rsidRPr="00EC395F">
        <w:rPr>
          <w:rFonts w:ascii="Times New Roman" w:hAnsi="Times New Roman" w:cs="Times New Roman"/>
          <w:sz w:val="28"/>
          <w:szCs w:val="28"/>
        </w:rPr>
        <w:t>3.1.21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EC395F" w14:paraId="15A980C4" w14:textId="77777777" w:rsidTr="00876DD7">
        <w:tc>
          <w:tcPr>
            <w:tcW w:w="9574" w:type="dxa"/>
          </w:tcPr>
          <w:p w14:paraId="2C6D514D" w14:textId="77777777" w:rsidR="003F0A39" w:rsidRPr="00EC395F" w:rsidRDefault="003F0A39" w:rsidP="00586724">
            <w:pPr>
              <w:ind w:firstLine="567"/>
              <w:jc w:val="both"/>
              <w:rPr>
                <w:rFonts w:ascii="Times New Roman" w:hAnsi="Times New Roman" w:cs="Times New Roman"/>
                <w:sz w:val="28"/>
                <w:szCs w:val="28"/>
              </w:rPr>
            </w:pPr>
            <w:r w:rsidRPr="00EC395F">
              <w:rPr>
                <w:rFonts w:ascii="Times New Roman" w:hAnsi="Times New Roman" w:cs="Times New Roman"/>
                <w:b/>
                <w:sz w:val="28"/>
                <w:szCs w:val="28"/>
              </w:rPr>
              <w:t>линейный проводник</w:t>
            </w:r>
            <w:r w:rsidR="003306AE" w:rsidRPr="00EC395F">
              <w:rPr>
                <w:rFonts w:ascii="Times New Roman" w:hAnsi="Times New Roman" w:cs="Times New Roman"/>
                <w:b/>
                <w:sz w:val="28"/>
                <w:szCs w:val="28"/>
              </w:rPr>
              <w:t xml:space="preserve">; </w:t>
            </w:r>
            <w:r w:rsidRPr="00EC395F">
              <w:rPr>
                <w:rFonts w:ascii="Times New Roman" w:hAnsi="Times New Roman" w:cs="Times New Roman"/>
                <w:i/>
                <w:sz w:val="28"/>
                <w:szCs w:val="28"/>
                <w:lang w:val="en-US"/>
              </w:rPr>
              <w:t>L</w:t>
            </w:r>
            <w:r w:rsidRPr="00EC395F">
              <w:rPr>
                <w:rFonts w:ascii="Times New Roman" w:hAnsi="Times New Roman" w:cs="Times New Roman"/>
                <w:sz w:val="28"/>
                <w:szCs w:val="28"/>
              </w:rPr>
              <w:t>:</w:t>
            </w:r>
            <w:r w:rsidRPr="00EC395F">
              <w:rPr>
                <w:rFonts w:ascii="Times New Roman" w:hAnsi="Times New Roman" w:cs="Times New Roman"/>
                <w:b/>
                <w:sz w:val="28"/>
                <w:szCs w:val="28"/>
              </w:rPr>
              <w:t xml:space="preserve"> </w:t>
            </w:r>
            <w:r w:rsidRPr="00EC395F">
              <w:rPr>
                <w:rFonts w:ascii="Times New Roman" w:hAnsi="Times New Roman" w:cs="Times New Roman"/>
                <w:sz w:val="28"/>
                <w:szCs w:val="28"/>
              </w:rPr>
              <w:t>Проводник, находящийся под напряжением при нормальных условиях и используемый для передачи электрической энергии, но не нейтральный проводник или средний.</w:t>
            </w:r>
          </w:p>
          <w:p w14:paraId="78D4C57F" w14:textId="1658D6DE" w:rsidR="003F0A39" w:rsidRPr="00EC395F" w:rsidRDefault="003F0A39" w:rsidP="00586724">
            <w:pPr>
              <w:ind w:firstLine="567"/>
              <w:jc w:val="both"/>
              <w:rPr>
                <w:rFonts w:ascii="Times New Roman" w:hAnsi="Times New Roman" w:cs="Times New Roman"/>
                <w:sz w:val="28"/>
                <w:szCs w:val="28"/>
              </w:rPr>
            </w:pPr>
            <w:r w:rsidRPr="00EC395F">
              <w:rPr>
                <w:rFonts w:ascii="Times New Roman" w:hAnsi="Times New Roman" w:cs="Times New Roman"/>
                <w:sz w:val="28"/>
                <w:szCs w:val="28"/>
              </w:rPr>
              <w:t>[ГОСТ 30331.1</w:t>
            </w:r>
            <w:r w:rsidR="005142C3" w:rsidRPr="00040DB3">
              <w:rPr>
                <w:rFonts w:ascii="Times New Roman" w:hAnsi="Times New Roman" w:cs="Times New Roman"/>
                <w:sz w:val="28"/>
                <w:szCs w:val="28"/>
              </w:rPr>
              <w:t>–</w:t>
            </w:r>
            <w:r w:rsidRPr="00EC395F">
              <w:rPr>
                <w:rFonts w:ascii="Times New Roman" w:hAnsi="Times New Roman" w:cs="Times New Roman"/>
                <w:sz w:val="28"/>
                <w:szCs w:val="28"/>
              </w:rPr>
              <w:t>2013, пункт 20.29]</w:t>
            </w:r>
          </w:p>
        </w:tc>
      </w:tr>
    </w:tbl>
    <w:p w14:paraId="67558E55" w14:textId="6555E8C8" w:rsidR="00876DD7" w:rsidRPr="00EC395F" w:rsidRDefault="00876DD7" w:rsidP="00876DD7">
      <w:pPr>
        <w:ind w:firstLine="567"/>
        <w:jc w:val="both"/>
        <w:rPr>
          <w:rFonts w:ascii="Times New Roman" w:hAnsi="Times New Roman" w:cs="Times New Roman"/>
          <w:sz w:val="28"/>
          <w:szCs w:val="28"/>
        </w:rPr>
      </w:pPr>
      <w:r w:rsidRPr="00EC395F">
        <w:rPr>
          <w:rFonts w:ascii="Times New Roman" w:hAnsi="Times New Roman" w:cs="Times New Roman"/>
          <w:sz w:val="28"/>
          <w:szCs w:val="28"/>
        </w:rPr>
        <w:t>3.1.21а</w:t>
      </w:r>
      <w:r w:rsidRPr="00EC395F">
        <w:rPr>
          <w:rFonts w:ascii="Times New Roman" w:hAnsi="Times New Roman" w:cs="Times New Roman"/>
          <w:b/>
          <w:sz w:val="28"/>
          <w:szCs w:val="28"/>
        </w:rPr>
        <w:t xml:space="preserve"> локальное освещение:</w:t>
      </w:r>
      <w:r w:rsidRPr="00EC395F">
        <w:rPr>
          <w:rFonts w:ascii="Times New Roman" w:hAnsi="Times New Roman" w:cs="Times New Roman"/>
          <w:sz w:val="28"/>
          <w:szCs w:val="28"/>
        </w:rPr>
        <w:t xml:space="preserve"> Освещение части здания или сооружения, а также отдельных элементов окружающей среды осветительными приборами с небольшого расстояния.</w:t>
      </w:r>
    </w:p>
    <w:p w14:paraId="0354BFFC" w14:textId="58254C67" w:rsidR="00876DD7" w:rsidRPr="00EC395F" w:rsidRDefault="00EC395F" w:rsidP="00586724">
      <w:pPr>
        <w:ind w:firstLine="567"/>
        <w:rPr>
          <w:rFonts w:ascii="Times New Roman" w:hAnsi="Times New Roman" w:cs="Times New Roman"/>
          <w:sz w:val="28"/>
          <w:szCs w:val="28"/>
        </w:rPr>
      </w:pPr>
      <w:r w:rsidRPr="00EC395F">
        <w:rPr>
          <w:rFonts w:ascii="Times New Roman" w:hAnsi="Times New Roman" w:cs="Times New Roman"/>
          <w:b/>
          <w:sz w:val="28"/>
          <w:szCs w:val="28"/>
        </w:rPr>
        <w:t>(</w:t>
      </w:r>
      <w:r w:rsidR="00B22D06">
        <w:rPr>
          <w:rFonts w:ascii="Times New Roman" w:hAnsi="Times New Roman" w:cs="Times New Roman"/>
          <w:b/>
          <w:sz w:val="28"/>
          <w:szCs w:val="28"/>
        </w:rPr>
        <w:t>Введен дополнительно</w:t>
      </w:r>
      <w:r w:rsidRPr="00EC395F">
        <w:rPr>
          <w:rFonts w:ascii="Times New Roman" w:hAnsi="Times New Roman" w:cs="Times New Roman"/>
          <w:b/>
          <w:sz w:val="28"/>
          <w:szCs w:val="28"/>
        </w:rPr>
        <w:t xml:space="preserve">, Изм. № </w:t>
      </w:r>
      <w:r w:rsidR="00B22D06">
        <w:rPr>
          <w:rFonts w:ascii="Times New Roman" w:hAnsi="Times New Roman" w:cs="Times New Roman"/>
          <w:b/>
          <w:sz w:val="28"/>
          <w:szCs w:val="28"/>
        </w:rPr>
        <w:t>4</w:t>
      </w:r>
      <w:r w:rsidRPr="00EC395F">
        <w:rPr>
          <w:rFonts w:ascii="Times New Roman" w:hAnsi="Times New Roman" w:cs="Times New Roman"/>
          <w:b/>
          <w:sz w:val="28"/>
          <w:szCs w:val="28"/>
        </w:rPr>
        <w:t>).</w:t>
      </w:r>
    </w:p>
    <w:p w14:paraId="22BD9AC6" w14:textId="5842521B" w:rsidR="003F0A39" w:rsidRPr="00EC395F" w:rsidRDefault="003306AE" w:rsidP="00586724">
      <w:pPr>
        <w:ind w:firstLine="567"/>
        <w:rPr>
          <w:rFonts w:ascii="Times New Roman" w:hAnsi="Times New Roman" w:cs="Times New Roman"/>
          <w:sz w:val="28"/>
          <w:szCs w:val="28"/>
        </w:rPr>
      </w:pPr>
      <w:r w:rsidRPr="00EC395F">
        <w:rPr>
          <w:rFonts w:ascii="Times New Roman" w:hAnsi="Times New Roman" w:cs="Times New Roman"/>
          <w:sz w:val="28"/>
          <w:szCs w:val="28"/>
        </w:rPr>
        <w:t>3.1.22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1014DEE7" w14:textId="77777777" w:rsidTr="00EC395F">
        <w:tc>
          <w:tcPr>
            <w:tcW w:w="9574" w:type="dxa"/>
          </w:tcPr>
          <w:p w14:paraId="7DC6FE59" w14:textId="77777777" w:rsidR="00EC395F" w:rsidRPr="00040DB3" w:rsidRDefault="00EC395F" w:rsidP="00EC395F">
            <w:pPr>
              <w:ind w:firstLine="567"/>
              <w:jc w:val="both"/>
              <w:rPr>
                <w:rFonts w:ascii="Times New Roman" w:hAnsi="Times New Roman" w:cs="Times New Roman"/>
                <w:sz w:val="28"/>
                <w:szCs w:val="28"/>
              </w:rPr>
            </w:pPr>
            <w:r w:rsidRPr="00040DB3">
              <w:rPr>
                <w:rFonts w:ascii="Times New Roman" w:hAnsi="Times New Roman" w:cs="Times New Roman"/>
                <w:b/>
                <w:sz w:val="28"/>
                <w:szCs w:val="28"/>
              </w:rPr>
              <w:t>местное освещение:</w:t>
            </w:r>
            <w:r w:rsidRPr="00040DB3">
              <w:rPr>
                <w:rFonts w:ascii="Times New Roman" w:hAnsi="Times New Roman" w:cs="Times New Roman"/>
                <w:sz w:val="28"/>
                <w:szCs w:val="28"/>
              </w:rPr>
              <w:t xml:space="preserve"> Освещение, дополнительное к общему, создаваемое светильниками, концентрирующими световой поток непосредственно на рабочих местах.</w:t>
            </w:r>
          </w:p>
          <w:p w14:paraId="6D7DD9AE" w14:textId="5618A6F3" w:rsidR="003F0A39" w:rsidRPr="00586724" w:rsidRDefault="00EC395F" w:rsidP="00EC395F">
            <w:pPr>
              <w:ind w:firstLine="567"/>
              <w:rPr>
                <w:rFonts w:ascii="Times New Roman" w:hAnsi="Times New Roman" w:cs="Times New Roman"/>
                <w:sz w:val="28"/>
                <w:szCs w:val="28"/>
              </w:rPr>
            </w:pPr>
            <w:r w:rsidRPr="00040DB3">
              <w:rPr>
                <w:rFonts w:ascii="Times New Roman" w:hAnsi="Times New Roman" w:cs="Times New Roman"/>
                <w:sz w:val="28"/>
                <w:szCs w:val="28"/>
              </w:rPr>
              <w:t>[СП 52.13330.2016, пункт 3.39]</w:t>
            </w:r>
          </w:p>
        </w:tc>
      </w:tr>
    </w:tbl>
    <w:p w14:paraId="316AC5B3" w14:textId="204744D5" w:rsidR="00EC395F" w:rsidRPr="00EC395F" w:rsidRDefault="00EC395F" w:rsidP="00EC395F">
      <w:pPr>
        <w:ind w:firstLine="567"/>
        <w:rPr>
          <w:rFonts w:ascii="Times New Roman" w:hAnsi="Times New Roman" w:cs="Times New Roman"/>
          <w:sz w:val="28"/>
          <w:szCs w:val="28"/>
        </w:rPr>
      </w:pPr>
      <w:r w:rsidRPr="00EC395F">
        <w:rPr>
          <w:rFonts w:ascii="Times New Roman" w:hAnsi="Times New Roman" w:cs="Times New Roman"/>
          <w:b/>
          <w:sz w:val="28"/>
          <w:szCs w:val="28"/>
        </w:rPr>
        <w:t xml:space="preserve">(Измененная редакция, Изм. № </w:t>
      </w:r>
      <w:r w:rsidR="00A51BE3">
        <w:rPr>
          <w:rFonts w:ascii="Times New Roman" w:hAnsi="Times New Roman" w:cs="Times New Roman"/>
          <w:b/>
          <w:sz w:val="28"/>
          <w:szCs w:val="28"/>
        </w:rPr>
        <w:t>4</w:t>
      </w:r>
      <w:r w:rsidRPr="00EC395F">
        <w:rPr>
          <w:rFonts w:ascii="Times New Roman" w:hAnsi="Times New Roman" w:cs="Times New Roman"/>
          <w:b/>
          <w:sz w:val="28"/>
          <w:szCs w:val="28"/>
        </w:rPr>
        <w:t>).</w:t>
      </w:r>
    </w:p>
    <w:p w14:paraId="1C2BBE15" w14:textId="18C34AA3" w:rsidR="00EC395F" w:rsidRDefault="00EC395F" w:rsidP="00586724">
      <w:pPr>
        <w:ind w:firstLine="567"/>
        <w:jc w:val="both"/>
        <w:rPr>
          <w:rFonts w:ascii="Times New Roman" w:hAnsi="Times New Roman" w:cs="Times New Roman"/>
          <w:sz w:val="28"/>
          <w:szCs w:val="28"/>
        </w:rPr>
      </w:pPr>
      <w:r w:rsidRPr="00040DB3">
        <w:rPr>
          <w:rFonts w:ascii="Times New Roman" w:hAnsi="Times New Roman" w:cs="Times New Roman"/>
          <w:sz w:val="28"/>
          <w:szCs w:val="28"/>
        </w:rPr>
        <w:t>3.1.22а</w:t>
      </w:r>
      <w:r w:rsidRPr="00040DB3">
        <w:rPr>
          <w:rFonts w:ascii="Times New Roman" w:hAnsi="Times New Roman" w:cs="Times New Roman"/>
          <w:b/>
          <w:sz w:val="28"/>
          <w:szCs w:val="28"/>
        </w:rPr>
        <w:t xml:space="preserve"> наружное архитектурное освещение</w:t>
      </w:r>
      <w:r w:rsidRPr="00040DB3">
        <w:rPr>
          <w:rFonts w:ascii="Times New Roman" w:hAnsi="Times New Roman" w:cs="Times New Roman"/>
          <w:b/>
          <w:bCs/>
          <w:sz w:val="28"/>
          <w:szCs w:val="28"/>
        </w:rPr>
        <w:t>:</w:t>
      </w:r>
      <w:r w:rsidRPr="00040DB3">
        <w:rPr>
          <w:rFonts w:ascii="Times New Roman" w:hAnsi="Times New Roman" w:cs="Times New Roman"/>
          <w:b/>
          <w:sz w:val="28"/>
          <w:szCs w:val="28"/>
        </w:rPr>
        <w:t xml:space="preserve"> </w:t>
      </w:r>
      <w:r w:rsidRPr="00040DB3">
        <w:rPr>
          <w:rFonts w:ascii="Times New Roman" w:hAnsi="Times New Roman" w:cs="Times New Roman"/>
          <w:sz w:val="28"/>
          <w:szCs w:val="28"/>
        </w:rPr>
        <w:t>Освещение улично-дорожной сети, фасадов зданий и сооружений, учитывающее имеющиеся источники искусственного освещения – утилитарное наружное освещение, светящиеся витрины магазинов и рекламные вывески и пр., обеспечивающее архитектурную выразительность застройки городской среды.</w:t>
      </w:r>
    </w:p>
    <w:p w14:paraId="7533E5A7" w14:textId="37313573" w:rsidR="00EC395F" w:rsidRDefault="00EC395F" w:rsidP="00586724">
      <w:pPr>
        <w:ind w:firstLine="567"/>
        <w:jc w:val="both"/>
        <w:rPr>
          <w:rFonts w:ascii="Times New Roman" w:hAnsi="Times New Roman" w:cs="Times New Roman"/>
          <w:sz w:val="28"/>
          <w:szCs w:val="28"/>
        </w:rPr>
      </w:pPr>
      <w:r w:rsidRPr="00E04F66">
        <w:rPr>
          <w:rFonts w:ascii="Times New Roman" w:hAnsi="Times New Roman" w:cs="Times New Roman"/>
          <w:b/>
          <w:sz w:val="28"/>
          <w:szCs w:val="28"/>
        </w:rPr>
        <w:t xml:space="preserve">(Введен дополнительно, Изм. № </w:t>
      </w:r>
      <w:r w:rsidR="00A51BE3">
        <w:rPr>
          <w:rFonts w:ascii="Times New Roman" w:hAnsi="Times New Roman" w:cs="Times New Roman"/>
          <w:b/>
          <w:sz w:val="28"/>
          <w:szCs w:val="28"/>
        </w:rPr>
        <w:t>4</w:t>
      </w:r>
      <w:r w:rsidRPr="00E04F66">
        <w:rPr>
          <w:rFonts w:ascii="Times New Roman" w:hAnsi="Times New Roman" w:cs="Times New Roman"/>
          <w:b/>
          <w:sz w:val="28"/>
          <w:szCs w:val="28"/>
        </w:rPr>
        <w:t>).</w:t>
      </w:r>
    </w:p>
    <w:p w14:paraId="0BB7EC9C" w14:textId="5527DC1B"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3.1.23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135DDB61" w14:textId="77777777" w:rsidTr="00B90F0F">
        <w:tc>
          <w:tcPr>
            <w:tcW w:w="10140" w:type="dxa"/>
          </w:tcPr>
          <w:p w14:paraId="29FCC1FD"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 xml:space="preserve">нейтраль: </w:t>
            </w:r>
            <w:r w:rsidRPr="00586724">
              <w:rPr>
                <w:rFonts w:ascii="Times New Roman" w:hAnsi="Times New Roman" w:cs="Times New Roman"/>
                <w:sz w:val="28"/>
                <w:szCs w:val="28"/>
              </w:rPr>
              <w:t>Общая часть многофазной системы переменного тока, соединенной звездой, находящаяся под напряжением, или средняя часть однофазной системы переменного тока, находящаяся под напряжением.</w:t>
            </w:r>
          </w:p>
          <w:p w14:paraId="60AACBEB" w14:textId="7A5FE20B"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30331.1</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20.33]</w:t>
            </w:r>
          </w:p>
        </w:tc>
      </w:tr>
    </w:tbl>
    <w:p w14:paraId="12B5C606" w14:textId="77777777"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3C0E5EC4" w14:textId="77777777" w:rsidTr="00B90F0F">
        <w:tc>
          <w:tcPr>
            <w:tcW w:w="10140" w:type="dxa"/>
          </w:tcPr>
          <w:p w14:paraId="627A86FB"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нейтральный проводник</w:t>
            </w:r>
            <w:r w:rsidR="003306AE" w:rsidRPr="00586724">
              <w:rPr>
                <w:rFonts w:ascii="Times New Roman" w:hAnsi="Times New Roman" w:cs="Times New Roman"/>
                <w:b/>
                <w:sz w:val="28"/>
                <w:szCs w:val="28"/>
              </w:rPr>
              <w:t xml:space="preserve">; </w:t>
            </w:r>
            <w:r w:rsidR="003306AE" w:rsidRPr="00586724">
              <w:rPr>
                <w:rFonts w:ascii="Times New Roman" w:hAnsi="Times New Roman" w:cs="Times New Roman"/>
                <w:sz w:val="28"/>
                <w:szCs w:val="28"/>
              </w:rPr>
              <w:t>N</w:t>
            </w:r>
            <w:r w:rsidRPr="00586724">
              <w:rPr>
                <w:rFonts w:ascii="Times New Roman" w:hAnsi="Times New Roman" w:cs="Times New Roman"/>
                <w:sz w:val="28"/>
                <w:szCs w:val="28"/>
              </w:rPr>
              <w:t>: Проводник, электрически присоединенный к нейтрали и используемый для передачи электрической энергии.</w:t>
            </w:r>
          </w:p>
          <w:p w14:paraId="11992ADF" w14:textId="551F37FF"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29322</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2014, пункт 2.13]</w:t>
            </w:r>
          </w:p>
        </w:tc>
      </w:tr>
    </w:tbl>
    <w:p w14:paraId="0E56500F" w14:textId="77777777"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lastRenderedPageBreak/>
        <w:t>3.1.25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5E900643" w14:textId="77777777" w:rsidTr="00B90F0F">
        <w:tc>
          <w:tcPr>
            <w:tcW w:w="10140" w:type="dxa"/>
          </w:tcPr>
          <w:p w14:paraId="204A1489"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 xml:space="preserve">низкое напряжение: </w:t>
            </w:r>
            <w:r w:rsidRPr="00586724">
              <w:rPr>
                <w:rFonts w:ascii="Times New Roman" w:hAnsi="Times New Roman" w:cs="Times New Roman"/>
                <w:sz w:val="28"/>
                <w:szCs w:val="28"/>
              </w:rPr>
              <w:t>Напряжение, номинальное среднеквадратичное значение которого не превышает 1кВ.</w:t>
            </w:r>
          </w:p>
          <w:p w14:paraId="55029161" w14:textId="133F6DEA"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32144</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3.1.11]</w:t>
            </w:r>
          </w:p>
        </w:tc>
      </w:tr>
    </w:tbl>
    <w:p w14:paraId="564D11E1" w14:textId="77777777" w:rsidR="003F0A39" w:rsidRPr="00586724" w:rsidRDefault="003306A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529B45B0" w14:textId="77777777" w:rsidTr="00B90F0F">
        <w:tc>
          <w:tcPr>
            <w:tcW w:w="10140" w:type="dxa"/>
          </w:tcPr>
          <w:p w14:paraId="65B3C0E6"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номинальный ток аппарата:</w:t>
            </w:r>
            <w:r w:rsidRPr="00586724">
              <w:rPr>
                <w:rFonts w:ascii="Times New Roman" w:hAnsi="Times New Roman" w:cs="Times New Roman"/>
                <w:sz w:val="28"/>
                <w:szCs w:val="28"/>
              </w:rPr>
              <w:t xml:space="preserve"> Инт</w:t>
            </w:r>
            <w:r w:rsidR="003306AE" w:rsidRPr="00586724">
              <w:rPr>
                <w:rFonts w:ascii="Times New Roman" w:hAnsi="Times New Roman" w:cs="Times New Roman"/>
                <w:sz w:val="28"/>
                <w:szCs w:val="28"/>
              </w:rPr>
              <w:t xml:space="preserve">ервал рабочих токов, указанный </w:t>
            </w:r>
            <w:r w:rsidRPr="00586724">
              <w:rPr>
                <w:rFonts w:ascii="Times New Roman" w:hAnsi="Times New Roman" w:cs="Times New Roman"/>
                <w:sz w:val="28"/>
                <w:szCs w:val="28"/>
              </w:rPr>
              <w:t>изготовителем с учетом номинального и рабочего напряжения, номинальной частоты, номинального режима, категории применения и типа защитной оболочки (при наличии).</w:t>
            </w:r>
          </w:p>
          <w:p w14:paraId="3BFC216E" w14:textId="4F279496"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w:t>
            </w:r>
            <w:r w:rsidR="00E40283" w:rsidRPr="00E40283">
              <w:rPr>
                <w:rFonts w:ascii="Times New Roman" w:hAnsi="Times New Roman" w:cs="Times New Roman"/>
                <w:sz w:val="28"/>
                <w:szCs w:val="28"/>
              </w:rPr>
              <w:t>ГОСТ 32395–2020</w:t>
            </w:r>
            <w:r w:rsidRPr="00586724">
              <w:rPr>
                <w:rFonts w:ascii="Times New Roman" w:hAnsi="Times New Roman" w:cs="Times New Roman"/>
                <w:sz w:val="28"/>
                <w:szCs w:val="28"/>
              </w:rPr>
              <w:t>, пункт 3.16]</w:t>
            </w:r>
          </w:p>
        </w:tc>
      </w:tr>
    </w:tbl>
    <w:p w14:paraId="4581D87E" w14:textId="225BF0FE" w:rsidR="00E40283" w:rsidRPr="00E40283" w:rsidRDefault="00E40283" w:rsidP="00586724">
      <w:pPr>
        <w:ind w:firstLine="567"/>
        <w:jc w:val="both"/>
        <w:rPr>
          <w:rFonts w:ascii="Times New Roman" w:hAnsi="Times New Roman" w:cs="Times New Roman"/>
          <w:b/>
          <w:sz w:val="28"/>
          <w:szCs w:val="28"/>
        </w:rPr>
      </w:pPr>
      <w:r w:rsidRPr="00E40283">
        <w:rPr>
          <w:rFonts w:ascii="Times New Roman" w:hAnsi="Times New Roman" w:cs="Times New Roman"/>
          <w:b/>
          <w:sz w:val="28"/>
          <w:szCs w:val="28"/>
        </w:rPr>
        <w:t>(Измененная редакция, Изм. № 6).</w:t>
      </w:r>
    </w:p>
    <w:p w14:paraId="29CD4AC7" w14:textId="5836B31A" w:rsidR="003F0A39" w:rsidRPr="00586724"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3.1.27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7FA0297C" w14:textId="77777777" w:rsidTr="00B90F0F">
        <w:tc>
          <w:tcPr>
            <w:tcW w:w="10140" w:type="dxa"/>
          </w:tcPr>
          <w:p w14:paraId="43BA85F7"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 xml:space="preserve">номинальное рабочее напряжение аппарата: </w:t>
            </w:r>
            <w:r w:rsidRPr="00586724">
              <w:rPr>
                <w:rFonts w:ascii="Times New Roman" w:hAnsi="Times New Roman" w:cs="Times New Roman"/>
                <w:sz w:val="28"/>
                <w:szCs w:val="28"/>
              </w:rPr>
              <w:t>Значение напряжения, в сочетании с номинальным рабочим током определяющее его назначение, на которое ориентируются при проведении соответствующих испытаний и установлении категории применения.</w:t>
            </w:r>
          </w:p>
          <w:p w14:paraId="65B22E1E" w14:textId="27337249" w:rsidR="003F0A39" w:rsidRPr="00586724" w:rsidRDefault="003F0A39" w:rsidP="00586724">
            <w:pPr>
              <w:ind w:firstLine="567"/>
              <w:jc w:val="both"/>
              <w:rPr>
                <w:rFonts w:ascii="Times New Roman" w:hAnsi="Times New Roman" w:cs="Times New Roman"/>
                <w:sz w:val="28"/>
                <w:szCs w:val="28"/>
                <w:lang w:val="en-US"/>
              </w:rPr>
            </w:pPr>
            <w:r w:rsidRPr="00586724">
              <w:rPr>
                <w:rFonts w:ascii="Times New Roman" w:hAnsi="Times New Roman" w:cs="Times New Roman"/>
                <w:sz w:val="28"/>
                <w:szCs w:val="28"/>
              </w:rPr>
              <w:t>[</w:t>
            </w:r>
            <w:r w:rsidR="00CD4607" w:rsidRPr="00CD4607">
              <w:rPr>
                <w:rFonts w:ascii="Times New Roman" w:hAnsi="Times New Roman" w:cs="Times New Roman"/>
                <w:sz w:val="28"/>
                <w:szCs w:val="28"/>
              </w:rPr>
              <w:t>ГОСТ IEC 60947-1–2017</w:t>
            </w:r>
            <w:r w:rsidRPr="00586724">
              <w:rPr>
                <w:rFonts w:ascii="Times New Roman" w:hAnsi="Times New Roman" w:cs="Times New Roman"/>
                <w:sz w:val="28"/>
                <w:szCs w:val="28"/>
              </w:rPr>
              <w:t>, пункт 4.3.1.1]</w:t>
            </w:r>
          </w:p>
        </w:tc>
      </w:tr>
    </w:tbl>
    <w:p w14:paraId="00FC0207" w14:textId="6D6454B1" w:rsidR="00CD4607" w:rsidRPr="00CD4607" w:rsidRDefault="00CD4607" w:rsidP="00586724">
      <w:pPr>
        <w:ind w:firstLine="567"/>
        <w:jc w:val="both"/>
        <w:rPr>
          <w:rFonts w:ascii="Times New Roman" w:hAnsi="Times New Roman" w:cs="Times New Roman"/>
          <w:b/>
          <w:sz w:val="28"/>
          <w:szCs w:val="28"/>
        </w:rPr>
      </w:pPr>
      <w:r w:rsidRPr="00CD4607">
        <w:rPr>
          <w:rFonts w:ascii="Times New Roman" w:hAnsi="Times New Roman" w:cs="Times New Roman"/>
          <w:b/>
          <w:sz w:val="28"/>
          <w:szCs w:val="28"/>
        </w:rPr>
        <w:t>(Измененная редакция, Изм. № 6).</w:t>
      </w:r>
    </w:p>
    <w:p w14:paraId="3E646C2A" w14:textId="7F8734A8" w:rsidR="003F0A39" w:rsidRPr="00586724"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3.1.28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52A1229F" w14:textId="77777777" w:rsidTr="00B90F0F">
        <w:tc>
          <w:tcPr>
            <w:tcW w:w="10140" w:type="dxa"/>
          </w:tcPr>
          <w:p w14:paraId="2D965350"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номинальный рабочий ток аппарата:</w:t>
            </w:r>
            <w:r w:rsidRPr="00586724">
              <w:rPr>
                <w:rFonts w:ascii="Times New Roman" w:hAnsi="Times New Roman" w:cs="Times New Roman"/>
                <w:sz w:val="28"/>
                <w:szCs w:val="28"/>
              </w:rPr>
              <w:t xml:space="preserve"> Ток, указанный изготовителем с учетом номинального рабочего напряжения, номинальной частоты, номинальн</w:t>
            </w:r>
            <w:r w:rsidR="00944225">
              <w:rPr>
                <w:rFonts w:ascii="Times New Roman" w:hAnsi="Times New Roman" w:cs="Times New Roman"/>
                <w:sz w:val="28"/>
                <w:szCs w:val="28"/>
              </w:rPr>
              <w:t>ого режима (продолжительный</w:t>
            </w:r>
            <w:r w:rsidR="00F2143B" w:rsidRPr="00586724">
              <w:rPr>
                <w:rFonts w:ascii="Times New Roman" w:hAnsi="Times New Roman" w:cs="Times New Roman"/>
                <w:sz w:val="28"/>
                <w:szCs w:val="28"/>
              </w:rPr>
              <w:t>, вось</w:t>
            </w:r>
            <w:r w:rsidRPr="00586724">
              <w:rPr>
                <w:rFonts w:ascii="Times New Roman" w:hAnsi="Times New Roman" w:cs="Times New Roman"/>
                <w:sz w:val="28"/>
                <w:szCs w:val="28"/>
              </w:rPr>
              <w:t>ми часовой, повторно-кратковременный), категории применения и типа защитной оболочки (при наличии).</w:t>
            </w:r>
          </w:p>
          <w:p w14:paraId="7B06E58C" w14:textId="72F11BA1"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w:t>
            </w:r>
            <w:r w:rsidR="00E40283" w:rsidRPr="00E40283">
              <w:rPr>
                <w:rFonts w:ascii="Times New Roman" w:hAnsi="Times New Roman" w:cs="Times New Roman"/>
                <w:sz w:val="28"/>
                <w:szCs w:val="28"/>
              </w:rPr>
              <w:t>ГОСТ 32395–2020</w:t>
            </w:r>
            <w:r w:rsidRPr="00586724">
              <w:rPr>
                <w:rFonts w:ascii="Times New Roman" w:hAnsi="Times New Roman" w:cs="Times New Roman"/>
                <w:sz w:val="28"/>
                <w:szCs w:val="28"/>
              </w:rPr>
              <w:t>, пункт 3.17]</w:t>
            </w:r>
          </w:p>
        </w:tc>
      </w:tr>
    </w:tbl>
    <w:p w14:paraId="03ED9C74" w14:textId="07050004" w:rsidR="00E40283" w:rsidRPr="00E40283" w:rsidRDefault="00E40283" w:rsidP="00586724">
      <w:pPr>
        <w:ind w:firstLine="567"/>
        <w:jc w:val="both"/>
        <w:rPr>
          <w:rFonts w:ascii="Times New Roman" w:hAnsi="Times New Roman" w:cs="Times New Roman"/>
          <w:b/>
          <w:sz w:val="28"/>
          <w:szCs w:val="28"/>
        </w:rPr>
      </w:pPr>
      <w:r w:rsidRPr="00E40283">
        <w:rPr>
          <w:rFonts w:ascii="Times New Roman" w:hAnsi="Times New Roman" w:cs="Times New Roman"/>
          <w:b/>
          <w:sz w:val="28"/>
          <w:szCs w:val="28"/>
        </w:rPr>
        <w:t>(Измененная редакция, Изм. № 6).</w:t>
      </w:r>
    </w:p>
    <w:p w14:paraId="0ABA03DC" w14:textId="6028450B" w:rsidR="003F0A39" w:rsidRPr="00586724"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3.1.29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38C60778" w14:textId="77777777" w:rsidTr="00B90F0F">
        <w:tc>
          <w:tcPr>
            <w:tcW w:w="10140" w:type="dxa"/>
          </w:tcPr>
          <w:p w14:paraId="1D32B716"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номинальный длительный ток аппарата:</w:t>
            </w:r>
            <w:r w:rsidRPr="00586724">
              <w:rPr>
                <w:rFonts w:ascii="Times New Roman" w:hAnsi="Times New Roman" w:cs="Times New Roman"/>
                <w:sz w:val="28"/>
                <w:szCs w:val="28"/>
              </w:rPr>
              <w:t xml:space="preserve"> Значение тока, указанное изготовителем, который может проводить аппарат в продолжительном режиме.</w:t>
            </w:r>
          </w:p>
          <w:p w14:paraId="3DA68841" w14:textId="78634605"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w:t>
            </w:r>
            <w:r w:rsidR="00CD4607" w:rsidRPr="00CD4607">
              <w:rPr>
                <w:rFonts w:ascii="Times New Roman" w:hAnsi="Times New Roman" w:cs="Times New Roman"/>
                <w:sz w:val="28"/>
                <w:szCs w:val="28"/>
              </w:rPr>
              <w:t>ГОСТ IEC 60947-1–2017</w:t>
            </w:r>
            <w:r w:rsidRPr="00586724">
              <w:rPr>
                <w:rFonts w:ascii="Times New Roman" w:hAnsi="Times New Roman" w:cs="Times New Roman"/>
                <w:sz w:val="28"/>
                <w:szCs w:val="28"/>
              </w:rPr>
              <w:t>, пункт 4.3.2.4]</w:t>
            </w:r>
          </w:p>
        </w:tc>
      </w:tr>
    </w:tbl>
    <w:p w14:paraId="169F4FB6" w14:textId="45505C18" w:rsidR="00CD4607" w:rsidRPr="00CD4607" w:rsidRDefault="00CD4607" w:rsidP="00586724">
      <w:pPr>
        <w:ind w:firstLine="567"/>
        <w:jc w:val="both"/>
        <w:rPr>
          <w:rFonts w:ascii="Times New Roman" w:hAnsi="Times New Roman" w:cs="Times New Roman"/>
          <w:b/>
          <w:sz w:val="28"/>
          <w:szCs w:val="28"/>
        </w:rPr>
      </w:pPr>
      <w:r w:rsidRPr="00CD4607">
        <w:rPr>
          <w:rFonts w:ascii="Times New Roman" w:hAnsi="Times New Roman" w:cs="Times New Roman"/>
          <w:b/>
          <w:sz w:val="28"/>
          <w:szCs w:val="28"/>
        </w:rPr>
        <w:t>(Измененная редакция, Изм. № 6).</w:t>
      </w:r>
    </w:p>
    <w:p w14:paraId="201968FA" w14:textId="6ECBAC56" w:rsidR="003F0A39" w:rsidRPr="00586724"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3.1.30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717B8CE1" w14:textId="77777777" w:rsidTr="00B90F0F">
        <w:tc>
          <w:tcPr>
            <w:tcW w:w="10140" w:type="dxa"/>
          </w:tcPr>
          <w:p w14:paraId="09DD0542"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номинальная частота:</w:t>
            </w:r>
            <w:r w:rsidRPr="00586724">
              <w:rPr>
                <w:rFonts w:ascii="Times New Roman" w:hAnsi="Times New Roman" w:cs="Times New Roman"/>
                <w:sz w:val="28"/>
                <w:szCs w:val="28"/>
              </w:rPr>
              <w:t xml:space="preserve"> Частота тока питания, на которую рассчитан аппарат, которой соответствуют его характеристики.</w:t>
            </w:r>
          </w:p>
          <w:p w14:paraId="7F1F5E8F" w14:textId="45FD5AC2"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w:t>
            </w:r>
            <w:r w:rsidR="00CD4607" w:rsidRPr="00CD4607">
              <w:rPr>
                <w:rFonts w:ascii="Times New Roman" w:hAnsi="Times New Roman" w:cs="Times New Roman"/>
                <w:sz w:val="28"/>
                <w:szCs w:val="28"/>
              </w:rPr>
              <w:t>ГОСТ IEC 60947-1–2017</w:t>
            </w:r>
            <w:r w:rsidRPr="00586724">
              <w:rPr>
                <w:rFonts w:ascii="Times New Roman" w:hAnsi="Times New Roman" w:cs="Times New Roman"/>
                <w:sz w:val="28"/>
                <w:szCs w:val="28"/>
              </w:rPr>
              <w:t>, пункт 4.3.3]</w:t>
            </w:r>
          </w:p>
        </w:tc>
      </w:tr>
    </w:tbl>
    <w:p w14:paraId="490FF788" w14:textId="5DB65F04" w:rsidR="00CD4607" w:rsidRPr="00CD4607" w:rsidRDefault="00CD4607" w:rsidP="00586724">
      <w:pPr>
        <w:ind w:firstLine="567"/>
        <w:jc w:val="both"/>
        <w:rPr>
          <w:rFonts w:ascii="Times New Roman" w:hAnsi="Times New Roman" w:cs="Times New Roman"/>
          <w:b/>
          <w:sz w:val="28"/>
          <w:szCs w:val="28"/>
        </w:rPr>
      </w:pPr>
      <w:r w:rsidRPr="00CD4607">
        <w:rPr>
          <w:rFonts w:ascii="Times New Roman" w:hAnsi="Times New Roman" w:cs="Times New Roman"/>
          <w:b/>
          <w:sz w:val="28"/>
          <w:szCs w:val="28"/>
        </w:rPr>
        <w:t>(Измененная редакция, Изм. № 6).</w:t>
      </w:r>
    </w:p>
    <w:p w14:paraId="2BD89A89" w14:textId="3BF53571" w:rsidR="003F0A39" w:rsidRPr="00586724"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3.1.31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3121630B" w14:textId="77777777" w:rsidTr="00B90F0F">
        <w:tc>
          <w:tcPr>
            <w:tcW w:w="10140" w:type="dxa"/>
          </w:tcPr>
          <w:p w14:paraId="2FAD4AEB"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 xml:space="preserve">номинальное напряжение электроустановки: </w:t>
            </w:r>
            <w:r w:rsidRPr="00586724">
              <w:rPr>
                <w:rFonts w:ascii="Times New Roman" w:hAnsi="Times New Roman" w:cs="Times New Roman"/>
                <w:sz w:val="28"/>
                <w:szCs w:val="28"/>
              </w:rPr>
              <w:t>Значение напряжения, которым обозначают и идентифицируют электрическую установку или часть электрической установки.</w:t>
            </w:r>
          </w:p>
          <w:p w14:paraId="261FE859" w14:textId="1389F299"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30331.1</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20.36]</w:t>
            </w:r>
          </w:p>
        </w:tc>
      </w:tr>
    </w:tbl>
    <w:p w14:paraId="68E16620" w14:textId="77777777" w:rsidR="003F0A39" w:rsidRPr="00586724"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3.1.32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2253E091" w14:textId="77777777" w:rsidTr="00B90F0F">
        <w:tc>
          <w:tcPr>
            <w:tcW w:w="10140" w:type="dxa"/>
          </w:tcPr>
          <w:p w14:paraId="2A17BE41"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 xml:space="preserve">нормальные условия: </w:t>
            </w:r>
            <w:r w:rsidRPr="00586724">
              <w:rPr>
                <w:rFonts w:ascii="Times New Roman" w:hAnsi="Times New Roman" w:cs="Times New Roman"/>
                <w:sz w:val="28"/>
                <w:szCs w:val="28"/>
              </w:rPr>
              <w:t xml:space="preserve">Условия, при которых все средства защиты </w:t>
            </w:r>
            <w:r w:rsidRPr="00586724">
              <w:rPr>
                <w:rFonts w:ascii="Times New Roman" w:hAnsi="Times New Roman" w:cs="Times New Roman"/>
                <w:sz w:val="28"/>
                <w:szCs w:val="28"/>
              </w:rPr>
              <w:lastRenderedPageBreak/>
              <w:t>являются не поврежденными.</w:t>
            </w:r>
          </w:p>
          <w:p w14:paraId="6BEA9B47" w14:textId="59EB76D4"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30331.1</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20.37]</w:t>
            </w:r>
          </w:p>
        </w:tc>
      </w:tr>
    </w:tbl>
    <w:p w14:paraId="06DAD234" w14:textId="77777777" w:rsidR="003F0A39" w:rsidRPr="00586724" w:rsidRDefault="00F2143B" w:rsidP="00586724">
      <w:pPr>
        <w:ind w:firstLine="567"/>
        <w:rPr>
          <w:rFonts w:ascii="Times New Roman" w:hAnsi="Times New Roman" w:cs="Times New Roman"/>
          <w:sz w:val="28"/>
          <w:szCs w:val="28"/>
        </w:rPr>
      </w:pPr>
      <w:r w:rsidRPr="00586724">
        <w:rPr>
          <w:rFonts w:ascii="Times New Roman" w:hAnsi="Times New Roman" w:cs="Times New Roman"/>
          <w:sz w:val="28"/>
          <w:szCs w:val="28"/>
        </w:rPr>
        <w:lastRenderedPageBreak/>
        <w:t>3.1.33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59BFA54F" w14:textId="77777777" w:rsidTr="00EC395F">
        <w:tc>
          <w:tcPr>
            <w:tcW w:w="9574" w:type="dxa"/>
          </w:tcPr>
          <w:p w14:paraId="4A5C3E7C" w14:textId="77777777" w:rsidR="00EC395F" w:rsidRPr="00040DB3" w:rsidRDefault="00EC395F" w:rsidP="00EC395F">
            <w:pPr>
              <w:ind w:firstLine="567"/>
              <w:jc w:val="both"/>
              <w:rPr>
                <w:rFonts w:ascii="Times New Roman" w:hAnsi="Times New Roman" w:cs="Times New Roman"/>
                <w:sz w:val="28"/>
                <w:szCs w:val="28"/>
              </w:rPr>
            </w:pPr>
            <w:r w:rsidRPr="00040DB3">
              <w:rPr>
                <w:rFonts w:ascii="Times New Roman" w:hAnsi="Times New Roman" w:cs="Times New Roman"/>
                <w:b/>
                <w:sz w:val="28"/>
                <w:szCs w:val="28"/>
              </w:rPr>
              <w:t>общее равномерное искусственное освещение помещений:</w:t>
            </w:r>
            <w:r w:rsidRPr="00040DB3">
              <w:rPr>
                <w:rFonts w:ascii="Times New Roman" w:hAnsi="Times New Roman" w:cs="Times New Roman"/>
                <w:sz w:val="28"/>
                <w:szCs w:val="28"/>
              </w:rPr>
              <w:t xml:space="preserve"> Освещение, при котором светильники размещаются в верхней зоне помещения и создают равномерное распределение освещенности на рабочих местах.</w:t>
            </w:r>
          </w:p>
          <w:p w14:paraId="16C68A98" w14:textId="4FD5EC58" w:rsidR="003F0A39" w:rsidRPr="00586724" w:rsidRDefault="00EC395F" w:rsidP="00EC395F">
            <w:pPr>
              <w:ind w:firstLine="567"/>
              <w:rPr>
                <w:rFonts w:ascii="Times New Roman" w:hAnsi="Times New Roman" w:cs="Times New Roman"/>
                <w:sz w:val="28"/>
                <w:szCs w:val="28"/>
              </w:rPr>
            </w:pPr>
            <w:r w:rsidRPr="00040DB3">
              <w:rPr>
                <w:rFonts w:ascii="Times New Roman" w:hAnsi="Times New Roman" w:cs="Times New Roman"/>
                <w:sz w:val="28"/>
                <w:szCs w:val="28"/>
              </w:rPr>
              <w:t>[СП 52.13330.2016, пункт 3.42]</w:t>
            </w:r>
          </w:p>
        </w:tc>
      </w:tr>
    </w:tbl>
    <w:p w14:paraId="4C944FCB" w14:textId="6112B05B" w:rsidR="00EC395F" w:rsidRDefault="00EC395F" w:rsidP="00586724">
      <w:pPr>
        <w:ind w:firstLine="567"/>
        <w:jc w:val="both"/>
        <w:rPr>
          <w:rFonts w:ascii="Times New Roman" w:hAnsi="Times New Roman" w:cs="Times New Roman"/>
          <w:sz w:val="28"/>
          <w:szCs w:val="28"/>
        </w:rPr>
      </w:pPr>
      <w:r w:rsidRPr="00E04F66">
        <w:rPr>
          <w:rFonts w:ascii="Times New Roman" w:hAnsi="Times New Roman" w:cs="Times New Roman"/>
          <w:b/>
          <w:sz w:val="28"/>
          <w:szCs w:val="28"/>
        </w:rPr>
        <w:t xml:space="preserve">(Измененная редакция, Изм. № </w:t>
      </w:r>
      <w:r w:rsidR="00A51BE3">
        <w:rPr>
          <w:rFonts w:ascii="Times New Roman" w:hAnsi="Times New Roman" w:cs="Times New Roman"/>
          <w:b/>
          <w:sz w:val="28"/>
          <w:szCs w:val="28"/>
        </w:rPr>
        <w:t>4</w:t>
      </w:r>
      <w:r w:rsidRPr="00E04F66">
        <w:rPr>
          <w:rFonts w:ascii="Times New Roman" w:hAnsi="Times New Roman" w:cs="Times New Roman"/>
          <w:b/>
          <w:sz w:val="28"/>
          <w:szCs w:val="28"/>
        </w:rPr>
        <w:t>).</w:t>
      </w:r>
    </w:p>
    <w:p w14:paraId="74B7F872" w14:textId="77777777" w:rsidR="00EC395F" w:rsidRPr="00040DB3" w:rsidRDefault="00EC395F" w:rsidP="00EC395F">
      <w:pPr>
        <w:ind w:firstLine="567"/>
        <w:rPr>
          <w:rFonts w:ascii="Times New Roman" w:hAnsi="Times New Roman" w:cs="Times New Roman"/>
          <w:sz w:val="28"/>
          <w:szCs w:val="28"/>
        </w:rPr>
      </w:pPr>
      <w:r w:rsidRPr="00040DB3">
        <w:rPr>
          <w:rFonts w:ascii="Times New Roman" w:hAnsi="Times New Roman" w:cs="Times New Roman"/>
          <w:sz w:val="28"/>
          <w:szCs w:val="28"/>
        </w:rPr>
        <w:t>3.1.33а</w:t>
      </w:r>
    </w:p>
    <w:p w14:paraId="3B568F6C" w14:textId="77777777" w:rsidR="00CD4607" w:rsidRPr="00CD4607" w:rsidRDefault="00CD4607" w:rsidP="00CD4607">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CD4607">
        <w:rPr>
          <w:rFonts w:ascii="Times New Roman" w:hAnsi="Times New Roman" w:cs="Times New Roman"/>
          <w:b/>
          <w:bCs/>
          <w:sz w:val="28"/>
          <w:szCs w:val="28"/>
        </w:rPr>
        <w:t>оптическая ось:</w:t>
      </w:r>
      <w:r w:rsidRPr="00CD4607">
        <w:rPr>
          <w:rFonts w:ascii="Times New Roman" w:hAnsi="Times New Roman" w:cs="Times New Roman"/>
          <w:b/>
          <w:sz w:val="28"/>
          <w:szCs w:val="28"/>
        </w:rPr>
        <w:t xml:space="preserve"> </w:t>
      </w:r>
      <w:r w:rsidRPr="00CD4607">
        <w:rPr>
          <w:rFonts w:ascii="Times New Roman" w:hAnsi="Times New Roman" w:cs="Times New Roman"/>
          <w:sz w:val="28"/>
          <w:szCs w:val="28"/>
        </w:rPr>
        <w:t xml:space="preserve">Условная прямая, проходящая через световой центр или фокус оптической системы осветительного прибора и принимаемая за начало отсчета угловых координат. </w:t>
      </w:r>
    </w:p>
    <w:p w14:paraId="5AD2AD38" w14:textId="02C8FAA7" w:rsidR="00EC395F" w:rsidRDefault="00CD4607" w:rsidP="00CD4607">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CD4607">
        <w:rPr>
          <w:rFonts w:ascii="Times New Roman" w:hAnsi="Times New Roman" w:cs="Times New Roman"/>
          <w:sz w:val="28"/>
          <w:szCs w:val="28"/>
        </w:rPr>
        <w:t>[ГОСТ 16703–2022, пункт 24]</w:t>
      </w:r>
    </w:p>
    <w:p w14:paraId="055BB52A" w14:textId="1D3B1B5E" w:rsidR="00EC395F" w:rsidRDefault="00EC395F" w:rsidP="00586724">
      <w:pPr>
        <w:ind w:firstLine="567"/>
        <w:jc w:val="both"/>
        <w:rPr>
          <w:rFonts w:ascii="Times New Roman" w:hAnsi="Times New Roman" w:cs="Times New Roman"/>
          <w:b/>
          <w:sz w:val="28"/>
          <w:szCs w:val="28"/>
        </w:rPr>
      </w:pPr>
      <w:r w:rsidRPr="00E04F66">
        <w:rPr>
          <w:rFonts w:ascii="Times New Roman" w:hAnsi="Times New Roman" w:cs="Times New Roman"/>
          <w:b/>
          <w:sz w:val="28"/>
          <w:szCs w:val="28"/>
        </w:rPr>
        <w:t xml:space="preserve">(Введен дополнительно, Изм. № </w:t>
      </w:r>
      <w:r w:rsidR="00A51BE3">
        <w:rPr>
          <w:rFonts w:ascii="Times New Roman" w:hAnsi="Times New Roman" w:cs="Times New Roman"/>
          <w:b/>
          <w:sz w:val="28"/>
          <w:szCs w:val="28"/>
        </w:rPr>
        <w:t>4</w:t>
      </w:r>
      <w:r w:rsidRPr="00E04F66">
        <w:rPr>
          <w:rFonts w:ascii="Times New Roman" w:hAnsi="Times New Roman" w:cs="Times New Roman"/>
          <w:b/>
          <w:sz w:val="28"/>
          <w:szCs w:val="28"/>
        </w:rPr>
        <w:t>).</w:t>
      </w:r>
    </w:p>
    <w:p w14:paraId="7F95B5B1" w14:textId="0FE4A81B" w:rsidR="00CD4607" w:rsidRPr="00CD4607" w:rsidRDefault="00CD4607" w:rsidP="00586724">
      <w:pPr>
        <w:ind w:firstLine="567"/>
        <w:jc w:val="both"/>
        <w:rPr>
          <w:rFonts w:ascii="Times New Roman" w:hAnsi="Times New Roman" w:cs="Times New Roman"/>
          <w:b/>
          <w:sz w:val="28"/>
          <w:szCs w:val="28"/>
        </w:rPr>
      </w:pPr>
      <w:r w:rsidRPr="00CD4607">
        <w:rPr>
          <w:rFonts w:ascii="Times New Roman" w:hAnsi="Times New Roman" w:cs="Times New Roman"/>
          <w:b/>
          <w:sz w:val="28"/>
          <w:szCs w:val="28"/>
        </w:rPr>
        <w:t>(Измененная редакция, Изм. № 6).</w:t>
      </w:r>
    </w:p>
    <w:p w14:paraId="2835BB77" w14:textId="2A41B997" w:rsidR="003F0A39" w:rsidRPr="00586724"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3.1.34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174F9975" w14:textId="77777777" w:rsidTr="00B90F0F">
        <w:tc>
          <w:tcPr>
            <w:tcW w:w="10140" w:type="dxa"/>
          </w:tcPr>
          <w:p w14:paraId="468A852F" w14:textId="77777777" w:rsidR="00CD4607" w:rsidRPr="00CD4607" w:rsidRDefault="00CD4607" w:rsidP="00CD4607">
            <w:pPr>
              <w:ind w:firstLine="567"/>
              <w:jc w:val="both"/>
              <w:rPr>
                <w:rFonts w:ascii="Times New Roman" w:hAnsi="Times New Roman" w:cs="Times New Roman"/>
                <w:sz w:val="28"/>
                <w:szCs w:val="28"/>
              </w:rPr>
            </w:pPr>
            <w:r w:rsidRPr="00CD4607">
              <w:rPr>
                <w:rFonts w:ascii="Times New Roman" w:hAnsi="Times New Roman" w:cs="Times New Roman"/>
                <w:b/>
                <w:bCs/>
                <w:sz w:val="28"/>
                <w:szCs w:val="28"/>
              </w:rPr>
              <w:t xml:space="preserve">осветительный прибор; </w:t>
            </w:r>
            <w:r w:rsidRPr="00CD4607">
              <w:rPr>
                <w:rFonts w:ascii="Times New Roman" w:hAnsi="Times New Roman" w:cs="Times New Roman"/>
                <w:sz w:val="28"/>
                <w:szCs w:val="28"/>
              </w:rPr>
              <w:t>ОП: Устройство, предназначенное для освещения и содержащее один или несколько электрических источников света, оптическую систему, элементы крепления источников света внутри ОП, элементы подключения ОП к системе питания, помещенные в корпус с выходным отверстием и узлом крепления, обеспечивающий защиту источников света и оптической системы от внешних воздействий окружающей среды и защиту от прикосновения к токоведущим частям ОП.</w:t>
            </w:r>
          </w:p>
          <w:p w14:paraId="43546265" w14:textId="4B243B02" w:rsidR="003F0A39" w:rsidRPr="00586724" w:rsidRDefault="00CD4607" w:rsidP="00CD4607">
            <w:pPr>
              <w:ind w:firstLine="567"/>
              <w:jc w:val="both"/>
              <w:rPr>
                <w:rFonts w:ascii="Times New Roman" w:hAnsi="Times New Roman" w:cs="Times New Roman"/>
                <w:sz w:val="28"/>
                <w:szCs w:val="28"/>
              </w:rPr>
            </w:pPr>
            <w:r w:rsidRPr="00CD4607">
              <w:rPr>
                <w:rFonts w:ascii="Times New Roman" w:hAnsi="Times New Roman" w:cs="Times New Roman"/>
                <w:sz w:val="28"/>
                <w:szCs w:val="28"/>
              </w:rPr>
              <w:t>[ГОСТ 16703–2022, пункт 1]</w:t>
            </w:r>
          </w:p>
        </w:tc>
      </w:tr>
    </w:tbl>
    <w:p w14:paraId="4FAF7C46" w14:textId="350F20BE" w:rsidR="00CD4607" w:rsidRPr="00CD4607" w:rsidRDefault="00CD4607" w:rsidP="00586724">
      <w:pPr>
        <w:ind w:firstLine="567"/>
        <w:jc w:val="both"/>
        <w:rPr>
          <w:rFonts w:ascii="Times New Roman" w:hAnsi="Times New Roman" w:cs="Times New Roman"/>
          <w:b/>
          <w:sz w:val="28"/>
          <w:szCs w:val="28"/>
        </w:rPr>
      </w:pPr>
      <w:r w:rsidRPr="00CD4607">
        <w:rPr>
          <w:rFonts w:ascii="Times New Roman" w:hAnsi="Times New Roman" w:cs="Times New Roman"/>
          <w:b/>
          <w:sz w:val="28"/>
          <w:szCs w:val="28"/>
        </w:rPr>
        <w:t>(Измененная редакция, Изм. № 6).</w:t>
      </w:r>
    </w:p>
    <w:p w14:paraId="63BECC08" w14:textId="4B24392B" w:rsidR="00F2143B"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3.1.35</w:t>
      </w:r>
      <w:r w:rsidR="00CD4607">
        <w:rPr>
          <w:rFonts w:ascii="Times New Roman" w:hAnsi="Times New Roman" w:cs="Times New Roman"/>
          <w:sz w:val="28"/>
          <w:szCs w:val="28"/>
        </w:rPr>
        <w:t xml:space="preserve"> </w:t>
      </w:r>
      <w:r w:rsidR="00CD4607" w:rsidRPr="00CD4607">
        <w:rPr>
          <w:rFonts w:ascii="Times New Roman" w:hAnsi="Times New Roman" w:cs="Times New Roman"/>
          <w:b/>
          <w:bCs/>
          <w:sz w:val="28"/>
          <w:szCs w:val="28"/>
        </w:rPr>
        <w:t>осветительная арматура:</w:t>
      </w:r>
      <w:r w:rsidR="00CD4607" w:rsidRPr="00CD4607">
        <w:rPr>
          <w:rFonts w:ascii="Times New Roman" w:hAnsi="Times New Roman" w:cs="Times New Roman"/>
          <w:sz w:val="28"/>
          <w:szCs w:val="28"/>
        </w:rPr>
        <w:t xml:space="preserve"> Устройство, предназначенное для следующих целей: пространственного перераспределения и (или) спектрального преобразования излучения источника света, устранения или снижения слепящего действия источника света  и оптической системы осветительного прибора, крепления источника света внутри осветительного прибора и собственно осветительного прибора к опорной поверхности, подключения источника света к системе питания и их устойчивой работы, защиты источника света и оптической системы от механических повреждений и воздействия окружающей среды, защиты от прикосновения к токоведущим частям осветительного прибора</w:t>
      </w:r>
      <w:r w:rsidR="00CD4607">
        <w:rPr>
          <w:rFonts w:ascii="Times New Roman" w:hAnsi="Times New Roman" w:cs="Times New Roman"/>
          <w:sz w:val="28"/>
          <w:szCs w:val="28"/>
        </w:rPr>
        <w:t>.</w:t>
      </w:r>
    </w:p>
    <w:p w14:paraId="47B2100C" w14:textId="79BDA4AE" w:rsidR="00CD4607" w:rsidRPr="00CD4607" w:rsidRDefault="00CD4607" w:rsidP="00586724">
      <w:pPr>
        <w:ind w:firstLine="567"/>
        <w:jc w:val="both"/>
        <w:rPr>
          <w:rFonts w:ascii="Times New Roman" w:hAnsi="Times New Roman" w:cs="Times New Roman"/>
          <w:b/>
          <w:sz w:val="28"/>
          <w:szCs w:val="28"/>
        </w:rPr>
      </w:pPr>
      <w:r w:rsidRPr="00CD4607">
        <w:rPr>
          <w:rFonts w:ascii="Times New Roman" w:hAnsi="Times New Roman" w:cs="Times New Roman"/>
          <w:b/>
          <w:sz w:val="28"/>
          <w:szCs w:val="28"/>
        </w:rPr>
        <w:t>(Измененная редакция, Изм. № 6).</w:t>
      </w:r>
    </w:p>
    <w:p w14:paraId="449A6269" w14:textId="77777777" w:rsidR="003F0A39" w:rsidRPr="00586724"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3.1.36</w:t>
      </w:r>
      <w:r w:rsidRPr="00586724">
        <w:rPr>
          <w:rFonts w:ascii="Times New Roman" w:hAnsi="Times New Roman" w:cs="Times New Roman"/>
          <w:b/>
          <w:sz w:val="28"/>
          <w:szCs w:val="28"/>
        </w:rPr>
        <w:t xml:space="preserve"> </w:t>
      </w:r>
      <w:r w:rsidR="003F0A39" w:rsidRPr="00586724">
        <w:rPr>
          <w:rFonts w:ascii="Times New Roman" w:hAnsi="Times New Roman" w:cs="Times New Roman"/>
          <w:b/>
          <w:sz w:val="28"/>
          <w:szCs w:val="28"/>
        </w:rPr>
        <w:t>освещенность:</w:t>
      </w:r>
      <w:r w:rsidRPr="00586724">
        <w:rPr>
          <w:rFonts w:ascii="Times New Roman" w:hAnsi="Times New Roman" w:cs="Times New Roman"/>
          <w:sz w:val="28"/>
          <w:szCs w:val="28"/>
        </w:rPr>
        <w:t xml:space="preserve"> Значение светового потока, приходящее</w:t>
      </w:r>
      <w:r w:rsidR="003F0A39" w:rsidRPr="00586724">
        <w:rPr>
          <w:rFonts w:ascii="Times New Roman" w:hAnsi="Times New Roman" w:cs="Times New Roman"/>
          <w:sz w:val="28"/>
          <w:szCs w:val="28"/>
        </w:rPr>
        <w:t>ся на единицу площади освещаемой поверхности.</w:t>
      </w:r>
    </w:p>
    <w:p w14:paraId="71BE414A" w14:textId="614C3DD7" w:rsidR="003F0A39" w:rsidRPr="00586724"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3.1.37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7AF44A3A" w14:textId="77777777" w:rsidTr="00EC395F">
        <w:tc>
          <w:tcPr>
            <w:tcW w:w="9574" w:type="dxa"/>
          </w:tcPr>
          <w:p w14:paraId="2ADBAA59"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питающая сеть (цепь):</w:t>
            </w:r>
            <w:r w:rsidRPr="00586724">
              <w:rPr>
                <w:rFonts w:ascii="Times New Roman" w:hAnsi="Times New Roman" w:cs="Times New Roman"/>
                <w:sz w:val="28"/>
                <w:szCs w:val="28"/>
              </w:rPr>
              <w:t xml:space="preserve"> Сеть (цепь) от распределительного устройства подстанции или ответвления от воздушных линий электропередачи до вводного устройства, вводно-распределительного устройства, главного распределительного щита.</w:t>
            </w:r>
          </w:p>
          <w:p w14:paraId="4822D28D" w14:textId="297EF31F"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lastRenderedPageBreak/>
              <w:t>[</w:t>
            </w:r>
            <w:r w:rsidR="00CD4607" w:rsidRPr="00CD4607">
              <w:rPr>
                <w:rFonts w:ascii="Times New Roman" w:hAnsi="Times New Roman" w:cs="Times New Roman"/>
                <w:sz w:val="28"/>
                <w:szCs w:val="28"/>
              </w:rPr>
              <w:t>ГОСТ 32395–2020</w:t>
            </w:r>
            <w:r w:rsidRPr="00586724">
              <w:rPr>
                <w:rFonts w:ascii="Times New Roman" w:hAnsi="Times New Roman" w:cs="Times New Roman"/>
                <w:sz w:val="28"/>
                <w:szCs w:val="28"/>
              </w:rPr>
              <w:t>, пункт 3.7]</w:t>
            </w:r>
          </w:p>
        </w:tc>
      </w:tr>
    </w:tbl>
    <w:p w14:paraId="0CC40A81" w14:textId="6F3152E6" w:rsidR="00CD4607" w:rsidRPr="00CD4607" w:rsidRDefault="00CD4607" w:rsidP="00586724">
      <w:pPr>
        <w:ind w:firstLine="567"/>
        <w:jc w:val="both"/>
        <w:rPr>
          <w:rFonts w:ascii="Times New Roman" w:hAnsi="Times New Roman" w:cs="Times New Roman"/>
          <w:b/>
          <w:sz w:val="28"/>
          <w:szCs w:val="28"/>
        </w:rPr>
      </w:pPr>
      <w:r w:rsidRPr="00CD4607">
        <w:rPr>
          <w:rFonts w:ascii="Times New Roman" w:hAnsi="Times New Roman" w:cs="Times New Roman"/>
          <w:b/>
          <w:sz w:val="28"/>
          <w:szCs w:val="28"/>
        </w:rPr>
        <w:lastRenderedPageBreak/>
        <w:t>(Измененная редакция, Изм. № 6).</w:t>
      </w:r>
    </w:p>
    <w:p w14:paraId="5DC15327" w14:textId="222BFE35" w:rsidR="00EC395F" w:rsidRDefault="00EC395F" w:rsidP="00586724">
      <w:pPr>
        <w:ind w:firstLine="567"/>
        <w:jc w:val="both"/>
        <w:rPr>
          <w:rFonts w:ascii="Times New Roman" w:hAnsi="Times New Roman" w:cs="Times New Roman"/>
          <w:sz w:val="28"/>
          <w:szCs w:val="28"/>
        </w:rPr>
      </w:pPr>
      <w:r w:rsidRPr="00040DB3">
        <w:rPr>
          <w:rFonts w:ascii="Times New Roman" w:hAnsi="Times New Roman" w:cs="Times New Roman"/>
          <w:sz w:val="28"/>
          <w:szCs w:val="28"/>
        </w:rPr>
        <w:t>3.1.37а</w:t>
      </w:r>
      <w:r w:rsidRPr="00040DB3">
        <w:rPr>
          <w:rFonts w:ascii="Times New Roman" w:hAnsi="Times New Roman" w:cs="Times New Roman"/>
          <w:b/>
          <w:sz w:val="28"/>
          <w:szCs w:val="28"/>
        </w:rPr>
        <w:t xml:space="preserve"> поправочный коэффициент для расчетной нагрузки электроприемников квартир жилых зданий для различных регионов Российской Федерации:</w:t>
      </w:r>
      <w:r w:rsidRPr="00040DB3">
        <w:rPr>
          <w:rFonts w:ascii="Times New Roman" w:hAnsi="Times New Roman" w:cs="Times New Roman"/>
        </w:rPr>
        <w:t xml:space="preserve"> </w:t>
      </w:r>
      <w:r w:rsidRPr="00040DB3">
        <w:rPr>
          <w:rFonts w:ascii="Times New Roman" w:hAnsi="Times New Roman" w:cs="Times New Roman"/>
          <w:sz w:val="28"/>
          <w:szCs w:val="28"/>
        </w:rPr>
        <w:t>Коэффициент, корректирующий значение расчетной нагрузки электроприемников квартир жилых зданий в регионах Российской Федерации, полученный на основании оценки фактического электропотребления жилых зданий для конкретного региона Российской Федерации.</w:t>
      </w:r>
    </w:p>
    <w:p w14:paraId="7B6BF25C" w14:textId="21FBB3CC" w:rsidR="00EC395F" w:rsidRDefault="00EC395F" w:rsidP="00586724">
      <w:pPr>
        <w:ind w:firstLine="567"/>
        <w:jc w:val="both"/>
        <w:rPr>
          <w:rFonts w:ascii="Times New Roman" w:hAnsi="Times New Roman" w:cs="Times New Roman"/>
          <w:sz w:val="28"/>
          <w:szCs w:val="28"/>
        </w:rPr>
      </w:pPr>
      <w:r w:rsidRPr="00E04F66">
        <w:rPr>
          <w:rFonts w:ascii="Times New Roman" w:hAnsi="Times New Roman" w:cs="Times New Roman"/>
          <w:b/>
          <w:sz w:val="28"/>
          <w:szCs w:val="28"/>
        </w:rPr>
        <w:t xml:space="preserve">(Введен дополнительно, Изм. № </w:t>
      </w:r>
      <w:r w:rsidR="00A51BE3">
        <w:rPr>
          <w:rFonts w:ascii="Times New Roman" w:hAnsi="Times New Roman" w:cs="Times New Roman"/>
          <w:b/>
          <w:sz w:val="28"/>
          <w:szCs w:val="28"/>
        </w:rPr>
        <w:t>4</w:t>
      </w:r>
      <w:r w:rsidRPr="00E04F66">
        <w:rPr>
          <w:rFonts w:ascii="Times New Roman" w:hAnsi="Times New Roman" w:cs="Times New Roman"/>
          <w:b/>
          <w:sz w:val="28"/>
          <w:szCs w:val="28"/>
        </w:rPr>
        <w:t>).</w:t>
      </w:r>
    </w:p>
    <w:p w14:paraId="08D09F91" w14:textId="3834CC58" w:rsidR="003F0A39"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3.1.38</w:t>
      </w:r>
      <w:r w:rsidRPr="00586724">
        <w:rPr>
          <w:rFonts w:ascii="Times New Roman" w:hAnsi="Times New Roman" w:cs="Times New Roman"/>
          <w:b/>
          <w:sz w:val="28"/>
          <w:szCs w:val="28"/>
        </w:rPr>
        <w:t xml:space="preserve"> </w:t>
      </w:r>
      <w:r w:rsidR="003F0A39" w:rsidRPr="00586724">
        <w:rPr>
          <w:rFonts w:ascii="Times New Roman" w:hAnsi="Times New Roman" w:cs="Times New Roman"/>
          <w:b/>
          <w:sz w:val="28"/>
          <w:szCs w:val="28"/>
        </w:rPr>
        <w:t xml:space="preserve">потребитель электроэнергии: </w:t>
      </w:r>
      <w:r w:rsidR="003F0A39" w:rsidRPr="00586724">
        <w:rPr>
          <w:rFonts w:ascii="Times New Roman" w:hAnsi="Times New Roman" w:cs="Times New Roman"/>
          <w:sz w:val="28"/>
          <w:szCs w:val="28"/>
        </w:rPr>
        <w:t xml:space="preserve">Предприятие, организация, учреждение, здание и </w:t>
      </w:r>
      <w:r w:rsidR="00374834">
        <w:rPr>
          <w:rFonts w:ascii="Times New Roman" w:hAnsi="Times New Roman" w:cs="Times New Roman"/>
          <w:sz w:val="28"/>
          <w:szCs w:val="28"/>
        </w:rPr>
        <w:t>т. п.</w:t>
      </w:r>
      <w:r w:rsidR="003F0A39" w:rsidRPr="00586724">
        <w:rPr>
          <w:rFonts w:ascii="Times New Roman" w:hAnsi="Times New Roman" w:cs="Times New Roman"/>
          <w:sz w:val="28"/>
          <w:szCs w:val="28"/>
        </w:rPr>
        <w:t>, присоединенные к электрическим сетям э</w:t>
      </w:r>
      <w:r w:rsidRPr="00586724">
        <w:rPr>
          <w:rFonts w:ascii="Times New Roman" w:hAnsi="Times New Roman" w:cs="Times New Roman"/>
          <w:sz w:val="28"/>
          <w:szCs w:val="28"/>
        </w:rPr>
        <w:t>нергоснабжающей организации и применя</w:t>
      </w:r>
      <w:r w:rsidR="003F0A39" w:rsidRPr="00586724">
        <w:rPr>
          <w:rFonts w:ascii="Times New Roman" w:hAnsi="Times New Roman" w:cs="Times New Roman"/>
          <w:sz w:val="28"/>
          <w:szCs w:val="28"/>
        </w:rPr>
        <w:t>ющие энергию с помощью электроприемников.</w:t>
      </w:r>
    </w:p>
    <w:p w14:paraId="5C901D44" w14:textId="2828F988" w:rsidR="00EC395F" w:rsidRDefault="00EC395F" w:rsidP="00586724">
      <w:pPr>
        <w:ind w:firstLine="567"/>
        <w:jc w:val="both"/>
        <w:rPr>
          <w:rFonts w:ascii="Times New Roman" w:hAnsi="Times New Roman" w:cs="Times New Roman"/>
          <w:sz w:val="28"/>
          <w:szCs w:val="28"/>
        </w:rPr>
      </w:pPr>
      <w:r w:rsidRPr="00040DB3">
        <w:rPr>
          <w:rFonts w:ascii="Times New Roman" w:hAnsi="Times New Roman" w:cs="Times New Roman"/>
          <w:sz w:val="28"/>
          <w:szCs w:val="28"/>
        </w:rPr>
        <w:t>3.1.38а</w:t>
      </w:r>
      <w:r w:rsidRPr="00040DB3">
        <w:rPr>
          <w:rFonts w:ascii="Times New Roman" w:hAnsi="Times New Roman" w:cs="Times New Roman"/>
          <w:b/>
          <w:sz w:val="28"/>
          <w:szCs w:val="28"/>
        </w:rPr>
        <w:t xml:space="preserve"> прожектор:</w:t>
      </w:r>
      <w:r w:rsidRPr="00040DB3">
        <w:rPr>
          <w:rFonts w:ascii="Times New Roman" w:hAnsi="Times New Roman" w:cs="Times New Roman"/>
        </w:rPr>
        <w:t xml:space="preserve"> О</w:t>
      </w:r>
      <w:r w:rsidRPr="00040DB3">
        <w:rPr>
          <w:rFonts w:ascii="Times New Roman" w:hAnsi="Times New Roman" w:cs="Times New Roman"/>
          <w:sz w:val="28"/>
          <w:szCs w:val="28"/>
        </w:rPr>
        <w:t xml:space="preserve">светительный </w:t>
      </w:r>
      <w:hyperlink r:id="rId13" w:tooltip="Прибор" w:history="1">
        <w:r w:rsidRPr="00040DB3">
          <w:rPr>
            <w:rFonts w:ascii="Times New Roman" w:hAnsi="Times New Roman" w:cs="Times New Roman"/>
            <w:sz w:val="28"/>
            <w:szCs w:val="28"/>
          </w:rPr>
          <w:t>прибор</w:t>
        </w:r>
      </w:hyperlink>
      <w:r w:rsidRPr="00040DB3">
        <w:rPr>
          <w:rFonts w:ascii="Times New Roman" w:hAnsi="Times New Roman" w:cs="Times New Roman"/>
          <w:sz w:val="28"/>
          <w:szCs w:val="28"/>
        </w:rPr>
        <w:t>, перераспределяющий свет источника (источников) света внутри малых телесных углов и обеспечивающий угловую концентрацию светового потока.</w:t>
      </w:r>
    </w:p>
    <w:p w14:paraId="321A2866" w14:textId="79F5A031" w:rsidR="00A9758A" w:rsidRDefault="00EC395F" w:rsidP="00E11111">
      <w:pPr>
        <w:ind w:firstLine="567"/>
        <w:jc w:val="both"/>
        <w:rPr>
          <w:rFonts w:ascii="Times New Roman" w:hAnsi="Times New Roman" w:cs="Times New Roman"/>
          <w:sz w:val="28"/>
          <w:szCs w:val="28"/>
        </w:rPr>
      </w:pPr>
      <w:r w:rsidRPr="00E04F66">
        <w:rPr>
          <w:rFonts w:ascii="Times New Roman" w:hAnsi="Times New Roman" w:cs="Times New Roman"/>
          <w:b/>
          <w:sz w:val="28"/>
          <w:szCs w:val="28"/>
        </w:rPr>
        <w:t xml:space="preserve">(Введен дополнительно, Изм. № </w:t>
      </w:r>
      <w:r w:rsidR="00A51BE3">
        <w:rPr>
          <w:rFonts w:ascii="Times New Roman" w:hAnsi="Times New Roman" w:cs="Times New Roman"/>
          <w:b/>
          <w:sz w:val="28"/>
          <w:szCs w:val="28"/>
        </w:rPr>
        <w:t>4</w:t>
      </w:r>
      <w:r w:rsidRPr="00E04F66">
        <w:rPr>
          <w:rFonts w:ascii="Times New Roman" w:hAnsi="Times New Roman" w:cs="Times New Roman"/>
          <w:b/>
          <w:sz w:val="28"/>
          <w:szCs w:val="28"/>
        </w:rPr>
        <w:t>).</w:t>
      </w:r>
    </w:p>
    <w:p w14:paraId="468620F8" w14:textId="57F3769C" w:rsidR="003F0A39" w:rsidRPr="00586724"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3.1.39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1BF3FD91" w14:textId="77777777" w:rsidTr="00B90F0F">
        <w:tc>
          <w:tcPr>
            <w:tcW w:w="10140" w:type="dxa"/>
          </w:tcPr>
          <w:p w14:paraId="22AB92C7" w14:textId="77777777" w:rsidR="003F0A39" w:rsidRPr="00586724" w:rsidRDefault="003F0A39" w:rsidP="00EC395F">
            <w:pPr>
              <w:widowControl/>
              <w:ind w:firstLine="567"/>
              <w:jc w:val="both"/>
              <w:rPr>
                <w:rFonts w:ascii="Times New Roman" w:hAnsi="Times New Roman" w:cs="Times New Roman"/>
                <w:sz w:val="28"/>
                <w:szCs w:val="28"/>
                <w:shd w:val="clear" w:color="auto" w:fill="FFFFFF"/>
              </w:rPr>
            </w:pPr>
            <w:r w:rsidRPr="00586724">
              <w:rPr>
                <w:rFonts w:ascii="Times New Roman" w:hAnsi="Times New Roman" w:cs="Times New Roman"/>
                <w:b/>
                <w:sz w:val="28"/>
                <w:szCs w:val="28"/>
                <w:shd w:val="clear" w:color="auto" w:fill="FFFFFF"/>
              </w:rPr>
              <w:t>расчетные счетчики:</w:t>
            </w:r>
            <w:r w:rsidRPr="00586724">
              <w:rPr>
                <w:rFonts w:ascii="Times New Roman" w:hAnsi="Times New Roman" w:cs="Times New Roman"/>
                <w:sz w:val="28"/>
                <w:szCs w:val="28"/>
                <w:shd w:val="clear" w:color="auto" w:fill="FFFFFF"/>
              </w:rPr>
              <w:t xml:space="preserve"> Счетчики, устанавливаемые для расчетного учета.</w:t>
            </w:r>
          </w:p>
          <w:p w14:paraId="2B2A971D" w14:textId="77777777" w:rsidR="003F0A39" w:rsidRPr="00586724" w:rsidRDefault="00F2143B" w:rsidP="00586724">
            <w:pPr>
              <w:widowControl/>
              <w:ind w:firstLine="567"/>
              <w:rPr>
                <w:rFonts w:ascii="Times New Roman" w:hAnsi="Times New Roman" w:cs="Times New Roman"/>
                <w:sz w:val="28"/>
                <w:szCs w:val="28"/>
                <w:shd w:val="clear" w:color="auto" w:fill="FFFFFF"/>
              </w:rPr>
            </w:pPr>
            <w:r w:rsidRPr="00586724">
              <w:rPr>
                <w:rFonts w:ascii="Times New Roman" w:hAnsi="Times New Roman" w:cs="Times New Roman"/>
                <w:sz w:val="28"/>
                <w:szCs w:val="28"/>
              </w:rPr>
              <w:t>[4</w:t>
            </w:r>
            <w:r w:rsidR="003F0A39" w:rsidRPr="00586724">
              <w:rPr>
                <w:rFonts w:ascii="Times New Roman" w:hAnsi="Times New Roman" w:cs="Times New Roman"/>
                <w:sz w:val="28"/>
                <w:szCs w:val="28"/>
              </w:rPr>
              <w:t>, пункт 1.5.2]</w:t>
            </w:r>
          </w:p>
        </w:tc>
      </w:tr>
    </w:tbl>
    <w:p w14:paraId="7A5368D5" w14:textId="77777777" w:rsidR="003F0A39" w:rsidRPr="00586724" w:rsidRDefault="00F2143B" w:rsidP="00586724">
      <w:pPr>
        <w:widowControl/>
        <w:ind w:firstLine="567"/>
        <w:jc w:val="both"/>
        <w:rPr>
          <w:rFonts w:ascii="Times New Roman" w:hAnsi="Times New Roman" w:cs="Times New Roman"/>
          <w:sz w:val="28"/>
          <w:szCs w:val="28"/>
        </w:rPr>
      </w:pPr>
      <w:r w:rsidRPr="00586724">
        <w:rPr>
          <w:rFonts w:ascii="Times New Roman" w:hAnsi="Times New Roman" w:cs="Times New Roman"/>
          <w:sz w:val="28"/>
          <w:szCs w:val="28"/>
        </w:rPr>
        <w:t>3.1.40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09691709" w14:textId="77777777" w:rsidTr="00B90F0F">
        <w:tc>
          <w:tcPr>
            <w:tcW w:w="10140" w:type="dxa"/>
          </w:tcPr>
          <w:p w14:paraId="6CE9A651" w14:textId="77777777" w:rsidR="003F0A39" w:rsidRPr="00586724" w:rsidRDefault="003F0A39" w:rsidP="00586724">
            <w:pPr>
              <w:widowControl/>
              <w:ind w:firstLine="567"/>
              <w:jc w:val="both"/>
              <w:rPr>
                <w:rFonts w:ascii="Times New Roman" w:hAnsi="Times New Roman" w:cs="Times New Roman"/>
                <w:sz w:val="28"/>
                <w:szCs w:val="28"/>
                <w:shd w:val="clear" w:color="auto" w:fill="FFFFFF"/>
              </w:rPr>
            </w:pPr>
            <w:r w:rsidRPr="00586724">
              <w:rPr>
                <w:rFonts w:ascii="Times New Roman" w:hAnsi="Times New Roman" w:cs="Times New Roman"/>
                <w:b/>
                <w:sz w:val="28"/>
                <w:szCs w:val="28"/>
                <w:shd w:val="clear" w:color="auto" w:fill="FFFFFF"/>
              </w:rPr>
              <w:t>расчетный учет электроэнергии:</w:t>
            </w:r>
            <w:r w:rsidRPr="00586724">
              <w:rPr>
                <w:rFonts w:ascii="Times New Roman" w:hAnsi="Times New Roman" w:cs="Times New Roman"/>
                <w:sz w:val="28"/>
                <w:szCs w:val="28"/>
                <w:shd w:val="clear" w:color="auto" w:fill="FFFFFF"/>
              </w:rPr>
              <w:t xml:space="preserve"> Учет выработанной и отпущенной потребителям электроэнергии для денежного расчета за нее.</w:t>
            </w:r>
          </w:p>
          <w:p w14:paraId="5A9E63D7" w14:textId="77777777" w:rsidR="003F0A39" w:rsidRPr="00586724" w:rsidRDefault="00F2143B" w:rsidP="00586724">
            <w:pPr>
              <w:widowControl/>
              <w:ind w:firstLine="567"/>
              <w:jc w:val="both"/>
              <w:rPr>
                <w:rFonts w:ascii="Times New Roman" w:hAnsi="Times New Roman" w:cs="Times New Roman"/>
                <w:sz w:val="28"/>
                <w:szCs w:val="28"/>
              </w:rPr>
            </w:pPr>
            <w:r w:rsidRPr="00586724">
              <w:rPr>
                <w:rFonts w:ascii="Times New Roman" w:hAnsi="Times New Roman" w:cs="Times New Roman"/>
                <w:sz w:val="28"/>
                <w:szCs w:val="28"/>
              </w:rPr>
              <w:t>[4</w:t>
            </w:r>
            <w:r w:rsidR="003F0A39" w:rsidRPr="00586724">
              <w:rPr>
                <w:rFonts w:ascii="Times New Roman" w:hAnsi="Times New Roman" w:cs="Times New Roman"/>
                <w:sz w:val="28"/>
                <w:szCs w:val="28"/>
              </w:rPr>
              <w:t>, пункт 1.5.2]</w:t>
            </w:r>
          </w:p>
        </w:tc>
      </w:tr>
    </w:tbl>
    <w:p w14:paraId="1FA56546" w14:textId="77777777" w:rsidR="003F0A39" w:rsidRPr="00586724"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3.1.41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370C23A4" w14:textId="77777777" w:rsidTr="00B90F0F">
        <w:tc>
          <w:tcPr>
            <w:tcW w:w="10140" w:type="dxa"/>
          </w:tcPr>
          <w:p w14:paraId="272B0054"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распределительная сеть:</w:t>
            </w:r>
            <w:r w:rsidRPr="00586724">
              <w:rPr>
                <w:rFonts w:ascii="Times New Roman" w:hAnsi="Times New Roman" w:cs="Times New Roman"/>
                <w:sz w:val="28"/>
                <w:szCs w:val="28"/>
              </w:rPr>
              <w:t xml:space="preserve"> Электрическая низковольтная сеть, состоящая из источника питания и линии электропередачи и предназначенная для питания электроэнергией электроустановок зданий и других низковольтных электроустановок.</w:t>
            </w:r>
          </w:p>
          <w:p w14:paraId="37B85E73" w14:textId="70B89696"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30331.1</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20.53]</w:t>
            </w:r>
          </w:p>
        </w:tc>
      </w:tr>
    </w:tbl>
    <w:p w14:paraId="67C01774" w14:textId="77777777" w:rsidR="00F2143B" w:rsidRPr="00586724" w:rsidRDefault="00F2143B"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3.1.42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4700569C" w14:textId="77777777" w:rsidTr="00B90F0F">
        <w:tc>
          <w:tcPr>
            <w:tcW w:w="10140" w:type="dxa"/>
          </w:tcPr>
          <w:p w14:paraId="4F50A4EA"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распределительный пункт</w:t>
            </w:r>
            <w:r w:rsidR="00BE7C15" w:rsidRPr="00586724">
              <w:rPr>
                <w:rFonts w:ascii="Times New Roman" w:hAnsi="Times New Roman" w:cs="Times New Roman"/>
                <w:b/>
                <w:sz w:val="28"/>
                <w:szCs w:val="28"/>
              </w:rPr>
              <w:t xml:space="preserve">; </w:t>
            </w:r>
            <w:r w:rsidR="00BE7C15" w:rsidRPr="00586724">
              <w:rPr>
                <w:rFonts w:ascii="Times New Roman" w:hAnsi="Times New Roman" w:cs="Times New Roman"/>
                <w:sz w:val="28"/>
                <w:szCs w:val="28"/>
              </w:rPr>
              <w:t>РП</w:t>
            </w:r>
            <w:r w:rsidRPr="00586724">
              <w:rPr>
                <w:rFonts w:ascii="Times New Roman" w:hAnsi="Times New Roman" w:cs="Times New Roman"/>
                <w:sz w:val="28"/>
                <w:szCs w:val="28"/>
              </w:rPr>
              <w:t>: Устройство, в котором установлены аппараты защиты и коммутационные аппараты (или только аппараты защиты) для отдельных электроприемников или их групп (электродвигателей, групповых щитков).</w:t>
            </w:r>
          </w:p>
          <w:p w14:paraId="63D394CD" w14:textId="77777777" w:rsidR="003F0A39"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[4</w:t>
            </w:r>
            <w:r w:rsidR="003F0A39" w:rsidRPr="00586724">
              <w:rPr>
                <w:rFonts w:ascii="Times New Roman" w:hAnsi="Times New Roman" w:cs="Times New Roman"/>
                <w:sz w:val="28"/>
                <w:szCs w:val="28"/>
              </w:rPr>
              <w:t>, пункт 7.1.5]</w:t>
            </w:r>
          </w:p>
        </w:tc>
      </w:tr>
    </w:tbl>
    <w:p w14:paraId="73078C37" w14:textId="77777777" w:rsidR="003F0A39" w:rsidRPr="00EC395F" w:rsidRDefault="00BE7C15" w:rsidP="00586724">
      <w:pPr>
        <w:ind w:firstLine="567"/>
        <w:jc w:val="both"/>
        <w:rPr>
          <w:rFonts w:ascii="Times New Roman" w:hAnsi="Times New Roman" w:cs="Times New Roman"/>
          <w:sz w:val="28"/>
          <w:szCs w:val="28"/>
        </w:rPr>
      </w:pPr>
      <w:r w:rsidRPr="00EC395F">
        <w:rPr>
          <w:rFonts w:ascii="Times New Roman" w:hAnsi="Times New Roman" w:cs="Times New Roman"/>
          <w:sz w:val="28"/>
          <w:szCs w:val="28"/>
        </w:rPr>
        <w:t>3.1.43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EC395F" w14:paraId="46DB335B" w14:textId="77777777" w:rsidTr="00B90F0F">
        <w:tc>
          <w:tcPr>
            <w:tcW w:w="10140" w:type="dxa"/>
          </w:tcPr>
          <w:p w14:paraId="039B0941" w14:textId="71821710" w:rsidR="003F0A39" w:rsidRPr="00EC395F" w:rsidRDefault="003F0A39" w:rsidP="00586724">
            <w:pPr>
              <w:ind w:firstLine="567"/>
              <w:jc w:val="both"/>
              <w:rPr>
                <w:rFonts w:ascii="Times New Roman" w:eastAsia="Calibri" w:hAnsi="Times New Roman" w:cs="Times New Roman"/>
                <w:sz w:val="28"/>
                <w:szCs w:val="28"/>
                <w:lang w:eastAsia="en-US"/>
              </w:rPr>
            </w:pPr>
            <w:r w:rsidRPr="00EC395F">
              <w:rPr>
                <w:rFonts w:ascii="Times New Roman" w:eastAsia="Calibri" w:hAnsi="Times New Roman" w:cs="Times New Roman"/>
                <w:b/>
                <w:sz w:val="28"/>
                <w:szCs w:val="28"/>
                <w:lang w:eastAsia="en-US"/>
              </w:rPr>
              <w:t>распределение силы света:</w:t>
            </w:r>
            <w:r w:rsidRPr="00EC395F">
              <w:rPr>
                <w:rFonts w:ascii="Times New Roman" w:eastAsia="Calibri" w:hAnsi="Times New Roman" w:cs="Times New Roman"/>
                <w:sz w:val="28"/>
                <w:szCs w:val="28"/>
                <w:lang w:eastAsia="en-US"/>
              </w:rPr>
              <w:t xml:space="preserve"> Светораспределение, выраженное в виде зависимости силы света ОП от направления, задаваемого меридиональным и экваториальным углами в некоторой системе </w:t>
            </w:r>
            <w:proofErr w:type="spellStart"/>
            <w:r w:rsidRPr="00EC395F">
              <w:rPr>
                <w:rFonts w:ascii="Times New Roman" w:eastAsia="Calibri" w:hAnsi="Times New Roman" w:cs="Times New Roman"/>
                <w:sz w:val="28"/>
                <w:szCs w:val="28"/>
                <w:lang w:eastAsia="en-US"/>
              </w:rPr>
              <w:t>фотометрирования</w:t>
            </w:r>
            <w:proofErr w:type="spellEnd"/>
            <w:r w:rsidRPr="00EC395F">
              <w:rPr>
                <w:rFonts w:ascii="Times New Roman" w:eastAsia="Calibri" w:hAnsi="Times New Roman" w:cs="Times New Roman"/>
                <w:sz w:val="28"/>
                <w:szCs w:val="28"/>
                <w:lang w:eastAsia="en-US"/>
              </w:rPr>
              <w:t xml:space="preserve">, получаемой сечением фотометрического тела ОП характерными </w:t>
            </w:r>
            <w:r w:rsidR="009B2AAC" w:rsidRPr="009B2AAC">
              <w:rPr>
                <w:rFonts w:ascii="Times New Roman" w:eastAsia="Calibri" w:hAnsi="Times New Roman" w:cs="Times New Roman"/>
                <w:sz w:val="28"/>
                <w:szCs w:val="28"/>
                <w:lang w:eastAsia="en-US"/>
              </w:rPr>
              <w:t>плоскостями (поверхностями)</w:t>
            </w:r>
            <w:r w:rsidRPr="00EC395F">
              <w:rPr>
                <w:rFonts w:ascii="Times New Roman" w:eastAsia="Calibri" w:hAnsi="Times New Roman" w:cs="Times New Roman"/>
                <w:sz w:val="28"/>
                <w:szCs w:val="28"/>
                <w:lang w:eastAsia="en-US"/>
              </w:rPr>
              <w:t xml:space="preserve"> и представляемой в графической, табличной или файловой </w:t>
            </w:r>
            <w:r w:rsidRPr="00EC395F">
              <w:rPr>
                <w:rFonts w:ascii="Times New Roman" w:eastAsia="Calibri" w:hAnsi="Times New Roman" w:cs="Times New Roman"/>
                <w:sz w:val="28"/>
                <w:szCs w:val="28"/>
                <w:lang w:eastAsia="en-US"/>
              </w:rPr>
              <w:lastRenderedPageBreak/>
              <w:t>форме.</w:t>
            </w:r>
          </w:p>
          <w:p w14:paraId="6DBEAC0C" w14:textId="03862152" w:rsidR="003F0A39" w:rsidRPr="00EC395F" w:rsidRDefault="003F0A39" w:rsidP="00586724">
            <w:pPr>
              <w:ind w:firstLine="567"/>
              <w:jc w:val="both"/>
              <w:rPr>
                <w:rFonts w:ascii="Times New Roman" w:hAnsi="Times New Roman" w:cs="Times New Roman"/>
                <w:sz w:val="28"/>
                <w:szCs w:val="28"/>
              </w:rPr>
            </w:pPr>
            <w:r w:rsidRPr="00EC395F">
              <w:rPr>
                <w:rFonts w:ascii="Times New Roman" w:hAnsi="Times New Roman" w:cs="Times New Roman"/>
                <w:sz w:val="28"/>
                <w:szCs w:val="28"/>
              </w:rPr>
              <w:t>[</w:t>
            </w:r>
            <w:r w:rsidR="009B2AAC" w:rsidRPr="009B2AAC">
              <w:rPr>
                <w:rFonts w:ascii="Times New Roman" w:hAnsi="Times New Roman" w:cs="Times New Roman"/>
                <w:sz w:val="28"/>
                <w:szCs w:val="28"/>
              </w:rPr>
              <w:t>ГОСТ 16703–2022, пункт 52</w:t>
            </w:r>
            <w:r w:rsidRPr="00EC395F">
              <w:rPr>
                <w:rFonts w:ascii="Times New Roman" w:hAnsi="Times New Roman" w:cs="Times New Roman"/>
                <w:sz w:val="28"/>
                <w:szCs w:val="28"/>
              </w:rPr>
              <w:t>]</w:t>
            </w:r>
          </w:p>
        </w:tc>
      </w:tr>
    </w:tbl>
    <w:p w14:paraId="6D0940B1" w14:textId="71F16D1D" w:rsidR="009B2AAC" w:rsidRPr="009B2AAC" w:rsidRDefault="009B2AAC" w:rsidP="00586724">
      <w:pPr>
        <w:ind w:firstLine="567"/>
        <w:jc w:val="both"/>
        <w:rPr>
          <w:rFonts w:ascii="Times New Roman" w:hAnsi="Times New Roman" w:cs="Times New Roman"/>
          <w:b/>
          <w:sz w:val="28"/>
          <w:szCs w:val="28"/>
        </w:rPr>
      </w:pPr>
      <w:r w:rsidRPr="009B2AAC">
        <w:rPr>
          <w:rFonts w:ascii="Times New Roman" w:hAnsi="Times New Roman" w:cs="Times New Roman"/>
          <w:b/>
          <w:sz w:val="28"/>
          <w:szCs w:val="28"/>
        </w:rPr>
        <w:lastRenderedPageBreak/>
        <w:t>(Измененная редакция, Изм. № 6).</w:t>
      </w:r>
    </w:p>
    <w:p w14:paraId="624E1295" w14:textId="0AB2162C" w:rsidR="003F0A39" w:rsidRPr="00EC395F" w:rsidRDefault="00BE7C15" w:rsidP="00586724">
      <w:pPr>
        <w:ind w:firstLine="567"/>
        <w:jc w:val="both"/>
        <w:rPr>
          <w:rFonts w:ascii="Times New Roman" w:hAnsi="Times New Roman" w:cs="Times New Roman"/>
          <w:sz w:val="28"/>
          <w:szCs w:val="28"/>
        </w:rPr>
      </w:pPr>
      <w:r w:rsidRPr="00EC395F">
        <w:rPr>
          <w:rFonts w:ascii="Times New Roman" w:hAnsi="Times New Roman" w:cs="Times New Roman"/>
          <w:sz w:val="28"/>
          <w:szCs w:val="28"/>
        </w:rPr>
        <w:t>3.1.44</w:t>
      </w:r>
      <w:r w:rsidRPr="00EC395F">
        <w:rPr>
          <w:rFonts w:ascii="Times New Roman" w:hAnsi="Times New Roman" w:cs="Times New Roman"/>
          <w:b/>
          <w:sz w:val="28"/>
          <w:szCs w:val="28"/>
        </w:rPr>
        <w:t xml:space="preserve"> </w:t>
      </w:r>
      <w:r w:rsidR="003F0A39" w:rsidRPr="00EC395F">
        <w:rPr>
          <w:rFonts w:ascii="Times New Roman" w:hAnsi="Times New Roman" w:cs="Times New Roman"/>
          <w:b/>
          <w:sz w:val="28"/>
          <w:szCs w:val="28"/>
        </w:rPr>
        <w:t>световой поток:</w:t>
      </w:r>
      <w:r w:rsidR="003F0A39" w:rsidRPr="00EC395F">
        <w:rPr>
          <w:rFonts w:ascii="Times New Roman" w:hAnsi="Times New Roman" w:cs="Times New Roman"/>
          <w:sz w:val="28"/>
          <w:szCs w:val="28"/>
        </w:rPr>
        <w:t xml:space="preserve"> Мощность светового излучения, воспринимаемого человеком как видимый свет.</w:t>
      </w:r>
    </w:p>
    <w:p w14:paraId="682BC6E0" w14:textId="77777777" w:rsidR="00BE7C15"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3.1.45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587BEBCB" w14:textId="77777777" w:rsidTr="009B2AAC">
        <w:tc>
          <w:tcPr>
            <w:tcW w:w="9574" w:type="dxa"/>
          </w:tcPr>
          <w:p w14:paraId="72797D07" w14:textId="385C0CEC"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 xml:space="preserve">сверхток: </w:t>
            </w:r>
            <w:r w:rsidR="009B2AAC" w:rsidRPr="009B2AAC">
              <w:rPr>
                <w:rFonts w:ascii="Times New Roman" w:hAnsi="Times New Roman" w:cs="Times New Roman"/>
                <w:sz w:val="28"/>
                <w:szCs w:val="28"/>
              </w:rPr>
              <w:t>Т</w:t>
            </w:r>
            <w:r w:rsidRPr="00586724">
              <w:rPr>
                <w:rFonts w:ascii="Times New Roman" w:hAnsi="Times New Roman" w:cs="Times New Roman"/>
                <w:sz w:val="28"/>
                <w:szCs w:val="28"/>
              </w:rPr>
              <w:t>ок, превышающий номинальн</w:t>
            </w:r>
            <w:r w:rsidR="009B2AAC">
              <w:rPr>
                <w:rFonts w:ascii="Times New Roman" w:hAnsi="Times New Roman" w:cs="Times New Roman"/>
                <w:sz w:val="28"/>
                <w:szCs w:val="28"/>
              </w:rPr>
              <w:t>ый</w:t>
            </w:r>
            <w:r w:rsidRPr="00586724">
              <w:rPr>
                <w:rFonts w:ascii="Times New Roman" w:hAnsi="Times New Roman" w:cs="Times New Roman"/>
                <w:sz w:val="28"/>
                <w:szCs w:val="28"/>
              </w:rPr>
              <w:t>.</w:t>
            </w:r>
          </w:p>
          <w:p w14:paraId="39BE66D6" w14:textId="6CBED845"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w:t>
            </w:r>
            <w:r w:rsidR="009B2AAC" w:rsidRPr="009B2AAC">
              <w:rPr>
                <w:rFonts w:ascii="Times New Roman" w:hAnsi="Times New Roman" w:cs="Times New Roman"/>
                <w:sz w:val="28"/>
                <w:szCs w:val="28"/>
              </w:rPr>
              <w:t xml:space="preserve">ГОСТ </w:t>
            </w:r>
            <w:r w:rsidR="009B2AAC" w:rsidRPr="009B2AAC">
              <w:rPr>
                <w:rFonts w:ascii="Times New Roman" w:hAnsi="Times New Roman" w:cs="Times New Roman"/>
                <w:sz w:val="28"/>
                <w:szCs w:val="28"/>
                <w:lang w:val="en-US"/>
              </w:rPr>
              <w:t>IEC</w:t>
            </w:r>
            <w:r w:rsidR="009B2AAC" w:rsidRPr="009B2AAC">
              <w:rPr>
                <w:rFonts w:ascii="Times New Roman" w:hAnsi="Times New Roman" w:cs="Times New Roman"/>
                <w:sz w:val="28"/>
                <w:szCs w:val="28"/>
              </w:rPr>
              <w:t xml:space="preserve"> 60947-1–2017</w:t>
            </w:r>
            <w:r w:rsidRPr="00586724">
              <w:rPr>
                <w:rFonts w:ascii="Times New Roman" w:hAnsi="Times New Roman" w:cs="Times New Roman"/>
                <w:sz w:val="28"/>
                <w:szCs w:val="28"/>
              </w:rPr>
              <w:t>]</w:t>
            </w:r>
          </w:p>
        </w:tc>
      </w:tr>
    </w:tbl>
    <w:p w14:paraId="4FA6AB4E" w14:textId="5DA8CE90" w:rsidR="009B2AAC" w:rsidRDefault="009B2AAC" w:rsidP="00586724">
      <w:pPr>
        <w:ind w:firstLine="567"/>
        <w:jc w:val="both"/>
        <w:rPr>
          <w:rFonts w:ascii="Times New Roman" w:hAnsi="Times New Roman" w:cs="Times New Roman"/>
          <w:sz w:val="28"/>
          <w:szCs w:val="28"/>
        </w:rPr>
      </w:pPr>
      <w:r w:rsidRPr="009B2AAC">
        <w:rPr>
          <w:rFonts w:ascii="Times New Roman" w:hAnsi="Times New Roman" w:cs="Times New Roman"/>
          <w:b/>
          <w:sz w:val="28"/>
          <w:szCs w:val="28"/>
        </w:rPr>
        <w:t>(Измененная редакция, Изм. № 6).</w:t>
      </w:r>
    </w:p>
    <w:p w14:paraId="2511B299" w14:textId="57F0E5A4" w:rsidR="003F0A39"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3.1.46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707B3872" w14:textId="77777777" w:rsidTr="00EC395F">
        <w:tc>
          <w:tcPr>
            <w:tcW w:w="9574" w:type="dxa"/>
          </w:tcPr>
          <w:p w14:paraId="32FD67FB" w14:textId="081B4AF4"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светильник:</w:t>
            </w:r>
            <w:r w:rsidRPr="00586724">
              <w:rPr>
                <w:rFonts w:ascii="Times New Roman" w:hAnsi="Times New Roman" w:cs="Times New Roman"/>
                <w:sz w:val="28"/>
                <w:szCs w:val="28"/>
              </w:rPr>
              <w:t xml:space="preserve"> ОП, перераспределяющий излучение </w:t>
            </w:r>
            <w:r w:rsidR="009B2AAC">
              <w:rPr>
                <w:rFonts w:ascii="Times New Roman" w:hAnsi="Times New Roman" w:cs="Times New Roman"/>
                <w:sz w:val="28"/>
                <w:szCs w:val="28"/>
              </w:rPr>
              <w:t>источников света</w:t>
            </w:r>
            <w:r w:rsidRPr="00586724">
              <w:rPr>
                <w:rFonts w:ascii="Times New Roman" w:hAnsi="Times New Roman" w:cs="Times New Roman"/>
                <w:sz w:val="28"/>
                <w:szCs w:val="28"/>
              </w:rPr>
              <w:t xml:space="preserve"> внутри больших, вплоть до 4π, телесных углов.</w:t>
            </w:r>
          </w:p>
          <w:p w14:paraId="3E8ADE34" w14:textId="2B216FEC"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w:t>
            </w:r>
            <w:r w:rsidR="009B2AAC" w:rsidRPr="009B2AAC">
              <w:rPr>
                <w:rFonts w:ascii="Times New Roman" w:hAnsi="Times New Roman" w:cs="Times New Roman"/>
                <w:sz w:val="28"/>
                <w:szCs w:val="28"/>
              </w:rPr>
              <w:t>ГОСТ 16703–2022, пункт 5</w:t>
            </w:r>
            <w:r w:rsidRPr="00586724">
              <w:rPr>
                <w:rFonts w:ascii="Times New Roman" w:hAnsi="Times New Roman" w:cs="Times New Roman"/>
                <w:sz w:val="28"/>
                <w:szCs w:val="28"/>
              </w:rPr>
              <w:t>]</w:t>
            </w:r>
          </w:p>
        </w:tc>
      </w:tr>
    </w:tbl>
    <w:p w14:paraId="32D390A4" w14:textId="37E02A40" w:rsidR="009B2AAC" w:rsidRDefault="009B2AAC" w:rsidP="00EC395F">
      <w:pPr>
        <w:ind w:firstLine="567"/>
        <w:jc w:val="both"/>
        <w:rPr>
          <w:rFonts w:ascii="Times New Roman" w:hAnsi="Times New Roman" w:cs="Times New Roman"/>
          <w:sz w:val="28"/>
          <w:szCs w:val="28"/>
        </w:rPr>
      </w:pPr>
      <w:r w:rsidRPr="009B2AAC">
        <w:rPr>
          <w:rFonts w:ascii="Times New Roman" w:hAnsi="Times New Roman" w:cs="Times New Roman"/>
          <w:b/>
          <w:sz w:val="28"/>
          <w:szCs w:val="28"/>
        </w:rPr>
        <w:t>(Измененная редакция, Изм. № 6).</w:t>
      </w:r>
    </w:p>
    <w:p w14:paraId="7828EDFC" w14:textId="251F0A1C" w:rsidR="00EC395F" w:rsidRPr="00040DB3" w:rsidRDefault="00EC395F" w:rsidP="00EC395F">
      <w:pPr>
        <w:ind w:firstLine="567"/>
        <w:jc w:val="both"/>
        <w:rPr>
          <w:rFonts w:ascii="Times New Roman" w:hAnsi="Times New Roman" w:cs="Times New Roman"/>
          <w:sz w:val="28"/>
          <w:szCs w:val="28"/>
        </w:rPr>
      </w:pPr>
      <w:r w:rsidRPr="00040DB3">
        <w:rPr>
          <w:rFonts w:ascii="Times New Roman" w:hAnsi="Times New Roman" w:cs="Times New Roman"/>
          <w:sz w:val="28"/>
          <w:szCs w:val="28"/>
        </w:rPr>
        <w:t>3.1.46а</w:t>
      </w:r>
      <w:r w:rsidRPr="00040DB3">
        <w:rPr>
          <w:rFonts w:ascii="Times New Roman" w:hAnsi="Times New Roman" w:cs="Times New Roman"/>
          <w:b/>
          <w:sz w:val="28"/>
          <w:szCs w:val="28"/>
        </w:rPr>
        <w:t xml:space="preserve"> световое загрязнение (неба): </w:t>
      </w:r>
      <w:r w:rsidRPr="00040DB3">
        <w:rPr>
          <w:rFonts w:ascii="Times New Roman" w:hAnsi="Times New Roman" w:cs="Times New Roman"/>
          <w:sz w:val="28"/>
          <w:szCs w:val="28"/>
        </w:rPr>
        <w:t>Вид физического загрязнения окружающей среды, при котором засвечивается ночное небо искусственными источниками света, свет которых рассеивается в нижних слоях атмосферы, мешая проведению астрономических наблюдений, изменяя цикл роста растений и биоритмы живых существ.</w:t>
      </w:r>
    </w:p>
    <w:p w14:paraId="553EE1C5" w14:textId="77777777" w:rsidR="00EC395F" w:rsidRPr="00040DB3" w:rsidRDefault="00EC395F" w:rsidP="00EC395F">
      <w:pPr>
        <w:ind w:firstLine="567"/>
        <w:jc w:val="both"/>
        <w:rPr>
          <w:rFonts w:ascii="Times New Roman" w:hAnsi="Times New Roman" w:cs="Times New Roman"/>
          <w:sz w:val="28"/>
          <w:szCs w:val="28"/>
        </w:rPr>
      </w:pPr>
      <w:r w:rsidRPr="00040DB3">
        <w:rPr>
          <w:rFonts w:ascii="Times New Roman" w:hAnsi="Times New Roman" w:cs="Times New Roman"/>
          <w:sz w:val="28"/>
          <w:szCs w:val="28"/>
        </w:rPr>
        <w:t>3.1.46б</w:t>
      </w:r>
      <w:r w:rsidRPr="00040DB3">
        <w:rPr>
          <w:rFonts w:ascii="Times New Roman" w:hAnsi="Times New Roman" w:cs="Times New Roman"/>
          <w:b/>
          <w:sz w:val="28"/>
          <w:szCs w:val="28"/>
        </w:rPr>
        <w:t xml:space="preserve"> световое загрязнение (светоцветовой среды города): </w:t>
      </w:r>
      <w:r w:rsidRPr="00040DB3">
        <w:rPr>
          <w:rFonts w:ascii="Times New Roman" w:hAnsi="Times New Roman" w:cs="Times New Roman"/>
          <w:sz w:val="28"/>
          <w:szCs w:val="28"/>
        </w:rPr>
        <w:t>Создание дискомфортного зрительного восприятия освещенных объектов, ослепление водителей транспортных средств и пешеходов излучением осветительных приборов прямым и отраженным светом, засвечивание камер наружного наблюдения и окон жилых домов, создание чрезмерно ярких поверхностей дорожного полотна, фасадов зданий и других освещенных объектов.</w:t>
      </w:r>
    </w:p>
    <w:p w14:paraId="68681AE8" w14:textId="77777777" w:rsidR="00EC395F" w:rsidRPr="00040DB3" w:rsidRDefault="00EC395F" w:rsidP="00EC395F">
      <w:pPr>
        <w:ind w:firstLine="567"/>
        <w:rPr>
          <w:rFonts w:ascii="Times New Roman" w:hAnsi="Times New Roman" w:cs="Times New Roman"/>
          <w:sz w:val="28"/>
          <w:szCs w:val="28"/>
        </w:rPr>
      </w:pPr>
      <w:r w:rsidRPr="00040DB3">
        <w:rPr>
          <w:rFonts w:ascii="Times New Roman" w:hAnsi="Times New Roman" w:cs="Times New Roman"/>
          <w:sz w:val="28"/>
          <w:szCs w:val="28"/>
        </w:rPr>
        <w:t>3.1.46в</w:t>
      </w:r>
    </w:p>
    <w:p w14:paraId="53BBCFC0" w14:textId="77777777" w:rsidR="009B2AAC" w:rsidRPr="009B2AAC" w:rsidRDefault="009B2AAC" w:rsidP="009B2AAC">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9B2AAC">
        <w:rPr>
          <w:rFonts w:ascii="Times New Roman" w:hAnsi="Times New Roman" w:cs="Times New Roman"/>
          <w:b/>
          <w:bCs/>
          <w:sz w:val="28"/>
          <w:szCs w:val="28"/>
        </w:rPr>
        <w:t>световой центр:</w:t>
      </w:r>
      <w:r w:rsidRPr="009B2AAC">
        <w:rPr>
          <w:rFonts w:ascii="Times New Roman" w:hAnsi="Times New Roman" w:cs="Times New Roman"/>
          <w:b/>
          <w:sz w:val="28"/>
          <w:szCs w:val="28"/>
        </w:rPr>
        <w:t xml:space="preserve"> </w:t>
      </w:r>
      <w:r w:rsidRPr="009B2AAC">
        <w:rPr>
          <w:rFonts w:ascii="Times New Roman" w:hAnsi="Times New Roman" w:cs="Times New Roman"/>
          <w:sz w:val="28"/>
          <w:szCs w:val="28"/>
        </w:rPr>
        <w:t>Условная точка во внутренней области оптической системы осветительного прибора, при помещении в которую светового центра лампы или при заданном расположении относительно которой ламп в многоламповом осветительном приборе светораспределение последнего в наименьшей степени отличается от расчетного.</w:t>
      </w:r>
    </w:p>
    <w:p w14:paraId="34B9744E" w14:textId="671DCD0B" w:rsidR="00EC395F" w:rsidRDefault="009B2AAC" w:rsidP="009B2AAC">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9B2AAC">
        <w:rPr>
          <w:rFonts w:ascii="Times New Roman" w:hAnsi="Times New Roman" w:cs="Times New Roman"/>
          <w:sz w:val="28"/>
          <w:szCs w:val="28"/>
        </w:rPr>
        <w:t>[ГОСТ 16703–2022, пункт 23]</w:t>
      </w:r>
    </w:p>
    <w:p w14:paraId="230AA182" w14:textId="2AC2188B" w:rsidR="009B2AAC" w:rsidRDefault="009B2AAC" w:rsidP="009B2AAC">
      <w:pPr>
        <w:ind w:firstLine="567"/>
        <w:jc w:val="both"/>
        <w:rPr>
          <w:rFonts w:ascii="Times New Roman" w:hAnsi="Times New Roman" w:cs="Times New Roman"/>
          <w:b/>
          <w:bCs/>
          <w:sz w:val="28"/>
          <w:szCs w:val="28"/>
        </w:rPr>
      </w:pPr>
      <w:r>
        <w:rPr>
          <w:rFonts w:ascii="Times New Roman" w:hAnsi="Times New Roman" w:cs="Times New Roman"/>
          <w:b/>
          <w:bCs/>
          <w:sz w:val="28"/>
          <w:szCs w:val="28"/>
        </w:rPr>
        <w:t>(Измененная редакция, Изм. № 6).</w:t>
      </w:r>
    </w:p>
    <w:p w14:paraId="34F7F89E" w14:textId="1068E44A" w:rsidR="009B2AAC" w:rsidRPr="009B2AAC" w:rsidRDefault="00EC395F" w:rsidP="009B2AAC">
      <w:pPr>
        <w:ind w:firstLine="567"/>
        <w:jc w:val="both"/>
        <w:rPr>
          <w:rFonts w:ascii="Times New Roman" w:hAnsi="Times New Roman" w:cs="Times New Roman"/>
          <w:b/>
          <w:sz w:val="28"/>
          <w:szCs w:val="28"/>
        </w:rPr>
      </w:pPr>
      <w:r w:rsidRPr="00B22D06">
        <w:rPr>
          <w:rFonts w:ascii="Times New Roman" w:hAnsi="Times New Roman" w:cs="Times New Roman"/>
          <w:b/>
          <w:bCs/>
          <w:sz w:val="28"/>
          <w:szCs w:val="28"/>
        </w:rPr>
        <w:t>3.1.46а‒3.1.46в</w:t>
      </w:r>
      <w:r>
        <w:rPr>
          <w:rFonts w:ascii="Times New Roman" w:hAnsi="Times New Roman" w:cs="Times New Roman"/>
          <w:sz w:val="28"/>
          <w:szCs w:val="28"/>
        </w:rPr>
        <w:t xml:space="preserve"> </w:t>
      </w:r>
      <w:r w:rsidRPr="00E04F66">
        <w:rPr>
          <w:rFonts w:ascii="Times New Roman" w:hAnsi="Times New Roman" w:cs="Times New Roman"/>
          <w:b/>
          <w:sz w:val="28"/>
          <w:szCs w:val="28"/>
        </w:rPr>
        <w:t>(Введен</w:t>
      </w:r>
      <w:r>
        <w:rPr>
          <w:rFonts w:ascii="Times New Roman" w:hAnsi="Times New Roman" w:cs="Times New Roman"/>
          <w:b/>
          <w:sz w:val="28"/>
          <w:szCs w:val="28"/>
        </w:rPr>
        <w:t>ы</w:t>
      </w:r>
      <w:r w:rsidRPr="00E04F66">
        <w:rPr>
          <w:rFonts w:ascii="Times New Roman" w:hAnsi="Times New Roman" w:cs="Times New Roman"/>
          <w:b/>
          <w:sz w:val="28"/>
          <w:szCs w:val="28"/>
        </w:rPr>
        <w:t xml:space="preserve"> дополнительно, Изм. № </w:t>
      </w:r>
      <w:r w:rsidR="00A51BE3">
        <w:rPr>
          <w:rFonts w:ascii="Times New Roman" w:hAnsi="Times New Roman" w:cs="Times New Roman"/>
          <w:b/>
          <w:sz w:val="28"/>
          <w:szCs w:val="28"/>
        </w:rPr>
        <w:t>4</w:t>
      </w:r>
      <w:r w:rsidRPr="00E04F66">
        <w:rPr>
          <w:rFonts w:ascii="Times New Roman" w:hAnsi="Times New Roman" w:cs="Times New Roman"/>
          <w:b/>
          <w:sz w:val="28"/>
          <w:szCs w:val="28"/>
        </w:rPr>
        <w:t>).</w:t>
      </w:r>
    </w:p>
    <w:p w14:paraId="42315929" w14:textId="78394F62" w:rsidR="003F0A39"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3.1.47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582D1C43" w14:textId="77777777" w:rsidTr="00EC395F">
        <w:tc>
          <w:tcPr>
            <w:tcW w:w="9574" w:type="dxa"/>
          </w:tcPr>
          <w:p w14:paraId="0DDF9124" w14:textId="77777777" w:rsidR="009B2AAC" w:rsidRPr="009B2AAC" w:rsidRDefault="009B2AAC" w:rsidP="009B2AAC">
            <w:pPr>
              <w:ind w:firstLine="567"/>
              <w:jc w:val="both"/>
              <w:rPr>
                <w:rFonts w:ascii="Times New Roman" w:hAnsi="Times New Roman" w:cs="Times New Roman"/>
                <w:sz w:val="28"/>
                <w:szCs w:val="28"/>
              </w:rPr>
            </w:pPr>
            <w:r w:rsidRPr="009B2AAC">
              <w:rPr>
                <w:rFonts w:ascii="Times New Roman" w:hAnsi="Times New Roman" w:cs="Times New Roman"/>
                <w:b/>
                <w:bCs/>
                <w:sz w:val="28"/>
                <w:szCs w:val="28"/>
              </w:rPr>
              <w:t>светораспределение:</w:t>
            </w:r>
            <w:r w:rsidRPr="009B2AAC">
              <w:rPr>
                <w:rFonts w:ascii="Times New Roman" w:hAnsi="Times New Roman" w:cs="Times New Roman"/>
                <w:b/>
                <w:sz w:val="28"/>
                <w:szCs w:val="28"/>
              </w:rPr>
              <w:t xml:space="preserve"> </w:t>
            </w:r>
            <w:r w:rsidRPr="009B2AAC">
              <w:rPr>
                <w:rFonts w:ascii="Times New Roman" w:hAnsi="Times New Roman" w:cs="Times New Roman"/>
                <w:sz w:val="28"/>
                <w:szCs w:val="28"/>
              </w:rPr>
              <w:t>Характеристика осветительного прибора, определяющая распределение светового потока осветительного прибора, выражаемое через распределение силы света по направлениям пространства или освещенности по заданной поверхности.</w:t>
            </w:r>
          </w:p>
          <w:p w14:paraId="12621786" w14:textId="54CFC6FA" w:rsidR="003F0A39" w:rsidRPr="00586724" w:rsidRDefault="009B2AAC" w:rsidP="009B2AAC">
            <w:pPr>
              <w:ind w:firstLine="567"/>
              <w:jc w:val="both"/>
              <w:rPr>
                <w:sz w:val="28"/>
                <w:szCs w:val="28"/>
              </w:rPr>
            </w:pPr>
            <w:r w:rsidRPr="009B2AAC">
              <w:rPr>
                <w:rFonts w:ascii="Times New Roman" w:hAnsi="Times New Roman" w:cs="Times New Roman"/>
                <w:sz w:val="28"/>
                <w:szCs w:val="28"/>
              </w:rPr>
              <w:t>[ГОСТ 16703–2022, пункт 51]</w:t>
            </w:r>
          </w:p>
        </w:tc>
      </w:tr>
    </w:tbl>
    <w:p w14:paraId="2AE518B1" w14:textId="5D00285A" w:rsidR="009B2AAC" w:rsidRPr="009B2AAC" w:rsidRDefault="009B2AAC" w:rsidP="00586724">
      <w:pPr>
        <w:ind w:firstLine="567"/>
        <w:jc w:val="both"/>
        <w:rPr>
          <w:rFonts w:ascii="Times New Roman" w:hAnsi="Times New Roman" w:cs="Times New Roman"/>
          <w:b/>
          <w:sz w:val="28"/>
          <w:szCs w:val="28"/>
        </w:rPr>
      </w:pPr>
      <w:r w:rsidRPr="009B2AAC">
        <w:rPr>
          <w:rFonts w:ascii="Times New Roman" w:hAnsi="Times New Roman" w:cs="Times New Roman"/>
          <w:b/>
          <w:sz w:val="28"/>
          <w:szCs w:val="28"/>
        </w:rPr>
        <w:t>(Измененная редакция, Изм. № 6).</w:t>
      </w:r>
    </w:p>
    <w:p w14:paraId="22472E95" w14:textId="3D20B5A4" w:rsidR="00EC395F" w:rsidRDefault="00EC395F" w:rsidP="00586724">
      <w:pPr>
        <w:ind w:firstLine="567"/>
        <w:jc w:val="both"/>
        <w:rPr>
          <w:rFonts w:ascii="Times New Roman" w:hAnsi="Times New Roman" w:cs="Times New Roman"/>
          <w:sz w:val="28"/>
          <w:szCs w:val="28"/>
        </w:rPr>
      </w:pPr>
      <w:r w:rsidRPr="00040DB3">
        <w:rPr>
          <w:rFonts w:ascii="Times New Roman" w:hAnsi="Times New Roman" w:cs="Times New Roman"/>
          <w:sz w:val="28"/>
          <w:szCs w:val="28"/>
        </w:rPr>
        <w:t>3.1.47а</w:t>
      </w:r>
      <w:r w:rsidRPr="00040DB3">
        <w:rPr>
          <w:rFonts w:ascii="Times New Roman" w:hAnsi="Times New Roman" w:cs="Times New Roman"/>
          <w:b/>
          <w:sz w:val="28"/>
          <w:szCs w:val="28"/>
        </w:rPr>
        <w:t xml:space="preserve"> светоцветовая среда:</w:t>
      </w:r>
      <w:r w:rsidRPr="00040DB3">
        <w:rPr>
          <w:rFonts w:ascii="Times New Roman" w:hAnsi="Times New Roman" w:cs="Times New Roman"/>
          <w:sz w:val="28"/>
          <w:szCs w:val="28"/>
        </w:rPr>
        <w:t xml:space="preserve"> Совокупность воздействия на органы зрения всех источников искусственного освещения – наружного утилитарного и архитектурного освещения, светящихся рекламных и иных </w:t>
      </w:r>
      <w:r w:rsidRPr="00040DB3">
        <w:rPr>
          <w:rFonts w:ascii="Times New Roman" w:hAnsi="Times New Roman" w:cs="Times New Roman"/>
          <w:sz w:val="28"/>
          <w:szCs w:val="28"/>
        </w:rPr>
        <w:lastRenderedPageBreak/>
        <w:t>конструкций, в вечернее и ночное время.</w:t>
      </w:r>
    </w:p>
    <w:p w14:paraId="77CE3AC8" w14:textId="34960907" w:rsidR="00EC395F" w:rsidRDefault="00EC395F" w:rsidP="00586724">
      <w:pPr>
        <w:ind w:firstLine="567"/>
        <w:jc w:val="both"/>
        <w:rPr>
          <w:rFonts w:ascii="Times New Roman" w:hAnsi="Times New Roman" w:cs="Times New Roman"/>
          <w:sz w:val="28"/>
          <w:szCs w:val="28"/>
        </w:rPr>
      </w:pPr>
      <w:r w:rsidRPr="00E04F66">
        <w:rPr>
          <w:rFonts w:ascii="Times New Roman" w:hAnsi="Times New Roman" w:cs="Times New Roman"/>
          <w:b/>
          <w:sz w:val="28"/>
          <w:szCs w:val="28"/>
        </w:rPr>
        <w:t xml:space="preserve">(Введен дополнительно, Изм. № </w:t>
      </w:r>
      <w:r w:rsidR="00A51BE3">
        <w:rPr>
          <w:rFonts w:ascii="Times New Roman" w:hAnsi="Times New Roman" w:cs="Times New Roman"/>
          <w:b/>
          <w:sz w:val="28"/>
          <w:szCs w:val="28"/>
        </w:rPr>
        <w:t>4</w:t>
      </w:r>
      <w:r w:rsidRPr="00E04F66">
        <w:rPr>
          <w:rFonts w:ascii="Times New Roman" w:hAnsi="Times New Roman" w:cs="Times New Roman"/>
          <w:b/>
          <w:sz w:val="28"/>
          <w:szCs w:val="28"/>
        </w:rPr>
        <w:t>).</w:t>
      </w:r>
    </w:p>
    <w:p w14:paraId="55A2131A" w14:textId="1FD2DF53" w:rsidR="003F0A39"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3.1.48</w:t>
      </w:r>
      <w:r w:rsidRPr="00586724">
        <w:rPr>
          <w:rFonts w:ascii="Times New Roman" w:hAnsi="Times New Roman" w:cs="Times New Roman"/>
          <w:b/>
          <w:sz w:val="28"/>
          <w:szCs w:val="28"/>
        </w:rPr>
        <w:t xml:space="preserve"> </w:t>
      </w:r>
      <w:r w:rsidR="003F0A39" w:rsidRPr="00586724">
        <w:rPr>
          <w:rFonts w:ascii="Times New Roman" w:hAnsi="Times New Roman" w:cs="Times New Roman"/>
          <w:b/>
          <w:sz w:val="28"/>
          <w:szCs w:val="28"/>
        </w:rPr>
        <w:t>суммарный (общедомовой) счетчик:</w:t>
      </w:r>
      <w:r w:rsidR="003F0A39" w:rsidRPr="00586724">
        <w:rPr>
          <w:rFonts w:ascii="Times New Roman" w:hAnsi="Times New Roman" w:cs="Times New Roman"/>
          <w:sz w:val="28"/>
          <w:szCs w:val="28"/>
        </w:rPr>
        <w:t xml:space="preserve"> Счетчик, учитывающий потребление энергоресурса в целом по дому.</w:t>
      </w:r>
    </w:p>
    <w:p w14:paraId="45C3A157" w14:textId="77777777" w:rsidR="003F0A39"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3.1.49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2D66D5B8" w14:textId="77777777" w:rsidTr="00B90F0F">
        <w:tc>
          <w:tcPr>
            <w:tcW w:w="10140" w:type="dxa"/>
          </w:tcPr>
          <w:p w14:paraId="7D1158B9"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bCs/>
                <w:sz w:val="28"/>
                <w:szCs w:val="28"/>
              </w:rPr>
              <w:t>сетевая организация:</w:t>
            </w:r>
            <w:r w:rsidRPr="00586724">
              <w:rPr>
                <w:rFonts w:ascii="Times New Roman" w:hAnsi="Times New Roman" w:cs="Times New Roman"/>
                <w:bCs/>
                <w:sz w:val="28"/>
                <w:szCs w:val="28"/>
              </w:rPr>
              <w:t xml:space="preserve"> О</w:t>
            </w:r>
            <w:r w:rsidRPr="00586724">
              <w:rPr>
                <w:rFonts w:ascii="Times New Roman" w:hAnsi="Times New Roman" w:cs="Times New Roman"/>
                <w:sz w:val="28"/>
                <w:szCs w:val="28"/>
              </w:rPr>
              <w:t>рганизация, владеющая на праве собственности или на ином установленном законами основании объектами электросетевого хозяйства, с использованием которых оказывающая услуги по передаче электрической энергии и осуществляющая в установленном порядке технологическое присоединение энергопринимающих устройств (энергетических установок) юридических и физических лиц к электрическим сетям, а также осуществляющая право заключения договоров об оказании услуг по передаче электрической энергии с использованием объектов электросетевого хозяйства, принадлежащих другим собственникам и иным законным владельцам и не входящих в единую национальную электрическую сеть.</w:t>
            </w:r>
          </w:p>
          <w:p w14:paraId="1D85B469" w14:textId="272F582F" w:rsidR="003F0A39" w:rsidRPr="00586724" w:rsidRDefault="003F0A39" w:rsidP="00944225">
            <w:pPr>
              <w:ind w:firstLine="567"/>
              <w:rPr>
                <w:rFonts w:ascii="Times New Roman" w:hAnsi="Times New Roman" w:cs="Times New Roman"/>
                <w:b/>
                <w:bCs/>
                <w:sz w:val="28"/>
                <w:szCs w:val="28"/>
              </w:rPr>
            </w:pPr>
            <w:r w:rsidRPr="00586724">
              <w:rPr>
                <w:rFonts w:ascii="Times New Roman" w:hAnsi="Times New Roman" w:cs="Times New Roman"/>
                <w:sz w:val="28"/>
                <w:szCs w:val="28"/>
              </w:rPr>
              <w:t>[ГОСТ 32144</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3.1.4]</w:t>
            </w:r>
          </w:p>
        </w:tc>
      </w:tr>
    </w:tbl>
    <w:p w14:paraId="5D21C8D0" w14:textId="77777777" w:rsidR="003F0A39"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3.1.50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75639AD6" w14:textId="77777777" w:rsidTr="00B90F0F">
        <w:tc>
          <w:tcPr>
            <w:tcW w:w="10140" w:type="dxa"/>
          </w:tcPr>
          <w:p w14:paraId="7421ACA6"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совмещенный защитный заземляющий и нейтральный проводник (</w:t>
            </w:r>
            <w:r w:rsidRPr="00586724">
              <w:rPr>
                <w:rFonts w:ascii="Times New Roman" w:hAnsi="Times New Roman" w:cs="Times New Roman"/>
                <w:b/>
                <w:i/>
                <w:sz w:val="28"/>
                <w:szCs w:val="28"/>
              </w:rPr>
              <w:t>PEN</w:t>
            </w:r>
            <w:r w:rsidRPr="00586724">
              <w:rPr>
                <w:rFonts w:ascii="Times New Roman" w:hAnsi="Times New Roman" w:cs="Times New Roman"/>
                <w:b/>
                <w:sz w:val="28"/>
                <w:szCs w:val="28"/>
              </w:rPr>
              <w:t>-проводник):</w:t>
            </w:r>
            <w:r w:rsidRPr="00586724">
              <w:rPr>
                <w:rFonts w:ascii="Times New Roman" w:hAnsi="Times New Roman" w:cs="Times New Roman"/>
                <w:sz w:val="28"/>
                <w:szCs w:val="28"/>
              </w:rPr>
              <w:t xml:space="preserve"> Проводник, выполняющий функции защитного заземляющего, а также нейтрального проводников.</w:t>
            </w:r>
          </w:p>
          <w:p w14:paraId="4AE95B62" w14:textId="442F5CA6"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30331.1</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20.70]</w:t>
            </w:r>
          </w:p>
        </w:tc>
      </w:tr>
    </w:tbl>
    <w:p w14:paraId="0937F496" w14:textId="77777777" w:rsidR="003F0A39"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3.1.51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1840F98B" w14:textId="77777777" w:rsidTr="00B90F0F">
        <w:tc>
          <w:tcPr>
            <w:tcW w:w="10140" w:type="dxa"/>
          </w:tcPr>
          <w:p w14:paraId="42AEE73F"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 xml:space="preserve">среднее напряжение: </w:t>
            </w:r>
            <w:r w:rsidRPr="00586724">
              <w:rPr>
                <w:rFonts w:ascii="Times New Roman" w:hAnsi="Times New Roman" w:cs="Times New Roman"/>
                <w:sz w:val="28"/>
                <w:szCs w:val="28"/>
              </w:rPr>
              <w:t>Напряжение, номинальное среднеквадратичное значение которого превышает 1кВ, но не превышает 35кВ.</w:t>
            </w:r>
          </w:p>
          <w:p w14:paraId="4AEA4409" w14:textId="5635DC70"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32144</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3.1.12]</w:t>
            </w:r>
          </w:p>
        </w:tc>
      </w:tr>
    </w:tbl>
    <w:p w14:paraId="0FB20F08" w14:textId="77777777" w:rsidR="003F0A39"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3.1.52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7A5C3554" w14:textId="77777777" w:rsidTr="00B90F0F">
        <w:tc>
          <w:tcPr>
            <w:tcW w:w="10140" w:type="dxa"/>
          </w:tcPr>
          <w:p w14:paraId="3CF76EF6"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средний проводник</w:t>
            </w:r>
            <w:r w:rsidR="00BE7C15" w:rsidRPr="00586724">
              <w:rPr>
                <w:rFonts w:ascii="Times New Roman" w:hAnsi="Times New Roman" w:cs="Times New Roman"/>
                <w:b/>
                <w:sz w:val="28"/>
                <w:szCs w:val="28"/>
              </w:rPr>
              <w:t xml:space="preserve">; </w:t>
            </w:r>
            <w:r w:rsidR="00BE7C15" w:rsidRPr="00586724">
              <w:rPr>
                <w:rFonts w:ascii="Times New Roman" w:hAnsi="Times New Roman" w:cs="Times New Roman"/>
                <w:sz w:val="28"/>
                <w:szCs w:val="28"/>
              </w:rPr>
              <w:t>М</w:t>
            </w:r>
            <w:r w:rsidRPr="00586724">
              <w:rPr>
                <w:rFonts w:ascii="Times New Roman" w:hAnsi="Times New Roman" w:cs="Times New Roman"/>
                <w:sz w:val="28"/>
                <w:szCs w:val="28"/>
              </w:rPr>
              <w:t>:</w:t>
            </w:r>
            <w:r w:rsidRPr="00586724">
              <w:rPr>
                <w:rFonts w:ascii="Times New Roman" w:hAnsi="Times New Roman" w:cs="Times New Roman"/>
                <w:b/>
                <w:sz w:val="28"/>
                <w:szCs w:val="28"/>
              </w:rPr>
              <w:t xml:space="preserve"> </w:t>
            </w:r>
            <w:r w:rsidRPr="00586724">
              <w:rPr>
                <w:rFonts w:ascii="Times New Roman" w:hAnsi="Times New Roman" w:cs="Times New Roman"/>
                <w:sz w:val="28"/>
                <w:szCs w:val="28"/>
              </w:rPr>
              <w:t>Проводник, электрически присоединенный к средней части электрической системы постоянного тока, находящийся под напряжением и используемый для передачи электрической энергии.</w:t>
            </w:r>
          </w:p>
          <w:p w14:paraId="7B68B106" w14:textId="751666A6"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30331.1</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20.72]</w:t>
            </w:r>
          </w:p>
        </w:tc>
      </w:tr>
    </w:tbl>
    <w:p w14:paraId="3E76C4FC" w14:textId="77777777" w:rsidR="003F0A39" w:rsidRPr="00586724" w:rsidRDefault="00BE7C15" w:rsidP="00586724">
      <w:pPr>
        <w:widowControl/>
        <w:ind w:firstLine="567"/>
        <w:jc w:val="both"/>
        <w:rPr>
          <w:rFonts w:ascii="Times New Roman" w:hAnsi="Times New Roman" w:cs="Times New Roman"/>
          <w:sz w:val="28"/>
          <w:szCs w:val="28"/>
          <w:shd w:val="clear" w:color="auto" w:fill="FFFFFF"/>
        </w:rPr>
      </w:pPr>
      <w:r w:rsidRPr="00586724">
        <w:rPr>
          <w:rFonts w:ascii="Times New Roman" w:hAnsi="Times New Roman" w:cs="Times New Roman"/>
          <w:sz w:val="28"/>
          <w:szCs w:val="28"/>
          <w:shd w:val="clear" w:color="auto" w:fill="FFFFFF"/>
        </w:rPr>
        <w:t>3.1.53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096F4966" w14:textId="77777777" w:rsidTr="00B90F0F">
        <w:tc>
          <w:tcPr>
            <w:tcW w:w="10140" w:type="dxa"/>
          </w:tcPr>
          <w:p w14:paraId="6D6FDFEB" w14:textId="77777777" w:rsidR="003F0A39" w:rsidRPr="00586724" w:rsidRDefault="003F0A39" w:rsidP="00586724">
            <w:pPr>
              <w:widowControl/>
              <w:ind w:firstLine="567"/>
              <w:jc w:val="both"/>
              <w:rPr>
                <w:rFonts w:ascii="Times New Roman" w:hAnsi="Times New Roman" w:cs="Times New Roman"/>
                <w:sz w:val="28"/>
                <w:szCs w:val="28"/>
                <w:shd w:val="clear" w:color="auto" w:fill="FFFFFF"/>
              </w:rPr>
            </w:pPr>
            <w:r w:rsidRPr="00586724">
              <w:rPr>
                <w:rFonts w:ascii="Times New Roman" w:hAnsi="Times New Roman" w:cs="Times New Roman"/>
                <w:b/>
                <w:sz w:val="28"/>
                <w:szCs w:val="28"/>
                <w:shd w:val="clear" w:color="auto" w:fill="FFFFFF"/>
              </w:rPr>
              <w:t>счетчики технического учета:</w:t>
            </w:r>
            <w:r w:rsidRPr="00586724">
              <w:rPr>
                <w:rFonts w:ascii="Times New Roman" w:hAnsi="Times New Roman" w:cs="Times New Roman"/>
                <w:sz w:val="28"/>
                <w:szCs w:val="28"/>
                <w:shd w:val="clear" w:color="auto" w:fill="FFFFFF"/>
              </w:rPr>
              <w:t xml:space="preserve"> Счетчики, устанавливаемые для технического учета.</w:t>
            </w:r>
          </w:p>
          <w:p w14:paraId="77EE3B8B" w14:textId="77777777" w:rsidR="003F0A39" w:rsidRPr="00586724" w:rsidRDefault="00BE7C15" w:rsidP="00586724">
            <w:pPr>
              <w:widowControl/>
              <w:ind w:firstLine="567"/>
              <w:jc w:val="both"/>
              <w:rPr>
                <w:rFonts w:ascii="Times New Roman" w:hAnsi="Times New Roman" w:cs="Times New Roman"/>
                <w:b/>
                <w:sz w:val="28"/>
                <w:szCs w:val="28"/>
                <w:shd w:val="clear" w:color="auto" w:fill="FFFFFF"/>
              </w:rPr>
            </w:pPr>
            <w:r w:rsidRPr="00586724">
              <w:rPr>
                <w:rFonts w:ascii="Times New Roman" w:hAnsi="Times New Roman" w:cs="Times New Roman"/>
                <w:sz w:val="28"/>
                <w:szCs w:val="28"/>
              </w:rPr>
              <w:t>[4</w:t>
            </w:r>
            <w:r w:rsidR="003F0A39" w:rsidRPr="00586724">
              <w:rPr>
                <w:rFonts w:ascii="Times New Roman" w:hAnsi="Times New Roman" w:cs="Times New Roman"/>
                <w:sz w:val="28"/>
                <w:szCs w:val="28"/>
              </w:rPr>
              <w:t>, пункт 1.5.3]</w:t>
            </w:r>
          </w:p>
        </w:tc>
      </w:tr>
    </w:tbl>
    <w:p w14:paraId="0D5F71F3" w14:textId="77777777" w:rsidR="003F0A39" w:rsidRPr="00586724" w:rsidRDefault="00BE7C15" w:rsidP="00586724">
      <w:pPr>
        <w:widowControl/>
        <w:ind w:firstLine="567"/>
        <w:jc w:val="both"/>
        <w:rPr>
          <w:rFonts w:ascii="Times New Roman" w:hAnsi="Times New Roman" w:cs="Times New Roman"/>
          <w:sz w:val="28"/>
          <w:szCs w:val="28"/>
          <w:shd w:val="clear" w:color="auto" w:fill="FFFFFF"/>
        </w:rPr>
      </w:pPr>
      <w:r w:rsidRPr="00586724">
        <w:rPr>
          <w:rFonts w:ascii="Times New Roman" w:hAnsi="Times New Roman" w:cs="Times New Roman"/>
          <w:sz w:val="28"/>
          <w:szCs w:val="28"/>
          <w:shd w:val="clear" w:color="auto" w:fill="FFFFFF"/>
        </w:rPr>
        <w:t>3.1.54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2B53D915" w14:textId="77777777" w:rsidTr="00B90F0F">
        <w:tc>
          <w:tcPr>
            <w:tcW w:w="10140" w:type="dxa"/>
          </w:tcPr>
          <w:p w14:paraId="21A32AFB" w14:textId="77777777" w:rsidR="003F0A39" w:rsidRPr="00586724" w:rsidRDefault="003F0A39" w:rsidP="00586724">
            <w:pPr>
              <w:widowControl/>
              <w:ind w:firstLine="567"/>
              <w:jc w:val="both"/>
              <w:rPr>
                <w:rFonts w:ascii="Times New Roman" w:hAnsi="Times New Roman" w:cs="Times New Roman"/>
                <w:sz w:val="28"/>
                <w:szCs w:val="28"/>
                <w:shd w:val="clear" w:color="auto" w:fill="FFFFFF"/>
              </w:rPr>
            </w:pPr>
            <w:r w:rsidRPr="00586724">
              <w:rPr>
                <w:rFonts w:ascii="Times New Roman" w:hAnsi="Times New Roman" w:cs="Times New Roman"/>
                <w:b/>
                <w:sz w:val="28"/>
                <w:szCs w:val="28"/>
                <w:shd w:val="clear" w:color="auto" w:fill="FFFFFF"/>
              </w:rPr>
              <w:t>технический (контрольный) учет электроэнергии:</w:t>
            </w:r>
            <w:r w:rsidRPr="00586724">
              <w:rPr>
                <w:rFonts w:ascii="Times New Roman" w:hAnsi="Times New Roman" w:cs="Times New Roman"/>
                <w:sz w:val="28"/>
                <w:szCs w:val="28"/>
                <w:shd w:val="clear" w:color="auto" w:fill="FFFFFF"/>
              </w:rPr>
              <w:t xml:space="preserve"> Учет для контроля расхода электроэнергии внутри электростанций, подстанций, предприятий, в зданиях, квартирах и </w:t>
            </w:r>
            <w:r w:rsidR="00374834">
              <w:rPr>
                <w:rFonts w:ascii="Times New Roman" w:hAnsi="Times New Roman" w:cs="Times New Roman"/>
                <w:sz w:val="28"/>
                <w:szCs w:val="28"/>
                <w:shd w:val="clear" w:color="auto" w:fill="FFFFFF"/>
              </w:rPr>
              <w:t>т. п.</w:t>
            </w:r>
          </w:p>
          <w:p w14:paraId="0BB49F67" w14:textId="77777777" w:rsidR="003F0A39" w:rsidRPr="00586724" w:rsidRDefault="00BE7C15" w:rsidP="00586724">
            <w:pPr>
              <w:widowControl/>
              <w:ind w:firstLine="567"/>
              <w:jc w:val="both"/>
              <w:rPr>
                <w:rFonts w:ascii="Times New Roman" w:hAnsi="Times New Roman" w:cs="Times New Roman"/>
                <w:sz w:val="28"/>
                <w:szCs w:val="28"/>
                <w:shd w:val="clear" w:color="auto" w:fill="FFFFFF"/>
              </w:rPr>
            </w:pPr>
            <w:r w:rsidRPr="00586724">
              <w:rPr>
                <w:rFonts w:ascii="Times New Roman" w:hAnsi="Times New Roman" w:cs="Times New Roman"/>
                <w:sz w:val="28"/>
                <w:szCs w:val="28"/>
              </w:rPr>
              <w:t>[4</w:t>
            </w:r>
            <w:r w:rsidR="003F0A39" w:rsidRPr="00586724">
              <w:rPr>
                <w:rFonts w:ascii="Times New Roman" w:hAnsi="Times New Roman" w:cs="Times New Roman"/>
                <w:sz w:val="28"/>
                <w:szCs w:val="28"/>
              </w:rPr>
              <w:t>, пункт 1.5.3]</w:t>
            </w:r>
          </w:p>
        </w:tc>
      </w:tr>
    </w:tbl>
    <w:p w14:paraId="4ABBC9FA" w14:textId="77777777" w:rsidR="003F0A39"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3.1.55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7B02458E" w14:textId="77777777" w:rsidTr="00B90F0F">
        <w:tc>
          <w:tcPr>
            <w:tcW w:w="10140" w:type="dxa"/>
          </w:tcPr>
          <w:p w14:paraId="21406360" w14:textId="2D714288"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ток короткого замыкания</w:t>
            </w:r>
            <w:r w:rsidR="00BE7C15" w:rsidRPr="00586724">
              <w:rPr>
                <w:rFonts w:ascii="Times New Roman" w:hAnsi="Times New Roman" w:cs="Times New Roman"/>
                <w:b/>
                <w:sz w:val="28"/>
                <w:szCs w:val="28"/>
              </w:rPr>
              <w:t xml:space="preserve">; </w:t>
            </w:r>
            <w:proofErr w:type="spellStart"/>
            <w:r w:rsidR="00BE7C15" w:rsidRPr="00586724">
              <w:rPr>
                <w:rFonts w:ascii="Times New Roman" w:hAnsi="Times New Roman" w:cs="Times New Roman"/>
                <w:sz w:val="28"/>
                <w:szCs w:val="28"/>
              </w:rPr>
              <w:t>т.к.з</w:t>
            </w:r>
            <w:proofErr w:type="spellEnd"/>
            <w:r w:rsidR="00BE7C15" w:rsidRPr="00586724">
              <w:rPr>
                <w:rFonts w:ascii="Times New Roman" w:hAnsi="Times New Roman" w:cs="Times New Roman"/>
                <w:sz w:val="28"/>
                <w:szCs w:val="28"/>
              </w:rPr>
              <w:t>.</w:t>
            </w:r>
            <w:r w:rsidRPr="00586724">
              <w:rPr>
                <w:rFonts w:ascii="Times New Roman" w:hAnsi="Times New Roman" w:cs="Times New Roman"/>
                <w:sz w:val="28"/>
                <w:szCs w:val="28"/>
              </w:rPr>
              <w:t>:</w:t>
            </w:r>
            <w:r w:rsidRPr="00586724">
              <w:rPr>
                <w:rFonts w:ascii="Times New Roman" w:hAnsi="Times New Roman" w:cs="Times New Roman"/>
                <w:b/>
                <w:sz w:val="28"/>
                <w:szCs w:val="28"/>
              </w:rPr>
              <w:t xml:space="preserve"> </w:t>
            </w:r>
            <w:r w:rsidRPr="00586724">
              <w:rPr>
                <w:rFonts w:ascii="Times New Roman" w:hAnsi="Times New Roman" w:cs="Times New Roman"/>
                <w:sz w:val="28"/>
                <w:szCs w:val="28"/>
              </w:rPr>
              <w:t>Сверхток</w:t>
            </w:r>
            <w:r w:rsidR="00BE7C15" w:rsidRPr="00586724">
              <w:rPr>
                <w:rFonts w:ascii="Times New Roman" w:hAnsi="Times New Roman" w:cs="Times New Roman"/>
                <w:sz w:val="28"/>
                <w:szCs w:val="28"/>
              </w:rPr>
              <w:t>, появляющийся в результате короткого замыкания</w:t>
            </w:r>
            <w:r w:rsidRPr="00586724">
              <w:rPr>
                <w:rFonts w:ascii="Times New Roman" w:hAnsi="Times New Roman" w:cs="Times New Roman"/>
                <w:sz w:val="28"/>
                <w:szCs w:val="28"/>
              </w:rPr>
              <w:t xml:space="preserve">, вызываемого повреждением или неправильным </w:t>
            </w:r>
            <w:r w:rsidR="009B2AAC">
              <w:rPr>
                <w:rFonts w:ascii="Times New Roman" w:hAnsi="Times New Roman" w:cs="Times New Roman"/>
                <w:sz w:val="28"/>
                <w:szCs w:val="28"/>
              </w:rPr>
              <w:t>соединением</w:t>
            </w:r>
            <w:r w:rsidRPr="00586724">
              <w:rPr>
                <w:rFonts w:ascii="Times New Roman" w:hAnsi="Times New Roman" w:cs="Times New Roman"/>
                <w:sz w:val="28"/>
                <w:szCs w:val="28"/>
              </w:rPr>
              <w:t xml:space="preserve"> в электрической сети. </w:t>
            </w:r>
          </w:p>
          <w:p w14:paraId="3E310E66" w14:textId="32A4C9E3"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lastRenderedPageBreak/>
              <w:t>[</w:t>
            </w:r>
            <w:r w:rsidR="009B2AAC" w:rsidRPr="009B2AAC">
              <w:rPr>
                <w:rFonts w:ascii="Times New Roman" w:hAnsi="Times New Roman" w:cs="Times New Roman"/>
                <w:sz w:val="28"/>
                <w:szCs w:val="28"/>
              </w:rPr>
              <w:t xml:space="preserve">ГОСТ </w:t>
            </w:r>
            <w:r w:rsidR="009B2AAC" w:rsidRPr="009B2AAC">
              <w:rPr>
                <w:rFonts w:ascii="Times New Roman" w:hAnsi="Times New Roman" w:cs="Times New Roman"/>
                <w:sz w:val="28"/>
                <w:szCs w:val="28"/>
                <w:lang w:val="en-US"/>
              </w:rPr>
              <w:t>IEC</w:t>
            </w:r>
            <w:r w:rsidR="009B2AAC" w:rsidRPr="009B2AAC">
              <w:rPr>
                <w:rFonts w:ascii="Times New Roman" w:hAnsi="Times New Roman" w:cs="Times New Roman"/>
                <w:sz w:val="28"/>
                <w:szCs w:val="28"/>
              </w:rPr>
              <w:t xml:space="preserve"> 60947-1–2017</w:t>
            </w:r>
            <w:r w:rsidRPr="00586724">
              <w:rPr>
                <w:rFonts w:ascii="Times New Roman" w:hAnsi="Times New Roman" w:cs="Times New Roman"/>
                <w:sz w:val="28"/>
                <w:szCs w:val="28"/>
              </w:rPr>
              <w:t>, пункт 2.1.6]</w:t>
            </w:r>
          </w:p>
        </w:tc>
      </w:tr>
    </w:tbl>
    <w:p w14:paraId="3E035669" w14:textId="04D86620" w:rsidR="009B2AAC" w:rsidRPr="009B2AAC" w:rsidRDefault="009B2AAC" w:rsidP="00586724">
      <w:pPr>
        <w:ind w:firstLine="567"/>
        <w:jc w:val="both"/>
        <w:rPr>
          <w:rFonts w:ascii="Times New Roman" w:hAnsi="Times New Roman" w:cs="Times New Roman"/>
          <w:b/>
          <w:sz w:val="28"/>
          <w:szCs w:val="28"/>
        </w:rPr>
      </w:pPr>
      <w:r w:rsidRPr="009B2AAC">
        <w:rPr>
          <w:rFonts w:ascii="Times New Roman" w:hAnsi="Times New Roman" w:cs="Times New Roman"/>
          <w:b/>
          <w:sz w:val="28"/>
          <w:szCs w:val="28"/>
        </w:rPr>
        <w:lastRenderedPageBreak/>
        <w:t>(Измененная редакция, Изм. № 6).</w:t>
      </w:r>
    </w:p>
    <w:p w14:paraId="21334502" w14:textId="7009AB73" w:rsidR="00BE7C15"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3.1.56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479D7BE8" w14:textId="77777777" w:rsidTr="00B90F0F">
        <w:tc>
          <w:tcPr>
            <w:tcW w:w="10140" w:type="dxa"/>
          </w:tcPr>
          <w:p w14:paraId="46EB3146"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 xml:space="preserve">ток замыкания на землю: </w:t>
            </w:r>
            <w:r w:rsidRPr="00586724">
              <w:rPr>
                <w:rFonts w:ascii="Times New Roman" w:hAnsi="Times New Roman" w:cs="Times New Roman"/>
                <w:sz w:val="28"/>
                <w:szCs w:val="28"/>
              </w:rPr>
              <w:t>Электрический ток, протекающий в землю, открытые и сторонние проводящие части и защитный проводник при повреждении изоляции части, находящейся под напряжением.</w:t>
            </w:r>
          </w:p>
          <w:p w14:paraId="47CE1236" w14:textId="760788EC"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30331.1</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20.78]</w:t>
            </w:r>
          </w:p>
        </w:tc>
      </w:tr>
    </w:tbl>
    <w:p w14:paraId="7FA74865" w14:textId="77777777" w:rsidR="003F0A39"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3.1.57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3D7A184D" w14:textId="77777777" w:rsidTr="00B90F0F">
        <w:tc>
          <w:tcPr>
            <w:tcW w:w="10140" w:type="dxa"/>
          </w:tcPr>
          <w:p w14:paraId="4F915815"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 xml:space="preserve">ток утечки на землю: </w:t>
            </w:r>
            <w:r w:rsidRPr="00586724">
              <w:rPr>
                <w:rFonts w:ascii="Times New Roman" w:hAnsi="Times New Roman" w:cs="Times New Roman"/>
                <w:sz w:val="28"/>
                <w:szCs w:val="28"/>
              </w:rPr>
              <w:t>Электрический ток, протекающий в землю, открытые и сторонние проводящие части и защитные проводники при нормальных условиях.</w:t>
            </w:r>
          </w:p>
          <w:p w14:paraId="15ECEE2E" w14:textId="728165C0"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30331.1</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20.83]</w:t>
            </w:r>
          </w:p>
        </w:tc>
      </w:tr>
    </w:tbl>
    <w:p w14:paraId="100327A7" w14:textId="77777777" w:rsidR="003F0A39" w:rsidRPr="00586724" w:rsidRDefault="00BE7C15" w:rsidP="00586724">
      <w:pPr>
        <w:ind w:firstLine="567"/>
        <w:jc w:val="both"/>
        <w:rPr>
          <w:rFonts w:ascii="Times New Roman" w:hAnsi="Times New Roman" w:cs="Times New Roman"/>
          <w:bCs/>
          <w:sz w:val="28"/>
          <w:szCs w:val="28"/>
        </w:rPr>
      </w:pPr>
      <w:r w:rsidRPr="00586724">
        <w:rPr>
          <w:rFonts w:ascii="Times New Roman" w:hAnsi="Times New Roman" w:cs="Times New Roman"/>
          <w:bCs/>
          <w:sz w:val="28"/>
          <w:szCs w:val="28"/>
        </w:rPr>
        <w:t>3.1.58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4980C6B3" w14:textId="77777777" w:rsidTr="00B90F0F">
        <w:tc>
          <w:tcPr>
            <w:tcW w:w="10140" w:type="dxa"/>
          </w:tcPr>
          <w:p w14:paraId="6414F7CD"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bCs/>
                <w:sz w:val="28"/>
                <w:szCs w:val="28"/>
              </w:rPr>
              <w:t>точка передачи электрической энергии:</w:t>
            </w:r>
            <w:r w:rsidRPr="00586724">
              <w:rPr>
                <w:rFonts w:ascii="Times New Roman" w:hAnsi="Times New Roman" w:cs="Times New Roman"/>
                <w:bCs/>
                <w:sz w:val="28"/>
                <w:szCs w:val="28"/>
              </w:rPr>
              <w:t xml:space="preserve"> Т</w:t>
            </w:r>
            <w:r w:rsidRPr="00586724">
              <w:rPr>
                <w:rFonts w:ascii="Times New Roman" w:hAnsi="Times New Roman" w:cs="Times New Roman"/>
                <w:sz w:val="28"/>
                <w:szCs w:val="28"/>
              </w:rPr>
              <w:t xml:space="preserve">очка электрической сети, находящаяся на линии раздела объектов электроэнергетики между владельцами по признаку собственности или владения на ином предусмотренном законами основании, определенная в процессе технологического присоединения. </w:t>
            </w:r>
          </w:p>
          <w:p w14:paraId="13734DEA" w14:textId="4E181C74"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32144</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3.1.6]</w:t>
            </w:r>
          </w:p>
        </w:tc>
      </w:tr>
    </w:tbl>
    <w:p w14:paraId="6C539FCF" w14:textId="77777777" w:rsidR="003F0A39"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3.1.59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2B735F52" w14:textId="77777777" w:rsidTr="00B90F0F">
        <w:tc>
          <w:tcPr>
            <w:tcW w:w="10140" w:type="dxa"/>
          </w:tcPr>
          <w:p w14:paraId="5F26BFC8"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bCs/>
                <w:sz w:val="28"/>
                <w:szCs w:val="28"/>
              </w:rPr>
              <w:t>точка общего присоединения:</w:t>
            </w:r>
            <w:r w:rsidRPr="00586724">
              <w:rPr>
                <w:rFonts w:ascii="Times New Roman" w:hAnsi="Times New Roman" w:cs="Times New Roman"/>
                <w:bCs/>
                <w:sz w:val="28"/>
                <w:szCs w:val="28"/>
              </w:rPr>
              <w:t xml:space="preserve"> </w:t>
            </w:r>
            <w:r w:rsidRPr="00586724">
              <w:rPr>
                <w:rFonts w:ascii="Times New Roman" w:hAnsi="Times New Roman" w:cs="Times New Roman"/>
                <w:sz w:val="28"/>
                <w:szCs w:val="28"/>
              </w:rPr>
              <w:t>Электрически ближайшая к конкретной нагрузке пользователя сети точка, к которой присоединены нагрузки других пользователей сети.</w:t>
            </w:r>
          </w:p>
          <w:p w14:paraId="6C9857F6" w14:textId="4B868D30"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32144</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3.1.7</w:t>
            </w:r>
            <w:r w:rsidRPr="00586724">
              <w:rPr>
                <w:rFonts w:ascii="Times New Roman" w:hAnsi="Times New Roman" w:cs="Times New Roman"/>
                <w:sz w:val="28"/>
                <w:szCs w:val="28"/>
                <w:lang w:val="en-US"/>
              </w:rPr>
              <w:t>]</w:t>
            </w:r>
          </w:p>
        </w:tc>
      </w:tr>
    </w:tbl>
    <w:p w14:paraId="041C9673" w14:textId="77777777" w:rsidR="003F0A39" w:rsidRPr="00586724" w:rsidRDefault="00BE7C15"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3.1.60</w:t>
      </w:r>
      <w:r w:rsidRPr="00586724">
        <w:rPr>
          <w:rFonts w:ascii="Times New Roman" w:hAnsi="Times New Roman" w:cs="Times New Roman"/>
          <w:b/>
          <w:sz w:val="28"/>
          <w:szCs w:val="28"/>
        </w:rPr>
        <w:t xml:space="preserve"> </w:t>
      </w:r>
      <w:r w:rsidR="003F0A39" w:rsidRPr="00586724">
        <w:rPr>
          <w:rFonts w:ascii="Times New Roman" w:hAnsi="Times New Roman" w:cs="Times New Roman"/>
          <w:b/>
          <w:sz w:val="28"/>
          <w:szCs w:val="28"/>
        </w:rPr>
        <w:t xml:space="preserve">точка питания потребителя: </w:t>
      </w:r>
      <w:r w:rsidR="003F0A39" w:rsidRPr="00586724">
        <w:rPr>
          <w:rFonts w:ascii="Times New Roman" w:hAnsi="Times New Roman" w:cs="Times New Roman"/>
          <w:sz w:val="28"/>
          <w:szCs w:val="28"/>
        </w:rPr>
        <w:t xml:space="preserve">Точка распределительной сети </w:t>
      </w:r>
      <w:proofErr w:type="spellStart"/>
      <w:r w:rsidR="003F0A39" w:rsidRPr="00586724">
        <w:rPr>
          <w:rFonts w:ascii="Times New Roman" w:hAnsi="Times New Roman" w:cs="Times New Roman"/>
          <w:sz w:val="28"/>
          <w:szCs w:val="28"/>
        </w:rPr>
        <w:t>электроснабжающей</w:t>
      </w:r>
      <w:proofErr w:type="spellEnd"/>
      <w:r w:rsidR="003F0A39" w:rsidRPr="00586724">
        <w:rPr>
          <w:rFonts w:ascii="Times New Roman" w:hAnsi="Times New Roman" w:cs="Times New Roman"/>
          <w:sz w:val="28"/>
          <w:szCs w:val="28"/>
        </w:rPr>
        <w:t xml:space="preserve"> организации, от которой осуществляется подача энергии потребителю.</w:t>
      </w:r>
    </w:p>
    <w:p w14:paraId="57C45C18" w14:textId="77777777" w:rsidR="003F0A39" w:rsidRPr="00586724" w:rsidRDefault="005778F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3.1.61</w:t>
      </w:r>
      <w:r w:rsidRPr="00586724">
        <w:rPr>
          <w:rFonts w:ascii="Times New Roman" w:hAnsi="Times New Roman" w:cs="Times New Roman"/>
          <w:b/>
          <w:sz w:val="28"/>
          <w:szCs w:val="28"/>
        </w:rPr>
        <w:t xml:space="preserve"> </w:t>
      </w:r>
      <w:r w:rsidR="003F0A39" w:rsidRPr="00586724">
        <w:rPr>
          <w:rFonts w:ascii="Times New Roman" w:hAnsi="Times New Roman" w:cs="Times New Roman"/>
          <w:b/>
          <w:sz w:val="28"/>
          <w:szCs w:val="28"/>
        </w:rPr>
        <w:t xml:space="preserve">точка учета электроэнергии: </w:t>
      </w:r>
      <w:r w:rsidR="003F0A39" w:rsidRPr="00586724">
        <w:rPr>
          <w:rFonts w:ascii="Times New Roman" w:hAnsi="Times New Roman" w:cs="Times New Roman"/>
          <w:sz w:val="28"/>
          <w:szCs w:val="28"/>
        </w:rPr>
        <w:t>Точка электроустановки, выбранная для технического или коммерческого (расчетного) учета.</w:t>
      </w:r>
    </w:p>
    <w:p w14:paraId="230DE5E7" w14:textId="1608277B" w:rsidR="003F0A39" w:rsidRDefault="005778FE" w:rsidP="00586724">
      <w:pPr>
        <w:ind w:firstLine="567"/>
        <w:jc w:val="both"/>
        <w:rPr>
          <w:rFonts w:ascii="Times New Roman" w:hAnsi="Times New Roman" w:cs="Times New Roman"/>
          <w:sz w:val="28"/>
          <w:szCs w:val="28"/>
        </w:rPr>
      </w:pPr>
      <w:r w:rsidRPr="00586724">
        <w:rPr>
          <w:rFonts w:ascii="Times New Roman" w:hAnsi="Times New Roman" w:cs="Times New Roman"/>
          <w:bCs/>
          <w:sz w:val="28"/>
          <w:szCs w:val="28"/>
        </w:rPr>
        <w:t>3.1.62</w:t>
      </w:r>
      <w:r w:rsidRPr="00586724">
        <w:rPr>
          <w:rFonts w:ascii="Times New Roman" w:hAnsi="Times New Roman" w:cs="Times New Roman"/>
          <w:b/>
          <w:bCs/>
          <w:sz w:val="28"/>
          <w:szCs w:val="28"/>
        </w:rPr>
        <w:t xml:space="preserve"> </w:t>
      </w:r>
      <w:r w:rsidR="003F0A39" w:rsidRPr="00586724">
        <w:rPr>
          <w:rFonts w:ascii="Times New Roman" w:hAnsi="Times New Roman" w:cs="Times New Roman"/>
          <w:b/>
          <w:bCs/>
          <w:sz w:val="28"/>
          <w:szCs w:val="28"/>
        </w:rPr>
        <w:t>устройство защитного отключения дифференциального тока</w:t>
      </w:r>
      <w:r w:rsidRPr="00586724">
        <w:rPr>
          <w:rFonts w:ascii="Times New Roman" w:hAnsi="Times New Roman" w:cs="Times New Roman"/>
          <w:b/>
          <w:bCs/>
          <w:sz w:val="28"/>
          <w:szCs w:val="28"/>
        </w:rPr>
        <w:t xml:space="preserve">; </w:t>
      </w:r>
      <w:r w:rsidRPr="00586724">
        <w:rPr>
          <w:rFonts w:ascii="Times New Roman" w:hAnsi="Times New Roman" w:cs="Times New Roman"/>
          <w:bCs/>
          <w:sz w:val="28"/>
          <w:szCs w:val="28"/>
        </w:rPr>
        <w:t>УДТ</w:t>
      </w:r>
      <w:r w:rsidR="003F0A39" w:rsidRPr="00586724">
        <w:rPr>
          <w:rFonts w:ascii="Times New Roman" w:hAnsi="Times New Roman" w:cs="Times New Roman"/>
          <w:bCs/>
          <w:sz w:val="28"/>
          <w:szCs w:val="28"/>
        </w:rPr>
        <w:t>:</w:t>
      </w:r>
      <w:r w:rsidR="003F0A39" w:rsidRPr="00586724">
        <w:rPr>
          <w:rFonts w:ascii="Times New Roman" w:hAnsi="Times New Roman" w:cs="Times New Roman"/>
          <w:sz w:val="28"/>
          <w:szCs w:val="28"/>
        </w:rPr>
        <w:t xml:space="preserve"> Механический коммутационный аппарат, предназначенный для включения, проведения и отключения токов при нормальных условиях эксплуатации, а также размыкания контактов в случае, когда значение дифференц</w:t>
      </w:r>
      <w:r w:rsidRPr="00586724">
        <w:rPr>
          <w:rFonts w:ascii="Times New Roman" w:hAnsi="Times New Roman" w:cs="Times New Roman"/>
          <w:sz w:val="28"/>
          <w:szCs w:val="28"/>
        </w:rPr>
        <w:t>иального тока достигает заданного значения</w:t>
      </w:r>
      <w:r w:rsidR="003F0A39" w:rsidRPr="00586724">
        <w:rPr>
          <w:rFonts w:ascii="Times New Roman" w:hAnsi="Times New Roman" w:cs="Times New Roman"/>
          <w:sz w:val="28"/>
          <w:szCs w:val="28"/>
        </w:rPr>
        <w:t xml:space="preserve"> в определенных условиях.</w:t>
      </w:r>
    </w:p>
    <w:p w14:paraId="01BABBD0" w14:textId="77777777" w:rsidR="00EC395F" w:rsidRPr="00040DB3" w:rsidRDefault="00EC395F" w:rsidP="00EC395F">
      <w:pPr>
        <w:ind w:firstLine="567"/>
        <w:rPr>
          <w:rFonts w:ascii="Times New Roman" w:hAnsi="Times New Roman" w:cs="Times New Roman"/>
          <w:sz w:val="28"/>
          <w:szCs w:val="28"/>
        </w:rPr>
      </w:pPr>
      <w:r w:rsidRPr="00040DB3">
        <w:rPr>
          <w:rFonts w:ascii="Times New Roman" w:hAnsi="Times New Roman" w:cs="Times New Roman"/>
          <w:sz w:val="28"/>
          <w:szCs w:val="28"/>
        </w:rPr>
        <w:t>3.1.62а</w:t>
      </w:r>
    </w:p>
    <w:p w14:paraId="6D693273" w14:textId="77777777" w:rsidR="00EC395F" w:rsidRPr="00040DB3" w:rsidRDefault="00EC395F" w:rsidP="00EC395F">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040DB3">
        <w:rPr>
          <w:rFonts w:ascii="Times New Roman" w:hAnsi="Times New Roman" w:cs="Times New Roman"/>
          <w:b/>
          <w:sz w:val="28"/>
          <w:szCs w:val="28"/>
        </w:rPr>
        <w:t>устройство защиты от дугового пробоя;</w:t>
      </w:r>
      <w:r w:rsidRPr="00040DB3">
        <w:rPr>
          <w:rFonts w:ascii="Times New Roman" w:hAnsi="Times New Roman" w:cs="Times New Roman"/>
          <w:sz w:val="28"/>
          <w:szCs w:val="28"/>
        </w:rPr>
        <w:t xml:space="preserve"> УЗДП: Устройство, предназначенное для снижения эффектов дугового пробоя путем разъединения цепи при обнаружении дугового пробоя.</w:t>
      </w:r>
    </w:p>
    <w:p w14:paraId="51DF61E0" w14:textId="77C1684D" w:rsidR="00EC395F" w:rsidRDefault="00EC395F" w:rsidP="00EC395F">
      <w:pPr>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040DB3">
        <w:rPr>
          <w:rFonts w:ascii="Times New Roman" w:hAnsi="Times New Roman" w:cs="Times New Roman"/>
          <w:sz w:val="28"/>
          <w:szCs w:val="28"/>
        </w:rPr>
        <w:t>[</w:t>
      </w:r>
      <w:hyperlink r:id="rId14" w:history="1">
        <w:r w:rsidRPr="00040DB3">
          <w:rPr>
            <w:rFonts w:ascii="Times New Roman" w:hAnsi="Times New Roman" w:cs="Times New Roman"/>
            <w:sz w:val="28"/>
            <w:szCs w:val="28"/>
          </w:rPr>
          <w:t>ГОСТ IEC 62606–201</w:t>
        </w:r>
      </w:hyperlink>
      <w:r w:rsidRPr="00040DB3">
        <w:rPr>
          <w:rFonts w:ascii="Times New Roman" w:hAnsi="Times New Roman" w:cs="Times New Roman"/>
          <w:sz w:val="28"/>
          <w:szCs w:val="28"/>
        </w:rPr>
        <w:t>6, пункт 3.3].</w:t>
      </w:r>
    </w:p>
    <w:p w14:paraId="0ECD19F3" w14:textId="4D07CFA4" w:rsidR="00EC395F" w:rsidRPr="00586724" w:rsidRDefault="00EC395F" w:rsidP="00586724">
      <w:pPr>
        <w:ind w:firstLine="567"/>
        <w:jc w:val="both"/>
        <w:rPr>
          <w:rFonts w:ascii="Times New Roman" w:hAnsi="Times New Roman" w:cs="Times New Roman"/>
          <w:sz w:val="28"/>
          <w:szCs w:val="28"/>
        </w:rPr>
      </w:pPr>
      <w:r w:rsidRPr="00E04F66">
        <w:rPr>
          <w:rFonts w:ascii="Times New Roman" w:hAnsi="Times New Roman" w:cs="Times New Roman"/>
          <w:b/>
          <w:sz w:val="28"/>
          <w:szCs w:val="28"/>
        </w:rPr>
        <w:t xml:space="preserve">(Введен дополнительно, Изм. № </w:t>
      </w:r>
      <w:r w:rsidR="00A51BE3">
        <w:rPr>
          <w:rFonts w:ascii="Times New Roman" w:hAnsi="Times New Roman" w:cs="Times New Roman"/>
          <w:b/>
          <w:sz w:val="28"/>
          <w:szCs w:val="28"/>
        </w:rPr>
        <w:t>4</w:t>
      </w:r>
      <w:r w:rsidRPr="00E04F66">
        <w:rPr>
          <w:rFonts w:ascii="Times New Roman" w:hAnsi="Times New Roman" w:cs="Times New Roman"/>
          <w:b/>
          <w:sz w:val="28"/>
          <w:szCs w:val="28"/>
        </w:rPr>
        <w:t>).</w:t>
      </w:r>
    </w:p>
    <w:p w14:paraId="673998F2" w14:textId="77777777" w:rsidR="003F0A39" w:rsidRPr="00586724" w:rsidRDefault="005778F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3.1.63</w:t>
      </w:r>
      <w:r w:rsidRPr="00586724">
        <w:rPr>
          <w:rFonts w:ascii="Times New Roman" w:hAnsi="Times New Roman" w:cs="Times New Roman"/>
          <w:b/>
          <w:sz w:val="28"/>
          <w:szCs w:val="28"/>
        </w:rPr>
        <w:t xml:space="preserve"> </w:t>
      </w:r>
      <w:r w:rsidR="003F0A39" w:rsidRPr="00586724">
        <w:rPr>
          <w:rFonts w:ascii="Times New Roman" w:hAnsi="Times New Roman" w:cs="Times New Roman"/>
          <w:b/>
          <w:sz w:val="28"/>
          <w:szCs w:val="28"/>
        </w:rPr>
        <w:t>устройство сбора и передачи данных:</w:t>
      </w:r>
      <w:r w:rsidR="003F0A39" w:rsidRPr="00586724">
        <w:rPr>
          <w:rFonts w:ascii="Times New Roman" w:hAnsi="Times New Roman" w:cs="Times New Roman"/>
          <w:sz w:val="28"/>
          <w:szCs w:val="28"/>
        </w:rPr>
        <w:t xml:space="preserve"> Многофункциональное устройство в автоматическом режиме осуществляющее прием, обработку, хранение и отображение информации от счетчиков, датчиков и другого</w:t>
      </w:r>
      <w:r w:rsidRPr="00586724">
        <w:rPr>
          <w:rFonts w:ascii="Times New Roman" w:hAnsi="Times New Roman" w:cs="Times New Roman"/>
          <w:sz w:val="28"/>
          <w:szCs w:val="28"/>
        </w:rPr>
        <w:t xml:space="preserve"> </w:t>
      </w:r>
      <w:r w:rsidRPr="00586724">
        <w:rPr>
          <w:rFonts w:ascii="Times New Roman" w:hAnsi="Times New Roman" w:cs="Times New Roman"/>
          <w:sz w:val="28"/>
          <w:szCs w:val="28"/>
        </w:rPr>
        <w:lastRenderedPageBreak/>
        <w:t>оборудования, и обеспечивающее</w:t>
      </w:r>
      <w:r w:rsidR="003F0A39" w:rsidRPr="00586724">
        <w:rPr>
          <w:rFonts w:ascii="Times New Roman" w:hAnsi="Times New Roman" w:cs="Times New Roman"/>
          <w:sz w:val="28"/>
          <w:szCs w:val="28"/>
        </w:rPr>
        <w:t xml:space="preserve"> передачу информации (по разным каналам связи) на вышестоящие уровни сбора и обработки информации, </w:t>
      </w:r>
      <w:r w:rsidRPr="00586724">
        <w:rPr>
          <w:rFonts w:ascii="Times New Roman" w:hAnsi="Times New Roman" w:cs="Times New Roman"/>
          <w:sz w:val="28"/>
          <w:szCs w:val="28"/>
        </w:rPr>
        <w:t xml:space="preserve">а </w:t>
      </w:r>
      <w:r w:rsidR="003F0A39" w:rsidRPr="00586724">
        <w:rPr>
          <w:rFonts w:ascii="Times New Roman" w:hAnsi="Times New Roman" w:cs="Times New Roman"/>
          <w:sz w:val="28"/>
          <w:szCs w:val="28"/>
        </w:rPr>
        <w:t xml:space="preserve">также прием служебной информации и команд управления от систем верхнего уровня. </w:t>
      </w:r>
    </w:p>
    <w:p w14:paraId="27AD6770" w14:textId="77777777" w:rsidR="003F0A39" w:rsidRPr="00586724" w:rsidRDefault="005778F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3.1.64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4BFBA039" w14:textId="77777777" w:rsidTr="00B90F0F">
        <w:tc>
          <w:tcPr>
            <w:tcW w:w="10140" w:type="dxa"/>
          </w:tcPr>
          <w:p w14:paraId="42660044"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фазный проводник</w:t>
            </w:r>
            <w:r w:rsidR="005778FE" w:rsidRPr="00586724">
              <w:rPr>
                <w:rFonts w:ascii="Times New Roman" w:hAnsi="Times New Roman" w:cs="Times New Roman"/>
                <w:b/>
                <w:sz w:val="28"/>
                <w:szCs w:val="28"/>
              </w:rPr>
              <w:t xml:space="preserve">; </w:t>
            </w:r>
            <w:r w:rsidRPr="00586724">
              <w:rPr>
                <w:rFonts w:ascii="Times New Roman" w:hAnsi="Times New Roman" w:cs="Times New Roman"/>
                <w:i/>
                <w:sz w:val="28"/>
                <w:szCs w:val="28"/>
                <w:lang w:val="en-US"/>
              </w:rPr>
              <w:t>L</w:t>
            </w:r>
            <w:r w:rsidRPr="00586724">
              <w:rPr>
                <w:rFonts w:ascii="Times New Roman" w:hAnsi="Times New Roman" w:cs="Times New Roman"/>
                <w:sz w:val="28"/>
                <w:szCs w:val="28"/>
              </w:rPr>
              <w:t>:</w:t>
            </w:r>
            <w:r w:rsidRPr="00586724">
              <w:rPr>
                <w:rFonts w:ascii="Times New Roman" w:hAnsi="Times New Roman" w:cs="Times New Roman"/>
                <w:b/>
                <w:sz w:val="28"/>
                <w:szCs w:val="28"/>
              </w:rPr>
              <w:t xml:space="preserve"> </w:t>
            </w:r>
            <w:r w:rsidRPr="00586724">
              <w:rPr>
                <w:rFonts w:ascii="Times New Roman" w:hAnsi="Times New Roman" w:cs="Times New Roman"/>
                <w:sz w:val="28"/>
                <w:szCs w:val="28"/>
              </w:rPr>
              <w:t>Линейный проводник, используемый в электрической цепи переменного тока.</w:t>
            </w:r>
          </w:p>
          <w:p w14:paraId="5E24FC9B" w14:textId="0074176D"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[ГОСТ 30331.1</w:t>
            </w:r>
            <w:r w:rsidR="005142C3" w:rsidRPr="00040DB3">
              <w:rPr>
                <w:rFonts w:ascii="Times New Roman" w:hAnsi="Times New Roman" w:cs="Times New Roman"/>
                <w:sz w:val="28"/>
                <w:szCs w:val="28"/>
              </w:rPr>
              <w:t>–</w:t>
            </w:r>
            <w:r w:rsidRPr="00586724">
              <w:rPr>
                <w:rFonts w:ascii="Times New Roman" w:hAnsi="Times New Roman" w:cs="Times New Roman"/>
                <w:sz w:val="28"/>
                <w:szCs w:val="28"/>
              </w:rPr>
              <w:t>2013, пункт 20.91]</w:t>
            </w:r>
          </w:p>
        </w:tc>
      </w:tr>
    </w:tbl>
    <w:p w14:paraId="0F3E835A" w14:textId="77777777" w:rsidR="003F0A39" w:rsidRPr="00586724" w:rsidRDefault="005778FE" w:rsidP="00586724">
      <w:pPr>
        <w:widowControl/>
        <w:ind w:firstLine="567"/>
        <w:jc w:val="both"/>
        <w:rPr>
          <w:rFonts w:ascii="Times New Roman" w:hAnsi="Times New Roman" w:cs="Times New Roman"/>
          <w:sz w:val="28"/>
          <w:szCs w:val="28"/>
        </w:rPr>
      </w:pPr>
      <w:r w:rsidRPr="00586724">
        <w:rPr>
          <w:rFonts w:ascii="Times New Roman" w:hAnsi="Times New Roman" w:cs="Times New Roman"/>
          <w:sz w:val="28"/>
          <w:szCs w:val="28"/>
        </w:rPr>
        <w:t>3.1.65</w:t>
      </w:r>
      <w:r w:rsidRPr="00586724">
        <w:rPr>
          <w:rFonts w:ascii="Times New Roman" w:hAnsi="Times New Roman" w:cs="Times New Roman"/>
          <w:b/>
          <w:sz w:val="28"/>
          <w:szCs w:val="28"/>
        </w:rPr>
        <w:t xml:space="preserve"> </w:t>
      </w:r>
      <w:proofErr w:type="spellStart"/>
      <w:r w:rsidR="003F0A39" w:rsidRPr="00586724">
        <w:rPr>
          <w:rFonts w:ascii="Times New Roman" w:hAnsi="Times New Roman" w:cs="Times New Roman"/>
          <w:b/>
          <w:sz w:val="28"/>
          <w:szCs w:val="28"/>
        </w:rPr>
        <w:t>шинопровод</w:t>
      </w:r>
      <w:proofErr w:type="spellEnd"/>
      <w:r w:rsidR="003F0A39" w:rsidRPr="00586724">
        <w:rPr>
          <w:rFonts w:ascii="Times New Roman" w:hAnsi="Times New Roman" w:cs="Times New Roman"/>
          <w:b/>
          <w:sz w:val="28"/>
          <w:szCs w:val="28"/>
        </w:rPr>
        <w:t>:</w:t>
      </w:r>
      <w:r w:rsidR="003F0A39" w:rsidRPr="00586724">
        <w:rPr>
          <w:rFonts w:ascii="Times New Roman" w:hAnsi="Times New Roman" w:cs="Times New Roman"/>
          <w:sz w:val="28"/>
          <w:szCs w:val="28"/>
        </w:rPr>
        <w:t xml:space="preserve"> </w:t>
      </w:r>
      <w:proofErr w:type="gramStart"/>
      <w:r w:rsidR="003F0A39" w:rsidRPr="00586724">
        <w:rPr>
          <w:rFonts w:ascii="Times New Roman" w:hAnsi="Times New Roman" w:cs="Times New Roman"/>
          <w:sz w:val="28"/>
          <w:szCs w:val="28"/>
        </w:rPr>
        <w:t>Устройство</w:t>
      </w:r>
      <w:proofErr w:type="gramEnd"/>
      <w:r w:rsidR="003F0A39" w:rsidRPr="00586724">
        <w:rPr>
          <w:rFonts w:ascii="Times New Roman" w:hAnsi="Times New Roman" w:cs="Times New Roman"/>
          <w:sz w:val="28"/>
          <w:szCs w:val="28"/>
        </w:rPr>
        <w:t xml:space="preserve"> предназначенное для передачи и распределения электроэнергии до 1 </w:t>
      </w:r>
      <w:proofErr w:type="spellStart"/>
      <w:r w:rsidR="003F0A39" w:rsidRPr="00586724">
        <w:rPr>
          <w:rFonts w:ascii="Times New Roman" w:hAnsi="Times New Roman" w:cs="Times New Roman"/>
          <w:sz w:val="28"/>
          <w:szCs w:val="28"/>
        </w:rPr>
        <w:t>кВ</w:t>
      </w:r>
      <w:proofErr w:type="spellEnd"/>
      <w:r w:rsidR="003F0A39" w:rsidRPr="00586724">
        <w:rPr>
          <w:rFonts w:ascii="Times New Roman" w:hAnsi="Times New Roman" w:cs="Times New Roman"/>
          <w:sz w:val="28"/>
          <w:szCs w:val="28"/>
        </w:rPr>
        <w:t xml:space="preserve">, состоящее из системы изолированных шин, заключенных в жесткую оболочку, вместе с относящимися к нему </w:t>
      </w:r>
      <w:proofErr w:type="spellStart"/>
      <w:r w:rsidR="003F0A39" w:rsidRPr="00586724">
        <w:rPr>
          <w:rFonts w:ascii="Times New Roman" w:hAnsi="Times New Roman" w:cs="Times New Roman"/>
          <w:sz w:val="28"/>
          <w:szCs w:val="28"/>
        </w:rPr>
        <w:t>ответвительными</w:t>
      </w:r>
      <w:proofErr w:type="spellEnd"/>
      <w:r w:rsidR="003F0A39" w:rsidRPr="00586724">
        <w:rPr>
          <w:rFonts w:ascii="Times New Roman" w:hAnsi="Times New Roman" w:cs="Times New Roman"/>
          <w:sz w:val="28"/>
          <w:szCs w:val="28"/>
        </w:rPr>
        <w:t xml:space="preserve"> устройствами и поддерживающими опорными конструкциями, прошедшее тестовые испытания и поставляемое на место монтажа отдельными секциями для сборки в линию. </w:t>
      </w:r>
    </w:p>
    <w:p w14:paraId="6C41C299" w14:textId="77777777" w:rsidR="005778FE" w:rsidRPr="00586724" w:rsidRDefault="005778FE" w:rsidP="00586724">
      <w:pPr>
        <w:widowControl/>
        <w:ind w:firstLine="567"/>
        <w:jc w:val="both"/>
        <w:rPr>
          <w:rFonts w:ascii="Times New Roman" w:hAnsi="Times New Roman" w:cs="Times New Roman"/>
          <w:sz w:val="28"/>
          <w:szCs w:val="28"/>
        </w:rPr>
      </w:pPr>
      <w:r w:rsidRPr="00586724">
        <w:rPr>
          <w:rFonts w:ascii="Times New Roman" w:hAnsi="Times New Roman" w:cs="Times New Roman"/>
          <w:sz w:val="28"/>
          <w:szCs w:val="28"/>
        </w:rPr>
        <w:t xml:space="preserve">3.1.66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5778FE" w:rsidRPr="00586724" w14:paraId="472842F6" w14:textId="77777777" w:rsidTr="00A51BE3">
        <w:tc>
          <w:tcPr>
            <w:tcW w:w="9574" w:type="dxa"/>
            <w:shd w:val="clear" w:color="auto" w:fill="auto"/>
          </w:tcPr>
          <w:p w14:paraId="7E5B77F9" w14:textId="77777777" w:rsidR="00A51BE3" w:rsidRPr="00040DB3" w:rsidRDefault="00A51BE3" w:rsidP="00A51BE3">
            <w:pPr>
              <w:ind w:firstLine="567"/>
              <w:jc w:val="both"/>
              <w:rPr>
                <w:rFonts w:ascii="Times New Roman" w:hAnsi="Times New Roman" w:cs="Times New Roman"/>
                <w:sz w:val="28"/>
                <w:szCs w:val="28"/>
              </w:rPr>
            </w:pPr>
            <w:r w:rsidRPr="00040DB3">
              <w:rPr>
                <w:rFonts w:ascii="Times New Roman" w:hAnsi="Times New Roman" w:cs="Times New Roman"/>
                <w:b/>
                <w:sz w:val="28"/>
                <w:szCs w:val="28"/>
              </w:rPr>
              <w:t xml:space="preserve">щелевой </w:t>
            </w:r>
            <w:proofErr w:type="spellStart"/>
            <w:r w:rsidRPr="00040DB3">
              <w:rPr>
                <w:rFonts w:ascii="Times New Roman" w:hAnsi="Times New Roman" w:cs="Times New Roman"/>
                <w:b/>
                <w:sz w:val="28"/>
                <w:szCs w:val="28"/>
              </w:rPr>
              <w:t>световод</w:t>
            </w:r>
            <w:proofErr w:type="spellEnd"/>
            <w:r w:rsidRPr="00040DB3">
              <w:rPr>
                <w:rFonts w:ascii="Times New Roman" w:hAnsi="Times New Roman" w:cs="Times New Roman"/>
                <w:b/>
                <w:sz w:val="28"/>
                <w:szCs w:val="28"/>
              </w:rPr>
              <w:t>:</w:t>
            </w:r>
            <w:r w:rsidRPr="00040DB3">
              <w:rPr>
                <w:rFonts w:ascii="Times New Roman" w:hAnsi="Times New Roman" w:cs="Times New Roman"/>
                <w:sz w:val="28"/>
                <w:szCs w:val="28"/>
              </w:rPr>
              <w:t xml:space="preserve"> Полый </w:t>
            </w:r>
            <w:proofErr w:type="spellStart"/>
            <w:r w:rsidRPr="00040DB3">
              <w:rPr>
                <w:rFonts w:ascii="Times New Roman" w:hAnsi="Times New Roman" w:cs="Times New Roman"/>
                <w:sz w:val="28"/>
                <w:szCs w:val="28"/>
              </w:rPr>
              <w:t>световод</w:t>
            </w:r>
            <w:proofErr w:type="spellEnd"/>
            <w:r w:rsidRPr="00040DB3">
              <w:rPr>
                <w:rFonts w:ascii="Times New Roman" w:hAnsi="Times New Roman" w:cs="Times New Roman"/>
                <w:sz w:val="28"/>
                <w:szCs w:val="28"/>
              </w:rPr>
              <w:t xml:space="preserve">, </w:t>
            </w:r>
            <w:proofErr w:type="spellStart"/>
            <w:r w:rsidRPr="00040DB3">
              <w:rPr>
                <w:rFonts w:ascii="Times New Roman" w:hAnsi="Times New Roman" w:cs="Times New Roman"/>
                <w:sz w:val="28"/>
                <w:szCs w:val="28"/>
              </w:rPr>
              <w:t>светопропускающая</w:t>
            </w:r>
            <w:proofErr w:type="spellEnd"/>
            <w:r w:rsidRPr="00040DB3">
              <w:rPr>
                <w:rFonts w:ascii="Times New Roman" w:hAnsi="Times New Roman" w:cs="Times New Roman"/>
                <w:sz w:val="28"/>
                <w:szCs w:val="28"/>
              </w:rPr>
              <w:t xml:space="preserve"> часть оболочки которого выполнена в виде протяженной полосы на боковой поверхности, называемой оптической щелью.</w:t>
            </w:r>
          </w:p>
          <w:p w14:paraId="14922F2B" w14:textId="7B8B4E79" w:rsidR="005778FE" w:rsidRPr="00586724" w:rsidRDefault="00A51BE3" w:rsidP="00A51BE3">
            <w:pPr>
              <w:widowControl/>
              <w:ind w:firstLine="567"/>
              <w:jc w:val="both"/>
              <w:rPr>
                <w:rFonts w:ascii="Times New Roman" w:hAnsi="Times New Roman" w:cs="Times New Roman"/>
                <w:sz w:val="28"/>
                <w:szCs w:val="28"/>
              </w:rPr>
            </w:pPr>
            <w:r w:rsidRPr="00040DB3">
              <w:rPr>
                <w:rFonts w:ascii="Times New Roman" w:hAnsi="Times New Roman" w:cs="Times New Roman"/>
                <w:sz w:val="28"/>
                <w:szCs w:val="28"/>
              </w:rPr>
              <w:t>[</w:t>
            </w:r>
            <w:r w:rsidR="008916DE" w:rsidRPr="008916DE">
              <w:rPr>
                <w:rFonts w:ascii="Times New Roman" w:hAnsi="Times New Roman" w:cs="Times New Roman"/>
                <w:sz w:val="28"/>
                <w:szCs w:val="28"/>
              </w:rPr>
              <w:t>ГОСТ 16703–2022, пункт 171</w:t>
            </w:r>
            <w:r w:rsidRPr="00040DB3">
              <w:rPr>
                <w:rFonts w:ascii="Times New Roman" w:hAnsi="Times New Roman" w:cs="Times New Roman"/>
                <w:sz w:val="28"/>
                <w:szCs w:val="28"/>
              </w:rPr>
              <w:t>]</w:t>
            </w:r>
          </w:p>
        </w:tc>
      </w:tr>
    </w:tbl>
    <w:p w14:paraId="40CB31D5" w14:textId="0A3883CF" w:rsidR="00A51BE3" w:rsidRDefault="00A51BE3" w:rsidP="00586724">
      <w:pPr>
        <w:widowControl/>
        <w:ind w:firstLine="567"/>
        <w:jc w:val="both"/>
        <w:rPr>
          <w:rFonts w:ascii="Times New Roman" w:hAnsi="Times New Roman" w:cs="Times New Roman"/>
          <w:sz w:val="28"/>
          <w:szCs w:val="28"/>
        </w:rPr>
      </w:pPr>
      <w:r w:rsidRPr="00E04F66">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4</w:t>
      </w:r>
      <w:r w:rsidR="008916DE">
        <w:rPr>
          <w:rFonts w:ascii="Times New Roman" w:hAnsi="Times New Roman" w:cs="Times New Roman"/>
          <w:b/>
          <w:sz w:val="28"/>
          <w:szCs w:val="28"/>
        </w:rPr>
        <w:t>, № 6</w:t>
      </w:r>
      <w:r w:rsidRPr="00E04F66">
        <w:rPr>
          <w:rFonts w:ascii="Times New Roman" w:hAnsi="Times New Roman" w:cs="Times New Roman"/>
          <w:b/>
          <w:sz w:val="28"/>
          <w:szCs w:val="28"/>
        </w:rPr>
        <w:t>).</w:t>
      </w:r>
    </w:p>
    <w:p w14:paraId="6E9DB600" w14:textId="0923E314" w:rsidR="005778FE" w:rsidRPr="00586724" w:rsidRDefault="005778FE" w:rsidP="00586724">
      <w:pPr>
        <w:widowControl/>
        <w:ind w:firstLine="567"/>
        <w:jc w:val="both"/>
        <w:rPr>
          <w:rFonts w:ascii="Times New Roman" w:hAnsi="Times New Roman" w:cs="Times New Roman"/>
          <w:sz w:val="28"/>
          <w:szCs w:val="28"/>
        </w:rPr>
      </w:pPr>
      <w:r w:rsidRPr="00586724">
        <w:rPr>
          <w:rFonts w:ascii="Times New Roman" w:hAnsi="Times New Roman" w:cs="Times New Roman"/>
          <w:sz w:val="28"/>
          <w:szCs w:val="28"/>
        </w:rPr>
        <w:t xml:space="preserve">3.1.67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5778FE" w:rsidRPr="00586724" w14:paraId="0F7BE65B" w14:textId="77777777" w:rsidTr="00F527A2">
        <w:tc>
          <w:tcPr>
            <w:tcW w:w="10140" w:type="dxa"/>
            <w:shd w:val="clear" w:color="auto" w:fill="auto"/>
          </w:tcPr>
          <w:p w14:paraId="335C07A6" w14:textId="77777777" w:rsidR="005778FE" w:rsidRPr="00586724" w:rsidRDefault="005778FE" w:rsidP="00586724">
            <w:pPr>
              <w:widowControl/>
              <w:ind w:firstLine="567"/>
              <w:jc w:val="both"/>
              <w:rPr>
                <w:rFonts w:ascii="Times New Roman" w:hAnsi="Times New Roman" w:cs="Times New Roman"/>
                <w:sz w:val="28"/>
                <w:szCs w:val="28"/>
              </w:rPr>
            </w:pPr>
            <w:proofErr w:type="spellStart"/>
            <w:r w:rsidRPr="00586724">
              <w:rPr>
                <w:rFonts w:ascii="Times New Roman" w:hAnsi="Times New Roman" w:cs="Times New Roman"/>
                <w:b/>
                <w:sz w:val="28"/>
                <w:szCs w:val="28"/>
              </w:rPr>
              <w:t>электропомещения</w:t>
            </w:r>
            <w:proofErr w:type="spellEnd"/>
            <w:r w:rsidRPr="00586724">
              <w:rPr>
                <w:rFonts w:ascii="Times New Roman" w:hAnsi="Times New Roman" w:cs="Times New Roman"/>
                <w:b/>
                <w:sz w:val="28"/>
                <w:szCs w:val="28"/>
              </w:rPr>
              <w:t>:</w:t>
            </w:r>
            <w:r w:rsidRPr="00586724">
              <w:rPr>
                <w:rFonts w:ascii="Times New Roman" w:hAnsi="Times New Roman" w:cs="Times New Roman"/>
                <w:sz w:val="28"/>
                <w:szCs w:val="28"/>
              </w:rPr>
              <w:t xml:space="preserve"> Помещения или отгороженная (например, сетками) части помещения, в которой расположено электрооборудование, доступное только для квалифицированного обслуживающего персонала.</w:t>
            </w:r>
          </w:p>
          <w:p w14:paraId="6C9E49A3" w14:textId="77777777" w:rsidR="005778FE" w:rsidRPr="00586724" w:rsidRDefault="005778FE" w:rsidP="00586724">
            <w:pPr>
              <w:widowControl/>
              <w:ind w:firstLine="567"/>
              <w:jc w:val="both"/>
              <w:rPr>
                <w:rFonts w:ascii="Times New Roman" w:hAnsi="Times New Roman" w:cs="Times New Roman"/>
                <w:sz w:val="28"/>
                <w:szCs w:val="28"/>
              </w:rPr>
            </w:pPr>
            <w:r w:rsidRPr="00586724">
              <w:rPr>
                <w:rFonts w:ascii="Times New Roman" w:hAnsi="Times New Roman" w:cs="Times New Roman"/>
                <w:sz w:val="28"/>
                <w:szCs w:val="28"/>
              </w:rPr>
              <w:t>[4, пункт 1.1.5]</w:t>
            </w:r>
          </w:p>
        </w:tc>
      </w:tr>
    </w:tbl>
    <w:p w14:paraId="1F40F984" w14:textId="77777777" w:rsidR="003F0A39" w:rsidRPr="00586724" w:rsidRDefault="005778FE" w:rsidP="00586724">
      <w:pPr>
        <w:widowControl/>
        <w:ind w:firstLine="567"/>
        <w:jc w:val="both"/>
        <w:rPr>
          <w:rFonts w:ascii="Times New Roman" w:hAnsi="Times New Roman" w:cs="Times New Roman"/>
          <w:sz w:val="28"/>
          <w:szCs w:val="28"/>
        </w:rPr>
      </w:pPr>
      <w:r w:rsidRPr="00586724">
        <w:rPr>
          <w:rFonts w:ascii="Times New Roman" w:hAnsi="Times New Roman" w:cs="Times New Roman"/>
          <w:sz w:val="28"/>
          <w:szCs w:val="28"/>
        </w:rPr>
        <w:t>3.1.68</w:t>
      </w:r>
      <w:r w:rsidRPr="00586724">
        <w:rPr>
          <w:rFonts w:ascii="Times New Roman" w:hAnsi="Times New Roman" w:cs="Times New Roman"/>
          <w:b/>
          <w:sz w:val="28"/>
          <w:szCs w:val="28"/>
        </w:rPr>
        <w:t xml:space="preserve"> </w:t>
      </w:r>
      <w:r w:rsidR="003F0A39" w:rsidRPr="00586724">
        <w:rPr>
          <w:rFonts w:ascii="Times New Roman" w:hAnsi="Times New Roman" w:cs="Times New Roman"/>
          <w:b/>
          <w:sz w:val="28"/>
          <w:szCs w:val="28"/>
        </w:rPr>
        <w:t>электропроводка:</w:t>
      </w:r>
      <w:r w:rsidR="003F0A39" w:rsidRPr="00586724">
        <w:rPr>
          <w:rFonts w:ascii="Times New Roman" w:hAnsi="Times New Roman" w:cs="Times New Roman"/>
          <w:sz w:val="28"/>
          <w:szCs w:val="28"/>
        </w:rPr>
        <w:t xml:space="preserve"> Совокупность одного или более изолированных проводов, кабелей, </w:t>
      </w:r>
      <w:proofErr w:type="spellStart"/>
      <w:r w:rsidR="003F0A39" w:rsidRPr="00586724">
        <w:rPr>
          <w:rFonts w:ascii="Times New Roman" w:hAnsi="Times New Roman" w:cs="Times New Roman"/>
          <w:sz w:val="28"/>
          <w:szCs w:val="28"/>
        </w:rPr>
        <w:t>шинопроводов</w:t>
      </w:r>
      <w:proofErr w:type="spellEnd"/>
      <w:r w:rsidR="003F0A39" w:rsidRPr="00586724">
        <w:rPr>
          <w:rFonts w:ascii="Times New Roman" w:hAnsi="Times New Roman" w:cs="Times New Roman"/>
          <w:sz w:val="28"/>
          <w:szCs w:val="28"/>
        </w:rPr>
        <w:t xml:space="preserve"> или шин и частей для их прокладки, крепления и, при необходимости, механической защиты.</w:t>
      </w:r>
    </w:p>
    <w:p w14:paraId="1AB1093C" w14:textId="77777777" w:rsidR="003F0A39" w:rsidRPr="00586724" w:rsidRDefault="005778F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3.1.69</w:t>
      </w:r>
      <w:r w:rsidRPr="00586724">
        <w:rPr>
          <w:rFonts w:ascii="Times New Roman" w:hAnsi="Times New Roman" w:cs="Times New Roman"/>
          <w:b/>
          <w:sz w:val="28"/>
          <w:szCs w:val="28"/>
        </w:rPr>
        <w:t xml:space="preserve"> </w:t>
      </w:r>
      <w:r w:rsidR="003F0A39" w:rsidRPr="00586724">
        <w:rPr>
          <w:rFonts w:ascii="Times New Roman" w:hAnsi="Times New Roman" w:cs="Times New Roman"/>
          <w:b/>
          <w:sz w:val="28"/>
          <w:szCs w:val="28"/>
        </w:rPr>
        <w:t>энергоснабжающая (</w:t>
      </w:r>
      <w:proofErr w:type="spellStart"/>
      <w:r w:rsidR="003F0A39" w:rsidRPr="00586724">
        <w:rPr>
          <w:rFonts w:ascii="Times New Roman" w:hAnsi="Times New Roman" w:cs="Times New Roman"/>
          <w:b/>
          <w:sz w:val="28"/>
          <w:szCs w:val="28"/>
        </w:rPr>
        <w:t>ресурсопоставляющая</w:t>
      </w:r>
      <w:proofErr w:type="spellEnd"/>
      <w:r w:rsidR="003F0A39" w:rsidRPr="00586724">
        <w:rPr>
          <w:rFonts w:ascii="Times New Roman" w:hAnsi="Times New Roman" w:cs="Times New Roman"/>
          <w:b/>
          <w:sz w:val="28"/>
          <w:szCs w:val="28"/>
        </w:rPr>
        <w:t>) организация:</w:t>
      </w:r>
      <w:r w:rsidR="003F0A39" w:rsidRPr="00586724">
        <w:rPr>
          <w:rFonts w:ascii="Times New Roman" w:hAnsi="Times New Roman" w:cs="Times New Roman"/>
          <w:sz w:val="28"/>
          <w:szCs w:val="28"/>
        </w:rPr>
        <w:t xml:space="preserve"> Поставщик, оказывающий услуги по поставке энергоресурсов потребителям.</w:t>
      </w:r>
    </w:p>
    <w:p w14:paraId="14BBF2D4" w14:textId="77777777" w:rsidR="003F0A39" w:rsidRPr="00586724" w:rsidRDefault="005778F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3.1.70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423B51A4" w14:textId="77777777" w:rsidTr="00B90F0F">
        <w:tc>
          <w:tcPr>
            <w:tcW w:w="10140" w:type="dxa"/>
          </w:tcPr>
          <w:p w14:paraId="095F730E"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этажный распределительный щиток:</w:t>
            </w:r>
            <w:r w:rsidRPr="00586724">
              <w:rPr>
                <w:rFonts w:ascii="Times New Roman" w:hAnsi="Times New Roman" w:cs="Times New Roman"/>
                <w:sz w:val="28"/>
                <w:szCs w:val="28"/>
              </w:rPr>
              <w:t xml:space="preserve"> Щиток, устанавливаемый на этаже (лестничных клетках, этажных коридорах) и предназначенный для присоединения квартирных учетно-групповых щитков.</w:t>
            </w:r>
          </w:p>
          <w:p w14:paraId="2DCD90DE" w14:textId="6B6F8B91"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w:t>
            </w:r>
            <w:r w:rsidR="00CD4607" w:rsidRPr="00CD4607">
              <w:rPr>
                <w:rFonts w:ascii="Times New Roman" w:hAnsi="Times New Roman" w:cs="Times New Roman"/>
                <w:sz w:val="28"/>
                <w:szCs w:val="28"/>
              </w:rPr>
              <w:t>ГОСТ 32395–2020</w:t>
            </w:r>
            <w:r w:rsidRPr="00586724">
              <w:rPr>
                <w:rFonts w:ascii="Times New Roman" w:hAnsi="Times New Roman" w:cs="Times New Roman"/>
                <w:sz w:val="28"/>
                <w:szCs w:val="28"/>
              </w:rPr>
              <w:t>, пункт 3.3]</w:t>
            </w:r>
          </w:p>
        </w:tc>
      </w:tr>
    </w:tbl>
    <w:p w14:paraId="57C6103D" w14:textId="4B2CF8B8" w:rsidR="00CD4607" w:rsidRPr="00CD4607" w:rsidRDefault="00CD4607" w:rsidP="00586724">
      <w:pPr>
        <w:ind w:firstLine="567"/>
        <w:jc w:val="both"/>
        <w:rPr>
          <w:rFonts w:ascii="Times New Roman" w:hAnsi="Times New Roman" w:cs="Times New Roman"/>
          <w:b/>
          <w:sz w:val="28"/>
          <w:szCs w:val="28"/>
        </w:rPr>
      </w:pPr>
      <w:r w:rsidRPr="00CD4607">
        <w:rPr>
          <w:rFonts w:ascii="Times New Roman" w:hAnsi="Times New Roman" w:cs="Times New Roman"/>
          <w:b/>
          <w:sz w:val="28"/>
          <w:szCs w:val="28"/>
        </w:rPr>
        <w:t>(Измененная редакция, Изм. № 6).</w:t>
      </w:r>
    </w:p>
    <w:p w14:paraId="78B7D4DF" w14:textId="4A73CE81" w:rsidR="003F0A39" w:rsidRPr="00586724" w:rsidRDefault="005778F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3.1.71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6A89E8AF" w14:textId="77777777" w:rsidTr="00B90F0F">
        <w:tc>
          <w:tcPr>
            <w:tcW w:w="10140" w:type="dxa"/>
          </w:tcPr>
          <w:p w14:paraId="3F6E561D" w14:textId="334FD184"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 xml:space="preserve">этажный совмещенный щиток: </w:t>
            </w:r>
            <w:r w:rsidRPr="00586724">
              <w:rPr>
                <w:rFonts w:ascii="Times New Roman" w:hAnsi="Times New Roman" w:cs="Times New Roman"/>
                <w:sz w:val="28"/>
                <w:szCs w:val="28"/>
              </w:rPr>
              <w:t>Щиток, имеющий слаботочный отсек (для размещения устройств телефонной, радиотрансляционной, телевизионной и других слаботочных с</w:t>
            </w:r>
            <w:r w:rsidR="008916DE">
              <w:rPr>
                <w:rFonts w:ascii="Times New Roman" w:hAnsi="Times New Roman" w:cs="Times New Roman"/>
                <w:sz w:val="28"/>
                <w:szCs w:val="28"/>
              </w:rPr>
              <w:t>етей</w:t>
            </w:r>
            <w:r w:rsidRPr="00586724">
              <w:rPr>
                <w:rFonts w:ascii="Times New Roman" w:hAnsi="Times New Roman" w:cs="Times New Roman"/>
                <w:sz w:val="28"/>
                <w:szCs w:val="28"/>
              </w:rPr>
              <w:t>).</w:t>
            </w:r>
          </w:p>
          <w:p w14:paraId="06EA6DFB" w14:textId="11166F31"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w:t>
            </w:r>
            <w:r w:rsidR="008916DE" w:rsidRPr="008916DE">
              <w:rPr>
                <w:rFonts w:ascii="Times New Roman" w:hAnsi="Times New Roman" w:cs="Times New Roman"/>
                <w:sz w:val="28"/>
                <w:szCs w:val="28"/>
              </w:rPr>
              <w:t>ГОСТ 32395–2020, пункт 3.6</w:t>
            </w:r>
            <w:r w:rsidRPr="00586724">
              <w:rPr>
                <w:rFonts w:ascii="Times New Roman" w:hAnsi="Times New Roman" w:cs="Times New Roman"/>
                <w:sz w:val="28"/>
                <w:szCs w:val="28"/>
              </w:rPr>
              <w:t>]</w:t>
            </w:r>
          </w:p>
        </w:tc>
      </w:tr>
    </w:tbl>
    <w:p w14:paraId="647A76B0" w14:textId="42E084E3" w:rsidR="008916DE" w:rsidRPr="008916DE" w:rsidRDefault="008916DE" w:rsidP="00586724">
      <w:pPr>
        <w:ind w:firstLine="567"/>
        <w:jc w:val="both"/>
        <w:rPr>
          <w:rFonts w:ascii="Times New Roman" w:hAnsi="Times New Roman" w:cs="Times New Roman"/>
          <w:b/>
          <w:sz w:val="28"/>
          <w:szCs w:val="28"/>
        </w:rPr>
      </w:pPr>
      <w:r w:rsidRPr="008916DE">
        <w:rPr>
          <w:rFonts w:ascii="Times New Roman" w:hAnsi="Times New Roman" w:cs="Times New Roman"/>
          <w:b/>
          <w:sz w:val="28"/>
          <w:szCs w:val="28"/>
        </w:rPr>
        <w:t>(Измененная редакция, Изм. № 6).</w:t>
      </w:r>
    </w:p>
    <w:p w14:paraId="47B06BBF" w14:textId="50E7B794" w:rsidR="003F0A39" w:rsidRPr="00586724" w:rsidRDefault="005778FE"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3.1.72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0"/>
      </w:tblGrid>
      <w:tr w:rsidR="003F0A39" w:rsidRPr="00586724" w14:paraId="236420E0" w14:textId="77777777" w:rsidTr="00B90F0F">
        <w:tc>
          <w:tcPr>
            <w:tcW w:w="10140" w:type="dxa"/>
          </w:tcPr>
          <w:p w14:paraId="562266FC" w14:textId="77777777"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b/>
                <w:sz w:val="28"/>
                <w:szCs w:val="28"/>
              </w:rPr>
              <w:t>этажный учетно-распределительный щиток:</w:t>
            </w:r>
            <w:r w:rsidRPr="00586724">
              <w:rPr>
                <w:rFonts w:ascii="Times New Roman" w:hAnsi="Times New Roman" w:cs="Times New Roman"/>
                <w:sz w:val="28"/>
                <w:szCs w:val="28"/>
              </w:rPr>
              <w:t xml:space="preserve"> Щиток, </w:t>
            </w:r>
            <w:r w:rsidRPr="00586724">
              <w:rPr>
                <w:rFonts w:ascii="Times New Roman" w:hAnsi="Times New Roman" w:cs="Times New Roman"/>
                <w:sz w:val="28"/>
                <w:szCs w:val="28"/>
              </w:rPr>
              <w:lastRenderedPageBreak/>
              <w:t>устанавливаемый на этаже и предназначенный для присоединения квартирных групповых щитков и поквартирного учета электроэнергии.</w:t>
            </w:r>
          </w:p>
          <w:p w14:paraId="00D5C145" w14:textId="07E6194C" w:rsidR="003F0A39" w:rsidRPr="00586724" w:rsidRDefault="003F0A39" w:rsidP="00586724">
            <w:pPr>
              <w:ind w:firstLine="567"/>
              <w:jc w:val="both"/>
              <w:rPr>
                <w:rFonts w:ascii="Times New Roman" w:hAnsi="Times New Roman" w:cs="Times New Roman"/>
                <w:sz w:val="28"/>
                <w:szCs w:val="28"/>
              </w:rPr>
            </w:pPr>
            <w:r w:rsidRPr="00586724">
              <w:rPr>
                <w:rFonts w:ascii="Times New Roman" w:hAnsi="Times New Roman" w:cs="Times New Roman"/>
                <w:sz w:val="28"/>
                <w:szCs w:val="28"/>
              </w:rPr>
              <w:t>[</w:t>
            </w:r>
            <w:r w:rsidR="00CD4607" w:rsidRPr="00CD4607">
              <w:rPr>
                <w:rFonts w:ascii="Times New Roman" w:hAnsi="Times New Roman" w:cs="Times New Roman"/>
                <w:sz w:val="28"/>
                <w:szCs w:val="28"/>
              </w:rPr>
              <w:t>ГОСТ 32395–2020</w:t>
            </w:r>
            <w:r w:rsidRPr="00586724">
              <w:rPr>
                <w:rFonts w:ascii="Times New Roman" w:hAnsi="Times New Roman" w:cs="Times New Roman"/>
                <w:sz w:val="28"/>
                <w:szCs w:val="28"/>
              </w:rPr>
              <w:t>, пункт 3.4]</w:t>
            </w:r>
          </w:p>
        </w:tc>
      </w:tr>
    </w:tbl>
    <w:p w14:paraId="534DFCAE" w14:textId="23098D86" w:rsidR="003F0A39" w:rsidRPr="00CD4607" w:rsidRDefault="00CD4607" w:rsidP="00586724">
      <w:pPr>
        <w:ind w:firstLine="567"/>
        <w:rPr>
          <w:rFonts w:ascii="Times New Roman" w:hAnsi="Times New Roman" w:cs="Times New Roman"/>
          <w:b/>
          <w:sz w:val="28"/>
          <w:szCs w:val="28"/>
        </w:rPr>
      </w:pPr>
      <w:r w:rsidRPr="00CD4607">
        <w:rPr>
          <w:rFonts w:ascii="Times New Roman" w:hAnsi="Times New Roman" w:cs="Times New Roman"/>
          <w:b/>
          <w:sz w:val="28"/>
          <w:szCs w:val="28"/>
        </w:rPr>
        <w:lastRenderedPageBreak/>
        <w:t>(Измененная редакция, Изм. № 6).</w:t>
      </w:r>
    </w:p>
    <w:p w14:paraId="7EB1212B" w14:textId="77777777" w:rsidR="00CD4607" w:rsidRPr="00586724" w:rsidRDefault="00CD4607" w:rsidP="00586724">
      <w:pPr>
        <w:ind w:firstLine="567"/>
        <w:rPr>
          <w:rFonts w:ascii="Times New Roman" w:hAnsi="Times New Roman" w:cs="Times New Roman"/>
          <w:sz w:val="28"/>
          <w:szCs w:val="28"/>
          <w:u w:val="single"/>
        </w:rPr>
      </w:pPr>
    </w:p>
    <w:p w14:paraId="71E3733E" w14:textId="77777777" w:rsidR="003F0A39" w:rsidRPr="005142C3" w:rsidRDefault="005778FE" w:rsidP="00586724">
      <w:pPr>
        <w:ind w:firstLine="567"/>
        <w:rPr>
          <w:rFonts w:ascii="Times New Roman" w:hAnsi="Times New Roman" w:cs="Times New Roman"/>
          <w:b/>
          <w:sz w:val="28"/>
          <w:szCs w:val="28"/>
        </w:rPr>
      </w:pPr>
      <w:r w:rsidRPr="005142C3">
        <w:rPr>
          <w:rFonts w:ascii="Times New Roman" w:hAnsi="Times New Roman" w:cs="Times New Roman"/>
          <w:b/>
          <w:sz w:val="28"/>
          <w:szCs w:val="28"/>
        </w:rPr>
        <w:t>3.2 Сокращения</w:t>
      </w:r>
    </w:p>
    <w:p w14:paraId="3DC8F361" w14:textId="46215FD0" w:rsidR="003F0A39" w:rsidRPr="00586724" w:rsidRDefault="003F0A39" w:rsidP="00586724">
      <w:pPr>
        <w:ind w:firstLine="567"/>
        <w:rPr>
          <w:rFonts w:ascii="Times New Roman" w:hAnsi="Times New Roman" w:cs="Times New Roman"/>
          <w:sz w:val="28"/>
          <w:szCs w:val="28"/>
        </w:rPr>
      </w:pPr>
      <w:r w:rsidRPr="00586724">
        <w:rPr>
          <w:rFonts w:ascii="Times New Roman" w:hAnsi="Times New Roman" w:cs="Times New Roman"/>
          <w:sz w:val="28"/>
          <w:szCs w:val="28"/>
        </w:rPr>
        <w:t>А</w:t>
      </w:r>
      <w:r w:rsidR="005778FE" w:rsidRPr="00586724">
        <w:rPr>
          <w:rFonts w:ascii="Times New Roman" w:hAnsi="Times New Roman" w:cs="Times New Roman"/>
          <w:sz w:val="28"/>
          <w:szCs w:val="28"/>
        </w:rPr>
        <w:t xml:space="preserve">ВР             </w:t>
      </w:r>
      <w:proofErr w:type="gramStart"/>
      <w:r w:rsidR="005142C3" w:rsidRPr="00040DB3">
        <w:rPr>
          <w:rFonts w:ascii="Times New Roman" w:hAnsi="Times New Roman" w:cs="Times New Roman"/>
          <w:sz w:val="28"/>
          <w:szCs w:val="28"/>
        </w:rPr>
        <w:t>–</w:t>
      </w:r>
      <w:r w:rsidR="005778FE" w:rsidRPr="00586724">
        <w:rPr>
          <w:rFonts w:ascii="Times New Roman" w:hAnsi="Times New Roman" w:cs="Times New Roman"/>
          <w:sz w:val="28"/>
          <w:szCs w:val="28"/>
        </w:rPr>
        <w:t xml:space="preserve">  автоматический</w:t>
      </w:r>
      <w:proofErr w:type="gramEnd"/>
      <w:r w:rsidR="005778FE" w:rsidRPr="00586724">
        <w:rPr>
          <w:rFonts w:ascii="Times New Roman" w:hAnsi="Times New Roman" w:cs="Times New Roman"/>
          <w:sz w:val="28"/>
          <w:szCs w:val="28"/>
        </w:rPr>
        <w:t xml:space="preserve"> ввод резерва;</w:t>
      </w:r>
    </w:p>
    <w:p w14:paraId="612DB2C4" w14:textId="2262C99D" w:rsidR="003F0A39" w:rsidRPr="00586724" w:rsidRDefault="003F0A39" w:rsidP="00586724">
      <w:pPr>
        <w:tabs>
          <w:tab w:val="left" w:pos="1275"/>
        </w:tabs>
        <w:ind w:firstLine="567"/>
        <w:jc w:val="both"/>
        <w:rPr>
          <w:rFonts w:ascii="Times New Roman" w:hAnsi="Times New Roman" w:cs="Times New Roman"/>
          <w:sz w:val="28"/>
          <w:szCs w:val="28"/>
        </w:rPr>
      </w:pPr>
      <w:r w:rsidRPr="00586724">
        <w:rPr>
          <w:rFonts w:ascii="Times New Roman" w:hAnsi="Times New Roman" w:cs="Times New Roman"/>
          <w:sz w:val="28"/>
          <w:szCs w:val="28"/>
        </w:rPr>
        <w:t xml:space="preserve">АСКУЭР </w:t>
      </w:r>
      <w:proofErr w:type="gramStart"/>
      <w:r w:rsidR="007732E7" w:rsidRPr="00040DB3">
        <w:rPr>
          <w:rFonts w:ascii="Times New Roman" w:hAnsi="Times New Roman" w:cs="Times New Roman"/>
          <w:sz w:val="28"/>
          <w:szCs w:val="28"/>
        </w:rPr>
        <w:t>–</w:t>
      </w:r>
      <w:r w:rsidRPr="00586724">
        <w:rPr>
          <w:rFonts w:ascii="Times New Roman" w:hAnsi="Times New Roman" w:cs="Times New Roman"/>
          <w:sz w:val="28"/>
          <w:szCs w:val="28"/>
        </w:rPr>
        <w:t xml:space="preserve">  автоматизированная</w:t>
      </w:r>
      <w:proofErr w:type="gramEnd"/>
      <w:r w:rsidRPr="00586724">
        <w:rPr>
          <w:rFonts w:ascii="Times New Roman" w:hAnsi="Times New Roman" w:cs="Times New Roman"/>
          <w:sz w:val="28"/>
          <w:szCs w:val="28"/>
        </w:rPr>
        <w:t xml:space="preserve"> система коммерческого учета потребления</w:t>
      </w:r>
      <w:r w:rsidR="005778FE" w:rsidRPr="00586724">
        <w:rPr>
          <w:rFonts w:ascii="Times New Roman" w:hAnsi="Times New Roman" w:cs="Times New Roman"/>
          <w:sz w:val="28"/>
          <w:szCs w:val="28"/>
        </w:rPr>
        <w:t xml:space="preserve"> энергоресурсов;</w:t>
      </w:r>
      <w:r w:rsidRPr="00586724">
        <w:rPr>
          <w:rFonts w:ascii="Times New Roman" w:hAnsi="Times New Roman" w:cs="Times New Roman"/>
          <w:sz w:val="28"/>
          <w:szCs w:val="28"/>
        </w:rPr>
        <w:t xml:space="preserve"> </w:t>
      </w:r>
    </w:p>
    <w:p w14:paraId="313003F0" w14:textId="41890055" w:rsidR="003F0A39" w:rsidRPr="00586724" w:rsidRDefault="003F0A39" w:rsidP="00944225">
      <w:pPr>
        <w:tabs>
          <w:tab w:val="left" w:pos="1275"/>
        </w:tabs>
        <w:ind w:firstLine="567"/>
        <w:jc w:val="both"/>
        <w:rPr>
          <w:rFonts w:ascii="Times New Roman" w:hAnsi="Times New Roman" w:cs="Times New Roman"/>
          <w:sz w:val="28"/>
          <w:szCs w:val="28"/>
        </w:rPr>
      </w:pPr>
      <w:r w:rsidRPr="00586724">
        <w:rPr>
          <w:rFonts w:ascii="Times New Roman" w:hAnsi="Times New Roman" w:cs="Times New Roman"/>
          <w:sz w:val="28"/>
          <w:szCs w:val="28"/>
        </w:rPr>
        <w:t xml:space="preserve">АСУД     </w:t>
      </w:r>
      <w:proofErr w:type="gramStart"/>
      <w:r w:rsidR="007732E7" w:rsidRPr="00040DB3">
        <w:rPr>
          <w:rFonts w:ascii="Times New Roman" w:hAnsi="Times New Roman" w:cs="Times New Roman"/>
          <w:sz w:val="28"/>
          <w:szCs w:val="28"/>
        </w:rPr>
        <w:t>–</w:t>
      </w:r>
      <w:r w:rsidRPr="00586724">
        <w:rPr>
          <w:rFonts w:ascii="Times New Roman" w:hAnsi="Times New Roman" w:cs="Times New Roman"/>
          <w:sz w:val="28"/>
          <w:szCs w:val="28"/>
        </w:rPr>
        <w:t xml:space="preserve">  автоматизированная</w:t>
      </w:r>
      <w:proofErr w:type="gramEnd"/>
      <w:r w:rsidRPr="00586724">
        <w:rPr>
          <w:rFonts w:ascii="Times New Roman" w:hAnsi="Times New Roman" w:cs="Times New Roman"/>
          <w:sz w:val="28"/>
          <w:szCs w:val="28"/>
        </w:rPr>
        <w:t xml:space="preserve"> систем</w:t>
      </w:r>
      <w:r w:rsidR="005778FE" w:rsidRPr="00586724">
        <w:rPr>
          <w:rFonts w:ascii="Times New Roman" w:hAnsi="Times New Roman" w:cs="Times New Roman"/>
          <w:sz w:val="28"/>
          <w:szCs w:val="28"/>
        </w:rPr>
        <w:t>а управления и диспетчеризации инженерным оборудованием;</w:t>
      </w:r>
    </w:p>
    <w:p w14:paraId="1A13D5E6" w14:textId="5A6575B6" w:rsidR="003F0A39" w:rsidRPr="00586724" w:rsidRDefault="003F0A39" w:rsidP="00586724">
      <w:pPr>
        <w:ind w:firstLine="567"/>
        <w:rPr>
          <w:rFonts w:ascii="Times New Roman" w:hAnsi="Times New Roman" w:cs="Times New Roman"/>
          <w:sz w:val="28"/>
          <w:szCs w:val="28"/>
        </w:rPr>
      </w:pPr>
      <w:r w:rsidRPr="00586724">
        <w:rPr>
          <w:rFonts w:ascii="Times New Roman" w:hAnsi="Times New Roman" w:cs="Times New Roman"/>
          <w:sz w:val="28"/>
          <w:szCs w:val="28"/>
        </w:rPr>
        <w:t xml:space="preserve">ВОЛС     </w:t>
      </w:r>
      <w:r w:rsidR="007732E7" w:rsidRPr="00040DB3">
        <w:rPr>
          <w:rFonts w:ascii="Times New Roman" w:hAnsi="Times New Roman" w:cs="Times New Roman"/>
          <w:sz w:val="28"/>
          <w:szCs w:val="28"/>
        </w:rPr>
        <w:t>–</w:t>
      </w:r>
      <w:r w:rsidRPr="00586724">
        <w:rPr>
          <w:rFonts w:ascii="Times New Roman" w:hAnsi="Times New Roman" w:cs="Times New Roman"/>
          <w:sz w:val="28"/>
          <w:szCs w:val="28"/>
        </w:rPr>
        <w:t xml:space="preserve"> в</w:t>
      </w:r>
      <w:r w:rsidR="00961A2D" w:rsidRPr="00586724">
        <w:rPr>
          <w:rFonts w:ascii="Times New Roman" w:hAnsi="Times New Roman" w:cs="Times New Roman"/>
          <w:sz w:val="28"/>
          <w:szCs w:val="28"/>
        </w:rPr>
        <w:t>олоконно-оптическая линия связи;</w:t>
      </w:r>
    </w:p>
    <w:p w14:paraId="06018584" w14:textId="1B70F145" w:rsidR="003F0A39" w:rsidRPr="00586724" w:rsidRDefault="00961A2D" w:rsidP="00586724">
      <w:pPr>
        <w:ind w:firstLine="567"/>
        <w:rPr>
          <w:rFonts w:ascii="Times New Roman" w:hAnsi="Times New Roman" w:cs="Times New Roman"/>
          <w:sz w:val="28"/>
          <w:szCs w:val="28"/>
        </w:rPr>
      </w:pPr>
      <w:r w:rsidRPr="00586724">
        <w:rPr>
          <w:rFonts w:ascii="Times New Roman" w:hAnsi="Times New Roman" w:cs="Times New Roman"/>
          <w:sz w:val="28"/>
          <w:szCs w:val="28"/>
        </w:rPr>
        <w:t>ВРУ</w:t>
      </w:r>
      <w:r w:rsidR="003F0A39" w:rsidRPr="00586724">
        <w:rPr>
          <w:rFonts w:ascii="Times New Roman" w:hAnsi="Times New Roman" w:cs="Times New Roman"/>
          <w:sz w:val="28"/>
          <w:szCs w:val="28"/>
        </w:rPr>
        <w:t xml:space="preserve">        </w:t>
      </w:r>
      <w:r w:rsidR="007732E7" w:rsidRPr="00040DB3">
        <w:rPr>
          <w:rFonts w:ascii="Times New Roman" w:hAnsi="Times New Roman" w:cs="Times New Roman"/>
          <w:sz w:val="28"/>
          <w:szCs w:val="28"/>
        </w:rPr>
        <w:t>–</w:t>
      </w:r>
      <w:r w:rsidR="003F0A39" w:rsidRPr="00586724">
        <w:rPr>
          <w:rFonts w:ascii="Times New Roman" w:hAnsi="Times New Roman" w:cs="Times New Roman"/>
          <w:sz w:val="28"/>
          <w:szCs w:val="28"/>
        </w:rPr>
        <w:t xml:space="preserve"> </w:t>
      </w:r>
      <w:r w:rsidRPr="00586724">
        <w:rPr>
          <w:rFonts w:ascii="Times New Roman" w:hAnsi="Times New Roman" w:cs="Times New Roman"/>
          <w:sz w:val="28"/>
          <w:szCs w:val="28"/>
        </w:rPr>
        <w:t>вводно-распределительное устройство;</w:t>
      </w:r>
    </w:p>
    <w:p w14:paraId="036BCBD5" w14:textId="1DB88897" w:rsidR="00961A2D" w:rsidRPr="00586724" w:rsidRDefault="00961A2D" w:rsidP="00586724">
      <w:pPr>
        <w:ind w:firstLine="567"/>
        <w:rPr>
          <w:rFonts w:ascii="Times New Roman" w:hAnsi="Times New Roman" w:cs="Times New Roman"/>
          <w:sz w:val="28"/>
          <w:szCs w:val="28"/>
        </w:rPr>
      </w:pPr>
      <w:r w:rsidRPr="00586724">
        <w:rPr>
          <w:rFonts w:ascii="Times New Roman" w:hAnsi="Times New Roman" w:cs="Times New Roman"/>
          <w:sz w:val="28"/>
          <w:szCs w:val="28"/>
        </w:rPr>
        <w:t xml:space="preserve">ГРЩ       </w:t>
      </w:r>
      <w:r w:rsidR="007732E7" w:rsidRPr="00040DB3">
        <w:rPr>
          <w:rFonts w:ascii="Times New Roman" w:hAnsi="Times New Roman" w:cs="Times New Roman"/>
          <w:sz w:val="28"/>
          <w:szCs w:val="28"/>
        </w:rPr>
        <w:t>–</w:t>
      </w:r>
      <w:r w:rsidRPr="00586724">
        <w:rPr>
          <w:rFonts w:ascii="Times New Roman" w:hAnsi="Times New Roman" w:cs="Times New Roman"/>
          <w:sz w:val="28"/>
          <w:szCs w:val="28"/>
        </w:rPr>
        <w:t xml:space="preserve"> главный распределительный щит;</w:t>
      </w:r>
    </w:p>
    <w:p w14:paraId="59776AAB" w14:textId="41FF200A" w:rsidR="003F0A39" w:rsidRPr="00586724" w:rsidRDefault="003F0A39" w:rsidP="00586724">
      <w:pPr>
        <w:tabs>
          <w:tab w:val="left" w:pos="1275"/>
        </w:tabs>
        <w:ind w:firstLine="567"/>
        <w:outlineLvl w:val="0"/>
        <w:rPr>
          <w:rFonts w:ascii="Times New Roman" w:hAnsi="Times New Roman" w:cs="Times New Roman"/>
          <w:sz w:val="28"/>
          <w:szCs w:val="28"/>
        </w:rPr>
      </w:pPr>
      <w:r w:rsidRPr="00586724">
        <w:rPr>
          <w:rFonts w:ascii="Times New Roman" w:hAnsi="Times New Roman" w:cs="Times New Roman"/>
          <w:sz w:val="28"/>
          <w:szCs w:val="28"/>
        </w:rPr>
        <w:t xml:space="preserve">ЖКХ      </w:t>
      </w:r>
      <w:r w:rsidR="007732E7" w:rsidRPr="00040DB3">
        <w:rPr>
          <w:rFonts w:ascii="Times New Roman" w:hAnsi="Times New Roman" w:cs="Times New Roman"/>
          <w:sz w:val="28"/>
          <w:szCs w:val="28"/>
        </w:rPr>
        <w:t>–</w:t>
      </w:r>
      <w:r w:rsidRPr="00586724">
        <w:rPr>
          <w:rFonts w:ascii="Times New Roman" w:hAnsi="Times New Roman" w:cs="Times New Roman"/>
          <w:sz w:val="28"/>
          <w:szCs w:val="28"/>
        </w:rPr>
        <w:t xml:space="preserve"> </w:t>
      </w:r>
      <w:r w:rsidR="00961A2D" w:rsidRPr="00586724">
        <w:rPr>
          <w:rFonts w:ascii="Times New Roman" w:hAnsi="Times New Roman" w:cs="Times New Roman"/>
          <w:sz w:val="28"/>
          <w:szCs w:val="28"/>
        </w:rPr>
        <w:t>жилищно-коммунальное хозяйство;</w:t>
      </w:r>
    </w:p>
    <w:p w14:paraId="5543F61D" w14:textId="1C4A8AD4" w:rsidR="00961A2D" w:rsidRPr="00586724" w:rsidRDefault="00961A2D" w:rsidP="00586724">
      <w:pPr>
        <w:tabs>
          <w:tab w:val="left" w:pos="1275"/>
        </w:tabs>
        <w:ind w:firstLine="567"/>
        <w:outlineLvl w:val="0"/>
        <w:rPr>
          <w:rFonts w:ascii="Times New Roman" w:hAnsi="Times New Roman" w:cs="Times New Roman"/>
          <w:sz w:val="28"/>
          <w:szCs w:val="28"/>
        </w:rPr>
      </w:pPr>
      <w:r w:rsidRPr="00586724">
        <w:rPr>
          <w:rFonts w:ascii="Times New Roman" w:hAnsi="Times New Roman" w:cs="Times New Roman"/>
          <w:sz w:val="28"/>
          <w:szCs w:val="28"/>
        </w:rPr>
        <w:t xml:space="preserve">ЗРУ        </w:t>
      </w:r>
      <w:r w:rsidR="007732E7" w:rsidRPr="00040DB3">
        <w:rPr>
          <w:rFonts w:ascii="Times New Roman" w:hAnsi="Times New Roman" w:cs="Times New Roman"/>
          <w:sz w:val="28"/>
          <w:szCs w:val="28"/>
        </w:rPr>
        <w:t>–</w:t>
      </w:r>
      <w:r w:rsidRPr="00586724">
        <w:rPr>
          <w:rFonts w:ascii="Times New Roman" w:hAnsi="Times New Roman" w:cs="Times New Roman"/>
          <w:sz w:val="28"/>
          <w:szCs w:val="28"/>
        </w:rPr>
        <w:t xml:space="preserve"> закрытое распределительное устройство;</w:t>
      </w:r>
    </w:p>
    <w:p w14:paraId="2B45A821" w14:textId="4D312F63" w:rsidR="003F0A39" w:rsidRPr="00586724" w:rsidRDefault="00961A2D" w:rsidP="00586724">
      <w:pPr>
        <w:ind w:firstLine="567"/>
        <w:rPr>
          <w:rFonts w:ascii="Times New Roman" w:hAnsi="Times New Roman" w:cs="Times New Roman"/>
          <w:sz w:val="28"/>
          <w:szCs w:val="28"/>
        </w:rPr>
      </w:pPr>
      <w:r w:rsidRPr="00586724">
        <w:rPr>
          <w:rFonts w:ascii="Times New Roman" w:hAnsi="Times New Roman" w:cs="Times New Roman"/>
          <w:sz w:val="28"/>
          <w:szCs w:val="28"/>
        </w:rPr>
        <w:t xml:space="preserve">ИС          </w:t>
      </w:r>
      <w:r w:rsidR="007732E7" w:rsidRPr="00040DB3">
        <w:rPr>
          <w:rFonts w:ascii="Times New Roman" w:hAnsi="Times New Roman" w:cs="Times New Roman"/>
          <w:sz w:val="28"/>
          <w:szCs w:val="28"/>
        </w:rPr>
        <w:t>–</w:t>
      </w:r>
      <w:r w:rsidRPr="00586724">
        <w:rPr>
          <w:rFonts w:ascii="Times New Roman" w:hAnsi="Times New Roman" w:cs="Times New Roman"/>
          <w:sz w:val="28"/>
          <w:szCs w:val="28"/>
        </w:rPr>
        <w:t xml:space="preserve"> источник света;</w:t>
      </w:r>
    </w:p>
    <w:p w14:paraId="2A4FBB8D" w14:textId="0D03A4D2" w:rsidR="003F0A39" w:rsidRPr="00586724" w:rsidRDefault="00961A2D" w:rsidP="00586724">
      <w:pPr>
        <w:ind w:firstLine="567"/>
        <w:rPr>
          <w:rFonts w:ascii="Times New Roman" w:hAnsi="Times New Roman" w:cs="Times New Roman"/>
          <w:sz w:val="28"/>
          <w:szCs w:val="28"/>
        </w:rPr>
      </w:pPr>
      <w:r w:rsidRPr="00586724">
        <w:rPr>
          <w:rFonts w:ascii="Times New Roman" w:hAnsi="Times New Roman" w:cs="Times New Roman"/>
          <w:sz w:val="28"/>
          <w:szCs w:val="28"/>
        </w:rPr>
        <w:t xml:space="preserve">КСС        </w:t>
      </w:r>
      <w:r w:rsidR="007732E7" w:rsidRPr="00040DB3">
        <w:rPr>
          <w:rFonts w:ascii="Times New Roman" w:hAnsi="Times New Roman" w:cs="Times New Roman"/>
          <w:sz w:val="28"/>
          <w:szCs w:val="28"/>
        </w:rPr>
        <w:t>–</w:t>
      </w:r>
      <w:r w:rsidRPr="00586724">
        <w:rPr>
          <w:rFonts w:ascii="Times New Roman" w:hAnsi="Times New Roman" w:cs="Times New Roman"/>
          <w:sz w:val="28"/>
          <w:szCs w:val="28"/>
        </w:rPr>
        <w:t xml:space="preserve"> кривая силы света;</w:t>
      </w:r>
    </w:p>
    <w:p w14:paraId="4FDAE797" w14:textId="4E0E8249" w:rsidR="003F0A39" w:rsidRPr="00586724" w:rsidRDefault="00961A2D" w:rsidP="00586724">
      <w:pPr>
        <w:ind w:firstLine="567"/>
        <w:rPr>
          <w:rFonts w:ascii="Times New Roman" w:hAnsi="Times New Roman" w:cs="Times New Roman"/>
          <w:sz w:val="28"/>
          <w:szCs w:val="28"/>
        </w:rPr>
      </w:pPr>
      <w:r w:rsidRPr="00586724">
        <w:rPr>
          <w:rFonts w:ascii="Times New Roman" w:hAnsi="Times New Roman" w:cs="Times New Roman"/>
          <w:sz w:val="28"/>
          <w:szCs w:val="28"/>
        </w:rPr>
        <w:t>КТП</w:t>
      </w:r>
      <w:r w:rsidR="003F0A39" w:rsidRPr="00586724">
        <w:rPr>
          <w:rFonts w:ascii="Times New Roman" w:hAnsi="Times New Roman" w:cs="Times New Roman"/>
          <w:sz w:val="28"/>
          <w:szCs w:val="28"/>
        </w:rPr>
        <w:t xml:space="preserve">       </w:t>
      </w:r>
      <w:proofErr w:type="gramStart"/>
      <w:r w:rsidR="007732E7" w:rsidRPr="00040DB3">
        <w:rPr>
          <w:rFonts w:ascii="Times New Roman" w:hAnsi="Times New Roman" w:cs="Times New Roman"/>
          <w:sz w:val="28"/>
          <w:szCs w:val="28"/>
        </w:rPr>
        <w:t>–</w:t>
      </w:r>
      <w:r w:rsidR="003F0A39" w:rsidRPr="00586724">
        <w:rPr>
          <w:rFonts w:ascii="Times New Roman" w:hAnsi="Times New Roman" w:cs="Times New Roman"/>
          <w:sz w:val="28"/>
          <w:szCs w:val="28"/>
        </w:rPr>
        <w:t xml:space="preserve">  </w:t>
      </w:r>
      <w:r w:rsidRPr="00586724">
        <w:rPr>
          <w:rFonts w:ascii="Times New Roman" w:hAnsi="Times New Roman" w:cs="Times New Roman"/>
          <w:sz w:val="28"/>
          <w:szCs w:val="28"/>
        </w:rPr>
        <w:t>комплексная</w:t>
      </w:r>
      <w:proofErr w:type="gramEnd"/>
      <w:r w:rsidRPr="00586724">
        <w:rPr>
          <w:rFonts w:ascii="Times New Roman" w:hAnsi="Times New Roman" w:cs="Times New Roman"/>
          <w:sz w:val="28"/>
          <w:szCs w:val="28"/>
        </w:rPr>
        <w:t xml:space="preserve"> трансформаторная подстанция;</w:t>
      </w:r>
    </w:p>
    <w:p w14:paraId="1BF35DC1" w14:textId="7A46B600" w:rsidR="003F0A39" w:rsidRPr="00586724" w:rsidRDefault="003F0A39" w:rsidP="00586724">
      <w:pPr>
        <w:ind w:firstLine="567"/>
        <w:rPr>
          <w:rFonts w:ascii="Times New Roman" w:hAnsi="Times New Roman" w:cs="Times New Roman"/>
          <w:sz w:val="28"/>
          <w:szCs w:val="28"/>
        </w:rPr>
      </w:pPr>
      <w:r w:rsidRPr="00586724">
        <w:rPr>
          <w:rFonts w:ascii="Times New Roman" w:hAnsi="Times New Roman" w:cs="Times New Roman"/>
          <w:sz w:val="28"/>
          <w:szCs w:val="28"/>
        </w:rPr>
        <w:t xml:space="preserve">ОП  </w:t>
      </w:r>
      <w:r w:rsidR="00961A2D" w:rsidRPr="00586724">
        <w:rPr>
          <w:rFonts w:ascii="Times New Roman" w:hAnsi="Times New Roman" w:cs="Times New Roman"/>
          <w:sz w:val="28"/>
          <w:szCs w:val="28"/>
        </w:rPr>
        <w:t xml:space="preserve">        </w:t>
      </w:r>
      <w:r w:rsidR="007732E7" w:rsidRPr="00040DB3">
        <w:rPr>
          <w:rFonts w:ascii="Times New Roman" w:hAnsi="Times New Roman" w:cs="Times New Roman"/>
          <w:sz w:val="28"/>
          <w:szCs w:val="28"/>
        </w:rPr>
        <w:t>–</w:t>
      </w:r>
      <w:r w:rsidR="00961A2D" w:rsidRPr="00586724">
        <w:rPr>
          <w:rFonts w:ascii="Times New Roman" w:hAnsi="Times New Roman" w:cs="Times New Roman"/>
          <w:sz w:val="28"/>
          <w:szCs w:val="28"/>
        </w:rPr>
        <w:t xml:space="preserve"> осветительный прибор;</w:t>
      </w:r>
    </w:p>
    <w:p w14:paraId="62607D0B" w14:textId="5D8AF8CF" w:rsidR="00961A2D" w:rsidRPr="00586724" w:rsidRDefault="00961A2D" w:rsidP="00586724">
      <w:pPr>
        <w:ind w:firstLine="567"/>
        <w:rPr>
          <w:rFonts w:ascii="Times New Roman" w:hAnsi="Times New Roman" w:cs="Times New Roman"/>
          <w:sz w:val="28"/>
          <w:szCs w:val="28"/>
        </w:rPr>
      </w:pPr>
      <w:r w:rsidRPr="00586724">
        <w:rPr>
          <w:rFonts w:ascii="Times New Roman" w:hAnsi="Times New Roman" w:cs="Times New Roman"/>
          <w:sz w:val="28"/>
          <w:szCs w:val="28"/>
        </w:rPr>
        <w:t xml:space="preserve">ПРА    </w:t>
      </w:r>
      <w:r w:rsidR="00A51BE3">
        <w:rPr>
          <w:rFonts w:ascii="Times New Roman" w:hAnsi="Times New Roman" w:cs="Times New Roman"/>
          <w:sz w:val="28"/>
          <w:szCs w:val="28"/>
        </w:rPr>
        <w:t xml:space="preserve"> </w:t>
      </w:r>
      <w:r w:rsidRPr="00586724">
        <w:rPr>
          <w:rFonts w:ascii="Times New Roman" w:hAnsi="Times New Roman" w:cs="Times New Roman"/>
          <w:sz w:val="28"/>
          <w:szCs w:val="28"/>
        </w:rPr>
        <w:t xml:space="preserve">  </w:t>
      </w:r>
      <w:r w:rsidR="007732E7" w:rsidRPr="00040DB3">
        <w:rPr>
          <w:rFonts w:ascii="Times New Roman" w:hAnsi="Times New Roman" w:cs="Times New Roman"/>
          <w:sz w:val="28"/>
          <w:szCs w:val="28"/>
        </w:rPr>
        <w:t>–</w:t>
      </w:r>
      <w:r w:rsidRPr="00586724">
        <w:rPr>
          <w:rFonts w:ascii="Times New Roman" w:hAnsi="Times New Roman" w:cs="Times New Roman"/>
          <w:sz w:val="28"/>
          <w:szCs w:val="28"/>
        </w:rPr>
        <w:t xml:space="preserve"> пускорегулирующий аппарат;</w:t>
      </w:r>
    </w:p>
    <w:p w14:paraId="2AA9F739" w14:textId="1055ABEB" w:rsidR="003F0A39" w:rsidRPr="00586724" w:rsidRDefault="003F0A39" w:rsidP="00586724">
      <w:pPr>
        <w:ind w:firstLine="567"/>
        <w:rPr>
          <w:rFonts w:ascii="Times New Roman" w:hAnsi="Times New Roman" w:cs="Times New Roman"/>
          <w:sz w:val="28"/>
          <w:szCs w:val="28"/>
        </w:rPr>
      </w:pPr>
      <w:r w:rsidRPr="00586724">
        <w:rPr>
          <w:rFonts w:ascii="Times New Roman" w:hAnsi="Times New Roman" w:cs="Times New Roman"/>
          <w:sz w:val="28"/>
          <w:szCs w:val="28"/>
        </w:rPr>
        <w:t xml:space="preserve">СДК   </w:t>
      </w:r>
      <w:r w:rsidR="00A51BE3">
        <w:rPr>
          <w:rFonts w:ascii="Times New Roman" w:hAnsi="Times New Roman" w:cs="Times New Roman"/>
          <w:sz w:val="28"/>
          <w:szCs w:val="28"/>
        </w:rPr>
        <w:t xml:space="preserve"> </w:t>
      </w:r>
      <w:r w:rsidRPr="00586724">
        <w:rPr>
          <w:rFonts w:ascii="Times New Roman" w:hAnsi="Times New Roman" w:cs="Times New Roman"/>
          <w:sz w:val="28"/>
          <w:szCs w:val="28"/>
        </w:rPr>
        <w:t xml:space="preserve">   </w:t>
      </w:r>
      <w:r w:rsidR="007732E7" w:rsidRPr="00040DB3">
        <w:rPr>
          <w:rFonts w:ascii="Times New Roman" w:hAnsi="Times New Roman" w:cs="Times New Roman"/>
          <w:sz w:val="28"/>
          <w:szCs w:val="28"/>
        </w:rPr>
        <w:t>–</w:t>
      </w:r>
      <w:r w:rsidRPr="00586724">
        <w:rPr>
          <w:rFonts w:ascii="Times New Roman" w:hAnsi="Times New Roman" w:cs="Times New Roman"/>
          <w:sz w:val="28"/>
          <w:szCs w:val="28"/>
        </w:rPr>
        <w:t xml:space="preserve"> система диспетчерск</w:t>
      </w:r>
      <w:r w:rsidR="00961A2D" w:rsidRPr="00586724">
        <w:rPr>
          <w:rFonts w:ascii="Times New Roman" w:hAnsi="Times New Roman" w:cs="Times New Roman"/>
          <w:sz w:val="28"/>
          <w:szCs w:val="28"/>
        </w:rPr>
        <w:t>ого контроля за работой лифтов;</w:t>
      </w:r>
    </w:p>
    <w:p w14:paraId="557E1295" w14:textId="43A7CF67" w:rsidR="003F0A39" w:rsidRPr="00586724" w:rsidRDefault="003F0A39" w:rsidP="00586724">
      <w:pPr>
        <w:ind w:firstLine="567"/>
        <w:rPr>
          <w:rFonts w:ascii="Times New Roman" w:hAnsi="Times New Roman" w:cs="Times New Roman"/>
          <w:sz w:val="28"/>
          <w:szCs w:val="28"/>
        </w:rPr>
      </w:pPr>
      <w:r w:rsidRPr="00586724">
        <w:rPr>
          <w:rFonts w:ascii="Times New Roman" w:hAnsi="Times New Roman" w:cs="Times New Roman"/>
          <w:sz w:val="28"/>
          <w:szCs w:val="28"/>
        </w:rPr>
        <w:t xml:space="preserve">ТП          </w:t>
      </w:r>
      <w:r w:rsidR="00961A2D" w:rsidRPr="00586724">
        <w:rPr>
          <w:rFonts w:ascii="Times New Roman" w:hAnsi="Times New Roman" w:cs="Times New Roman"/>
          <w:sz w:val="28"/>
          <w:szCs w:val="28"/>
        </w:rPr>
        <w:t xml:space="preserve"> </w:t>
      </w:r>
      <w:r w:rsidR="007732E7" w:rsidRPr="00040DB3">
        <w:rPr>
          <w:rFonts w:ascii="Times New Roman" w:hAnsi="Times New Roman" w:cs="Times New Roman"/>
          <w:sz w:val="28"/>
          <w:szCs w:val="28"/>
        </w:rPr>
        <w:t>–</w:t>
      </w:r>
      <w:r w:rsidR="00961A2D" w:rsidRPr="00586724">
        <w:rPr>
          <w:rFonts w:ascii="Times New Roman" w:hAnsi="Times New Roman" w:cs="Times New Roman"/>
          <w:sz w:val="28"/>
          <w:szCs w:val="28"/>
        </w:rPr>
        <w:t xml:space="preserve"> трансформаторная подстанция;</w:t>
      </w:r>
    </w:p>
    <w:p w14:paraId="609BC5E7" w14:textId="1CD5C9FC" w:rsidR="003F0A39" w:rsidRDefault="00961A2D" w:rsidP="00586724">
      <w:pPr>
        <w:tabs>
          <w:tab w:val="left" w:pos="1275"/>
        </w:tabs>
        <w:ind w:firstLine="567"/>
        <w:outlineLvl w:val="0"/>
        <w:rPr>
          <w:rFonts w:ascii="Times New Roman" w:hAnsi="Times New Roman" w:cs="Times New Roman"/>
          <w:sz w:val="28"/>
          <w:szCs w:val="28"/>
        </w:rPr>
      </w:pPr>
      <w:r w:rsidRPr="00586724">
        <w:rPr>
          <w:rFonts w:ascii="Times New Roman" w:hAnsi="Times New Roman" w:cs="Times New Roman"/>
          <w:sz w:val="28"/>
          <w:szCs w:val="28"/>
        </w:rPr>
        <w:t>УДТ</w:t>
      </w:r>
      <w:r w:rsidR="003F0A39" w:rsidRPr="00586724">
        <w:rPr>
          <w:rFonts w:ascii="Times New Roman" w:hAnsi="Times New Roman" w:cs="Times New Roman"/>
          <w:sz w:val="28"/>
          <w:szCs w:val="28"/>
        </w:rPr>
        <w:t xml:space="preserve">        </w:t>
      </w:r>
      <w:r w:rsidR="007732E7" w:rsidRPr="00040DB3">
        <w:rPr>
          <w:rFonts w:ascii="Times New Roman" w:hAnsi="Times New Roman" w:cs="Times New Roman"/>
          <w:sz w:val="28"/>
          <w:szCs w:val="28"/>
        </w:rPr>
        <w:t>–</w:t>
      </w:r>
      <w:r w:rsidR="003F0A39" w:rsidRPr="00586724">
        <w:rPr>
          <w:rFonts w:ascii="Times New Roman" w:hAnsi="Times New Roman" w:cs="Times New Roman"/>
          <w:sz w:val="28"/>
          <w:szCs w:val="28"/>
        </w:rPr>
        <w:t xml:space="preserve"> </w:t>
      </w:r>
      <w:r w:rsidRPr="00586724">
        <w:rPr>
          <w:rFonts w:ascii="Times New Roman" w:hAnsi="Times New Roman" w:cs="Times New Roman"/>
          <w:sz w:val="28"/>
          <w:szCs w:val="28"/>
        </w:rPr>
        <w:t>устройство защитного отключения дифференциального тока;</w:t>
      </w:r>
    </w:p>
    <w:p w14:paraId="01176A34" w14:textId="6C328DFE" w:rsidR="00A51BE3" w:rsidRPr="00586724" w:rsidRDefault="00A51BE3" w:rsidP="00586724">
      <w:pPr>
        <w:tabs>
          <w:tab w:val="left" w:pos="1275"/>
        </w:tabs>
        <w:ind w:firstLine="567"/>
        <w:outlineLvl w:val="0"/>
        <w:rPr>
          <w:rFonts w:ascii="Times New Roman" w:hAnsi="Times New Roman" w:cs="Times New Roman"/>
          <w:sz w:val="28"/>
          <w:szCs w:val="28"/>
        </w:rPr>
      </w:pPr>
      <w:r w:rsidRPr="00040DB3">
        <w:rPr>
          <w:rFonts w:ascii="Times New Roman" w:hAnsi="Times New Roman" w:cs="Times New Roman"/>
          <w:sz w:val="28"/>
          <w:szCs w:val="28"/>
        </w:rPr>
        <w:t>УЗДП</w:t>
      </w:r>
      <w:r>
        <w:rPr>
          <w:rFonts w:ascii="Times New Roman" w:hAnsi="Times New Roman" w:cs="Times New Roman"/>
          <w:sz w:val="28"/>
          <w:szCs w:val="28"/>
        </w:rPr>
        <w:t xml:space="preserve">    </w:t>
      </w:r>
      <w:r w:rsidRPr="00040DB3">
        <w:rPr>
          <w:rFonts w:ascii="Times New Roman" w:hAnsi="Times New Roman" w:cs="Times New Roman"/>
          <w:sz w:val="28"/>
          <w:szCs w:val="28"/>
        </w:rPr>
        <w:t xml:space="preserve"> </w:t>
      </w:r>
      <w:r w:rsidR="007732E7" w:rsidRPr="00040DB3">
        <w:rPr>
          <w:rFonts w:ascii="Times New Roman" w:hAnsi="Times New Roman" w:cs="Times New Roman"/>
          <w:sz w:val="28"/>
          <w:szCs w:val="28"/>
        </w:rPr>
        <w:t>–</w:t>
      </w:r>
      <w:r w:rsidRPr="00040DB3">
        <w:rPr>
          <w:rFonts w:ascii="Times New Roman" w:hAnsi="Times New Roman" w:cs="Times New Roman"/>
          <w:sz w:val="28"/>
          <w:szCs w:val="28"/>
        </w:rPr>
        <w:t xml:space="preserve"> устройство защиты от дугового пробоя;</w:t>
      </w:r>
    </w:p>
    <w:p w14:paraId="53041EB6" w14:textId="08E14A23" w:rsidR="003F0A39" w:rsidRPr="00586724" w:rsidRDefault="003F0A39" w:rsidP="00586724">
      <w:pPr>
        <w:tabs>
          <w:tab w:val="left" w:pos="1275"/>
        </w:tabs>
        <w:ind w:firstLine="567"/>
        <w:outlineLvl w:val="0"/>
        <w:rPr>
          <w:rFonts w:ascii="Times New Roman" w:hAnsi="Times New Roman" w:cs="Times New Roman"/>
          <w:sz w:val="28"/>
          <w:szCs w:val="28"/>
        </w:rPr>
      </w:pPr>
      <w:r w:rsidRPr="00586724">
        <w:rPr>
          <w:rFonts w:ascii="Times New Roman" w:hAnsi="Times New Roman" w:cs="Times New Roman"/>
          <w:sz w:val="28"/>
          <w:szCs w:val="28"/>
        </w:rPr>
        <w:t>УСПД</w:t>
      </w:r>
      <w:r w:rsidR="00A51BE3">
        <w:rPr>
          <w:rFonts w:ascii="Times New Roman" w:hAnsi="Times New Roman" w:cs="Times New Roman"/>
          <w:sz w:val="28"/>
          <w:szCs w:val="28"/>
        </w:rPr>
        <w:t xml:space="preserve">  </w:t>
      </w:r>
      <w:r w:rsidRPr="00586724">
        <w:rPr>
          <w:rFonts w:ascii="Times New Roman" w:hAnsi="Times New Roman" w:cs="Times New Roman"/>
          <w:sz w:val="28"/>
          <w:szCs w:val="28"/>
        </w:rPr>
        <w:t xml:space="preserve">  </w:t>
      </w:r>
      <w:r w:rsidR="007732E7" w:rsidRPr="00040DB3">
        <w:rPr>
          <w:rFonts w:ascii="Times New Roman" w:hAnsi="Times New Roman" w:cs="Times New Roman"/>
          <w:sz w:val="28"/>
          <w:szCs w:val="28"/>
        </w:rPr>
        <w:t>–</w:t>
      </w:r>
      <w:r w:rsidRPr="00586724">
        <w:rPr>
          <w:rFonts w:ascii="Times New Roman" w:hAnsi="Times New Roman" w:cs="Times New Roman"/>
          <w:sz w:val="28"/>
          <w:szCs w:val="28"/>
        </w:rPr>
        <w:t xml:space="preserve"> уст</w:t>
      </w:r>
      <w:r w:rsidR="00961A2D" w:rsidRPr="00586724">
        <w:rPr>
          <w:rFonts w:ascii="Times New Roman" w:hAnsi="Times New Roman" w:cs="Times New Roman"/>
          <w:sz w:val="28"/>
          <w:szCs w:val="28"/>
        </w:rPr>
        <w:t>ройство сбора и передачи данных;</w:t>
      </w:r>
    </w:p>
    <w:p w14:paraId="601B0641" w14:textId="106F7F58" w:rsidR="00574E11" w:rsidRPr="00586724" w:rsidRDefault="00961A2D" w:rsidP="00586724">
      <w:pPr>
        <w:tabs>
          <w:tab w:val="left" w:pos="1275"/>
        </w:tabs>
        <w:ind w:firstLine="567"/>
        <w:outlineLvl w:val="0"/>
        <w:rPr>
          <w:rFonts w:ascii="Times New Roman" w:hAnsi="Times New Roman" w:cs="Times New Roman"/>
          <w:sz w:val="28"/>
          <w:szCs w:val="28"/>
        </w:rPr>
      </w:pPr>
      <w:r w:rsidRPr="00586724">
        <w:rPr>
          <w:rFonts w:ascii="Times New Roman" w:hAnsi="Times New Roman" w:cs="Times New Roman"/>
          <w:sz w:val="28"/>
          <w:szCs w:val="28"/>
        </w:rPr>
        <w:t xml:space="preserve">ЦТП   </w:t>
      </w:r>
      <w:r w:rsidR="00A51BE3">
        <w:rPr>
          <w:rFonts w:ascii="Times New Roman" w:hAnsi="Times New Roman" w:cs="Times New Roman"/>
          <w:sz w:val="28"/>
          <w:szCs w:val="28"/>
        </w:rPr>
        <w:t xml:space="preserve">   </w:t>
      </w:r>
      <w:r w:rsidRPr="00586724">
        <w:rPr>
          <w:rFonts w:ascii="Times New Roman" w:hAnsi="Times New Roman" w:cs="Times New Roman"/>
          <w:sz w:val="28"/>
          <w:szCs w:val="28"/>
        </w:rPr>
        <w:t xml:space="preserve"> </w:t>
      </w:r>
      <w:r w:rsidR="007732E7" w:rsidRPr="00040DB3">
        <w:rPr>
          <w:rFonts w:ascii="Times New Roman" w:hAnsi="Times New Roman" w:cs="Times New Roman"/>
          <w:sz w:val="28"/>
          <w:szCs w:val="28"/>
        </w:rPr>
        <w:t>–</w:t>
      </w:r>
      <w:r w:rsidR="007732E7">
        <w:rPr>
          <w:rFonts w:ascii="Times New Roman" w:hAnsi="Times New Roman" w:cs="Times New Roman"/>
          <w:sz w:val="28"/>
          <w:szCs w:val="28"/>
        </w:rPr>
        <w:t xml:space="preserve"> </w:t>
      </w:r>
      <w:r w:rsidRPr="00586724">
        <w:rPr>
          <w:rFonts w:ascii="Times New Roman" w:hAnsi="Times New Roman" w:cs="Times New Roman"/>
          <w:sz w:val="28"/>
          <w:szCs w:val="28"/>
        </w:rPr>
        <w:t>центральный тепловой пункт.</w:t>
      </w:r>
    </w:p>
    <w:p w14:paraId="07CBD92A" w14:textId="521F668B" w:rsidR="003C3723" w:rsidRDefault="00A51BE3" w:rsidP="00586724">
      <w:pPr>
        <w:tabs>
          <w:tab w:val="left" w:pos="1275"/>
        </w:tabs>
        <w:ind w:firstLine="567"/>
        <w:outlineLvl w:val="0"/>
        <w:rPr>
          <w:rFonts w:ascii="Times New Roman" w:hAnsi="Times New Roman" w:cs="Times New Roman"/>
          <w:b/>
          <w:sz w:val="28"/>
          <w:szCs w:val="28"/>
        </w:rPr>
      </w:pPr>
      <w:r w:rsidRPr="00E04F66">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4</w:t>
      </w:r>
      <w:r w:rsidRPr="00E04F66">
        <w:rPr>
          <w:rFonts w:ascii="Times New Roman" w:hAnsi="Times New Roman" w:cs="Times New Roman"/>
          <w:b/>
          <w:sz w:val="28"/>
          <w:szCs w:val="28"/>
        </w:rPr>
        <w:t>).</w:t>
      </w:r>
    </w:p>
    <w:p w14:paraId="11E81B35" w14:textId="77777777" w:rsidR="00A51BE3" w:rsidRPr="00586724" w:rsidRDefault="00A51BE3" w:rsidP="00586724">
      <w:pPr>
        <w:tabs>
          <w:tab w:val="left" w:pos="1275"/>
        </w:tabs>
        <w:ind w:firstLine="567"/>
        <w:outlineLvl w:val="0"/>
        <w:rPr>
          <w:rFonts w:ascii="Times New Roman" w:hAnsi="Times New Roman" w:cs="Times New Roman"/>
          <w:sz w:val="28"/>
          <w:szCs w:val="28"/>
        </w:rPr>
      </w:pPr>
    </w:p>
    <w:p w14:paraId="3256C2CD" w14:textId="77777777" w:rsidR="00AC5E78" w:rsidRPr="00586724" w:rsidRDefault="00AC5E78" w:rsidP="00586724">
      <w:pPr>
        <w:tabs>
          <w:tab w:val="left" w:pos="1275"/>
        </w:tabs>
        <w:ind w:firstLine="567"/>
        <w:jc w:val="both"/>
        <w:outlineLvl w:val="0"/>
        <w:rPr>
          <w:rFonts w:ascii="Times New Roman" w:hAnsi="Times New Roman" w:cs="Times New Roman"/>
          <w:sz w:val="28"/>
          <w:szCs w:val="28"/>
        </w:rPr>
      </w:pPr>
      <w:bookmarkStart w:id="7" w:name="_Toc435176020"/>
      <w:r w:rsidRPr="00586724">
        <w:rPr>
          <w:rFonts w:ascii="Times New Roman" w:hAnsi="Times New Roman" w:cs="Times New Roman"/>
          <w:b/>
          <w:sz w:val="28"/>
          <w:szCs w:val="28"/>
        </w:rPr>
        <w:t>4 Общие положения</w:t>
      </w:r>
      <w:bookmarkEnd w:id="7"/>
    </w:p>
    <w:p w14:paraId="457C0232" w14:textId="2D5A5859" w:rsidR="00166766" w:rsidRDefault="00166766"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 xml:space="preserve">4.1 При проектировании электроустановок жилых и общественных зданий необходимо руководствоваться требованиями действующих </w:t>
      </w:r>
      <w:r w:rsidR="008916DE" w:rsidRPr="008916DE">
        <w:rPr>
          <w:rFonts w:ascii="Times New Roman" w:hAnsi="Times New Roman" w:cs="Times New Roman"/>
          <w:sz w:val="28"/>
          <w:szCs w:val="28"/>
        </w:rPr>
        <w:t>документов по стандартизации в области строительства</w:t>
      </w:r>
      <w:r w:rsidRPr="00586724">
        <w:rPr>
          <w:rFonts w:ascii="Times New Roman" w:hAnsi="Times New Roman" w:cs="Times New Roman"/>
          <w:sz w:val="28"/>
          <w:szCs w:val="28"/>
        </w:rPr>
        <w:t>, других нормативных документов, утвержденных в установленном порядке.</w:t>
      </w:r>
      <w:r w:rsidR="00961A2D" w:rsidRPr="00586724">
        <w:rPr>
          <w:rFonts w:ascii="Times New Roman" w:hAnsi="Times New Roman" w:cs="Times New Roman"/>
          <w:sz w:val="28"/>
          <w:szCs w:val="28"/>
        </w:rPr>
        <w:t xml:space="preserve"> Классификацию основных типов зданий и помещений общественного назначения следует принимать по СП 118.13330.</w:t>
      </w:r>
    </w:p>
    <w:p w14:paraId="7DFC1F2D" w14:textId="378E6780" w:rsidR="008916DE" w:rsidRPr="008916DE" w:rsidRDefault="008916DE" w:rsidP="00586724">
      <w:pPr>
        <w:shd w:val="clear" w:color="auto" w:fill="FFFFFF"/>
        <w:ind w:firstLine="567"/>
        <w:jc w:val="both"/>
        <w:rPr>
          <w:rFonts w:ascii="Times New Roman" w:hAnsi="Times New Roman" w:cs="Times New Roman"/>
          <w:b/>
          <w:sz w:val="28"/>
          <w:szCs w:val="28"/>
        </w:rPr>
      </w:pPr>
      <w:r w:rsidRPr="008916DE">
        <w:rPr>
          <w:rFonts w:ascii="Times New Roman" w:hAnsi="Times New Roman" w:cs="Times New Roman"/>
          <w:b/>
          <w:sz w:val="28"/>
          <w:szCs w:val="28"/>
        </w:rPr>
        <w:t>(Измененная редакция, Изм. № 6).</w:t>
      </w:r>
    </w:p>
    <w:p w14:paraId="416D1C32" w14:textId="522B123D" w:rsidR="00166766" w:rsidRDefault="00166766"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 xml:space="preserve">4.2 </w:t>
      </w:r>
      <w:r w:rsidR="00961A2D" w:rsidRPr="00586724">
        <w:rPr>
          <w:rFonts w:ascii="Times New Roman" w:hAnsi="Times New Roman" w:cs="Times New Roman"/>
          <w:sz w:val="28"/>
          <w:szCs w:val="28"/>
        </w:rPr>
        <w:t>На э</w:t>
      </w:r>
      <w:r w:rsidR="004C4E7A" w:rsidRPr="00586724">
        <w:rPr>
          <w:rFonts w:ascii="Times New Roman" w:hAnsi="Times New Roman" w:cs="Times New Roman"/>
          <w:sz w:val="28"/>
          <w:szCs w:val="28"/>
        </w:rPr>
        <w:t>лектрооборудование</w:t>
      </w:r>
      <w:r w:rsidR="00AA13AB" w:rsidRPr="00586724">
        <w:rPr>
          <w:rFonts w:ascii="Times New Roman" w:hAnsi="Times New Roman" w:cs="Times New Roman"/>
          <w:sz w:val="28"/>
          <w:szCs w:val="28"/>
        </w:rPr>
        <w:t xml:space="preserve"> и материалы</w:t>
      </w:r>
      <w:r w:rsidR="004C4E7A" w:rsidRPr="00586724">
        <w:rPr>
          <w:rFonts w:ascii="Times New Roman" w:hAnsi="Times New Roman" w:cs="Times New Roman"/>
          <w:sz w:val="28"/>
          <w:szCs w:val="28"/>
        </w:rPr>
        <w:t>,</w:t>
      </w:r>
      <w:r w:rsidR="00AA13AB" w:rsidRPr="00586724">
        <w:rPr>
          <w:rFonts w:ascii="Times New Roman" w:hAnsi="Times New Roman" w:cs="Times New Roman"/>
          <w:sz w:val="28"/>
          <w:szCs w:val="28"/>
        </w:rPr>
        <w:t xml:space="preserve"> подлежащие обязательной сертификации,</w:t>
      </w:r>
      <w:r w:rsidR="004C4E7A" w:rsidRPr="00586724">
        <w:rPr>
          <w:rFonts w:ascii="Times New Roman" w:hAnsi="Times New Roman" w:cs="Times New Roman"/>
          <w:sz w:val="28"/>
          <w:szCs w:val="28"/>
        </w:rPr>
        <w:t xml:space="preserve"> </w:t>
      </w:r>
      <w:r w:rsidR="00AA13AB" w:rsidRPr="00586724">
        <w:rPr>
          <w:rFonts w:ascii="Times New Roman" w:hAnsi="Times New Roman" w:cs="Times New Roman"/>
          <w:sz w:val="28"/>
          <w:szCs w:val="28"/>
        </w:rPr>
        <w:t xml:space="preserve">должны </w:t>
      </w:r>
      <w:r w:rsidR="00961A2D" w:rsidRPr="00586724">
        <w:rPr>
          <w:rFonts w:ascii="Times New Roman" w:hAnsi="Times New Roman" w:cs="Times New Roman"/>
          <w:sz w:val="28"/>
          <w:szCs w:val="28"/>
        </w:rPr>
        <w:t xml:space="preserve">быть </w:t>
      </w:r>
      <w:r w:rsidR="00AA13AB" w:rsidRPr="00586724">
        <w:rPr>
          <w:rFonts w:ascii="Times New Roman" w:hAnsi="Times New Roman" w:cs="Times New Roman"/>
          <w:sz w:val="28"/>
          <w:szCs w:val="28"/>
        </w:rPr>
        <w:t>сертификаты соответствия и пожарной безопасности.</w:t>
      </w:r>
    </w:p>
    <w:p w14:paraId="5967A1C6" w14:textId="149DD596" w:rsidR="008916DE" w:rsidRPr="008916DE" w:rsidRDefault="008916DE" w:rsidP="008916DE">
      <w:pPr>
        <w:shd w:val="clear" w:color="auto" w:fill="FFFFFF"/>
        <w:ind w:firstLine="567"/>
        <w:jc w:val="both"/>
        <w:rPr>
          <w:rFonts w:ascii="Times New Roman" w:hAnsi="Times New Roman" w:cs="Times New Roman"/>
          <w:b/>
          <w:sz w:val="28"/>
          <w:szCs w:val="28"/>
        </w:rPr>
      </w:pPr>
      <w:r w:rsidRPr="008916DE">
        <w:rPr>
          <w:rFonts w:ascii="Times New Roman" w:hAnsi="Times New Roman" w:cs="Times New Roman"/>
          <w:b/>
          <w:sz w:val="28"/>
          <w:szCs w:val="28"/>
        </w:rPr>
        <w:t>(Измененная редакция, Изм. № 6).</w:t>
      </w:r>
    </w:p>
    <w:p w14:paraId="11DF7073" w14:textId="77777777" w:rsidR="00166766" w:rsidRPr="00586724" w:rsidRDefault="00166766"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4.3 Конструкция, исполнение, способ установки, класс изоляции и степень защиты электрооборудования должны соответствовать номинальному напряжению сети и условиям окружающей среды.</w:t>
      </w:r>
    </w:p>
    <w:p w14:paraId="43E9ADCA" w14:textId="77777777" w:rsidR="00512453" w:rsidRPr="00586724" w:rsidRDefault="00166766"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 xml:space="preserve">Все электрооборудование следует выбирать таким образом, чтобы оно </w:t>
      </w:r>
      <w:r w:rsidRPr="00586724">
        <w:rPr>
          <w:rFonts w:ascii="Times New Roman" w:hAnsi="Times New Roman" w:cs="Times New Roman"/>
          <w:sz w:val="28"/>
          <w:szCs w:val="28"/>
        </w:rPr>
        <w:lastRenderedPageBreak/>
        <w:t xml:space="preserve">не вызывало опасных воздействий на прочее оборудование и питание </w:t>
      </w:r>
      <w:r w:rsidR="004C4E7A" w:rsidRPr="00586724">
        <w:rPr>
          <w:rFonts w:ascii="Times New Roman" w:hAnsi="Times New Roman" w:cs="Times New Roman"/>
          <w:sz w:val="28"/>
          <w:szCs w:val="28"/>
        </w:rPr>
        <w:t xml:space="preserve">при нормальном функционировании, включая коммутационные переключения. </w:t>
      </w:r>
    </w:p>
    <w:p w14:paraId="76BCF931" w14:textId="1B9FEBAE" w:rsidR="004C4E7A" w:rsidRPr="00586724" w:rsidRDefault="00961A2D"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С</w:t>
      </w:r>
      <w:r w:rsidR="00256305" w:rsidRPr="00586724">
        <w:rPr>
          <w:rFonts w:ascii="Times New Roman" w:hAnsi="Times New Roman" w:cs="Times New Roman"/>
          <w:sz w:val="28"/>
          <w:szCs w:val="28"/>
        </w:rPr>
        <w:t xml:space="preserve">ледует предусматривать конструктивную защиту </w:t>
      </w:r>
      <w:r w:rsidRPr="00586724">
        <w:rPr>
          <w:rFonts w:ascii="Times New Roman" w:hAnsi="Times New Roman" w:cs="Times New Roman"/>
          <w:sz w:val="28"/>
          <w:szCs w:val="28"/>
        </w:rPr>
        <w:t>электрооборудования или конструктивных элементов</w:t>
      </w:r>
      <w:r w:rsidR="00256305" w:rsidRPr="00586724">
        <w:rPr>
          <w:rFonts w:ascii="Times New Roman" w:hAnsi="Times New Roman" w:cs="Times New Roman"/>
          <w:sz w:val="28"/>
          <w:szCs w:val="28"/>
        </w:rPr>
        <w:t xml:space="preserve"> от распространения пожара в окружающее пространство. </w:t>
      </w:r>
      <w:r w:rsidR="000547E9" w:rsidRPr="00586724">
        <w:rPr>
          <w:rFonts w:ascii="Times New Roman" w:hAnsi="Times New Roman" w:cs="Times New Roman"/>
          <w:sz w:val="28"/>
          <w:szCs w:val="28"/>
        </w:rPr>
        <w:t>С</w:t>
      </w:r>
      <w:r w:rsidR="00D9035D" w:rsidRPr="00586724">
        <w:rPr>
          <w:rFonts w:ascii="Times New Roman" w:hAnsi="Times New Roman" w:cs="Times New Roman"/>
          <w:sz w:val="28"/>
          <w:szCs w:val="28"/>
        </w:rPr>
        <w:t>истем</w:t>
      </w:r>
      <w:r w:rsidR="000547E9" w:rsidRPr="00586724">
        <w:rPr>
          <w:rFonts w:ascii="Times New Roman" w:hAnsi="Times New Roman" w:cs="Times New Roman"/>
          <w:sz w:val="28"/>
          <w:szCs w:val="28"/>
        </w:rPr>
        <w:t>ы</w:t>
      </w:r>
      <w:r w:rsidR="00D9035D" w:rsidRPr="00586724">
        <w:rPr>
          <w:rFonts w:ascii="Times New Roman" w:hAnsi="Times New Roman" w:cs="Times New Roman"/>
          <w:sz w:val="28"/>
          <w:szCs w:val="28"/>
        </w:rPr>
        <w:t xml:space="preserve"> </w:t>
      </w:r>
      <w:r w:rsidR="000547E9" w:rsidRPr="00586724">
        <w:rPr>
          <w:rFonts w:ascii="Times New Roman" w:hAnsi="Times New Roman" w:cs="Times New Roman"/>
          <w:sz w:val="28"/>
          <w:szCs w:val="28"/>
        </w:rPr>
        <w:t xml:space="preserve">пожарной сигнализации и </w:t>
      </w:r>
      <w:r w:rsidR="00D9035D" w:rsidRPr="00586724">
        <w:rPr>
          <w:rFonts w:ascii="Times New Roman" w:hAnsi="Times New Roman" w:cs="Times New Roman"/>
          <w:sz w:val="28"/>
          <w:szCs w:val="28"/>
        </w:rPr>
        <w:t>пожаротушения должно соответствовать</w:t>
      </w:r>
      <w:r w:rsidR="000547E9" w:rsidRPr="00586724">
        <w:rPr>
          <w:rFonts w:ascii="Times New Roman" w:hAnsi="Times New Roman" w:cs="Times New Roman"/>
          <w:sz w:val="28"/>
          <w:szCs w:val="28"/>
        </w:rPr>
        <w:t xml:space="preserve"> требованиям</w:t>
      </w:r>
      <w:r w:rsidR="00D9035D" w:rsidRPr="00586724">
        <w:rPr>
          <w:rFonts w:ascii="Times New Roman" w:hAnsi="Times New Roman" w:cs="Times New Roman"/>
          <w:sz w:val="28"/>
          <w:szCs w:val="28"/>
        </w:rPr>
        <w:t xml:space="preserve"> </w:t>
      </w:r>
      <w:r w:rsidR="00A51BE3" w:rsidRPr="00040DB3">
        <w:rPr>
          <w:rFonts w:ascii="Times New Roman" w:hAnsi="Times New Roman" w:cs="Times New Roman"/>
          <w:sz w:val="28"/>
          <w:szCs w:val="28"/>
        </w:rPr>
        <w:t>СП 484.1311500, СП 485.1311500, СП 486.1311500</w:t>
      </w:r>
      <w:r w:rsidR="00D9035D" w:rsidRPr="00586724">
        <w:rPr>
          <w:rFonts w:ascii="Times New Roman" w:hAnsi="Times New Roman" w:cs="Times New Roman"/>
          <w:sz w:val="28"/>
          <w:szCs w:val="28"/>
        </w:rPr>
        <w:t>.</w:t>
      </w:r>
    </w:p>
    <w:p w14:paraId="0BEF9E71" w14:textId="77777777" w:rsidR="00A51BE3" w:rsidRPr="00E04F66" w:rsidRDefault="00A51BE3" w:rsidP="00A51BE3">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4AB0D2B3" w14:textId="77777777" w:rsidR="00166766" w:rsidRPr="00586724" w:rsidRDefault="00961A2D"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4.4 В</w:t>
      </w:r>
      <w:r w:rsidR="00166766" w:rsidRPr="00586724">
        <w:rPr>
          <w:rFonts w:ascii="Times New Roman" w:hAnsi="Times New Roman" w:cs="Times New Roman"/>
          <w:sz w:val="28"/>
          <w:szCs w:val="28"/>
        </w:rPr>
        <w:t xml:space="preserve"> общественных зданиях </w:t>
      </w:r>
      <w:r w:rsidR="00A83E38" w:rsidRPr="00586724">
        <w:rPr>
          <w:rFonts w:ascii="Times New Roman" w:hAnsi="Times New Roman" w:cs="Times New Roman"/>
          <w:sz w:val="28"/>
          <w:szCs w:val="28"/>
        </w:rPr>
        <w:t>рекомендуется</w:t>
      </w:r>
      <w:r w:rsidR="00166766" w:rsidRPr="00586724">
        <w:rPr>
          <w:rFonts w:ascii="Times New Roman" w:hAnsi="Times New Roman" w:cs="Times New Roman"/>
          <w:sz w:val="28"/>
          <w:szCs w:val="28"/>
        </w:rPr>
        <w:t xml:space="preserve"> предусматривать отдельные помещения</w:t>
      </w:r>
      <w:r w:rsidRPr="00586724">
        <w:rPr>
          <w:rFonts w:ascii="Times New Roman" w:hAnsi="Times New Roman" w:cs="Times New Roman"/>
          <w:sz w:val="28"/>
          <w:szCs w:val="28"/>
        </w:rPr>
        <w:t xml:space="preserve"> для хранения и ремонта светильников и электрооборудования</w:t>
      </w:r>
      <w:r w:rsidR="00166766" w:rsidRPr="00586724">
        <w:rPr>
          <w:rFonts w:ascii="Times New Roman" w:hAnsi="Times New Roman" w:cs="Times New Roman"/>
          <w:sz w:val="28"/>
          <w:szCs w:val="28"/>
        </w:rPr>
        <w:t xml:space="preserve"> (при числе светильников 300 и более) из расчета </w:t>
      </w:r>
      <w:smartTag w:uri="urn:schemas-microsoft-com:office:smarttags" w:element="metricconverter">
        <w:smartTagPr>
          <w:attr w:name="ProductID" w:val="10 м2"/>
        </w:smartTagPr>
        <w:r w:rsidR="00166766" w:rsidRPr="00586724">
          <w:rPr>
            <w:rFonts w:ascii="Times New Roman" w:hAnsi="Times New Roman" w:cs="Times New Roman"/>
            <w:sz w:val="28"/>
            <w:szCs w:val="28"/>
          </w:rPr>
          <w:t>10 м</w:t>
        </w:r>
        <w:r w:rsidR="00166766" w:rsidRPr="00586724">
          <w:rPr>
            <w:rFonts w:ascii="Times New Roman" w:hAnsi="Times New Roman" w:cs="Times New Roman"/>
            <w:sz w:val="28"/>
            <w:szCs w:val="28"/>
            <w:vertAlign w:val="superscript"/>
          </w:rPr>
          <w:t>2</w:t>
        </w:r>
      </w:smartTag>
      <w:r w:rsidR="00166766" w:rsidRPr="00586724">
        <w:rPr>
          <w:rFonts w:ascii="Times New Roman" w:hAnsi="Times New Roman" w:cs="Times New Roman"/>
          <w:sz w:val="28"/>
          <w:szCs w:val="28"/>
        </w:rPr>
        <w:t xml:space="preserve"> на каждые 1000 светильников, но не менее </w:t>
      </w:r>
      <w:smartTag w:uri="urn:schemas-microsoft-com:office:smarttags" w:element="metricconverter">
        <w:smartTagPr>
          <w:attr w:name="ProductID" w:val="15 м2"/>
        </w:smartTagPr>
        <w:r w:rsidR="00166766" w:rsidRPr="00586724">
          <w:rPr>
            <w:rFonts w:ascii="Times New Roman" w:hAnsi="Times New Roman" w:cs="Times New Roman"/>
            <w:sz w:val="28"/>
            <w:szCs w:val="28"/>
          </w:rPr>
          <w:t>15 м</w:t>
        </w:r>
        <w:r w:rsidR="00166766" w:rsidRPr="00586724">
          <w:rPr>
            <w:rFonts w:ascii="Times New Roman" w:hAnsi="Times New Roman" w:cs="Times New Roman"/>
            <w:sz w:val="28"/>
            <w:szCs w:val="28"/>
            <w:vertAlign w:val="superscript"/>
          </w:rPr>
          <w:t>2</w:t>
        </w:r>
      </w:smartTag>
      <w:r w:rsidR="00166766" w:rsidRPr="00586724">
        <w:rPr>
          <w:rFonts w:ascii="Times New Roman" w:hAnsi="Times New Roman" w:cs="Times New Roman"/>
          <w:sz w:val="28"/>
          <w:szCs w:val="28"/>
        </w:rPr>
        <w:t>.</w:t>
      </w:r>
    </w:p>
    <w:p w14:paraId="7C8FE747" w14:textId="77777777" w:rsidR="00166766" w:rsidRPr="00586724" w:rsidRDefault="00166766"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 xml:space="preserve">Следует также предусматривать помещение для хранения технических средств для обслуживания светильников, установленных на высоте более </w:t>
      </w:r>
      <w:smartTag w:uri="urn:schemas-microsoft-com:office:smarttags" w:element="metricconverter">
        <w:smartTagPr>
          <w:attr w:name="ProductID" w:val="5 м"/>
        </w:smartTagPr>
        <w:r w:rsidRPr="00586724">
          <w:rPr>
            <w:rFonts w:ascii="Times New Roman" w:hAnsi="Times New Roman" w:cs="Times New Roman"/>
            <w:sz w:val="28"/>
            <w:szCs w:val="28"/>
          </w:rPr>
          <w:t>5 м</w:t>
        </w:r>
      </w:smartTag>
      <w:r w:rsidRPr="00586724">
        <w:rPr>
          <w:rFonts w:ascii="Times New Roman" w:hAnsi="Times New Roman" w:cs="Times New Roman"/>
          <w:sz w:val="28"/>
          <w:szCs w:val="28"/>
        </w:rPr>
        <w:t xml:space="preserve"> от пола.</w:t>
      </w:r>
    </w:p>
    <w:p w14:paraId="37A88F39" w14:textId="77777777" w:rsidR="00166766" w:rsidRPr="00586724" w:rsidRDefault="00961A2D"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4.5 В</w:t>
      </w:r>
      <w:r w:rsidR="00166766" w:rsidRPr="00586724">
        <w:rPr>
          <w:rFonts w:ascii="Times New Roman" w:hAnsi="Times New Roman" w:cs="Times New Roman"/>
          <w:sz w:val="28"/>
          <w:szCs w:val="28"/>
        </w:rPr>
        <w:t xml:space="preserve"> архитектурно-строительных чертежах, проектах и чертежах строительных изделий по заданиям, разработанным проектировщиками элект</w:t>
      </w:r>
      <w:r w:rsidRPr="00586724">
        <w:rPr>
          <w:rFonts w:ascii="Times New Roman" w:hAnsi="Times New Roman" w:cs="Times New Roman"/>
          <w:sz w:val="28"/>
          <w:szCs w:val="28"/>
        </w:rPr>
        <w:t xml:space="preserve">ротехнической части проекта должны быть предусмотрены </w:t>
      </w:r>
      <w:proofErr w:type="spellStart"/>
      <w:r w:rsidRPr="00586724">
        <w:rPr>
          <w:rFonts w:ascii="Times New Roman" w:hAnsi="Times New Roman" w:cs="Times New Roman"/>
          <w:sz w:val="28"/>
          <w:szCs w:val="28"/>
        </w:rPr>
        <w:t>электропомещения</w:t>
      </w:r>
      <w:proofErr w:type="spellEnd"/>
      <w:r w:rsidRPr="00586724">
        <w:rPr>
          <w:rFonts w:ascii="Times New Roman" w:hAnsi="Times New Roman" w:cs="Times New Roman"/>
          <w:sz w:val="28"/>
          <w:szCs w:val="28"/>
        </w:rPr>
        <w:t>, каналы, ниши, закладные детали для электропроводок, плинтусы и наличники с каналами для электропроводок.</w:t>
      </w:r>
    </w:p>
    <w:p w14:paraId="588B3E12" w14:textId="77777777" w:rsidR="003C3723" w:rsidRPr="00586724" w:rsidRDefault="003C3723" w:rsidP="00586724">
      <w:pPr>
        <w:ind w:firstLine="567"/>
        <w:jc w:val="both"/>
        <w:rPr>
          <w:rFonts w:ascii="Times New Roman" w:hAnsi="Times New Roman" w:cs="Times New Roman"/>
          <w:b/>
          <w:sz w:val="28"/>
          <w:szCs w:val="28"/>
        </w:rPr>
      </w:pPr>
    </w:p>
    <w:p w14:paraId="70D91380" w14:textId="77777777" w:rsidR="003B4A45" w:rsidRPr="00586724" w:rsidRDefault="00CC13F4" w:rsidP="00586724">
      <w:pPr>
        <w:ind w:firstLine="567"/>
        <w:jc w:val="both"/>
        <w:rPr>
          <w:rFonts w:ascii="Times New Roman" w:hAnsi="Times New Roman" w:cs="Times New Roman"/>
          <w:b/>
          <w:sz w:val="28"/>
          <w:szCs w:val="28"/>
        </w:rPr>
      </w:pPr>
      <w:r w:rsidRPr="00586724">
        <w:rPr>
          <w:rFonts w:ascii="Times New Roman" w:hAnsi="Times New Roman" w:cs="Times New Roman"/>
          <w:b/>
          <w:sz w:val="28"/>
          <w:szCs w:val="28"/>
        </w:rPr>
        <w:t>5</w:t>
      </w:r>
      <w:r w:rsidR="003B4A45" w:rsidRPr="00586724">
        <w:rPr>
          <w:rFonts w:ascii="Times New Roman" w:hAnsi="Times New Roman" w:cs="Times New Roman"/>
          <w:b/>
          <w:sz w:val="28"/>
          <w:szCs w:val="28"/>
        </w:rPr>
        <w:t xml:space="preserve"> </w:t>
      </w:r>
      <w:r w:rsidR="007A1A9C" w:rsidRPr="00586724">
        <w:rPr>
          <w:rFonts w:ascii="Times New Roman" w:hAnsi="Times New Roman" w:cs="Times New Roman"/>
          <w:b/>
          <w:sz w:val="28"/>
          <w:szCs w:val="28"/>
        </w:rPr>
        <w:t>Искусственное освещение</w:t>
      </w:r>
    </w:p>
    <w:p w14:paraId="52CE02F8" w14:textId="77777777" w:rsidR="003B4A45" w:rsidRPr="00586724" w:rsidRDefault="007A1A9C" w:rsidP="00586724">
      <w:pPr>
        <w:shd w:val="clear" w:color="auto" w:fill="FFFFFF"/>
        <w:ind w:firstLine="567"/>
        <w:jc w:val="both"/>
        <w:rPr>
          <w:rFonts w:ascii="Times New Roman" w:hAnsi="Times New Roman" w:cs="Times New Roman"/>
          <w:b/>
          <w:sz w:val="28"/>
          <w:szCs w:val="28"/>
        </w:rPr>
      </w:pPr>
      <w:r w:rsidRPr="00586724">
        <w:rPr>
          <w:rFonts w:ascii="Times New Roman" w:hAnsi="Times New Roman" w:cs="Times New Roman"/>
          <w:b/>
          <w:sz w:val="28"/>
          <w:szCs w:val="28"/>
        </w:rPr>
        <w:t xml:space="preserve">5.1 </w:t>
      </w:r>
      <w:r w:rsidR="003B4A45" w:rsidRPr="00586724">
        <w:rPr>
          <w:rFonts w:ascii="Times New Roman" w:hAnsi="Times New Roman" w:cs="Times New Roman"/>
          <w:b/>
          <w:sz w:val="28"/>
          <w:szCs w:val="28"/>
        </w:rPr>
        <w:t>Системы и виды освещения</w:t>
      </w:r>
    </w:p>
    <w:p w14:paraId="51328325" w14:textId="50DB405F" w:rsidR="00A51BE3" w:rsidRPr="00586724" w:rsidRDefault="00525125" w:rsidP="008916DE">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5.1</w:t>
      </w:r>
      <w:r w:rsidR="007A1A9C" w:rsidRPr="00586724">
        <w:rPr>
          <w:rFonts w:ascii="Times New Roman" w:hAnsi="Times New Roman" w:cs="Times New Roman"/>
          <w:sz w:val="28"/>
          <w:szCs w:val="28"/>
        </w:rPr>
        <w:t>.1</w:t>
      </w:r>
      <w:r w:rsidRPr="00586724">
        <w:rPr>
          <w:rFonts w:ascii="Times New Roman" w:hAnsi="Times New Roman" w:cs="Times New Roman"/>
          <w:sz w:val="28"/>
          <w:szCs w:val="28"/>
        </w:rPr>
        <w:t xml:space="preserve"> </w:t>
      </w:r>
      <w:r w:rsidR="008916DE" w:rsidRPr="008916DE">
        <w:rPr>
          <w:rFonts w:ascii="Times New Roman" w:hAnsi="Times New Roman" w:cs="Times New Roman"/>
          <w:sz w:val="28"/>
          <w:szCs w:val="28"/>
        </w:rPr>
        <w:t>Требования к организации рабочего, аварийного и дежурного освещения принимаются в соответствии с СП 52.13330, СП 439.1325800, СП 6.13130</w:t>
      </w:r>
      <w:r w:rsidR="00A51BE3" w:rsidRPr="00040DB3">
        <w:rPr>
          <w:rFonts w:ascii="Times New Roman" w:hAnsi="Times New Roman" w:cs="Times New Roman"/>
          <w:sz w:val="28"/>
          <w:szCs w:val="28"/>
        </w:rPr>
        <w:t>.</w:t>
      </w:r>
    </w:p>
    <w:p w14:paraId="50C90909" w14:textId="793546ED" w:rsidR="00A51BE3" w:rsidRPr="00E04F66" w:rsidRDefault="00A51BE3" w:rsidP="00A51BE3">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r w:rsidR="008916DE">
        <w:rPr>
          <w:rFonts w:ascii="Times New Roman" w:hAnsi="Times New Roman"/>
          <w:b/>
          <w:sz w:val="28"/>
          <w:szCs w:val="28"/>
        </w:rPr>
        <w:t>, № 6</w:t>
      </w:r>
      <w:r w:rsidRPr="00E04F66">
        <w:rPr>
          <w:rFonts w:ascii="Times New Roman" w:hAnsi="Times New Roman"/>
          <w:b/>
          <w:sz w:val="28"/>
          <w:szCs w:val="28"/>
        </w:rPr>
        <w:t>).</w:t>
      </w:r>
    </w:p>
    <w:p w14:paraId="66CEA326" w14:textId="5C81BEB7" w:rsidR="00525125" w:rsidRPr="008916DE" w:rsidRDefault="00525125" w:rsidP="008916DE">
      <w:pPr>
        <w:shd w:val="clear" w:color="auto" w:fill="FFFFFF"/>
        <w:ind w:firstLine="567"/>
        <w:jc w:val="both"/>
        <w:rPr>
          <w:rFonts w:ascii="Times New Roman" w:hAnsi="Times New Roman" w:cs="Times New Roman"/>
          <w:b/>
          <w:sz w:val="28"/>
          <w:szCs w:val="28"/>
        </w:rPr>
      </w:pPr>
      <w:r w:rsidRPr="008916DE">
        <w:rPr>
          <w:rFonts w:ascii="Times New Roman" w:hAnsi="Times New Roman" w:cs="Times New Roman"/>
          <w:b/>
          <w:sz w:val="28"/>
          <w:szCs w:val="28"/>
        </w:rPr>
        <w:t>5.</w:t>
      </w:r>
      <w:r w:rsidR="007A1A9C" w:rsidRPr="008916DE">
        <w:rPr>
          <w:rFonts w:ascii="Times New Roman" w:hAnsi="Times New Roman" w:cs="Times New Roman"/>
          <w:b/>
          <w:sz w:val="28"/>
          <w:szCs w:val="28"/>
        </w:rPr>
        <w:t>1.</w:t>
      </w:r>
      <w:r w:rsidRPr="008916DE">
        <w:rPr>
          <w:rFonts w:ascii="Times New Roman" w:hAnsi="Times New Roman" w:cs="Times New Roman"/>
          <w:b/>
          <w:sz w:val="28"/>
          <w:szCs w:val="28"/>
        </w:rPr>
        <w:t>2</w:t>
      </w:r>
      <w:r w:rsidR="000973AB">
        <w:rPr>
          <w:rFonts w:ascii="Times New Roman" w:hAnsi="Times New Roman" w:cs="Times New Roman"/>
          <w:b/>
          <w:sz w:val="28"/>
          <w:szCs w:val="28"/>
        </w:rPr>
        <w:t xml:space="preserve">, </w:t>
      </w:r>
      <w:r w:rsidRPr="008916DE">
        <w:rPr>
          <w:rFonts w:ascii="Times New Roman" w:hAnsi="Times New Roman" w:cs="Times New Roman"/>
          <w:b/>
          <w:sz w:val="28"/>
          <w:szCs w:val="28"/>
        </w:rPr>
        <w:t>5.</w:t>
      </w:r>
      <w:r w:rsidR="007A1A9C" w:rsidRPr="008916DE">
        <w:rPr>
          <w:rFonts w:ascii="Times New Roman" w:hAnsi="Times New Roman" w:cs="Times New Roman"/>
          <w:b/>
          <w:sz w:val="28"/>
          <w:szCs w:val="28"/>
        </w:rPr>
        <w:t>1.</w:t>
      </w:r>
      <w:r w:rsidRPr="008916DE">
        <w:rPr>
          <w:rFonts w:ascii="Times New Roman" w:hAnsi="Times New Roman" w:cs="Times New Roman"/>
          <w:b/>
          <w:sz w:val="28"/>
          <w:szCs w:val="28"/>
        </w:rPr>
        <w:t xml:space="preserve">3 </w:t>
      </w:r>
      <w:r w:rsidR="008916DE" w:rsidRPr="008916DE">
        <w:rPr>
          <w:rFonts w:ascii="Times New Roman" w:hAnsi="Times New Roman" w:cs="Times New Roman"/>
          <w:b/>
          <w:sz w:val="28"/>
          <w:szCs w:val="28"/>
        </w:rPr>
        <w:t>(Исключены, Изм. № 6).</w:t>
      </w:r>
    </w:p>
    <w:p w14:paraId="2055D23B" w14:textId="31A6D3E9" w:rsidR="00525125" w:rsidRDefault="00525125"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5.</w:t>
      </w:r>
      <w:r w:rsidR="007A1A9C" w:rsidRPr="00586724">
        <w:rPr>
          <w:rFonts w:ascii="Times New Roman" w:hAnsi="Times New Roman" w:cs="Times New Roman"/>
          <w:sz w:val="28"/>
          <w:szCs w:val="28"/>
        </w:rPr>
        <w:t>1.</w:t>
      </w:r>
      <w:r w:rsidRPr="00586724">
        <w:rPr>
          <w:rFonts w:ascii="Times New Roman" w:hAnsi="Times New Roman" w:cs="Times New Roman"/>
          <w:sz w:val="28"/>
          <w:szCs w:val="28"/>
        </w:rPr>
        <w:t>4 Аварийное освещение зданий выполняется в соответствие с требованиями СП 52.13330 и ГОСТ Р 55842</w:t>
      </w:r>
      <w:r w:rsidR="00D52517" w:rsidRPr="00586724">
        <w:rPr>
          <w:rFonts w:ascii="Times New Roman" w:hAnsi="Times New Roman" w:cs="Times New Roman"/>
          <w:sz w:val="28"/>
          <w:szCs w:val="28"/>
        </w:rPr>
        <w:t xml:space="preserve"> и СанПиН </w:t>
      </w:r>
      <w:r w:rsidR="008916DE" w:rsidRPr="008916DE">
        <w:rPr>
          <w:rFonts w:ascii="Times New Roman" w:hAnsi="Times New Roman" w:cs="Times New Roman"/>
          <w:sz w:val="28"/>
          <w:szCs w:val="28"/>
        </w:rPr>
        <w:t>1.2.3685</w:t>
      </w:r>
      <w:r w:rsidRPr="00586724">
        <w:rPr>
          <w:rFonts w:ascii="Times New Roman" w:hAnsi="Times New Roman" w:cs="Times New Roman"/>
          <w:sz w:val="28"/>
          <w:szCs w:val="28"/>
        </w:rPr>
        <w:t xml:space="preserve">. Электропроводки аварийного </w:t>
      </w:r>
      <w:r w:rsidR="007333A3" w:rsidRPr="00586724">
        <w:rPr>
          <w:rFonts w:ascii="Times New Roman" w:hAnsi="Times New Roman" w:cs="Times New Roman"/>
          <w:sz w:val="28"/>
          <w:szCs w:val="28"/>
        </w:rPr>
        <w:t xml:space="preserve">эвакуационного </w:t>
      </w:r>
      <w:r w:rsidRPr="00586724">
        <w:rPr>
          <w:rFonts w:ascii="Times New Roman" w:hAnsi="Times New Roman" w:cs="Times New Roman"/>
          <w:sz w:val="28"/>
          <w:szCs w:val="28"/>
        </w:rPr>
        <w:t xml:space="preserve">освещения </w:t>
      </w:r>
      <w:r w:rsidR="00D52517" w:rsidRPr="00586724">
        <w:rPr>
          <w:rFonts w:ascii="Times New Roman" w:hAnsi="Times New Roman" w:cs="Times New Roman"/>
          <w:sz w:val="28"/>
          <w:szCs w:val="28"/>
        </w:rPr>
        <w:t>(</w:t>
      </w:r>
      <w:r w:rsidR="00595C89" w:rsidRPr="00586724">
        <w:rPr>
          <w:rFonts w:ascii="Times New Roman" w:hAnsi="Times New Roman" w:cs="Times New Roman"/>
          <w:sz w:val="28"/>
          <w:szCs w:val="28"/>
        </w:rPr>
        <w:t xml:space="preserve">10.6 – 10.11) </w:t>
      </w:r>
      <w:r w:rsidRPr="00586724">
        <w:rPr>
          <w:rFonts w:ascii="Times New Roman" w:hAnsi="Times New Roman" w:cs="Times New Roman"/>
          <w:sz w:val="28"/>
          <w:szCs w:val="28"/>
        </w:rPr>
        <w:t xml:space="preserve">должны </w:t>
      </w:r>
      <w:r w:rsidR="00D52517" w:rsidRPr="00586724">
        <w:rPr>
          <w:rFonts w:ascii="Times New Roman" w:hAnsi="Times New Roman" w:cs="Times New Roman"/>
          <w:sz w:val="28"/>
          <w:szCs w:val="28"/>
        </w:rPr>
        <w:t>соответствовать</w:t>
      </w:r>
      <w:r w:rsidRPr="00586724">
        <w:rPr>
          <w:rFonts w:ascii="Times New Roman" w:hAnsi="Times New Roman" w:cs="Times New Roman"/>
          <w:sz w:val="28"/>
          <w:szCs w:val="28"/>
        </w:rPr>
        <w:t xml:space="preserve"> требованиям</w:t>
      </w:r>
      <w:r w:rsidR="004F7EBB" w:rsidRPr="00586724">
        <w:rPr>
          <w:rFonts w:ascii="Times New Roman" w:hAnsi="Times New Roman" w:cs="Times New Roman"/>
          <w:sz w:val="28"/>
          <w:szCs w:val="28"/>
        </w:rPr>
        <w:t xml:space="preserve"> [3],</w:t>
      </w:r>
      <w:r w:rsidRPr="00586724">
        <w:rPr>
          <w:rFonts w:ascii="Times New Roman" w:hAnsi="Times New Roman" w:cs="Times New Roman"/>
          <w:sz w:val="28"/>
          <w:szCs w:val="28"/>
        </w:rPr>
        <w:t xml:space="preserve"> ГОСТ Р 50571.5.5</w:t>
      </w:r>
      <w:r w:rsidR="00997383" w:rsidRPr="00586724">
        <w:rPr>
          <w:rFonts w:ascii="Times New Roman" w:hAnsi="Times New Roman" w:cs="Times New Roman"/>
          <w:sz w:val="28"/>
          <w:szCs w:val="28"/>
        </w:rPr>
        <w:t xml:space="preserve">6, </w:t>
      </w:r>
      <w:r w:rsidRPr="00586724">
        <w:rPr>
          <w:rFonts w:ascii="Times New Roman" w:hAnsi="Times New Roman" w:cs="Times New Roman"/>
          <w:sz w:val="28"/>
          <w:szCs w:val="28"/>
        </w:rPr>
        <w:t>СП 6.13130, ГОСТ 31565</w:t>
      </w:r>
      <w:r w:rsidR="002548B5" w:rsidRPr="00586724">
        <w:rPr>
          <w:rFonts w:ascii="Times New Roman" w:hAnsi="Times New Roman" w:cs="Times New Roman"/>
          <w:sz w:val="28"/>
          <w:szCs w:val="28"/>
        </w:rPr>
        <w:t>, ГОСТ Р 53316</w:t>
      </w:r>
      <w:r w:rsidRPr="00586724">
        <w:rPr>
          <w:rFonts w:ascii="Times New Roman" w:hAnsi="Times New Roman" w:cs="Times New Roman"/>
          <w:sz w:val="28"/>
          <w:szCs w:val="28"/>
        </w:rPr>
        <w:t xml:space="preserve">. </w:t>
      </w:r>
      <w:r w:rsidR="00D52517" w:rsidRPr="00586724">
        <w:rPr>
          <w:rFonts w:ascii="Times New Roman" w:hAnsi="Times New Roman" w:cs="Times New Roman"/>
          <w:sz w:val="28"/>
          <w:szCs w:val="28"/>
        </w:rPr>
        <w:t>К</w:t>
      </w:r>
      <w:r w:rsidRPr="00586724">
        <w:rPr>
          <w:rFonts w:ascii="Times New Roman" w:hAnsi="Times New Roman" w:cs="Times New Roman"/>
          <w:sz w:val="28"/>
          <w:szCs w:val="28"/>
        </w:rPr>
        <w:t xml:space="preserve"> аварийному освещению медицинских помещени</w:t>
      </w:r>
      <w:r w:rsidR="00D52517" w:rsidRPr="00586724">
        <w:rPr>
          <w:rFonts w:ascii="Times New Roman" w:hAnsi="Times New Roman" w:cs="Times New Roman"/>
          <w:sz w:val="28"/>
          <w:szCs w:val="28"/>
        </w:rPr>
        <w:t>й устанавливаю</w:t>
      </w:r>
      <w:r w:rsidR="00712B84" w:rsidRPr="00586724">
        <w:rPr>
          <w:rFonts w:ascii="Times New Roman" w:hAnsi="Times New Roman" w:cs="Times New Roman"/>
          <w:sz w:val="28"/>
          <w:szCs w:val="28"/>
        </w:rPr>
        <w:t>т</w:t>
      </w:r>
      <w:r w:rsidR="00D52517" w:rsidRPr="00586724">
        <w:rPr>
          <w:rFonts w:ascii="Times New Roman" w:hAnsi="Times New Roman" w:cs="Times New Roman"/>
          <w:sz w:val="28"/>
          <w:szCs w:val="28"/>
        </w:rPr>
        <w:t>ся дополнительные требования по</w:t>
      </w:r>
      <w:r w:rsidR="00712B84" w:rsidRPr="00586724">
        <w:rPr>
          <w:rFonts w:ascii="Times New Roman" w:hAnsi="Times New Roman" w:cs="Times New Roman"/>
          <w:sz w:val="28"/>
          <w:szCs w:val="28"/>
        </w:rPr>
        <w:t xml:space="preserve"> </w:t>
      </w:r>
      <w:r w:rsidR="008916DE" w:rsidRPr="008916DE">
        <w:rPr>
          <w:rFonts w:ascii="Times New Roman" w:hAnsi="Times New Roman" w:cs="Times New Roman"/>
          <w:sz w:val="28"/>
          <w:szCs w:val="28"/>
        </w:rPr>
        <w:t>ГОСТ Р 50571.7.710</w:t>
      </w:r>
      <w:r w:rsidR="00712B84" w:rsidRPr="00586724">
        <w:rPr>
          <w:rFonts w:ascii="Times New Roman" w:hAnsi="Times New Roman" w:cs="Times New Roman"/>
          <w:sz w:val="28"/>
          <w:szCs w:val="28"/>
        </w:rPr>
        <w:t xml:space="preserve"> и СП 158.13330.</w:t>
      </w:r>
      <w:r w:rsidR="005C777D" w:rsidRPr="00586724">
        <w:rPr>
          <w:rFonts w:ascii="Times New Roman" w:hAnsi="Times New Roman" w:cs="Times New Roman"/>
          <w:sz w:val="28"/>
          <w:szCs w:val="28"/>
        </w:rPr>
        <w:t xml:space="preserve"> Светильники для аварийного эвакуационного освещения должны </w:t>
      </w:r>
      <w:r w:rsidR="00D52517" w:rsidRPr="00586724">
        <w:rPr>
          <w:rFonts w:ascii="Times New Roman" w:hAnsi="Times New Roman" w:cs="Times New Roman"/>
          <w:sz w:val="28"/>
          <w:szCs w:val="28"/>
        </w:rPr>
        <w:t>соотве</w:t>
      </w:r>
      <w:r w:rsidR="00586724">
        <w:rPr>
          <w:rFonts w:ascii="Times New Roman" w:hAnsi="Times New Roman" w:cs="Times New Roman"/>
          <w:sz w:val="28"/>
          <w:szCs w:val="28"/>
        </w:rPr>
        <w:t>т</w:t>
      </w:r>
      <w:r w:rsidR="00D52517" w:rsidRPr="00586724">
        <w:rPr>
          <w:rFonts w:ascii="Times New Roman" w:hAnsi="Times New Roman" w:cs="Times New Roman"/>
          <w:sz w:val="28"/>
          <w:szCs w:val="28"/>
        </w:rPr>
        <w:t>ствовать</w:t>
      </w:r>
      <w:r w:rsidR="005C777D" w:rsidRPr="00586724">
        <w:rPr>
          <w:rFonts w:ascii="Times New Roman" w:hAnsi="Times New Roman" w:cs="Times New Roman"/>
          <w:sz w:val="28"/>
          <w:szCs w:val="28"/>
        </w:rPr>
        <w:t xml:space="preserve"> требованиям </w:t>
      </w:r>
      <w:r w:rsidR="008916DE" w:rsidRPr="008916DE">
        <w:rPr>
          <w:rFonts w:ascii="Times New Roman" w:hAnsi="Times New Roman" w:cs="Times New Roman"/>
          <w:sz w:val="28"/>
          <w:szCs w:val="28"/>
        </w:rPr>
        <w:t xml:space="preserve">ГОСТ </w:t>
      </w:r>
      <w:r w:rsidR="008916DE" w:rsidRPr="008916DE">
        <w:rPr>
          <w:rFonts w:ascii="Times New Roman" w:hAnsi="Times New Roman" w:cs="Times New Roman"/>
          <w:sz w:val="28"/>
          <w:szCs w:val="28"/>
          <w:lang w:val="en-US"/>
        </w:rPr>
        <w:t>IEC</w:t>
      </w:r>
      <w:r w:rsidR="008916DE" w:rsidRPr="008916DE">
        <w:rPr>
          <w:rFonts w:ascii="Times New Roman" w:hAnsi="Times New Roman" w:cs="Times New Roman"/>
          <w:sz w:val="28"/>
          <w:szCs w:val="28"/>
        </w:rPr>
        <w:t xml:space="preserve"> 60598-1</w:t>
      </w:r>
      <w:r w:rsidR="005C777D" w:rsidRPr="00586724">
        <w:rPr>
          <w:rFonts w:ascii="Times New Roman" w:hAnsi="Times New Roman" w:cs="Times New Roman"/>
          <w:sz w:val="28"/>
          <w:szCs w:val="28"/>
        </w:rPr>
        <w:t xml:space="preserve"> и ГОСТ IEC 60598-2-22.</w:t>
      </w:r>
    </w:p>
    <w:p w14:paraId="681C4D83" w14:textId="37B254C5" w:rsidR="008916DE" w:rsidRPr="008916DE" w:rsidRDefault="008916DE" w:rsidP="00586724">
      <w:pPr>
        <w:shd w:val="clear" w:color="auto" w:fill="FFFFFF"/>
        <w:ind w:firstLine="567"/>
        <w:jc w:val="both"/>
        <w:rPr>
          <w:rFonts w:ascii="Times New Roman" w:hAnsi="Times New Roman" w:cs="Times New Roman"/>
          <w:b/>
          <w:sz w:val="28"/>
          <w:szCs w:val="28"/>
        </w:rPr>
      </w:pPr>
      <w:r w:rsidRPr="008916DE">
        <w:rPr>
          <w:rFonts w:ascii="Times New Roman" w:hAnsi="Times New Roman" w:cs="Times New Roman"/>
          <w:b/>
          <w:sz w:val="28"/>
          <w:szCs w:val="28"/>
        </w:rPr>
        <w:t>(Измененная редакция, Изм. № 6).</w:t>
      </w:r>
    </w:p>
    <w:p w14:paraId="6A0DB949" w14:textId="7DB77C42" w:rsidR="00A51BE3" w:rsidRPr="008916DE" w:rsidRDefault="00525125" w:rsidP="008916DE">
      <w:pPr>
        <w:shd w:val="clear" w:color="auto" w:fill="FFFFFF"/>
        <w:ind w:firstLine="567"/>
        <w:jc w:val="both"/>
        <w:rPr>
          <w:rFonts w:ascii="Times New Roman" w:hAnsi="Times New Roman" w:cs="Times New Roman"/>
          <w:sz w:val="28"/>
          <w:szCs w:val="28"/>
        </w:rPr>
      </w:pPr>
      <w:r w:rsidRPr="008916DE">
        <w:rPr>
          <w:rFonts w:ascii="Times New Roman" w:hAnsi="Times New Roman" w:cs="Times New Roman"/>
          <w:b/>
          <w:sz w:val="28"/>
          <w:szCs w:val="28"/>
        </w:rPr>
        <w:t>5.</w:t>
      </w:r>
      <w:r w:rsidR="007A1A9C" w:rsidRPr="008916DE">
        <w:rPr>
          <w:rFonts w:ascii="Times New Roman" w:hAnsi="Times New Roman" w:cs="Times New Roman"/>
          <w:b/>
          <w:sz w:val="28"/>
          <w:szCs w:val="28"/>
        </w:rPr>
        <w:t>1.</w:t>
      </w:r>
      <w:r w:rsidR="00586724" w:rsidRPr="008916DE">
        <w:rPr>
          <w:rFonts w:ascii="Times New Roman" w:hAnsi="Times New Roman" w:cs="Times New Roman"/>
          <w:b/>
          <w:sz w:val="28"/>
          <w:szCs w:val="28"/>
        </w:rPr>
        <w:t>5</w:t>
      </w:r>
      <w:r w:rsidR="00586724">
        <w:rPr>
          <w:rFonts w:ascii="Times New Roman" w:hAnsi="Times New Roman" w:cs="Times New Roman"/>
          <w:sz w:val="28"/>
          <w:szCs w:val="28"/>
        </w:rPr>
        <w:t xml:space="preserve"> </w:t>
      </w:r>
      <w:r w:rsidR="00A51BE3" w:rsidRPr="00E04F66">
        <w:rPr>
          <w:rFonts w:ascii="Times New Roman" w:hAnsi="Times New Roman"/>
          <w:b/>
          <w:sz w:val="28"/>
          <w:szCs w:val="28"/>
        </w:rPr>
        <w:t>(</w:t>
      </w:r>
      <w:r w:rsidR="008916DE">
        <w:rPr>
          <w:rFonts w:ascii="Times New Roman" w:hAnsi="Times New Roman"/>
          <w:b/>
          <w:sz w:val="28"/>
          <w:szCs w:val="28"/>
        </w:rPr>
        <w:t>Исключен</w:t>
      </w:r>
      <w:r w:rsidR="00A51BE3" w:rsidRPr="00E04F66">
        <w:rPr>
          <w:rFonts w:ascii="Times New Roman" w:hAnsi="Times New Roman"/>
          <w:b/>
          <w:sz w:val="28"/>
          <w:szCs w:val="28"/>
        </w:rPr>
        <w:t xml:space="preserve">, Изм. № </w:t>
      </w:r>
      <w:r w:rsidR="008916DE">
        <w:rPr>
          <w:rFonts w:ascii="Times New Roman" w:hAnsi="Times New Roman"/>
          <w:b/>
          <w:sz w:val="28"/>
          <w:szCs w:val="28"/>
        </w:rPr>
        <w:t>6</w:t>
      </w:r>
      <w:r w:rsidR="00A51BE3" w:rsidRPr="00E04F66">
        <w:rPr>
          <w:rFonts w:ascii="Times New Roman" w:hAnsi="Times New Roman"/>
          <w:b/>
          <w:sz w:val="28"/>
          <w:szCs w:val="28"/>
        </w:rPr>
        <w:t>).</w:t>
      </w:r>
    </w:p>
    <w:p w14:paraId="214D9293" w14:textId="77777777" w:rsidR="00525125" w:rsidRPr="00586724" w:rsidRDefault="00525125"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5.</w:t>
      </w:r>
      <w:r w:rsidR="007A1A9C" w:rsidRPr="00586724">
        <w:rPr>
          <w:rFonts w:ascii="Times New Roman" w:hAnsi="Times New Roman" w:cs="Times New Roman"/>
          <w:sz w:val="28"/>
          <w:szCs w:val="28"/>
        </w:rPr>
        <w:t>1.</w:t>
      </w:r>
      <w:r w:rsidRPr="00586724">
        <w:rPr>
          <w:rFonts w:ascii="Times New Roman" w:hAnsi="Times New Roman" w:cs="Times New Roman"/>
          <w:sz w:val="28"/>
          <w:szCs w:val="28"/>
        </w:rPr>
        <w:t xml:space="preserve">6 Для дежурного освещения вестибюлей, коридоров, конференц-залов, актовых залов и торговых залов следует </w:t>
      </w:r>
      <w:r w:rsidR="00D52517" w:rsidRPr="00586724">
        <w:rPr>
          <w:rFonts w:ascii="Times New Roman" w:hAnsi="Times New Roman" w:cs="Times New Roman"/>
          <w:sz w:val="28"/>
          <w:szCs w:val="28"/>
        </w:rPr>
        <w:t>применять</w:t>
      </w:r>
      <w:r w:rsidRPr="00586724">
        <w:rPr>
          <w:rFonts w:ascii="Times New Roman" w:hAnsi="Times New Roman" w:cs="Times New Roman"/>
          <w:sz w:val="28"/>
          <w:szCs w:val="28"/>
        </w:rPr>
        <w:t xml:space="preserve"> часть светильников рабочего освещения с питанием их от самостоятельной групповой линии. Допускается </w:t>
      </w:r>
      <w:r w:rsidR="00D52517" w:rsidRPr="00586724">
        <w:rPr>
          <w:rFonts w:ascii="Times New Roman" w:hAnsi="Times New Roman" w:cs="Times New Roman"/>
          <w:sz w:val="28"/>
          <w:szCs w:val="28"/>
        </w:rPr>
        <w:t>применять</w:t>
      </w:r>
      <w:r w:rsidRPr="00586724">
        <w:rPr>
          <w:rFonts w:ascii="Times New Roman" w:hAnsi="Times New Roman" w:cs="Times New Roman"/>
          <w:sz w:val="28"/>
          <w:szCs w:val="28"/>
        </w:rPr>
        <w:t xml:space="preserve"> светильники эвакуационного освещения. </w:t>
      </w:r>
    </w:p>
    <w:p w14:paraId="37FCC88D" w14:textId="77777777" w:rsidR="00525125" w:rsidRPr="00586724" w:rsidRDefault="00B7174B"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Д</w:t>
      </w:r>
      <w:r w:rsidR="00525125" w:rsidRPr="00586724">
        <w:rPr>
          <w:rFonts w:ascii="Times New Roman" w:hAnsi="Times New Roman" w:cs="Times New Roman"/>
          <w:sz w:val="28"/>
          <w:szCs w:val="28"/>
        </w:rPr>
        <w:t>ежурн</w:t>
      </w:r>
      <w:r w:rsidRPr="00586724">
        <w:rPr>
          <w:rFonts w:ascii="Times New Roman" w:hAnsi="Times New Roman" w:cs="Times New Roman"/>
          <w:sz w:val="28"/>
          <w:szCs w:val="28"/>
        </w:rPr>
        <w:t>ое</w:t>
      </w:r>
      <w:r w:rsidR="00525125" w:rsidRPr="00586724">
        <w:rPr>
          <w:rFonts w:ascii="Times New Roman" w:hAnsi="Times New Roman" w:cs="Times New Roman"/>
          <w:sz w:val="28"/>
          <w:szCs w:val="28"/>
        </w:rPr>
        <w:t xml:space="preserve"> (ночно</w:t>
      </w:r>
      <w:r w:rsidRPr="00586724">
        <w:rPr>
          <w:rFonts w:ascii="Times New Roman" w:hAnsi="Times New Roman" w:cs="Times New Roman"/>
          <w:sz w:val="28"/>
          <w:szCs w:val="28"/>
        </w:rPr>
        <w:t>е</w:t>
      </w:r>
      <w:r w:rsidR="00525125" w:rsidRPr="00586724">
        <w:rPr>
          <w:rFonts w:ascii="Times New Roman" w:hAnsi="Times New Roman" w:cs="Times New Roman"/>
          <w:sz w:val="28"/>
          <w:szCs w:val="28"/>
        </w:rPr>
        <w:t>) освещени</w:t>
      </w:r>
      <w:r w:rsidRPr="00586724">
        <w:rPr>
          <w:rFonts w:ascii="Times New Roman" w:hAnsi="Times New Roman" w:cs="Times New Roman"/>
          <w:sz w:val="28"/>
          <w:szCs w:val="28"/>
        </w:rPr>
        <w:t>е</w:t>
      </w:r>
      <w:r w:rsidR="00525125" w:rsidRPr="00586724">
        <w:rPr>
          <w:rFonts w:ascii="Times New Roman" w:hAnsi="Times New Roman" w:cs="Times New Roman"/>
          <w:sz w:val="28"/>
          <w:szCs w:val="28"/>
        </w:rPr>
        <w:t xml:space="preserve"> палат лечебно-профилактических учреждений следует </w:t>
      </w:r>
      <w:r w:rsidRPr="00586724">
        <w:rPr>
          <w:rFonts w:ascii="Times New Roman" w:hAnsi="Times New Roman" w:cs="Times New Roman"/>
          <w:sz w:val="28"/>
          <w:szCs w:val="28"/>
        </w:rPr>
        <w:t xml:space="preserve">выполнять </w:t>
      </w:r>
      <w:r w:rsidR="00D52517" w:rsidRPr="00586724">
        <w:rPr>
          <w:rFonts w:ascii="Times New Roman" w:hAnsi="Times New Roman" w:cs="Times New Roman"/>
          <w:sz w:val="28"/>
          <w:szCs w:val="28"/>
        </w:rPr>
        <w:t>по</w:t>
      </w:r>
      <w:r w:rsidRPr="00586724">
        <w:rPr>
          <w:rFonts w:ascii="Times New Roman" w:hAnsi="Times New Roman" w:cs="Times New Roman"/>
          <w:sz w:val="28"/>
          <w:szCs w:val="28"/>
        </w:rPr>
        <w:t xml:space="preserve"> СП 158.13330.</w:t>
      </w:r>
    </w:p>
    <w:p w14:paraId="77A69712" w14:textId="77777777" w:rsidR="00525125" w:rsidRPr="00586724" w:rsidRDefault="00525125"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lastRenderedPageBreak/>
        <w:t>5.</w:t>
      </w:r>
      <w:r w:rsidR="007A1A9C" w:rsidRPr="00586724">
        <w:rPr>
          <w:rFonts w:ascii="Times New Roman" w:hAnsi="Times New Roman" w:cs="Times New Roman"/>
          <w:sz w:val="28"/>
          <w:szCs w:val="28"/>
        </w:rPr>
        <w:t>1.</w:t>
      </w:r>
      <w:r w:rsidRPr="00586724">
        <w:rPr>
          <w:rFonts w:ascii="Times New Roman" w:hAnsi="Times New Roman" w:cs="Times New Roman"/>
          <w:sz w:val="28"/>
          <w:szCs w:val="28"/>
        </w:rPr>
        <w:t xml:space="preserve">7 В учебных помещениях, спортивных залах и бассейнах школ; в групповых, игральных и комнатах для музыкальных и гимнастических занятий детских дошкольных учреждений, расположенных севернее 65° </w:t>
      </w:r>
      <w:proofErr w:type="spellStart"/>
      <w:r w:rsidRPr="00586724">
        <w:rPr>
          <w:rFonts w:ascii="Times New Roman" w:hAnsi="Times New Roman" w:cs="Times New Roman"/>
          <w:sz w:val="28"/>
          <w:szCs w:val="28"/>
        </w:rPr>
        <w:t>с.ш</w:t>
      </w:r>
      <w:proofErr w:type="spellEnd"/>
      <w:r w:rsidRPr="00586724">
        <w:rPr>
          <w:rFonts w:ascii="Times New Roman" w:hAnsi="Times New Roman" w:cs="Times New Roman"/>
          <w:sz w:val="28"/>
          <w:szCs w:val="28"/>
        </w:rPr>
        <w:t>., следует предусматривать витальные (</w:t>
      </w:r>
      <w:proofErr w:type="spellStart"/>
      <w:r w:rsidRPr="00586724">
        <w:rPr>
          <w:rFonts w:ascii="Times New Roman" w:hAnsi="Times New Roman" w:cs="Times New Roman"/>
          <w:sz w:val="28"/>
          <w:szCs w:val="28"/>
        </w:rPr>
        <w:t>эритемные</w:t>
      </w:r>
      <w:proofErr w:type="spellEnd"/>
      <w:r w:rsidRPr="00586724">
        <w:rPr>
          <w:rFonts w:ascii="Times New Roman" w:hAnsi="Times New Roman" w:cs="Times New Roman"/>
          <w:sz w:val="28"/>
          <w:szCs w:val="28"/>
        </w:rPr>
        <w:t xml:space="preserve">) </w:t>
      </w:r>
      <w:proofErr w:type="spellStart"/>
      <w:r w:rsidRPr="00586724">
        <w:rPr>
          <w:rFonts w:ascii="Times New Roman" w:hAnsi="Times New Roman" w:cs="Times New Roman"/>
          <w:sz w:val="28"/>
          <w:szCs w:val="28"/>
        </w:rPr>
        <w:t>облучательные</w:t>
      </w:r>
      <w:proofErr w:type="spellEnd"/>
      <w:r w:rsidRPr="00586724">
        <w:rPr>
          <w:rFonts w:ascii="Times New Roman" w:hAnsi="Times New Roman" w:cs="Times New Roman"/>
          <w:sz w:val="28"/>
          <w:szCs w:val="28"/>
        </w:rPr>
        <w:t xml:space="preserve"> установки для профилактического ультрафиолетового облучения.</w:t>
      </w:r>
    </w:p>
    <w:p w14:paraId="4CFE832D" w14:textId="77777777" w:rsidR="00525125" w:rsidRPr="00586724" w:rsidRDefault="000E6047"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 xml:space="preserve">Методические указания к проектированию </w:t>
      </w:r>
      <w:proofErr w:type="spellStart"/>
      <w:r w:rsidRPr="00586724">
        <w:rPr>
          <w:rFonts w:ascii="Times New Roman" w:hAnsi="Times New Roman" w:cs="Times New Roman"/>
          <w:sz w:val="28"/>
          <w:szCs w:val="28"/>
        </w:rPr>
        <w:t>облучательных</w:t>
      </w:r>
      <w:proofErr w:type="spellEnd"/>
      <w:r w:rsidRPr="00586724">
        <w:rPr>
          <w:rFonts w:ascii="Times New Roman" w:hAnsi="Times New Roman" w:cs="Times New Roman"/>
          <w:sz w:val="28"/>
          <w:szCs w:val="28"/>
        </w:rPr>
        <w:t xml:space="preserve"> установок длительного действия, а также фотариев приведены в [5].</w:t>
      </w:r>
    </w:p>
    <w:p w14:paraId="5AFB3614" w14:textId="77777777" w:rsidR="00525125" w:rsidRPr="00586724" w:rsidRDefault="00525125" w:rsidP="00586724">
      <w:pPr>
        <w:shd w:val="clear" w:color="auto" w:fill="FFFFFF"/>
        <w:ind w:firstLine="567"/>
        <w:jc w:val="both"/>
        <w:rPr>
          <w:rFonts w:ascii="Times New Roman" w:hAnsi="Times New Roman" w:cs="Times New Roman"/>
          <w:sz w:val="28"/>
          <w:szCs w:val="28"/>
        </w:rPr>
      </w:pPr>
      <w:r w:rsidRPr="00586724">
        <w:rPr>
          <w:rFonts w:ascii="Times New Roman" w:hAnsi="Times New Roman" w:cs="Times New Roman"/>
          <w:sz w:val="28"/>
          <w:szCs w:val="28"/>
        </w:rPr>
        <w:t>5.</w:t>
      </w:r>
      <w:r w:rsidR="007A1A9C" w:rsidRPr="00586724">
        <w:rPr>
          <w:rFonts w:ascii="Times New Roman" w:hAnsi="Times New Roman" w:cs="Times New Roman"/>
          <w:sz w:val="28"/>
          <w:szCs w:val="28"/>
        </w:rPr>
        <w:t>1.</w:t>
      </w:r>
      <w:r w:rsidRPr="00586724">
        <w:rPr>
          <w:rFonts w:ascii="Times New Roman" w:hAnsi="Times New Roman" w:cs="Times New Roman"/>
          <w:sz w:val="28"/>
          <w:szCs w:val="28"/>
        </w:rPr>
        <w:t xml:space="preserve">8 Входы в здания, </w:t>
      </w:r>
      <w:proofErr w:type="spellStart"/>
      <w:r w:rsidRPr="00586724">
        <w:rPr>
          <w:rFonts w:ascii="Times New Roman" w:hAnsi="Times New Roman" w:cs="Times New Roman"/>
          <w:sz w:val="28"/>
          <w:szCs w:val="28"/>
        </w:rPr>
        <w:t>мусоросборные</w:t>
      </w:r>
      <w:proofErr w:type="spellEnd"/>
      <w:r w:rsidRPr="00586724">
        <w:rPr>
          <w:rFonts w:ascii="Times New Roman" w:hAnsi="Times New Roman" w:cs="Times New Roman"/>
          <w:sz w:val="28"/>
          <w:szCs w:val="28"/>
        </w:rPr>
        <w:t xml:space="preserve"> камеры, а также номерные знаки домов и указатели пожарных гид</w:t>
      </w:r>
      <w:r w:rsidR="00D52517" w:rsidRPr="00586724">
        <w:rPr>
          <w:rFonts w:ascii="Times New Roman" w:hAnsi="Times New Roman" w:cs="Times New Roman"/>
          <w:sz w:val="28"/>
          <w:szCs w:val="28"/>
        </w:rPr>
        <w:t>рантов (если для них не применя</w:t>
      </w:r>
      <w:r w:rsidRPr="00586724">
        <w:rPr>
          <w:rFonts w:ascii="Times New Roman" w:hAnsi="Times New Roman" w:cs="Times New Roman"/>
          <w:sz w:val="28"/>
          <w:szCs w:val="28"/>
        </w:rPr>
        <w:t xml:space="preserve">ются световые указатели) должны освещаться светильниками, присоединенными к сети аварийного </w:t>
      </w:r>
      <w:r w:rsidR="002548B5" w:rsidRPr="00586724">
        <w:rPr>
          <w:rFonts w:ascii="Times New Roman" w:hAnsi="Times New Roman" w:cs="Times New Roman"/>
          <w:sz w:val="28"/>
          <w:szCs w:val="28"/>
        </w:rPr>
        <w:t xml:space="preserve">эвакуационного </w:t>
      </w:r>
      <w:r w:rsidRPr="00586724">
        <w:rPr>
          <w:rFonts w:ascii="Times New Roman" w:hAnsi="Times New Roman" w:cs="Times New Roman"/>
          <w:sz w:val="28"/>
          <w:szCs w:val="28"/>
        </w:rPr>
        <w:t>освещения.</w:t>
      </w:r>
    </w:p>
    <w:p w14:paraId="72568A35" w14:textId="75751C95" w:rsidR="00525125" w:rsidRDefault="00525125" w:rsidP="00AA67DC">
      <w:pPr>
        <w:shd w:val="clear" w:color="auto" w:fill="FFFFFF"/>
        <w:ind w:firstLine="567"/>
        <w:jc w:val="both"/>
        <w:rPr>
          <w:rFonts w:ascii="Times New Roman" w:hAnsi="Times New Roman" w:cs="Times New Roman"/>
          <w:sz w:val="28"/>
          <w:szCs w:val="28"/>
        </w:rPr>
      </w:pPr>
      <w:r w:rsidRPr="00AA67DC">
        <w:rPr>
          <w:rFonts w:ascii="Times New Roman" w:hAnsi="Times New Roman" w:cs="Times New Roman"/>
          <w:sz w:val="28"/>
          <w:szCs w:val="28"/>
        </w:rPr>
        <w:t>5.</w:t>
      </w:r>
      <w:r w:rsidR="007A1A9C" w:rsidRPr="00AA67DC">
        <w:rPr>
          <w:rFonts w:ascii="Times New Roman" w:hAnsi="Times New Roman" w:cs="Times New Roman"/>
          <w:sz w:val="28"/>
          <w:szCs w:val="28"/>
        </w:rPr>
        <w:t>1.</w:t>
      </w:r>
      <w:r w:rsidRPr="00AA67DC">
        <w:rPr>
          <w:rFonts w:ascii="Times New Roman" w:hAnsi="Times New Roman" w:cs="Times New Roman"/>
          <w:sz w:val="28"/>
          <w:szCs w:val="28"/>
        </w:rPr>
        <w:t xml:space="preserve">9 </w:t>
      </w:r>
      <w:r w:rsidR="00D52517" w:rsidRPr="00AA67DC">
        <w:rPr>
          <w:rFonts w:ascii="Times New Roman" w:hAnsi="Times New Roman" w:cs="Times New Roman"/>
          <w:sz w:val="28"/>
          <w:szCs w:val="28"/>
        </w:rPr>
        <w:t xml:space="preserve">Огни светового ограждения </w:t>
      </w:r>
      <w:r w:rsidR="008916DE">
        <w:rPr>
          <w:rFonts w:ascii="Times New Roman" w:hAnsi="Times New Roman" w:cs="Times New Roman"/>
          <w:sz w:val="28"/>
          <w:szCs w:val="28"/>
        </w:rPr>
        <w:t>следует</w:t>
      </w:r>
      <w:r w:rsidRPr="00AA67DC">
        <w:rPr>
          <w:rFonts w:ascii="Times New Roman" w:hAnsi="Times New Roman" w:cs="Times New Roman"/>
          <w:sz w:val="28"/>
          <w:szCs w:val="28"/>
        </w:rPr>
        <w:t xml:space="preserve"> </w:t>
      </w:r>
      <w:r w:rsidR="00D52517" w:rsidRPr="00AA67DC">
        <w:rPr>
          <w:rFonts w:ascii="Times New Roman" w:hAnsi="Times New Roman" w:cs="Times New Roman"/>
          <w:sz w:val="28"/>
          <w:szCs w:val="28"/>
        </w:rPr>
        <w:t>устраивать</w:t>
      </w:r>
      <w:r w:rsidRPr="00AA67DC">
        <w:rPr>
          <w:rFonts w:ascii="Times New Roman" w:hAnsi="Times New Roman" w:cs="Times New Roman"/>
          <w:sz w:val="28"/>
          <w:szCs w:val="28"/>
        </w:rPr>
        <w:t xml:space="preserve"> в соответствии </w:t>
      </w:r>
      <w:r w:rsidR="00F83363" w:rsidRPr="00AA67DC">
        <w:rPr>
          <w:rFonts w:ascii="Times New Roman" w:hAnsi="Times New Roman" w:cs="Times New Roman"/>
          <w:sz w:val="28"/>
          <w:szCs w:val="28"/>
        </w:rPr>
        <w:t>с [6</w:t>
      </w:r>
      <w:r w:rsidR="003041E3" w:rsidRPr="00AA67DC">
        <w:rPr>
          <w:rFonts w:ascii="Times New Roman" w:hAnsi="Times New Roman" w:cs="Times New Roman"/>
          <w:sz w:val="28"/>
          <w:szCs w:val="28"/>
        </w:rPr>
        <w:t>]</w:t>
      </w:r>
      <w:r w:rsidRPr="00AA67DC">
        <w:rPr>
          <w:rFonts w:ascii="Times New Roman" w:hAnsi="Times New Roman" w:cs="Times New Roman"/>
          <w:sz w:val="28"/>
          <w:szCs w:val="28"/>
        </w:rPr>
        <w:t>.</w:t>
      </w:r>
    </w:p>
    <w:p w14:paraId="28D668BB" w14:textId="5439C5BE" w:rsidR="008916DE" w:rsidRPr="008916DE" w:rsidRDefault="008916DE" w:rsidP="00AA67DC">
      <w:pPr>
        <w:shd w:val="clear" w:color="auto" w:fill="FFFFFF"/>
        <w:ind w:firstLine="567"/>
        <w:jc w:val="both"/>
        <w:rPr>
          <w:rFonts w:ascii="Times New Roman" w:hAnsi="Times New Roman" w:cs="Times New Roman"/>
          <w:b/>
          <w:sz w:val="28"/>
          <w:szCs w:val="28"/>
        </w:rPr>
      </w:pPr>
      <w:r w:rsidRPr="008916DE">
        <w:rPr>
          <w:rFonts w:ascii="Times New Roman" w:hAnsi="Times New Roman" w:cs="Times New Roman"/>
          <w:b/>
          <w:sz w:val="28"/>
          <w:szCs w:val="28"/>
        </w:rPr>
        <w:t>(Измененная редакция, Изм. № 6).</w:t>
      </w:r>
    </w:p>
    <w:p w14:paraId="78F087BA" w14:textId="76AD2F60" w:rsidR="006926CD" w:rsidRPr="008916DE" w:rsidRDefault="00667A16" w:rsidP="008916DE">
      <w:pPr>
        <w:shd w:val="clear" w:color="auto" w:fill="FFFFFF"/>
        <w:ind w:firstLine="567"/>
        <w:jc w:val="both"/>
        <w:rPr>
          <w:rFonts w:ascii="Times New Roman" w:hAnsi="Times New Roman" w:cs="Times New Roman"/>
          <w:bCs/>
          <w:sz w:val="28"/>
          <w:szCs w:val="28"/>
        </w:rPr>
      </w:pPr>
      <w:r>
        <w:rPr>
          <w:rFonts w:ascii="Times New Roman" w:hAnsi="Times New Roman" w:cs="Times New Roman"/>
          <w:b/>
          <w:sz w:val="28"/>
          <w:szCs w:val="28"/>
        </w:rPr>
        <w:t xml:space="preserve">Подраздел </w:t>
      </w:r>
      <w:r w:rsidR="007A1A9C" w:rsidRPr="00AA67DC">
        <w:rPr>
          <w:rFonts w:ascii="Times New Roman" w:hAnsi="Times New Roman" w:cs="Times New Roman"/>
          <w:b/>
          <w:sz w:val="28"/>
          <w:szCs w:val="28"/>
        </w:rPr>
        <w:t xml:space="preserve">5.2 </w:t>
      </w:r>
      <w:r w:rsidR="006926CD" w:rsidRPr="00E04F66">
        <w:rPr>
          <w:rFonts w:ascii="Times New Roman" w:hAnsi="Times New Roman"/>
          <w:b/>
          <w:sz w:val="28"/>
          <w:szCs w:val="28"/>
        </w:rPr>
        <w:t>(И</w:t>
      </w:r>
      <w:r w:rsidR="008916DE">
        <w:rPr>
          <w:rFonts w:ascii="Times New Roman" w:hAnsi="Times New Roman"/>
          <w:b/>
          <w:sz w:val="28"/>
          <w:szCs w:val="28"/>
        </w:rPr>
        <w:t>сключен</w:t>
      </w:r>
      <w:r w:rsidR="006926CD" w:rsidRPr="00E04F66">
        <w:rPr>
          <w:rFonts w:ascii="Times New Roman" w:hAnsi="Times New Roman"/>
          <w:b/>
          <w:sz w:val="28"/>
          <w:szCs w:val="28"/>
        </w:rPr>
        <w:t xml:space="preserve">, Изм. № </w:t>
      </w:r>
      <w:r w:rsidR="008916DE">
        <w:rPr>
          <w:rFonts w:ascii="Times New Roman" w:hAnsi="Times New Roman"/>
          <w:b/>
          <w:sz w:val="28"/>
          <w:szCs w:val="28"/>
        </w:rPr>
        <w:t>6</w:t>
      </w:r>
      <w:r w:rsidR="006926CD" w:rsidRPr="00E04F66">
        <w:rPr>
          <w:rFonts w:ascii="Times New Roman" w:hAnsi="Times New Roman"/>
          <w:b/>
          <w:sz w:val="28"/>
          <w:szCs w:val="28"/>
        </w:rPr>
        <w:t>).</w:t>
      </w:r>
    </w:p>
    <w:p w14:paraId="688EC46A" w14:textId="77777777" w:rsidR="003B4A45" w:rsidRPr="00AA67DC" w:rsidRDefault="007A1A9C" w:rsidP="00AA67DC">
      <w:pPr>
        <w:shd w:val="clear" w:color="auto" w:fill="FFFFFF"/>
        <w:ind w:firstLine="567"/>
        <w:jc w:val="both"/>
        <w:rPr>
          <w:rFonts w:ascii="Times New Roman" w:hAnsi="Times New Roman" w:cs="Times New Roman"/>
          <w:b/>
          <w:sz w:val="28"/>
          <w:szCs w:val="28"/>
        </w:rPr>
      </w:pPr>
      <w:r w:rsidRPr="00AA67DC">
        <w:rPr>
          <w:rFonts w:ascii="Times New Roman" w:hAnsi="Times New Roman" w:cs="Times New Roman"/>
          <w:b/>
          <w:sz w:val="28"/>
          <w:szCs w:val="28"/>
        </w:rPr>
        <w:t xml:space="preserve">5.3 </w:t>
      </w:r>
      <w:r w:rsidR="003B4A45" w:rsidRPr="00AA67DC">
        <w:rPr>
          <w:rFonts w:ascii="Times New Roman" w:hAnsi="Times New Roman" w:cs="Times New Roman"/>
          <w:b/>
          <w:sz w:val="28"/>
          <w:szCs w:val="28"/>
        </w:rPr>
        <w:t>Источники света</w:t>
      </w:r>
    </w:p>
    <w:p w14:paraId="590B0486" w14:textId="2D4AF1C6" w:rsidR="00525125" w:rsidRPr="00AA67DC" w:rsidRDefault="006926CD" w:rsidP="00AA67DC">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5.3.1 Требования к источникам света для жилых и общественных зданий принимаются по СП 52.13330.</w:t>
      </w:r>
    </w:p>
    <w:p w14:paraId="3E93D57E" w14:textId="77777777" w:rsidR="006926CD" w:rsidRPr="00E04F66" w:rsidRDefault="006926CD" w:rsidP="006926CD">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794672DE" w14:textId="08F65CD9" w:rsidR="00525125" w:rsidRPr="00374834" w:rsidRDefault="006926CD" w:rsidP="00374834">
      <w:pPr>
        <w:shd w:val="clear" w:color="auto" w:fill="FFFFFF"/>
        <w:ind w:firstLine="567"/>
        <w:jc w:val="both"/>
        <w:rPr>
          <w:rFonts w:ascii="Times New Roman" w:hAnsi="Times New Roman" w:cs="Times New Roman"/>
          <w:sz w:val="28"/>
          <w:szCs w:val="28"/>
        </w:rPr>
      </w:pPr>
      <w:r w:rsidRPr="006926CD">
        <w:rPr>
          <w:rFonts w:ascii="Times New Roman" w:hAnsi="Times New Roman" w:cs="Times New Roman"/>
          <w:b/>
          <w:bCs/>
          <w:sz w:val="28"/>
          <w:szCs w:val="28"/>
        </w:rPr>
        <w:t>5.3.2‒5.3.7</w:t>
      </w:r>
      <w:r>
        <w:rPr>
          <w:rFonts w:ascii="Times New Roman" w:hAnsi="Times New Roman" w:cs="Times New Roman"/>
          <w:sz w:val="28"/>
          <w:szCs w:val="28"/>
        </w:rPr>
        <w:t xml:space="preserve"> </w:t>
      </w:r>
      <w:r w:rsidRPr="00E04F66">
        <w:rPr>
          <w:rFonts w:ascii="Times New Roman" w:hAnsi="Times New Roman" w:cs="Times New Roman"/>
          <w:b/>
          <w:sz w:val="28"/>
          <w:szCs w:val="28"/>
        </w:rPr>
        <w:t>(Исключен</w:t>
      </w:r>
      <w:r>
        <w:rPr>
          <w:rFonts w:ascii="Times New Roman" w:hAnsi="Times New Roman" w:cs="Times New Roman"/>
          <w:b/>
          <w:sz w:val="28"/>
          <w:szCs w:val="28"/>
        </w:rPr>
        <w:t>ы</w:t>
      </w:r>
      <w:r w:rsidRPr="00E04F66">
        <w:rPr>
          <w:rFonts w:ascii="Times New Roman" w:hAnsi="Times New Roman" w:cs="Times New Roman"/>
          <w:b/>
          <w:sz w:val="28"/>
          <w:szCs w:val="28"/>
        </w:rPr>
        <w:t xml:space="preserve">, Изм. № </w:t>
      </w:r>
      <w:r>
        <w:rPr>
          <w:rFonts w:ascii="Times New Roman" w:hAnsi="Times New Roman" w:cs="Times New Roman"/>
          <w:b/>
          <w:sz w:val="28"/>
          <w:szCs w:val="28"/>
        </w:rPr>
        <w:t>4</w:t>
      </w:r>
      <w:r w:rsidRPr="00E04F66">
        <w:rPr>
          <w:rFonts w:ascii="Times New Roman" w:hAnsi="Times New Roman" w:cs="Times New Roman"/>
          <w:b/>
          <w:sz w:val="28"/>
          <w:szCs w:val="28"/>
        </w:rPr>
        <w:t>).</w:t>
      </w:r>
    </w:p>
    <w:p w14:paraId="1EB19AB3" w14:textId="351B88D2" w:rsidR="00374834" w:rsidRPr="00B876E7" w:rsidRDefault="00374834" w:rsidP="00374834">
      <w:pPr>
        <w:pStyle w:val="a3"/>
        <w:ind w:firstLine="567"/>
        <w:jc w:val="both"/>
        <w:rPr>
          <w:rFonts w:ascii="Times New Roman" w:hAnsi="Times New Roman"/>
          <w:b/>
          <w:sz w:val="28"/>
          <w:szCs w:val="28"/>
        </w:rPr>
      </w:pPr>
    </w:p>
    <w:p w14:paraId="1E8875CF" w14:textId="77777777" w:rsidR="003B4A45" w:rsidRPr="00AA67DC" w:rsidRDefault="007A1A9C" w:rsidP="00AA67DC">
      <w:pPr>
        <w:shd w:val="clear" w:color="auto" w:fill="FFFFFF"/>
        <w:ind w:firstLine="567"/>
        <w:jc w:val="both"/>
        <w:rPr>
          <w:rFonts w:ascii="Times New Roman" w:hAnsi="Times New Roman" w:cs="Times New Roman"/>
          <w:b/>
          <w:sz w:val="28"/>
          <w:szCs w:val="28"/>
        </w:rPr>
      </w:pPr>
      <w:r w:rsidRPr="00AA67DC">
        <w:rPr>
          <w:rFonts w:ascii="Times New Roman" w:hAnsi="Times New Roman" w:cs="Times New Roman"/>
          <w:b/>
          <w:sz w:val="28"/>
          <w:szCs w:val="28"/>
        </w:rPr>
        <w:t xml:space="preserve">5.4 </w:t>
      </w:r>
      <w:r w:rsidR="003B4A45" w:rsidRPr="00AA67DC">
        <w:rPr>
          <w:rFonts w:ascii="Times New Roman" w:hAnsi="Times New Roman" w:cs="Times New Roman"/>
          <w:b/>
          <w:sz w:val="28"/>
          <w:szCs w:val="28"/>
        </w:rPr>
        <w:t>Выбор и расположение светильников</w:t>
      </w:r>
    </w:p>
    <w:p w14:paraId="741C4330" w14:textId="77777777" w:rsidR="00D518F2" w:rsidRPr="00AA67DC" w:rsidRDefault="00525125" w:rsidP="00AA67DC">
      <w:pPr>
        <w:shd w:val="clear" w:color="auto" w:fill="FFFFFF"/>
        <w:ind w:firstLine="567"/>
        <w:jc w:val="both"/>
        <w:rPr>
          <w:rFonts w:ascii="Times New Roman" w:hAnsi="Times New Roman" w:cs="Times New Roman"/>
          <w:sz w:val="28"/>
          <w:szCs w:val="28"/>
        </w:rPr>
      </w:pPr>
      <w:r w:rsidRPr="00AA67DC">
        <w:rPr>
          <w:rFonts w:ascii="Times New Roman" w:hAnsi="Times New Roman" w:cs="Times New Roman"/>
          <w:sz w:val="28"/>
          <w:szCs w:val="28"/>
        </w:rPr>
        <w:t>5.</w:t>
      </w:r>
      <w:r w:rsidR="007A1A9C" w:rsidRPr="00AA67DC">
        <w:rPr>
          <w:rFonts w:ascii="Times New Roman" w:hAnsi="Times New Roman" w:cs="Times New Roman"/>
          <w:sz w:val="28"/>
          <w:szCs w:val="28"/>
        </w:rPr>
        <w:t>4.1</w:t>
      </w:r>
      <w:r w:rsidRPr="00AA67DC">
        <w:rPr>
          <w:rFonts w:ascii="Times New Roman" w:hAnsi="Times New Roman" w:cs="Times New Roman"/>
          <w:sz w:val="28"/>
          <w:szCs w:val="28"/>
        </w:rPr>
        <w:t xml:space="preserve"> </w:t>
      </w:r>
      <w:r w:rsidR="00987871" w:rsidRPr="00AA67DC">
        <w:rPr>
          <w:rFonts w:ascii="Times New Roman" w:hAnsi="Times New Roman" w:cs="Times New Roman"/>
          <w:sz w:val="28"/>
          <w:szCs w:val="28"/>
        </w:rPr>
        <w:t>Тип</w:t>
      </w:r>
      <w:r w:rsidRPr="00AA67DC">
        <w:rPr>
          <w:rFonts w:ascii="Times New Roman" w:hAnsi="Times New Roman" w:cs="Times New Roman"/>
          <w:sz w:val="28"/>
          <w:szCs w:val="28"/>
        </w:rPr>
        <w:t xml:space="preserve"> светильников следует </w:t>
      </w:r>
      <w:r w:rsidR="00987871" w:rsidRPr="00AA67DC">
        <w:rPr>
          <w:rFonts w:ascii="Times New Roman" w:hAnsi="Times New Roman" w:cs="Times New Roman"/>
          <w:sz w:val="28"/>
          <w:szCs w:val="28"/>
        </w:rPr>
        <w:t>выбирать</w:t>
      </w:r>
      <w:r w:rsidRPr="00AA67DC">
        <w:rPr>
          <w:rFonts w:ascii="Times New Roman" w:hAnsi="Times New Roman" w:cs="Times New Roman"/>
          <w:sz w:val="28"/>
          <w:szCs w:val="28"/>
        </w:rPr>
        <w:t xml:space="preserve"> с учетом характера их светораспределения, кривых силы света, экономической эффективности и условий окружающей среды. Условия окружающей среды, соответствующи</w:t>
      </w:r>
      <w:r w:rsidR="00987871" w:rsidRPr="00AA67DC">
        <w:rPr>
          <w:rFonts w:ascii="Times New Roman" w:hAnsi="Times New Roman" w:cs="Times New Roman"/>
          <w:sz w:val="28"/>
          <w:szCs w:val="28"/>
        </w:rPr>
        <w:t>е помещения и зоны приведены в т</w:t>
      </w:r>
      <w:r w:rsidRPr="00AA67DC">
        <w:rPr>
          <w:rFonts w:ascii="Times New Roman" w:hAnsi="Times New Roman" w:cs="Times New Roman"/>
          <w:sz w:val="28"/>
          <w:szCs w:val="28"/>
        </w:rPr>
        <w:t>аблице 5.</w:t>
      </w:r>
      <w:r w:rsidR="00F97A93" w:rsidRPr="00AA67DC">
        <w:rPr>
          <w:rFonts w:ascii="Times New Roman" w:hAnsi="Times New Roman" w:cs="Times New Roman"/>
          <w:sz w:val="28"/>
          <w:szCs w:val="28"/>
        </w:rPr>
        <w:t>3</w:t>
      </w:r>
      <w:r w:rsidR="00987871" w:rsidRPr="00AA67DC">
        <w:rPr>
          <w:rFonts w:ascii="Times New Roman" w:hAnsi="Times New Roman" w:cs="Times New Roman"/>
          <w:sz w:val="28"/>
          <w:szCs w:val="28"/>
        </w:rPr>
        <w:t>.</w:t>
      </w:r>
    </w:p>
    <w:p w14:paraId="7B4A8318" w14:textId="77777777" w:rsidR="00D518F2" w:rsidRPr="00AA67DC" w:rsidRDefault="00D518F2" w:rsidP="00AA67DC">
      <w:pPr>
        <w:shd w:val="clear" w:color="auto" w:fill="FFFFFF"/>
        <w:ind w:firstLine="567"/>
        <w:jc w:val="both"/>
        <w:rPr>
          <w:rFonts w:ascii="Times New Roman" w:hAnsi="Times New Roman" w:cs="Times New Roman"/>
          <w:sz w:val="28"/>
          <w:szCs w:val="28"/>
        </w:rPr>
      </w:pPr>
    </w:p>
    <w:p w14:paraId="749416E4" w14:textId="77777777" w:rsidR="00525125" w:rsidRPr="00AA67DC" w:rsidRDefault="00525125" w:rsidP="00374834">
      <w:pPr>
        <w:shd w:val="clear" w:color="auto" w:fill="FFFFFF"/>
        <w:jc w:val="both"/>
        <w:rPr>
          <w:rFonts w:ascii="Times New Roman" w:hAnsi="Times New Roman" w:cs="Times New Roman"/>
          <w:b/>
          <w:sz w:val="28"/>
          <w:szCs w:val="28"/>
        </w:rPr>
      </w:pPr>
      <w:r w:rsidRPr="00AA67DC">
        <w:rPr>
          <w:rFonts w:ascii="Times New Roman" w:hAnsi="Times New Roman" w:cs="Times New Roman"/>
          <w:spacing w:val="26"/>
          <w:sz w:val="28"/>
          <w:szCs w:val="28"/>
        </w:rPr>
        <w:t>Таблица</w:t>
      </w:r>
      <w:r w:rsidRPr="00AA67DC">
        <w:rPr>
          <w:rFonts w:ascii="Times New Roman" w:hAnsi="Times New Roman" w:cs="Times New Roman"/>
          <w:sz w:val="28"/>
          <w:szCs w:val="28"/>
        </w:rPr>
        <w:t xml:space="preserve"> 5.</w:t>
      </w:r>
      <w:r w:rsidR="00F97A93" w:rsidRPr="00AA67DC">
        <w:rPr>
          <w:rFonts w:ascii="Times New Roman" w:hAnsi="Times New Roman" w:cs="Times New Roman"/>
          <w:sz w:val="28"/>
          <w:szCs w:val="28"/>
        </w:rPr>
        <w:t>3</w:t>
      </w:r>
      <w:r w:rsidR="00987871" w:rsidRPr="00AA67DC">
        <w:rPr>
          <w:rFonts w:ascii="Times New Roman" w:hAnsi="Times New Roman" w:cs="Times New Roman"/>
          <w:sz w:val="28"/>
          <w:szCs w:val="28"/>
        </w:rPr>
        <w:t xml:space="preserve"> –</w:t>
      </w:r>
      <w:r w:rsidRPr="00AA67DC">
        <w:rPr>
          <w:rFonts w:ascii="Times New Roman" w:hAnsi="Times New Roman" w:cs="Times New Roman"/>
          <w:sz w:val="28"/>
          <w:szCs w:val="28"/>
        </w:rPr>
        <w:t xml:space="preserve"> </w:t>
      </w:r>
      <w:r w:rsidRPr="00AA67DC">
        <w:rPr>
          <w:rFonts w:ascii="Times New Roman" w:hAnsi="Times New Roman" w:cs="Times New Roman"/>
          <w:b/>
          <w:sz w:val="28"/>
          <w:szCs w:val="28"/>
        </w:rPr>
        <w:t>Классификация помещений и зон</w:t>
      </w:r>
    </w:p>
    <w:tbl>
      <w:tblPr>
        <w:tblW w:w="5000" w:type="pct"/>
        <w:tblLayout w:type="fixed"/>
        <w:tblCellMar>
          <w:left w:w="28" w:type="dxa"/>
          <w:right w:w="28" w:type="dxa"/>
        </w:tblCellMar>
        <w:tblLook w:val="0000" w:firstRow="0" w:lastRow="0" w:firstColumn="0" w:lastColumn="0" w:noHBand="0" w:noVBand="0"/>
      </w:tblPr>
      <w:tblGrid>
        <w:gridCol w:w="1785"/>
        <w:gridCol w:w="7625"/>
      </w:tblGrid>
      <w:tr w:rsidR="00525125" w:rsidRPr="00822DDB" w14:paraId="12BF3153" w14:textId="77777777" w:rsidTr="00374834">
        <w:tc>
          <w:tcPr>
            <w:tcW w:w="1786" w:type="dxa"/>
            <w:tcBorders>
              <w:top w:val="single" w:sz="4" w:space="0" w:color="auto"/>
              <w:left w:val="single" w:sz="4" w:space="0" w:color="auto"/>
              <w:bottom w:val="single" w:sz="6" w:space="0" w:color="auto"/>
              <w:right w:val="single" w:sz="6" w:space="0" w:color="auto"/>
            </w:tcBorders>
            <w:shd w:val="clear" w:color="auto" w:fill="FFFFFF"/>
          </w:tcPr>
          <w:p w14:paraId="703F2DAC" w14:textId="77777777" w:rsidR="00525125" w:rsidRPr="00374834" w:rsidRDefault="00525125" w:rsidP="00374834">
            <w:pPr>
              <w:shd w:val="clear" w:color="auto" w:fill="FFFFFF"/>
              <w:jc w:val="center"/>
              <w:rPr>
                <w:rFonts w:ascii="Times New Roman" w:hAnsi="Times New Roman" w:cs="Times New Roman"/>
                <w:sz w:val="24"/>
                <w:szCs w:val="24"/>
              </w:rPr>
            </w:pPr>
            <w:r w:rsidRPr="00374834">
              <w:rPr>
                <w:rFonts w:ascii="Times New Roman" w:hAnsi="Times New Roman" w:cs="Times New Roman"/>
                <w:sz w:val="24"/>
                <w:szCs w:val="24"/>
              </w:rPr>
              <w:t>Условия окружающей среды</w:t>
            </w:r>
          </w:p>
        </w:tc>
        <w:tc>
          <w:tcPr>
            <w:tcW w:w="7628" w:type="dxa"/>
            <w:tcBorders>
              <w:top w:val="single" w:sz="4" w:space="0" w:color="auto"/>
              <w:left w:val="single" w:sz="6" w:space="0" w:color="auto"/>
              <w:bottom w:val="single" w:sz="6" w:space="0" w:color="auto"/>
              <w:right w:val="single" w:sz="4" w:space="0" w:color="auto"/>
            </w:tcBorders>
            <w:shd w:val="clear" w:color="auto" w:fill="FFFFFF"/>
          </w:tcPr>
          <w:p w14:paraId="42C821A3" w14:textId="77777777" w:rsidR="00525125" w:rsidRPr="00374834" w:rsidRDefault="00525125" w:rsidP="00374834">
            <w:pPr>
              <w:shd w:val="clear" w:color="auto" w:fill="FFFFFF"/>
              <w:jc w:val="center"/>
              <w:rPr>
                <w:rFonts w:ascii="Times New Roman" w:hAnsi="Times New Roman" w:cs="Times New Roman"/>
                <w:sz w:val="24"/>
                <w:szCs w:val="24"/>
              </w:rPr>
            </w:pPr>
            <w:r w:rsidRPr="00374834">
              <w:rPr>
                <w:rFonts w:ascii="Times New Roman" w:hAnsi="Times New Roman" w:cs="Times New Roman"/>
                <w:sz w:val="24"/>
                <w:szCs w:val="24"/>
              </w:rPr>
              <w:t>Примеры помещений</w:t>
            </w:r>
          </w:p>
        </w:tc>
      </w:tr>
      <w:tr w:rsidR="00525125" w:rsidRPr="00822DDB" w14:paraId="28182D2F" w14:textId="77777777" w:rsidTr="00374834">
        <w:tc>
          <w:tcPr>
            <w:tcW w:w="1786" w:type="dxa"/>
            <w:tcBorders>
              <w:top w:val="single" w:sz="6" w:space="0" w:color="auto"/>
              <w:left w:val="single" w:sz="4" w:space="0" w:color="auto"/>
              <w:right w:val="single" w:sz="6" w:space="0" w:color="auto"/>
            </w:tcBorders>
            <w:shd w:val="clear" w:color="auto" w:fill="FFFFFF"/>
          </w:tcPr>
          <w:p w14:paraId="4BD3FF17"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 xml:space="preserve">Пожароопасные класса: </w:t>
            </w:r>
          </w:p>
        </w:tc>
        <w:tc>
          <w:tcPr>
            <w:tcW w:w="7628" w:type="dxa"/>
            <w:tcBorders>
              <w:top w:val="single" w:sz="6" w:space="0" w:color="auto"/>
              <w:left w:val="single" w:sz="6" w:space="0" w:color="auto"/>
              <w:right w:val="single" w:sz="4" w:space="0" w:color="auto"/>
            </w:tcBorders>
            <w:shd w:val="clear" w:color="auto" w:fill="FFFFFF"/>
          </w:tcPr>
          <w:p w14:paraId="1EEDE934" w14:textId="77777777" w:rsidR="00525125" w:rsidRPr="00374834" w:rsidRDefault="00525125" w:rsidP="00374834">
            <w:pPr>
              <w:shd w:val="clear" w:color="auto" w:fill="FFFFFF"/>
              <w:rPr>
                <w:rFonts w:ascii="Times New Roman" w:hAnsi="Times New Roman" w:cs="Times New Roman"/>
                <w:sz w:val="24"/>
                <w:szCs w:val="24"/>
              </w:rPr>
            </w:pPr>
          </w:p>
        </w:tc>
      </w:tr>
      <w:tr w:rsidR="00525125" w:rsidRPr="00822DDB" w14:paraId="38CE6700" w14:textId="77777777" w:rsidTr="00374834">
        <w:tc>
          <w:tcPr>
            <w:tcW w:w="1786" w:type="dxa"/>
            <w:tcBorders>
              <w:left w:val="single" w:sz="4" w:space="0" w:color="auto"/>
              <w:right w:val="single" w:sz="6" w:space="0" w:color="auto"/>
            </w:tcBorders>
            <w:shd w:val="clear" w:color="auto" w:fill="FFFFFF"/>
          </w:tcPr>
          <w:p w14:paraId="428A2DE1" w14:textId="2BF25210" w:rsidR="00525125" w:rsidRPr="00374834" w:rsidRDefault="00525125" w:rsidP="0069228F">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П</w:t>
            </w:r>
            <w:r w:rsidR="0069228F">
              <w:rPr>
                <w:rFonts w:ascii="Times New Roman" w:hAnsi="Times New Roman" w:cs="Times New Roman"/>
                <w:sz w:val="24"/>
                <w:szCs w:val="24"/>
              </w:rPr>
              <w:t>–</w:t>
            </w:r>
            <w:r w:rsidRPr="00374834">
              <w:rPr>
                <w:rFonts w:ascii="Times New Roman" w:hAnsi="Times New Roman" w:cs="Times New Roman"/>
                <w:sz w:val="24"/>
                <w:szCs w:val="24"/>
                <w:lang w:val="en-US"/>
              </w:rPr>
              <w:t>I</w:t>
            </w:r>
          </w:p>
        </w:tc>
        <w:tc>
          <w:tcPr>
            <w:tcW w:w="7628" w:type="dxa"/>
            <w:tcBorders>
              <w:left w:val="single" w:sz="6" w:space="0" w:color="auto"/>
              <w:right w:val="single" w:sz="4" w:space="0" w:color="auto"/>
            </w:tcBorders>
            <w:shd w:val="clear" w:color="auto" w:fill="FFFFFF"/>
          </w:tcPr>
          <w:p w14:paraId="4A0EE75B"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Закрытые автостоянки, расположенные под зданиями</w:t>
            </w:r>
          </w:p>
        </w:tc>
      </w:tr>
      <w:tr w:rsidR="00525125" w:rsidRPr="00822DDB" w14:paraId="765F30A8" w14:textId="77777777" w:rsidTr="00374834">
        <w:tc>
          <w:tcPr>
            <w:tcW w:w="1786" w:type="dxa"/>
            <w:tcBorders>
              <w:left w:val="single" w:sz="4" w:space="0" w:color="auto"/>
              <w:right w:val="single" w:sz="6" w:space="0" w:color="auto"/>
            </w:tcBorders>
            <w:shd w:val="clear" w:color="auto" w:fill="FFFFFF"/>
          </w:tcPr>
          <w:p w14:paraId="615235C7" w14:textId="48E19CD3" w:rsidR="00525125" w:rsidRPr="00374834" w:rsidRDefault="00525125" w:rsidP="0069228F">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П</w:t>
            </w:r>
            <w:r w:rsidR="0069228F">
              <w:rPr>
                <w:rFonts w:ascii="Times New Roman" w:hAnsi="Times New Roman" w:cs="Times New Roman"/>
                <w:sz w:val="24"/>
                <w:szCs w:val="24"/>
              </w:rPr>
              <w:t>–</w:t>
            </w:r>
            <w:r w:rsidRPr="00374834">
              <w:rPr>
                <w:rFonts w:ascii="Times New Roman" w:hAnsi="Times New Roman" w:cs="Times New Roman"/>
                <w:sz w:val="24"/>
                <w:szCs w:val="24"/>
                <w:lang w:val="en-US"/>
              </w:rPr>
              <w:t>II</w:t>
            </w:r>
          </w:p>
        </w:tc>
        <w:tc>
          <w:tcPr>
            <w:tcW w:w="7628" w:type="dxa"/>
            <w:tcBorders>
              <w:left w:val="single" w:sz="6" w:space="0" w:color="auto"/>
              <w:right w:val="single" w:sz="4" w:space="0" w:color="auto"/>
            </w:tcBorders>
            <w:shd w:val="clear" w:color="auto" w:fill="FFFFFF"/>
          </w:tcPr>
          <w:p w14:paraId="29E5F7C6"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Столярные мастерские</w:t>
            </w:r>
          </w:p>
        </w:tc>
      </w:tr>
      <w:tr w:rsidR="00525125" w:rsidRPr="00822DDB" w14:paraId="69EDEBB9" w14:textId="77777777" w:rsidTr="00374834">
        <w:tc>
          <w:tcPr>
            <w:tcW w:w="1786" w:type="dxa"/>
            <w:tcBorders>
              <w:left w:val="single" w:sz="4" w:space="0" w:color="auto"/>
              <w:bottom w:val="single" w:sz="6" w:space="0" w:color="auto"/>
              <w:right w:val="single" w:sz="6" w:space="0" w:color="auto"/>
            </w:tcBorders>
            <w:shd w:val="clear" w:color="auto" w:fill="FFFFFF"/>
          </w:tcPr>
          <w:p w14:paraId="3CDA930B" w14:textId="3EDD24AC" w:rsidR="00525125" w:rsidRPr="00374834" w:rsidRDefault="00525125" w:rsidP="0069228F">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П</w:t>
            </w:r>
            <w:r w:rsidR="0069228F">
              <w:rPr>
                <w:rFonts w:ascii="Times New Roman" w:hAnsi="Times New Roman" w:cs="Times New Roman"/>
                <w:sz w:val="24"/>
                <w:szCs w:val="24"/>
              </w:rPr>
              <w:t>–</w:t>
            </w:r>
            <w:r w:rsidRPr="00374834">
              <w:rPr>
                <w:rFonts w:ascii="Times New Roman" w:hAnsi="Times New Roman" w:cs="Times New Roman"/>
                <w:sz w:val="24"/>
                <w:szCs w:val="24"/>
                <w:lang w:val="en-US"/>
              </w:rPr>
              <w:t>II</w:t>
            </w:r>
            <w:r w:rsidRPr="00374834">
              <w:rPr>
                <w:rFonts w:ascii="Times New Roman" w:hAnsi="Times New Roman" w:cs="Times New Roman"/>
                <w:sz w:val="24"/>
                <w:szCs w:val="24"/>
              </w:rPr>
              <w:t>а</w:t>
            </w:r>
          </w:p>
        </w:tc>
        <w:tc>
          <w:tcPr>
            <w:tcW w:w="7628" w:type="dxa"/>
            <w:tcBorders>
              <w:left w:val="single" w:sz="6" w:space="0" w:color="auto"/>
              <w:bottom w:val="single" w:sz="6" w:space="0" w:color="auto"/>
              <w:right w:val="single" w:sz="4" w:space="0" w:color="auto"/>
            </w:tcBorders>
            <w:shd w:val="clear" w:color="auto" w:fill="FFFFFF"/>
          </w:tcPr>
          <w:p w14:paraId="2847EA22"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 xml:space="preserve">Фонды открытого доступа к книгам, книгохранилища, архивы, переплетные и макетные мастерские, печатные отделения офсетной печати, светокопировальные; киноаппаратные; перемоточные; помещения для нарезки тканей, рекламно-декорационные мастерские; витрины с экспозицией из горючих материалов; помещения для хранения бланков, упаковочных материалов и контейнеров; отделения приема и выдачи белья и одежды, отделения разборки, починки и упаковки белья; пошивочные цехи, закройные отделения; отделения подготовки прикладных материалов, помещения ремонта одежды, ручной и машинной вязки, изготовления и ремонта головных уборов, скорняжных работ; фонотеки; кладовые: продуктов в сгораемой упаковке, в непродовольственных магазинах, пункта проката и </w:t>
            </w:r>
            <w:r w:rsidRPr="00374834">
              <w:rPr>
                <w:rFonts w:ascii="Times New Roman" w:hAnsi="Times New Roman" w:cs="Times New Roman"/>
                <w:sz w:val="24"/>
                <w:szCs w:val="24"/>
              </w:rPr>
              <w:lastRenderedPageBreak/>
              <w:t>спецодежды; чердаки, кладовые и подсобные помещения квартир и усадебных домов</w:t>
            </w:r>
          </w:p>
        </w:tc>
      </w:tr>
      <w:tr w:rsidR="00525125" w:rsidRPr="00822DDB" w14:paraId="6A4CE1A4" w14:textId="77777777" w:rsidTr="00374834">
        <w:tc>
          <w:tcPr>
            <w:tcW w:w="1786" w:type="dxa"/>
            <w:tcBorders>
              <w:top w:val="single" w:sz="6" w:space="0" w:color="auto"/>
              <w:left w:val="single" w:sz="4" w:space="0" w:color="auto"/>
              <w:bottom w:val="single" w:sz="6" w:space="0" w:color="auto"/>
              <w:right w:val="single" w:sz="6" w:space="0" w:color="auto"/>
            </w:tcBorders>
            <w:shd w:val="clear" w:color="auto" w:fill="FFFFFF"/>
          </w:tcPr>
          <w:p w14:paraId="6778FC16"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lastRenderedPageBreak/>
              <w:t>Пыльные</w:t>
            </w:r>
          </w:p>
        </w:tc>
        <w:tc>
          <w:tcPr>
            <w:tcW w:w="7628" w:type="dxa"/>
            <w:tcBorders>
              <w:top w:val="single" w:sz="6" w:space="0" w:color="auto"/>
              <w:left w:val="single" w:sz="6" w:space="0" w:color="auto"/>
              <w:bottom w:val="single" w:sz="6" w:space="0" w:color="auto"/>
              <w:right w:val="single" w:sz="4" w:space="0" w:color="auto"/>
            </w:tcBorders>
            <w:shd w:val="clear" w:color="auto" w:fill="FFFFFF"/>
          </w:tcPr>
          <w:p w14:paraId="276BB6B4"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Отделы электрофотографирования</w:t>
            </w:r>
          </w:p>
        </w:tc>
      </w:tr>
      <w:tr w:rsidR="00525125" w:rsidRPr="00822DDB" w14:paraId="6FC3DF93" w14:textId="77777777" w:rsidTr="00374834">
        <w:tc>
          <w:tcPr>
            <w:tcW w:w="1786" w:type="dxa"/>
            <w:tcBorders>
              <w:top w:val="single" w:sz="6" w:space="0" w:color="auto"/>
              <w:left w:val="single" w:sz="4" w:space="0" w:color="auto"/>
              <w:bottom w:val="single" w:sz="6" w:space="0" w:color="auto"/>
              <w:right w:val="single" w:sz="6" w:space="0" w:color="auto"/>
            </w:tcBorders>
            <w:shd w:val="clear" w:color="auto" w:fill="FFFFFF"/>
          </w:tcPr>
          <w:p w14:paraId="22795102"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Влажные</w:t>
            </w:r>
          </w:p>
        </w:tc>
        <w:tc>
          <w:tcPr>
            <w:tcW w:w="7628" w:type="dxa"/>
            <w:tcBorders>
              <w:top w:val="single" w:sz="6" w:space="0" w:color="auto"/>
              <w:left w:val="single" w:sz="6" w:space="0" w:color="auto"/>
              <w:bottom w:val="single" w:sz="6" w:space="0" w:color="auto"/>
              <w:right w:val="single" w:sz="4" w:space="0" w:color="auto"/>
            </w:tcBorders>
            <w:shd w:val="clear" w:color="auto" w:fill="FFFFFF"/>
          </w:tcPr>
          <w:p w14:paraId="232579F1"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 xml:space="preserve">Фотолаборатории; </w:t>
            </w:r>
            <w:proofErr w:type="spellStart"/>
            <w:r w:rsidRPr="00374834">
              <w:rPr>
                <w:rFonts w:ascii="Times New Roman" w:hAnsi="Times New Roman" w:cs="Times New Roman"/>
                <w:sz w:val="24"/>
                <w:szCs w:val="24"/>
              </w:rPr>
              <w:t>дистилляторные</w:t>
            </w:r>
            <w:proofErr w:type="spellEnd"/>
            <w:r w:rsidRPr="00374834">
              <w:rPr>
                <w:rFonts w:ascii="Times New Roman" w:hAnsi="Times New Roman" w:cs="Times New Roman"/>
                <w:sz w:val="24"/>
                <w:szCs w:val="24"/>
              </w:rPr>
              <w:t xml:space="preserve">, автоклавные; горячие, </w:t>
            </w:r>
            <w:proofErr w:type="spellStart"/>
            <w:r w:rsidRPr="00374834">
              <w:rPr>
                <w:rFonts w:ascii="Times New Roman" w:hAnsi="Times New Roman" w:cs="Times New Roman"/>
                <w:sz w:val="24"/>
                <w:szCs w:val="24"/>
              </w:rPr>
              <w:t>доготовочные</w:t>
            </w:r>
            <w:proofErr w:type="spellEnd"/>
            <w:r w:rsidRPr="00374834">
              <w:rPr>
                <w:rFonts w:ascii="Times New Roman" w:hAnsi="Times New Roman" w:cs="Times New Roman"/>
                <w:sz w:val="24"/>
                <w:szCs w:val="24"/>
              </w:rPr>
              <w:t xml:space="preserve"> и заготовочные цехи; загрузочные, кладовые и моечные тары, кладовые овощей; сушильно-гладильные отделения, прачечные самообслуживания, утюжные; декатировочные; санитарные узлы; тепловые пункты; охлаждаемые камеры; раздевальные в банях, душевые</w:t>
            </w:r>
            <w:r w:rsidR="00DE333A" w:rsidRPr="00374834">
              <w:rPr>
                <w:rFonts w:ascii="Times New Roman" w:hAnsi="Times New Roman" w:cs="Times New Roman"/>
                <w:sz w:val="24"/>
                <w:szCs w:val="24"/>
              </w:rPr>
              <w:t>, насосные</w:t>
            </w:r>
          </w:p>
        </w:tc>
      </w:tr>
      <w:tr w:rsidR="00525125" w:rsidRPr="00822DDB" w14:paraId="682446C0" w14:textId="77777777" w:rsidTr="00374834">
        <w:tc>
          <w:tcPr>
            <w:tcW w:w="1786" w:type="dxa"/>
            <w:tcBorders>
              <w:top w:val="single" w:sz="6" w:space="0" w:color="auto"/>
              <w:left w:val="single" w:sz="4" w:space="0" w:color="auto"/>
              <w:bottom w:val="single" w:sz="6" w:space="0" w:color="auto"/>
              <w:right w:val="single" w:sz="6" w:space="0" w:color="auto"/>
            </w:tcBorders>
            <w:shd w:val="clear" w:color="auto" w:fill="FFFFFF"/>
          </w:tcPr>
          <w:p w14:paraId="4865001D"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Сырые</w:t>
            </w:r>
          </w:p>
        </w:tc>
        <w:tc>
          <w:tcPr>
            <w:tcW w:w="7628" w:type="dxa"/>
            <w:tcBorders>
              <w:top w:val="single" w:sz="6" w:space="0" w:color="auto"/>
              <w:left w:val="single" w:sz="6" w:space="0" w:color="auto"/>
              <w:bottom w:val="single" w:sz="6" w:space="0" w:color="auto"/>
              <w:right w:val="single" w:sz="4" w:space="0" w:color="auto"/>
            </w:tcBorders>
            <w:shd w:val="clear" w:color="auto" w:fill="FFFFFF"/>
          </w:tcPr>
          <w:p w14:paraId="65C24029"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Моечные кухонной и столовой посуды; отделения механической стирки, приготовления стиральных растворов; насосные; бассейны; сауны</w:t>
            </w:r>
          </w:p>
        </w:tc>
      </w:tr>
      <w:tr w:rsidR="00525125" w:rsidRPr="00822DDB" w14:paraId="15BEDAF9" w14:textId="77777777" w:rsidTr="00374834">
        <w:tc>
          <w:tcPr>
            <w:tcW w:w="1786" w:type="dxa"/>
            <w:tcBorders>
              <w:top w:val="single" w:sz="6" w:space="0" w:color="auto"/>
              <w:left w:val="single" w:sz="4" w:space="0" w:color="auto"/>
              <w:bottom w:val="single" w:sz="6" w:space="0" w:color="auto"/>
              <w:right w:val="single" w:sz="6" w:space="0" w:color="auto"/>
            </w:tcBorders>
            <w:shd w:val="clear" w:color="auto" w:fill="FFFFFF"/>
          </w:tcPr>
          <w:p w14:paraId="52BB1621"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Особо сырые</w:t>
            </w:r>
          </w:p>
        </w:tc>
        <w:tc>
          <w:tcPr>
            <w:tcW w:w="7628" w:type="dxa"/>
            <w:tcBorders>
              <w:top w:val="single" w:sz="6" w:space="0" w:color="auto"/>
              <w:left w:val="single" w:sz="6" w:space="0" w:color="auto"/>
              <w:bottom w:val="single" w:sz="6" w:space="0" w:color="auto"/>
              <w:right w:val="single" w:sz="4" w:space="0" w:color="auto"/>
            </w:tcBorders>
            <w:shd w:val="clear" w:color="auto" w:fill="FFFFFF"/>
          </w:tcPr>
          <w:p w14:paraId="6E4CDCC8"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Отделения ручной стирки; душевые, ванные, моечные, парильные</w:t>
            </w:r>
          </w:p>
        </w:tc>
      </w:tr>
      <w:tr w:rsidR="00525125" w:rsidRPr="00822DDB" w14:paraId="11F4A307" w14:textId="77777777" w:rsidTr="00374834">
        <w:tc>
          <w:tcPr>
            <w:tcW w:w="1786" w:type="dxa"/>
            <w:tcBorders>
              <w:top w:val="single" w:sz="6" w:space="0" w:color="auto"/>
              <w:left w:val="single" w:sz="4" w:space="0" w:color="auto"/>
              <w:bottom w:val="single" w:sz="6" w:space="0" w:color="auto"/>
              <w:right w:val="single" w:sz="6" w:space="0" w:color="auto"/>
            </w:tcBorders>
            <w:shd w:val="clear" w:color="auto" w:fill="FFFFFF"/>
          </w:tcPr>
          <w:p w14:paraId="55E32EBD"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Жаркие</w:t>
            </w:r>
          </w:p>
        </w:tc>
        <w:tc>
          <w:tcPr>
            <w:tcW w:w="7628" w:type="dxa"/>
            <w:tcBorders>
              <w:top w:val="single" w:sz="6" w:space="0" w:color="auto"/>
              <w:left w:val="single" w:sz="6" w:space="0" w:color="auto"/>
              <w:bottom w:val="single" w:sz="6" w:space="0" w:color="auto"/>
              <w:right w:val="single" w:sz="4" w:space="0" w:color="auto"/>
            </w:tcBorders>
            <w:shd w:val="clear" w:color="auto" w:fill="FFFFFF"/>
          </w:tcPr>
          <w:p w14:paraId="0784EFEA"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Горячие цехи предприятий общественного питания; парильные, моечные</w:t>
            </w:r>
          </w:p>
        </w:tc>
      </w:tr>
      <w:tr w:rsidR="00525125" w:rsidRPr="00822DDB" w14:paraId="6D695052" w14:textId="77777777" w:rsidTr="00374834">
        <w:tc>
          <w:tcPr>
            <w:tcW w:w="1786" w:type="dxa"/>
            <w:tcBorders>
              <w:top w:val="single" w:sz="6" w:space="0" w:color="auto"/>
              <w:left w:val="single" w:sz="4" w:space="0" w:color="auto"/>
              <w:bottom w:val="single" w:sz="6" w:space="0" w:color="auto"/>
              <w:right w:val="single" w:sz="6" w:space="0" w:color="auto"/>
            </w:tcBorders>
            <w:shd w:val="clear" w:color="auto" w:fill="FFFFFF"/>
          </w:tcPr>
          <w:p w14:paraId="711EEDCD"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Химически активные</w:t>
            </w:r>
          </w:p>
        </w:tc>
        <w:tc>
          <w:tcPr>
            <w:tcW w:w="7628" w:type="dxa"/>
            <w:tcBorders>
              <w:top w:val="single" w:sz="6" w:space="0" w:color="auto"/>
              <w:left w:val="single" w:sz="6" w:space="0" w:color="auto"/>
              <w:bottom w:val="single" w:sz="6" w:space="0" w:color="auto"/>
              <w:right w:val="single" w:sz="4" w:space="0" w:color="auto"/>
            </w:tcBorders>
            <w:shd w:val="clear" w:color="auto" w:fill="FFFFFF"/>
          </w:tcPr>
          <w:p w14:paraId="4A95BC65"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Помещения ремонта и зарядки аккумуляторов, электролитные; отделения химической чистки</w:t>
            </w:r>
          </w:p>
        </w:tc>
      </w:tr>
      <w:tr w:rsidR="00525125" w:rsidRPr="00822DDB" w14:paraId="39043B29" w14:textId="77777777" w:rsidTr="00374834">
        <w:tc>
          <w:tcPr>
            <w:tcW w:w="1786" w:type="dxa"/>
            <w:tcBorders>
              <w:top w:val="single" w:sz="6" w:space="0" w:color="auto"/>
              <w:left w:val="single" w:sz="4" w:space="0" w:color="auto"/>
              <w:bottom w:val="single" w:sz="4" w:space="0" w:color="auto"/>
              <w:right w:val="single" w:sz="6" w:space="0" w:color="auto"/>
            </w:tcBorders>
            <w:shd w:val="clear" w:color="auto" w:fill="FFFFFF"/>
          </w:tcPr>
          <w:p w14:paraId="7C3B4DA0"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Взрывоопасные</w:t>
            </w:r>
          </w:p>
        </w:tc>
        <w:tc>
          <w:tcPr>
            <w:tcW w:w="7628" w:type="dxa"/>
            <w:tcBorders>
              <w:top w:val="single" w:sz="6" w:space="0" w:color="auto"/>
              <w:left w:val="single" w:sz="6" w:space="0" w:color="auto"/>
              <w:bottom w:val="single" w:sz="4" w:space="0" w:color="auto"/>
              <w:right w:val="single" w:sz="4" w:space="0" w:color="auto"/>
            </w:tcBorders>
            <w:shd w:val="clear" w:color="auto" w:fill="FFFFFF"/>
          </w:tcPr>
          <w:p w14:paraId="0A1DEC70" w14:textId="77777777" w:rsidR="00525125" w:rsidRPr="00374834" w:rsidRDefault="00525125" w:rsidP="00374834">
            <w:pPr>
              <w:shd w:val="clear" w:color="auto" w:fill="FFFFFF"/>
              <w:rPr>
                <w:rFonts w:ascii="Times New Roman" w:hAnsi="Times New Roman" w:cs="Times New Roman"/>
                <w:sz w:val="24"/>
                <w:szCs w:val="24"/>
              </w:rPr>
            </w:pPr>
            <w:r w:rsidRPr="00374834">
              <w:rPr>
                <w:rFonts w:ascii="Times New Roman" w:hAnsi="Times New Roman" w:cs="Times New Roman"/>
                <w:sz w:val="24"/>
                <w:szCs w:val="24"/>
              </w:rPr>
              <w:t xml:space="preserve">Помещения зарядки тяговых и стартерных аккумуляторов (в верхней зоне выше отметки </w:t>
            </w:r>
            <w:smartTag w:uri="urn:schemas-microsoft-com:office:smarttags" w:element="metricconverter">
              <w:smartTagPr>
                <w:attr w:name="ProductID" w:val="0,75 м"/>
              </w:smartTagPr>
              <w:r w:rsidRPr="00374834">
                <w:rPr>
                  <w:rFonts w:ascii="Times New Roman" w:hAnsi="Times New Roman" w:cs="Times New Roman"/>
                  <w:sz w:val="24"/>
                  <w:szCs w:val="24"/>
                </w:rPr>
                <w:t>0,75 м</w:t>
              </w:r>
            </w:smartTag>
            <w:r w:rsidRPr="00374834">
              <w:rPr>
                <w:rFonts w:ascii="Times New Roman" w:hAnsi="Times New Roman" w:cs="Times New Roman"/>
                <w:sz w:val="24"/>
                <w:szCs w:val="24"/>
              </w:rPr>
              <w:t xml:space="preserve"> от уровня пола)</w:t>
            </w:r>
          </w:p>
        </w:tc>
      </w:tr>
    </w:tbl>
    <w:p w14:paraId="725E6FC1" w14:textId="77777777" w:rsidR="00525125" w:rsidRPr="00944225" w:rsidRDefault="00525125" w:rsidP="00944225">
      <w:pPr>
        <w:shd w:val="clear" w:color="auto" w:fill="FFFFFF"/>
        <w:ind w:firstLine="567"/>
        <w:jc w:val="both"/>
        <w:rPr>
          <w:rFonts w:ascii="Times New Roman" w:hAnsi="Times New Roman" w:cs="Times New Roman"/>
          <w:sz w:val="28"/>
          <w:szCs w:val="28"/>
        </w:rPr>
      </w:pPr>
    </w:p>
    <w:p w14:paraId="2BF2337A" w14:textId="6E4055A1" w:rsidR="00987871" w:rsidRDefault="00525125" w:rsidP="00944225">
      <w:pPr>
        <w:shd w:val="clear" w:color="auto" w:fill="FFFFFF"/>
        <w:ind w:firstLine="567"/>
        <w:jc w:val="both"/>
        <w:rPr>
          <w:rFonts w:ascii="Times New Roman" w:hAnsi="Times New Roman" w:cs="Times New Roman"/>
          <w:sz w:val="28"/>
          <w:szCs w:val="28"/>
        </w:rPr>
      </w:pPr>
      <w:bookmarkStart w:id="8" w:name="п542"/>
      <w:r w:rsidRPr="00944225">
        <w:rPr>
          <w:rFonts w:ascii="Times New Roman" w:hAnsi="Times New Roman" w:cs="Times New Roman"/>
          <w:sz w:val="28"/>
          <w:szCs w:val="28"/>
        </w:rPr>
        <w:t>5.</w:t>
      </w:r>
      <w:r w:rsidR="007A1A9C" w:rsidRPr="00944225">
        <w:rPr>
          <w:rFonts w:ascii="Times New Roman" w:hAnsi="Times New Roman" w:cs="Times New Roman"/>
          <w:sz w:val="28"/>
          <w:szCs w:val="28"/>
        </w:rPr>
        <w:t>4.2</w:t>
      </w:r>
      <w:bookmarkEnd w:id="8"/>
      <w:r w:rsidRPr="00944225">
        <w:rPr>
          <w:rFonts w:ascii="Times New Roman" w:hAnsi="Times New Roman" w:cs="Times New Roman"/>
          <w:sz w:val="28"/>
          <w:szCs w:val="28"/>
        </w:rPr>
        <w:t xml:space="preserve"> Во </w:t>
      </w:r>
      <w:proofErr w:type="spellStart"/>
      <w:r w:rsidRPr="00944225">
        <w:rPr>
          <w:rFonts w:ascii="Times New Roman" w:hAnsi="Times New Roman" w:cs="Times New Roman"/>
          <w:sz w:val="28"/>
          <w:szCs w:val="28"/>
        </w:rPr>
        <w:t>взрыво</w:t>
      </w:r>
      <w:proofErr w:type="spellEnd"/>
      <w:r w:rsidRPr="00944225">
        <w:rPr>
          <w:rFonts w:ascii="Times New Roman" w:hAnsi="Times New Roman" w:cs="Times New Roman"/>
          <w:sz w:val="28"/>
          <w:szCs w:val="28"/>
        </w:rPr>
        <w:t xml:space="preserve">- и пожароопасных зонах </w:t>
      </w:r>
      <w:r w:rsidR="00174475" w:rsidRPr="00944225">
        <w:rPr>
          <w:rFonts w:ascii="Times New Roman" w:hAnsi="Times New Roman" w:cs="Times New Roman"/>
          <w:sz w:val="28"/>
          <w:szCs w:val="28"/>
        </w:rPr>
        <w:t xml:space="preserve">осветительные установки </w:t>
      </w:r>
      <w:r w:rsidRPr="00944225">
        <w:rPr>
          <w:rFonts w:ascii="Times New Roman" w:hAnsi="Times New Roman" w:cs="Times New Roman"/>
          <w:sz w:val="28"/>
          <w:szCs w:val="28"/>
        </w:rPr>
        <w:t xml:space="preserve">должны проектироваться и выполняться с учетом требований </w:t>
      </w:r>
      <w:r w:rsidR="008D3181" w:rsidRPr="00944225">
        <w:rPr>
          <w:rFonts w:ascii="Times New Roman" w:hAnsi="Times New Roman" w:cs="Times New Roman"/>
          <w:sz w:val="28"/>
          <w:szCs w:val="28"/>
        </w:rPr>
        <w:t>15.44</w:t>
      </w:r>
      <w:r w:rsidR="008916DE">
        <w:rPr>
          <w:rFonts w:ascii="Times New Roman" w:hAnsi="Times New Roman" w:cs="Times New Roman"/>
          <w:sz w:val="28"/>
          <w:szCs w:val="28"/>
        </w:rPr>
        <w:t xml:space="preserve"> и           </w:t>
      </w:r>
      <w:r w:rsidR="008916DE" w:rsidRPr="008916DE">
        <w:rPr>
          <w:rFonts w:ascii="Times New Roman" w:hAnsi="Times New Roman" w:cs="Times New Roman"/>
          <w:sz w:val="28"/>
          <w:szCs w:val="28"/>
        </w:rPr>
        <w:t>СП 423.1325800</w:t>
      </w:r>
      <w:r w:rsidR="008D3181" w:rsidRPr="00944225">
        <w:rPr>
          <w:rFonts w:ascii="Times New Roman" w:hAnsi="Times New Roman" w:cs="Times New Roman"/>
          <w:sz w:val="28"/>
          <w:szCs w:val="28"/>
        </w:rPr>
        <w:t>.</w:t>
      </w:r>
    </w:p>
    <w:p w14:paraId="3521EAEA" w14:textId="06EB9A70" w:rsidR="008916DE" w:rsidRPr="008916DE" w:rsidRDefault="008916DE" w:rsidP="00944225">
      <w:pPr>
        <w:shd w:val="clear" w:color="auto" w:fill="FFFFFF"/>
        <w:ind w:firstLine="567"/>
        <w:jc w:val="both"/>
        <w:rPr>
          <w:rFonts w:ascii="Times New Roman" w:hAnsi="Times New Roman" w:cs="Times New Roman"/>
          <w:b/>
          <w:sz w:val="28"/>
          <w:szCs w:val="28"/>
        </w:rPr>
      </w:pPr>
      <w:r w:rsidRPr="008916DE">
        <w:rPr>
          <w:rFonts w:ascii="Times New Roman" w:hAnsi="Times New Roman" w:cs="Times New Roman"/>
          <w:b/>
          <w:sz w:val="28"/>
          <w:szCs w:val="28"/>
        </w:rPr>
        <w:t>(Измененная редакция, Изм. № 6).</w:t>
      </w:r>
    </w:p>
    <w:p w14:paraId="05ADAC9C" w14:textId="5602CACA" w:rsidR="008D3181"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w:t>
      </w:r>
      <w:r w:rsidR="007A1A9C" w:rsidRPr="00944225">
        <w:rPr>
          <w:rFonts w:ascii="Times New Roman" w:hAnsi="Times New Roman" w:cs="Times New Roman"/>
          <w:sz w:val="28"/>
          <w:szCs w:val="28"/>
        </w:rPr>
        <w:t>4.3</w:t>
      </w:r>
      <w:r w:rsidRPr="00944225">
        <w:rPr>
          <w:rFonts w:ascii="Times New Roman" w:hAnsi="Times New Roman" w:cs="Times New Roman"/>
          <w:sz w:val="28"/>
          <w:szCs w:val="28"/>
        </w:rPr>
        <w:t xml:space="preserve"> Минимально допустимую степень защиты светильников по </w:t>
      </w:r>
      <w:r w:rsidR="00FD6375">
        <w:rPr>
          <w:rFonts w:ascii="Times New Roman" w:hAnsi="Times New Roman" w:cs="Times New Roman"/>
          <w:sz w:val="28"/>
          <w:szCs w:val="28"/>
        </w:rPr>
        <w:t xml:space="preserve">     </w:t>
      </w:r>
      <w:r w:rsidR="00FD6375" w:rsidRPr="00FD6375">
        <w:rPr>
          <w:rFonts w:ascii="Times New Roman" w:hAnsi="Times New Roman" w:cs="Times New Roman"/>
          <w:sz w:val="28"/>
          <w:szCs w:val="28"/>
        </w:rPr>
        <w:t>ГОСТ 34819</w:t>
      </w:r>
      <w:r w:rsidRPr="00944225">
        <w:rPr>
          <w:rFonts w:ascii="Times New Roman" w:hAnsi="Times New Roman" w:cs="Times New Roman"/>
          <w:sz w:val="28"/>
          <w:szCs w:val="28"/>
        </w:rPr>
        <w:t xml:space="preserve"> и ГОСТ 14254 для освещения </w:t>
      </w:r>
      <w:proofErr w:type="spellStart"/>
      <w:r w:rsidRPr="00944225">
        <w:rPr>
          <w:rFonts w:ascii="Times New Roman" w:hAnsi="Times New Roman" w:cs="Times New Roman"/>
          <w:sz w:val="28"/>
          <w:szCs w:val="28"/>
        </w:rPr>
        <w:t>непожаро</w:t>
      </w:r>
      <w:proofErr w:type="spellEnd"/>
      <w:r w:rsidRPr="00944225">
        <w:rPr>
          <w:rFonts w:ascii="Times New Roman" w:hAnsi="Times New Roman" w:cs="Times New Roman"/>
          <w:sz w:val="28"/>
          <w:szCs w:val="28"/>
        </w:rPr>
        <w:t>- и невзрывоопасных помещений с разными условиями среды следует принимать по таблице 5.</w:t>
      </w:r>
      <w:r w:rsidR="00B87E1A" w:rsidRPr="00944225">
        <w:rPr>
          <w:rFonts w:ascii="Times New Roman" w:hAnsi="Times New Roman" w:cs="Times New Roman"/>
          <w:sz w:val="28"/>
          <w:szCs w:val="28"/>
        </w:rPr>
        <w:t>4</w:t>
      </w:r>
      <w:r w:rsidRPr="00944225">
        <w:rPr>
          <w:rFonts w:ascii="Times New Roman" w:hAnsi="Times New Roman" w:cs="Times New Roman"/>
          <w:sz w:val="28"/>
          <w:szCs w:val="28"/>
        </w:rPr>
        <w:t>.</w:t>
      </w:r>
    </w:p>
    <w:p w14:paraId="442A7B74" w14:textId="127283F4" w:rsidR="00FD6375" w:rsidRPr="00FD6375" w:rsidRDefault="00FD6375" w:rsidP="00944225">
      <w:pPr>
        <w:shd w:val="clear" w:color="auto" w:fill="FFFFFF"/>
        <w:ind w:firstLine="567"/>
        <w:jc w:val="both"/>
        <w:rPr>
          <w:rFonts w:ascii="Times New Roman" w:hAnsi="Times New Roman" w:cs="Times New Roman"/>
          <w:b/>
          <w:sz w:val="28"/>
          <w:szCs w:val="28"/>
        </w:rPr>
      </w:pPr>
      <w:r w:rsidRPr="00FD6375">
        <w:rPr>
          <w:rFonts w:ascii="Times New Roman" w:hAnsi="Times New Roman" w:cs="Times New Roman"/>
          <w:b/>
          <w:sz w:val="28"/>
          <w:szCs w:val="28"/>
        </w:rPr>
        <w:t>(Измененная редакция, Изм. № 6).</w:t>
      </w:r>
    </w:p>
    <w:p w14:paraId="72C3959D" w14:textId="77777777" w:rsidR="001E14EC" w:rsidRPr="00944225" w:rsidRDefault="001E14EC" w:rsidP="00944225">
      <w:pPr>
        <w:shd w:val="clear" w:color="auto" w:fill="FFFFFF"/>
        <w:ind w:firstLine="567"/>
        <w:jc w:val="both"/>
        <w:rPr>
          <w:rFonts w:ascii="Times New Roman" w:hAnsi="Times New Roman" w:cs="Times New Roman"/>
          <w:sz w:val="28"/>
          <w:szCs w:val="28"/>
        </w:rPr>
      </w:pPr>
    </w:p>
    <w:p w14:paraId="544FAA09" w14:textId="77777777" w:rsidR="00525125" w:rsidRPr="00944225" w:rsidRDefault="00525125" w:rsidP="00944225">
      <w:pPr>
        <w:shd w:val="clear" w:color="auto" w:fill="FFFFFF"/>
        <w:jc w:val="both"/>
        <w:rPr>
          <w:rFonts w:ascii="Times New Roman" w:hAnsi="Times New Roman" w:cs="Times New Roman"/>
          <w:sz w:val="28"/>
          <w:szCs w:val="28"/>
        </w:rPr>
      </w:pPr>
      <w:r w:rsidRPr="00944225">
        <w:rPr>
          <w:rFonts w:ascii="Times New Roman" w:hAnsi="Times New Roman" w:cs="Times New Roman"/>
          <w:spacing w:val="26"/>
          <w:sz w:val="28"/>
          <w:szCs w:val="28"/>
        </w:rPr>
        <w:t>Таблица</w:t>
      </w:r>
      <w:r w:rsidRPr="00944225">
        <w:rPr>
          <w:rFonts w:ascii="Times New Roman" w:hAnsi="Times New Roman" w:cs="Times New Roman"/>
          <w:sz w:val="28"/>
          <w:szCs w:val="28"/>
        </w:rPr>
        <w:t xml:space="preserve"> 5.</w:t>
      </w:r>
      <w:r w:rsidR="00B87E1A" w:rsidRPr="00944225">
        <w:rPr>
          <w:rFonts w:ascii="Times New Roman" w:hAnsi="Times New Roman" w:cs="Times New Roman"/>
          <w:sz w:val="28"/>
          <w:szCs w:val="28"/>
        </w:rPr>
        <w:t>4</w:t>
      </w:r>
      <w:r w:rsidR="00987871" w:rsidRPr="00944225">
        <w:rPr>
          <w:rFonts w:ascii="Times New Roman" w:hAnsi="Times New Roman" w:cs="Times New Roman"/>
          <w:sz w:val="28"/>
          <w:szCs w:val="28"/>
        </w:rPr>
        <w:t xml:space="preserve"> –</w:t>
      </w:r>
      <w:r w:rsidRPr="00944225">
        <w:rPr>
          <w:rFonts w:ascii="Times New Roman" w:hAnsi="Times New Roman" w:cs="Times New Roman"/>
          <w:sz w:val="28"/>
          <w:szCs w:val="28"/>
        </w:rPr>
        <w:t xml:space="preserve"> </w:t>
      </w:r>
      <w:r w:rsidRPr="00944225">
        <w:rPr>
          <w:rFonts w:ascii="Times New Roman" w:hAnsi="Times New Roman" w:cs="Times New Roman"/>
          <w:b/>
          <w:sz w:val="28"/>
          <w:szCs w:val="28"/>
        </w:rPr>
        <w:t>Минимально допустимая степень защиты светильников</w:t>
      </w:r>
    </w:p>
    <w:tbl>
      <w:tblPr>
        <w:tblW w:w="5000" w:type="pct"/>
        <w:tblLayout w:type="fixed"/>
        <w:tblCellMar>
          <w:left w:w="28" w:type="dxa"/>
          <w:right w:w="28" w:type="dxa"/>
        </w:tblCellMar>
        <w:tblLook w:val="0000" w:firstRow="0" w:lastRow="0" w:firstColumn="0" w:lastColumn="0" w:noHBand="0" w:noVBand="0"/>
      </w:tblPr>
      <w:tblGrid>
        <w:gridCol w:w="533"/>
        <w:gridCol w:w="1409"/>
        <w:gridCol w:w="1202"/>
        <w:gridCol w:w="992"/>
        <w:gridCol w:w="709"/>
        <w:gridCol w:w="850"/>
        <w:gridCol w:w="851"/>
        <w:gridCol w:w="1264"/>
        <w:gridCol w:w="719"/>
        <w:gridCol w:w="881"/>
      </w:tblGrid>
      <w:tr w:rsidR="00987871" w:rsidRPr="00822DDB" w14:paraId="11549E9B" w14:textId="77777777" w:rsidTr="00944225">
        <w:trPr>
          <w:cantSplit/>
        </w:trPr>
        <w:tc>
          <w:tcPr>
            <w:tcW w:w="534" w:type="dxa"/>
            <w:vMerge w:val="restart"/>
            <w:tcBorders>
              <w:top w:val="single" w:sz="4" w:space="0" w:color="auto"/>
              <w:left w:val="single" w:sz="4" w:space="0" w:color="auto"/>
              <w:right w:val="single" w:sz="6" w:space="0" w:color="auto"/>
            </w:tcBorders>
            <w:shd w:val="clear" w:color="auto" w:fill="FFFFFF"/>
            <w:vAlign w:val="center"/>
          </w:tcPr>
          <w:p w14:paraId="0F3AFACE" w14:textId="77777777" w:rsidR="00987871" w:rsidRPr="006926CD" w:rsidRDefault="00987871" w:rsidP="001155D3">
            <w:pPr>
              <w:shd w:val="clear" w:color="auto" w:fill="FFFFFF"/>
              <w:jc w:val="center"/>
              <w:rPr>
                <w:rFonts w:ascii="Times New Roman" w:hAnsi="Times New Roman" w:cs="Times New Roman"/>
                <w:sz w:val="24"/>
                <w:szCs w:val="24"/>
              </w:rPr>
            </w:pPr>
          </w:p>
        </w:tc>
        <w:tc>
          <w:tcPr>
            <w:tcW w:w="1410" w:type="dxa"/>
            <w:vMerge w:val="restart"/>
            <w:tcBorders>
              <w:top w:val="single" w:sz="4" w:space="0" w:color="auto"/>
              <w:left w:val="single" w:sz="6" w:space="0" w:color="auto"/>
              <w:right w:val="single" w:sz="6" w:space="0" w:color="auto"/>
            </w:tcBorders>
            <w:shd w:val="clear" w:color="auto" w:fill="FFFFFF"/>
            <w:vAlign w:val="center"/>
          </w:tcPr>
          <w:p w14:paraId="64B47B03" w14:textId="24CFF11D"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Минимально допустимая степень защиты светильни</w:t>
            </w:r>
            <w:r w:rsidR="006926CD">
              <w:rPr>
                <w:rFonts w:ascii="Times New Roman" w:hAnsi="Times New Roman" w:cs="Times New Roman"/>
                <w:sz w:val="24"/>
                <w:szCs w:val="24"/>
              </w:rPr>
              <w:t>-</w:t>
            </w:r>
            <w:r w:rsidRPr="006926CD">
              <w:rPr>
                <w:rFonts w:ascii="Times New Roman" w:hAnsi="Times New Roman" w:cs="Times New Roman"/>
                <w:sz w:val="24"/>
                <w:szCs w:val="24"/>
              </w:rPr>
              <w:t>ков</w:t>
            </w:r>
          </w:p>
        </w:tc>
        <w:tc>
          <w:tcPr>
            <w:tcW w:w="1203" w:type="dxa"/>
            <w:vMerge w:val="restart"/>
            <w:tcBorders>
              <w:top w:val="single" w:sz="4" w:space="0" w:color="auto"/>
              <w:left w:val="single" w:sz="6" w:space="0" w:color="auto"/>
              <w:right w:val="single" w:sz="6" w:space="0" w:color="auto"/>
            </w:tcBorders>
            <w:shd w:val="clear" w:color="auto" w:fill="FFFFFF"/>
            <w:vAlign w:val="center"/>
          </w:tcPr>
          <w:p w14:paraId="7AE01B8C"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Тип источника света</w:t>
            </w:r>
          </w:p>
        </w:tc>
        <w:tc>
          <w:tcPr>
            <w:tcW w:w="6267" w:type="dxa"/>
            <w:gridSpan w:val="7"/>
            <w:tcBorders>
              <w:top w:val="single" w:sz="4" w:space="0" w:color="auto"/>
              <w:left w:val="single" w:sz="6" w:space="0" w:color="auto"/>
              <w:bottom w:val="single" w:sz="6" w:space="0" w:color="auto"/>
              <w:right w:val="single" w:sz="4" w:space="0" w:color="auto"/>
            </w:tcBorders>
            <w:shd w:val="clear" w:color="auto" w:fill="FFFFFF"/>
            <w:vAlign w:val="center"/>
          </w:tcPr>
          <w:p w14:paraId="028DB490"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Условия среды</w:t>
            </w:r>
          </w:p>
        </w:tc>
      </w:tr>
      <w:tr w:rsidR="00987871" w:rsidRPr="00822DDB" w14:paraId="157153A9" w14:textId="77777777" w:rsidTr="006926CD">
        <w:trPr>
          <w:cantSplit/>
        </w:trPr>
        <w:tc>
          <w:tcPr>
            <w:tcW w:w="534" w:type="dxa"/>
            <w:vMerge/>
            <w:tcBorders>
              <w:left w:val="single" w:sz="4" w:space="0" w:color="auto"/>
              <w:right w:val="single" w:sz="6" w:space="0" w:color="auto"/>
            </w:tcBorders>
            <w:shd w:val="clear" w:color="auto" w:fill="FFFFFF"/>
            <w:vAlign w:val="center"/>
          </w:tcPr>
          <w:p w14:paraId="76554CD1" w14:textId="77777777" w:rsidR="00987871" w:rsidRPr="006926CD" w:rsidRDefault="00987871" w:rsidP="001155D3">
            <w:pPr>
              <w:jc w:val="center"/>
              <w:rPr>
                <w:rFonts w:ascii="Times New Roman" w:hAnsi="Times New Roman" w:cs="Times New Roman"/>
                <w:sz w:val="24"/>
                <w:szCs w:val="24"/>
              </w:rPr>
            </w:pPr>
          </w:p>
        </w:tc>
        <w:tc>
          <w:tcPr>
            <w:tcW w:w="1410" w:type="dxa"/>
            <w:vMerge/>
            <w:tcBorders>
              <w:left w:val="single" w:sz="6" w:space="0" w:color="auto"/>
              <w:bottom w:val="single" w:sz="6" w:space="0" w:color="auto"/>
              <w:right w:val="single" w:sz="6" w:space="0" w:color="auto"/>
            </w:tcBorders>
            <w:shd w:val="clear" w:color="auto" w:fill="FFFFFF"/>
            <w:vAlign w:val="center"/>
          </w:tcPr>
          <w:p w14:paraId="4170DAB9" w14:textId="77777777" w:rsidR="00987871" w:rsidRPr="006926CD" w:rsidRDefault="00987871" w:rsidP="001155D3">
            <w:pPr>
              <w:jc w:val="center"/>
              <w:rPr>
                <w:rFonts w:ascii="Times New Roman" w:hAnsi="Times New Roman" w:cs="Times New Roman"/>
                <w:sz w:val="24"/>
                <w:szCs w:val="24"/>
              </w:rPr>
            </w:pPr>
          </w:p>
        </w:tc>
        <w:tc>
          <w:tcPr>
            <w:tcW w:w="1203" w:type="dxa"/>
            <w:vMerge/>
            <w:tcBorders>
              <w:left w:val="single" w:sz="6" w:space="0" w:color="auto"/>
              <w:bottom w:val="single" w:sz="6" w:space="0" w:color="auto"/>
              <w:right w:val="single" w:sz="6" w:space="0" w:color="auto"/>
            </w:tcBorders>
            <w:shd w:val="clear" w:color="auto" w:fill="FFFFFF"/>
            <w:vAlign w:val="center"/>
          </w:tcPr>
          <w:p w14:paraId="2183BB28" w14:textId="77777777" w:rsidR="00987871" w:rsidRPr="006926CD" w:rsidRDefault="00987871" w:rsidP="001155D3">
            <w:pPr>
              <w:jc w:val="center"/>
              <w:rPr>
                <w:rFonts w:ascii="Times New Roman" w:hAnsi="Times New Roman" w:cs="Times New Roman"/>
                <w:sz w:val="24"/>
                <w:szCs w:val="24"/>
              </w:rPr>
            </w:pPr>
          </w:p>
        </w:tc>
        <w:tc>
          <w:tcPr>
            <w:tcW w:w="992" w:type="dxa"/>
            <w:tcBorders>
              <w:top w:val="single" w:sz="6" w:space="0" w:color="auto"/>
              <w:left w:val="single" w:sz="6" w:space="0" w:color="auto"/>
              <w:bottom w:val="single" w:sz="6" w:space="0" w:color="auto"/>
              <w:right w:val="single" w:sz="6" w:space="0" w:color="auto"/>
            </w:tcBorders>
            <w:shd w:val="clear" w:color="auto" w:fill="FFFFFF"/>
            <w:vAlign w:val="center"/>
          </w:tcPr>
          <w:p w14:paraId="55AFC01A" w14:textId="2BE9F5A7" w:rsidR="00987871" w:rsidRPr="006926CD" w:rsidRDefault="006926CD" w:rsidP="001155D3">
            <w:pPr>
              <w:shd w:val="clear" w:color="auto" w:fill="FFFFFF"/>
              <w:jc w:val="center"/>
              <w:rPr>
                <w:rFonts w:ascii="Times New Roman" w:hAnsi="Times New Roman" w:cs="Times New Roman"/>
                <w:sz w:val="24"/>
                <w:szCs w:val="24"/>
              </w:rPr>
            </w:pPr>
            <w:r>
              <w:rPr>
                <w:rFonts w:ascii="Times New Roman" w:hAnsi="Times New Roman" w:cs="Times New Roman"/>
                <w:sz w:val="24"/>
                <w:szCs w:val="24"/>
              </w:rPr>
              <w:t>н</w:t>
            </w:r>
            <w:r w:rsidR="00987871" w:rsidRPr="006926CD">
              <w:rPr>
                <w:rFonts w:ascii="Times New Roman" w:hAnsi="Times New Roman" w:cs="Times New Roman"/>
                <w:sz w:val="24"/>
                <w:szCs w:val="24"/>
              </w:rPr>
              <w:t>ормаль</w:t>
            </w:r>
            <w:r>
              <w:rPr>
                <w:rFonts w:ascii="Times New Roman" w:hAnsi="Times New Roman" w:cs="Times New Roman"/>
                <w:sz w:val="24"/>
                <w:szCs w:val="24"/>
              </w:rPr>
              <w:t>-</w:t>
            </w:r>
            <w:proofErr w:type="spellStart"/>
            <w:r w:rsidR="00987871" w:rsidRPr="006926CD">
              <w:rPr>
                <w:rFonts w:ascii="Times New Roman" w:hAnsi="Times New Roman" w:cs="Times New Roman"/>
                <w:sz w:val="24"/>
                <w:szCs w:val="24"/>
              </w:rPr>
              <w:t>ные</w:t>
            </w:r>
            <w:proofErr w:type="spellEnd"/>
          </w:p>
        </w:tc>
        <w:tc>
          <w:tcPr>
            <w:tcW w:w="709" w:type="dxa"/>
            <w:tcBorders>
              <w:top w:val="single" w:sz="6" w:space="0" w:color="auto"/>
              <w:left w:val="single" w:sz="6" w:space="0" w:color="auto"/>
              <w:bottom w:val="single" w:sz="6" w:space="0" w:color="auto"/>
              <w:right w:val="single" w:sz="6" w:space="0" w:color="auto"/>
            </w:tcBorders>
            <w:shd w:val="clear" w:color="auto" w:fill="FFFFFF"/>
            <w:vAlign w:val="center"/>
          </w:tcPr>
          <w:p w14:paraId="526985BA" w14:textId="4981D06C" w:rsidR="00987871" w:rsidRPr="006926CD" w:rsidRDefault="00987871" w:rsidP="001155D3">
            <w:pPr>
              <w:shd w:val="clear" w:color="auto" w:fill="FFFFFF"/>
              <w:jc w:val="center"/>
              <w:rPr>
                <w:rFonts w:ascii="Times New Roman" w:hAnsi="Times New Roman" w:cs="Times New Roman"/>
                <w:sz w:val="24"/>
                <w:szCs w:val="24"/>
              </w:rPr>
            </w:pPr>
            <w:proofErr w:type="spellStart"/>
            <w:r w:rsidRPr="006926CD">
              <w:rPr>
                <w:rFonts w:ascii="Times New Roman" w:hAnsi="Times New Roman" w:cs="Times New Roman"/>
                <w:sz w:val="24"/>
                <w:szCs w:val="24"/>
              </w:rPr>
              <w:t>влаж</w:t>
            </w:r>
            <w:r w:rsidR="006926CD">
              <w:rPr>
                <w:rFonts w:ascii="Times New Roman" w:hAnsi="Times New Roman" w:cs="Times New Roman"/>
                <w:sz w:val="24"/>
                <w:szCs w:val="24"/>
              </w:rPr>
              <w:t>-</w:t>
            </w:r>
            <w:r w:rsidRPr="006926CD">
              <w:rPr>
                <w:rFonts w:ascii="Times New Roman" w:hAnsi="Times New Roman" w:cs="Times New Roman"/>
                <w:sz w:val="24"/>
                <w:szCs w:val="24"/>
              </w:rPr>
              <w:t>ные</w:t>
            </w:r>
            <w:proofErr w:type="spellEnd"/>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14:paraId="353C1A12"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сырые</w:t>
            </w:r>
          </w:p>
        </w:tc>
        <w:tc>
          <w:tcPr>
            <w:tcW w:w="851" w:type="dxa"/>
            <w:tcBorders>
              <w:top w:val="single" w:sz="6" w:space="0" w:color="auto"/>
              <w:left w:val="single" w:sz="6" w:space="0" w:color="auto"/>
              <w:bottom w:val="single" w:sz="6" w:space="0" w:color="auto"/>
              <w:right w:val="single" w:sz="6" w:space="0" w:color="auto"/>
            </w:tcBorders>
            <w:shd w:val="clear" w:color="auto" w:fill="FFFFFF"/>
            <w:vAlign w:val="center"/>
          </w:tcPr>
          <w:p w14:paraId="5DC0F4C9"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особо сырые</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E7BB177" w14:textId="7F985251" w:rsidR="00987871" w:rsidRPr="006926CD" w:rsidRDefault="006926CD" w:rsidP="00944225">
            <w:pPr>
              <w:shd w:val="clear" w:color="auto" w:fill="FFFFFF"/>
              <w:jc w:val="center"/>
              <w:rPr>
                <w:rFonts w:ascii="Times New Roman" w:hAnsi="Times New Roman" w:cs="Times New Roman"/>
                <w:sz w:val="24"/>
                <w:szCs w:val="24"/>
              </w:rPr>
            </w:pPr>
            <w:r>
              <w:rPr>
                <w:rFonts w:ascii="Times New Roman" w:hAnsi="Times New Roman" w:cs="Times New Roman"/>
                <w:sz w:val="24"/>
                <w:szCs w:val="24"/>
              </w:rPr>
              <w:t>х</w:t>
            </w:r>
            <w:r w:rsidR="00987871" w:rsidRPr="006926CD">
              <w:rPr>
                <w:rFonts w:ascii="Times New Roman" w:hAnsi="Times New Roman" w:cs="Times New Roman"/>
                <w:sz w:val="24"/>
                <w:szCs w:val="24"/>
              </w:rPr>
              <w:t>имически</w:t>
            </w:r>
            <w:r w:rsidR="00944225" w:rsidRPr="006926CD">
              <w:rPr>
                <w:rFonts w:ascii="Times New Roman" w:hAnsi="Times New Roman" w:cs="Times New Roman"/>
                <w:sz w:val="24"/>
                <w:szCs w:val="24"/>
              </w:rPr>
              <w:t xml:space="preserve"> </w:t>
            </w:r>
            <w:r w:rsidR="00987871" w:rsidRPr="006926CD">
              <w:rPr>
                <w:rFonts w:ascii="Times New Roman" w:hAnsi="Times New Roman" w:cs="Times New Roman"/>
                <w:sz w:val="24"/>
                <w:szCs w:val="24"/>
              </w:rPr>
              <w:t>активные</w:t>
            </w:r>
          </w:p>
        </w:tc>
        <w:tc>
          <w:tcPr>
            <w:tcW w:w="719" w:type="dxa"/>
            <w:tcBorders>
              <w:top w:val="single" w:sz="6" w:space="0" w:color="auto"/>
              <w:left w:val="single" w:sz="6" w:space="0" w:color="auto"/>
              <w:bottom w:val="single" w:sz="6" w:space="0" w:color="auto"/>
              <w:right w:val="single" w:sz="6" w:space="0" w:color="auto"/>
            </w:tcBorders>
            <w:shd w:val="clear" w:color="auto" w:fill="FFFFFF"/>
            <w:vAlign w:val="center"/>
          </w:tcPr>
          <w:p w14:paraId="7A53F207" w14:textId="4D0929EA"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пыль</w:t>
            </w:r>
            <w:r w:rsidR="006926CD">
              <w:rPr>
                <w:rFonts w:ascii="Times New Roman" w:hAnsi="Times New Roman" w:cs="Times New Roman"/>
                <w:sz w:val="24"/>
                <w:szCs w:val="24"/>
              </w:rPr>
              <w:t>-</w:t>
            </w:r>
            <w:proofErr w:type="spellStart"/>
            <w:r w:rsidRPr="006926CD">
              <w:rPr>
                <w:rFonts w:ascii="Times New Roman" w:hAnsi="Times New Roman" w:cs="Times New Roman"/>
                <w:sz w:val="24"/>
                <w:szCs w:val="24"/>
              </w:rPr>
              <w:t>ные</w:t>
            </w:r>
            <w:proofErr w:type="spellEnd"/>
          </w:p>
        </w:tc>
        <w:tc>
          <w:tcPr>
            <w:tcW w:w="881" w:type="dxa"/>
            <w:tcBorders>
              <w:top w:val="single" w:sz="6" w:space="0" w:color="auto"/>
              <w:left w:val="single" w:sz="6" w:space="0" w:color="auto"/>
              <w:bottom w:val="single" w:sz="6" w:space="0" w:color="auto"/>
              <w:right w:val="single" w:sz="4" w:space="0" w:color="auto"/>
            </w:tcBorders>
            <w:shd w:val="clear" w:color="auto" w:fill="FFFFFF"/>
            <w:vAlign w:val="center"/>
          </w:tcPr>
          <w:p w14:paraId="0178E18B"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жаркие</w:t>
            </w:r>
          </w:p>
        </w:tc>
      </w:tr>
      <w:tr w:rsidR="00987871" w:rsidRPr="00822DDB" w14:paraId="7DE78678" w14:textId="77777777" w:rsidTr="006926CD">
        <w:tc>
          <w:tcPr>
            <w:tcW w:w="534" w:type="dxa"/>
            <w:vMerge/>
            <w:tcBorders>
              <w:left w:val="single" w:sz="4" w:space="0" w:color="auto"/>
              <w:bottom w:val="single" w:sz="6" w:space="0" w:color="auto"/>
              <w:right w:val="single" w:sz="6" w:space="0" w:color="auto"/>
            </w:tcBorders>
            <w:shd w:val="clear" w:color="auto" w:fill="FFFFFF"/>
          </w:tcPr>
          <w:p w14:paraId="37A33CC8" w14:textId="77777777" w:rsidR="00987871" w:rsidRPr="006926CD" w:rsidRDefault="00987871" w:rsidP="001155D3">
            <w:pPr>
              <w:shd w:val="clear" w:color="auto" w:fill="FFFFFF"/>
              <w:jc w:val="center"/>
              <w:rPr>
                <w:rFonts w:ascii="Times New Roman" w:hAnsi="Times New Roman" w:cs="Times New Roman"/>
                <w:sz w:val="24"/>
                <w:szCs w:val="24"/>
              </w:rPr>
            </w:pPr>
          </w:p>
        </w:tc>
        <w:tc>
          <w:tcPr>
            <w:tcW w:w="1410" w:type="dxa"/>
            <w:tcBorders>
              <w:top w:val="single" w:sz="6" w:space="0" w:color="auto"/>
              <w:left w:val="single" w:sz="6" w:space="0" w:color="auto"/>
              <w:bottom w:val="single" w:sz="6" w:space="0" w:color="auto"/>
              <w:right w:val="single" w:sz="6" w:space="0" w:color="auto"/>
            </w:tcBorders>
            <w:shd w:val="clear" w:color="auto" w:fill="FFFFFF"/>
          </w:tcPr>
          <w:p w14:paraId="0C5FA774"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1</w:t>
            </w:r>
          </w:p>
        </w:tc>
        <w:tc>
          <w:tcPr>
            <w:tcW w:w="1203" w:type="dxa"/>
            <w:tcBorders>
              <w:top w:val="single" w:sz="6" w:space="0" w:color="auto"/>
              <w:left w:val="single" w:sz="6" w:space="0" w:color="auto"/>
              <w:bottom w:val="single" w:sz="6" w:space="0" w:color="auto"/>
              <w:right w:val="single" w:sz="6" w:space="0" w:color="auto"/>
            </w:tcBorders>
            <w:shd w:val="clear" w:color="auto" w:fill="FFFFFF"/>
          </w:tcPr>
          <w:p w14:paraId="4CA7C064"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2</w:t>
            </w:r>
          </w:p>
        </w:tc>
        <w:tc>
          <w:tcPr>
            <w:tcW w:w="992" w:type="dxa"/>
            <w:tcBorders>
              <w:top w:val="single" w:sz="6" w:space="0" w:color="auto"/>
              <w:left w:val="single" w:sz="6" w:space="0" w:color="auto"/>
              <w:bottom w:val="single" w:sz="6" w:space="0" w:color="auto"/>
              <w:right w:val="single" w:sz="6" w:space="0" w:color="auto"/>
            </w:tcBorders>
            <w:shd w:val="clear" w:color="auto" w:fill="FFFFFF"/>
          </w:tcPr>
          <w:p w14:paraId="5A8C9F75"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3</w:t>
            </w:r>
          </w:p>
        </w:tc>
        <w:tc>
          <w:tcPr>
            <w:tcW w:w="709" w:type="dxa"/>
            <w:tcBorders>
              <w:top w:val="single" w:sz="6" w:space="0" w:color="auto"/>
              <w:left w:val="single" w:sz="6" w:space="0" w:color="auto"/>
              <w:bottom w:val="single" w:sz="6" w:space="0" w:color="auto"/>
              <w:right w:val="single" w:sz="6" w:space="0" w:color="auto"/>
            </w:tcBorders>
            <w:shd w:val="clear" w:color="auto" w:fill="FFFFFF"/>
          </w:tcPr>
          <w:p w14:paraId="5FCE3141"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4</w:t>
            </w:r>
          </w:p>
        </w:tc>
        <w:tc>
          <w:tcPr>
            <w:tcW w:w="850" w:type="dxa"/>
            <w:tcBorders>
              <w:top w:val="single" w:sz="6" w:space="0" w:color="auto"/>
              <w:left w:val="single" w:sz="6" w:space="0" w:color="auto"/>
              <w:bottom w:val="single" w:sz="6" w:space="0" w:color="auto"/>
              <w:right w:val="single" w:sz="6" w:space="0" w:color="auto"/>
            </w:tcBorders>
            <w:shd w:val="clear" w:color="auto" w:fill="FFFFFF"/>
          </w:tcPr>
          <w:p w14:paraId="04447E15"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5</w:t>
            </w:r>
          </w:p>
        </w:tc>
        <w:tc>
          <w:tcPr>
            <w:tcW w:w="851" w:type="dxa"/>
            <w:tcBorders>
              <w:top w:val="single" w:sz="6" w:space="0" w:color="auto"/>
              <w:left w:val="single" w:sz="6" w:space="0" w:color="auto"/>
              <w:bottom w:val="single" w:sz="6" w:space="0" w:color="auto"/>
              <w:right w:val="single" w:sz="6" w:space="0" w:color="auto"/>
            </w:tcBorders>
            <w:shd w:val="clear" w:color="auto" w:fill="FFFFFF"/>
          </w:tcPr>
          <w:p w14:paraId="52A59B95"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6</w:t>
            </w:r>
          </w:p>
        </w:tc>
        <w:tc>
          <w:tcPr>
            <w:tcW w:w="1265" w:type="dxa"/>
            <w:tcBorders>
              <w:top w:val="single" w:sz="6" w:space="0" w:color="auto"/>
              <w:left w:val="single" w:sz="6" w:space="0" w:color="auto"/>
              <w:bottom w:val="single" w:sz="6" w:space="0" w:color="auto"/>
              <w:right w:val="single" w:sz="6" w:space="0" w:color="auto"/>
            </w:tcBorders>
            <w:shd w:val="clear" w:color="auto" w:fill="FFFFFF"/>
          </w:tcPr>
          <w:p w14:paraId="364E868F"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7</w:t>
            </w:r>
          </w:p>
        </w:tc>
        <w:tc>
          <w:tcPr>
            <w:tcW w:w="719" w:type="dxa"/>
            <w:tcBorders>
              <w:top w:val="single" w:sz="6" w:space="0" w:color="auto"/>
              <w:left w:val="single" w:sz="6" w:space="0" w:color="auto"/>
              <w:bottom w:val="single" w:sz="6" w:space="0" w:color="auto"/>
              <w:right w:val="single" w:sz="6" w:space="0" w:color="auto"/>
            </w:tcBorders>
            <w:shd w:val="clear" w:color="auto" w:fill="FFFFFF"/>
          </w:tcPr>
          <w:p w14:paraId="7D8CF735"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8</w:t>
            </w:r>
          </w:p>
        </w:tc>
        <w:tc>
          <w:tcPr>
            <w:tcW w:w="881" w:type="dxa"/>
            <w:tcBorders>
              <w:top w:val="single" w:sz="6" w:space="0" w:color="auto"/>
              <w:left w:val="single" w:sz="6" w:space="0" w:color="auto"/>
              <w:bottom w:val="single" w:sz="6" w:space="0" w:color="auto"/>
              <w:right w:val="single" w:sz="4" w:space="0" w:color="auto"/>
            </w:tcBorders>
            <w:shd w:val="clear" w:color="auto" w:fill="FFFFFF"/>
          </w:tcPr>
          <w:p w14:paraId="23F4B599" w14:textId="77777777" w:rsidR="00987871" w:rsidRPr="006926CD" w:rsidRDefault="00987871"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9</w:t>
            </w:r>
          </w:p>
        </w:tc>
      </w:tr>
      <w:tr w:rsidR="00525125" w:rsidRPr="00822DDB" w14:paraId="5D220CB6" w14:textId="77777777" w:rsidTr="006926CD">
        <w:tc>
          <w:tcPr>
            <w:tcW w:w="534" w:type="dxa"/>
            <w:tcBorders>
              <w:top w:val="single" w:sz="6" w:space="0" w:color="auto"/>
              <w:left w:val="single" w:sz="4" w:space="0" w:color="auto"/>
              <w:bottom w:val="single" w:sz="6" w:space="0" w:color="auto"/>
            </w:tcBorders>
            <w:shd w:val="clear" w:color="auto" w:fill="FFFFFF"/>
          </w:tcPr>
          <w:p w14:paraId="361EAC45"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1</w:t>
            </w:r>
          </w:p>
        </w:tc>
        <w:tc>
          <w:tcPr>
            <w:tcW w:w="1410" w:type="dxa"/>
            <w:tcBorders>
              <w:top w:val="single" w:sz="6" w:space="0" w:color="auto"/>
              <w:left w:val="nil"/>
              <w:bottom w:val="single" w:sz="6" w:space="0" w:color="auto"/>
              <w:right w:val="single" w:sz="6" w:space="0" w:color="auto"/>
            </w:tcBorders>
            <w:shd w:val="clear" w:color="auto" w:fill="FFFFFF"/>
          </w:tcPr>
          <w:p w14:paraId="51C3A483"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lang w:val="en-US"/>
              </w:rPr>
              <w:t>IP</w:t>
            </w:r>
            <w:r w:rsidRPr="006926CD">
              <w:rPr>
                <w:rFonts w:ascii="Times New Roman" w:hAnsi="Times New Roman" w:cs="Times New Roman"/>
                <w:sz w:val="24"/>
                <w:szCs w:val="24"/>
              </w:rPr>
              <w:t>20</w:t>
            </w:r>
          </w:p>
        </w:tc>
        <w:tc>
          <w:tcPr>
            <w:tcW w:w="1203" w:type="dxa"/>
            <w:tcBorders>
              <w:top w:val="single" w:sz="6" w:space="0" w:color="auto"/>
              <w:left w:val="single" w:sz="6" w:space="0" w:color="auto"/>
              <w:bottom w:val="single" w:sz="6" w:space="0" w:color="auto"/>
              <w:right w:val="single" w:sz="6" w:space="0" w:color="auto"/>
            </w:tcBorders>
            <w:shd w:val="clear" w:color="auto" w:fill="FFFFFF"/>
          </w:tcPr>
          <w:p w14:paraId="598B2070"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ЛЛ, СД</w:t>
            </w:r>
          </w:p>
        </w:tc>
        <w:tc>
          <w:tcPr>
            <w:tcW w:w="992" w:type="dxa"/>
            <w:tcBorders>
              <w:top w:val="single" w:sz="6" w:space="0" w:color="auto"/>
              <w:left w:val="single" w:sz="6" w:space="0" w:color="auto"/>
              <w:bottom w:val="single" w:sz="6" w:space="0" w:color="auto"/>
              <w:right w:val="single" w:sz="6" w:space="0" w:color="auto"/>
            </w:tcBorders>
            <w:shd w:val="clear" w:color="auto" w:fill="FFFFFF"/>
          </w:tcPr>
          <w:p w14:paraId="49684347"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709" w:type="dxa"/>
            <w:tcBorders>
              <w:top w:val="single" w:sz="6" w:space="0" w:color="auto"/>
              <w:left w:val="single" w:sz="6" w:space="0" w:color="auto"/>
              <w:bottom w:val="single" w:sz="6" w:space="0" w:color="auto"/>
              <w:right w:val="single" w:sz="6" w:space="0" w:color="auto"/>
            </w:tcBorders>
            <w:shd w:val="clear" w:color="auto" w:fill="FFFFFF"/>
          </w:tcPr>
          <w:p w14:paraId="3FE9C56C"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850" w:type="dxa"/>
            <w:tcBorders>
              <w:top w:val="single" w:sz="6" w:space="0" w:color="auto"/>
              <w:left w:val="single" w:sz="6" w:space="0" w:color="auto"/>
              <w:bottom w:val="single" w:sz="6" w:space="0" w:color="auto"/>
              <w:right w:val="single" w:sz="6" w:space="0" w:color="auto"/>
            </w:tcBorders>
            <w:shd w:val="clear" w:color="auto" w:fill="FFFFFF"/>
          </w:tcPr>
          <w:p w14:paraId="064796C8"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851" w:type="dxa"/>
            <w:tcBorders>
              <w:top w:val="single" w:sz="6" w:space="0" w:color="auto"/>
              <w:left w:val="single" w:sz="6" w:space="0" w:color="auto"/>
              <w:bottom w:val="single" w:sz="6" w:space="0" w:color="auto"/>
              <w:right w:val="single" w:sz="6" w:space="0" w:color="auto"/>
            </w:tcBorders>
            <w:shd w:val="clear" w:color="auto" w:fill="FFFFFF"/>
          </w:tcPr>
          <w:p w14:paraId="03702245"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1265" w:type="dxa"/>
            <w:tcBorders>
              <w:top w:val="single" w:sz="6" w:space="0" w:color="auto"/>
              <w:left w:val="single" w:sz="6" w:space="0" w:color="auto"/>
              <w:bottom w:val="single" w:sz="6" w:space="0" w:color="auto"/>
              <w:right w:val="single" w:sz="6" w:space="0" w:color="auto"/>
            </w:tcBorders>
            <w:shd w:val="clear" w:color="auto" w:fill="FFFFFF"/>
          </w:tcPr>
          <w:p w14:paraId="7FDF5999"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719" w:type="dxa"/>
            <w:tcBorders>
              <w:top w:val="single" w:sz="6" w:space="0" w:color="auto"/>
              <w:left w:val="single" w:sz="6" w:space="0" w:color="auto"/>
              <w:bottom w:val="single" w:sz="6" w:space="0" w:color="auto"/>
              <w:right w:val="single" w:sz="6" w:space="0" w:color="auto"/>
            </w:tcBorders>
            <w:shd w:val="clear" w:color="auto" w:fill="FFFFFF"/>
          </w:tcPr>
          <w:p w14:paraId="367D4D0D"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881" w:type="dxa"/>
            <w:tcBorders>
              <w:top w:val="single" w:sz="6" w:space="0" w:color="auto"/>
              <w:left w:val="single" w:sz="6" w:space="0" w:color="auto"/>
              <w:bottom w:val="single" w:sz="6" w:space="0" w:color="auto"/>
              <w:right w:val="single" w:sz="4" w:space="0" w:color="auto"/>
            </w:tcBorders>
            <w:shd w:val="clear" w:color="auto" w:fill="FFFFFF"/>
          </w:tcPr>
          <w:p w14:paraId="0001B8FA"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r>
      <w:tr w:rsidR="00525125" w:rsidRPr="00822DDB" w14:paraId="2AC59D30" w14:textId="77777777" w:rsidTr="006926CD">
        <w:tc>
          <w:tcPr>
            <w:tcW w:w="534" w:type="dxa"/>
            <w:tcBorders>
              <w:top w:val="single" w:sz="6" w:space="0" w:color="auto"/>
              <w:left w:val="single" w:sz="4" w:space="0" w:color="auto"/>
              <w:bottom w:val="single" w:sz="6" w:space="0" w:color="auto"/>
            </w:tcBorders>
            <w:shd w:val="clear" w:color="auto" w:fill="FFFFFF"/>
          </w:tcPr>
          <w:p w14:paraId="7E4E7D4E"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2</w:t>
            </w:r>
          </w:p>
        </w:tc>
        <w:tc>
          <w:tcPr>
            <w:tcW w:w="1410" w:type="dxa"/>
            <w:tcBorders>
              <w:top w:val="single" w:sz="6" w:space="0" w:color="auto"/>
              <w:left w:val="nil"/>
              <w:bottom w:val="single" w:sz="6" w:space="0" w:color="auto"/>
              <w:right w:val="single" w:sz="6" w:space="0" w:color="auto"/>
            </w:tcBorders>
            <w:shd w:val="clear" w:color="auto" w:fill="FFFFFF"/>
          </w:tcPr>
          <w:p w14:paraId="242A0336"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lang w:val="en-US"/>
              </w:rPr>
              <w:t>IP</w:t>
            </w:r>
            <w:r w:rsidRPr="006926CD">
              <w:rPr>
                <w:rFonts w:ascii="Times New Roman" w:hAnsi="Times New Roman" w:cs="Times New Roman"/>
                <w:sz w:val="24"/>
                <w:szCs w:val="24"/>
              </w:rPr>
              <w:t>20</w:t>
            </w:r>
          </w:p>
        </w:tc>
        <w:tc>
          <w:tcPr>
            <w:tcW w:w="1203" w:type="dxa"/>
            <w:tcBorders>
              <w:top w:val="single" w:sz="6" w:space="0" w:color="auto"/>
              <w:left w:val="single" w:sz="6" w:space="0" w:color="auto"/>
              <w:bottom w:val="single" w:sz="6" w:space="0" w:color="auto"/>
              <w:right w:val="single" w:sz="6" w:space="0" w:color="auto"/>
            </w:tcBorders>
            <w:shd w:val="clear" w:color="auto" w:fill="FFFFFF"/>
          </w:tcPr>
          <w:p w14:paraId="7AC9FB6A"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ЛН, ГЛВД</w:t>
            </w:r>
          </w:p>
        </w:tc>
        <w:tc>
          <w:tcPr>
            <w:tcW w:w="992" w:type="dxa"/>
            <w:tcBorders>
              <w:top w:val="single" w:sz="6" w:space="0" w:color="auto"/>
              <w:left w:val="single" w:sz="6" w:space="0" w:color="auto"/>
              <w:bottom w:val="single" w:sz="6" w:space="0" w:color="auto"/>
              <w:right w:val="single" w:sz="6" w:space="0" w:color="auto"/>
            </w:tcBorders>
            <w:shd w:val="clear" w:color="auto" w:fill="FFFFFF"/>
          </w:tcPr>
          <w:p w14:paraId="31BF18AE"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709" w:type="dxa"/>
            <w:tcBorders>
              <w:top w:val="single" w:sz="6" w:space="0" w:color="auto"/>
              <w:left w:val="single" w:sz="6" w:space="0" w:color="auto"/>
              <w:bottom w:val="single" w:sz="6" w:space="0" w:color="auto"/>
              <w:right w:val="single" w:sz="6" w:space="0" w:color="auto"/>
            </w:tcBorders>
            <w:shd w:val="clear" w:color="auto" w:fill="FFFFFF"/>
          </w:tcPr>
          <w:p w14:paraId="0B2298C4"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850" w:type="dxa"/>
            <w:tcBorders>
              <w:top w:val="single" w:sz="6" w:space="0" w:color="auto"/>
              <w:left w:val="single" w:sz="6" w:space="0" w:color="auto"/>
              <w:bottom w:val="single" w:sz="6" w:space="0" w:color="auto"/>
              <w:right w:val="single" w:sz="6" w:space="0" w:color="auto"/>
            </w:tcBorders>
            <w:shd w:val="clear" w:color="auto" w:fill="FFFFFF"/>
          </w:tcPr>
          <w:p w14:paraId="494B4A9B"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851" w:type="dxa"/>
            <w:tcBorders>
              <w:top w:val="single" w:sz="6" w:space="0" w:color="auto"/>
              <w:left w:val="single" w:sz="6" w:space="0" w:color="auto"/>
              <w:bottom w:val="single" w:sz="6" w:space="0" w:color="auto"/>
              <w:right w:val="single" w:sz="6" w:space="0" w:color="auto"/>
            </w:tcBorders>
            <w:shd w:val="clear" w:color="auto" w:fill="FFFFFF"/>
          </w:tcPr>
          <w:p w14:paraId="6879E703"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1265" w:type="dxa"/>
            <w:tcBorders>
              <w:top w:val="single" w:sz="6" w:space="0" w:color="auto"/>
              <w:left w:val="single" w:sz="6" w:space="0" w:color="auto"/>
              <w:bottom w:val="single" w:sz="6" w:space="0" w:color="auto"/>
              <w:right w:val="single" w:sz="6" w:space="0" w:color="auto"/>
            </w:tcBorders>
            <w:shd w:val="clear" w:color="auto" w:fill="FFFFFF"/>
          </w:tcPr>
          <w:p w14:paraId="27A03B9A"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719" w:type="dxa"/>
            <w:tcBorders>
              <w:top w:val="single" w:sz="6" w:space="0" w:color="auto"/>
              <w:left w:val="single" w:sz="6" w:space="0" w:color="auto"/>
              <w:bottom w:val="single" w:sz="6" w:space="0" w:color="auto"/>
              <w:right w:val="single" w:sz="6" w:space="0" w:color="auto"/>
            </w:tcBorders>
            <w:shd w:val="clear" w:color="auto" w:fill="FFFFFF"/>
          </w:tcPr>
          <w:p w14:paraId="491B50CC"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881" w:type="dxa"/>
            <w:tcBorders>
              <w:top w:val="single" w:sz="6" w:space="0" w:color="auto"/>
              <w:left w:val="single" w:sz="6" w:space="0" w:color="auto"/>
              <w:bottom w:val="single" w:sz="6" w:space="0" w:color="auto"/>
              <w:right w:val="single" w:sz="4" w:space="0" w:color="auto"/>
            </w:tcBorders>
            <w:shd w:val="clear" w:color="auto" w:fill="FFFFFF"/>
          </w:tcPr>
          <w:p w14:paraId="37F77162"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r>
      <w:tr w:rsidR="00525125" w:rsidRPr="00822DDB" w14:paraId="3AFE5384" w14:textId="77777777" w:rsidTr="006926CD">
        <w:tc>
          <w:tcPr>
            <w:tcW w:w="534" w:type="dxa"/>
            <w:tcBorders>
              <w:top w:val="single" w:sz="6" w:space="0" w:color="auto"/>
              <w:left w:val="single" w:sz="4" w:space="0" w:color="auto"/>
              <w:bottom w:val="single" w:sz="6" w:space="0" w:color="auto"/>
            </w:tcBorders>
            <w:shd w:val="clear" w:color="auto" w:fill="FFFFFF"/>
          </w:tcPr>
          <w:p w14:paraId="7A2BF314"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3</w:t>
            </w:r>
          </w:p>
        </w:tc>
        <w:tc>
          <w:tcPr>
            <w:tcW w:w="1410" w:type="dxa"/>
            <w:tcBorders>
              <w:top w:val="single" w:sz="6" w:space="0" w:color="auto"/>
              <w:left w:val="nil"/>
              <w:bottom w:val="single" w:sz="6" w:space="0" w:color="auto"/>
              <w:right w:val="single" w:sz="6" w:space="0" w:color="auto"/>
            </w:tcBorders>
            <w:shd w:val="clear" w:color="auto" w:fill="FFFFFF"/>
          </w:tcPr>
          <w:p w14:paraId="031952C3"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lang w:val="en-US"/>
              </w:rPr>
              <w:t>IP</w:t>
            </w:r>
            <w:r w:rsidRPr="006926CD">
              <w:rPr>
                <w:rFonts w:ascii="Times New Roman" w:hAnsi="Times New Roman" w:cs="Times New Roman"/>
                <w:sz w:val="24"/>
                <w:szCs w:val="24"/>
              </w:rPr>
              <w:t>23</w:t>
            </w:r>
          </w:p>
        </w:tc>
        <w:tc>
          <w:tcPr>
            <w:tcW w:w="1203" w:type="dxa"/>
            <w:tcBorders>
              <w:top w:val="single" w:sz="6" w:space="0" w:color="auto"/>
              <w:left w:val="single" w:sz="6" w:space="0" w:color="auto"/>
              <w:bottom w:val="single" w:sz="6" w:space="0" w:color="auto"/>
              <w:right w:val="single" w:sz="6" w:space="0" w:color="auto"/>
            </w:tcBorders>
            <w:shd w:val="clear" w:color="auto" w:fill="FFFFFF"/>
          </w:tcPr>
          <w:p w14:paraId="7D88A621"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ЛЛ, ЛН, ГЛВД, СД</w:t>
            </w:r>
          </w:p>
        </w:tc>
        <w:tc>
          <w:tcPr>
            <w:tcW w:w="992" w:type="dxa"/>
            <w:tcBorders>
              <w:top w:val="single" w:sz="6" w:space="0" w:color="auto"/>
              <w:left w:val="single" w:sz="6" w:space="0" w:color="auto"/>
              <w:bottom w:val="single" w:sz="6" w:space="0" w:color="auto"/>
              <w:right w:val="single" w:sz="6" w:space="0" w:color="auto"/>
            </w:tcBorders>
            <w:shd w:val="clear" w:color="auto" w:fill="FFFFFF"/>
          </w:tcPr>
          <w:p w14:paraId="7E5A2F08"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709" w:type="dxa"/>
            <w:tcBorders>
              <w:top w:val="single" w:sz="6" w:space="0" w:color="auto"/>
              <w:left w:val="single" w:sz="6" w:space="0" w:color="auto"/>
              <w:bottom w:val="single" w:sz="6" w:space="0" w:color="auto"/>
              <w:right w:val="single" w:sz="6" w:space="0" w:color="auto"/>
            </w:tcBorders>
            <w:shd w:val="clear" w:color="auto" w:fill="FFFFFF"/>
          </w:tcPr>
          <w:p w14:paraId="64CB3E2A"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iCs/>
                <w:sz w:val="24"/>
                <w:szCs w:val="24"/>
              </w:rPr>
              <w:t>+</w:t>
            </w:r>
          </w:p>
        </w:tc>
        <w:tc>
          <w:tcPr>
            <w:tcW w:w="850" w:type="dxa"/>
            <w:tcBorders>
              <w:top w:val="single" w:sz="6" w:space="0" w:color="auto"/>
              <w:left w:val="single" w:sz="6" w:space="0" w:color="auto"/>
              <w:bottom w:val="single" w:sz="6" w:space="0" w:color="auto"/>
              <w:right w:val="single" w:sz="6" w:space="0" w:color="auto"/>
            </w:tcBorders>
            <w:shd w:val="clear" w:color="auto" w:fill="FFFFFF"/>
          </w:tcPr>
          <w:p w14:paraId="641CBFA0"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lang w:val="en-US"/>
              </w:rPr>
              <w:t>*</w:t>
            </w:r>
          </w:p>
        </w:tc>
        <w:tc>
          <w:tcPr>
            <w:tcW w:w="851" w:type="dxa"/>
            <w:tcBorders>
              <w:top w:val="single" w:sz="6" w:space="0" w:color="auto"/>
              <w:left w:val="single" w:sz="6" w:space="0" w:color="auto"/>
              <w:bottom w:val="single" w:sz="6" w:space="0" w:color="auto"/>
              <w:right w:val="single" w:sz="6" w:space="0" w:color="auto"/>
            </w:tcBorders>
            <w:shd w:val="clear" w:color="auto" w:fill="FFFFFF"/>
          </w:tcPr>
          <w:p w14:paraId="3DF04C52"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1265" w:type="dxa"/>
            <w:tcBorders>
              <w:top w:val="single" w:sz="6" w:space="0" w:color="auto"/>
              <w:left w:val="single" w:sz="6" w:space="0" w:color="auto"/>
              <w:bottom w:val="single" w:sz="6" w:space="0" w:color="auto"/>
              <w:right w:val="single" w:sz="6" w:space="0" w:color="auto"/>
            </w:tcBorders>
            <w:shd w:val="clear" w:color="auto" w:fill="FFFFFF"/>
          </w:tcPr>
          <w:p w14:paraId="46ACAE8B"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lang w:val="en-US"/>
              </w:rPr>
              <w:t>*</w:t>
            </w:r>
          </w:p>
        </w:tc>
        <w:tc>
          <w:tcPr>
            <w:tcW w:w="719" w:type="dxa"/>
            <w:tcBorders>
              <w:top w:val="single" w:sz="6" w:space="0" w:color="auto"/>
              <w:left w:val="single" w:sz="6" w:space="0" w:color="auto"/>
              <w:bottom w:val="single" w:sz="6" w:space="0" w:color="auto"/>
              <w:right w:val="single" w:sz="6" w:space="0" w:color="auto"/>
            </w:tcBorders>
            <w:shd w:val="clear" w:color="auto" w:fill="FFFFFF"/>
          </w:tcPr>
          <w:p w14:paraId="69B0F2A5"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w:t>
            </w:r>
          </w:p>
        </w:tc>
        <w:tc>
          <w:tcPr>
            <w:tcW w:w="881" w:type="dxa"/>
            <w:tcBorders>
              <w:top w:val="single" w:sz="6" w:space="0" w:color="auto"/>
              <w:left w:val="single" w:sz="6" w:space="0" w:color="auto"/>
              <w:bottom w:val="single" w:sz="6" w:space="0" w:color="auto"/>
              <w:right w:val="single" w:sz="4" w:space="0" w:color="auto"/>
            </w:tcBorders>
            <w:shd w:val="clear" w:color="auto" w:fill="FFFFFF"/>
          </w:tcPr>
          <w:p w14:paraId="44599036"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bCs/>
                <w:iCs/>
                <w:sz w:val="24"/>
                <w:szCs w:val="24"/>
                <w:lang w:val="en-US"/>
              </w:rPr>
              <w:t>*</w:t>
            </w:r>
          </w:p>
        </w:tc>
      </w:tr>
      <w:tr w:rsidR="00525125" w:rsidRPr="00822DDB" w14:paraId="0EF15599" w14:textId="77777777" w:rsidTr="006926CD">
        <w:tc>
          <w:tcPr>
            <w:tcW w:w="534" w:type="dxa"/>
            <w:tcBorders>
              <w:top w:val="single" w:sz="6" w:space="0" w:color="auto"/>
              <w:left w:val="single" w:sz="4" w:space="0" w:color="auto"/>
              <w:bottom w:val="single" w:sz="6" w:space="0" w:color="auto"/>
            </w:tcBorders>
            <w:shd w:val="clear" w:color="auto" w:fill="FFFFFF"/>
          </w:tcPr>
          <w:p w14:paraId="49D6B802"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4</w:t>
            </w:r>
          </w:p>
        </w:tc>
        <w:tc>
          <w:tcPr>
            <w:tcW w:w="1410" w:type="dxa"/>
            <w:tcBorders>
              <w:top w:val="single" w:sz="6" w:space="0" w:color="auto"/>
              <w:left w:val="nil"/>
              <w:bottom w:val="single" w:sz="6" w:space="0" w:color="auto"/>
              <w:right w:val="single" w:sz="6" w:space="0" w:color="auto"/>
            </w:tcBorders>
            <w:shd w:val="clear" w:color="auto" w:fill="FFFFFF"/>
          </w:tcPr>
          <w:p w14:paraId="4D5E0263"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lang w:val="en-US"/>
              </w:rPr>
              <w:t>IP</w:t>
            </w:r>
            <w:r w:rsidRPr="006926CD">
              <w:rPr>
                <w:rFonts w:ascii="Times New Roman" w:hAnsi="Times New Roman" w:cs="Times New Roman"/>
                <w:sz w:val="24"/>
                <w:szCs w:val="24"/>
              </w:rPr>
              <w:t>51</w:t>
            </w:r>
          </w:p>
        </w:tc>
        <w:tc>
          <w:tcPr>
            <w:tcW w:w="1203" w:type="dxa"/>
            <w:tcBorders>
              <w:top w:val="single" w:sz="6" w:space="0" w:color="auto"/>
              <w:left w:val="single" w:sz="6" w:space="0" w:color="auto"/>
              <w:bottom w:val="single" w:sz="6" w:space="0" w:color="auto"/>
              <w:right w:val="single" w:sz="6" w:space="0" w:color="auto"/>
            </w:tcBorders>
            <w:shd w:val="clear" w:color="auto" w:fill="FFFFFF"/>
          </w:tcPr>
          <w:p w14:paraId="2A8E6BC1"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ЛН</w:t>
            </w:r>
          </w:p>
        </w:tc>
        <w:tc>
          <w:tcPr>
            <w:tcW w:w="992" w:type="dxa"/>
            <w:tcBorders>
              <w:top w:val="single" w:sz="6" w:space="0" w:color="auto"/>
              <w:left w:val="single" w:sz="6" w:space="0" w:color="auto"/>
              <w:bottom w:val="single" w:sz="6" w:space="0" w:color="auto"/>
              <w:right w:val="single" w:sz="6" w:space="0" w:color="auto"/>
            </w:tcBorders>
            <w:shd w:val="clear" w:color="auto" w:fill="FFFFFF"/>
          </w:tcPr>
          <w:p w14:paraId="34C89225"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lang w:val="en-US"/>
              </w:rPr>
              <w:t>(-)</w:t>
            </w:r>
          </w:p>
        </w:tc>
        <w:tc>
          <w:tcPr>
            <w:tcW w:w="709" w:type="dxa"/>
            <w:tcBorders>
              <w:top w:val="single" w:sz="6" w:space="0" w:color="auto"/>
              <w:left w:val="single" w:sz="6" w:space="0" w:color="auto"/>
              <w:bottom w:val="single" w:sz="6" w:space="0" w:color="auto"/>
              <w:right w:val="single" w:sz="6" w:space="0" w:color="auto"/>
            </w:tcBorders>
            <w:shd w:val="clear" w:color="auto" w:fill="FFFFFF"/>
          </w:tcPr>
          <w:p w14:paraId="0D9B76C7"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lang w:val="en-US"/>
              </w:rPr>
              <w:t>(-)</w:t>
            </w:r>
          </w:p>
        </w:tc>
        <w:tc>
          <w:tcPr>
            <w:tcW w:w="850" w:type="dxa"/>
            <w:tcBorders>
              <w:top w:val="single" w:sz="6" w:space="0" w:color="auto"/>
              <w:left w:val="single" w:sz="6" w:space="0" w:color="auto"/>
              <w:bottom w:val="single" w:sz="6" w:space="0" w:color="auto"/>
              <w:right w:val="single" w:sz="6" w:space="0" w:color="auto"/>
            </w:tcBorders>
            <w:shd w:val="clear" w:color="auto" w:fill="FFFFFF"/>
          </w:tcPr>
          <w:p w14:paraId="202861E6"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851" w:type="dxa"/>
            <w:tcBorders>
              <w:top w:val="single" w:sz="6" w:space="0" w:color="auto"/>
              <w:left w:val="single" w:sz="6" w:space="0" w:color="auto"/>
              <w:bottom w:val="single" w:sz="6" w:space="0" w:color="auto"/>
              <w:right w:val="single" w:sz="6" w:space="0" w:color="auto"/>
            </w:tcBorders>
            <w:shd w:val="clear" w:color="auto" w:fill="FFFFFF"/>
          </w:tcPr>
          <w:p w14:paraId="48407179"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1265" w:type="dxa"/>
            <w:tcBorders>
              <w:top w:val="single" w:sz="6" w:space="0" w:color="auto"/>
              <w:left w:val="single" w:sz="6" w:space="0" w:color="auto"/>
              <w:bottom w:val="single" w:sz="6" w:space="0" w:color="auto"/>
              <w:right w:val="single" w:sz="6" w:space="0" w:color="auto"/>
            </w:tcBorders>
            <w:shd w:val="clear" w:color="auto" w:fill="FFFFFF"/>
          </w:tcPr>
          <w:p w14:paraId="6B4DFC48"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719" w:type="dxa"/>
            <w:tcBorders>
              <w:top w:val="single" w:sz="6" w:space="0" w:color="auto"/>
              <w:left w:val="single" w:sz="6" w:space="0" w:color="auto"/>
              <w:bottom w:val="single" w:sz="6" w:space="0" w:color="auto"/>
              <w:right w:val="single" w:sz="6" w:space="0" w:color="auto"/>
            </w:tcBorders>
            <w:shd w:val="clear" w:color="auto" w:fill="FFFFFF"/>
          </w:tcPr>
          <w:p w14:paraId="29D44161"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881" w:type="dxa"/>
            <w:tcBorders>
              <w:top w:val="single" w:sz="6" w:space="0" w:color="auto"/>
              <w:left w:val="single" w:sz="6" w:space="0" w:color="auto"/>
              <w:bottom w:val="single" w:sz="6" w:space="0" w:color="auto"/>
              <w:right w:val="single" w:sz="4" w:space="0" w:color="auto"/>
            </w:tcBorders>
            <w:shd w:val="clear" w:color="auto" w:fill="FFFFFF"/>
          </w:tcPr>
          <w:p w14:paraId="4EDCFD61"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r>
      <w:tr w:rsidR="00525125" w:rsidRPr="00822DDB" w14:paraId="623BA5D7" w14:textId="77777777" w:rsidTr="006926CD">
        <w:tc>
          <w:tcPr>
            <w:tcW w:w="534" w:type="dxa"/>
            <w:tcBorders>
              <w:top w:val="single" w:sz="6" w:space="0" w:color="auto"/>
              <w:left w:val="single" w:sz="4" w:space="0" w:color="auto"/>
              <w:bottom w:val="single" w:sz="6" w:space="0" w:color="auto"/>
            </w:tcBorders>
            <w:shd w:val="clear" w:color="auto" w:fill="FFFFFF"/>
          </w:tcPr>
          <w:p w14:paraId="5B6D7C83"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5</w:t>
            </w:r>
          </w:p>
        </w:tc>
        <w:tc>
          <w:tcPr>
            <w:tcW w:w="1410" w:type="dxa"/>
            <w:tcBorders>
              <w:top w:val="single" w:sz="6" w:space="0" w:color="auto"/>
              <w:left w:val="nil"/>
              <w:bottom w:val="single" w:sz="6" w:space="0" w:color="auto"/>
              <w:right w:val="single" w:sz="6" w:space="0" w:color="auto"/>
            </w:tcBorders>
            <w:shd w:val="clear" w:color="auto" w:fill="FFFFFF"/>
          </w:tcPr>
          <w:p w14:paraId="124E94B2"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lang w:val="en-US"/>
              </w:rPr>
              <w:t>IP</w:t>
            </w:r>
            <w:r w:rsidRPr="006926CD">
              <w:rPr>
                <w:rFonts w:ascii="Times New Roman" w:hAnsi="Times New Roman" w:cs="Times New Roman"/>
                <w:sz w:val="24"/>
                <w:szCs w:val="24"/>
              </w:rPr>
              <w:t>53</w:t>
            </w:r>
          </w:p>
        </w:tc>
        <w:tc>
          <w:tcPr>
            <w:tcW w:w="1203" w:type="dxa"/>
            <w:tcBorders>
              <w:top w:val="single" w:sz="6" w:space="0" w:color="auto"/>
              <w:left w:val="single" w:sz="6" w:space="0" w:color="auto"/>
              <w:bottom w:val="single" w:sz="6" w:space="0" w:color="auto"/>
              <w:right w:val="single" w:sz="6" w:space="0" w:color="auto"/>
            </w:tcBorders>
            <w:shd w:val="clear" w:color="auto" w:fill="FFFFFF"/>
          </w:tcPr>
          <w:p w14:paraId="6BAB21BD"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ЛЛ, ЛН, ГЛВД, СД</w:t>
            </w:r>
          </w:p>
        </w:tc>
        <w:tc>
          <w:tcPr>
            <w:tcW w:w="992" w:type="dxa"/>
            <w:tcBorders>
              <w:top w:val="single" w:sz="6" w:space="0" w:color="auto"/>
              <w:left w:val="single" w:sz="6" w:space="0" w:color="auto"/>
              <w:bottom w:val="single" w:sz="6" w:space="0" w:color="auto"/>
              <w:right w:val="single" w:sz="6" w:space="0" w:color="auto"/>
            </w:tcBorders>
            <w:shd w:val="clear" w:color="auto" w:fill="FFFFFF"/>
          </w:tcPr>
          <w:p w14:paraId="1F3A4EE4"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lang w:val="en-US"/>
              </w:rPr>
              <w:t>(-)</w:t>
            </w:r>
          </w:p>
        </w:tc>
        <w:tc>
          <w:tcPr>
            <w:tcW w:w="709" w:type="dxa"/>
            <w:tcBorders>
              <w:top w:val="single" w:sz="6" w:space="0" w:color="auto"/>
              <w:left w:val="single" w:sz="6" w:space="0" w:color="auto"/>
              <w:bottom w:val="single" w:sz="6" w:space="0" w:color="auto"/>
              <w:right w:val="single" w:sz="6" w:space="0" w:color="auto"/>
            </w:tcBorders>
            <w:shd w:val="clear" w:color="auto" w:fill="FFFFFF"/>
          </w:tcPr>
          <w:p w14:paraId="1AF144CA"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850" w:type="dxa"/>
            <w:tcBorders>
              <w:top w:val="single" w:sz="6" w:space="0" w:color="auto"/>
              <w:left w:val="single" w:sz="6" w:space="0" w:color="auto"/>
              <w:bottom w:val="single" w:sz="6" w:space="0" w:color="auto"/>
              <w:right w:val="single" w:sz="6" w:space="0" w:color="auto"/>
            </w:tcBorders>
            <w:shd w:val="clear" w:color="auto" w:fill="FFFFFF"/>
          </w:tcPr>
          <w:p w14:paraId="34E8C98F"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851" w:type="dxa"/>
            <w:tcBorders>
              <w:top w:val="single" w:sz="6" w:space="0" w:color="auto"/>
              <w:left w:val="single" w:sz="6" w:space="0" w:color="auto"/>
              <w:bottom w:val="single" w:sz="6" w:space="0" w:color="auto"/>
              <w:right w:val="single" w:sz="6" w:space="0" w:color="auto"/>
            </w:tcBorders>
            <w:shd w:val="clear" w:color="auto" w:fill="FFFFFF"/>
          </w:tcPr>
          <w:p w14:paraId="6189340F"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1265" w:type="dxa"/>
            <w:tcBorders>
              <w:top w:val="single" w:sz="6" w:space="0" w:color="auto"/>
              <w:left w:val="single" w:sz="6" w:space="0" w:color="auto"/>
              <w:bottom w:val="single" w:sz="6" w:space="0" w:color="auto"/>
              <w:right w:val="single" w:sz="6" w:space="0" w:color="auto"/>
            </w:tcBorders>
            <w:shd w:val="clear" w:color="auto" w:fill="FFFFFF"/>
          </w:tcPr>
          <w:p w14:paraId="679F1DBB"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719" w:type="dxa"/>
            <w:tcBorders>
              <w:top w:val="single" w:sz="6" w:space="0" w:color="auto"/>
              <w:left w:val="single" w:sz="6" w:space="0" w:color="auto"/>
              <w:bottom w:val="single" w:sz="6" w:space="0" w:color="auto"/>
              <w:right w:val="single" w:sz="6" w:space="0" w:color="auto"/>
            </w:tcBorders>
            <w:shd w:val="clear" w:color="auto" w:fill="FFFFFF"/>
          </w:tcPr>
          <w:p w14:paraId="5E44798E"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881" w:type="dxa"/>
            <w:tcBorders>
              <w:top w:val="single" w:sz="6" w:space="0" w:color="auto"/>
              <w:left w:val="single" w:sz="6" w:space="0" w:color="auto"/>
              <w:bottom w:val="single" w:sz="6" w:space="0" w:color="auto"/>
              <w:right w:val="single" w:sz="4" w:space="0" w:color="auto"/>
            </w:tcBorders>
            <w:shd w:val="clear" w:color="auto" w:fill="FFFFFF"/>
          </w:tcPr>
          <w:p w14:paraId="03F828A3"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r>
      <w:tr w:rsidR="00525125" w:rsidRPr="00822DDB" w14:paraId="0A02E73F" w14:textId="77777777" w:rsidTr="006926CD">
        <w:tc>
          <w:tcPr>
            <w:tcW w:w="534" w:type="dxa"/>
            <w:tcBorders>
              <w:top w:val="single" w:sz="6" w:space="0" w:color="auto"/>
              <w:left w:val="single" w:sz="4" w:space="0" w:color="auto"/>
              <w:bottom w:val="single" w:sz="6" w:space="0" w:color="auto"/>
            </w:tcBorders>
            <w:shd w:val="clear" w:color="auto" w:fill="FFFFFF"/>
          </w:tcPr>
          <w:p w14:paraId="255624E4"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6</w:t>
            </w:r>
          </w:p>
        </w:tc>
        <w:tc>
          <w:tcPr>
            <w:tcW w:w="1410" w:type="dxa"/>
            <w:tcBorders>
              <w:top w:val="single" w:sz="6" w:space="0" w:color="auto"/>
              <w:left w:val="nil"/>
              <w:bottom w:val="single" w:sz="6" w:space="0" w:color="auto"/>
              <w:right w:val="single" w:sz="6" w:space="0" w:color="auto"/>
            </w:tcBorders>
            <w:shd w:val="clear" w:color="auto" w:fill="FFFFFF"/>
          </w:tcPr>
          <w:p w14:paraId="74D1F500"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lang w:val="en-US"/>
              </w:rPr>
              <w:t>IP</w:t>
            </w:r>
            <w:r w:rsidRPr="006926CD">
              <w:rPr>
                <w:rFonts w:ascii="Times New Roman" w:hAnsi="Times New Roman" w:cs="Times New Roman"/>
                <w:sz w:val="24"/>
                <w:szCs w:val="24"/>
              </w:rPr>
              <w:t>54</w:t>
            </w:r>
          </w:p>
        </w:tc>
        <w:tc>
          <w:tcPr>
            <w:tcW w:w="1203" w:type="dxa"/>
            <w:tcBorders>
              <w:top w:val="single" w:sz="6" w:space="0" w:color="auto"/>
              <w:left w:val="single" w:sz="6" w:space="0" w:color="auto"/>
              <w:bottom w:val="single" w:sz="6" w:space="0" w:color="auto"/>
              <w:right w:val="single" w:sz="6" w:space="0" w:color="auto"/>
            </w:tcBorders>
            <w:shd w:val="clear" w:color="auto" w:fill="FFFFFF"/>
          </w:tcPr>
          <w:p w14:paraId="35B0E75A" w14:textId="77777777" w:rsidR="00525125" w:rsidRPr="006926CD" w:rsidRDefault="00525125" w:rsidP="001155D3">
            <w:pPr>
              <w:shd w:val="clear" w:color="auto" w:fill="FFFFFF"/>
              <w:jc w:val="center"/>
              <w:rPr>
                <w:rFonts w:ascii="Times New Roman" w:hAnsi="Times New Roman" w:cs="Times New Roman"/>
                <w:sz w:val="24"/>
                <w:szCs w:val="24"/>
              </w:rPr>
            </w:pPr>
            <w:r w:rsidRPr="006926CD">
              <w:rPr>
                <w:rFonts w:ascii="Times New Roman" w:hAnsi="Times New Roman" w:cs="Times New Roman"/>
                <w:sz w:val="24"/>
                <w:szCs w:val="24"/>
              </w:rPr>
              <w:t>ЛЛ,</w:t>
            </w:r>
            <w:r w:rsidRPr="006926CD">
              <w:rPr>
                <w:rFonts w:ascii="Times New Roman" w:hAnsi="Times New Roman" w:cs="Times New Roman"/>
                <w:sz w:val="24"/>
                <w:szCs w:val="24"/>
                <w:lang w:val="en-US"/>
              </w:rPr>
              <w:t xml:space="preserve"> </w:t>
            </w:r>
            <w:r w:rsidRPr="006926CD">
              <w:rPr>
                <w:rFonts w:ascii="Times New Roman" w:hAnsi="Times New Roman" w:cs="Times New Roman"/>
                <w:sz w:val="24"/>
                <w:szCs w:val="24"/>
              </w:rPr>
              <w:t>ГЛВД, СД</w:t>
            </w:r>
          </w:p>
        </w:tc>
        <w:tc>
          <w:tcPr>
            <w:tcW w:w="992" w:type="dxa"/>
            <w:tcBorders>
              <w:top w:val="single" w:sz="6" w:space="0" w:color="auto"/>
              <w:left w:val="single" w:sz="6" w:space="0" w:color="auto"/>
              <w:bottom w:val="single" w:sz="6" w:space="0" w:color="auto"/>
              <w:right w:val="single" w:sz="6" w:space="0" w:color="auto"/>
            </w:tcBorders>
            <w:shd w:val="clear" w:color="auto" w:fill="FFFFFF"/>
          </w:tcPr>
          <w:p w14:paraId="5EA84654"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lang w:val="en-US"/>
              </w:rPr>
              <w:t>(-)</w:t>
            </w:r>
          </w:p>
        </w:tc>
        <w:tc>
          <w:tcPr>
            <w:tcW w:w="709" w:type="dxa"/>
            <w:tcBorders>
              <w:top w:val="single" w:sz="6" w:space="0" w:color="auto"/>
              <w:left w:val="single" w:sz="6" w:space="0" w:color="auto"/>
              <w:bottom w:val="single" w:sz="6" w:space="0" w:color="auto"/>
              <w:right w:val="single" w:sz="6" w:space="0" w:color="auto"/>
            </w:tcBorders>
            <w:shd w:val="clear" w:color="auto" w:fill="FFFFFF"/>
          </w:tcPr>
          <w:p w14:paraId="789EEE29"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lang w:val="en-US"/>
              </w:rPr>
              <w:t>(-)</w:t>
            </w:r>
          </w:p>
        </w:tc>
        <w:tc>
          <w:tcPr>
            <w:tcW w:w="850" w:type="dxa"/>
            <w:tcBorders>
              <w:top w:val="single" w:sz="6" w:space="0" w:color="auto"/>
              <w:left w:val="single" w:sz="6" w:space="0" w:color="auto"/>
              <w:bottom w:val="single" w:sz="6" w:space="0" w:color="auto"/>
              <w:right w:val="single" w:sz="6" w:space="0" w:color="auto"/>
            </w:tcBorders>
            <w:shd w:val="clear" w:color="auto" w:fill="FFFFFF"/>
          </w:tcPr>
          <w:p w14:paraId="04239F72"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851" w:type="dxa"/>
            <w:tcBorders>
              <w:top w:val="single" w:sz="6" w:space="0" w:color="auto"/>
              <w:left w:val="single" w:sz="6" w:space="0" w:color="auto"/>
              <w:bottom w:val="single" w:sz="6" w:space="0" w:color="auto"/>
              <w:right w:val="single" w:sz="6" w:space="0" w:color="auto"/>
            </w:tcBorders>
            <w:shd w:val="clear" w:color="auto" w:fill="FFFFFF"/>
          </w:tcPr>
          <w:p w14:paraId="65A89853"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1265" w:type="dxa"/>
            <w:tcBorders>
              <w:top w:val="single" w:sz="6" w:space="0" w:color="auto"/>
              <w:left w:val="single" w:sz="6" w:space="0" w:color="auto"/>
              <w:bottom w:val="single" w:sz="6" w:space="0" w:color="auto"/>
              <w:right w:val="single" w:sz="6" w:space="0" w:color="auto"/>
            </w:tcBorders>
            <w:shd w:val="clear" w:color="auto" w:fill="FFFFFF"/>
          </w:tcPr>
          <w:p w14:paraId="0FE8A609"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719" w:type="dxa"/>
            <w:tcBorders>
              <w:top w:val="single" w:sz="6" w:space="0" w:color="auto"/>
              <w:left w:val="single" w:sz="6" w:space="0" w:color="auto"/>
              <w:bottom w:val="single" w:sz="6" w:space="0" w:color="auto"/>
              <w:right w:val="single" w:sz="6" w:space="0" w:color="auto"/>
            </w:tcBorders>
            <w:shd w:val="clear" w:color="auto" w:fill="FFFFFF"/>
          </w:tcPr>
          <w:p w14:paraId="6B3660BD"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881" w:type="dxa"/>
            <w:tcBorders>
              <w:top w:val="single" w:sz="6" w:space="0" w:color="auto"/>
              <w:left w:val="single" w:sz="6" w:space="0" w:color="auto"/>
              <w:bottom w:val="single" w:sz="6" w:space="0" w:color="auto"/>
              <w:right w:val="single" w:sz="4" w:space="0" w:color="auto"/>
            </w:tcBorders>
            <w:shd w:val="clear" w:color="auto" w:fill="FFFFFF"/>
          </w:tcPr>
          <w:p w14:paraId="202A18B7"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r>
      <w:tr w:rsidR="00525125" w:rsidRPr="00822DDB" w14:paraId="4155B57C" w14:textId="77777777" w:rsidTr="006926CD">
        <w:tc>
          <w:tcPr>
            <w:tcW w:w="534" w:type="dxa"/>
            <w:tcBorders>
              <w:top w:val="single" w:sz="6" w:space="0" w:color="auto"/>
              <w:left w:val="single" w:sz="4" w:space="0" w:color="auto"/>
              <w:bottom w:val="single" w:sz="6" w:space="0" w:color="auto"/>
            </w:tcBorders>
            <w:shd w:val="clear" w:color="auto" w:fill="FFFFFF"/>
          </w:tcPr>
          <w:p w14:paraId="2C6E094B"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lang w:val="en-US"/>
              </w:rPr>
              <w:t>7</w:t>
            </w:r>
          </w:p>
        </w:tc>
        <w:tc>
          <w:tcPr>
            <w:tcW w:w="1410" w:type="dxa"/>
            <w:tcBorders>
              <w:top w:val="single" w:sz="6" w:space="0" w:color="auto"/>
              <w:left w:val="nil"/>
              <w:bottom w:val="single" w:sz="6" w:space="0" w:color="auto"/>
              <w:right w:val="single" w:sz="6" w:space="0" w:color="auto"/>
            </w:tcBorders>
            <w:shd w:val="clear" w:color="auto" w:fill="FFFFFF"/>
          </w:tcPr>
          <w:p w14:paraId="14675EEF"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lang w:val="en-US"/>
              </w:rPr>
              <w:t>IP</w:t>
            </w:r>
            <w:r w:rsidRPr="006926CD">
              <w:rPr>
                <w:rFonts w:ascii="Times New Roman" w:hAnsi="Times New Roman" w:cs="Times New Roman"/>
                <w:sz w:val="24"/>
                <w:szCs w:val="24"/>
              </w:rPr>
              <w:t>54</w:t>
            </w:r>
          </w:p>
        </w:tc>
        <w:tc>
          <w:tcPr>
            <w:tcW w:w="1203" w:type="dxa"/>
            <w:tcBorders>
              <w:top w:val="single" w:sz="6" w:space="0" w:color="auto"/>
              <w:left w:val="single" w:sz="6" w:space="0" w:color="auto"/>
              <w:bottom w:val="single" w:sz="6" w:space="0" w:color="auto"/>
              <w:right w:val="single" w:sz="6" w:space="0" w:color="auto"/>
            </w:tcBorders>
            <w:shd w:val="clear" w:color="auto" w:fill="FFFFFF"/>
          </w:tcPr>
          <w:p w14:paraId="5CB1C4C0"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rPr>
              <w:t>ЛН</w:t>
            </w:r>
          </w:p>
        </w:tc>
        <w:tc>
          <w:tcPr>
            <w:tcW w:w="992" w:type="dxa"/>
            <w:tcBorders>
              <w:top w:val="single" w:sz="6" w:space="0" w:color="auto"/>
              <w:left w:val="single" w:sz="6" w:space="0" w:color="auto"/>
              <w:bottom w:val="single" w:sz="6" w:space="0" w:color="auto"/>
              <w:right w:val="single" w:sz="6" w:space="0" w:color="auto"/>
            </w:tcBorders>
            <w:shd w:val="clear" w:color="auto" w:fill="FFFFFF"/>
          </w:tcPr>
          <w:p w14:paraId="2AD5CFFE"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lang w:val="en-US"/>
              </w:rPr>
              <w:t>(-)</w:t>
            </w:r>
          </w:p>
        </w:tc>
        <w:tc>
          <w:tcPr>
            <w:tcW w:w="709" w:type="dxa"/>
            <w:tcBorders>
              <w:top w:val="single" w:sz="6" w:space="0" w:color="auto"/>
              <w:left w:val="single" w:sz="6" w:space="0" w:color="auto"/>
              <w:bottom w:val="single" w:sz="6" w:space="0" w:color="auto"/>
              <w:right w:val="single" w:sz="6" w:space="0" w:color="auto"/>
            </w:tcBorders>
            <w:shd w:val="clear" w:color="auto" w:fill="FFFFFF"/>
          </w:tcPr>
          <w:p w14:paraId="67991FBC"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sz w:val="24"/>
                <w:szCs w:val="24"/>
                <w:lang w:val="en-US"/>
              </w:rPr>
              <w:t>(-)</w:t>
            </w:r>
          </w:p>
        </w:tc>
        <w:tc>
          <w:tcPr>
            <w:tcW w:w="850" w:type="dxa"/>
            <w:tcBorders>
              <w:top w:val="single" w:sz="6" w:space="0" w:color="auto"/>
              <w:left w:val="single" w:sz="6" w:space="0" w:color="auto"/>
              <w:bottom w:val="single" w:sz="6" w:space="0" w:color="auto"/>
              <w:right w:val="single" w:sz="6" w:space="0" w:color="auto"/>
            </w:tcBorders>
            <w:shd w:val="clear" w:color="auto" w:fill="FFFFFF"/>
          </w:tcPr>
          <w:p w14:paraId="78634EAD"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851" w:type="dxa"/>
            <w:tcBorders>
              <w:top w:val="single" w:sz="6" w:space="0" w:color="auto"/>
              <w:left w:val="single" w:sz="6" w:space="0" w:color="auto"/>
              <w:bottom w:val="single" w:sz="6" w:space="0" w:color="auto"/>
              <w:right w:val="single" w:sz="6" w:space="0" w:color="auto"/>
            </w:tcBorders>
            <w:shd w:val="clear" w:color="auto" w:fill="FFFFFF"/>
          </w:tcPr>
          <w:p w14:paraId="14CE4BD2"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1265" w:type="dxa"/>
            <w:tcBorders>
              <w:top w:val="single" w:sz="6" w:space="0" w:color="auto"/>
              <w:left w:val="single" w:sz="6" w:space="0" w:color="auto"/>
              <w:bottom w:val="single" w:sz="6" w:space="0" w:color="auto"/>
              <w:right w:val="single" w:sz="6" w:space="0" w:color="auto"/>
            </w:tcBorders>
            <w:shd w:val="clear" w:color="auto" w:fill="FFFFFF"/>
          </w:tcPr>
          <w:p w14:paraId="493F6C43"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719" w:type="dxa"/>
            <w:tcBorders>
              <w:top w:val="single" w:sz="6" w:space="0" w:color="auto"/>
              <w:left w:val="single" w:sz="6" w:space="0" w:color="auto"/>
              <w:bottom w:val="single" w:sz="6" w:space="0" w:color="auto"/>
              <w:right w:val="single" w:sz="6" w:space="0" w:color="auto"/>
            </w:tcBorders>
            <w:shd w:val="clear" w:color="auto" w:fill="FFFFFF"/>
          </w:tcPr>
          <w:p w14:paraId="2129304A"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c>
          <w:tcPr>
            <w:tcW w:w="881" w:type="dxa"/>
            <w:tcBorders>
              <w:top w:val="single" w:sz="6" w:space="0" w:color="auto"/>
              <w:left w:val="single" w:sz="6" w:space="0" w:color="auto"/>
              <w:bottom w:val="single" w:sz="6" w:space="0" w:color="auto"/>
              <w:right w:val="single" w:sz="4" w:space="0" w:color="auto"/>
            </w:tcBorders>
            <w:shd w:val="clear" w:color="auto" w:fill="FFFFFF"/>
          </w:tcPr>
          <w:p w14:paraId="442E5A94" w14:textId="77777777" w:rsidR="00525125" w:rsidRPr="006926CD" w:rsidRDefault="00525125" w:rsidP="001155D3">
            <w:pPr>
              <w:shd w:val="clear" w:color="auto" w:fill="FFFFFF"/>
              <w:jc w:val="center"/>
              <w:rPr>
                <w:rFonts w:ascii="Times New Roman" w:hAnsi="Times New Roman" w:cs="Times New Roman"/>
                <w:sz w:val="24"/>
                <w:szCs w:val="24"/>
                <w:lang w:val="en-US"/>
              </w:rPr>
            </w:pPr>
            <w:r w:rsidRPr="006926CD">
              <w:rPr>
                <w:rFonts w:ascii="Times New Roman" w:hAnsi="Times New Roman" w:cs="Times New Roman"/>
                <w:bCs/>
                <w:sz w:val="24"/>
                <w:szCs w:val="24"/>
                <w:lang w:val="en-US"/>
              </w:rPr>
              <w:t>*</w:t>
            </w:r>
          </w:p>
        </w:tc>
      </w:tr>
      <w:tr w:rsidR="00525125" w:rsidRPr="00822DDB" w14:paraId="697CE806" w14:textId="77777777" w:rsidTr="00944225">
        <w:trPr>
          <w:cantSplit/>
        </w:trPr>
        <w:tc>
          <w:tcPr>
            <w:tcW w:w="9414" w:type="dxa"/>
            <w:gridSpan w:val="10"/>
            <w:tcBorders>
              <w:top w:val="single" w:sz="6" w:space="0" w:color="auto"/>
              <w:left w:val="single" w:sz="4" w:space="0" w:color="auto"/>
              <w:right w:val="single" w:sz="4" w:space="0" w:color="auto"/>
            </w:tcBorders>
            <w:shd w:val="clear" w:color="auto" w:fill="FFFFFF"/>
          </w:tcPr>
          <w:p w14:paraId="10202819" w14:textId="77777777" w:rsidR="00525125" w:rsidRPr="006926CD" w:rsidRDefault="00987871" w:rsidP="006926CD">
            <w:pPr>
              <w:shd w:val="clear" w:color="auto" w:fill="FFFFFF"/>
              <w:ind w:firstLine="426"/>
              <w:jc w:val="both"/>
              <w:rPr>
                <w:rFonts w:ascii="Times New Roman" w:hAnsi="Times New Roman" w:cs="Times New Roman"/>
              </w:rPr>
            </w:pPr>
            <w:r w:rsidRPr="006926CD">
              <w:rPr>
                <w:rFonts w:ascii="Times New Roman" w:hAnsi="Times New Roman" w:cs="Times New Roman"/>
              </w:rPr>
              <w:lastRenderedPageBreak/>
              <w:t>О</w:t>
            </w:r>
            <w:r w:rsidR="00525125" w:rsidRPr="006926CD">
              <w:rPr>
                <w:rFonts w:ascii="Times New Roman" w:hAnsi="Times New Roman" w:cs="Times New Roman"/>
              </w:rPr>
              <w:t>бозначения:</w:t>
            </w:r>
          </w:p>
          <w:p w14:paraId="3CAEF696" w14:textId="77777777" w:rsidR="00525125" w:rsidRPr="006926CD" w:rsidRDefault="00987871" w:rsidP="006926CD">
            <w:pPr>
              <w:shd w:val="clear" w:color="auto" w:fill="FFFFFF"/>
              <w:ind w:firstLine="426"/>
              <w:jc w:val="both"/>
              <w:rPr>
                <w:rFonts w:ascii="Times New Roman" w:hAnsi="Times New Roman" w:cs="Times New Roman"/>
              </w:rPr>
            </w:pPr>
            <w:r w:rsidRPr="006926CD">
              <w:rPr>
                <w:rFonts w:ascii="Times New Roman" w:hAnsi="Times New Roman" w:cs="Times New Roman"/>
              </w:rPr>
              <w:t>«</w:t>
            </w:r>
            <w:r w:rsidR="00525125" w:rsidRPr="006926CD">
              <w:rPr>
                <w:rFonts w:ascii="Times New Roman" w:hAnsi="Times New Roman" w:cs="Times New Roman"/>
              </w:rPr>
              <w:t>+</w:t>
            </w:r>
            <w:r w:rsidRPr="006926CD">
              <w:rPr>
                <w:rFonts w:ascii="Times New Roman" w:hAnsi="Times New Roman" w:cs="Times New Roman"/>
              </w:rPr>
              <w:t>»</w:t>
            </w:r>
            <w:r w:rsidR="00525125" w:rsidRPr="006926CD">
              <w:rPr>
                <w:rFonts w:ascii="Times New Roman" w:hAnsi="Times New Roman" w:cs="Times New Roman"/>
              </w:rPr>
              <w:t xml:space="preserve"> - светильники рекомендуются;</w:t>
            </w:r>
          </w:p>
          <w:p w14:paraId="1F36B87A" w14:textId="77777777" w:rsidR="00525125" w:rsidRPr="006926CD" w:rsidRDefault="00987871" w:rsidP="006926CD">
            <w:pPr>
              <w:shd w:val="clear" w:color="auto" w:fill="FFFFFF"/>
              <w:ind w:firstLine="426"/>
              <w:jc w:val="both"/>
              <w:rPr>
                <w:rFonts w:ascii="Times New Roman" w:hAnsi="Times New Roman" w:cs="Times New Roman"/>
              </w:rPr>
            </w:pPr>
            <w:r w:rsidRPr="006926CD">
              <w:rPr>
                <w:rFonts w:ascii="Times New Roman" w:hAnsi="Times New Roman" w:cs="Times New Roman"/>
              </w:rPr>
              <w:t>«</w:t>
            </w:r>
            <w:r w:rsidR="00525125" w:rsidRPr="006926CD">
              <w:rPr>
                <w:rFonts w:ascii="Times New Roman" w:hAnsi="Times New Roman" w:cs="Times New Roman"/>
              </w:rPr>
              <w:t>*</w:t>
            </w:r>
            <w:r w:rsidRPr="006926CD">
              <w:rPr>
                <w:rFonts w:ascii="Times New Roman" w:hAnsi="Times New Roman" w:cs="Times New Roman"/>
              </w:rPr>
              <w:t>»</w:t>
            </w:r>
            <w:r w:rsidR="00525125" w:rsidRPr="006926CD">
              <w:rPr>
                <w:rFonts w:ascii="Times New Roman" w:hAnsi="Times New Roman" w:cs="Times New Roman"/>
              </w:rPr>
              <w:t xml:space="preserve"> - светильники допускаются;</w:t>
            </w:r>
          </w:p>
          <w:p w14:paraId="114FEDF3" w14:textId="77777777" w:rsidR="00525125" w:rsidRPr="006926CD" w:rsidRDefault="00987871" w:rsidP="006926CD">
            <w:pPr>
              <w:shd w:val="clear" w:color="auto" w:fill="FFFFFF"/>
              <w:ind w:firstLine="426"/>
              <w:jc w:val="both"/>
              <w:rPr>
                <w:rFonts w:ascii="Times New Roman" w:hAnsi="Times New Roman" w:cs="Times New Roman"/>
              </w:rPr>
            </w:pPr>
            <w:r w:rsidRPr="006926CD">
              <w:rPr>
                <w:rFonts w:ascii="Times New Roman" w:hAnsi="Times New Roman" w:cs="Times New Roman"/>
              </w:rPr>
              <w:t>«</w:t>
            </w:r>
            <w:r w:rsidR="00525125" w:rsidRPr="006926CD">
              <w:rPr>
                <w:rFonts w:ascii="Times New Roman" w:hAnsi="Times New Roman" w:cs="Times New Roman"/>
              </w:rPr>
              <w:t>-</w:t>
            </w:r>
            <w:r w:rsidRPr="006926CD">
              <w:rPr>
                <w:rFonts w:ascii="Times New Roman" w:hAnsi="Times New Roman" w:cs="Times New Roman"/>
              </w:rPr>
              <w:t>»</w:t>
            </w:r>
            <w:r w:rsidR="00525125" w:rsidRPr="006926CD">
              <w:rPr>
                <w:rFonts w:ascii="Times New Roman" w:hAnsi="Times New Roman" w:cs="Times New Roman"/>
              </w:rPr>
              <w:t xml:space="preserve"> - светильники запрещаются;</w:t>
            </w:r>
          </w:p>
          <w:p w14:paraId="42683DA6" w14:textId="77777777" w:rsidR="00525125" w:rsidRPr="006926CD" w:rsidRDefault="00525125" w:rsidP="006926CD">
            <w:pPr>
              <w:shd w:val="clear" w:color="auto" w:fill="FFFFFF"/>
              <w:ind w:firstLine="426"/>
              <w:jc w:val="both"/>
              <w:rPr>
                <w:rFonts w:ascii="Times New Roman" w:hAnsi="Times New Roman" w:cs="Times New Roman"/>
              </w:rPr>
            </w:pPr>
            <w:r w:rsidRPr="006926CD">
              <w:rPr>
                <w:rFonts w:ascii="Times New Roman" w:hAnsi="Times New Roman" w:cs="Times New Roman"/>
              </w:rPr>
              <w:t>(-) - применение светильников возможно, но нецелесообразно.</w:t>
            </w:r>
          </w:p>
          <w:p w14:paraId="3411CFE3" w14:textId="77777777" w:rsidR="00987871" w:rsidRPr="006926CD" w:rsidRDefault="00987871" w:rsidP="006926CD">
            <w:pPr>
              <w:shd w:val="clear" w:color="auto" w:fill="FFFFFF"/>
              <w:ind w:firstLine="426"/>
              <w:jc w:val="both"/>
              <w:rPr>
                <w:rFonts w:ascii="Times New Roman" w:hAnsi="Times New Roman" w:cs="Times New Roman"/>
                <w:spacing w:val="26"/>
              </w:rPr>
            </w:pPr>
            <w:r w:rsidRPr="006926CD">
              <w:rPr>
                <w:rFonts w:ascii="Times New Roman" w:hAnsi="Times New Roman" w:cs="Times New Roman"/>
                <w:spacing w:val="26"/>
              </w:rPr>
              <w:t>Примечания</w:t>
            </w:r>
          </w:p>
          <w:p w14:paraId="2A61155A" w14:textId="44D4BE84" w:rsidR="00525125" w:rsidRPr="006926CD" w:rsidRDefault="00987871" w:rsidP="0069228F">
            <w:pPr>
              <w:shd w:val="clear" w:color="auto" w:fill="FFFFFF"/>
              <w:ind w:firstLine="426"/>
              <w:jc w:val="both"/>
              <w:rPr>
                <w:rFonts w:ascii="Times New Roman" w:hAnsi="Times New Roman" w:cs="Times New Roman"/>
                <w:bCs/>
              </w:rPr>
            </w:pPr>
            <w:r w:rsidRPr="006926CD">
              <w:rPr>
                <w:rFonts w:ascii="Times New Roman" w:hAnsi="Times New Roman" w:cs="Times New Roman"/>
              </w:rPr>
              <w:t>1 Графа</w:t>
            </w:r>
            <w:r w:rsidR="00525125" w:rsidRPr="006926CD">
              <w:rPr>
                <w:rFonts w:ascii="Times New Roman" w:hAnsi="Times New Roman" w:cs="Times New Roman"/>
              </w:rPr>
              <w:t xml:space="preserve"> 4 - предпочтительны светильники с корпусами и отражателями из влагостойкой пластмассы, фарфора, покрытые силикатной эмалью; рекомендуются светильники, специально предназначенные для химически активной среды.</w:t>
            </w:r>
          </w:p>
        </w:tc>
      </w:tr>
      <w:tr w:rsidR="00525125" w:rsidRPr="00822DDB" w14:paraId="252EB479" w14:textId="77777777" w:rsidTr="00944225">
        <w:trPr>
          <w:cantSplit/>
        </w:trPr>
        <w:tc>
          <w:tcPr>
            <w:tcW w:w="9414" w:type="dxa"/>
            <w:gridSpan w:val="10"/>
            <w:tcBorders>
              <w:left w:val="single" w:sz="4" w:space="0" w:color="auto"/>
              <w:bottom w:val="single" w:sz="4" w:space="0" w:color="auto"/>
              <w:right w:val="single" w:sz="4" w:space="0" w:color="auto"/>
            </w:tcBorders>
            <w:shd w:val="clear" w:color="auto" w:fill="FFFFFF"/>
          </w:tcPr>
          <w:p w14:paraId="77DE0F35" w14:textId="309D943D" w:rsidR="00525125" w:rsidRPr="006926CD" w:rsidRDefault="00987871" w:rsidP="006926CD">
            <w:pPr>
              <w:shd w:val="clear" w:color="auto" w:fill="FFFFFF"/>
              <w:ind w:firstLine="426"/>
              <w:jc w:val="both"/>
              <w:rPr>
                <w:rFonts w:ascii="Times New Roman" w:hAnsi="Times New Roman" w:cs="Times New Roman"/>
              </w:rPr>
            </w:pPr>
            <w:r w:rsidRPr="006926CD">
              <w:rPr>
                <w:rFonts w:ascii="Times New Roman" w:hAnsi="Times New Roman" w:cs="Times New Roman"/>
              </w:rPr>
              <w:t xml:space="preserve">2 </w:t>
            </w:r>
            <w:r w:rsidR="008D3181" w:rsidRPr="006926CD">
              <w:rPr>
                <w:rFonts w:ascii="Times New Roman" w:hAnsi="Times New Roman" w:cs="Times New Roman"/>
              </w:rPr>
              <w:t xml:space="preserve">Позиция </w:t>
            </w:r>
            <w:r w:rsidRPr="006926CD">
              <w:rPr>
                <w:rFonts w:ascii="Times New Roman" w:hAnsi="Times New Roman" w:cs="Times New Roman"/>
              </w:rPr>
              <w:t>2 графа 5</w:t>
            </w:r>
            <w:r w:rsidR="00525125" w:rsidRPr="006926CD">
              <w:rPr>
                <w:rFonts w:ascii="Times New Roman" w:hAnsi="Times New Roman" w:cs="Times New Roman"/>
              </w:rPr>
              <w:t xml:space="preserve"> </w:t>
            </w:r>
            <w:r w:rsidR="008D3181" w:rsidRPr="006926CD">
              <w:rPr>
                <w:rFonts w:ascii="Times New Roman" w:hAnsi="Times New Roman" w:cs="Times New Roman"/>
              </w:rPr>
              <w:t>-</w:t>
            </w:r>
            <w:r w:rsidR="00525125" w:rsidRPr="006926CD">
              <w:rPr>
                <w:rFonts w:ascii="Times New Roman" w:hAnsi="Times New Roman" w:cs="Times New Roman"/>
              </w:rPr>
              <w:t xml:space="preserve"> </w:t>
            </w:r>
            <w:r w:rsidR="000C7E1C" w:rsidRPr="006926CD">
              <w:rPr>
                <w:rFonts w:ascii="Times New Roman" w:hAnsi="Times New Roman" w:cs="Times New Roman"/>
              </w:rPr>
              <w:t xml:space="preserve">светильники </w:t>
            </w:r>
            <w:r w:rsidR="00525125" w:rsidRPr="006926CD">
              <w:rPr>
                <w:rFonts w:ascii="Times New Roman" w:hAnsi="Times New Roman" w:cs="Times New Roman"/>
              </w:rPr>
              <w:t xml:space="preserve">допускаются при отсутствии капель воды, падающих на </w:t>
            </w:r>
            <w:r w:rsidR="000C7E1C" w:rsidRPr="006926CD">
              <w:rPr>
                <w:rFonts w:ascii="Times New Roman" w:hAnsi="Times New Roman" w:cs="Times New Roman"/>
              </w:rPr>
              <w:t>них</w:t>
            </w:r>
            <w:r w:rsidR="00525125" w:rsidRPr="006926CD">
              <w:rPr>
                <w:rFonts w:ascii="Times New Roman" w:hAnsi="Times New Roman" w:cs="Times New Roman"/>
              </w:rPr>
              <w:t>, и при наличии фарфорового патрона.</w:t>
            </w:r>
          </w:p>
          <w:p w14:paraId="1CFA6D13" w14:textId="284CAA2C" w:rsidR="00525125" w:rsidRPr="006926CD" w:rsidRDefault="000C7E1C" w:rsidP="006926CD">
            <w:pPr>
              <w:shd w:val="clear" w:color="auto" w:fill="FFFFFF"/>
              <w:ind w:firstLine="426"/>
              <w:jc w:val="both"/>
              <w:rPr>
                <w:rFonts w:ascii="Times New Roman" w:hAnsi="Times New Roman" w:cs="Times New Roman"/>
              </w:rPr>
            </w:pPr>
            <w:r w:rsidRPr="006926CD">
              <w:rPr>
                <w:rFonts w:ascii="Times New Roman" w:hAnsi="Times New Roman" w:cs="Times New Roman"/>
              </w:rPr>
              <w:t xml:space="preserve">3 </w:t>
            </w:r>
            <w:r w:rsidR="00A15A18" w:rsidRPr="006926CD">
              <w:rPr>
                <w:rFonts w:ascii="Times New Roman" w:hAnsi="Times New Roman" w:cs="Times New Roman"/>
              </w:rPr>
              <w:t xml:space="preserve">Позиции </w:t>
            </w:r>
            <w:r w:rsidRPr="006926CD">
              <w:rPr>
                <w:rFonts w:ascii="Times New Roman" w:hAnsi="Times New Roman" w:cs="Times New Roman"/>
              </w:rPr>
              <w:t>3, 5 графы 5-7</w:t>
            </w:r>
            <w:r w:rsidR="00525125" w:rsidRPr="006926CD">
              <w:rPr>
                <w:rFonts w:ascii="Times New Roman" w:hAnsi="Times New Roman" w:cs="Times New Roman"/>
              </w:rPr>
              <w:t xml:space="preserve"> - </w:t>
            </w:r>
            <w:r w:rsidRPr="006926CD">
              <w:rPr>
                <w:rFonts w:ascii="Times New Roman" w:hAnsi="Times New Roman" w:cs="Times New Roman"/>
              </w:rPr>
              <w:t xml:space="preserve">установка светильников со степенями защиты </w:t>
            </w:r>
            <w:r w:rsidRPr="006926CD">
              <w:rPr>
                <w:rFonts w:ascii="Times New Roman" w:hAnsi="Times New Roman" w:cs="Times New Roman"/>
                <w:lang w:val="en-US"/>
              </w:rPr>
              <w:t>I</w:t>
            </w:r>
            <w:r w:rsidRPr="006926CD">
              <w:rPr>
                <w:rFonts w:ascii="Times New Roman" w:hAnsi="Times New Roman" w:cs="Times New Roman"/>
              </w:rPr>
              <w:t xml:space="preserve">Р23 и </w:t>
            </w:r>
            <w:r w:rsidRPr="006926CD">
              <w:rPr>
                <w:rFonts w:ascii="Times New Roman" w:hAnsi="Times New Roman" w:cs="Times New Roman"/>
                <w:lang w:val="en-US"/>
              </w:rPr>
              <w:t>I</w:t>
            </w:r>
            <w:r w:rsidRPr="006926CD">
              <w:rPr>
                <w:rFonts w:ascii="Times New Roman" w:hAnsi="Times New Roman" w:cs="Times New Roman"/>
              </w:rPr>
              <w:t xml:space="preserve">Р53 с ЛН и ГЛВД запрещается, </w:t>
            </w:r>
            <w:r w:rsidR="00525125" w:rsidRPr="006926CD">
              <w:rPr>
                <w:rFonts w:ascii="Times New Roman" w:hAnsi="Times New Roman" w:cs="Times New Roman"/>
              </w:rPr>
              <w:t xml:space="preserve">при наличии брызг воды (растворов), падающих на светильник </w:t>
            </w:r>
            <w:r w:rsidRPr="006926CD">
              <w:rPr>
                <w:rFonts w:ascii="Times New Roman" w:hAnsi="Times New Roman" w:cs="Times New Roman"/>
              </w:rPr>
              <w:t>под углом более 60° к вертикали</w:t>
            </w:r>
            <w:r w:rsidR="00525125" w:rsidRPr="006926CD">
              <w:rPr>
                <w:rFonts w:ascii="Times New Roman" w:hAnsi="Times New Roman" w:cs="Times New Roman"/>
              </w:rPr>
              <w:t>.</w:t>
            </w:r>
          </w:p>
          <w:p w14:paraId="4E373F74" w14:textId="202934CD" w:rsidR="00525125" w:rsidRPr="006926CD" w:rsidRDefault="000C7E1C" w:rsidP="006926CD">
            <w:pPr>
              <w:shd w:val="clear" w:color="auto" w:fill="FFFFFF"/>
              <w:ind w:firstLine="426"/>
              <w:jc w:val="both"/>
              <w:rPr>
                <w:rFonts w:ascii="Times New Roman" w:hAnsi="Times New Roman" w:cs="Times New Roman"/>
              </w:rPr>
            </w:pPr>
            <w:r w:rsidRPr="006926CD">
              <w:rPr>
                <w:rFonts w:ascii="Times New Roman" w:hAnsi="Times New Roman" w:cs="Times New Roman"/>
              </w:rPr>
              <w:t xml:space="preserve">4 </w:t>
            </w:r>
            <w:r w:rsidR="00A15A18" w:rsidRPr="006926CD">
              <w:rPr>
                <w:rFonts w:ascii="Times New Roman" w:hAnsi="Times New Roman" w:cs="Times New Roman"/>
              </w:rPr>
              <w:t xml:space="preserve">Позиция </w:t>
            </w:r>
            <w:r w:rsidRPr="006926CD">
              <w:rPr>
                <w:rFonts w:ascii="Times New Roman" w:hAnsi="Times New Roman" w:cs="Times New Roman"/>
              </w:rPr>
              <w:t>7 графа 7 - светильники, которые</w:t>
            </w:r>
            <w:r w:rsidR="00525125" w:rsidRPr="006926CD">
              <w:rPr>
                <w:rFonts w:ascii="Times New Roman" w:hAnsi="Times New Roman" w:cs="Times New Roman"/>
              </w:rPr>
              <w:t xml:space="preserve"> сверху </w:t>
            </w:r>
            <w:r w:rsidRPr="006926CD">
              <w:rPr>
                <w:rFonts w:ascii="Times New Roman" w:hAnsi="Times New Roman" w:cs="Times New Roman"/>
              </w:rPr>
              <w:t>могут быть залиты</w:t>
            </w:r>
            <w:r w:rsidR="00525125" w:rsidRPr="006926CD">
              <w:rPr>
                <w:rFonts w:ascii="Times New Roman" w:hAnsi="Times New Roman" w:cs="Times New Roman"/>
              </w:rPr>
              <w:t xml:space="preserve"> в</w:t>
            </w:r>
            <w:r w:rsidRPr="006926CD">
              <w:rPr>
                <w:rFonts w:ascii="Times New Roman" w:hAnsi="Times New Roman" w:cs="Times New Roman"/>
              </w:rPr>
              <w:t>одой или раствором, должны быть с боковым</w:t>
            </w:r>
            <w:r w:rsidR="00525125" w:rsidRPr="006926CD">
              <w:rPr>
                <w:rFonts w:ascii="Times New Roman" w:hAnsi="Times New Roman" w:cs="Times New Roman"/>
              </w:rPr>
              <w:t xml:space="preserve"> ввод</w:t>
            </w:r>
            <w:r w:rsidRPr="006926CD">
              <w:rPr>
                <w:rFonts w:ascii="Times New Roman" w:hAnsi="Times New Roman" w:cs="Times New Roman"/>
              </w:rPr>
              <w:t>ом</w:t>
            </w:r>
            <w:r w:rsidR="00525125" w:rsidRPr="006926CD">
              <w:rPr>
                <w:rFonts w:ascii="Times New Roman" w:hAnsi="Times New Roman" w:cs="Times New Roman"/>
              </w:rPr>
              <w:t xml:space="preserve"> проводов.</w:t>
            </w:r>
          </w:p>
          <w:p w14:paraId="388A1EE8" w14:textId="67DB55A4" w:rsidR="00525125" w:rsidRPr="006926CD" w:rsidRDefault="000C7E1C" w:rsidP="006926CD">
            <w:pPr>
              <w:shd w:val="clear" w:color="auto" w:fill="FFFFFF"/>
              <w:ind w:firstLine="426"/>
              <w:jc w:val="both"/>
              <w:rPr>
                <w:rFonts w:ascii="Times New Roman" w:hAnsi="Times New Roman" w:cs="Times New Roman"/>
              </w:rPr>
            </w:pPr>
            <w:r w:rsidRPr="006926CD">
              <w:rPr>
                <w:rFonts w:ascii="Times New Roman" w:hAnsi="Times New Roman" w:cs="Times New Roman"/>
              </w:rPr>
              <w:t xml:space="preserve">5 </w:t>
            </w:r>
            <w:r w:rsidR="00A15A18" w:rsidRPr="006926CD">
              <w:rPr>
                <w:rFonts w:ascii="Times New Roman" w:hAnsi="Times New Roman" w:cs="Times New Roman"/>
              </w:rPr>
              <w:t xml:space="preserve">Позиция </w:t>
            </w:r>
            <w:r w:rsidRPr="006926CD">
              <w:rPr>
                <w:rFonts w:ascii="Times New Roman" w:hAnsi="Times New Roman" w:cs="Times New Roman"/>
              </w:rPr>
              <w:t>4 графы 5-7</w:t>
            </w:r>
            <w:r w:rsidR="00525125" w:rsidRPr="006926CD">
              <w:rPr>
                <w:rFonts w:ascii="Times New Roman" w:hAnsi="Times New Roman" w:cs="Times New Roman"/>
              </w:rPr>
              <w:t xml:space="preserve"> - при наличии брызг воды (растворов), падающих на светильник под углом более 15° к вертикали, светильники с нетермостойким стеклом допускаются при условии установки в них ламп меньшей мощности, чем номинальная для данного светильника.</w:t>
            </w:r>
          </w:p>
          <w:p w14:paraId="25D074FD" w14:textId="6471651E" w:rsidR="00525125" w:rsidRPr="006926CD" w:rsidRDefault="000C7E1C" w:rsidP="006926CD">
            <w:pPr>
              <w:shd w:val="clear" w:color="auto" w:fill="FFFFFF"/>
              <w:ind w:firstLine="426"/>
              <w:jc w:val="both"/>
              <w:rPr>
                <w:rFonts w:ascii="Times New Roman" w:hAnsi="Times New Roman" w:cs="Times New Roman"/>
              </w:rPr>
            </w:pPr>
            <w:r w:rsidRPr="006926CD">
              <w:rPr>
                <w:rFonts w:ascii="Times New Roman" w:hAnsi="Times New Roman" w:cs="Times New Roman"/>
              </w:rPr>
              <w:t>6 Графы 4-6</w:t>
            </w:r>
            <w:r w:rsidR="00525125" w:rsidRPr="006926CD">
              <w:rPr>
                <w:rFonts w:ascii="Times New Roman" w:hAnsi="Times New Roman" w:cs="Times New Roman"/>
              </w:rPr>
              <w:t xml:space="preserve"> - в пыльных помещениях рекомендуется применение в светильниках ламп с внутренним отражающим слоем. </w:t>
            </w:r>
          </w:p>
          <w:p w14:paraId="4924C50F" w14:textId="6D41295B" w:rsidR="00525125" w:rsidRPr="006926CD" w:rsidRDefault="000C7E1C" w:rsidP="006926CD">
            <w:pPr>
              <w:shd w:val="clear" w:color="auto" w:fill="FFFFFF"/>
              <w:ind w:firstLine="426"/>
              <w:jc w:val="both"/>
              <w:rPr>
                <w:rFonts w:ascii="Times New Roman" w:hAnsi="Times New Roman" w:cs="Times New Roman"/>
              </w:rPr>
            </w:pPr>
            <w:r w:rsidRPr="006926CD">
              <w:rPr>
                <w:rFonts w:ascii="Times New Roman" w:hAnsi="Times New Roman" w:cs="Times New Roman"/>
              </w:rPr>
              <w:t xml:space="preserve">7 </w:t>
            </w:r>
            <w:r w:rsidR="00A15A18" w:rsidRPr="006926CD">
              <w:rPr>
                <w:rFonts w:ascii="Times New Roman" w:hAnsi="Times New Roman" w:cs="Times New Roman"/>
              </w:rPr>
              <w:t xml:space="preserve">Позиция </w:t>
            </w:r>
            <w:r w:rsidRPr="006926CD">
              <w:rPr>
                <w:rFonts w:ascii="Times New Roman" w:hAnsi="Times New Roman" w:cs="Times New Roman"/>
              </w:rPr>
              <w:t>3 графа 8</w:t>
            </w:r>
            <w:r w:rsidR="00525125" w:rsidRPr="006926CD">
              <w:rPr>
                <w:rFonts w:ascii="Times New Roman" w:hAnsi="Times New Roman" w:cs="Times New Roman"/>
              </w:rPr>
              <w:t xml:space="preserve"> - светильники допускаются при ограниченном количестве пыли в зоне их установки.</w:t>
            </w:r>
          </w:p>
          <w:p w14:paraId="22A89E4D" w14:textId="77DC72C1" w:rsidR="00525125" w:rsidRPr="006926CD" w:rsidRDefault="000C7E1C" w:rsidP="006926CD">
            <w:pPr>
              <w:shd w:val="clear" w:color="auto" w:fill="FFFFFF"/>
              <w:ind w:firstLine="426"/>
              <w:jc w:val="both"/>
              <w:rPr>
                <w:rFonts w:ascii="Times New Roman" w:hAnsi="Times New Roman" w:cs="Times New Roman"/>
              </w:rPr>
            </w:pPr>
            <w:r w:rsidRPr="006926CD">
              <w:rPr>
                <w:rFonts w:ascii="Times New Roman" w:hAnsi="Times New Roman" w:cs="Times New Roman"/>
              </w:rPr>
              <w:t xml:space="preserve">8 </w:t>
            </w:r>
            <w:r w:rsidR="00A15A18" w:rsidRPr="006926CD">
              <w:rPr>
                <w:rFonts w:ascii="Times New Roman" w:hAnsi="Times New Roman" w:cs="Times New Roman"/>
              </w:rPr>
              <w:t xml:space="preserve">Позиции </w:t>
            </w:r>
            <w:r w:rsidRPr="006926CD">
              <w:rPr>
                <w:rFonts w:ascii="Times New Roman" w:hAnsi="Times New Roman" w:cs="Times New Roman"/>
              </w:rPr>
              <w:t>3, 4, 5, 7 графа 9</w:t>
            </w:r>
            <w:r w:rsidR="00525125" w:rsidRPr="006926CD">
              <w:rPr>
                <w:rFonts w:ascii="Times New Roman" w:hAnsi="Times New Roman" w:cs="Times New Roman"/>
              </w:rPr>
              <w:t xml:space="preserve"> - рекомендуется установка в светильниках с лампами накаливания указанных степеней защиты ламп меньшей мощности, чем номинальная для данного светильника.</w:t>
            </w:r>
          </w:p>
          <w:p w14:paraId="39CDBF3F" w14:textId="5F2B4920" w:rsidR="00525125" w:rsidRPr="006926CD" w:rsidRDefault="000C7E1C" w:rsidP="0069228F">
            <w:pPr>
              <w:shd w:val="clear" w:color="auto" w:fill="FFFFFF"/>
              <w:ind w:firstLine="426"/>
              <w:jc w:val="both"/>
              <w:rPr>
                <w:rFonts w:ascii="Times New Roman" w:hAnsi="Times New Roman" w:cs="Times New Roman"/>
              </w:rPr>
            </w:pPr>
            <w:r w:rsidRPr="006926CD">
              <w:rPr>
                <w:rFonts w:ascii="Times New Roman" w:hAnsi="Times New Roman" w:cs="Times New Roman"/>
              </w:rPr>
              <w:t xml:space="preserve">9 </w:t>
            </w:r>
            <w:r w:rsidR="00A15A18" w:rsidRPr="006926CD">
              <w:rPr>
                <w:rFonts w:ascii="Times New Roman" w:hAnsi="Times New Roman" w:cs="Times New Roman"/>
              </w:rPr>
              <w:t xml:space="preserve">Позиция </w:t>
            </w:r>
            <w:r w:rsidRPr="006926CD">
              <w:rPr>
                <w:rFonts w:ascii="Times New Roman" w:hAnsi="Times New Roman" w:cs="Times New Roman"/>
              </w:rPr>
              <w:t>3 графа 7</w:t>
            </w:r>
            <w:r w:rsidR="00525125" w:rsidRPr="006926CD">
              <w:rPr>
                <w:rFonts w:ascii="Times New Roman" w:hAnsi="Times New Roman" w:cs="Times New Roman"/>
              </w:rPr>
              <w:t xml:space="preserve"> - допускаются при условии выполнения деталей светильников, контактов патронов и цоколей ламп из материала, не подверженного воздействию данной химически активной среды.</w:t>
            </w:r>
          </w:p>
        </w:tc>
      </w:tr>
    </w:tbl>
    <w:p w14:paraId="0BCE3E9B" w14:textId="77777777" w:rsidR="00525125" w:rsidRPr="00944225" w:rsidRDefault="00525125" w:rsidP="00944225">
      <w:pPr>
        <w:shd w:val="clear" w:color="auto" w:fill="FFFFFF"/>
        <w:ind w:firstLine="284"/>
        <w:jc w:val="both"/>
        <w:rPr>
          <w:rFonts w:ascii="Times New Roman" w:hAnsi="Times New Roman" w:cs="Times New Roman"/>
          <w:sz w:val="28"/>
          <w:szCs w:val="28"/>
        </w:rPr>
      </w:pPr>
    </w:p>
    <w:p w14:paraId="02448014" w14:textId="68DD8F0B" w:rsidR="00987871" w:rsidRDefault="00987871"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 xml:space="preserve">5.4.4 В рабочих помещениях рекомендуется применять светильники прямого и рассеянного света с кривой силы света типа Л в нижней полусфере по </w:t>
      </w:r>
      <w:r w:rsidR="00FD6375" w:rsidRPr="00FD6375">
        <w:rPr>
          <w:rFonts w:ascii="Times New Roman" w:hAnsi="Times New Roman" w:cs="Times New Roman"/>
          <w:sz w:val="28"/>
          <w:szCs w:val="28"/>
        </w:rPr>
        <w:t>ГОСТ 34819</w:t>
      </w:r>
      <w:r w:rsidRPr="00944225">
        <w:rPr>
          <w:rFonts w:ascii="Times New Roman" w:hAnsi="Times New Roman" w:cs="Times New Roman"/>
          <w:sz w:val="28"/>
          <w:szCs w:val="28"/>
        </w:rPr>
        <w:t>.</w:t>
      </w:r>
    </w:p>
    <w:p w14:paraId="16C58E1D" w14:textId="5B0B6908" w:rsidR="00FD6375" w:rsidRPr="00FD6375" w:rsidRDefault="00FD6375" w:rsidP="00944225">
      <w:pPr>
        <w:shd w:val="clear" w:color="auto" w:fill="FFFFFF"/>
        <w:ind w:firstLine="567"/>
        <w:jc w:val="both"/>
        <w:rPr>
          <w:rFonts w:ascii="Times New Roman" w:hAnsi="Times New Roman" w:cs="Times New Roman"/>
          <w:b/>
          <w:sz w:val="28"/>
          <w:szCs w:val="28"/>
        </w:rPr>
      </w:pPr>
      <w:r w:rsidRPr="00FD6375">
        <w:rPr>
          <w:rFonts w:ascii="Times New Roman" w:hAnsi="Times New Roman" w:cs="Times New Roman"/>
          <w:b/>
          <w:sz w:val="28"/>
          <w:szCs w:val="28"/>
        </w:rPr>
        <w:t>(Измененная редакция, Изм. № 6).</w:t>
      </w:r>
    </w:p>
    <w:p w14:paraId="18F2227C"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w:t>
      </w:r>
      <w:r w:rsidR="007A1A9C" w:rsidRPr="00944225">
        <w:rPr>
          <w:rFonts w:ascii="Times New Roman" w:hAnsi="Times New Roman" w:cs="Times New Roman"/>
          <w:sz w:val="28"/>
          <w:szCs w:val="28"/>
        </w:rPr>
        <w:t>4.5</w:t>
      </w:r>
      <w:r w:rsidRPr="00944225">
        <w:rPr>
          <w:rFonts w:ascii="Times New Roman" w:hAnsi="Times New Roman" w:cs="Times New Roman"/>
          <w:sz w:val="28"/>
          <w:szCs w:val="28"/>
        </w:rPr>
        <w:t xml:space="preserve"> В помещениях административных и учебных зданий </w:t>
      </w:r>
      <w:r w:rsidR="000C7E1C" w:rsidRPr="00944225">
        <w:rPr>
          <w:rFonts w:ascii="Times New Roman" w:hAnsi="Times New Roman" w:cs="Times New Roman"/>
          <w:sz w:val="28"/>
          <w:szCs w:val="28"/>
        </w:rPr>
        <w:t xml:space="preserve">со светлыми потолками </w:t>
      </w:r>
      <w:r w:rsidRPr="00944225">
        <w:rPr>
          <w:rFonts w:ascii="Times New Roman" w:hAnsi="Times New Roman" w:cs="Times New Roman"/>
          <w:sz w:val="28"/>
          <w:szCs w:val="28"/>
        </w:rPr>
        <w:t>для уменьшения контрастов яркости в поле зрения должны применяться, как правило, светильники, направляющие в верхнюю полусферу не менее 10</w:t>
      </w:r>
      <w:r w:rsidR="000C7E1C" w:rsidRPr="00944225">
        <w:rPr>
          <w:rFonts w:ascii="Times New Roman" w:hAnsi="Times New Roman" w:cs="Times New Roman"/>
          <w:sz w:val="28"/>
          <w:szCs w:val="28"/>
        </w:rPr>
        <w:t xml:space="preserve"> % </w:t>
      </w:r>
      <w:r w:rsidRPr="00944225">
        <w:rPr>
          <w:rFonts w:ascii="Times New Roman" w:hAnsi="Times New Roman" w:cs="Times New Roman"/>
          <w:sz w:val="28"/>
          <w:szCs w:val="28"/>
        </w:rPr>
        <w:t xml:space="preserve">-15 % излучаемого ими светового потока. Если в помещении необходимо обеспечить повышенный уровень цилиндрической освещенности, то средневзвешенный по поверхности коэффициент отражения стен должен быть не менее 40 %, а потолка - не менее 50 %. </w:t>
      </w:r>
    </w:p>
    <w:p w14:paraId="1C21B0C4" w14:textId="64869517" w:rsidR="005251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w:t>
      </w:r>
      <w:r w:rsidR="007A1A9C" w:rsidRPr="00944225">
        <w:rPr>
          <w:rFonts w:ascii="Times New Roman" w:hAnsi="Times New Roman" w:cs="Times New Roman"/>
          <w:sz w:val="28"/>
          <w:szCs w:val="28"/>
        </w:rPr>
        <w:t>4.6</w:t>
      </w:r>
      <w:r w:rsidRPr="00944225">
        <w:rPr>
          <w:rFonts w:ascii="Times New Roman" w:hAnsi="Times New Roman" w:cs="Times New Roman"/>
          <w:sz w:val="28"/>
          <w:szCs w:val="28"/>
        </w:rPr>
        <w:t xml:space="preserve"> Для создания наибольшего уровня вертикальной освещенности в осветительной установке общего равномерного освещения следует применять светильники с кри</w:t>
      </w:r>
      <w:r w:rsidR="000C7E1C" w:rsidRPr="00944225">
        <w:rPr>
          <w:rFonts w:ascii="Times New Roman" w:hAnsi="Times New Roman" w:cs="Times New Roman"/>
          <w:sz w:val="28"/>
          <w:szCs w:val="28"/>
        </w:rPr>
        <w:t xml:space="preserve">выми силы света типов Л, Д и М по </w:t>
      </w:r>
      <w:r w:rsidR="00FD6375">
        <w:rPr>
          <w:rFonts w:ascii="Times New Roman" w:hAnsi="Times New Roman" w:cs="Times New Roman"/>
          <w:sz w:val="28"/>
          <w:szCs w:val="28"/>
        </w:rPr>
        <w:t xml:space="preserve">            </w:t>
      </w:r>
      <w:r w:rsidR="00FD6375" w:rsidRPr="00FD6375">
        <w:rPr>
          <w:rFonts w:ascii="Times New Roman" w:hAnsi="Times New Roman" w:cs="Times New Roman"/>
          <w:sz w:val="28"/>
          <w:szCs w:val="28"/>
        </w:rPr>
        <w:t>ГОСТ 34819</w:t>
      </w:r>
      <w:r w:rsidRPr="00944225">
        <w:rPr>
          <w:rFonts w:ascii="Times New Roman" w:hAnsi="Times New Roman" w:cs="Times New Roman"/>
          <w:sz w:val="28"/>
          <w:szCs w:val="28"/>
        </w:rPr>
        <w:t xml:space="preserve">. </w:t>
      </w:r>
    </w:p>
    <w:p w14:paraId="1A1288C5" w14:textId="04E01729" w:rsidR="00FD6375" w:rsidRPr="00FD6375" w:rsidRDefault="00FD6375" w:rsidP="00944225">
      <w:pPr>
        <w:shd w:val="clear" w:color="auto" w:fill="FFFFFF"/>
        <w:ind w:firstLine="567"/>
        <w:jc w:val="both"/>
        <w:rPr>
          <w:rFonts w:ascii="Times New Roman" w:hAnsi="Times New Roman" w:cs="Times New Roman"/>
          <w:b/>
          <w:sz w:val="28"/>
          <w:szCs w:val="28"/>
        </w:rPr>
      </w:pPr>
      <w:r w:rsidRPr="00FD6375">
        <w:rPr>
          <w:rFonts w:ascii="Times New Roman" w:hAnsi="Times New Roman" w:cs="Times New Roman"/>
          <w:b/>
          <w:sz w:val="28"/>
          <w:szCs w:val="28"/>
        </w:rPr>
        <w:t>(Измененная редакция, Изм. № 6).</w:t>
      </w:r>
    </w:p>
    <w:p w14:paraId="5386FEC8"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w:t>
      </w:r>
      <w:r w:rsidR="007A1A9C" w:rsidRPr="00944225">
        <w:rPr>
          <w:rFonts w:ascii="Times New Roman" w:hAnsi="Times New Roman" w:cs="Times New Roman"/>
          <w:sz w:val="28"/>
          <w:szCs w:val="28"/>
        </w:rPr>
        <w:t>4.7</w:t>
      </w:r>
      <w:r w:rsidRPr="00944225">
        <w:rPr>
          <w:rFonts w:ascii="Times New Roman" w:hAnsi="Times New Roman" w:cs="Times New Roman"/>
          <w:sz w:val="28"/>
          <w:szCs w:val="28"/>
        </w:rPr>
        <w:t xml:space="preserve"> При устройстве акцентирующего освещения следует </w:t>
      </w:r>
      <w:r w:rsidR="000C7E1C" w:rsidRPr="00944225">
        <w:rPr>
          <w:rFonts w:ascii="Times New Roman" w:hAnsi="Times New Roman" w:cs="Times New Roman"/>
          <w:sz w:val="28"/>
          <w:szCs w:val="28"/>
        </w:rPr>
        <w:t>применять</w:t>
      </w:r>
      <w:r w:rsidRPr="00944225">
        <w:rPr>
          <w:rFonts w:ascii="Times New Roman" w:hAnsi="Times New Roman" w:cs="Times New Roman"/>
          <w:sz w:val="28"/>
          <w:szCs w:val="28"/>
        </w:rPr>
        <w:t xml:space="preserve"> светильники со значительной концентрацией светового потока с кривыми силы света </w:t>
      </w:r>
      <w:r w:rsidR="000C7E1C" w:rsidRPr="00944225">
        <w:rPr>
          <w:rFonts w:ascii="Times New Roman" w:hAnsi="Times New Roman" w:cs="Times New Roman"/>
          <w:sz w:val="28"/>
          <w:szCs w:val="28"/>
        </w:rPr>
        <w:t xml:space="preserve">типов </w:t>
      </w:r>
      <w:r w:rsidRPr="00944225">
        <w:rPr>
          <w:rFonts w:ascii="Times New Roman" w:hAnsi="Times New Roman" w:cs="Times New Roman"/>
          <w:sz w:val="28"/>
          <w:szCs w:val="28"/>
        </w:rPr>
        <w:t>К и Г.</w:t>
      </w:r>
    </w:p>
    <w:p w14:paraId="7CE9259B"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w:t>
      </w:r>
      <w:r w:rsidR="007A1A9C" w:rsidRPr="00944225">
        <w:rPr>
          <w:rFonts w:ascii="Times New Roman" w:hAnsi="Times New Roman" w:cs="Times New Roman"/>
          <w:sz w:val="28"/>
          <w:szCs w:val="28"/>
        </w:rPr>
        <w:t>4.8</w:t>
      </w:r>
      <w:r w:rsidRPr="00944225">
        <w:rPr>
          <w:rFonts w:ascii="Times New Roman" w:hAnsi="Times New Roman" w:cs="Times New Roman"/>
          <w:sz w:val="28"/>
          <w:szCs w:val="28"/>
        </w:rPr>
        <w:t xml:space="preserve"> В учебных классах, спортивных и актовых залах учебных заведений, помещений детских дошкольных учреждений, в конструкторских бюро следует предусматривать отключение светильников рядами, пара</w:t>
      </w:r>
      <w:r w:rsidR="000C7E1C" w:rsidRPr="00944225">
        <w:rPr>
          <w:rFonts w:ascii="Times New Roman" w:hAnsi="Times New Roman" w:cs="Times New Roman"/>
          <w:sz w:val="28"/>
          <w:szCs w:val="28"/>
        </w:rPr>
        <w:t>ллельными световым проемам или</w:t>
      </w:r>
      <w:r w:rsidRPr="00944225">
        <w:rPr>
          <w:rFonts w:ascii="Times New Roman" w:hAnsi="Times New Roman" w:cs="Times New Roman"/>
          <w:sz w:val="28"/>
          <w:szCs w:val="28"/>
        </w:rPr>
        <w:t xml:space="preserve"> плавное</w:t>
      </w:r>
      <w:r w:rsidR="000C7E1C" w:rsidRPr="00944225">
        <w:rPr>
          <w:rFonts w:ascii="Times New Roman" w:hAnsi="Times New Roman" w:cs="Times New Roman"/>
          <w:sz w:val="28"/>
          <w:szCs w:val="28"/>
        </w:rPr>
        <w:t>,</w:t>
      </w:r>
      <w:r w:rsidRPr="00944225">
        <w:rPr>
          <w:rFonts w:ascii="Times New Roman" w:hAnsi="Times New Roman" w:cs="Times New Roman"/>
          <w:sz w:val="28"/>
          <w:szCs w:val="28"/>
        </w:rPr>
        <w:t xml:space="preserve"> или ступенчатое регулирование в зависимости от естественного освещения.</w:t>
      </w:r>
    </w:p>
    <w:p w14:paraId="17549B2E"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lastRenderedPageBreak/>
        <w:t>5.</w:t>
      </w:r>
      <w:r w:rsidR="007A1A9C" w:rsidRPr="00944225">
        <w:rPr>
          <w:rFonts w:ascii="Times New Roman" w:hAnsi="Times New Roman" w:cs="Times New Roman"/>
          <w:sz w:val="28"/>
          <w:szCs w:val="28"/>
        </w:rPr>
        <w:t>4.9</w:t>
      </w:r>
      <w:r w:rsidRPr="00944225">
        <w:rPr>
          <w:rFonts w:ascii="Times New Roman" w:hAnsi="Times New Roman" w:cs="Times New Roman"/>
          <w:sz w:val="28"/>
          <w:szCs w:val="28"/>
        </w:rPr>
        <w:t xml:space="preserve"> </w:t>
      </w:r>
      <w:r w:rsidR="000C7E1C" w:rsidRPr="00944225">
        <w:rPr>
          <w:rFonts w:ascii="Times New Roman" w:hAnsi="Times New Roman" w:cs="Times New Roman"/>
          <w:sz w:val="28"/>
          <w:szCs w:val="28"/>
        </w:rPr>
        <w:t>Помещения, оборудованные</w:t>
      </w:r>
      <w:r w:rsidRPr="00944225">
        <w:rPr>
          <w:rFonts w:ascii="Times New Roman" w:hAnsi="Times New Roman" w:cs="Times New Roman"/>
          <w:sz w:val="28"/>
          <w:szCs w:val="28"/>
        </w:rPr>
        <w:t xml:space="preserve"> дисплеями, следует </w:t>
      </w:r>
      <w:r w:rsidR="000C7E1C" w:rsidRPr="00944225">
        <w:rPr>
          <w:rFonts w:ascii="Times New Roman" w:hAnsi="Times New Roman" w:cs="Times New Roman"/>
          <w:sz w:val="28"/>
          <w:szCs w:val="28"/>
        </w:rPr>
        <w:t>освещать</w:t>
      </w:r>
      <w:r w:rsidRPr="00944225">
        <w:rPr>
          <w:rFonts w:ascii="Times New Roman" w:hAnsi="Times New Roman" w:cs="Times New Roman"/>
          <w:sz w:val="28"/>
          <w:szCs w:val="28"/>
        </w:rPr>
        <w:t xml:space="preserve"> люминесцентными и светодиодными светильниками прямого света, у которых ограничена яркость в зоне от 50</w:t>
      </w:r>
      <w:r w:rsidR="000C7E1C" w:rsidRPr="00944225">
        <w:rPr>
          <w:rFonts w:ascii="Times New Roman" w:hAnsi="Times New Roman" w:cs="Times New Roman"/>
          <w:sz w:val="28"/>
          <w:szCs w:val="28"/>
        </w:rPr>
        <w:t>°</w:t>
      </w:r>
      <w:r w:rsidRPr="00944225">
        <w:rPr>
          <w:rFonts w:ascii="Times New Roman" w:hAnsi="Times New Roman" w:cs="Times New Roman"/>
          <w:sz w:val="28"/>
          <w:szCs w:val="28"/>
        </w:rPr>
        <w:t xml:space="preserve"> до 90° от вертикали (светильники с несветящимися боковинами и экранирующими решетками или призматическими рассеивателями).</w:t>
      </w:r>
    </w:p>
    <w:p w14:paraId="23D1EE88"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Светильники следует располагать таким образом, чтобы исключить отраженную блескость на экранах.</w:t>
      </w:r>
    </w:p>
    <w:p w14:paraId="47B8A16F"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w:t>
      </w:r>
      <w:r w:rsidR="007A1A9C" w:rsidRPr="00944225">
        <w:rPr>
          <w:rFonts w:ascii="Times New Roman" w:hAnsi="Times New Roman" w:cs="Times New Roman"/>
          <w:sz w:val="28"/>
          <w:szCs w:val="28"/>
        </w:rPr>
        <w:t>4.10</w:t>
      </w:r>
      <w:r w:rsidRPr="00944225">
        <w:rPr>
          <w:rFonts w:ascii="Times New Roman" w:hAnsi="Times New Roman" w:cs="Times New Roman"/>
          <w:sz w:val="28"/>
          <w:szCs w:val="28"/>
        </w:rPr>
        <w:t xml:space="preserve"> Комплектные осветительные ус</w:t>
      </w:r>
      <w:r w:rsidR="000C7E1C" w:rsidRPr="00944225">
        <w:rPr>
          <w:rFonts w:ascii="Times New Roman" w:hAnsi="Times New Roman" w:cs="Times New Roman"/>
          <w:sz w:val="28"/>
          <w:szCs w:val="28"/>
        </w:rPr>
        <w:t>тройства (КОУ) с щелевыми световодами</w:t>
      </w:r>
      <w:r w:rsidRPr="00944225">
        <w:rPr>
          <w:rFonts w:ascii="Times New Roman" w:hAnsi="Times New Roman" w:cs="Times New Roman"/>
          <w:sz w:val="28"/>
          <w:szCs w:val="28"/>
        </w:rPr>
        <w:t xml:space="preserve"> рекомендуется </w:t>
      </w:r>
      <w:r w:rsidR="00FC6B6A" w:rsidRPr="00944225">
        <w:rPr>
          <w:rFonts w:ascii="Times New Roman" w:hAnsi="Times New Roman" w:cs="Times New Roman"/>
          <w:sz w:val="28"/>
          <w:szCs w:val="28"/>
        </w:rPr>
        <w:t>применять</w:t>
      </w:r>
      <w:r w:rsidRPr="00944225">
        <w:rPr>
          <w:rFonts w:ascii="Times New Roman" w:hAnsi="Times New Roman" w:cs="Times New Roman"/>
          <w:sz w:val="28"/>
          <w:szCs w:val="28"/>
        </w:rPr>
        <w:t xml:space="preserve"> для общего освещения спортивных залов, плавательных бассейнов, торговых залов и протяженных наружных витрин магазинов и т. п., а также в больших помещениях производственного характера (склады, прачечные и т. п.). Применение КОУ должно быть подтверждено технико-экономическим расчетом.</w:t>
      </w:r>
    </w:p>
    <w:p w14:paraId="11160AD9"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w:t>
      </w:r>
      <w:r w:rsidR="007A1A9C" w:rsidRPr="00944225">
        <w:rPr>
          <w:rFonts w:ascii="Times New Roman" w:hAnsi="Times New Roman" w:cs="Times New Roman"/>
          <w:sz w:val="28"/>
          <w:szCs w:val="28"/>
        </w:rPr>
        <w:t>4.11</w:t>
      </w:r>
      <w:r w:rsidRPr="00944225">
        <w:rPr>
          <w:rFonts w:ascii="Times New Roman" w:hAnsi="Times New Roman" w:cs="Times New Roman"/>
          <w:sz w:val="28"/>
          <w:szCs w:val="28"/>
        </w:rPr>
        <w:t xml:space="preserve"> В помещениях лечебно-профилактических учреждений </w:t>
      </w:r>
      <w:r w:rsidR="00001741" w:rsidRPr="00944225">
        <w:rPr>
          <w:rFonts w:ascii="Times New Roman" w:hAnsi="Times New Roman" w:cs="Times New Roman"/>
          <w:sz w:val="28"/>
          <w:szCs w:val="28"/>
        </w:rPr>
        <w:t>при выборе светильников следует учитывать требования СП 158.13330</w:t>
      </w:r>
      <w:r w:rsidRPr="00944225">
        <w:rPr>
          <w:rFonts w:ascii="Times New Roman" w:hAnsi="Times New Roman" w:cs="Times New Roman"/>
          <w:sz w:val="28"/>
          <w:szCs w:val="28"/>
        </w:rPr>
        <w:t>.</w:t>
      </w:r>
    </w:p>
    <w:p w14:paraId="15AAF369"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5.4</w:t>
      </w:r>
      <w:r w:rsidR="007A1A9C" w:rsidRPr="00944225">
        <w:rPr>
          <w:rFonts w:ascii="Times New Roman" w:hAnsi="Times New Roman" w:cs="Times New Roman"/>
          <w:sz w:val="28"/>
          <w:szCs w:val="28"/>
        </w:rPr>
        <w:t>.12</w:t>
      </w:r>
      <w:r w:rsidRPr="00944225">
        <w:rPr>
          <w:rFonts w:ascii="Times New Roman" w:hAnsi="Times New Roman" w:cs="Times New Roman"/>
          <w:sz w:val="28"/>
          <w:szCs w:val="28"/>
        </w:rPr>
        <w:t xml:space="preserve"> Выходные отверстия люминесцентных светильников прямого и преимущественно прямого свет</w:t>
      </w:r>
      <w:r w:rsidR="00FE2009" w:rsidRPr="00944225">
        <w:rPr>
          <w:rFonts w:ascii="Times New Roman" w:hAnsi="Times New Roman" w:cs="Times New Roman"/>
          <w:sz w:val="28"/>
          <w:szCs w:val="28"/>
        </w:rPr>
        <w:t>а</w:t>
      </w:r>
      <w:r w:rsidRPr="00944225">
        <w:rPr>
          <w:rFonts w:ascii="Times New Roman" w:hAnsi="Times New Roman" w:cs="Times New Roman"/>
          <w:sz w:val="28"/>
          <w:szCs w:val="28"/>
        </w:rPr>
        <w:t xml:space="preserve"> </w:t>
      </w:r>
      <w:r w:rsidR="00FC6B6A" w:rsidRPr="00944225">
        <w:rPr>
          <w:rFonts w:ascii="Times New Roman" w:hAnsi="Times New Roman" w:cs="Times New Roman"/>
          <w:sz w:val="28"/>
          <w:szCs w:val="28"/>
        </w:rPr>
        <w:t>по ГОСТ Р 54350</w:t>
      </w:r>
      <w:r w:rsidRPr="00944225">
        <w:rPr>
          <w:rFonts w:ascii="Times New Roman" w:hAnsi="Times New Roman" w:cs="Times New Roman"/>
          <w:sz w:val="28"/>
          <w:szCs w:val="28"/>
        </w:rPr>
        <w:t>, применяемы</w:t>
      </w:r>
      <w:r w:rsidR="002831A5" w:rsidRPr="00944225">
        <w:rPr>
          <w:rFonts w:ascii="Times New Roman" w:hAnsi="Times New Roman" w:cs="Times New Roman"/>
          <w:sz w:val="28"/>
          <w:szCs w:val="28"/>
        </w:rPr>
        <w:t>х</w:t>
      </w:r>
      <w:r w:rsidRPr="00944225">
        <w:rPr>
          <w:rFonts w:ascii="Times New Roman" w:hAnsi="Times New Roman" w:cs="Times New Roman"/>
          <w:sz w:val="28"/>
          <w:szCs w:val="28"/>
        </w:rPr>
        <w:t xml:space="preserve"> для освещения крытых бассейнов, должны быть перекрыты светорассеивающим материалом.</w:t>
      </w:r>
    </w:p>
    <w:p w14:paraId="5A48CF0C"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Светильники следует, как правило, располагать на потолке в зоне, удобной для обслуживания (над продольными краями ванны). Допускается установка светильников на боковых стенах в зоне 2 по ГОСТ Р 50571.7.702</w:t>
      </w:r>
      <w:r w:rsidR="00FC6B6A" w:rsidRPr="00944225">
        <w:rPr>
          <w:rFonts w:ascii="Times New Roman" w:hAnsi="Times New Roman" w:cs="Times New Roman"/>
          <w:sz w:val="28"/>
          <w:szCs w:val="28"/>
        </w:rPr>
        <w:t>–2013</w:t>
      </w:r>
      <w:r w:rsidRPr="00944225">
        <w:rPr>
          <w:rFonts w:ascii="Times New Roman" w:hAnsi="Times New Roman" w:cs="Times New Roman"/>
          <w:sz w:val="28"/>
          <w:szCs w:val="28"/>
        </w:rPr>
        <w:t xml:space="preserve">. При отсутствии зоны 2 высота установки нижней части осветительного оборудования должна быть не менее </w:t>
      </w:r>
      <w:smartTag w:uri="urn:schemas-microsoft-com:office:smarttags" w:element="metricconverter">
        <w:smartTagPr>
          <w:attr w:name="ProductID" w:val="2 м"/>
        </w:smartTagPr>
        <w:r w:rsidRPr="00944225">
          <w:rPr>
            <w:rFonts w:ascii="Times New Roman" w:hAnsi="Times New Roman" w:cs="Times New Roman"/>
            <w:sz w:val="28"/>
            <w:szCs w:val="28"/>
          </w:rPr>
          <w:t>2 м</w:t>
        </w:r>
      </w:smartTag>
      <w:r w:rsidRPr="00944225">
        <w:rPr>
          <w:rFonts w:ascii="Times New Roman" w:hAnsi="Times New Roman" w:cs="Times New Roman"/>
          <w:sz w:val="28"/>
          <w:szCs w:val="28"/>
        </w:rPr>
        <w:t xml:space="preserve"> от нижней границы зоны 1. При установке светильников на стене или на потолке в зоне 1 осветительная сеть должна быть защищена от токов короткого замыкания и перегрузок автоматическим отключением питания и дополнительной защитой </w:t>
      </w:r>
      <w:r w:rsidR="00315991" w:rsidRPr="00944225">
        <w:rPr>
          <w:rFonts w:ascii="Times New Roman" w:hAnsi="Times New Roman" w:cs="Times New Roman"/>
          <w:sz w:val="28"/>
          <w:szCs w:val="28"/>
        </w:rPr>
        <w:t>УДТ</w:t>
      </w:r>
      <w:r w:rsidR="005C083E" w:rsidRPr="00944225">
        <w:rPr>
          <w:rFonts w:ascii="Times New Roman" w:hAnsi="Times New Roman" w:cs="Times New Roman"/>
          <w:sz w:val="28"/>
          <w:szCs w:val="28"/>
        </w:rPr>
        <w:t xml:space="preserve"> с номинальным дифференциальным отключающим током </w:t>
      </w:r>
      <w:r w:rsidRPr="00944225">
        <w:rPr>
          <w:rFonts w:ascii="Times New Roman" w:hAnsi="Times New Roman" w:cs="Times New Roman"/>
          <w:sz w:val="28"/>
          <w:szCs w:val="28"/>
        </w:rPr>
        <w:t>не более 30 мА.</w:t>
      </w:r>
    </w:p>
    <w:p w14:paraId="363BD946"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5.4</w:t>
      </w:r>
      <w:r w:rsidR="007A1A9C" w:rsidRPr="00944225">
        <w:rPr>
          <w:rFonts w:ascii="Times New Roman" w:hAnsi="Times New Roman" w:cs="Times New Roman"/>
          <w:sz w:val="28"/>
          <w:szCs w:val="28"/>
        </w:rPr>
        <w:t>.</w:t>
      </w:r>
      <w:r w:rsidRPr="00944225">
        <w:rPr>
          <w:rFonts w:ascii="Times New Roman" w:hAnsi="Times New Roman" w:cs="Times New Roman"/>
          <w:sz w:val="28"/>
          <w:szCs w:val="28"/>
        </w:rPr>
        <w:t>1</w:t>
      </w:r>
      <w:r w:rsidR="007A1A9C" w:rsidRPr="00944225">
        <w:rPr>
          <w:rFonts w:ascii="Times New Roman" w:hAnsi="Times New Roman" w:cs="Times New Roman"/>
          <w:sz w:val="28"/>
          <w:szCs w:val="28"/>
        </w:rPr>
        <w:t>3</w:t>
      </w:r>
      <w:r w:rsidRPr="00944225">
        <w:rPr>
          <w:rFonts w:ascii="Times New Roman" w:hAnsi="Times New Roman" w:cs="Times New Roman"/>
          <w:sz w:val="28"/>
          <w:szCs w:val="28"/>
        </w:rPr>
        <w:t xml:space="preserve"> Потолочные люминесцентные светильники, применяемые для освещения спортивных залов, должны, как правило, направлять в верхнюю полусферу не менее 10 % суммарного светового потока.</w:t>
      </w:r>
    </w:p>
    <w:p w14:paraId="310B2B12"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Светильники следует располагать на потолке или в верхней части стен вдоль боковых линий спортивной площадки.</w:t>
      </w:r>
    </w:p>
    <w:p w14:paraId="148026CF"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Не допускается располагать светильники на торцовых стенах зала или на потолке вдоль этих стен (за исключением светильников отраженного света).</w:t>
      </w:r>
    </w:p>
    <w:p w14:paraId="135DA1CD"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В спортивных залах следует предусматривать меры, исключающие возможность повреждения светильников от ударов мяча.</w:t>
      </w:r>
    </w:p>
    <w:p w14:paraId="0A14FDB5" w14:textId="23E53625" w:rsidR="00525125" w:rsidRPr="00944225" w:rsidRDefault="006926CD" w:rsidP="00944225">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5.4.14 Освещение </w:t>
      </w:r>
      <w:proofErr w:type="spellStart"/>
      <w:r w:rsidRPr="00040DB3">
        <w:rPr>
          <w:rFonts w:ascii="Times New Roman" w:hAnsi="Times New Roman" w:cs="Times New Roman"/>
          <w:sz w:val="28"/>
          <w:szCs w:val="28"/>
        </w:rPr>
        <w:t>книго</w:t>
      </w:r>
      <w:proofErr w:type="spellEnd"/>
      <w:r w:rsidRPr="00040DB3">
        <w:rPr>
          <w:rFonts w:ascii="Times New Roman" w:hAnsi="Times New Roman" w:cs="Times New Roman"/>
          <w:sz w:val="28"/>
          <w:szCs w:val="28"/>
        </w:rPr>
        <w:t>- и архивохранилищ должно выполняться светильниками, установленными по оси проходов между стеллажами. Исполнение светильников в указанных помещениях, а также кладовых непродовольственных магазинов, ателье, в хранилищах учреждений финансирования и кредитования должно выбираться в соответствии с требованиями к светильникам, установленным в пожароопасных зонах класса П-</w:t>
      </w:r>
      <w:proofErr w:type="spellStart"/>
      <w:r w:rsidRPr="00040DB3">
        <w:rPr>
          <w:rFonts w:ascii="Times New Roman" w:hAnsi="Times New Roman" w:cs="Times New Roman"/>
          <w:sz w:val="28"/>
          <w:szCs w:val="28"/>
        </w:rPr>
        <w:t>IIа</w:t>
      </w:r>
      <w:proofErr w:type="spellEnd"/>
      <w:r w:rsidRPr="00040DB3">
        <w:rPr>
          <w:rFonts w:ascii="Times New Roman" w:hAnsi="Times New Roman" w:cs="Times New Roman"/>
          <w:sz w:val="28"/>
          <w:szCs w:val="28"/>
        </w:rPr>
        <w:t xml:space="preserve"> в соответствии с [3]. Монтаж светильников должен выполняться в соответствии с требованиями ГОСТ Р 50571.4.42.</w:t>
      </w:r>
    </w:p>
    <w:p w14:paraId="462AF849" w14:textId="6A9FF37D" w:rsidR="006926CD" w:rsidRPr="00E04F66" w:rsidRDefault="006926CD" w:rsidP="006926CD">
      <w:pPr>
        <w:pStyle w:val="a3"/>
        <w:ind w:firstLine="567"/>
        <w:jc w:val="both"/>
        <w:rPr>
          <w:rFonts w:ascii="Times New Roman" w:hAnsi="Times New Roman"/>
          <w:b/>
          <w:sz w:val="28"/>
          <w:szCs w:val="28"/>
        </w:rPr>
      </w:pPr>
      <w:bookmarkStart w:id="9" w:name="п5_4_15"/>
      <w:r w:rsidRPr="00E04F66">
        <w:rPr>
          <w:rFonts w:ascii="Times New Roman" w:hAnsi="Times New Roman"/>
          <w:b/>
          <w:sz w:val="28"/>
          <w:szCs w:val="28"/>
        </w:rPr>
        <w:lastRenderedPageBreak/>
        <w:t>(Измененная редакция, Изм. № 4</w:t>
      </w:r>
      <w:r w:rsidR="00FD6375">
        <w:rPr>
          <w:rFonts w:ascii="Times New Roman" w:hAnsi="Times New Roman"/>
          <w:b/>
          <w:sz w:val="28"/>
          <w:szCs w:val="28"/>
        </w:rPr>
        <w:t>, № 6</w:t>
      </w:r>
      <w:r w:rsidRPr="00E04F66">
        <w:rPr>
          <w:rFonts w:ascii="Times New Roman" w:hAnsi="Times New Roman"/>
          <w:b/>
          <w:sz w:val="28"/>
          <w:szCs w:val="28"/>
        </w:rPr>
        <w:t>).</w:t>
      </w:r>
    </w:p>
    <w:p w14:paraId="6255C020"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5.4</w:t>
      </w:r>
      <w:r w:rsidR="007A1A9C" w:rsidRPr="00944225">
        <w:rPr>
          <w:rFonts w:ascii="Times New Roman" w:hAnsi="Times New Roman" w:cs="Times New Roman"/>
          <w:sz w:val="28"/>
          <w:szCs w:val="28"/>
        </w:rPr>
        <w:t>.15</w:t>
      </w:r>
      <w:bookmarkEnd w:id="9"/>
      <w:r w:rsidRPr="00944225">
        <w:rPr>
          <w:rFonts w:ascii="Times New Roman" w:hAnsi="Times New Roman" w:cs="Times New Roman"/>
          <w:sz w:val="28"/>
          <w:szCs w:val="28"/>
        </w:rPr>
        <w:t xml:space="preserve"> В торговых залах светильники общего освещения, расположенные над кассовыми узлами, следует присоединять к сети аварийного </w:t>
      </w:r>
      <w:r w:rsidR="00F752B2" w:rsidRPr="00944225">
        <w:rPr>
          <w:rFonts w:ascii="Times New Roman" w:hAnsi="Times New Roman" w:cs="Times New Roman"/>
          <w:sz w:val="28"/>
          <w:szCs w:val="28"/>
        </w:rPr>
        <w:t xml:space="preserve">эвакуационного </w:t>
      </w:r>
      <w:r w:rsidRPr="00944225">
        <w:rPr>
          <w:rFonts w:ascii="Times New Roman" w:hAnsi="Times New Roman" w:cs="Times New Roman"/>
          <w:sz w:val="28"/>
          <w:szCs w:val="28"/>
        </w:rPr>
        <w:t>освещения.</w:t>
      </w:r>
    </w:p>
    <w:p w14:paraId="0EB86E62"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Для дополнительного освещения кассовых узлов следует предусматривать локализованное (низко опущенные над кассами подвесные светильники) или местное (светильники, укрепленные на стойках, настенные в зависимости от расположения кассы и т. п.) освещение.</w:t>
      </w:r>
    </w:p>
    <w:p w14:paraId="546F6883"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5.4</w:t>
      </w:r>
      <w:r w:rsidR="007A1A9C" w:rsidRPr="00944225">
        <w:rPr>
          <w:rFonts w:ascii="Times New Roman" w:hAnsi="Times New Roman" w:cs="Times New Roman"/>
          <w:sz w:val="28"/>
          <w:szCs w:val="28"/>
        </w:rPr>
        <w:t>.16</w:t>
      </w:r>
      <w:r w:rsidRPr="00944225">
        <w:rPr>
          <w:rFonts w:ascii="Times New Roman" w:hAnsi="Times New Roman" w:cs="Times New Roman"/>
          <w:sz w:val="28"/>
          <w:szCs w:val="28"/>
        </w:rPr>
        <w:t xml:space="preserve"> Общее освещение витрин следует выполнять осветительными устройствами и светильниками прямого свет</w:t>
      </w:r>
      <w:r w:rsidR="00FE2009" w:rsidRPr="00944225">
        <w:rPr>
          <w:rFonts w:ascii="Times New Roman" w:hAnsi="Times New Roman" w:cs="Times New Roman"/>
          <w:sz w:val="28"/>
          <w:szCs w:val="28"/>
        </w:rPr>
        <w:t>а</w:t>
      </w:r>
      <w:r w:rsidRPr="00944225">
        <w:rPr>
          <w:rFonts w:ascii="Times New Roman" w:hAnsi="Times New Roman" w:cs="Times New Roman"/>
          <w:sz w:val="28"/>
          <w:szCs w:val="28"/>
        </w:rPr>
        <w:t>, размещенными в верхней зоне. Дополнительное освещение для выделения отдельных товаров следует выполнять осветительными приборами с концентрированной кривой силы света с лампами накаливания, преимущественно с зеркальными и светодиодными. Осветительные приборы для дополнительного освещения следует размещать на нижних или на верхних передних кромках витрин, за импостами по высоте витрин и в витринном пространстве.</w:t>
      </w:r>
    </w:p>
    <w:p w14:paraId="51094B4C"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 xml:space="preserve">Для ограничения слепящего действия источники света, расположенные в верхней зоне витрин, должны быть защищены экранами и рассеивателями так, чтобы защитный угол в направлении наблюдения был не менее 30° для осветительных приборов, установленных на высоте более </w:t>
      </w:r>
      <w:smartTag w:uri="urn:schemas-microsoft-com:office:smarttags" w:element="metricconverter">
        <w:smartTagPr>
          <w:attr w:name="ProductID" w:val="3 м"/>
        </w:smartTagPr>
        <w:r w:rsidRPr="00944225">
          <w:rPr>
            <w:rFonts w:ascii="Times New Roman" w:hAnsi="Times New Roman" w:cs="Times New Roman"/>
            <w:sz w:val="28"/>
            <w:szCs w:val="28"/>
          </w:rPr>
          <w:t>3 м</w:t>
        </w:r>
      </w:smartTag>
      <w:r w:rsidRPr="00944225">
        <w:rPr>
          <w:rFonts w:ascii="Times New Roman" w:hAnsi="Times New Roman" w:cs="Times New Roman"/>
          <w:sz w:val="28"/>
          <w:szCs w:val="28"/>
        </w:rPr>
        <w:t>,</w:t>
      </w:r>
      <w:r w:rsidR="00F96385" w:rsidRPr="00944225">
        <w:rPr>
          <w:rFonts w:ascii="Times New Roman" w:hAnsi="Times New Roman" w:cs="Times New Roman"/>
          <w:sz w:val="28"/>
          <w:szCs w:val="28"/>
        </w:rPr>
        <w:t xml:space="preserve"> и 45 ° –</w:t>
      </w:r>
      <w:r w:rsidRPr="00944225">
        <w:rPr>
          <w:rFonts w:ascii="Times New Roman" w:hAnsi="Times New Roman" w:cs="Times New Roman"/>
          <w:sz w:val="28"/>
          <w:szCs w:val="28"/>
        </w:rPr>
        <w:t xml:space="preserve"> на высоте менее </w:t>
      </w:r>
      <w:smartTag w:uri="urn:schemas-microsoft-com:office:smarttags" w:element="metricconverter">
        <w:smartTagPr>
          <w:attr w:name="ProductID" w:val="3 м"/>
        </w:smartTagPr>
        <w:r w:rsidRPr="00944225">
          <w:rPr>
            <w:rFonts w:ascii="Times New Roman" w:hAnsi="Times New Roman" w:cs="Times New Roman"/>
            <w:sz w:val="28"/>
            <w:szCs w:val="28"/>
          </w:rPr>
          <w:t>3 м</w:t>
        </w:r>
      </w:smartTag>
      <w:r w:rsidRPr="00944225">
        <w:rPr>
          <w:rFonts w:ascii="Times New Roman" w:hAnsi="Times New Roman" w:cs="Times New Roman"/>
          <w:sz w:val="28"/>
          <w:szCs w:val="28"/>
        </w:rPr>
        <w:t xml:space="preserve"> над полом помещения или тротуаром.</w:t>
      </w:r>
    </w:p>
    <w:p w14:paraId="6C9A770D"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Источники</w:t>
      </w:r>
      <w:r w:rsidR="00F96385" w:rsidRPr="00944225">
        <w:rPr>
          <w:rFonts w:ascii="Times New Roman" w:hAnsi="Times New Roman" w:cs="Times New Roman"/>
          <w:sz w:val="28"/>
          <w:szCs w:val="28"/>
        </w:rPr>
        <w:t xml:space="preserve"> света</w:t>
      </w:r>
      <w:r w:rsidRPr="00944225">
        <w:rPr>
          <w:rFonts w:ascii="Times New Roman" w:hAnsi="Times New Roman" w:cs="Times New Roman"/>
          <w:sz w:val="28"/>
          <w:szCs w:val="28"/>
        </w:rPr>
        <w:t xml:space="preserve">, установленные в средней и нижней зонах витрин (ниже </w:t>
      </w:r>
      <w:smartTag w:uri="urn:schemas-microsoft-com:office:smarttags" w:element="metricconverter">
        <w:smartTagPr>
          <w:attr w:name="ProductID" w:val="2 м"/>
        </w:smartTagPr>
        <w:r w:rsidRPr="00944225">
          <w:rPr>
            <w:rFonts w:ascii="Times New Roman" w:hAnsi="Times New Roman" w:cs="Times New Roman"/>
            <w:sz w:val="28"/>
            <w:szCs w:val="28"/>
          </w:rPr>
          <w:t>2 м</w:t>
        </w:r>
      </w:smartTag>
      <w:r w:rsidRPr="00944225">
        <w:rPr>
          <w:rFonts w:ascii="Times New Roman" w:hAnsi="Times New Roman" w:cs="Times New Roman"/>
          <w:sz w:val="28"/>
          <w:szCs w:val="28"/>
        </w:rPr>
        <w:t xml:space="preserve"> над тротуаром или полом витрины), должны быть защищены экранами и рассеивателями так, чтобы светящиеся поверхности не были видны наблюдателям.</w:t>
      </w:r>
    </w:p>
    <w:p w14:paraId="7CD622C2" w14:textId="303B39AE"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5.4</w:t>
      </w:r>
      <w:r w:rsidR="007A1A9C" w:rsidRPr="00944225">
        <w:rPr>
          <w:rFonts w:ascii="Times New Roman" w:hAnsi="Times New Roman" w:cs="Times New Roman"/>
          <w:sz w:val="28"/>
          <w:szCs w:val="28"/>
        </w:rPr>
        <w:t>.17</w:t>
      </w:r>
      <w:r w:rsidRPr="00944225">
        <w:rPr>
          <w:rFonts w:ascii="Times New Roman" w:hAnsi="Times New Roman" w:cs="Times New Roman"/>
          <w:sz w:val="28"/>
          <w:szCs w:val="28"/>
        </w:rPr>
        <w:t xml:space="preserve"> Во всех помещениях квартир, за исключением лоджий</w:t>
      </w:r>
      <w:r w:rsidR="00FD6375">
        <w:rPr>
          <w:rFonts w:ascii="Times New Roman" w:hAnsi="Times New Roman" w:cs="Times New Roman"/>
          <w:sz w:val="28"/>
          <w:szCs w:val="28"/>
        </w:rPr>
        <w:t>,</w:t>
      </w:r>
      <w:r w:rsidRPr="00944225">
        <w:rPr>
          <w:rFonts w:ascii="Times New Roman" w:hAnsi="Times New Roman" w:cs="Times New Roman"/>
          <w:sz w:val="28"/>
          <w:szCs w:val="28"/>
        </w:rPr>
        <w:t xml:space="preserve"> должна быть предусмотрена возможность установки светильников общего освещения. Как правило, эти светильники должны подвешиваться или закрепляться на потолке. В подсобных помещениях (кухнях, передних, коридорах, холлах, кладовых), а также в дополнительных помещениях (игровой, столовой, мастерской и др.) общее освещение </w:t>
      </w:r>
      <w:r w:rsidR="00F96385" w:rsidRPr="00944225">
        <w:rPr>
          <w:rFonts w:ascii="Times New Roman" w:hAnsi="Times New Roman" w:cs="Times New Roman"/>
          <w:sz w:val="28"/>
          <w:szCs w:val="28"/>
        </w:rPr>
        <w:t xml:space="preserve">допускается </w:t>
      </w:r>
      <w:r w:rsidRPr="00944225">
        <w:rPr>
          <w:rFonts w:ascii="Times New Roman" w:hAnsi="Times New Roman" w:cs="Times New Roman"/>
          <w:sz w:val="28"/>
          <w:szCs w:val="28"/>
        </w:rPr>
        <w:t>осуществлять настенными светильниками.</w:t>
      </w:r>
    </w:p>
    <w:p w14:paraId="3E006230"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 xml:space="preserve">Допускается установка светильников на лоджиях и балконах на высоте не менее </w:t>
      </w:r>
      <w:smartTag w:uri="urn:schemas-microsoft-com:office:smarttags" w:element="metricconverter">
        <w:smartTagPr>
          <w:attr w:name="ProductID" w:val="2 м"/>
        </w:smartTagPr>
        <w:r w:rsidRPr="00944225">
          <w:rPr>
            <w:rFonts w:ascii="Times New Roman" w:hAnsi="Times New Roman" w:cs="Times New Roman"/>
            <w:sz w:val="28"/>
            <w:szCs w:val="28"/>
          </w:rPr>
          <w:t>2 м</w:t>
        </w:r>
      </w:smartTag>
      <w:r w:rsidRPr="00944225">
        <w:rPr>
          <w:rFonts w:ascii="Times New Roman" w:hAnsi="Times New Roman" w:cs="Times New Roman"/>
          <w:sz w:val="28"/>
          <w:szCs w:val="28"/>
        </w:rPr>
        <w:t xml:space="preserve"> до низа св</w:t>
      </w:r>
      <w:r w:rsidR="00F96385" w:rsidRPr="00944225">
        <w:rPr>
          <w:rFonts w:ascii="Times New Roman" w:hAnsi="Times New Roman" w:cs="Times New Roman"/>
          <w:sz w:val="28"/>
          <w:szCs w:val="28"/>
        </w:rPr>
        <w:t>етильника при условии примене</w:t>
      </w:r>
      <w:r w:rsidRPr="00944225">
        <w:rPr>
          <w:rFonts w:ascii="Times New Roman" w:hAnsi="Times New Roman" w:cs="Times New Roman"/>
          <w:sz w:val="28"/>
          <w:szCs w:val="28"/>
        </w:rPr>
        <w:t xml:space="preserve">ния дополнительной защиты </w:t>
      </w:r>
      <w:r w:rsidR="00F96385" w:rsidRPr="00944225">
        <w:rPr>
          <w:rFonts w:ascii="Times New Roman" w:hAnsi="Times New Roman" w:cs="Times New Roman"/>
          <w:sz w:val="28"/>
          <w:szCs w:val="28"/>
        </w:rPr>
        <w:t>с помощью</w:t>
      </w:r>
      <w:r w:rsidRPr="00944225">
        <w:rPr>
          <w:rFonts w:ascii="Times New Roman" w:hAnsi="Times New Roman" w:cs="Times New Roman"/>
          <w:sz w:val="28"/>
          <w:szCs w:val="28"/>
        </w:rPr>
        <w:t xml:space="preserve"> </w:t>
      </w:r>
      <w:r w:rsidR="00315991" w:rsidRPr="00944225">
        <w:rPr>
          <w:rFonts w:ascii="Times New Roman" w:hAnsi="Times New Roman" w:cs="Times New Roman"/>
          <w:sz w:val="28"/>
          <w:szCs w:val="28"/>
        </w:rPr>
        <w:t>УДТ</w:t>
      </w:r>
      <w:r w:rsidRPr="00944225">
        <w:rPr>
          <w:rFonts w:ascii="Times New Roman" w:hAnsi="Times New Roman" w:cs="Times New Roman"/>
          <w:sz w:val="28"/>
          <w:szCs w:val="28"/>
        </w:rPr>
        <w:t xml:space="preserve"> с дифференциальным током срабатывания не более 30 мА. Рекомендуется подключать эти светильники к ближайшей розеточной сети, защищенной </w:t>
      </w:r>
      <w:r w:rsidR="00315991" w:rsidRPr="00944225">
        <w:rPr>
          <w:rFonts w:ascii="Times New Roman" w:hAnsi="Times New Roman" w:cs="Times New Roman"/>
          <w:sz w:val="28"/>
          <w:szCs w:val="28"/>
        </w:rPr>
        <w:t>УДТ</w:t>
      </w:r>
      <w:r w:rsidRPr="00944225">
        <w:rPr>
          <w:rFonts w:ascii="Times New Roman" w:hAnsi="Times New Roman" w:cs="Times New Roman"/>
          <w:sz w:val="28"/>
          <w:szCs w:val="28"/>
        </w:rPr>
        <w:t xml:space="preserve">. Выключатели для них следует устанавливать внутри помещений. Открытая прокладка электропроводки на балконе допускается на высоте не менее </w:t>
      </w:r>
      <w:smartTag w:uri="urn:schemas-microsoft-com:office:smarttags" w:element="metricconverter">
        <w:smartTagPr>
          <w:attr w:name="ProductID" w:val="2 м"/>
        </w:smartTagPr>
        <w:r w:rsidRPr="00944225">
          <w:rPr>
            <w:rFonts w:ascii="Times New Roman" w:hAnsi="Times New Roman" w:cs="Times New Roman"/>
            <w:sz w:val="28"/>
            <w:szCs w:val="28"/>
          </w:rPr>
          <w:t>2 м</w:t>
        </w:r>
      </w:smartTag>
      <w:r w:rsidR="00384838" w:rsidRPr="00944225">
        <w:rPr>
          <w:rFonts w:ascii="Times New Roman" w:hAnsi="Times New Roman" w:cs="Times New Roman"/>
          <w:sz w:val="28"/>
          <w:szCs w:val="28"/>
        </w:rPr>
        <w:t>.</w:t>
      </w:r>
    </w:p>
    <w:p w14:paraId="2FC3B311"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 xml:space="preserve">В проектах и сметах следует предусматривать установку в жилых комнатах, кухнях и передних квартир клеммных колодок для подключения светильников, а в кухнях и коридорах, кроме того, - подвесных патронов, присоединяемых к клеммной колодке. В уборных квартир следует устанавливать над дверью стенной патрон. В ванных следует предусматривать установку светильника класса защиты 2 над умывальником </w:t>
      </w:r>
      <w:r w:rsidRPr="00944225">
        <w:rPr>
          <w:rFonts w:ascii="Times New Roman" w:hAnsi="Times New Roman" w:cs="Times New Roman"/>
          <w:sz w:val="28"/>
          <w:szCs w:val="28"/>
        </w:rPr>
        <w:lastRenderedPageBreak/>
        <w:t xml:space="preserve">на высоте не менее </w:t>
      </w:r>
      <w:smartTag w:uri="urn:schemas-microsoft-com:office:smarttags" w:element="metricconverter">
        <w:smartTagPr>
          <w:attr w:name="ProductID" w:val="2 м"/>
        </w:smartTagPr>
        <w:r w:rsidRPr="00944225">
          <w:rPr>
            <w:rFonts w:ascii="Times New Roman" w:hAnsi="Times New Roman" w:cs="Times New Roman"/>
            <w:sz w:val="28"/>
            <w:szCs w:val="28"/>
          </w:rPr>
          <w:t>2 м</w:t>
        </w:r>
      </w:smartTag>
      <w:r w:rsidRPr="00944225">
        <w:rPr>
          <w:rFonts w:ascii="Times New Roman" w:hAnsi="Times New Roman" w:cs="Times New Roman"/>
          <w:sz w:val="28"/>
          <w:szCs w:val="28"/>
        </w:rPr>
        <w:t>.</w:t>
      </w:r>
    </w:p>
    <w:p w14:paraId="01B94EAC"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 xml:space="preserve">В кладовых и подсобных помещениях квартир и усадебных домов стационарное освещение следует выполнять, </w:t>
      </w:r>
      <w:r w:rsidR="00F96385" w:rsidRPr="00944225">
        <w:rPr>
          <w:rFonts w:ascii="Times New Roman" w:hAnsi="Times New Roman" w:cs="Times New Roman"/>
          <w:sz w:val="28"/>
          <w:szCs w:val="28"/>
        </w:rPr>
        <w:t>в</w:t>
      </w:r>
      <w:r w:rsidRPr="00944225">
        <w:rPr>
          <w:rFonts w:ascii="Times New Roman" w:hAnsi="Times New Roman" w:cs="Times New Roman"/>
          <w:sz w:val="28"/>
          <w:szCs w:val="28"/>
        </w:rPr>
        <w:t xml:space="preserve"> помещения</w:t>
      </w:r>
      <w:r w:rsidR="00F96385" w:rsidRPr="00944225">
        <w:rPr>
          <w:rFonts w:ascii="Times New Roman" w:hAnsi="Times New Roman" w:cs="Times New Roman"/>
          <w:sz w:val="28"/>
          <w:szCs w:val="28"/>
        </w:rPr>
        <w:t>х класса</w:t>
      </w:r>
      <w:r w:rsidRPr="00944225">
        <w:rPr>
          <w:rFonts w:ascii="Times New Roman" w:hAnsi="Times New Roman" w:cs="Times New Roman"/>
          <w:sz w:val="28"/>
          <w:szCs w:val="28"/>
        </w:rPr>
        <w:t xml:space="preserve"> П-</w:t>
      </w:r>
      <w:r w:rsidRPr="00944225">
        <w:rPr>
          <w:rFonts w:ascii="Times New Roman" w:hAnsi="Times New Roman" w:cs="Times New Roman"/>
          <w:sz w:val="28"/>
          <w:szCs w:val="28"/>
          <w:lang w:val="en-US"/>
        </w:rPr>
        <w:t>II</w:t>
      </w:r>
      <w:r w:rsidRPr="00944225">
        <w:rPr>
          <w:rFonts w:ascii="Times New Roman" w:hAnsi="Times New Roman" w:cs="Times New Roman"/>
          <w:sz w:val="28"/>
          <w:szCs w:val="28"/>
        </w:rPr>
        <w:t>а. Установка штепсельных розеток в этих помещениях запрещается.</w:t>
      </w:r>
    </w:p>
    <w:p w14:paraId="3D0BD881"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При установке светильников внутри мебели необходимо выполнять требования ГОСТ Р 50571.7.713.</w:t>
      </w:r>
    </w:p>
    <w:p w14:paraId="0A7D934D"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В соответствии с заданием на проектирование возможны установка дополнительных светильников и применение специальных схем управления освещением квартир (например, управление с нескольких мест, кратковременного действия, сенсорного действия, в зависимости от уровня освещенности и т. п.).</w:t>
      </w:r>
    </w:p>
    <w:p w14:paraId="0E88B190"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5.4</w:t>
      </w:r>
      <w:r w:rsidR="007A1A9C" w:rsidRPr="00944225">
        <w:rPr>
          <w:rFonts w:ascii="Times New Roman" w:hAnsi="Times New Roman" w:cs="Times New Roman"/>
          <w:sz w:val="28"/>
          <w:szCs w:val="28"/>
        </w:rPr>
        <w:t>.18</w:t>
      </w:r>
      <w:r w:rsidRPr="00944225">
        <w:rPr>
          <w:rFonts w:ascii="Times New Roman" w:hAnsi="Times New Roman" w:cs="Times New Roman"/>
          <w:sz w:val="28"/>
          <w:szCs w:val="28"/>
        </w:rPr>
        <w:t xml:space="preserve"> В жилых комнатах квартир и общежитий площадью </w:t>
      </w:r>
      <w:smartTag w:uri="urn:schemas-microsoft-com:office:smarttags" w:element="metricconverter">
        <w:smartTagPr>
          <w:attr w:name="ProductID" w:val="10 м2"/>
        </w:smartTagPr>
        <w:r w:rsidRPr="00944225">
          <w:rPr>
            <w:rFonts w:ascii="Times New Roman" w:hAnsi="Times New Roman" w:cs="Times New Roman"/>
            <w:sz w:val="28"/>
            <w:szCs w:val="28"/>
          </w:rPr>
          <w:t>10 м</w:t>
        </w:r>
        <w:r w:rsidRPr="00944225">
          <w:rPr>
            <w:rFonts w:ascii="Times New Roman" w:hAnsi="Times New Roman" w:cs="Times New Roman"/>
            <w:sz w:val="28"/>
            <w:szCs w:val="28"/>
            <w:vertAlign w:val="superscript"/>
          </w:rPr>
          <w:t>2</w:t>
        </w:r>
      </w:smartTag>
      <w:r w:rsidRPr="00944225">
        <w:rPr>
          <w:rFonts w:ascii="Times New Roman" w:hAnsi="Times New Roman" w:cs="Times New Roman"/>
          <w:sz w:val="28"/>
          <w:szCs w:val="28"/>
        </w:rPr>
        <w:t xml:space="preserve"> и более следует предусматривать возможность установки многоламповых светильников с включением ламп двумя частями. При установке в жилых комнатах общежитий нескольких люминесцентных светильников следует предусматривать возможность их раздельного включения.</w:t>
      </w:r>
    </w:p>
    <w:p w14:paraId="2D10AAD2"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Крюк в потолке для подвешивания светильника должен быть изолирован. Это требование не относится к случаям крепления крюков к деревянным перекрыт</w:t>
      </w:r>
      <w:r w:rsidR="00F96385" w:rsidRPr="00944225">
        <w:rPr>
          <w:rFonts w:ascii="Times New Roman" w:hAnsi="Times New Roman" w:cs="Times New Roman"/>
          <w:sz w:val="28"/>
          <w:szCs w:val="28"/>
        </w:rPr>
        <w:t>иям, а также в случае примене</w:t>
      </w:r>
      <w:r w:rsidRPr="00944225">
        <w:rPr>
          <w:rFonts w:ascii="Times New Roman" w:hAnsi="Times New Roman" w:cs="Times New Roman"/>
          <w:sz w:val="28"/>
          <w:szCs w:val="28"/>
        </w:rPr>
        <w:t>ния светильников класса защиты 1.</w:t>
      </w:r>
    </w:p>
    <w:p w14:paraId="7375F508"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Размеры крюков для подвеса быто</w:t>
      </w:r>
      <w:r w:rsidR="00F96385" w:rsidRPr="00944225">
        <w:rPr>
          <w:rFonts w:ascii="Times New Roman" w:hAnsi="Times New Roman" w:cs="Times New Roman"/>
          <w:sz w:val="28"/>
          <w:szCs w:val="28"/>
        </w:rPr>
        <w:t>вых светильников должны быть</w:t>
      </w:r>
      <w:r w:rsidRPr="00944225">
        <w:rPr>
          <w:rFonts w:ascii="Times New Roman" w:hAnsi="Times New Roman" w:cs="Times New Roman"/>
          <w:sz w:val="28"/>
          <w:szCs w:val="28"/>
        </w:rPr>
        <w:t xml:space="preserve">: </w:t>
      </w:r>
      <w:r w:rsidR="00F96385" w:rsidRPr="00944225">
        <w:rPr>
          <w:rFonts w:ascii="Times New Roman" w:hAnsi="Times New Roman" w:cs="Times New Roman"/>
          <w:sz w:val="28"/>
          <w:szCs w:val="28"/>
        </w:rPr>
        <w:t xml:space="preserve">35 мм – </w:t>
      </w:r>
      <w:r w:rsidRPr="00944225">
        <w:rPr>
          <w:rFonts w:ascii="Times New Roman" w:hAnsi="Times New Roman" w:cs="Times New Roman"/>
          <w:sz w:val="28"/>
          <w:szCs w:val="28"/>
        </w:rPr>
        <w:t xml:space="preserve">внешний </w:t>
      </w:r>
      <w:r w:rsidR="00F96385" w:rsidRPr="00944225">
        <w:rPr>
          <w:rFonts w:ascii="Times New Roman" w:hAnsi="Times New Roman" w:cs="Times New Roman"/>
          <w:sz w:val="28"/>
          <w:szCs w:val="28"/>
        </w:rPr>
        <w:t>диаметр полукольца</w:t>
      </w:r>
      <w:r w:rsidRPr="00944225">
        <w:rPr>
          <w:rFonts w:ascii="Times New Roman" w:hAnsi="Times New Roman" w:cs="Times New Roman"/>
          <w:sz w:val="28"/>
          <w:szCs w:val="28"/>
        </w:rPr>
        <w:t>;</w:t>
      </w:r>
      <w:r w:rsidR="00F96385" w:rsidRPr="00944225">
        <w:rPr>
          <w:rFonts w:ascii="Times New Roman" w:hAnsi="Times New Roman" w:cs="Times New Roman"/>
          <w:sz w:val="28"/>
          <w:szCs w:val="28"/>
        </w:rPr>
        <w:t xml:space="preserve"> 12 мм –</w:t>
      </w:r>
      <w:r w:rsidRPr="00944225">
        <w:rPr>
          <w:rFonts w:ascii="Times New Roman" w:hAnsi="Times New Roman" w:cs="Times New Roman"/>
          <w:sz w:val="28"/>
          <w:szCs w:val="28"/>
        </w:rPr>
        <w:t xml:space="preserve"> расстояние от перекрытия до начала </w:t>
      </w:r>
      <w:r w:rsidR="00F96385" w:rsidRPr="00944225">
        <w:rPr>
          <w:rFonts w:ascii="Times New Roman" w:hAnsi="Times New Roman" w:cs="Times New Roman"/>
          <w:sz w:val="28"/>
          <w:szCs w:val="28"/>
        </w:rPr>
        <w:t>изгиба</w:t>
      </w:r>
      <w:r w:rsidRPr="00944225">
        <w:rPr>
          <w:rFonts w:ascii="Times New Roman" w:hAnsi="Times New Roman" w:cs="Times New Roman"/>
          <w:sz w:val="28"/>
          <w:szCs w:val="28"/>
        </w:rPr>
        <w:t xml:space="preserve">. При изготовлении крюков из круглой стали диаметр прутка должен быть </w:t>
      </w:r>
      <w:smartTag w:uri="urn:schemas-microsoft-com:office:smarttags" w:element="metricconverter">
        <w:smartTagPr>
          <w:attr w:name="ProductID" w:val="6 мм"/>
        </w:smartTagPr>
        <w:r w:rsidRPr="00944225">
          <w:rPr>
            <w:rFonts w:ascii="Times New Roman" w:hAnsi="Times New Roman" w:cs="Times New Roman"/>
            <w:sz w:val="28"/>
            <w:szCs w:val="28"/>
          </w:rPr>
          <w:t>6 мм</w:t>
        </w:r>
      </w:smartTag>
      <w:r w:rsidRPr="00944225">
        <w:rPr>
          <w:rFonts w:ascii="Times New Roman" w:hAnsi="Times New Roman" w:cs="Times New Roman"/>
          <w:sz w:val="28"/>
          <w:szCs w:val="28"/>
        </w:rPr>
        <w:t>.</w:t>
      </w:r>
    </w:p>
    <w:p w14:paraId="0F461D55"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5.4</w:t>
      </w:r>
      <w:r w:rsidR="007A1A9C" w:rsidRPr="00944225">
        <w:rPr>
          <w:rFonts w:ascii="Times New Roman" w:hAnsi="Times New Roman" w:cs="Times New Roman"/>
          <w:sz w:val="28"/>
          <w:szCs w:val="28"/>
        </w:rPr>
        <w:t>.19</w:t>
      </w:r>
      <w:r w:rsidRPr="00944225">
        <w:rPr>
          <w:rFonts w:ascii="Times New Roman" w:hAnsi="Times New Roman" w:cs="Times New Roman"/>
          <w:sz w:val="28"/>
          <w:szCs w:val="28"/>
        </w:rPr>
        <w:t xml:space="preserve"> Приспособления </w:t>
      </w:r>
      <w:r w:rsidR="00F96385" w:rsidRPr="00944225">
        <w:rPr>
          <w:rFonts w:ascii="Times New Roman" w:hAnsi="Times New Roman" w:cs="Times New Roman"/>
          <w:sz w:val="28"/>
          <w:szCs w:val="28"/>
        </w:rPr>
        <w:t xml:space="preserve">(в том числе крюки) </w:t>
      </w:r>
      <w:r w:rsidRPr="00944225">
        <w:rPr>
          <w:rFonts w:ascii="Times New Roman" w:hAnsi="Times New Roman" w:cs="Times New Roman"/>
          <w:sz w:val="28"/>
          <w:szCs w:val="28"/>
        </w:rPr>
        <w:t xml:space="preserve">для подвешивания светильников должны выдерживать в течение 10 мин без повреждения и остаточных деформаций приложенную к ним нагрузку, равную пятикратной массе светильника. В проектах масса светильника для жилых комнат, кухонь и передних квартир принимается </w:t>
      </w:r>
      <w:smartTag w:uri="urn:schemas-microsoft-com:office:smarttags" w:element="metricconverter">
        <w:smartTagPr>
          <w:attr w:name="ProductID" w:val="10 кг"/>
        </w:smartTagPr>
        <w:r w:rsidRPr="00944225">
          <w:rPr>
            <w:rFonts w:ascii="Times New Roman" w:hAnsi="Times New Roman" w:cs="Times New Roman"/>
            <w:sz w:val="28"/>
            <w:szCs w:val="28"/>
          </w:rPr>
          <w:t>10 кг</w:t>
        </w:r>
      </w:smartTag>
      <w:r w:rsidRPr="00944225">
        <w:rPr>
          <w:rFonts w:ascii="Times New Roman" w:hAnsi="Times New Roman" w:cs="Times New Roman"/>
          <w:sz w:val="28"/>
          <w:szCs w:val="28"/>
        </w:rPr>
        <w:t>.</w:t>
      </w:r>
    </w:p>
    <w:p w14:paraId="0FE00F3D"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5.4</w:t>
      </w:r>
      <w:r w:rsidR="007A1A9C" w:rsidRPr="00944225">
        <w:rPr>
          <w:rFonts w:ascii="Times New Roman" w:hAnsi="Times New Roman" w:cs="Times New Roman"/>
          <w:sz w:val="28"/>
          <w:szCs w:val="28"/>
        </w:rPr>
        <w:t>.20</w:t>
      </w:r>
      <w:r w:rsidRPr="00944225">
        <w:rPr>
          <w:rFonts w:ascii="Times New Roman" w:hAnsi="Times New Roman" w:cs="Times New Roman"/>
          <w:sz w:val="28"/>
          <w:szCs w:val="28"/>
        </w:rPr>
        <w:t xml:space="preserve"> Лестницы, холлы, вестибюли и коридоры жилых зданий следует освещать потолочными или настенными светильниками.</w:t>
      </w:r>
    </w:p>
    <w:p w14:paraId="21B543F8"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 xml:space="preserve">Разрешается применение светильников-блоков с люминесцентными лампами мощностью до 40 Вт без рассеивателей. Высота установки </w:t>
      </w:r>
      <w:r w:rsidR="00F96385" w:rsidRPr="00944225">
        <w:rPr>
          <w:rFonts w:ascii="Times New Roman" w:hAnsi="Times New Roman" w:cs="Times New Roman"/>
          <w:sz w:val="28"/>
          <w:szCs w:val="28"/>
        </w:rPr>
        <w:t>таких</w:t>
      </w:r>
      <w:r w:rsidRPr="00944225">
        <w:rPr>
          <w:rFonts w:ascii="Times New Roman" w:hAnsi="Times New Roman" w:cs="Times New Roman"/>
          <w:sz w:val="28"/>
          <w:szCs w:val="28"/>
        </w:rPr>
        <w:t xml:space="preserve"> светильников от пола должна быть не менее </w:t>
      </w:r>
      <w:smartTag w:uri="urn:schemas-microsoft-com:office:smarttags" w:element="metricconverter">
        <w:smartTagPr>
          <w:attr w:name="ProductID" w:val="2,2 м"/>
        </w:smartTagPr>
        <w:r w:rsidRPr="00944225">
          <w:rPr>
            <w:rFonts w:ascii="Times New Roman" w:hAnsi="Times New Roman" w:cs="Times New Roman"/>
            <w:sz w:val="28"/>
            <w:szCs w:val="28"/>
          </w:rPr>
          <w:t>2,2 м</w:t>
        </w:r>
      </w:smartTag>
      <w:r w:rsidRPr="00944225">
        <w:rPr>
          <w:rFonts w:ascii="Times New Roman" w:hAnsi="Times New Roman" w:cs="Times New Roman"/>
          <w:sz w:val="28"/>
          <w:szCs w:val="28"/>
        </w:rPr>
        <w:t xml:space="preserve"> до низа светильника.</w:t>
      </w:r>
    </w:p>
    <w:p w14:paraId="41FD4C66"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 xml:space="preserve">Светильники с лампами накаливания, предназначенные для включения в ночное время, рекомендуется укомплектовывать лампами мощностью не более </w:t>
      </w:r>
      <w:r w:rsidR="008101B1" w:rsidRPr="00944225">
        <w:rPr>
          <w:rFonts w:ascii="Times New Roman" w:hAnsi="Times New Roman" w:cs="Times New Roman"/>
          <w:sz w:val="28"/>
          <w:szCs w:val="28"/>
        </w:rPr>
        <w:t>60</w:t>
      </w:r>
      <w:r w:rsidR="00F96385" w:rsidRPr="00944225">
        <w:rPr>
          <w:rFonts w:ascii="Times New Roman" w:hAnsi="Times New Roman" w:cs="Times New Roman"/>
          <w:sz w:val="28"/>
          <w:szCs w:val="28"/>
        </w:rPr>
        <w:t xml:space="preserve"> Вт на напряжение</w:t>
      </w:r>
      <w:r w:rsidRPr="00944225">
        <w:rPr>
          <w:rFonts w:ascii="Times New Roman" w:hAnsi="Times New Roman" w:cs="Times New Roman"/>
          <w:sz w:val="28"/>
          <w:szCs w:val="28"/>
        </w:rPr>
        <w:t xml:space="preserve"> 235-245 В.</w:t>
      </w:r>
    </w:p>
    <w:p w14:paraId="2D68AD96"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5.4</w:t>
      </w:r>
      <w:r w:rsidR="007A1A9C" w:rsidRPr="00944225">
        <w:rPr>
          <w:rFonts w:ascii="Times New Roman" w:hAnsi="Times New Roman" w:cs="Times New Roman"/>
          <w:sz w:val="28"/>
          <w:szCs w:val="28"/>
        </w:rPr>
        <w:t>.21</w:t>
      </w:r>
      <w:r w:rsidRPr="00944225">
        <w:rPr>
          <w:rFonts w:ascii="Times New Roman" w:hAnsi="Times New Roman" w:cs="Times New Roman"/>
          <w:sz w:val="28"/>
          <w:szCs w:val="28"/>
        </w:rPr>
        <w:t xml:space="preserve"> В технических подпольях и на чердаках жилых зданий освещение должно устанавливаться только по линии основных проходов. Освещение хозяйственных кладовых с решетчатыми перегородками, находящихся в пользовании жильцов и расположенных в подвале, рекомендуется выполнять светильниками, установленными в проходах (без установки дополнительных светильников в этих помещениях). При глухих перегородках должно быть предусмотрено освещение каждой кладовой. В домах высотой один и два этажа, а также в домиках садоводческих товариществ устройство освещения </w:t>
      </w:r>
      <w:r w:rsidRPr="00944225">
        <w:rPr>
          <w:rFonts w:ascii="Times New Roman" w:hAnsi="Times New Roman" w:cs="Times New Roman"/>
          <w:sz w:val="28"/>
          <w:szCs w:val="28"/>
        </w:rPr>
        <w:lastRenderedPageBreak/>
        <w:t xml:space="preserve">чердаков может не </w:t>
      </w:r>
      <w:r w:rsidR="00F96385" w:rsidRPr="00944225">
        <w:rPr>
          <w:rFonts w:ascii="Times New Roman" w:hAnsi="Times New Roman" w:cs="Times New Roman"/>
          <w:sz w:val="28"/>
          <w:szCs w:val="28"/>
        </w:rPr>
        <w:t>быть</w:t>
      </w:r>
      <w:r w:rsidRPr="00944225">
        <w:rPr>
          <w:rFonts w:ascii="Times New Roman" w:hAnsi="Times New Roman" w:cs="Times New Roman"/>
          <w:sz w:val="28"/>
          <w:szCs w:val="28"/>
        </w:rPr>
        <w:t xml:space="preserve">. Электроснабжение домиков садоводческих товариществ должно </w:t>
      </w:r>
      <w:r w:rsidR="00F96385" w:rsidRPr="00944225">
        <w:rPr>
          <w:rFonts w:ascii="Times New Roman" w:hAnsi="Times New Roman" w:cs="Times New Roman"/>
          <w:sz w:val="28"/>
          <w:szCs w:val="28"/>
        </w:rPr>
        <w:t xml:space="preserve">соответствовать </w:t>
      </w:r>
      <w:r w:rsidRPr="00944225">
        <w:rPr>
          <w:rFonts w:ascii="Times New Roman" w:hAnsi="Times New Roman" w:cs="Times New Roman"/>
          <w:sz w:val="28"/>
          <w:szCs w:val="28"/>
        </w:rPr>
        <w:t>ГОСТ Р 50571.7.705.</w:t>
      </w:r>
    </w:p>
    <w:p w14:paraId="23D826BD"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w:t>
      </w:r>
      <w:r w:rsidR="004E7447" w:rsidRPr="00944225">
        <w:rPr>
          <w:rFonts w:ascii="Times New Roman" w:hAnsi="Times New Roman" w:cs="Times New Roman"/>
          <w:sz w:val="28"/>
          <w:szCs w:val="28"/>
        </w:rPr>
        <w:t>4.22</w:t>
      </w:r>
      <w:r w:rsidRPr="00944225">
        <w:rPr>
          <w:rFonts w:ascii="Times New Roman" w:hAnsi="Times New Roman" w:cs="Times New Roman"/>
          <w:sz w:val="28"/>
          <w:szCs w:val="28"/>
        </w:rPr>
        <w:t xml:space="preserve"> Шахты лифтов, а также машинные помещения, по</w:t>
      </w:r>
      <w:r w:rsidR="00F96385" w:rsidRPr="00944225">
        <w:rPr>
          <w:rFonts w:ascii="Times New Roman" w:hAnsi="Times New Roman" w:cs="Times New Roman"/>
          <w:sz w:val="28"/>
          <w:szCs w:val="28"/>
        </w:rPr>
        <w:t>мещения верхних блоков, площадки</w:t>
      </w:r>
      <w:r w:rsidRPr="00944225">
        <w:rPr>
          <w:rFonts w:ascii="Times New Roman" w:hAnsi="Times New Roman" w:cs="Times New Roman"/>
          <w:sz w:val="28"/>
          <w:szCs w:val="28"/>
        </w:rPr>
        <w:t xml:space="preserve"> перед дверьми шахты, проходы и коридоры, ведущие к лифту, к помещению верхних блоков и к приямку шахты, должны быть оборудованы стационарным освещением.</w:t>
      </w:r>
    </w:p>
    <w:p w14:paraId="3652F2EF"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 xml:space="preserve">В остекленных или огражденных сетками шахтах выполнение стационарного освещения </w:t>
      </w:r>
      <w:r w:rsidR="00F96385" w:rsidRPr="00944225">
        <w:rPr>
          <w:rFonts w:ascii="Times New Roman" w:hAnsi="Times New Roman" w:cs="Times New Roman"/>
          <w:sz w:val="28"/>
          <w:szCs w:val="28"/>
        </w:rPr>
        <w:t>необязательно</w:t>
      </w:r>
      <w:r w:rsidRPr="00944225">
        <w:rPr>
          <w:rFonts w:ascii="Times New Roman" w:hAnsi="Times New Roman" w:cs="Times New Roman"/>
          <w:sz w:val="28"/>
          <w:szCs w:val="28"/>
        </w:rPr>
        <w:t>, если искусственное освещение вне шахты обеспечивает необходимую освещенность внутри шахты.</w:t>
      </w:r>
    </w:p>
    <w:p w14:paraId="273E7F3C"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 xml:space="preserve">Аварийное освещение кабин лифтов выполняется </w:t>
      </w:r>
      <w:r w:rsidR="00F96385" w:rsidRPr="00944225">
        <w:rPr>
          <w:rFonts w:ascii="Times New Roman" w:hAnsi="Times New Roman" w:cs="Times New Roman"/>
          <w:sz w:val="28"/>
          <w:szCs w:val="28"/>
        </w:rPr>
        <w:t xml:space="preserve">по </w:t>
      </w:r>
      <w:r w:rsidRPr="00944225">
        <w:rPr>
          <w:rFonts w:ascii="Times New Roman" w:hAnsi="Times New Roman" w:cs="Times New Roman"/>
          <w:sz w:val="28"/>
          <w:szCs w:val="28"/>
        </w:rPr>
        <w:t>ГОСТ Р 53780.</w:t>
      </w:r>
    </w:p>
    <w:p w14:paraId="23A3F46B"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w:t>
      </w:r>
      <w:r w:rsidR="004E7447" w:rsidRPr="00944225">
        <w:rPr>
          <w:rFonts w:ascii="Times New Roman" w:hAnsi="Times New Roman" w:cs="Times New Roman"/>
          <w:sz w:val="28"/>
          <w:szCs w:val="28"/>
        </w:rPr>
        <w:t>4.23</w:t>
      </w:r>
      <w:r w:rsidRPr="00944225">
        <w:rPr>
          <w:rFonts w:ascii="Times New Roman" w:hAnsi="Times New Roman" w:cs="Times New Roman"/>
          <w:sz w:val="28"/>
          <w:szCs w:val="28"/>
        </w:rPr>
        <w:t xml:space="preserve"> При проектировании осветительных установок необходимо учитывать требования эксплуатации светильников.</w:t>
      </w:r>
    </w:p>
    <w:p w14:paraId="63E47B9E"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 xml:space="preserve">В строительной части проекта должны быть предусмотрены технические средства для обслуживания светильников, установленных на высоте более </w:t>
      </w:r>
      <w:smartTag w:uri="urn:schemas-microsoft-com:office:smarttags" w:element="metricconverter">
        <w:smartTagPr>
          <w:attr w:name="ProductID" w:val="5 м"/>
        </w:smartTagPr>
        <w:r w:rsidRPr="00944225">
          <w:rPr>
            <w:rFonts w:ascii="Times New Roman" w:hAnsi="Times New Roman" w:cs="Times New Roman"/>
            <w:sz w:val="28"/>
            <w:szCs w:val="28"/>
          </w:rPr>
          <w:t>5 м</w:t>
        </w:r>
      </w:smartTag>
      <w:r w:rsidRPr="00944225">
        <w:rPr>
          <w:rFonts w:ascii="Times New Roman" w:hAnsi="Times New Roman" w:cs="Times New Roman"/>
          <w:sz w:val="28"/>
          <w:szCs w:val="28"/>
        </w:rPr>
        <w:t xml:space="preserve"> от пола (напольные передвижные подъемные устройства, стационарные и передвижные мостики, галереи и т. п.).</w:t>
      </w:r>
    </w:p>
    <w:p w14:paraId="4F6758EE" w14:textId="77777777" w:rsidR="00525125" w:rsidRPr="009442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 xml:space="preserve">Светильники, установленные на высоте </w:t>
      </w:r>
      <w:smartTag w:uri="urn:schemas-microsoft-com:office:smarttags" w:element="metricconverter">
        <w:smartTagPr>
          <w:attr w:name="ProductID" w:val="5 м"/>
        </w:smartTagPr>
        <w:r w:rsidRPr="00944225">
          <w:rPr>
            <w:rFonts w:ascii="Times New Roman" w:hAnsi="Times New Roman" w:cs="Times New Roman"/>
            <w:sz w:val="28"/>
            <w:szCs w:val="28"/>
          </w:rPr>
          <w:t>5 м</w:t>
        </w:r>
      </w:smartTag>
      <w:r w:rsidRPr="00944225">
        <w:rPr>
          <w:rFonts w:ascii="Times New Roman" w:hAnsi="Times New Roman" w:cs="Times New Roman"/>
          <w:sz w:val="28"/>
          <w:szCs w:val="28"/>
        </w:rPr>
        <w:t xml:space="preserve"> и менее от пола (принимается высота до низа светильников), обслуживаются со стремянок, приставных лестниц и тому подобных технических средств.</w:t>
      </w:r>
    </w:p>
    <w:p w14:paraId="4ACB77F4" w14:textId="254E05EF" w:rsidR="00525125" w:rsidRDefault="00525125" w:rsidP="00944225">
      <w:pPr>
        <w:shd w:val="clear" w:color="auto" w:fill="FFFFFF"/>
        <w:ind w:firstLine="567"/>
        <w:jc w:val="both"/>
        <w:rPr>
          <w:rFonts w:ascii="Times New Roman" w:hAnsi="Times New Roman" w:cs="Times New Roman"/>
          <w:sz w:val="28"/>
          <w:szCs w:val="28"/>
        </w:rPr>
      </w:pPr>
      <w:r w:rsidRPr="00944225">
        <w:rPr>
          <w:rFonts w:ascii="Times New Roman" w:hAnsi="Times New Roman" w:cs="Times New Roman"/>
          <w:sz w:val="28"/>
          <w:szCs w:val="28"/>
        </w:rPr>
        <w:t>5.</w:t>
      </w:r>
      <w:r w:rsidR="004E7447" w:rsidRPr="00944225">
        <w:rPr>
          <w:rFonts w:ascii="Times New Roman" w:hAnsi="Times New Roman" w:cs="Times New Roman"/>
          <w:sz w:val="28"/>
          <w:szCs w:val="28"/>
        </w:rPr>
        <w:t>4.24</w:t>
      </w:r>
      <w:r w:rsidRPr="00944225">
        <w:rPr>
          <w:rFonts w:ascii="Times New Roman" w:hAnsi="Times New Roman" w:cs="Times New Roman"/>
          <w:sz w:val="28"/>
          <w:szCs w:val="28"/>
        </w:rPr>
        <w:t xml:space="preserve"> К светильникам верхнего обслуживания, встраиваемым в подвесные потолки, должен быть обеспечен безопасный доступ обслуживающего персонала. При этом прочность стационарных или передвижных огражденных мостиков должна быть рассчитана с учетом нахождения у любого из светильников двух че</w:t>
      </w:r>
      <w:r w:rsidR="00F96385" w:rsidRPr="00944225">
        <w:rPr>
          <w:rFonts w:ascii="Times New Roman" w:hAnsi="Times New Roman" w:cs="Times New Roman"/>
          <w:sz w:val="28"/>
          <w:szCs w:val="28"/>
        </w:rPr>
        <w:t>ловек с инструментом общей массой</w:t>
      </w:r>
      <w:r w:rsidRPr="00944225">
        <w:rPr>
          <w:rFonts w:ascii="Times New Roman" w:hAnsi="Times New Roman" w:cs="Times New Roman"/>
          <w:sz w:val="28"/>
          <w:szCs w:val="28"/>
        </w:rPr>
        <w:t xml:space="preserve"> </w:t>
      </w:r>
      <w:smartTag w:uri="urn:schemas-microsoft-com:office:smarttags" w:element="metricconverter">
        <w:smartTagPr>
          <w:attr w:name="ProductID" w:val="200 кг"/>
        </w:smartTagPr>
        <w:r w:rsidRPr="00944225">
          <w:rPr>
            <w:rFonts w:ascii="Times New Roman" w:hAnsi="Times New Roman" w:cs="Times New Roman"/>
            <w:sz w:val="28"/>
            <w:szCs w:val="28"/>
          </w:rPr>
          <w:t>200 кг</w:t>
        </w:r>
      </w:smartTag>
      <w:r w:rsidRPr="00944225">
        <w:rPr>
          <w:rFonts w:ascii="Times New Roman" w:hAnsi="Times New Roman" w:cs="Times New Roman"/>
          <w:sz w:val="28"/>
          <w:szCs w:val="28"/>
        </w:rPr>
        <w:t>. Зазор между верхом светильника и потолком не должен быть меньше минимального зазора, указанного на корпусе светильника или в его инструкции эксплуатации.</w:t>
      </w:r>
    </w:p>
    <w:p w14:paraId="4FB04C38" w14:textId="77777777" w:rsidR="006926CD" w:rsidRPr="00040DB3" w:rsidRDefault="006926CD" w:rsidP="006926CD">
      <w:pPr>
        <w:ind w:firstLine="567"/>
        <w:rPr>
          <w:rFonts w:ascii="Times New Roman" w:hAnsi="Times New Roman" w:cs="Times New Roman"/>
          <w:sz w:val="28"/>
          <w:szCs w:val="28"/>
        </w:rPr>
      </w:pPr>
      <w:r w:rsidRPr="00040DB3">
        <w:rPr>
          <w:rFonts w:ascii="Times New Roman" w:hAnsi="Times New Roman" w:cs="Times New Roman"/>
          <w:b/>
          <w:sz w:val="28"/>
          <w:szCs w:val="28"/>
        </w:rPr>
        <w:t>5.5 Наружное архитектурное освещение</w:t>
      </w:r>
    </w:p>
    <w:p w14:paraId="3968E772" w14:textId="77777777" w:rsidR="006926CD" w:rsidRPr="00040DB3" w:rsidRDefault="006926CD" w:rsidP="006926CD">
      <w:pPr>
        <w:ind w:firstLine="567"/>
        <w:jc w:val="both"/>
        <w:rPr>
          <w:rFonts w:ascii="Times New Roman" w:hAnsi="Times New Roman" w:cs="Times New Roman"/>
          <w:b/>
          <w:sz w:val="28"/>
          <w:szCs w:val="28"/>
        </w:rPr>
      </w:pPr>
      <w:r w:rsidRPr="00040DB3">
        <w:rPr>
          <w:rFonts w:ascii="Times New Roman" w:hAnsi="Times New Roman" w:cs="Times New Roman"/>
          <w:b/>
          <w:sz w:val="28"/>
          <w:szCs w:val="28"/>
        </w:rPr>
        <w:t>5.5.1 Общие требования</w:t>
      </w:r>
    </w:p>
    <w:p w14:paraId="0883D7DC"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5.5.1.1 Архитектурное освещение должно способствовать созданию комфортной светоцветовой среды городских и сельских населенных пунктов, а также обеспечивать архитектурную выразительность освещаемых объектов.</w:t>
      </w:r>
    </w:p>
    <w:p w14:paraId="44FCC56C"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5.5.1.2 При проектировании и монтаже архитектурного освещения должны быть предприняты меры по снижению и устранению возможного негативного влияния излучения ОП: засветки окон жилых зданий, слепящего воздействия на водителей транспортных средств и пешеходов, светового загрязнения ночного неба над городами и населенными пунктами. В качестве мер по снижению и устранению возможного негативного влияния излучения ОП рекомендуется применять защитные экраны, козырьки и т. п.</w:t>
      </w:r>
    </w:p>
    <w:p w14:paraId="302EAA69"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5.5.1.3 При разработке проектов архитектурного освещения следует учитывать влияние на создаваемую светоцветовую среду существующих источников искусственного освещения: утилитарного наружного освещения, светящихся витрин магазинов, рекламных вывесок и других источников света в соответствии с требованиями 5.5.5.</w:t>
      </w:r>
    </w:p>
    <w:p w14:paraId="094C4063"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5.5.1.4 Оформление документации архитектурного освещения следует </w:t>
      </w:r>
      <w:r w:rsidRPr="00040DB3">
        <w:rPr>
          <w:rFonts w:ascii="Times New Roman" w:hAnsi="Times New Roman" w:cs="Times New Roman"/>
          <w:sz w:val="28"/>
          <w:szCs w:val="28"/>
        </w:rPr>
        <w:lastRenderedPageBreak/>
        <w:t>выполнять в соответствии с требованиями ГОСТ 21.607, ГОСТ 21.608.</w:t>
      </w:r>
    </w:p>
    <w:p w14:paraId="4D4EB8F5" w14:textId="77777777" w:rsidR="006926CD" w:rsidRPr="00040DB3" w:rsidRDefault="006926CD" w:rsidP="006926CD">
      <w:pPr>
        <w:ind w:firstLine="567"/>
        <w:jc w:val="both"/>
        <w:rPr>
          <w:rFonts w:ascii="Times New Roman" w:hAnsi="Times New Roman" w:cs="Times New Roman"/>
          <w:b/>
          <w:sz w:val="28"/>
          <w:szCs w:val="28"/>
        </w:rPr>
      </w:pPr>
      <w:r w:rsidRPr="00040DB3">
        <w:rPr>
          <w:rFonts w:ascii="Times New Roman" w:hAnsi="Times New Roman" w:cs="Times New Roman"/>
          <w:b/>
          <w:sz w:val="28"/>
          <w:szCs w:val="28"/>
        </w:rPr>
        <w:t>5.5.2 Предпроектное обследование объекта освещения</w:t>
      </w:r>
    </w:p>
    <w:p w14:paraId="601A622C"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5.5.2.1 На подготовительном этапе разработки проекта осветительной установки следует выполнить обследование освещаемого объекта. По итогам обследования следует получить и определить следующую основную информацию:</w:t>
      </w:r>
    </w:p>
    <w:p w14:paraId="6F3523A6"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места установки щитков освещения и шкафов управления (при их наличии);</w:t>
      </w:r>
    </w:p>
    <w:p w14:paraId="64A58632"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 места установки антенн (при их наличии) для дистанционного беспроводного управления осветительной установкой; </w:t>
      </w:r>
    </w:p>
    <w:p w14:paraId="3D1A25C6"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точки подключения щитков освещения (ГРЩ, ВРУ, ТП и т. п.);</w:t>
      </w:r>
    </w:p>
    <w:p w14:paraId="2F27EF34"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трассы прокладки распределительных сетей до щитков освещения и групповых сетей до ОП внутри и снаружи здания;</w:t>
      </w:r>
    </w:p>
    <w:p w14:paraId="2A10624D"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конструкция, материалы, толщина и цвет стен;</w:t>
      </w:r>
    </w:p>
    <w:p w14:paraId="5197F798"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размеры окон и межоконных простенков;</w:t>
      </w:r>
    </w:p>
    <w:p w14:paraId="4E0250F8"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способы мытья окон при сплошном остеклении фасадов общественных зданий;</w:t>
      </w:r>
    </w:p>
    <w:p w14:paraId="49E91043"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наличие вентилируемых фасадов;</w:t>
      </w:r>
    </w:p>
    <w:p w14:paraId="0D21AFD6"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наличие и места расположения деформационных швов (температурных, осадочных, антисейсмических);</w:t>
      </w:r>
    </w:p>
    <w:p w14:paraId="606361E2" w14:textId="77777777" w:rsidR="006926CD" w:rsidRPr="00040DB3" w:rsidRDefault="006926CD" w:rsidP="006926CD">
      <w:pPr>
        <w:ind w:firstLine="567"/>
        <w:jc w:val="both"/>
        <w:rPr>
          <w:rFonts w:ascii="Times New Roman" w:hAnsi="Times New Roman" w:cs="Times New Roman"/>
          <w:i/>
          <w:sz w:val="28"/>
          <w:szCs w:val="28"/>
        </w:rPr>
      </w:pPr>
      <w:r w:rsidRPr="00040DB3">
        <w:rPr>
          <w:rFonts w:ascii="Times New Roman" w:hAnsi="Times New Roman" w:cs="Times New Roman"/>
          <w:sz w:val="28"/>
          <w:szCs w:val="28"/>
        </w:rPr>
        <w:t>- наличие и места прокладки на фасадах зданий и сооружений инженерных коммуникаций, включая их элементы.</w:t>
      </w:r>
    </w:p>
    <w:p w14:paraId="5FAEFD55"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5.5.2.2 Места размещения щитков, антенн, точек подключения, трассы прокладки кабелей требуется согласовать со службой эксплуатации объекта.</w:t>
      </w:r>
    </w:p>
    <w:p w14:paraId="7EB06B2B" w14:textId="24E51600" w:rsidR="006926CD" w:rsidRPr="00040DB3" w:rsidRDefault="00450765" w:rsidP="00FD6375">
      <w:pPr>
        <w:ind w:firstLine="567"/>
        <w:jc w:val="both"/>
        <w:rPr>
          <w:rFonts w:ascii="Times New Roman" w:hAnsi="Times New Roman" w:cs="Times New Roman"/>
          <w:sz w:val="28"/>
          <w:szCs w:val="28"/>
        </w:rPr>
      </w:pPr>
      <w:r>
        <w:rPr>
          <w:rFonts w:ascii="Times New Roman" w:hAnsi="Times New Roman" w:cs="Times New Roman"/>
          <w:b/>
          <w:sz w:val="28"/>
          <w:szCs w:val="28"/>
        </w:rPr>
        <w:t xml:space="preserve">Подразделы </w:t>
      </w:r>
      <w:r w:rsidR="006926CD" w:rsidRPr="00040DB3">
        <w:rPr>
          <w:rFonts w:ascii="Times New Roman" w:hAnsi="Times New Roman" w:cs="Times New Roman"/>
          <w:b/>
          <w:sz w:val="28"/>
          <w:szCs w:val="28"/>
        </w:rPr>
        <w:t>5.5.3</w:t>
      </w:r>
      <w:r w:rsidR="00FD6375">
        <w:rPr>
          <w:rFonts w:ascii="Times New Roman" w:hAnsi="Times New Roman" w:cs="Times New Roman"/>
          <w:b/>
          <w:sz w:val="28"/>
          <w:szCs w:val="28"/>
        </w:rPr>
        <w:t>–5.5.5 (Исключены, Изм. № 6).</w:t>
      </w:r>
    </w:p>
    <w:p w14:paraId="510C5625" w14:textId="77777777" w:rsidR="006926CD" w:rsidRPr="00040DB3" w:rsidRDefault="006926CD" w:rsidP="006926CD">
      <w:pPr>
        <w:ind w:firstLine="567"/>
        <w:jc w:val="both"/>
        <w:rPr>
          <w:rFonts w:ascii="Times New Roman" w:hAnsi="Times New Roman" w:cs="Times New Roman"/>
          <w:b/>
          <w:sz w:val="28"/>
          <w:szCs w:val="28"/>
        </w:rPr>
      </w:pPr>
      <w:r w:rsidRPr="00040DB3">
        <w:rPr>
          <w:rFonts w:ascii="Times New Roman" w:hAnsi="Times New Roman" w:cs="Times New Roman"/>
          <w:b/>
          <w:sz w:val="28"/>
          <w:szCs w:val="28"/>
        </w:rPr>
        <w:t>5.5.6 Выбор осветительных приборов и способов их установки</w:t>
      </w:r>
    </w:p>
    <w:p w14:paraId="6151974A"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5.5.6.1 Для архитектурного освещения следует применять ОП, предназначенные для этой цели, имеющие характеристики, соответствующие условиям эксплуатации: температура окружающей среды, степень защиты от пыли и влаги.</w:t>
      </w:r>
    </w:p>
    <w:p w14:paraId="1225E786"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5.5.6.2 Рекомендуется выбирать ОП комплектно с конструкциями для их крепления (кронштейнами). </w:t>
      </w:r>
    </w:p>
    <w:p w14:paraId="532FB9E6"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5.5.6.3 Осветительные приборы для архитектурного освещения, как правило, устанавливают непосредственно на освещаемом фасаде, на опорах освещения (допускается установка ОП на существующих опорах утилитарного наружного освещения), в грунте (ландшафтное освещение).</w:t>
      </w:r>
    </w:p>
    <w:p w14:paraId="68FB8B90"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5.5.6.4 Для архитектурного освещения рекомендуется применять ОП со светодиодными и </w:t>
      </w:r>
      <w:proofErr w:type="spellStart"/>
      <w:r w:rsidRPr="00040DB3">
        <w:rPr>
          <w:rFonts w:ascii="Times New Roman" w:hAnsi="Times New Roman" w:cs="Times New Roman"/>
          <w:sz w:val="28"/>
          <w:szCs w:val="28"/>
        </w:rPr>
        <w:t>металлогалогенными</w:t>
      </w:r>
      <w:proofErr w:type="spellEnd"/>
      <w:r w:rsidRPr="00040DB3">
        <w:rPr>
          <w:rFonts w:ascii="Times New Roman" w:hAnsi="Times New Roman" w:cs="Times New Roman"/>
          <w:sz w:val="28"/>
          <w:szCs w:val="28"/>
        </w:rPr>
        <w:t xml:space="preserve"> источниками света.</w:t>
      </w:r>
    </w:p>
    <w:p w14:paraId="1525F971"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5.5.6.5 При выборе типов ОП для акцентирующего освещения определенных архитектурных элементов необходимо применять ОП, обеспечивающие оптимальную реализацию поставленной задачи. Например, при освещении колонн, скульптур и иных вертикальных архитектурных элементов рекомендуется применять светильники прожекторного типа, при освещении карнизов, фронтонов и иных горизонтальных архитектурных элементов рекомендуется применять линейные светильники с возможностью </w:t>
      </w:r>
      <w:r w:rsidRPr="00040DB3">
        <w:rPr>
          <w:rFonts w:ascii="Times New Roman" w:hAnsi="Times New Roman" w:cs="Times New Roman"/>
          <w:sz w:val="28"/>
          <w:szCs w:val="28"/>
        </w:rPr>
        <w:lastRenderedPageBreak/>
        <w:t>установки в сплошную линию.</w:t>
      </w:r>
    </w:p>
    <w:p w14:paraId="6CDF2DA1"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5.5.6.6 Светодинамические ОП с возможностью управления цветностью излучения следует применять, если предусмотрен динамический сценарий освещения (изменение цветности или интенсивности излучения ОП осветительной установки).</w:t>
      </w:r>
    </w:p>
    <w:p w14:paraId="48E66190"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5.5.6.7 Для ОП, посредством которых создаются протяженные светящиеся линии (например, для освещения карнизов линейными светильниками), рекомендуется предусматривать конструкции для установки ОП в линию.</w:t>
      </w:r>
    </w:p>
    <w:p w14:paraId="4939B6B1"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Конструкция, представляющая, например, </w:t>
      </w:r>
      <w:r w:rsidRPr="00040DB3">
        <w:rPr>
          <w:rFonts w:ascii="Times New Roman" w:hAnsi="Times New Roman" w:cs="Times New Roman"/>
          <w:sz w:val="28"/>
          <w:szCs w:val="28"/>
          <w:lang w:val="en-US"/>
        </w:rPr>
        <w:t>Z</w:t>
      </w:r>
      <w:r w:rsidRPr="00040DB3">
        <w:rPr>
          <w:rFonts w:ascii="Times New Roman" w:hAnsi="Times New Roman" w:cs="Times New Roman"/>
          <w:sz w:val="28"/>
          <w:szCs w:val="28"/>
        </w:rPr>
        <w:t xml:space="preserve">-образный профиль должна быть прикреплена к фасаду здания на расстоянии, обеспечивающем требуемое расстояние от оптической оси ОП до поверхности фасада здания. Для крепления конструкций на заданном расстоянии от фасада могут быть использованы кронштейны соответствующей длины. </w:t>
      </w:r>
    </w:p>
    <w:p w14:paraId="462274EC"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Все секции профиля, составляющего конструкцию для установки ОП в линию, должны быть жестко соединены между собой.</w:t>
      </w:r>
    </w:p>
    <w:p w14:paraId="32EC6CA8" w14:textId="77777777" w:rsidR="006926CD" w:rsidRPr="00040DB3" w:rsidRDefault="006926CD" w:rsidP="006926CD">
      <w:pPr>
        <w:ind w:firstLine="567"/>
        <w:jc w:val="both"/>
        <w:rPr>
          <w:rFonts w:ascii="Times New Roman" w:hAnsi="Times New Roman" w:cs="Times New Roman"/>
        </w:rPr>
      </w:pPr>
      <w:r w:rsidRPr="00040DB3">
        <w:rPr>
          <w:rFonts w:ascii="Times New Roman" w:hAnsi="Times New Roman" w:cs="Times New Roman"/>
        </w:rPr>
        <w:t>П р и м е ч а н и е – Применение конструкций для установки ОП в линию сокращает число мест сверления стен при установке крепежных конструкций (кронштейнов), позволяет избежать случаев сверления стен непосредственно над окнами зданий, а также обеспечивает эффект ровной светящейся линии на освещаемом архитектурном элементе.</w:t>
      </w:r>
    </w:p>
    <w:p w14:paraId="33114A97"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5.5.6.8 Во избежание повреждения ОП наружного архитектурного освещения при проведении ремонтных работ в процессе эксплуатации следует применять меры защиты (временные ограждения).</w:t>
      </w:r>
    </w:p>
    <w:p w14:paraId="3967495D"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5.5.6.9 Крепежные элементы (например, анкерные болты для кирпича или бетона) должны иметь антикоррозионную защиту для эксплуатации на открытом воздухе.</w:t>
      </w:r>
    </w:p>
    <w:p w14:paraId="4A764BB4"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Для крепления ОП и конструкций для их установки на стенах из пустотелого кирпича следует использовать цементные растворы в соответствии с рекомендациями изготовителей крепежных элементов (анкерных болтов и т. п.).</w:t>
      </w:r>
    </w:p>
    <w:p w14:paraId="05298CD2" w14:textId="462F8AB2" w:rsidR="006926CD" w:rsidRPr="00040DB3" w:rsidRDefault="0089078D" w:rsidP="00FD6375">
      <w:pPr>
        <w:ind w:firstLine="567"/>
        <w:rPr>
          <w:rFonts w:ascii="Times New Roman" w:hAnsi="Times New Roman" w:cs="Times New Roman"/>
          <w:sz w:val="28"/>
          <w:szCs w:val="28"/>
        </w:rPr>
      </w:pPr>
      <w:r>
        <w:rPr>
          <w:rFonts w:ascii="Times New Roman" w:hAnsi="Times New Roman" w:cs="Times New Roman"/>
          <w:b/>
          <w:sz w:val="28"/>
          <w:szCs w:val="28"/>
        </w:rPr>
        <w:t xml:space="preserve">Подраздел </w:t>
      </w:r>
      <w:r w:rsidR="006926CD" w:rsidRPr="00040DB3">
        <w:rPr>
          <w:rFonts w:ascii="Times New Roman" w:hAnsi="Times New Roman" w:cs="Times New Roman"/>
          <w:b/>
          <w:sz w:val="28"/>
          <w:szCs w:val="28"/>
        </w:rPr>
        <w:t xml:space="preserve">5.5.7 </w:t>
      </w:r>
      <w:r w:rsidR="00FD6375">
        <w:rPr>
          <w:rFonts w:ascii="Times New Roman" w:hAnsi="Times New Roman" w:cs="Times New Roman"/>
          <w:b/>
          <w:sz w:val="28"/>
          <w:szCs w:val="28"/>
        </w:rPr>
        <w:t>(Исключен, Изм. № 6).</w:t>
      </w:r>
    </w:p>
    <w:p w14:paraId="260C0FEF" w14:textId="77777777" w:rsidR="006926CD" w:rsidRPr="00040DB3" w:rsidRDefault="006926CD" w:rsidP="006926CD">
      <w:pPr>
        <w:ind w:firstLine="567"/>
        <w:jc w:val="both"/>
        <w:rPr>
          <w:rFonts w:ascii="Times New Roman" w:hAnsi="Times New Roman" w:cs="Times New Roman"/>
          <w:b/>
          <w:sz w:val="28"/>
          <w:szCs w:val="28"/>
        </w:rPr>
      </w:pPr>
      <w:r w:rsidRPr="00040DB3">
        <w:rPr>
          <w:rFonts w:ascii="Times New Roman" w:hAnsi="Times New Roman" w:cs="Times New Roman"/>
          <w:b/>
          <w:sz w:val="28"/>
          <w:szCs w:val="28"/>
        </w:rPr>
        <w:t>5.5.8 Особенности освещения памятников архитектуры и культурного наследия</w:t>
      </w:r>
    </w:p>
    <w:p w14:paraId="37CC0DC7"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5.5.8.1 Осветительные приборы, конструкции для их установки, электропроводки и прочие элементы осветительной установки во избежание негативного влияния на внешний вид объектов освещения рекомендуется устанавливать за карнизами, за колоннами, в нишах и т. п. таким образом, чтобы не искажать внешний вид объектов освещения в светлое время суток.</w:t>
      </w:r>
    </w:p>
    <w:p w14:paraId="2A396FD9"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Корпуса ОП, кронштейны, электротехнические короба, </w:t>
      </w:r>
      <w:proofErr w:type="spellStart"/>
      <w:r w:rsidRPr="00040DB3">
        <w:rPr>
          <w:rFonts w:ascii="Times New Roman" w:hAnsi="Times New Roman" w:cs="Times New Roman"/>
          <w:sz w:val="28"/>
          <w:szCs w:val="28"/>
        </w:rPr>
        <w:t>ответвительные</w:t>
      </w:r>
      <w:proofErr w:type="spellEnd"/>
      <w:r w:rsidRPr="00040DB3">
        <w:rPr>
          <w:rFonts w:ascii="Times New Roman" w:hAnsi="Times New Roman" w:cs="Times New Roman"/>
          <w:sz w:val="28"/>
          <w:szCs w:val="28"/>
        </w:rPr>
        <w:t xml:space="preserve"> коробки и прочие элементы осветительной установки, устанавливаемые на фасадах зданий и других освещаемых поверхностях, рекомендуется окрашивать в цвет фона поверхностей, на которых они установлены.</w:t>
      </w:r>
    </w:p>
    <w:p w14:paraId="7884A887"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5.5.8.2 При проектировании и монтаже архитектурного освещения памятников архитектуры и культурного наследия следует принимать решения, обеспечивающие наименьшее механическое воздействие на объект освещения (</w:t>
      </w:r>
      <w:proofErr w:type="spellStart"/>
      <w:r w:rsidRPr="00040DB3">
        <w:rPr>
          <w:rFonts w:ascii="Times New Roman" w:hAnsi="Times New Roman" w:cs="Times New Roman"/>
          <w:sz w:val="28"/>
          <w:szCs w:val="28"/>
        </w:rPr>
        <w:t>штробление</w:t>
      </w:r>
      <w:proofErr w:type="spellEnd"/>
      <w:r w:rsidRPr="00040DB3">
        <w:rPr>
          <w:rFonts w:ascii="Times New Roman" w:hAnsi="Times New Roman" w:cs="Times New Roman"/>
          <w:sz w:val="28"/>
          <w:szCs w:val="28"/>
        </w:rPr>
        <w:t xml:space="preserve">, сверление отверстий в стенах и других </w:t>
      </w:r>
      <w:r w:rsidRPr="00040DB3">
        <w:rPr>
          <w:rFonts w:ascii="Times New Roman" w:hAnsi="Times New Roman" w:cs="Times New Roman"/>
          <w:sz w:val="28"/>
          <w:szCs w:val="28"/>
        </w:rPr>
        <w:lastRenderedPageBreak/>
        <w:t>архитектурных элементах).</w:t>
      </w:r>
    </w:p>
    <w:p w14:paraId="144234F0"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5.5.8.3 Для освещения одно- и двухэтажных зданий рекомендуется рассматривать возможность установки ОП на земле и на опорах, в том числе на существующих опорах наружного утилитарного освещения.</w:t>
      </w:r>
    </w:p>
    <w:p w14:paraId="4AF59242"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5.5.8.4 Заливающее освещение зданий рекомендуется выполнять с поверхности земли или с опор.</w:t>
      </w:r>
    </w:p>
    <w:p w14:paraId="49F8DB39"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5.5.8.5 Прожекторы с узким углом рассеивания используют для локального освещения отдельных зон фасадов, а также для акцентирующего освещения архитектурных элементов.</w:t>
      </w:r>
    </w:p>
    <w:p w14:paraId="6AFEED1A" w14:textId="77777777" w:rsidR="006926CD" w:rsidRPr="00040DB3" w:rsidRDefault="006926CD" w:rsidP="006926CD">
      <w:pPr>
        <w:ind w:firstLine="567"/>
        <w:jc w:val="both"/>
        <w:rPr>
          <w:rFonts w:ascii="Times New Roman" w:hAnsi="Times New Roman" w:cs="Times New Roman"/>
          <w:b/>
          <w:sz w:val="28"/>
          <w:szCs w:val="28"/>
        </w:rPr>
      </w:pPr>
      <w:r w:rsidRPr="00040DB3">
        <w:rPr>
          <w:rFonts w:ascii="Times New Roman" w:hAnsi="Times New Roman" w:cs="Times New Roman"/>
          <w:b/>
          <w:sz w:val="28"/>
          <w:szCs w:val="28"/>
        </w:rPr>
        <w:t>5.5.9 Требования к электропроводкам</w:t>
      </w:r>
    </w:p>
    <w:p w14:paraId="50DADEA7"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5.5.9.1 В электрических сетях с номинальным напряжением 220 (230) В электропроводки следует выполнять с разделенными нейтральным (</w:t>
      </w:r>
      <w:r w:rsidRPr="00040DB3">
        <w:rPr>
          <w:rFonts w:ascii="Times New Roman" w:hAnsi="Times New Roman" w:cs="Times New Roman"/>
          <w:iCs/>
          <w:sz w:val="28"/>
          <w:szCs w:val="28"/>
        </w:rPr>
        <w:t>N</w:t>
      </w:r>
      <w:r w:rsidRPr="00040DB3">
        <w:rPr>
          <w:rFonts w:ascii="Times New Roman" w:hAnsi="Times New Roman" w:cs="Times New Roman"/>
          <w:sz w:val="28"/>
          <w:szCs w:val="28"/>
        </w:rPr>
        <w:t>) и защитным (</w:t>
      </w:r>
      <w:r w:rsidRPr="00040DB3">
        <w:rPr>
          <w:rFonts w:ascii="Times New Roman" w:hAnsi="Times New Roman" w:cs="Times New Roman"/>
          <w:iCs/>
          <w:sz w:val="28"/>
          <w:szCs w:val="28"/>
        </w:rPr>
        <w:t>PE</w:t>
      </w:r>
      <w:r w:rsidRPr="00040DB3">
        <w:rPr>
          <w:rFonts w:ascii="Times New Roman" w:hAnsi="Times New Roman" w:cs="Times New Roman"/>
          <w:sz w:val="28"/>
          <w:szCs w:val="28"/>
        </w:rPr>
        <w:t>) проводниками.</w:t>
      </w:r>
    </w:p>
    <w:p w14:paraId="779C8F32"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5.5.9.2 Следует применять кабели с токопроводящими медными жилами или жилами из алюминиевых сплавов, не распространяющие горение.</w:t>
      </w:r>
    </w:p>
    <w:p w14:paraId="4C2E6BE5"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Допускается использовать самонесущие изолированные провода на участках трасс, не доступных с земли, поверхности кровли, балкона или из окна без использования лестниц, стремянок и иных приспособлений.</w:t>
      </w:r>
    </w:p>
    <w:p w14:paraId="2BEE1E6A"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5.5.9.3 Все электропроводки, расположенные внутри здания до их выхода на фасад или кровлю, следует выполнять электрическими кабелями, выбранными в соответствии с назначением здания согласно ГОСТ 31565.</w:t>
      </w:r>
    </w:p>
    <w:p w14:paraId="69118366"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5.5.9.4 Неметаллические трубы и короба, используемые для прокладки электрических сетей, должны иметь исполнение, допускающее их применение в наружных электропроводках.</w:t>
      </w:r>
    </w:p>
    <w:p w14:paraId="5FEAD76A"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5.5.9.5 Должно быть обеспечено надежное крепление съемных крышек коробов. При необходимости следует применять дополнительные крепежные элементы. Съемные крышки коробов (в том числе неметаллических) и </w:t>
      </w:r>
      <w:proofErr w:type="spellStart"/>
      <w:r w:rsidRPr="00040DB3">
        <w:rPr>
          <w:rFonts w:ascii="Times New Roman" w:hAnsi="Times New Roman" w:cs="Times New Roman"/>
          <w:sz w:val="28"/>
          <w:szCs w:val="28"/>
        </w:rPr>
        <w:t>ответвительных</w:t>
      </w:r>
      <w:proofErr w:type="spellEnd"/>
      <w:r w:rsidRPr="00040DB3">
        <w:rPr>
          <w:rFonts w:ascii="Times New Roman" w:hAnsi="Times New Roman" w:cs="Times New Roman"/>
          <w:sz w:val="28"/>
          <w:szCs w:val="28"/>
        </w:rPr>
        <w:t xml:space="preserve"> коробок могут быть сняты лишь с использованием специального инструмента (отвертки, пассатижи, гаечные ключи и т. п.).</w:t>
      </w:r>
    </w:p>
    <w:p w14:paraId="4F56E4E9"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5.5.9.6 Неметаллические трубы должны иметь параметры «степень сопротивления сжатию» и «степень сопротивления удару» не ниже класса 3 (средняя) по ГОСТ Р МЭК 61386.1.</w:t>
      </w:r>
    </w:p>
    <w:p w14:paraId="53988B98"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5.5.9.7 Кабели управления к светодинамическим и иным ОП, требующим подключения к кабелям управления, должны быть проложены в соответствии с требованиями [4, пункт 2.1.16]. Рекомендуется кабели управления прокладывать в отдельной трубе, в отдельном коробе или в общем коробе с перегородкой в различных секциях с силовыми кабелями.</w:t>
      </w:r>
    </w:p>
    <w:p w14:paraId="1E3034F7"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5.5.9.8 Следует предусматривать меры безопасности от поражения электрическим током в соответствии с 5.5.11.</w:t>
      </w:r>
    </w:p>
    <w:p w14:paraId="3A6CAD0A"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5.5.9.9 Электропроводки по фасадам зданий должны быть проложены в металлических коробах и трубах, в жестких неметаллических трубах и коробах, соответствующих ГОСТ Р 53313.</w:t>
      </w:r>
    </w:p>
    <w:p w14:paraId="76373325" w14:textId="548FFFC9" w:rsidR="006926CD"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Допускается прокладка кабелей без дополнительной защиты коробами и трубами при условии выполнения требований 5.5.9.13.</w:t>
      </w:r>
    </w:p>
    <w:p w14:paraId="3354B6FC" w14:textId="7C0D9CE1" w:rsidR="00FD6375" w:rsidRDefault="00FD6375" w:rsidP="006926CD">
      <w:pPr>
        <w:ind w:firstLine="567"/>
        <w:jc w:val="both"/>
        <w:rPr>
          <w:rFonts w:ascii="Times New Roman" w:hAnsi="Times New Roman" w:cs="Times New Roman"/>
          <w:sz w:val="28"/>
          <w:szCs w:val="28"/>
        </w:rPr>
      </w:pPr>
      <w:r w:rsidRPr="00FD6375">
        <w:rPr>
          <w:rFonts w:ascii="Times New Roman" w:hAnsi="Times New Roman" w:cs="Times New Roman"/>
          <w:sz w:val="28"/>
          <w:szCs w:val="28"/>
        </w:rPr>
        <w:t xml:space="preserve">Прокладку кабелей внутри вентилируемого фасада следует выполнять с </w:t>
      </w:r>
      <w:r w:rsidRPr="00FD6375">
        <w:rPr>
          <w:rFonts w:ascii="Times New Roman" w:hAnsi="Times New Roman" w:cs="Times New Roman"/>
          <w:sz w:val="28"/>
          <w:szCs w:val="28"/>
        </w:rPr>
        <w:lastRenderedPageBreak/>
        <w:t>учетом требований СП 522.1325800</w:t>
      </w:r>
      <w:r>
        <w:rPr>
          <w:rFonts w:ascii="Times New Roman" w:hAnsi="Times New Roman" w:cs="Times New Roman"/>
          <w:sz w:val="28"/>
          <w:szCs w:val="28"/>
        </w:rPr>
        <w:t>.</w:t>
      </w:r>
    </w:p>
    <w:p w14:paraId="31486BCF" w14:textId="7E37771D" w:rsidR="00FD6375" w:rsidRPr="00FD6375" w:rsidRDefault="00FD6375" w:rsidP="006926CD">
      <w:pPr>
        <w:ind w:firstLine="567"/>
        <w:jc w:val="both"/>
        <w:rPr>
          <w:rFonts w:ascii="Times New Roman" w:hAnsi="Times New Roman" w:cs="Times New Roman"/>
          <w:b/>
          <w:sz w:val="28"/>
          <w:szCs w:val="28"/>
        </w:rPr>
      </w:pPr>
      <w:r w:rsidRPr="00FD6375">
        <w:rPr>
          <w:rFonts w:ascii="Times New Roman" w:hAnsi="Times New Roman" w:cs="Times New Roman"/>
          <w:b/>
          <w:sz w:val="28"/>
          <w:szCs w:val="28"/>
        </w:rPr>
        <w:t>(Измененная редакция, Изм. № 6).</w:t>
      </w:r>
    </w:p>
    <w:p w14:paraId="3EB1FC77"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5.5.9.10 При выборе трасс электропроводок следует учитывать имеющиеся на фасадах инженерные коммуникации, карнизы, водосточные трубы и т. п. </w:t>
      </w:r>
    </w:p>
    <w:p w14:paraId="4D2F3BF8"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5.5.9.11 Электропроводки, прокладываемые в непосредственной близости от инженерных коммуникаций, должны удовлетворять требованиям ГОСТ Р 50571.5.52–2011 (раздел 528).</w:t>
      </w:r>
    </w:p>
    <w:p w14:paraId="281C71A9"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5.5.9.12 Трассы электропроводок и места установки </w:t>
      </w:r>
      <w:proofErr w:type="spellStart"/>
      <w:r w:rsidRPr="00040DB3">
        <w:rPr>
          <w:rFonts w:ascii="Times New Roman" w:hAnsi="Times New Roman" w:cs="Times New Roman"/>
          <w:sz w:val="28"/>
          <w:szCs w:val="28"/>
        </w:rPr>
        <w:t>ответвительных</w:t>
      </w:r>
      <w:proofErr w:type="spellEnd"/>
      <w:r w:rsidRPr="00040DB3">
        <w:rPr>
          <w:rFonts w:ascii="Times New Roman" w:hAnsi="Times New Roman" w:cs="Times New Roman"/>
          <w:sz w:val="28"/>
          <w:szCs w:val="28"/>
        </w:rPr>
        <w:t xml:space="preserve"> коробок рекомендуется выбирать таким образом, чтобы они не нарушали внешний вид здания.</w:t>
      </w:r>
    </w:p>
    <w:p w14:paraId="66412EB1"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Например, вертикальные электропроводки могут быть проложены параллельно водосточным трубам, горизонтальные – над промежуточными карнизами.</w:t>
      </w:r>
    </w:p>
    <w:p w14:paraId="6DA93562"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5.5.9.13 Минимальные расстояния от электрических кабелей, проложенных без дополнительной защиты коробами или трубами, до окон и балконов зданий следует принимать в соответствии с [4, пункт 2.1.75].</w:t>
      </w:r>
    </w:p>
    <w:p w14:paraId="0F71DED3"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5.5.9.14 Минимальные расстояния от электрических кабелей, проложенных в коробах и трубах до окон и балконов (лоджий), следует принимать:</w:t>
      </w:r>
    </w:p>
    <w:p w14:paraId="1E7DFFA0" w14:textId="77777777" w:rsidR="006926CD" w:rsidRPr="00040DB3" w:rsidRDefault="006926CD" w:rsidP="006926CD">
      <w:pPr>
        <w:ind w:firstLine="567"/>
        <w:rPr>
          <w:rFonts w:ascii="Times New Roman" w:hAnsi="Times New Roman" w:cs="Times New Roman"/>
          <w:sz w:val="28"/>
          <w:szCs w:val="28"/>
        </w:rPr>
      </w:pPr>
      <w:r w:rsidRPr="00040DB3">
        <w:rPr>
          <w:rFonts w:ascii="Times New Roman" w:hAnsi="Times New Roman" w:cs="Times New Roman"/>
          <w:sz w:val="28"/>
          <w:szCs w:val="28"/>
        </w:rPr>
        <w:t xml:space="preserve">- при горизонтальной прокладке над балконом (лоджией) и крыльцом – </w:t>
      </w:r>
      <w:smartTag w:uri="urn:schemas-microsoft-com:office:smarttags" w:element="metricconverter">
        <w:smartTagPr>
          <w:attr w:name="ProductID" w:val="2,25 м"/>
        </w:smartTagPr>
        <w:r w:rsidRPr="00040DB3">
          <w:rPr>
            <w:rFonts w:ascii="Times New Roman" w:hAnsi="Times New Roman" w:cs="Times New Roman"/>
            <w:sz w:val="28"/>
            <w:szCs w:val="28"/>
          </w:rPr>
          <w:t>2,25 м</w:t>
        </w:r>
      </w:smartTag>
      <w:r w:rsidRPr="00040DB3">
        <w:rPr>
          <w:rFonts w:ascii="Times New Roman" w:hAnsi="Times New Roman" w:cs="Times New Roman"/>
          <w:sz w:val="28"/>
          <w:szCs w:val="28"/>
        </w:rPr>
        <w:t xml:space="preserve">, под окном – </w:t>
      </w:r>
      <w:smartTag w:uri="urn:schemas-microsoft-com:office:smarttags" w:element="metricconverter">
        <w:smartTagPr>
          <w:attr w:name="ProductID" w:val="0,5 м"/>
        </w:smartTagPr>
        <w:r w:rsidRPr="00040DB3">
          <w:rPr>
            <w:rFonts w:ascii="Times New Roman" w:hAnsi="Times New Roman" w:cs="Times New Roman"/>
            <w:sz w:val="28"/>
            <w:szCs w:val="28"/>
          </w:rPr>
          <w:t>0,5 м</w:t>
        </w:r>
      </w:smartTag>
      <w:r w:rsidRPr="00040DB3">
        <w:rPr>
          <w:rFonts w:ascii="Times New Roman" w:hAnsi="Times New Roman" w:cs="Times New Roman"/>
          <w:sz w:val="28"/>
          <w:szCs w:val="28"/>
        </w:rPr>
        <w:t>;</w:t>
      </w:r>
    </w:p>
    <w:p w14:paraId="62C44EBA" w14:textId="77777777" w:rsidR="006926CD" w:rsidRPr="00040DB3" w:rsidRDefault="006926CD" w:rsidP="006926CD">
      <w:pPr>
        <w:ind w:firstLine="567"/>
        <w:rPr>
          <w:rFonts w:ascii="Times New Roman" w:hAnsi="Times New Roman" w:cs="Times New Roman"/>
          <w:sz w:val="28"/>
          <w:szCs w:val="28"/>
        </w:rPr>
      </w:pPr>
      <w:r w:rsidRPr="00040DB3">
        <w:rPr>
          <w:rFonts w:ascii="Times New Roman" w:hAnsi="Times New Roman" w:cs="Times New Roman"/>
          <w:sz w:val="28"/>
          <w:szCs w:val="28"/>
        </w:rPr>
        <w:t xml:space="preserve">- при вертикальной прокладке до окна – </w:t>
      </w:r>
      <w:smartTag w:uri="urn:schemas-microsoft-com:office:smarttags" w:element="metricconverter">
        <w:smartTagPr>
          <w:attr w:name="ProductID" w:val="0,5 м"/>
        </w:smartTagPr>
        <w:r w:rsidRPr="00040DB3">
          <w:rPr>
            <w:rFonts w:ascii="Times New Roman" w:hAnsi="Times New Roman" w:cs="Times New Roman"/>
            <w:sz w:val="28"/>
            <w:szCs w:val="28"/>
          </w:rPr>
          <w:t>0,5 м</w:t>
        </w:r>
      </w:smartTag>
      <w:r w:rsidRPr="00040DB3">
        <w:rPr>
          <w:rFonts w:ascii="Times New Roman" w:hAnsi="Times New Roman" w:cs="Times New Roman"/>
          <w:sz w:val="28"/>
          <w:szCs w:val="28"/>
        </w:rPr>
        <w:t xml:space="preserve">, до балкона (лоджии) – </w:t>
      </w:r>
      <w:smartTag w:uri="urn:schemas-microsoft-com:office:smarttags" w:element="metricconverter">
        <w:smartTagPr>
          <w:attr w:name="ProductID" w:val="0,7 м"/>
        </w:smartTagPr>
        <w:r w:rsidRPr="00040DB3">
          <w:rPr>
            <w:rFonts w:ascii="Times New Roman" w:hAnsi="Times New Roman" w:cs="Times New Roman"/>
            <w:sz w:val="28"/>
            <w:szCs w:val="28"/>
          </w:rPr>
          <w:t>0,7 м</w:t>
        </w:r>
      </w:smartTag>
      <w:r w:rsidRPr="00040DB3">
        <w:rPr>
          <w:rFonts w:ascii="Times New Roman" w:hAnsi="Times New Roman" w:cs="Times New Roman"/>
          <w:sz w:val="28"/>
          <w:szCs w:val="28"/>
        </w:rPr>
        <w:t xml:space="preserve">, от уровня земли – </w:t>
      </w:r>
      <w:smartTag w:uri="urn:schemas-microsoft-com:office:smarttags" w:element="metricconverter">
        <w:smartTagPr>
          <w:attr w:name="ProductID" w:val="2,5 м"/>
        </w:smartTagPr>
        <w:r w:rsidRPr="00040DB3">
          <w:rPr>
            <w:rFonts w:ascii="Times New Roman" w:hAnsi="Times New Roman" w:cs="Times New Roman"/>
            <w:sz w:val="28"/>
            <w:szCs w:val="28"/>
          </w:rPr>
          <w:t>2,5 м</w:t>
        </w:r>
      </w:smartTag>
      <w:r w:rsidRPr="00040DB3">
        <w:rPr>
          <w:rFonts w:ascii="Times New Roman" w:hAnsi="Times New Roman" w:cs="Times New Roman"/>
          <w:sz w:val="28"/>
          <w:szCs w:val="28"/>
        </w:rPr>
        <w:t>.</w:t>
      </w:r>
    </w:p>
    <w:p w14:paraId="200D18DA"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5.5.9.15 В местах пересечения деформационных швов зданий </w:t>
      </w:r>
      <w:proofErr w:type="spellStart"/>
      <w:r w:rsidRPr="00040DB3">
        <w:rPr>
          <w:rFonts w:ascii="Times New Roman" w:hAnsi="Times New Roman" w:cs="Times New Roman"/>
          <w:sz w:val="28"/>
          <w:szCs w:val="28"/>
        </w:rPr>
        <w:t>кабеленесущие</w:t>
      </w:r>
      <w:proofErr w:type="spellEnd"/>
      <w:r w:rsidRPr="00040DB3">
        <w:rPr>
          <w:rFonts w:ascii="Times New Roman" w:hAnsi="Times New Roman" w:cs="Times New Roman"/>
          <w:sz w:val="28"/>
          <w:szCs w:val="28"/>
        </w:rPr>
        <w:t xml:space="preserve"> системы, расположенные по обе стороны от шва, не должны иметь между собой жесткого крепления. Металлические </w:t>
      </w:r>
      <w:proofErr w:type="spellStart"/>
      <w:r w:rsidRPr="00040DB3">
        <w:rPr>
          <w:rFonts w:ascii="Times New Roman" w:hAnsi="Times New Roman" w:cs="Times New Roman"/>
          <w:sz w:val="28"/>
          <w:szCs w:val="28"/>
        </w:rPr>
        <w:t>кабеленесущие</w:t>
      </w:r>
      <w:proofErr w:type="spellEnd"/>
      <w:r w:rsidRPr="00040DB3">
        <w:rPr>
          <w:rFonts w:ascii="Times New Roman" w:hAnsi="Times New Roman" w:cs="Times New Roman"/>
          <w:sz w:val="28"/>
          <w:szCs w:val="28"/>
        </w:rPr>
        <w:t xml:space="preserve"> системы должны быть соединены гибким проводником уравнивания потенциалов.</w:t>
      </w:r>
    </w:p>
    <w:p w14:paraId="317F3086"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Кабели в этих местах должны иметь достаточный запас длины, обеспечивающий их целостность при смещении строительных конструкций.</w:t>
      </w:r>
    </w:p>
    <w:p w14:paraId="77754989"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5.5.9.16 Электропроводки, проложенные на кровлях зданий, не должны:</w:t>
      </w:r>
    </w:p>
    <w:p w14:paraId="69930A33"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препятствовать уборке снега;</w:t>
      </w:r>
    </w:p>
    <w:p w14:paraId="48FB2310"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нарушать гидроизоляцию кровли;</w:t>
      </w:r>
    </w:p>
    <w:p w14:paraId="657D032A"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препятствовать свободному стоку дождевой воды к воронкам.</w:t>
      </w:r>
    </w:p>
    <w:p w14:paraId="07EF40BF"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5.5.9.17 Электропроводки на кровлях зданий должны быть проложены в металлических коробах и трубах, в жестких неметаллических коробах и трубах, соответствующих ГОСТ Р 53313, а также допускается применение самонесущих изолированных проводов.</w:t>
      </w:r>
    </w:p>
    <w:p w14:paraId="009394BD"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5.5.9.18 На кровлях, к которым имеет доступ обслуживающий персонал, электропроводки должны:</w:t>
      </w:r>
    </w:p>
    <w:p w14:paraId="38BDD6BA"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 иметь защиту в такой мере, чтобы доступ к электрическим кабелям и </w:t>
      </w:r>
      <w:proofErr w:type="spellStart"/>
      <w:r w:rsidRPr="00040DB3">
        <w:rPr>
          <w:rFonts w:ascii="Times New Roman" w:hAnsi="Times New Roman" w:cs="Times New Roman"/>
          <w:sz w:val="28"/>
          <w:szCs w:val="28"/>
        </w:rPr>
        <w:t>ответвительным</w:t>
      </w:r>
      <w:proofErr w:type="spellEnd"/>
      <w:r w:rsidRPr="00040DB3">
        <w:rPr>
          <w:rFonts w:ascii="Times New Roman" w:hAnsi="Times New Roman" w:cs="Times New Roman"/>
          <w:sz w:val="28"/>
          <w:szCs w:val="28"/>
        </w:rPr>
        <w:t xml:space="preserve"> коробкам был исключен без использования специального инструмента (отверток, гаечных ключей и т. п.);</w:t>
      </w:r>
    </w:p>
    <w:p w14:paraId="65E35CA9"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не создавать препятствий для свободного перемещения людей.</w:t>
      </w:r>
    </w:p>
    <w:p w14:paraId="5E66A273"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lastRenderedPageBreak/>
        <w:t>5.5.9.19 На поверхности скатных крыш жилых и общественных зданий устройство электропроводок не допускается.</w:t>
      </w:r>
    </w:p>
    <w:p w14:paraId="2272F490"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5.5.9.20 При выполнении электропроводок в земляных траншеях следует руководствоваться [4, глава 2.3].</w:t>
      </w:r>
    </w:p>
    <w:p w14:paraId="2F1D0989"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Минимальные расстояния от прокладываемых кабелей до подземных коммуникаций следует принимать в соответствии с СП 42.13330.</w:t>
      </w:r>
    </w:p>
    <w:p w14:paraId="0803A2B7" w14:textId="77777777" w:rsidR="006926CD" w:rsidRPr="00040DB3" w:rsidRDefault="006926CD" w:rsidP="006926CD">
      <w:pPr>
        <w:ind w:firstLine="567"/>
        <w:jc w:val="both"/>
        <w:rPr>
          <w:rFonts w:ascii="Times New Roman" w:hAnsi="Times New Roman" w:cs="Times New Roman"/>
          <w:i/>
          <w:sz w:val="28"/>
          <w:szCs w:val="28"/>
        </w:rPr>
      </w:pPr>
      <w:r w:rsidRPr="00040DB3">
        <w:rPr>
          <w:rFonts w:ascii="Times New Roman" w:hAnsi="Times New Roman" w:cs="Times New Roman"/>
          <w:sz w:val="28"/>
          <w:szCs w:val="28"/>
        </w:rPr>
        <w:t>5.5.9.21 Расстояние от электрических кабелей до стволов деревьев и до кустарников следует принимать в соответствии с таблицей 9.1 СП 42.13330.2016.</w:t>
      </w:r>
    </w:p>
    <w:p w14:paraId="0E860712"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5.5.9.22 Линии групповых сетей допускается выполнять небронированными кабелями, проложенными в неметаллических трубах, предназначенных для прокладки кабелей в земле. При этом все стыки труб должны быть загерметизированы.</w:t>
      </w:r>
    </w:p>
    <w:p w14:paraId="46CA070B"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5.5.9.23 Для питания установки архитектурного освещения рекомендуется предусматривать отдельный щиток (щитки) освещения.</w:t>
      </w:r>
    </w:p>
    <w:p w14:paraId="4F7D121A"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5.5.9.24 При установке щитка освещения вне здания необходимо выполнять требования ГОСТ IEC 61439-5.</w:t>
      </w:r>
    </w:p>
    <w:p w14:paraId="0C2C58DF" w14:textId="77777777" w:rsidR="006926CD" w:rsidRPr="00040DB3" w:rsidRDefault="006926CD" w:rsidP="006926CD">
      <w:pPr>
        <w:ind w:firstLine="567"/>
        <w:jc w:val="both"/>
        <w:rPr>
          <w:rFonts w:ascii="Times New Roman" w:hAnsi="Times New Roman" w:cs="Times New Roman"/>
          <w:b/>
          <w:sz w:val="28"/>
          <w:szCs w:val="28"/>
        </w:rPr>
      </w:pPr>
      <w:r w:rsidRPr="00040DB3">
        <w:rPr>
          <w:rFonts w:ascii="Times New Roman" w:hAnsi="Times New Roman" w:cs="Times New Roman"/>
          <w:b/>
          <w:sz w:val="28"/>
          <w:szCs w:val="28"/>
        </w:rPr>
        <w:t>5.5.10 Требования к системе управления освещением</w:t>
      </w:r>
    </w:p>
    <w:p w14:paraId="1C5A2C4B"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5.5.10.1 Система управления архитектурным освещением должна обеспечивать возможность включения осветительной установки во всех режимах: повседневном, праздничном, вечернем, ночном.</w:t>
      </w:r>
    </w:p>
    <w:p w14:paraId="4A620573"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5.5.10.2 Для обеспечения возможности дистанционного управления включением групп ОП в групповых щитках освещения рекомендуется устанавливать контакторы.</w:t>
      </w:r>
    </w:p>
    <w:p w14:paraId="2D77DC34"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5.5.10.3 Дистанционное управление архитектурным освещением выполняют при помощи кнопочных постов управления, программируемого реле времени, фотореле (с фотодатчиком, фиксирующим освещенность вне здания), контроллеров, соединенных с компьютером в диспетчерском пункте.</w:t>
      </w:r>
    </w:p>
    <w:p w14:paraId="6A477F0B"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Если в здании предусмотрено централизованное дистанционное управления внутренними инженерными системами, рекомендуется архитектурное освещение включать в общую централизованную систему управления.</w:t>
      </w:r>
    </w:p>
    <w:p w14:paraId="53E1C620"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5.5.10.4 Если для архитектурного освещения предусмотрены светодинамические осветительные приборы, с помощью которых предполагается создание различных сценариев освещения, рекомендуется для управления освещением предусматривать шкаф управления, содержащий оборудование, предназначенное для записи и реализации световых сценариев.</w:t>
      </w:r>
    </w:p>
    <w:p w14:paraId="177AA081"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5.5.10.5 Если разрабатывается централизованная система управления архитектурным освещением улицы, площади или группы зданий (сооружений), то рекомендуется для реализации беспроводного дистанционного управления освещением предусматривать антенны, обеспечивающие синхронизацию включения и работы осветительной установки в целом.</w:t>
      </w:r>
    </w:p>
    <w:p w14:paraId="566C3766" w14:textId="77777777" w:rsidR="006926CD" w:rsidRPr="00040DB3" w:rsidRDefault="006926CD" w:rsidP="006926CD">
      <w:pPr>
        <w:ind w:firstLine="567"/>
        <w:jc w:val="both"/>
        <w:rPr>
          <w:rFonts w:ascii="Times New Roman" w:hAnsi="Times New Roman" w:cs="Times New Roman"/>
          <w:b/>
          <w:sz w:val="28"/>
          <w:szCs w:val="28"/>
        </w:rPr>
      </w:pPr>
      <w:r w:rsidRPr="00040DB3">
        <w:rPr>
          <w:rFonts w:ascii="Times New Roman" w:hAnsi="Times New Roman" w:cs="Times New Roman"/>
          <w:b/>
          <w:sz w:val="28"/>
          <w:szCs w:val="28"/>
        </w:rPr>
        <w:t>5.5.11 Меры безопасности от поражения электрическим током</w:t>
      </w:r>
    </w:p>
    <w:p w14:paraId="10962949"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lastRenderedPageBreak/>
        <w:t>5.5.11.1 Все групповые линии от щитка освещения должны быть защищены от токов короткого замыкания и перегрузки в соответствии с ГОСТ Р 50571.4.43.</w:t>
      </w:r>
    </w:p>
    <w:p w14:paraId="6BBA9834"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5.5.11.2 Рекомендуется предусматривать дополнительную защиту посредством установки на групповых линиях УДТ с номинальным отключающим дифференциальным током, не превышающим 30 мА.</w:t>
      </w:r>
    </w:p>
    <w:p w14:paraId="706DF60E"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Для групповых линий, питающих ОП, доступные для прикосновения с земли без использования специальных приспособлений, например лестниц, использование УДТ с номинальным отключающим дифференциальным током, не превышающим 30 мА, является обязательным.</w:t>
      </w:r>
    </w:p>
    <w:p w14:paraId="458557F8" w14:textId="77777777" w:rsidR="006926CD" w:rsidRPr="00040DB3" w:rsidRDefault="006926CD" w:rsidP="006926CD">
      <w:pPr>
        <w:ind w:firstLine="567"/>
        <w:jc w:val="both"/>
        <w:rPr>
          <w:rFonts w:ascii="Times New Roman" w:hAnsi="Times New Roman" w:cs="Times New Roman"/>
        </w:rPr>
      </w:pPr>
      <w:r w:rsidRPr="00040DB3">
        <w:rPr>
          <w:rFonts w:ascii="Times New Roman" w:hAnsi="Times New Roman" w:cs="Times New Roman"/>
        </w:rPr>
        <w:t xml:space="preserve">П р и м е ч а н и е – Доступными для прикосновения считаются ОП, у которых расстояние от низа ОП до уровня земли менее </w:t>
      </w:r>
      <w:smartTag w:uri="urn:schemas-microsoft-com:office:smarttags" w:element="metricconverter">
        <w:smartTagPr>
          <w:attr w:name="ProductID" w:val="2,5 м"/>
        </w:smartTagPr>
        <w:r w:rsidRPr="00040DB3">
          <w:rPr>
            <w:rFonts w:ascii="Times New Roman" w:hAnsi="Times New Roman" w:cs="Times New Roman"/>
          </w:rPr>
          <w:t>2,5 м</w:t>
        </w:r>
      </w:smartTag>
      <w:r w:rsidRPr="00040DB3">
        <w:rPr>
          <w:rFonts w:ascii="Times New Roman" w:hAnsi="Times New Roman" w:cs="Times New Roman"/>
        </w:rPr>
        <w:t>.</w:t>
      </w:r>
    </w:p>
    <w:p w14:paraId="278C99B1"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5.5.11.3 Сечения защитных проводников и защитных проводников уравнивания потенциалов следует принимать в соответствии с требованиями ГОСТ Р 50571.5.54.</w:t>
      </w:r>
    </w:p>
    <w:p w14:paraId="57F0D18C"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5.5.11.4 Щитки освещения и шкафы управления, устанавливаемые в доступных для посторонних лиц местах, должны иметь прочный (антивандальный) корпус и запираемую на ключ дверцу.</w:t>
      </w:r>
    </w:p>
    <w:p w14:paraId="4CA3D52E"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5.5.11.5 Все электропроводки, расположенные на высоте менее </w:t>
      </w:r>
      <w:smartTag w:uri="urn:schemas-microsoft-com:office:smarttags" w:element="metricconverter">
        <w:smartTagPr>
          <w:attr w:name="ProductID" w:val="2,5 м"/>
        </w:smartTagPr>
        <w:r w:rsidRPr="00040DB3">
          <w:rPr>
            <w:rFonts w:ascii="Times New Roman" w:hAnsi="Times New Roman" w:cs="Times New Roman"/>
            <w:sz w:val="28"/>
            <w:szCs w:val="28"/>
          </w:rPr>
          <w:t>2,5 м</w:t>
        </w:r>
      </w:smartTag>
      <w:r w:rsidRPr="00040DB3">
        <w:rPr>
          <w:rFonts w:ascii="Times New Roman" w:hAnsi="Times New Roman" w:cs="Times New Roman"/>
          <w:sz w:val="28"/>
          <w:szCs w:val="28"/>
        </w:rPr>
        <w:t>, в том числе подъемы по стенам, должны быть защищены от механических повреждений, например металлической трубой.</w:t>
      </w:r>
    </w:p>
    <w:p w14:paraId="44362013"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5.5.11.6 При напряжении питания ОП ниже 50 В переменного тока и 120 В постоянного тока электропроводки, расположенные на высоте менее </w:t>
      </w:r>
      <w:smartTag w:uri="urn:schemas-microsoft-com:office:smarttags" w:element="metricconverter">
        <w:smartTagPr>
          <w:attr w:name="ProductID" w:val="2,5 м"/>
        </w:smartTagPr>
        <w:r w:rsidRPr="00040DB3">
          <w:rPr>
            <w:rFonts w:ascii="Times New Roman" w:hAnsi="Times New Roman" w:cs="Times New Roman"/>
            <w:sz w:val="28"/>
            <w:szCs w:val="28"/>
          </w:rPr>
          <w:t>2,5 м</w:t>
        </w:r>
      </w:smartTag>
      <w:r w:rsidRPr="00040DB3">
        <w:rPr>
          <w:rFonts w:ascii="Times New Roman" w:hAnsi="Times New Roman" w:cs="Times New Roman"/>
          <w:sz w:val="28"/>
          <w:szCs w:val="28"/>
        </w:rPr>
        <w:t>, допускается защищать от механических повреждений посредством неметаллических труб, коробов и иных погонажных электромонтажных изделий.</w:t>
      </w:r>
    </w:p>
    <w:p w14:paraId="6B7954FD"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5.5.11.7 Защитные проводники в </w:t>
      </w:r>
      <w:proofErr w:type="spellStart"/>
      <w:r w:rsidRPr="00040DB3">
        <w:rPr>
          <w:rFonts w:ascii="Times New Roman" w:hAnsi="Times New Roman" w:cs="Times New Roman"/>
          <w:sz w:val="28"/>
          <w:szCs w:val="28"/>
        </w:rPr>
        <w:t>ответвительных</w:t>
      </w:r>
      <w:proofErr w:type="spellEnd"/>
      <w:r w:rsidRPr="00040DB3">
        <w:rPr>
          <w:rFonts w:ascii="Times New Roman" w:hAnsi="Times New Roman" w:cs="Times New Roman"/>
          <w:sz w:val="28"/>
          <w:szCs w:val="28"/>
        </w:rPr>
        <w:t xml:space="preserve"> коробках, предназначенных для присоединения ОП, должны быть соединены таким образом, чтобы при отсоединении ОП не нарушалась целостность цепи.</w:t>
      </w:r>
    </w:p>
    <w:p w14:paraId="28BE50D1" w14:textId="77777777" w:rsidR="006926CD" w:rsidRPr="00040DB3" w:rsidRDefault="006926CD" w:rsidP="006926CD">
      <w:pPr>
        <w:ind w:firstLine="567"/>
        <w:jc w:val="both"/>
        <w:rPr>
          <w:rFonts w:ascii="Times New Roman" w:hAnsi="Times New Roman" w:cs="Times New Roman"/>
          <w:sz w:val="28"/>
          <w:szCs w:val="28"/>
        </w:rPr>
      </w:pPr>
      <w:r w:rsidRPr="00040DB3">
        <w:rPr>
          <w:rFonts w:ascii="Times New Roman" w:hAnsi="Times New Roman" w:cs="Times New Roman"/>
          <w:sz w:val="28"/>
          <w:szCs w:val="28"/>
        </w:rPr>
        <w:t>5.5.11.8 Контактные соединения в цепях защитных проводников и проводников уравнивания потенциалов должны выдерживать без разрушения ожидаемые токи короткого замыкания.</w:t>
      </w:r>
    </w:p>
    <w:p w14:paraId="3D465ED1" w14:textId="07435771" w:rsidR="006926CD" w:rsidRDefault="006926CD" w:rsidP="006926CD">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5.5.11.9 Рекомендуется в металлическом коробе с электрическими кабелями прокладывать проводник защитного уравнивания потенциалов, к которому посредством </w:t>
      </w:r>
      <w:proofErr w:type="spellStart"/>
      <w:r w:rsidRPr="00040DB3">
        <w:rPr>
          <w:rFonts w:ascii="Times New Roman" w:hAnsi="Times New Roman" w:cs="Times New Roman"/>
          <w:sz w:val="28"/>
          <w:szCs w:val="28"/>
        </w:rPr>
        <w:t>ответвительных</w:t>
      </w:r>
      <w:proofErr w:type="spellEnd"/>
      <w:r w:rsidRPr="00040DB3">
        <w:rPr>
          <w:rFonts w:ascii="Times New Roman" w:hAnsi="Times New Roman" w:cs="Times New Roman"/>
          <w:sz w:val="28"/>
          <w:szCs w:val="28"/>
        </w:rPr>
        <w:t xml:space="preserve"> зажимов следует подключить все секции коробов. Сечение проводника уравнивания потенциалов должно удовлетворять требованиям автоматического отключения питания при замыкании на землю в соответствии с пунктом 411.3.2 </w:t>
      </w:r>
      <w:r w:rsidR="00FD6375" w:rsidRPr="00FD6375">
        <w:rPr>
          <w:rFonts w:ascii="Times New Roman" w:hAnsi="Times New Roman" w:cs="Times New Roman"/>
          <w:sz w:val="28"/>
          <w:szCs w:val="28"/>
        </w:rPr>
        <w:t>ГОСТ Р 50571.4.41–2022</w:t>
      </w:r>
      <w:r w:rsidRPr="00040DB3">
        <w:rPr>
          <w:rFonts w:ascii="Times New Roman" w:hAnsi="Times New Roman" w:cs="Times New Roman"/>
          <w:sz w:val="28"/>
          <w:szCs w:val="28"/>
        </w:rPr>
        <w:t>, но не должно быть меньше 6 мм</w:t>
      </w:r>
      <w:r w:rsidRPr="00040DB3">
        <w:rPr>
          <w:rFonts w:ascii="Times New Roman" w:hAnsi="Times New Roman" w:cs="Times New Roman"/>
          <w:sz w:val="28"/>
          <w:szCs w:val="28"/>
          <w:vertAlign w:val="superscript"/>
        </w:rPr>
        <w:t>2</w:t>
      </w:r>
      <w:r w:rsidRPr="00040DB3">
        <w:rPr>
          <w:rFonts w:ascii="Times New Roman" w:hAnsi="Times New Roman" w:cs="Times New Roman"/>
          <w:sz w:val="28"/>
          <w:szCs w:val="28"/>
        </w:rPr>
        <w:t>.</w:t>
      </w:r>
    </w:p>
    <w:p w14:paraId="3D7E37AF" w14:textId="3D301B9E" w:rsidR="00FD6375" w:rsidRPr="00FD6375" w:rsidRDefault="00FD6375" w:rsidP="006926CD">
      <w:pPr>
        <w:shd w:val="clear" w:color="auto" w:fill="FFFFFF"/>
        <w:ind w:firstLine="567"/>
        <w:jc w:val="both"/>
        <w:rPr>
          <w:rFonts w:ascii="Times New Roman" w:hAnsi="Times New Roman" w:cs="Times New Roman"/>
          <w:b/>
          <w:sz w:val="28"/>
          <w:szCs w:val="28"/>
        </w:rPr>
      </w:pPr>
      <w:r w:rsidRPr="00FD6375">
        <w:rPr>
          <w:rFonts w:ascii="Times New Roman" w:hAnsi="Times New Roman" w:cs="Times New Roman"/>
          <w:b/>
          <w:sz w:val="28"/>
          <w:szCs w:val="28"/>
        </w:rPr>
        <w:t>(Измененная редакция, Изм. № 6).</w:t>
      </w:r>
    </w:p>
    <w:p w14:paraId="0F0B0170" w14:textId="13929F1A" w:rsidR="006926CD" w:rsidRPr="00944225" w:rsidRDefault="006926CD" w:rsidP="006926CD">
      <w:pPr>
        <w:shd w:val="clear" w:color="auto" w:fill="FFFFFF"/>
        <w:ind w:firstLine="567"/>
        <w:jc w:val="both"/>
        <w:rPr>
          <w:rFonts w:ascii="Times New Roman" w:hAnsi="Times New Roman" w:cs="Times New Roman"/>
          <w:sz w:val="28"/>
          <w:szCs w:val="28"/>
        </w:rPr>
      </w:pPr>
      <w:r w:rsidRPr="006926CD">
        <w:rPr>
          <w:rFonts w:ascii="Times New Roman" w:hAnsi="Times New Roman" w:cs="Times New Roman"/>
          <w:b/>
          <w:bCs/>
          <w:sz w:val="28"/>
          <w:szCs w:val="28"/>
        </w:rPr>
        <w:t>Подраздел 5.5</w:t>
      </w:r>
      <w:r>
        <w:rPr>
          <w:rFonts w:ascii="Times New Roman" w:hAnsi="Times New Roman" w:cs="Times New Roman"/>
          <w:sz w:val="28"/>
          <w:szCs w:val="28"/>
        </w:rPr>
        <w:t xml:space="preserve"> </w:t>
      </w:r>
      <w:r w:rsidRPr="00E04F66">
        <w:rPr>
          <w:rFonts w:ascii="Times New Roman" w:hAnsi="Times New Roman" w:cs="Times New Roman"/>
          <w:b/>
          <w:sz w:val="28"/>
          <w:szCs w:val="28"/>
        </w:rPr>
        <w:t>(Введен дополнительно, Изм. № 4).</w:t>
      </w:r>
    </w:p>
    <w:p w14:paraId="7AC5AF24" w14:textId="77777777" w:rsidR="00111187" w:rsidRPr="00944225" w:rsidRDefault="00111187" w:rsidP="00944225">
      <w:pPr>
        <w:shd w:val="clear" w:color="auto" w:fill="FFFFFF"/>
        <w:jc w:val="both"/>
        <w:rPr>
          <w:rFonts w:ascii="Times New Roman" w:hAnsi="Times New Roman" w:cs="Times New Roman"/>
          <w:bCs/>
          <w:sz w:val="28"/>
          <w:szCs w:val="28"/>
        </w:rPr>
      </w:pPr>
    </w:p>
    <w:p w14:paraId="0CDD00AD" w14:textId="77777777" w:rsidR="003B4A45" w:rsidRPr="00944225" w:rsidRDefault="00CC13F4" w:rsidP="00944225">
      <w:pPr>
        <w:shd w:val="clear" w:color="auto" w:fill="FFFFFF"/>
        <w:ind w:firstLine="567"/>
        <w:rPr>
          <w:rFonts w:ascii="Times New Roman" w:hAnsi="Times New Roman" w:cs="Times New Roman"/>
          <w:b/>
          <w:sz w:val="28"/>
          <w:szCs w:val="28"/>
        </w:rPr>
      </w:pPr>
      <w:r w:rsidRPr="00944225">
        <w:rPr>
          <w:rFonts w:ascii="Times New Roman" w:hAnsi="Times New Roman" w:cs="Times New Roman"/>
          <w:b/>
          <w:sz w:val="28"/>
          <w:szCs w:val="28"/>
        </w:rPr>
        <w:t>6</w:t>
      </w:r>
      <w:r w:rsidR="003B4A45" w:rsidRPr="00944225">
        <w:rPr>
          <w:rFonts w:ascii="Times New Roman" w:hAnsi="Times New Roman" w:cs="Times New Roman"/>
          <w:b/>
          <w:sz w:val="28"/>
          <w:szCs w:val="28"/>
        </w:rPr>
        <w:t xml:space="preserve"> Э</w:t>
      </w:r>
      <w:r w:rsidR="00727083" w:rsidRPr="00944225">
        <w:rPr>
          <w:rFonts w:ascii="Times New Roman" w:hAnsi="Times New Roman" w:cs="Times New Roman"/>
          <w:b/>
          <w:sz w:val="28"/>
          <w:szCs w:val="28"/>
        </w:rPr>
        <w:t>лектроснабжение</w:t>
      </w:r>
    </w:p>
    <w:p w14:paraId="156FA56C" w14:textId="43748D48" w:rsidR="00166766" w:rsidRDefault="00166766" w:rsidP="00944225">
      <w:pPr>
        <w:pStyle w:val="a3"/>
        <w:ind w:firstLine="567"/>
        <w:jc w:val="both"/>
        <w:rPr>
          <w:rFonts w:ascii="Times New Roman" w:hAnsi="Times New Roman"/>
          <w:sz w:val="28"/>
          <w:szCs w:val="28"/>
        </w:rPr>
      </w:pPr>
      <w:r w:rsidRPr="00944225">
        <w:rPr>
          <w:rFonts w:ascii="Times New Roman" w:hAnsi="Times New Roman"/>
          <w:sz w:val="28"/>
          <w:szCs w:val="28"/>
        </w:rPr>
        <w:lastRenderedPageBreak/>
        <w:t xml:space="preserve">6.1 </w:t>
      </w:r>
      <w:r w:rsidR="00FD6375" w:rsidRPr="00FD6375">
        <w:rPr>
          <w:rFonts w:ascii="Times New Roman" w:hAnsi="Times New Roman"/>
          <w:sz w:val="28"/>
          <w:szCs w:val="28"/>
        </w:rPr>
        <w:t>Категории электроприемников по надежности электроснабжения жилых и общественных зданий следует принимать по таблице 6.1 с учетом положений нормативных документов по пожарной безопасности</w:t>
      </w:r>
      <w:r w:rsidRPr="00944225">
        <w:rPr>
          <w:rFonts w:ascii="Times New Roman" w:hAnsi="Times New Roman"/>
          <w:sz w:val="28"/>
          <w:szCs w:val="28"/>
        </w:rPr>
        <w:t>.</w:t>
      </w:r>
    </w:p>
    <w:p w14:paraId="695CD846" w14:textId="32ADF2DB" w:rsidR="00FD6375" w:rsidRPr="00FD6375" w:rsidRDefault="00FD6375" w:rsidP="00944225">
      <w:pPr>
        <w:pStyle w:val="a3"/>
        <w:ind w:firstLine="567"/>
        <w:jc w:val="both"/>
        <w:rPr>
          <w:rFonts w:ascii="Times New Roman" w:hAnsi="Times New Roman"/>
          <w:b/>
          <w:sz w:val="28"/>
          <w:szCs w:val="28"/>
        </w:rPr>
      </w:pPr>
      <w:r w:rsidRPr="00FD6375">
        <w:rPr>
          <w:rFonts w:ascii="Times New Roman" w:hAnsi="Times New Roman"/>
          <w:b/>
          <w:sz w:val="28"/>
          <w:szCs w:val="28"/>
        </w:rPr>
        <w:t>(Измененная редакция, Изм. № 6).</w:t>
      </w:r>
    </w:p>
    <w:p w14:paraId="7729D907" w14:textId="77777777" w:rsidR="00944225" w:rsidRPr="00944225" w:rsidRDefault="00944225" w:rsidP="00944225">
      <w:pPr>
        <w:pStyle w:val="a3"/>
        <w:ind w:firstLine="567"/>
        <w:jc w:val="both"/>
        <w:rPr>
          <w:rFonts w:ascii="Times New Roman" w:hAnsi="Times New Roman"/>
          <w:sz w:val="28"/>
          <w:szCs w:val="28"/>
        </w:rPr>
      </w:pPr>
    </w:p>
    <w:p w14:paraId="1B77D59C" w14:textId="77777777" w:rsidR="00166766" w:rsidRPr="00944225" w:rsidRDefault="00166766" w:rsidP="00944225">
      <w:pPr>
        <w:pStyle w:val="a3"/>
        <w:jc w:val="both"/>
        <w:rPr>
          <w:rFonts w:ascii="Times New Roman" w:hAnsi="Times New Roman"/>
          <w:sz w:val="28"/>
          <w:szCs w:val="28"/>
        </w:rPr>
      </w:pPr>
      <w:r w:rsidRPr="00944225">
        <w:rPr>
          <w:rFonts w:ascii="Times New Roman" w:hAnsi="Times New Roman"/>
          <w:spacing w:val="26"/>
          <w:sz w:val="28"/>
          <w:szCs w:val="28"/>
        </w:rPr>
        <w:t>Таблица</w:t>
      </w:r>
      <w:r w:rsidRPr="00944225">
        <w:rPr>
          <w:rFonts w:ascii="Times New Roman" w:hAnsi="Times New Roman"/>
          <w:sz w:val="28"/>
          <w:szCs w:val="28"/>
        </w:rPr>
        <w:t xml:space="preserve"> 6.1</w:t>
      </w:r>
    </w:p>
    <w:p w14:paraId="5F4A8315" w14:textId="77777777" w:rsidR="00166766" w:rsidRPr="00822DDB" w:rsidRDefault="00166766" w:rsidP="001155D3">
      <w:pPr>
        <w:shd w:val="clear" w:color="auto" w:fill="FFFFFF"/>
        <w:ind w:firstLine="284"/>
        <w:jc w:val="right"/>
        <w:rPr>
          <w:rFonts w:ascii="Times New Roman" w:hAnsi="Times New Roman" w:cs="Times New Roman"/>
          <w:szCs w:val="24"/>
        </w:rPr>
      </w:pPr>
    </w:p>
    <w:tbl>
      <w:tblPr>
        <w:tblW w:w="5000" w:type="pct"/>
        <w:tblLayout w:type="fixed"/>
        <w:tblCellMar>
          <w:left w:w="28" w:type="dxa"/>
          <w:right w:w="28" w:type="dxa"/>
        </w:tblCellMar>
        <w:tblLook w:val="0000" w:firstRow="0" w:lastRow="0" w:firstColumn="0" w:lastColumn="0" w:noHBand="0" w:noVBand="0"/>
      </w:tblPr>
      <w:tblGrid>
        <w:gridCol w:w="7043"/>
        <w:gridCol w:w="2367"/>
      </w:tblGrid>
      <w:tr w:rsidR="00166766" w:rsidRPr="00822DDB" w14:paraId="19EB7B0F" w14:textId="77777777" w:rsidTr="00DF701B">
        <w:tc>
          <w:tcPr>
            <w:tcW w:w="6265" w:type="dxa"/>
            <w:tcBorders>
              <w:top w:val="single" w:sz="4" w:space="0" w:color="auto"/>
              <w:left w:val="single" w:sz="4" w:space="0" w:color="auto"/>
              <w:bottom w:val="single" w:sz="6" w:space="0" w:color="auto"/>
              <w:right w:val="single" w:sz="6" w:space="0" w:color="auto"/>
            </w:tcBorders>
            <w:shd w:val="clear" w:color="auto" w:fill="FFFFFF"/>
          </w:tcPr>
          <w:p w14:paraId="4893AC6C"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Здания и сооружения</w:t>
            </w:r>
          </w:p>
        </w:tc>
        <w:tc>
          <w:tcPr>
            <w:tcW w:w="2106" w:type="dxa"/>
            <w:tcBorders>
              <w:top w:val="single" w:sz="4" w:space="0" w:color="auto"/>
              <w:left w:val="single" w:sz="6" w:space="0" w:color="auto"/>
              <w:bottom w:val="single" w:sz="6" w:space="0" w:color="auto"/>
              <w:right w:val="single" w:sz="4" w:space="0" w:color="auto"/>
            </w:tcBorders>
            <w:shd w:val="clear" w:color="auto" w:fill="FFFFFF"/>
          </w:tcPr>
          <w:p w14:paraId="644A855F" w14:textId="77777777" w:rsidR="00166766" w:rsidRPr="00B42064" w:rsidRDefault="00EB3197"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Категория электроприемников по надежности электроснабжения</w:t>
            </w:r>
          </w:p>
        </w:tc>
      </w:tr>
      <w:tr w:rsidR="00166766" w:rsidRPr="00822DDB" w14:paraId="0B18F5B0" w14:textId="77777777" w:rsidTr="00DF701B">
        <w:tc>
          <w:tcPr>
            <w:tcW w:w="6265" w:type="dxa"/>
            <w:tcBorders>
              <w:top w:val="single" w:sz="6" w:space="0" w:color="auto"/>
              <w:left w:val="single" w:sz="4" w:space="0" w:color="auto"/>
              <w:right w:val="single" w:sz="6" w:space="0" w:color="auto"/>
            </w:tcBorders>
            <w:shd w:val="clear" w:color="auto" w:fill="FFFFFF"/>
          </w:tcPr>
          <w:p w14:paraId="79DCB75A"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 xml:space="preserve">Жилые дома: </w:t>
            </w:r>
          </w:p>
        </w:tc>
        <w:tc>
          <w:tcPr>
            <w:tcW w:w="2106" w:type="dxa"/>
            <w:tcBorders>
              <w:top w:val="single" w:sz="6" w:space="0" w:color="auto"/>
              <w:left w:val="single" w:sz="6" w:space="0" w:color="auto"/>
              <w:right w:val="single" w:sz="4" w:space="0" w:color="auto"/>
            </w:tcBorders>
            <w:shd w:val="clear" w:color="auto" w:fill="FFFFFF"/>
          </w:tcPr>
          <w:p w14:paraId="2372EDC9"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53DCA8A8" w14:textId="77777777" w:rsidTr="00DF701B">
        <w:tc>
          <w:tcPr>
            <w:tcW w:w="6265" w:type="dxa"/>
            <w:tcBorders>
              <w:left w:val="single" w:sz="4" w:space="0" w:color="auto"/>
              <w:right w:val="single" w:sz="6" w:space="0" w:color="auto"/>
            </w:tcBorders>
            <w:shd w:val="clear" w:color="auto" w:fill="FFFFFF"/>
          </w:tcPr>
          <w:p w14:paraId="57962738" w14:textId="77777777" w:rsidR="00166766" w:rsidRPr="00B42064" w:rsidRDefault="00166766" w:rsidP="00B42064">
            <w:pPr>
              <w:shd w:val="clear" w:color="auto" w:fill="FFFFFF"/>
              <w:ind w:left="284"/>
              <w:rPr>
                <w:rFonts w:ascii="Times New Roman" w:hAnsi="Times New Roman" w:cs="Times New Roman"/>
                <w:iCs/>
                <w:sz w:val="24"/>
                <w:szCs w:val="24"/>
              </w:rPr>
            </w:pPr>
            <w:r w:rsidRPr="00B42064">
              <w:rPr>
                <w:rFonts w:ascii="Times New Roman" w:hAnsi="Times New Roman" w:cs="Times New Roman"/>
                <w:sz w:val="24"/>
                <w:szCs w:val="24"/>
              </w:rPr>
              <w:t>противопожарные устройства (пожарные насосы, системы подпора воздуха, дымоудаления, пожарной сигнализации и оповещения о пожаре), лифты, аварийное освещение, огни светового ограждения</w:t>
            </w:r>
          </w:p>
        </w:tc>
        <w:tc>
          <w:tcPr>
            <w:tcW w:w="2106" w:type="dxa"/>
            <w:tcBorders>
              <w:left w:val="single" w:sz="6" w:space="0" w:color="auto"/>
              <w:right w:val="single" w:sz="4" w:space="0" w:color="auto"/>
            </w:tcBorders>
            <w:shd w:val="clear" w:color="auto" w:fill="FFFFFF"/>
          </w:tcPr>
          <w:p w14:paraId="366B77B8"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w:t>
            </w:r>
          </w:p>
        </w:tc>
      </w:tr>
      <w:tr w:rsidR="00166766" w:rsidRPr="00822DDB" w14:paraId="709A4CA7" w14:textId="77777777" w:rsidTr="00DF701B">
        <w:tc>
          <w:tcPr>
            <w:tcW w:w="6265" w:type="dxa"/>
            <w:tcBorders>
              <w:left w:val="single" w:sz="4" w:space="0" w:color="auto"/>
              <w:right w:val="single" w:sz="6" w:space="0" w:color="auto"/>
            </w:tcBorders>
            <w:shd w:val="clear" w:color="auto" w:fill="FFFFFF"/>
          </w:tcPr>
          <w:p w14:paraId="533F1490" w14:textId="77777777" w:rsidR="00166766" w:rsidRPr="00B42064" w:rsidRDefault="00166766" w:rsidP="00B42064">
            <w:pPr>
              <w:shd w:val="clear" w:color="auto" w:fill="FFFFFF"/>
              <w:rPr>
                <w:rFonts w:ascii="Times New Roman" w:hAnsi="Times New Roman" w:cs="Times New Roman"/>
                <w:sz w:val="24"/>
                <w:szCs w:val="24"/>
              </w:rPr>
            </w:pPr>
            <w:r w:rsidRPr="00B42064">
              <w:rPr>
                <w:rFonts w:ascii="Times New Roman" w:hAnsi="Times New Roman" w:cs="Times New Roman"/>
                <w:sz w:val="24"/>
                <w:szCs w:val="24"/>
              </w:rPr>
              <w:t>Комплекс остальных электроприемников:</w:t>
            </w:r>
          </w:p>
        </w:tc>
        <w:tc>
          <w:tcPr>
            <w:tcW w:w="2106" w:type="dxa"/>
            <w:tcBorders>
              <w:left w:val="single" w:sz="6" w:space="0" w:color="auto"/>
              <w:right w:val="single" w:sz="4" w:space="0" w:color="auto"/>
            </w:tcBorders>
            <w:shd w:val="clear" w:color="auto" w:fill="FFFFFF"/>
          </w:tcPr>
          <w:p w14:paraId="3604C8DB"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76965A57" w14:textId="77777777" w:rsidTr="00DF701B">
        <w:tc>
          <w:tcPr>
            <w:tcW w:w="6265" w:type="dxa"/>
            <w:tcBorders>
              <w:left w:val="single" w:sz="4" w:space="0" w:color="auto"/>
              <w:right w:val="single" w:sz="6" w:space="0" w:color="auto"/>
            </w:tcBorders>
            <w:shd w:val="clear" w:color="auto" w:fill="FFFFFF"/>
          </w:tcPr>
          <w:p w14:paraId="6A7B8D5D" w14:textId="77777777" w:rsidR="00166766" w:rsidRPr="00B42064" w:rsidRDefault="00166766" w:rsidP="00B42064">
            <w:pPr>
              <w:shd w:val="clear" w:color="auto" w:fill="FFFFFF"/>
              <w:ind w:firstLine="284"/>
              <w:rPr>
                <w:rFonts w:ascii="Times New Roman" w:hAnsi="Times New Roman" w:cs="Times New Roman"/>
                <w:sz w:val="24"/>
                <w:szCs w:val="24"/>
              </w:rPr>
            </w:pPr>
            <w:r w:rsidRPr="00B42064">
              <w:rPr>
                <w:rFonts w:ascii="Times New Roman" w:hAnsi="Times New Roman" w:cs="Times New Roman"/>
                <w:sz w:val="24"/>
                <w:szCs w:val="24"/>
              </w:rPr>
              <w:t>жилые дома с электроплитами (кро</w:t>
            </w:r>
            <w:r w:rsidR="00EB3197" w:rsidRPr="00B42064">
              <w:rPr>
                <w:rFonts w:ascii="Times New Roman" w:hAnsi="Times New Roman" w:cs="Times New Roman"/>
                <w:sz w:val="24"/>
                <w:szCs w:val="24"/>
              </w:rPr>
              <w:t>ме 1–</w:t>
            </w:r>
            <w:r w:rsidRPr="00B42064">
              <w:rPr>
                <w:rFonts w:ascii="Times New Roman" w:hAnsi="Times New Roman" w:cs="Times New Roman"/>
                <w:sz w:val="24"/>
                <w:szCs w:val="24"/>
              </w:rPr>
              <w:t>8-квартирных домов)</w:t>
            </w:r>
          </w:p>
        </w:tc>
        <w:tc>
          <w:tcPr>
            <w:tcW w:w="2106" w:type="dxa"/>
            <w:tcBorders>
              <w:left w:val="single" w:sz="6" w:space="0" w:color="auto"/>
              <w:right w:val="single" w:sz="4" w:space="0" w:color="auto"/>
            </w:tcBorders>
            <w:shd w:val="clear" w:color="auto" w:fill="FFFFFF"/>
          </w:tcPr>
          <w:p w14:paraId="20EB1BCD"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655D5F2D" w14:textId="77777777" w:rsidTr="00DF701B">
        <w:tc>
          <w:tcPr>
            <w:tcW w:w="6265" w:type="dxa"/>
            <w:tcBorders>
              <w:left w:val="single" w:sz="4" w:space="0" w:color="auto"/>
              <w:right w:val="single" w:sz="6" w:space="0" w:color="auto"/>
            </w:tcBorders>
            <w:shd w:val="clear" w:color="auto" w:fill="FFFFFF"/>
          </w:tcPr>
          <w:p w14:paraId="0114B7C4" w14:textId="77777777" w:rsidR="00166766" w:rsidRPr="00B42064" w:rsidRDefault="00EB3197" w:rsidP="00B42064">
            <w:pPr>
              <w:shd w:val="clear" w:color="auto" w:fill="FFFFFF"/>
              <w:ind w:firstLine="284"/>
              <w:rPr>
                <w:rFonts w:ascii="Times New Roman" w:hAnsi="Times New Roman" w:cs="Times New Roman"/>
                <w:sz w:val="24"/>
                <w:szCs w:val="24"/>
              </w:rPr>
            </w:pPr>
            <w:r w:rsidRPr="00B42064">
              <w:rPr>
                <w:rFonts w:ascii="Times New Roman" w:hAnsi="Times New Roman" w:cs="Times New Roman"/>
                <w:sz w:val="24"/>
                <w:szCs w:val="24"/>
              </w:rPr>
              <w:t>дома 1–</w:t>
            </w:r>
            <w:r w:rsidR="00166766" w:rsidRPr="00B42064">
              <w:rPr>
                <w:rFonts w:ascii="Times New Roman" w:hAnsi="Times New Roman" w:cs="Times New Roman"/>
                <w:sz w:val="24"/>
                <w:szCs w:val="24"/>
              </w:rPr>
              <w:t>8-квартирные с электроплитами</w:t>
            </w:r>
          </w:p>
        </w:tc>
        <w:tc>
          <w:tcPr>
            <w:tcW w:w="2106" w:type="dxa"/>
            <w:tcBorders>
              <w:left w:val="single" w:sz="6" w:space="0" w:color="auto"/>
              <w:right w:val="single" w:sz="4" w:space="0" w:color="auto"/>
            </w:tcBorders>
            <w:shd w:val="clear" w:color="auto" w:fill="FFFFFF"/>
          </w:tcPr>
          <w:p w14:paraId="12DA8CEF"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III</w:t>
            </w:r>
          </w:p>
        </w:tc>
      </w:tr>
      <w:tr w:rsidR="00166766" w:rsidRPr="00822DDB" w14:paraId="2D748037" w14:textId="77777777" w:rsidTr="00DF701B">
        <w:tc>
          <w:tcPr>
            <w:tcW w:w="6265" w:type="dxa"/>
            <w:tcBorders>
              <w:left w:val="single" w:sz="4" w:space="0" w:color="auto"/>
              <w:right w:val="single" w:sz="6" w:space="0" w:color="auto"/>
            </w:tcBorders>
            <w:shd w:val="clear" w:color="auto" w:fill="FFFFFF"/>
          </w:tcPr>
          <w:p w14:paraId="4A192916" w14:textId="77777777" w:rsidR="00166766" w:rsidRPr="00B42064" w:rsidRDefault="00166766" w:rsidP="00B42064">
            <w:pPr>
              <w:shd w:val="clear" w:color="auto" w:fill="FFFFFF"/>
              <w:ind w:firstLine="284"/>
              <w:rPr>
                <w:rFonts w:ascii="Times New Roman" w:hAnsi="Times New Roman" w:cs="Times New Roman"/>
                <w:sz w:val="24"/>
                <w:szCs w:val="24"/>
              </w:rPr>
            </w:pPr>
            <w:r w:rsidRPr="00B42064">
              <w:rPr>
                <w:rFonts w:ascii="Times New Roman" w:hAnsi="Times New Roman" w:cs="Times New Roman"/>
                <w:sz w:val="24"/>
                <w:szCs w:val="24"/>
              </w:rPr>
              <w:t>дома св. 5 этажей с плитами на газовом и твердом топливе</w:t>
            </w:r>
          </w:p>
        </w:tc>
        <w:tc>
          <w:tcPr>
            <w:tcW w:w="2106" w:type="dxa"/>
            <w:tcBorders>
              <w:left w:val="single" w:sz="6" w:space="0" w:color="auto"/>
              <w:right w:val="single" w:sz="4" w:space="0" w:color="auto"/>
            </w:tcBorders>
            <w:shd w:val="clear" w:color="auto" w:fill="FFFFFF"/>
          </w:tcPr>
          <w:p w14:paraId="424A0A28"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0A9B4746" w14:textId="77777777" w:rsidTr="00DF701B">
        <w:tc>
          <w:tcPr>
            <w:tcW w:w="6265" w:type="dxa"/>
            <w:tcBorders>
              <w:left w:val="single" w:sz="4" w:space="0" w:color="auto"/>
              <w:right w:val="single" w:sz="6" w:space="0" w:color="auto"/>
            </w:tcBorders>
            <w:shd w:val="clear" w:color="auto" w:fill="FFFFFF"/>
          </w:tcPr>
          <w:p w14:paraId="69679618" w14:textId="77777777" w:rsidR="00166766" w:rsidRPr="00B42064" w:rsidRDefault="00166766" w:rsidP="00B42064">
            <w:pPr>
              <w:shd w:val="clear" w:color="auto" w:fill="FFFFFF"/>
              <w:ind w:firstLine="284"/>
              <w:rPr>
                <w:rFonts w:ascii="Times New Roman" w:hAnsi="Times New Roman" w:cs="Times New Roman"/>
                <w:sz w:val="24"/>
                <w:szCs w:val="24"/>
              </w:rPr>
            </w:pPr>
            <w:r w:rsidRPr="00B42064">
              <w:rPr>
                <w:rFonts w:ascii="Times New Roman" w:hAnsi="Times New Roman" w:cs="Times New Roman"/>
                <w:sz w:val="24"/>
                <w:szCs w:val="24"/>
              </w:rPr>
              <w:t>дома до 5 этажей с плитами на газовом и твердом топливе</w:t>
            </w:r>
          </w:p>
        </w:tc>
        <w:tc>
          <w:tcPr>
            <w:tcW w:w="2106" w:type="dxa"/>
            <w:tcBorders>
              <w:left w:val="single" w:sz="6" w:space="0" w:color="auto"/>
              <w:right w:val="single" w:sz="4" w:space="0" w:color="auto"/>
            </w:tcBorders>
            <w:shd w:val="clear" w:color="auto" w:fill="FFFFFF"/>
          </w:tcPr>
          <w:p w14:paraId="45F607EF"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III</w:t>
            </w:r>
          </w:p>
        </w:tc>
      </w:tr>
      <w:tr w:rsidR="00166766" w:rsidRPr="00822DDB" w14:paraId="074DB794" w14:textId="77777777" w:rsidTr="00DF701B">
        <w:tc>
          <w:tcPr>
            <w:tcW w:w="6265" w:type="dxa"/>
            <w:tcBorders>
              <w:left w:val="single" w:sz="4" w:space="0" w:color="auto"/>
              <w:bottom w:val="single" w:sz="6" w:space="0" w:color="auto"/>
              <w:right w:val="single" w:sz="6" w:space="0" w:color="auto"/>
            </w:tcBorders>
            <w:shd w:val="clear" w:color="auto" w:fill="FFFFFF"/>
          </w:tcPr>
          <w:p w14:paraId="075AAFD5" w14:textId="77777777" w:rsidR="00166766" w:rsidRDefault="00166766" w:rsidP="00B42064">
            <w:pPr>
              <w:shd w:val="clear" w:color="auto" w:fill="FFFFFF"/>
              <w:ind w:firstLine="284"/>
              <w:rPr>
                <w:rFonts w:ascii="Times New Roman" w:hAnsi="Times New Roman" w:cs="Times New Roman"/>
                <w:sz w:val="24"/>
                <w:szCs w:val="24"/>
              </w:rPr>
            </w:pPr>
            <w:r w:rsidRPr="00B42064">
              <w:rPr>
                <w:rFonts w:ascii="Times New Roman" w:hAnsi="Times New Roman" w:cs="Times New Roman"/>
                <w:sz w:val="24"/>
                <w:szCs w:val="24"/>
              </w:rPr>
              <w:t>на участках садоводческих товариществ</w:t>
            </w:r>
          </w:p>
          <w:p w14:paraId="020A0E0B" w14:textId="23735A54" w:rsidR="00FD6375" w:rsidRPr="00B42064" w:rsidRDefault="00FD6375" w:rsidP="00FD6375">
            <w:pPr>
              <w:shd w:val="clear" w:color="auto" w:fill="FFFFFF"/>
              <w:rPr>
                <w:rFonts w:ascii="Times New Roman" w:hAnsi="Times New Roman" w:cs="Times New Roman"/>
                <w:sz w:val="24"/>
                <w:szCs w:val="24"/>
              </w:rPr>
            </w:pPr>
            <w:r w:rsidRPr="00FD6375">
              <w:rPr>
                <w:rFonts w:ascii="Times New Roman" w:hAnsi="Times New Roman" w:cs="Times New Roman"/>
                <w:sz w:val="24"/>
                <w:szCs w:val="24"/>
              </w:rPr>
              <w:t>Зарядные станции и пункты зарядки для электромобилей</w:t>
            </w:r>
          </w:p>
        </w:tc>
        <w:tc>
          <w:tcPr>
            <w:tcW w:w="2106" w:type="dxa"/>
            <w:tcBorders>
              <w:left w:val="single" w:sz="6" w:space="0" w:color="auto"/>
              <w:bottom w:val="single" w:sz="6" w:space="0" w:color="auto"/>
              <w:right w:val="single" w:sz="4" w:space="0" w:color="auto"/>
            </w:tcBorders>
            <w:shd w:val="clear" w:color="auto" w:fill="FFFFFF"/>
          </w:tcPr>
          <w:p w14:paraId="4392B829" w14:textId="77777777" w:rsidR="00166766" w:rsidRDefault="00166766" w:rsidP="00A216BF">
            <w:pPr>
              <w:shd w:val="clear" w:color="auto" w:fill="FFFFFF"/>
              <w:jc w:val="center"/>
              <w:rPr>
                <w:rFonts w:ascii="Times New Roman" w:hAnsi="Times New Roman" w:cs="Times New Roman"/>
                <w:sz w:val="24"/>
                <w:szCs w:val="24"/>
                <w:lang w:val="en-US"/>
              </w:rPr>
            </w:pPr>
            <w:r w:rsidRPr="00B42064">
              <w:rPr>
                <w:rFonts w:ascii="Times New Roman" w:hAnsi="Times New Roman" w:cs="Times New Roman"/>
                <w:sz w:val="24"/>
                <w:szCs w:val="24"/>
                <w:lang w:val="en-US"/>
              </w:rPr>
              <w:t>III</w:t>
            </w:r>
          </w:p>
          <w:p w14:paraId="56C965A8" w14:textId="6EAFD981" w:rsidR="00FD6375" w:rsidRPr="00B42064" w:rsidRDefault="00FD6375" w:rsidP="00A216BF">
            <w:pPr>
              <w:shd w:val="clear" w:color="auto" w:fill="FFFFFF"/>
              <w:jc w:val="center"/>
              <w:rPr>
                <w:rFonts w:ascii="Times New Roman" w:hAnsi="Times New Roman" w:cs="Times New Roman"/>
                <w:sz w:val="24"/>
                <w:szCs w:val="24"/>
              </w:rPr>
            </w:pPr>
            <w:r w:rsidRPr="00FD6375">
              <w:rPr>
                <w:rFonts w:ascii="Times New Roman" w:hAnsi="Times New Roman" w:cs="Times New Roman"/>
                <w:sz w:val="24"/>
                <w:szCs w:val="24"/>
                <w:lang w:val="en-US"/>
              </w:rPr>
              <w:t>III</w:t>
            </w:r>
          </w:p>
        </w:tc>
      </w:tr>
      <w:tr w:rsidR="00166766" w:rsidRPr="00822DDB" w14:paraId="6464C694" w14:textId="77777777" w:rsidTr="00DF701B">
        <w:tc>
          <w:tcPr>
            <w:tcW w:w="6265" w:type="dxa"/>
            <w:tcBorders>
              <w:top w:val="single" w:sz="6" w:space="0" w:color="auto"/>
              <w:left w:val="single" w:sz="4" w:space="0" w:color="auto"/>
              <w:right w:val="single" w:sz="6" w:space="0" w:color="auto"/>
            </w:tcBorders>
            <w:shd w:val="clear" w:color="auto" w:fill="FFFFFF"/>
          </w:tcPr>
          <w:p w14:paraId="4B884F34"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Общежития общей вмес</w:t>
            </w:r>
            <w:r w:rsidR="00EB3197" w:rsidRPr="00B42064">
              <w:rPr>
                <w:rFonts w:ascii="Times New Roman" w:hAnsi="Times New Roman" w:cs="Times New Roman"/>
                <w:i/>
                <w:sz w:val="24"/>
                <w:szCs w:val="24"/>
              </w:rPr>
              <w:t>тимостью, чел</w:t>
            </w:r>
            <w:r w:rsidRPr="00B42064">
              <w:rPr>
                <w:rFonts w:ascii="Times New Roman" w:hAnsi="Times New Roman" w:cs="Times New Roman"/>
                <w:i/>
                <w:sz w:val="24"/>
                <w:szCs w:val="24"/>
              </w:rPr>
              <w:t>:</w:t>
            </w:r>
          </w:p>
        </w:tc>
        <w:tc>
          <w:tcPr>
            <w:tcW w:w="2106" w:type="dxa"/>
            <w:tcBorders>
              <w:top w:val="single" w:sz="6" w:space="0" w:color="auto"/>
              <w:left w:val="single" w:sz="6" w:space="0" w:color="auto"/>
              <w:right w:val="single" w:sz="4" w:space="0" w:color="auto"/>
            </w:tcBorders>
            <w:shd w:val="clear" w:color="auto" w:fill="FFFFFF"/>
          </w:tcPr>
          <w:p w14:paraId="47535EB3"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28F968AF" w14:textId="77777777" w:rsidTr="00DF701B">
        <w:tc>
          <w:tcPr>
            <w:tcW w:w="6265" w:type="dxa"/>
            <w:tcBorders>
              <w:left w:val="single" w:sz="4" w:space="0" w:color="auto"/>
              <w:right w:val="single" w:sz="6" w:space="0" w:color="auto"/>
            </w:tcBorders>
            <w:shd w:val="clear" w:color="auto" w:fill="FFFFFF"/>
          </w:tcPr>
          <w:p w14:paraId="0922F589" w14:textId="77777777" w:rsidR="00166766" w:rsidRPr="00B42064" w:rsidRDefault="00166766" w:rsidP="00B42064">
            <w:pPr>
              <w:shd w:val="clear" w:color="auto" w:fill="FFFFFF"/>
              <w:ind w:firstLine="284"/>
              <w:rPr>
                <w:rFonts w:ascii="Times New Roman" w:hAnsi="Times New Roman" w:cs="Times New Roman"/>
                <w:sz w:val="24"/>
                <w:szCs w:val="24"/>
              </w:rPr>
            </w:pPr>
            <w:r w:rsidRPr="00B42064">
              <w:rPr>
                <w:rFonts w:ascii="Times New Roman" w:hAnsi="Times New Roman" w:cs="Times New Roman"/>
                <w:sz w:val="24"/>
                <w:szCs w:val="24"/>
              </w:rPr>
              <w:t>до 50</w:t>
            </w:r>
          </w:p>
        </w:tc>
        <w:tc>
          <w:tcPr>
            <w:tcW w:w="2106" w:type="dxa"/>
            <w:tcBorders>
              <w:left w:val="single" w:sz="6" w:space="0" w:color="auto"/>
              <w:right w:val="single" w:sz="4" w:space="0" w:color="auto"/>
            </w:tcBorders>
            <w:shd w:val="clear" w:color="auto" w:fill="FFFFFF"/>
          </w:tcPr>
          <w:p w14:paraId="1D322D1D"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III</w:t>
            </w:r>
          </w:p>
        </w:tc>
      </w:tr>
      <w:tr w:rsidR="00166766" w:rsidRPr="00822DDB" w14:paraId="010AE69A" w14:textId="77777777" w:rsidTr="00DF701B">
        <w:tc>
          <w:tcPr>
            <w:tcW w:w="6265" w:type="dxa"/>
            <w:tcBorders>
              <w:left w:val="single" w:sz="4" w:space="0" w:color="auto"/>
              <w:bottom w:val="single" w:sz="6" w:space="0" w:color="auto"/>
              <w:right w:val="single" w:sz="6" w:space="0" w:color="auto"/>
            </w:tcBorders>
            <w:shd w:val="clear" w:color="auto" w:fill="FFFFFF"/>
          </w:tcPr>
          <w:p w14:paraId="0331CF6E" w14:textId="77777777" w:rsidR="00166766" w:rsidRPr="00B42064" w:rsidRDefault="00166766" w:rsidP="00B42064">
            <w:pPr>
              <w:shd w:val="clear" w:color="auto" w:fill="FFFFFF"/>
              <w:ind w:firstLine="284"/>
              <w:rPr>
                <w:rFonts w:ascii="Times New Roman" w:hAnsi="Times New Roman" w:cs="Times New Roman"/>
                <w:sz w:val="24"/>
                <w:szCs w:val="24"/>
              </w:rPr>
            </w:pPr>
            <w:r w:rsidRPr="00B42064">
              <w:rPr>
                <w:rFonts w:ascii="Times New Roman" w:hAnsi="Times New Roman" w:cs="Times New Roman"/>
                <w:sz w:val="24"/>
                <w:szCs w:val="24"/>
              </w:rPr>
              <w:t>св. 50</w:t>
            </w:r>
          </w:p>
        </w:tc>
        <w:tc>
          <w:tcPr>
            <w:tcW w:w="2106" w:type="dxa"/>
            <w:tcBorders>
              <w:left w:val="single" w:sz="6" w:space="0" w:color="auto"/>
              <w:bottom w:val="single" w:sz="6" w:space="0" w:color="auto"/>
              <w:right w:val="single" w:sz="4" w:space="0" w:color="auto"/>
            </w:tcBorders>
            <w:shd w:val="clear" w:color="auto" w:fill="FFFFFF"/>
          </w:tcPr>
          <w:p w14:paraId="28EF57E0"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7A39250A" w14:textId="77777777" w:rsidTr="00DF701B">
        <w:tc>
          <w:tcPr>
            <w:tcW w:w="6265" w:type="dxa"/>
            <w:tcBorders>
              <w:top w:val="single" w:sz="6" w:space="0" w:color="auto"/>
              <w:left w:val="single" w:sz="4" w:space="0" w:color="auto"/>
              <w:right w:val="single" w:sz="6" w:space="0" w:color="auto"/>
            </w:tcBorders>
            <w:shd w:val="clear" w:color="auto" w:fill="FFFFFF"/>
          </w:tcPr>
          <w:p w14:paraId="1A3D4B3C"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Отдельно стоящие и встроенные</w:t>
            </w:r>
            <w:r w:rsidR="008F37F0" w:rsidRPr="00B42064">
              <w:rPr>
                <w:rFonts w:ascii="Times New Roman" w:hAnsi="Times New Roman" w:cs="Times New Roman"/>
                <w:i/>
                <w:sz w:val="24"/>
                <w:szCs w:val="24"/>
              </w:rPr>
              <w:t xml:space="preserve"> </w:t>
            </w:r>
            <w:r w:rsidRPr="00B42064">
              <w:rPr>
                <w:rFonts w:ascii="Times New Roman" w:hAnsi="Times New Roman" w:cs="Times New Roman"/>
                <w:i/>
                <w:sz w:val="24"/>
                <w:szCs w:val="24"/>
              </w:rPr>
              <w:t>центральные тепловые пункты (ЦТП), индивидуальные тепловые пункты (ИТП)</w:t>
            </w:r>
            <w:r w:rsidR="00EB3197" w:rsidRPr="00B42064">
              <w:rPr>
                <w:rFonts w:ascii="Times New Roman" w:hAnsi="Times New Roman" w:cs="Times New Roman"/>
                <w:iCs/>
                <w:sz w:val="24"/>
                <w:szCs w:val="24"/>
                <w:vertAlign w:val="superscript"/>
              </w:rPr>
              <w:t>1)</w:t>
            </w:r>
            <w:r w:rsidRPr="00B42064">
              <w:rPr>
                <w:rFonts w:ascii="Times New Roman" w:hAnsi="Times New Roman" w:cs="Times New Roman"/>
                <w:i/>
                <w:sz w:val="24"/>
                <w:szCs w:val="24"/>
              </w:rPr>
              <w:t xml:space="preserve"> многоквартирных жилых домов</w:t>
            </w:r>
          </w:p>
        </w:tc>
        <w:tc>
          <w:tcPr>
            <w:tcW w:w="2106" w:type="dxa"/>
            <w:tcBorders>
              <w:top w:val="single" w:sz="6" w:space="0" w:color="auto"/>
              <w:left w:val="single" w:sz="6" w:space="0" w:color="auto"/>
              <w:right w:val="single" w:sz="4" w:space="0" w:color="auto"/>
            </w:tcBorders>
            <w:shd w:val="clear" w:color="auto" w:fill="FFFFFF"/>
          </w:tcPr>
          <w:p w14:paraId="3C7BF37F"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w:t>
            </w:r>
          </w:p>
        </w:tc>
      </w:tr>
      <w:tr w:rsidR="00166766" w:rsidRPr="00822DDB" w14:paraId="29591ADC" w14:textId="77777777" w:rsidTr="00DF701B">
        <w:tc>
          <w:tcPr>
            <w:tcW w:w="6265" w:type="dxa"/>
            <w:tcBorders>
              <w:left w:val="single" w:sz="4" w:space="0" w:color="auto"/>
              <w:right w:val="single" w:sz="6" w:space="0" w:color="auto"/>
            </w:tcBorders>
            <w:shd w:val="clear" w:color="auto" w:fill="FFFFFF"/>
          </w:tcPr>
          <w:p w14:paraId="7D4EE751" w14:textId="77777777" w:rsidR="00166766" w:rsidRPr="00B42064" w:rsidRDefault="00166766" w:rsidP="00B42064">
            <w:pPr>
              <w:shd w:val="clear" w:color="auto" w:fill="FFFFFF"/>
              <w:rPr>
                <w:rFonts w:ascii="Times New Roman" w:hAnsi="Times New Roman" w:cs="Times New Roman"/>
                <w:sz w:val="24"/>
                <w:szCs w:val="24"/>
              </w:rPr>
            </w:pPr>
            <w:r w:rsidRPr="00B42064">
              <w:rPr>
                <w:rFonts w:ascii="Times New Roman" w:hAnsi="Times New Roman" w:cs="Times New Roman"/>
                <w:sz w:val="24"/>
                <w:szCs w:val="24"/>
              </w:rPr>
              <w:t>Здания учреждений управления, проектных и конструкторских организаций, научно-исследовательских институтов:</w:t>
            </w:r>
          </w:p>
        </w:tc>
        <w:tc>
          <w:tcPr>
            <w:tcW w:w="2106" w:type="dxa"/>
            <w:tcBorders>
              <w:left w:val="single" w:sz="6" w:space="0" w:color="auto"/>
              <w:right w:val="single" w:sz="4" w:space="0" w:color="auto"/>
            </w:tcBorders>
            <w:shd w:val="clear" w:color="auto" w:fill="FFFFFF"/>
          </w:tcPr>
          <w:p w14:paraId="570D03D6"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78533234" w14:textId="77777777" w:rsidTr="00DF701B">
        <w:tc>
          <w:tcPr>
            <w:tcW w:w="6265" w:type="dxa"/>
            <w:tcBorders>
              <w:left w:val="single" w:sz="4" w:space="0" w:color="auto"/>
              <w:bottom w:val="single" w:sz="6" w:space="0" w:color="auto"/>
              <w:right w:val="single" w:sz="6" w:space="0" w:color="auto"/>
            </w:tcBorders>
            <w:shd w:val="clear" w:color="auto" w:fill="FFFFFF"/>
          </w:tcPr>
          <w:p w14:paraId="5A6835E6"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электроприемники противопожарных устройств, охранной сигнализации и лифтов</w:t>
            </w:r>
          </w:p>
        </w:tc>
        <w:tc>
          <w:tcPr>
            <w:tcW w:w="2106" w:type="dxa"/>
            <w:tcBorders>
              <w:left w:val="single" w:sz="6" w:space="0" w:color="auto"/>
              <w:bottom w:val="single" w:sz="6" w:space="0" w:color="auto"/>
              <w:right w:val="single" w:sz="4" w:space="0" w:color="auto"/>
            </w:tcBorders>
            <w:shd w:val="clear" w:color="auto" w:fill="FFFFFF"/>
          </w:tcPr>
          <w:p w14:paraId="6AE8996F"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w:t>
            </w:r>
          </w:p>
        </w:tc>
      </w:tr>
      <w:tr w:rsidR="00166766" w:rsidRPr="00822DDB" w14:paraId="614C6AB6" w14:textId="77777777" w:rsidTr="00DF701B">
        <w:tc>
          <w:tcPr>
            <w:tcW w:w="6265" w:type="dxa"/>
            <w:tcBorders>
              <w:top w:val="single" w:sz="6" w:space="0" w:color="auto"/>
              <w:left w:val="single" w:sz="4" w:space="0" w:color="auto"/>
              <w:right w:val="single" w:sz="6" w:space="0" w:color="auto"/>
            </w:tcBorders>
            <w:shd w:val="clear" w:color="auto" w:fill="FFFFFF"/>
          </w:tcPr>
          <w:p w14:paraId="2AB9F0E6"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Комплекс остальных электроприемников:</w:t>
            </w:r>
          </w:p>
        </w:tc>
        <w:tc>
          <w:tcPr>
            <w:tcW w:w="2106" w:type="dxa"/>
            <w:tcBorders>
              <w:top w:val="single" w:sz="6" w:space="0" w:color="auto"/>
              <w:left w:val="single" w:sz="6" w:space="0" w:color="auto"/>
              <w:right w:val="single" w:sz="4" w:space="0" w:color="auto"/>
            </w:tcBorders>
            <w:shd w:val="clear" w:color="auto" w:fill="FFFFFF"/>
          </w:tcPr>
          <w:p w14:paraId="3A5B72B5"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5A13B0D5" w14:textId="77777777" w:rsidTr="00DF701B">
        <w:tc>
          <w:tcPr>
            <w:tcW w:w="6265" w:type="dxa"/>
            <w:tcBorders>
              <w:left w:val="single" w:sz="4" w:space="0" w:color="auto"/>
              <w:right w:val="single" w:sz="6" w:space="0" w:color="auto"/>
            </w:tcBorders>
            <w:shd w:val="clear" w:color="auto" w:fill="FFFFFF"/>
          </w:tcPr>
          <w:p w14:paraId="4BA6A39B" w14:textId="77777777" w:rsidR="00166766" w:rsidRPr="00B42064" w:rsidRDefault="00EB3197"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здания с числом работающих св. 2000 чел</w:t>
            </w:r>
            <w:r w:rsidR="00166766" w:rsidRPr="00B42064">
              <w:rPr>
                <w:rFonts w:ascii="Times New Roman" w:hAnsi="Times New Roman" w:cs="Times New Roman"/>
                <w:sz w:val="24"/>
                <w:szCs w:val="24"/>
              </w:rPr>
              <w:t xml:space="preserve"> независимо от этажности, здания высотой более 16 этажей, а также здания учреждений областного, городского и районного значения с </w:t>
            </w:r>
            <w:r w:rsidRPr="00B42064">
              <w:rPr>
                <w:rFonts w:ascii="Times New Roman" w:hAnsi="Times New Roman" w:cs="Times New Roman"/>
                <w:sz w:val="24"/>
                <w:szCs w:val="24"/>
              </w:rPr>
              <w:t>числом работающих св. 50 чел</w:t>
            </w:r>
          </w:p>
        </w:tc>
        <w:tc>
          <w:tcPr>
            <w:tcW w:w="2106" w:type="dxa"/>
            <w:tcBorders>
              <w:left w:val="single" w:sz="6" w:space="0" w:color="auto"/>
              <w:right w:val="single" w:sz="4" w:space="0" w:color="auto"/>
            </w:tcBorders>
            <w:shd w:val="clear" w:color="auto" w:fill="FFFFFF"/>
          </w:tcPr>
          <w:p w14:paraId="52DF42D4"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w:t>
            </w:r>
          </w:p>
        </w:tc>
      </w:tr>
      <w:tr w:rsidR="00166766" w:rsidRPr="00822DDB" w14:paraId="47DF90C3" w14:textId="77777777" w:rsidTr="00DF701B">
        <w:tc>
          <w:tcPr>
            <w:tcW w:w="6265" w:type="dxa"/>
            <w:tcBorders>
              <w:left w:val="single" w:sz="4" w:space="0" w:color="auto"/>
              <w:right w:val="single" w:sz="6" w:space="0" w:color="auto"/>
            </w:tcBorders>
            <w:shd w:val="clear" w:color="auto" w:fill="FFFFFF"/>
          </w:tcPr>
          <w:p w14:paraId="4073B1D9"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 xml:space="preserve">здания с </w:t>
            </w:r>
            <w:r w:rsidR="00EB3197" w:rsidRPr="00B42064">
              <w:rPr>
                <w:rFonts w:ascii="Times New Roman" w:hAnsi="Times New Roman" w:cs="Times New Roman"/>
                <w:sz w:val="24"/>
                <w:szCs w:val="24"/>
              </w:rPr>
              <w:t>числом работающих св. 50 чел</w:t>
            </w:r>
            <w:r w:rsidRPr="00B42064">
              <w:rPr>
                <w:rFonts w:ascii="Times New Roman" w:hAnsi="Times New Roman" w:cs="Times New Roman"/>
                <w:sz w:val="24"/>
                <w:szCs w:val="24"/>
              </w:rPr>
              <w:t>, а также здания областного, городского</w:t>
            </w:r>
            <w:r w:rsidR="00EB3197" w:rsidRPr="00B42064">
              <w:rPr>
                <w:rFonts w:ascii="Times New Roman" w:hAnsi="Times New Roman" w:cs="Times New Roman"/>
                <w:sz w:val="24"/>
                <w:szCs w:val="24"/>
              </w:rPr>
              <w:t xml:space="preserve"> и районного значения до 50 чел</w:t>
            </w:r>
          </w:p>
        </w:tc>
        <w:tc>
          <w:tcPr>
            <w:tcW w:w="2106" w:type="dxa"/>
            <w:tcBorders>
              <w:left w:val="single" w:sz="6" w:space="0" w:color="auto"/>
              <w:right w:val="single" w:sz="4" w:space="0" w:color="auto"/>
            </w:tcBorders>
            <w:shd w:val="clear" w:color="auto" w:fill="FFFFFF"/>
          </w:tcPr>
          <w:p w14:paraId="317A9CD6"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2BA6170F" w14:textId="77777777" w:rsidTr="00DF701B">
        <w:tc>
          <w:tcPr>
            <w:tcW w:w="6265" w:type="dxa"/>
            <w:tcBorders>
              <w:left w:val="single" w:sz="4" w:space="0" w:color="auto"/>
              <w:bottom w:val="single" w:sz="6" w:space="0" w:color="auto"/>
              <w:right w:val="single" w:sz="6" w:space="0" w:color="auto"/>
            </w:tcBorders>
            <w:shd w:val="clear" w:color="auto" w:fill="FFFFFF"/>
          </w:tcPr>
          <w:p w14:paraId="66C16C91"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 xml:space="preserve">здания с </w:t>
            </w:r>
            <w:r w:rsidR="00EB3197" w:rsidRPr="00B42064">
              <w:rPr>
                <w:rFonts w:ascii="Times New Roman" w:hAnsi="Times New Roman" w:cs="Times New Roman"/>
                <w:sz w:val="24"/>
                <w:szCs w:val="24"/>
              </w:rPr>
              <w:t>числом</w:t>
            </w:r>
            <w:r w:rsidRPr="00B42064">
              <w:rPr>
                <w:rFonts w:ascii="Times New Roman" w:hAnsi="Times New Roman" w:cs="Times New Roman"/>
                <w:sz w:val="24"/>
                <w:szCs w:val="24"/>
              </w:rPr>
              <w:t xml:space="preserve"> работающих до</w:t>
            </w:r>
            <w:r w:rsidR="00EB3197" w:rsidRPr="00B42064">
              <w:rPr>
                <w:rFonts w:ascii="Times New Roman" w:hAnsi="Times New Roman" w:cs="Times New Roman"/>
                <w:sz w:val="24"/>
                <w:szCs w:val="24"/>
              </w:rPr>
              <w:t xml:space="preserve"> 50 чел</w:t>
            </w:r>
          </w:p>
        </w:tc>
        <w:tc>
          <w:tcPr>
            <w:tcW w:w="2106" w:type="dxa"/>
            <w:tcBorders>
              <w:left w:val="single" w:sz="6" w:space="0" w:color="auto"/>
              <w:bottom w:val="single" w:sz="6" w:space="0" w:color="auto"/>
              <w:right w:val="single" w:sz="4" w:space="0" w:color="auto"/>
            </w:tcBorders>
            <w:shd w:val="clear" w:color="auto" w:fill="FFFFFF"/>
          </w:tcPr>
          <w:p w14:paraId="256EEDD0"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III</w:t>
            </w:r>
          </w:p>
        </w:tc>
      </w:tr>
      <w:tr w:rsidR="00166766" w:rsidRPr="00822DDB" w14:paraId="17DA97BE" w14:textId="77777777" w:rsidTr="00DF701B">
        <w:tc>
          <w:tcPr>
            <w:tcW w:w="6265" w:type="dxa"/>
            <w:tcBorders>
              <w:top w:val="single" w:sz="6" w:space="0" w:color="auto"/>
              <w:left w:val="single" w:sz="4" w:space="0" w:color="auto"/>
              <w:right w:val="single" w:sz="6" w:space="0" w:color="auto"/>
            </w:tcBorders>
            <w:shd w:val="clear" w:color="auto" w:fill="FFFFFF"/>
          </w:tcPr>
          <w:p w14:paraId="1DCF73C4"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Здания лечебно-профилактических учреждений</w:t>
            </w:r>
            <w:r w:rsidR="00A15A18" w:rsidRPr="00B42064">
              <w:rPr>
                <w:rFonts w:ascii="Times New Roman" w:hAnsi="Times New Roman" w:cs="Times New Roman"/>
                <w:iCs/>
                <w:sz w:val="24"/>
                <w:szCs w:val="24"/>
                <w:vertAlign w:val="superscript"/>
              </w:rPr>
              <w:t>2)</w:t>
            </w:r>
            <w:r w:rsidRPr="00B42064">
              <w:rPr>
                <w:rFonts w:ascii="Times New Roman" w:hAnsi="Times New Roman" w:cs="Times New Roman"/>
                <w:i/>
                <w:sz w:val="24"/>
                <w:szCs w:val="24"/>
              </w:rPr>
              <w:t>:</w:t>
            </w:r>
          </w:p>
        </w:tc>
        <w:tc>
          <w:tcPr>
            <w:tcW w:w="2106" w:type="dxa"/>
            <w:tcBorders>
              <w:top w:val="single" w:sz="6" w:space="0" w:color="auto"/>
              <w:left w:val="single" w:sz="6" w:space="0" w:color="auto"/>
              <w:right w:val="single" w:sz="4" w:space="0" w:color="auto"/>
            </w:tcBorders>
            <w:shd w:val="clear" w:color="auto" w:fill="FFFFFF"/>
          </w:tcPr>
          <w:p w14:paraId="3A98ED76"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2951212B" w14:textId="77777777" w:rsidTr="00DF701B">
        <w:tc>
          <w:tcPr>
            <w:tcW w:w="6265" w:type="dxa"/>
            <w:tcBorders>
              <w:left w:val="single" w:sz="4" w:space="0" w:color="auto"/>
              <w:right w:val="single" w:sz="6" w:space="0" w:color="auto"/>
            </w:tcBorders>
            <w:shd w:val="clear" w:color="auto" w:fill="FFFFFF"/>
          </w:tcPr>
          <w:p w14:paraId="37FC1FA0"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электроприемники операционных и родильных блоков, отделений анестезиологии, реанимации и интенсивной терапии, кабинетов лапароскопии, бронхоскопии и ангиографии, противопожарных устройств и охранной сигнализации, эвакуационного освещения и больничных лифтов</w:t>
            </w:r>
          </w:p>
        </w:tc>
        <w:tc>
          <w:tcPr>
            <w:tcW w:w="2106" w:type="dxa"/>
            <w:tcBorders>
              <w:left w:val="single" w:sz="6" w:space="0" w:color="auto"/>
              <w:right w:val="single" w:sz="4" w:space="0" w:color="auto"/>
            </w:tcBorders>
            <w:shd w:val="clear" w:color="auto" w:fill="FFFFFF"/>
          </w:tcPr>
          <w:p w14:paraId="5E562187"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w:t>
            </w:r>
          </w:p>
        </w:tc>
      </w:tr>
      <w:tr w:rsidR="00166766" w:rsidRPr="00822DDB" w14:paraId="70D10E60" w14:textId="77777777" w:rsidTr="00DF701B">
        <w:tc>
          <w:tcPr>
            <w:tcW w:w="6265" w:type="dxa"/>
            <w:tcBorders>
              <w:left w:val="single" w:sz="4" w:space="0" w:color="auto"/>
              <w:bottom w:val="single" w:sz="6" w:space="0" w:color="auto"/>
              <w:right w:val="single" w:sz="6" w:space="0" w:color="auto"/>
            </w:tcBorders>
            <w:shd w:val="clear" w:color="auto" w:fill="FFFFFF"/>
          </w:tcPr>
          <w:p w14:paraId="28724265"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комплекс остальных электроприемников</w:t>
            </w:r>
          </w:p>
        </w:tc>
        <w:tc>
          <w:tcPr>
            <w:tcW w:w="2106" w:type="dxa"/>
            <w:tcBorders>
              <w:left w:val="single" w:sz="6" w:space="0" w:color="auto"/>
              <w:bottom w:val="single" w:sz="6" w:space="0" w:color="auto"/>
              <w:right w:val="single" w:sz="4" w:space="0" w:color="auto"/>
            </w:tcBorders>
            <w:shd w:val="clear" w:color="auto" w:fill="FFFFFF"/>
          </w:tcPr>
          <w:p w14:paraId="4269D304"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0A3B66B3" w14:textId="77777777" w:rsidTr="00DF701B">
        <w:tc>
          <w:tcPr>
            <w:tcW w:w="6265" w:type="dxa"/>
            <w:tcBorders>
              <w:top w:val="single" w:sz="6" w:space="0" w:color="auto"/>
              <w:left w:val="single" w:sz="4" w:space="0" w:color="auto"/>
              <w:right w:val="single" w:sz="6" w:space="0" w:color="auto"/>
            </w:tcBorders>
            <w:shd w:val="clear" w:color="auto" w:fill="FFFFFF"/>
          </w:tcPr>
          <w:p w14:paraId="1F21757C"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Учреждения финансирования, кредитования и государственного страхования:</w:t>
            </w:r>
          </w:p>
        </w:tc>
        <w:tc>
          <w:tcPr>
            <w:tcW w:w="2106" w:type="dxa"/>
            <w:tcBorders>
              <w:top w:val="single" w:sz="6" w:space="0" w:color="auto"/>
              <w:left w:val="single" w:sz="6" w:space="0" w:color="auto"/>
              <w:right w:val="single" w:sz="4" w:space="0" w:color="auto"/>
            </w:tcBorders>
            <w:shd w:val="clear" w:color="auto" w:fill="FFFFFF"/>
          </w:tcPr>
          <w:p w14:paraId="61A4CC38"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17500862" w14:textId="77777777" w:rsidTr="00DF701B">
        <w:tc>
          <w:tcPr>
            <w:tcW w:w="6265" w:type="dxa"/>
            <w:tcBorders>
              <w:left w:val="single" w:sz="4" w:space="0" w:color="auto"/>
              <w:right w:val="single" w:sz="6" w:space="0" w:color="auto"/>
            </w:tcBorders>
            <w:shd w:val="clear" w:color="auto" w:fill="FFFFFF"/>
          </w:tcPr>
          <w:p w14:paraId="23DF9927" w14:textId="77777777" w:rsidR="00166766" w:rsidRPr="00B42064" w:rsidRDefault="00166766" w:rsidP="00B42064">
            <w:pPr>
              <w:shd w:val="clear" w:color="auto" w:fill="FFFFFF"/>
              <w:rPr>
                <w:rFonts w:ascii="Times New Roman" w:hAnsi="Times New Roman" w:cs="Times New Roman"/>
                <w:sz w:val="24"/>
                <w:szCs w:val="24"/>
              </w:rPr>
            </w:pPr>
            <w:r w:rsidRPr="00B42064">
              <w:rPr>
                <w:rFonts w:ascii="Times New Roman" w:hAnsi="Times New Roman" w:cs="Times New Roman"/>
                <w:sz w:val="24"/>
                <w:szCs w:val="24"/>
              </w:rPr>
              <w:t>федерального и республиканского подчинения:</w:t>
            </w:r>
          </w:p>
        </w:tc>
        <w:tc>
          <w:tcPr>
            <w:tcW w:w="2106" w:type="dxa"/>
            <w:tcBorders>
              <w:left w:val="single" w:sz="6" w:space="0" w:color="auto"/>
              <w:right w:val="single" w:sz="4" w:space="0" w:color="auto"/>
            </w:tcBorders>
            <w:shd w:val="clear" w:color="auto" w:fill="FFFFFF"/>
          </w:tcPr>
          <w:p w14:paraId="54032284"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7DD960B4" w14:textId="77777777" w:rsidTr="00DF701B">
        <w:tc>
          <w:tcPr>
            <w:tcW w:w="6265" w:type="dxa"/>
            <w:tcBorders>
              <w:left w:val="single" w:sz="4" w:space="0" w:color="auto"/>
              <w:right w:val="single" w:sz="6" w:space="0" w:color="auto"/>
            </w:tcBorders>
            <w:shd w:val="clear" w:color="auto" w:fill="FFFFFF"/>
          </w:tcPr>
          <w:p w14:paraId="745E56B0"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lastRenderedPageBreak/>
              <w:t>электроприемники противопожарных устройств, охранной сигнализации, лифтов</w:t>
            </w:r>
          </w:p>
        </w:tc>
        <w:tc>
          <w:tcPr>
            <w:tcW w:w="2106" w:type="dxa"/>
            <w:tcBorders>
              <w:left w:val="single" w:sz="6" w:space="0" w:color="auto"/>
              <w:right w:val="single" w:sz="4" w:space="0" w:color="auto"/>
            </w:tcBorders>
            <w:shd w:val="clear" w:color="auto" w:fill="FFFFFF"/>
          </w:tcPr>
          <w:p w14:paraId="62309BE4"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w:t>
            </w:r>
          </w:p>
        </w:tc>
      </w:tr>
      <w:tr w:rsidR="00166766" w:rsidRPr="00822DDB" w14:paraId="4C98F939" w14:textId="77777777" w:rsidTr="00DF701B">
        <w:tc>
          <w:tcPr>
            <w:tcW w:w="6265" w:type="dxa"/>
            <w:tcBorders>
              <w:left w:val="single" w:sz="4" w:space="0" w:color="auto"/>
              <w:right w:val="single" w:sz="6" w:space="0" w:color="auto"/>
            </w:tcBorders>
            <w:shd w:val="clear" w:color="auto" w:fill="FFFFFF"/>
          </w:tcPr>
          <w:p w14:paraId="175FC24B"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комплекс остальных электроприемников</w:t>
            </w:r>
          </w:p>
        </w:tc>
        <w:tc>
          <w:tcPr>
            <w:tcW w:w="2106" w:type="dxa"/>
            <w:tcBorders>
              <w:left w:val="single" w:sz="6" w:space="0" w:color="auto"/>
              <w:right w:val="single" w:sz="4" w:space="0" w:color="auto"/>
            </w:tcBorders>
            <w:shd w:val="clear" w:color="auto" w:fill="FFFFFF"/>
          </w:tcPr>
          <w:p w14:paraId="4FAD761C"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6DF8BED1" w14:textId="77777777" w:rsidTr="00DF701B">
        <w:tc>
          <w:tcPr>
            <w:tcW w:w="6265" w:type="dxa"/>
            <w:tcBorders>
              <w:left w:val="single" w:sz="4" w:space="0" w:color="auto"/>
              <w:bottom w:val="single" w:sz="6" w:space="0" w:color="auto"/>
              <w:right w:val="single" w:sz="6" w:space="0" w:color="auto"/>
            </w:tcBorders>
            <w:shd w:val="clear" w:color="auto" w:fill="FFFFFF"/>
          </w:tcPr>
          <w:p w14:paraId="239DCC83"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комплекс электроприемников учреждений краевого, областного, городского и районного подчинения</w:t>
            </w:r>
          </w:p>
        </w:tc>
        <w:tc>
          <w:tcPr>
            <w:tcW w:w="2106" w:type="dxa"/>
            <w:tcBorders>
              <w:left w:val="single" w:sz="6" w:space="0" w:color="auto"/>
              <w:bottom w:val="single" w:sz="6" w:space="0" w:color="auto"/>
              <w:right w:val="single" w:sz="4" w:space="0" w:color="auto"/>
            </w:tcBorders>
            <w:shd w:val="clear" w:color="auto" w:fill="FFFFFF"/>
          </w:tcPr>
          <w:p w14:paraId="77BB7808"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6430FBBA" w14:textId="77777777" w:rsidTr="00DF701B">
        <w:tc>
          <w:tcPr>
            <w:tcW w:w="6265" w:type="dxa"/>
            <w:tcBorders>
              <w:top w:val="single" w:sz="6" w:space="0" w:color="auto"/>
              <w:left w:val="single" w:sz="4" w:space="0" w:color="auto"/>
              <w:right w:val="single" w:sz="6" w:space="0" w:color="auto"/>
            </w:tcBorders>
            <w:shd w:val="clear" w:color="auto" w:fill="FFFFFF"/>
          </w:tcPr>
          <w:p w14:paraId="7ABD5820"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Библиотеки и архивы:</w:t>
            </w:r>
          </w:p>
        </w:tc>
        <w:tc>
          <w:tcPr>
            <w:tcW w:w="2106" w:type="dxa"/>
            <w:tcBorders>
              <w:top w:val="single" w:sz="6" w:space="0" w:color="auto"/>
              <w:left w:val="single" w:sz="6" w:space="0" w:color="auto"/>
              <w:right w:val="single" w:sz="4" w:space="0" w:color="auto"/>
            </w:tcBorders>
            <w:shd w:val="clear" w:color="auto" w:fill="FFFFFF"/>
          </w:tcPr>
          <w:p w14:paraId="4CEABBBC"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5CB9EF20" w14:textId="77777777" w:rsidTr="00DF701B">
        <w:tc>
          <w:tcPr>
            <w:tcW w:w="6265" w:type="dxa"/>
            <w:tcBorders>
              <w:left w:val="single" w:sz="4" w:space="0" w:color="auto"/>
              <w:right w:val="single" w:sz="6" w:space="0" w:color="auto"/>
            </w:tcBorders>
            <w:shd w:val="clear" w:color="auto" w:fill="FFFFFF"/>
          </w:tcPr>
          <w:p w14:paraId="46360602"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электроприемники противопожарных устройств, охранной сигнализации зданий с фондом св. 1000 тыс. ед. хранения</w:t>
            </w:r>
          </w:p>
        </w:tc>
        <w:tc>
          <w:tcPr>
            <w:tcW w:w="2106" w:type="dxa"/>
            <w:tcBorders>
              <w:left w:val="single" w:sz="6" w:space="0" w:color="auto"/>
              <w:right w:val="single" w:sz="4" w:space="0" w:color="auto"/>
            </w:tcBorders>
            <w:shd w:val="clear" w:color="auto" w:fill="FFFFFF"/>
          </w:tcPr>
          <w:p w14:paraId="219142BC"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w:t>
            </w:r>
          </w:p>
        </w:tc>
      </w:tr>
      <w:tr w:rsidR="00166766" w:rsidRPr="00822DDB" w14:paraId="4A187641" w14:textId="77777777" w:rsidTr="00DF701B">
        <w:tc>
          <w:tcPr>
            <w:tcW w:w="6265" w:type="dxa"/>
            <w:tcBorders>
              <w:left w:val="single" w:sz="4" w:space="0" w:color="auto"/>
              <w:right w:val="single" w:sz="6" w:space="0" w:color="auto"/>
            </w:tcBorders>
            <w:shd w:val="clear" w:color="auto" w:fill="FFFFFF"/>
          </w:tcPr>
          <w:p w14:paraId="64178DBE"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комплекс остальных электроприемников</w:t>
            </w:r>
          </w:p>
        </w:tc>
        <w:tc>
          <w:tcPr>
            <w:tcW w:w="2106" w:type="dxa"/>
            <w:tcBorders>
              <w:left w:val="single" w:sz="6" w:space="0" w:color="auto"/>
              <w:right w:val="single" w:sz="4" w:space="0" w:color="auto"/>
            </w:tcBorders>
            <w:shd w:val="clear" w:color="auto" w:fill="FFFFFF"/>
          </w:tcPr>
          <w:p w14:paraId="76A59A2C"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1B28827F" w14:textId="77777777" w:rsidTr="00DF701B">
        <w:tc>
          <w:tcPr>
            <w:tcW w:w="6265" w:type="dxa"/>
            <w:tcBorders>
              <w:left w:val="single" w:sz="4" w:space="0" w:color="auto"/>
              <w:right w:val="single" w:sz="6" w:space="0" w:color="auto"/>
            </w:tcBorders>
            <w:shd w:val="clear" w:color="auto" w:fill="FFFFFF"/>
          </w:tcPr>
          <w:p w14:paraId="277D8796"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комплекс электроприемников зданий с фондом, тыс. ед. хранения:</w:t>
            </w:r>
          </w:p>
        </w:tc>
        <w:tc>
          <w:tcPr>
            <w:tcW w:w="2106" w:type="dxa"/>
            <w:tcBorders>
              <w:left w:val="single" w:sz="6" w:space="0" w:color="auto"/>
              <w:right w:val="single" w:sz="4" w:space="0" w:color="auto"/>
            </w:tcBorders>
            <w:shd w:val="clear" w:color="auto" w:fill="FFFFFF"/>
          </w:tcPr>
          <w:p w14:paraId="15C75585"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484620D4" w14:textId="77777777" w:rsidTr="00DF701B">
        <w:tc>
          <w:tcPr>
            <w:tcW w:w="6265" w:type="dxa"/>
            <w:tcBorders>
              <w:left w:val="single" w:sz="4" w:space="0" w:color="auto"/>
              <w:right w:val="single" w:sz="6" w:space="0" w:color="auto"/>
            </w:tcBorders>
            <w:shd w:val="clear" w:color="auto" w:fill="FFFFFF"/>
          </w:tcPr>
          <w:p w14:paraId="7C22F7EF" w14:textId="77777777" w:rsidR="00166766" w:rsidRPr="00B42064" w:rsidRDefault="00166766" w:rsidP="00B42064">
            <w:pPr>
              <w:shd w:val="clear" w:color="auto" w:fill="FFFFFF"/>
              <w:ind w:firstLine="567"/>
              <w:rPr>
                <w:rFonts w:ascii="Times New Roman" w:hAnsi="Times New Roman" w:cs="Times New Roman"/>
                <w:sz w:val="24"/>
                <w:szCs w:val="24"/>
              </w:rPr>
            </w:pPr>
            <w:r w:rsidRPr="00B42064">
              <w:rPr>
                <w:rFonts w:ascii="Times New Roman" w:hAnsi="Times New Roman" w:cs="Times New Roman"/>
                <w:sz w:val="24"/>
                <w:szCs w:val="24"/>
              </w:rPr>
              <w:t>св. 100 до 1000</w:t>
            </w:r>
          </w:p>
        </w:tc>
        <w:tc>
          <w:tcPr>
            <w:tcW w:w="2106" w:type="dxa"/>
            <w:tcBorders>
              <w:left w:val="single" w:sz="6" w:space="0" w:color="auto"/>
              <w:right w:val="single" w:sz="4" w:space="0" w:color="auto"/>
            </w:tcBorders>
            <w:shd w:val="clear" w:color="auto" w:fill="FFFFFF"/>
          </w:tcPr>
          <w:p w14:paraId="648E75B2"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0B7D0DA9" w14:textId="77777777" w:rsidTr="00DF701B">
        <w:tc>
          <w:tcPr>
            <w:tcW w:w="6265" w:type="dxa"/>
            <w:tcBorders>
              <w:left w:val="single" w:sz="4" w:space="0" w:color="auto"/>
              <w:bottom w:val="single" w:sz="6" w:space="0" w:color="auto"/>
              <w:right w:val="single" w:sz="6" w:space="0" w:color="auto"/>
            </w:tcBorders>
            <w:shd w:val="clear" w:color="auto" w:fill="FFFFFF"/>
          </w:tcPr>
          <w:p w14:paraId="456645D3" w14:textId="77777777" w:rsidR="00166766" w:rsidRPr="00B42064" w:rsidRDefault="00166766" w:rsidP="00B42064">
            <w:pPr>
              <w:shd w:val="clear" w:color="auto" w:fill="FFFFFF"/>
              <w:ind w:firstLine="567"/>
              <w:rPr>
                <w:rFonts w:ascii="Times New Roman" w:hAnsi="Times New Roman" w:cs="Times New Roman"/>
                <w:sz w:val="24"/>
                <w:szCs w:val="24"/>
              </w:rPr>
            </w:pPr>
            <w:r w:rsidRPr="00B42064">
              <w:rPr>
                <w:rFonts w:ascii="Times New Roman" w:hAnsi="Times New Roman" w:cs="Times New Roman"/>
                <w:sz w:val="24"/>
                <w:szCs w:val="24"/>
              </w:rPr>
              <w:t>до 100</w:t>
            </w:r>
          </w:p>
        </w:tc>
        <w:tc>
          <w:tcPr>
            <w:tcW w:w="2106" w:type="dxa"/>
            <w:tcBorders>
              <w:left w:val="single" w:sz="6" w:space="0" w:color="auto"/>
              <w:bottom w:val="single" w:sz="6" w:space="0" w:color="auto"/>
              <w:right w:val="single" w:sz="4" w:space="0" w:color="auto"/>
            </w:tcBorders>
            <w:shd w:val="clear" w:color="auto" w:fill="FFFFFF"/>
          </w:tcPr>
          <w:p w14:paraId="7F917D33"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III</w:t>
            </w:r>
          </w:p>
        </w:tc>
      </w:tr>
      <w:tr w:rsidR="00166766" w:rsidRPr="00822DDB" w14:paraId="30BA1BD5" w14:textId="77777777" w:rsidTr="00DF701B">
        <w:tc>
          <w:tcPr>
            <w:tcW w:w="6265" w:type="dxa"/>
            <w:tcBorders>
              <w:top w:val="single" w:sz="6" w:space="0" w:color="auto"/>
              <w:left w:val="single" w:sz="4" w:space="0" w:color="auto"/>
              <w:right w:val="single" w:sz="6" w:space="0" w:color="auto"/>
            </w:tcBorders>
            <w:shd w:val="clear" w:color="auto" w:fill="FFFFFF"/>
          </w:tcPr>
          <w:p w14:paraId="5781B0E2"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Учреждения образования, воспитания и подготовки кадров:</w:t>
            </w:r>
          </w:p>
        </w:tc>
        <w:tc>
          <w:tcPr>
            <w:tcW w:w="2106" w:type="dxa"/>
            <w:tcBorders>
              <w:top w:val="single" w:sz="6" w:space="0" w:color="auto"/>
              <w:left w:val="single" w:sz="6" w:space="0" w:color="auto"/>
              <w:right w:val="single" w:sz="4" w:space="0" w:color="auto"/>
            </w:tcBorders>
            <w:shd w:val="clear" w:color="auto" w:fill="FFFFFF"/>
          </w:tcPr>
          <w:p w14:paraId="256BB98D"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2210153E" w14:textId="77777777" w:rsidTr="00DF701B">
        <w:tc>
          <w:tcPr>
            <w:tcW w:w="6265" w:type="dxa"/>
            <w:tcBorders>
              <w:left w:val="single" w:sz="4" w:space="0" w:color="auto"/>
              <w:right w:val="single" w:sz="6" w:space="0" w:color="auto"/>
            </w:tcBorders>
            <w:shd w:val="clear" w:color="auto" w:fill="FFFFFF"/>
          </w:tcPr>
          <w:p w14:paraId="6ECA8A66"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электроприемники противопожарных устройств и охранной сигнализации</w:t>
            </w:r>
          </w:p>
        </w:tc>
        <w:tc>
          <w:tcPr>
            <w:tcW w:w="2106" w:type="dxa"/>
            <w:tcBorders>
              <w:left w:val="single" w:sz="6" w:space="0" w:color="auto"/>
              <w:right w:val="single" w:sz="4" w:space="0" w:color="auto"/>
            </w:tcBorders>
            <w:shd w:val="clear" w:color="auto" w:fill="FFFFFF"/>
          </w:tcPr>
          <w:p w14:paraId="6B2C6AF4"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w:t>
            </w:r>
          </w:p>
        </w:tc>
      </w:tr>
      <w:tr w:rsidR="00166766" w:rsidRPr="00822DDB" w14:paraId="0F0ECA34" w14:textId="77777777" w:rsidTr="00DF701B">
        <w:tc>
          <w:tcPr>
            <w:tcW w:w="6265" w:type="dxa"/>
            <w:tcBorders>
              <w:left w:val="single" w:sz="4" w:space="0" w:color="auto"/>
              <w:bottom w:val="single" w:sz="6" w:space="0" w:color="auto"/>
              <w:right w:val="single" w:sz="6" w:space="0" w:color="auto"/>
            </w:tcBorders>
            <w:shd w:val="clear" w:color="auto" w:fill="FFFFFF"/>
          </w:tcPr>
          <w:p w14:paraId="5E0BB613"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комплекс остальных электроприемников</w:t>
            </w:r>
          </w:p>
        </w:tc>
        <w:tc>
          <w:tcPr>
            <w:tcW w:w="2106" w:type="dxa"/>
            <w:tcBorders>
              <w:left w:val="single" w:sz="6" w:space="0" w:color="auto"/>
              <w:bottom w:val="single" w:sz="6" w:space="0" w:color="auto"/>
              <w:right w:val="single" w:sz="4" w:space="0" w:color="auto"/>
            </w:tcBorders>
            <w:shd w:val="clear" w:color="auto" w:fill="FFFFFF"/>
          </w:tcPr>
          <w:p w14:paraId="0254ECD8"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275D1F7D" w14:textId="77777777" w:rsidTr="00DF701B">
        <w:tc>
          <w:tcPr>
            <w:tcW w:w="6265" w:type="dxa"/>
            <w:tcBorders>
              <w:top w:val="single" w:sz="6" w:space="0" w:color="auto"/>
              <w:left w:val="single" w:sz="4" w:space="0" w:color="auto"/>
              <w:right w:val="single" w:sz="6" w:space="0" w:color="auto"/>
            </w:tcBorders>
            <w:shd w:val="clear" w:color="auto" w:fill="FFFFFF"/>
          </w:tcPr>
          <w:p w14:paraId="456FD50E"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Предприятия торговли</w:t>
            </w:r>
            <w:r w:rsidR="00EB3197" w:rsidRPr="00B42064">
              <w:rPr>
                <w:rFonts w:ascii="Times New Roman" w:hAnsi="Times New Roman" w:cs="Times New Roman"/>
                <w:iCs/>
                <w:sz w:val="24"/>
                <w:szCs w:val="24"/>
                <w:vertAlign w:val="superscript"/>
              </w:rPr>
              <w:t>3)</w:t>
            </w:r>
            <w:r w:rsidRPr="00B42064">
              <w:rPr>
                <w:rFonts w:ascii="Times New Roman" w:hAnsi="Times New Roman" w:cs="Times New Roman"/>
                <w:i/>
                <w:sz w:val="24"/>
                <w:szCs w:val="24"/>
              </w:rPr>
              <w:t>:</w:t>
            </w:r>
          </w:p>
        </w:tc>
        <w:tc>
          <w:tcPr>
            <w:tcW w:w="2106" w:type="dxa"/>
            <w:tcBorders>
              <w:top w:val="single" w:sz="6" w:space="0" w:color="auto"/>
              <w:left w:val="single" w:sz="6" w:space="0" w:color="auto"/>
              <w:right w:val="single" w:sz="4" w:space="0" w:color="auto"/>
            </w:tcBorders>
            <w:shd w:val="clear" w:color="auto" w:fill="FFFFFF"/>
          </w:tcPr>
          <w:p w14:paraId="6E4D5259"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596EED54" w14:textId="77777777" w:rsidTr="00DF701B">
        <w:tc>
          <w:tcPr>
            <w:tcW w:w="6265" w:type="dxa"/>
            <w:tcBorders>
              <w:left w:val="single" w:sz="4" w:space="0" w:color="auto"/>
              <w:right w:val="single" w:sz="6" w:space="0" w:color="auto"/>
            </w:tcBorders>
            <w:shd w:val="clear" w:color="auto" w:fill="FFFFFF"/>
          </w:tcPr>
          <w:p w14:paraId="3A8DBB54"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электроприемники противопожарных устройств и охранной сигнализации, лифтов универсамов, торговых центров и магазинов</w:t>
            </w:r>
          </w:p>
        </w:tc>
        <w:tc>
          <w:tcPr>
            <w:tcW w:w="2106" w:type="dxa"/>
            <w:tcBorders>
              <w:left w:val="single" w:sz="6" w:space="0" w:color="auto"/>
              <w:right w:val="single" w:sz="4" w:space="0" w:color="auto"/>
            </w:tcBorders>
            <w:shd w:val="clear" w:color="auto" w:fill="FFFFFF"/>
          </w:tcPr>
          <w:p w14:paraId="6A5852D7"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w:t>
            </w:r>
          </w:p>
        </w:tc>
      </w:tr>
      <w:tr w:rsidR="00166766" w:rsidRPr="00822DDB" w14:paraId="4ECB465E" w14:textId="77777777" w:rsidTr="00DF701B">
        <w:tc>
          <w:tcPr>
            <w:tcW w:w="6265" w:type="dxa"/>
            <w:tcBorders>
              <w:left w:val="single" w:sz="4" w:space="0" w:color="auto"/>
              <w:bottom w:val="single" w:sz="6" w:space="0" w:color="auto"/>
              <w:right w:val="single" w:sz="6" w:space="0" w:color="auto"/>
            </w:tcBorders>
            <w:shd w:val="clear" w:color="auto" w:fill="FFFFFF"/>
          </w:tcPr>
          <w:p w14:paraId="0F938696"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комплекс остальных электроприемников</w:t>
            </w:r>
          </w:p>
        </w:tc>
        <w:tc>
          <w:tcPr>
            <w:tcW w:w="2106" w:type="dxa"/>
            <w:tcBorders>
              <w:left w:val="single" w:sz="6" w:space="0" w:color="auto"/>
              <w:bottom w:val="single" w:sz="6" w:space="0" w:color="auto"/>
              <w:right w:val="single" w:sz="4" w:space="0" w:color="auto"/>
            </w:tcBorders>
            <w:shd w:val="clear" w:color="auto" w:fill="FFFFFF"/>
          </w:tcPr>
          <w:p w14:paraId="299EDE84"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21E346B7" w14:textId="77777777" w:rsidTr="00DF701B">
        <w:tc>
          <w:tcPr>
            <w:tcW w:w="6265" w:type="dxa"/>
            <w:tcBorders>
              <w:top w:val="single" w:sz="6" w:space="0" w:color="auto"/>
              <w:left w:val="single" w:sz="4" w:space="0" w:color="auto"/>
              <w:right w:val="single" w:sz="6" w:space="0" w:color="auto"/>
            </w:tcBorders>
            <w:shd w:val="clear" w:color="auto" w:fill="FFFFFF"/>
          </w:tcPr>
          <w:p w14:paraId="67576AE0"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Предприятия общественного питания</w:t>
            </w:r>
            <w:r w:rsidR="00A15A18" w:rsidRPr="00B42064">
              <w:rPr>
                <w:rFonts w:ascii="Times New Roman" w:hAnsi="Times New Roman" w:cs="Times New Roman"/>
                <w:iCs/>
                <w:sz w:val="24"/>
                <w:szCs w:val="24"/>
                <w:vertAlign w:val="superscript"/>
              </w:rPr>
              <w:t>3)</w:t>
            </w:r>
            <w:r w:rsidRPr="00B42064">
              <w:rPr>
                <w:rFonts w:ascii="Times New Roman" w:hAnsi="Times New Roman" w:cs="Times New Roman"/>
                <w:i/>
                <w:sz w:val="24"/>
                <w:szCs w:val="24"/>
              </w:rPr>
              <w:t>:</w:t>
            </w:r>
          </w:p>
        </w:tc>
        <w:tc>
          <w:tcPr>
            <w:tcW w:w="2106" w:type="dxa"/>
            <w:tcBorders>
              <w:top w:val="single" w:sz="6" w:space="0" w:color="auto"/>
              <w:left w:val="single" w:sz="6" w:space="0" w:color="auto"/>
              <w:right w:val="single" w:sz="4" w:space="0" w:color="auto"/>
            </w:tcBorders>
            <w:shd w:val="clear" w:color="auto" w:fill="FFFFFF"/>
          </w:tcPr>
          <w:p w14:paraId="1FABEE57"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75EEB822" w14:textId="77777777" w:rsidTr="00DF701B">
        <w:tc>
          <w:tcPr>
            <w:tcW w:w="6265" w:type="dxa"/>
            <w:tcBorders>
              <w:left w:val="single" w:sz="4" w:space="0" w:color="auto"/>
              <w:right w:val="single" w:sz="6" w:space="0" w:color="auto"/>
            </w:tcBorders>
            <w:shd w:val="clear" w:color="auto" w:fill="FFFFFF"/>
          </w:tcPr>
          <w:p w14:paraId="271C9C6B"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электроприемники противопожарных устройств и охранной сигнализации</w:t>
            </w:r>
          </w:p>
        </w:tc>
        <w:tc>
          <w:tcPr>
            <w:tcW w:w="2106" w:type="dxa"/>
            <w:tcBorders>
              <w:left w:val="single" w:sz="6" w:space="0" w:color="auto"/>
              <w:right w:val="single" w:sz="4" w:space="0" w:color="auto"/>
            </w:tcBorders>
            <w:shd w:val="clear" w:color="auto" w:fill="FFFFFF"/>
          </w:tcPr>
          <w:p w14:paraId="0FA988B8"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w:t>
            </w:r>
          </w:p>
        </w:tc>
      </w:tr>
      <w:tr w:rsidR="00166766" w:rsidRPr="00822DDB" w14:paraId="51AC9DA2" w14:textId="77777777" w:rsidTr="00DF701B">
        <w:tc>
          <w:tcPr>
            <w:tcW w:w="6265" w:type="dxa"/>
            <w:tcBorders>
              <w:left w:val="single" w:sz="4" w:space="0" w:color="auto"/>
              <w:bottom w:val="single" w:sz="6" w:space="0" w:color="auto"/>
              <w:right w:val="single" w:sz="6" w:space="0" w:color="auto"/>
            </w:tcBorders>
            <w:shd w:val="clear" w:color="auto" w:fill="FFFFFF"/>
          </w:tcPr>
          <w:p w14:paraId="621AE084"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комплекс остальных электроприемников</w:t>
            </w:r>
          </w:p>
        </w:tc>
        <w:tc>
          <w:tcPr>
            <w:tcW w:w="2106" w:type="dxa"/>
            <w:tcBorders>
              <w:left w:val="single" w:sz="6" w:space="0" w:color="auto"/>
              <w:bottom w:val="single" w:sz="6" w:space="0" w:color="auto"/>
              <w:right w:val="single" w:sz="4" w:space="0" w:color="auto"/>
            </w:tcBorders>
            <w:shd w:val="clear" w:color="auto" w:fill="FFFFFF"/>
          </w:tcPr>
          <w:p w14:paraId="3C242502"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089DD9DC" w14:textId="77777777" w:rsidTr="00DF701B">
        <w:tc>
          <w:tcPr>
            <w:tcW w:w="6265" w:type="dxa"/>
            <w:tcBorders>
              <w:top w:val="single" w:sz="6" w:space="0" w:color="auto"/>
              <w:left w:val="single" w:sz="4" w:space="0" w:color="auto"/>
              <w:right w:val="single" w:sz="6" w:space="0" w:color="auto"/>
            </w:tcBorders>
            <w:shd w:val="clear" w:color="auto" w:fill="FFFFFF"/>
          </w:tcPr>
          <w:p w14:paraId="66283CDF"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Предприятия бытового обслуживания:</w:t>
            </w:r>
          </w:p>
        </w:tc>
        <w:tc>
          <w:tcPr>
            <w:tcW w:w="2106" w:type="dxa"/>
            <w:tcBorders>
              <w:top w:val="single" w:sz="6" w:space="0" w:color="auto"/>
              <w:left w:val="single" w:sz="6" w:space="0" w:color="auto"/>
              <w:right w:val="single" w:sz="4" w:space="0" w:color="auto"/>
            </w:tcBorders>
            <w:shd w:val="clear" w:color="auto" w:fill="FFFFFF"/>
          </w:tcPr>
          <w:p w14:paraId="30B41BDE"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1CB971EB" w14:textId="77777777" w:rsidTr="00DF701B">
        <w:tc>
          <w:tcPr>
            <w:tcW w:w="6265" w:type="dxa"/>
            <w:tcBorders>
              <w:left w:val="single" w:sz="4" w:space="0" w:color="auto"/>
              <w:right w:val="single" w:sz="6" w:space="0" w:color="auto"/>
            </w:tcBorders>
            <w:shd w:val="clear" w:color="auto" w:fill="FFFFFF"/>
          </w:tcPr>
          <w:p w14:paraId="2ABB87F8"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 xml:space="preserve">комплекс электроприемников салонов-парикмахерских с </w:t>
            </w:r>
            <w:r w:rsidR="00BD3575" w:rsidRPr="00B42064">
              <w:rPr>
                <w:rFonts w:ascii="Times New Roman" w:hAnsi="Times New Roman" w:cs="Times New Roman"/>
                <w:sz w:val="24"/>
                <w:szCs w:val="24"/>
              </w:rPr>
              <w:t>числом</w:t>
            </w:r>
            <w:r w:rsidRPr="00B42064">
              <w:rPr>
                <w:rFonts w:ascii="Times New Roman" w:hAnsi="Times New Roman" w:cs="Times New Roman"/>
                <w:sz w:val="24"/>
                <w:szCs w:val="24"/>
              </w:rPr>
              <w:t xml:space="preserve"> рабочих мест св. 15, ателье и комбинатов бытового обслуживания с </w:t>
            </w:r>
            <w:r w:rsidR="00BD3575" w:rsidRPr="00B42064">
              <w:rPr>
                <w:rFonts w:ascii="Times New Roman" w:hAnsi="Times New Roman" w:cs="Times New Roman"/>
                <w:sz w:val="24"/>
                <w:szCs w:val="24"/>
              </w:rPr>
              <w:t>числом</w:t>
            </w:r>
            <w:r w:rsidRPr="00B42064">
              <w:rPr>
                <w:rFonts w:ascii="Times New Roman" w:hAnsi="Times New Roman" w:cs="Times New Roman"/>
                <w:sz w:val="24"/>
                <w:szCs w:val="24"/>
              </w:rPr>
              <w:t xml:space="preserve"> рабочих мест св. 50, прачечных и химчисток производительностью св. </w:t>
            </w:r>
            <w:smartTag w:uri="urn:schemas-microsoft-com:office:smarttags" w:element="metricconverter">
              <w:smartTagPr>
                <w:attr w:name="ProductID" w:val="500 кг"/>
              </w:smartTagPr>
              <w:r w:rsidRPr="00B42064">
                <w:rPr>
                  <w:rFonts w:ascii="Times New Roman" w:hAnsi="Times New Roman" w:cs="Times New Roman"/>
                  <w:sz w:val="24"/>
                  <w:szCs w:val="24"/>
                </w:rPr>
                <w:t>500 кг</w:t>
              </w:r>
            </w:smartTag>
            <w:r w:rsidRPr="00B42064">
              <w:rPr>
                <w:rFonts w:ascii="Times New Roman" w:hAnsi="Times New Roman" w:cs="Times New Roman"/>
                <w:sz w:val="24"/>
                <w:szCs w:val="24"/>
              </w:rPr>
              <w:t xml:space="preserve"> белья в смену, бань с числом мест св. 100</w:t>
            </w:r>
          </w:p>
        </w:tc>
        <w:tc>
          <w:tcPr>
            <w:tcW w:w="2106" w:type="dxa"/>
            <w:tcBorders>
              <w:left w:val="single" w:sz="6" w:space="0" w:color="auto"/>
              <w:right w:val="single" w:sz="4" w:space="0" w:color="auto"/>
            </w:tcBorders>
            <w:shd w:val="clear" w:color="auto" w:fill="FFFFFF"/>
          </w:tcPr>
          <w:p w14:paraId="775BEDA9"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3775F4C4" w14:textId="77777777" w:rsidTr="00DF701B">
        <w:tc>
          <w:tcPr>
            <w:tcW w:w="6265" w:type="dxa"/>
            <w:tcBorders>
              <w:left w:val="single" w:sz="4" w:space="0" w:color="auto"/>
              <w:bottom w:val="single" w:sz="6" w:space="0" w:color="auto"/>
              <w:right w:val="single" w:sz="6" w:space="0" w:color="auto"/>
            </w:tcBorders>
            <w:shd w:val="clear" w:color="auto" w:fill="FFFFFF"/>
          </w:tcPr>
          <w:p w14:paraId="1154123A"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 xml:space="preserve">то же, парикмахерских с </w:t>
            </w:r>
            <w:r w:rsidR="00BD3575" w:rsidRPr="00B42064">
              <w:rPr>
                <w:rFonts w:ascii="Times New Roman" w:hAnsi="Times New Roman" w:cs="Times New Roman"/>
                <w:sz w:val="24"/>
                <w:szCs w:val="24"/>
              </w:rPr>
              <w:t>числом</w:t>
            </w:r>
            <w:r w:rsidRPr="00B42064">
              <w:rPr>
                <w:rFonts w:ascii="Times New Roman" w:hAnsi="Times New Roman" w:cs="Times New Roman"/>
                <w:sz w:val="24"/>
                <w:szCs w:val="24"/>
              </w:rPr>
              <w:t xml:space="preserve"> рабочих мест до 15, ателье и комбинатов бытового обслуживания с </w:t>
            </w:r>
            <w:r w:rsidR="00BD3575" w:rsidRPr="00B42064">
              <w:rPr>
                <w:rFonts w:ascii="Times New Roman" w:hAnsi="Times New Roman" w:cs="Times New Roman"/>
                <w:sz w:val="24"/>
                <w:szCs w:val="24"/>
              </w:rPr>
              <w:t>числом</w:t>
            </w:r>
            <w:r w:rsidRPr="00B42064">
              <w:rPr>
                <w:rFonts w:ascii="Times New Roman" w:hAnsi="Times New Roman" w:cs="Times New Roman"/>
                <w:sz w:val="24"/>
                <w:szCs w:val="24"/>
              </w:rPr>
              <w:t xml:space="preserve"> рабочих мест до 50, прачечных и химчисток производительностью до </w:t>
            </w:r>
            <w:smartTag w:uri="urn:schemas-microsoft-com:office:smarttags" w:element="metricconverter">
              <w:smartTagPr>
                <w:attr w:name="ProductID" w:val="500 кг"/>
              </w:smartTagPr>
              <w:r w:rsidRPr="00B42064">
                <w:rPr>
                  <w:rFonts w:ascii="Times New Roman" w:hAnsi="Times New Roman" w:cs="Times New Roman"/>
                  <w:sz w:val="24"/>
                  <w:szCs w:val="24"/>
                </w:rPr>
                <w:t>500 кг</w:t>
              </w:r>
            </w:smartTag>
            <w:r w:rsidRPr="00B42064">
              <w:rPr>
                <w:rFonts w:ascii="Times New Roman" w:hAnsi="Times New Roman" w:cs="Times New Roman"/>
                <w:sz w:val="24"/>
                <w:szCs w:val="24"/>
              </w:rPr>
              <w:t xml:space="preserve"> белья в смену, мастерских по ремонту обуви, металлоизделий, часов, фотоателье, бань и саун с числом мест до 100</w:t>
            </w:r>
          </w:p>
        </w:tc>
        <w:tc>
          <w:tcPr>
            <w:tcW w:w="2106" w:type="dxa"/>
            <w:tcBorders>
              <w:left w:val="single" w:sz="6" w:space="0" w:color="auto"/>
              <w:bottom w:val="single" w:sz="6" w:space="0" w:color="auto"/>
              <w:right w:val="single" w:sz="4" w:space="0" w:color="auto"/>
            </w:tcBorders>
            <w:shd w:val="clear" w:color="auto" w:fill="FFFFFF"/>
          </w:tcPr>
          <w:p w14:paraId="614BE3FB"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III</w:t>
            </w:r>
          </w:p>
        </w:tc>
      </w:tr>
      <w:tr w:rsidR="00166766" w:rsidRPr="00822DDB" w14:paraId="2D35C3F8" w14:textId="77777777" w:rsidTr="00DF701B">
        <w:tc>
          <w:tcPr>
            <w:tcW w:w="6265" w:type="dxa"/>
            <w:tcBorders>
              <w:top w:val="single" w:sz="6" w:space="0" w:color="auto"/>
              <w:left w:val="single" w:sz="4" w:space="0" w:color="auto"/>
              <w:right w:val="single" w:sz="6" w:space="0" w:color="auto"/>
            </w:tcBorders>
            <w:shd w:val="clear" w:color="auto" w:fill="FFFFFF"/>
          </w:tcPr>
          <w:p w14:paraId="433BE236"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Гостиницы, дома отдыха, пансионаты и турбазы:</w:t>
            </w:r>
          </w:p>
        </w:tc>
        <w:tc>
          <w:tcPr>
            <w:tcW w:w="2106" w:type="dxa"/>
            <w:tcBorders>
              <w:top w:val="single" w:sz="6" w:space="0" w:color="auto"/>
              <w:left w:val="single" w:sz="6" w:space="0" w:color="auto"/>
              <w:right w:val="single" w:sz="4" w:space="0" w:color="auto"/>
            </w:tcBorders>
            <w:shd w:val="clear" w:color="auto" w:fill="FFFFFF"/>
          </w:tcPr>
          <w:p w14:paraId="6B6217BE"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7AB28883" w14:textId="77777777" w:rsidTr="00DF701B">
        <w:tc>
          <w:tcPr>
            <w:tcW w:w="6265" w:type="dxa"/>
            <w:tcBorders>
              <w:left w:val="single" w:sz="4" w:space="0" w:color="auto"/>
              <w:right w:val="single" w:sz="6" w:space="0" w:color="auto"/>
            </w:tcBorders>
            <w:shd w:val="clear" w:color="auto" w:fill="FFFFFF"/>
          </w:tcPr>
          <w:p w14:paraId="02ABC2F6"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электроприемники противопожарных устройств, охранной сигнализации и лифтов</w:t>
            </w:r>
          </w:p>
        </w:tc>
        <w:tc>
          <w:tcPr>
            <w:tcW w:w="2106" w:type="dxa"/>
            <w:tcBorders>
              <w:left w:val="single" w:sz="6" w:space="0" w:color="auto"/>
              <w:right w:val="single" w:sz="4" w:space="0" w:color="auto"/>
            </w:tcBorders>
            <w:shd w:val="clear" w:color="auto" w:fill="FFFFFF"/>
          </w:tcPr>
          <w:p w14:paraId="1262FDE2"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w:t>
            </w:r>
          </w:p>
        </w:tc>
      </w:tr>
      <w:tr w:rsidR="00166766" w:rsidRPr="00822DDB" w14:paraId="474F6282" w14:textId="77777777" w:rsidTr="00DF701B">
        <w:tc>
          <w:tcPr>
            <w:tcW w:w="6265" w:type="dxa"/>
            <w:tcBorders>
              <w:left w:val="single" w:sz="4" w:space="0" w:color="auto"/>
              <w:bottom w:val="single" w:sz="6" w:space="0" w:color="auto"/>
              <w:right w:val="single" w:sz="6" w:space="0" w:color="auto"/>
            </w:tcBorders>
            <w:shd w:val="clear" w:color="auto" w:fill="FFFFFF"/>
          </w:tcPr>
          <w:p w14:paraId="2E2C1063"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комплекс остальных электроприемников</w:t>
            </w:r>
          </w:p>
        </w:tc>
        <w:tc>
          <w:tcPr>
            <w:tcW w:w="2106" w:type="dxa"/>
            <w:tcBorders>
              <w:left w:val="single" w:sz="6" w:space="0" w:color="auto"/>
              <w:bottom w:val="single" w:sz="6" w:space="0" w:color="auto"/>
              <w:right w:val="single" w:sz="4" w:space="0" w:color="auto"/>
            </w:tcBorders>
            <w:shd w:val="clear" w:color="auto" w:fill="FFFFFF"/>
          </w:tcPr>
          <w:p w14:paraId="6B7D771C"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6CA0C4DA" w14:textId="77777777" w:rsidTr="00DF701B">
        <w:tc>
          <w:tcPr>
            <w:tcW w:w="6265" w:type="dxa"/>
            <w:tcBorders>
              <w:top w:val="single" w:sz="6" w:space="0" w:color="auto"/>
              <w:left w:val="single" w:sz="4" w:space="0" w:color="auto"/>
              <w:right w:val="single" w:sz="6" w:space="0" w:color="auto"/>
            </w:tcBorders>
            <w:shd w:val="clear" w:color="auto" w:fill="FFFFFF"/>
          </w:tcPr>
          <w:p w14:paraId="4B830073"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Музеи и выставки:</w:t>
            </w:r>
          </w:p>
        </w:tc>
        <w:tc>
          <w:tcPr>
            <w:tcW w:w="2106" w:type="dxa"/>
            <w:tcBorders>
              <w:top w:val="single" w:sz="6" w:space="0" w:color="auto"/>
              <w:left w:val="single" w:sz="6" w:space="0" w:color="auto"/>
              <w:right w:val="single" w:sz="4" w:space="0" w:color="auto"/>
            </w:tcBorders>
            <w:shd w:val="clear" w:color="auto" w:fill="FFFFFF"/>
          </w:tcPr>
          <w:p w14:paraId="7BB512D7"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46A7AFE0" w14:textId="77777777" w:rsidTr="00DF701B">
        <w:tc>
          <w:tcPr>
            <w:tcW w:w="6265" w:type="dxa"/>
            <w:tcBorders>
              <w:left w:val="single" w:sz="4" w:space="0" w:color="auto"/>
              <w:right w:val="single" w:sz="6" w:space="0" w:color="auto"/>
            </w:tcBorders>
            <w:shd w:val="clear" w:color="auto" w:fill="FFFFFF"/>
          </w:tcPr>
          <w:p w14:paraId="6EACDE0C"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комплекс электроприемников музеев и выставок федерального значения</w:t>
            </w:r>
          </w:p>
        </w:tc>
        <w:tc>
          <w:tcPr>
            <w:tcW w:w="2106" w:type="dxa"/>
            <w:tcBorders>
              <w:left w:val="single" w:sz="6" w:space="0" w:color="auto"/>
              <w:right w:val="single" w:sz="4" w:space="0" w:color="auto"/>
            </w:tcBorders>
            <w:shd w:val="clear" w:color="auto" w:fill="FFFFFF"/>
          </w:tcPr>
          <w:p w14:paraId="78CF6020"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w:t>
            </w:r>
          </w:p>
        </w:tc>
      </w:tr>
      <w:tr w:rsidR="00166766" w:rsidRPr="00822DDB" w14:paraId="65CC8B94" w14:textId="77777777" w:rsidTr="00DF701B">
        <w:tc>
          <w:tcPr>
            <w:tcW w:w="6265" w:type="dxa"/>
            <w:tcBorders>
              <w:left w:val="single" w:sz="4" w:space="0" w:color="auto"/>
              <w:right w:val="single" w:sz="6" w:space="0" w:color="auto"/>
            </w:tcBorders>
            <w:shd w:val="clear" w:color="auto" w:fill="FFFFFF"/>
          </w:tcPr>
          <w:p w14:paraId="2A12EEC8" w14:textId="77777777" w:rsidR="00166766" w:rsidRPr="00B42064" w:rsidRDefault="00166766" w:rsidP="00B42064">
            <w:pPr>
              <w:shd w:val="clear" w:color="auto" w:fill="FFFFFF"/>
              <w:rPr>
                <w:rFonts w:ascii="Times New Roman" w:hAnsi="Times New Roman" w:cs="Times New Roman"/>
                <w:sz w:val="24"/>
                <w:szCs w:val="24"/>
              </w:rPr>
            </w:pPr>
            <w:r w:rsidRPr="00B42064">
              <w:rPr>
                <w:rFonts w:ascii="Times New Roman" w:hAnsi="Times New Roman" w:cs="Times New Roman"/>
                <w:sz w:val="24"/>
                <w:szCs w:val="24"/>
              </w:rPr>
              <w:t>музеи и выставки республиканского, краевого и областного значения:</w:t>
            </w:r>
          </w:p>
        </w:tc>
        <w:tc>
          <w:tcPr>
            <w:tcW w:w="2106" w:type="dxa"/>
            <w:tcBorders>
              <w:left w:val="single" w:sz="6" w:space="0" w:color="auto"/>
              <w:right w:val="single" w:sz="4" w:space="0" w:color="auto"/>
            </w:tcBorders>
            <w:shd w:val="clear" w:color="auto" w:fill="FFFFFF"/>
          </w:tcPr>
          <w:p w14:paraId="335F304B" w14:textId="77777777" w:rsidR="00166766" w:rsidRPr="00B42064" w:rsidRDefault="00166766" w:rsidP="00A216BF">
            <w:pPr>
              <w:shd w:val="clear" w:color="auto" w:fill="FFFFFF"/>
              <w:jc w:val="center"/>
              <w:rPr>
                <w:rFonts w:ascii="Times New Roman" w:hAnsi="Times New Roman" w:cs="Times New Roman"/>
                <w:sz w:val="24"/>
                <w:szCs w:val="24"/>
              </w:rPr>
            </w:pPr>
          </w:p>
        </w:tc>
      </w:tr>
      <w:tr w:rsidR="00166766" w:rsidRPr="00822DDB" w14:paraId="41B9DB45" w14:textId="77777777" w:rsidTr="00DF701B">
        <w:tc>
          <w:tcPr>
            <w:tcW w:w="6265" w:type="dxa"/>
            <w:tcBorders>
              <w:left w:val="single" w:sz="4" w:space="0" w:color="auto"/>
              <w:right w:val="single" w:sz="6" w:space="0" w:color="auto"/>
            </w:tcBorders>
            <w:shd w:val="clear" w:color="auto" w:fill="FFFFFF"/>
          </w:tcPr>
          <w:p w14:paraId="7313A0E7"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электроприемники противопожарных устройств, охранной сигнализации</w:t>
            </w:r>
          </w:p>
        </w:tc>
        <w:tc>
          <w:tcPr>
            <w:tcW w:w="2106" w:type="dxa"/>
            <w:tcBorders>
              <w:left w:val="single" w:sz="6" w:space="0" w:color="auto"/>
              <w:right w:val="single" w:sz="4" w:space="0" w:color="auto"/>
            </w:tcBorders>
            <w:shd w:val="clear" w:color="auto" w:fill="FFFFFF"/>
          </w:tcPr>
          <w:p w14:paraId="5310AC96"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w:t>
            </w:r>
          </w:p>
        </w:tc>
      </w:tr>
      <w:tr w:rsidR="00166766" w:rsidRPr="00822DDB" w14:paraId="5D2572DD" w14:textId="77777777" w:rsidTr="00DF701B">
        <w:tc>
          <w:tcPr>
            <w:tcW w:w="6265" w:type="dxa"/>
            <w:tcBorders>
              <w:left w:val="single" w:sz="4" w:space="0" w:color="auto"/>
              <w:right w:val="single" w:sz="6" w:space="0" w:color="auto"/>
            </w:tcBorders>
            <w:shd w:val="clear" w:color="auto" w:fill="FFFFFF"/>
          </w:tcPr>
          <w:p w14:paraId="121DCBAC" w14:textId="77777777" w:rsidR="00166766" w:rsidRPr="00B42064" w:rsidRDefault="00166766" w:rsidP="00B42064">
            <w:pPr>
              <w:shd w:val="clear" w:color="auto" w:fill="FFFFFF"/>
              <w:ind w:firstLine="284"/>
              <w:rPr>
                <w:rFonts w:ascii="Times New Roman" w:hAnsi="Times New Roman" w:cs="Times New Roman"/>
                <w:sz w:val="24"/>
                <w:szCs w:val="24"/>
              </w:rPr>
            </w:pPr>
            <w:r w:rsidRPr="00B42064">
              <w:rPr>
                <w:rFonts w:ascii="Times New Roman" w:hAnsi="Times New Roman" w:cs="Times New Roman"/>
                <w:sz w:val="24"/>
                <w:szCs w:val="24"/>
              </w:rPr>
              <w:t>комплекс остальных электроприемников</w:t>
            </w:r>
          </w:p>
        </w:tc>
        <w:tc>
          <w:tcPr>
            <w:tcW w:w="2106" w:type="dxa"/>
            <w:tcBorders>
              <w:left w:val="single" w:sz="6" w:space="0" w:color="auto"/>
              <w:right w:val="single" w:sz="4" w:space="0" w:color="auto"/>
            </w:tcBorders>
            <w:shd w:val="clear" w:color="auto" w:fill="FFFFFF"/>
          </w:tcPr>
          <w:p w14:paraId="1C1B44A7"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w:t>
            </w:r>
          </w:p>
        </w:tc>
      </w:tr>
      <w:tr w:rsidR="00166766" w:rsidRPr="00822DDB" w14:paraId="2BE929A8" w14:textId="77777777" w:rsidTr="00DF701B">
        <w:tc>
          <w:tcPr>
            <w:tcW w:w="6265" w:type="dxa"/>
            <w:tcBorders>
              <w:left w:val="single" w:sz="4" w:space="0" w:color="auto"/>
              <w:bottom w:val="single" w:sz="6" w:space="0" w:color="auto"/>
              <w:right w:val="single" w:sz="6" w:space="0" w:color="auto"/>
            </w:tcBorders>
            <w:shd w:val="clear" w:color="auto" w:fill="FFFFFF"/>
          </w:tcPr>
          <w:p w14:paraId="00B46AF8" w14:textId="77777777" w:rsidR="00166766" w:rsidRPr="00B42064" w:rsidRDefault="00166766" w:rsidP="00B42064">
            <w:pPr>
              <w:shd w:val="clear" w:color="auto" w:fill="FFFFFF"/>
              <w:ind w:left="284"/>
              <w:rPr>
                <w:rFonts w:ascii="Times New Roman" w:hAnsi="Times New Roman" w:cs="Times New Roman"/>
                <w:sz w:val="24"/>
                <w:szCs w:val="24"/>
              </w:rPr>
            </w:pPr>
            <w:r w:rsidRPr="00B42064">
              <w:rPr>
                <w:rFonts w:ascii="Times New Roman" w:hAnsi="Times New Roman" w:cs="Times New Roman"/>
                <w:sz w:val="24"/>
                <w:szCs w:val="24"/>
              </w:rPr>
              <w:t>комплекс электроприемников музеев и выставок местного значения и краеведческих музеев</w:t>
            </w:r>
          </w:p>
        </w:tc>
        <w:tc>
          <w:tcPr>
            <w:tcW w:w="2106" w:type="dxa"/>
            <w:tcBorders>
              <w:left w:val="single" w:sz="6" w:space="0" w:color="auto"/>
              <w:bottom w:val="single" w:sz="6" w:space="0" w:color="auto"/>
              <w:right w:val="single" w:sz="4" w:space="0" w:color="auto"/>
            </w:tcBorders>
            <w:shd w:val="clear" w:color="auto" w:fill="FFFFFF"/>
          </w:tcPr>
          <w:p w14:paraId="2478680A" w14:textId="77777777" w:rsidR="00BD3575" w:rsidRPr="00B42064" w:rsidRDefault="00BD3575" w:rsidP="00A216BF">
            <w:pPr>
              <w:shd w:val="clear" w:color="auto" w:fill="FFFFFF"/>
              <w:jc w:val="center"/>
              <w:rPr>
                <w:rFonts w:ascii="Times New Roman" w:hAnsi="Times New Roman" w:cs="Times New Roman"/>
                <w:sz w:val="24"/>
                <w:szCs w:val="24"/>
              </w:rPr>
            </w:pPr>
          </w:p>
          <w:p w14:paraId="3A3C0719"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lang w:val="en-US"/>
              </w:rPr>
              <w:t>III</w:t>
            </w:r>
          </w:p>
        </w:tc>
      </w:tr>
      <w:tr w:rsidR="00166766" w:rsidRPr="00822DDB" w14:paraId="067A11C8" w14:textId="77777777" w:rsidTr="00DF701B">
        <w:tc>
          <w:tcPr>
            <w:tcW w:w="6265" w:type="dxa"/>
            <w:tcBorders>
              <w:top w:val="single" w:sz="6" w:space="0" w:color="auto"/>
              <w:left w:val="single" w:sz="4" w:space="0" w:color="auto"/>
              <w:bottom w:val="single" w:sz="6" w:space="0" w:color="auto"/>
              <w:right w:val="single" w:sz="6" w:space="0" w:color="auto"/>
            </w:tcBorders>
            <w:shd w:val="clear" w:color="auto" w:fill="FFFFFF"/>
          </w:tcPr>
          <w:p w14:paraId="2AEFCC7A" w14:textId="77777777" w:rsidR="00166766" w:rsidRPr="00B42064" w:rsidRDefault="00166766" w:rsidP="00B42064">
            <w:pPr>
              <w:shd w:val="clear" w:color="auto" w:fill="FFFFFF"/>
              <w:rPr>
                <w:rFonts w:ascii="Times New Roman" w:hAnsi="Times New Roman" w:cs="Times New Roman"/>
                <w:i/>
                <w:sz w:val="24"/>
                <w:szCs w:val="24"/>
              </w:rPr>
            </w:pPr>
            <w:r w:rsidRPr="00B42064">
              <w:rPr>
                <w:rFonts w:ascii="Times New Roman" w:hAnsi="Times New Roman" w:cs="Times New Roman"/>
                <w:i/>
                <w:sz w:val="24"/>
                <w:szCs w:val="24"/>
              </w:rPr>
              <w:t xml:space="preserve">Конференц-залы и актовые залы, в том числе со стационарными </w:t>
            </w:r>
            <w:r w:rsidRPr="00B42064">
              <w:rPr>
                <w:rFonts w:ascii="Times New Roman" w:hAnsi="Times New Roman" w:cs="Times New Roman"/>
                <w:i/>
                <w:sz w:val="24"/>
                <w:szCs w:val="24"/>
              </w:rPr>
              <w:lastRenderedPageBreak/>
              <w:t>кинопроекцио</w:t>
            </w:r>
            <w:r w:rsidR="00BD3575" w:rsidRPr="00B42064">
              <w:rPr>
                <w:rFonts w:ascii="Times New Roman" w:hAnsi="Times New Roman" w:cs="Times New Roman"/>
                <w:i/>
                <w:sz w:val="24"/>
                <w:szCs w:val="24"/>
              </w:rPr>
              <w:t>нными установками и эстрадами в</w:t>
            </w:r>
            <w:r w:rsidRPr="00B42064">
              <w:rPr>
                <w:rFonts w:ascii="Times New Roman" w:hAnsi="Times New Roman" w:cs="Times New Roman"/>
                <w:i/>
                <w:sz w:val="24"/>
                <w:szCs w:val="24"/>
              </w:rPr>
              <w:t xml:space="preserve"> </w:t>
            </w:r>
            <w:r w:rsidR="00BD3575" w:rsidRPr="00B42064">
              <w:rPr>
                <w:rFonts w:ascii="Times New Roman" w:hAnsi="Times New Roman" w:cs="Times New Roman"/>
                <w:i/>
                <w:sz w:val="24"/>
                <w:szCs w:val="24"/>
              </w:rPr>
              <w:t>общественных зданиях всех видов</w:t>
            </w:r>
            <w:r w:rsidRPr="00B42064">
              <w:rPr>
                <w:rFonts w:ascii="Times New Roman" w:hAnsi="Times New Roman" w:cs="Times New Roman"/>
                <w:i/>
                <w:sz w:val="24"/>
                <w:szCs w:val="24"/>
              </w:rPr>
              <w:t xml:space="preserve">, кроме постоянно </w:t>
            </w:r>
            <w:r w:rsidR="00BD3575" w:rsidRPr="00B42064">
              <w:rPr>
                <w:rFonts w:ascii="Times New Roman" w:hAnsi="Times New Roman" w:cs="Times New Roman"/>
                <w:i/>
                <w:sz w:val="24"/>
                <w:szCs w:val="24"/>
              </w:rPr>
              <w:t>применя</w:t>
            </w:r>
            <w:r w:rsidRPr="00B42064">
              <w:rPr>
                <w:rFonts w:ascii="Times New Roman" w:hAnsi="Times New Roman" w:cs="Times New Roman"/>
                <w:i/>
                <w:sz w:val="24"/>
                <w:szCs w:val="24"/>
              </w:rPr>
              <w:t>емых для проведения платных зрелищных мероприятий</w:t>
            </w:r>
          </w:p>
        </w:tc>
        <w:tc>
          <w:tcPr>
            <w:tcW w:w="2106" w:type="dxa"/>
            <w:tcBorders>
              <w:top w:val="single" w:sz="6" w:space="0" w:color="auto"/>
              <w:left w:val="single" w:sz="6" w:space="0" w:color="auto"/>
              <w:bottom w:val="single" w:sz="6" w:space="0" w:color="auto"/>
              <w:right w:val="single" w:sz="4" w:space="0" w:color="auto"/>
            </w:tcBorders>
            <w:shd w:val="clear" w:color="auto" w:fill="FFFFFF"/>
          </w:tcPr>
          <w:p w14:paraId="4C8431DF" w14:textId="77777777" w:rsidR="00166766" w:rsidRPr="00B42064" w:rsidRDefault="00166766" w:rsidP="00A216BF">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lastRenderedPageBreak/>
              <w:t xml:space="preserve">В соответствии с </w:t>
            </w:r>
            <w:r w:rsidRPr="00B42064">
              <w:rPr>
                <w:rFonts w:ascii="Times New Roman" w:hAnsi="Times New Roman" w:cs="Times New Roman"/>
                <w:sz w:val="24"/>
                <w:szCs w:val="24"/>
              </w:rPr>
              <w:lastRenderedPageBreak/>
              <w:t>категорией электроприемников</w:t>
            </w:r>
            <w:r w:rsidR="00BD3575" w:rsidRPr="00B42064">
              <w:rPr>
                <w:rFonts w:ascii="Times New Roman" w:hAnsi="Times New Roman" w:cs="Times New Roman"/>
                <w:sz w:val="24"/>
                <w:szCs w:val="24"/>
              </w:rPr>
              <w:t xml:space="preserve"> по надежности энергоснабжения</w:t>
            </w:r>
            <w:r w:rsidRPr="00B42064">
              <w:rPr>
                <w:rFonts w:ascii="Times New Roman" w:hAnsi="Times New Roman" w:cs="Times New Roman"/>
                <w:sz w:val="24"/>
                <w:szCs w:val="24"/>
              </w:rPr>
              <w:t xml:space="preserve"> зданий, в которые встроены указанные залы</w:t>
            </w:r>
          </w:p>
        </w:tc>
      </w:tr>
      <w:tr w:rsidR="00166766" w:rsidRPr="00822DDB" w14:paraId="60578F84" w14:textId="77777777" w:rsidTr="00DF701B">
        <w:trPr>
          <w:cantSplit/>
        </w:trPr>
        <w:tc>
          <w:tcPr>
            <w:tcW w:w="8371" w:type="dxa"/>
            <w:gridSpan w:val="2"/>
            <w:tcBorders>
              <w:top w:val="single" w:sz="6" w:space="0" w:color="auto"/>
              <w:left w:val="single" w:sz="4" w:space="0" w:color="auto"/>
              <w:bottom w:val="single" w:sz="4" w:space="0" w:color="auto"/>
              <w:right w:val="single" w:sz="4" w:space="0" w:color="auto"/>
            </w:tcBorders>
            <w:shd w:val="clear" w:color="auto" w:fill="FFFFFF"/>
          </w:tcPr>
          <w:p w14:paraId="1408CA00" w14:textId="1AA149F0" w:rsidR="00BD3575" w:rsidRPr="00B42064" w:rsidRDefault="00BD3575" w:rsidP="00B42064">
            <w:pPr>
              <w:shd w:val="clear" w:color="auto" w:fill="FFFFFF"/>
              <w:ind w:right="146" w:firstLine="426"/>
              <w:jc w:val="both"/>
              <w:rPr>
                <w:rFonts w:ascii="Times New Roman" w:hAnsi="Times New Roman" w:cs="Times New Roman"/>
              </w:rPr>
            </w:pPr>
            <w:r w:rsidRPr="00B42064">
              <w:rPr>
                <w:rFonts w:ascii="Times New Roman" w:hAnsi="Times New Roman" w:cs="Times New Roman"/>
                <w:vertAlign w:val="superscript"/>
              </w:rPr>
              <w:lastRenderedPageBreak/>
              <w:t>1</w:t>
            </w:r>
            <w:r w:rsidR="0069228F">
              <w:rPr>
                <w:rFonts w:ascii="Times New Roman" w:hAnsi="Times New Roman" w:cs="Times New Roman"/>
                <w:vertAlign w:val="superscript"/>
              </w:rPr>
              <w:t>)</w:t>
            </w:r>
            <w:r w:rsidRPr="00B42064">
              <w:rPr>
                <w:rFonts w:ascii="Times New Roman" w:hAnsi="Times New Roman" w:cs="Times New Roman"/>
              </w:rPr>
              <w:t xml:space="preserve"> Требование </w:t>
            </w:r>
            <w:r w:rsidRPr="00B42064">
              <w:rPr>
                <w:rFonts w:ascii="Times New Roman" w:hAnsi="Times New Roman" w:cs="Times New Roman"/>
                <w:lang w:val="en-US"/>
              </w:rPr>
              <w:t>I</w:t>
            </w:r>
            <w:r w:rsidRPr="00B42064">
              <w:rPr>
                <w:rFonts w:ascii="Times New Roman" w:hAnsi="Times New Roman" w:cs="Times New Roman"/>
              </w:rPr>
              <w:t xml:space="preserve">-й категории не относится к ИТП всех зданий и сооружений, указанных в таблице. Вопрос категорийности ИТП следует рассматривать для каждого конкретного случая. </w:t>
            </w:r>
          </w:p>
          <w:p w14:paraId="303A1926" w14:textId="389E3296" w:rsidR="00166766" w:rsidRPr="00B42064" w:rsidRDefault="00BD3575" w:rsidP="00B42064">
            <w:pPr>
              <w:shd w:val="clear" w:color="auto" w:fill="FFFFFF"/>
              <w:ind w:right="146" w:firstLine="426"/>
              <w:jc w:val="both"/>
              <w:rPr>
                <w:rFonts w:ascii="Times New Roman" w:hAnsi="Times New Roman" w:cs="Times New Roman"/>
              </w:rPr>
            </w:pPr>
            <w:r w:rsidRPr="00B42064">
              <w:rPr>
                <w:rFonts w:ascii="Times New Roman" w:hAnsi="Times New Roman" w:cs="Times New Roman"/>
                <w:vertAlign w:val="superscript"/>
              </w:rPr>
              <w:t>2</w:t>
            </w:r>
            <w:r w:rsidR="0069228F">
              <w:rPr>
                <w:rFonts w:ascii="Times New Roman" w:hAnsi="Times New Roman" w:cs="Times New Roman"/>
                <w:vertAlign w:val="superscript"/>
              </w:rPr>
              <w:t>)</w:t>
            </w:r>
            <w:r w:rsidR="00166766" w:rsidRPr="00B42064">
              <w:rPr>
                <w:rFonts w:ascii="Times New Roman" w:hAnsi="Times New Roman" w:cs="Times New Roman"/>
              </w:rPr>
              <w:t xml:space="preserve"> Для электроприемников ряда медицинских помещений, например операционных, реанимационных (интенсивная терапия), палат для недоношенных детей, может потребоваться третий независимый источник. Необходимость третьего независимого источника определяется заданием на проектирование в зависимости от типа применяемого медицинского оборудования.</w:t>
            </w:r>
            <w:r w:rsidR="008F37F0" w:rsidRPr="00B42064">
              <w:rPr>
                <w:rFonts w:ascii="Times New Roman" w:hAnsi="Times New Roman" w:cs="Times New Roman"/>
              </w:rPr>
              <w:t xml:space="preserve"> Переключение на третий независимый источник автоматическое, время переключения – не более 0,15с.</w:t>
            </w:r>
          </w:p>
          <w:p w14:paraId="3FE394A8" w14:textId="28077963" w:rsidR="00166766" w:rsidRPr="00B42064" w:rsidRDefault="00BD3575" w:rsidP="00B42064">
            <w:pPr>
              <w:shd w:val="clear" w:color="auto" w:fill="FFFFFF"/>
              <w:ind w:right="146" w:firstLine="426"/>
              <w:jc w:val="both"/>
              <w:rPr>
                <w:rFonts w:ascii="Times New Roman" w:hAnsi="Times New Roman" w:cs="Times New Roman"/>
              </w:rPr>
            </w:pPr>
            <w:r w:rsidRPr="00B42064">
              <w:rPr>
                <w:rFonts w:ascii="Times New Roman" w:hAnsi="Times New Roman" w:cs="Times New Roman"/>
                <w:vertAlign w:val="superscript"/>
              </w:rPr>
              <w:t>3</w:t>
            </w:r>
            <w:r w:rsidR="0069228F">
              <w:rPr>
                <w:rFonts w:ascii="Times New Roman" w:hAnsi="Times New Roman" w:cs="Times New Roman"/>
                <w:vertAlign w:val="superscript"/>
              </w:rPr>
              <w:t>)</w:t>
            </w:r>
            <w:r w:rsidR="00166766" w:rsidRPr="00B42064">
              <w:rPr>
                <w:rFonts w:ascii="Times New Roman" w:hAnsi="Times New Roman" w:cs="Times New Roman"/>
              </w:rPr>
              <w:t xml:space="preserve"> Для временных сооружений, а также встроенных помещений площадью до </w:t>
            </w:r>
            <w:smartTag w:uri="urn:schemas-microsoft-com:office:smarttags" w:element="metricconverter">
              <w:smartTagPr>
                <w:attr w:name="ProductID" w:val="100 м2"/>
              </w:smartTagPr>
              <w:r w:rsidR="00166766" w:rsidRPr="00B42064">
                <w:rPr>
                  <w:rFonts w:ascii="Times New Roman" w:hAnsi="Times New Roman" w:cs="Times New Roman"/>
                </w:rPr>
                <w:t>100 м</w:t>
              </w:r>
              <w:r w:rsidR="00166766" w:rsidRPr="00B42064">
                <w:rPr>
                  <w:rFonts w:ascii="Times New Roman" w:hAnsi="Times New Roman" w:cs="Times New Roman"/>
                  <w:vertAlign w:val="superscript"/>
                </w:rPr>
                <w:t>2</w:t>
              </w:r>
            </w:smartTag>
            <w:r w:rsidR="00166766" w:rsidRPr="00B42064">
              <w:rPr>
                <w:rFonts w:ascii="Times New Roman" w:hAnsi="Times New Roman" w:cs="Times New Roman"/>
              </w:rPr>
              <w:t xml:space="preserve"> </w:t>
            </w:r>
            <w:r w:rsidRPr="00B42064">
              <w:rPr>
                <w:rFonts w:ascii="Times New Roman" w:hAnsi="Times New Roman" w:cs="Times New Roman"/>
              </w:rPr>
              <w:t>–</w:t>
            </w:r>
            <w:r w:rsidR="00166766" w:rsidRPr="00B42064">
              <w:rPr>
                <w:rFonts w:ascii="Times New Roman" w:hAnsi="Times New Roman" w:cs="Times New Roman"/>
              </w:rPr>
              <w:t xml:space="preserve"> </w:t>
            </w:r>
            <w:r w:rsidR="00166766" w:rsidRPr="00B42064">
              <w:rPr>
                <w:rFonts w:ascii="Times New Roman" w:hAnsi="Times New Roman" w:cs="Times New Roman"/>
                <w:lang w:val="en-US"/>
              </w:rPr>
              <w:t>III</w:t>
            </w:r>
            <w:r w:rsidRPr="00B42064">
              <w:rPr>
                <w:rFonts w:ascii="Times New Roman" w:hAnsi="Times New Roman" w:cs="Times New Roman"/>
              </w:rPr>
              <w:t>-я</w:t>
            </w:r>
            <w:r w:rsidR="00166766" w:rsidRPr="00B42064">
              <w:rPr>
                <w:rFonts w:ascii="Times New Roman" w:hAnsi="Times New Roman" w:cs="Times New Roman"/>
              </w:rPr>
              <w:t xml:space="preserve"> категория электроснабжения.</w:t>
            </w:r>
          </w:p>
          <w:p w14:paraId="18CAC04F" w14:textId="77777777" w:rsidR="00166766" w:rsidRPr="00B42064" w:rsidRDefault="00166766" w:rsidP="00B42064">
            <w:pPr>
              <w:shd w:val="clear" w:color="auto" w:fill="FFFFFF"/>
              <w:ind w:right="146" w:firstLine="426"/>
              <w:jc w:val="both"/>
              <w:rPr>
                <w:rFonts w:ascii="Times New Roman" w:hAnsi="Times New Roman" w:cs="Times New Roman"/>
              </w:rPr>
            </w:pPr>
          </w:p>
          <w:p w14:paraId="354050EB" w14:textId="77777777" w:rsidR="00166766" w:rsidRPr="00B42064" w:rsidRDefault="00166766" w:rsidP="00B42064">
            <w:pPr>
              <w:shd w:val="clear" w:color="auto" w:fill="FFFFFF"/>
              <w:ind w:right="146" w:firstLine="426"/>
              <w:jc w:val="both"/>
              <w:rPr>
                <w:rFonts w:ascii="Times New Roman" w:hAnsi="Times New Roman" w:cs="Times New Roman"/>
                <w:spacing w:val="26"/>
              </w:rPr>
            </w:pPr>
            <w:r w:rsidRPr="00B42064">
              <w:rPr>
                <w:rFonts w:ascii="Times New Roman" w:hAnsi="Times New Roman" w:cs="Times New Roman"/>
                <w:spacing w:val="26"/>
              </w:rPr>
              <w:t>Примечания</w:t>
            </w:r>
          </w:p>
          <w:p w14:paraId="7F6D2660" w14:textId="77777777" w:rsidR="00166766" w:rsidRPr="00B42064" w:rsidRDefault="00166766" w:rsidP="00B42064">
            <w:pPr>
              <w:shd w:val="clear" w:color="auto" w:fill="FFFFFF"/>
              <w:ind w:right="146" w:firstLine="426"/>
              <w:jc w:val="both"/>
              <w:rPr>
                <w:rFonts w:ascii="Times New Roman" w:hAnsi="Times New Roman" w:cs="Times New Roman"/>
              </w:rPr>
            </w:pPr>
            <w:r w:rsidRPr="00B42064">
              <w:rPr>
                <w:rFonts w:ascii="Times New Roman" w:hAnsi="Times New Roman" w:cs="Times New Roman"/>
              </w:rPr>
              <w:t xml:space="preserve">1 Схемы питания противопожарных устройств и лифтов, предназначенных для перевозки пожарных подразделений, должны выполняться в соответствии с требованиями </w:t>
            </w:r>
            <w:r w:rsidR="00983615" w:rsidRPr="00B42064">
              <w:rPr>
                <w:rFonts w:ascii="Times New Roman" w:hAnsi="Times New Roman" w:cs="Times New Roman"/>
              </w:rPr>
              <w:t>8</w:t>
            </w:r>
            <w:r w:rsidRPr="00B42064">
              <w:rPr>
                <w:rFonts w:ascii="Times New Roman" w:hAnsi="Times New Roman" w:cs="Times New Roman"/>
              </w:rPr>
              <w:t xml:space="preserve">.8 - </w:t>
            </w:r>
            <w:r w:rsidR="00983615" w:rsidRPr="00B42064">
              <w:rPr>
                <w:rFonts w:ascii="Times New Roman" w:hAnsi="Times New Roman" w:cs="Times New Roman"/>
              </w:rPr>
              <w:t>8</w:t>
            </w:r>
            <w:r w:rsidR="00BD3575" w:rsidRPr="00B42064">
              <w:rPr>
                <w:rFonts w:ascii="Times New Roman" w:hAnsi="Times New Roman" w:cs="Times New Roman"/>
              </w:rPr>
              <w:t>.10 настоящего с</w:t>
            </w:r>
            <w:r w:rsidRPr="00B42064">
              <w:rPr>
                <w:rFonts w:ascii="Times New Roman" w:hAnsi="Times New Roman" w:cs="Times New Roman"/>
              </w:rPr>
              <w:t>вода правил, независимо от их категории надежности.</w:t>
            </w:r>
          </w:p>
          <w:p w14:paraId="19663D5E" w14:textId="77777777" w:rsidR="00166766" w:rsidRPr="00B42064" w:rsidRDefault="00166766" w:rsidP="00B42064">
            <w:pPr>
              <w:shd w:val="clear" w:color="auto" w:fill="FFFFFF"/>
              <w:ind w:right="146" w:firstLine="426"/>
              <w:jc w:val="both"/>
              <w:rPr>
                <w:rFonts w:ascii="Times New Roman" w:hAnsi="Times New Roman" w:cs="Times New Roman"/>
              </w:rPr>
            </w:pPr>
            <w:r w:rsidRPr="00B42064">
              <w:rPr>
                <w:rFonts w:ascii="Times New Roman" w:hAnsi="Times New Roman" w:cs="Times New Roman"/>
              </w:rPr>
              <w:t>2 В комплекс электроприемников жилых домов входят электроприемники квартир, освещение общедомовых помещений, лифты, хозяйственные насосы и др. В комплекс электроприемников общественных зданий входят все электрические устройства, которыми оборудуется здание или группа помещений.</w:t>
            </w:r>
          </w:p>
          <w:p w14:paraId="024D08CF" w14:textId="77777777" w:rsidR="00166766" w:rsidRPr="00822DDB" w:rsidRDefault="00166766" w:rsidP="00B42064">
            <w:pPr>
              <w:shd w:val="clear" w:color="auto" w:fill="FFFFFF"/>
              <w:ind w:right="146" w:firstLine="426"/>
              <w:jc w:val="both"/>
              <w:rPr>
                <w:rFonts w:ascii="Times New Roman" w:hAnsi="Times New Roman" w:cs="Times New Roman"/>
                <w:szCs w:val="18"/>
              </w:rPr>
            </w:pPr>
            <w:r w:rsidRPr="00B42064">
              <w:rPr>
                <w:rFonts w:ascii="Times New Roman" w:hAnsi="Times New Roman" w:cs="Times New Roman"/>
              </w:rPr>
              <w:t xml:space="preserve">3 Категория </w:t>
            </w:r>
            <w:r w:rsidR="00BD3575" w:rsidRPr="00B42064">
              <w:rPr>
                <w:rFonts w:ascii="Times New Roman" w:hAnsi="Times New Roman" w:cs="Times New Roman"/>
              </w:rPr>
              <w:t xml:space="preserve">электроприемников по надежности </w:t>
            </w:r>
            <w:r w:rsidRPr="00B42064">
              <w:rPr>
                <w:rFonts w:ascii="Times New Roman" w:hAnsi="Times New Roman" w:cs="Times New Roman"/>
              </w:rPr>
              <w:t>электроснабжения может быть повышена по заданию заказчика.</w:t>
            </w:r>
          </w:p>
        </w:tc>
      </w:tr>
    </w:tbl>
    <w:p w14:paraId="1A299C24" w14:textId="096FF509" w:rsidR="00166766" w:rsidRPr="00E85503" w:rsidRDefault="00E85503" w:rsidP="00A216BF">
      <w:pPr>
        <w:shd w:val="clear" w:color="auto" w:fill="FFFFFF"/>
        <w:ind w:firstLine="567"/>
        <w:jc w:val="both"/>
        <w:rPr>
          <w:rFonts w:ascii="Times New Roman" w:hAnsi="Times New Roman" w:cs="Times New Roman"/>
          <w:b/>
          <w:sz w:val="28"/>
          <w:szCs w:val="28"/>
        </w:rPr>
      </w:pPr>
      <w:r w:rsidRPr="00E85503">
        <w:rPr>
          <w:rFonts w:ascii="Times New Roman" w:hAnsi="Times New Roman" w:cs="Times New Roman"/>
          <w:b/>
          <w:sz w:val="28"/>
          <w:szCs w:val="28"/>
        </w:rPr>
        <w:t>Таблица 6.1 (Измененная редакция, Изм. № 6).</w:t>
      </w:r>
    </w:p>
    <w:p w14:paraId="4957CBBF" w14:textId="48C8D308" w:rsidR="00166766"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6.2 В зданиях, относящихся к </w:t>
      </w:r>
      <w:r w:rsidRPr="00A216BF">
        <w:rPr>
          <w:rFonts w:ascii="Times New Roman" w:hAnsi="Times New Roman" w:cs="Times New Roman"/>
          <w:sz w:val="28"/>
          <w:szCs w:val="28"/>
          <w:lang w:val="en-US"/>
        </w:rPr>
        <w:t>III</w:t>
      </w:r>
      <w:r w:rsidR="00BD3575" w:rsidRPr="00A216BF">
        <w:rPr>
          <w:rFonts w:ascii="Times New Roman" w:hAnsi="Times New Roman" w:cs="Times New Roman"/>
          <w:sz w:val="28"/>
          <w:szCs w:val="28"/>
        </w:rPr>
        <w:t>-й</w:t>
      </w:r>
      <w:r w:rsidRPr="00A216BF">
        <w:rPr>
          <w:rFonts w:ascii="Times New Roman" w:hAnsi="Times New Roman" w:cs="Times New Roman"/>
          <w:sz w:val="28"/>
          <w:szCs w:val="28"/>
        </w:rPr>
        <w:t xml:space="preserve"> категории по надежности электроснабжения, питающихся по одной линии, резервное питание устройств о</w:t>
      </w:r>
      <w:r w:rsidR="00653EAA" w:rsidRPr="00A216BF">
        <w:rPr>
          <w:rFonts w:ascii="Times New Roman" w:hAnsi="Times New Roman" w:cs="Times New Roman"/>
          <w:sz w:val="28"/>
          <w:szCs w:val="28"/>
        </w:rPr>
        <w:t>хранной и пожарной сигнализации, аварийное освещение</w:t>
      </w:r>
      <w:r w:rsidR="00E91D83" w:rsidRPr="00A216BF">
        <w:rPr>
          <w:rFonts w:ascii="Times New Roman" w:hAnsi="Times New Roman" w:cs="Times New Roman"/>
          <w:sz w:val="28"/>
          <w:szCs w:val="28"/>
        </w:rPr>
        <w:t xml:space="preserve"> следует осуществлять от автономных источников в соответствии с СП 6.13130, ГОСТ Р 50571.5.56,</w:t>
      </w:r>
      <w:r w:rsidR="00653EAA" w:rsidRPr="00A216BF">
        <w:rPr>
          <w:rFonts w:ascii="Times New Roman" w:hAnsi="Times New Roman" w:cs="Times New Roman"/>
          <w:sz w:val="28"/>
          <w:szCs w:val="28"/>
        </w:rPr>
        <w:t xml:space="preserve"> ведомственным</w:t>
      </w:r>
      <w:r w:rsidR="00E91D83" w:rsidRPr="00A216BF">
        <w:rPr>
          <w:rFonts w:ascii="Times New Roman" w:hAnsi="Times New Roman" w:cs="Times New Roman"/>
          <w:sz w:val="28"/>
          <w:szCs w:val="28"/>
        </w:rPr>
        <w:t>и</w:t>
      </w:r>
      <w:r w:rsidR="00653EAA" w:rsidRPr="00A216BF">
        <w:rPr>
          <w:rFonts w:ascii="Times New Roman" w:hAnsi="Times New Roman" w:cs="Times New Roman"/>
          <w:sz w:val="28"/>
          <w:szCs w:val="28"/>
        </w:rPr>
        <w:t xml:space="preserve"> нормам</w:t>
      </w:r>
      <w:r w:rsidR="00E91D83" w:rsidRPr="00A216BF">
        <w:rPr>
          <w:rFonts w:ascii="Times New Roman" w:hAnsi="Times New Roman" w:cs="Times New Roman"/>
          <w:sz w:val="28"/>
          <w:szCs w:val="28"/>
        </w:rPr>
        <w:t>и</w:t>
      </w:r>
      <w:r w:rsidR="00653EAA" w:rsidRPr="00A216BF">
        <w:rPr>
          <w:rFonts w:ascii="Times New Roman" w:hAnsi="Times New Roman" w:cs="Times New Roman"/>
          <w:sz w:val="28"/>
          <w:szCs w:val="28"/>
        </w:rPr>
        <w:t xml:space="preserve"> и </w:t>
      </w:r>
      <w:r w:rsidR="00E85503" w:rsidRPr="00E85503">
        <w:rPr>
          <w:rFonts w:ascii="Times New Roman" w:hAnsi="Times New Roman" w:cs="Times New Roman"/>
          <w:sz w:val="28"/>
          <w:szCs w:val="28"/>
        </w:rPr>
        <w:t>заданием на проектирование</w:t>
      </w:r>
      <w:r w:rsidR="00653EAA" w:rsidRPr="00A216BF">
        <w:rPr>
          <w:rFonts w:ascii="Times New Roman" w:hAnsi="Times New Roman" w:cs="Times New Roman"/>
          <w:sz w:val="28"/>
          <w:szCs w:val="28"/>
        </w:rPr>
        <w:t>.</w:t>
      </w:r>
    </w:p>
    <w:p w14:paraId="5B54C401" w14:textId="3545FA63" w:rsidR="00E85503" w:rsidRPr="00E85503" w:rsidRDefault="00E85503" w:rsidP="00A216BF">
      <w:pPr>
        <w:shd w:val="clear" w:color="auto" w:fill="FFFFFF"/>
        <w:ind w:firstLine="567"/>
        <w:jc w:val="both"/>
        <w:rPr>
          <w:rFonts w:ascii="Times New Roman" w:hAnsi="Times New Roman" w:cs="Times New Roman"/>
          <w:b/>
          <w:sz w:val="28"/>
          <w:szCs w:val="28"/>
        </w:rPr>
      </w:pPr>
      <w:r w:rsidRPr="00E85503">
        <w:rPr>
          <w:rFonts w:ascii="Times New Roman" w:hAnsi="Times New Roman" w:cs="Times New Roman"/>
          <w:b/>
          <w:sz w:val="28"/>
          <w:szCs w:val="28"/>
        </w:rPr>
        <w:t>(Измененная редакция, Изм. № 6).</w:t>
      </w:r>
    </w:p>
    <w:p w14:paraId="483040D8" w14:textId="77777777" w:rsidR="00166766" w:rsidRPr="00A216BF" w:rsidRDefault="00166766" w:rsidP="00A216BF">
      <w:pPr>
        <w:shd w:val="clear" w:color="auto" w:fill="FFFFFF"/>
        <w:ind w:firstLine="567"/>
        <w:jc w:val="both"/>
        <w:rPr>
          <w:rFonts w:ascii="Times New Roman" w:hAnsi="Times New Roman" w:cs="Times New Roman"/>
          <w:b/>
          <w:sz w:val="28"/>
          <w:szCs w:val="28"/>
        </w:rPr>
      </w:pPr>
      <w:r w:rsidRPr="00A216BF">
        <w:rPr>
          <w:rFonts w:ascii="Times New Roman" w:hAnsi="Times New Roman" w:cs="Times New Roman"/>
          <w:sz w:val="28"/>
          <w:szCs w:val="28"/>
        </w:rPr>
        <w:t>6.3 Питание силовых и осветительных электроприемников рекомендуется осуществлять от одних и тех же трансформаторов.</w:t>
      </w:r>
    </w:p>
    <w:p w14:paraId="7E346BDE"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6.4 В общественных зданиях разрешается размещать встроенные и пристроенные трансформаторные подстанции (ТП), в том числе комплектные трансформаторные подстанции (КТП), при у</w:t>
      </w:r>
      <w:r w:rsidR="00BD3575" w:rsidRPr="00A216BF">
        <w:rPr>
          <w:rFonts w:ascii="Times New Roman" w:hAnsi="Times New Roman" w:cs="Times New Roman"/>
          <w:sz w:val="28"/>
          <w:szCs w:val="28"/>
        </w:rPr>
        <w:t>словии соблюдения требований [4]</w:t>
      </w:r>
      <w:r w:rsidRPr="00A216BF">
        <w:rPr>
          <w:rFonts w:ascii="Times New Roman" w:hAnsi="Times New Roman" w:cs="Times New Roman"/>
          <w:sz w:val="28"/>
          <w:szCs w:val="28"/>
        </w:rPr>
        <w:t>, соответствующих санитарных и противопожарн</w:t>
      </w:r>
      <w:r w:rsidR="00BD3575" w:rsidRPr="00A216BF">
        <w:rPr>
          <w:rFonts w:ascii="Times New Roman" w:hAnsi="Times New Roman" w:cs="Times New Roman"/>
          <w:sz w:val="28"/>
          <w:szCs w:val="28"/>
        </w:rPr>
        <w:t>ых норм, требований настоящего с</w:t>
      </w:r>
      <w:r w:rsidRPr="00A216BF">
        <w:rPr>
          <w:rFonts w:ascii="Times New Roman" w:hAnsi="Times New Roman" w:cs="Times New Roman"/>
          <w:sz w:val="28"/>
          <w:szCs w:val="28"/>
        </w:rPr>
        <w:t>вода правил.</w:t>
      </w:r>
    </w:p>
    <w:p w14:paraId="3C1B15D7" w14:textId="77777777" w:rsidR="00166766" w:rsidRPr="00A216BF" w:rsidRDefault="00166766"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В спальных корпусах различных учреждений, в школьн</w:t>
      </w:r>
      <w:r w:rsidR="00BD3575" w:rsidRPr="00A216BF">
        <w:rPr>
          <w:rFonts w:ascii="Times New Roman" w:hAnsi="Times New Roman" w:cs="Times New Roman"/>
          <w:sz w:val="28"/>
          <w:szCs w:val="28"/>
        </w:rPr>
        <w:t xml:space="preserve">ых и других учебных заведениях </w:t>
      </w:r>
      <w:r w:rsidRPr="00A216BF">
        <w:rPr>
          <w:rFonts w:ascii="Times New Roman" w:hAnsi="Times New Roman" w:cs="Times New Roman"/>
          <w:sz w:val="28"/>
          <w:szCs w:val="28"/>
        </w:rPr>
        <w:t xml:space="preserve">не допускается сооружение встроенных и пристроенных подстанций. </w:t>
      </w:r>
    </w:p>
    <w:p w14:paraId="7621AC0C" w14:textId="712503A6" w:rsidR="00F6490E" w:rsidRDefault="00E85503" w:rsidP="00A216BF">
      <w:pPr>
        <w:ind w:firstLine="567"/>
        <w:jc w:val="both"/>
        <w:rPr>
          <w:rFonts w:ascii="Times New Roman" w:hAnsi="Times New Roman" w:cs="Times New Roman"/>
          <w:sz w:val="28"/>
          <w:szCs w:val="28"/>
        </w:rPr>
      </w:pPr>
      <w:r w:rsidRPr="00E85503">
        <w:rPr>
          <w:rFonts w:ascii="Times New Roman" w:hAnsi="Times New Roman" w:cs="Times New Roman"/>
          <w:sz w:val="28"/>
          <w:szCs w:val="28"/>
        </w:rPr>
        <w:t>Размещение трансформаторных подстанций в одном пожарном отсеке с жилыми помещениями не допускается</w:t>
      </w:r>
      <w:r w:rsidR="00F6490E" w:rsidRPr="00A216BF">
        <w:rPr>
          <w:rFonts w:ascii="Times New Roman" w:hAnsi="Times New Roman" w:cs="Times New Roman"/>
          <w:sz w:val="28"/>
          <w:szCs w:val="28"/>
        </w:rPr>
        <w:t>.</w:t>
      </w:r>
    </w:p>
    <w:p w14:paraId="3409E4C7" w14:textId="4E84417C" w:rsidR="00E85503" w:rsidRPr="00E85503" w:rsidRDefault="00E85503" w:rsidP="00A216BF">
      <w:pPr>
        <w:ind w:firstLine="567"/>
        <w:jc w:val="both"/>
        <w:rPr>
          <w:rFonts w:ascii="Times New Roman" w:hAnsi="Times New Roman" w:cs="Times New Roman"/>
          <w:b/>
          <w:sz w:val="28"/>
          <w:szCs w:val="28"/>
        </w:rPr>
      </w:pPr>
      <w:bookmarkStart w:id="10" w:name="_Hlk160623571"/>
      <w:r w:rsidRPr="00E85503">
        <w:rPr>
          <w:rFonts w:ascii="Times New Roman" w:hAnsi="Times New Roman" w:cs="Times New Roman"/>
          <w:b/>
          <w:sz w:val="28"/>
          <w:szCs w:val="28"/>
        </w:rPr>
        <w:t>(Измененная редакция, Изм. № 6).</w:t>
      </w:r>
      <w:bookmarkEnd w:id="10"/>
    </w:p>
    <w:p w14:paraId="04D24B7D" w14:textId="3EF0D449" w:rsidR="00166766"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6.5 </w:t>
      </w:r>
      <w:r w:rsidR="00E85503" w:rsidRPr="00E85503">
        <w:rPr>
          <w:rFonts w:ascii="Times New Roman" w:hAnsi="Times New Roman" w:cs="Times New Roman"/>
          <w:sz w:val="28"/>
          <w:szCs w:val="28"/>
        </w:rPr>
        <w:t>Допускается размещение главных распределительных щитов (ГРЩ) за пределами помещения, смежного с помещением с трансформаторами</w:t>
      </w:r>
      <w:r w:rsidRPr="00A216BF">
        <w:rPr>
          <w:rFonts w:ascii="Times New Roman" w:hAnsi="Times New Roman" w:cs="Times New Roman"/>
          <w:sz w:val="28"/>
          <w:szCs w:val="28"/>
        </w:rPr>
        <w:t>.</w:t>
      </w:r>
    </w:p>
    <w:p w14:paraId="380CC990" w14:textId="10359C0C" w:rsidR="00E85503" w:rsidRPr="00A216BF" w:rsidRDefault="00E85503" w:rsidP="00A216BF">
      <w:pPr>
        <w:shd w:val="clear" w:color="auto" w:fill="FFFFFF"/>
        <w:ind w:firstLine="567"/>
        <w:jc w:val="both"/>
        <w:rPr>
          <w:rFonts w:ascii="Times New Roman" w:hAnsi="Times New Roman" w:cs="Times New Roman"/>
          <w:sz w:val="28"/>
          <w:szCs w:val="28"/>
        </w:rPr>
      </w:pPr>
      <w:r w:rsidRPr="00E85503">
        <w:rPr>
          <w:rFonts w:ascii="Times New Roman" w:hAnsi="Times New Roman" w:cs="Times New Roman"/>
          <w:b/>
          <w:sz w:val="28"/>
          <w:szCs w:val="28"/>
        </w:rPr>
        <w:t>(Измененная редакция, Изм. № 6).</w:t>
      </w:r>
    </w:p>
    <w:p w14:paraId="12A6A918" w14:textId="77777777" w:rsidR="00166766" w:rsidRPr="00A216BF" w:rsidRDefault="008101B1"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6.6 </w:t>
      </w:r>
      <w:r w:rsidR="00166766" w:rsidRPr="00A216BF">
        <w:rPr>
          <w:rFonts w:ascii="Times New Roman" w:hAnsi="Times New Roman" w:cs="Times New Roman"/>
          <w:sz w:val="28"/>
          <w:szCs w:val="28"/>
        </w:rPr>
        <w:t xml:space="preserve">Для встроенных ТП, КТП и закрытых распределительных устройств </w:t>
      </w:r>
      <w:r w:rsidR="00166766" w:rsidRPr="00A216BF">
        <w:rPr>
          <w:rFonts w:ascii="Times New Roman" w:hAnsi="Times New Roman" w:cs="Times New Roman"/>
          <w:sz w:val="28"/>
          <w:szCs w:val="28"/>
        </w:rPr>
        <w:lastRenderedPageBreak/>
        <w:t xml:space="preserve">(ЗРУ) напряжением до 10 </w:t>
      </w:r>
      <w:proofErr w:type="spellStart"/>
      <w:r w:rsidR="00166766" w:rsidRPr="00A216BF">
        <w:rPr>
          <w:rFonts w:ascii="Times New Roman" w:hAnsi="Times New Roman" w:cs="Times New Roman"/>
          <w:sz w:val="28"/>
          <w:szCs w:val="28"/>
        </w:rPr>
        <w:t>кВ</w:t>
      </w:r>
      <w:proofErr w:type="spellEnd"/>
      <w:r w:rsidR="00166766" w:rsidRPr="00A216BF">
        <w:rPr>
          <w:rFonts w:ascii="Times New Roman" w:hAnsi="Times New Roman" w:cs="Times New Roman"/>
          <w:sz w:val="28"/>
          <w:szCs w:val="28"/>
        </w:rPr>
        <w:t xml:space="preserve"> в </w:t>
      </w:r>
      <w:r w:rsidR="00BD3575" w:rsidRPr="00A216BF">
        <w:rPr>
          <w:rFonts w:ascii="Times New Roman" w:hAnsi="Times New Roman" w:cs="Times New Roman"/>
          <w:sz w:val="28"/>
          <w:szCs w:val="28"/>
        </w:rPr>
        <w:t>дополнение к требованиям 4.2 [4]</w:t>
      </w:r>
      <w:r w:rsidR="00166766" w:rsidRPr="00A216BF">
        <w:rPr>
          <w:rFonts w:ascii="Times New Roman" w:hAnsi="Times New Roman" w:cs="Times New Roman"/>
          <w:sz w:val="28"/>
          <w:szCs w:val="28"/>
        </w:rPr>
        <w:t xml:space="preserve"> необходимо предусматривать следующее:</w:t>
      </w:r>
    </w:p>
    <w:p w14:paraId="1EB1B76A"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не размещать их под помещениями с мокр</w:t>
      </w:r>
      <w:r w:rsidR="00BD3575" w:rsidRPr="00A216BF">
        <w:rPr>
          <w:rFonts w:ascii="Times New Roman" w:hAnsi="Times New Roman" w:cs="Times New Roman"/>
          <w:sz w:val="28"/>
          <w:szCs w:val="28"/>
        </w:rPr>
        <w:t>ыми технологическими процессами –</w:t>
      </w:r>
      <w:r w:rsidRPr="00A216BF">
        <w:rPr>
          <w:rFonts w:ascii="Times New Roman" w:hAnsi="Times New Roman" w:cs="Times New Roman"/>
          <w:sz w:val="28"/>
          <w:szCs w:val="28"/>
        </w:rPr>
        <w:t xml:space="preserve"> под душевыми, ванными и уборными;</w:t>
      </w:r>
    </w:p>
    <w:p w14:paraId="22D6321B"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выполнять надежную гидроизоляцию над помещениями ТП, КТП и ЗРУ, исключающую возможность проникания влаги в случае аварии систем отопления, водоснабжения и канализации;</w:t>
      </w:r>
    </w:p>
    <w:p w14:paraId="0E4CEC0F"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полы камер трансформаторов и ЗРУ напряжением до и выше 1000 В со стороны входов должны быть выше полов примыкающих помещений не менее чем на </w:t>
      </w:r>
      <w:smartTag w:uri="urn:schemas-microsoft-com:office:smarttags" w:element="metricconverter">
        <w:smartTagPr>
          <w:attr w:name="ProductID" w:val="10 см"/>
        </w:smartTagPr>
        <w:r w:rsidRPr="00A216BF">
          <w:rPr>
            <w:rFonts w:ascii="Times New Roman" w:hAnsi="Times New Roman" w:cs="Times New Roman"/>
            <w:sz w:val="28"/>
            <w:szCs w:val="28"/>
          </w:rPr>
          <w:t>10 см</w:t>
        </w:r>
      </w:smartTag>
      <w:r w:rsidRPr="00A216BF">
        <w:rPr>
          <w:rFonts w:ascii="Times New Roman" w:hAnsi="Times New Roman" w:cs="Times New Roman"/>
          <w:sz w:val="28"/>
          <w:szCs w:val="28"/>
        </w:rPr>
        <w:t xml:space="preserve">. Если вход в ТП предусмотрен снаружи здания, отметка пола помещения ТП должна быть выше отметки земли не менее чем на </w:t>
      </w:r>
      <w:smartTag w:uri="urn:schemas-microsoft-com:office:smarttags" w:element="metricconverter">
        <w:smartTagPr>
          <w:attr w:name="ProductID" w:val="30 см"/>
        </w:smartTagPr>
        <w:r w:rsidRPr="00A216BF">
          <w:rPr>
            <w:rFonts w:ascii="Times New Roman" w:hAnsi="Times New Roman" w:cs="Times New Roman"/>
            <w:sz w:val="28"/>
            <w:szCs w:val="28"/>
          </w:rPr>
          <w:t>30 см</w:t>
        </w:r>
      </w:smartTag>
      <w:r w:rsidRPr="00A216BF">
        <w:rPr>
          <w:rFonts w:ascii="Times New Roman" w:hAnsi="Times New Roman" w:cs="Times New Roman"/>
          <w:sz w:val="28"/>
          <w:szCs w:val="28"/>
        </w:rPr>
        <w:t xml:space="preserve">. При расстоянии от пола подстанции до пола примыкающих помещений или земли более </w:t>
      </w:r>
      <w:smartTag w:uri="urn:schemas-microsoft-com:office:smarttags" w:element="metricconverter">
        <w:smartTagPr>
          <w:attr w:name="ProductID" w:val="40 см"/>
        </w:smartTagPr>
        <w:r w:rsidRPr="00A216BF">
          <w:rPr>
            <w:rFonts w:ascii="Times New Roman" w:hAnsi="Times New Roman" w:cs="Times New Roman"/>
            <w:sz w:val="28"/>
            <w:szCs w:val="28"/>
          </w:rPr>
          <w:t>40 см</w:t>
        </w:r>
      </w:smartTag>
      <w:r w:rsidRPr="00A216BF">
        <w:rPr>
          <w:rFonts w:ascii="Times New Roman" w:hAnsi="Times New Roman" w:cs="Times New Roman"/>
          <w:sz w:val="28"/>
          <w:szCs w:val="28"/>
        </w:rPr>
        <w:t xml:space="preserve"> для входа следует предусматривать ступени;</w:t>
      </w:r>
    </w:p>
    <w:p w14:paraId="3808C268"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устраивать дороги для подъезда автотранспорта к месту расположения подстанции.</w:t>
      </w:r>
    </w:p>
    <w:p w14:paraId="4316EA25"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6.</w:t>
      </w:r>
      <w:r w:rsidR="00D04389" w:rsidRPr="00A216BF">
        <w:rPr>
          <w:rFonts w:ascii="Times New Roman" w:hAnsi="Times New Roman" w:cs="Times New Roman"/>
          <w:sz w:val="28"/>
          <w:szCs w:val="28"/>
        </w:rPr>
        <w:t>7</w:t>
      </w:r>
      <w:r w:rsidRPr="00A216BF">
        <w:rPr>
          <w:rFonts w:ascii="Times New Roman" w:hAnsi="Times New Roman" w:cs="Times New Roman"/>
          <w:b/>
          <w:sz w:val="28"/>
          <w:szCs w:val="28"/>
        </w:rPr>
        <w:t xml:space="preserve"> </w:t>
      </w:r>
      <w:r w:rsidRPr="00A216BF">
        <w:rPr>
          <w:rFonts w:ascii="Times New Roman" w:hAnsi="Times New Roman" w:cs="Times New Roman"/>
          <w:sz w:val="28"/>
          <w:szCs w:val="28"/>
        </w:rPr>
        <w:t>Расположение и компоновка ТП должны предусматривать возможность круглосуточного беспрепятственного доступа в них персонала эксплуатирующей организации.</w:t>
      </w:r>
    </w:p>
    <w:p w14:paraId="61216987"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6.8 На встроенных ТП и КТП следует устанавливать не более двух масляных или заполненных негорючим экологически безопасным жидким диэлектриком трансформаторов мощностью до 1000 </w:t>
      </w:r>
      <w:proofErr w:type="spellStart"/>
      <w:r w:rsidRPr="00A216BF">
        <w:rPr>
          <w:rFonts w:ascii="Times New Roman" w:hAnsi="Times New Roman" w:cs="Times New Roman"/>
          <w:sz w:val="28"/>
          <w:szCs w:val="28"/>
        </w:rPr>
        <w:t>кВ·А</w:t>
      </w:r>
      <w:proofErr w:type="spellEnd"/>
      <w:r w:rsidRPr="00A216BF">
        <w:rPr>
          <w:rFonts w:ascii="Times New Roman" w:hAnsi="Times New Roman" w:cs="Times New Roman"/>
          <w:sz w:val="28"/>
          <w:szCs w:val="28"/>
        </w:rPr>
        <w:t xml:space="preserve"> каждый. Число сухих трансформаторов не ограничивается, а мощность каждого из них св. 1000 </w:t>
      </w:r>
      <w:proofErr w:type="spellStart"/>
      <w:r w:rsidRPr="00A216BF">
        <w:rPr>
          <w:rFonts w:ascii="Times New Roman" w:hAnsi="Times New Roman" w:cs="Times New Roman"/>
          <w:sz w:val="28"/>
          <w:szCs w:val="28"/>
        </w:rPr>
        <w:t>кВ·А</w:t>
      </w:r>
      <w:proofErr w:type="spellEnd"/>
      <w:r w:rsidRPr="00A216BF">
        <w:rPr>
          <w:rFonts w:ascii="Times New Roman" w:hAnsi="Times New Roman" w:cs="Times New Roman"/>
          <w:sz w:val="28"/>
          <w:szCs w:val="28"/>
        </w:rPr>
        <w:t xml:space="preserve"> не рекомендуется.</w:t>
      </w:r>
    </w:p>
    <w:p w14:paraId="59DA42F2"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6.9 Подстанции с масляными трансформаторами, как правило, должны размещаться на первом этаже или в цокольной части здания (выше уровня планировочной отметки земли). Двери камер трансформаторов должны располагаться на одном из фасадов здания.</w:t>
      </w:r>
    </w:p>
    <w:p w14:paraId="25473520"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6.10 Подстанции с сухими трансформаторами допускается размещать в подвалах при условии:</w:t>
      </w:r>
    </w:p>
    <w:p w14:paraId="37CDE617"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исключения возможности их затопления грунтовыми и паводковыми водами, а также при авариях систем водоснабжения, отопления и канализации;</w:t>
      </w:r>
    </w:p>
    <w:p w14:paraId="7100D58C"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обеспечения подъема трансформаторов на поверхность земли с помощью передвижных или стационарных механизмов и устройств;</w:t>
      </w:r>
    </w:p>
    <w:p w14:paraId="480D49DB"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расстояние между наружными стенами и стенами подстанции должно быть, как правило, не менее </w:t>
      </w:r>
      <w:smartTag w:uri="urn:schemas-microsoft-com:office:smarttags" w:element="metricconverter">
        <w:smartTagPr>
          <w:attr w:name="ProductID" w:val="800 мм"/>
        </w:smartTagPr>
        <w:r w:rsidRPr="00A216BF">
          <w:rPr>
            <w:rFonts w:ascii="Times New Roman" w:hAnsi="Times New Roman" w:cs="Times New Roman"/>
            <w:sz w:val="28"/>
            <w:szCs w:val="28"/>
          </w:rPr>
          <w:t>800 мм</w:t>
        </w:r>
      </w:smartTag>
      <w:r w:rsidRPr="00A216BF">
        <w:rPr>
          <w:rFonts w:ascii="Times New Roman" w:hAnsi="Times New Roman" w:cs="Times New Roman"/>
          <w:sz w:val="28"/>
          <w:szCs w:val="28"/>
        </w:rPr>
        <w:t xml:space="preserve">. Допускается уменьшение этого расстояния до </w:t>
      </w:r>
      <w:smartTag w:uri="urn:schemas-microsoft-com:office:smarttags" w:element="metricconverter">
        <w:smartTagPr>
          <w:attr w:name="ProductID" w:val="200 мм"/>
        </w:smartTagPr>
        <w:r w:rsidRPr="00A216BF">
          <w:rPr>
            <w:rFonts w:ascii="Times New Roman" w:hAnsi="Times New Roman" w:cs="Times New Roman"/>
            <w:sz w:val="28"/>
            <w:szCs w:val="28"/>
          </w:rPr>
          <w:t>200 мм</w:t>
        </w:r>
      </w:smartTag>
      <w:r w:rsidR="00BD3575" w:rsidRPr="00A216BF">
        <w:rPr>
          <w:rFonts w:ascii="Times New Roman" w:hAnsi="Times New Roman" w:cs="Times New Roman"/>
          <w:sz w:val="28"/>
          <w:szCs w:val="28"/>
        </w:rPr>
        <w:t>, при обеспечении требуемой вентиляции</w:t>
      </w:r>
      <w:r w:rsidRPr="00A216BF">
        <w:rPr>
          <w:rFonts w:ascii="Times New Roman" w:hAnsi="Times New Roman" w:cs="Times New Roman"/>
          <w:sz w:val="28"/>
          <w:szCs w:val="28"/>
        </w:rPr>
        <w:t xml:space="preserve"> пространства между стенами.</w:t>
      </w:r>
    </w:p>
    <w:p w14:paraId="40D722E9"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При наличии технико-экономических обоснований допускается установка подстанций на верхних этажах здания, если обеспечива</w:t>
      </w:r>
      <w:r w:rsidR="00BD3575" w:rsidRPr="00A216BF">
        <w:rPr>
          <w:rFonts w:ascii="Times New Roman" w:hAnsi="Times New Roman" w:cs="Times New Roman"/>
          <w:sz w:val="28"/>
          <w:szCs w:val="28"/>
        </w:rPr>
        <w:t>ется возможность транспортирования</w:t>
      </w:r>
      <w:r w:rsidRPr="00A216BF">
        <w:rPr>
          <w:rFonts w:ascii="Times New Roman" w:hAnsi="Times New Roman" w:cs="Times New Roman"/>
          <w:sz w:val="28"/>
          <w:szCs w:val="28"/>
        </w:rPr>
        <w:t xml:space="preserve"> трансформаторов. В этом случае отделения помещения подстанции от наружных стен не требуется.</w:t>
      </w:r>
    </w:p>
    <w:p w14:paraId="18632202"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6.11 В ТП, как правило, следует устанавливать силовые трансформаторы с глухозаземленной нейтралью со схемами соединения обмоток «звезда-зигзаг» при мощности до 250 </w:t>
      </w:r>
      <w:proofErr w:type="spellStart"/>
      <w:r w:rsidRPr="00A216BF">
        <w:rPr>
          <w:rFonts w:ascii="Times New Roman" w:hAnsi="Times New Roman" w:cs="Times New Roman"/>
          <w:sz w:val="28"/>
          <w:szCs w:val="28"/>
        </w:rPr>
        <w:t>кВ·А</w:t>
      </w:r>
      <w:proofErr w:type="spellEnd"/>
      <w:r w:rsidRPr="00A216BF">
        <w:rPr>
          <w:rFonts w:ascii="Times New Roman" w:hAnsi="Times New Roman" w:cs="Times New Roman"/>
          <w:sz w:val="28"/>
          <w:szCs w:val="28"/>
        </w:rPr>
        <w:t xml:space="preserve"> и «треугольник-звезда» при мощности </w:t>
      </w:r>
      <w:r w:rsidRPr="00A216BF">
        <w:rPr>
          <w:rFonts w:ascii="Times New Roman" w:hAnsi="Times New Roman" w:cs="Times New Roman"/>
          <w:sz w:val="28"/>
          <w:szCs w:val="28"/>
        </w:rPr>
        <w:lastRenderedPageBreak/>
        <w:t xml:space="preserve">400 </w:t>
      </w:r>
      <w:proofErr w:type="spellStart"/>
      <w:r w:rsidRPr="00A216BF">
        <w:rPr>
          <w:rFonts w:ascii="Times New Roman" w:hAnsi="Times New Roman" w:cs="Times New Roman"/>
          <w:sz w:val="28"/>
          <w:szCs w:val="28"/>
        </w:rPr>
        <w:t>кВ</w:t>
      </w:r>
      <w:r w:rsidR="00BD3575" w:rsidRPr="00A216BF">
        <w:rPr>
          <w:rFonts w:ascii="Times New Roman" w:hAnsi="Times New Roman" w:cs="Times New Roman"/>
          <w:sz w:val="28"/>
          <w:szCs w:val="28"/>
        </w:rPr>
        <w:t>·</w:t>
      </w:r>
      <w:r w:rsidRPr="00A216BF">
        <w:rPr>
          <w:rFonts w:ascii="Times New Roman" w:hAnsi="Times New Roman" w:cs="Times New Roman"/>
          <w:sz w:val="28"/>
          <w:szCs w:val="28"/>
        </w:rPr>
        <w:t>А</w:t>
      </w:r>
      <w:proofErr w:type="spellEnd"/>
      <w:r w:rsidRPr="00A216BF">
        <w:rPr>
          <w:rFonts w:ascii="Times New Roman" w:hAnsi="Times New Roman" w:cs="Times New Roman"/>
          <w:sz w:val="28"/>
          <w:szCs w:val="28"/>
        </w:rPr>
        <w:t xml:space="preserve"> и более.</w:t>
      </w:r>
    </w:p>
    <w:p w14:paraId="2E1C66A4"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6.12 Для включения и отключения намагничивающего тока силовых трансформаторов </w:t>
      </w:r>
      <w:r w:rsidR="00BD3575" w:rsidRPr="00A216BF">
        <w:rPr>
          <w:rFonts w:ascii="Times New Roman" w:hAnsi="Times New Roman" w:cs="Times New Roman"/>
          <w:sz w:val="28"/>
          <w:szCs w:val="28"/>
        </w:rPr>
        <w:t>допускается применя</w:t>
      </w:r>
      <w:r w:rsidRPr="00A216BF">
        <w:rPr>
          <w:rFonts w:ascii="Times New Roman" w:hAnsi="Times New Roman" w:cs="Times New Roman"/>
          <w:sz w:val="28"/>
          <w:szCs w:val="28"/>
        </w:rPr>
        <w:t>ть трехполюсные разъединители.</w:t>
      </w:r>
    </w:p>
    <w:p w14:paraId="129A7919"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6.13 Место установки устройства АВР (централизованно на вво</w:t>
      </w:r>
      <w:r w:rsidR="00B07E62" w:rsidRPr="00A216BF">
        <w:rPr>
          <w:rFonts w:ascii="Times New Roman" w:hAnsi="Times New Roman" w:cs="Times New Roman"/>
          <w:sz w:val="28"/>
          <w:szCs w:val="28"/>
        </w:rPr>
        <w:t>дах в здание или децентрализова</w:t>
      </w:r>
      <w:r w:rsidRPr="00A216BF">
        <w:rPr>
          <w:rFonts w:ascii="Times New Roman" w:hAnsi="Times New Roman" w:cs="Times New Roman"/>
          <w:sz w:val="28"/>
          <w:szCs w:val="28"/>
        </w:rPr>
        <w:t xml:space="preserve">но у электроприемников </w:t>
      </w:r>
      <w:r w:rsidRPr="00A216BF">
        <w:rPr>
          <w:rFonts w:ascii="Times New Roman" w:hAnsi="Times New Roman" w:cs="Times New Roman"/>
          <w:sz w:val="28"/>
          <w:szCs w:val="28"/>
          <w:lang w:val="en-US"/>
        </w:rPr>
        <w:t>I</w:t>
      </w:r>
      <w:r w:rsidR="00BD3575" w:rsidRPr="00A216BF">
        <w:rPr>
          <w:rFonts w:ascii="Times New Roman" w:hAnsi="Times New Roman" w:cs="Times New Roman"/>
          <w:sz w:val="28"/>
          <w:szCs w:val="28"/>
        </w:rPr>
        <w:t>-й</w:t>
      </w:r>
      <w:r w:rsidRPr="00A216BF">
        <w:rPr>
          <w:rFonts w:ascii="Times New Roman" w:hAnsi="Times New Roman" w:cs="Times New Roman"/>
          <w:sz w:val="28"/>
          <w:szCs w:val="28"/>
        </w:rPr>
        <w:t xml:space="preserve"> категории по надежности электроснабжения) выбирается в проекте в зависимости от их взаимного расположения, условий эксплуатации и способов прокладки питающих линий до удаленных электроприемников.</w:t>
      </w:r>
    </w:p>
    <w:p w14:paraId="4B246D8D"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При наличии АВР на стороне низшего напряжения встроенной ТП установка его на ГРЩ, расположенном в смежном с ТП помещении, не требуется.</w:t>
      </w:r>
    </w:p>
    <w:p w14:paraId="4F8BA046"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В случае</w:t>
      </w:r>
      <w:r w:rsidR="00B07E62" w:rsidRPr="00A216BF">
        <w:rPr>
          <w:rFonts w:ascii="Times New Roman" w:hAnsi="Times New Roman" w:cs="Times New Roman"/>
          <w:sz w:val="28"/>
          <w:szCs w:val="28"/>
        </w:rPr>
        <w:t>,</w:t>
      </w:r>
      <w:r w:rsidRPr="00A216BF">
        <w:rPr>
          <w:rFonts w:ascii="Times New Roman" w:hAnsi="Times New Roman" w:cs="Times New Roman"/>
          <w:sz w:val="28"/>
          <w:szCs w:val="28"/>
        </w:rPr>
        <w:t xml:space="preserve"> когда электроприемники 1-й категории не могут </w:t>
      </w:r>
      <w:r w:rsidR="00BD3575" w:rsidRPr="00A216BF">
        <w:rPr>
          <w:rFonts w:ascii="Times New Roman" w:hAnsi="Times New Roman" w:cs="Times New Roman"/>
          <w:sz w:val="28"/>
          <w:szCs w:val="28"/>
        </w:rPr>
        <w:t>обеспечиваться электроэнергией</w:t>
      </w:r>
      <w:r w:rsidRPr="00A216BF">
        <w:rPr>
          <w:rFonts w:ascii="Times New Roman" w:hAnsi="Times New Roman" w:cs="Times New Roman"/>
          <w:sz w:val="28"/>
          <w:szCs w:val="28"/>
        </w:rPr>
        <w:t xml:space="preserve"> от двух независимых источников, должно быть осуществлено технологическое резервирование, включаемое автоматически.</w:t>
      </w:r>
    </w:p>
    <w:p w14:paraId="3A908668" w14:textId="77777777" w:rsidR="00111187" w:rsidRPr="00A216BF" w:rsidRDefault="00111187" w:rsidP="00A216BF">
      <w:pPr>
        <w:shd w:val="clear" w:color="auto" w:fill="FFFFFF"/>
        <w:ind w:firstLine="567"/>
        <w:jc w:val="both"/>
        <w:rPr>
          <w:rFonts w:ascii="Times New Roman" w:hAnsi="Times New Roman" w:cs="Times New Roman"/>
          <w:bCs/>
          <w:sz w:val="28"/>
          <w:szCs w:val="28"/>
        </w:rPr>
      </w:pPr>
    </w:p>
    <w:p w14:paraId="5581099D" w14:textId="77777777" w:rsidR="003B4A45" w:rsidRPr="00A216BF" w:rsidRDefault="00B944FE" w:rsidP="00A216BF">
      <w:pPr>
        <w:shd w:val="clear" w:color="auto" w:fill="FFFFFF"/>
        <w:ind w:firstLine="567"/>
        <w:rPr>
          <w:rFonts w:ascii="Times New Roman" w:hAnsi="Times New Roman" w:cs="Times New Roman"/>
          <w:b/>
          <w:sz w:val="28"/>
          <w:szCs w:val="28"/>
        </w:rPr>
      </w:pPr>
      <w:r w:rsidRPr="00A216BF">
        <w:rPr>
          <w:rFonts w:ascii="Times New Roman" w:hAnsi="Times New Roman" w:cs="Times New Roman"/>
          <w:b/>
          <w:sz w:val="28"/>
          <w:szCs w:val="28"/>
        </w:rPr>
        <w:t>7</w:t>
      </w:r>
      <w:r w:rsidR="003B4A45" w:rsidRPr="00A216BF">
        <w:rPr>
          <w:rFonts w:ascii="Times New Roman" w:hAnsi="Times New Roman" w:cs="Times New Roman"/>
          <w:b/>
          <w:sz w:val="28"/>
          <w:szCs w:val="28"/>
        </w:rPr>
        <w:t xml:space="preserve"> Р</w:t>
      </w:r>
      <w:r w:rsidR="004E7447" w:rsidRPr="00A216BF">
        <w:rPr>
          <w:rFonts w:ascii="Times New Roman" w:hAnsi="Times New Roman" w:cs="Times New Roman"/>
          <w:b/>
          <w:sz w:val="28"/>
          <w:szCs w:val="28"/>
        </w:rPr>
        <w:t>асчетные электрические нагрузки</w:t>
      </w:r>
    </w:p>
    <w:p w14:paraId="525AB0F6" w14:textId="77777777" w:rsidR="003B4A45" w:rsidRPr="00A216BF" w:rsidRDefault="004E7447" w:rsidP="00A216BF">
      <w:pPr>
        <w:shd w:val="clear" w:color="auto" w:fill="FFFFFF"/>
        <w:ind w:firstLine="567"/>
        <w:rPr>
          <w:rFonts w:ascii="Times New Roman" w:hAnsi="Times New Roman" w:cs="Times New Roman"/>
          <w:b/>
          <w:sz w:val="28"/>
          <w:szCs w:val="28"/>
        </w:rPr>
      </w:pPr>
      <w:r w:rsidRPr="00A216BF">
        <w:rPr>
          <w:rFonts w:ascii="Times New Roman" w:hAnsi="Times New Roman" w:cs="Times New Roman"/>
          <w:b/>
          <w:sz w:val="28"/>
          <w:szCs w:val="28"/>
        </w:rPr>
        <w:t xml:space="preserve">7.1 </w:t>
      </w:r>
      <w:r w:rsidR="003B4A45" w:rsidRPr="00A216BF">
        <w:rPr>
          <w:rFonts w:ascii="Times New Roman" w:hAnsi="Times New Roman" w:cs="Times New Roman"/>
          <w:b/>
          <w:sz w:val="28"/>
          <w:szCs w:val="28"/>
        </w:rPr>
        <w:t>Нагрузки жилых зданий</w:t>
      </w:r>
    </w:p>
    <w:p w14:paraId="7C43C0E7" w14:textId="4871F079"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7.1</w:t>
      </w:r>
      <w:r w:rsidR="004E7447" w:rsidRPr="00A216BF">
        <w:rPr>
          <w:rFonts w:ascii="Times New Roman" w:hAnsi="Times New Roman" w:cs="Times New Roman"/>
          <w:sz w:val="28"/>
          <w:szCs w:val="28"/>
        </w:rPr>
        <w:t>.1</w:t>
      </w:r>
      <w:r w:rsidRPr="00A216BF">
        <w:rPr>
          <w:rFonts w:ascii="Times New Roman" w:hAnsi="Times New Roman" w:cs="Times New Roman"/>
          <w:sz w:val="28"/>
          <w:szCs w:val="28"/>
        </w:rPr>
        <w:t xml:space="preserve"> Расчетную нагрузку групповых сетей освещения общедомовых помещений жилых зданий (лестничных клеток, вестибюлей, технических этажей и подполий, подвалов, чердаков, колясочных и </w:t>
      </w:r>
      <w:r w:rsidR="00B42064">
        <w:rPr>
          <w:rFonts w:ascii="Times New Roman" w:hAnsi="Times New Roman" w:cs="Times New Roman"/>
          <w:sz w:val="28"/>
          <w:szCs w:val="28"/>
        </w:rPr>
        <w:t>т. д.</w:t>
      </w:r>
      <w:r w:rsidRPr="00A216BF">
        <w:rPr>
          <w:rFonts w:ascii="Times New Roman" w:hAnsi="Times New Roman" w:cs="Times New Roman"/>
          <w:sz w:val="28"/>
          <w:szCs w:val="28"/>
        </w:rPr>
        <w:t>), а также жилых помещений общежитий следует определять по светотехническому расчету с коэффициентом спроса, равным 1.</w:t>
      </w:r>
    </w:p>
    <w:p w14:paraId="6D870376" w14:textId="77777777" w:rsidR="00E85503" w:rsidRPr="00E85503" w:rsidRDefault="00166766" w:rsidP="00E85503">
      <w:pPr>
        <w:shd w:val="clear" w:color="auto" w:fill="FFFFFF"/>
        <w:spacing w:line="216" w:lineRule="auto"/>
        <w:ind w:firstLine="709"/>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1.</w:t>
      </w:r>
      <w:r w:rsidRPr="00A216BF">
        <w:rPr>
          <w:rFonts w:ascii="Times New Roman" w:hAnsi="Times New Roman" w:cs="Times New Roman"/>
          <w:sz w:val="28"/>
          <w:szCs w:val="28"/>
        </w:rPr>
        <w:t xml:space="preserve">2 </w:t>
      </w:r>
      <w:r w:rsidR="00E85503" w:rsidRPr="00E85503">
        <w:rPr>
          <w:rFonts w:ascii="Times New Roman" w:hAnsi="Times New Roman" w:cs="Times New Roman"/>
          <w:sz w:val="28"/>
          <w:szCs w:val="28"/>
        </w:rPr>
        <w:t xml:space="preserve">Расчетная нагрузка питающих линий, вводов и на шинах РУ-0,4 </w:t>
      </w:r>
      <w:proofErr w:type="spellStart"/>
      <w:r w:rsidR="00E85503" w:rsidRPr="00E85503">
        <w:rPr>
          <w:rFonts w:ascii="Times New Roman" w:hAnsi="Times New Roman" w:cs="Times New Roman"/>
          <w:sz w:val="28"/>
          <w:szCs w:val="28"/>
        </w:rPr>
        <w:t>кВ</w:t>
      </w:r>
      <w:proofErr w:type="spellEnd"/>
      <w:r w:rsidR="00E85503" w:rsidRPr="00E85503">
        <w:rPr>
          <w:rFonts w:ascii="Times New Roman" w:hAnsi="Times New Roman" w:cs="Times New Roman"/>
          <w:sz w:val="28"/>
          <w:szCs w:val="28"/>
        </w:rPr>
        <w:t xml:space="preserve"> ТП от электроприемников квартир </w:t>
      </w:r>
      <w:proofErr w:type="spellStart"/>
      <w:r w:rsidR="00E85503" w:rsidRPr="00E85503">
        <w:rPr>
          <w:rFonts w:ascii="Times New Roman" w:hAnsi="Times New Roman" w:cs="Times New Roman"/>
          <w:i/>
          <w:iCs/>
          <w:sz w:val="28"/>
          <w:szCs w:val="28"/>
        </w:rPr>
        <w:t>P</w:t>
      </w:r>
      <w:r w:rsidR="00E85503" w:rsidRPr="00E85503">
        <w:rPr>
          <w:rFonts w:ascii="Times New Roman" w:hAnsi="Times New Roman" w:cs="Times New Roman"/>
          <w:sz w:val="28"/>
          <w:szCs w:val="28"/>
          <w:vertAlign w:val="subscript"/>
        </w:rPr>
        <w:t>кв</w:t>
      </w:r>
      <w:proofErr w:type="spellEnd"/>
      <w:r w:rsidR="00E85503" w:rsidRPr="00E85503">
        <w:rPr>
          <w:rFonts w:ascii="Times New Roman" w:hAnsi="Times New Roman" w:cs="Times New Roman"/>
          <w:sz w:val="28"/>
          <w:szCs w:val="28"/>
        </w:rPr>
        <w:t>, кВт, определяется по формуле</w:t>
      </w:r>
    </w:p>
    <w:p w14:paraId="6F9CC013" w14:textId="77777777" w:rsidR="00E85503" w:rsidRPr="00E85503" w:rsidRDefault="00E85503" w:rsidP="00E85503">
      <w:pPr>
        <w:widowControl/>
        <w:shd w:val="clear" w:color="auto" w:fill="FFFFFF"/>
        <w:autoSpaceDE/>
        <w:autoSpaceDN/>
        <w:adjustRightInd/>
        <w:spacing w:line="216" w:lineRule="auto"/>
        <w:ind w:firstLine="709"/>
        <w:jc w:val="both"/>
        <w:rPr>
          <w:rFonts w:ascii="Times New Roman" w:hAnsi="Times New Roman" w:cs="Times New Roman"/>
          <w:sz w:val="28"/>
          <w:szCs w:val="28"/>
        </w:rPr>
      </w:pPr>
    </w:p>
    <w:p w14:paraId="6B817CA1" w14:textId="1A560578" w:rsidR="00E85503" w:rsidRPr="00E85503" w:rsidRDefault="00E85503" w:rsidP="00E85503">
      <w:pPr>
        <w:widowControl/>
        <w:autoSpaceDE/>
        <w:autoSpaceDN/>
        <w:adjustRightInd/>
        <w:spacing w:line="216" w:lineRule="auto"/>
        <w:ind w:left="2835"/>
        <w:jc w:val="both"/>
        <w:rPr>
          <w:rFonts w:ascii="Times New Roman" w:hAnsi="Times New Roman" w:cs="Times New Roman"/>
          <w:sz w:val="28"/>
          <w:szCs w:val="28"/>
        </w:rPr>
      </w:pPr>
      <w:r>
        <w:rPr>
          <w:rFonts w:ascii="Times New Roman" w:hAnsi="Times New Roman" w:cs="Times New Roman"/>
          <w:i/>
          <w:sz w:val="28"/>
          <w:szCs w:val="28"/>
        </w:rPr>
        <w:t xml:space="preserve">         </w:t>
      </w:r>
      <w:proofErr w:type="spellStart"/>
      <w:r w:rsidRPr="00E85503">
        <w:rPr>
          <w:rFonts w:ascii="Times New Roman" w:hAnsi="Times New Roman" w:cs="Times New Roman"/>
          <w:i/>
          <w:sz w:val="28"/>
          <w:szCs w:val="28"/>
        </w:rPr>
        <w:t>Р</w:t>
      </w:r>
      <w:r w:rsidRPr="00E85503">
        <w:rPr>
          <w:rFonts w:ascii="Times New Roman" w:hAnsi="Times New Roman" w:cs="Times New Roman"/>
          <w:sz w:val="28"/>
          <w:szCs w:val="28"/>
          <w:vertAlign w:val="subscript"/>
        </w:rPr>
        <w:t>кв</w:t>
      </w:r>
      <w:proofErr w:type="spellEnd"/>
      <w:r w:rsidRPr="00E85503">
        <w:rPr>
          <w:rFonts w:ascii="Times New Roman" w:hAnsi="Times New Roman" w:cs="Times New Roman"/>
          <w:sz w:val="28"/>
          <w:szCs w:val="28"/>
        </w:rPr>
        <w:t xml:space="preserve"> = </w:t>
      </w:r>
      <w:proofErr w:type="spellStart"/>
      <w:r w:rsidRPr="00E85503">
        <w:rPr>
          <w:rFonts w:ascii="Times New Roman" w:hAnsi="Times New Roman" w:cs="Times New Roman"/>
          <w:i/>
          <w:sz w:val="28"/>
          <w:szCs w:val="28"/>
        </w:rPr>
        <w:t>Р</w:t>
      </w:r>
      <w:r w:rsidRPr="00E85503">
        <w:rPr>
          <w:rFonts w:ascii="Times New Roman" w:hAnsi="Times New Roman" w:cs="Times New Roman"/>
          <w:sz w:val="28"/>
          <w:szCs w:val="28"/>
          <w:vertAlign w:val="subscript"/>
        </w:rPr>
        <w:t>кв.уд</w:t>
      </w:r>
      <w:proofErr w:type="spellEnd"/>
      <w:r w:rsidRPr="00E85503">
        <w:rPr>
          <w:rFonts w:ascii="Times New Roman" w:hAnsi="Times New Roman" w:cs="Times New Roman"/>
          <w:i/>
          <w:iCs/>
          <w:sz w:val="28"/>
          <w:szCs w:val="28"/>
          <w:lang w:val="en-US"/>
        </w:rPr>
        <w:t>n</w:t>
      </w:r>
      <w:r w:rsidRPr="00E85503">
        <w:rPr>
          <w:rFonts w:ascii="Times New Roman" w:hAnsi="Times New Roman" w:cs="Times New Roman"/>
          <w:i/>
          <w:iCs/>
          <w:sz w:val="28"/>
          <w:szCs w:val="28"/>
        </w:rPr>
        <w:t xml:space="preserve"> </w:t>
      </w:r>
      <w:r w:rsidRPr="00E85503">
        <w:rPr>
          <w:rFonts w:ascii="Times New Roman" w:hAnsi="Times New Roman" w:cs="Times New Roman"/>
          <w:sz w:val="28"/>
          <w:szCs w:val="28"/>
        </w:rPr>
        <w:t xml:space="preserve">+ </w:t>
      </w:r>
      <w:proofErr w:type="gramStart"/>
      <w:r w:rsidRPr="00E85503">
        <w:rPr>
          <w:rFonts w:ascii="Times New Roman" w:hAnsi="Times New Roman" w:cs="Times New Roman"/>
          <w:sz w:val="28"/>
          <w:szCs w:val="28"/>
        </w:rPr>
        <w:t>0,9</w:t>
      </w:r>
      <w:r w:rsidRPr="00E85503">
        <w:rPr>
          <w:rFonts w:ascii="Times New Roman" w:hAnsi="Times New Roman" w:cs="Times New Roman"/>
          <w:i/>
          <w:sz w:val="28"/>
          <w:szCs w:val="28"/>
          <w:lang w:val="en-US"/>
        </w:rPr>
        <w:t>P</w:t>
      </w:r>
      <w:r w:rsidRPr="00E85503">
        <w:rPr>
          <w:rFonts w:ascii="Times New Roman" w:hAnsi="Times New Roman" w:cs="Times New Roman"/>
          <w:iCs/>
          <w:sz w:val="28"/>
          <w:szCs w:val="28"/>
          <w:vertAlign w:val="subscript"/>
        </w:rPr>
        <w:t>р.</w:t>
      </w:r>
      <w:r w:rsidRPr="00E85503">
        <w:rPr>
          <w:rFonts w:ascii="Times New Roman" w:hAnsi="Times New Roman" w:cs="Times New Roman"/>
          <w:sz w:val="28"/>
          <w:szCs w:val="28"/>
          <w:vertAlign w:val="subscript"/>
          <w:lang w:val="en-US"/>
        </w:rPr>
        <w:t>c</w:t>
      </w:r>
      <w:proofErr w:type="gramEnd"/>
      <w:r w:rsidRPr="00E85503">
        <w:rPr>
          <w:rFonts w:ascii="Times New Roman" w:hAnsi="Times New Roman" w:cs="Times New Roman"/>
          <w:sz w:val="28"/>
          <w:szCs w:val="28"/>
        </w:rPr>
        <w:t>,                                            (1)</w:t>
      </w:r>
    </w:p>
    <w:p w14:paraId="619723B3" w14:textId="77777777" w:rsidR="00E85503" w:rsidRPr="00E85503" w:rsidRDefault="00E85503" w:rsidP="00E85503">
      <w:pPr>
        <w:widowControl/>
        <w:autoSpaceDE/>
        <w:autoSpaceDN/>
        <w:adjustRightInd/>
        <w:spacing w:line="216" w:lineRule="auto"/>
        <w:jc w:val="both"/>
        <w:rPr>
          <w:rFonts w:ascii="Times New Roman" w:eastAsia="Calibri" w:hAnsi="Times New Roman" w:cs="Times New Roman"/>
          <w:sz w:val="28"/>
          <w:szCs w:val="28"/>
        </w:rPr>
      </w:pPr>
    </w:p>
    <w:p w14:paraId="7E416390" w14:textId="77777777" w:rsidR="00E85503" w:rsidRPr="00E85503" w:rsidRDefault="00E85503" w:rsidP="00E85503">
      <w:pPr>
        <w:widowControl/>
        <w:autoSpaceDE/>
        <w:autoSpaceDN/>
        <w:adjustRightInd/>
        <w:spacing w:line="216" w:lineRule="auto"/>
        <w:jc w:val="both"/>
        <w:rPr>
          <w:rFonts w:ascii="Times New Roman" w:eastAsia="Calibri" w:hAnsi="Times New Roman" w:cs="Times New Roman"/>
          <w:sz w:val="28"/>
          <w:szCs w:val="28"/>
        </w:rPr>
      </w:pPr>
      <w:r w:rsidRPr="00E85503">
        <w:rPr>
          <w:rFonts w:ascii="Times New Roman" w:eastAsia="Calibri" w:hAnsi="Times New Roman" w:cs="Times New Roman"/>
          <w:sz w:val="28"/>
          <w:szCs w:val="28"/>
        </w:rPr>
        <w:t xml:space="preserve">где </w:t>
      </w:r>
      <w:proofErr w:type="spellStart"/>
      <w:r w:rsidRPr="00E85503">
        <w:rPr>
          <w:rFonts w:ascii="Times New Roman" w:eastAsia="Calibri" w:hAnsi="Times New Roman" w:cs="Times New Roman"/>
          <w:i/>
          <w:iCs/>
          <w:sz w:val="28"/>
          <w:szCs w:val="28"/>
        </w:rPr>
        <w:t>P</w:t>
      </w:r>
      <w:r w:rsidRPr="00E85503">
        <w:rPr>
          <w:rFonts w:ascii="Times New Roman" w:eastAsia="Calibri" w:hAnsi="Times New Roman" w:cs="Times New Roman"/>
          <w:sz w:val="28"/>
          <w:szCs w:val="28"/>
          <w:vertAlign w:val="subscript"/>
        </w:rPr>
        <w:t>кв.уд</w:t>
      </w:r>
      <w:proofErr w:type="spellEnd"/>
      <w:r w:rsidRPr="00E85503">
        <w:rPr>
          <w:rFonts w:ascii="Times New Roman" w:eastAsia="Calibri" w:hAnsi="Times New Roman" w:cs="Times New Roman"/>
          <w:sz w:val="28"/>
          <w:szCs w:val="28"/>
        </w:rPr>
        <w:t xml:space="preserve"> – удельная нагрузка электроприемников квартир, принимаемая по </w:t>
      </w:r>
      <w:hyperlink r:id="rId15" w:history="1">
        <w:r w:rsidRPr="00E85503">
          <w:rPr>
            <w:rFonts w:ascii="Times New Roman" w:eastAsia="Calibri" w:hAnsi="Times New Roman" w:cs="Times New Roman"/>
            <w:sz w:val="28"/>
            <w:szCs w:val="28"/>
          </w:rPr>
          <w:t>таблице 7.1</w:t>
        </w:r>
      </w:hyperlink>
      <w:r w:rsidRPr="00E85503">
        <w:rPr>
          <w:rFonts w:ascii="Times New Roman" w:eastAsia="Calibri" w:hAnsi="Times New Roman" w:cs="Times New Roman"/>
          <w:sz w:val="28"/>
          <w:szCs w:val="28"/>
        </w:rPr>
        <w:t xml:space="preserve"> (таблице 7.1а – для Москвы и Московской области) в зависимости от числа квартир, присоединенных к линии (ТП), типа кухонных плит, кВт/квартиру. Удельные электрические нагрузки установлены с учетом того, что расчетная неравномерность нагрузки при распределении ее по фазам трехфазных линий и вводов не превышает 15 %;</w:t>
      </w:r>
    </w:p>
    <w:p w14:paraId="2D958DD7" w14:textId="77777777" w:rsidR="00E85503" w:rsidRPr="00E85503" w:rsidRDefault="00E85503" w:rsidP="00E85503">
      <w:pPr>
        <w:widowControl/>
        <w:autoSpaceDE/>
        <w:autoSpaceDN/>
        <w:adjustRightInd/>
        <w:spacing w:line="216" w:lineRule="auto"/>
        <w:ind w:firstLine="709"/>
        <w:jc w:val="both"/>
        <w:rPr>
          <w:rFonts w:ascii="Times New Roman" w:eastAsia="Calibri" w:hAnsi="Times New Roman" w:cs="Times New Roman"/>
          <w:sz w:val="28"/>
          <w:szCs w:val="28"/>
        </w:rPr>
      </w:pPr>
      <w:r w:rsidRPr="00E85503">
        <w:rPr>
          <w:rFonts w:ascii="Times New Roman" w:eastAsia="Calibri" w:hAnsi="Times New Roman" w:cs="Times New Roman"/>
          <w:i/>
          <w:iCs/>
          <w:sz w:val="28"/>
          <w:szCs w:val="28"/>
        </w:rPr>
        <w:t>n</w:t>
      </w:r>
      <w:r w:rsidRPr="00E85503">
        <w:rPr>
          <w:rFonts w:ascii="Times New Roman" w:eastAsia="Calibri" w:hAnsi="Times New Roman" w:cs="Times New Roman"/>
          <w:sz w:val="28"/>
          <w:szCs w:val="28"/>
        </w:rPr>
        <w:t xml:space="preserve"> – число квартир, присоединенных к линии (ТП);</w:t>
      </w:r>
    </w:p>
    <w:p w14:paraId="7FAE9F3E" w14:textId="711C8FE0" w:rsidR="00E85503" w:rsidRPr="00E85503" w:rsidRDefault="00E85503" w:rsidP="00E85503">
      <w:pPr>
        <w:widowControl/>
        <w:autoSpaceDE/>
        <w:autoSpaceDN/>
        <w:adjustRightInd/>
        <w:spacing w:line="216" w:lineRule="auto"/>
        <w:ind w:firstLine="709"/>
        <w:jc w:val="both"/>
        <w:rPr>
          <w:rFonts w:ascii="Times New Roman" w:eastAsia="Calibri" w:hAnsi="Times New Roman" w:cs="Times New Roman"/>
          <w:sz w:val="28"/>
          <w:szCs w:val="28"/>
        </w:rPr>
      </w:pPr>
      <w:proofErr w:type="spellStart"/>
      <w:r w:rsidRPr="00E85503">
        <w:rPr>
          <w:rFonts w:ascii="Times New Roman" w:eastAsia="Calibri" w:hAnsi="Times New Roman" w:cs="Times New Roman"/>
          <w:i/>
          <w:sz w:val="28"/>
          <w:szCs w:val="28"/>
        </w:rPr>
        <w:t>P</w:t>
      </w:r>
      <w:r w:rsidRPr="00E85503">
        <w:rPr>
          <w:rFonts w:ascii="Times New Roman" w:eastAsia="Calibri" w:hAnsi="Times New Roman" w:cs="Times New Roman"/>
          <w:iCs/>
          <w:sz w:val="28"/>
          <w:szCs w:val="28"/>
          <w:vertAlign w:val="subscript"/>
        </w:rPr>
        <w:t>р.</w:t>
      </w:r>
      <w:r w:rsidRPr="00E85503">
        <w:rPr>
          <w:rFonts w:ascii="Times New Roman" w:eastAsia="Calibri" w:hAnsi="Times New Roman" w:cs="Times New Roman"/>
          <w:sz w:val="28"/>
          <w:szCs w:val="28"/>
          <w:vertAlign w:val="subscript"/>
        </w:rPr>
        <w:t>c</w:t>
      </w:r>
      <w:proofErr w:type="spellEnd"/>
      <w:r w:rsidRPr="00E85503">
        <w:rPr>
          <w:rFonts w:ascii="Times New Roman" w:eastAsia="Calibri" w:hAnsi="Times New Roman" w:cs="Times New Roman"/>
          <w:sz w:val="28"/>
          <w:szCs w:val="28"/>
        </w:rPr>
        <w:t xml:space="preserve"> – суммарная расчетная нагрузка силовых электроприемников квартир, кВт, определяемая в соответствии с 7.1.2а, включающая применение в квартирах электрического отопления, электроводонагревателей, бытовых кондиционеров. </w:t>
      </w:r>
    </w:p>
    <w:p w14:paraId="6920064E" w14:textId="77777777" w:rsidR="00E85503" w:rsidRPr="00E85503" w:rsidRDefault="00E85503" w:rsidP="00E85503">
      <w:pPr>
        <w:widowControl/>
        <w:autoSpaceDE/>
        <w:autoSpaceDN/>
        <w:adjustRightInd/>
        <w:spacing w:line="216" w:lineRule="auto"/>
        <w:ind w:firstLine="709"/>
        <w:jc w:val="both"/>
        <w:rPr>
          <w:rFonts w:ascii="Times New Roman" w:eastAsia="Calibri" w:hAnsi="Times New Roman" w:cs="Times New Roman"/>
          <w:sz w:val="28"/>
          <w:szCs w:val="28"/>
        </w:rPr>
      </w:pPr>
    </w:p>
    <w:p w14:paraId="7B39AC02" w14:textId="77777777" w:rsidR="00E85503" w:rsidRDefault="00E85503" w:rsidP="00E85503">
      <w:pPr>
        <w:widowControl/>
        <w:shd w:val="clear" w:color="auto" w:fill="FFFFFF"/>
        <w:autoSpaceDE/>
        <w:autoSpaceDN/>
        <w:adjustRightInd/>
        <w:spacing w:line="216" w:lineRule="auto"/>
        <w:ind w:left="2694" w:hanging="2694"/>
        <w:jc w:val="both"/>
        <w:rPr>
          <w:rFonts w:ascii="Times New Roman" w:hAnsi="Times New Roman" w:cs="Times New Roman"/>
          <w:spacing w:val="26"/>
          <w:sz w:val="28"/>
          <w:szCs w:val="28"/>
        </w:rPr>
      </w:pPr>
    </w:p>
    <w:p w14:paraId="103AE817" w14:textId="77777777" w:rsidR="00E85503" w:rsidRDefault="00E85503" w:rsidP="00E85503">
      <w:pPr>
        <w:widowControl/>
        <w:shd w:val="clear" w:color="auto" w:fill="FFFFFF"/>
        <w:autoSpaceDE/>
        <w:autoSpaceDN/>
        <w:adjustRightInd/>
        <w:spacing w:line="216" w:lineRule="auto"/>
        <w:ind w:left="2694" w:hanging="2694"/>
        <w:jc w:val="both"/>
        <w:rPr>
          <w:rFonts w:ascii="Times New Roman" w:hAnsi="Times New Roman" w:cs="Times New Roman"/>
          <w:spacing w:val="26"/>
          <w:sz w:val="28"/>
          <w:szCs w:val="28"/>
        </w:rPr>
      </w:pPr>
    </w:p>
    <w:p w14:paraId="2B54FBEE" w14:textId="77777777" w:rsidR="00E85503" w:rsidRDefault="00E85503" w:rsidP="00E85503">
      <w:pPr>
        <w:widowControl/>
        <w:shd w:val="clear" w:color="auto" w:fill="FFFFFF"/>
        <w:autoSpaceDE/>
        <w:autoSpaceDN/>
        <w:adjustRightInd/>
        <w:spacing w:line="216" w:lineRule="auto"/>
        <w:ind w:left="2694" w:hanging="2694"/>
        <w:jc w:val="both"/>
        <w:rPr>
          <w:rFonts w:ascii="Times New Roman" w:hAnsi="Times New Roman" w:cs="Times New Roman"/>
          <w:spacing w:val="26"/>
          <w:sz w:val="28"/>
          <w:szCs w:val="28"/>
        </w:rPr>
      </w:pPr>
    </w:p>
    <w:p w14:paraId="334211B8" w14:textId="77777777" w:rsidR="00E85503" w:rsidRDefault="00E85503" w:rsidP="00E85503">
      <w:pPr>
        <w:widowControl/>
        <w:shd w:val="clear" w:color="auto" w:fill="FFFFFF"/>
        <w:autoSpaceDE/>
        <w:autoSpaceDN/>
        <w:adjustRightInd/>
        <w:spacing w:line="216" w:lineRule="auto"/>
        <w:ind w:left="2694" w:hanging="2694"/>
        <w:jc w:val="both"/>
        <w:rPr>
          <w:rFonts w:ascii="Times New Roman" w:hAnsi="Times New Roman" w:cs="Times New Roman"/>
          <w:spacing w:val="26"/>
          <w:sz w:val="28"/>
          <w:szCs w:val="28"/>
        </w:rPr>
      </w:pPr>
    </w:p>
    <w:p w14:paraId="2DD49A0A" w14:textId="77777777" w:rsidR="00E85503" w:rsidRDefault="00E85503" w:rsidP="00E85503">
      <w:pPr>
        <w:widowControl/>
        <w:shd w:val="clear" w:color="auto" w:fill="FFFFFF"/>
        <w:autoSpaceDE/>
        <w:autoSpaceDN/>
        <w:adjustRightInd/>
        <w:spacing w:line="216" w:lineRule="auto"/>
        <w:ind w:left="2694" w:hanging="2694"/>
        <w:jc w:val="both"/>
        <w:rPr>
          <w:rFonts w:ascii="Times New Roman" w:hAnsi="Times New Roman" w:cs="Times New Roman"/>
          <w:spacing w:val="26"/>
          <w:sz w:val="28"/>
          <w:szCs w:val="28"/>
        </w:rPr>
      </w:pPr>
    </w:p>
    <w:p w14:paraId="6732FDC0" w14:textId="77777777" w:rsidR="00E85503" w:rsidRDefault="00E85503" w:rsidP="00E85503">
      <w:pPr>
        <w:widowControl/>
        <w:shd w:val="clear" w:color="auto" w:fill="FFFFFF"/>
        <w:autoSpaceDE/>
        <w:autoSpaceDN/>
        <w:adjustRightInd/>
        <w:spacing w:line="216" w:lineRule="auto"/>
        <w:ind w:left="2694" w:hanging="2694"/>
        <w:jc w:val="both"/>
        <w:rPr>
          <w:rFonts w:ascii="Times New Roman" w:hAnsi="Times New Roman" w:cs="Times New Roman"/>
          <w:spacing w:val="26"/>
          <w:sz w:val="28"/>
          <w:szCs w:val="28"/>
        </w:rPr>
      </w:pPr>
    </w:p>
    <w:p w14:paraId="0C9ED70D" w14:textId="50264507" w:rsidR="00E85503" w:rsidRPr="00E85503" w:rsidRDefault="00E85503" w:rsidP="00E85503">
      <w:pPr>
        <w:widowControl/>
        <w:shd w:val="clear" w:color="auto" w:fill="FFFFFF"/>
        <w:autoSpaceDE/>
        <w:autoSpaceDN/>
        <w:adjustRightInd/>
        <w:spacing w:line="216" w:lineRule="auto"/>
        <w:ind w:left="2694" w:hanging="2694"/>
        <w:jc w:val="both"/>
        <w:rPr>
          <w:rFonts w:ascii="Times New Roman" w:hAnsi="Times New Roman" w:cs="Times New Roman"/>
          <w:bCs/>
          <w:sz w:val="28"/>
          <w:szCs w:val="28"/>
        </w:rPr>
      </w:pPr>
      <w:r w:rsidRPr="00E85503">
        <w:rPr>
          <w:rFonts w:ascii="Times New Roman" w:hAnsi="Times New Roman" w:cs="Times New Roman"/>
          <w:spacing w:val="26"/>
          <w:sz w:val="28"/>
          <w:szCs w:val="28"/>
        </w:rPr>
        <w:lastRenderedPageBreak/>
        <w:t>Таблица</w:t>
      </w:r>
      <w:r w:rsidRPr="00E85503">
        <w:rPr>
          <w:rFonts w:ascii="Times New Roman" w:hAnsi="Times New Roman" w:cs="Times New Roman"/>
          <w:sz w:val="28"/>
          <w:szCs w:val="28"/>
        </w:rPr>
        <w:t xml:space="preserve"> 7.1 – </w:t>
      </w:r>
      <w:r w:rsidRPr="00E85503">
        <w:rPr>
          <w:rFonts w:ascii="Times New Roman" w:hAnsi="Times New Roman" w:cs="Times New Roman"/>
          <w:b/>
          <w:sz w:val="28"/>
          <w:szCs w:val="28"/>
        </w:rPr>
        <w:t>Удельная расчетная электрическая нагрузка электроприемников квартир жилых зданий, кВт/квартиру</w:t>
      </w:r>
    </w:p>
    <w:p w14:paraId="44ACB2BD" w14:textId="77777777" w:rsidR="00E85503" w:rsidRPr="00E85503" w:rsidRDefault="00E85503" w:rsidP="00E85503">
      <w:pPr>
        <w:widowControl/>
        <w:shd w:val="clear" w:color="auto" w:fill="FFFFFF"/>
        <w:autoSpaceDE/>
        <w:autoSpaceDN/>
        <w:adjustRightInd/>
        <w:spacing w:line="216" w:lineRule="auto"/>
        <w:ind w:firstLine="284"/>
        <w:jc w:val="right"/>
        <w:rPr>
          <w:rFonts w:ascii="Times New Roman" w:hAnsi="Times New Roman" w:cs="Times New Roman"/>
          <w:sz w:val="24"/>
          <w:szCs w:val="24"/>
        </w:rPr>
      </w:pPr>
    </w:p>
    <w:tbl>
      <w:tblPr>
        <w:tblW w:w="5000" w:type="pct"/>
        <w:tblLayout w:type="fixed"/>
        <w:tblCellMar>
          <w:left w:w="28" w:type="dxa"/>
          <w:right w:w="28" w:type="dxa"/>
        </w:tblCellMar>
        <w:tblLook w:val="0000" w:firstRow="0" w:lastRow="0" w:firstColumn="0" w:lastColumn="0" w:noHBand="0" w:noVBand="0"/>
      </w:tblPr>
      <w:tblGrid>
        <w:gridCol w:w="433"/>
        <w:gridCol w:w="2225"/>
        <w:gridCol w:w="434"/>
        <w:gridCol w:w="418"/>
        <w:gridCol w:w="417"/>
        <w:gridCol w:w="417"/>
        <w:gridCol w:w="417"/>
        <w:gridCol w:w="518"/>
        <w:gridCol w:w="454"/>
        <w:gridCol w:w="518"/>
        <w:gridCol w:w="518"/>
        <w:gridCol w:w="518"/>
        <w:gridCol w:w="518"/>
        <w:gridCol w:w="518"/>
        <w:gridCol w:w="518"/>
        <w:gridCol w:w="569"/>
      </w:tblGrid>
      <w:tr w:rsidR="00E85503" w:rsidRPr="00E85503" w14:paraId="3BB7301E" w14:textId="77777777" w:rsidTr="00E85503">
        <w:trPr>
          <w:cantSplit/>
        </w:trPr>
        <w:tc>
          <w:tcPr>
            <w:tcW w:w="431" w:type="dxa"/>
            <w:vMerge w:val="restart"/>
            <w:tcBorders>
              <w:top w:val="single" w:sz="4" w:space="0" w:color="auto"/>
              <w:left w:val="single" w:sz="4" w:space="0" w:color="auto"/>
              <w:bottom w:val="single" w:sz="6" w:space="0" w:color="auto"/>
            </w:tcBorders>
            <w:shd w:val="clear" w:color="auto" w:fill="FFFFFF"/>
          </w:tcPr>
          <w:p w14:paraId="3051CC29"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tc>
        <w:tc>
          <w:tcPr>
            <w:tcW w:w="2210" w:type="dxa"/>
            <w:vMerge w:val="restart"/>
            <w:tcBorders>
              <w:top w:val="single" w:sz="4" w:space="0" w:color="auto"/>
              <w:left w:val="nil"/>
              <w:right w:val="single" w:sz="6" w:space="0" w:color="auto"/>
            </w:tcBorders>
            <w:shd w:val="clear" w:color="auto" w:fill="FFFFFF"/>
          </w:tcPr>
          <w:p w14:paraId="4D12100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Потребители электроэнергии</w:t>
            </w:r>
          </w:p>
        </w:tc>
        <w:tc>
          <w:tcPr>
            <w:tcW w:w="6703" w:type="dxa"/>
            <w:gridSpan w:val="14"/>
            <w:tcBorders>
              <w:top w:val="single" w:sz="4" w:space="0" w:color="auto"/>
              <w:left w:val="single" w:sz="6" w:space="0" w:color="auto"/>
              <w:bottom w:val="single" w:sz="6" w:space="0" w:color="auto"/>
              <w:right w:val="single" w:sz="4" w:space="0" w:color="auto"/>
            </w:tcBorders>
            <w:shd w:val="clear" w:color="auto" w:fill="FFFFFF"/>
          </w:tcPr>
          <w:p w14:paraId="48FD6276"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Удельная расчетная электрическая нагрузка при количестве квартир</w:t>
            </w:r>
          </w:p>
        </w:tc>
      </w:tr>
      <w:tr w:rsidR="00E85503" w:rsidRPr="00E85503" w14:paraId="023421DA" w14:textId="77777777" w:rsidTr="00E85503">
        <w:trPr>
          <w:cantSplit/>
        </w:trPr>
        <w:tc>
          <w:tcPr>
            <w:tcW w:w="431" w:type="dxa"/>
            <w:vMerge/>
            <w:tcBorders>
              <w:top w:val="single" w:sz="6" w:space="0" w:color="auto"/>
              <w:left w:val="single" w:sz="4" w:space="0" w:color="auto"/>
              <w:bottom w:val="single" w:sz="6" w:space="0" w:color="auto"/>
            </w:tcBorders>
            <w:shd w:val="clear" w:color="auto" w:fill="FFFFFF"/>
          </w:tcPr>
          <w:p w14:paraId="7DBDD446"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p>
        </w:tc>
        <w:tc>
          <w:tcPr>
            <w:tcW w:w="2210" w:type="dxa"/>
            <w:vMerge/>
            <w:tcBorders>
              <w:left w:val="nil"/>
              <w:bottom w:val="single" w:sz="6" w:space="0" w:color="auto"/>
              <w:right w:val="single" w:sz="6" w:space="0" w:color="auto"/>
            </w:tcBorders>
            <w:shd w:val="clear" w:color="auto" w:fill="FFFFFF"/>
          </w:tcPr>
          <w:p w14:paraId="7685786A" w14:textId="77777777" w:rsidR="00E85503" w:rsidRPr="00E85503" w:rsidRDefault="00E85503" w:rsidP="00E85503">
            <w:pPr>
              <w:widowControl/>
              <w:autoSpaceDE/>
              <w:autoSpaceDN/>
              <w:adjustRightInd/>
              <w:spacing w:line="216" w:lineRule="auto"/>
              <w:jc w:val="both"/>
              <w:rPr>
                <w:rFonts w:ascii="Times New Roman" w:hAnsi="Times New Roman" w:cs="Times New Roman"/>
                <w:sz w:val="18"/>
                <w:szCs w:val="24"/>
              </w:rPr>
            </w:pPr>
          </w:p>
        </w:tc>
        <w:tc>
          <w:tcPr>
            <w:tcW w:w="432" w:type="dxa"/>
            <w:tcBorders>
              <w:top w:val="single" w:sz="6" w:space="0" w:color="auto"/>
              <w:left w:val="single" w:sz="6" w:space="0" w:color="auto"/>
              <w:bottom w:val="single" w:sz="6" w:space="0" w:color="auto"/>
              <w:right w:val="single" w:sz="6" w:space="0" w:color="auto"/>
            </w:tcBorders>
            <w:shd w:val="clear" w:color="auto" w:fill="FFFFFF"/>
          </w:tcPr>
          <w:p w14:paraId="7969656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1–5</w:t>
            </w:r>
          </w:p>
        </w:tc>
        <w:tc>
          <w:tcPr>
            <w:tcW w:w="415" w:type="dxa"/>
            <w:tcBorders>
              <w:top w:val="single" w:sz="6" w:space="0" w:color="auto"/>
              <w:left w:val="single" w:sz="6" w:space="0" w:color="auto"/>
              <w:bottom w:val="single" w:sz="6" w:space="0" w:color="auto"/>
              <w:right w:val="single" w:sz="6" w:space="0" w:color="auto"/>
            </w:tcBorders>
            <w:shd w:val="clear" w:color="auto" w:fill="FFFFFF"/>
          </w:tcPr>
          <w:p w14:paraId="5B650E9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6</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4EEDAAC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9</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0EBD215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12</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08B48496"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15</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104F25A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18</w:t>
            </w:r>
          </w:p>
        </w:tc>
        <w:tc>
          <w:tcPr>
            <w:tcW w:w="451" w:type="dxa"/>
            <w:tcBorders>
              <w:top w:val="single" w:sz="6" w:space="0" w:color="auto"/>
              <w:left w:val="single" w:sz="6" w:space="0" w:color="auto"/>
              <w:bottom w:val="single" w:sz="6" w:space="0" w:color="auto"/>
              <w:right w:val="single" w:sz="6" w:space="0" w:color="auto"/>
            </w:tcBorders>
            <w:shd w:val="clear" w:color="auto" w:fill="FFFFFF"/>
          </w:tcPr>
          <w:p w14:paraId="4763D26E"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24</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5B8C953C"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40</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3B45FF6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60</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07630B40"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100</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7DB35603"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200</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63F7A10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400</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2DE9982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600</w:t>
            </w:r>
          </w:p>
        </w:tc>
        <w:tc>
          <w:tcPr>
            <w:tcW w:w="565" w:type="dxa"/>
            <w:tcBorders>
              <w:top w:val="single" w:sz="6" w:space="0" w:color="auto"/>
              <w:left w:val="single" w:sz="6" w:space="0" w:color="auto"/>
              <w:bottom w:val="single" w:sz="6" w:space="0" w:color="auto"/>
              <w:right w:val="single" w:sz="4" w:space="0" w:color="auto"/>
            </w:tcBorders>
            <w:shd w:val="clear" w:color="auto" w:fill="FFFFFF"/>
          </w:tcPr>
          <w:p w14:paraId="757E1D3A"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6"/>
              </w:rPr>
              <w:t>1000</w:t>
            </w:r>
          </w:p>
        </w:tc>
      </w:tr>
      <w:tr w:rsidR="00E85503" w:rsidRPr="00E85503" w14:paraId="62538519" w14:textId="77777777" w:rsidTr="00E85503">
        <w:trPr>
          <w:cantSplit/>
        </w:trPr>
        <w:tc>
          <w:tcPr>
            <w:tcW w:w="431" w:type="dxa"/>
            <w:vMerge w:val="restart"/>
            <w:tcBorders>
              <w:top w:val="single" w:sz="6" w:space="0" w:color="auto"/>
              <w:left w:val="single" w:sz="4" w:space="0" w:color="auto"/>
              <w:bottom w:val="single" w:sz="6" w:space="0" w:color="auto"/>
            </w:tcBorders>
            <w:shd w:val="clear" w:color="auto" w:fill="FFFFFF"/>
          </w:tcPr>
          <w:p w14:paraId="25034B5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w:t>
            </w:r>
          </w:p>
        </w:tc>
        <w:tc>
          <w:tcPr>
            <w:tcW w:w="2210" w:type="dxa"/>
            <w:tcBorders>
              <w:top w:val="single" w:sz="6" w:space="0" w:color="auto"/>
              <w:left w:val="nil"/>
              <w:bottom w:val="single" w:sz="6" w:space="0" w:color="auto"/>
              <w:right w:val="single" w:sz="6" w:space="0" w:color="auto"/>
            </w:tcBorders>
            <w:shd w:val="clear" w:color="auto" w:fill="FFFFFF"/>
          </w:tcPr>
          <w:p w14:paraId="0A6E035B" w14:textId="77777777" w:rsidR="00E85503" w:rsidRPr="00E85503" w:rsidRDefault="00E85503" w:rsidP="00E85503">
            <w:pPr>
              <w:widowControl/>
              <w:shd w:val="clear" w:color="auto" w:fill="FFFFFF"/>
              <w:autoSpaceDE/>
              <w:autoSpaceDN/>
              <w:adjustRightInd/>
              <w:spacing w:line="216" w:lineRule="auto"/>
              <w:jc w:val="both"/>
              <w:rPr>
                <w:rFonts w:ascii="Times New Roman" w:hAnsi="Times New Roman" w:cs="Times New Roman"/>
                <w:sz w:val="18"/>
                <w:szCs w:val="24"/>
              </w:rPr>
            </w:pPr>
            <w:r w:rsidRPr="00E85503">
              <w:rPr>
                <w:rFonts w:ascii="Times New Roman" w:hAnsi="Times New Roman" w:cs="Times New Roman"/>
                <w:sz w:val="18"/>
                <w:szCs w:val="24"/>
              </w:rPr>
              <w:t>Квартиры с плитами:</w:t>
            </w:r>
          </w:p>
          <w:p w14:paraId="39836DC3" w14:textId="77777777" w:rsidR="00E85503" w:rsidRPr="00E85503" w:rsidRDefault="00E85503" w:rsidP="00E85503">
            <w:pPr>
              <w:widowControl/>
              <w:shd w:val="clear" w:color="auto" w:fill="FFFFFF"/>
              <w:autoSpaceDE/>
              <w:autoSpaceDN/>
              <w:adjustRightInd/>
              <w:spacing w:line="216" w:lineRule="auto"/>
              <w:jc w:val="both"/>
              <w:rPr>
                <w:rFonts w:ascii="Times New Roman" w:hAnsi="Times New Roman" w:cs="Times New Roman"/>
                <w:sz w:val="18"/>
                <w:szCs w:val="24"/>
              </w:rPr>
            </w:pPr>
            <w:r w:rsidRPr="00E85503">
              <w:rPr>
                <w:rFonts w:ascii="Times New Roman" w:hAnsi="Times New Roman" w:cs="Times New Roman"/>
                <w:sz w:val="18"/>
                <w:szCs w:val="24"/>
              </w:rPr>
              <w:t>- на природном газе</w:t>
            </w:r>
            <w:r w:rsidRPr="00E85503">
              <w:rPr>
                <w:rFonts w:ascii="Times New Roman" w:hAnsi="Times New Roman" w:cs="Times New Roman"/>
                <w:sz w:val="18"/>
                <w:szCs w:val="24"/>
                <w:vertAlign w:val="superscript"/>
              </w:rPr>
              <w:t>1)</w:t>
            </w:r>
          </w:p>
        </w:tc>
        <w:tc>
          <w:tcPr>
            <w:tcW w:w="432" w:type="dxa"/>
            <w:tcBorders>
              <w:top w:val="single" w:sz="6" w:space="0" w:color="auto"/>
              <w:left w:val="single" w:sz="6" w:space="0" w:color="auto"/>
              <w:bottom w:val="single" w:sz="6" w:space="0" w:color="auto"/>
              <w:right w:val="single" w:sz="6" w:space="0" w:color="auto"/>
            </w:tcBorders>
            <w:shd w:val="clear" w:color="auto" w:fill="FFFFFF"/>
          </w:tcPr>
          <w:p w14:paraId="0216920F"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36EDF01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4,5</w:t>
            </w:r>
          </w:p>
        </w:tc>
        <w:tc>
          <w:tcPr>
            <w:tcW w:w="415" w:type="dxa"/>
            <w:tcBorders>
              <w:top w:val="single" w:sz="6" w:space="0" w:color="auto"/>
              <w:left w:val="single" w:sz="6" w:space="0" w:color="auto"/>
              <w:bottom w:val="single" w:sz="6" w:space="0" w:color="auto"/>
              <w:right w:val="single" w:sz="6" w:space="0" w:color="auto"/>
            </w:tcBorders>
            <w:shd w:val="clear" w:color="auto" w:fill="FFFFFF"/>
          </w:tcPr>
          <w:p w14:paraId="612157E3"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573577A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2,8</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393C39DB"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5684478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2,3</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2BB8A5AA"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65B8374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2</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672CCA46"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3C58BD7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1,8</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3369567F"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6B281EE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1,65</w:t>
            </w:r>
          </w:p>
        </w:tc>
        <w:tc>
          <w:tcPr>
            <w:tcW w:w="451" w:type="dxa"/>
            <w:tcBorders>
              <w:top w:val="single" w:sz="6" w:space="0" w:color="auto"/>
              <w:left w:val="single" w:sz="6" w:space="0" w:color="auto"/>
              <w:bottom w:val="single" w:sz="6" w:space="0" w:color="auto"/>
              <w:right w:val="single" w:sz="6" w:space="0" w:color="auto"/>
            </w:tcBorders>
            <w:shd w:val="clear" w:color="auto" w:fill="FFFFFF"/>
          </w:tcPr>
          <w:p w14:paraId="7D374D4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4D9D6FB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1,4</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2BD2C8B9"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506B188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1,2</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3797E8A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59C515B3"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1,05</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78DE555B"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047D826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0,85</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5DFFF36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3F2944F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0,77</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2D47279F"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1DC7D69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0,71</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167FC11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3E2024BE"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0,69</w:t>
            </w:r>
          </w:p>
        </w:tc>
        <w:tc>
          <w:tcPr>
            <w:tcW w:w="565" w:type="dxa"/>
            <w:tcBorders>
              <w:top w:val="single" w:sz="6" w:space="0" w:color="auto"/>
              <w:left w:val="single" w:sz="6" w:space="0" w:color="auto"/>
              <w:bottom w:val="single" w:sz="6" w:space="0" w:color="auto"/>
              <w:right w:val="single" w:sz="4" w:space="0" w:color="auto"/>
            </w:tcBorders>
            <w:shd w:val="clear" w:color="auto" w:fill="FFFFFF"/>
          </w:tcPr>
          <w:p w14:paraId="722E512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75EB637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0,67</w:t>
            </w:r>
          </w:p>
        </w:tc>
      </w:tr>
      <w:tr w:rsidR="00E85503" w:rsidRPr="00E85503" w14:paraId="2998E85A" w14:textId="77777777" w:rsidTr="00E85503">
        <w:trPr>
          <w:cantSplit/>
        </w:trPr>
        <w:tc>
          <w:tcPr>
            <w:tcW w:w="431" w:type="dxa"/>
            <w:vMerge/>
            <w:tcBorders>
              <w:top w:val="single" w:sz="6" w:space="0" w:color="auto"/>
              <w:left w:val="single" w:sz="4" w:space="0" w:color="auto"/>
              <w:bottom w:val="single" w:sz="6" w:space="0" w:color="auto"/>
            </w:tcBorders>
            <w:shd w:val="clear" w:color="auto" w:fill="FFFFFF"/>
          </w:tcPr>
          <w:p w14:paraId="39260B31"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p>
        </w:tc>
        <w:tc>
          <w:tcPr>
            <w:tcW w:w="2210" w:type="dxa"/>
            <w:tcBorders>
              <w:top w:val="single" w:sz="6" w:space="0" w:color="auto"/>
              <w:left w:val="nil"/>
              <w:bottom w:val="single" w:sz="6" w:space="0" w:color="auto"/>
              <w:right w:val="single" w:sz="6" w:space="0" w:color="auto"/>
            </w:tcBorders>
            <w:shd w:val="clear" w:color="auto" w:fill="FFFFFF"/>
          </w:tcPr>
          <w:p w14:paraId="03881AFD" w14:textId="77777777" w:rsidR="00E85503" w:rsidRPr="00E85503" w:rsidRDefault="00E85503" w:rsidP="00E85503">
            <w:pPr>
              <w:widowControl/>
              <w:shd w:val="clear" w:color="auto" w:fill="FFFFFF"/>
              <w:autoSpaceDE/>
              <w:autoSpaceDN/>
              <w:adjustRightInd/>
              <w:spacing w:line="216" w:lineRule="auto"/>
              <w:jc w:val="both"/>
              <w:rPr>
                <w:rFonts w:ascii="Times New Roman" w:hAnsi="Times New Roman" w:cs="Times New Roman"/>
                <w:sz w:val="18"/>
                <w:szCs w:val="24"/>
              </w:rPr>
            </w:pPr>
            <w:r w:rsidRPr="00E85503">
              <w:rPr>
                <w:rFonts w:ascii="Times New Roman" w:hAnsi="Times New Roman" w:cs="Times New Roman"/>
                <w:sz w:val="18"/>
                <w:szCs w:val="24"/>
              </w:rPr>
              <w:t>- на сжиженном газе (в том числе при групповых установках и на твердом топливе)</w:t>
            </w:r>
          </w:p>
        </w:tc>
        <w:tc>
          <w:tcPr>
            <w:tcW w:w="432" w:type="dxa"/>
            <w:tcBorders>
              <w:top w:val="single" w:sz="6" w:space="0" w:color="auto"/>
              <w:left w:val="single" w:sz="6" w:space="0" w:color="auto"/>
              <w:bottom w:val="single" w:sz="6" w:space="0" w:color="auto"/>
              <w:right w:val="single" w:sz="6" w:space="0" w:color="auto"/>
            </w:tcBorders>
            <w:shd w:val="clear" w:color="auto" w:fill="FFFFFF"/>
          </w:tcPr>
          <w:p w14:paraId="17801AA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288A473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5BDBC43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1902DEF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6</w:t>
            </w:r>
          </w:p>
        </w:tc>
        <w:tc>
          <w:tcPr>
            <w:tcW w:w="415" w:type="dxa"/>
            <w:tcBorders>
              <w:top w:val="single" w:sz="6" w:space="0" w:color="auto"/>
              <w:left w:val="single" w:sz="6" w:space="0" w:color="auto"/>
              <w:bottom w:val="single" w:sz="6" w:space="0" w:color="auto"/>
              <w:right w:val="single" w:sz="6" w:space="0" w:color="auto"/>
            </w:tcBorders>
            <w:shd w:val="clear" w:color="auto" w:fill="FFFFFF"/>
          </w:tcPr>
          <w:p w14:paraId="1E2FE4E0"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2E6C1BA0"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046C9016"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53E04FFE"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3,4</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5F699F5C"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72136F53"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6EA2BA5C"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73D45B5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2,9</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34C05B6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527ED5E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66E00EAC"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3C9FD8F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2,5</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5B526413"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02D6148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69DE60E6"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133839F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2,2</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6F13899F"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5B93860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4588CE46"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2C5E1B36"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2</w:t>
            </w:r>
          </w:p>
        </w:tc>
        <w:tc>
          <w:tcPr>
            <w:tcW w:w="451" w:type="dxa"/>
            <w:tcBorders>
              <w:top w:val="single" w:sz="6" w:space="0" w:color="auto"/>
              <w:left w:val="single" w:sz="6" w:space="0" w:color="auto"/>
              <w:bottom w:val="single" w:sz="6" w:space="0" w:color="auto"/>
              <w:right w:val="single" w:sz="6" w:space="0" w:color="auto"/>
            </w:tcBorders>
            <w:shd w:val="clear" w:color="auto" w:fill="FFFFFF"/>
          </w:tcPr>
          <w:p w14:paraId="3146C0E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0263596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3869851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4323471B"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1,8</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3B6BA46F"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2B90170F"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51D1610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68844DCA"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1,4</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36A92F13"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137FCCF0"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28E5CF4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134DCA8F"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1,3</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2A609BC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5744F43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0B5AA4E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2F75C6A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1,08</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5451E09C"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64229D8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1F01601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12D0205C"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5576204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2FC0CF6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12E1A88B"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760B953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0,92</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35684C1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7D3B60B9"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69FA81A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4A4CEBF6"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0,84</w:t>
            </w:r>
          </w:p>
        </w:tc>
        <w:tc>
          <w:tcPr>
            <w:tcW w:w="565" w:type="dxa"/>
            <w:tcBorders>
              <w:top w:val="single" w:sz="6" w:space="0" w:color="auto"/>
              <w:left w:val="single" w:sz="6" w:space="0" w:color="auto"/>
              <w:bottom w:val="single" w:sz="6" w:space="0" w:color="auto"/>
              <w:right w:val="single" w:sz="4" w:space="0" w:color="auto"/>
            </w:tcBorders>
            <w:shd w:val="clear" w:color="auto" w:fill="FFFFFF"/>
          </w:tcPr>
          <w:p w14:paraId="040525B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5484C62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04B2BCDC"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5803EC9B"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0,76</w:t>
            </w:r>
          </w:p>
        </w:tc>
      </w:tr>
      <w:tr w:rsidR="00E85503" w:rsidRPr="00E85503" w14:paraId="6B5D5EDB" w14:textId="77777777" w:rsidTr="00E85503">
        <w:trPr>
          <w:cantSplit/>
        </w:trPr>
        <w:tc>
          <w:tcPr>
            <w:tcW w:w="431" w:type="dxa"/>
            <w:vMerge/>
            <w:tcBorders>
              <w:top w:val="single" w:sz="6" w:space="0" w:color="auto"/>
              <w:left w:val="single" w:sz="4" w:space="0" w:color="auto"/>
              <w:bottom w:val="single" w:sz="6" w:space="0" w:color="auto"/>
            </w:tcBorders>
            <w:shd w:val="clear" w:color="auto" w:fill="FFFFFF"/>
          </w:tcPr>
          <w:p w14:paraId="6A1689B4"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p>
        </w:tc>
        <w:tc>
          <w:tcPr>
            <w:tcW w:w="2210" w:type="dxa"/>
            <w:tcBorders>
              <w:top w:val="single" w:sz="6" w:space="0" w:color="auto"/>
              <w:left w:val="nil"/>
              <w:bottom w:val="single" w:sz="6" w:space="0" w:color="auto"/>
              <w:right w:val="single" w:sz="6" w:space="0" w:color="auto"/>
            </w:tcBorders>
            <w:shd w:val="clear" w:color="auto" w:fill="FFFFFF"/>
          </w:tcPr>
          <w:p w14:paraId="7DADA364" w14:textId="77777777" w:rsidR="00E85503" w:rsidRPr="00E85503" w:rsidRDefault="00E85503" w:rsidP="00E85503">
            <w:pPr>
              <w:widowControl/>
              <w:shd w:val="clear" w:color="auto" w:fill="FFFFFF"/>
              <w:autoSpaceDE/>
              <w:autoSpaceDN/>
              <w:adjustRightInd/>
              <w:spacing w:line="216" w:lineRule="auto"/>
              <w:jc w:val="both"/>
              <w:rPr>
                <w:rFonts w:ascii="Times New Roman" w:hAnsi="Times New Roman" w:cs="Times New Roman"/>
                <w:sz w:val="18"/>
                <w:szCs w:val="24"/>
              </w:rPr>
            </w:pPr>
            <w:r w:rsidRPr="00E85503">
              <w:rPr>
                <w:rFonts w:ascii="Times New Roman" w:hAnsi="Times New Roman" w:cs="Times New Roman"/>
                <w:sz w:val="18"/>
                <w:szCs w:val="24"/>
              </w:rPr>
              <w:t xml:space="preserve">- электрическими, </w:t>
            </w:r>
            <w:proofErr w:type="gramStart"/>
            <w:r w:rsidRPr="00E85503">
              <w:rPr>
                <w:rFonts w:ascii="Times New Roman" w:hAnsi="Times New Roman" w:cs="Times New Roman"/>
                <w:sz w:val="18"/>
                <w:szCs w:val="24"/>
              </w:rPr>
              <w:t>мощно-стью</w:t>
            </w:r>
            <w:proofErr w:type="gramEnd"/>
            <w:r w:rsidRPr="00E85503">
              <w:rPr>
                <w:rFonts w:ascii="Times New Roman" w:hAnsi="Times New Roman" w:cs="Times New Roman"/>
                <w:sz w:val="18"/>
                <w:szCs w:val="24"/>
              </w:rPr>
              <w:t xml:space="preserve"> 8,5 кВт</w:t>
            </w:r>
          </w:p>
        </w:tc>
        <w:tc>
          <w:tcPr>
            <w:tcW w:w="432" w:type="dxa"/>
            <w:tcBorders>
              <w:top w:val="single" w:sz="6" w:space="0" w:color="auto"/>
              <w:left w:val="single" w:sz="6" w:space="0" w:color="auto"/>
              <w:bottom w:val="single" w:sz="6" w:space="0" w:color="auto"/>
              <w:right w:val="single" w:sz="6" w:space="0" w:color="auto"/>
            </w:tcBorders>
            <w:shd w:val="clear" w:color="auto" w:fill="FFFFFF"/>
          </w:tcPr>
          <w:p w14:paraId="09622DD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168543FC"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10</w:t>
            </w:r>
          </w:p>
        </w:tc>
        <w:tc>
          <w:tcPr>
            <w:tcW w:w="415" w:type="dxa"/>
            <w:tcBorders>
              <w:top w:val="single" w:sz="6" w:space="0" w:color="auto"/>
              <w:left w:val="single" w:sz="6" w:space="0" w:color="auto"/>
              <w:bottom w:val="single" w:sz="6" w:space="0" w:color="auto"/>
              <w:right w:val="single" w:sz="6" w:space="0" w:color="auto"/>
            </w:tcBorders>
            <w:shd w:val="clear" w:color="auto" w:fill="FFFFFF"/>
          </w:tcPr>
          <w:p w14:paraId="118DDAD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0A1117BE"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5,1</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4CC878E3"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41D2846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3,8</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442DC7B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2B52C990"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3,2</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220B613F"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299E6FC0"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2,8</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3E31E5A0"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1B4312E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2,6</w:t>
            </w:r>
          </w:p>
        </w:tc>
        <w:tc>
          <w:tcPr>
            <w:tcW w:w="451" w:type="dxa"/>
            <w:tcBorders>
              <w:top w:val="single" w:sz="6" w:space="0" w:color="auto"/>
              <w:left w:val="single" w:sz="6" w:space="0" w:color="auto"/>
              <w:bottom w:val="single" w:sz="6" w:space="0" w:color="auto"/>
              <w:right w:val="single" w:sz="6" w:space="0" w:color="auto"/>
            </w:tcBorders>
            <w:shd w:val="clear" w:color="auto" w:fill="FFFFFF"/>
          </w:tcPr>
          <w:p w14:paraId="7738F15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5E8FBD7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2,2</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4B64923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6C4A17DA"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1,95</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7181F829"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221A2160"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1,7</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5F7F29AE"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2C6ECED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1,5</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320173F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7CCA48C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1,36</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7757052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606CD98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1,27</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4AE19A0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4BDE1EA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1,23</w:t>
            </w:r>
          </w:p>
        </w:tc>
        <w:tc>
          <w:tcPr>
            <w:tcW w:w="565" w:type="dxa"/>
            <w:tcBorders>
              <w:top w:val="single" w:sz="6" w:space="0" w:color="auto"/>
              <w:left w:val="single" w:sz="6" w:space="0" w:color="auto"/>
              <w:bottom w:val="single" w:sz="6" w:space="0" w:color="auto"/>
              <w:right w:val="single" w:sz="4" w:space="0" w:color="auto"/>
            </w:tcBorders>
            <w:shd w:val="clear" w:color="auto" w:fill="FFFFFF"/>
          </w:tcPr>
          <w:p w14:paraId="234A19E0"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6CCF64D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1,19</w:t>
            </w:r>
          </w:p>
        </w:tc>
      </w:tr>
      <w:tr w:rsidR="00E85503" w:rsidRPr="00E85503" w14:paraId="4CD82AF6" w14:textId="77777777" w:rsidTr="00E85503">
        <w:tc>
          <w:tcPr>
            <w:tcW w:w="431" w:type="dxa"/>
            <w:tcBorders>
              <w:top w:val="single" w:sz="6" w:space="0" w:color="auto"/>
              <w:left w:val="single" w:sz="4" w:space="0" w:color="auto"/>
              <w:bottom w:val="single" w:sz="6" w:space="0" w:color="auto"/>
            </w:tcBorders>
            <w:shd w:val="clear" w:color="auto" w:fill="FFFFFF"/>
          </w:tcPr>
          <w:p w14:paraId="780CD90A"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2</w:t>
            </w:r>
          </w:p>
        </w:tc>
        <w:tc>
          <w:tcPr>
            <w:tcW w:w="2210" w:type="dxa"/>
            <w:tcBorders>
              <w:top w:val="single" w:sz="6" w:space="0" w:color="auto"/>
              <w:left w:val="nil"/>
              <w:bottom w:val="single" w:sz="6" w:space="0" w:color="auto"/>
              <w:right w:val="single" w:sz="6" w:space="0" w:color="auto"/>
            </w:tcBorders>
            <w:shd w:val="clear" w:color="auto" w:fill="FFFFFF"/>
          </w:tcPr>
          <w:p w14:paraId="1FEF3A9D" w14:textId="77777777" w:rsidR="00E85503" w:rsidRPr="00E85503" w:rsidRDefault="00E85503" w:rsidP="00E85503">
            <w:pPr>
              <w:widowControl/>
              <w:shd w:val="clear" w:color="auto" w:fill="FFFFFF"/>
              <w:autoSpaceDE/>
              <w:autoSpaceDN/>
              <w:adjustRightInd/>
              <w:spacing w:line="216" w:lineRule="auto"/>
              <w:jc w:val="both"/>
              <w:rPr>
                <w:rFonts w:ascii="Times New Roman" w:hAnsi="Times New Roman" w:cs="Times New Roman"/>
                <w:sz w:val="18"/>
                <w:szCs w:val="24"/>
              </w:rPr>
            </w:pPr>
            <w:r w:rsidRPr="00E85503">
              <w:rPr>
                <w:rFonts w:ascii="Times New Roman" w:hAnsi="Times New Roman" w:cs="Times New Roman"/>
                <w:sz w:val="18"/>
                <w:szCs w:val="24"/>
              </w:rPr>
              <w:t>Летние домики на участках садовых товариществ</w:t>
            </w:r>
          </w:p>
        </w:tc>
        <w:tc>
          <w:tcPr>
            <w:tcW w:w="432" w:type="dxa"/>
            <w:tcBorders>
              <w:top w:val="single" w:sz="6" w:space="0" w:color="auto"/>
              <w:left w:val="single" w:sz="6" w:space="0" w:color="auto"/>
              <w:bottom w:val="single" w:sz="6" w:space="0" w:color="auto"/>
              <w:right w:val="single" w:sz="6" w:space="0" w:color="auto"/>
            </w:tcBorders>
            <w:shd w:val="clear" w:color="auto" w:fill="FFFFFF"/>
          </w:tcPr>
          <w:p w14:paraId="37A854C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4FC84109"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4</w:t>
            </w:r>
          </w:p>
        </w:tc>
        <w:tc>
          <w:tcPr>
            <w:tcW w:w="415" w:type="dxa"/>
            <w:tcBorders>
              <w:top w:val="single" w:sz="6" w:space="0" w:color="auto"/>
              <w:left w:val="single" w:sz="6" w:space="0" w:color="auto"/>
              <w:bottom w:val="single" w:sz="6" w:space="0" w:color="auto"/>
              <w:right w:val="single" w:sz="6" w:space="0" w:color="auto"/>
            </w:tcBorders>
            <w:shd w:val="clear" w:color="auto" w:fill="FFFFFF"/>
          </w:tcPr>
          <w:p w14:paraId="5073D6B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0700887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2,3</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3A80053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5C55BDF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1,7</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6066820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57972EB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1,4</w:t>
            </w:r>
          </w:p>
        </w:tc>
        <w:tc>
          <w:tcPr>
            <w:tcW w:w="414" w:type="dxa"/>
            <w:tcBorders>
              <w:top w:val="single" w:sz="6" w:space="0" w:color="auto"/>
              <w:left w:val="single" w:sz="6" w:space="0" w:color="auto"/>
              <w:bottom w:val="single" w:sz="6" w:space="0" w:color="auto"/>
              <w:right w:val="single" w:sz="6" w:space="0" w:color="auto"/>
            </w:tcBorders>
            <w:shd w:val="clear" w:color="auto" w:fill="FFFFFF"/>
          </w:tcPr>
          <w:p w14:paraId="5DE7289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080C54F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1,2</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5C23443E"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4FFDDC2F"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1,1</w:t>
            </w:r>
          </w:p>
        </w:tc>
        <w:tc>
          <w:tcPr>
            <w:tcW w:w="451" w:type="dxa"/>
            <w:tcBorders>
              <w:top w:val="single" w:sz="6" w:space="0" w:color="auto"/>
              <w:left w:val="single" w:sz="6" w:space="0" w:color="auto"/>
              <w:bottom w:val="single" w:sz="6" w:space="0" w:color="auto"/>
              <w:right w:val="single" w:sz="6" w:space="0" w:color="auto"/>
            </w:tcBorders>
            <w:shd w:val="clear" w:color="auto" w:fill="FFFFFF"/>
          </w:tcPr>
          <w:p w14:paraId="58F4D2DC"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18"/>
              </w:rPr>
            </w:pPr>
          </w:p>
          <w:p w14:paraId="434A2F5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18"/>
              </w:rPr>
              <w:t>0,9</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100617C3"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54CA457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0,76</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6ED6E35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44DC013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0,69</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4727131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4115169A"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0,61</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6110EE5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61940B4B"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0,58</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078222FA"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2684856C"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0,54</w:t>
            </w:r>
          </w:p>
        </w:tc>
        <w:tc>
          <w:tcPr>
            <w:tcW w:w="514" w:type="dxa"/>
            <w:tcBorders>
              <w:top w:val="single" w:sz="6" w:space="0" w:color="auto"/>
              <w:left w:val="single" w:sz="6" w:space="0" w:color="auto"/>
              <w:bottom w:val="single" w:sz="6" w:space="0" w:color="auto"/>
              <w:right w:val="single" w:sz="6" w:space="0" w:color="auto"/>
            </w:tcBorders>
            <w:shd w:val="clear" w:color="auto" w:fill="FFFFFF"/>
          </w:tcPr>
          <w:p w14:paraId="44FF475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1060BCE9"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0,51</w:t>
            </w:r>
          </w:p>
        </w:tc>
        <w:tc>
          <w:tcPr>
            <w:tcW w:w="565" w:type="dxa"/>
            <w:tcBorders>
              <w:top w:val="single" w:sz="6" w:space="0" w:color="auto"/>
              <w:left w:val="single" w:sz="6" w:space="0" w:color="auto"/>
              <w:bottom w:val="single" w:sz="6" w:space="0" w:color="auto"/>
              <w:right w:val="single" w:sz="4" w:space="0" w:color="auto"/>
            </w:tcBorders>
            <w:shd w:val="clear" w:color="auto" w:fill="FFFFFF"/>
          </w:tcPr>
          <w:p w14:paraId="6A3BE420"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p>
          <w:p w14:paraId="16AB834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0,46</w:t>
            </w:r>
          </w:p>
        </w:tc>
      </w:tr>
      <w:tr w:rsidR="00E85503" w:rsidRPr="00E85503" w14:paraId="53969CBC" w14:textId="77777777" w:rsidTr="00E85503">
        <w:tc>
          <w:tcPr>
            <w:tcW w:w="9344" w:type="dxa"/>
            <w:gridSpan w:val="16"/>
            <w:tcBorders>
              <w:top w:val="single" w:sz="6" w:space="0" w:color="auto"/>
              <w:left w:val="single" w:sz="4" w:space="0" w:color="auto"/>
              <w:bottom w:val="single" w:sz="6" w:space="0" w:color="auto"/>
              <w:right w:val="single" w:sz="4" w:space="0" w:color="auto"/>
            </w:tcBorders>
            <w:shd w:val="clear" w:color="auto" w:fill="FFFFFF"/>
          </w:tcPr>
          <w:p w14:paraId="1BF4F5FD"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z w:val="18"/>
                <w:szCs w:val="18"/>
              </w:rPr>
            </w:pPr>
            <w:r w:rsidRPr="00E85503">
              <w:rPr>
                <w:rFonts w:ascii="Times New Roman" w:hAnsi="Times New Roman" w:cs="Times New Roman"/>
                <w:sz w:val="18"/>
                <w:szCs w:val="18"/>
                <w:vertAlign w:val="superscript"/>
              </w:rPr>
              <w:t>1)</w:t>
            </w:r>
            <w:r w:rsidRPr="00E85503">
              <w:rPr>
                <w:rFonts w:ascii="Times New Roman" w:hAnsi="Times New Roman" w:cs="Times New Roman"/>
                <w:sz w:val="18"/>
                <w:szCs w:val="18"/>
              </w:rPr>
              <w:t xml:space="preserve"> В зданиях по типовым проектам.</w:t>
            </w:r>
          </w:p>
          <w:p w14:paraId="1F8D9D7D"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z w:val="18"/>
                <w:szCs w:val="24"/>
              </w:rPr>
            </w:pPr>
          </w:p>
          <w:p w14:paraId="16DF8F31"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pacing w:val="26"/>
                <w:sz w:val="18"/>
                <w:szCs w:val="18"/>
              </w:rPr>
            </w:pPr>
            <w:r w:rsidRPr="00E85503">
              <w:rPr>
                <w:rFonts w:ascii="Times New Roman" w:hAnsi="Times New Roman" w:cs="Times New Roman"/>
                <w:spacing w:val="26"/>
                <w:sz w:val="18"/>
                <w:szCs w:val="18"/>
              </w:rPr>
              <w:t>Примечания</w:t>
            </w:r>
          </w:p>
          <w:p w14:paraId="198508EB"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z w:val="18"/>
                <w:szCs w:val="18"/>
              </w:rPr>
            </w:pPr>
            <w:r w:rsidRPr="00E85503">
              <w:rPr>
                <w:rFonts w:ascii="Times New Roman" w:hAnsi="Times New Roman" w:cs="Times New Roman"/>
                <w:sz w:val="18"/>
                <w:szCs w:val="18"/>
              </w:rPr>
              <w:t>1 Удельные расчетные нагрузки для числа квартир, не указанного в настоящей таблице, определяют путем интерполяции.</w:t>
            </w:r>
          </w:p>
          <w:p w14:paraId="1FB3E91A"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z w:val="18"/>
                <w:szCs w:val="18"/>
              </w:rPr>
            </w:pPr>
            <w:r w:rsidRPr="00E85503">
              <w:rPr>
                <w:rFonts w:ascii="Times New Roman" w:hAnsi="Times New Roman" w:cs="Times New Roman"/>
                <w:sz w:val="18"/>
                <w:szCs w:val="18"/>
              </w:rPr>
              <w:t xml:space="preserve">2 Удельные расчетные нагрузки квартир, кроме квартир повышенной комфортности. учитывают нагрузку освещения общедомовых помещений (лестничных клеток, подполий, технических этажей, чердаков и т. д.), а также нагрузку слаботочных устройств и мелкого силового оборудования (щитки противопожарных устройств, автоматики, учета тепла и т. п., </w:t>
            </w:r>
            <w:proofErr w:type="spellStart"/>
            <w:r w:rsidRPr="00E85503">
              <w:rPr>
                <w:rFonts w:ascii="Times New Roman" w:hAnsi="Times New Roman" w:cs="Times New Roman"/>
                <w:sz w:val="18"/>
                <w:szCs w:val="18"/>
              </w:rPr>
              <w:t>зачистные</w:t>
            </w:r>
            <w:proofErr w:type="spellEnd"/>
            <w:r w:rsidRPr="00E85503">
              <w:rPr>
                <w:rFonts w:ascii="Times New Roman" w:hAnsi="Times New Roman" w:cs="Times New Roman"/>
                <w:sz w:val="18"/>
                <w:szCs w:val="18"/>
              </w:rPr>
              <w:t xml:space="preserve"> устройства мусоропроводов, подъемники для инвалидов).</w:t>
            </w:r>
          </w:p>
          <w:p w14:paraId="54025A18"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z w:val="18"/>
                <w:szCs w:val="18"/>
              </w:rPr>
            </w:pPr>
            <w:r w:rsidRPr="00E85503">
              <w:rPr>
                <w:rFonts w:ascii="Times New Roman" w:hAnsi="Times New Roman" w:cs="Times New Roman"/>
                <w:sz w:val="18"/>
                <w:szCs w:val="18"/>
              </w:rPr>
              <w:t>3 Удельные расчетные нагрузки приведены для квартир средней общей площадью 70 м</w:t>
            </w:r>
            <w:r w:rsidRPr="00E85503">
              <w:rPr>
                <w:rFonts w:ascii="Times New Roman" w:hAnsi="Times New Roman" w:cs="Times New Roman"/>
                <w:sz w:val="18"/>
                <w:szCs w:val="18"/>
                <w:vertAlign w:val="superscript"/>
              </w:rPr>
              <w:t>2</w:t>
            </w:r>
            <w:r w:rsidRPr="00E85503">
              <w:rPr>
                <w:rFonts w:ascii="Times New Roman" w:hAnsi="Times New Roman" w:cs="Times New Roman"/>
                <w:sz w:val="18"/>
                <w:szCs w:val="18"/>
              </w:rPr>
              <w:t xml:space="preserve"> (квартиры от 35 до 90 м</w:t>
            </w:r>
            <w:r w:rsidRPr="00E85503">
              <w:rPr>
                <w:rFonts w:ascii="Times New Roman" w:hAnsi="Times New Roman" w:cs="Times New Roman"/>
                <w:sz w:val="18"/>
                <w:szCs w:val="18"/>
                <w:vertAlign w:val="superscript"/>
              </w:rPr>
              <w:t>2</w:t>
            </w:r>
            <w:r w:rsidRPr="00E85503">
              <w:rPr>
                <w:rFonts w:ascii="Times New Roman" w:hAnsi="Times New Roman" w:cs="Times New Roman"/>
                <w:sz w:val="18"/>
                <w:szCs w:val="18"/>
              </w:rPr>
              <w:t>) в зданиях по типовым проектам.</w:t>
            </w:r>
          </w:p>
          <w:p w14:paraId="794727C7"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z w:val="18"/>
                <w:szCs w:val="18"/>
              </w:rPr>
            </w:pPr>
            <w:r w:rsidRPr="00E85503">
              <w:rPr>
                <w:rFonts w:ascii="Times New Roman" w:hAnsi="Times New Roman" w:cs="Times New Roman"/>
                <w:sz w:val="18"/>
                <w:szCs w:val="18"/>
              </w:rPr>
              <w:t>4 Расчетную нагрузку для квартир с повышенной комфортностью следует определять в соответствии с заданием на проектирование или в соответствии с заявленной мощностью и коэффициентами спроса и одновременности (таблицы 7.2 и 7.3).</w:t>
            </w:r>
          </w:p>
          <w:p w14:paraId="39CDEE10"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z w:val="18"/>
                <w:szCs w:val="18"/>
              </w:rPr>
            </w:pPr>
            <w:r w:rsidRPr="00E85503">
              <w:rPr>
                <w:rFonts w:ascii="Times New Roman" w:hAnsi="Times New Roman" w:cs="Times New Roman"/>
                <w:sz w:val="18"/>
                <w:szCs w:val="18"/>
              </w:rPr>
              <w:t xml:space="preserve">5 Удельные расчетные нагрузки не учитывают </w:t>
            </w:r>
            <w:proofErr w:type="spellStart"/>
            <w:r w:rsidRPr="00E85503">
              <w:rPr>
                <w:rFonts w:ascii="Times New Roman" w:hAnsi="Times New Roman" w:cs="Times New Roman"/>
                <w:sz w:val="18"/>
                <w:szCs w:val="18"/>
              </w:rPr>
              <w:t>покомнатное</w:t>
            </w:r>
            <w:proofErr w:type="spellEnd"/>
            <w:r w:rsidRPr="00E85503">
              <w:rPr>
                <w:rFonts w:ascii="Times New Roman" w:hAnsi="Times New Roman" w:cs="Times New Roman"/>
                <w:sz w:val="18"/>
                <w:szCs w:val="18"/>
              </w:rPr>
              <w:t xml:space="preserve"> расселение семей в квартире.</w:t>
            </w:r>
          </w:p>
          <w:p w14:paraId="2C329D87"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z w:val="18"/>
                <w:szCs w:val="18"/>
              </w:rPr>
            </w:pPr>
            <w:r w:rsidRPr="00E85503">
              <w:rPr>
                <w:rFonts w:ascii="Times New Roman" w:hAnsi="Times New Roman" w:cs="Times New Roman"/>
                <w:sz w:val="18"/>
                <w:szCs w:val="18"/>
              </w:rPr>
              <w:t>6 Удельные расчетные нагрузки не учитывают общедомовую силовую нагрузку, осветительную и силовую нагрузки встроенных (пристроенных) помещений общественного назначения, нагрузку рекламы, а также применение в квартирах электрического отопления, электроводонагревателей и бытовых кондиционеров (кроме квартир повышенной комфортности). Заявленную мощность квартир повышенной комфортности принимают равной установленной мощности электрооборудования в квартире.</w:t>
            </w:r>
          </w:p>
          <w:p w14:paraId="2CD202FC"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z w:val="18"/>
                <w:szCs w:val="18"/>
              </w:rPr>
            </w:pPr>
            <w:r w:rsidRPr="00E85503">
              <w:rPr>
                <w:rFonts w:ascii="Times New Roman" w:hAnsi="Times New Roman" w:cs="Times New Roman"/>
                <w:sz w:val="18"/>
                <w:szCs w:val="18"/>
              </w:rPr>
              <w:t>7 Для определения при необходимости значения утреннего или дневного максимума нагрузок следует применять коэффициенты: 0,7 – для жилых домов с электрическими плитами и 0,5 – для жилых домов с плитами на газообразном и твердом топливе.</w:t>
            </w:r>
          </w:p>
          <w:p w14:paraId="0FC94734"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z w:val="18"/>
                <w:szCs w:val="18"/>
              </w:rPr>
            </w:pPr>
            <w:r w:rsidRPr="00E85503">
              <w:rPr>
                <w:rFonts w:ascii="Times New Roman" w:hAnsi="Times New Roman" w:cs="Times New Roman"/>
                <w:sz w:val="18"/>
                <w:szCs w:val="18"/>
              </w:rPr>
              <w:t>8 Электрическую нагрузку жилых зданий в период летнего максимума нагрузок можно определить, умножив значение нагрузки зимнего максимума на коэффициенты: 0,7 – для квартир с плитами на природном газе; 0,6 – для квартир с плитами на сжиженном газе и твердом топливе и 0,8 – для квартир с электрическими плитами.</w:t>
            </w:r>
          </w:p>
          <w:p w14:paraId="37BD5E92"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z w:val="18"/>
                <w:szCs w:val="18"/>
              </w:rPr>
            </w:pPr>
            <w:r w:rsidRPr="00E85503">
              <w:rPr>
                <w:rFonts w:ascii="Times New Roman" w:hAnsi="Times New Roman" w:cs="Times New Roman"/>
                <w:sz w:val="18"/>
                <w:szCs w:val="18"/>
              </w:rPr>
              <w:t>9 Расчетные данные, приведенные в настоящей таблице, допускается корректировать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нагрузки следует рассчитывать по ним.</w:t>
            </w:r>
          </w:p>
          <w:p w14:paraId="76E1E838"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z w:val="18"/>
                <w:szCs w:val="24"/>
              </w:rPr>
            </w:pPr>
            <w:r w:rsidRPr="00E85503">
              <w:rPr>
                <w:rFonts w:ascii="Times New Roman" w:hAnsi="Times New Roman" w:cs="Times New Roman"/>
                <w:sz w:val="18"/>
                <w:szCs w:val="18"/>
              </w:rPr>
              <w:t>10 Нагрузку иллюминации мощностью до 10 кВт в расчетной нагрузке на вводе в здание учитывать не допускается.</w:t>
            </w:r>
          </w:p>
        </w:tc>
      </w:tr>
    </w:tbl>
    <w:p w14:paraId="5407C3D1" w14:textId="77777777" w:rsidR="00E85503" w:rsidRPr="00E85503" w:rsidRDefault="00E85503" w:rsidP="00E85503">
      <w:pPr>
        <w:spacing w:before="120" w:after="120" w:line="216" w:lineRule="auto"/>
        <w:ind w:left="2835" w:hanging="2835"/>
        <w:jc w:val="both"/>
        <w:rPr>
          <w:rFonts w:ascii="Times New Roman" w:hAnsi="Times New Roman" w:cs="Times New Roman"/>
          <w:b/>
          <w:sz w:val="28"/>
          <w:lang w:eastAsia="zh-TW"/>
        </w:rPr>
      </w:pPr>
      <w:r w:rsidRPr="00E85503">
        <w:rPr>
          <w:rFonts w:ascii="Times New Roman" w:hAnsi="Times New Roman" w:cs="Times New Roman"/>
          <w:spacing w:val="40"/>
          <w:sz w:val="28"/>
          <w:lang w:eastAsia="zh-TW"/>
        </w:rPr>
        <w:t>Таблица</w:t>
      </w:r>
      <w:r w:rsidRPr="00E85503">
        <w:rPr>
          <w:rFonts w:ascii="Times New Roman" w:hAnsi="Times New Roman" w:cs="Times New Roman"/>
          <w:sz w:val="28"/>
          <w:lang w:eastAsia="zh-TW"/>
        </w:rPr>
        <w:t xml:space="preserve"> 7.1а – </w:t>
      </w:r>
      <w:r w:rsidRPr="00E85503">
        <w:rPr>
          <w:rFonts w:ascii="Times New Roman" w:hAnsi="Times New Roman" w:cs="Times New Roman"/>
          <w:b/>
          <w:sz w:val="28"/>
          <w:lang w:eastAsia="zh-TW"/>
        </w:rPr>
        <w:t>Удельная расчетная электрическая нагрузка электроприемников квартир жилых зданий для городской агломерации «г. Москва – Московская область», кВт/квартиру</w:t>
      </w:r>
    </w:p>
    <w:tbl>
      <w:tblPr>
        <w:tblW w:w="4853" w:type="pct"/>
        <w:jc w:val="center"/>
        <w:tblLayout w:type="fixed"/>
        <w:tblCellMar>
          <w:left w:w="90" w:type="dxa"/>
          <w:right w:w="90" w:type="dxa"/>
        </w:tblCellMar>
        <w:tblLook w:val="0000" w:firstRow="0" w:lastRow="0" w:firstColumn="0" w:lastColumn="0" w:noHBand="0" w:noVBand="0"/>
      </w:tblPr>
      <w:tblGrid>
        <w:gridCol w:w="282"/>
        <w:gridCol w:w="1386"/>
        <w:gridCol w:w="460"/>
        <w:gridCol w:w="413"/>
        <w:gridCol w:w="461"/>
        <w:gridCol w:w="460"/>
        <w:gridCol w:w="460"/>
        <w:gridCol w:w="460"/>
        <w:gridCol w:w="460"/>
        <w:gridCol w:w="460"/>
        <w:gridCol w:w="460"/>
        <w:gridCol w:w="430"/>
        <w:gridCol w:w="407"/>
        <w:gridCol w:w="407"/>
        <w:gridCol w:w="407"/>
        <w:gridCol w:w="532"/>
        <w:gridCol w:w="578"/>
        <w:gridCol w:w="610"/>
      </w:tblGrid>
      <w:tr w:rsidR="00E85503" w:rsidRPr="00E85503" w14:paraId="7EB1FE22" w14:textId="77777777" w:rsidTr="00E85503">
        <w:trPr>
          <w:trHeight w:hRule="exact" w:val="378"/>
          <w:jc w:val="center"/>
        </w:trPr>
        <w:tc>
          <w:tcPr>
            <w:tcW w:w="1654" w:type="dxa"/>
            <w:gridSpan w:val="2"/>
            <w:vMerge w:val="restart"/>
            <w:tcBorders>
              <w:top w:val="single" w:sz="6" w:space="0" w:color="auto"/>
              <w:left w:val="single" w:sz="6" w:space="0" w:color="auto"/>
              <w:right w:val="single" w:sz="6" w:space="0" w:color="auto"/>
            </w:tcBorders>
            <w:tcMar>
              <w:top w:w="114" w:type="dxa"/>
              <w:left w:w="28" w:type="dxa"/>
              <w:bottom w:w="114" w:type="dxa"/>
              <w:right w:w="28" w:type="dxa"/>
            </w:tcMar>
          </w:tcPr>
          <w:p w14:paraId="48F01BDE"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 xml:space="preserve">Потребители </w:t>
            </w:r>
            <w:r w:rsidRPr="00E85503">
              <w:rPr>
                <w:rFonts w:ascii="Times New Roman" w:hAnsi="Times New Roman" w:cs="Times New Roman"/>
                <w:sz w:val="18"/>
                <w:lang w:eastAsia="zh-TW"/>
              </w:rPr>
              <w:br/>
              <w:t>электроэнергии</w:t>
            </w:r>
          </w:p>
        </w:tc>
        <w:tc>
          <w:tcPr>
            <w:tcW w:w="7410" w:type="dxa"/>
            <w:gridSpan w:val="1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9DF8D"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 xml:space="preserve">Удельная расчетная электрическая нагрузка при количестве квартир </w:t>
            </w:r>
          </w:p>
        </w:tc>
      </w:tr>
      <w:tr w:rsidR="00E85503" w:rsidRPr="00E85503" w14:paraId="6F56B253" w14:textId="77777777" w:rsidTr="00E85503">
        <w:trPr>
          <w:trHeight w:hRule="exact" w:val="740"/>
          <w:jc w:val="center"/>
        </w:trPr>
        <w:tc>
          <w:tcPr>
            <w:tcW w:w="1654" w:type="dxa"/>
            <w:gridSpan w:val="2"/>
            <w:vMerge/>
            <w:tcBorders>
              <w:left w:val="single" w:sz="6" w:space="0" w:color="auto"/>
              <w:bottom w:val="single" w:sz="6" w:space="0" w:color="auto"/>
              <w:right w:val="single" w:sz="6" w:space="0" w:color="auto"/>
            </w:tcBorders>
            <w:tcMar>
              <w:top w:w="114" w:type="dxa"/>
              <w:left w:w="28" w:type="dxa"/>
              <w:bottom w:w="114" w:type="dxa"/>
              <w:right w:w="28" w:type="dxa"/>
            </w:tcMar>
          </w:tcPr>
          <w:p w14:paraId="0D6F5D5C" w14:textId="77777777" w:rsidR="00E85503" w:rsidRPr="00E85503" w:rsidRDefault="00E85503" w:rsidP="00E85503">
            <w:pPr>
              <w:spacing w:line="216" w:lineRule="auto"/>
              <w:jc w:val="center"/>
              <w:rPr>
                <w:rFonts w:ascii="Times New Roman" w:hAnsi="Times New Roman" w:cs="Times New Roman"/>
                <w:sz w:val="18"/>
                <w:lang w:eastAsia="zh-TW"/>
              </w:rPr>
            </w:pPr>
          </w:p>
        </w:tc>
        <w:tc>
          <w:tcPr>
            <w:tcW w:w="45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045D4168"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1</w:t>
            </w:r>
            <w:r w:rsidRPr="00E85503">
              <w:rPr>
                <w:rFonts w:ascii="Times New Roman" w:hAnsi="Times New Roman" w:cs="Times New Roman"/>
                <w:sz w:val="18"/>
                <w:szCs w:val="18"/>
                <w:lang w:eastAsia="zh-TW"/>
              </w:rPr>
              <w:t>–</w:t>
            </w:r>
            <w:r w:rsidRPr="00E85503">
              <w:rPr>
                <w:rFonts w:ascii="Times New Roman" w:hAnsi="Times New Roman" w:cs="Times New Roman"/>
                <w:sz w:val="18"/>
                <w:lang w:eastAsia="zh-TW"/>
              </w:rPr>
              <w:t>5</w:t>
            </w:r>
          </w:p>
        </w:tc>
        <w:tc>
          <w:tcPr>
            <w:tcW w:w="4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08A2E1FD"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6</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6BC46B05"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9</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694A7CED"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12</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69A76F54"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15</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5766E48C"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18</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215AB271"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24</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2F7C5BE3"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40</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50DDEE34"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60</w:t>
            </w:r>
          </w:p>
        </w:tc>
        <w:tc>
          <w:tcPr>
            <w:tcW w:w="4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6D081974"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100</w:t>
            </w:r>
          </w:p>
        </w:tc>
        <w:tc>
          <w:tcPr>
            <w:tcW w:w="4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6AC56BCD"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200</w:t>
            </w:r>
          </w:p>
        </w:tc>
        <w:tc>
          <w:tcPr>
            <w:tcW w:w="4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32C590A2"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400</w:t>
            </w:r>
          </w:p>
        </w:tc>
        <w:tc>
          <w:tcPr>
            <w:tcW w:w="4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604A65C0"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600</w:t>
            </w:r>
          </w:p>
        </w:tc>
        <w:tc>
          <w:tcPr>
            <w:tcW w:w="528"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vAlign w:val="center"/>
          </w:tcPr>
          <w:p w14:paraId="212E5ADB"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lang w:eastAsia="zh-TW"/>
              </w:rPr>
            </w:pPr>
            <w:r w:rsidRPr="00E85503">
              <w:rPr>
                <w:rFonts w:ascii="Times New Roman" w:hAnsi="Times New Roman" w:cs="Times New Roman"/>
                <w:sz w:val="18"/>
                <w:szCs w:val="24"/>
                <w:lang w:eastAsia="zh-TW"/>
              </w:rPr>
              <w:t>1000</w:t>
            </w:r>
          </w:p>
        </w:tc>
        <w:tc>
          <w:tcPr>
            <w:tcW w:w="574" w:type="dxa"/>
            <w:tcBorders>
              <w:top w:val="single" w:sz="6" w:space="0" w:color="auto"/>
              <w:left w:val="single" w:sz="4" w:space="0" w:color="auto"/>
              <w:bottom w:val="single" w:sz="6" w:space="0" w:color="auto"/>
              <w:right w:val="single" w:sz="4" w:space="0" w:color="auto"/>
            </w:tcBorders>
            <w:vAlign w:val="center"/>
          </w:tcPr>
          <w:p w14:paraId="0A6050D0"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lang w:eastAsia="zh-TW"/>
              </w:rPr>
            </w:pPr>
            <w:r w:rsidRPr="00E85503">
              <w:rPr>
                <w:rFonts w:ascii="Times New Roman" w:hAnsi="Times New Roman" w:cs="Times New Roman"/>
                <w:sz w:val="18"/>
                <w:szCs w:val="24"/>
                <w:lang w:eastAsia="zh-TW"/>
              </w:rPr>
              <w:t>1500</w:t>
            </w:r>
          </w:p>
        </w:tc>
        <w:tc>
          <w:tcPr>
            <w:tcW w:w="605" w:type="dxa"/>
            <w:tcBorders>
              <w:top w:val="single" w:sz="6" w:space="0" w:color="auto"/>
              <w:left w:val="single" w:sz="4" w:space="0" w:color="auto"/>
              <w:bottom w:val="single" w:sz="6" w:space="0" w:color="auto"/>
              <w:right w:val="single" w:sz="6" w:space="0" w:color="auto"/>
            </w:tcBorders>
            <w:vAlign w:val="center"/>
          </w:tcPr>
          <w:p w14:paraId="2C08F974"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lang w:eastAsia="zh-TW"/>
              </w:rPr>
            </w:pPr>
            <w:r w:rsidRPr="00E85503">
              <w:rPr>
                <w:rFonts w:ascii="Times New Roman" w:hAnsi="Times New Roman" w:cs="Times New Roman"/>
                <w:sz w:val="18"/>
                <w:szCs w:val="24"/>
                <w:lang w:eastAsia="zh-TW"/>
              </w:rPr>
              <w:t>2000 и более</w:t>
            </w:r>
          </w:p>
        </w:tc>
      </w:tr>
      <w:tr w:rsidR="00E85503" w:rsidRPr="00E85503" w14:paraId="33E8E9FC" w14:textId="77777777" w:rsidTr="00E85503">
        <w:trPr>
          <w:trHeight w:hRule="exact" w:val="1022"/>
          <w:jc w:val="center"/>
        </w:trPr>
        <w:tc>
          <w:tcPr>
            <w:tcW w:w="279" w:type="dxa"/>
            <w:vMerge w:val="restart"/>
            <w:tcBorders>
              <w:top w:val="single" w:sz="6" w:space="0" w:color="auto"/>
              <w:left w:val="single" w:sz="6" w:space="0" w:color="auto"/>
              <w:right w:val="single" w:sz="6" w:space="0" w:color="auto"/>
            </w:tcBorders>
            <w:tcMar>
              <w:top w:w="114" w:type="dxa"/>
              <w:left w:w="28" w:type="dxa"/>
              <w:bottom w:w="114" w:type="dxa"/>
              <w:right w:w="28" w:type="dxa"/>
            </w:tcMar>
          </w:tcPr>
          <w:p w14:paraId="6C041C86" w14:textId="77777777" w:rsidR="00E85503" w:rsidRPr="00E85503" w:rsidRDefault="00E85503" w:rsidP="00E85503">
            <w:pPr>
              <w:spacing w:line="216" w:lineRule="auto"/>
              <w:rPr>
                <w:rFonts w:ascii="Times New Roman" w:hAnsi="Times New Roman" w:cs="Times New Roman"/>
                <w:sz w:val="18"/>
                <w:lang w:eastAsia="zh-TW"/>
              </w:rPr>
            </w:pPr>
            <w:r w:rsidRPr="00E85503">
              <w:rPr>
                <w:rFonts w:ascii="Times New Roman" w:hAnsi="Times New Roman" w:cs="Times New Roman"/>
                <w:sz w:val="18"/>
                <w:lang w:eastAsia="zh-TW"/>
              </w:rPr>
              <w:t>1</w:t>
            </w:r>
          </w:p>
        </w:tc>
        <w:tc>
          <w:tcPr>
            <w:tcW w:w="13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C742FA" w14:textId="77777777" w:rsidR="00E85503" w:rsidRPr="00E85503" w:rsidRDefault="00E85503" w:rsidP="00E85503">
            <w:pPr>
              <w:spacing w:line="216" w:lineRule="auto"/>
              <w:rPr>
                <w:rFonts w:ascii="Times New Roman" w:hAnsi="Times New Roman" w:cs="Times New Roman"/>
                <w:sz w:val="18"/>
                <w:lang w:eastAsia="zh-TW"/>
              </w:rPr>
            </w:pPr>
            <w:r w:rsidRPr="00E85503">
              <w:rPr>
                <w:rFonts w:ascii="Times New Roman" w:hAnsi="Times New Roman" w:cs="Times New Roman"/>
                <w:sz w:val="18"/>
                <w:lang w:eastAsia="zh-TW"/>
              </w:rPr>
              <w:t xml:space="preserve">Квартиры с плитами: </w:t>
            </w:r>
          </w:p>
          <w:p w14:paraId="1B616C3B" w14:textId="77777777" w:rsidR="00E85503" w:rsidRPr="00E85503" w:rsidRDefault="00E85503" w:rsidP="00E85503">
            <w:pPr>
              <w:spacing w:line="216" w:lineRule="auto"/>
              <w:rPr>
                <w:rFonts w:ascii="Times New Roman" w:hAnsi="Times New Roman" w:cs="Times New Roman"/>
                <w:sz w:val="18"/>
                <w:lang w:eastAsia="zh-TW"/>
              </w:rPr>
            </w:pPr>
            <w:r w:rsidRPr="00E85503">
              <w:rPr>
                <w:rFonts w:ascii="Times New Roman" w:hAnsi="Times New Roman" w:cs="Times New Roman"/>
                <w:sz w:val="18"/>
                <w:lang w:eastAsia="zh-TW"/>
              </w:rPr>
              <w:t>- на природном газе</w:t>
            </w:r>
            <w:r w:rsidRPr="00E85503">
              <w:rPr>
                <w:rFonts w:ascii="Times New Roman" w:hAnsi="Times New Roman" w:cs="Times New Roman"/>
                <w:noProof/>
                <w:sz w:val="18"/>
                <w:vertAlign w:val="superscript"/>
                <w:lang w:eastAsia="zh-TW"/>
              </w:rPr>
              <w:t>1)</w:t>
            </w:r>
          </w:p>
        </w:tc>
        <w:tc>
          <w:tcPr>
            <w:tcW w:w="45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0381CD35"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4,5</w:t>
            </w:r>
          </w:p>
        </w:tc>
        <w:tc>
          <w:tcPr>
            <w:tcW w:w="4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5AA1F74"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2,27</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0A857DA2"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1,86</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3E31772F"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1,62</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0AB61CEB"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1,46</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07802ADB"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1,34</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AF8D1F9"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1,13</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169C2310"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0,97</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EF9DBF9"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0,85</w:t>
            </w:r>
          </w:p>
        </w:tc>
        <w:tc>
          <w:tcPr>
            <w:tcW w:w="4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278E461"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0,69</w:t>
            </w:r>
          </w:p>
        </w:tc>
        <w:tc>
          <w:tcPr>
            <w:tcW w:w="4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02DE4013"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0,62</w:t>
            </w:r>
          </w:p>
        </w:tc>
        <w:tc>
          <w:tcPr>
            <w:tcW w:w="4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34CBC6C"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0,58</w:t>
            </w:r>
          </w:p>
        </w:tc>
        <w:tc>
          <w:tcPr>
            <w:tcW w:w="4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1E53275"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0,56</w:t>
            </w:r>
          </w:p>
        </w:tc>
        <w:tc>
          <w:tcPr>
            <w:tcW w:w="528"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vAlign w:val="bottom"/>
          </w:tcPr>
          <w:p w14:paraId="60CD9E53"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0,54</w:t>
            </w:r>
          </w:p>
        </w:tc>
        <w:tc>
          <w:tcPr>
            <w:tcW w:w="574" w:type="dxa"/>
            <w:tcBorders>
              <w:top w:val="single" w:sz="6" w:space="0" w:color="auto"/>
              <w:left w:val="single" w:sz="4" w:space="0" w:color="auto"/>
              <w:bottom w:val="single" w:sz="6" w:space="0" w:color="auto"/>
              <w:right w:val="single" w:sz="4" w:space="0" w:color="auto"/>
            </w:tcBorders>
            <w:vAlign w:val="bottom"/>
          </w:tcPr>
          <w:p w14:paraId="4B3FBE9A"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0,53</w:t>
            </w:r>
          </w:p>
        </w:tc>
        <w:tc>
          <w:tcPr>
            <w:tcW w:w="605" w:type="dxa"/>
            <w:tcBorders>
              <w:top w:val="single" w:sz="6" w:space="0" w:color="auto"/>
              <w:left w:val="single" w:sz="4" w:space="0" w:color="auto"/>
              <w:bottom w:val="single" w:sz="6" w:space="0" w:color="auto"/>
              <w:right w:val="single" w:sz="6" w:space="0" w:color="auto"/>
            </w:tcBorders>
            <w:vAlign w:val="bottom"/>
          </w:tcPr>
          <w:p w14:paraId="677FFBBA" w14:textId="77777777" w:rsidR="00E85503" w:rsidRPr="00E85503" w:rsidRDefault="00E85503" w:rsidP="00E85503">
            <w:pPr>
              <w:spacing w:line="216" w:lineRule="auto"/>
              <w:jc w:val="center"/>
              <w:rPr>
                <w:rFonts w:ascii="Times New Roman" w:hAnsi="Times New Roman" w:cs="Times New Roman"/>
                <w:sz w:val="18"/>
                <w:lang w:eastAsia="zh-TW"/>
              </w:rPr>
            </w:pPr>
            <w:r w:rsidRPr="00E85503">
              <w:rPr>
                <w:rFonts w:ascii="Times New Roman" w:hAnsi="Times New Roman" w:cs="Times New Roman"/>
                <w:sz w:val="18"/>
                <w:lang w:eastAsia="zh-TW"/>
              </w:rPr>
              <w:t>0,52</w:t>
            </w:r>
          </w:p>
        </w:tc>
      </w:tr>
      <w:tr w:rsidR="00E85503" w:rsidRPr="00E85503" w14:paraId="1FE58546" w14:textId="77777777" w:rsidTr="00E85503">
        <w:trPr>
          <w:jc w:val="center"/>
        </w:trPr>
        <w:tc>
          <w:tcPr>
            <w:tcW w:w="279" w:type="dxa"/>
            <w:vMerge/>
            <w:tcBorders>
              <w:left w:val="single" w:sz="6" w:space="0" w:color="auto"/>
              <w:bottom w:val="single" w:sz="6" w:space="0" w:color="auto"/>
              <w:right w:val="single" w:sz="6" w:space="0" w:color="auto"/>
            </w:tcBorders>
            <w:tcMar>
              <w:top w:w="114" w:type="dxa"/>
              <w:left w:w="28" w:type="dxa"/>
              <w:bottom w:w="114" w:type="dxa"/>
              <w:right w:w="28" w:type="dxa"/>
            </w:tcMar>
          </w:tcPr>
          <w:p w14:paraId="0965331B" w14:textId="77777777" w:rsidR="00E85503" w:rsidRPr="00E85503" w:rsidRDefault="00E85503" w:rsidP="00E85503">
            <w:pPr>
              <w:spacing w:line="216" w:lineRule="auto"/>
              <w:rPr>
                <w:rFonts w:ascii="Times New Roman" w:hAnsi="Times New Roman" w:cs="Times New Roman"/>
                <w:sz w:val="18"/>
                <w:lang w:eastAsia="zh-TW"/>
              </w:rPr>
            </w:pPr>
          </w:p>
        </w:tc>
        <w:tc>
          <w:tcPr>
            <w:tcW w:w="13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663C06" w14:textId="77777777" w:rsidR="00E85503" w:rsidRPr="00E85503" w:rsidRDefault="00E85503" w:rsidP="00E85503">
            <w:pPr>
              <w:spacing w:line="216" w:lineRule="auto"/>
              <w:rPr>
                <w:rFonts w:ascii="Times New Roman" w:hAnsi="Times New Roman" w:cs="Times New Roman"/>
                <w:sz w:val="18"/>
                <w:lang w:eastAsia="zh-TW"/>
              </w:rPr>
            </w:pPr>
            <w:r w:rsidRPr="00E85503">
              <w:rPr>
                <w:rFonts w:ascii="Times New Roman" w:hAnsi="Times New Roman" w:cs="Times New Roman"/>
                <w:sz w:val="18"/>
                <w:lang w:eastAsia="zh-TW"/>
              </w:rPr>
              <w:t xml:space="preserve">- </w:t>
            </w:r>
            <w:proofErr w:type="gramStart"/>
            <w:r w:rsidRPr="00E85503">
              <w:rPr>
                <w:rFonts w:ascii="Times New Roman" w:hAnsi="Times New Roman" w:cs="Times New Roman"/>
                <w:sz w:val="18"/>
                <w:lang w:eastAsia="zh-TW"/>
              </w:rPr>
              <w:t>электрически-ми</w:t>
            </w:r>
            <w:proofErr w:type="gramEnd"/>
            <w:r w:rsidRPr="00E85503">
              <w:rPr>
                <w:rFonts w:ascii="Times New Roman" w:hAnsi="Times New Roman" w:cs="Times New Roman"/>
                <w:sz w:val="18"/>
                <w:lang w:eastAsia="zh-TW"/>
              </w:rPr>
              <w:t>, мощностью 8,5 кВт</w:t>
            </w:r>
          </w:p>
        </w:tc>
        <w:tc>
          <w:tcPr>
            <w:tcW w:w="45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0F1961EA"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10</w:t>
            </w:r>
          </w:p>
        </w:tc>
        <w:tc>
          <w:tcPr>
            <w:tcW w:w="40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BCDF62B"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4,13</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0769B740"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3,08</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DA7CDBD"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2,6</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98CD468"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2,27</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1ABD604B"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2,11</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E23CDCC"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1,78</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E9AFFEC"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1,45</w:t>
            </w:r>
          </w:p>
        </w:tc>
        <w:tc>
          <w:tcPr>
            <w:tcW w:w="45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4B58E177"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1,16</w:t>
            </w:r>
          </w:p>
        </w:tc>
        <w:tc>
          <w:tcPr>
            <w:tcW w:w="42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BCE7F41"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0,97</w:t>
            </w:r>
          </w:p>
        </w:tc>
        <w:tc>
          <w:tcPr>
            <w:tcW w:w="4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BF49F1B"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0,91</w:t>
            </w:r>
          </w:p>
        </w:tc>
        <w:tc>
          <w:tcPr>
            <w:tcW w:w="4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2889504"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0,79</w:t>
            </w:r>
          </w:p>
        </w:tc>
        <w:tc>
          <w:tcPr>
            <w:tcW w:w="4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CC99BDD"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0,67</w:t>
            </w:r>
          </w:p>
        </w:tc>
        <w:tc>
          <w:tcPr>
            <w:tcW w:w="528"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vAlign w:val="bottom"/>
          </w:tcPr>
          <w:p w14:paraId="4D6D25DB"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0,63</w:t>
            </w:r>
          </w:p>
        </w:tc>
        <w:tc>
          <w:tcPr>
            <w:tcW w:w="574" w:type="dxa"/>
            <w:tcBorders>
              <w:top w:val="single" w:sz="6" w:space="0" w:color="auto"/>
              <w:left w:val="single" w:sz="4" w:space="0" w:color="auto"/>
              <w:bottom w:val="single" w:sz="6" w:space="0" w:color="auto"/>
              <w:right w:val="single" w:sz="4" w:space="0" w:color="auto"/>
            </w:tcBorders>
            <w:vAlign w:val="bottom"/>
          </w:tcPr>
          <w:p w14:paraId="6F5221B7"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0,61</w:t>
            </w:r>
          </w:p>
        </w:tc>
        <w:tc>
          <w:tcPr>
            <w:tcW w:w="605" w:type="dxa"/>
            <w:tcBorders>
              <w:top w:val="single" w:sz="6" w:space="0" w:color="auto"/>
              <w:left w:val="single" w:sz="4" w:space="0" w:color="auto"/>
              <w:bottom w:val="single" w:sz="6" w:space="0" w:color="auto"/>
              <w:right w:val="single" w:sz="6" w:space="0" w:color="auto"/>
            </w:tcBorders>
            <w:vAlign w:val="bottom"/>
          </w:tcPr>
          <w:p w14:paraId="3CE45D8B"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18"/>
                <w:szCs w:val="24"/>
              </w:rPr>
            </w:pPr>
            <w:r w:rsidRPr="00E85503">
              <w:rPr>
                <w:rFonts w:ascii="Times New Roman" w:hAnsi="Times New Roman" w:cs="Times New Roman"/>
                <w:sz w:val="18"/>
                <w:szCs w:val="24"/>
              </w:rPr>
              <w:t>0,59</w:t>
            </w:r>
          </w:p>
        </w:tc>
      </w:tr>
      <w:tr w:rsidR="00E85503" w:rsidRPr="00E85503" w14:paraId="355719F5" w14:textId="77777777" w:rsidTr="00E85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1005"/>
          <w:jc w:val="center"/>
        </w:trPr>
        <w:tc>
          <w:tcPr>
            <w:tcW w:w="9064" w:type="dxa"/>
            <w:gridSpan w:val="18"/>
            <w:tcMar>
              <w:top w:w="114" w:type="dxa"/>
              <w:left w:w="28" w:type="dxa"/>
              <w:bottom w:w="114" w:type="dxa"/>
              <w:right w:w="28" w:type="dxa"/>
            </w:tcMar>
          </w:tcPr>
          <w:p w14:paraId="433697DC" w14:textId="77777777" w:rsidR="00E85503" w:rsidRPr="00E85503" w:rsidRDefault="00E85503" w:rsidP="00E85503">
            <w:pPr>
              <w:spacing w:after="40" w:line="216" w:lineRule="auto"/>
              <w:ind w:right="652" w:firstLine="284"/>
              <w:jc w:val="both"/>
              <w:rPr>
                <w:rFonts w:ascii="Times New Roman" w:hAnsi="Times New Roman" w:cs="Times New Roman"/>
                <w:sz w:val="18"/>
                <w:lang w:eastAsia="zh-TW"/>
              </w:rPr>
            </w:pPr>
            <w:r w:rsidRPr="00E85503">
              <w:rPr>
                <w:rFonts w:ascii="Times New Roman" w:hAnsi="Times New Roman" w:cs="Times New Roman"/>
                <w:noProof/>
                <w:sz w:val="18"/>
                <w:vertAlign w:val="superscript"/>
                <w:lang w:eastAsia="zh-TW"/>
              </w:rPr>
              <w:lastRenderedPageBreak/>
              <w:t>1)</w:t>
            </w:r>
            <w:r w:rsidRPr="00E85503">
              <w:rPr>
                <w:rFonts w:ascii="Times New Roman" w:hAnsi="Times New Roman" w:cs="Times New Roman"/>
                <w:sz w:val="18"/>
                <w:lang w:eastAsia="zh-TW"/>
              </w:rPr>
              <w:t xml:space="preserve"> В зданиях по типовым проектам.</w:t>
            </w:r>
          </w:p>
          <w:p w14:paraId="206CAD10" w14:textId="77777777" w:rsidR="00E85503" w:rsidRPr="00E85503" w:rsidRDefault="00E85503" w:rsidP="00E85503">
            <w:pPr>
              <w:spacing w:after="40" w:line="216" w:lineRule="auto"/>
              <w:ind w:right="652" w:firstLine="284"/>
              <w:jc w:val="both"/>
              <w:rPr>
                <w:rFonts w:ascii="Times New Roman" w:hAnsi="Times New Roman" w:cs="Times New Roman"/>
                <w:spacing w:val="40"/>
                <w:sz w:val="18"/>
                <w:lang w:eastAsia="zh-TW"/>
              </w:rPr>
            </w:pPr>
            <w:r w:rsidRPr="00E85503">
              <w:rPr>
                <w:rFonts w:ascii="Times New Roman" w:hAnsi="Times New Roman" w:cs="Times New Roman"/>
                <w:spacing w:val="40"/>
                <w:sz w:val="18"/>
                <w:lang w:eastAsia="zh-TW"/>
              </w:rPr>
              <w:t>Примечания</w:t>
            </w:r>
          </w:p>
          <w:p w14:paraId="04380600" w14:textId="77777777" w:rsidR="00E85503" w:rsidRPr="00E85503" w:rsidRDefault="00E85503" w:rsidP="00E85503">
            <w:pPr>
              <w:spacing w:after="40" w:line="216" w:lineRule="auto"/>
              <w:ind w:firstLine="284"/>
              <w:jc w:val="both"/>
              <w:rPr>
                <w:rFonts w:ascii="Times New Roman" w:hAnsi="Times New Roman" w:cs="Times New Roman"/>
                <w:sz w:val="18"/>
                <w:lang w:eastAsia="zh-TW"/>
              </w:rPr>
            </w:pPr>
            <w:r w:rsidRPr="00E85503">
              <w:rPr>
                <w:rFonts w:ascii="Times New Roman" w:hAnsi="Times New Roman" w:cs="Times New Roman"/>
                <w:sz w:val="18"/>
                <w:lang w:eastAsia="zh-TW"/>
              </w:rPr>
              <w:t>1 Удельные расчетные нагрузки для числа квартир, не указанного в настоящей таблице, определяют путем интерполяции.</w:t>
            </w:r>
          </w:p>
          <w:p w14:paraId="744AD08A" w14:textId="77777777" w:rsidR="00E85503" w:rsidRPr="00E85503" w:rsidRDefault="00E85503" w:rsidP="00E85503">
            <w:pPr>
              <w:spacing w:after="40" w:line="216" w:lineRule="auto"/>
              <w:ind w:firstLine="284"/>
              <w:jc w:val="both"/>
              <w:rPr>
                <w:rFonts w:ascii="Times New Roman" w:hAnsi="Times New Roman" w:cs="Times New Roman"/>
                <w:sz w:val="18"/>
                <w:lang w:eastAsia="zh-TW"/>
              </w:rPr>
            </w:pPr>
            <w:r w:rsidRPr="00E85503">
              <w:rPr>
                <w:rFonts w:ascii="Times New Roman" w:hAnsi="Times New Roman" w:cs="Times New Roman"/>
                <w:sz w:val="18"/>
                <w:lang w:eastAsia="zh-TW"/>
              </w:rPr>
              <w:t xml:space="preserve">2 Удельные расчетные нагрузки квартир учитывают нагрузку освещения общедомовых помещений (лестничных клеток, подполий, технических этажей, чердаков и т. д.), а также нагрузку слаботочных устройств и мелкого силового оборудования (щитки противопожарных устройств, автоматики, учета тепла и т. п., </w:t>
            </w:r>
            <w:proofErr w:type="spellStart"/>
            <w:r w:rsidRPr="00E85503">
              <w:rPr>
                <w:rFonts w:ascii="Times New Roman" w:hAnsi="Times New Roman" w:cs="Times New Roman"/>
                <w:sz w:val="18"/>
                <w:lang w:eastAsia="zh-TW"/>
              </w:rPr>
              <w:t>зачистные</w:t>
            </w:r>
            <w:proofErr w:type="spellEnd"/>
            <w:r w:rsidRPr="00E85503">
              <w:rPr>
                <w:rFonts w:ascii="Times New Roman" w:hAnsi="Times New Roman" w:cs="Times New Roman"/>
                <w:sz w:val="18"/>
                <w:lang w:eastAsia="zh-TW"/>
              </w:rPr>
              <w:t xml:space="preserve"> устройства мусоропроводов, подъемники для инвалидов).</w:t>
            </w:r>
          </w:p>
          <w:p w14:paraId="752F3438" w14:textId="77777777" w:rsidR="00E85503" w:rsidRPr="00E85503" w:rsidRDefault="00E85503" w:rsidP="00E85503">
            <w:pPr>
              <w:spacing w:after="40" w:line="216" w:lineRule="auto"/>
              <w:ind w:firstLine="284"/>
              <w:jc w:val="both"/>
              <w:rPr>
                <w:rFonts w:ascii="Times New Roman" w:hAnsi="Times New Roman" w:cs="Times New Roman"/>
                <w:sz w:val="18"/>
                <w:lang w:eastAsia="zh-TW"/>
              </w:rPr>
            </w:pPr>
            <w:r w:rsidRPr="00E85503">
              <w:rPr>
                <w:rFonts w:ascii="Times New Roman" w:hAnsi="Times New Roman" w:cs="Times New Roman"/>
                <w:sz w:val="18"/>
                <w:lang w:eastAsia="zh-TW"/>
              </w:rPr>
              <w:t>3 Удельные расчетные нагрузки приведены для квартир средней общей площадью 70 м</w:t>
            </w:r>
            <w:r w:rsidRPr="00E85503">
              <w:rPr>
                <w:rFonts w:ascii="Times New Roman" w:hAnsi="Times New Roman" w:cs="Times New Roman"/>
                <w:sz w:val="18"/>
                <w:vertAlign w:val="superscript"/>
                <w:lang w:eastAsia="zh-TW"/>
              </w:rPr>
              <w:t>2</w:t>
            </w:r>
            <w:r w:rsidRPr="00E85503">
              <w:rPr>
                <w:rFonts w:ascii="Times New Roman" w:hAnsi="Times New Roman" w:cs="Times New Roman"/>
                <w:sz w:val="18"/>
                <w:lang w:eastAsia="zh-TW"/>
              </w:rPr>
              <w:t xml:space="preserve"> (квартиры от 35 до 90 м</w:t>
            </w:r>
            <w:r w:rsidRPr="00E85503">
              <w:rPr>
                <w:rFonts w:ascii="Times New Roman" w:hAnsi="Times New Roman" w:cs="Times New Roman"/>
                <w:sz w:val="18"/>
                <w:vertAlign w:val="superscript"/>
                <w:lang w:eastAsia="zh-TW"/>
              </w:rPr>
              <w:t>2</w:t>
            </w:r>
            <w:r w:rsidRPr="00E85503">
              <w:rPr>
                <w:rFonts w:ascii="Times New Roman" w:hAnsi="Times New Roman" w:cs="Times New Roman"/>
                <w:sz w:val="18"/>
                <w:lang w:eastAsia="zh-TW"/>
              </w:rPr>
              <w:t>) в зданиях по типовым проектам.</w:t>
            </w:r>
          </w:p>
          <w:p w14:paraId="2EF32C60" w14:textId="77777777" w:rsidR="00E85503" w:rsidRPr="00E85503" w:rsidRDefault="00E85503" w:rsidP="00E85503">
            <w:pPr>
              <w:spacing w:after="40" w:line="216" w:lineRule="auto"/>
              <w:ind w:firstLine="284"/>
              <w:jc w:val="both"/>
              <w:rPr>
                <w:rFonts w:ascii="Times New Roman" w:hAnsi="Times New Roman" w:cs="Times New Roman"/>
                <w:sz w:val="18"/>
                <w:lang w:eastAsia="zh-TW"/>
              </w:rPr>
            </w:pPr>
            <w:r w:rsidRPr="00E85503">
              <w:rPr>
                <w:rFonts w:ascii="Times New Roman" w:hAnsi="Times New Roman" w:cs="Times New Roman"/>
                <w:sz w:val="18"/>
                <w:lang w:eastAsia="zh-TW"/>
              </w:rPr>
              <w:t>4 Расчетную нагрузку для квартир с повышенной комфортностью следует определять в соответствии с заданием на проектирование или в соответствии с заявленной мощностью и коэффициентами спроса и одновременности (таблицы 7.2 и 7.3).</w:t>
            </w:r>
          </w:p>
          <w:p w14:paraId="41FA253C" w14:textId="77777777" w:rsidR="00E85503" w:rsidRPr="00E85503" w:rsidRDefault="00E85503" w:rsidP="00E85503">
            <w:pPr>
              <w:spacing w:after="40" w:line="216" w:lineRule="auto"/>
              <w:ind w:firstLine="284"/>
              <w:jc w:val="both"/>
              <w:rPr>
                <w:rFonts w:ascii="Times New Roman" w:hAnsi="Times New Roman" w:cs="Times New Roman"/>
                <w:sz w:val="18"/>
                <w:lang w:eastAsia="zh-TW"/>
              </w:rPr>
            </w:pPr>
            <w:r w:rsidRPr="00E85503">
              <w:rPr>
                <w:rFonts w:ascii="Times New Roman" w:hAnsi="Times New Roman" w:cs="Times New Roman"/>
                <w:sz w:val="18"/>
                <w:lang w:eastAsia="zh-TW"/>
              </w:rPr>
              <w:t xml:space="preserve">5 Удельные расчетные нагрузки не учитывают </w:t>
            </w:r>
            <w:proofErr w:type="spellStart"/>
            <w:r w:rsidRPr="00E85503">
              <w:rPr>
                <w:rFonts w:ascii="Times New Roman" w:hAnsi="Times New Roman" w:cs="Times New Roman"/>
                <w:sz w:val="18"/>
                <w:lang w:eastAsia="zh-TW"/>
              </w:rPr>
              <w:t>покомнатное</w:t>
            </w:r>
            <w:proofErr w:type="spellEnd"/>
            <w:r w:rsidRPr="00E85503">
              <w:rPr>
                <w:rFonts w:ascii="Times New Roman" w:hAnsi="Times New Roman" w:cs="Times New Roman"/>
                <w:sz w:val="18"/>
                <w:lang w:eastAsia="zh-TW"/>
              </w:rPr>
              <w:t xml:space="preserve"> расселение семей в квартире.</w:t>
            </w:r>
          </w:p>
          <w:p w14:paraId="347337C7" w14:textId="77777777" w:rsidR="00E85503" w:rsidRPr="00E85503" w:rsidRDefault="00E85503" w:rsidP="00E85503">
            <w:pPr>
              <w:spacing w:after="40" w:line="216" w:lineRule="auto"/>
              <w:ind w:right="112" w:firstLine="248"/>
              <w:jc w:val="both"/>
              <w:rPr>
                <w:rFonts w:ascii="Times New Roman" w:hAnsi="Times New Roman" w:cs="Times New Roman"/>
                <w:sz w:val="18"/>
                <w:lang w:eastAsia="zh-TW"/>
              </w:rPr>
            </w:pPr>
            <w:r w:rsidRPr="00E85503">
              <w:rPr>
                <w:rFonts w:ascii="Times New Roman" w:hAnsi="Times New Roman" w:cs="Times New Roman"/>
                <w:sz w:val="18"/>
                <w:lang w:eastAsia="zh-TW"/>
              </w:rPr>
              <w:t>6 Удельные расчетные нагрузки не учитывают общедомовую силовую нагрузку, осветительную и силовую нагрузки встроенных (пристроенных) помещений общественного назначения, нагрузку рекламы, а также применение в квартирах электрического отопления, электроводонагревателей и бытовых кондиционеров (кроме элитных квартир).</w:t>
            </w:r>
          </w:p>
          <w:p w14:paraId="432FA3FC" w14:textId="77777777" w:rsidR="00E85503" w:rsidRPr="00E85503" w:rsidRDefault="00E85503" w:rsidP="00E85503">
            <w:pPr>
              <w:spacing w:after="40" w:line="216" w:lineRule="auto"/>
              <w:ind w:right="112" w:firstLine="248"/>
              <w:jc w:val="both"/>
              <w:rPr>
                <w:rFonts w:ascii="Times New Roman" w:hAnsi="Times New Roman" w:cs="Times New Roman"/>
                <w:sz w:val="18"/>
                <w:lang w:eastAsia="zh-TW"/>
              </w:rPr>
            </w:pPr>
            <w:r w:rsidRPr="00E85503">
              <w:rPr>
                <w:rFonts w:ascii="Times New Roman" w:hAnsi="Times New Roman" w:cs="Times New Roman"/>
                <w:sz w:val="18"/>
                <w:lang w:eastAsia="zh-TW"/>
              </w:rPr>
              <w:t>7 Для определения при необходимости значения утреннего или дневного максимума нагрузок следует применять коэффициенты: 0,7 – для жилых домов с электрическими плитами и 0,5 – для жилых домов с плитами на газообразном и твердом топливе.</w:t>
            </w:r>
          </w:p>
          <w:p w14:paraId="15B2DA75" w14:textId="77777777" w:rsidR="00E85503" w:rsidRPr="00E85503" w:rsidRDefault="00E85503" w:rsidP="00E85503">
            <w:pPr>
              <w:spacing w:after="40" w:line="216" w:lineRule="auto"/>
              <w:ind w:right="112" w:firstLine="248"/>
              <w:jc w:val="both"/>
              <w:rPr>
                <w:rFonts w:ascii="Times New Roman" w:hAnsi="Times New Roman" w:cs="Times New Roman"/>
                <w:sz w:val="18"/>
                <w:lang w:eastAsia="zh-TW"/>
              </w:rPr>
            </w:pPr>
            <w:r w:rsidRPr="00E85503">
              <w:rPr>
                <w:rFonts w:ascii="Times New Roman" w:hAnsi="Times New Roman" w:cs="Times New Roman"/>
                <w:sz w:val="18"/>
                <w:lang w:eastAsia="zh-TW"/>
              </w:rPr>
              <w:t>8 Электрическую нагрузку жилых зданий в период летнего максимума нагрузок можно определить, умножив значение нагрузки зимнего максимума на коэффициенты: 0,7 – для квартир с плитами на природном газе; 0,6 – для квартир с плитами на сжиженном газе и твердом топливе и 0,8 – для квартир с электрическими плитами.</w:t>
            </w:r>
          </w:p>
          <w:p w14:paraId="0973812A" w14:textId="77777777" w:rsidR="00E85503" w:rsidRPr="00E85503" w:rsidRDefault="00E85503" w:rsidP="00E85503">
            <w:pPr>
              <w:spacing w:after="40" w:line="216" w:lineRule="auto"/>
              <w:ind w:right="112" w:firstLine="248"/>
              <w:jc w:val="both"/>
              <w:rPr>
                <w:rFonts w:ascii="Times New Roman" w:hAnsi="Times New Roman" w:cs="Times New Roman"/>
                <w:sz w:val="18"/>
                <w:lang w:eastAsia="zh-TW"/>
              </w:rPr>
            </w:pPr>
            <w:r w:rsidRPr="00E85503">
              <w:rPr>
                <w:rFonts w:ascii="Times New Roman" w:hAnsi="Times New Roman" w:cs="Times New Roman"/>
                <w:sz w:val="18"/>
                <w:lang w:eastAsia="zh-TW"/>
              </w:rPr>
              <w:t>9 Расчетные данные, приведенные в настоящей таблице, допускается корректировать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нагрузки следует рассчитывать по ним.</w:t>
            </w:r>
          </w:p>
          <w:p w14:paraId="2F2EE6C0" w14:textId="77777777" w:rsidR="00E85503" w:rsidRPr="00E85503" w:rsidRDefault="00E85503" w:rsidP="00E85503">
            <w:pPr>
              <w:spacing w:after="40" w:line="216" w:lineRule="auto"/>
              <w:ind w:right="112" w:firstLine="248"/>
              <w:jc w:val="both"/>
              <w:rPr>
                <w:rFonts w:ascii="Times New Roman" w:hAnsi="Times New Roman" w:cs="Times New Roman"/>
                <w:lang w:eastAsia="zh-TW"/>
              </w:rPr>
            </w:pPr>
            <w:r w:rsidRPr="00E85503">
              <w:rPr>
                <w:rFonts w:ascii="Times New Roman" w:hAnsi="Times New Roman" w:cs="Times New Roman"/>
                <w:sz w:val="18"/>
                <w:lang w:eastAsia="zh-TW"/>
              </w:rPr>
              <w:t>10 Нагрузку иллюминации мощностью до 10 кВт в расчетной нагрузке на вводе в здание учитывать не допускается.</w:t>
            </w:r>
          </w:p>
        </w:tc>
      </w:tr>
    </w:tbl>
    <w:p w14:paraId="698BAD69" w14:textId="77777777" w:rsidR="00E85503" w:rsidRPr="00E85503" w:rsidRDefault="00E85503" w:rsidP="00E85503">
      <w:pPr>
        <w:widowControl/>
        <w:shd w:val="clear" w:color="auto" w:fill="FFFFFF"/>
        <w:autoSpaceDE/>
        <w:autoSpaceDN/>
        <w:adjustRightInd/>
        <w:spacing w:line="216" w:lineRule="auto"/>
        <w:ind w:left="2410" w:hanging="2410"/>
        <w:jc w:val="both"/>
        <w:rPr>
          <w:rFonts w:ascii="Times New Roman" w:hAnsi="Times New Roman" w:cs="Times New Roman"/>
          <w:spacing w:val="26"/>
          <w:sz w:val="28"/>
          <w:szCs w:val="28"/>
        </w:rPr>
      </w:pPr>
    </w:p>
    <w:p w14:paraId="2E887414" w14:textId="77777777" w:rsidR="00E85503" w:rsidRPr="00E85503" w:rsidRDefault="00E85503" w:rsidP="00E85503">
      <w:pPr>
        <w:widowControl/>
        <w:autoSpaceDE/>
        <w:autoSpaceDN/>
        <w:adjustRightInd/>
        <w:spacing w:line="216" w:lineRule="auto"/>
        <w:ind w:firstLine="709"/>
        <w:jc w:val="both"/>
        <w:rPr>
          <w:rFonts w:ascii="Times New Roman" w:hAnsi="Times New Roman" w:cs="Times New Roman"/>
          <w:strike/>
          <w:sz w:val="28"/>
          <w:szCs w:val="28"/>
        </w:rPr>
      </w:pPr>
      <w:r w:rsidRPr="00E85503">
        <w:rPr>
          <w:rFonts w:ascii="Times New Roman" w:hAnsi="Times New Roman" w:cs="Times New Roman"/>
          <w:sz w:val="28"/>
          <w:szCs w:val="28"/>
        </w:rPr>
        <w:t xml:space="preserve">При наличии в жилом здании системы кондиционирования нагрузки от системы кондиционирования </w:t>
      </w:r>
      <w:proofErr w:type="spellStart"/>
      <w:r w:rsidRPr="00E85503">
        <w:rPr>
          <w:rFonts w:ascii="Times New Roman" w:hAnsi="Times New Roman" w:cs="Times New Roman"/>
          <w:i/>
          <w:iCs/>
          <w:sz w:val="28"/>
          <w:szCs w:val="28"/>
        </w:rPr>
        <w:t>Р</w:t>
      </w:r>
      <w:r w:rsidRPr="00E85503">
        <w:rPr>
          <w:rFonts w:ascii="Times New Roman" w:hAnsi="Times New Roman" w:cs="Times New Roman"/>
          <w:sz w:val="28"/>
          <w:szCs w:val="28"/>
          <w:vertAlign w:val="subscript"/>
        </w:rPr>
        <w:t>у.</w:t>
      </w:r>
      <w:proofErr w:type="gramStart"/>
      <w:r w:rsidRPr="00E85503">
        <w:rPr>
          <w:rFonts w:ascii="Times New Roman" w:hAnsi="Times New Roman" w:cs="Times New Roman"/>
          <w:sz w:val="28"/>
          <w:szCs w:val="28"/>
          <w:vertAlign w:val="subscript"/>
        </w:rPr>
        <w:t>с.к</w:t>
      </w:r>
      <w:proofErr w:type="spellEnd"/>
      <w:proofErr w:type="gramEnd"/>
      <w:r w:rsidRPr="00E85503">
        <w:rPr>
          <w:rFonts w:ascii="Times New Roman" w:hAnsi="Times New Roman" w:cs="Times New Roman"/>
          <w:sz w:val="28"/>
          <w:szCs w:val="28"/>
        </w:rPr>
        <w:t xml:space="preserve">, кВт, следует принимать на основании расчетной холодильной мощности в период вечернего максимума потребляемой нагрузки. </w:t>
      </w:r>
    </w:p>
    <w:p w14:paraId="43DA026D" w14:textId="77777777" w:rsidR="00E85503" w:rsidRPr="00E85503" w:rsidRDefault="00E85503" w:rsidP="00E85503">
      <w:pPr>
        <w:widowControl/>
        <w:autoSpaceDE/>
        <w:autoSpaceDN/>
        <w:adjustRightInd/>
        <w:spacing w:line="216" w:lineRule="auto"/>
        <w:ind w:firstLine="709"/>
        <w:jc w:val="both"/>
        <w:rPr>
          <w:rFonts w:ascii="Times New Roman" w:hAnsi="Times New Roman" w:cs="Times New Roman"/>
          <w:sz w:val="28"/>
          <w:szCs w:val="28"/>
        </w:rPr>
      </w:pPr>
      <w:r w:rsidRPr="00E85503">
        <w:rPr>
          <w:rFonts w:ascii="Times New Roman" w:hAnsi="Times New Roman" w:cs="Times New Roman"/>
          <w:sz w:val="28"/>
          <w:szCs w:val="28"/>
        </w:rPr>
        <w:t>При отсутствии исходных данных для расчета нагрузки от системы кондиционирования допускается выполнять расчет нагрузок от систем кондиционирования через назначение доли кондиционируемых жилых комнат по таблице 7.1б.</w:t>
      </w:r>
    </w:p>
    <w:p w14:paraId="1D9BDD4D" w14:textId="77777777" w:rsidR="00E85503" w:rsidRPr="00E85503" w:rsidRDefault="00E85503" w:rsidP="00E85503">
      <w:pPr>
        <w:widowControl/>
        <w:autoSpaceDE/>
        <w:autoSpaceDN/>
        <w:adjustRightInd/>
        <w:spacing w:line="216" w:lineRule="auto"/>
        <w:ind w:firstLine="709"/>
        <w:jc w:val="both"/>
        <w:rPr>
          <w:rFonts w:ascii="Times New Roman" w:hAnsi="Times New Roman" w:cs="Times New Roman"/>
          <w:sz w:val="28"/>
          <w:szCs w:val="28"/>
        </w:rPr>
      </w:pPr>
    </w:p>
    <w:p w14:paraId="7F85944E" w14:textId="77777777" w:rsidR="00E85503" w:rsidRPr="00E85503" w:rsidRDefault="00E85503" w:rsidP="00E85503">
      <w:pPr>
        <w:widowControl/>
        <w:autoSpaceDE/>
        <w:autoSpaceDN/>
        <w:adjustRightInd/>
        <w:spacing w:line="216" w:lineRule="auto"/>
        <w:jc w:val="both"/>
        <w:rPr>
          <w:rFonts w:ascii="Times New Roman" w:hAnsi="Times New Roman" w:cs="Times New Roman"/>
          <w:sz w:val="28"/>
          <w:szCs w:val="28"/>
        </w:rPr>
      </w:pPr>
      <w:r w:rsidRPr="00E85503">
        <w:rPr>
          <w:rFonts w:ascii="Times New Roman" w:hAnsi="Times New Roman" w:cs="Times New Roman"/>
          <w:spacing w:val="40"/>
          <w:sz w:val="28"/>
          <w:szCs w:val="28"/>
        </w:rPr>
        <w:t>Таблица</w:t>
      </w:r>
      <w:r w:rsidRPr="00E85503">
        <w:rPr>
          <w:rFonts w:ascii="Times New Roman" w:hAnsi="Times New Roman" w:cs="Times New Roman"/>
          <w:sz w:val="28"/>
          <w:szCs w:val="28"/>
        </w:rPr>
        <w:t xml:space="preserve"> 7.1б – </w:t>
      </w:r>
      <w:r w:rsidRPr="00E85503">
        <w:rPr>
          <w:rFonts w:ascii="Times New Roman" w:hAnsi="Times New Roman" w:cs="Times New Roman"/>
          <w:b/>
          <w:bCs/>
          <w:sz w:val="28"/>
          <w:szCs w:val="28"/>
        </w:rPr>
        <w:t>Доля кондиционируемых жилых комнат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1"/>
        <w:gridCol w:w="1522"/>
        <w:gridCol w:w="1524"/>
        <w:gridCol w:w="1530"/>
        <w:gridCol w:w="1527"/>
      </w:tblGrid>
      <w:tr w:rsidR="00E85503" w:rsidRPr="00E85503" w14:paraId="3BC4893B" w14:textId="77777777" w:rsidTr="00E85503">
        <w:tc>
          <w:tcPr>
            <w:tcW w:w="3241" w:type="dxa"/>
            <w:vMerge w:val="restart"/>
            <w:shd w:val="clear" w:color="auto" w:fill="auto"/>
          </w:tcPr>
          <w:p w14:paraId="42978386"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2"/>
                <w:szCs w:val="22"/>
              </w:rPr>
            </w:pPr>
            <w:r w:rsidRPr="00E85503">
              <w:rPr>
                <w:rFonts w:ascii="Times New Roman" w:hAnsi="Times New Roman" w:cs="Times New Roman"/>
                <w:sz w:val="22"/>
                <w:szCs w:val="22"/>
              </w:rPr>
              <w:t>Группа населенных пунктов</w:t>
            </w:r>
          </w:p>
        </w:tc>
        <w:tc>
          <w:tcPr>
            <w:tcW w:w="6103" w:type="dxa"/>
            <w:gridSpan w:val="4"/>
            <w:shd w:val="clear" w:color="auto" w:fill="auto"/>
          </w:tcPr>
          <w:p w14:paraId="499D8A04"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2"/>
                <w:szCs w:val="22"/>
              </w:rPr>
            </w:pPr>
            <w:r w:rsidRPr="00E85503">
              <w:rPr>
                <w:rFonts w:ascii="Times New Roman" w:hAnsi="Times New Roman" w:cs="Times New Roman"/>
                <w:sz w:val="22"/>
                <w:szCs w:val="22"/>
              </w:rPr>
              <w:t>Климатические подрайоны строительства</w:t>
            </w:r>
          </w:p>
        </w:tc>
      </w:tr>
      <w:tr w:rsidR="00E85503" w:rsidRPr="00E85503" w14:paraId="273CB3B4" w14:textId="77777777" w:rsidTr="00E85503">
        <w:tc>
          <w:tcPr>
            <w:tcW w:w="3241" w:type="dxa"/>
            <w:vMerge/>
            <w:shd w:val="clear" w:color="auto" w:fill="auto"/>
          </w:tcPr>
          <w:p w14:paraId="7DD164BC" w14:textId="77777777" w:rsidR="00E85503" w:rsidRPr="00E85503" w:rsidRDefault="00E85503" w:rsidP="00E85503">
            <w:pPr>
              <w:widowControl/>
              <w:autoSpaceDE/>
              <w:autoSpaceDN/>
              <w:adjustRightInd/>
              <w:spacing w:line="216" w:lineRule="auto"/>
              <w:jc w:val="both"/>
              <w:rPr>
                <w:rFonts w:ascii="Times New Roman" w:hAnsi="Times New Roman" w:cs="Times New Roman"/>
                <w:sz w:val="22"/>
                <w:szCs w:val="22"/>
              </w:rPr>
            </w:pPr>
          </w:p>
        </w:tc>
        <w:tc>
          <w:tcPr>
            <w:tcW w:w="1522" w:type="dxa"/>
            <w:shd w:val="clear" w:color="auto" w:fill="auto"/>
          </w:tcPr>
          <w:p w14:paraId="65128B5D"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2"/>
                <w:szCs w:val="22"/>
              </w:rPr>
            </w:pPr>
            <w:r w:rsidRPr="00E85503">
              <w:rPr>
                <w:rFonts w:ascii="Times New Roman" w:hAnsi="Times New Roman" w:cs="Times New Roman"/>
                <w:sz w:val="22"/>
                <w:szCs w:val="22"/>
                <w:lang w:val="en-US"/>
              </w:rPr>
              <w:t>I</w:t>
            </w:r>
            <w:r w:rsidRPr="00E85503">
              <w:rPr>
                <w:rFonts w:ascii="Times New Roman" w:hAnsi="Times New Roman" w:cs="Times New Roman"/>
                <w:sz w:val="22"/>
                <w:szCs w:val="22"/>
              </w:rPr>
              <w:t xml:space="preserve">А, </w:t>
            </w:r>
            <w:r w:rsidRPr="00E85503">
              <w:rPr>
                <w:rFonts w:ascii="Times New Roman" w:hAnsi="Times New Roman" w:cs="Times New Roman"/>
                <w:sz w:val="22"/>
                <w:szCs w:val="22"/>
                <w:lang w:val="en-US"/>
              </w:rPr>
              <w:t>I</w:t>
            </w:r>
            <w:r w:rsidRPr="00E85503">
              <w:rPr>
                <w:rFonts w:ascii="Times New Roman" w:hAnsi="Times New Roman" w:cs="Times New Roman"/>
                <w:sz w:val="22"/>
                <w:szCs w:val="22"/>
              </w:rPr>
              <w:t xml:space="preserve">В, </w:t>
            </w:r>
            <w:r w:rsidRPr="00E85503">
              <w:rPr>
                <w:rFonts w:ascii="Times New Roman" w:hAnsi="Times New Roman" w:cs="Times New Roman"/>
                <w:sz w:val="22"/>
                <w:szCs w:val="22"/>
                <w:lang w:val="en-US"/>
              </w:rPr>
              <w:t>I</w:t>
            </w:r>
            <w:r w:rsidRPr="00E85503">
              <w:rPr>
                <w:rFonts w:ascii="Times New Roman" w:hAnsi="Times New Roman" w:cs="Times New Roman"/>
                <w:sz w:val="22"/>
                <w:szCs w:val="22"/>
              </w:rPr>
              <w:t>Д</w:t>
            </w:r>
          </w:p>
        </w:tc>
        <w:tc>
          <w:tcPr>
            <w:tcW w:w="1524" w:type="dxa"/>
            <w:shd w:val="clear" w:color="auto" w:fill="auto"/>
          </w:tcPr>
          <w:p w14:paraId="13794D6C"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2"/>
                <w:szCs w:val="22"/>
              </w:rPr>
            </w:pPr>
            <w:r w:rsidRPr="00E85503">
              <w:rPr>
                <w:rFonts w:ascii="Times New Roman" w:hAnsi="Times New Roman" w:cs="Times New Roman"/>
                <w:sz w:val="22"/>
                <w:szCs w:val="22"/>
                <w:lang w:val="en-US"/>
              </w:rPr>
              <w:t>II</w:t>
            </w:r>
            <w:r w:rsidRPr="00E85503">
              <w:rPr>
                <w:rFonts w:ascii="Times New Roman" w:hAnsi="Times New Roman" w:cs="Times New Roman"/>
                <w:sz w:val="22"/>
                <w:szCs w:val="22"/>
              </w:rPr>
              <w:t xml:space="preserve">Б, </w:t>
            </w:r>
            <w:r w:rsidRPr="00E85503">
              <w:rPr>
                <w:rFonts w:ascii="Times New Roman" w:hAnsi="Times New Roman" w:cs="Times New Roman"/>
                <w:sz w:val="22"/>
                <w:szCs w:val="22"/>
                <w:lang w:val="en-US"/>
              </w:rPr>
              <w:t>II</w:t>
            </w:r>
            <w:r w:rsidRPr="00E85503">
              <w:rPr>
                <w:rFonts w:ascii="Times New Roman" w:hAnsi="Times New Roman" w:cs="Times New Roman"/>
                <w:sz w:val="22"/>
                <w:szCs w:val="22"/>
              </w:rPr>
              <w:t xml:space="preserve">В, </w:t>
            </w:r>
            <w:r w:rsidRPr="00E85503">
              <w:rPr>
                <w:rFonts w:ascii="Times New Roman" w:hAnsi="Times New Roman" w:cs="Times New Roman"/>
                <w:sz w:val="22"/>
                <w:szCs w:val="22"/>
                <w:lang w:val="en-US"/>
              </w:rPr>
              <w:t>II</w:t>
            </w:r>
            <w:r w:rsidRPr="00E85503">
              <w:rPr>
                <w:rFonts w:ascii="Times New Roman" w:hAnsi="Times New Roman" w:cs="Times New Roman"/>
                <w:sz w:val="22"/>
                <w:szCs w:val="22"/>
              </w:rPr>
              <w:t>Г</w:t>
            </w:r>
          </w:p>
        </w:tc>
        <w:tc>
          <w:tcPr>
            <w:tcW w:w="1530" w:type="dxa"/>
            <w:shd w:val="clear" w:color="auto" w:fill="auto"/>
          </w:tcPr>
          <w:p w14:paraId="2F9BEB85"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2"/>
                <w:szCs w:val="22"/>
              </w:rPr>
            </w:pPr>
            <w:r w:rsidRPr="00E85503">
              <w:rPr>
                <w:rFonts w:ascii="Times New Roman" w:hAnsi="Times New Roman" w:cs="Times New Roman"/>
                <w:sz w:val="22"/>
                <w:szCs w:val="22"/>
                <w:lang w:val="en-US"/>
              </w:rPr>
              <w:t>III</w:t>
            </w:r>
            <w:r w:rsidRPr="00E85503">
              <w:rPr>
                <w:rFonts w:ascii="Times New Roman" w:hAnsi="Times New Roman" w:cs="Times New Roman"/>
                <w:sz w:val="22"/>
                <w:szCs w:val="22"/>
              </w:rPr>
              <w:t>А,</w:t>
            </w:r>
            <w:r w:rsidRPr="00E85503">
              <w:rPr>
                <w:rFonts w:ascii="Times New Roman" w:hAnsi="Times New Roman" w:cs="Times New Roman"/>
                <w:sz w:val="22"/>
                <w:szCs w:val="22"/>
                <w:lang w:val="en-US"/>
              </w:rPr>
              <w:t xml:space="preserve"> III</w:t>
            </w:r>
            <w:r w:rsidRPr="00E85503">
              <w:rPr>
                <w:rFonts w:ascii="Times New Roman" w:hAnsi="Times New Roman" w:cs="Times New Roman"/>
                <w:sz w:val="22"/>
                <w:szCs w:val="22"/>
              </w:rPr>
              <w:t>Б</w:t>
            </w:r>
            <w:r w:rsidRPr="00E85503">
              <w:rPr>
                <w:rFonts w:ascii="Times New Roman" w:hAnsi="Times New Roman" w:cs="Times New Roman"/>
                <w:sz w:val="22"/>
                <w:szCs w:val="22"/>
                <w:lang w:val="en-US"/>
              </w:rPr>
              <w:t xml:space="preserve"> III</w:t>
            </w:r>
            <w:r w:rsidRPr="00E85503">
              <w:rPr>
                <w:rFonts w:ascii="Times New Roman" w:hAnsi="Times New Roman" w:cs="Times New Roman"/>
                <w:sz w:val="22"/>
                <w:szCs w:val="22"/>
              </w:rPr>
              <w:t>В</w:t>
            </w:r>
          </w:p>
        </w:tc>
        <w:tc>
          <w:tcPr>
            <w:tcW w:w="1527" w:type="dxa"/>
            <w:shd w:val="clear" w:color="auto" w:fill="auto"/>
          </w:tcPr>
          <w:p w14:paraId="0BA72B81"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2"/>
                <w:szCs w:val="22"/>
              </w:rPr>
            </w:pPr>
            <w:r w:rsidRPr="00E85503">
              <w:rPr>
                <w:rFonts w:ascii="Times New Roman" w:hAnsi="Times New Roman" w:cs="Times New Roman"/>
                <w:sz w:val="22"/>
                <w:szCs w:val="22"/>
                <w:lang w:val="en-US"/>
              </w:rPr>
              <w:t>IV</w:t>
            </w:r>
            <w:r w:rsidRPr="00E85503">
              <w:rPr>
                <w:rFonts w:ascii="Times New Roman" w:hAnsi="Times New Roman" w:cs="Times New Roman"/>
                <w:sz w:val="22"/>
                <w:szCs w:val="22"/>
              </w:rPr>
              <w:t xml:space="preserve">А, </w:t>
            </w:r>
            <w:r w:rsidRPr="00E85503">
              <w:rPr>
                <w:rFonts w:ascii="Times New Roman" w:hAnsi="Times New Roman" w:cs="Times New Roman"/>
                <w:sz w:val="22"/>
                <w:szCs w:val="22"/>
                <w:lang w:val="en-US"/>
              </w:rPr>
              <w:t>IV</w:t>
            </w:r>
            <w:r w:rsidRPr="00E85503">
              <w:rPr>
                <w:rFonts w:ascii="Times New Roman" w:hAnsi="Times New Roman" w:cs="Times New Roman"/>
                <w:sz w:val="22"/>
                <w:szCs w:val="22"/>
              </w:rPr>
              <w:t xml:space="preserve">Б, </w:t>
            </w:r>
            <w:r w:rsidRPr="00E85503">
              <w:rPr>
                <w:rFonts w:ascii="Times New Roman" w:hAnsi="Times New Roman" w:cs="Times New Roman"/>
                <w:sz w:val="22"/>
                <w:szCs w:val="22"/>
                <w:lang w:val="en-US"/>
              </w:rPr>
              <w:t>IV</w:t>
            </w:r>
            <w:r w:rsidRPr="00E85503">
              <w:rPr>
                <w:rFonts w:ascii="Times New Roman" w:hAnsi="Times New Roman" w:cs="Times New Roman"/>
                <w:sz w:val="22"/>
                <w:szCs w:val="22"/>
              </w:rPr>
              <w:t xml:space="preserve">В, </w:t>
            </w:r>
            <w:r w:rsidRPr="00E85503">
              <w:rPr>
                <w:rFonts w:ascii="Times New Roman" w:hAnsi="Times New Roman" w:cs="Times New Roman"/>
                <w:sz w:val="22"/>
                <w:szCs w:val="22"/>
                <w:lang w:val="en-US"/>
              </w:rPr>
              <w:t>IV</w:t>
            </w:r>
            <w:r w:rsidRPr="00E85503">
              <w:rPr>
                <w:rFonts w:ascii="Times New Roman" w:hAnsi="Times New Roman" w:cs="Times New Roman"/>
                <w:sz w:val="22"/>
                <w:szCs w:val="22"/>
              </w:rPr>
              <w:t>Г</w:t>
            </w:r>
          </w:p>
        </w:tc>
      </w:tr>
      <w:tr w:rsidR="00E85503" w:rsidRPr="00E85503" w14:paraId="6148E93A" w14:textId="77777777" w:rsidTr="00E85503">
        <w:tc>
          <w:tcPr>
            <w:tcW w:w="3241" w:type="dxa"/>
            <w:shd w:val="clear" w:color="auto" w:fill="auto"/>
          </w:tcPr>
          <w:p w14:paraId="5EC6D0F0" w14:textId="77777777" w:rsidR="00E85503" w:rsidRPr="00E85503" w:rsidRDefault="00E85503" w:rsidP="00E85503">
            <w:pPr>
              <w:widowControl/>
              <w:autoSpaceDE/>
              <w:autoSpaceDN/>
              <w:adjustRightInd/>
              <w:spacing w:line="216" w:lineRule="auto"/>
              <w:jc w:val="both"/>
              <w:rPr>
                <w:rFonts w:ascii="Times New Roman" w:hAnsi="Times New Roman" w:cs="Times New Roman"/>
                <w:sz w:val="24"/>
                <w:szCs w:val="24"/>
              </w:rPr>
            </w:pPr>
            <w:r w:rsidRPr="00E85503">
              <w:rPr>
                <w:rFonts w:ascii="Times New Roman" w:hAnsi="Times New Roman" w:cs="Times New Roman"/>
                <w:sz w:val="24"/>
                <w:szCs w:val="24"/>
              </w:rPr>
              <w:t>1 Крупнейшие и крупные населенные пункты</w:t>
            </w:r>
          </w:p>
        </w:tc>
        <w:tc>
          <w:tcPr>
            <w:tcW w:w="1522" w:type="dxa"/>
            <w:shd w:val="clear" w:color="auto" w:fill="auto"/>
            <w:vAlign w:val="bottom"/>
          </w:tcPr>
          <w:p w14:paraId="0C4A6B25"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0,35</w:t>
            </w:r>
          </w:p>
        </w:tc>
        <w:tc>
          <w:tcPr>
            <w:tcW w:w="1524" w:type="dxa"/>
            <w:shd w:val="clear" w:color="auto" w:fill="auto"/>
            <w:vAlign w:val="bottom"/>
          </w:tcPr>
          <w:p w14:paraId="1DFD29C2"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0,60</w:t>
            </w:r>
          </w:p>
        </w:tc>
        <w:tc>
          <w:tcPr>
            <w:tcW w:w="1530" w:type="dxa"/>
            <w:shd w:val="clear" w:color="auto" w:fill="auto"/>
            <w:vAlign w:val="bottom"/>
          </w:tcPr>
          <w:p w14:paraId="1437BD9D"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0,80</w:t>
            </w:r>
          </w:p>
        </w:tc>
        <w:tc>
          <w:tcPr>
            <w:tcW w:w="1527" w:type="dxa"/>
            <w:shd w:val="clear" w:color="auto" w:fill="auto"/>
            <w:vAlign w:val="bottom"/>
          </w:tcPr>
          <w:p w14:paraId="3971E41C"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1</w:t>
            </w:r>
          </w:p>
        </w:tc>
      </w:tr>
      <w:tr w:rsidR="00E85503" w:rsidRPr="00E85503" w14:paraId="4A7AAB89" w14:textId="77777777" w:rsidTr="00E85503">
        <w:tc>
          <w:tcPr>
            <w:tcW w:w="3241" w:type="dxa"/>
            <w:shd w:val="clear" w:color="auto" w:fill="auto"/>
          </w:tcPr>
          <w:p w14:paraId="452834DB" w14:textId="77777777" w:rsidR="00E85503" w:rsidRPr="00E85503" w:rsidRDefault="00E85503" w:rsidP="00E85503">
            <w:pPr>
              <w:widowControl/>
              <w:autoSpaceDE/>
              <w:autoSpaceDN/>
              <w:adjustRightInd/>
              <w:spacing w:line="216" w:lineRule="auto"/>
              <w:jc w:val="both"/>
              <w:rPr>
                <w:rFonts w:ascii="Times New Roman" w:hAnsi="Times New Roman" w:cs="Times New Roman"/>
                <w:sz w:val="24"/>
                <w:szCs w:val="24"/>
              </w:rPr>
            </w:pPr>
            <w:r w:rsidRPr="00E85503">
              <w:rPr>
                <w:rFonts w:ascii="Times New Roman" w:hAnsi="Times New Roman" w:cs="Times New Roman"/>
                <w:sz w:val="24"/>
                <w:szCs w:val="24"/>
              </w:rPr>
              <w:t>2 Большие, средние, малые</w:t>
            </w:r>
          </w:p>
        </w:tc>
        <w:tc>
          <w:tcPr>
            <w:tcW w:w="1522" w:type="dxa"/>
            <w:shd w:val="clear" w:color="auto" w:fill="auto"/>
            <w:vAlign w:val="bottom"/>
          </w:tcPr>
          <w:p w14:paraId="328086C8"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0,25</w:t>
            </w:r>
          </w:p>
        </w:tc>
        <w:tc>
          <w:tcPr>
            <w:tcW w:w="1524" w:type="dxa"/>
            <w:shd w:val="clear" w:color="auto" w:fill="auto"/>
            <w:vAlign w:val="bottom"/>
          </w:tcPr>
          <w:p w14:paraId="07BF7C9A"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0,45</w:t>
            </w:r>
          </w:p>
        </w:tc>
        <w:tc>
          <w:tcPr>
            <w:tcW w:w="1530" w:type="dxa"/>
            <w:shd w:val="clear" w:color="auto" w:fill="auto"/>
            <w:vAlign w:val="bottom"/>
          </w:tcPr>
          <w:p w14:paraId="581BE088"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0,60</w:t>
            </w:r>
          </w:p>
        </w:tc>
        <w:tc>
          <w:tcPr>
            <w:tcW w:w="1527" w:type="dxa"/>
            <w:shd w:val="clear" w:color="auto" w:fill="auto"/>
            <w:vAlign w:val="bottom"/>
          </w:tcPr>
          <w:p w14:paraId="4081B146" w14:textId="77777777" w:rsidR="00E85503" w:rsidRPr="00E85503" w:rsidRDefault="00E85503" w:rsidP="00E85503">
            <w:pPr>
              <w:widowControl/>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0,75</w:t>
            </w:r>
          </w:p>
        </w:tc>
      </w:tr>
      <w:tr w:rsidR="00E85503" w:rsidRPr="00E85503" w14:paraId="7C2E0ECE" w14:textId="77777777" w:rsidTr="00E85503">
        <w:tc>
          <w:tcPr>
            <w:tcW w:w="9344" w:type="dxa"/>
            <w:gridSpan w:val="5"/>
            <w:shd w:val="clear" w:color="auto" w:fill="auto"/>
          </w:tcPr>
          <w:p w14:paraId="5F139031" w14:textId="77777777" w:rsidR="00E85503" w:rsidRPr="00E85503" w:rsidRDefault="00E85503" w:rsidP="00E85503">
            <w:pPr>
              <w:widowControl/>
              <w:autoSpaceDE/>
              <w:autoSpaceDN/>
              <w:adjustRightInd/>
              <w:spacing w:line="216" w:lineRule="auto"/>
              <w:ind w:firstLine="284"/>
              <w:jc w:val="both"/>
              <w:rPr>
                <w:rFonts w:ascii="Times New Roman" w:hAnsi="Times New Roman" w:cs="Times New Roman"/>
                <w:spacing w:val="40"/>
              </w:rPr>
            </w:pPr>
            <w:r w:rsidRPr="00E85503">
              <w:rPr>
                <w:rFonts w:ascii="Times New Roman" w:hAnsi="Times New Roman" w:cs="Times New Roman"/>
                <w:spacing w:val="40"/>
              </w:rPr>
              <w:t>Примечания</w:t>
            </w:r>
          </w:p>
          <w:p w14:paraId="0C8F9773" w14:textId="77777777" w:rsidR="00E85503" w:rsidRPr="00E85503" w:rsidRDefault="00E85503" w:rsidP="00E85503">
            <w:pPr>
              <w:widowControl/>
              <w:autoSpaceDE/>
              <w:autoSpaceDN/>
              <w:adjustRightInd/>
              <w:spacing w:line="216" w:lineRule="auto"/>
              <w:ind w:firstLine="284"/>
              <w:jc w:val="both"/>
              <w:rPr>
                <w:rFonts w:ascii="Times New Roman" w:hAnsi="Times New Roman" w:cs="Times New Roman"/>
              </w:rPr>
            </w:pPr>
            <w:r w:rsidRPr="00E85503">
              <w:rPr>
                <w:rFonts w:ascii="Times New Roman" w:hAnsi="Times New Roman" w:cs="Times New Roman"/>
              </w:rPr>
              <w:t>1 Климатические подрайоны строительства следует определять в соответствии с</w:t>
            </w:r>
            <w:r w:rsidRPr="00E85503">
              <w:rPr>
                <w:rFonts w:ascii="Times New Roman" w:hAnsi="Times New Roman" w:cs="Times New Roman"/>
              </w:rPr>
              <w:br/>
              <w:t>СП 131.13330.</w:t>
            </w:r>
          </w:p>
          <w:p w14:paraId="7BB1BC9D" w14:textId="77777777" w:rsidR="00E85503" w:rsidRPr="00E85503" w:rsidRDefault="00E85503" w:rsidP="00E85503">
            <w:pPr>
              <w:widowControl/>
              <w:autoSpaceDE/>
              <w:autoSpaceDN/>
              <w:adjustRightInd/>
              <w:spacing w:line="216" w:lineRule="auto"/>
              <w:ind w:firstLine="284"/>
              <w:jc w:val="both"/>
              <w:rPr>
                <w:rFonts w:ascii="Times New Roman" w:hAnsi="Times New Roman" w:cs="Times New Roman"/>
              </w:rPr>
            </w:pPr>
            <w:r w:rsidRPr="00E85503">
              <w:rPr>
                <w:rFonts w:ascii="Times New Roman" w:hAnsi="Times New Roman" w:cs="Times New Roman"/>
              </w:rPr>
              <w:t>2 Группу населенных пунктов принимают в соответствии с СП 42.13330.</w:t>
            </w:r>
          </w:p>
          <w:p w14:paraId="6C9DC8D2" w14:textId="77777777" w:rsidR="00E85503" w:rsidRPr="00E85503" w:rsidRDefault="00E85503" w:rsidP="00E85503">
            <w:pPr>
              <w:widowControl/>
              <w:autoSpaceDE/>
              <w:autoSpaceDN/>
              <w:adjustRightInd/>
              <w:spacing w:line="216" w:lineRule="auto"/>
              <w:ind w:firstLine="284"/>
              <w:jc w:val="both"/>
              <w:rPr>
                <w:rFonts w:ascii="Times New Roman" w:hAnsi="Times New Roman" w:cs="Times New Roman"/>
                <w:sz w:val="28"/>
                <w:szCs w:val="28"/>
              </w:rPr>
            </w:pPr>
            <w:r w:rsidRPr="00E85503">
              <w:rPr>
                <w:rFonts w:ascii="Times New Roman" w:hAnsi="Times New Roman" w:cs="Times New Roman"/>
              </w:rPr>
              <w:t xml:space="preserve">3 Для климатических подрайонов строительства </w:t>
            </w:r>
            <w:r w:rsidRPr="00E85503">
              <w:rPr>
                <w:rFonts w:ascii="Times New Roman" w:hAnsi="Times New Roman" w:cs="Times New Roman"/>
                <w:lang w:val="en-US"/>
              </w:rPr>
              <w:t>I</w:t>
            </w:r>
            <w:r w:rsidRPr="00E85503">
              <w:rPr>
                <w:rFonts w:ascii="Times New Roman" w:hAnsi="Times New Roman" w:cs="Times New Roman"/>
              </w:rPr>
              <w:t xml:space="preserve">Б, </w:t>
            </w:r>
            <w:r w:rsidRPr="00E85503">
              <w:rPr>
                <w:rFonts w:ascii="Times New Roman" w:hAnsi="Times New Roman" w:cs="Times New Roman"/>
                <w:lang w:val="en-US"/>
              </w:rPr>
              <w:t>I</w:t>
            </w:r>
            <w:r w:rsidRPr="00E85503">
              <w:rPr>
                <w:rFonts w:ascii="Times New Roman" w:hAnsi="Times New Roman" w:cs="Times New Roman"/>
              </w:rPr>
              <w:t xml:space="preserve">Г, </w:t>
            </w:r>
            <w:r w:rsidRPr="00E85503">
              <w:rPr>
                <w:rFonts w:ascii="Times New Roman" w:hAnsi="Times New Roman" w:cs="Times New Roman"/>
                <w:lang w:val="en-US"/>
              </w:rPr>
              <w:t>II</w:t>
            </w:r>
            <w:r w:rsidRPr="00E85503">
              <w:rPr>
                <w:rFonts w:ascii="Times New Roman" w:hAnsi="Times New Roman" w:cs="Times New Roman"/>
              </w:rPr>
              <w:t>А долю жилых комнат, оборудуемых бытовыми кондиционерами, следует принимать по заданию на проектирование.</w:t>
            </w:r>
          </w:p>
        </w:tc>
      </w:tr>
    </w:tbl>
    <w:p w14:paraId="0DFAF20B" w14:textId="77777777" w:rsidR="00E85503" w:rsidRPr="00E85503" w:rsidRDefault="00E85503" w:rsidP="00E85503">
      <w:pPr>
        <w:widowControl/>
        <w:autoSpaceDE/>
        <w:autoSpaceDN/>
        <w:adjustRightInd/>
        <w:spacing w:line="216" w:lineRule="auto"/>
        <w:ind w:firstLine="709"/>
        <w:jc w:val="both"/>
        <w:rPr>
          <w:rFonts w:ascii="Times New Roman" w:hAnsi="Times New Roman" w:cs="Times New Roman"/>
          <w:sz w:val="28"/>
          <w:szCs w:val="28"/>
        </w:rPr>
      </w:pPr>
    </w:p>
    <w:p w14:paraId="6F24578D" w14:textId="77777777" w:rsidR="00E85503" w:rsidRPr="00E85503" w:rsidRDefault="00E85503" w:rsidP="00E85503">
      <w:pPr>
        <w:widowControl/>
        <w:autoSpaceDE/>
        <w:autoSpaceDN/>
        <w:adjustRightInd/>
        <w:spacing w:line="216" w:lineRule="auto"/>
        <w:ind w:firstLine="709"/>
        <w:jc w:val="both"/>
        <w:rPr>
          <w:rFonts w:ascii="Times New Roman" w:hAnsi="Times New Roman" w:cs="Times New Roman"/>
          <w:sz w:val="28"/>
          <w:szCs w:val="28"/>
        </w:rPr>
      </w:pPr>
      <w:r w:rsidRPr="00E85503">
        <w:rPr>
          <w:rFonts w:ascii="Times New Roman" w:hAnsi="Times New Roman" w:cs="Times New Roman"/>
          <w:sz w:val="28"/>
          <w:szCs w:val="28"/>
        </w:rPr>
        <w:t>При определении расчетной нагрузки</w:t>
      </w:r>
      <w:r w:rsidRPr="00E85503">
        <w:rPr>
          <w:rFonts w:ascii="Times New Roman" w:hAnsi="Times New Roman" w:cs="Times New Roman"/>
          <w:sz w:val="24"/>
          <w:szCs w:val="24"/>
        </w:rPr>
        <w:t xml:space="preserve"> </w:t>
      </w:r>
      <w:r w:rsidRPr="00E85503">
        <w:rPr>
          <w:rFonts w:ascii="Times New Roman" w:hAnsi="Times New Roman" w:cs="Times New Roman"/>
          <w:sz w:val="28"/>
          <w:szCs w:val="28"/>
        </w:rPr>
        <w:t xml:space="preserve">питающих линий нагрузку от систем кондиционирования следует учитывать, как нагрузку от силовых электроприемников. </w:t>
      </w:r>
    </w:p>
    <w:p w14:paraId="603FA7F8" w14:textId="77777777" w:rsidR="00E85503" w:rsidRPr="00E85503" w:rsidRDefault="00E85503" w:rsidP="00E85503">
      <w:pPr>
        <w:widowControl/>
        <w:autoSpaceDE/>
        <w:autoSpaceDN/>
        <w:adjustRightInd/>
        <w:spacing w:line="216" w:lineRule="auto"/>
        <w:ind w:firstLine="709"/>
        <w:jc w:val="both"/>
        <w:rPr>
          <w:rFonts w:ascii="Times New Roman" w:hAnsi="Times New Roman" w:cs="Times New Roman"/>
          <w:sz w:val="28"/>
          <w:szCs w:val="28"/>
        </w:rPr>
      </w:pPr>
      <w:r w:rsidRPr="00E85503">
        <w:rPr>
          <w:rFonts w:ascii="Times New Roman" w:eastAsia="Calibri" w:hAnsi="Times New Roman" w:cs="Times New Roman"/>
          <w:sz w:val="28"/>
          <w:szCs w:val="28"/>
        </w:rPr>
        <w:t>При отсутствии данных установленную электрическую мощность кондиционирования для одного помещения допускается принимать равной 0,9 кВт.</w:t>
      </w:r>
    </w:p>
    <w:p w14:paraId="051BB6BB" w14:textId="77777777" w:rsidR="00E85503" w:rsidRPr="00E85503" w:rsidRDefault="00E85503" w:rsidP="00E85503">
      <w:pPr>
        <w:widowControl/>
        <w:autoSpaceDE/>
        <w:autoSpaceDN/>
        <w:adjustRightInd/>
        <w:spacing w:line="216" w:lineRule="auto"/>
        <w:ind w:firstLine="709"/>
        <w:jc w:val="both"/>
        <w:rPr>
          <w:rFonts w:ascii="Times New Roman" w:hAnsi="Times New Roman" w:cs="Times New Roman"/>
          <w:sz w:val="28"/>
          <w:szCs w:val="28"/>
        </w:rPr>
      </w:pPr>
      <w:r w:rsidRPr="00E85503">
        <w:rPr>
          <w:rFonts w:ascii="Times New Roman" w:hAnsi="Times New Roman" w:cs="Times New Roman"/>
          <w:sz w:val="28"/>
          <w:szCs w:val="28"/>
        </w:rPr>
        <w:lastRenderedPageBreak/>
        <w:t>Расчетный коэффициент спроса</w:t>
      </w:r>
      <w:r w:rsidRPr="00E85503">
        <w:rPr>
          <w:rFonts w:ascii="Times New Roman" w:eastAsia="Calibri" w:hAnsi="Times New Roman" w:cs="Times New Roman"/>
          <w:i/>
          <w:iCs/>
          <w:sz w:val="28"/>
          <w:szCs w:val="28"/>
        </w:rPr>
        <w:t xml:space="preserve"> </w:t>
      </w:r>
      <w:proofErr w:type="spellStart"/>
      <w:r w:rsidRPr="00E85503">
        <w:rPr>
          <w:rFonts w:ascii="Times New Roman" w:eastAsia="Calibri" w:hAnsi="Times New Roman" w:cs="Times New Roman"/>
          <w:i/>
          <w:iCs/>
          <w:sz w:val="28"/>
          <w:szCs w:val="28"/>
        </w:rPr>
        <w:t>K</w:t>
      </w:r>
      <w:r w:rsidRPr="00E85503">
        <w:rPr>
          <w:rFonts w:ascii="Times New Roman" w:eastAsia="Calibri" w:hAnsi="Times New Roman" w:cs="Times New Roman"/>
          <w:sz w:val="28"/>
          <w:szCs w:val="28"/>
          <w:vertAlign w:val="subscript"/>
        </w:rPr>
        <w:t>с</w:t>
      </w:r>
      <w:proofErr w:type="spellEnd"/>
      <w:r w:rsidRPr="00E85503">
        <w:rPr>
          <w:rFonts w:ascii="Times New Roman" w:eastAsia="Calibri" w:hAnsi="Times New Roman" w:cs="Times New Roman"/>
          <w:sz w:val="28"/>
          <w:szCs w:val="28"/>
          <w:vertAlign w:val="subscript"/>
        </w:rPr>
        <w:t xml:space="preserve"> </w:t>
      </w:r>
      <w:r w:rsidRPr="00E85503">
        <w:rPr>
          <w:rFonts w:ascii="Times New Roman" w:eastAsia="Calibri" w:hAnsi="Times New Roman" w:cs="Times New Roman"/>
          <w:sz w:val="28"/>
          <w:szCs w:val="28"/>
        </w:rPr>
        <w:t>от систем кондиционирования</w:t>
      </w:r>
      <w:r w:rsidRPr="00E85503">
        <w:rPr>
          <w:rFonts w:ascii="Times New Roman" w:hAnsi="Times New Roman" w:cs="Times New Roman"/>
          <w:sz w:val="28"/>
          <w:szCs w:val="28"/>
        </w:rPr>
        <w:t xml:space="preserve"> принимают по количеству кондиционируемых жилых помещений в соответствии с таблицей 7.5 (строка 1), расчетный коэффициент несовпадения максимумов </w:t>
      </w:r>
      <w:proofErr w:type="spellStart"/>
      <w:r w:rsidRPr="00E85503">
        <w:rPr>
          <w:rFonts w:ascii="Times New Roman" w:eastAsia="Calibri" w:hAnsi="Times New Roman" w:cs="Times New Roman"/>
          <w:i/>
          <w:sz w:val="28"/>
          <w:szCs w:val="28"/>
        </w:rPr>
        <w:t>К</w:t>
      </w:r>
      <w:r w:rsidRPr="00E85503">
        <w:rPr>
          <w:rFonts w:ascii="Times New Roman" w:eastAsia="Calibri" w:hAnsi="Times New Roman" w:cs="Times New Roman"/>
          <w:iCs/>
          <w:sz w:val="28"/>
          <w:szCs w:val="28"/>
          <w:vertAlign w:val="subscript"/>
        </w:rPr>
        <w:t>нм</w:t>
      </w:r>
      <w:proofErr w:type="spellEnd"/>
      <w:r w:rsidRPr="00E85503">
        <w:rPr>
          <w:rFonts w:ascii="Times New Roman" w:eastAsia="Calibri" w:hAnsi="Times New Roman" w:cs="Times New Roman"/>
          <w:sz w:val="28"/>
          <w:szCs w:val="28"/>
          <w:vertAlign w:val="subscript"/>
        </w:rPr>
        <w:t xml:space="preserve"> </w:t>
      </w:r>
      <w:r w:rsidRPr="00E85503">
        <w:rPr>
          <w:rFonts w:ascii="Times New Roman" w:hAnsi="Times New Roman" w:cs="Times New Roman"/>
          <w:sz w:val="28"/>
          <w:szCs w:val="28"/>
        </w:rPr>
        <w:t xml:space="preserve"> принимают равным 1, расчетный коэффициент загрузки </w:t>
      </w:r>
      <w:proofErr w:type="spellStart"/>
      <w:r w:rsidRPr="00E85503">
        <w:rPr>
          <w:rFonts w:ascii="Times New Roman" w:eastAsia="Calibri" w:hAnsi="Times New Roman" w:cs="Times New Roman"/>
          <w:i/>
          <w:sz w:val="28"/>
          <w:szCs w:val="28"/>
        </w:rPr>
        <w:t>К</w:t>
      </w:r>
      <w:r w:rsidRPr="00E85503">
        <w:rPr>
          <w:rFonts w:ascii="Times New Roman" w:eastAsia="Calibri" w:hAnsi="Times New Roman" w:cs="Times New Roman"/>
          <w:iCs/>
          <w:sz w:val="28"/>
          <w:szCs w:val="28"/>
          <w:vertAlign w:val="subscript"/>
        </w:rPr>
        <w:t>з</w:t>
      </w:r>
      <w:proofErr w:type="spellEnd"/>
      <w:r w:rsidRPr="00E85503">
        <w:rPr>
          <w:rFonts w:ascii="Times New Roman" w:eastAsia="Calibri" w:hAnsi="Times New Roman" w:cs="Times New Roman"/>
          <w:sz w:val="28"/>
          <w:szCs w:val="28"/>
        </w:rPr>
        <w:t xml:space="preserve"> допускается принимать в диапазоне от 0,7 до 1, при этом значение</w:t>
      </w:r>
      <w:r w:rsidRPr="00E85503">
        <w:rPr>
          <w:rFonts w:ascii="Times New Roman" w:eastAsia="Calibri" w:hAnsi="Times New Roman" w:cs="Times New Roman"/>
          <w:i/>
          <w:sz w:val="28"/>
          <w:szCs w:val="28"/>
        </w:rPr>
        <w:t xml:space="preserve"> </w:t>
      </w:r>
      <w:proofErr w:type="spellStart"/>
      <w:r w:rsidRPr="00E85503">
        <w:rPr>
          <w:rFonts w:ascii="Times New Roman" w:eastAsia="Calibri" w:hAnsi="Times New Roman" w:cs="Times New Roman"/>
          <w:i/>
          <w:sz w:val="28"/>
          <w:szCs w:val="28"/>
        </w:rPr>
        <w:t>К</w:t>
      </w:r>
      <w:r w:rsidRPr="00E85503">
        <w:rPr>
          <w:rFonts w:ascii="Times New Roman" w:eastAsia="Calibri" w:hAnsi="Times New Roman" w:cs="Times New Roman"/>
          <w:iCs/>
          <w:sz w:val="28"/>
          <w:szCs w:val="28"/>
          <w:vertAlign w:val="subscript"/>
        </w:rPr>
        <w:t>з</w:t>
      </w:r>
      <w:proofErr w:type="spellEnd"/>
      <w:r w:rsidRPr="00E85503">
        <w:rPr>
          <w:rFonts w:ascii="Times New Roman" w:eastAsia="Calibri" w:hAnsi="Times New Roman" w:cs="Times New Roman"/>
          <w:sz w:val="28"/>
          <w:szCs w:val="28"/>
        </w:rPr>
        <w:t xml:space="preserve"> = 0,7 принимают при средней площади жилых комнат до 16 м</w:t>
      </w:r>
      <w:r w:rsidRPr="00E85503">
        <w:rPr>
          <w:rFonts w:ascii="Times New Roman" w:eastAsia="Calibri" w:hAnsi="Times New Roman" w:cs="Times New Roman"/>
          <w:sz w:val="28"/>
          <w:szCs w:val="28"/>
          <w:vertAlign w:val="superscript"/>
        </w:rPr>
        <w:t>2</w:t>
      </w:r>
      <w:r w:rsidRPr="00E85503">
        <w:rPr>
          <w:rFonts w:ascii="Times New Roman" w:eastAsia="Calibri" w:hAnsi="Times New Roman" w:cs="Times New Roman"/>
          <w:sz w:val="28"/>
          <w:szCs w:val="28"/>
        </w:rPr>
        <w:t xml:space="preserve">, значение </w:t>
      </w:r>
      <w:proofErr w:type="spellStart"/>
      <w:r w:rsidRPr="00E85503">
        <w:rPr>
          <w:rFonts w:ascii="Times New Roman" w:eastAsia="Calibri" w:hAnsi="Times New Roman" w:cs="Times New Roman"/>
          <w:i/>
          <w:sz w:val="28"/>
          <w:szCs w:val="28"/>
        </w:rPr>
        <w:t>К</w:t>
      </w:r>
      <w:r w:rsidRPr="00E85503">
        <w:rPr>
          <w:rFonts w:ascii="Times New Roman" w:eastAsia="Calibri" w:hAnsi="Times New Roman" w:cs="Times New Roman"/>
          <w:iCs/>
          <w:sz w:val="28"/>
          <w:szCs w:val="28"/>
          <w:vertAlign w:val="subscript"/>
        </w:rPr>
        <w:t>з</w:t>
      </w:r>
      <w:proofErr w:type="spellEnd"/>
      <w:r w:rsidRPr="00E85503">
        <w:rPr>
          <w:rFonts w:ascii="Times New Roman" w:eastAsia="Calibri" w:hAnsi="Times New Roman" w:cs="Times New Roman"/>
          <w:sz w:val="28"/>
          <w:szCs w:val="28"/>
        </w:rPr>
        <w:t xml:space="preserve"> = 1 – свыше 25 м</w:t>
      </w:r>
      <w:r w:rsidRPr="00E85503">
        <w:rPr>
          <w:rFonts w:ascii="Times New Roman" w:eastAsia="Calibri" w:hAnsi="Times New Roman" w:cs="Times New Roman"/>
          <w:sz w:val="28"/>
          <w:szCs w:val="28"/>
          <w:vertAlign w:val="superscript"/>
        </w:rPr>
        <w:t>2</w:t>
      </w:r>
      <w:r w:rsidRPr="00E85503">
        <w:rPr>
          <w:rFonts w:ascii="Times New Roman" w:eastAsia="Calibri" w:hAnsi="Times New Roman" w:cs="Times New Roman"/>
          <w:sz w:val="28"/>
          <w:szCs w:val="28"/>
        </w:rPr>
        <w:t xml:space="preserve">, в остальных случаях значение </w:t>
      </w:r>
      <w:proofErr w:type="spellStart"/>
      <w:r w:rsidRPr="00E85503">
        <w:rPr>
          <w:rFonts w:ascii="Times New Roman" w:eastAsia="Calibri" w:hAnsi="Times New Roman" w:cs="Times New Roman"/>
          <w:i/>
          <w:sz w:val="28"/>
          <w:szCs w:val="28"/>
        </w:rPr>
        <w:t>К</w:t>
      </w:r>
      <w:r w:rsidRPr="00E85503">
        <w:rPr>
          <w:rFonts w:ascii="Times New Roman" w:eastAsia="Calibri" w:hAnsi="Times New Roman" w:cs="Times New Roman"/>
          <w:iCs/>
          <w:sz w:val="28"/>
          <w:szCs w:val="28"/>
          <w:vertAlign w:val="subscript"/>
        </w:rPr>
        <w:t>з</w:t>
      </w:r>
      <w:proofErr w:type="spellEnd"/>
      <w:r w:rsidRPr="00E85503">
        <w:rPr>
          <w:rFonts w:ascii="Times New Roman" w:eastAsia="Calibri" w:hAnsi="Times New Roman" w:cs="Times New Roman"/>
          <w:sz w:val="28"/>
          <w:szCs w:val="28"/>
        </w:rPr>
        <w:t xml:space="preserve"> определяют методом интерполяции.</w:t>
      </w:r>
    </w:p>
    <w:p w14:paraId="133DCB0D" w14:textId="77777777" w:rsidR="00E85503" w:rsidRPr="00E85503" w:rsidRDefault="00E85503" w:rsidP="00E85503">
      <w:pPr>
        <w:widowControl/>
        <w:shd w:val="clear" w:color="auto" w:fill="FFFFFF"/>
        <w:autoSpaceDE/>
        <w:autoSpaceDN/>
        <w:adjustRightInd/>
        <w:spacing w:line="216" w:lineRule="auto"/>
        <w:ind w:firstLine="709"/>
        <w:jc w:val="both"/>
        <w:rPr>
          <w:rFonts w:ascii="Times New Roman" w:hAnsi="Times New Roman" w:cs="Times New Roman"/>
          <w:sz w:val="28"/>
          <w:szCs w:val="28"/>
        </w:rPr>
      </w:pPr>
      <w:r w:rsidRPr="00E85503">
        <w:rPr>
          <w:rFonts w:ascii="Times New Roman" w:hAnsi="Times New Roman" w:cs="Times New Roman"/>
          <w:sz w:val="28"/>
          <w:szCs w:val="28"/>
        </w:rPr>
        <w:t>Нагрузки от системы кондиционирования следует учитывать при определении электрических нагрузок жилых домов в период летнего максимума.</w:t>
      </w:r>
    </w:p>
    <w:p w14:paraId="44A35E28" w14:textId="77777777" w:rsidR="00E85503" w:rsidRPr="00E85503" w:rsidRDefault="00E85503" w:rsidP="00E85503">
      <w:pPr>
        <w:widowControl/>
        <w:shd w:val="clear" w:color="auto" w:fill="FFFFFF"/>
        <w:autoSpaceDE/>
        <w:autoSpaceDN/>
        <w:adjustRightInd/>
        <w:spacing w:line="216" w:lineRule="auto"/>
        <w:ind w:firstLine="709"/>
        <w:jc w:val="both"/>
        <w:rPr>
          <w:rFonts w:ascii="Times New Roman" w:hAnsi="Times New Roman" w:cs="Times New Roman"/>
          <w:spacing w:val="26"/>
          <w:sz w:val="28"/>
          <w:szCs w:val="28"/>
        </w:rPr>
      </w:pPr>
    </w:p>
    <w:p w14:paraId="4A5FF35B" w14:textId="77777777" w:rsidR="00E85503" w:rsidRPr="00E85503" w:rsidRDefault="00E85503" w:rsidP="00E85503">
      <w:pPr>
        <w:widowControl/>
        <w:shd w:val="clear" w:color="auto" w:fill="FFFFFF"/>
        <w:autoSpaceDE/>
        <w:autoSpaceDN/>
        <w:adjustRightInd/>
        <w:spacing w:line="216" w:lineRule="auto"/>
        <w:ind w:left="2410" w:hanging="2410"/>
        <w:jc w:val="both"/>
        <w:rPr>
          <w:rFonts w:ascii="Times New Roman" w:hAnsi="Times New Roman" w:cs="Times New Roman"/>
          <w:bCs/>
          <w:sz w:val="28"/>
          <w:szCs w:val="28"/>
        </w:rPr>
      </w:pPr>
      <w:r w:rsidRPr="00E85503">
        <w:rPr>
          <w:rFonts w:ascii="Times New Roman" w:hAnsi="Times New Roman" w:cs="Times New Roman"/>
          <w:spacing w:val="26"/>
          <w:sz w:val="28"/>
          <w:szCs w:val="28"/>
        </w:rPr>
        <w:t>Таблица</w:t>
      </w:r>
      <w:r w:rsidRPr="00E85503">
        <w:rPr>
          <w:rFonts w:ascii="Times New Roman" w:hAnsi="Times New Roman" w:cs="Times New Roman"/>
          <w:sz w:val="28"/>
          <w:szCs w:val="28"/>
        </w:rPr>
        <w:t xml:space="preserve"> 7.2 – </w:t>
      </w:r>
      <w:r w:rsidRPr="00E85503">
        <w:rPr>
          <w:rFonts w:ascii="Times New Roman" w:hAnsi="Times New Roman" w:cs="Times New Roman"/>
          <w:b/>
          <w:sz w:val="28"/>
          <w:szCs w:val="28"/>
        </w:rPr>
        <w:t>Коэффициенты спроса для квартир повышенной комфортности</w:t>
      </w:r>
    </w:p>
    <w:tbl>
      <w:tblPr>
        <w:tblW w:w="5000" w:type="pct"/>
        <w:tblLayout w:type="fixed"/>
        <w:tblCellMar>
          <w:left w:w="28" w:type="dxa"/>
          <w:right w:w="28" w:type="dxa"/>
        </w:tblCellMar>
        <w:tblLook w:val="0000" w:firstRow="0" w:lastRow="0" w:firstColumn="0" w:lastColumn="0" w:noHBand="0" w:noVBand="0"/>
      </w:tblPr>
      <w:tblGrid>
        <w:gridCol w:w="3036"/>
        <w:gridCol w:w="816"/>
        <w:gridCol w:w="836"/>
        <w:gridCol w:w="845"/>
        <w:gridCol w:w="817"/>
        <w:gridCol w:w="836"/>
        <w:gridCol w:w="836"/>
        <w:gridCol w:w="1388"/>
      </w:tblGrid>
      <w:tr w:rsidR="00E85503" w:rsidRPr="00E85503" w14:paraId="42263430" w14:textId="77777777" w:rsidTr="00E85503">
        <w:tc>
          <w:tcPr>
            <w:tcW w:w="3038" w:type="dxa"/>
            <w:tcBorders>
              <w:top w:val="single" w:sz="6" w:space="0" w:color="auto"/>
              <w:left w:val="single" w:sz="6" w:space="0" w:color="auto"/>
              <w:bottom w:val="single" w:sz="6" w:space="0" w:color="auto"/>
              <w:right w:val="single" w:sz="6" w:space="0" w:color="auto"/>
            </w:tcBorders>
            <w:shd w:val="clear" w:color="auto" w:fill="FFFFFF"/>
          </w:tcPr>
          <w:p w14:paraId="5E07C731" w14:textId="77777777" w:rsidR="00E85503" w:rsidRPr="00E85503" w:rsidRDefault="00E85503" w:rsidP="00E85503">
            <w:pPr>
              <w:widowControl/>
              <w:shd w:val="clear" w:color="auto" w:fill="FFFFFF"/>
              <w:autoSpaceDE/>
              <w:autoSpaceDN/>
              <w:adjustRightInd/>
              <w:spacing w:line="216" w:lineRule="auto"/>
              <w:jc w:val="both"/>
              <w:rPr>
                <w:rFonts w:ascii="Times New Roman" w:hAnsi="Times New Roman" w:cs="Times New Roman"/>
                <w:sz w:val="24"/>
                <w:szCs w:val="24"/>
              </w:rPr>
            </w:pPr>
            <w:r w:rsidRPr="00E85503">
              <w:rPr>
                <w:rFonts w:ascii="Times New Roman" w:hAnsi="Times New Roman" w:cs="Times New Roman"/>
                <w:sz w:val="24"/>
                <w:szCs w:val="24"/>
              </w:rPr>
              <w:t>Заявленная мощность, кВт</w:t>
            </w:r>
          </w:p>
        </w:tc>
        <w:tc>
          <w:tcPr>
            <w:tcW w:w="817" w:type="dxa"/>
            <w:tcBorders>
              <w:top w:val="single" w:sz="6" w:space="0" w:color="auto"/>
              <w:left w:val="single" w:sz="6" w:space="0" w:color="auto"/>
              <w:bottom w:val="single" w:sz="6" w:space="0" w:color="auto"/>
              <w:right w:val="single" w:sz="6" w:space="0" w:color="auto"/>
            </w:tcBorders>
            <w:shd w:val="clear" w:color="auto" w:fill="FFFFFF"/>
          </w:tcPr>
          <w:p w14:paraId="6B719A89"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До 14</w:t>
            </w:r>
          </w:p>
        </w:tc>
        <w:tc>
          <w:tcPr>
            <w:tcW w:w="836" w:type="dxa"/>
            <w:tcBorders>
              <w:top w:val="single" w:sz="6" w:space="0" w:color="auto"/>
              <w:left w:val="single" w:sz="6" w:space="0" w:color="auto"/>
              <w:bottom w:val="single" w:sz="6" w:space="0" w:color="auto"/>
              <w:right w:val="single" w:sz="6" w:space="0" w:color="auto"/>
            </w:tcBorders>
            <w:shd w:val="clear" w:color="auto" w:fill="FFFFFF"/>
          </w:tcPr>
          <w:p w14:paraId="00425DA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8"/>
              </w:rPr>
              <w:t>20</w:t>
            </w:r>
          </w:p>
        </w:tc>
        <w:tc>
          <w:tcPr>
            <w:tcW w:w="845" w:type="dxa"/>
            <w:tcBorders>
              <w:top w:val="single" w:sz="6" w:space="0" w:color="auto"/>
              <w:left w:val="single" w:sz="6" w:space="0" w:color="auto"/>
              <w:bottom w:val="single" w:sz="6" w:space="0" w:color="auto"/>
              <w:right w:val="single" w:sz="6" w:space="0" w:color="auto"/>
            </w:tcBorders>
            <w:shd w:val="clear" w:color="auto" w:fill="FFFFFF"/>
          </w:tcPr>
          <w:p w14:paraId="0D0F881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8"/>
              </w:rPr>
              <w:t>30</w:t>
            </w:r>
          </w:p>
        </w:tc>
        <w:tc>
          <w:tcPr>
            <w:tcW w:w="817" w:type="dxa"/>
            <w:tcBorders>
              <w:top w:val="single" w:sz="6" w:space="0" w:color="auto"/>
              <w:left w:val="single" w:sz="6" w:space="0" w:color="auto"/>
              <w:bottom w:val="single" w:sz="6" w:space="0" w:color="auto"/>
              <w:right w:val="single" w:sz="6" w:space="0" w:color="auto"/>
            </w:tcBorders>
            <w:shd w:val="clear" w:color="auto" w:fill="FFFFFF"/>
          </w:tcPr>
          <w:p w14:paraId="27E4AB9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8"/>
              </w:rPr>
              <w:t>40</w:t>
            </w:r>
          </w:p>
        </w:tc>
        <w:tc>
          <w:tcPr>
            <w:tcW w:w="836" w:type="dxa"/>
            <w:tcBorders>
              <w:top w:val="single" w:sz="6" w:space="0" w:color="auto"/>
              <w:left w:val="single" w:sz="6" w:space="0" w:color="auto"/>
              <w:bottom w:val="single" w:sz="6" w:space="0" w:color="auto"/>
              <w:right w:val="single" w:sz="6" w:space="0" w:color="auto"/>
            </w:tcBorders>
            <w:shd w:val="clear" w:color="auto" w:fill="FFFFFF"/>
          </w:tcPr>
          <w:p w14:paraId="0A973117"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8"/>
              </w:rPr>
              <w:t>50</w:t>
            </w:r>
          </w:p>
        </w:tc>
        <w:tc>
          <w:tcPr>
            <w:tcW w:w="836" w:type="dxa"/>
            <w:tcBorders>
              <w:top w:val="single" w:sz="6" w:space="0" w:color="auto"/>
              <w:left w:val="single" w:sz="6" w:space="0" w:color="auto"/>
              <w:bottom w:val="single" w:sz="6" w:space="0" w:color="auto"/>
              <w:right w:val="single" w:sz="6" w:space="0" w:color="auto"/>
            </w:tcBorders>
            <w:shd w:val="clear" w:color="auto" w:fill="FFFFFF"/>
          </w:tcPr>
          <w:p w14:paraId="6542EBE6"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8"/>
              </w:rPr>
              <w:t>60</w:t>
            </w:r>
          </w:p>
        </w:tc>
        <w:tc>
          <w:tcPr>
            <w:tcW w:w="1389" w:type="dxa"/>
            <w:tcBorders>
              <w:top w:val="single" w:sz="6" w:space="0" w:color="auto"/>
              <w:left w:val="single" w:sz="6" w:space="0" w:color="auto"/>
              <w:bottom w:val="single" w:sz="6" w:space="0" w:color="auto"/>
              <w:right w:val="single" w:sz="6" w:space="0" w:color="auto"/>
            </w:tcBorders>
            <w:shd w:val="clear" w:color="auto" w:fill="FFFFFF"/>
          </w:tcPr>
          <w:p w14:paraId="5360C303"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70 и более</w:t>
            </w:r>
          </w:p>
        </w:tc>
      </w:tr>
      <w:tr w:rsidR="00E85503" w:rsidRPr="00E85503" w14:paraId="011D830E" w14:textId="77777777" w:rsidTr="00E85503">
        <w:tc>
          <w:tcPr>
            <w:tcW w:w="3038" w:type="dxa"/>
            <w:tcBorders>
              <w:top w:val="single" w:sz="6" w:space="0" w:color="auto"/>
              <w:left w:val="single" w:sz="6" w:space="0" w:color="auto"/>
              <w:bottom w:val="single" w:sz="6" w:space="0" w:color="auto"/>
              <w:right w:val="single" w:sz="6" w:space="0" w:color="auto"/>
            </w:tcBorders>
            <w:shd w:val="clear" w:color="auto" w:fill="FFFFFF"/>
          </w:tcPr>
          <w:p w14:paraId="4EACF712" w14:textId="77777777" w:rsidR="00E85503" w:rsidRPr="00E85503" w:rsidRDefault="00E85503" w:rsidP="00E85503">
            <w:pPr>
              <w:widowControl/>
              <w:shd w:val="clear" w:color="auto" w:fill="FFFFFF"/>
              <w:autoSpaceDE/>
              <w:autoSpaceDN/>
              <w:adjustRightInd/>
              <w:spacing w:line="216" w:lineRule="auto"/>
              <w:jc w:val="both"/>
              <w:rPr>
                <w:rFonts w:ascii="Times New Roman" w:hAnsi="Times New Roman" w:cs="Times New Roman"/>
                <w:sz w:val="24"/>
                <w:szCs w:val="24"/>
              </w:rPr>
            </w:pPr>
            <w:r w:rsidRPr="00E85503">
              <w:rPr>
                <w:rFonts w:ascii="Times New Roman" w:hAnsi="Times New Roman" w:cs="Times New Roman"/>
                <w:sz w:val="24"/>
                <w:szCs w:val="24"/>
              </w:rPr>
              <w:t>Коэффициент спроса</w:t>
            </w:r>
          </w:p>
        </w:tc>
        <w:tc>
          <w:tcPr>
            <w:tcW w:w="817" w:type="dxa"/>
            <w:tcBorders>
              <w:top w:val="single" w:sz="6" w:space="0" w:color="auto"/>
              <w:left w:val="single" w:sz="6" w:space="0" w:color="auto"/>
              <w:bottom w:val="single" w:sz="6" w:space="0" w:color="auto"/>
              <w:right w:val="single" w:sz="6" w:space="0" w:color="auto"/>
            </w:tcBorders>
            <w:shd w:val="clear" w:color="auto" w:fill="FFFFFF"/>
          </w:tcPr>
          <w:p w14:paraId="5C8F3B03"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8"/>
              </w:rPr>
              <w:t>0,8</w:t>
            </w:r>
          </w:p>
        </w:tc>
        <w:tc>
          <w:tcPr>
            <w:tcW w:w="836" w:type="dxa"/>
            <w:tcBorders>
              <w:top w:val="single" w:sz="6" w:space="0" w:color="auto"/>
              <w:left w:val="single" w:sz="6" w:space="0" w:color="auto"/>
              <w:bottom w:val="single" w:sz="6" w:space="0" w:color="auto"/>
              <w:right w:val="single" w:sz="6" w:space="0" w:color="auto"/>
            </w:tcBorders>
            <w:shd w:val="clear" w:color="auto" w:fill="FFFFFF"/>
          </w:tcPr>
          <w:p w14:paraId="7DD7DB3F"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0,65</w:t>
            </w:r>
          </w:p>
        </w:tc>
        <w:tc>
          <w:tcPr>
            <w:tcW w:w="845" w:type="dxa"/>
            <w:tcBorders>
              <w:top w:val="single" w:sz="6" w:space="0" w:color="auto"/>
              <w:left w:val="single" w:sz="6" w:space="0" w:color="auto"/>
              <w:bottom w:val="single" w:sz="6" w:space="0" w:color="auto"/>
              <w:right w:val="single" w:sz="6" w:space="0" w:color="auto"/>
            </w:tcBorders>
            <w:shd w:val="clear" w:color="auto" w:fill="FFFFFF"/>
          </w:tcPr>
          <w:p w14:paraId="5D02F513"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8"/>
              </w:rPr>
              <w:t>0,6</w:t>
            </w:r>
          </w:p>
        </w:tc>
        <w:tc>
          <w:tcPr>
            <w:tcW w:w="817" w:type="dxa"/>
            <w:tcBorders>
              <w:top w:val="single" w:sz="6" w:space="0" w:color="auto"/>
              <w:left w:val="single" w:sz="6" w:space="0" w:color="auto"/>
              <w:bottom w:val="single" w:sz="6" w:space="0" w:color="auto"/>
              <w:right w:val="single" w:sz="6" w:space="0" w:color="auto"/>
            </w:tcBorders>
            <w:shd w:val="clear" w:color="auto" w:fill="FFFFFF"/>
          </w:tcPr>
          <w:p w14:paraId="5580B70A"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0,55</w:t>
            </w:r>
          </w:p>
        </w:tc>
        <w:tc>
          <w:tcPr>
            <w:tcW w:w="836" w:type="dxa"/>
            <w:tcBorders>
              <w:top w:val="single" w:sz="6" w:space="0" w:color="auto"/>
              <w:left w:val="single" w:sz="6" w:space="0" w:color="auto"/>
              <w:bottom w:val="single" w:sz="6" w:space="0" w:color="auto"/>
              <w:right w:val="single" w:sz="6" w:space="0" w:color="auto"/>
            </w:tcBorders>
            <w:shd w:val="clear" w:color="auto" w:fill="FFFFFF"/>
          </w:tcPr>
          <w:p w14:paraId="45FACC0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8"/>
              </w:rPr>
              <w:t>0,5</w:t>
            </w:r>
          </w:p>
        </w:tc>
        <w:tc>
          <w:tcPr>
            <w:tcW w:w="836" w:type="dxa"/>
            <w:tcBorders>
              <w:top w:val="single" w:sz="6" w:space="0" w:color="auto"/>
              <w:left w:val="single" w:sz="6" w:space="0" w:color="auto"/>
              <w:bottom w:val="single" w:sz="6" w:space="0" w:color="auto"/>
              <w:right w:val="single" w:sz="6" w:space="0" w:color="auto"/>
            </w:tcBorders>
            <w:shd w:val="clear" w:color="auto" w:fill="FFFFFF"/>
          </w:tcPr>
          <w:p w14:paraId="4171263E"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0,48</w:t>
            </w:r>
          </w:p>
        </w:tc>
        <w:tc>
          <w:tcPr>
            <w:tcW w:w="1389" w:type="dxa"/>
            <w:tcBorders>
              <w:top w:val="single" w:sz="6" w:space="0" w:color="auto"/>
              <w:left w:val="single" w:sz="6" w:space="0" w:color="auto"/>
              <w:bottom w:val="single" w:sz="6" w:space="0" w:color="auto"/>
              <w:right w:val="single" w:sz="6" w:space="0" w:color="auto"/>
            </w:tcBorders>
            <w:shd w:val="clear" w:color="auto" w:fill="FFFFFF"/>
          </w:tcPr>
          <w:p w14:paraId="2CD4F73C"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0,45</w:t>
            </w:r>
          </w:p>
        </w:tc>
      </w:tr>
    </w:tbl>
    <w:p w14:paraId="643963C9" w14:textId="77777777" w:rsidR="00E85503" w:rsidRPr="00E85503" w:rsidRDefault="00E85503" w:rsidP="00E85503">
      <w:pPr>
        <w:widowControl/>
        <w:shd w:val="clear" w:color="auto" w:fill="FFFFFF"/>
        <w:autoSpaceDE/>
        <w:autoSpaceDN/>
        <w:adjustRightInd/>
        <w:spacing w:line="216" w:lineRule="auto"/>
        <w:ind w:left="2694" w:hanging="2694"/>
        <w:jc w:val="both"/>
        <w:rPr>
          <w:rFonts w:ascii="Times New Roman" w:hAnsi="Times New Roman" w:cs="Times New Roman"/>
          <w:bCs/>
          <w:spacing w:val="26"/>
          <w:sz w:val="28"/>
          <w:szCs w:val="28"/>
        </w:rPr>
      </w:pPr>
    </w:p>
    <w:p w14:paraId="08B5FC9A" w14:textId="77777777" w:rsidR="00E85503" w:rsidRPr="00E85503" w:rsidRDefault="00E85503" w:rsidP="00E85503">
      <w:pPr>
        <w:widowControl/>
        <w:shd w:val="clear" w:color="auto" w:fill="FFFFFF"/>
        <w:autoSpaceDE/>
        <w:autoSpaceDN/>
        <w:adjustRightInd/>
        <w:spacing w:line="216" w:lineRule="auto"/>
        <w:ind w:left="2694" w:hanging="2694"/>
        <w:jc w:val="both"/>
        <w:rPr>
          <w:rFonts w:ascii="Times New Roman" w:hAnsi="Times New Roman" w:cs="Times New Roman"/>
          <w:bCs/>
          <w:iCs/>
          <w:sz w:val="28"/>
          <w:szCs w:val="28"/>
          <w:vertAlign w:val="subscript"/>
        </w:rPr>
      </w:pPr>
      <w:r w:rsidRPr="00E85503">
        <w:rPr>
          <w:rFonts w:ascii="Times New Roman" w:hAnsi="Times New Roman" w:cs="Times New Roman"/>
          <w:bCs/>
          <w:spacing w:val="26"/>
          <w:sz w:val="28"/>
          <w:szCs w:val="28"/>
        </w:rPr>
        <w:t>Таблица</w:t>
      </w:r>
      <w:r w:rsidRPr="00E85503">
        <w:rPr>
          <w:rFonts w:ascii="Times New Roman" w:hAnsi="Times New Roman" w:cs="Times New Roman"/>
          <w:bCs/>
          <w:sz w:val="28"/>
          <w:szCs w:val="28"/>
        </w:rPr>
        <w:t xml:space="preserve"> 7.3 – </w:t>
      </w:r>
      <w:r w:rsidRPr="00E85503">
        <w:rPr>
          <w:rFonts w:ascii="Times New Roman" w:hAnsi="Times New Roman" w:cs="Times New Roman"/>
          <w:b/>
          <w:sz w:val="28"/>
          <w:szCs w:val="28"/>
        </w:rPr>
        <w:t xml:space="preserve">Коэффициенты одновременности для квартир повышенной комфортности </w:t>
      </w:r>
      <w:r w:rsidRPr="00E85503">
        <w:rPr>
          <w:rFonts w:ascii="Times New Roman" w:hAnsi="Times New Roman" w:cs="Times New Roman"/>
          <w:b/>
          <w:i/>
          <w:sz w:val="28"/>
          <w:szCs w:val="28"/>
        </w:rPr>
        <w:t>К</w:t>
      </w:r>
      <w:r w:rsidRPr="00E85503">
        <w:rPr>
          <w:rFonts w:ascii="Times New Roman" w:hAnsi="Times New Roman" w:cs="Times New Roman"/>
          <w:b/>
          <w:iCs/>
          <w:sz w:val="28"/>
          <w:szCs w:val="28"/>
          <w:vertAlign w:val="subscript"/>
        </w:rPr>
        <w:t>о</w:t>
      </w:r>
    </w:p>
    <w:tbl>
      <w:tblPr>
        <w:tblW w:w="5000" w:type="pct"/>
        <w:tblLayout w:type="fixed"/>
        <w:tblCellMar>
          <w:left w:w="28" w:type="dxa"/>
          <w:right w:w="28" w:type="dxa"/>
        </w:tblCellMar>
        <w:tblLook w:val="0000" w:firstRow="0" w:lastRow="0" w:firstColumn="0" w:lastColumn="0" w:noHBand="0" w:noVBand="0"/>
      </w:tblPr>
      <w:tblGrid>
        <w:gridCol w:w="2169"/>
        <w:gridCol w:w="475"/>
        <w:gridCol w:w="568"/>
        <w:gridCol w:w="569"/>
        <w:gridCol w:w="569"/>
        <w:gridCol w:w="569"/>
        <w:gridCol w:w="569"/>
        <w:gridCol w:w="569"/>
        <w:gridCol w:w="457"/>
        <w:gridCol w:w="569"/>
        <w:gridCol w:w="569"/>
        <w:gridCol w:w="569"/>
        <w:gridCol w:w="569"/>
        <w:gridCol w:w="620"/>
      </w:tblGrid>
      <w:tr w:rsidR="00E85503" w:rsidRPr="00E85503" w14:paraId="403556A4" w14:textId="77777777" w:rsidTr="00E85503">
        <w:trPr>
          <w:cantSplit/>
        </w:trPr>
        <w:tc>
          <w:tcPr>
            <w:tcW w:w="2171" w:type="dxa"/>
            <w:vMerge w:val="restart"/>
            <w:tcBorders>
              <w:top w:val="single" w:sz="6" w:space="0" w:color="auto"/>
              <w:left w:val="single" w:sz="6" w:space="0" w:color="auto"/>
              <w:right w:val="single" w:sz="6" w:space="0" w:color="auto"/>
            </w:tcBorders>
            <w:shd w:val="clear" w:color="auto" w:fill="FFFFFF"/>
          </w:tcPr>
          <w:p w14:paraId="48A8521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6"/>
              </w:rPr>
              <w:t>Характеристика квартир</w:t>
            </w:r>
          </w:p>
        </w:tc>
        <w:tc>
          <w:tcPr>
            <w:tcW w:w="7243" w:type="dxa"/>
            <w:gridSpan w:val="13"/>
            <w:tcBorders>
              <w:top w:val="single" w:sz="6" w:space="0" w:color="auto"/>
              <w:left w:val="single" w:sz="6" w:space="0" w:color="auto"/>
              <w:bottom w:val="single" w:sz="6" w:space="0" w:color="auto"/>
              <w:right w:val="single" w:sz="6" w:space="0" w:color="auto"/>
            </w:tcBorders>
            <w:shd w:val="clear" w:color="auto" w:fill="FFFFFF"/>
          </w:tcPr>
          <w:p w14:paraId="7C616A3B"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i/>
                <w:sz w:val="24"/>
                <w:szCs w:val="16"/>
              </w:rPr>
              <w:t>К</w:t>
            </w:r>
            <w:r w:rsidRPr="00E85503">
              <w:rPr>
                <w:rFonts w:ascii="Times New Roman" w:hAnsi="Times New Roman" w:cs="Times New Roman"/>
                <w:iCs/>
                <w:sz w:val="24"/>
                <w:szCs w:val="16"/>
                <w:vertAlign w:val="subscript"/>
              </w:rPr>
              <w:t>о</w:t>
            </w:r>
            <w:r w:rsidRPr="00E85503">
              <w:rPr>
                <w:rFonts w:ascii="Times New Roman" w:hAnsi="Times New Roman" w:cs="Times New Roman"/>
                <w:iCs/>
                <w:sz w:val="24"/>
                <w:szCs w:val="16"/>
              </w:rPr>
              <w:t xml:space="preserve"> </w:t>
            </w:r>
            <w:r w:rsidRPr="00E85503">
              <w:rPr>
                <w:rFonts w:ascii="Times New Roman" w:hAnsi="Times New Roman" w:cs="Times New Roman"/>
                <w:sz w:val="24"/>
                <w:szCs w:val="16"/>
              </w:rPr>
              <w:t>при числе квартир</w:t>
            </w:r>
          </w:p>
        </w:tc>
      </w:tr>
      <w:tr w:rsidR="00E85503" w:rsidRPr="00E85503" w14:paraId="6A52EDC7" w14:textId="77777777" w:rsidTr="00E85503">
        <w:trPr>
          <w:cantSplit/>
        </w:trPr>
        <w:tc>
          <w:tcPr>
            <w:tcW w:w="2171" w:type="dxa"/>
            <w:vMerge/>
            <w:tcBorders>
              <w:left w:val="single" w:sz="6" w:space="0" w:color="auto"/>
              <w:bottom w:val="single" w:sz="6" w:space="0" w:color="auto"/>
              <w:right w:val="single" w:sz="6" w:space="0" w:color="auto"/>
            </w:tcBorders>
            <w:shd w:val="clear" w:color="auto" w:fill="FFFFFF"/>
          </w:tcPr>
          <w:p w14:paraId="59499922" w14:textId="77777777" w:rsidR="00E85503" w:rsidRPr="00E85503" w:rsidRDefault="00E85503" w:rsidP="00E85503">
            <w:pPr>
              <w:widowControl/>
              <w:autoSpaceDE/>
              <w:autoSpaceDN/>
              <w:adjustRightInd/>
              <w:spacing w:line="216" w:lineRule="auto"/>
              <w:jc w:val="both"/>
              <w:rPr>
                <w:rFonts w:ascii="Times New Roman" w:hAnsi="Times New Roman" w:cs="Times New Roman"/>
                <w:sz w:val="24"/>
                <w:szCs w:val="24"/>
              </w:rPr>
            </w:pPr>
          </w:p>
        </w:tc>
        <w:tc>
          <w:tcPr>
            <w:tcW w:w="476" w:type="dxa"/>
            <w:tcBorders>
              <w:top w:val="single" w:sz="6" w:space="0" w:color="auto"/>
              <w:left w:val="single" w:sz="6" w:space="0" w:color="auto"/>
              <w:bottom w:val="single" w:sz="6" w:space="0" w:color="auto"/>
              <w:right w:val="single" w:sz="6" w:space="0" w:color="auto"/>
            </w:tcBorders>
            <w:shd w:val="clear" w:color="auto" w:fill="FFFFFF"/>
          </w:tcPr>
          <w:p w14:paraId="7784991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4"/>
              </w:rPr>
              <w:t>1–5</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34F23591"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4"/>
              </w:rPr>
              <w:t>6</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4AFDBB4A"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4"/>
              </w:rPr>
              <w:t>9</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0306E7E5"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4"/>
              </w:rPr>
              <w:t>12</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3AFADFC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4"/>
              </w:rPr>
              <w:t>15</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4567E036"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4"/>
              </w:rPr>
              <w:t>18</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3D115F5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4"/>
              </w:rPr>
              <w:t>24</w:t>
            </w:r>
          </w:p>
        </w:tc>
        <w:tc>
          <w:tcPr>
            <w:tcW w:w="457" w:type="dxa"/>
            <w:tcBorders>
              <w:top w:val="single" w:sz="6" w:space="0" w:color="auto"/>
              <w:left w:val="single" w:sz="6" w:space="0" w:color="auto"/>
              <w:bottom w:val="single" w:sz="6" w:space="0" w:color="auto"/>
              <w:right w:val="single" w:sz="6" w:space="0" w:color="auto"/>
            </w:tcBorders>
            <w:shd w:val="clear" w:color="auto" w:fill="FFFFFF"/>
          </w:tcPr>
          <w:p w14:paraId="5E828F40"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4"/>
              </w:rPr>
              <w:t>40</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51BE688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4"/>
              </w:rPr>
              <w:t>60</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10BC3066"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4"/>
              </w:rPr>
              <w:t>100</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1E99857C"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4"/>
              </w:rPr>
              <w:t>200</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02A2A40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4"/>
              </w:rPr>
              <w:t>400</w:t>
            </w:r>
          </w:p>
        </w:tc>
        <w:tc>
          <w:tcPr>
            <w:tcW w:w="620" w:type="dxa"/>
            <w:tcBorders>
              <w:top w:val="single" w:sz="6" w:space="0" w:color="auto"/>
              <w:left w:val="single" w:sz="6" w:space="0" w:color="auto"/>
              <w:bottom w:val="single" w:sz="6" w:space="0" w:color="auto"/>
              <w:right w:val="single" w:sz="6" w:space="0" w:color="auto"/>
            </w:tcBorders>
            <w:shd w:val="clear" w:color="auto" w:fill="FFFFFF"/>
          </w:tcPr>
          <w:p w14:paraId="347AE93F"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6"/>
              </w:rPr>
              <w:t xml:space="preserve">600 и </w:t>
            </w:r>
            <w:proofErr w:type="spellStart"/>
            <w:proofErr w:type="gramStart"/>
            <w:r w:rsidRPr="00E85503">
              <w:rPr>
                <w:rFonts w:ascii="Times New Roman" w:hAnsi="Times New Roman" w:cs="Times New Roman"/>
                <w:sz w:val="24"/>
                <w:szCs w:val="16"/>
              </w:rPr>
              <w:t>бо</w:t>
            </w:r>
            <w:proofErr w:type="spellEnd"/>
            <w:r w:rsidRPr="00E85503">
              <w:rPr>
                <w:rFonts w:ascii="Times New Roman" w:hAnsi="Times New Roman" w:cs="Times New Roman"/>
                <w:sz w:val="24"/>
                <w:szCs w:val="16"/>
              </w:rPr>
              <w:t>-лее</w:t>
            </w:r>
            <w:proofErr w:type="gramEnd"/>
          </w:p>
        </w:tc>
      </w:tr>
      <w:tr w:rsidR="00E85503" w:rsidRPr="00E85503" w14:paraId="23303355" w14:textId="77777777" w:rsidTr="00E85503">
        <w:tc>
          <w:tcPr>
            <w:tcW w:w="2171" w:type="dxa"/>
            <w:tcBorders>
              <w:top w:val="single" w:sz="6" w:space="0" w:color="auto"/>
              <w:left w:val="single" w:sz="6" w:space="0" w:color="auto"/>
              <w:bottom w:val="single" w:sz="6" w:space="0" w:color="auto"/>
              <w:right w:val="single" w:sz="6" w:space="0" w:color="auto"/>
            </w:tcBorders>
            <w:shd w:val="clear" w:color="auto" w:fill="FFFFFF"/>
          </w:tcPr>
          <w:p w14:paraId="0A78DE9C" w14:textId="77777777" w:rsidR="00E85503" w:rsidRPr="00E85503" w:rsidRDefault="00E85503" w:rsidP="00E85503">
            <w:pPr>
              <w:widowControl/>
              <w:shd w:val="clear" w:color="auto" w:fill="FFFFFF"/>
              <w:autoSpaceDE/>
              <w:autoSpaceDN/>
              <w:adjustRightInd/>
              <w:spacing w:line="216" w:lineRule="auto"/>
              <w:jc w:val="both"/>
              <w:rPr>
                <w:rFonts w:ascii="Times New Roman" w:hAnsi="Times New Roman" w:cs="Times New Roman"/>
                <w:sz w:val="24"/>
                <w:szCs w:val="24"/>
              </w:rPr>
            </w:pPr>
            <w:r w:rsidRPr="00E85503">
              <w:rPr>
                <w:rFonts w:ascii="Times New Roman" w:hAnsi="Times New Roman" w:cs="Times New Roman"/>
                <w:sz w:val="24"/>
                <w:szCs w:val="24"/>
              </w:rPr>
              <w:t>С электроплитами</w:t>
            </w:r>
          </w:p>
        </w:tc>
        <w:tc>
          <w:tcPr>
            <w:tcW w:w="476" w:type="dxa"/>
            <w:tcBorders>
              <w:top w:val="single" w:sz="6" w:space="0" w:color="auto"/>
              <w:left w:val="single" w:sz="6" w:space="0" w:color="auto"/>
              <w:bottom w:val="single" w:sz="6" w:space="0" w:color="auto"/>
              <w:right w:val="single" w:sz="6" w:space="0" w:color="auto"/>
            </w:tcBorders>
            <w:shd w:val="clear" w:color="auto" w:fill="FFFFFF"/>
          </w:tcPr>
          <w:p w14:paraId="5A00CF0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6"/>
              </w:rPr>
              <w:t>1</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6C14116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0,51</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58EC2A34"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0,38</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771BF6E9"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0,32</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06DC49AD"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0,29</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4C031D3B"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0,26</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2E8540CB"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0,24</w:t>
            </w:r>
          </w:p>
        </w:tc>
        <w:tc>
          <w:tcPr>
            <w:tcW w:w="457" w:type="dxa"/>
            <w:tcBorders>
              <w:top w:val="single" w:sz="6" w:space="0" w:color="auto"/>
              <w:left w:val="single" w:sz="6" w:space="0" w:color="auto"/>
              <w:bottom w:val="single" w:sz="6" w:space="0" w:color="auto"/>
              <w:right w:val="single" w:sz="6" w:space="0" w:color="auto"/>
            </w:tcBorders>
            <w:shd w:val="clear" w:color="auto" w:fill="FFFFFF"/>
          </w:tcPr>
          <w:p w14:paraId="491375DA"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18"/>
              </w:rPr>
              <w:t>0,2</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0A9CF853"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0,18</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42EF509C"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0,16</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71F43CF2"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0,14</w:t>
            </w:r>
          </w:p>
        </w:tc>
        <w:tc>
          <w:tcPr>
            <w:tcW w:w="569" w:type="dxa"/>
            <w:tcBorders>
              <w:top w:val="single" w:sz="6" w:space="0" w:color="auto"/>
              <w:left w:val="single" w:sz="6" w:space="0" w:color="auto"/>
              <w:bottom w:val="single" w:sz="6" w:space="0" w:color="auto"/>
              <w:right w:val="single" w:sz="6" w:space="0" w:color="auto"/>
            </w:tcBorders>
            <w:shd w:val="clear" w:color="auto" w:fill="FFFFFF"/>
          </w:tcPr>
          <w:p w14:paraId="41D30CAB"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0,13</w:t>
            </w:r>
          </w:p>
        </w:tc>
        <w:tc>
          <w:tcPr>
            <w:tcW w:w="620" w:type="dxa"/>
            <w:tcBorders>
              <w:top w:val="single" w:sz="6" w:space="0" w:color="auto"/>
              <w:left w:val="single" w:sz="6" w:space="0" w:color="auto"/>
              <w:bottom w:val="single" w:sz="6" w:space="0" w:color="auto"/>
              <w:right w:val="single" w:sz="6" w:space="0" w:color="auto"/>
            </w:tcBorders>
            <w:shd w:val="clear" w:color="auto" w:fill="FFFFFF"/>
          </w:tcPr>
          <w:p w14:paraId="5899E698" w14:textId="77777777" w:rsidR="00E85503" w:rsidRPr="00E85503" w:rsidRDefault="00E85503" w:rsidP="00E85503">
            <w:pPr>
              <w:widowControl/>
              <w:shd w:val="clear" w:color="auto" w:fill="FFFFFF"/>
              <w:autoSpaceDE/>
              <w:autoSpaceDN/>
              <w:adjustRightInd/>
              <w:spacing w:line="216" w:lineRule="auto"/>
              <w:jc w:val="center"/>
              <w:rPr>
                <w:rFonts w:ascii="Times New Roman" w:hAnsi="Times New Roman" w:cs="Times New Roman"/>
                <w:sz w:val="24"/>
                <w:szCs w:val="24"/>
              </w:rPr>
            </w:pPr>
            <w:r w:rsidRPr="00E85503">
              <w:rPr>
                <w:rFonts w:ascii="Times New Roman" w:hAnsi="Times New Roman" w:cs="Times New Roman"/>
                <w:sz w:val="24"/>
                <w:szCs w:val="24"/>
              </w:rPr>
              <w:t>0,11</w:t>
            </w:r>
          </w:p>
        </w:tc>
      </w:tr>
    </w:tbl>
    <w:p w14:paraId="0B2DFCC1" w14:textId="77777777" w:rsidR="00E85503" w:rsidRPr="00E85503" w:rsidRDefault="00E85503" w:rsidP="00E85503">
      <w:pPr>
        <w:widowControl/>
        <w:shd w:val="clear" w:color="auto" w:fill="FFFFFF"/>
        <w:autoSpaceDE/>
        <w:autoSpaceDN/>
        <w:adjustRightInd/>
        <w:spacing w:line="216" w:lineRule="auto"/>
        <w:ind w:firstLine="284"/>
        <w:jc w:val="both"/>
        <w:rPr>
          <w:rFonts w:ascii="Times New Roman" w:hAnsi="Times New Roman" w:cs="Times New Roman"/>
          <w:sz w:val="28"/>
          <w:szCs w:val="28"/>
        </w:rPr>
      </w:pPr>
    </w:p>
    <w:p w14:paraId="7E46266A" w14:textId="77777777" w:rsidR="00E85503" w:rsidRPr="00E85503" w:rsidRDefault="00E85503" w:rsidP="00E85503">
      <w:pPr>
        <w:widowControl/>
        <w:shd w:val="clear" w:color="auto" w:fill="FFFFFF"/>
        <w:autoSpaceDE/>
        <w:autoSpaceDN/>
        <w:adjustRightInd/>
        <w:spacing w:line="216" w:lineRule="auto"/>
        <w:ind w:firstLine="567"/>
        <w:jc w:val="both"/>
        <w:rPr>
          <w:rFonts w:ascii="Times New Roman" w:hAnsi="Times New Roman" w:cs="Times New Roman"/>
          <w:sz w:val="28"/>
          <w:szCs w:val="28"/>
        </w:rPr>
      </w:pPr>
      <w:r w:rsidRPr="00E85503">
        <w:rPr>
          <w:rFonts w:ascii="Times New Roman" w:hAnsi="Times New Roman" w:cs="Times New Roman"/>
          <w:sz w:val="28"/>
          <w:szCs w:val="28"/>
        </w:rPr>
        <w:t xml:space="preserve">Расчетную нагрузку питающих линий, вводов и на шинах РУ-0,4 </w:t>
      </w:r>
      <w:proofErr w:type="spellStart"/>
      <w:r w:rsidRPr="00E85503">
        <w:rPr>
          <w:rFonts w:ascii="Times New Roman" w:hAnsi="Times New Roman" w:cs="Times New Roman"/>
          <w:sz w:val="28"/>
          <w:szCs w:val="28"/>
        </w:rPr>
        <w:t>кВ</w:t>
      </w:r>
      <w:proofErr w:type="spellEnd"/>
      <w:r w:rsidRPr="00E85503">
        <w:rPr>
          <w:rFonts w:ascii="Times New Roman" w:hAnsi="Times New Roman" w:cs="Times New Roman"/>
          <w:sz w:val="28"/>
          <w:szCs w:val="28"/>
        </w:rPr>
        <w:t xml:space="preserve"> ТП от электроприемников квартир повышенной комфортности </w:t>
      </w:r>
      <w:proofErr w:type="spellStart"/>
      <w:proofErr w:type="gramStart"/>
      <w:r w:rsidRPr="00E85503">
        <w:rPr>
          <w:rFonts w:ascii="Times New Roman" w:hAnsi="Times New Roman" w:cs="Times New Roman"/>
          <w:i/>
          <w:sz w:val="28"/>
          <w:szCs w:val="28"/>
        </w:rPr>
        <w:t>Р</w:t>
      </w:r>
      <w:r w:rsidRPr="00E85503">
        <w:rPr>
          <w:rFonts w:ascii="Times New Roman" w:hAnsi="Times New Roman" w:cs="Times New Roman"/>
          <w:iCs/>
          <w:sz w:val="28"/>
          <w:szCs w:val="28"/>
          <w:vertAlign w:val="subscript"/>
        </w:rPr>
        <w:t>р.кв</w:t>
      </w:r>
      <w:proofErr w:type="spellEnd"/>
      <w:proofErr w:type="gramEnd"/>
      <w:r w:rsidRPr="00E85503">
        <w:rPr>
          <w:rFonts w:ascii="Times New Roman" w:hAnsi="Times New Roman" w:cs="Times New Roman"/>
          <w:iCs/>
          <w:sz w:val="28"/>
          <w:szCs w:val="28"/>
        </w:rPr>
        <w:t xml:space="preserve">, кВт, </w:t>
      </w:r>
      <w:r w:rsidRPr="00E85503">
        <w:rPr>
          <w:rFonts w:ascii="Times New Roman" w:hAnsi="Times New Roman" w:cs="Times New Roman"/>
          <w:sz w:val="28"/>
          <w:szCs w:val="28"/>
        </w:rPr>
        <w:t>определяют по формуле</w:t>
      </w:r>
    </w:p>
    <w:p w14:paraId="643CBA73" w14:textId="77777777" w:rsidR="00E85503" w:rsidRPr="00E85503" w:rsidRDefault="00E85503" w:rsidP="00E85503">
      <w:pPr>
        <w:widowControl/>
        <w:shd w:val="clear" w:color="auto" w:fill="FFFFFF"/>
        <w:autoSpaceDE/>
        <w:autoSpaceDN/>
        <w:adjustRightInd/>
        <w:spacing w:line="216" w:lineRule="auto"/>
        <w:ind w:firstLine="284"/>
        <w:jc w:val="right"/>
        <w:rPr>
          <w:rFonts w:ascii="Times New Roman" w:hAnsi="Times New Roman" w:cs="Times New Roman"/>
          <w:sz w:val="28"/>
          <w:szCs w:val="28"/>
        </w:rPr>
      </w:pPr>
      <w:proofErr w:type="spellStart"/>
      <w:proofErr w:type="gramStart"/>
      <w:r w:rsidRPr="00E85503">
        <w:rPr>
          <w:rFonts w:ascii="Times New Roman" w:hAnsi="Times New Roman" w:cs="Times New Roman"/>
          <w:bCs/>
          <w:i/>
          <w:iCs/>
          <w:sz w:val="28"/>
          <w:szCs w:val="28"/>
        </w:rPr>
        <w:t>Р</w:t>
      </w:r>
      <w:r w:rsidRPr="00E85503">
        <w:rPr>
          <w:rFonts w:ascii="Times New Roman" w:hAnsi="Times New Roman" w:cs="Times New Roman"/>
          <w:bCs/>
          <w:sz w:val="28"/>
          <w:szCs w:val="28"/>
          <w:vertAlign w:val="subscript"/>
        </w:rPr>
        <w:t>р.кв</w:t>
      </w:r>
      <w:proofErr w:type="spellEnd"/>
      <w:proofErr w:type="gramEnd"/>
      <w:r w:rsidRPr="00E85503">
        <w:rPr>
          <w:rFonts w:ascii="Times New Roman" w:hAnsi="Times New Roman" w:cs="Times New Roman"/>
          <w:bCs/>
          <w:sz w:val="28"/>
          <w:szCs w:val="28"/>
        </w:rPr>
        <w:t xml:space="preserve"> = </w:t>
      </w:r>
      <w:proofErr w:type="spellStart"/>
      <w:r w:rsidRPr="00E85503">
        <w:rPr>
          <w:rFonts w:ascii="Times New Roman" w:hAnsi="Times New Roman" w:cs="Times New Roman"/>
          <w:bCs/>
          <w:i/>
          <w:iCs/>
          <w:sz w:val="28"/>
          <w:szCs w:val="28"/>
        </w:rPr>
        <w:t>Р</w:t>
      </w:r>
      <w:r w:rsidRPr="00E85503">
        <w:rPr>
          <w:rFonts w:ascii="Times New Roman" w:hAnsi="Times New Roman" w:cs="Times New Roman"/>
          <w:bCs/>
          <w:sz w:val="28"/>
          <w:szCs w:val="28"/>
          <w:vertAlign w:val="subscript"/>
        </w:rPr>
        <w:t>кв</w:t>
      </w:r>
      <w:proofErr w:type="spellEnd"/>
      <w:r w:rsidRPr="00E85503">
        <w:rPr>
          <w:rFonts w:ascii="Times New Roman" w:hAnsi="Times New Roman" w:cs="Times New Roman"/>
          <w:bCs/>
          <w:sz w:val="28"/>
          <w:szCs w:val="28"/>
        </w:rPr>
        <w:t xml:space="preserve"> </w:t>
      </w:r>
      <w:r w:rsidRPr="00E85503">
        <w:rPr>
          <w:rFonts w:ascii="Times New Roman" w:hAnsi="Times New Roman" w:cs="Times New Roman"/>
          <w:bCs/>
          <w:i/>
          <w:iCs/>
          <w:sz w:val="28"/>
          <w:szCs w:val="28"/>
          <w:lang w:val="en-US"/>
        </w:rPr>
        <w:t>n</w:t>
      </w:r>
      <w:r w:rsidRPr="00E85503">
        <w:rPr>
          <w:rFonts w:ascii="Times New Roman" w:hAnsi="Times New Roman" w:cs="Times New Roman"/>
          <w:bCs/>
          <w:sz w:val="28"/>
          <w:szCs w:val="28"/>
        </w:rPr>
        <w:t xml:space="preserve"> </w:t>
      </w:r>
      <w:r w:rsidRPr="00E85503">
        <w:rPr>
          <w:rFonts w:ascii="Times New Roman" w:hAnsi="Times New Roman" w:cs="Times New Roman"/>
          <w:bCs/>
          <w:i/>
          <w:iCs/>
          <w:sz w:val="28"/>
          <w:szCs w:val="28"/>
        </w:rPr>
        <w:t>К</w:t>
      </w:r>
      <w:r w:rsidRPr="00E85503">
        <w:rPr>
          <w:rFonts w:ascii="Times New Roman" w:hAnsi="Times New Roman" w:cs="Times New Roman"/>
          <w:bCs/>
          <w:sz w:val="28"/>
          <w:szCs w:val="28"/>
          <w:vertAlign w:val="subscript"/>
        </w:rPr>
        <w:t>о</w:t>
      </w:r>
      <w:r w:rsidRPr="00E85503">
        <w:rPr>
          <w:rFonts w:ascii="Times New Roman" w:hAnsi="Times New Roman" w:cs="Times New Roman"/>
          <w:bCs/>
          <w:sz w:val="28"/>
          <w:szCs w:val="28"/>
        </w:rPr>
        <w:t>,</w:t>
      </w:r>
      <w:r w:rsidRPr="00E85503">
        <w:rPr>
          <w:rFonts w:ascii="Times New Roman" w:hAnsi="Times New Roman" w:cs="Times New Roman"/>
          <w:sz w:val="28"/>
          <w:szCs w:val="28"/>
        </w:rPr>
        <w:t xml:space="preserve">                                              </w:t>
      </w:r>
      <w:r w:rsidRPr="00E85503">
        <w:rPr>
          <w:rFonts w:ascii="Times New Roman" w:hAnsi="Times New Roman" w:cs="Times New Roman"/>
          <w:bCs/>
          <w:sz w:val="28"/>
          <w:szCs w:val="28"/>
        </w:rPr>
        <w:t>(2)</w:t>
      </w:r>
    </w:p>
    <w:p w14:paraId="08C9B70E" w14:textId="77777777" w:rsidR="00E85503" w:rsidRPr="00E85503" w:rsidRDefault="00E85503" w:rsidP="00E85503">
      <w:pPr>
        <w:widowControl/>
        <w:shd w:val="clear" w:color="auto" w:fill="FFFFFF"/>
        <w:autoSpaceDE/>
        <w:autoSpaceDN/>
        <w:adjustRightInd/>
        <w:spacing w:line="216" w:lineRule="auto"/>
        <w:jc w:val="both"/>
        <w:rPr>
          <w:rFonts w:ascii="Times New Roman" w:hAnsi="Times New Roman" w:cs="Times New Roman"/>
          <w:sz w:val="28"/>
          <w:szCs w:val="28"/>
        </w:rPr>
      </w:pPr>
      <w:r w:rsidRPr="00E85503">
        <w:rPr>
          <w:rFonts w:ascii="Times New Roman" w:hAnsi="Times New Roman" w:cs="Times New Roman"/>
          <w:sz w:val="28"/>
          <w:szCs w:val="28"/>
        </w:rPr>
        <w:t xml:space="preserve">где </w:t>
      </w:r>
      <w:proofErr w:type="spellStart"/>
      <w:r w:rsidRPr="00E85503">
        <w:rPr>
          <w:rFonts w:ascii="Times New Roman" w:hAnsi="Times New Roman" w:cs="Times New Roman"/>
          <w:i/>
          <w:sz w:val="28"/>
          <w:szCs w:val="28"/>
        </w:rPr>
        <w:t>Р</w:t>
      </w:r>
      <w:r w:rsidRPr="00E85503">
        <w:rPr>
          <w:rFonts w:ascii="Times New Roman" w:hAnsi="Times New Roman" w:cs="Times New Roman"/>
          <w:iCs/>
          <w:sz w:val="28"/>
          <w:szCs w:val="28"/>
          <w:vertAlign w:val="subscript"/>
        </w:rPr>
        <w:t>кв</w:t>
      </w:r>
      <w:proofErr w:type="spellEnd"/>
      <w:r w:rsidRPr="00E85503">
        <w:rPr>
          <w:rFonts w:ascii="Times New Roman" w:hAnsi="Times New Roman" w:cs="Times New Roman"/>
          <w:iCs/>
          <w:sz w:val="28"/>
          <w:szCs w:val="28"/>
        </w:rPr>
        <w:t xml:space="preserve"> </w:t>
      </w:r>
      <w:r w:rsidRPr="00E85503">
        <w:rPr>
          <w:rFonts w:ascii="Times New Roman" w:hAnsi="Times New Roman" w:cs="Times New Roman"/>
          <w:sz w:val="28"/>
          <w:szCs w:val="28"/>
        </w:rPr>
        <w:t>– нагрузка электроприемников квартир повышенной комфортности;</w:t>
      </w:r>
    </w:p>
    <w:p w14:paraId="3D804F6E" w14:textId="77777777" w:rsidR="00E85503" w:rsidRPr="00E85503" w:rsidRDefault="00E85503" w:rsidP="00E85503">
      <w:pPr>
        <w:widowControl/>
        <w:shd w:val="clear" w:color="auto" w:fill="FFFFFF"/>
        <w:autoSpaceDE/>
        <w:autoSpaceDN/>
        <w:adjustRightInd/>
        <w:spacing w:line="216" w:lineRule="auto"/>
        <w:ind w:firstLine="709"/>
        <w:jc w:val="both"/>
        <w:rPr>
          <w:rFonts w:ascii="Times New Roman" w:hAnsi="Times New Roman" w:cs="Times New Roman"/>
          <w:sz w:val="28"/>
          <w:szCs w:val="28"/>
        </w:rPr>
      </w:pPr>
      <w:r w:rsidRPr="00E85503">
        <w:rPr>
          <w:rFonts w:ascii="Times New Roman" w:hAnsi="Times New Roman" w:cs="Times New Roman"/>
          <w:i/>
          <w:iCs/>
          <w:sz w:val="28"/>
          <w:szCs w:val="28"/>
          <w:lang w:val="en-US"/>
        </w:rPr>
        <w:t>n</w:t>
      </w:r>
      <w:r w:rsidRPr="00E85503">
        <w:rPr>
          <w:rFonts w:ascii="Times New Roman" w:hAnsi="Times New Roman" w:cs="Times New Roman"/>
          <w:iCs/>
          <w:sz w:val="28"/>
          <w:szCs w:val="28"/>
        </w:rPr>
        <w:t xml:space="preserve"> </w:t>
      </w:r>
      <w:r w:rsidRPr="00E85503">
        <w:rPr>
          <w:rFonts w:ascii="Times New Roman" w:hAnsi="Times New Roman" w:cs="Times New Roman"/>
          <w:sz w:val="28"/>
          <w:szCs w:val="28"/>
        </w:rPr>
        <w:t>– число квартир;</w:t>
      </w:r>
    </w:p>
    <w:p w14:paraId="5F511E46" w14:textId="399433F0" w:rsidR="00166766" w:rsidRDefault="00E85503" w:rsidP="00E85503">
      <w:pPr>
        <w:shd w:val="clear" w:color="auto" w:fill="FFFFFF"/>
        <w:ind w:firstLine="567"/>
        <w:jc w:val="both"/>
        <w:rPr>
          <w:rFonts w:ascii="Times New Roman" w:hAnsi="Times New Roman" w:cs="Times New Roman"/>
          <w:sz w:val="28"/>
          <w:szCs w:val="28"/>
        </w:rPr>
      </w:pPr>
      <w:r w:rsidRPr="00E85503">
        <w:rPr>
          <w:rFonts w:ascii="Times New Roman" w:hAnsi="Times New Roman" w:cs="Times New Roman"/>
          <w:i/>
          <w:sz w:val="28"/>
          <w:szCs w:val="28"/>
        </w:rPr>
        <w:t>К</w:t>
      </w:r>
      <w:r w:rsidRPr="00E85503">
        <w:rPr>
          <w:rFonts w:ascii="Times New Roman" w:hAnsi="Times New Roman" w:cs="Times New Roman"/>
          <w:iCs/>
          <w:sz w:val="28"/>
          <w:szCs w:val="28"/>
          <w:vertAlign w:val="subscript"/>
        </w:rPr>
        <w:t>о</w:t>
      </w:r>
      <w:r w:rsidRPr="00E85503">
        <w:rPr>
          <w:rFonts w:ascii="Times New Roman" w:hAnsi="Times New Roman" w:cs="Times New Roman"/>
          <w:iCs/>
          <w:sz w:val="28"/>
          <w:szCs w:val="28"/>
        </w:rPr>
        <w:t xml:space="preserve"> </w:t>
      </w:r>
      <w:r w:rsidRPr="00E85503">
        <w:rPr>
          <w:rFonts w:ascii="Times New Roman" w:hAnsi="Times New Roman" w:cs="Times New Roman"/>
          <w:sz w:val="28"/>
          <w:szCs w:val="28"/>
        </w:rPr>
        <w:t>– коэффициент одновременности для квартир повышенной комфортности.</w:t>
      </w:r>
    </w:p>
    <w:p w14:paraId="0599558F" w14:textId="244E6576" w:rsidR="00E85503" w:rsidRPr="00E85503" w:rsidRDefault="00E85503" w:rsidP="00E85503">
      <w:pPr>
        <w:shd w:val="clear" w:color="auto" w:fill="FFFFFF"/>
        <w:ind w:firstLine="567"/>
        <w:jc w:val="both"/>
        <w:rPr>
          <w:rFonts w:ascii="Times New Roman" w:hAnsi="Times New Roman" w:cs="Times New Roman"/>
          <w:b/>
          <w:sz w:val="28"/>
          <w:szCs w:val="28"/>
        </w:rPr>
      </w:pPr>
      <w:r w:rsidRPr="00E85503">
        <w:rPr>
          <w:rFonts w:ascii="Times New Roman" w:hAnsi="Times New Roman" w:cs="Times New Roman"/>
          <w:b/>
          <w:sz w:val="28"/>
          <w:szCs w:val="28"/>
        </w:rPr>
        <w:t>7.1.2 (Измененная редакция, Изм. № 6).</w:t>
      </w:r>
    </w:p>
    <w:p w14:paraId="4D20F25C" w14:textId="77777777" w:rsidR="00E058C7" w:rsidRPr="00E058C7" w:rsidRDefault="00E058C7" w:rsidP="00E058C7">
      <w:pPr>
        <w:shd w:val="clear" w:color="auto" w:fill="FFFFFF"/>
        <w:ind w:firstLine="567"/>
        <w:jc w:val="both"/>
        <w:rPr>
          <w:rFonts w:ascii="Times New Roman" w:hAnsi="Times New Roman" w:cs="Times New Roman"/>
          <w:sz w:val="28"/>
          <w:szCs w:val="28"/>
        </w:rPr>
      </w:pPr>
      <w:r w:rsidRPr="00E058C7">
        <w:rPr>
          <w:rFonts w:ascii="Times New Roman" w:hAnsi="Times New Roman" w:cs="Times New Roman"/>
          <w:sz w:val="28"/>
          <w:szCs w:val="28"/>
        </w:rPr>
        <w:t xml:space="preserve">7.1.2а Расчетную нагрузку от силовых электроприемников жилых зданий </w:t>
      </w:r>
      <w:proofErr w:type="spellStart"/>
      <w:r w:rsidRPr="00E058C7">
        <w:rPr>
          <w:rFonts w:ascii="Times New Roman" w:hAnsi="Times New Roman" w:cs="Times New Roman"/>
          <w:i/>
          <w:iCs/>
          <w:sz w:val="28"/>
          <w:szCs w:val="28"/>
        </w:rPr>
        <w:t>P</w:t>
      </w:r>
      <w:proofErr w:type="gramStart"/>
      <w:r w:rsidRPr="00E058C7">
        <w:rPr>
          <w:rFonts w:ascii="Times New Roman" w:hAnsi="Times New Roman" w:cs="Times New Roman"/>
          <w:sz w:val="28"/>
          <w:szCs w:val="28"/>
          <w:vertAlign w:val="subscript"/>
        </w:rPr>
        <w:t>р.с</w:t>
      </w:r>
      <w:proofErr w:type="spellEnd"/>
      <w:proofErr w:type="gramEnd"/>
      <w:r w:rsidRPr="00E058C7">
        <w:rPr>
          <w:rFonts w:ascii="Times New Roman" w:hAnsi="Times New Roman" w:cs="Times New Roman"/>
          <w:sz w:val="28"/>
          <w:szCs w:val="28"/>
        </w:rPr>
        <w:t>, кВт, следует определять по формуле</w:t>
      </w:r>
    </w:p>
    <w:p w14:paraId="03FE9848" w14:textId="77777777" w:rsidR="00E058C7" w:rsidRPr="00E058C7" w:rsidRDefault="00E058C7" w:rsidP="00E058C7">
      <w:pPr>
        <w:shd w:val="clear" w:color="auto" w:fill="FFFFFF"/>
        <w:ind w:firstLine="567"/>
        <w:jc w:val="both"/>
        <w:rPr>
          <w:rFonts w:ascii="Times New Roman" w:hAnsi="Times New Roman" w:cs="Times New Roman"/>
          <w:sz w:val="28"/>
          <w:szCs w:val="28"/>
        </w:rPr>
      </w:pPr>
      <w:proofErr w:type="spellStart"/>
      <w:r w:rsidRPr="00E058C7">
        <w:rPr>
          <w:rFonts w:ascii="Times New Roman" w:hAnsi="Times New Roman" w:cs="Times New Roman"/>
          <w:i/>
          <w:iCs/>
          <w:sz w:val="28"/>
          <w:szCs w:val="28"/>
        </w:rPr>
        <w:t>P</w:t>
      </w:r>
      <w:proofErr w:type="gramStart"/>
      <w:r w:rsidRPr="00E058C7">
        <w:rPr>
          <w:rFonts w:ascii="Times New Roman" w:hAnsi="Times New Roman" w:cs="Times New Roman"/>
          <w:sz w:val="28"/>
          <w:szCs w:val="28"/>
          <w:vertAlign w:val="subscript"/>
        </w:rPr>
        <w:t>р.с</w:t>
      </w:r>
      <w:proofErr w:type="spellEnd"/>
      <w:proofErr w:type="gramEnd"/>
      <w:r w:rsidRPr="00E058C7">
        <w:rPr>
          <w:rFonts w:ascii="Times New Roman" w:hAnsi="Times New Roman" w:cs="Times New Roman"/>
          <w:sz w:val="28"/>
          <w:szCs w:val="28"/>
        </w:rPr>
        <w:t xml:space="preserve"> = ∑</w:t>
      </w:r>
      <w:proofErr w:type="spellStart"/>
      <w:r w:rsidRPr="00E058C7">
        <w:rPr>
          <w:rFonts w:ascii="Times New Roman" w:hAnsi="Times New Roman" w:cs="Times New Roman"/>
          <w:i/>
          <w:iCs/>
          <w:sz w:val="28"/>
          <w:szCs w:val="28"/>
        </w:rPr>
        <w:t>K</w:t>
      </w:r>
      <w:r w:rsidRPr="00E058C7">
        <w:rPr>
          <w:rFonts w:ascii="Times New Roman" w:hAnsi="Times New Roman" w:cs="Times New Roman"/>
          <w:sz w:val="28"/>
          <w:szCs w:val="28"/>
          <w:vertAlign w:val="subscript"/>
        </w:rPr>
        <w:t>с</w:t>
      </w:r>
      <w:r w:rsidRPr="00E058C7">
        <w:rPr>
          <w:rFonts w:ascii="Times New Roman" w:hAnsi="Times New Roman" w:cs="Times New Roman"/>
          <w:i/>
          <w:iCs/>
          <w:sz w:val="28"/>
          <w:szCs w:val="28"/>
        </w:rPr>
        <w:t>К</w:t>
      </w:r>
      <w:r w:rsidRPr="00E058C7">
        <w:rPr>
          <w:rFonts w:ascii="Times New Roman" w:hAnsi="Times New Roman" w:cs="Times New Roman"/>
          <w:iCs/>
          <w:sz w:val="28"/>
          <w:szCs w:val="28"/>
          <w:vertAlign w:val="subscript"/>
        </w:rPr>
        <w:t>з</w:t>
      </w:r>
      <w:r w:rsidRPr="00E058C7">
        <w:rPr>
          <w:rFonts w:ascii="Times New Roman" w:hAnsi="Times New Roman" w:cs="Times New Roman"/>
          <w:i/>
          <w:iCs/>
          <w:sz w:val="28"/>
          <w:szCs w:val="28"/>
        </w:rPr>
        <w:t>К</w:t>
      </w:r>
      <w:r w:rsidRPr="00E058C7">
        <w:rPr>
          <w:rFonts w:ascii="Times New Roman" w:hAnsi="Times New Roman" w:cs="Times New Roman"/>
          <w:iCs/>
          <w:sz w:val="28"/>
          <w:szCs w:val="28"/>
          <w:vertAlign w:val="subscript"/>
        </w:rPr>
        <w:t>нм</w:t>
      </w:r>
      <w:r w:rsidRPr="00E058C7">
        <w:rPr>
          <w:rFonts w:ascii="Times New Roman" w:hAnsi="Times New Roman" w:cs="Times New Roman"/>
          <w:i/>
          <w:iCs/>
          <w:sz w:val="28"/>
          <w:szCs w:val="28"/>
        </w:rPr>
        <w:t>P</w:t>
      </w:r>
      <w:r w:rsidRPr="00E058C7">
        <w:rPr>
          <w:rFonts w:ascii="Times New Roman" w:hAnsi="Times New Roman" w:cs="Times New Roman"/>
          <w:sz w:val="28"/>
          <w:szCs w:val="28"/>
          <w:vertAlign w:val="subscript"/>
        </w:rPr>
        <w:t>у.с</w:t>
      </w:r>
      <w:proofErr w:type="spellEnd"/>
      <w:r w:rsidRPr="00E058C7">
        <w:rPr>
          <w:rFonts w:ascii="Times New Roman" w:hAnsi="Times New Roman" w:cs="Times New Roman"/>
          <w:sz w:val="28"/>
          <w:szCs w:val="28"/>
        </w:rPr>
        <w:t>,                                              (2а)</w:t>
      </w:r>
    </w:p>
    <w:p w14:paraId="5924A200" w14:textId="77777777" w:rsidR="00E058C7" w:rsidRPr="00E058C7" w:rsidRDefault="00E058C7" w:rsidP="00E058C7">
      <w:pPr>
        <w:shd w:val="clear" w:color="auto" w:fill="FFFFFF"/>
        <w:ind w:firstLine="567"/>
        <w:jc w:val="both"/>
        <w:rPr>
          <w:rFonts w:ascii="Times New Roman" w:hAnsi="Times New Roman" w:cs="Times New Roman"/>
          <w:sz w:val="28"/>
          <w:szCs w:val="28"/>
        </w:rPr>
      </w:pPr>
      <w:r w:rsidRPr="00E058C7">
        <w:rPr>
          <w:rFonts w:ascii="Times New Roman" w:hAnsi="Times New Roman" w:cs="Times New Roman"/>
          <w:sz w:val="28"/>
          <w:szCs w:val="28"/>
        </w:rPr>
        <w:t xml:space="preserve">где </w:t>
      </w:r>
      <w:proofErr w:type="spellStart"/>
      <w:r w:rsidRPr="00E058C7">
        <w:rPr>
          <w:rFonts w:ascii="Times New Roman" w:hAnsi="Times New Roman" w:cs="Times New Roman"/>
          <w:i/>
          <w:iCs/>
          <w:sz w:val="28"/>
          <w:szCs w:val="28"/>
        </w:rPr>
        <w:t>K</w:t>
      </w:r>
      <w:r w:rsidRPr="00E058C7">
        <w:rPr>
          <w:rFonts w:ascii="Times New Roman" w:hAnsi="Times New Roman" w:cs="Times New Roman"/>
          <w:sz w:val="28"/>
          <w:szCs w:val="28"/>
          <w:vertAlign w:val="subscript"/>
        </w:rPr>
        <w:t>с</w:t>
      </w:r>
      <w:proofErr w:type="spellEnd"/>
      <w:r w:rsidRPr="00E058C7">
        <w:rPr>
          <w:rFonts w:ascii="Times New Roman" w:hAnsi="Times New Roman" w:cs="Times New Roman"/>
          <w:sz w:val="28"/>
          <w:szCs w:val="28"/>
        </w:rPr>
        <w:t xml:space="preserve"> – расчетный коэффициент спроса;</w:t>
      </w:r>
    </w:p>
    <w:p w14:paraId="6D67BB68" w14:textId="77777777" w:rsidR="00E058C7" w:rsidRPr="00E058C7" w:rsidRDefault="00E058C7" w:rsidP="00E058C7">
      <w:pPr>
        <w:shd w:val="clear" w:color="auto" w:fill="FFFFFF"/>
        <w:ind w:firstLine="567"/>
        <w:jc w:val="both"/>
        <w:rPr>
          <w:rFonts w:ascii="Times New Roman" w:hAnsi="Times New Roman" w:cs="Times New Roman"/>
          <w:sz w:val="28"/>
          <w:szCs w:val="28"/>
        </w:rPr>
      </w:pPr>
      <w:proofErr w:type="spellStart"/>
      <w:r w:rsidRPr="00E058C7">
        <w:rPr>
          <w:rFonts w:ascii="Times New Roman" w:hAnsi="Times New Roman" w:cs="Times New Roman"/>
          <w:i/>
          <w:sz w:val="28"/>
          <w:szCs w:val="28"/>
        </w:rPr>
        <w:t>К</w:t>
      </w:r>
      <w:r w:rsidRPr="00E058C7">
        <w:rPr>
          <w:rFonts w:ascii="Times New Roman" w:hAnsi="Times New Roman" w:cs="Times New Roman"/>
          <w:sz w:val="28"/>
          <w:szCs w:val="28"/>
          <w:vertAlign w:val="subscript"/>
        </w:rPr>
        <w:t>з</w:t>
      </w:r>
      <w:proofErr w:type="spellEnd"/>
      <w:r w:rsidRPr="00E058C7">
        <w:rPr>
          <w:rFonts w:ascii="Times New Roman" w:hAnsi="Times New Roman" w:cs="Times New Roman"/>
          <w:sz w:val="28"/>
          <w:szCs w:val="28"/>
        </w:rPr>
        <w:t xml:space="preserve"> – расчетный коэффициент загрузки;</w:t>
      </w:r>
    </w:p>
    <w:p w14:paraId="3F8D63B7" w14:textId="77777777" w:rsidR="00E058C7" w:rsidRPr="00E058C7" w:rsidRDefault="00E058C7" w:rsidP="00E058C7">
      <w:pPr>
        <w:shd w:val="clear" w:color="auto" w:fill="FFFFFF"/>
        <w:ind w:firstLine="567"/>
        <w:jc w:val="both"/>
        <w:rPr>
          <w:rFonts w:ascii="Times New Roman" w:hAnsi="Times New Roman" w:cs="Times New Roman"/>
          <w:sz w:val="28"/>
          <w:szCs w:val="28"/>
        </w:rPr>
      </w:pPr>
      <w:proofErr w:type="spellStart"/>
      <w:r w:rsidRPr="00E058C7">
        <w:rPr>
          <w:rFonts w:ascii="Times New Roman" w:hAnsi="Times New Roman" w:cs="Times New Roman"/>
          <w:i/>
          <w:sz w:val="28"/>
          <w:szCs w:val="28"/>
        </w:rPr>
        <w:t>К</w:t>
      </w:r>
      <w:r w:rsidRPr="00E058C7">
        <w:rPr>
          <w:rFonts w:ascii="Times New Roman" w:hAnsi="Times New Roman" w:cs="Times New Roman"/>
          <w:sz w:val="28"/>
          <w:szCs w:val="28"/>
          <w:vertAlign w:val="subscript"/>
        </w:rPr>
        <w:t>нм</w:t>
      </w:r>
      <w:proofErr w:type="spellEnd"/>
      <w:r w:rsidRPr="00E058C7">
        <w:rPr>
          <w:rFonts w:ascii="Times New Roman" w:hAnsi="Times New Roman" w:cs="Times New Roman"/>
          <w:i/>
          <w:sz w:val="28"/>
          <w:szCs w:val="28"/>
        </w:rPr>
        <w:t xml:space="preserve"> </w:t>
      </w:r>
      <w:r w:rsidRPr="00E058C7">
        <w:rPr>
          <w:rFonts w:ascii="Times New Roman" w:hAnsi="Times New Roman" w:cs="Times New Roman"/>
          <w:sz w:val="28"/>
          <w:szCs w:val="28"/>
        </w:rPr>
        <w:t>– расчетный коэффициент несовпадения максимумов;</w:t>
      </w:r>
    </w:p>
    <w:p w14:paraId="2E3742B7" w14:textId="77777777" w:rsidR="00E058C7" w:rsidRPr="00E058C7" w:rsidRDefault="00E058C7" w:rsidP="00E058C7">
      <w:pPr>
        <w:shd w:val="clear" w:color="auto" w:fill="FFFFFF"/>
        <w:ind w:firstLine="567"/>
        <w:jc w:val="both"/>
        <w:rPr>
          <w:rFonts w:ascii="Times New Roman" w:hAnsi="Times New Roman" w:cs="Times New Roman"/>
          <w:sz w:val="28"/>
          <w:szCs w:val="28"/>
        </w:rPr>
      </w:pPr>
      <w:proofErr w:type="spellStart"/>
      <w:proofErr w:type="gramStart"/>
      <w:r w:rsidRPr="00E058C7">
        <w:rPr>
          <w:rFonts w:ascii="Times New Roman" w:hAnsi="Times New Roman" w:cs="Times New Roman"/>
          <w:i/>
          <w:sz w:val="28"/>
          <w:szCs w:val="28"/>
        </w:rPr>
        <w:t>Р</w:t>
      </w:r>
      <w:r w:rsidRPr="00E058C7">
        <w:rPr>
          <w:rFonts w:ascii="Times New Roman" w:hAnsi="Times New Roman" w:cs="Times New Roman"/>
          <w:sz w:val="28"/>
          <w:szCs w:val="28"/>
          <w:vertAlign w:val="subscript"/>
        </w:rPr>
        <w:t>у.с</w:t>
      </w:r>
      <w:proofErr w:type="spellEnd"/>
      <w:proofErr w:type="gramEnd"/>
      <w:r w:rsidRPr="00E058C7">
        <w:rPr>
          <w:rFonts w:ascii="Times New Roman" w:hAnsi="Times New Roman" w:cs="Times New Roman"/>
          <w:sz w:val="28"/>
          <w:szCs w:val="28"/>
          <w:vertAlign w:val="subscript"/>
        </w:rPr>
        <w:t xml:space="preserve"> </w:t>
      </w:r>
      <w:r w:rsidRPr="00E058C7">
        <w:rPr>
          <w:rFonts w:ascii="Times New Roman" w:hAnsi="Times New Roman" w:cs="Times New Roman"/>
          <w:sz w:val="28"/>
          <w:szCs w:val="28"/>
        </w:rPr>
        <w:t>– установленная мощность однотипных (одинаковых по технологическому назначению и близких по значению установленной мощности) электроприемников (кроме противопожарных устройств и резервного оборудования), кВт.</w:t>
      </w:r>
    </w:p>
    <w:p w14:paraId="1C3C3744" w14:textId="5AE2FEA6" w:rsidR="00E058C7" w:rsidRDefault="00E058C7" w:rsidP="00E058C7">
      <w:pPr>
        <w:shd w:val="clear" w:color="auto" w:fill="FFFFFF"/>
        <w:ind w:firstLine="567"/>
        <w:jc w:val="both"/>
        <w:rPr>
          <w:rFonts w:ascii="Times New Roman" w:hAnsi="Times New Roman" w:cs="Times New Roman"/>
          <w:sz w:val="28"/>
          <w:szCs w:val="28"/>
        </w:rPr>
      </w:pPr>
      <w:proofErr w:type="spellStart"/>
      <w:r w:rsidRPr="00E058C7">
        <w:rPr>
          <w:rFonts w:ascii="Times New Roman" w:hAnsi="Times New Roman" w:cs="Times New Roman"/>
          <w:i/>
          <w:sz w:val="28"/>
          <w:szCs w:val="28"/>
        </w:rPr>
        <w:t>К</w:t>
      </w:r>
      <w:r w:rsidRPr="00E058C7">
        <w:rPr>
          <w:rFonts w:ascii="Times New Roman" w:hAnsi="Times New Roman" w:cs="Times New Roman"/>
          <w:i/>
          <w:sz w:val="28"/>
          <w:szCs w:val="28"/>
          <w:vertAlign w:val="subscript"/>
        </w:rPr>
        <w:t>з</w:t>
      </w:r>
      <w:proofErr w:type="spellEnd"/>
      <w:r w:rsidRPr="00E058C7">
        <w:rPr>
          <w:rFonts w:ascii="Times New Roman" w:hAnsi="Times New Roman" w:cs="Times New Roman"/>
          <w:i/>
          <w:sz w:val="28"/>
          <w:szCs w:val="28"/>
        </w:rPr>
        <w:t xml:space="preserve">, </w:t>
      </w:r>
      <w:proofErr w:type="spellStart"/>
      <w:r w:rsidRPr="00E058C7">
        <w:rPr>
          <w:rFonts w:ascii="Times New Roman" w:hAnsi="Times New Roman" w:cs="Times New Roman"/>
          <w:i/>
          <w:sz w:val="28"/>
          <w:szCs w:val="28"/>
        </w:rPr>
        <w:t>К</w:t>
      </w:r>
      <w:r w:rsidRPr="00E058C7">
        <w:rPr>
          <w:rFonts w:ascii="Times New Roman" w:hAnsi="Times New Roman" w:cs="Times New Roman"/>
          <w:i/>
          <w:sz w:val="28"/>
          <w:szCs w:val="28"/>
          <w:vertAlign w:val="subscript"/>
        </w:rPr>
        <w:t>нм</w:t>
      </w:r>
      <w:proofErr w:type="spellEnd"/>
      <w:r w:rsidRPr="00E058C7">
        <w:rPr>
          <w:rFonts w:ascii="Times New Roman" w:hAnsi="Times New Roman" w:cs="Times New Roman"/>
          <w:i/>
          <w:sz w:val="28"/>
          <w:szCs w:val="28"/>
        </w:rPr>
        <w:t xml:space="preserve"> </w:t>
      </w:r>
      <w:r w:rsidRPr="00E058C7">
        <w:rPr>
          <w:rFonts w:ascii="Times New Roman" w:hAnsi="Times New Roman" w:cs="Times New Roman"/>
          <w:sz w:val="28"/>
          <w:szCs w:val="28"/>
        </w:rPr>
        <w:t>принимаются равными 1, если иное не установлено положениями настоящего свода правил или иными нормативными документами</w:t>
      </w:r>
      <w:r>
        <w:rPr>
          <w:rFonts w:ascii="Times New Roman" w:hAnsi="Times New Roman" w:cs="Times New Roman"/>
          <w:sz w:val="28"/>
          <w:szCs w:val="28"/>
        </w:rPr>
        <w:t>.</w:t>
      </w:r>
    </w:p>
    <w:p w14:paraId="51500ADC" w14:textId="404B0C61" w:rsidR="00E058C7" w:rsidRPr="00E058C7" w:rsidRDefault="00E058C7" w:rsidP="00E058C7">
      <w:pPr>
        <w:shd w:val="clear" w:color="auto" w:fill="FFFFFF"/>
        <w:ind w:firstLine="567"/>
        <w:jc w:val="both"/>
        <w:rPr>
          <w:rFonts w:ascii="Times New Roman" w:hAnsi="Times New Roman" w:cs="Times New Roman"/>
          <w:b/>
          <w:sz w:val="28"/>
          <w:szCs w:val="28"/>
        </w:rPr>
      </w:pPr>
      <w:r w:rsidRPr="00E058C7">
        <w:rPr>
          <w:rFonts w:ascii="Times New Roman" w:hAnsi="Times New Roman" w:cs="Times New Roman"/>
          <w:b/>
          <w:sz w:val="28"/>
          <w:szCs w:val="28"/>
        </w:rPr>
        <w:t>(Введен дополнительно, Изм. № 6).</w:t>
      </w:r>
    </w:p>
    <w:p w14:paraId="46035F49" w14:textId="48B3291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1.</w:t>
      </w:r>
      <w:r w:rsidRPr="00A216BF">
        <w:rPr>
          <w:rFonts w:ascii="Times New Roman" w:hAnsi="Times New Roman" w:cs="Times New Roman"/>
          <w:sz w:val="28"/>
          <w:szCs w:val="28"/>
        </w:rPr>
        <w:t xml:space="preserve">3 Расчетная нагрузка питающих линий, вводов и на шинах РУ-0,4 </w:t>
      </w:r>
      <w:proofErr w:type="spellStart"/>
      <w:r w:rsidRPr="00A216BF">
        <w:rPr>
          <w:rFonts w:ascii="Times New Roman" w:hAnsi="Times New Roman" w:cs="Times New Roman"/>
          <w:sz w:val="28"/>
          <w:szCs w:val="28"/>
        </w:rPr>
        <w:t>кВ</w:t>
      </w:r>
      <w:proofErr w:type="spellEnd"/>
      <w:r w:rsidRPr="00A216BF">
        <w:rPr>
          <w:rFonts w:ascii="Times New Roman" w:hAnsi="Times New Roman" w:cs="Times New Roman"/>
          <w:sz w:val="28"/>
          <w:szCs w:val="28"/>
        </w:rPr>
        <w:t xml:space="preserve"> </w:t>
      </w:r>
      <w:r w:rsidRPr="00A216BF">
        <w:rPr>
          <w:rFonts w:ascii="Times New Roman" w:hAnsi="Times New Roman" w:cs="Times New Roman"/>
          <w:sz w:val="28"/>
          <w:szCs w:val="28"/>
        </w:rPr>
        <w:lastRenderedPageBreak/>
        <w:t xml:space="preserve">ТП от общего освещения общежитий коридорного типа определяется с учетом коэффициента спроса </w:t>
      </w:r>
      <w:r w:rsidRPr="00A216BF">
        <w:rPr>
          <w:rFonts w:ascii="Times New Roman" w:hAnsi="Times New Roman" w:cs="Times New Roman"/>
          <w:i/>
          <w:sz w:val="28"/>
          <w:szCs w:val="28"/>
        </w:rPr>
        <w:t>К</w:t>
      </w:r>
      <w:r w:rsidRPr="00A216BF">
        <w:rPr>
          <w:rFonts w:ascii="Times New Roman" w:hAnsi="Times New Roman" w:cs="Times New Roman"/>
          <w:iCs/>
          <w:sz w:val="28"/>
          <w:szCs w:val="28"/>
          <w:vertAlign w:val="subscript"/>
        </w:rPr>
        <w:t>с</w:t>
      </w:r>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xml:space="preserve">принимаемого в зависимости от установленной мощности светильников </w:t>
      </w:r>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у</w:t>
      </w:r>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приведенной ниже:</w:t>
      </w:r>
    </w:p>
    <w:p w14:paraId="0A6B5707"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до 5 кВт            - 1,0</w:t>
      </w:r>
      <w:r w:rsidR="00FB6EE6" w:rsidRPr="00A216BF">
        <w:rPr>
          <w:rFonts w:ascii="Times New Roman" w:hAnsi="Times New Roman" w:cs="Times New Roman"/>
          <w:sz w:val="28"/>
          <w:szCs w:val="28"/>
        </w:rPr>
        <w:t>;</w:t>
      </w:r>
      <w:r w:rsidRPr="00A216BF">
        <w:rPr>
          <w:rFonts w:ascii="Times New Roman" w:hAnsi="Times New Roman" w:cs="Times New Roman"/>
          <w:sz w:val="28"/>
          <w:szCs w:val="28"/>
        </w:rPr>
        <w:t xml:space="preserve">       св. 25 до 50 кВт - 0,7</w:t>
      </w:r>
      <w:r w:rsidR="00FB6EE6" w:rsidRPr="00A216BF">
        <w:rPr>
          <w:rFonts w:ascii="Times New Roman" w:hAnsi="Times New Roman" w:cs="Times New Roman"/>
          <w:sz w:val="28"/>
          <w:szCs w:val="28"/>
        </w:rPr>
        <w:t>;</w:t>
      </w:r>
    </w:p>
    <w:p w14:paraId="52F66369"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св. 5 до 10 кВт - 0,9</w:t>
      </w:r>
      <w:r w:rsidR="00FB6EE6" w:rsidRPr="00A216BF">
        <w:rPr>
          <w:rFonts w:ascii="Times New Roman" w:hAnsi="Times New Roman" w:cs="Times New Roman"/>
          <w:sz w:val="28"/>
          <w:szCs w:val="28"/>
        </w:rPr>
        <w:t>;</w:t>
      </w:r>
      <w:r w:rsidRPr="00A216BF">
        <w:rPr>
          <w:rFonts w:ascii="Times New Roman" w:hAnsi="Times New Roman" w:cs="Times New Roman"/>
          <w:sz w:val="28"/>
          <w:szCs w:val="28"/>
        </w:rPr>
        <w:t xml:space="preserve">         »  50  »  100  »  - 0,65</w:t>
      </w:r>
      <w:r w:rsidR="00FB6EE6" w:rsidRPr="00A216BF">
        <w:rPr>
          <w:rFonts w:ascii="Times New Roman" w:hAnsi="Times New Roman" w:cs="Times New Roman"/>
          <w:sz w:val="28"/>
          <w:szCs w:val="28"/>
        </w:rPr>
        <w:t>;</w:t>
      </w:r>
    </w:p>
    <w:p w14:paraId="51509201"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 » 10  »  15  »    - 0,85</w:t>
      </w:r>
      <w:r w:rsidR="00FB6EE6" w:rsidRPr="00A216BF">
        <w:rPr>
          <w:rFonts w:ascii="Times New Roman" w:hAnsi="Times New Roman" w:cs="Times New Roman"/>
          <w:sz w:val="28"/>
          <w:szCs w:val="28"/>
        </w:rPr>
        <w:t>;</w:t>
      </w:r>
      <w:r w:rsidRPr="00A216BF">
        <w:rPr>
          <w:rFonts w:ascii="Times New Roman" w:hAnsi="Times New Roman" w:cs="Times New Roman"/>
          <w:sz w:val="28"/>
          <w:szCs w:val="28"/>
        </w:rPr>
        <w:t xml:space="preserve">       » 100 »  200  »  - 0,6</w:t>
      </w:r>
      <w:r w:rsidR="00FB6EE6" w:rsidRPr="00A216BF">
        <w:rPr>
          <w:rFonts w:ascii="Times New Roman" w:hAnsi="Times New Roman" w:cs="Times New Roman"/>
          <w:sz w:val="28"/>
          <w:szCs w:val="28"/>
        </w:rPr>
        <w:t>;</w:t>
      </w:r>
    </w:p>
    <w:p w14:paraId="1AFE088E"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 » 15  »  25 »      -0,8</w:t>
      </w:r>
      <w:r w:rsidR="00FB6EE6" w:rsidRPr="00A216BF">
        <w:rPr>
          <w:rFonts w:ascii="Times New Roman" w:hAnsi="Times New Roman" w:cs="Times New Roman"/>
          <w:sz w:val="28"/>
          <w:szCs w:val="28"/>
        </w:rPr>
        <w:t>;</w:t>
      </w:r>
      <w:r w:rsidRPr="00A216BF">
        <w:rPr>
          <w:rFonts w:ascii="Times New Roman" w:hAnsi="Times New Roman" w:cs="Times New Roman"/>
          <w:sz w:val="28"/>
          <w:szCs w:val="28"/>
        </w:rPr>
        <w:t xml:space="preserve">         » 200 кВт         - 0,55.</w:t>
      </w:r>
    </w:p>
    <w:p w14:paraId="1E9B0169"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1.</w:t>
      </w:r>
      <w:r w:rsidRPr="00A216BF">
        <w:rPr>
          <w:rFonts w:ascii="Times New Roman" w:hAnsi="Times New Roman" w:cs="Times New Roman"/>
          <w:sz w:val="28"/>
          <w:szCs w:val="28"/>
        </w:rPr>
        <w:t xml:space="preserve">4 Расчетная нагрузка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р.р</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кВт, групповых и питающих линий от электроприемников, подключаемых к розеткам в общежитиях коридорного типа, определяется по формуле</w:t>
      </w:r>
    </w:p>
    <w:p w14:paraId="3B91DA1C" w14:textId="77777777" w:rsidR="00166766" w:rsidRPr="00A216BF" w:rsidRDefault="00166766" w:rsidP="00A216BF">
      <w:pPr>
        <w:shd w:val="clear" w:color="auto" w:fill="FFFFFF"/>
        <w:ind w:firstLine="567"/>
        <w:jc w:val="right"/>
        <w:rPr>
          <w:rFonts w:ascii="Times New Roman" w:hAnsi="Times New Roman" w:cs="Times New Roman"/>
          <w:sz w:val="28"/>
          <w:szCs w:val="28"/>
        </w:rPr>
      </w:pP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р.р</w:t>
      </w:r>
      <w:proofErr w:type="spellEnd"/>
      <w:r w:rsidRPr="00A216BF">
        <w:rPr>
          <w:rFonts w:ascii="Times New Roman" w:hAnsi="Times New Roman" w:cs="Times New Roman"/>
          <w:sz w:val="28"/>
          <w:szCs w:val="28"/>
        </w:rPr>
        <w:t xml:space="preserve"> = </w:t>
      </w:r>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уд</w:t>
      </w:r>
      <w:r w:rsidRPr="00A216BF">
        <w:rPr>
          <w:rFonts w:ascii="Times New Roman" w:hAnsi="Times New Roman" w:cs="Times New Roman"/>
          <w:iCs/>
          <w:sz w:val="28"/>
          <w:szCs w:val="28"/>
        </w:rPr>
        <w:t xml:space="preserve"> </w:t>
      </w:r>
      <w:r w:rsidRPr="00A216BF">
        <w:rPr>
          <w:rFonts w:ascii="Times New Roman" w:hAnsi="Times New Roman" w:cs="Times New Roman"/>
          <w:i/>
          <w:sz w:val="28"/>
          <w:szCs w:val="28"/>
          <w:lang w:val="en-US"/>
        </w:rPr>
        <w:t>n</w:t>
      </w:r>
      <w:r w:rsidRPr="00A216BF">
        <w:rPr>
          <w:rFonts w:ascii="Times New Roman" w:hAnsi="Times New Roman" w:cs="Times New Roman"/>
          <w:sz w:val="28"/>
          <w:szCs w:val="28"/>
          <w:vertAlign w:val="subscript"/>
        </w:rPr>
        <w:t>р</w:t>
      </w:r>
      <w:r w:rsidRPr="00A216BF">
        <w:rPr>
          <w:rFonts w:ascii="Times New Roman" w:hAnsi="Times New Roman" w:cs="Times New Roman"/>
          <w:sz w:val="28"/>
          <w:szCs w:val="28"/>
        </w:rPr>
        <w:t xml:space="preserve"> </w:t>
      </w:r>
      <w:proofErr w:type="spellStart"/>
      <w:r w:rsidRPr="00A216BF">
        <w:rPr>
          <w:rFonts w:ascii="Times New Roman" w:hAnsi="Times New Roman" w:cs="Times New Roman"/>
          <w:i/>
          <w:iCs/>
          <w:sz w:val="28"/>
          <w:szCs w:val="28"/>
        </w:rPr>
        <w:t>К</w:t>
      </w:r>
      <w:r w:rsidRPr="00A216BF">
        <w:rPr>
          <w:rFonts w:ascii="Times New Roman" w:hAnsi="Times New Roman" w:cs="Times New Roman"/>
          <w:sz w:val="28"/>
          <w:szCs w:val="28"/>
          <w:vertAlign w:val="subscript"/>
        </w:rPr>
        <w:t>о.р</w:t>
      </w:r>
      <w:proofErr w:type="spellEnd"/>
      <w:r w:rsidRPr="00A216BF">
        <w:rPr>
          <w:rFonts w:ascii="Times New Roman" w:hAnsi="Times New Roman" w:cs="Times New Roman"/>
          <w:sz w:val="28"/>
          <w:szCs w:val="28"/>
        </w:rPr>
        <w:t>,                                                              (3)</w:t>
      </w:r>
    </w:p>
    <w:p w14:paraId="65692A27" w14:textId="77777777" w:rsidR="00166766" w:rsidRPr="00A216BF" w:rsidRDefault="00166766" w:rsidP="00A216BF">
      <w:pPr>
        <w:shd w:val="clear" w:color="auto" w:fill="FFFFFF"/>
        <w:ind w:left="1134" w:hanging="1134"/>
        <w:jc w:val="both"/>
        <w:rPr>
          <w:rFonts w:ascii="Times New Roman" w:hAnsi="Times New Roman" w:cs="Times New Roman"/>
          <w:sz w:val="28"/>
          <w:szCs w:val="28"/>
        </w:rPr>
      </w:pPr>
      <w:r w:rsidRPr="00A216BF">
        <w:rPr>
          <w:rFonts w:ascii="Times New Roman" w:hAnsi="Times New Roman" w:cs="Times New Roman"/>
          <w:sz w:val="28"/>
          <w:szCs w:val="28"/>
        </w:rPr>
        <w:t xml:space="preserve">где </w:t>
      </w:r>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уд</w:t>
      </w:r>
      <w:r w:rsidRPr="00A216BF">
        <w:rPr>
          <w:rFonts w:ascii="Times New Roman" w:hAnsi="Times New Roman" w:cs="Times New Roman"/>
          <w:iCs/>
          <w:sz w:val="28"/>
          <w:szCs w:val="28"/>
        </w:rPr>
        <w:t xml:space="preserve"> </w:t>
      </w:r>
      <w:r w:rsidR="00FB6EE6" w:rsidRPr="00A216BF">
        <w:rPr>
          <w:rFonts w:ascii="Times New Roman" w:hAnsi="Times New Roman" w:cs="Times New Roman"/>
          <w:sz w:val="28"/>
          <w:szCs w:val="28"/>
        </w:rPr>
        <w:t>- удельная мощность на одну</w:t>
      </w:r>
      <w:r w:rsidRPr="00A216BF">
        <w:rPr>
          <w:rFonts w:ascii="Times New Roman" w:hAnsi="Times New Roman" w:cs="Times New Roman"/>
          <w:sz w:val="28"/>
          <w:szCs w:val="28"/>
        </w:rPr>
        <w:t xml:space="preserve"> розетку, при числе розеток до 100 принимаемая 0,1, св. 100- 0,06 кВт;</w:t>
      </w:r>
    </w:p>
    <w:p w14:paraId="0E830D09"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i/>
          <w:iCs/>
          <w:sz w:val="28"/>
          <w:szCs w:val="28"/>
          <w:lang w:val="en-US"/>
        </w:rPr>
        <w:t>n</w:t>
      </w:r>
      <w:r w:rsidRPr="00A216BF">
        <w:rPr>
          <w:rFonts w:ascii="Times New Roman" w:hAnsi="Times New Roman" w:cs="Times New Roman"/>
          <w:sz w:val="28"/>
          <w:szCs w:val="28"/>
          <w:vertAlign w:val="subscript"/>
        </w:rPr>
        <w:t>р</w:t>
      </w:r>
      <w:r w:rsidRPr="00A216BF">
        <w:rPr>
          <w:rFonts w:ascii="Times New Roman" w:hAnsi="Times New Roman" w:cs="Times New Roman"/>
          <w:sz w:val="28"/>
          <w:szCs w:val="28"/>
        </w:rPr>
        <w:t xml:space="preserve"> - число розеток;</w:t>
      </w:r>
    </w:p>
    <w:p w14:paraId="5497D734" w14:textId="77777777" w:rsidR="00166766" w:rsidRPr="00A216BF" w:rsidRDefault="00166766" w:rsidP="00A216BF">
      <w:pPr>
        <w:shd w:val="clear" w:color="auto" w:fill="FFFFFF"/>
        <w:ind w:left="1134" w:hanging="567"/>
        <w:jc w:val="both"/>
        <w:rPr>
          <w:rFonts w:ascii="Times New Roman" w:hAnsi="Times New Roman" w:cs="Times New Roman"/>
          <w:sz w:val="28"/>
          <w:szCs w:val="28"/>
        </w:rPr>
      </w:pPr>
      <w:proofErr w:type="spellStart"/>
      <w:r w:rsidRPr="00A216BF">
        <w:rPr>
          <w:rFonts w:ascii="Times New Roman" w:hAnsi="Times New Roman" w:cs="Times New Roman"/>
          <w:i/>
          <w:sz w:val="28"/>
          <w:szCs w:val="28"/>
        </w:rPr>
        <w:t>К</w:t>
      </w:r>
      <w:r w:rsidRPr="00A216BF">
        <w:rPr>
          <w:rFonts w:ascii="Times New Roman" w:hAnsi="Times New Roman" w:cs="Times New Roman"/>
          <w:iCs/>
          <w:sz w:val="28"/>
          <w:szCs w:val="28"/>
          <w:vertAlign w:val="subscript"/>
        </w:rPr>
        <w:t>о.р</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коэффициент одновременности для сети розеток, определяемый в зависимости от числа розеток:</w:t>
      </w:r>
    </w:p>
    <w:p w14:paraId="6027C3ED" w14:textId="77777777" w:rsidR="00166766" w:rsidRPr="00A216BF" w:rsidRDefault="00166766" w:rsidP="00A216BF">
      <w:pPr>
        <w:shd w:val="clear" w:color="auto" w:fill="FFFFFF"/>
        <w:ind w:firstLine="1134"/>
        <w:jc w:val="both"/>
        <w:rPr>
          <w:rFonts w:ascii="Times New Roman" w:hAnsi="Times New Roman" w:cs="Times New Roman"/>
          <w:sz w:val="28"/>
          <w:szCs w:val="28"/>
        </w:rPr>
      </w:pPr>
      <w:r w:rsidRPr="00A216BF">
        <w:rPr>
          <w:rFonts w:ascii="Times New Roman" w:hAnsi="Times New Roman" w:cs="Times New Roman"/>
          <w:sz w:val="28"/>
          <w:szCs w:val="28"/>
        </w:rPr>
        <w:t>до 10            розеток - 1,0</w:t>
      </w:r>
      <w:r w:rsidR="00FB6EE6" w:rsidRPr="00A216BF">
        <w:rPr>
          <w:rFonts w:ascii="Times New Roman" w:hAnsi="Times New Roman" w:cs="Times New Roman"/>
          <w:sz w:val="28"/>
          <w:szCs w:val="28"/>
        </w:rPr>
        <w:t>;</w:t>
      </w:r>
    </w:p>
    <w:p w14:paraId="7094335C" w14:textId="77777777" w:rsidR="00166766" w:rsidRPr="00A216BF" w:rsidRDefault="00166766" w:rsidP="00A216BF">
      <w:pPr>
        <w:shd w:val="clear" w:color="auto" w:fill="FFFFFF"/>
        <w:ind w:firstLine="1134"/>
        <w:jc w:val="both"/>
        <w:rPr>
          <w:rFonts w:ascii="Times New Roman" w:hAnsi="Times New Roman" w:cs="Times New Roman"/>
          <w:sz w:val="28"/>
          <w:szCs w:val="28"/>
        </w:rPr>
      </w:pPr>
      <w:r w:rsidRPr="00A216BF">
        <w:rPr>
          <w:rFonts w:ascii="Times New Roman" w:hAnsi="Times New Roman" w:cs="Times New Roman"/>
          <w:sz w:val="28"/>
          <w:szCs w:val="28"/>
        </w:rPr>
        <w:t>св. 10 до 20      »        - 0,9</w:t>
      </w:r>
      <w:r w:rsidR="00FB6EE6" w:rsidRPr="00A216BF">
        <w:rPr>
          <w:rFonts w:ascii="Times New Roman" w:hAnsi="Times New Roman" w:cs="Times New Roman"/>
          <w:sz w:val="28"/>
          <w:szCs w:val="28"/>
        </w:rPr>
        <w:t>;</w:t>
      </w:r>
    </w:p>
    <w:p w14:paraId="00834F94" w14:textId="77777777" w:rsidR="00166766" w:rsidRPr="00A216BF" w:rsidRDefault="00166766" w:rsidP="00A216BF">
      <w:pPr>
        <w:shd w:val="clear" w:color="auto" w:fill="FFFFFF"/>
        <w:ind w:firstLine="1134"/>
        <w:jc w:val="both"/>
        <w:rPr>
          <w:rFonts w:ascii="Times New Roman" w:hAnsi="Times New Roman" w:cs="Times New Roman"/>
          <w:sz w:val="28"/>
          <w:szCs w:val="28"/>
        </w:rPr>
      </w:pPr>
      <w:r w:rsidRPr="00A216BF">
        <w:rPr>
          <w:rFonts w:ascii="Times New Roman" w:hAnsi="Times New Roman" w:cs="Times New Roman"/>
          <w:sz w:val="28"/>
          <w:szCs w:val="28"/>
        </w:rPr>
        <w:t xml:space="preserve">  »  20  »  50     »        - 0,8</w:t>
      </w:r>
      <w:r w:rsidR="00FB6EE6" w:rsidRPr="00A216BF">
        <w:rPr>
          <w:rFonts w:ascii="Times New Roman" w:hAnsi="Times New Roman" w:cs="Times New Roman"/>
          <w:sz w:val="28"/>
          <w:szCs w:val="28"/>
        </w:rPr>
        <w:t>;</w:t>
      </w:r>
    </w:p>
    <w:p w14:paraId="48909DAF" w14:textId="77777777" w:rsidR="00166766" w:rsidRPr="00A216BF" w:rsidRDefault="00166766" w:rsidP="00A216BF">
      <w:pPr>
        <w:shd w:val="clear" w:color="auto" w:fill="FFFFFF"/>
        <w:ind w:firstLine="1134"/>
        <w:jc w:val="both"/>
        <w:rPr>
          <w:rFonts w:ascii="Times New Roman" w:hAnsi="Times New Roman" w:cs="Times New Roman"/>
          <w:sz w:val="28"/>
          <w:szCs w:val="28"/>
        </w:rPr>
      </w:pPr>
      <w:r w:rsidRPr="00A216BF">
        <w:rPr>
          <w:rFonts w:ascii="Times New Roman" w:hAnsi="Times New Roman" w:cs="Times New Roman"/>
          <w:sz w:val="28"/>
          <w:szCs w:val="28"/>
        </w:rPr>
        <w:t xml:space="preserve">  »  50  » 100    »        - 0,7</w:t>
      </w:r>
      <w:r w:rsidR="00FB6EE6" w:rsidRPr="00A216BF">
        <w:rPr>
          <w:rFonts w:ascii="Times New Roman" w:hAnsi="Times New Roman" w:cs="Times New Roman"/>
          <w:sz w:val="28"/>
          <w:szCs w:val="28"/>
        </w:rPr>
        <w:t>;</w:t>
      </w:r>
    </w:p>
    <w:p w14:paraId="6EFE0FE6" w14:textId="77777777" w:rsidR="00166766" w:rsidRPr="00A216BF" w:rsidRDefault="00166766" w:rsidP="00A216BF">
      <w:pPr>
        <w:shd w:val="clear" w:color="auto" w:fill="FFFFFF"/>
        <w:ind w:firstLine="1134"/>
        <w:jc w:val="both"/>
        <w:rPr>
          <w:rFonts w:ascii="Times New Roman" w:hAnsi="Times New Roman" w:cs="Times New Roman"/>
          <w:sz w:val="28"/>
          <w:szCs w:val="28"/>
        </w:rPr>
      </w:pPr>
      <w:r w:rsidRPr="00A216BF">
        <w:rPr>
          <w:rFonts w:ascii="Times New Roman" w:hAnsi="Times New Roman" w:cs="Times New Roman"/>
          <w:sz w:val="28"/>
          <w:szCs w:val="28"/>
        </w:rPr>
        <w:t xml:space="preserve">  » 100 » 200    »        - 0,6</w:t>
      </w:r>
      <w:r w:rsidR="00FB6EE6" w:rsidRPr="00A216BF">
        <w:rPr>
          <w:rFonts w:ascii="Times New Roman" w:hAnsi="Times New Roman" w:cs="Times New Roman"/>
          <w:sz w:val="28"/>
          <w:szCs w:val="28"/>
        </w:rPr>
        <w:t>;</w:t>
      </w:r>
    </w:p>
    <w:p w14:paraId="23B4E13E" w14:textId="77777777" w:rsidR="00166766" w:rsidRPr="00A216BF" w:rsidRDefault="00166766" w:rsidP="00A216BF">
      <w:pPr>
        <w:shd w:val="clear" w:color="auto" w:fill="FFFFFF"/>
        <w:ind w:firstLine="1134"/>
        <w:jc w:val="both"/>
        <w:rPr>
          <w:rFonts w:ascii="Times New Roman" w:hAnsi="Times New Roman" w:cs="Times New Roman"/>
          <w:sz w:val="28"/>
          <w:szCs w:val="28"/>
        </w:rPr>
      </w:pPr>
      <w:r w:rsidRPr="00A216BF">
        <w:rPr>
          <w:rFonts w:ascii="Times New Roman" w:hAnsi="Times New Roman" w:cs="Times New Roman"/>
          <w:sz w:val="28"/>
          <w:szCs w:val="28"/>
        </w:rPr>
        <w:t xml:space="preserve">  » 200 » 400    »        - 0,5</w:t>
      </w:r>
      <w:r w:rsidR="00FB6EE6" w:rsidRPr="00A216BF">
        <w:rPr>
          <w:rFonts w:ascii="Times New Roman" w:hAnsi="Times New Roman" w:cs="Times New Roman"/>
          <w:sz w:val="28"/>
          <w:szCs w:val="28"/>
        </w:rPr>
        <w:t>;</w:t>
      </w:r>
    </w:p>
    <w:p w14:paraId="6D31D692" w14:textId="77777777" w:rsidR="00166766" w:rsidRPr="00A216BF" w:rsidRDefault="00166766" w:rsidP="00A216BF">
      <w:pPr>
        <w:shd w:val="clear" w:color="auto" w:fill="FFFFFF"/>
        <w:ind w:firstLine="1134"/>
        <w:jc w:val="both"/>
        <w:rPr>
          <w:rFonts w:ascii="Times New Roman" w:hAnsi="Times New Roman" w:cs="Times New Roman"/>
          <w:sz w:val="28"/>
          <w:szCs w:val="28"/>
        </w:rPr>
      </w:pPr>
      <w:r w:rsidRPr="00A216BF">
        <w:rPr>
          <w:rFonts w:ascii="Times New Roman" w:hAnsi="Times New Roman" w:cs="Times New Roman"/>
          <w:sz w:val="28"/>
          <w:szCs w:val="28"/>
        </w:rPr>
        <w:t xml:space="preserve">  » 400 » 600    »        - 0,4</w:t>
      </w:r>
      <w:r w:rsidR="00FB6EE6" w:rsidRPr="00A216BF">
        <w:rPr>
          <w:rFonts w:ascii="Times New Roman" w:hAnsi="Times New Roman" w:cs="Times New Roman"/>
          <w:sz w:val="28"/>
          <w:szCs w:val="28"/>
        </w:rPr>
        <w:t>;</w:t>
      </w:r>
    </w:p>
    <w:p w14:paraId="2C019115" w14:textId="77777777" w:rsidR="00166766" w:rsidRPr="00A216BF" w:rsidRDefault="00166766" w:rsidP="00A216BF">
      <w:pPr>
        <w:shd w:val="clear" w:color="auto" w:fill="FFFFFF"/>
        <w:ind w:firstLine="1134"/>
        <w:jc w:val="both"/>
        <w:rPr>
          <w:rFonts w:ascii="Times New Roman" w:hAnsi="Times New Roman" w:cs="Times New Roman"/>
          <w:sz w:val="28"/>
          <w:szCs w:val="28"/>
        </w:rPr>
      </w:pPr>
      <w:r w:rsidRPr="00A216BF">
        <w:rPr>
          <w:rFonts w:ascii="Times New Roman" w:hAnsi="Times New Roman" w:cs="Times New Roman"/>
          <w:sz w:val="28"/>
          <w:szCs w:val="28"/>
        </w:rPr>
        <w:t xml:space="preserve">  » 650              »        - 0,35.</w:t>
      </w:r>
    </w:p>
    <w:p w14:paraId="532797C9"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1.</w:t>
      </w:r>
      <w:r w:rsidRPr="00A216BF">
        <w:rPr>
          <w:rFonts w:ascii="Times New Roman" w:hAnsi="Times New Roman" w:cs="Times New Roman"/>
          <w:sz w:val="28"/>
          <w:szCs w:val="28"/>
        </w:rPr>
        <w:t xml:space="preserve">5 Расчетная нагрузка питающих линий </w:t>
      </w: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р.пл</w:t>
      </w:r>
      <w:proofErr w:type="spellEnd"/>
      <w:r w:rsidRPr="00A216BF">
        <w:rPr>
          <w:rFonts w:ascii="Times New Roman" w:hAnsi="Times New Roman" w:cs="Times New Roman"/>
          <w:sz w:val="28"/>
          <w:szCs w:val="28"/>
        </w:rPr>
        <w:t xml:space="preserve">, кВт, вводов и на шинах РУ-0,4 </w:t>
      </w:r>
      <w:proofErr w:type="spellStart"/>
      <w:r w:rsidRPr="00A216BF">
        <w:rPr>
          <w:rFonts w:ascii="Times New Roman" w:hAnsi="Times New Roman" w:cs="Times New Roman"/>
          <w:sz w:val="28"/>
          <w:szCs w:val="28"/>
        </w:rPr>
        <w:t>кВ</w:t>
      </w:r>
      <w:proofErr w:type="spellEnd"/>
      <w:r w:rsidRPr="00A216BF">
        <w:rPr>
          <w:rFonts w:ascii="Times New Roman" w:hAnsi="Times New Roman" w:cs="Times New Roman"/>
          <w:sz w:val="28"/>
          <w:szCs w:val="28"/>
        </w:rPr>
        <w:t xml:space="preserve"> ТП от бытовых напольных электрических плит общежитий коридорного типа определяется по формуле</w:t>
      </w:r>
    </w:p>
    <w:p w14:paraId="30F6ECF6" w14:textId="77777777" w:rsidR="00166766" w:rsidRPr="00A216BF" w:rsidRDefault="00166766" w:rsidP="00A216BF">
      <w:pPr>
        <w:shd w:val="clear" w:color="auto" w:fill="FFFFFF"/>
        <w:ind w:firstLine="567"/>
        <w:jc w:val="right"/>
        <w:rPr>
          <w:rFonts w:ascii="Times New Roman" w:hAnsi="Times New Roman" w:cs="Times New Roman"/>
          <w:sz w:val="28"/>
          <w:szCs w:val="28"/>
        </w:rPr>
      </w:pP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р.пл</w:t>
      </w:r>
      <w:proofErr w:type="spellEnd"/>
      <w:r w:rsidRPr="00A216BF">
        <w:rPr>
          <w:rFonts w:ascii="Times New Roman" w:hAnsi="Times New Roman" w:cs="Times New Roman"/>
          <w:sz w:val="28"/>
          <w:szCs w:val="28"/>
        </w:rPr>
        <w:t xml:space="preserve"> = </w:t>
      </w: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пл</w:t>
      </w:r>
      <w:proofErr w:type="spellEnd"/>
      <w:r w:rsidRPr="00A216BF">
        <w:rPr>
          <w:rFonts w:ascii="Times New Roman" w:hAnsi="Times New Roman" w:cs="Times New Roman"/>
          <w:sz w:val="28"/>
          <w:szCs w:val="28"/>
        </w:rPr>
        <w:t xml:space="preserve"> </w:t>
      </w:r>
      <w:r w:rsidRPr="00A216BF">
        <w:rPr>
          <w:rFonts w:ascii="Times New Roman" w:hAnsi="Times New Roman" w:cs="Times New Roman"/>
          <w:i/>
          <w:iCs/>
          <w:sz w:val="28"/>
          <w:szCs w:val="28"/>
          <w:lang w:val="en-US"/>
        </w:rPr>
        <w:t>n</w:t>
      </w:r>
      <w:proofErr w:type="spellStart"/>
      <w:r w:rsidRPr="00A216BF">
        <w:rPr>
          <w:rFonts w:ascii="Times New Roman" w:hAnsi="Times New Roman" w:cs="Times New Roman"/>
          <w:sz w:val="28"/>
          <w:szCs w:val="28"/>
          <w:vertAlign w:val="subscript"/>
        </w:rPr>
        <w:t>пл</w:t>
      </w:r>
      <w:proofErr w:type="spellEnd"/>
      <w:r w:rsidRPr="00A216BF">
        <w:rPr>
          <w:rFonts w:ascii="Times New Roman" w:hAnsi="Times New Roman" w:cs="Times New Roman"/>
          <w:sz w:val="28"/>
          <w:szCs w:val="28"/>
        </w:rPr>
        <w:t xml:space="preserve"> </w:t>
      </w:r>
      <w:proofErr w:type="spellStart"/>
      <w:r w:rsidRPr="00A216BF">
        <w:rPr>
          <w:rFonts w:ascii="Times New Roman" w:hAnsi="Times New Roman" w:cs="Times New Roman"/>
          <w:i/>
          <w:iCs/>
          <w:sz w:val="28"/>
          <w:szCs w:val="28"/>
        </w:rPr>
        <w:t>К</w:t>
      </w:r>
      <w:r w:rsidRPr="00A216BF">
        <w:rPr>
          <w:rFonts w:ascii="Times New Roman" w:hAnsi="Times New Roman" w:cs="Times New Roman"/>
          <w:sz w:val="28"/>
          <w:szCs w:val="28"/>
          <w:vertAlign w:val="subscript"/>
        </w:rPr>
        <w:t>с.пл</w:t>
      </w:r>
      <w:proofErr w:type="spellEnd"/>
      <w:r w:rsidRPr="00A216BF">
        <w:rPr>
          <w:rFonts w:ascii="Times New Roman" w:hAnsi="Times New Roman" w:cs="Times New Roman"/>
          <w:sz w:val="28"/>
          <w:szCs w:val="28"/>
        </w:rPr>
        <w:t>,                                                             (4)</w:t>
      </w:r>
    </w:p>
    <w:p w14:paraId="0BED6546"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где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пл</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установленная мощность электроплиты, кВт;</w:t>
      </w:r>
    </w:p>
    <w:p w14:paraId="2D52E1FB"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i/>
          <w:iCs/>
          <w:sz w:val="28"/>
          <w:szCs w:val="28"/>
          <w:lang w:val="en-US"/>
        </w:rPr>
        <w:t>n</w:t>
      </w:r>
      <w:proofErr w:type="spellStart"/>
      <w:r w:rsidRPr="00A216BF">
        <w:rPr>
          <w:rFonts w:ascii="Times New Roman" w:hAnsi="Times New Roman" w:cs="Times New Roman"/>
          <w:iCs/>
          <w:sz w:val="28"/>
          <w:szCs w:val="28"/>
          <w:vertAlign w:val="subscript"/>
        </w:rPr>
        <w:t>пл</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число электроплит;</w:t>
      </w:r>
    </w:p>
    <w:p w14:paraId="5FB432D2" w14:textId="77777777" w:rsidR="00166766" w:rsidRPr="00A216BF" w:rsidRDefault="00166766" w:rsidP="00A216BF">
      <w:pPr>
        <w:shd w:val="clear" w:color="auto" w:fill="FFFFFF"/>
        <w:ind w:firstLine="567"/>
        <w:jc w:val="both"/>
        <w:rPr>
          <w:rFonts w:ascii="Times New Roman" w:hAnsi="Times New Roman" w:cs="Times New Roman"/>
          <w:sz w:val="28"/>
          <w:szCs w:val="28"/>
        </w:rPr>
      </w:pPr>
      <w:proofErr w:type="spellStart"/>
      <w:r w:rsidRPr="00A216BF">
        <w:rPr>
          <w:rFonts w:ascii="Times New Roman" w:hAnsi="Times New Roman" w:cs="Times New Roman"/>
          <w:i/>
          <w:sz w:val="28"/>
          <w:szCs w:val="28"/>
        </w:rPr>
        <w:t>К</w:t>
      </w:r>
      <w:r w:rsidRPr="00A216BF">
        <w:rPr>
          <w:rFonts w:ascii="Times New Roman" w:hAnsi="Times New Roman" w:cs="Times New Roman"/>
          <w:iCs/>
          <w:sz w:val="28"/>
          <w:szCs w:val="28"/>
          <w:vertAlign w:val="subscript"/>
        </w:rPr>
        <w:t>с.пл</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коэффициент спроса, определяемый в зависимости от числа присоединенных плит, должен приниматься:</w:t>
      </w:r>
    </w:p>
    <w:p w14:paraId="1F0E9DEC" w14:textId="77777777" w:rsidR="00166766" w:rsidRPr="00A216BF" w:rsidRDefault="00633B7C"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1    </w:t>
      </w:r>
      <w:r w:rsidR="00166766" w:rsidRPr="00A216BF">
        <w:rPr>
          <w:rFonts w:ascii="Times New Roman" w:hAnsi="Times New Roman" w:cs="Times New Roman"/>
          <w:sz w:val="28"/>
          <w:szCs w:val="28"/>
        </w:rPr>
        <w:t xml:space="preserve"> при 1 плите</w:t>
      </w:r>
      <w:r w:rsidRPr="00A216BF">
        <w:rPr>
          <w:rFonts w:ascii="Times New Roman" w:hAnsi="Times New Roman" w:cs="Times New Roman"/>
          <w:sz w:val="28"/>
          <w:szCs w:val="28"/>
        </w:rPr>
        <w:t>;</w:t>
      </w:r>
    </w:p>
    <w:p w14:paraId="0ECD3556" w14:textId="77777777" w:rsidR="00166766" w:rsidRPr="00A216BF" w:rsidRDefault="00633B7C"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0,9 </w:t>
      </w:r>
      <w:r w:rsidR="00166766" w:rsidRPr="00A216BF">
        <w:rPr>
          <w:rFonts w:ascii="Times New Roman" w:hAnsi="Times New Roman" w:cs="Times New Roman"/>
          <w:sz w:val="28"/>
          <w:szCs w:val="28"/>
        </w:rPr>
        <w:t xml:space="preserve">   »   2 плитах</w:t>
      </w:r>
      <w:r w:rsidRPr="00A216BF">
        <w:rPr>
          <w:rFonts w:ascii="Times New Roman" w:hAnsi="Times New Roman" w:cs="Times New Roman"/>
          <w:sz w:val="28"/>
          <w:szCs w:val="28"/>
        </w:rPr>
        <w:t>;</w:t>
      </w:r>
    </w:p>
    <w:p w14:paraId="7183EC78" w14:textId="77777777" w:rsidR="00166766" w:rsidRPr="00A216BF" w:rsidRDefault="00633B7C"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0,4 </w:t>
      </w:r>
      <w:r w:rsidR="00166766" w:rsidRPr="00A216BF">
        <w:rPr>
          <w:rFonts w:ascii="Times New Roman" w:hAnsi="Times New Roman" w:cs="Times New Roman"/>
          <w:sz w:val="28"/>
          <w:szCs w:val="28"/>
        </w:rPr>
        <w:t xml:space="preserve">   »   20    »</w:t>
      </w:r>
      <w:r w:rsidRPr="00A216BF">
        <w:rPr>
          <w:rFonts w:ascii="Times New Roman" w:hAnsi="Times New Roman" w:cs="Times New Roman"/>
          <w:sz w:val="28"/>
          <w:szCs w:val="28"/>
        </w:rPr>
        <w:t>;</w:t>
      </w:r>
    </w:p>
    <w:p w14:paraId="6D13BBB1" w14:textId="77777777" w:rsidR="00166766" w:rsidRPr="00A216BF" w:rsidRDefault="00633B7C"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0,2 </w:t>
      </w:r>
      <w:r w:rsidR="00166766" w:rsidRPr="00A216BF">
        <w:rPr>
          <w:rFonts w:ascii="Times New Roman" w:hAnsi="Times New Roman" w:cs="Times New Roman"/>
          <w:sz w:val="28"/>
          <w:szCs w:val="28"/>
        </w:rPr>
        <w:t xml:space="preserve">   »   100  »</w:t>
      </w:r>
      <w:r w:rsidRPr="00A216BF">
        <w:rPr>
          <w:rFonts w:ascii="Times New Roman" w:hAnsi="Times New Roman" w:cs="Times New Roman"/>
          <w:sz w:val="28"/>
          <w:szCs w:val="28"/>
        </w:rPr>
        <w:t>;</w:t>
      </w:r>
    </w:p>
    <w:p w14:paraId="29145822" w14:textId="77777777" w:rsidR="00166766" w:rsidRPr="00A216BF" w:rsidRDefault="00633B7C"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0,15  при   200  плитах</w:t>
      </w:r>
      <w:r w:rsidR="00166766" w:rsidRPr="00A216BF">
        <w:rPr>
          <w:rFonts w:ascii="Times New Roman" w:hAnsi="Times New Roman" w:cs="Times New Roman"/>
          <w:sz w:val="28"/>
          <w:szCs w:val="28"/>
        </w:rPr>
        <w:t>.</w:t>
      </w:r>
    </w:p>
    <w:p w14:paraId="0C85DA4F" w14:textId="77777777" w:rsidR="00166766" w:rsidRPr="00A216BF" w:rsidRDefault="00633B7C"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Коэффициенты спроса приведены</w:t>
      </w:r>
      <w:r w:rsidR="00166766" w:rsidRPr="00A216BF">
        <w:rPr>
          <w:rFonts w:ascii="Times New Roman" w:hAnsi="Times New Roman" w:cs="Times New Roman"/>
          <w:sz w:val="28"/>
          <w:szCs w:val="28"/>
        </w:rPr>
        <w:t xml:space="preserve"> для электроплит с четырьмя конфорками. При определении коэффициента спроса для плит с тремя конфорками число плит следует учитывать с коэффициентом 0,75 числа установленных плит, с двумя - с коэффициентом 0,5.</w:t>
      </w:r>
    </w:p>
    <w:p w14:paraId="0614C6E5" w14:textId="77777777" w:rsidR="00166766" w:rsidRPr="00A216BF" w:rsidRDefault="00633B7C"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Коэффициент</w:t>
      </w:r>
      <w:r w:rsidR="00166766" w:rsidRPr="00A216BF">
        <w:rPr>
          <w:rFonts w:ascii="Times New Roman" w:hAnsi="Times New Roman" w:cs="Times New Roman"/>
          <w:sz w:val="28"/>
          <w:szCs w:val="28"/>
        </w:rPr>
        <w:t xml:space="preserve"> спроса для числа плит, не указанного выше, </w:t>
      </w:r>
      <w:r w:rsidRPr="00A216BF">
        <w:rPr>
          <w:rFonts w:ascii="Times New Roman" w:hAnsi="Times New Roman" w:cs="Times New Roman"/>
          <w:sz w:val="28"/>
          <w:szCs w:val="28"/>
        </w:rPr>
        <w:t>определяют</w:t>
      </w:r>
      <w:r w:rsidR="00166766" w:rsidRPr="00A216BF">
        <w:rPr>
          <w:rFonts w:ascii="Times New Roman" w:hAnsi="Times New Roman" w:cs="Times New Roman"/>
          <w:sz w:val="28"/>
          <w:szCs w:val="28"/>
        </w:rPr>
        <w:t xml:space="preserve"> интерполяцией.</w:t>
      </w:r>
    </w:p>
    <w:p w14:paraId="661EE986"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1.</w:t>
      </w:r>
      <w:r w:rsidRPr="00A216BF">
        <w:rPr>
          <w:rFonts w:ascii="Times New Roman" w:hAnsi="Times New Roman" w:cs="Times New Roman"/>
          <w:sz w:val="28"/>
          <w:szCs w:val="28"/>
        </w:rPr>
        <w:t xml:space="preserve">6 Расчетная нагрузка вводов и на шинах 0,4 </w:t>
      </w:r>
      <w:proofErr w:type="spellStart"/>
      <w:r w:rsidRPr="00A216BF">
        <w:rPr>
          <w:rFonts w:ascii="Times New Roman" w:hAnsi="Times New Roman" w:cs="Times New Roman"/>
          <w:sz w:val="28"/>
          <w:szCs w:val="28"/>
        </w:rPr>
        <w:t>кВ</w:t>
      </w:r>
      <w:proofErr w:type="spellEnd"/>
      <w:r w:rsidRPr="00A216BF">
        <w:rPr>
          <w:rFonts w:ascii="Times New Roman" w:hAnsi="Times New Roman" w:cs="Times New Roman"/>
          <w:sz w:val="28"/>
          <w:szCs w:val="28"/>
        </w:rPr>
        <w:t xml:space="preserve"> ТП при смешанном питании от них общего освещения, розеток, кухонных электрических плит и </w:t>
      </w:r>
      <w:r w:rsidRPr="00A216BF">
        <w:rPr>
          <w:rFonts w:ascii="Times New Roman" w:hAnsi="Times New Roman" w:cs="Times New Roman"/>
          <w:sz w:val="28"/>
          <w:szCs w:val="28"/>
        </w:rPr>
        <w:lastRenderedPageBreak/>
        <w:t>помещений общественного назначения в общежитиях коридорного типа определяется как сумма расчетных нагрузок питающих линий, умноженная на 0,75. При этом расчетная нагрузка питающих линий освещения общедомовых помещений определяется с учетом примечания 3 к таблице 7.1.</w:t>
      </w:r>
    </w:p>
    <w:p w14:paraId="4AF1AB92"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1.</w:t>
      </w:r>
      <w:r w:rsidRPr="00A216BF">
        <w:rPr>
          <w:rFonts w:ascii="Times New Roman" w:hAnsi="Times New Roman" w:cs="Times New Roman"/>
          <w:sz w:val="28"/>
          <w:szCs w:val="28"/>
        </w:rPr>
        <w:t xml:space="preserve">7 Расчетная нагрузка линии питания лифтовых установок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р.л</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кВт, определяется по формуле</w:t>
      </w:r>
    </w:p>
    <w:p w14:paraId="344FDD7A" w14:textId="77777777" w:rsidR="00166766" w:rsidRPr="00A216BF" w:rsidRDefault="00166766" w:rsidP="00A216BF">
      <w:pPr>
        <w:shd w:val="clear" w:color="auto" w:fill="FFFFFF"/>
        <w:ind w:firstLine="284"/>
        <w:jc w:val="right"/>
        <w:rPr>
          <w:rFonts w:ascii="Times New Roman" w:hAnsi="Times New Roman" w:cs="Times New Roman"/>
          <w:sz w:val="28"/>
          <w:szCs w:val="28"/>
        </w:rPr>
      </w:pPr>
      <w:r w:rsidRPr="00A216BF">
        <w:rPr>
          <w:rFonts w:ascii="Times New Roman" w:hAnsi="Times New Roman" w:cs="Times New Roman"/>
          <w:position w:val="-22"/>
          <w:sz w:val="28"/>
          <w:szCs w:val="28"/>
        </w:rPr>
        <w:object w:dxaOrig="1340" w:dyaOrig="560" w14:anchorId="20533D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8pt;height:28.2pt" o:ole="">
            <v:imagedata r:id="rId16" o:title=""/>
          </v:shape>
          <o:OLEObject Type="Embed" ProgID="Equation.DSMT4" ShapeID="_x0000_i1025" DrawAspect="Content" ObjectID="_1779106642" r:id="rId17"/>
        </w:object>
      </w:r>
      <w:proofErr w:type="gramStart"/>
      <w:r w:rsidRPr="00A216BF">
        <w:rPr>
          <w:rFonts w:ascii="Times New Roman" w:hAnsi="Times New Roman" w:cs="Times New Roman"/>
          <w:sz w:val="28"/>
          <w:szCs w:val="28"/>
        </w:rPr>
        <w:t xml:space="preserve">,   </w:t>
      </w:r>
      <w:proofErr w:type="gramEnd"/>
      <w:r w:rsidRPr="00A216BF">
        <w:rPr>
          <w:rFonts w:ascii="Times New Roman" w:hAnsi="Times New Roman" w:cs="Times New Roman"/>
          <w:sz w:val="28"/>
          <w:szCs w:val="28"/>
        </w:rPr>
        <w:t xml:space="preserve">                                                        (5)</w:t>
      </w:r>
    </w:p>
    <w:p w14:paraId="76F05833"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где </w:t>
      </w:r>
      <w:proofErr w:type="spellStart"/>
      <w:r w:rsidRPr="00A216BF">
        <w:rPr>
          <w:rFonts w:ascii="Times New Roman" w:hAnsi="Times New Roman" w:cs="Times New Roman"/>
          <w:i/>
          <w:sz w:val="28"/>
          <w:szCs w:val="28"/>
        </w:rPr>
        <w:t>К</w:t>
      </w:r>
      <w:r w:rsidRPr="00A216BF">
        <w:rPr>
          <w:rFonts w:ascii="Times New Roman" w:hAnsi="Times New Roman" w:cs="Times New Roman"/>
          <w:iCs/>
          <w:sz w:val="28"/>
          <w:szCs w:val="28"/>
          <w:vertAlign w:val="subscript"/>
        </w:rPr>
        <w:t>с.л</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xml:space="preserve">- коэффициент спроса, определяемый по таблице 6.4 в зависимости от </w:t>
      </w:r>
      <w:r w:rsidR="00633B7C" w:rsidRPr="00A216BF">
        <w:rPr>
          <w:rFonts w:ascii="Times New Roman" w:hAnsi="Times New Roman" w:cs="Times New Roman"/>
          <w:sz w:val="28"/>
          <w:szCs w:val="28"/>
        </w:rPr>
        <w:t>числа</w:t>
      </w:r>
      <w:r w:rsidRPr="00A216BF">
        <w:rPr>
          <w:rFonts w:ascii="Times New Roman" w:hAnsi="Times New Roman" w:cs="Times New Roman"/>
          <w:sz w:val="28"/>
          <w:szCs w:val="28"/>
        </w:rPr>
        <w:t xml:space="preserve"> лифтовых установок и этажности зданий;</w:t>
      </w:r>
    </w:p>
    <w:p w14:paraId="7D749648"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i/>
          <w:iCs/>
          <w:sz w:val="28"/>
          <w:szCs w:val="28"/>
          <w:lang w:val="en-US"/>
        </w:rPr>
        <w:t>n</w:t>
      </w:r>
      <w:r w:rsidRPr="00A216BF">
        <w:rPr>
          <w:rFonts w:ascii="Times New Roman" w:hAnsi="Times New Roman" w:cs="Times New Roman"/>
          <w:iCs/>
          <w:sz w:val="28"/>
          <w:szCs w:val="28"/>
          <w:vertAlign w:val="subscript"/>
        </w:rPr>
        <w:t>л</w:t>
      </w:r>
      <w:r w:rsidRPr="00A216BF">
        <w:rPr>
          <w:rFonts w:ascii="Times New Roman" w:hAnsi="Times New Roman" w:cs="Times New Roman"/>
          <w:iCs/>
          <w:sz w:val="28"/>
          <w:szCs w:val="28"/>
        </w:rPr>
        <w:t xml:space="preserve"> - </w:t>
      </w:r>
      <w:r w:rsidRPr="00A216BF">
        <w:rPr>
          <w:rFonts w:ascii="Times New Roman" w:hAnsi="Times New Roman" w:cs="Times New Roman"/>
          <w:sz w:val="28"/>
          <w:szCs w:val="28"/>
        </w:rPr>
        <w:t>число лифтовых установок, питаемых линией;</w:t>
      </w:r>
    </w:p>
    <w:p w14:paraId="7CB64ECD"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i/>
          <w:sz w:val="28"/>
          <w:szCs w:val="28"/>
        </w:rPr>
        <w:t>Р</w:t>
      </w:r>
      <w:proofErr w:type="spellStart"/>
      <w:r w:rsidRPr="00A216BF">
        <w:rPr>
          <w:rFonts w:ascii="Times New Roman" w:hAnsi="Times New Roman" w:cs="Times New Roman"/>
          <w:i/>
          <w:sz w:val="28"/>
          <w:szCs w:val="28"/>
          <w:vertAlign w:val="subscript"/>
          <w:lang w:val="en-US"/>
        </w:rPr>
        <w:t>ni</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xml:space="preserve">- установленная мощность электродвигателя </w:t>
      </w:r>
      <w:proofErr w:type="spellStart"/>
      <w:r w:rsidRPr="00A216BF">
        <w:rPr>
          <w:rFonts w:ascii="Times New Roman" w:hAnsi="Times New Roman" w:cs="Times New Roman"/>
          <w:i/>
          <w:iCs/>
          <w:sz w:val="28"/>
          <w:szCs w:val="28"/>
          <w:lang w:val="en-US"/>
        </w:rPr>
        <w:t>i</w:t>
      </w:r>
      <w:proofErr w:type="spellEnd"/>
      <w:r w:rsidRPr="00A216BF">
        <w:rPr>
          <w:rFonts w:ascii="Times New Roman" w:hAnsi="Times New Roman" w:cs="Times New Roman"/>
          <w:sz w:val="28"/>
          <w:szCs w:val="28"/>
        </w:rPr>
        <w:t>-го лифта по паспорту, кВт.</w:t>
      </w:r>
    </w:p>
    <w:p w14:paraId="78F9F80B" w14:textId="77777777" w:rsidR="00166766" w:rsidRPr="00A216BF" w:rsidRDefault="00166766" w:rsidP="00A216BF">
      <w:pPr>
        <w:shd w:val="clear" w:color="auto" w:fill="FFFFFF"/>
        <w:jc w:val="both"/>
        <w:rPr>
          <w:rFonts w:ascii="Times New Roman" w:hAnsi="Times New Roman" w:cs="Times New Roman"/>
          <w:sz w:val="28"/>
          <w:szCs w:val="28"/>
        </w:rPr>
      </w:pPr>
    </w:p>
    <w:p w14:paraId="28ADBBA7" w14:textId="77777777" w:rsidR="00166766" w:rsidRPr="00A216BF" w:rsidRDefault="00166766" w:rsidP="00A216BF">
      <w:pPr>
        <w:shd w:val="clear" w:color="auto" w:fill="FFFFFF"/>
        <w:jc w:val="both"/>
        <w:rPr>
          <w:rFonts w:ascii="Times New Roman" w:hAnsi="Times New Roman" w:cs="Times New Roman"/>
          <w:sz w:val="28"/>
          <w:szCs w:val="28"/>
        </w:rPr>
      </w:pPr>
      <w:r w:rsidRPr="00A216BF">
        <w:rPr>
          <w:rFonts w:ascii="Times New Roman" w:hAnsi="Times New Roman" w:cs="Times New Roman"/>
          <w:sz w:val="28"/>
          <w:szCs w:val="28"/>
        </w:rPr>
        <w:t>Таблица 7.4</w:t>
      </w:r>
      <w:r w:rsidR="00633B7C" w:rsidRPr="00A216BF">
        <w:rPr>
          <w:rFonts w:ascii="Times New Roman" w:hAnsi="Times New Roman" w:cs="Times New Roman"/>
          <w:sz w:val="28"/>
          <w:szCs w:val="28"/>
        </w:rPr>
        <w:t xml:space="preserve"> –</w:t>
      </w:r>
      <w:r w:rsidR="00CF6768" w:rsidRPr="00A216BF">
        <w:rPr>
          <w:rFonts w:ascii="Times New Roman" w:hAnsi="Times New Roman" w:cs="Times New Roman"/>
          <w:sz w:val="28"/>
          <w:szCs w:val="28"/>
        </w:rPr>
        <w:t xml:space="preserve"> </w:t>
      </w:r>
      <w:r w:rsidR="00CF6768" w:rsidRPr="00A216BF">
        <w:rPr>
          <w:rFonts w:ascii="Times New Roman" w:hAnsi="Times New Roman" w:cs="Times New Roman"/>
          <w:b/>
          <w:sz w:val="28"/>
          <w:szCs w:val="28"/>
        </w:rPr>
        <w:t>Коэффициенты спроса для лифтовых установок</w:t>
      </w:r>
    </w:p>
    <w:tbl>
      <w:tblPr>
        <w:tblW w:w="5000" w:type="pct"/>
        <w:tblLayout w:type="fixed"/>
        <w:tblCellMar>
          <w:left w:w="28" w:type="dxa"/>
          <w:right w:w="28" w:type="dxa"/>
        </w:tblCellMar>
        <w:tblLook w:val="0000" w:firstRow="0" w:lastRow="0" w:firstColumn="0" w:lastColumn="0" w:noHBand="0" w:noVBand="0"/>
      </w:tblPr>
      <w:tblGrid>
        <w:gridCol w:w="915"/>
        <w:gridCol w:w="2825"/>
        <w:gridCol w:w="2845"/>
        <w:gridCol w:w="2825"/>
      </w:tblGrid>
      <w:tr w:rsidR="00166766" w:rsidRPr="00822DDB" w14:paraId="0782D0FF" w14:textId="77777777" w:rsidTr="00A216BF">
        <w:trPr>
          <w:cantSplit/>
        </w:trPr>
        <w:tc>
          <w:tcPr>
            <w:tcW w:w="916" w:type="dxa"/>
            <w:vMerge w:val="restart"/>
            <w:tcBorders>
              <w:top w:val="single" w:sz="4" w:space="0" w:color="auto"/>
              <w:left w:val="single" w:sz="4" w:space="0" w:color="auto"/>
              <w:bottom w:val="single" w:sz="6" w:space="0" w:color="auto"/>
            </w:tcBorders>
            <w:shd w:val="clear" w:color="auto" w:fill="FFFFFF"/>
            <w:vAlign w:val="center"/>
          </w:tcPr>
          <w:p w14:paraId="2C04C0AC" w14:textId="77777777" w:rsidR="00166766" w:rsidRPr="00B42064" w:rsidRDefault="00166766" w:rsidP="001155D3">
            <w:pPr>
              <w:shd w:val="clear" w:color="auto" w:fill="FFFFFF"/>
              <w:jc w:val="center"/>
              <w:rPr>
                <w:rFonts w:ascii="Times New Roman" w:hAnsi="Times New Roman" w:cs="Times New Roman"/>
                <w:sz w:val="24"/>
                <w:szCs w:val="24"/>
              </w:rPr>
            </w:pPr>
          </w:p>
        </w:tc>
        <w:tc>
          <w:tcPr>
            <w:tcW w:w="2826" w:type="dxa"/>
            <w:vMerge w:val="restart"/>
            <w:tcBorders>
              <w:top w:val="single" w:sz="4" w:space="0" w:color="auto"/>
              <w:left w:val="nil"/>
              <w:right w:val="single" w:sz="6" w:space="0" w:color="auto"/>
            </w:tcBorders>
            <w:shd w:val="clear" w:color="auto" w:fill="FFFFFF"/>
            <w:vAlign w:val="center"/>
          </w:tcPr>
          <w:p w14:paraId="4D605981"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Число лифтовых установок</w:t>
            </w:r>
          </w:p>
        </w:tc>
        <w:tc>
          <w:tcPr>
            <w:tcW w:w="5672" w:type="dxa"/>
            <w:gridSpan w:val="2"/>
            <w:tcBorders>
              <w:top w:val="single" w:sz="4" w:space="0" w:color="auto"/>
              <w:left w:val="single" w:sz="6" w:space="0" w:color="auto"/>
              <w:bottom w:val="single" w:sz="6" w:space="0" w:color="auto"/>
              <w:right w:val="single" w:sz="4" w:space="0" w:color="auto"/>
            </w:tcBorders>
            <w:shd w:val="clear" w:color="auto" w:fill="FFFFFF"/>
          </w:tcPr>
          <w:p w14:paraId="04568D99" w14:textId="77777777" w:rsidR="00166766" w:rsidRPr="00B42064" w:rsidRDefault="00166766" w:rsidP="001155D3">
            <w:pPr>
              <w:shd w:val="clear" w:color="auto" w:fill="FFFFFF"/>
              <w:jc w:val="center"/>
              <w:rPr>
                <w:rFonts w:ascii="Times New Roman" w:hAnsi="Times New Roman" w:cs="Times New Roman"/>
                <w:sz w:val="24"/>
                <w:szCs w:val="24"/>
              </w:rPr>
            </w:pPr>
            <w:proofErr w:type="spellStart"/>
            <w:r w:rsidRPr="00B42064">
              <w:rPr>
                <w:rFonts w:ascii="Times New Roman" w:hAnsi="Times New Roman" w:cs="Times New Roman"/>
                <w:iCs/>
                <w:sz w:val="24"/>
                <w:szCs w:val="24"/>
              </w:rPr>
              <w:t>К</w:t>
            </w:r>
            <w:r w:rsidRPr="00B42064">
              <w:rPr>
                <w:rFonts w:ascii="Times New Roman" w:hAnsi="Times New Roman" w:cs="Times New Roman"/>
                <w:iCs/>
                <w:sz w:val="24"/>
                <w:szCs w:val="24"/>
                <w:vertAlign w:val="subscript"/>
              </w:rPr>
              <w:t>с.л</w:t>
            </w:r>
            <w:proofErr w:type="spellEnd"/>
            <w:r w:rsidRPr="00B42064">
              <w:rPr>
                <w:rFonts w:ascii="Times New Roman" w:hAnsi="Times New Roman" w:cs="Times New Roman"/>
                <w:iCs/>
                <w:sz w:val="24"/>
                <w:szCs w:val="24"/>
              </w:rPr>
              <w:t xml:space="preserve"> </w:t>
            </w:r>
            <w:r w:rsidRPr="00B42064">
              <w:rPr>
                <w:rFonts w:ascii="Times New Roman" w:hAnsi="Times New Roman" w:cs="Times New Roman"/>
                <w:sz w:val="24"/>
                <w:szCs w:val="24"/>
              </w:rPr>
              <w:t>для домов высотой, этажей</w:t>
            </w:r>
          </w:p>
        </w:tc>
      </w:tr>
      <w:tr w:rsidR="00166766" w:rsidRPr="00822DDB" w14:paraId="4D10D5D0" w14:textId="77777777" w:rsidTr="00A216BF">
        <w:trPr>
          <w:cantSplit/>
        </w:trPr>
        <w:tc>
          <w:tcPr>
            <w:tcW w:w="916" w:type="dxa"/>
            <w:vMerge/>
            <w:tcBorders>
              <w:top w:val="single" w:sz="6" w:space="0" w:color="auto"/>
              <w:left w:val="single" w:sz="4" w:space="0" w:color="auto"/>
              <w:bottom w:val="single" w:sz="6" w:space="0" w:color="auto"/>
            </w:tcBorders>
            <w:shd w:val="clear" w:color="auto" w:fill="FFFFFF"/>
          </w:tcPr>
          <w:p w14:paraId="409872C5" w14:textId="77777777" w:rsidR="00166766" w:rsidRPr="00B42064" w:rsidRDefault="00166766" w:rsidP="001155D3">
            <w:pPr>
              <w:jc w:val="center"/>
              <w:rPr>
                <w:rFonts w:ascii="Times New Roman" w:hAnsi="Times New Roman" w:cs="Times New Roman"/>
                <w:sz w:val="24"/>
                <w:szCs w:val="24"/>
              </w:rPr>
            </w:pPr>
          </w:p>
          <w:p w14:paraId="3377C8E2" w14:textId="77777777" w:rsidR="00166766" w:rsidRPr="00B42064" w:rsidRDefault="00166766" w:rsidP="001155D3">
            <w:pPr>
              <w:jc w:val="center"/>
              <w:rPr>
                <w:rFonts w:ascii="Times New Roman" w:hAnsi="Times New Roman" w:cs="Times New Roman"/>
                <w:sz w:val="24"/>
                <w:szCs w:val="24"/>
              </w:rPr>
            </w:pPr>
          </w:p>
        </w:tc>
        <w:tc>
          <w:tcPr>
            <w:tcW w:w="2826" w:type="dxa"/>
            <w:vMerge/>
            <w:tcBorders>
              <w:left w:val="nil"/>
              <w:bottom w:val="single" w:sz="6" w:space="0" w:color="auto"/>
              <w:right w:val="single" w:sz="6" w:space="0" w:color="auto"/>
            </w:tcBorders>
            <w:shd w:val="clear" w:color="auto" w:fill="FFFFFF"/>
          </w:tcPr>
          <w:p w14:paraId="15624D5C" w14:textId="77777777" w:rsidR="00166766" w:rsidRPr="00B42064" w:rsidRDefault="00166766" w:rsidP="001155D3">
            <w:pPr>
              <w:jc w:val="center"/>
              <w:rPr>
                <w:rFonts w:ascii="Times New Roman" w:hAnsi="Times New Roman" w:cs="Times New Roman"/>
                <w:sz w:val="24"/>
                <w:szCs w:val="24"/>
              </w:rPr>
            </w:pPr>
          </w:p>
          <w:p w14:paraId="773E924B" w14:textId="77777777" w:rsidR="00166766" w:rsidRPr="00B42064" w:rsidRDefault="00166766" w:rsidP="001155D3">
            <w:pPr>
              <w:jc w:val="center"/>
              <w:rPr>
                <w:rFonts w:ascii="Times New Roman" w:hAnsi="Times New Roman" w:cs="Times New Roman"/>
                <w:sz w:val="24"/>
                <w:szCs w:val="24"/>
              </w:rPr>
            </w:pPr>
          </w:p>
        </w:tc>
        <w:tc>
          <w:tcPr>
            <w:tcW w:w="2846" w:type="dxa"/>
            <w:tcBorders>
              <w:top w:val="single" w:sz="6" w:space="0" w:color="auto"/>
              <w:left w:val="single" w:sz="6" w:space="0" w:color="auto"/>
              <w:bottom w:val="single" w:sz="6" w:space="0" w:color="auto"/>
              <w:right w:val="single" w:sz="6" w:space="0" w:color="auto"/>
            </w:tcBorders>
            <w:shd w:val="clear" w:color="auto" w:fill="FFFFFF"/>
          </w:tcPr>
          <w:p w14:paraId="367F3937"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До 12</w:t>
            </w:r>
          </w:p>
        </w:tc>
        <w:tc>
          <w:tcPr>
            <w:tcW w:w="2826" w:type="dxa"/>
            <w:tcBorders>
              <w:top w:val="single" w:sz="6" w:space="0" w:color="auto"/>
              <w:left w:val="single" w:sz="6" w:space="0" w:color="auto"/>
              <w:bottom w:val="single" w:sz="6" w:space="0" w:color="auto"/>
              <w:right w:val="single" w:sz="4" w:space="0" w:color="auto"/>
            </w:tcBorders>
            <w:shd w:val="clear" w:color="auto" w:fill="FFFFFF"/>
          </w:tcPr>
          <w:p w14:paraId="49C2B119"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12 и св.</w:t>
            </w:r>
          </w:p>
        </w:tc>
      </w:tr>
      <w:tr w:rsidR="00166766" w:rsidRPr="00822DDB" w14:paraId="035FEF9C" w14:textId="77777777" w:rsidTr="00A216BF">
        <w:tc>
          <w:tcPr>
            <w:tcW w:w="916" w:type="dxa"/>
            <w:tcBorders>
              <w:top w:val="single" w:sz="6" w:space="0" w:color="auto"/>
              <w:left w:val="single" w:sz="4" w:space="0" w:color="auto"/>
              <w:bottom w:val="single" w:sz="6" w:space="0" w:color="auto"/>
            </w:tcBorders>
            <w:shd w:val="clear" w:color="auto" w:fill="FFFFFF"/>
          </w:tcPr>
          <w:p w14:paraId="19E75C37"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2826" w:type="dxa"/>
            <w:tcBorders>
              <w:top w:val="single" w:sz="6" w:space="0" w:color="auto"/>
              <w:left w:val="nil"/>
              <w:bottom w:val="single" w:sz="6" w:space="0" w:color="auto"/>
              <w:right w:val="single" w:sz="6" w:space="0" w:color="auto"/>
            </w:tcBorders>
            <w:shd w:val="clear" w:color="auto" w:fill="FFFFFF"/>
          </w:tcPr>
          <w:p w14:paraId="5BC960AD"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2-3</w:t>
            </w:r>
          </w:p>
        </w:tc>
        <w:tc>
          <w:tcPr>
            <w:tcW w:w="2846" w:type="dxa"/>
            <w:tcBorders>
              <w:top w:val="single" w:sz="6" w:space="0" w:color="auto"/>
              <w:left w:val="single" w:sz="6" w:space="0" w:color="auto"/>
              <w:bottom w:val="single" w:sz="6" w:space="0" w:color="auto"/>
              <w:right w:val="single" w:sz="6" w:space="0" w:color="auto"/>
            </w:tcBorders>
            <w:shd w:val="clear" w:color="auto" w:fill="FFFFFF"/>
          </w:tcPr>
          <w:p w14:paraId="578EBD9D"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0,8</w:t>
            </w:r>
          </w:p>
        </w:tc>
        <w:tc>
          <w:tcPr>
            <w:tcW w:w="2826" w:type="dxa"/>
            <w:tcBorders>
              <w:top w:val="single" w:sz="6" w:space="0" w:color="auto"/>
              <w:left w:val="single" w:sz="6" w:space="0" w:color="auto"/>
              <w:bottom w:val="single" w:sz="6" w:space="0" w:color="auto"/>
              <w:right w:val="single" w:sz="4" w:space="0" w:color="auto"/>
            </w:tcBorders>
            <w:shd w:val="clear" w:color="auto" w:fill="FFFFFF"/>
          </w:tcPr>
          <w:p w14:paraId="1A0D180A"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0,9</w:t>
            </w:r>
          </w:p>
        </w:tc>
      </w:tr>
      <w:tr w:rsidR="00166766" w:rsidRPr="00822DDB" w14:paraId="4ED0DC50" w14:textId="77777777" w:rsidTr="00A216BF">
        <w:tc>
          <w:tcPr>
            <w:tcW w:w="916" w:type="dxa"/>
            <w:tcBorders>
              <w:top w:val="single" w:sz="6" w:space="0" w:color="auto"/>
              <w:left w:val="single" w:sz="4" w:space="0" w:color="auto"/>
              <w:bottom w:val="single" w:sz="6" w:space="0" w:color="auto"/>
            </w:tcBorders>
            <w:shd w:val="clear" w:color="auto" w:fill="FFFFFF"/>
          </w:tcPr>
          <w:p w14:paraId="1277DB16"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2</w:t>
            </w:r>
          </w:p>
        </w:tc>
        <w:tc>
          <w:tcPr>
            <w:tcW w:w="2826" w:type="dxa"/>
            <w:tcBorders>
              <w:top w:val="single" w:sz="6" w:space="0" w:color="auto"/>
              <w:left w:val="nil"/>
              <w:bottom w:val="single" w:sz="6" w:space="0" w:color="auto"/>
              <w:right w:val="single" w:sz="6" w:space="0" w:color="auto"/>
            </w:tcBorders>
            <w:shd w:val="clear" w:color="auto" w:fill="FFFFFF"/>
          </w:tcPr>
          <w:p w14:paraId="1B1CA34D"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4-5</w:t>
            </w:r>
          </w:p>
        </w:tc>
        <w:tc>
          <w:tcPr>
            <w:tcW w:w="2846" w:type="dxa"/>
            <w:tcBorders>
              <w:top w:val="single" w:sz="6" w:space="0" w:color="auto"/>
              <w:left w:val="single" w:sz="6" w:space="0" w:color="auto"/>
              <w:bottom w:val="single" w:sz="6" w:space="0" w:color="auto"/>
              <w:right w:val="single" w:sz="6" w:space="0" w:color="auto"/>
            </w:tcBorders>
            <w:shd w:val="clear" w:color="auto" w:fill="FFFFFF"/>
          </w:tcPr>
          <w:p w14:paraId="34B17F50"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w:t>
            </w:r>
          </w:p>
        </w:tc>
        <w:tc>
          <w:tcPr>
            <w:tcW w:w="2826" w:type="dxa"/>
            <w:tcBorders>
              <w:top w:val="single" w:sz="6" w:space="0" w:color="auto"/>
              <w:left w:val="single" w:sz="6" w:space="0" w:color="auto"/>
              <w:bottom w:val="single" w:sz="6" w:space="0" w:color="auto"/>
              <w:right w:val="single" w:sz="4" w:space="0" w:color="auto"/>
            </w:tcBorders>
            <w:shd w:val="clear" w:color="auto" w:fill="FFFFFF"/>
          </w:tcPr>
          <w:p w14:paraId="186DFEB3"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0,8</w:t>
            </w:r>
          </w:p>
        </w:tc>
      </w:tr>
      <w:tr w:rsidR="00166766" w:rsidRPr="00822DDB" w14:paraId="17CF29B1" w14:textId="77777777" w:rsidTr="00A216BF">
        <w:tc>
          <w:tcPr>
            <w:tcW w:w="916" w:type="dxa"/>
            <w:tcBorders>
              <w:top w:val="single" w:sz="6" w:space="0" w:color="auto"/>
              <w:left w:val="single" w:sz="4" w:space="0" w:color="auto"/>
              <w:bottom w:val="single" w:sz="6" w:space="0" w:color="auto"/>
            </w:tcBorders>
            <w:shd w:val="clear" w:color="auto" w:fill="FFFFFF"/>
          </w:tcPr>
          <w:p w14:paraId="3DA0C73F"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3</w:t>
            </w:r>
          </w:p>
        </w:tc>
        <w:tc>
          <w:tcPr>
            <w:tcW w:w="2826" w:type="dxa"/>
            <w:tcBorders>
              <w:top w:val="single" w:sz="6" w:space="0" w:color="auto"/>
              <w:left w:val="nil"/>
              <w:bottom w:val="single" w:sz="6" w:space="0" w:color="auto"/>
              <w:right w:val="single" w:sz="6" w:space="0" w:color="auto"/>
            </w:tcBorders>
            <w:shd w:val="clear" w:color="auto" w:fill="FFFFFF"/>
          </w:tcPr>
          <w:p w14:paraId="5C08A216"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6</w:t>
            </w:r>
          </w:p>
        </w:tc>
        <w:tc>
          <w:tcPr>
            <w:tcW w:w="2846" w:type="dxa"/>
            <w:tcBorders>
              <w:top w:val="single" w:sz="6" w:space="0" w:color="auto"/>
              <w:left w:val="single" w:sz="6" w:space="0" w:color="auto"/>
              <w:bottom w:val="single" w:sz="6" w:space="0" w:color="auto"/>
              <w:right w:val="single" w:sz="6" w:space="0" w:color="auto"/>
            </w:tcBorders>
            <w:shd w:val="clear" w:color="auto" w:fill="FFFFFF"/>
          </w:tcPr>
          <w:p w14:paraId="523F1CE7"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0,65</w:t>
            </w:r>
          </w:p>
        </w:tc>
        <w:tc>
          <w:tcPr>
            <w:tcW w:w="2826" w:type="dxa"/>
            <w:tcBorders>
              <w:top w:val="single" w:sz="6" w:space="0" w:color="auto"/>
              <w:left w:val="single" w:sz="6" w:space="0" w:color="auto"/>
              <w:bottom w:val="single" w:sz="6" w:space="0" w:color="auto"/>
              <w:right w:val="single" w:sz="4" w:space="0" w:color="auto"/>
            </w:tcBorders>
            <w:shd w:val="clear" w:color="auto" w:fill="FFFFFF"/>
          </w:tcPr>
          <w:p w14:paraId="5A44ADDF"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0,75</w:t>
            </w:r>
          </w:p>
        </w:tc>
      </w:tr>
      <w:tr w:rsidR="00166766" w:rsidRPr="00822DDB" w14:paraId="5709374D" w14:textId="77777777" w:rsidTr="00A216BF">
        <w:tc>
          <w:tcPr>
            <w:tcW w:w="916" w:type="dxa"/>
            <w:tcBorders>
              <w:top w:val="single" w:sz="6" w:space="0" w:color="auto"/>
              <w:left w:val="single" w:sz="4" w:space="0" w:color="auto"/>
              <w:bottom w:val="single" w:sz="6" w:space="0" w:color="auto"/>
            </w:tcBorders>
            <w:shd w:val="clear" w:color="auto" w:fill="FFFFFF"/>
          </w:tcPr>
          <w:p w14:paraId="017F3170"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4</w:t>
            </w:r>
          </w:p>
        </w:tc>
        <w:tc>
          <w:tcPr>
            <w:tcW w:w="2826" w:type="dxa"/>
            <w:tcBorders>
              <w:top w:val="single" w:sz="6" w:space="0" w:color="auto"/>
              <w:left w:val="nil"/>
              <w:bottom w:val="single" w:sz="6" w:space="0" w:color="auto"/>
              <w:right w:val="single" w:sz="6" w:space="0" w:color="auto"/>
            </w:tcBorders>
            <w:shd w:val="clear" w:color="auto" w:fill="FFFFFF"/>
          </w:tcPr>
          <w:p w14:paraId="079849C4"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10</w:t>
            </w:r>
          </w:p>
        </w:tc>
        <w:tc>
          <w:tcPr>
            <w:tcW w:w="2846" w:type="dxa"/>
            <w:tcBorders>
              <w:top w:val="single" w:sz="6" w:space="0" w:color="auto"/>
              <w:left w:val="single" w:sz="6" w:space="0" w:color="auto"/>
              <w:bottom w:val="single" w:sz="6" w:space="0" w:color="auto"/>
              <w:right w:val="single" w:sz="6" w:space="0" w:color="auto"/>
            </w:tcBorders>
            <w:shd w:val="clear" w:color="auto" w:fill="FFFFFF"/>
          </w:tcPr>
          <w:p w14:paraId="7852A0E5"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c>
          <w:tcPr>
            <w:tcW w:w="2826" w:type="dxa"/>
            <w:tcBorders>
              <w:top w:val="single" w:sz="6" w:space="0" w:color="auto"/>
              <w:left w:val="single" w:sz="6" w:space="0" w:color="auto"/>
              <w:bottom w:val="single" w:sz="6" w:space="0" w:color="auto"/>
              <w:right w:val="single" w:sz="4" w:space="0" w:color="auto"/>
            </w:tcBorders>
            <w:shd w:val="clear" w:color="auto" w:fill="FFFFFF"/>
          </w:tcPr>
          <w:p w14:paraId="14F35B7B"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r>
      <w:tr w:rsidR="00166766" w:rsidRPr="00822DDB" w14:paraId="3498024A" w14:textId="77777777" w:rsidTr="00A216BF">
        <w:tc>
          <w:tcPr>
            <w:tcW w:w="916" w:type="dxa"/>
            <w:tcBorders>
              <w:top w:val="single" w:sz="6" w:space="0" w:color="auto"/>
              <w:left w:val="single" w:sz="4" w:space="0" w:color="auto"/>
              <w:bottom w:val="single" w:sz="6" w:space="0" w:color="auto"/>
            </w:tcBorders>
            <w:shd w:val="clear" w:color="auto" w:fill="FFFFFF"/>
          </w:tcPr>
          <w:p w14:paraId="179B78F7"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5</w:t>
            </w:r>
          </w:p>
        </w:tc>
        <w:tc>
          <w:tcPr>
            <w:tcW w:w="2826" w:type="dxa"/>
            <w:tcBorders>
              <w:top w:val="single" w:sz="6" w:space="0" w:color="auto"/>
              <w:left w:val="nil"/>
              <w:bottom w:val="single" w:sz="6" w:space="0" w:color="auto"/>
              <w:right w:val="single" w:sz="6" w:space="0" w:color="auto"/>
            </w:tcBorders>
            <w:shd w:val="clear" w:color="auto" w:fill="FFFFFF"/>
          </w:tcPr>
          <w:p w14:paraId="427C561A"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20</w:t>
            </w:r>
          </w:p>
        </w:tc>
        <w:tc>
          <w:tcPr>
            <w:tcW w:w="2846" w:type="dxa"/>
            <w:tcBorders>
              <w:top w:val="single" w:sz="6" w:space="0" w:color="auto"/>
              <w:left w:val="single" w:sz="6" w:space="0" w:color="auto"/>
              <w:bottom w:val="single" w:sz="6" w:space="0" w:color="auto"/>
              <w:right w:val="single" w:sz="6" w:space="0" w:color="auto"/>
            </w:tcBorders>
            <w:shd w:val="clear" w:color="auto" w:fill="FFFFFF"/>
          </w:tcPr>
          <w:p w14:paraId="36FFEA07"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0,4</w:t>
            </w:r>
          </w:p>
        </w:tc>
        <w:tc>
          <w:tcPr>
            <w:tcW w:w="2826" w:type="dxa"/>
            <w:tcBorders>
              <w:top w:val="single" w:sz="6" w:space="0" w:color="auto"/>
              <w:left w:val="single" w:sz="6" w:space="0" w:color="auto"/>
              <w:bottom w:val="single" w:sz="6" w:space="0" w:color="auto"/>
              <w:right w:val="single" w:sz="4" w:space="0" w:color="auto"/>
            </w:tcBorders>
            <w:shd w:val="clear" w:color="auto" w:fill="FFFFFF"/>
          </w:tcPr>
          <w:p w14:paraId="12C1EC6E"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r>
      <w:tr w:rsidR="00166766" w:rsidRPr="00822DDB" w14:paraId="56DCE228" w14:textId="77777777" w:rsidTr="00A216BF">
        <w:tc>
          <w:tcPr>
            <w:tcW w:w="916" w:type="dxa"/>
            <w:tcBorders>
              <w:top w:val="single" w:sz="6" w:space="0" w:color="auto"/>
              <w:left w:val="single" w:sz="4" w:space="0" w:color="auto"/>
              <w:bottom w:val="single" w:sz="6" w:space="0" w:color="auto"/>
            </w:tcBorders>
            <w:shd w:val="clear" w:color="auto" w:fill="FFFFFF"/>
          </w:tcPr>
          <w:p w14:paraId="469CB1EA"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6</w:t>
            </w:r>
          </w:p>
        </w:tc>
        <w:tc>
          <w:tcPr>
            <w:tcW w:w="2826" w:type="dxa"/>
            <w:tcBorders>
              <w:top w:val="single" w:sz="6" w:space="0" w:color="auto"/>
              <w:left w:val="nil"/>
              <w:bottom w:val="single" w:sz="6" w:space="0" w:color="auto"/>
              <w:right w:val="single" w:sz="6" w:space="0" w:color="auto"/>
            </w:tcBorders>
            <w:shd w:val="clear" w:color="auto" w:fill="FFFFFF"/>
          </w:tcPr>
          <w:p w14:paraId="04624078"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25 и св.</w:t>
            </w:r>
          </w:p>
        </w:tc>
        <w:tc>
          <w:tcPr>
            <w:tcW w:w="2846" w:type="dxa"/>
            <w:tcBorders>
              <w:top w:val="single" w:sz="6" w:space="0" w:color="auto"/>
              <w:left w:val="single" w:sz="6" w:space="0" w:color="auto"/>
              <w:bottom w:val="single" w:sz="6" w:space="0" w:color="auto"/>
              <w:right w:val="single" w:sz="6" w:space="0" w:color="auto"/>
            </w:tcBorders>
            <w:shd w:val="clear" w:color="auto" w:fill="FFFFFF"/>
          </w:tcPr>
          <w:p w14:paraId="484FE2A2"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0,35</w:t>
            </w:r>
          </w:p>
        </w:tc>
        <w:tc>
          <w:tcPr>
            <w:tcW w:w="2826" w:type="dxa"/>
            <w:tcBorders>
              <w:top w:val="single" w:sz="6" w:space="0" w:color="auto"/>
              <w:left w:val="single" w:sz="6" w:space="0" w:color="auto"/>
              <w:bottom w:val="single" w:sz="6" w:space="0" w:color="auto"/>
              <w:right w:val="single" w:sz="4" w:space="0" w:color="auto"/>
            </w:tcBorders>
            <w:shd w:val="clear" w:color="auto" w:fill="FFFFFF"/>
          </w:tcPr>
          <w:p w14:paraId="3BB62CAE" w14:textId="77777777" w:rsidR="00166766" w:rsidRPr="00B42064" w:rsidRDefault="00166766" w:rsidP="001155D3">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0,4</w:t>
            </w:r>
          </w:p>
        </w:tc>
      </w:tr>
      <w:tr w:rsidR="00166766" w:rsidRPr="00822DDB" w14:paraId="21BB1324" w14:textId="77777777" w:rsidTr="00A216BF">
        <w:trPr>
          <w:cantSplit/>
        </w:trPr>
        <w:tc>
          <w:tcPr>
            <w:tcW w:w="9414" w:type="dxa"/>
            <w:gridSpan w:val="4"/>
            <w:tcBorders>
              <w:top w:val="single" w:sz="6" w:space="0" w:color="auto"/>
              <w:left w:val="single" w:sz="4" w:space="0" w:color="auto"/>
              <w:bottom w:val="single" w:sz="4" w:space="0" w:color="auto"/>
              <w:right w:val="single" w:sz="4" w:space="0" w:color="auto"/>
            </w:tcBorders>
            <w:shd w:val="clear" w:color="auto" w:fill="FFFFFF"/>
          </w:tcPr>
          <w:p w14:paraId="72DCF54A" w14:textId="77777777" w:rsidR="00166766" w:rsidRPr="00B42064" w:rsidRDefault="00166766" w:rsidP="001155D3">
            <w:pPr>
              <w:shd w:val="clear" w:color="auto" w:fill="FFFFFF"/>
              <w:ind w:firstLine="284"/>
              <w:jc w:val="both"/>
              <w:rPr>
                <w:rFonts w:ascii="Times New Roman" w:hAnsi="Times New Roman" w:cs="Times New Roman"/>
              </w:rPr>
            </w:pPr>
            <w:r w:rsidRPr="00B42064">
              <w:rPr>
                <w:rFonts w:ascii="Times New Roman" w:hAnsi="Times New Roman" w:cs="Times New Roman"/>
                <w:spacing w:val="26"/>
              </w:rPr>
              <w:t>Примечание</w:t>
            </w:r>
            <w:r w:rsidRPr="00B42064">
              <w:rPr>
                <w:rFonts w:ascii="Times New Roman" w:hAnsi="Times New Roman" w:cs="Times New Roman"/>
              </w:rPr>
              <w:t xml:space="preserve"> - Коэффициент спроса для числа лифтовых установок, не указанных в таблице, определяется интерполяцией.</w:t>
            </w:r>
          </w:p>
        </w:tc>
      </w:tr>
    </w:tbl>
    <w:p w14:paraId="20DA1E47" w14:textId="77777777" w:rsidR="00166766" w:rsidRPr="00A216BF" w:rsidRDefault="00166766" w:rsidP="00A216BF">
      <w:pPr>
        <w:shd w:val="clear" w:color="auto" w:fill="FFFFFF"/>
        <w:ind w:firstLine="284"/>
        <w:jc w:val="both"/>
        <w:rPr>
          <w:rFonts w:ascii="Times New Roman" w:hAnsi="Times New Roman" w:cs="Times New Roman"/>
          <w:sz w:val="28"/>
          <w:szCs w:val="28"/>
        </w:rPr>
      </w:pPr>
    </w:p>
    <w:p w14:paraId="6AC8473B"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1.</w:t>
      </w:r>
      <w:r w:rsidRPr="00A216BF">
        <w:rPr>
          <w:rFonts w:ascii="Times New Roman" w:hAnsi="Times New Roman" w:cs="Times New Roman"/>
          <w:sz w:val="28"/>
          <w:szCs w:val="28"/>
        </w:rPr>
        <w:t>8 Расчетная нагрузка линий питания электродвигателей санитарно-технических устройств определяется по их установленной мощности с учетом коэффициента спр</w:t>
      </w:r>
      <w:r w:rsidR="00633B7C" w:rsidRPr="00A216BF">
        <w:rPr>
          <w:rFonts w:ascii="Times New Roman" w:hAnsi="Times New Roman" w:cs="Times New Roman"/>
          <w:sz w:val="28"/>
          <w:szCs w:val="28"/>
        </w:rPr>
        <w:t>оса, принимаемого по таблице 7.5</w:t>
      </w:r>
      <w:r w:rsidRPr="00A216BF">
        <w:rPr>
          <w:rFonts w:ascii="Times New Roman" w:hAnsi="Times New Roman" w:cs="Times New Roman"/>
          <w:sz w:val="28"/>
          <w:szCs w:val="28"/>
        </w:rPr>
        <w:t>.</w:t>
      </w:r>
    </w:p>
    <w:p w14:paraId="2061A08A" w14:textId="77777777" w:rsidR="00633B7C" w:rsidRPr="00A216BF" w:rsidRDefault="00633B7C" w:rsidP="00A216BF">
      <w:pPr>
        <w:shd w:val="clear" w:color="auto" w:fill="FFFFFF"/>
        <w:jc w:val="both"/>
        <w:rPr>
          <w:rFonts w:ascii="Times New Roman" w:hAnsi="Times New Roman" w:cs="Times New Roman"/>
          <w:sz w:val="28"/>
          <w:szCs w:val="28"/>
        </w:rPr>
      </w:pPr>
    </w:p>
    <w:p w14:paraId="5C589C95" w14:textId="77777777" w:rsidR="00633B7C" w:rsidRPr="00A216BF" w:rsidRDefault="00633B7C" w:rsidP="00A216BF">
      <w:pPr>
        <w:shd w:val="clear" w:color="auto" w:fill="FFFFFF"/>
        <w:ind w:left="1701" w:hanging="1701"/>
        <w:rPr>
          <w:rFonts w:ascii="Times New Roman" w:hAnsi="Times New Roman" w:cs="Times New Roman"/>
          <w:sz w:val="28"/>
          <w:szCs w:val="28"/>
        </w:rPr>
      </w:pPr>
      <w:r w:rsidRPr="00A216BF">
        <w:rPr>
          <w:rFonts w:ascii="Times New Roman" w:hAnsi="Times New Roman" w:cs="Times New Roman"/>
          <w:sz w:val="28"/>
          <w:szCs w:val="28"/>
        </w:rPr>
        <w:t xml:space="preserve">Таблица 7.5 – </w:t>
      </w:r>
      <w:r w:rsidRPr="00A216BF">
        <w:rPr>
          <w:rFonts w:ascii="Times New Roman" w:hAnsi="Times New Roman" w:cs="Times New Roman"/>
          <w:b/>
          <w:sz w:val="28"/>
          <w:szCs w:val="28"/>
        </w:rPr>
        <w:t>Коэффициенты спроса для сантехнического оборудования и холодильных машин</w:t>
      </w:r>
    </w:p>
    <w:tbl>
      <w:tblPr>
        <w:tblW w:w="5000" w:type="pct"/>
        <w:tblLayout w:type="fixed"/>
        <w:tblCellMar>
          <w:left w:w="28" w:type="dxa"/>
          <w:right w:w="28" w:type="dxa"/>
        </w:tblCellMar>
        <w:tblLook w:val="0000" w:firstRow="0" w:lastRow="0" w:firstColumn="0" w:lastColumn="0" w:noHBand="0" w:noVBand="0"/>
      </w:tblPr>
      <w:tblGrid>
        <w:gridCol w:w="437"/>
        <w:gridCol w:w="3070"/>
        <w:gridCol w:w="552"/>
        <w:gridCol w:w="654"/>
        <w:gridCol w:w="553"/>
        <w:gridCol w:w="518"/>
        <w:gridCol w:w="518"/>
        <w:gridCol w:w="518"/>
        <w:gridCol w:w="518"/>
        <w:gridCol w:w="518"/>
        <w:gridCol w:w="518"/>
        <w:gridCol w:w="518"/>
        <w:gridCol w:w="518"/>
      </w:tblGrid>
      <w:tr w:rsidR="00633B7C" w:rsidRPr="00822DDB" w14:paraId="146ABFE6" w14:textId="77777777" w:rsidTr="00A216BF">
        <w:trPr>
          <w:cantSplit/>
        </w:trPr>
        <w:tc>
          <w:tcPr>
            <w:tcW w:w="438" w:type="dxa"/>
            <w:vMerge w:val="restart"/>
            <w:tcBorders>
              <w:top w:val="single" w:sz="6" w:space="0" w:color="auto"/>
              <w:left w:val="single" w:sz="6" w:space="0" w:color="auto"/>
              <w:bottom w:val="single" w:sz="6" w:space="0" w:color="auto"/>
            </w:tcBorders>
            <w:shd w:val="clear" w:color="auto" w:fill="FFFFFF"/>
          </w:tcPr>
          <w:p w14:paraId="4E7BE0C9" w14:textId="77777777" w:rsidR="00633B7C" w:rsidRPr="00B42064" w:rsidRDefault="00633B7C" w:rsidP="00C63F6B">
            <w:pPr>
              <w:shd w:val="clear" w:color="auto" w:fill="FFFFFF"/>
              <w:jc w:val="center"/>
              <w:rPr>
                <w:rFonts w:ascii="Times New Roman" w:hAnsi="Times New Roman" w:cs="Times New Roman"/>
                <w:sz w:val="24"/>
                <w:szCs w:val="24"/>
              </w:rPr>
            </w:pPr>
          </w:p>
        </w:tc>
        <w:tc>
          <w:tcPr>
            <w:tcW w:w="3072" w:type="dxa"/>
            <w:vMerge w:val="restart"/>
            <w:tcBorders>
              <w:top w:val="single" w:sz="6" w:space="0" w:color="auto"/>
              <w:left w:val="nil"/>
              <w:right w:val="single" w:sz="6" w:space="0" w:color="auto"/>
            </w:tcBorders>
            <w:shd w:val="clear" w:color="auto" w:fill="FFFFFF"/>
          </w:tcPr>
          <w:p w14:paraId="016B6500"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Удельный вес установленной мощности работающего сантехнического и холодильного оборудования, включая системы кондиционирования воздуха в общей установленной мощности работающих силовых электроприемников, %</w:t>
            </w:r>
          </w:p>
        </w:tc>
        <w:tc>
          <w:tcPr>
            <w:tcW w:w="5904" w:type="dxa"/>
            <w:gridSpan w:val="11"/>
            <w:tcBorders>
              <w:top w:val="single" w:sz="6" w:space="0" w:color="auto"/>
              <w:left w:val="single" w:sz="6" w:space="0" w:color="auto"/>
              <w:bottom w:val="single" w:sz="6" w:space="0" w:color="auto"/>
              <w:right w:val="single" w:sz="6" w:space="0" w:color="auto"/>
            </w:tcBorders>
            <w:shd w:val="clear" w:color="auto" w:fill="FFFFFF"/>
          </w:tcPr>
          <w:p w14:paraId="100E6CA5" w14:textId="0EDBD84C"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i/>
                <w:iCs/>
                <w:sz w:val="24"/>
                <w:szCs w:val="24"/>
              </w:rPr>
              <w:t>К</w:t>
            </w:r>
            <w:r w:rsidRPr="00B42064">
              <w:rPr>
                <w:rFonts w:ascii="Times New Roman" w:hAnsi="Times New Roman" w:cs="Times New Roman"/>
                <w:sz w:val="24"/>
                <w:szCs w:val="24"/>
                <w:vertAlign w:val="subscript"/>
              </w:rPr>
              <w:t>с</w:t>
            </w:r>
            <w:r w:rsidRPr="00B42064">
              <w:rPr>
                <w:rFonts w:ascii="Times New Roman" w:hAnsi="Times New Roman" w:cs="Times New Roman"/>
                <w:sz w:val="24"/>
                <w:szCs w:val="24"/>
              </w:rPr>
              <w:t xml:space="preserve"> при числе электроприемников</w:t>
            </w:r>
          </w:p>
        </w:tc>
      </w:tr>
      <w:tr w:rsidR="00633B7C" w:rsidRPr="00822DDB" w14:paraId="6DC73436" w14:textId="77777777" w:rsidTr="00A216BF">
        <w:trPr>
          <w:cantSplit/>
        </w:trPr>
        <w:tc>
          <w:tcPr>
            <w:tcW w:w="438" w:type="dxa"/>
            <w:vMerge/>
            <w:tcBorders>
              <w:top w:val="single" w:sz="6" w:space="0" w:color="auto"/>
              <w:left w:val="single" w:sz="6" w:space="0" w:color="auto"/>
              <w:bottom w:val="single" w:sz="6" w:space="0" w:color="auto"/>
            </w:tcBorders>
            <w:shd w:val="clear" w:color="auto" w:fill="FFFFFF"/>
          </w:tcPr>
          <w:p w14:paraId="5E50A43F" w14:textId="77777777" w:rsidR="00633B7C" w:rsidRPr="00B42064" w:rsidRDefault="00633B7C" w:rsidP="00C63F6B">
            <w:pPr>
              <w:jc w:val="center"/>
              <w:rPr>
                <w:rFonts w:ascii="Times New Roman" w:hAnsi="Times New Roman" w:cs="Times New Roman"/>
                <w:sz w:val="24"/>
                <w:szCs w:val="24"/>
              </w:rPr>
            </w:pPr>
          </w:p>
        </w:tc>
        <w:tc>
          <w:tcPr>
            <w:tcW w:w="3072" w:type="dxa"/>
            <w:vMerge/>
            <w:tcBorders>
              <w:left w:val="nil"/>
              <w:bottom w:val="single" w:sz="6" w:space="0" w:color="auto"/>
              <w:right w:val="single" w:sz="6" w:space="0" w:color="auto"/>
            </w:tcBorders>
            <w:shd w:val="clear" w:color="auto" w:fill="FFFFFF"/>
          </w:tcPr>
          <w:p w14:paraId="56B9E43B" w14:textId="77777777" w:rsidR="00633B7C" w:rsidRPr="00B42064" w:rsidRDefault="00633B7C" w:rsidP="00C63F6B">
            <w:pPr>
              <w:jc w:val="center"/>
              <w:rPr>
                <w:rFonts w:ascii="Times New Roman" w:hAnsi="Times New Roman" w:cs="Times New Roman"/>
                <w:sz w:val="24"/>
                <w:szCs w:val="24"/>
              </w:rPr>
            </w:pPr>
          </w:p>
        </w:tc>
        <w:tc>
          <w:tcPr>
            <w:tcW w:w="553" w:type="dxa"/>
            <w:tcBorders>
              <w:top w:val="single" w:sz="6" w:space="0" w:color="auto"/>
              <w:left w:val="single" w:sz="6" w:space="0" w:color="auto"/>
              <w:bottom w:val="single" w:sz="6" w:space="0" w:color="auto"/>
              <w:right w:val="single" w:sz="6" w:space="0" w:color="auto"/>
            </w:tcBorders>
            <w:shd w:val="clear" w:color="auto" w:fill="FFFFFF"/>
          </w:tcPr>
          <w:p w14:paraId="34759DC6"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2</w:t>
            </w:r>
          </w:p>
        </w:tc>
        <w:tc>
          <w:tcPr>
            <w:tcW w:w="654" w:type="dxa"/>
            <w:tcBorders>
              <w:top w:val="single" w:sz="6" w:space="0" w:color="auto"/>
              <w:left w:val="single" w:sz="6" w:space="0" w:color="auto"/>
              <w:bottom w:val="single" w:sz="6" w:space="0" w:color="auto"/>
              <w:right w:val="single" w:sz="6" w:space="0" w:color="auto"/>
            </w:tcBorders>
            <w:shd w:val="clear" w:color="auto" w:fill="FFFFFF"/>
          </w:tcPr>
          <w:p w14:paraId="1F3295D0"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3</w:t>
            </w:r>
          </w:p>
        </w:tc>
        <w:tc>
          <w:tcPr>
            <w:tcW w:w="553" w:type="dxa"/>
            <w:tcBorders>
              <w:top w:val="single" w:sz="6" w:space="0" w:color="auto"/>
              <w:left w:val="single" w:sz="6" w:space="0" w:color="auto"/>
              <w:bottom w:val="single" w:sz="6" w:space="0" w:color="auto"/>
              <w:right w:val="single" w:sz="6" w:space="0" w:color="auto"/>
            </w:tcBorders>
            <w:shd w:val="clear" w:color="auto" w:fill="FFFFFF"/>
          </w:tcPr>
          <w:p w14:paraId="72AA2114"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03C3F847"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8</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10186096"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10</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123E1517"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72BBC87A"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20</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2906E835"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30</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090704B6"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50</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6D4C6A38"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100</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2793D7B6"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200</w:t>
            </w:r>
          </w:p>
        </w:tc>
      </w:tr>
      <w:tr w:rsidR="00633B7C" w:rsidRPr="00822DDB" w14:paraId="61CA09C9" w14:textId="77777777" w:rsidTr="00A216BF">
        <w:tc>
          <w:tcPr>
            <w:tcW w:w="438" w:type="dxa"/>
            <w:tcBorders>
              <w:top w:val="single" w:sz="6" w:space="0" w:color="auto"/>
              <w:left w:val="single" w:sz="6" w:space="0" w:color="auto"/>
              <w:bottom w:val="single" w:sz="6" w:space="0" w:color="auto"/>
            </w:tcBorders>
            <w:shd w:val="clear" w:color="auto" w:fill="FFFFFF"/>
          </w:tcPr>
          <w:p w14:paraId="0E2AE652"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3072" w:type="dxa"/>
            <w:tcBorders>
              <w:top w:val="single" w:sz="6" w:space="0" w:color="auto"/>
              <w:left w:val="nil"/>
              <w:bottom w:val="single" w:sz="6" w:space="0" w:color="auto"/>
              <w:right w:val="single" w:sz="6" w:space="0" w:color="auto"/>
            </w:tcBorders>
            <w:shd w:val="clear" w:color="auto" w:fill="FFFFFF"/>
          </w:tcPr>
          <w:p w14:paraId="1ED27E14"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100-85</w:t>
            </w:r>
          </w:p>
        </w:tc>
        <w:tc>
          <w:tcPr>
            <w:tcW w:w="553" w:type="dxa"/>
            <w:tcBorders>
              <w:top w:val="single" w:sz="6" w:space="0" w:color="auto"/>
              <w:left w:val="single" w:sz="6" w:space="0" w:color="auto"/>
              <w:bottom w:val="single" w:sz="6" w:space="0" w:color="auto"/>
              <w:right w:val="single" w:sz="6" w:space="0" w:color="auto"/>
            </w:tcBorders>
            <w:shd w:val="clear" w:color="auto" w:fill="FFFFFF"/>
          </w:tcPr>
          <w:p w14:paraId="0C3B9824"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p w14:paraId="65484C81"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(0,8)</w:t>
            </w:r>
          </w:p>
        </w:tc>
        <w:tc>
          <w:tcPr>
            <w:tcW w:w="654" w:type="dxa"/>
            <w:tcBorders>
              <w:top w:val="single" w:sz="6" w:space="0" w:color="auto"/>
              <w:left w:val="single" w:sz="6" w:space="0" w:color="auto"/>
              <w:bottom w:val="single" w:sz="6" w:space="0" w:color="auto"/>
              <w:right w:val="single" w:sz="6" w:space="0" w:color="auto"/>
            </w:tcBorders>
            <w:shd w:val="clear" w:color="auto" w:fill="FFFFFF"/>
          </w:tcPr>
          <w:p w14:paraId="21ABF03E"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0,9</w:t>
            </w:r>
          </w:p>
          <w:p w14:paraId="5C2C4C45"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(0,75)</w:t>
            </w:r>
          </w:p>
        </w:tc>
        <w:tc>
          <w:tcPr>
            <w:tcW w:w="553" w:type="dxa"/>
            <w:tcBorders>
              <w:top w:val="single" w:sz="6" w:space="0" w:color="auto"/>
              <w:left w:val="single" w:sz="6" w:space="0" w:color="auto"/>
              <w:bottom w:val="single" w:sz="6" w:space="0" w:color="auto"/>
              <w:right w:val="single" w:sz="6" w:space="0" w:color="auto"/>
            </w:tcBorders>
            <w:shd w:val="clear" w:color="auto" w:fill="FFFFFF"/>
          </w:tcPr>
          <w:p w14:paraId="2A76D36D"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0,8</w:t>
            </w:r>
          </w:p>
          <w:p w14:paraId="2B99C6B4"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4568B385"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5CBBBDC5"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296C2135"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3442C4A6"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007ED858"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1D3E58C0"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7BDF7ABD"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4774AAD2"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r>
      <w:tr w:rsidR="00633B7C" w:rsidRPr="00822DDB" w14:paraId="4F2BA92A" w14:textId="77777777" w:rsidTr="00A216BF">
        <w:tc>
          <w:tcPr>
            <w:tcW w:w="438" w:type="dxa"/>
            <w:tcBorders>
              <w:top w:val="single" w:sz="6" w:space="0" w:color="auto"/>
              <w:left w:val="single" w:sz="6" w:space="0" w:color="auto"/>
              <w:bottom w:val="single" w:sz="6" w:space="0" w:color="auto"/>
            </w:tcBorders>
            <w:shd w:val="clear" w:color="auto" w:fill="FFFFFF"/>
          </w:tcPr>
          <w:p w14:paraId="1EE65982"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2</w:t>
            </w:r>
          </w:p>
        </w:tc>
        <w:tc>
          <w:tcPr>
            <w:tcW w:w="3072" w:type="dxa"/>
            <w:tcBorders>
              <w:top w:val="single" w:sz="6" w:space="0" w:color="auto"/>
              <w:left w:val="nil"/>
              <w:bottom w:val="single" w:sz="6" w:space="0" w:color="auto"/>
              <w:right w:val="single" w:sz="6" w:space="0" w:color="auto"/>
            </w:tcBorders>
            <w:shd w:val="clear" w:color="auto" w:fill="FFFFFF"/>
          </w:tcPr>
          <w:p w14:paraId="0604A2E0"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84-75</w:t>
            </w:r>
          </w:p>
        </w:tc>
        <w:tc>
          <w:tcPr>
            <w:tcW w:w="553" w:type="dxa"/>
            <w:tcBorders>
              <w:top w:val="single" w:sz="6" w:space="0" w:color="auto"/>
              <w:left w:val="single" w:sz="6" w:space="0" w:color="auto"/>
              <w:bottom w:val="single" w:sz="6" w:space="0" w:color="auto"/>
              <w:right w:val="single" w:sz="6" w:space="0" w:color="auto"/>
            </w:tcBorders>
            <w:shd w:val="clear" w:color="auto" w:fill="FFFFFF"/>
          </w:tcPr>
          <w:p w14:paraId="7AE92C42"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c>
          <w:tcPr>
            <w:tcW w:w="654" w:type="dxa"/>
            <w:tcBorders>
              <w:top w:val="single" w:sz="6" w:space="0" w:color="auto"/>
              <w:left w:val="single" w:sz="6" w:space="0" w:color="auto"/>
              <w:bottom w:val="single" w:sz="6" w:space="0" w:color="auto"/>
              <w:right w:val="single" w:sz="6" w:space="0" w:color="auto"/>
            </w:tcBorders>
            <w:shd w:val="clear" w:color="auto" w:fill="FFFFFF"/>
          </w:tcPr>
          <w:p w14:paraId="5E53EBB7"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c>
          <w:tcPr>
            <w:tcW w:w="553" w:type="dxa"/>
            <w:tcBorders>
              <w:top w:val="single" w:sz="6" w:space="0" w:color="auto"/>
              <w:left w:val="single" w:sz="6" w:space="0" w:color="auto"/>
              <w:bottom w:val="single" w:sz="6" w:space="0" w:color="auto"/>
              <w:right w:val="single" w:sz="6" w:space="0" w:color="auto"/>
            </w:tcBorders>
            <w:shd w:val="clear" w:color="auto" w:fill="FFFFFF"/>
          </w:tcPr>
          <w:p w14:paraId="5486C28A"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50E21A06"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0D0D359E"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4ECEB548"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6B0D5E8D"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7AF1276D"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1082897F"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7AE17B37"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3740E205"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r>
      <w:tr w:rsidR="00633B7C" w:rsidRPr="00822DDB" w14:paraId="373E9115" w14:textId="77777777" w:rsidTr="00A216BF">
        <w:tc>
          <w:tcPr>
            <w:tcW w:w="438" w:type="dxa"/>
            <w:tcBorders>
              <w:top w:val="single" w:sz="6" w:space="0" w:color="auto"/>
              <w:left w:val="single" w:sz="6" w:space="0" w:color="auto"/>
              <w:bottom w:val="single" w:sz="6" w:space="0" w:color="auto"/>
            </w:tcBorders>
            <w:shd w:val="clear" w:color="auto" w:fill="FFFFFF"/>
          </w:tcPr>
          <w:p w14:paraId="590597CF"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3</w:t>
            </w:r>
          </w:p>
        </w:tc>
        <w:tc>
          <w:tcPr>
            <w:tcW w:w="3072" w:type="dxa"/>
            <w:tcBorders>
              <w:top w:val="single" w:sz="6" w:space="0" w:color="auto"/>
              <w:left w:val="nil"/>
              <w:bottom w:val="single" w:sz="6" w:space="0" w:color="auto"/>
              <w:right w:val="single" w:sz="6" w:space="0" w:color="auto"/>
            </w:tcBorders>
            <w:shd w:val="clear" w:color="auto" w:fill="FFFFFF"/>
          </w:tcPr>
          <w:p w14:paraId="469DBB16"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74-50</w:t>
            </w:r>
          </w:p>
        </w:tc>
        <w:tc>
          <w:tcPr>
            <w:tcW w:w="553" w:type="dxa"/>
            <w:tcBorders>
              <w:top w:val="single" w:sz="6" w:space="0" w:color="auto"/>
              <w:left w:val="single" w:sz="6" w:space="0" w:color="auto"/>
              <w:bottom w:val="single" w:sz="6" w:space="0" w:color="auto"/>
              <w:right w:val="single" w:sz="6" w:space="0" w:color="auto"/>
            </w:tcBorders>
            <w:shd w:val="clear" w:color="auto" w:fill="FFFFFF"/>
          </w:tcPr>
          <w:p w14:paraId="2C1F217F"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c>
          <w:tcPr>
            <w:tcW w:w="654" w:type="dxa"/>
            <w:tcBorders>
              <w:top w:val="single" w:sz="6" w:space="0" w:color="auto"/>
              <w:left w:val="single" w:sz="6" w:space="0" w:color="auto"/>
              <w:bottom w:val="single" w:sz="6" w:space="0" w:color="auto"/>
              <w:right w:val="single" w:sz="6" w:space="0" w:color="auto"/>
            </w:tcBorders>
            <w:shd w:val="clear" w:color="auto" w:fill="FFFFFF"/>
          </w:tcPr>
          <w:p w14:paraId="4154CB32"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c>
          <w:tcPr>
            <w:tcW w:w="553" w:type="dxa"/>
            <w:tcBorders>
              <w:top w:val="single" w:sz="6" w:space="0" w:color="auto"/>
              <w:left w:val="single" w:sz="6" w:space="0" w:color="auto"/>
              <w:bottom w:val="single" w:sz="6" w:space="0" w:color="auto"/>
              <w:right w:val="single" w:sz="6" w:space="0" w:color="auto"/>
            </w:tcBorders>
            <w:shd w:val="clear" w:color="auto" w:fill="FFFFFF"/>
          </w:tcPr>
          <w:p w14:paraId="6D0410A2"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4FFEFE07"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04643108"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12B9B542"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796B6509"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28101616"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0C2C21BD"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1416F7AD"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50285B2C"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0,45</w:t>
            </w:r>
          </w:p>
        </w:tc>
      </w:tr>
      <w:tr w:rsidR="00633B7C" w:rsidRPr="00822DDB" w14:paraId="69391BDB" w14:textId="77777777" w:rsidTr="00A216BF">
        <w:tc>
          <w:tcPr>
            <w:tcW w:w="438" w:type="dxa"/>
            <w:tcBorders>
              <w:top w:val="single" w:sz="6" w:space="0" w:color="auto"/>
              <w:left w:val="single" w:sz="6" w:space="0" w:color="auto"/>
              <w:bottom w:val="single" w:sz="6" w:space="0" w:color="auto"/>
            </w:tcBorders>
            <w:shd w:val="clear" w:color="auto" w:fill="FFFFFF"/>
          </w:tcPr>
          <w:p w14:paraId="7650B442"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4</w:t>
            </w:r>
          </w:p>
        </w:tc>
        <w:tc>
          <w:tcPr>
            <w:tcW w:w="3072" w:type="dxa"/>
            <w:tcBorders>
              <w:top w:val="single" w:sz="6" w:space="0" w:color="auto"/>
              <w:left w:val="nil"/>
              <w:bottom w:val="single" w:sz="6" w:space="0" w:color="auto"/>
              <w:right w:val="single" w:sz="6" w:space="0" w:color="auto"/>
            </w:tcBorders>
            <w:shd w:val="clear" w:color="auto" w:fill="FFFFFF"/>
          </w:tcPr>
          <w:p w14:paraId="11203BD2"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49-25</w:t>
            </w:r>
          </w:p>
        </w:tc>
        <w:tc>
          <w:tcPr>
            <w:tcW w:w="553" w:type="dxa"/>
            <w:tcBorders>
              <w:top w:val="single" w:sz="6" w:space="0" w:color="auto"/>
              <w:left w:val="single" w:sz="6" w:space="0" w:color="auto"/>
              <w:bottom w:val="single" w:sz="6" w:space="0" w:color="auto"/>
              <w:right w:val="single" w:sz="6" w:space="0" w:color="auto"/>
            </w:tcBorders>
            <w:shd w:val="clear" w:color="auto" w:fill="FFFFFF"/>
          </w:tcPr>
          <w:p w14:paraId="1CA393E0"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c>
          <w:tcPr>
            <w:tcW w:w="654" w:type="dxa"/>
            <w:tcBorders>
              <w:top w:val="single" w:sz="6" w:space="0" w:color="auto"/>
              <w:left w:val="single" w:sz="6" w:space="0" w:color="auto"/>
              <w:bottom w:val="single" w:sz="6" w:space="0" w:color="auto"/>
              <w:right w:val="single" w:sz="6" w:space="0" w:color="auto"/>
            </w:tcBorders>
            <w:shd w:val="clear" w:color="auto" w:fill="FFFFFF"/>
          </w:tcPr>
          <w:p w14:paraId="4A6CAEC6"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c>
          <w:tcPr>
            <w:tcW w:w="553" w:type="dxa"/>
            <w:tcBorders>
              <w:top w:val="single" w:sz="6" w:space="0" w:color="auto"/>
              <w:left w:val="single" w:sz="6" w:space="0" w:color="auto"/>
              <w:bottom w:val="single" w:sz="6" w:space="0" w:color="auto"/>
              <w:right w:val="single" w:sz="6" w:space="0" w:color="auto"/>
            </w:tcBorders>
            <w:shd w:val="clear" w:color="auto" w:fill="FFFFFF"/>
          </w:tcPr>
          <w:p w14:paraId="4679B6D3"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46678EC6"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0DDD1EC5"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76F22110"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41EB572D"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7C7C36A1"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4448C429"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369A3488"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0,45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54DE24DD"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0,45</w:t>
            </w:r>
          </w:p>
        </w:tc>
      </w:tr>
      <w:tr w:rsidR="00633B7C" w:rsidRPr="00822DDB" w14:paraId="7C47BED5" w14:textId="77777777" w:rsidTr="00A216BF">
        <w:tc>
          <w:tcPr>
            <w:tcW w:w="438" w:type="dxa"/>
            <w:tcBorders>
              <w:top w:val="single" w:sz="6" w:space="0" w:color="auto"/>
              <w:left w:val="single" w:sz="6" w:space="0" w:color="auto"/>
              <w:bottom w:val="single" w:sz="6" w:space="0" w:color="auto"/>
            </w:tcBorders>
            <w:shd w:val="clear" w:color="auto" w:fill="FFFFFF"/>
          </w:tcPr>
          <w:p w14:paraId="4EEE9E23"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lastRenderedPageBreak/>
              <w:t>5</w:t>
            </w:r>
          </w:p>
        </w:tc>
        <w:tc>
          <w:tcPr>
            <w:tcW w:w="3072" w:type="dxa"/>
            <w:tcBorders>
              <w:top w:val="single" w:sz="6" w:space="0" w:color="auto"/>
              <w:left w:val="nil"/>
              <w:bottom w:val="single" w:sz="6" w:space="0" w:color="auto"/>
              <w:right w:val="single" w:sz="6" w:space="0" w:color="auto"/>
            </w:tcBorders>
            <w:shd w:val="clear" w:color="auto" w:fill="FFFFFF"/>
          </w:tcPr>
          <w:p w14:paraId="33358F0A"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24 и менее</w:t>
            </w:r>
          </w:p>
        </w:tc>
        <w:tc>
          <w:tcPr>
            <w:tcW w:w="553" w:type="dxa"/>
            <w:tcBorders>
              <w:top w:val="single" w:sz="6" w:space="0" w:color="auto"/>
              <w:left w:val="single" w:sz="6" w:space="0" w:color="auto"/>
              <w:bottom w:val="single" w:sz="6" w:space="0" w:color="auto"/>
              <w:right w:val="single" w:sz="6" w:space="0" w:color="auto"/>
            </w:tcBorders>
            <w:shd w:val="clear" w:color="auto" w:fill="FFFFFF"/>
          </w:tcPr>
          <w:p w14:paraId="28BD42CF"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c>
          <w:tcPr>
            <w:tcW w:w="654" w:type="dxa"/>
            <w:tcBorders>
              <w:top w:val="single" w:sz="6" w:space="0" w:color="auto"/>
              <w:left w:val="single" w:sz="6" w:space="0" w:color="auto"/>
              <w:bottom w:val="single" w:sz="6" w:space="0" w:color="auto"/>
              <w:right w:val="single" w:sz="6" w:space="0" w:color="auto"/>
            </w:tcBorders>
            <w:shd w:val="clear" w:color="auto" w:fill="FFFFFF"/>
          </w:tcPr>
          <w:p w14:paraId="7FB8C04F"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c>
          <w:tcPr>
            <w:tcW w:w="553" w:type="dxa"/>
            <w:tcBorders>
              <w:top w:val="single" w:sz="6" w:space="0" w:color="auto"/>
              <w:left w:val="single" w:sz="6" w:space="0" w:color="auto"/>
              <w:bottom w:val="single" w:sz="6" w:space="0" w:color="auto"/>
              <w:right w:val="single" w:sz="6" w:space="0" w:color="auto"/>
            </w:tcBorders>
            <w:shd w:val="clear" w:color="auto" w:fill="FFFFFF"/>
          </w:tcPr>
          <w:p w14:paraId="6DB690FB"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0FE4D7CF"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5937E5F5"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507DC5F7"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04206608"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69F6F774"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427FFFF9"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0,45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438BBD56"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0,45</w:t>
            </w:r>
          </w:p>
        </w:tc>
        <w:tc>
          <w:tcPr>
            <w:tcW w:w="518" w:type="dxa"/>
            <w:tcBorders>
              <w:top w:val="single" w:sz="6" w:space="0" w:color="auto"/>
              <w:left w:val="single" w:sz="6" w:space="0" w:color="auto"/>
              <w:bottom w:val="single" w:sz="6" w:space="0" w:color="auto"/>
              <w:right w:val="single" w:sz="6" w:space="0" w:color="auto"/>
            </w:tcBorders>
            <w:shd w:val="clear" w:color="auto" w:fill="FFFFFF"/>
          </w:tcPr>
          <w:p w14:paraId="62EB69D3" w14:textId="77777777" w:rsidR="00633B7C" w:rsidRPr="00B42064" w:rsidRDefault="00633B7C"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0,4</w:t>
            </w:r>
          </w:p>
        </w:tc>
      </w:tr>
      <w:tr w:rsidR="00633B7C" w:rsidRPr="00822DDB" w14:paraId="0F7D7970" w14:textId="77777777" w:rsidTr="00A216BF">
        <w:trPr>
          <w:cantSplit/>
        </w:trPr>
        <w:tc>
          <w:tcPr>
            <w:tcW w:w="9414" w:type="dxa"/>
            <w:gridSpan w:val="13"/>
            <w:tcBorders>
              <w:top w:val="single" w:sz="6" w:space="0" w:color="auto"/>
              <w:left w:val="single" w:sz="6" w:space="0" w:color="auto"/>
              <w:bottom w:val="single" w:sz="6" w:space="0" w:color="auto"/>
              <w:right w:val="single" w:sz="6" w:space="0" w:color="auto"/>
            </w:tcBorders>
            <w:shd w:val="clear" w:color="auto" w:fill="FFFFFF"/>
          </w:tcPr>
          <w:p w14:paraId="70BD4C39" w14:textId="6E13C02D" w:rsidR="00633B7C" w:rsidRPr="00B42064" w:rsidRDefault="00633B7C" w:rsidP="00B42064">
            <w:pPr>
              <w:shd w:val="clear" w:color="auto" w:fill="FFFFFF"/>
              <w:ind w:firstLine="426"/>
              <w:jc w:val="both"/>
              <w:rPr>
                <w:rFonts w:ascii="Times New Roman" w:hAnsi="Times New Roman" w:cs="Times New Roman"/>
              </w:rPr>
            </w:pPr>
            <w:r w:rsidRPr="00B42064">
              <w:rPr>
                <w:rFonts w:ascii="Times New Roman" w:hAnsi="Times New Roman" w:cs="Times New Roman"/>
              </w:rPr>
              <w:t>П</w:t>
            </w:r>
            <w:r w:rsidR="00B22D06">
              <w:rPr>
                <w:rFonts w:ascii="Times New Roman" w:hAnsi="Times New Roman" w:cs="Times New Roman"/>
              </w:rPr>
              <w:t xml:space="preserve"> </w:t>
            </w:r>
            <w:r w:rsidRPr="00B42064">
              <w:rPr>
                <w:rFonts w:ascii="Times New Roman" w:hAnsi="Times New Roman" w:cs="Times New Roman"/>
              </w:rPr>
              <w:t>р</w:t>
            </w:r>
            <w:r w:rsidR="00B22D06">
              <w:rPr>
                <w:rFonts w:ascii="Times New Roman" w:hAnsi="Times New Roman" w:cs="Times New Roman"/>
              </w:rPr>
              <w:t xml:space="preserve"> </w:t>
            </w:r>
            <w:r w:rsidRPr="00B42064">
              <w:rPr>
                <w:rFonts w:ascii="Times New Roman" w:hAnsi="Times New Roman" w:cs="Times New Roman"/>
              </w:rPr>
              <w:t>и</w:t>
            </w:r>
            <w:r w:rsidR="00B22D06">
              <w:rPr>
                <w:rFonts w:ascii="Times New Roman" w:hAnsi="Times New Roman" w:cs="Times New Roman"/>
              </w:rPr>
              <w:t xml:space="preserve"> </w:t>
            </w:r>
            <w:r w:rsidRPr="00B42064">
              <w:rPr>
                <w:rFonts w:ascii="Times New Roman" w:hAnsi="Times New Roman" w:cs="Times New Roman"/>
              </w:rPr>
              <w:t>м</w:t>
            </w:r>
            <w:r w:rsidR="00B22D06">
              <w:rPr>
                <w:rFonts w:ascii="Times New Roman" w:hAnsi="Times New Roman" w:cs="Times New Roman"/>
              </w:rPr>
              <w:t xml:space="preserve"> </w:t>
            </w:r>
            <w:r w:rsidRPr="00B42064">
              <w:rPr>
                <w:rFonts w:ascii="Times New Roman" w:hAnsi="Times New Roman" w:cs="Times New Roman"/>
              </w:rPr>
              <w:t>е</w:t>
            </w:r>
            <w:r w:rsidR="00B22D06">
              <w:rPr>
                <w:rFonts w:ascii="Times New Roman" w:hAnsi="Times New Roman" w:cs="Times New Roman"/>
              </w:rPr>
              <w:t xml:space="preserve"> </w:t>
            </w:r>
            <w:r w:rsidRPr="00B42064">
              <w:rPr>
                <w:rFonts w:ascii="Times New Roman" w:hAnsi="Times New Roman" w:cs="Times New Roman"/>
              </w:rPr>
              <w:t>ч</w:t>
            </w:r>
            <w:r w:rsidR="00B22D06">
              <w:rPr>
                <w:rFonts w:ascii="Times New Roman" w:hAnsi="Times New Roman" w:cs="Times New Roman"/>
              </w:rPr>
              <w:t xml:space="preserve"> </w:t>
            </w:r>
            <w:r w:rsidRPr="00B42064">
              <w:rPr>
                <w:rFonts w:ascii="Times New Roman" w:hAnsi="Times New Roman" w:cs="Times New Roman"/>
              </w:rPr>
              <w:t>а</w:t>
            </w:r>
            <w:r w:rsidR="00B22D06">
              <w:rPr>
                <w:rFonts w:ascii="Times New Roman" w:hAnsi="Times New Roman" w:cs="Times New Roman"/>
              </w:rPr>
              <w:t xml:space="preserve"> </w:t>
            </w:r>
            <w:r w:rsidRPr="00B42064">
              <w:rPr>
                <w:rFonts w:ascii="Times New Roman" w:hAnsi="Times New Roman" w:cs="Times New Roman"/>
              </w:rPr>
              <w:t>н</w:t>
            </w:r>
            <w:r w:rsidR="00B22D06">
              <w:rPr>
                <w:rFonts w:ascii="Times New Roman" w:hAnsi="Times New Roman" w:cs="Times New Roman"/>
              </w:rPr>
              <w:t xml:space="preserve"> </w:t>
            </w:r>
            <w:r w:rsidRPr="00B42064">
              <w:rPr>
                <w:rFonts w:ascii="Times New Roman" w:hAnsi="Times New Roman" w:cs="Times New Roman"/>
              </w:rPr>
              <w:t>и</w:t>
            </w:r>
            <w:r w:rsidR="00B22D06">
              <w:rPr>
                <w:rFonts w:ascii="Times New Roman" w:hAnsi="Times New Roman" w:cs="Times New Roman"/>
              </w:rPr>
              <w:t xml:space="preserve"> </w:t>
            </w:r>
            <w:r w:rsidRPr="00B42064">
              <w:rPr>
                <w:rFonts w:ascii="Times New Roman" w:hAnsi="Times New Roman" w:cs="Times New Roman"/>
              </w:rPr>
              <w:t>я</w:t>
            </w:r>
          </w:p>
          <w:p w14:paraId="2922092A" w14:textId="77777777" w:rsidR="00633B7C" w:rsidRPr="00B42064" w:rsidRDefault="00633B7C" w:rsidP="00B42064">
            <w:pPr>
              <w:shd w:val="clear" w:color="auto" w:fill="FFFFFF"/>
              <w:ind w:firstLine="426"/>
              <w:jc w:val="both"/>
              <w:rPr>
                <w:rFonts w:ascii="Times New Roman" w:hAnsi="Times New Roman" w:cs="Times New Roman"/>
              </w:rPr>
            </w:pPr>
            <w:r w:rsidRPr="00B42064">
              <w:rPr>
                <w:rFonts w:ascii="Times New Roman" w:hAnsi="Times New Roman" w:cs="Times New Roman"/>
              </w:rPr>
              <w:t>1 В скобках приведены значения коэффициентов спроса для электродвигателей единичной мощностью св. 30 кВт.</w:t>
            </w:r>
          </w:p>
          <w:p w14:paraId="19C65DD0" w14:textId="77777777" w:rsidR="00633B7C" w:rsidRPr="00B42064" w:rsidRDefault="00633B7C" w:rsidP="00B42064">
            <w:pPr>
              <w:shd w:val="clear" w:color="auto" w:fill="FFFFFF"/>
              <w:ind w:firstLine="426"/>
              <w:jc w:val="both"/>
              <w:rPr>
                <w:rFonts w:ascii="Times New Roman" w:hAnsi="Times New Roman" w:cs="Times New Roman"/>
              </w:rPr>
            </w:pPr>
            <w:r w:rsidRPr="00B42064">
              <w:rPr>
                <w:rFonts w:ascii="Times New Roman" w:hAnsi="Times New Roman" w:cs="Times New Roman"/>
              </w:rPr>
              <w:t>2 Коэффициент спроса для присоединенных электроприемников, не указанных в таблице, определяется интерполяцией.</w:t>
            </w:r>
          </w:p>
          <w:p w14:paraId="6A09A7F6" w14:textId="77777777" w:rsidR="00633B7C" w:rsidRPr="00822DDB" w:rsidRDefault="00633B7C" w:rsidP="00B42064">
            <w:pPr>
              <w:shd w:val="clear" w:color="auto" w:fill="FFFFFF"/>
              <w:ind w:firstLine="426"/>
              <w:jc w:val="both"/>
              <w:rPr>
                <w:rFonts w:ascii="Times New Roman" w:hAnsi="Times New Roman" w:cs="Times New Roman"/>
                <w:sz w:val="18"/>
                <w:szCs w:val="18"/>
              </w:rPr>
            </w:pPr>
            <w:r w:rsidRPr="00B42064">
              <w:rPr>
                <w:rFonts w:ascii="Times New Roman" w:hAnsi="Times New Roman" w:cs="Times New Roman"/>
              </w:rPr>
              <w:t>3 В установленную мощность резервные электроприемники не включаются.</w:t>
            </w:r>
          </w:p>
        </w:tc>
      </w:tr>
    </w:tbl>
    <w:p w14:paraId="5BA874D5" w14:textId="77777777" w:rsidR="00633B7C" w:rsidRPr="00A216BF" w:rsidRDefault="00633B7C" w:rsidP="00A216BF">
      <w:pPr>
        <w:shd w:val="clear" w:color="auto" w:fill="FFFFFF"/>
        <w:ind w:firstLine="567"/>
        <w:jc w:val="both"/>
        <w:rPr>
          <w:rFonts w:ascii="Times New Roman" w:hAnsi="Times New Roman" w:cs="Times New Roman"/>
          <w:sz w:val="28"/>
          <w:szCs w:val="28"/>
        </w:rPr>
      </w:pPr>
    </w:p>
    <w:p w14:paraId="68970397"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1.</w:t>
      </w:r>
      <w:r w:rsidRPr="00A216BF">
        <w:rPr>
          <w:rFonts w:ascii="Times New Roman" w:hAnsi="Times New Roman" w:cs="Times New Roman"/>
          <w:sz w:val="28"/>
          <w:szCs w:val="28"/>
        </w:rPr>
        <w:t>9 Мощность резервных электродвигателей, а также электроприемников противопожарных устройств и уборочных механизмов при расчете электрических нагрузок питающих линий и вводов в здание не учитывается, за исключением тех случаев, когда она определяет выбор защитных аппаратов и сечений проводников.</w:t>
      </w:r>
    </w:p>
    <w:p w14:paraId="0471AD7F"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Для расчета линий питания одновременно работающих электроприемников противопожарных устройств </w:t>
      </w:r>
      <w:r w:rsidRPr="00A216BF">
        <w:rPr>
          <w:rFonts w:ascii="Times New Roman" w:hAnsi="Times New Roman" w:cs="Times New Roman"/>
          <w:i/>
          <w:sz w:val="28"/>
          <w:szCs w:val="28"/>
        </w:rPr>
        <w:t>К</w:t>
      </w:r>
      <w:r w:rsidRPr="00A216BF">
        <w:rPr>
          <w:rFonts w:ascii="Times New Roman" w:hAnsi="Times New Roman" w:cs="Times New Roman"/>
          <w:iCs/>
          <w:sz w:val="28"/>
          <w:szCs w:val="28"/>
          <w:vertAlign w:val="subscript"/>
        </w:rPr>
        <w:t>с</w:t>
      </w:r>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принимается равным 1. При этом следует учитывать одновременную работу вентиляторов дымоудаления и подпора воздуха, расположенных только в одной секции.</w:t>
      </w:r>
    </w:p>
    <w:p w14:paraId="7F0D4D2A" w14:textId="77777777" w:rsidR="00B42064" w:rsidRPr="00040DB3" w:rsidRDefault="00B42064" w:rsidP="00B42064">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7.1.10 Расчетная нагрузка жилого дома (квартир и силовых электроприемников) </w:t>
      </w:r>
      <w:proofErr w:type="spellStart"/>
      <w:r w:rsidRPr="00040DB3">
        <w:rPr>
          <w:rFonts w:ascii="Times New Roman" w:hAnsi="Times New Roman" w:cs="Times New Roman"/>
          <w:i/>
          <w:sz w:val="28"/>
          <w:szCs w:val="28"/>
        </w:rPr>
        <w:t>P</w:t>
      </w:r>
      <w:r w:rsidRPr="00040DB3">
        <w:rPr>
          <w:rFonts w:ascii="Times New Roman" w:hAnsi="Times New Roman" w:cs="Times New Roman"/>
          <w:sz w:val="28"/>
          <w:szCs w:val="28"/>
          <w:vertAlign w:val="subscript"/>
        </w:rPr>
        <w:t>р.ж.д</w:t>
      </w:r>
      <w:proofErr w:type="spellEnd"/>
      <w:r w:rsidRPr="00040DB3">
        <w:rPr>
          <w:rFonts w:ascii="Times New Roman" w:hAnsi="Times New Roman" w:cs="Times New Roman"/>
          <w:sz w:val="28"/>
          <w:szCs w:val="28"/>
        </w:rPr>
        <w:t>, кВт, определяется по формуле</w:t>
      </w:r>
    </w:p>
    <w:p w14:paraId="52E9877F" w14:textId="77777777" w:rsidR="00B42064" w:rsidRPr="00040DB3" w:rsidRDefault="00B42064" w:rsidP="00B42064">
      <w:pPr>
        <w:shd w:val="clear" w:color="auto" w:fill="FFFFFF"/>
        <w:jc w:val="right"/>
        <w:textAlignment w:val="baseline"/>
        <w:rPr>
          <w:rFonts w:ascii="Times New Roman" w:hAnsi="Times New Roman" w:cs="Times New Roman"/>
          <w:spacing w:val="2"/>
          <w:sz w:val="28"/>
          <w:szCs w:val="28"/>
        </w:rPr>
      </w:pPr>
      <w:proofErr w:type="spellStart"/>
      <w:r w:rsidRPr="00040DB3">
        <w:rPr>
          <w:rFonts w:ascii="Times New Roman" w:hAnsi="Times New Roman" w:cs="Times New Roman"/>
          <w:i/>
          <w:spacing w:val="2"/>
          <w:sz w:val="28"/>
          <w:szCs w:val="28"/>
        </w:rPr>
        <w:t>P</w:t>
      </w:r>
      <w:r w:rsidRPr="00040DB3">
        <w:rPr>
          <w:rFonts w:ascii="Times New Roman" w:hAnsi="Times New Roman" w:cs="Times New Roman"/>
          <w:spacing w:val="2"/>
          <w:sz w:val="28"/>
          <w:szCs w:val="28"/>
          <w:vertAlign w:val="subscript"/>
        </w:rPr>
        <w:t>р.ж.д</w:t>
      </w:r>
      <w:proofErr w:type="spellEnd"/>
      <w:r w:rsidRPr="00040DB3">
        <w:rPr>
          <w:rFonts w:ascii="Times New Roman" w:hAnsi="Times New Roman" w:cs="Times New Roman"/>
          <w:spacing w:val="2"/>
          <w:sz w:val="28"/>
          <w:szCs w:val="28"/>
          <w:vertAlign w:val="subscript"/>
        </w:rPr>
        <w:t xml:space="preserve"> </w:t>
      </w:r>
      <w:r w:rsidRPr="00040DB3">
        <w:rPr>
          <w:rFonts w:ascii="Times New Roman" w:hAnsi="Times New Roman" w:cs="Times New Roman"/>
          <w:spacing w:val="2"/>
          <w:sz w:val="28"/>
          <w:szCs w:val="28"/>
        </w:rPr>
        <w:t>=</w:t>
      </w:r>
      <w:r w:rsidRPr="00040DB3">
        <w:rPr>
          <w:rFonts w:ascii="Times New Roman" w:hAnsi="Times New Roman" w:cs="Times New Roman"/>
          <w:i/>
          <w:lang w:eastAsia="en-US"/>
        </w:rPr>
        <w:t xml:space="preserve"> </w:t>
      </w:r>
      <w:r w:rsidRPr="00040DB3">
        <w:rPr>
          <w:rFonts w:ascii="Times New Roman" w:hAnsi="Times New Roman" w:cs="Times New Roman"/>
          <w:i/>
          <w:lang w:val="en-US" w:eastAsia="en-US"/>
        </w:rPr>
        <w:t>k</w:t>
      </w:r>
      <w:proofErr w:type="spellStart"/>
      <w:r w:rsidRPr="00040DB3">
        <w:rPr>
          <w:rFonts w:ascii="Times New Roman" w:hAnsi="Times New Roman" w:cs="Times New Roman"/>
          <w:spacing w:val="2"/>
          <w:sz w:val="28"/>
          <w:szCs w:val="28"/>
          <w:vertAlign w:val="subscript"/>
        </w:rPr>
        <w:t>п.к</w:t>
      </w:r>
      <w:r w:rsidRPr="00040DB3">
        <w:rPr>
          <w:rFonts w:ascii="Times New Roman" w:hAnsi="Times New Roman" w:cs="Times New Roman"/>
          <w:i/>
          <w:spacing w:val="2"/>
          <w:sz w:val="28"/>
          <w:szCs w:val="28"/>
        </w:rPr>
        <w:t>·Р</w:t>
      </w:r>
      <w:r w:rsidRPr="00040DB3">
        <w:rPr>
          <w:rFonts w:ascii="Times New Roman" w:hAnsi="Times New Roman" w:cs="Times New Roman"/>
          <w:spacing w:val="2"/>
          <w:sz w:val="28"/>
          <w:szCs w:val="28"/>
          <w:vertAlign w:val="subscript"/>
        </w:rPr>
        <w:t>кв</w:t>
      </w:r>
      <w:proofErr w:type="spellEnd"/>
      <w:r w:rsidRPr="00040DB3">
        <w:rPr>
          <w:rFonts w:ascii="Times New Roman" w:hAnsi="Times New Roman" w:cs="Times New Roman"/>
          <w:spacing w:val="2"/>
          <w:sz w:val="28"/>
          <w:szCs w:val="28"/>
          <w:vertAlign w:val="subscript"/>
        </w:rPr>
        <w:t xml:space="preserve"> </w:t>
      </w:r>
      <w:r w:rsidRPr="00040DB3">
        <w:rPr>
          <w:rFonts w:ascii="Times New Roman" w:hAnsi="Times New Roman" w:cs="Times New Roman"/>
          <w:spacing w:val="2"/>
          <w:sz w:val="28"/>
          <w:szCs w:val="28"/>
        </w:rPr>
        <w:t>+ 0,9</w:t>
      </w:r>
      <w:r w:rsidRPr="00040DB3">
        <w:rPr>
          <w:rFonts w:ascii="Times New Roman" w:hAnsi="Times New Roman" w:cs="Times New Roman"/>
          <w:i/>
          <w:spacing w:val="2"/>
          <w:sz w:val="28"/>
          <w:szCs w:val="28"/>
        </w:rPr>
        <w:t>Р</w:t>
      </w:r>
      <w:r w:rsidRPr="00040DB3">
        <w:rPr>
          <w:rFonts w:ascii="Times New Roman" w:hAnsi="Times New Roman" w:cs="Times New Roman"/>
          <w:spacing w:val="2"/>
          <w:sz w:val="28"/>
          <w:szCs w:val="28"/>
          <w:vertAlign w:val="subscript"/>
        </w:rPr>
        <w:t>с</w:t>
      </w:r>
      <w:r w:rsidRPr="00040DB3">
        <w:rPr>
          <w:rFonts w:ascii="Times New Roman" w:hAnsi="Times New Roman" w:cs="Times New Roman"/>
          <w:spacing w:val="2"/>
          <w:sz w:val="28"/>
          <w:szCs w:val="28"/>
        </w:rPr>
        <w:t>,                                                       (6)</w:t>
      </w:r>
    </w:p>
    <w:p w14:paraId="6B5B6E30" w14:textId="77777777" w:rsidR="00B42064" w:rsidRPr="00040DB3" w:rsidRDefault="00B42064" w:rsidP="00B42064">
      <w:pPr>
        <w:jc w:val="both"/>
        <w:rPr>
          <w:rFonts w:ascii="Times New Roman" w:hAnsi="Times New Roman" w:cs="Times New Roman"/>
          <w:sz w:val="28"/>
          <w:szCs w:val="28"/>
        </w:rPr>
      </w:pPr>
      <w:r w:rsidRPr="00040DB3">
        <w:rPr>
          <w:rFonts w:ascii="Times New Roman" w:hAnsi="Times New Roman" w:cs="Times New Roman"/>
          <w:sz w:val="28"/>
          <w:szCs w:val="28"/>
        </w:rPr>
        <w:t xml:space="preserve">где </w:t>
      </w:r>
      <w:proofErr w:type="spellStart"/>
      <w:r w:rsidRPr="00040DB3">
        <w:rPr>
          <w:rFonts w:ascii="Times New Roman" w:hAnsi="Times New Roman" w:cs="Times New Roman"/>
          <w:i/>
          <w:sz w:val="28"/>
          <w:szCs w:val="28"/>
        </w:rPr>
        <w:t>P</w:t>
      </w:r>
      <w:r w:rsidRPr="00040DB3">
        <w:rPr>
          <w:rFonts w:ascii="Times New Roman" w:hAnsi="Times New Roman" w:cs="Times New Roman"/>
          <w:sz w:val="28"/>
          <w:szCs w:val="28"/>
          <w:vertAlign w:val="subscript"/>
        </w:rPr>
        <w:t>кв</w:t>
      </w:r>
      <w:proofErr w:type="spellEnd"/>
      <w:r w:rsidRPr="00040DB3">
        <w:rPr>
          <w:rFonts w:ascii="Times New Roman" w:hAnsi="Times New Roman" w:cs="Times New Roman"/>
          <w:sz w:val="28"/>
          <w:szCs w:val="28"/>
        </w:rPr>
        <w:t xml:space="preserve"> – расчетная нагрузка электроприемников квартир, кВт;</w:t>
      </w:r>
    </w:p>
    <w:p w14:paraId="2D9F295D" w14:textId="77777777" w:rsidR="00B42064" w:rsidRPr="00040DB3" w:rsidRDefault="00B42064" w:rsidP="00B42064">
      <w:pPr>
        <w:ind w:firstLine="567"/>
        <w:jc w:val="both"/>
        <w:rPr>
          <w:rFonts w:ascii="Times New Roman" w:hAnsi="Times New Roman" w:cs="Times New Roman"/>
          <w:sz w:val="28"/>
          <w:szCs w:val="28"/>
        </w:rPr>
      </w:pPr>
      <w:proofErr w:type="spellStart"/>
      <w:r w:rsidRPr="00040DB3">
        <w:rPr>
          <w:rFonts w:ascii="Times New Roman" w:hAnsi="Times New Roman" w:cs="Times New Roman"/>
          <w:i/>
          <w:sz w:val="28"/>
          <w:szCs w:val="28"/>
        </w:rPr>
        <w:t>P</w:t>
      </w:r>
      <w:r w:rsidRPr="00040DB3">
        <w:rPr>
          <w:rFonts w:ascii="Times New Roman" w:hAnsi="Times New Roman" w:cs="Times New Roman"/>
          <w:sz w:val="28"/>
          <w:szCs w:val="28"/>
          <w:vertAlign w:val="subscript"/>
        </w:rPr>
        <w:t>с</w:t>
      </w:r>
      <w:proofErr w:type="spellEnd"/>
      <w:r w:rsidRPr="00040DB3">
        <w:rPr>
          <w:rFonts w:ascii="Times New Roman" w:hAnsi="Times New Roman" w:cs="Times New Roman"/>
          <w:sz w:val="28"/>
          <w:szCs w:val="28"/>
        </w:rPr>
        <w:t xml:space="preserve"> – расчетная нагрузка силовых электроприемников, кВт;</w:t>
      </w:r>
    </w:p>
    <w:p w14:paraId="4E02AD6D" w14:textId="3836327D" w:rsidR="00B42064" w:rsidRDefault="00B42064" w:rsidP="00B42064">
      <w:pPr>
        <w:ind w:firstLine="426"/>
        <w:jc w:val="both"/>
        <w:rPr>
          <w:rFonts w:ascii="Times New Roman" w:hAnsi="Times New Roman" w:cs="Times New Roman"/>
          <w:sz w:val="28"/>
          <w:szCs w:val="28"/>
        </w:rPr>
      </w:pPr>
      <w:r w:rsidRPr="00040DB3">
        <w:rPr>
          <w:rFonts w:ascii="Times New Roman" w:hAnsi="Times New Roman" w:cs="Times New Roman"/>
          <w:i/>
          <w:sz w:val="28"/>
          <w:szCs w:val="28"/>
          <w:lang w:val="en-US"/>
        </w:rPr>
        <w:t>k</w:t>
      </w:r>
      <w:proofErr w:type="spellStart"/>
      <w:r w:rsidRPr="00040DB3">
        <w:rPr>
          <w:rFonts w:ascii="Times New Roman" w:hAnsi="Times New Roman" w:cs="Times New Roman"/>
          <w:spacing w:val="2"/>
          <w:sz w:val="28"/>
          <w:szCs w:val="28"/>
          <w:vertAlign w:val="subscript"/>
        </w:rPr>
        <w:t>п.к</w:t>
      </w:r>
      <w:proofErr w:type="spellEnd"/>
      <w:r w:rsidRPr="00040DB3">
        <w:rPr>
          <w:rFonts w:ascii="Times New Roman" w:hAnsi="Times New Roman" w:cs="Times New Roman"/>
          <w:sz w:val="28"/>
          <w:szCs w:val="28"/>
        </w:rPr>
        <w:t xml:space="preserve"> – </w:t>
      </w:r>
      <w:r w:rsidR="00E058C7" w:rsidRPr="00E058C7">
        <w:rPr>
          <w:rFonts w:ascii="Times New Roman" w:hAnsi="Times New Roman" w:cs="Times New Roman"/>
          <w:sz w:val="28"/>
          <w:szCs w:val="28"/>
        </w:rPr>
        <w:t xml:space="preserve">поправочный коэффициент для определения расчетной нагрузки жилого дома, принимается по таблице 7.5а для значений </w:t>
      </w:r>
      <w:proofErr w:type="spellStart"/>
      <w:r w:rsidR="00E058C7" w:rsidRPr="00E058C7">
        <w:rPr>
          <w:rFonts w:ascii="Times New Roman" w:hAnsi="Times New Roman" w:cs="Times New Roman"/>
          <w:i/>
          <w:sz w:val="28"/>
          <w:szCs w:val="28"/>
        </w:rPr>
        <w:t>P</w:t>
      </w:r>
      <w:r w:rsidR="00E058C7" w:rsidRPr="00E058C7">
        <w:rPr>
          <w:rFonts w:ascii="Times New Roman" w:hAnsi="Times New Roman" w:cs="Times New Roman"/>
          <w:sz w:val="28"/>
          <w:szCs w:val="28"/>
          <w:vertAlign w:val="subscript"/>
        </w:rPr>
        <w:t>кв</w:t>
      </w:r>
      <w:proofErr w:type="spellEnd"/>
      <w:r w:rsidR="00E058C7" w:rsidRPr="00E058C7">
        <w:rPr>
          <w:rFonts w:ascii="Times New Roman" w:hAnsi="Times New Roman" w:cs="Times New Roman"/>
          <w:sz w:val="28"/>
          <w:szCs w:val="28"/>
        </w:rPr>
        <w:t xml:space="preserve">, рассчитанных по значениям из таблицы 7.1 с количеством квартир 6 и более (для значений </w:t>
      </w:r>
      <w:proofErr w:type="spellStart"/>
      <w:r w:rsidR="00E058C7" w:rsidRPr="00E058C7">
        <w:rPr>
          <w:rFonts w:ascii="Times New Roman" w:hAnsi="Times New Roman" w:cs="Times New Roman"/>
          <w:i/>
          <w:sz w:val="28"/>
          <w:szCs w:val="28"/>
        </w:rPr>
        <w:t>P</w:t>
      </w:r>
      <w:r w:rsidR="00E058C7" w:rsidRPr="00E058C7">
        <w:rPr>
          <w:rFonts w:ascii="Times New Roman" w:hAnsi="Times New Roman" w:cs="Times New Roman"/>
          <w:sz w:val="28"/>
          <w:szCs w:val="28"/>
          <w:vertAlign w:val="subscript"/>
        </w:rPr>
        <w:t>кв</w:t>
      </w:r>
      <w:proofErr w:type="spellEnd"/>
      <w:r w:rsidR="00E058C7" w:rsidRPr="00E058C7">
        <w:rPr>
          <w:rFonts w:ascii="Times New Roman" w:hAnsi="Times New Roman" w:cs="Times New Roman"/>
          <w:sz w:val="28"/>
          <w:szCs w:val="28"/>
        </w:rPr>
        <w:t xml:space="preserve">, рассчитанных по значениям из таблицы 7.1а, поправочный коэффициент </w:t>
      </w:r>
      <w:proofErr w:type="spellStart"/>
      <w:r w:rsidR="00E058C7" w:rsidRPr="00E058C7">
        <w:rPr>
          <w:rFonts w:ascii="Times New Roman" w:hAnsi="Times New Roman" w:cs="Times New Roman"/>
          <w:i/>
          <w:sz w:val="28"/>
          <w:szCs w:val="28"/>
        </w:rPr>
        <w:t>k</w:t>
      </w:r>
      <w:r w:rsidR="00E058C7" w:rsidRPr="00E058C7">
        <w:rPr>
          <w:rFonts w:ascii="Times New Roman" w:hAnsi="Times New Roman" w:cs="Times New Roman"/>
          <w:sz w:val="28"/>
          <w:szCs w:val="28"/>
          <w:vertAlign w:val="subscript"/>
        </w:rPr>
        <w:t>п.к</w:t>
      </w:r>
      <w:proofErr w:type="spellEnd"/>
      <w:r w:rsidR="00E058C7" w:rsidRPr="00E058C7">
        <w:rPr>
          <w:rFonts w:ascii="Times New Roman" w:hAnsi="Times New Roman" w:cs="Times New Roman"/>
          <w:sz w:val="28"/>
          <w:szCs w:val="28"/>
        </w:rPr>
        <w:t xml:space="preserve"> не применяется)</w:t>
      </w:r>
      <w:r w:rsidRPr="00040DB3">
        <w:rPr>
          <w:rFonts w:ascii="Times New Roman" w:hAnsi="Times New Roman" w:cs="Times New Roman"/>
          <w:sz w:val="28"/>
          <w:szCs w:val="28"/>
        </w:rPr>
        <w:t>.</w:t>
      </w:r>
    </w:p>
    <w:p w14:paraId="123BB12A" w14:textId="7955B3C5" w:rsidR="00E058C7" w:rsidRPr="00E058C7" w:rsidRDefault="00E058C7" w:rsidP="00E058C7">
      <w:pPr>
        <w:ind w:firstLine="567"/>
        <w:jc w:val="both"/>
        <w:rPr>
          <w:rFonts w:ascii="Times New Roman" w:hAnsi="Times New Roman" w:cs="Times New Roman"/>
          <w:b/>
          <w:sz w:val="28"/>
          <w:szCs w:val="28"/>
        </w:rPr>
      </w:pPr>
      <w:r w:rsidRPr="00E058C7">
        <w:rPr>
          <w:rFonts w:ascii="Times New Roman" w:hAnsi="Times New Roman" w:cs="Times New Roman"/>
          <w:b/>
          <w:sz w:val="28"/>
          <w:szCs w:val="28"/>
        </w:rPr>
        <w:t>(Измененная редакция, Изм. № 6).</w:t>
      </w:r>
    </w:p>
    <w:p w14:paraId="2D0B32A0" w14:textId="77777777" w:rsidR="00B42064" w:rsidRDefault="00B42064" w:rsidP="00B42064">
      <w:pPr>
        <w:jc w:val="both"/>
        <w:rPr>
          <w:rFonts w:ascii="Times New Roman" w:hAnsi="Times New Roman" w:cs="Times New Roman"/>
          <w:sz w:val="28"/>
          <w:szCs w:val="28"/>
        </w:rPr>
      </w:pPr>
    </w:p>
    <w:p w14:paraId="57C403DD" w14:textId="77F27F51" w:rsidR="00B42064" w:rsidRPr="00040DB3" w:rsidRDefault="00B42064" w:rsidP="00B42064">
      <w:pPr>
        <w:ind w:left="3261" w:hanging="3261"/>
        <w:jc w:val="both"/>
        <w:rPr>
          <w:rFonts w:ascii="Times New Roman" w:hAnsi="Times New Roman" w:cs="Times New Roman"/>
          <w:b/>
          <w:sz w:val="28"/>
          <w:szCs w:val="28"/>
        </w:rPr>
      </w:pPr>
      <w:r w:rsidRPr="00040DB3">
        <w:rPr>
          <w:rFonts w:ascii="Times New Roman" w:hAnsi="Times New Roman" w:cs="Times New Roman"/>
          <w:sz w:val="28"/>
          <w:szCs w:val="28"/>
        </w:rPr>
        <w:t xml:space="preserve">Т а б л и ц а 7.5а – </w:t>
      </w:r>
      <w:r w:rsidRPr="00040DB3">
        <w:rPr>
          <w:rFonts w:ascii="Times New Roman" w:hAnsi="Times New Roman" w:cs="Times New Roman"/>
          <w:b/>
          <w:sz w:val="28"/>
          <w:szCs w:val="28"/>
        </w:rPr>
        <w:t>Поправочный коэффициент для определения расчетной нагрузки жилого дома для регионов Российской Федерации</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1"/>
        <w:gridCol w:w="6962"/>
        <w:gridCol w:w="1673"/>
      </w:tblGrid>
      <w:tr w:rsidR="00B42064" w:rsidRPr="00040DB3" w14:paraId="531111C3" w14:textId="77777777" w:rsidTr="00B42064">
        <w:tc>
          <w:tcPr>
            <w:tcW w:w="971" w:type="dxa"/>
          </w:tcPr>
          <w:p w14:paraId="1EB9C96C" w14:textId="77777777" w:rsidR="00B42064" w:rsidRPr="00B42064" w:rsidRDefault="00B42064" w:rsidP="00A43F76">
            <w:pPr>
              <w:jc w:val="center"/>
              <w:textAlignment w:val="baseline"/>
              <w:rPr>
                <w:rFonts w:ascii="Times New Roman" w:hAnsi="Times New Roman" w:cs="Times New Roman"/>
                <w:spacing w:val="2"/>
                <w:sz w:val="24"/>
                <w:szCs w:val="24"/>
              </w:rPr>
            </w:pPr>
            <w:r w:rsidRPr="00B42064">
              <w:rPr>
                <w:rFonts w:ascii="Times New Roman" w:hAnsi="Times New Roman" w:cs="Times New Roman"/>
                <w:spacing w:val="2"/>
                <w:sz w:val="24"/>
                <w:szCs w:val="24"/>
              </w:rPr>
              <w:t>Группа</w:t>
            </w:r>
          </w:p>
        </w:tc>
        <w:tc>
          <w:tcPr>
            <w:tcW w:w="6962" w:type="dxa"/>
          </w:tcPr>
          <w:p w14:paraId="5870F0A0" w14:textId="77777777" w:rsidR="00B42064" w:rsidRPr="00B42064" w:rsidRDefault="00B42064" w:rsidP="00A43F76">
            <w:pPr>
              <w:jc w:val="center"/>
              <w:textAlignment w:val="baseline"/>
              <w:rPr>
                <w:rFonts w:ascii="Times New Roman" w:hAnsi="Times New Roman" w:cs="Times New Roman"/>
                <w:spacing w:val="2"/>
                <w:sz w:val="24"/>
                <w:szCs w:val="24"/>
              </w:rPr>
            </w:pPr>
            <w:r w:rsidRPr="00B42064">
              <w:rPr>
                <w:rFonts w:ascii="Times New Roman" w:hAnsi="Times New Roman" w:cs="Times New Roman"/>
                <w:spacing w:val="2"/>
                <w:sz w:val="24"/>
                <w:szCs w:val="24"/>
              </w:rPr>
              <w:t>Регион Российской Федерации</w:t>
            </w:r>
          </w:p>
        </w:tc>
        <w:tc>
          <w:tcPr>
            <w:tcW w:w="1673" w:type="dxa"/>
          </w:tcPr>
          <w:p w14:paraId="7FCC1365" w14:textId="77777777" w:rsidR="00B42064" w:rsidRPr="00B42064" w:rsidRDefault="00B42064" w:rsidP="00A43F76">
            <w:pPr>
              <w:jc w:val="center"/>
              <w:textAlignment w:val="baseline"/>
              <w:rPr>
                <w:rFonts w:ascii="Times New Roman" w:hAnsi="Times New Roman" w:cs="Times New Roman"/>
                <w:spacing w:val="2"/>
                <w:sz w:val="24"/>
                <w:szCs w:val="24"/>
              </w:rPr>
            </w:pPr>
            <w:r w:rsidRPr="00B42064">
              <w:rPr>
                <w:rFonts w:ascii="Times New Roman" w:hAnsi="Times New Roman" w:cs="Times New Roman"/>
                <w:spacing w:val="2"/>
                <w:sz w:val="24"/>
                <w:szCs w:val="24"/>
              </w:rPr>
              <w:t xml:space="preserve">Значение </w:t>
            </w:r>
            <w:r w:rsidRPr="00B42064">
              <w:rPr>
                <w:rFonts w:ascii="Times New Roman" w:hAnsi="Times New Roman" w:cs="Times New Roman"/>
                <w:i/>
                <w:sz w:val="24"/>
                <w:szCs w:val="24"/>
                <w:lang w:val="en-US"/>
              </w:rPr>
              <w:t>k</w:t>
            </w:r>
            <w:proofErr w:type="spellStart"/>
            <w:r w:rsidRPr="00B42064">
              <w:rPr>
                <w:rFonts w:ascii="Times New Roman" w:hAnsi="Times New Roman" w:cs="Times New Roman"/>
                <w:sz w:val="24"/>
                <w:szCs w:val="24"/>
                <w:vertAlign w:val="subscript"/>
              </w:rPr>
              <w:t>п.к</w:t>
            </w:r>
            <w:proofErr w:type="spellEnd"/>
          </w:p>
        </w:tc>
      </w:tr>
      <w:tr w:rsidR="00B42064" w:rsidRPr="00040DB3" w14:paraId="2B50DB67" w14:textId="77777777" w:rsidTr="00B42064">
        <w:tc>
          <w:tcPr>
            <w:tcW w:w="971" w:type="dxa"/>
            <w:vAlign w:val="center"/>
          </w:tcPr>
          <w:p w14:paraId="50E33A49" w14:textId="77777777" w:rsidR="00B42064" w:rsidRPr="00B42064" w:rsidRDefault="00B42064" w:rsidP="00A43F76">
            <w:pPr>
              <w:jc w:val="center"/>
              <w:textAlignment w:val="baseline"/>
              <w:rPr>
                <w:rFonts w:ascii="Times New Roman" w:hAnsi="Times New Roman" w:cs="Times New Roman"/>
                <w:spacing w:val="2"/>
                <w:sz w:val="24"/>
                <w:szCs w:val="24"/>
              </w:rPr>
            </w:pPr>
            <w:r w:rsidRPr="00B42064">
              <w:rPr>
                <w:rFonts w:ascii="Times New Roman" w:hAnsi="Times New Roman" w:cs="Times New Roman"/>
                <w:spacing w:val="2"/>
                <w:sz w:val="24"/>
                <w:szCs w:val="24"/>
              </w:rPr>
              <w:t>1</w:t>
            </w:r>
          </w:p>
        </w:tc>
        <w:tc>
          <w:tcPr>
            <w:tcW w:w="6962" w:type="dxa"/>
          </w:tcPr>
          <w:p w14:paraId="383FD132" w14:textId="77777777" w:rsidR="00B42064" w:rsidRPr="00B42064" w:rsidRDefault="00B42064" w:rsidP="00B42064">
            <w:pPr>
              <w:textAlignment w:val="baseline"/>
              <w:rPr>
                <w:rFonts w:ascii="Times New Roman" w:hAnsi="Times New Roman" w:cs="Times New Roman"/>
                <w:spacing w:val="2"/>
                <w:sz w:val="24"/>
                <w:szCs w:val="24"/>
              </w:rPr>
            </w:pPr>
            <w:r w:rsidRPr="00B42064">
              <w:rPr>
                <w:rStyle w:val="s10"/>
                <w:rFonts w:ascii="Times New Roman" w:hAnsi="Times New Roman"/>
                <w:bCs/>
                <w:sz w:val="24"/>
                <w:szCs w:val="24"/>
              </w:rPr>
              <w:t>Центральный федеральный округ:</w:t>
            </w:r>
            <w:r w:rsidRPr="00B42064">
              <w:rPr>
                <w:rFonts w:ascii="Times New Roman" w:hAnsi="Times New Roman" w:cs="Times New Roman"/>
                <w:bCs/>
                <w:sz w:val="24"/>
                <w:szCs w:val="24"/>
                <w:shd w:val="clear" w:color="auto" w:fill="FFFFFF"/>
              </w:rPr>
              <w:t> Белгородская область, Брянская область, Владимирская область, Воронежская область, Ивановская область, Калужская область, Костромская область, Курская область, Липецкая область, Московская область, Орловская область, Рязанская область, Смоленская область, Тамбовская область, Тверская область, Тульская область, Ярославская область, г. Москва</w:t>
            </w:r>
          </w:p>
        </w:tc>
        <w:tc>
          <w:tcPr>
            <w:tcW w:w="1673" w:type="dxa"/>
            <w:vAlign w:val="bottom"/>
          </w:tcPr>
          <w:p w14:paraId="03493A5E" w14:textId="77777777" w:rsidR="00B42064" w:rsidRPr="00B42064" w:rsidRDefault="00B42064" w:rsidP="00A43F76">
            <w:pPr>
              <w:jc w:val="center"/>
              <w:textAlignment w:val="baseline"/>
              <w:rPr>
                <w:rFonts w:ascii="Times New Roman" w:hAnsi="Times New Roman" w:cs="Times New Roman"/>
                <w:spacing w:val="2"/>
                <w:sz w:val="24"/>
                <w:szCs w:val="24"/>
              </w:rPr>
            </w:pPr>
            <w:r w:rsidRPr="00B42064">
              <w:rPr>
                <w:rFonts w:ascii="Times New Roman" w:hAnsi="Times New Roman" w:cs="Times New Roman"/>
                <w:spacing w:val="2"/>
                <w:sz w:val="24"/>
                <w:szCs w:val="24"/>
              </w:rPr>
              <w:t>0,81</w:t>
            </w:r>
          </w:p>
        </w:tc>
      </w:tr>
      <w:tr w:rsidR="00B42064" w:rsidRPr="00040DB3" w14:paraId="744372A6" w14:textId="77777777" w:rsidTr="00B42064">
        <w:trPr>
          <w:trHeight w:val="1390"/>
        </w:trPr>
        <w:tc>
          <w:tcPr>
            <w:tcW w:w="971" w:type="dxa"/>
            <w:vAlign w:val="center"/>
          </w:tcPr>
          <w:p w14:paraId="57FDBB30" w14:textId="77777777" w:rsidR="00B42064" w:rsidRPr="00B42064" w:rsidRDefault="00B42064" w:rsidP="00A43F76">
            <w:pPr>
              <w:jc w:val="center"/>
              <w:textAlignment w:val="baseline"/>
              <w:rPr>
                <w:rFonts w:ascii="Times New Roman" w:hAnsi="Times New Roman" w:cs="Times New Roman"/>
                <w:spacing w:val="2"/>
                <w:sz w:val="24"/>
                <w:szCs w:val="24"/>
              </w:rPr>
            </w:pPr>
            <w:r w:rsidRPr="00B42064">
              <w:rPr>
                <w:rFonts w:ascii="Times New Roman" w:hAnsi="Times New Roman" w:cs="Times New Roman"/>
                <w:spacing w:val="2"/>
                <w:sz w:val="24"/>
                <w:szCs w:val="24"/>
              </w:rPr>
              <w:t>2</w:t>
            </w:r>
          </w:p>
        </w:tc>
        <w:tc>
          <w:tcPr>
            <w:tcW w:w="6962" w:type="dxa"/>
          </w:tcPr>
          <w:p w14:paraId="3C02F6D5" w14:textId="77777777" w:rsidR="00B42064" w:rsidRPr="00B42064" w:rsidRDefault="00B42064" w:rsidP="00B42064">
            <w:pPr>
              <w:textAlignment w:val="baseline"/>
              <w:rPr>
                <w:rFonts w:ascii="Times New Roman" w:hAnsi="Times New Roman" w:cs="Times New Roman"/>
                <w:spacing w:val="2"/>
                <w:sz w:val="24"/>
                <w:szCs w:val="24"/>
              </w:rPr>
            </w:pPr>
            <w:r w:rsidRPr="00B42064">
              <w:rPr>
                <w:rStyle w:val="s10"/>
                <w:rFonts w:ascii="Times New Roman" w:hAnsi="Times New Roman"/>
                <w:bCs/>
                <w:sz w:val="24"/>
                <w:szCs w:val="24"/>
              </w:rPr>
              <w:t>Северо-Западный федеральный округ:</w:t>
            </w:r>
            <w:r w:rsidRPr="00B42064">
              <w:rPr>
                <w:rFonts w:ascii="Times New Roman" w:hAnsi="Times New Roman" w:cs="Times New Roman"/>
                <w:bCs/>
                <w:sz w:val="24"/>
                <w:szCs w:val="24"/>
                <w:shd w:val="clear" w:color="auto" w:fill="FFFFFF"/>
              </w:rPr>
              <w:t xml:space="preserve"> Республика Карелия, Вологодская область, Калининградская область, Ленинградская область, Псковская область, Новгородская область, Мурманская область, г. Санкт-Петербург, </w:t>
            </w:r>
            <w:r w:rsidRPr="00B42064">
              <w:rPr>
                <w:rFonts w:ascii="Times New Roman" w:hAnsi="Times New Roman" w:cs="Times New Roman"/>
                <w:sz w:val="24"/>
                <w:szCs w:val="24"/>
                <w:shd w:val="clear" w:color="auto" w:fill="FFFFFF"/>
              </w:rPr>
              <w:t>Ненецкий автономный округ,</w:t>
            </w:r>
            <w:r w:rsidRPr="00B42064">
              <w:rPr>
                <w:rFonts w:ascii="Times New Roman" w:hAnsi="Times New Roman" w:cs="Times New Roman"/>
                <w:bCs/>
                <w:sz w:val="24"/>
                <w:szCs w:val="24"/>
                <w:shd w:val="clear" w:color="auto" w:fill="FFFFFF"/>
              </w:rPr>
              <w:t xml:space="preserve"> Республика Коми, Архангельская область</w:t>
            </w:r>
          </w:p>
        </w:tc>
        <w:tc>
          <w:tcPr>
            <w:tcW w:w="1673" w:type="dxa"/>
            <w:vMerge w:val="restart"/>
            <w:vAlign w:val="bottom"/>
          </w:tcPr>
          <w:p w14:paraId="58C40D6A" w14:textId="77777777" w:rsidR="00B42064" w:rsidRPr="00B42064" w:rsidRDefault="00B42064" w:rsidP="00A43F76">
            <w:pPr>
              <w:jc w:val="center"/>
              <w:textAlignment w:val="baseline"/>
              <w:rPr>
                <w:rFonts w:ascii="Times New Roman" w:hAnsi="Times New Roman" w:cs="Times New Roman"/>
                <w:spacing w:val="2"/>
                <w:sz w:val="24"/>
                <w:szCs w:val="24"/>
              </w:rPr>
            </w:pPr>
            <w:r w:rsidRPr="00B42064">
              <w:rPr>
                <w:rFonts w:ascii="Times New Roman" w:hAnsi="Times New Roman" w:cs="Times New Roman"/>
                <w:spacing w:val="2"/>
                <w:sz w:val="24"/>
                <w:szCs w:val="24"/>
              </w:rPr>
              <w:t>0,91</w:t>
            </w:r>
          </w:p>
        </w:tc>
      </w:tr>
      <w:tr w:rsidR="00B42064" w:rsidRPr="00040DB3" w14:paraId="4D2C75DB" w14:textId="77777777" w:rsidTr="00B42064">
        <w:tc>
          <w:tcPr>
            <w:tcW w:w="971" w:type="dxa"/>
            <w:vAlign w:val="center"/>
          </w:tcPr>
          <w:p w14:paraId="5A922DA9" w14:textId="77777777" w:rsidR="00B42064" w:rsidRPr="00B42064" w:rsidRDefault="00B42064" w:rsidP="00A43F76">
            <w:pPr>
              <w:jc w:val="center"/>
              <w:textAlignment w:val="baseline"/>
              <w:rPr>
                <w:rFonts w:ascii="Times New Roman" w:hAnsi="Times New Roman" w:cs="Times New Roman"/>
                <w:spacing w:val="2"/>
                <w:sz w:val="24"/>
                <w:szCs w:val="24"/>
              </w:rPr>
            </w:pPr>
            <w:r w:rsidRPr="00B42064">
              <w:rPr>
                <w:rFonts w:ascii="Times New Roman" w:hAnsi="Times New Roman" w:cs="Times New Roman"/>
                <w:spacing w:val="2"/>
                <w:sz w:val="24"/>
                <w:szCs w:val="24"/>
              </w:rPr>
              <w:t>3</w:t>
            </w:r>
          </w:p>
        </w:tc>
        <w:tc>
          <w:tcPr>
            <w:tcW w:w="6962" w:type="dxa"/>
          </w:tcPr>
          <w:p w14:paraId="34EE80D7" w14:textId="77777777" w:rsidR="00B42064" w:rsidRPr="00B42064" w:rsidRDefault="00B42064" w:rsidP="00B42064">
            <w:pPr>
              <w:textAlignment w:val="baseline"/>
              <w:rPr>
                <w:rFonts w:ascii="Times New Roman" w:hAnsi="Times New Roman" w:cs="Times New Roman"/>
                <w:spacing w:val="2"/>
                <w:sz w:val="24"/>
                <w:szCs w:val="24"/>
              </w:rPr>
            </w:pPr>
            <w:r w:rsidRPr="00B42064">
              <w:rPr>
                <w:rStyle w:val="s10"/>
                <w:rFonts w:ascii="Times New Roman" w:hAnsi="Times New Roman"/>
                <w:bCs/>
                <w:sz w:val="24"/>
                <w:szCs w:val="24"/>
              </w:rPr>
              <w:t>Южный федеральный округ:</w:t>
            </w:r>
            <w:r w:rsidRPr="00B42064">
              <w:rPr>
                <w:rFonts w:ascii="Times New Roman" w:hAnsi="Times New Roman" w:cs="Times New Roman"/>
                <w:bCs/>
                <w:sz w:val="24"/>
                <w:szCs w:val="24"/>
                <w:shd w:val="clear" w:color="auto" w:fill="FFFFFF"/>
              </w:rPr>
              <w:t> Республика Адыгея (Адыгея), Республика Калмыкия, Республика Крым, Краснодарский край, Астраханская область, Волгоградская область, Ростовская область, г. Севастополь</w:t>
            </w:r>
          </w:p>
        </w:tc>
        <w:tc>
          <w:tcPr>
            <w:tcW w:w="1673" w:type="dxa"/>
            <w:vMerge/>
            <w:vAlign w:val="bottom"/>
          </w:tcPr>
          <w:p w14:paraId="3CD186C8" w14:textId="77777777" w:rsidR="00B42064" w:rsidRPr="00B42064" w:rsidRDefault="00B42064" w:rsidP="00A43F76">
            <w:pPr>
              <w:jc w:val="center"/>
              <w:textAlignment w:val="baseline"/>
              <w:rPr>
                <w:rFonts w:ascii="Times New Roman" w:hAnsi="Times New Roman" w:cs="Times New Roman"/>
                <w:spacing w:val="2"/>
                <w:sz w:val="24"/>
                <w:szCs w:val="24"/>
              </w:rPr>
            </w:pPr>
          </w:p>
        </w:tc>
      </w:tr>
      <w:tr w:rsidR="00B42064" w:rsidRPr="00040DB3" w14:paraId="1384D923" w14:textId="77777777" w:rsidTr="00B42064">
        <w:tc>
          <w:tcPr>
            <w:tcW w:w="971" w:type="dxa"/>
            <w:vAlign w:val="center"/>
          </w:tcPr>
          <w:p w14:paraId="3DB22C2C" w14:textId="77777777" w:rsidR="00B42064" w:rsidRPr="00B42064" w:rsidRDefault="00B42064" w:rsidP="00A43F76">
            <w:pPr>
              <w:jc w:val="center"/>
              <w:textAlignment w:val="baseline"/>
              <w:rPr>
                <w:rFonts w:ascii="Times New Roman" w:hAnsi="Times New Roman" w:cs="Times New Roman"/>
                <w:spacing w:val="2"/>
                <w:sz w:val="24"/>
                <w:szCs w:val="24"/>
              </w:rPr>
            </w:pPr>
            <w:r w:rsidRPr="00B42064">
              <w:rPr>
                <w:rFonts w:ascii="Times New Roman" w:hAnsi="Times New Roman" w:cs="Times New Roman"/>
                <w:spacing w:val="2"/>
                <w:sz w:val="24"/>
                <w:szCs w:val="24"/>
              </w:rPr>
              <w:lastRenderedPageBreak/>
              <w:t>4</w:t>
            </w:r>
          </w:p>
        </w:tc>
        <w:tc>
          <w:tcPr>
            <w:tcW w:w="6962" w:type="dxa"/>
          </w:tcPr>
          <w:p w14:paraId="7755771D" w14:textId="77777777" w:rsidR="00B42064" w:rsidRPr="00B42064" w:rsidRDefault="00B42064" w:rsidP="00B42064">
            <w:pPr>
              <w:textAlignment w:val="baseline"/>
              <w:rPr>
                <w:rFonts w:ascii="Times New Roman" w:hAnsi="Times New Roman" w:cs="Times New Roman"/>
                <w:spacing w:val="2"/>
                <w:sz w:val="24"/>
                <w:szCs w:val="24"/>
              </w:rPr>
            </w:pPr>
            <w:r w:rsidRPr="00B42064">
              <w:rPr>
                <w:rStyle w:val="s10"/>
                <w:rFonts w:ascii="Times New Roman" w:hAnsi="Times New Roman"/>
                <w:bCs/>
                <w:sz w:val="24"/>
                <w:szCs w:val="24"/>
              </w:rPr>
              <w:t>Северо-Кавказский федеральный округ:</w:t>
            </w:r>
            <w:r w:rsidRPr="00B42064">
              <w:rPr>
                <w:rFonts w:ascii="Times New Roman" w:hAnsi="Times New Roman" w:cs="Times New Roman"/>
                <w:bCs/>
                <w:sz w:val="24"/>
                <w:szCs w:val="24"/>
                <w:shd w:val="clear" w:color="auto" w:fill="FFFFFF"/>
              </w:rPr>
              <w:t> Республика Дагестан, Республика Ингушетия, Кабардино-Балкарская Республика, Карачаево-Черкесская Республика, Республика Северная Осетия ‒ Алания, Чеченская Республика, Ставропольский край</w:t>
            </w:r>
          </w:p>
        </w:tc>
        <w:tc>
          <w:tcPr>
            <w:tcW w:w="1673" w:type="dxa"/>
            <w:vMerge/>
            <w:vAlign w:val="bottom"/>
          </w:tcPr>
          <w:p w14:paraId="24C7794A" w14:textId="77777777" w:rsidR="00B42064" w:rsidRPr="00B42064" w:rsidRDefault="00B42064" w:rsidP="00A43F76">
            <w:pPr>
              <w:jc w:val="center"/>
              <w:textAlignment w:val="baseline"/>
              <w:rPr>
                <w:rFonts w:ascii="Times New Roman" w:hAnsi="Times New Roman" w:cs="Times New Roman"/>
                <w:spacing w:val="2"/>
                <w:sz w:val="24"/>
                <w:szCs w:val="24"/>
              </w:rPr>
            </w:pPr>
          </w:p>
        </w:tc>
      </w:tr>
      <w:tr w:rsidR="00B42064" w:rsidRPr="00040DB3" w14:paraId="1A53F3BF" w14:textId="77777777" w:rsidTr="00B42064">
        <w:trPr>
          <w:trHeight w:val="1929"/>
        </w:trPr>
        <w:tc>
          <w:tcPr>
            <w:tcW w:w="971" w:type="dxa"/>
            <w:vAlign w:val="center"/>
          </w:tcPr>
          <w:p w14:paraId="6A8AD19A" w14:textId="77777777" w:rsidR="00B42064" w:rsidRPr="00B42064" w:rsidRDefault="00B42064" w:rsidP="00A43F76">
            <w:pPr>
              <w:jc w:val="center"/>
              <w:textAlignment w:val="baseline"/>
              <w:rPr>
                <w:rFonts w:ascii="Times New Roman" w:hAnsi="Times New Roman" w:cs="Times New Roman"/>
                <w:spacing w:val="2"/>
                <w:sz w:val="24"/>
                <w:szCs w:val="24"/>
              </w:rPr>
            </w:pPr>
            <w:r w:rsidRPr="00B42064">
              <w:rPr>
                <w:rFonts w:ascii="Times New Roman" w:hAnsi="Times New Roman" w:cs="Times New Roman"/>
                <w:spacing w:val="2"/>
                <w:sz w:val="24"/>
                <w:szCs w:val="24"/>
              </w:rPr>
              <w:t>5</w:t>
            </w:r>
          </w:p>
        </w:tc>
        <w:tc>
          <w:tcPr>
            <w:tcW w:w="6962" w:type="dxa"/>
          </w:tcPr>
          <w:p w14:paraId="6A98027E" w14:textId="77777777" w:rsidR="00B42064" w:rsidRPr="00B42064" w:rsidRDefault="00B42064" w:rsidP="00B42064">
            <w:pPr>
              <w:textAlignment w:val="baseline"/>
              <w:rPr>
                <w:rFonts w:ascii="Times New Roman" w:hAnsi="Times New Roman" w:cs="Times New Roman"/>
                <w:spacing w:val="2"/>
                <w:sz w:val="24"/>
                <w:szCs w:val="24"/>
              </w:rPr>
            </w:pPr>
            <w:r w:rsidRPr="00B42064">
              <w:rPr>
                <w:rStyle w:val="s10"/>
                <w:rFonts w:ascii="Times New Roman" w:hAnsi="Times New Roman"/>
                <w:bCs/>
                <w:sz w:val="24"/>
                <w:szCs w:val="24"/>
              </w:rPr>
              <w:t>Приволжский федеральный округ:</w:t>
            </w:r>
            <w:r w:rsidRPr="00B42064">
              <w:rPr>
                <w:rFonts w:ascii="Times New Roman" w:hAnsi="Times New Roman" w:cs="Times New Roman"/>
                <w:bCs/>
                <w:sz w:val="24"/>
                <w:szCs w:val="24"/>
                <w:shd w:val="clear" w:color="auto" w:fill="FFFFFF"/>
              </w:rPr>
              <w:t xml:space="preserve"> Республика Марий Эл, Республика Мордовия, Республика Татарстан (Татарстан), Удмуртская Республика, Чувашская Республика – Чувашия, Пермский край, Кировская область, Оренбургская область, Пензенская область, Самарская область, Саратовская область, Ульяновская область, Республика Башкортостан, Нижегородская область</w:t>
            </w:r>
          </w:p>
        </w:tc>
        <w:tc>
          <w:tcPr>
            <w:tcW w:w="1673" w:type="dxa"/>
            <w:vMerge/>
            <w:vAlign w:val="bottom"/>
          </w:tcPr>
          <w:p w14:paraId="64A49E26" w14:textId="77777777" w:rsidR="00B42064" w:rsidRPr="00B42064" w:rsidRDefault="00B42064" w:rsidP="00A43F76">
            <w:pPr>
              <w:jc w:val="center"/>
              <w:textAlignment w:val="baseline"/>
              <w:rPr>
                <w:rFonts w:ascii="Times New Roman" w:hAnsi="Times New Roman" w:cs="Times New Roman"/>
                <w:spacing w:val="2"/>
                <w:sz w:val="24"/>
                <w:szCs w:val="24"/>
              </w:rPr>
            </w:pPr>
          </w:p>
        </w:tc>
      </w:tr>
      <w:tr w:rsidR="00B42064" w:rsidRPr="00040DB3" w14:paraId="1DCD87BD" w14:textId="77777777" w:rsidTr="00B42064">
        <w:tc>
          <w:tcPr>
            <w:tcW w:w="971" w:type="dxa"/>
            <w:vAlign w:val="center"/>
          </w:tcPr>
          <w:p w14:paraId="21BA94FF" w14:textId="77777777" w:rsidR="00B42064" w:rsidRPr="00B42064" w:rsidRDefault="00B42064" w:rsidP="00A43F76">
            <w:pPr>
              <w:jc w:val="center"/>
              <w:textAlignment w:val="baseline"/>
              <w:rPr>
                <w:rFonts w:ascii="Times New Roman" w:hAnsi="Times New Roman" w:cs="Times New Roman"/>
                <w:spacing w:val="2"/>
                <w:sz w:val="24"/>
                <w:szCs w:val="24"/>
              </w:rPr>
            </w:pPr>
            <w:r w:rsidRPr="00B42064">
              <w:rPr>
                <w:rFonts w:ascii="Times New Roman" w:hAnsi="Times New Roman" w:cs="Times New Roman"/>
                <w:spacing w:val="2"/>
                <w:sz w:val="24"/>
                <w:szCs w:val="24"/>
              </w:rPr>
              <w:t>6</w:t>
            </w:r>
          </w:p>
        </w:tc>
        <w:tc>
          <w:tcPr>
            <w:tcW w:w="6962" w:type="dxa"/>
          </w:tcPr>
          <w:p w14:paraId="0DF2AD5E" w14:textId="77777777" w:rsidR="00B42064" w:rsidRPr="00B42064" w:rsidRDefault="00B42064" w:rsidP="00B42064">
            <w:pPr>
              <w:textAlignment w:val="baseline"/>
              <w:rPr>
                <w:rFonts w:ascii="Times New Roman" w:hAnsi="Times New Roman" w:cs="Times New Roman"/>
                <w:spacing w:val="2"/>
                <w:sz w:val="24"/>
                <w:szCs w:val="24"/>
              </w:rPr>
            </w:pPr>
            <w:r w:rsidRPr="00B42064">
              <w:rPr>
                <w:rStyle w:val="s10"/>
                <w:rFonts w:ascii="Times New Roman" w:hAnsi="Times New Roman"/>
                <w:bCs/>
                <w:sz w:val="24"/>
                <w:szCs w:val="24"/>
              </w:rPr>
              <w:t>Уральский федеральный округ:</w:t>
            </w:r>
            <w:r w:rsidRPr="00B42064">
              <w:rPr>
                <w:rFonts w:ascii="Times New Roman" w:hAnsi="Times New Roman" w:cs="Times New Roman"/>
                <w:bCs/>
                <w:sz w:val="24"/>
                <w:szCs w:val="24"/>
                <w:shd w:val="clear" w:color="auto" w:fill="FFFFFF"/>
              </w:rPr>
              <w:t> Курганская область, Свердловская область, Тюменская область, Челябинская область, Ханты-Мансийский автономный округ – Югра, Ямало-Ненецкий автономный округ</w:t>
            </w:r>
          </w:p>
        </w:tc>
        <w:tc>
          <w:tcPr>
            <w:tcW w:w="1673" w:type="dxa"/>
            <w:vMerge/>
            <w:vAlign w:val="bottom"/>
          </w:tcPr>
          <w:p w14:paraId="31F1A180" w14:textId="77777777" w:rsidR="00B42064" w:rsidRPr="00B42064" w:rsidRDefault="00B42064" w:rsidP="00A43F76">
            <w:pPr>
              <w:jc w:val="center"/>
              <w:textAlignment w:val="baseline"/>
              <w:rPr>
                <w:rFonts w:ascii="Times New Roman" w:hAnsi="Times New Roman" w:cs="Times New Roman"/>
                <w:spacing w:val="2"/>
                <w:sz w:val="24"/>
                <w:szCs w:val="24"/>
              </w:rPr>
            </w:pPr>
          </w:p>
        </w:tc>
      </w:tr>
      <w:tr w:rsidR="00B42064" w:rsidRPr="00040DB3" w14:paraId="7841F77A" w14:textId="77777777" w:rsidTr="00B42064">
        <w:tc>
          <w:tcPr>
            <w:tcW w:w="971" w:type="dxa"/>
            <w:vAlign w:val="center"/>
          </w:tcPr>
          <w:p w14:paraId="70DD2823" w14:textId="77777777" w:rsidR="00B42064" w:rsidRPr="00B42064" w:rsidRDefault="00B42064" w:rsidP="00A43F76">
            <w:pPr>
              <w:jc w:val="center"/>
              <w:textAlignment w:val="baseline"/>
              <w:rPr>
                <w:rFonts w:ascii="Times New Roman" w:hAnsi="Times New Roman" w:cs="Times New Roman"/>
                <w:spacing w:val="2"/>
                <w:sz w:val="24"/>
                <w:szCs w:val="24"/>
              </w:rPr>
            </w:pPr>
            <w:r w:rsidRPr="00B42064">
              <w:rPr>
                <w:rFonts w:ascii="Times New Roman" w:hAnsi="Times New Roman" w:cs="Times New Roman"/>
                <w:spacing w:val="2"/>
                <w:sz w:val="24"/>
                <w:szCs w:val="24"/>
              </w:rPr>
              <w:t>7</w:t>
            </w:r>
          </w:p>
        </w:tc>
        <w:tc>
          <w:tcPr>
            <w:tcW w:w="6962" w:type="dxa"/>
          </w:tcPr>
          <w:p w14:paraId="6F59B5AE" w14:textId="77777777" w:rsidR="00B42064" w:rsidRPr="00B42064" w:rsidRDefault="00B42064" w:rsidP="00B42064">
            <w:pPr>
              <w:textAlignment w:val="baseline"/>
              <w:rPr>
                <w:rFonts w:ascii="Times New Roman" w:hAnsi="Times New Roman" w:cs="Times New Roman"/>
                <w:spacing w:val="2"/>
                <w:sz w:val="24"/>
                <w:szCs w:val="24"/>
              </w:rPr>
            </w:pPr>
            <w:r w:rsidRPr="00B42064">
              <w:rPr>
                <w:rStyle w:val="s10"/>
                <w:rFonts w:ascii="Times New Roman" w:hAnsi="Times New Roman"/>
                <w:bCs/>
                <w:sz w:val="24"/>
                <w:szCs w:val="24"/>
              </w:rPr>
              <w:t>Сибирский федеральный округ:</w:t>
            </w:r>
            <w:r w:rsidRPr="00B42064">
              <w:rPr>
                <w:rFonts w:ascii="Times New Roman" w:hAnsi="Times New Roman" w:cs="Times New Roman"/>
                <w:bCs/>
                <w:sz w:val="24"/>
                <w:szCs w:val="24"/>
                <w:shd w:val="clear" w:color="auto" w:fill="FFFFFF"/>
              </w:rPr>
              <w:t> Республика Алтай, Республика Тыва, Республика Хакасия, Алтайский край, Красноярский край, Иркутская область, Кемеровская область, Новосибирская область, Омская область, Томская область</w:t>
            </w:r>
          </w:p>
        </w:tc>
        <w:tc>
          <w:tcPr>
            <w:tcW w:w="1673" w:type="dxa"/>
            <w:vMerge/>
            <w:vAlign w:val="bottom"/>
          </w:tcPr>
          <w:p w14:paraId="5F9BD4DC" w14:textId="77777777" w:rsidR="00B42064" w:rsidRPr="00B42064" w:rsidRDefault="00B42064" w:rsidP="00A43F76">
            <w:pPr>
              <w:jc w:val="center"/>
              <w:textAlignment w:val="baseline"/>
              <w:rPr>
                <w:rFonts w:ascii="Times New Roman" w:hAnsi="Times New Roman" w:cs="Times New Roman"/>
                <w:spacing w:val="2"/>
                <w:sz w:val="24"/>
                <w:szCs w:val="24"/>
              </w:rPr>
            </w:pPr>
          </w:p>
        </w:tc>
      </w:tr>
      <w:tr w:rsidR="00B42064" w:rsidRPr="00040DB3" w14:paraId="53AFDC18" w14:textId="77777777" w:rsidTr="00B42064">
        <w:tc>
          <w:tcPr>
            <w:tcW w:w="971" w:type="dxa"/>
            <w:vAlign w:val="center"/>
          </w:tcPr>
          <w:p w14:paraId="15BFF151" w14:textId="77777777" w:rsidR="00B42064" w:rsidRPr="00B42064" w:rsidRDefault="00B42064" w:rsidP="00A43F76">
            <w:pPr>
              <w:jc w:val="center"/>
              <w:textAlignment w:val="baseline"/>
              <w:rPr>
                <w:rFonts w:ascii="Times New Roman" w:hAnsi="Times New Roman" w:cs="Times New Roman"/>
                <w:spacing w:val="2"/>
                <w:sz w:val="24"/>
                <w:szCs w:val="24"/>
              </w:rPr>
            </w:pPr>
            <w:r w:rsidRPr="00B42064">
              <w:rPr>
                <w:rFonts w:ascii="Times New Roman" w:hAnsi="Times New Roman" w:cs="Times New Roman"/>
                <w:spacing w:val="2"/>
                <w:sz w:val="24"/>
                <w:szCs w:val="24"/>
              </w:rPr>
              <w:t>8</w:t>
            </w:r>
          </w:p>
        </w:tc>
        <w:tc>
          <w:tcPr>
            <w:tcW w:w="6962" w:type="dxa"/>
          </w:tcPr>
          <w:p w14:paraId="7F997CC6" w14:textId="77777777" w:rsidR="00B42064" w:rsidRPr="00B42064" w:rsidRDefault="00B42064" w:rsidP="00B42064">
            <w:pPr>
              <w:textAlignment w:val="baseline"/>
              <w:rPr>
                <w:rStyle w:val="s10"/>
                <w:rFonts w:ascii="Times New Roman" w:hAnsi="Times New Roman"/>
                <w:bCs/>
                <w:sz w:val="24"/>
                <w:szCs w:val="24"/>
              </w:rPr>
            </w:pPr>
            <w:r w:rsidRPr="00B42064">
              <w:rPr>
                <w:rStyle w:val="s10"/>
                <w:rFonts w:ascii="Times New Roman" w:hAnsi="Times New Roman"/>
                <w:bCs/>
                <w:sz w:val="24"/>
                <w:szCs w:val="24"/>
              </w:rPr>
              <w:t>Дальневосточный федеральный округ:</w:t>
            </w:r>
            <w:r w:rsidRPr="00B42064">
              <w:rPr>
                <w:rFonts w:ascii="Times New Roman" w:hAnsi="Times New Roman" w:cs="Times New Roman"/>
                <w:bCs/>
                <w:sz w:val="24"/>
                <w:szCs w:val="24"/>
                <w:shd w:val="clear" w:color="auto" w:fill="FFFFFF"/>
              </w:rPr>
              <w:t> Республика Бурятия, Республика Саха (Якутия), Забайкальский край, Камчатский край, Приморский край, Хабаровский край, Амурская область, Магаданская область, Сахалинская область, Еврейская автономная область, Чукотский автономный округ</w:t>
            </w:r>
          </w:p>
        </w:tc>
        <w:tc>
          <w:tcPr>
            <w:tcW w:w="1673" w:type="dxa"/>
            <w:vMerge/>
            <w:vAlign w:val="bottom"/>
          </w:tcPr>
          <w:p w14:paraId="3E54BBA7" w14:textId="77777777" w:rsidR="00B42064" w:rsidRPr="00B42064" w:rsidRDefault="00B42064" w:rsidP="00A43F76">
            <w:pPr>
              <w:jc w:val="center"/>
              <w:textAlignment w:val="baseline"/>
              <w:rPr>
                <w:rFonts w:ascii="Times New Roman" w:hAnsi="Times New Roman" w:cs="Times New Roman"/>
                <w:spacing w:val="2"/>
                <w:sz w:val="24"/>
                <w:szCs w:val="24"/>
              </w:rPr>
            </w:pPr>
          </w:p>
        </w:tc>
      </w:tr>
      <w:tr w:rsidR="00B42064" w:rsidRPr="00040DB3" w14:paraId="02FA70A4" w14:textId="77777777" w:rsidTr="00B42064">
        <w:trPr>
          <w:trHeight w:val="203"/>
        </w:trPr>
        <w:tc>
          <w:tcPr>
            <w:tcW w:w="9606" w:type="dxa"/>
            <w:gridSpan w:val="3"/>
          </w:tcPr>
          <w:p w14:paraId="1C9B6A2D" w14:textId="77777777" w:rsidR="00B42064" w:rsidRPr="00B42064" w:rsidRDefault="00B42064" w:rsidP="00A43F76">
            <w:pPr>
              <w:ind w:firstLine="426"/>
              <w:jc w:val="both"/>
              <w:rPr>
                <w:rFonts w:ascii="Times New Roman" w:hAnsi="Times New Roman" w:cs="Times New Roman"/>
                <w:spacing w:val="2"/>
              </w:rPr>
            </w:pPr>
            <w:r w:rsidRPr="00B42064">
              <w:rPr>
                <w:rFonts w:ascii="Times New Roman" w:hAnsi="Times New Roman" w:cs="Times New Roman"/>
                <w:spacing w:val="2"/>
              </w:rPr>
              <w:t>П р и м е ч а н и я</w:t>
            </w:r>
          </w:p>
          <w:p w14:paraId="1144F194" w14:textId="77777777" w:rsidR="00B42064" w:rsidRPr="00B42064" w:rsidRDefault="00B42064" w:rsidP="00A43F76">
            <w:pPr>
              <w:ind w:firstLine="426"/>
              <w:jc w:val="both"/>
              <w:rPr>
                <w:rFonts w:ascii="Times New Roman" w:hAnsi="Times New Roman" w:cs="Times New Roman"/>
              </w:rPr>
            </w:pPr>
            <w:r w:rsidRPr="00B42064">
              <w:rPr>
                <w:rFonts w:ascii="Times New Roman" w:hAnsi="Times New Roman" w:cs="Times New Roman"/>
                <w:spacing w:val="2"/>
              </w:rPr>
              <w:t>1 Деление регионов выполнено н</w:t>
            </w:r>
            <w:r w:rsidRPr="00B42064">
              <w:rPr>
                <w:rFonts w:ascii="Times New Roman" w:hAnsi="Times New Roman" w:cs="Times New Roman"/>
              </w:rPr>
              <w:t>а основании [12].</w:t>
            </w:r>
          </w:p>
          <w:p w14:paraId="1CF47B35" w14:textId="77777777" w:rsidR="00B42064" w:rsidRPr="00B42064" w:rsidRDefault="00B42064" w:rsidP="00A43F76">
            <w:pPr>
              <w:ind w:firstLine="426"/>
              <w:jc w:val="both"/>
              <w:rPr>
                <w:rFonts w:ascii="Times New Roman" w:hAnsi="Times New Roman" w:cs="Times New Roman"/>
              </w:rPr>
            </w:pPr>
            <w:r w:rsidRPr="00B42064">
              <w:rPr>
                <w:rFonts w:ascii="Times New Roman" w:hAnsi="Times New Roman" w:cs="Times New Roman"/>
              </w:rPr>
              <w:t xml:space="preserve">2 При наличии данных о фактических нагрузках, документированных и утвержденных в установленном порядке, поправочный коэффициент для вычисления расчетной нагрузки жилого дома </w:t>
            </w:r>
            <w:proofErr w:type="spellStart"/>
            <w:r w:rsidRPr="00B42064">
              <w:rPr>
                <w:rFonts w:ascii="Times New Roman" w:hAnsi="Times New Roman" w:cs="Times New Roman"/>
                <w:i/>
              </w:rPr>
              <w:t>k</w:t>
            </w:r>
            <w:r w:rsidRPr="00B42064">
              <w:rPr>
                <w:rFonts w:ascii="Times New Roman" w:hAnsi="Times New Roman" w:cs="Times New Roman"/>
                <w:vertAlign w:val="subscript"/>
              </w:rPr>
              <w:t>п.к</w:t>
            </w:r>
            <w:proofErr w:type="spellEnd"/>
            <w:r w:rsidRPr="00B42064">
              <w:rPr>
                <w:rFonts w:ascii="Times New Roman" w:hAnsi="Times New Roman" w:cs="Times New Roman"/>
              </w:rPr>
              <w:t xml:space="preserve"> допускается корректировать для конкретного применения с учетом региональных условий. </w:t>
            </w:r>
          </w:p>
          <w:p w14:paraId="6A275BD2" w14:textId="77777777" w:rsidR="00B42064" w:rsidRPr="00B42064" w:rsidRDefault="00B42064" w:rsidP="00A43F76">
            <w:pPr>
              <w:ind w:firstLine="426"/>
              <w:jc w:val="both"/>
              <w:rPr>
                <w:rFonts w:ascii="Times New Roman" w:hAnsi="Times New Roman" w:cs="Times New Roman"/>
                <w:sz w:val="24"/>
                <w:szCs w:val="24"/>
              </w:rPr>
            </w:pPr>
            <w:r w:rsidRPr="00B42064">
              <w:rPr>
                <w:rFonts w:ascii="Times New Roman" w:hAnsi="Times New Roman" w:cs="Times New Roman"/>
              </w:rPr>
              <w:t>3 Расчет может выполняться в соответствии с утвержденными в установленном порядке региональными нормативами.</w:t>
            </w:r>
          </w:p>
        </w:tc>
      </w:tr>
    </w:tbl>
    <w:p w14:paraId="5CB58623" w14:textId="3AC1370B" w:rsidR="00B42064" w:rsidRPr="00B22D06" w:rsidRDefault="00B22D06" w:rsidP="00A216BF">
      <w:pPr>
        <w:shd w:val="clear" w:color="auto" w:fill="FFFFFF"/>
        <w:ind w:firstLine="567"/>
        <w:jc w:val="both"/>
        <w:rPr>
          <w:rFonts w:ascii="Times New Roman" w:hAnsi="Times New Roman" w:cs="Times New Roman"/>
          <w:b/>
          <w:bCs/>
          <w:sz w:val="28"/>
          <w:szCs w:val="28"/>
        </w:rPr>
      </w:pPr>
      <w:r w:rsidRPr="00B22D06">
        <w:rPr>
          <w:rFonts w:ascii="Times New Roman" w:hAnsi="Times New Roman" w:cs="Times New Roman"/>
          <w:b/>
          <w:bCs/>
          <w:sz w:val="28"/>
          <w:szCs w:val="28"/>
        </w:rPr>
        <w:t>Таблица 7.5а (Введена дополнительна, Изм. № 4).</w:t>
      </w:r>
    </w:p>
    <w:p w14:paraId="216977C4" w14:textId="77777777" w:rsidR="00B22D06" w:rsidRDefault="00B22D06" w:rsidP="00A216BF">
      <w:pPr>
        <w:shd w:val="clear" w:color="auto" w:fill="FFFFFF"/>
        <w:ind w:firstLine="567"/>
        <w:jc w:val="both"/>
        <w:rPr>
          <w:rFonts w:ascii="Times New Roman" w:hAnsi="Times New Roman" w:cs="Times New Roman"/>
          <w:sz w:val="28"/>
          <w:szCs w:val="28"/>
        </w:rPr>
      </w:pPr>
    </w:p>
    <w:p w14:paraId="06AD8516" w14:textId="4F0061D2" w:rsidR="00166766" w:rsidRPr="00A216BF" w:rsidRDefault="00B42064" w:rsidP="00A216BF">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Расчетная нагрузка при смешанном питании ТП (питающей линией) жилых и нежилых зданий (помещений) определяется в соответствии с 7.2.19.</w:t>
      </w:r>
    </w:p>
    <w:p w14:paraId="7F851562" w14:textId="6F0C9FAC" w:rsidR="00B42064" w:rsidRPr="00E04F66" w:rsidRDefault="00B42064" w:rsidP="00B42064">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49D75BEF"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1.</w:t>
      </w:r>
      <w:r w:rsidRPr="00A216BF">
        <w:rPr>
          <w:rFonts w:ascii="Times New Roman" w:hAnsi="Times New Roman" w:cs="Times New Roman"/>
          <w:sz w:val="28"/>
          <w:szCs w:val="28"/>
        </w:rPr>
        <w:t>11 При проектировании реконструкции наружных электрических сетей в сельской местности расчетную нагрузку допускается принимать по фактическим данным с учетом их перспективного роста до 30 %. При этом суммарные расчетные нагрузки не должны превышать значений, определяемых в соответствии с требованиями настоящих</w:t>
      </w:r>
      <w:r w:rsidR="00A16ED3" w:rsidRPr="00A216BF">
        <w:rPr>
          <w:rFonts w:ascii="Times New Roman" w:hAnsi="Times New Roman" w:cs="Times New Roman"/>
          <w:sz w:val="28"/>
          <w:szCs w:val="28"/>
        </w:rPr>
        <w:t xml:space="preserve"> свода</w:t>
      </w:r>
      <w:r w:rsidRPr="00A216BF">
        <w:rPr>
          <w:rFonts w:ascii="Times New Roman" w:hAnsi="Times New Roman" w:cs="Times New Roman"/>
          <w:sz w:val="28"/>
          <w:szCs w:val="28"/>
        </w:rPr>
        <w:t xml:space="preserve"> правил.</w:t>
      </w:r>
    </w:p>
    <w:p w14:paraId="65EEA97A"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1.</w:t>
      </w:r>
      <w:r w:rsidRPr="00A216BF">
        <w:rPr>
          <w:rFonts w:ascii="Times New Roman" w:hAnsi="Times New Roman" w:cs="Times New Roman"/>
          <w:sz w:val="28"/>
          <w:szCs w:val="28"/>
        </w:rPr>
        <w:t>12 Питающие линии электроприемников жилых зданий и соответствующие им коэффициенты мощности приводятся ниже:</w:t>
      </w:r>
    </w:p>
    <w:p w14:paraId="0FE89C5E" w14:textId="77777777" w:rsidR="00166766" w:rsidRPr="00A216BF" w:rsidRDefault="00A16ED3"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квартир</w:t>
      </w:r>
      <w:r w:rsidR="00166766" w:rsidRPr="00A216BF">
        <w:rPr>
          <w:rFonts w:ascii="Times New Roman" w:hAnsi="Times New Roman" w:cs="Times New Roman"/>
          <w:sz w:val="28"/>
          <w:szCs w:val="28"/>
        </w:rPr>
        <w:t xml:space="preserve"> с электрическими плитами……………………………….…. 0,98</w:t>
      </w:r>
      <w:r w:rsidRPr="00A216BF">
        <w:rPr>
          <w:rFonts w:ascii="Times New Roman" w:hAnsi="Times New Roman" w:cs="Times New Roman"/>
          <w:sz w:val="28"/>
          <w:szCs w:val="28"/>
        </w:rPr>
        <w:t>;</w:t>
      </w:r>
    </w:p>
    <w:p w14:paraId="69C37CF7"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то же, с бытовыми кондиционерами воздуха.............................</w:t>
      </w:r>
      <w:r w:rsidR="00A216BF">
        <w:rPr>
          <w:rFonts w:ascii="Times New Roman" w:hAnsi="Times New Roman" w:cs="Times New Roman"/>
          <w:sz w:val="28"/>
          <w:szCs w:val="28"/>
        </w:rPr>
        <w:t>.</w:t>
      </w:r>
      <w:r w:rsidRPr="00A216BF">
        <w:rPr>
          <w:rFonts w:ascii="Times New Roman" w:hAnsi="Times New Roman" w:cs="Times New Roman"/>
          <w:sz w:val="28"/>
          <w:szCs w:val="28"/>
        </w:rPr>
        <w:t>......</w:t>
      </w:r>
      <w:r w:rsidR="00A216BF">
        <w:rPr>
          <w:rFonts w:ascii="Times New Roman" w:hAnsi="Times New Roman" w:cs="Times New Roman"/>
          <w:sz w:val="28"/>
          <w:szCs w:val="28"/>
        </w:rPr>
        <w:t>.</w:t>
      </w:r>
      <w:r w:rsidRPr="00A216BF">
        <w:rPr>
          <w:rFonts w:ascii="Times New Roman" w:hAnsi="Times New Roman" w:cs="Times New Roman"/>
          <w:sz w:val="28"/>
          <w:szCs w:val="28"/>
        </w:rPr>
        <w:t>.. 0,93</w:t>
      </w:r>
      <w:r w:rsidR="00A16ED3" w:rsidRPr="00A216BF">
        <w:rPr>
          <w:rFonts w:ascii="Times New Roman" w:hAnsi="Times New Roman" w:cs="Times New Roman"/>
          <w:sz w:val="28"/>
          <w:szCs w:val="28"/>
        </w:rPr>
        <w:t>;</w:t>
      </w:r>
    </w:p>
    <w:p w14:paraId="0B9E0020" w14:textId="2CFAF692" w:rsidR="00166766" w:rsidRPr="00A216BF" w:rsidRDefault="00A16ED3"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квартир</w:t>
      </w:r>
      <w:r w:rsidR="00166766" w:rsidRPr="00A216BF">
        <w:rPr>
          <w:rFonts w:ascii="Times New Roman" w:hAnsi="Times New Roman" w:cs="Times New Roman"/>
          <w:sz w:val="28"/>
          <w:szCs w:val="28"/>
        </w:rPr>
        <w:t xml:space="preserve"> с плитами на природном, сжиженном газе и твердом топливе</w:t>
      </w:r>
      <w:r w:rsidR="00A216BF">
        <w:rPr>
          <w:rFonts w:ascii="Times New Roman" w:hAnsi="Times New Roman" w:cs="Times New Roman"/>
          <w:sz w:val="28"/>
          <w:szCs w:val="28"/>
        </w:rPr>
        <w:t>……………………………………………………………………….</w:t>
      </w:r>
      <w:r w:rsidR="00166766" w:rsidRPr="00A216BF">
        <w:rPr>
          <w:rFonts w:ascii="Times New Roman" w:hAnsi="Times New Roman" w:cs="Times New Roman"/>
          <w:sz w:val="28"/>
          <w:szCs w:val="28"/>
        </w:rPr>
        <w:t>. 0,96</w:t>
      </w:r>
      <w:r w:rsidRPr="00A216BF">
        <w:rPr>
          <w:rFonts w:ascii="Times New Roman" w:hAnsi="Times New Roman" w:cs="Times New Roman"/>
          <w:sz w:val="28"/>
          <w:szCs w:val="28"/>
        </w:rPr>
        <w:t>;</w:t>
      </w:r>
    </w:p>
    <w:p w14:paraId="477790C9"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то же, с бытовыми кондиционерами воздуха.........................................</w:t>
      </w:r>
      <w:r w:rsidR="00676ED3" w:rsidRPr="00A216BF">
        <w:rPr>
          <w:rFonts w:ascii="Times New Roman" w:hAnsi="Times New Roman" w:cs="Times New Roman"/>
          <w:sz w:val="28"/>
          <w:szCs w:val="28"/>
        </w:rPr>
        <w:t xml:space="preserve"> </w:t>
      </w:r>
      <w:r w:rsidRPr="00A216BF">
        <w:rPr>
          <w:rFonts w:ascii="Times New Roman" w:hAnsi="Times New Roman" w:cs="Times New Roman"/>
          <w:sz w:val="28"/>
          <w:szCs w:val="28"/>
        </w:rPr>
        <w:t>0,92</w:t>
      </w:r>
    </w:p>
    <w:p w14:paraId="50FA3B98"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общего освещения в общежитиях коридорного типа............................</w:t>
      </w:r>
      <w:r w:rsidR="00676ED3" w:rsidRPr="00A216BF">
        <w:rPr>
          <w:rFonts w:ascii="Times New Roman" w:hAnsi="Times New Roman" w:cs="Times New Roman"/>
          <w:sz w:val="28"/>
          <w:szCs w:val="28"/>
        </w:rPr>
        <w:t xml:space="preserve"> </w:t>
      </w:r>
      <w:r w:rsidRPr="00A216BF">
        <w:rPr>
          <w:rFonts w:ascii="Times New Roman" w:hAnsi="Times New Roman" w:cs="Times New Roman"/>
          <w:sz w:val="28"/>
          <w:szCs w:val="28"/>
        </w:rPr>
        <w:t>0,95</w:t>
      </w:r>
    </w:p>
    <w:p w14:paraId="2ACD287C"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хозяйственных насосов, вентиляционных установок</w:t>
      </w:r>
      <w:r w:rsidR="00A216BF">
        <w:rPr>
          <w:rFonts w:ascii="Times New Roman" w:hAnsi="Times New Roman" w:cs="Times New Roman"/>
          <w:sz w:val="28"/>
          <w:szCs w:val="28"/>
        </w:rPr>
        <w:t xml:space="preserve"> </w:t>
      </w:r>
      <w:r w:rsidRPr="00A216BF">
        <w:rPr>
          <w:rFonts w:ascii="Times New Roman" w:hAnsi="Times New Roman" w:cs="Times New Roman"/>
          <w:sz w:val="28"/>
          <w:szCs w:val="28"/>
        </w:rPr>
        <w:t>и других санитарно-</w:t>
      </w:r>
      <w:r w:rsidRPr="00A216BF">
        <w:rPr>
          <w:rFonts w:ascii="Times New Roman" w:hAnsi="Times New Roman" w:cs="Times New Roman"/>
          <w:sz w:val="28"/>
          <w:szCs w:val="28"/>
        </w:rPr>
        <w:lastRenderedPageBreak/>
        <w:t>технических устройств...……….................................</w:t>
      </w:r>
      <w:r w:rsidR="00A216BF">
        <w:rPr>
          <w:rFonts w:ascii="Times New Roman" w:hAnsi="Times New Roman" w:cs="Times New Roman"/>
          <w:sz w:val="28"/>
          <w:szCs w:val="28"/>
        </w:rPr>
        <w:t>..................................</w:t>
      </w:r>
      <w:r w:rsidRPr="00A216BF">
        <w:rPr>
          <w:rFonts w:ascii="Times New Roman" w:hAnsi="Times New Roman" w:cs="Times New Roman"/>
          <w:sz w:val="28"/>
          <w:szCs w:val="28"/>
        </w:rPr>
        <w:t>.... 0,8</w:t>
      </w:r>
    </w:p>
    <w:p w14:paraId="1B96F6F7"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лифтов...................................................……………….………………... 0,65</w:t>
      </w:r>
    </w:p>
    <w:p w14:paraId="098D1403"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Коэффициент мощности распределительной линии, питающей один электродвигатель, следует принимать по его каталожным данным.</w:t>
      </w:r>
    </w:p>
    <w:p w14:paraId="04456600" w14:textId="47EC349F" w:rsidR="00166766" w:rsidRPr="00A216BF" w:rsidRDefault="00B42064" w:rsidP="00A216BF">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Коэффициент мощности групповых линий освещения с разрядными лампами следует принимать по 7.2.18.</w:t>
      </w:r>
    </w:p>
    <w:p w14:paraId="35661339" w14:textId="77777777" w:rsidR="00B42064" w:rsidRPr="00E04F66" w:rsidRDefault="00B42064" w:rsidP="00B42064">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7566B63C" w14:textId="77777777" w:rsidR="003B4A45" w:rsidRPr="00A216BF" w:rsidRDefault="004E7447" w:rsidP="00A216BF">
      <w:pPr>
        <w:shd w:val="clear" w:color="auto" w:fill="FFFFFF"/>
        <w:ind w:firstLine="567"/>
        <w:rPr>
          <w:rFonts w:ascii="Times New Roman" w:hAnsi="Times New Roman" w:cs="Times New Roman"/>
          <w:b/>
          <w:sz w:val="28"/>
          <w:szCs w:val="28"/>
        </w:rPr>
      </w:pPr>
      <w:r w:rsidRPr="00A216BF">
        <w:rPr>
          <w:rFonts w:ascii="Times New Roman" w:hAnsi="Times New Roman" w:cs="Times New Roman"/>
          <w:b/>
          <w:sz w:val="28"/>
          <w:szCs w:val="28"/>
        </w:rPr>
        <w:t xml:space="preserve">7.2 </w:t>
      </w:r>
      <w:r w:rsidR="003B4A45" w:rsidRPr="00A216BF">
        <w:rPr>
          <w:rFonts w:ascii="Times New Roman" w:hAnsi="Times New Roman" w:cs="Times New Roman"/>
          <w:b/>
          <w:sz w:val="28"/>
          <w:szCs w:val="28"/>
        </w:rPr>
        <w:t>Нагрузки общественных зданий</w:t>
      </w:r>
    </w:p>
    <w:p w14:paraId="006A0A65"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2.1</w:t>
      </w:r>
      <w:r w:rsidRPr="00A216BF">
        <w:rPr>
          <w:rFonts w:ascii="Times New Roman" w:hAnsi="Times New Roman" w:cs="Times New Roman"/>
          <w:sz w:val="28"/>
          <w:szCs w:val="28"/>
        </w:rPr>
        <w:t xml:space="preserve"> Коэффициент спроса для расчета нагрузок рабочего освещения питающей сети и вводов общественных зданий </w:t>
      </w:r>
      <w:r w:rsidR="00A16ED3" w:rsidRPr="00A216BF">
        <w:rPr>
          <w:rFonts w:ascii="Times New Roman" w:hAnsi="Times New Roman" w:cs="Times New Roman"/>
          <w:sz w:val="28"/>
          <w:szCs w:val="28"/>
        </w:rPr>
        <w:t>следует принимать по таблице 7.6</w:t>
      </w:r>
      <w:r w:rsidRPr="00A216BF">
        <w:rPr>
          <w:rFonts w:ascii="Times New Roman" w:hAnsi="Times New Roman" w:cs="Times New Roman"/>
          <w:sz w:val="28"/>
          <w:szCs w:val="28"/>
        </w:rPr>
        <w:t>.</w:t>
      </w:r>
    </w:p>
    <w:p w14:paraId="7F1D7C0F" w14:textId="77777777" w:rsidR="00A16ED3" w:rsidRPr="00A216BF" w:rsidRDefault="00A16ED3" w:rsidP="00A216BF">
      <w:pPr>
        <w:shd w:val="clear" w:color="auto" w:fill="FFFFFF"/>
        <w:jc w:val="both"/>
        <w:rPr>
          <w:rFonts w:ascii="Times New Roman" w:hAnsi="Times New Roman" w:cs="Times New Roman"/>
          <w:sz w:val="28"/>
          <w:szCs w:val="28"/>
        </w:rPr>
      </w:pPr>
    </w:p>
    <w:p w14:paraId="292D5492" w14:textId="77777777" w:rsidR="00A16ED3" w:rsidRPr="00A216BF" w:rsidRDefault="00A16ED3" w:rsidP="00A216BF">
      <w:pPr>
        <w:shd w:val="clear" w:color="auto" w:fill="FFFFFF"/>
        <w:jc w:val="both"/>
        <w:rPr>
          <w:rFonts w:ascii="Times New Roman" w:hAnsi="Times New Roman" w:cs="Times New Roman"/>
          <w:sz w:val="28"/>
          <w:szCs w:val="28"/>
        </w:rPr>
      </w:pPr>
      <w:r w:rsidRPr="00A216BF">
        <w:rPr>
          <w:rFonts w:ascii="Times New Roman" w:hAnsi="Times New Roman" w:cs="Times New Roman"/>
          <w:spacing w:val="26"/>
          <w:sz w:val="28"/>
          <w:szCs w:val="28"/>
        </w:rPr>
        <w:t>Таблица</w:t>
      </w:r>
      <w:r w:rsidRPr="00A216BF">
        <w:rPr>
          <w:rFonts w:ascii="Times New Roman" w:hAnsi="Times New Roman" w:cs="Times New Roman"/>
          <w:sz w:val="28"/>
          <w:szCs w:val="28"/>
        </w:rPr>
        <w:t xml:space="preserve"> 7.6 − </w:t>
      </w:r>
      <w:r w:rsidRPr="00A216BF">
        <w:rPr>
          <w:rFonts w:ascii="Times New Roman" w:hAnsi="Times New Roman" w:cs="Times New Roman"/>
          <w:b/>
          <w:sz w:val="28"/>
          <w:szCs w:val="28"/>
        </w:rPr>
        <w:t>Коэффициенты спроса для рабочего освещения</w:t>
      </w:r>
    </w:p>
    <w:tbl>
      <w:tblPr>
        <w:tblW w:w="5059" w:type="pct"/>
        <w:tblLayout w:type="fixed"/>
        <w:tblCellMar>
          <w:left w:w="28" w:type="dxa"/>
          <w:right w:w="28" w:type="dxa"/>
        </w:tblCellMar>
        <w:tblLook w:val="0000" w:firstRow="0" w:lastRow="0" w:firstColumn="0" w:lastColumn="0" w:noHBand="0" w:noVBand="0"/>
      </w:tblPr>
      <w:tblGrid>
        <w:gridCol w:w="431"/>
        <w:gridCol w:w="3277"/>
        <w:gridCol w:w="622"/>
        <w:gridCol w:w="586"/>
        <w:gridCol w:w="632"/>
        <w:gridCol w:w="623"/>
        <w:gridCol w:w="604"/>
        <w:gridCol w:w="614"/>
        <w:gridCol w:w="604"/>
        <w:gridCol w:w="632"/>
        <w:gridCol w:w="896"/>
      </w:tblGrid>
      <w:tr w:rsidR="00A16ED3" w:rsidRPr="00822DDB" w14:paraId="761F86E0" w14:textId="77777777" w:rsidTr="00B42064">
        <w:trPr>
          <w:cantSplit/>
        </w:trPr>
        <w:tc>
          <w:tcPr>
            <w:tcW w:w="432" w:type="dxa"/>
            <w:vMerge w:val="restart"/>
            <w:tcBorders>
              <w:top w:val="single" w:sz="4" w:space="0" w:color="auto"/>
              <w:left w:val="single" w:sz="4" w:space="0" w:color="auto"/>
              <w:bottom w:val="single" w:sz="6" w:space="0" w:color="auto"/>
            </w:tcBorders>
            <w:shd w:val="clear" w:color="auto" w:fill="FFFFFF"/>
            <w:vAlign w:val="center"/>
          </w:tcPr>
          <w:p w14:paraId="4B123656" w14:textId="77777777" w:rsidR="00A16ED3" w:rsidRPr="00B42064" w:rsidRDefault="00A16ED3" w:rsidP="00C63F6B">
            <w:pPr>
              <w:shd w:val="clear" w:color="auto" w:fill="FFFFFF"/>
              <w:jc w:val="center"/>
              <w:rPr>
                <w:rFonts w:ascii="Times New Roman" w:hAnsi="Times New Roman" w:cs="Times New Roman"/>
                <w:sz w:val="24"/>
                <w:szCs w:val="24"/>
              </w:rPr>
            </w:pPr>
          </w:p>
        </w:tc>
        <w:tc>
          <w:tcPr>
            <w:tcW w:w="3280" w:type="dxa"/>
            <w:vMerge w:val="restart"/>
            <w:tcBorders>
              <w:top w:val="single" w:sz="4" w:space="0" w:color="auto"/>
              <w:left w:val="nil"/>
              <w:right w:val="single" w:sz="6" w:space="0" w:color="auto"/>
            </w:tcBorders>
            <w:shd w:val="clear" w:color="auto" w:fill="FFFFFF"/>
            <w:vAlign w:val="center"/>
          </w:tcPr>
          <w:p w14:paraId="14BB5E28"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Организация, предприятие и учреждения</w:t>
            </w:r>
          </w:p>
        </w:tc>
        <w:tc>
          <w:tcPr>
            <w:tcW w:w="5814" w:type="dxa"/>
            <w:gridSpan w:val="9"/>
            <w:tcBorders>
              <w:top w:val="single" w:sz="4" w:space="0" w:color="auto"/>
              <w:left w:val="single" w:sz="6" w:space="0" w:color="auto"/>
              <w:bottom w:val="single" w:sz="6" w:space="0" w:color="auto"/>
              <w:right w:val="single" w:sz="4" w:space="0" w:color="auto"/>
            </w:tcBorders>
            <w:shd w:val="clear" w:color="auto" w:fill="FFFFFF"/>
          </w:tcPr>
          <w:p w14:paraId="7317E0FF" w14:textId="77777777" w:rsidR="00A16ED3" w:rsidRPr="00B42064" w:rsidRDefault="00A16ED3" w:rsidP="00C63F6B">
            <w:pPr>
              <w:shd w:val="clear" w:color="auto" w:fill="FFFFFF"/>
              <w:jc w:val="center"/>
              <w:rPr>
                <w:rFonts w:ascii="Times New Roman" w:hAnsi="Times New Roman" w:cs="Times New Roman"/>
                <w:sz w:val="24"/>
                <w:szCs w:val="24"/>
              </w:rPr>
            </w:pPr>
            <w:proofErr w:type="spellStart"/>
            <w:r w:rsidRPr="00B42064">
              <w:rPr>
                <w:rFonts w:ascii="Times New Roman" w:hAnsi="Times New Roman" w:cs="Times New Roman"/>
                <w:i/>
                <w:sz w:val="24"/>
                <w:szCs w:val="24"/>
              </w:rPr>
              <w:t>К</w:t>
            </w:r>
            <w:r w:rsidRPr="00B42064">
              <w:rPr>
                <w:rFonts w:ascii="Times New Roman" w:hAnsi="Times New Roman" w:cs="Times New Roman"/>
                <w:iCs/>
                <w:sz w:val="24"/>
                <w:szCs w:val="24"/>
                <w:vertAlign w:val="subscript"/>
              </w:rPr>
              <w:t>с.о</w:t>
            </w:r>
            <w:proofErr w:type="spellEnd"/>
            <w:r w:rsidRPr="00B42064">
              <w:rPr>
                <w:rFonts w:ascii="Times New Roman" w:hAnsi="Times New Roman" w:cs="Times New Roman"/>
                <w:iCs/>
                <w:sz w:val="24"/>
                <w:szCs w:val="24"/>
              </w:rPr>
              <w:t xml:space="preserve"> в </w:t>
            </w:r>
            <w:r w:rsidRPr="00B42064">
              <w:rPr>
                <w:rFonts w:ascii="Times New Roman" w:hAnsi="Times New Roman" w:cs="Times New Roman"/>
                <w:sz w:val="24"/>
                <w:szCs w:val="24"/>
              </w:rPr>
              <w:t>зависимости от установленной мощности рабочего освещения, кВт</w:t>
            </w:r>
          </w:p>
        </w:tc>
      </w:tr>
      <w:tr w:rsidR="00A16ED3" w:rsidRPr="00822DDB" w14:paraId="1409ED74" w14:textId="77777777" w:rsidTr="00B42064">
        <w:trPr>
          <w:cantSplit/>
        </w:trPr>
        <w:tc>
          <w:tcPr>
            <w:tcW w:w="432" w:type="dxa"/>
            <w:vMerge/>
            <w:tcBorders>
              <w:top w:val="single" w:sz="6" w:space="0" w:color="auto"/>
              <w:left w:val="single" w:sz="4" w:space="0" w:color="auto"/>
              <w:bottom w:val="single" w:sz="6" w:space="0" w:color="auto"/>
            </w:tcBorders>
            <w:shd w:val="clear" w:color="auto" w:fill="FFFFFF"/>
          </w:tcPr>
          <w:p w14:paraId="3286437A" w14:textId="77777777" w:rsidR="00A16ED3" w:rsidRPr="00B42064" w:rsidRDefault="00A16ED3" w:rsidP="00C63F6B">
            <w:pPr>
              <w:jc w:val="center"/>
              <w:rPr>
                <w:rFonts w:ascii="Times New Roman" w:hAnsi="Times New Roman" w:cs="Times New Roman"/>
                <w:sz w:val="24"/>
                <w:szCs w:val="24"/>
              </w:rPr>
            </w:pPr>
          </w:p>
        </w:tc>
        <w:tc>
          <w:tcPr>
            <w:tcW w:w="3280" w:type="dxa"/>
            <w:vMerge/>
            <w:tcBorders>
              <w:left w:val="nil"/>
              <w:bottom w:val="single" w:sz="6" w:space="0" w:color="auto"/>
              <w:right w:val="single" w:sz="6" w:space="0" w:color="auto"/>
            </w:tcBorders>
            <w:shd w:val="clear" w:color="auto" w:fill="FFFFFF"/>
          </w:tcPr>
          <w:p w14:paraId="63D75BC9" w14:textId="77777777" w:rsidR="00A16ED3" w:rsidRPr="00B42064" w:rsidRDefault="00A16ED3" w:rsidP="00C63F6B">
            <w:pPr>
              <w:jc w:val="both"/>
              <w:rPr>
                <w:rFonts w:ascii="Times New Roman" w:hAnsi="Times New Roman" w:cs="Times New Roman"/>
                <w:sz w:val="24"/>
                <w:szCs w:val="24"/>
              </w:rPr>
            </w:pP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57E91E43"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До 5</w:t>
            </w:r>
          </w:p>
        </w:tc>
        <w:tc>
          <w:tcPr>
            <w:tcW w:w="586" w:type="dxa"/>
            <w:tcBorders>
              <w:top w:val="single" w:sz="6" w:space="0" w:color="auto"/>
              <w:left w:val="single" w:sz="6" w:space="0" w:color="auto"/>
              <w:bottom w:val="single" w:sz="6" w:space="0" w:color="auto"/>
              <w:right w:val="single" w:sz="6" w:space="0" w:color="auto"/>
            </w:tcBorders>
            <w:shd w:val="clear" w:color="auto" w:fill="FFFFFF"/>
          </w:tcPr>
          <w:p w14:paraId="253ACDED"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10</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5BFAD1EA"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15</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4053EF86"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25</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6F18C8A2"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50</w:t>
            </w:r>
          </w:p>
        </w:tc>
        <w:tc>
          <w:tcPr>
            <w:tcW w:w="614" w:type="dxa"/>
            <w:tcBorders>
              <w:top w:val="single" w:sz="6" w:space="0" w:color="auto"/>
              <w:left w:val="single" w:sz="6" w:space="0" w:color="auto"/>
              <w:bottom w:val="single" w:sz="6" w:space="0" w:color="auto"/>
              <w:right w:val="single" w:sz="6" w:space="0" w:color="auto"/>
            </w:tcBorders>
            <w:shd w:val="clear" w:color="auto" w:fill="FFFFFF"/>
          </w:tcPr>
          <w:p w14:paraId="24D5F0B4"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100</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3E7FFAFD"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200</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4ECC8E55"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400</w:t>
            </w:r>
          </w:p>
        </w:tc>
        <w:tc>
          <w:tcPr>
            <w:tcW w:w="896" w:type="dxa"/>
            <w:tcBorders>
              <w:top w:val="single" w:sz="6" w:space="0" w:color="auto"/>
              <w:left w:val="single" w:sz="6" w:space="0" w:color="auto"/>
              <w:bottom w:val="single" w:sz="6" w:space="0" w:color="auto"/>
              <w:right w:val="single" w:sz="4" w:space="0" w:color="auto"/>
            </w:tcBorders>
            <w:shd w:val="clear" w:color="auto" w:fill="FFFFFF"/>
          </w:tcPr>
          <w:p w14:paraId="187D253A"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Св. 500</w:t>
            </w:r>
          </w:p>
        </w:tc>
      </w:tr>
      <w:tr w:rsidR="00A16ED3" w:rsidRPr="00822DDB" w14:paraId="527FCBA4" w14:textId="77777777" w:rsidTr="00B42064">
        <w:tc>
          <w:tcPr>
            <w:tcW w:w="432" w:type="dxa"/>
            <w:tcBorders>
              <w:top w:val="single" w:sz="6" w:space="0" w:color="auto"/>
              <w:left w:val="single" w:sz="4" w:space="0" w:color="auto"/>
              <w:bottom w:val="single" w:sz="6" w:space="0" w:color="auto"/>
            </w:tcBorders>
            <w:shd w:val="clear" w:color="auto" w:fill="FFFFFF"/>
          </w:tcPr>
          <w:p w14:paraId="5BE72446"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3280" w:type="dxa"/>
            <w:tcBorders>
              <w:top w:val="single" w:sz="6" w:space="0" w:color="auto"/>
              <w:left w:val="nil"/>
              <w:bottom w:val="single" w:sz="6" w:space="0" w:color="auto"/>
              <w:right w:val="single" w:sz="6" w:space="0" w:color="auto"/>
            </w:tcBorders>
            <w:shd w:val="clear" w:color="auto" w:fill="FFFFFF"/>
          </w:tcPr>
          <w:p w14:paraId="4D6786EB" w14:textId="77777777" w:rsidR="00A16ED3" w:rsidRPr="00B42064" w:rsidRDefault="00A16ED3" w:rsidP="00B42064">
            <w:pPr>
              <w:shd w:val="clear" w:color="auto" w:fill="FFFFFF"/>
              <w:rPr>
                <w:rFonts w:ascii="Times New Roman" w:hAnsi="Times New Roman" w:cs="Times New Roman"/>
                <w:sz w:val="24"/>
                <w:szCs w:val="24"/>
              </w:rPr>
            </w:pPr>
            <w:r w:rsidRPr="00B42064">
              <w:rPr>
                <w:rFonts w:ascii="Times New Roman" w:hAnsi="Times New Roman" w:cs="Times New Roman"/>
                <w:sz w:val="24"/>
                <w:szCs w:val="24"/>
              </w:rPr>
              <w:t>Гостиницы, спальные корпуса и административные помещения санаториев, домов отдыха, пансионатов, турбаз, оздоровительных лагерей</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17AFB805"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586" w:type="dxa"/>
            <w:tcBorders>
              <w:top w:val="single" w:sz="6" w:space="0" w:color="auto"/>
              <w:left w:val="single" w:sz="6" w:space="0" w:color="auto"/>
              <w:bottom w:val="single" w:sz="6" w:space="0" w:color="auto"/>
              <w:right w:val="single" w:sz="6" w:space="0" w:color="auto"/>
            </w:tcBorders>
            <w:shd w:val="clear" w:color="auto" w:fill="FFFFFF"/>
          </w:tcPr>
          <w:p w14:paraId="4B3358B4"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0,8</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0BDED6C6"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7EE21430"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422D605C"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c>
          <w:tcPr>
            <w:tcW w:w="614" w:type="dxa"/>
            <w:tcBorders>
              <w:top w:val="single" w:sz="6" w:space="0" w:color="auto"/>
              <w:left w:val="single" w:sz="6" w:space="0" w:color="auto"/>
              <w:bottom w:val="single" w:sz="6" w:space="0" w:color="auto"/>
              <w:right w:val="single" w:sz="6" w:space="0" w:color="auto"/>
            </w:tcBorders>
            <w:shd w:val="clear" w:color="auto" w:fill="FFFFFF"/>
          </w:tcPr>
          <w:p w14:paraId="61D68B0D"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0,4</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7EA1658F"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0,35</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10C2181D"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0,3</w:t>
            </w:r>
          </w:p>
        </w:tc>
        <w:tc>
          <w:tcPr>
            <w:tcW w:w="896" w:type="dxa"/>
            <w:tcBorders>
              <w:top w:val="single" w:sz="6" w:space="0" w:color="auto"/>
              <w:left w:val="single" w:sz="6" w:space="0" w:color="auto"/>
              <w:bottom w:val="single" w:sz="6" w:space="0" w:color="auto"/>
              <w:right w:val="single" w:sz="4" w:space="0" w:color="auto"/>
            </w:tcBorders>
            <w:shd w:val="clear" w:color="auto" w:fill="FFFFFF"/>
          </w:tcPr>
          <w:p w14:paraId="0123B913"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0,3</w:t>
            </w:r>
          </w:p>
        </w:tc>
      </w:tr>
      <w:tr w:rsidR="00A16ED3" w:rsidRPr="00822DDB" w14:paraId="53EBA3E5" w14:textId="77777777" w:rsidTr="00B42064">
        <w:tc>
          <w:tcPr>
            <w:tcW w:w="432" w:type="dxa"/>
            <w:tcBorders>
              <w:top w:val="single" w:sz="6" w:space="0" w:color="auto"/>
              <w:left w:val="single" w:sz="4" w:space="0" w:color="auto"/>
              <w:bottom w:val="single" w:sz="6" w:space="0" w:color="auto"/>
            </w:tcBorders>
            <w:shd w:val="clear" w:color="auto" w:fill="FFFFFF"/>
          </w:tcPr>
          <w:p w14:paraId="0BB44632"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2</w:t>
            </w:r>
          </w:p>
        </w:tc>
        <w:tc>
          <w:tcPr>
            <w:tcW w:w="3280" w:type="dxa"/>
            <w:tcBorders>
              <w:top w:val="single" w:sz="6" w:space="0" w:color="auto"/>
              <w:left w:val="nil"/>
              <w:bottom w:val="single" w:sz="6" w:space="0" w:color="auto"/>
              <w:right w:val="single" w:sz="6" w:space="0" w:color="auto"/>
            </w:tcBorders>
            <w:shd w:val="clear" w:color="auto" w:fill="FFFFFF"/>
          </w:tcPr>
          <w:p w14:paraId="1DF5B585" w14:textId="77777777" w:rsidR="00A16ED3" w:rsidRPr="00B42064" w:rsidRDefault="00A16ED3" w:rsidP="00B42064">
            <w:pPr>
              <w:shd w:val="clear" w:color="auto" w:fill="FFFFFF"/>
              <w:rPr>
                <w:rFonts w:ascii="Times New Roman" w:hAnsi="Times New Roman" w:cs="Times New Roman"/>
                <w:sz w:val="24"/>
                <w:szCs w:val="24"/>
              </w:rPr>
            </w:pPr>
            <w:r w:rsidRPr="00B42064">
              <w:rPr>
                <w:rFonts w:ascii="Times New Roman" w:hAnsi="Times New Roman" w:cs="Times New Roman"/>
                <w:sz w:val="24"/>
                <w:szCs w:val="24"/>
              </w:rPr>
              <w:t>Предприятия общественного питания, детские ясли-сады, учебно-производственные мастерские профтехучилищ</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7641827C"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586" w:type="dxa"/>
            <w:tcBorders>
              <w:top w:val="single" w:sz="6" w:space="0" w:color="auto"/>
              <w:left w:val="single" w:sz="6" w:space="0" w:color="auto"/>
              <w:bottom w:val="single" w:sz="6" w:space="0" w:color="auto"/>
              <w:right w:val="single" w:sz="6" w:space="0" w:color="auto"/>
            </w:tcBorders>
            <w:shd w:val="clear" w:color="auto" w:fill="FFFFFF"/>
          </w:tcPr>
          <w:p w14:paraId="4A37C0B6"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0,9</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57E8F516"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0,85</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1F0F2735"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0,8</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235FEA68"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0,75</w:t>
            </w:r>
          </w:p>
        </w:tc>
        <w:tc>
          <w:tcPr>
            <w:tcW w:w="614" w:type="dxa"/>
            <w:tcBorders>
              <w:top w:val="single" w:sz="6" w:space="0" w:color="auto"/>
              <w:left w:val="single" w:sz="6" w:space="0" w:color="auto"/>
              <w:bottom w:val="single" w:sz="6" w:space="0" w:color="auto"/>
              <w:right w:val="single" w:sz="6" w:space="0" w:color="auto"/>
            </w:tcBorders>
            <w:shd w:val="clear" w:color="auto" w:fill="FFFFFF"/>
          </w:tcPr>
          <w:p w14:paraId="31B05C91"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55DBF6C6"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0,65</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7296EA6F"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c>
          <w:tcPr>
            <w:tcW w:w="896" w:type="dxa"/>
            <w:tcBorders>
              <w:top w:val="single" w:sz="6" w:space="0" w:color="auto"/>
              <w:left w:val="single" w:sz="6" w:space="0" w:color="auto"/>
              <w:bottom w:val="single" w:sz="6" w:space="0" w:color="auto"/>
              <w:right w:val="single" w:sz="4" w:space="0" w:color="auto"/>
            </w:tcBorders>
            <w:shd w:val="clear" w:color="auto" w:fill="FFFFFF"/>
          </w:tcPr>
          <w:p w14:paraId="22ACA2BB"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r>
      <w:tr w:rsidR="00A16ED3" w:rsidRPr="00822DDB" w14:paraId="1C2C2CC9" w14:textId="77777777" w:rsidTr="00B42064">
        <w:tc>
          <w:tcPr>
            <w:tcW w:w="432" w:type="dxa"/>
            <w:tcBorders>
              <w:top w:val="single" w:sz="6" w:space="0" w:color="auto"/>
              <w:left w:val="single" w:sz="4" w:space="0" w:color="auto"/>
              <w:bottom w:val="single" w:sz="6" w:space="0" w:color="auto"/>
            </w:tcBorders>
            <w:shd w:val="clear" w:color="auto" w:fill="FFFFFF"/>
          </w:tcPr>
          <w:p w14:paraId="11FB585E"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3</w:t>
            </w:r>
          </w:p>
        </w:tc>
        <w:tc>
          <w:tcPr>
            <w:tcW w:w="3280" w:type="dxa"/>
            <w:tcBorders>
              <w:top w:val="single" w:sz="6" w:space="0" w:color="auto"/>
              <w:left w:val="nil"/>
              <w:bottom w:val="single" w:sz="6" w:space="0" w:color="auto"/>
              <w:right w:val="single" w:sz="6" w:space="0" w:color="auto"/>
            </w:tcBorders>
            <w:shd w:val="clear" w:color="auto" w:fill="FFFFFF"/>
          </w:tcPr>
          <w:p w14:paraId="7279CF42" w14:textId="77777777" w:rsidR="00A16ED3" w:rsidRPr="00B42064" w:rsidRDefault="00A16ED3" w:rsidP="00B42064">
            <w:pPr>
              <w:shd w:val="clear" w:color="auto" w:fill="FFFFFF"/>
              <w:rPr>
                <w:rFonts w:ascii="Times New Roman" w:hAnsi="Times New Roman" w:cs="Times New Roman"/>
                <w:sz w:val="24"/>
                <w:szCs w:val="24"/>
              </w:rPr>
            </w:pPr>
            <w:r w:rsidRPr="00B42064">
              <w:rPr>
                <w:rFonts w:ascii="Times New Roman" w:hAnsi="Times New Roman" w:cs="Times New Roman"/>
                <w:sz w:val="24"/>
                <w:szCs w:val="24"/>
              </w:rPr>
              <w:t>Организации и учреждения управления, учреждения финансирования, кредитования и государственного страхования, общеобразовательные школы, специальные учебные заведения, учебные здания профтехучилищ, предприятия бытового обслуживания, торговли, парикмахерские</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46111142"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586" w:type="dxa"/>
            <w:tcBorders>
              <w:top w:val="single" w:sz="6" w:space="0" w:color="auto"/>
              <w:left w:val="single" w:sz="6" w:space="0" w:color="auto"/>
              <w:bottom w:val="single" w:sz="6" w:space="0" w:color="auto"/>
              <w:right w:val="single" w:sz="6" w:space="0" w:color="auto"/>
            </w:tcBorders>
            <w:shd w:val="clear" w:color="auto" w:fill="FFFFFF"/>
          </w:tcPr>
          <w:p w14:paraId="17CFFB9A"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0,95</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20F408A1"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0,9</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4CFBDF7B"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0,85</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75B94719"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0,8</w:t>
            </w:r>
          </w:p>
        </w:tc>
        <w:tc>
          <w:tcPr>
            <w:tcW w:w="614" w:type="dxa"/>
            <w:tcBorders>
              <w:top w:val="single" w:sz="6" w:space="0" w:color="auto"/>
              <w:left w:val="single" w:sz="6" w:space="0" w:color="auto"/>
              <w:bottom w:val="single" w:sz="6" w:space="0" w:color="auto"/>
              <w:right w:val="single" w:sz="6" w:space="0" w:color="auto"/>
            </w:tcBorders>
            <w:shd w:val="clear" w:color="auto" w:fill="FFFFFF"/>
          </w:tcPr>
          <w:p w14:paraId="5FE98CFB"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0,75</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1DD25F9D"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2AAAC920"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0,65</w:t>
            </w:r>
          </w:p>
        </w:tc>
        <w:tc>
          <w:tcPr>
            <w:tcW w:w="896" w:type="dxa"/>
            <w:tcBorders>
              <w:top w:val="single" w:sz="6" w:space="0" w:color="auto"/>
              <w:left w:val="single" w:sz="6" w:space="0" w:color="auto"/>
              <w:bottom w:val="single" w:sz="6" w:space="0" w:color="auto"/>
              <w:right w:val="single" w:sz="4" w:space="0" w:color="auto"/>
            </w:tcBorders>
            <w:shd w:val="clear" w:color="auto" w:fill="FFFFFF"/>
          </w:tcPr>
          <w:p w14:paraId="74F2A837"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r>
      <w:tr w:rsidR="00A16ED3" w:rsidRPr="00822DDB" w14:paraId="47563720" w14:textId="77777777" w:rsidTr="00B42064">
        <w:tc>
          <w:tcPr>
            <w:tcW w:w="432" w:type="dxa"/>
            <w:tcBorders>
              <w:top w:val="single" w:sz="6" w:space="0" w:color="auto"/>
              <w:left w:val="single" w:sz="4" w:space="0" w:color="auto"/>
              <w:bottom w:val="single" w:sz="6" w:space="0" w:color="auto"/>
            </w:tcBorders>
            <w:shd w:val="clear" w:color="auto" w:fill="FFFFFF"/>
          </w:tcPr>
          <w:p w14:paraId="65BED696"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4</w:t>
            </w:r>
          </w:p>
        </w:tc>
        <w:tc>
          <w:tcPr>
            <w:tcW w:w="3280" w:type="dxa"/>
            <w:tcBorders>
              <w:top w:val="single" w:sz="6" w:space="0" w:color="auto"/>
              <w:left w:val="nil"/>
              <w:bottom w:val="single" w:sz="6" w:space="0" w:color="auto"/>
              <w:right w:val="single" w:sz="6" w:space="0" w:color="auto"/>
            </w:tcBorders>
            <w:shd w:val="clear" w:color="auto" w:fill="FFFFFF"/>
          </w:tcPr>
          <w:p w14:paraId="653B21D7" w14:textId="77777777" w:rsidR="00A16ED3" w:rsidRPr="00B42064" w:rsidRDefault="00A16ED3" w:rsidP="00B42064">
            <w:pPr>
              <w:shd w:val="clear" w:color="auto" w:fill="FFFFFF"/>
              <w:rPr>
                <w:rFonts w:ascii="Times New Roman" w:hAnsi="Times New Roman" w:cs="Times New Roman"/>
                <w:sz w:val="24"/>
                <w:szCs w:val="24"/>
              </w:rPr>
            </w:pPr>
            <w:r w:rsidRPr="00B42064">
              <w:rPr>
                <w:rFonts w:ascii="Times New Roman" w:hAnsi="Times New Roman" w:cs="Times New Roman"/>
                <w:sz w:val="24"/>
                <w:szCs w:val="24"/>
              </w:rPr>
              <w:t>Проектные, конструкторские организации, научно-исследовательские институты</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288E1DC8"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586" w:type="dxa"/>
            <w:tcBorders>
              <w:top w:val="single" w:sz="6" w:space="0" w:color="auto"/>
              <w:left w:val="single" w:sz="6" w:space="0" w:color="auto"/>
              <w:bottom w:val="single" w:sz="6" w:space="0" w:color="auto"/>
              <w:right w:val="single" w:sz="6" w:space="0" w:color="auto"/>
            </w:tcBorders>
            <w:shd w:val="clear" w:color="auto" w:fill="FFFFFF"/>
          </w:tcPr>
          <w:p w14:paraId="6F1951FA"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396AD93C"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0,95</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531C9E8C"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0,9</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0BFB5334"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0,85</w:t>
            </w:r>
          </w:p>
        </w:tc>
        <w:tc>
          <w:tcPr>
            <w:tcW w:w="614" w:type="dxa"/>
            <w:tcBorders>
              <w:top w:val="single" w:sz="6" w:space="0" w:color="auto"/>
              <w:left w:val="single" w:sz="6" w:space="0" w:color="auto"/>
              <w:bottom w:val="single" w:sz="6" w:space="0" w:color="auto"/>
              <w:right w:val="single" w:sz="6" w:space="0" w:color="auto"/>
            </w:tcBorders>
            <w:shd w:val="clear" w:color="auto" w:fill="FFFFFF"/>
          </w:tcPr>
          <w:p w14:paraId="43B3AC69"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0,8</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5EEA0CA9"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0,75</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53F4AB66"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w:t>
            </w:r>
          </w:p>
        </w:tc>
        <w:tc>
          <w:tcPr>
            <w:tcW w:w="896" w:type="dxa"/>
            <w:tcBorders>
              <w:top w:val="single" w:sz="6" w:space="0" w:color="auto"/>
              <w:left w:val="single" w:sz="6" w:space="0" w:color="auto"/>
              <w:bottom w:val="single" w:sz="6" w:space="0" w:color="auto"/>
              <w:right w:val="single" w:sz="4" w:space="0" w:color="auto"/>
            </w:tcBorders>
            <w:shd w:val="clear" w:color="auto" w:fill="FFFFFF"/>
          </w:tcPr>
          <w:p w14:paraId="6C60597E"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0,65</w:t>
            </w:r>
          </w:p>
        </w:tc>
      </w:tr>
      <w:tr w:rsidR="00A16ED3" w:rsidRPr="00822DDB" w14:paraId="3A14B04C" w14:textId="77777777" w:rsidTr="00B42064">
        <w:tc>
          <w:tcPr>
            <w:tcW w:w="432" w:type="dxa"/>
            <w:tcBorders>
              <w:top w:val="single" w:sz="6" w:space="0" w:color="auto"/>
              <w:left w:val="single" w:sz="4" w:space="0" w:color="auto"/>
              <w:bottom w:val="single" w:sz="6" w:space="0" w:color="auto"/>
            </w:tcBorders>
            <w:shd w:val="clear" w:color="auto" w:fill="FFFFFF"/>
          </w:tcPr>
          <w:p w14:paraId="518DA64F"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5</w:t>
            </w:r>
          </w:p>
        </w:tc>
        <w:tc>
          <w:tcPr>
            <w:tcW w:w="3280" w:type="dxa"/>
            <w:tcBorders>
              <w:top w:val="single" w:sz="6" w:space="0" w:color="auto"/>
              <w:left w:val="nil"/>
              <w:bottom w:val="single" w:sz="6" w:space="0" w:color="auto"/>
              <w:right w:val="single" w:sz="6" w:space="0" w:color="auto"/>
            </w:tcBorders>
            <w:shd w:val="clear" w:color="auto" w:fill="FFFFFF"/>
          </w:tcPr>
          <w:p w14:paraId="4231FCD1" w14:textId="77777777" w:rsidR="00A16ED3" w:rsidRPr="00B42064" w:rsidRDefault="00A16ED3" w:rsidP="00B42064">
            <w:pPr>
              <w:shd w:val="clear" w:color="auto" w:fill="FFFFFF"/>
              <w:rPr>
                <w:rFonts w:ascii="Times New Roman" w:hAnsi="Times New Roman" w:cs="Times New Roman"/>
                <w:sz w:val="24"/>
                <w:szCs w:val="24"/>
              </w:rPr>
            </w:pPr>
            <w:r w:rsidRPr="00B42064">
              <w:rPr>
                <w:rFonts w:ascii="Times New Roman" w:hAnsi="Times New Roman" w:cs="Times New Roman"/>
                <w:sz w:val="24"/>
                <w:szCs w:val="24"/>
              </w:rPr>
              <w:t>Актовые залы, конференц-залы (освещение зала и президиума), спортзалы</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12BCA8C8"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586" w:type="dxa"/>
            <w:tcBorders>
              <w:top w:val="single" w:sz="6" w:space="0" w:color="auto"/>
              <w:left w:val="single" w:sz="6" w:space="0" w:color="auto"/>
              <w:bottom w:val="single" w:sz="6" w:space="0" w:color="auto"/>
              <w:right w:val="single" w:sz="6" w:space="0" w:color="auto"/>
            </w:tcBorders>
            <w:shd w:val="clear" w:color="auto" w:fill="FFFFFF"/>
          </w:tcPr>
          <w:p w14:paraId="6AA3C5BD"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27E5CFA2"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365B49E0"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672DEFEA"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614" w:type="dxa"/>
            <w:tcBorders>
              <w:top w:val="single" w:sz="6" w:space="0" w:color="auto"/>
              <w:left w:val="single" w:sz="6" w:space="0" w:color="auto"/>
              <w:bottom w:val="single" w:sz="6" w:space="0" w:color="auto"/>
              <w:right w:val="single" w:sz="6" w:space="0" w:color="auto"/>
            </w:tcBorders>
            <w:shd w:val="clear" w:color="auto" w:fill="FFFFFF"/>
          </w:tcPr>
          <w:p w14:paraId="6859C02B"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562E1B7E"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41E1A3DD"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c>
          <w:tcPr>
            <w:tcW w:w="896" w:type="dxa"/>
            <w:tcBorders>
              <w:top w:val="single" w:sz="6" w:space="0" w:color="auto"/>
              <w:left w:val="single" w:sz="6" w:space="0" w:color="auto"/>
              <w:bottom w:val="single" w:sz="6" w:space="0" w:color="auto"/>
              <w:right w:val="single" w:sz="4" w:space="0" w:color="auto"/>
            </w:tcBorders>
            <w:shd w:val="clear" w:color="auto" w:fill="FFFFFF"/>
          </w:tcPr>
          <w:p w14:paraId="08582F21"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r>
      <w:tr w:rsidR="00A16ED3" w:rsidRPr="00822DDB" w14:paraId="1F3F9722" w14:textId="77777777" w:rsidTr="00B42064">
        <w:tc>
          <w:tcPr>
            <w:tcW w:w="432" w:type="dxa"/>
            <w:tcBorders>
              <w:top w:val="single" w:sz="6" w:space="0" w:color="auto"/>
              <w:left w:val="single" w:sz="4" w:space="0" w:color="auto"/>
              <w:bottom w:val="single" w:sz="6" w:space="0" w:color="auto"/>
            </w:tcBorders>
            <w:shd w:val="clear" w:color="auto" w:fill="FFFFFF"/>
          </w:tcPr>
          <w:p w14:paraId="46BC2D00"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6</w:t>
            </w:r>
          </w:p>
        </w:tc>
        <w:tc>
          <w:tcPr>
            <w:tcW w:w="3280" w:type="dxa"/>
            <w:tcBorders>
              <w:top w:val="single" w:sz="6" w:space="0" w:color="auto"/>
              <w:left w:val="nil"/>
              <w:bottom w:val="single" w:sz="6" w:space="0" w:color="auto"/>
              <w:right w:val="single" w:sz="6" w:space="0" w:color="auto"/>
            </w:tcBorders>
            <w:shd w:val="clear" w:color="auto" w:fill="FFFFFF"/>
          </w:tcPr>
          <w:p w14:paraId="3C17273A" w14:textId="77777777" w:rsidR="00A16ED3" w:rsidRPr="00B42064" w:rsidRDefault="00A16ED3" w:rsidP="00B42064">
            <w:pPr>
              <w:shd w:val="clear" w:color="auto" w:fill="FFFFFF"/>
              <w:rPr>
                <w:rFonts w:ascii="Times New Roman" w:hAnsi="Times New Roman" w:cs="Times New Roman"/>
                <w:sz w:val="24"/>
                <w:szCs w:val="24"/>
              </w:rPr>
            </w:pPr>
            <w:r w:rsidRPr="00B42064">
              <w:rPr>
                <w:rFonts w:ascii="Times New Roman" w:hAnsi="Times New Roman" w:cs="Times New Roman"/>
                <w:sz w:val="24"/>
                <w:szCs w:val="24"/>
              </w:rPr>
              <w:t>Клубы и дома культуры</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5F48A7D2"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586" w:type="dxa"/>
            <w:tcBorders>
              <w:top w:val="single" w:sz="6" w:space="0" w:color="auto"/>
              <w:left w:val="single" w:sz="6" w:space="0" w:color="auto"/>
              <w:bottom w:val="single" w:sz="6" w:space="0" w:color="auto"/>
              <w:right w:val="single" w:sz="6" w:space="0" w:color="auto"/>
            </w:tcBorders>
            <w:shd w:val="clear" w:color="auto" w:fill="FFFFFF"/>
          </w:tcPr>
          <w:p w14:paraId="015B15A2"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0,9</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1E59A25F"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0,8</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6FB6EB08"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0,75</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5763730D"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w:t>
            </w:r>
          </w:p>
        </w:tc>
        <w:tc>
          <w:tcPr>
            <w:tcW w:w="614" w:type="dxa"/>
            <w:tcBorders>
              <w:top w:val="single" w:sz="6" w:space="0" w:color="auto"/>
              <w:left w:val="single" w:sz="6" w:space="0" w:color="auto"/>
              <w:bottom w:val="single" w:sz="6" w:space="0" w:color="auto"/>
              <w:right w:val="single" w:sz="6" w:space="0" w:color="auto"/>
            </w:tcBorders>
            <w:shd w:val="clear" w:color="auto" w:fill="FFFFFF"/>
          </w:tcPr>
          <w:p w14:paraId="1D419390"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0,65</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77C6CCFB"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0,55</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20B2B8F0"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c>
          <w:tcPr>
            <w:tcW w:w="896" w:type="dxa"/>
            <w:tcBorders>
              <w:top w:val="single" w:sz="6" w:space="0" w:color="auto"/>
              <w:left w:val="single" w:sz="6" w:space="0" w:color="auto"/>
              <w:bottom w:val="single" w:sz="6" w:space="0" w:color="auto"/>
              <w:right w:val="single" w:sz="4" w:space="0" w:color="auto"/>
            </w:tcBorders>
            <w:shd w:val="clear" w:color="auto" w:fill="FFFFFF"/>
          </w:tcPr>
          <w:p w14:paraId="036D9D7E"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r>
      <w:tr w:rsidR="00A16ED3" w:rsidRPr="00822DDB" w14:paraId="05DD0EC2" w14:textId="77777777" w:rsidTr="00B42064">
        <w:tc>
          <w:tcPr>
            <w:tcW w:w="432" w:type="dxa"/>
            <w:tcBorders>
              <w:top w:val="single" w:sz="6" w:space="0" w:color="auto"/>
              <w:left w:val="single" w:sz="4" w:space="0" w:color="auto"/>
              <w:bottom w:val="single" w:sz="6" w:space="0" w:color="auto"/>
            </w:tcBorders>
            <w:shd w:val="clear" w:color="auto" w:fill="FFFFFF"/>
          </w:tcPr>
          <w:p w14:paraId="6595BB35"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7</w:t>
            </w:r>
          </w:p>
        </w:tc>
        <w:tc>
          <w:tcPr>
            <w:tcW w:w="3280" w:type="dxa"/>
            <w:tcBorders>
              <w:top w:val="single" w:sz="6" w:space="0" w:color="auto"/>
              <w:left w:val="nil"/>
              <w:bottom w:val="single" w:sz="6" w:space="0" w:color="auto"/>
              <w:right w:val="single" w:sz="6" w:space="0" w:color="auto"/>
            </w:tcBorders>
            <w:shd w:val="clear" w:color="auto" w:fill="FFFFFF"/>
          </w:tcPr>
          <w:p w14:paraId="3C3BC183" w14:textId="77777777" w:rsidR="00A16ED3" w:rsidRPr="00B42064" w:rsidRDefault="00A16ED3" w:rsidP="00B42064">
            <w:pPr>
              <w:shd w:val="clear" w:color="auto" w:fill="FFFFFF"/>
              <w:rPr>
                <w:rFonts w:ascii="Times New Roman" w:hAnsi="Times New Roman" w:cs="Times New Roman"/>
                <w:sz w:val="24"/>
                <w:szCs w:val="24"/>
              </w:rPr>
            </w:pPr>
            <w:r w:rsidRPr="00B42064">
              <w:rPr>
                <w:rFonts w:ascii="Times New Roman" w:hAnsi="Times New Roman" w:cs="Times New Roman"/>
                <w:sz w:val="24"/>
                <w:szCs w:val="24"/>
              </w:rPr>
              <w:t>Кинотеатры</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5B7B8F96"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1</w:t>
            </w:r>
          </w:p>
        </w:tc>
        <w:tc>
          <w:tcPr>
            <w:tcW w:w="586" w:type="dxa"/>
            <w:tcBorders>
              <w:top w:val="single" w:sz="6" w:space="0" w:color="auto"/>
              <w:left w:val="single" w:sz="6" w:space="0" w:color="auto"/>
              <w:bottom w:val="single" w:sz="6" w:space="0" w:color="auto"/>
              <w:right w:val="single" w:sz="6" w:space="0" w:color="auto"/>
            </w:tcBorders>
            <w:shd w:val="clear" w:color="auto" w:fill="FFFFFF"/>
          </w:tcPr>
          <w:p w14:paraId="2E4054E5"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0,9</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7505A224"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0,8</w:t>
            </w:r>
          </w:p>
        </w:tc>
        <w:tc>
          <w:tcPr>
            <w:tcW w:w="623" w:type="dxa"/>
            <w:tcBorders>
              <w:top w:val="single" w:sz="6" w:space="0" w:color="auto"/>
              <w:left w:val="single" w:sz="6" w:space="0" w:color="auto"/>
              <w:bottom w:val="single" w:sz="6" w:space="0" w:color="auto"/>
              <w:right w:val="single" w:sz="6" w:space="0" w:color="auto"/>
            </w:tcBorders>
            <w:shd w:val="clear" w:color="auto" w:fill="FFFFFF"/>
          </w:tcPr>
          <w:p w14:paraId="742A2DD2"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0,7</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112CBD1D"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0,65</w:t>
            </w:r>
          </w:p>
        </w:tc>
        <w:tc>
          <w:tcPr>
            <w:tcW w:w="614" w:type="dxa"/>
            <w:tcBorders>
              <w:top w:val="single" w:sz="6" w:space="0" w:color="auto"/>
              <w:left w:val="single" w:sz="6" w:space="0" w:color="auto"/>
              <w:bottom w:val="single" w:sz="6" w:space="0" w:color="auto"/>
              <w:right w:val="single" w:sz="6" w:space="0" w:color="auto"/>
            </w:tcBorders>
            <w:shd w:val="clear" w:color="auto" w:fill="FFFFFF"/>
          </w:tcPr>
          <w:p w14:paraId="7C5FC3B2"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0,6</w:t>
            </w:r>
          </w:p>
        </w:tc>
        <w:tc>
          <w:tcPr>
            <w:tcW w:w="604" w:type="dxa"/>
            <w:tcBorders>
              <w:top w:val="single" w:sz="6" w:space="0" w:color="auto"/>
              <w:left w:val="single" w:sz="6" w:space="0" w:color="auto"/>
              <w:bottom w:val="single" w:sz="6" w:space="0" w:color="auto"/>
              <w:right w:val="single" w:sz="6" w:space="0" w:color="auto"/>
            </w:tcBorders>
            <w:shd w:val="clear" w:color="auto" w:fill="FFFFFF"/>
          </w:tcPr>
          <w:p w14:paraId="00E36C6B"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0,5</w:t>
            </w:r>
          </w:p>
        </w:tc>
        <w:tc>
          <w:tcPr>
            <w:tcW w:w="632" w:type="dxa"/>
            <w:tcBorders>
              <w:top w:val="single" w:sz="6" w:space="0" w:color="auto"/>
              <w:left w:val="single" w:sz="6" w:space="0" w:color="auto"/>
              <w:bottom w:val="single" w:sz="6" w:space="0" w:color="auto"/>
              <w:right w:val="single" w:sz="6" w:space="0" w:color="auto"/>
            </w:tcBorders>
            <w:shd w:val="clear" w:color="auto" w:fill="FFFFFF"/>
          </w:tcPr>
          <w:p w14:paraId="2FC2F5F3"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c>
          <w:tcPr>
            <w:tcW w:w="896" w:type="dxa"/>
            <w:tcBorders>
              <w:top w:val="single" w:sz="6" w:space="0" w:color="auto"/>
              <w:left w:val="single" w:sz="6" w:space="0" w:color="auto"/>
              <w:bottom w:val="single" w:sz="6" w:space="0" w:color="auto"/>
              <w:right w:val="single" w:sz="4" w:space="0" w:color="auto"/>
            </w:tcBorders>
            <w:shd w:val="clear" w:color="auto" w:fill="FFFFFF"/>
          </w:tcPr>
          <w:p w14:paraId="65624424" w14:textId="77777777" w:rsidR="00A16ED3" w:rsidRPr="00B42064" w:rsidRDefault="00A16ED3" w:rsidP="00C63F6B">
            <w:pPr>
              <w:shd w:val="clear" w:color="auto" w:fill="FFFFFF"/>
              <w:jc w:val="center"/>
              <w:rPr>
                <w:rFonts w:ascii="Times New Roman" w:hAnsi="Times New Roman" w:cs="Times New Roman"/>
                <w:sz w:val="24"/>
                <w:szCs w:val="24"/>
              </w:rPr>
            </w:pPr>
            <w:r w:rsidRPr="00B42064">
              <w:rPr>
                <w:rFonts w:ascii="Times New Roman" w:hAnsi="Times New Roman" w:cs="Times New Roman"/>
                <w:sz w:val="24"/>
                <w:szCs w:val="24"/>
              </w:rPr>
              <w:t>-</w:t>
            </w:r>
          </w:p>
        </w:tc>
      </w:tr>
      <w:tr w:rsidR="00A16ED3" w:rsidRPr="00822DDB" w14:paraId="6B2BE0B3" w14:textId="77777777" w:rsidTr="00B42064">
        <w:trPr>
          <w:cantSplit/>
        </w:trPr>
        <w:tc>
          <w:tcPr>
            <w:tcW w:w="9526" w:type="dxa"/>
            <w:gridSpan w:val="11"/>
            <w:tcBorders>
              <w:top w:val="single" w:sz="6" w:space="0" w:color="auto"/>
              <w:left w:val="single" w:sz="4" w:space="0" w:color="auto"/>
              <w:bottom w:val="single" w:sz="4" w:space="0" w:color="auto"/>
              <w:right w:val="single" w:sz="4" w:space="0" w:color="auto"/>
            </w:tcBorders>
            <w:shd w:val="clear" w:color="auto" w:fill="FFFFFF"/>
          </w:tcPr>
          <w:p w14:paraId="0C8BD30A" w14:textId="7AFD690F" w:rsidR="00A16ED3" w:rsidRPr="004F142B" w:rsidRDefault="00A16ED3" w:rsidP="004F142B">
            <w:pPr>
              <w:shd w:val="clear" w:color="auto" w:fill="FFFFFF"/>
              <w:ind w:firstLine="426"/>
              <w:jc w:val="both"/>
              <w:rPr>
                <w:rFonts w:ascii="Times New Roman" w:hAnsi="Times New Roman" w:cs="Times New Roman"/>
              </w:rPr>
            </w:pPr>
            <w:r w:rsidRPr="004F142B">
              <w:rPr>
                <w:rFonts w:ascii="Times New Roman" w:hAnsi="Times New Roman" w:cs="Times New Roman"/>
                <w:spacing w:val="26"/>
              </w:rPr>
              <w:t>Примечание</w:t>
            </w:r>
            <w:r w:rsidRPr="004F142B">
              <w:rPr>
                <w:rFonts w:ascii="Times New Roman" w:hAnsi="Times New Roman" w:cs="Times New Roman"/>
              </w:rPr>
              <w:t xml:space="preserve"> </w:t>
            </w:r>
            <w:r w:rsidR="004F142B">
              <w:rPr>
                <w:rFonts w:ascii="Times New Roman" w:hAnsi="Times New Roman" w:cs="Times New Roman"/>
              </w:rPr>
              <w:t>–</w:t>
            </w:r>
            <w:r w:rsidRPr="004F142B">
              <w:rPr>
                <w:rFonts w:ascii="Times New Roman" w:hAnsi="Times New Roman" w:cs="Times New Roman"/>
              </w:rPr>
              <w:t xml:space="preserve"> Коэффициент спроса для установленной мощности рабочего освещения, не указанной в таблице, определяется интерполяцией.</w:t>
            </w:r>
          </w:p>
        </w:tc>
      </w:tr>
    </w:tbl>
    <w:p w14:paraId="0D582A77" w14:textId="77777777" w:rsidR="00A16ED3" w:rsidRPr="00A216BF" w:rsidRDefault="00A16ED3" w:rsidP="00A216BF">
      <w:pPr>
        <w:shd w:val="clear" w:color="auto" w:fill="FFFFFF"/>
        <w:ind w:firstLine="567"/>
        <w:jc w:val="both"/>
        <w:rPr>
          <w:rFonts w:ascii="Times New Roman" w:hAnsi="Times New Roman" w:cs="Times New Roman"/>
          <w:sz w:val="28"/>
          <w:szCs w:val="28"/>
        </w:rPr>
      </w:pPr>
    </w:p>
    <w:p w14:paraId="0A61DF64"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2.2</w:t>
      </w:r>
      <w:r w:rsidRPr="00A216BF">
        <w:rPr>
          <w:rFonts w:ascii="Times New Roman" w:hAnsi="Times New Roman" w:cs="Times New Roman"/>
          <w:sz w:val="28"/>
          <w:szCs w:val="28"/>
        </w:rPr>
        <w:t xml:space="preserve"> Коэффициент спроса для расчета групповой сети рабочего освещения, распределительных и групповых сетей эвакуационного и </w:t>
      </w:r>
      <w:r w:rsidRPr="00A216BF">
        <w:rPr>
          <w:rFonts w:ascii="Times New Roman" w:hAnsi="Times New Roman" w:cs="Times New Roman"/>
          <w:sz w:val="28"/>
          <w:szCs w:val="28"/>
        </w:rPr>
        <w:lastRenderedPageBreak/>
        <w:t>аварийного освещения зданий, освещения витрин и световой рекламы следует принимать равным 1.</w:t>
      </w:r>
    </w:p>
    <w:p w14:paraId="67C3AFBB"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2.3</w:t>
      </w:r>
      <w:r w:rsidRPr="00A216BF">
        <w:rPr>
          <w:rFonts w:ascii="Times New Roman" w:hAnsi="Times New Roman" w:cs="Times New Roman"/>
          <w:sz w:val="28"/>
          <w:szCs w:val="28"/>
        </w:rPr>
        <w:t xml:space="preserve"> Коэффициент спроса для расчета электрических нагрузок линий, питающих постановочное освещение в залах, клубах и домах культуры, следует принимать равным 0,35 для регулируемого освещения эстрады и 0,2 </w:t>
      </w:r>
      <w:r w:rsidR="00A216BF">
        <w:rPr>
          <w:rFonts w:ascii="Times New Roman" w:hAnsi="Times New Roman" w:cs="Times New Roman"/>
          <w:sz w:val="28"/>
          <w:szCs w:val="28"/>
        </w:rPr>
        <w:t>–</w:t>
      </w:r>
      <w:r w:rsidRPr="00A216BF">
        <w:rPr>
          <w:rFonts w:ascii="Times New Roman" w:hAnsi="Times New Roman" w:cs="Times New Roman"/>
          <w:sz w:val="28"/>
          <w:szCs w:val="28"/>
        </w:rPr>
        <w:t xml:space="preserve"> для нерегулируемого.</w:t>
      </w:r>
    </w:p>
    <w:p w14:paraId="59397FCF"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2.4</w:t>
      </w:r>
      <w:r w:rsidRPr="00A216BF">
        <w:rPr>
          <w:rFonts w:ascii="Times New Roman" w:hAnsi="Times New Roman" w:cs="Times New Roman"/>
          <w:sz w:val="28"/>
          <w:szCs w:val="28"/>
        </w:rPr>
        <w:t xml:space="preserve"> Расчетную электрическую нагрузку линий, питающих розетки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р.р</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кВт, следует определять по формуле</w:t>
      </w:r>
    </w:p>
    <w:p w14:paraId="0DE9111A" w14:textId="77777777" w:rsidR="00166766" w:rsidRPr="00A216BF" w:rsidRDefault="00166766" w:rsidP="00A216BF">
      <w:pPr>
        <w:shd w:val="clear" w:color="auto" w:fill="FFFFFF"/>
        <w:ind w:firstLine="567"/>
        <w:jc w:val="right"/>
        <w:rPr>
          <w:rFonts w:ascii="Times New Roman" w:hAnsi="Times New Roman" w:cs="Times New Roman"/>
          <w:sz w:val="28"/>
          <w:szCs w:val="28"/>
        </w:rPr>
      </w:pP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р.р</w:t>
      </w:r>
      <w:proofErr w:type="spellEnd"/>
      <w:r w:rsidRPr="00A216BF">
        <w:rPr>
          <w:rFonts w:ascii="Times New Roman" w:hAnsi="Times New Roman" w:cs="Times New Roman"/>
          <w:sz w:val="28"/>
          <w:szCs w:val="28"/>
        </w:rPr>
        <w:t xml:space="preserve"> = </w:t>
      </w:r>
      <w:proofErr w:type="spellStart"/>
      <w:r w:rsidRPr="00A216BF">
        <w:rPr>
          <w:rFonts w:ascii="Times New Roman" w:hAnsi="Times New Roman" w:cs="Times New Roman"/>
          <w:i/>
          <w:iCs/>
          <w:sz w:val="28"/>
          <w:szCs w:val="28"/>
        </w:rPr>
        <w:t>К</w:t>
      </w:r>
      <w:r w:rsidRPr="00A216BF">
        <w:rPr>
          <w:rFonts w:ascii="Times New Roman" w:hAnsi="Times New Roman" w:cs="Times New Roman"/>
          <w:sz w:val="28"/>
          <w:szCs w:val="28"/>
          <w:vertAlign w:val="subscript"/>
        </w:rPr>
        <w:t>с.р</w:t>
      </w:r>
      <w:proofErr w:type="spellEnd"/>
      <w:r w:rsidRPr="00A216BF">
        <w:rPr>
          <w:rFonts w:ascii="Times New Roman" w:hAnsi="Times New Roman" w:cs="Times New Roman"/>
          <w:sz w:val="28"/>
          <w:szCs w:val="28"/>
        </w:rPr>
        <w:t xml:space="preserve"> </w:t>
      </w: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у.р</w:t>
      </w:r>
      <w:proofErr w:type="spellEnd"/>
      <w:r w:rsidRPr="00A216BF">
        <w:rPr>
          <w:rFonts w:ascii="Times New Roman" w:hAnsi="Times New Roman" w:cs="Times New Roman"/>
          <w:sz w:val="28"/>
          <w:szCs w:val="28"/>
        </w:rPr>
        <w:t xml:space="preserve"> </w:t>
      </w:r>
      <w:r w:rsidRPr="00A216BF">
        <w:rPr>
          <w:rFonts w:ascii="Times New Roman" w:hAnsi="Times New Roman" w:cs="Times New Roman"/>
          <w:i/>
          <w:iCs/>
          <w:sz w:val="28"/>
          <w:szCs w:val="28"/>
          <w:lang w:val="en-US"/>
        </w:rPr>
        <w:t>n</w:t>
      </w:r>
      <w:r w:rsidRPr="00A216BF">
        <w:rPr>
          <w:rFonts w:ascii="Times New Roman" w:hAnsi="Times New Roman" w:cs="Times New Roman"/>
          <w:sz w:val="28"/>
          <w:szCs w:val="28"/>
        </w:rPr>
        <w:t>,                                                (7)</w:t>
      </w:r>
    </w:p>
    <w:p w14:paraId="4141D14F" w14:textId="592D1FF1" w:rsidR="00166766" w:rsidRPr="00A216BF" w:rsidRDefault="00166766" w:rsidP="004F142B">
      <w:pPr>
        <w:shd w:val="clear" w:color="auto" w:fill="FFFFFF"/>
        <w:jc w:val="both"/>
        <w:rPr>
          <w:rFonts w:ascii="Times New Roman" w:hAnsi="Times New Roman" w:cs="Times New Roman"/>
          <w:sz w:val="28"/>
          <w:szCs w:val="28"/>
        </w:rPr>
      </w:pPr>
      <w:r w:rsidRPr="00A216BF">
        <w:rPr>
          <w:rFonts w:ascii="Times New Roman" w:hAnsi="Times New Roman" w:cs="Times New Roman"/>
          <w:sz w:val="28"/>
          <w:szCs w:val="28"/>
        </w:rPr>
        <w:t xml:space="preserve">где </w:t>
      </w:r>
      <w:proofErr w:type="spellStart"/>
      <w:r w:rsidRPr="00A216BF">
        <w:rPr>
          <w:rFonts w:ascii="Times New Roman" w:hAnsi="Times New Roman" w:cs="Times New Roman"/>
          <w:i/>
          <w:sz w:val="28"/>
          <w:szCs w:val="28"/>
        </w:rPr>
        <w:t>К</w:t>
      </w:r>
      <w:r w:rsidRPr="00A216BF">
        <w:rPr>
          <w:rFonts w:ascii="Times New Roman" w:hAnsi="Times New Roman" w:cs="Times New Roman"/>
          <w:iCs/>
          <w:sz w:val="28"/>
          <w:szCs w:val="28"/>
          <w:vertAlign w:val="subscript"/>
        </w:rPr>
        <w:t>с.р</w:t>
      </w:r>
      <w:proofErr w:type="spellEnd"/>
      <w:r w:rsidRPr="00A216BF">
        <w:rPr>
          <w:rFonts w:ascii="Times New Roman" w:hAnsi="Times New Roman" w:cs="Times New Roman"/>
          <w:iCs/>
          <w:sz w:val="28"/>
          <w:szCs w:val="28"/>
        </w:rPr>
        <w:t xml:space="preserve"> </w:t>
      </w:r>
      <w:r w:rsidR="004F142B">
        <w:rPr>
          <w:rFonts w:ascii="Times New Roman" w:hAnsi="Times New Roman" w:cs="Times New Roman"/>
          <w:sz w:val="28"/>
          <w:szCs w:val="28"/>
        </w:rPr>
        <w:t>–</w:t>
      </w:r>
      <w:r w:rsidRPr="00A216BF">
        <w:rPr>
          <w:rFonts w:ascii="Times New Roman" w:hAnsi="Times New Roman" w:cs="Times New Roman"/>
          <w:sz w:val="28"/>
          <w:szCs w:val="28"/>
        </w:rPr>
        <w:t xml:space="preserve"> расчетный коэффициент сп</w:t>
      </w:r>
      <w:r w:rsidR="00A16ED3" w:rsidRPr="00A216BF">
        <w:rPr>
          <w:rFonts w:ascii="Times New Roman" w:hAnsi="Times New Roman" w:cs="Times New Roman"/>
          <w:sz w:val="28"/>
          <w:szCs w:val="28"/>
        </w:rPr>
        <w:t>роса, принимаемый по таблице 7.7</w:t>
      </w:r>
      <w:r w:rsidRPr="00A216BF">
        <w:rPr>
          <w:rFonts w:ascii="Times New Roman" w:hAnsi="Times New Roman" w:cs="Times New Roman"/>
          <w:sz w:val="28"/>
          <w:szCs w:val="28"/>
        </w:rPr>
        <w:t>;</w:t>
      </w:r>
    </w:p>
    <w:p w14:paraId="1507ACC0" w14:textId="47C4ADF2" w:rsidR="00166766" w:rsidRPr="00A216BF" w:rsidRDefault="00166766" w:rsidP="004F142B">
      <w:pPr>
        <w:shd w:val="clear" w:color="auto" w:fill="FFFFFF"/>
        <w:ind w:firstLine="426"/>
        <w:jc w:val="both"/>
        <w:rPr>
          <w:rFonts w:ascii="Times New Roman" w:hAnsi="Times New Roman" w:cs="Times New Roman"/>
          <w:sz w:val="28"/>
          <w:szCs w:val="28"/>
        </w:rPr>
      </w:pP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у.р</w:t>
      </w:r>
      <w:proofErr w:type="spellEnd"/>
      <w:r w:rsidRPr="00A216BF">
        <w:rPr>
          <w:rFonts w:ascii="Times New Roman" w:hAnsi="Times New Roman" w:cs="Times New Roman"/>
          <w:iCs/>
          <w:sz w:val="28"/>
          <w:szCs w:val="28"/>
        </w:rPr>
        <w:t xml:space="preserve"> </w:t>
      </w:r>
      <w:r w:rsidR="004F142B">
        <w:rPr>
          <w:rFonts w:ascii="Times New Roman" w:hAnsi="Times New Roman" w:cs="Times New Roman"/>
          <w:sz w:val="28"/>
          <w:szCs w:val="28"/>
        </w:rPr>
        <w:t>–</w:t>
      </w:r>
      <w:r w:rsidRPr="00A216BF">
        <w:rPr>
          <w:rFonts w:ascii="Times New Roman" w:hAnsi="Times New Roman" w:cs="Times New Roman"/>
          <w:sz w:val="28"/>
          <w:szCs w:val="28"/>
        </w:rPr>
        <w:t xml:space="preserve"> установленная мощность розетки, принимаемая 0,06 кВт (в том числе для подключения оргтехники);</w:t>
      </w:r>
    </w:p>
    <w:p w14:paraId="627B0E8D" w14:textId="39AAD63B" w:rsidR="00166766" w:rsidRPr="00A216BF" w:rsidRDefault="00166766" w:rsidP="004F142B">
      <w:pPr>
        <w:shd w:val="clear" w:color="auto" w:fill="FFFFFF"/>
        <w:ind w:firstLine="709"/>
        <w:jc w:val="both"/>
        <w:rPr>
          <w:rFonts w:ascii="Times New Roman" w:hAnsi="Times New Roman" w:cs="Times New Roman"/>
          <w:sz w:val="28"/>
          <w:szCs w:val="28"/>
        </w:rPr>
      </w:pPr>
      <w:r w:rsidRPr="00A216BF">
        <w:rPr>
          <w:rFonts w:ascii="Times New Roman" w:hAnsi="Times New Roman" w:cs="Times New Roman"/>
          <w:i/>
          <w:iCs/>
          <w:sz w:val="28"/>
          <w:szCs w:val="28"/>
          <w:lang w:val="en-US"/>
        </w:rPr>
        <w:t>n</w:t>
      </w:r>
      <w:r w:rsidRPr="00A216BF">
        <w:rPr>
          <w:rFonts w:ascii="Times New Roman" w:hAnsi="Times New Roman" w:cs="Times New Roman"/>
          <w:iCs/>
          <w:sz w:val="28"/>
          <w:szCs w:val="28"/>
        </w:rPr>
        <w:t xml:space="preserve"> </w:t>
      </w:r>
      <w:r w:rsidR="004F142B">
        <w:rPr>
          <w:rFonts w:ascii="Times New Roman" w:hAnsi="Times New Roman" w:cs="Times New Roman"/>
          <w:sz w:val="28"/>
          <w:szCs w:val="28"/>
        </w:rPr>
        <w:t>–</w:t>
      </w:r>
      <w:r w:rsidR="00A16ED3" w:rsidRPr="00A216BF">
        <w:rPr>
          <w:rFonts w:ascii="Times New Roman" w:hAnsi="Times New Roman" w:cs="Times New Roman"/>
          <w:sz w:val="28"/>
          <w:szCs w:val="28"/>
        </w:rPr>
        <w:t xml:space="preserve"> число розеток.</w:t>
      </w:r>
    </w:p>
    <w:p w14:paraId="25EA1808" w14:textId="77777777" w:rsidR="00166766" w:rsidRPr="00A216BF" w:rsidRDefault="00166766" w:rsidP="00A216BF">
      <w:pPr>
        <w:shd w:val="clear" w:color="auto" w:fill="FFFFFF"/>
        <w:ind w:firstLine="284"/>
        <w:jc w:val="both"/>
        <w:rPr>
          <w:rFonts w:ascii="Times New Roman" w:hAnsi="Times New Roman" w:cs="Times New Roman"/>
          <w:sz w:val="28"/>
          <w:szCs w:val="28"/>
        </w:rPr>
      </w:pPr>
    </w:p>
    <w:p w14:paraId="20A8B876" w14:textId="77777777" w:rsidR="00166766" w:rsidRPr="00A216BF" w:rsidRDefault="00A16ED3" w:rsidP="00A216BF">
      <w:pPr>
        <w:shd w:val="clear" w:color="auto" w:fill="FFFFFF"/>
        <w:jc w:val="both"/>
        <w:rPr>
          <w:rFonts w:ascii="Times New Roman" w:hAnsi="Times New Roman" w:cs="Times New Roman"/>
          <w:sz w:val="28"/>
          <w:szCs w:val="28"/>
        </w:rPr>
      </w:pPr>
      <w:r w:rsidRPr="00A216BF">
        <w:rPr>
          <w:rFonts w:ascii="Times New Roman" w:hAnsi="Times New Roman" w:cs="Times New Roman"/>
          <w:spacing w:val="26"/>
          <w:sz w:val="28"/>
          <w:szCs w:val="28"/>
        </w:rPr>
        <w:t>Таблица</w:t>
      </w:r>
      <w:r w:rsidRPr="00A216BF">
        <w:rPr>
          <w:rFonts w:ascii="Times New Roman" w:hAnsi="Times New Roman" w:cs="Times New Roman"/>
          <w:sz w:val="28"/>
          <w:szCs w:val="28"/>
        </w:rPr>
        <w:t xml:space="preserve"> 7.7 −</w:t>
      </w:r>
      <w:r w:rsidR="00CF6768" w:rsidRPr="00A216BF">
        <w:rPr>
          <w:rFonts w:ascii="Times New Roman" w:hAnsi="Times New Roman" w:cs="Times New Roman"/>
          <w:sz w:val="28"/>
          <w:szCs w:val="28"/>
        </w:rPr>
        <w:t xml:space="preserve"> </w:t>
      </w:r>
      <w:r w:rsidR="00CF6768" w:rsidRPr="00A216BF">
        <w:rPr>
          <w:rFonts w:ascii="Times New Roman" w:hAnsi="Times New Roman" w:cs="Times New Roman"/>
          <w:b/>
          <w:sz w:val="28"/>
          <w:szCs w:val="28"/>
        </w:rPr>
        <w:t>Расчетные коэффициенты спроса для розеток</w:t>
      </w:r>
    </w:p>
    <w:tbl>
      <w:tblPr>
        <w:tblW w:w="5059" w:type="pct"/>
        <w:tblLayout w:type="fixed"/>
        <w:tblCellMar>
          <w:left w:w="28" w:type="dxa"/>
          <w:right w:w="28" w:type="dxa"/>
        </w:tblCellMar>
        <w:tblLook w:val="0000" w:firstRow="0" w:lastRow="0" w:firstColumn="0" w:lastColumn="0" w:noHBand="0" w:noVBand="0"/>
      </w:tblPr>
      <w:tblGrid>
        <w:gridCol w:w="446"/>
        <w:gridCol w:w="5617"/>
        <w:gridCol w:w="1274"/>
        <w:gridCol w:w="1192"/>
        <w:gridCol w:w="992"/>
      </w:tblGrid>
      <w:tr w:rsidR="00166766" w:rsidRPr="00822DDB" w14:paraId="519BCF1E" w14:textId="77777777" w:rsidTr="004F142B">
        <w:trPr>
          <w:cantSplit/>
        </w:trPr>
        <w:tc>
          <w:tcPr>
            <w:tcW w:w="447" w:type="dxa"/>
            <w:vMerge w:val="restart"/>
            <w:tcBorders>
              <w:top w:val="single" w:sz="4" w:space="0" w:color="auto"/>
              <w:left w:val="single" w:sz="4" w:space="0" w:color="auto"/>
              <w:bottom w:val="single" w:sz="6" w:space="0" w:color="auto"/>
            </w:tcBorders>
            <w:shd w:val="clear" w:color="auto" w:fill="FFFFFF"/>
            <w:vAlign w:val="center"/>
          </w:tcPr>
          <w:p w14:paraId="03B93A46" w14:textId="77777777" w:rsidR="00166766" w:rsidRPr="004F142B" w:rsidRDefault="00166766" w:rsidP="001155D3">
            <w:pPr>
              <w:shd w:val="clear" w:color="auto" w:fill="FFFFFF"/>
              <w:jc w:val="center"/>
              <w:rPr>
                <w:rFonts w:ascii="Times New Roman" w:hAnsi="Times New Roman" w:cs="Times New Roman"/>
                <w:sz w:val="24"/>
                <w:szCs w:val="24"/>
              </w:rPr>
            </w:pPr>
          </w:p>
        </w:tc>
        <w:tc>
          <w:tcPr>
            <w:tcW w:w="5619" w:type="dxa"/>
            <w:vMerge w:val="restart"/>
            <w:tcBorders>
              <w:top w:val="single" w:sz="4" w:space="0" w:color="auto"/>
              <w:left w:val="nil"/>
              <w:right w:val="single" w:sz="6" w:space="0" w:color="auto"/>
            </w:tcBorders>
            <w:shd w:val="clear" w:color="auto" w:fill="FFFFFF"/>
            <w:vAlign w:val="center"/>
          </w:tcPr>
          <w:p w14:paraId="73FD33C4"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Организация, предприятие и учреждение</w:t>
            </w:r>
          </w:p>
        </w:tc>
        <w:tc>
          <w:tcPr>
            <w:tcW w:w="3459" w:type="dxa"/>
            <w:gridSpan w:val="3"/>
            <w:tcBorders>
              <w:top w:val="single" w:sz="4" w:space="0" w:color="auto"/>
              <w:left w:val="single" w:sz="6" w:space="0" w:color="auto"/>
              <w:bottom w:val="single" w:sz="6" w:space="0" w:color="auto"/>
              <w:right w:val="single" w:sz="4" w:space="0" w:color="auto"/>
            </w:tcBorders>
            <w:shd w:val="clear" w:color="auto" w:fill="FFFFFF"/>
          </w:tcPr>
          <w:p w14:paraId="53B7EA13" w14:textId="77777777" w:rsidR="00166766" w:rsidRPr="004F142B" w:rsidRDefault="00166766" w:rsidP="001155D3">
            <w:pPr>
              <w:shd w:val="clear" w:color="auto" w:fill="FFFFFF"/>
              <w:jc w:val="center"/>
              <w:rPr>
                <w:rFonts w:ascii="Times New Roman" w:hAnsi="Times New Roman" w:cs="Times New Roman"/>
                <w:sz w:val="24"/>
                <w:szCs w:val="24"/>
              </w:rPr>
            </w:pPr>
            <w:proofErr w:type="spellStart"/>
            <w:r w:rsidRPr="004F142B">
              <w:rPr>
                <w:rFonts w:ascii="Times New Roman" w:hAnsi="Times New Roman" w:cs="Times New Roman"/>
                <w:bCs/>
                <w:i/>
                <w:iCs/>
                <w:sz w:val="24"/>
                <w:szCs w:val="24"/>
              </w:rPr>
              <w:t>К</w:t>
            </w:r>
            <w:r w:rsidRPr="004F142B">
              <w:rPr>
                <w:rFonts w:ascii="Times New Roman" w:hAnsi="Times New Roman" w:cs="Times New Roman"/>
                <w:bCs/>
                <w:sz w:val="24"/>
                <w:szCs w:val="24"/>
                <w:vertAlign w:val="subscript"/>
              </w:rPr>
              <w:t>с.р</w:t>
            </w:r>
            <w:proofErr w:type="spellEnd"/>
          </w:p>
        </w:tc>
      </w:tr>
      <w:tr w:rsidR="00166766" w:rsidRPr="00822DDB" w14:paraId="3223250A" w14:textId="77777777" w:rsidTr="004F142B">
        <w:trPr>
          <w:cantSplit/>
        </w:trPr>
        <w:tc>
          <w:tcPr>
            <w:tcW w:w="447" w:type="dxa"/>
            <w:vMerge/>
            <w:tcBorders>
              <w:top w:val="single" w:sz="6" w:space="0" w:color="auto"/>
              <w:left w:val="single" w:sz="4" w:space="0" w:color="auto"/>
              <w:bottom w:val="single" w:sz="6" w:space="0" w:color="auto"/>
            </w:tcBorders>
            <w:shd w:val="clear" w:color="auto" w:fill="FFFFFF"/>
          </w:tcPr>
          <w:p w14:paraId="6165812C" w14:textId="77777777" w:rsidR="00166766" w:rsidRPr="004F142B" w:rsidRDefault="00166766" w:rsidP="001155D3">
            <w:pPr>
              <w:jc w:val="center"/>
              <w:rPr>
                <w:rFonts w:ascii="Times New Roman" w:hAnsi="Times New Roman" w:cs="Times New Roman"/>
                <w:sz w:val="24"/>
                <w:szCs w:val="24"/>
              </w:rPr>
            </w:pPr>
          </w:p>
        </w:tc>
        <w:tc>
          <w:tcPr>
            <w:tcW w:w="5619" w:type="dxa"/>
            <w:vMerge/>
            <w:tcBorders>
              <w:left w:val="nil"/>
              <w:bottom w:val="single" w:sz="6" w:space="0" w:color="auto"/>
              <w:right w:val="single" w:sz="6" w:space="0" w:color="auto"/>
            </w:tcBorders>
            <w:shd w:val="clear" w:color="auto" w:fill="FFFFFF"/>
          </w:tcPr>
          <w:p w14:paraId="0E195592" w14:textId="77777777" w:rsidR="00166766" w:rsidRPr="004F142B" w:rsidRDefault="00166766" w:rsidP="001155D3">
            <w:pPr>
              <w:jc w:val="both"/>
              <w:rPr>
                <w:rFonts w:ascii="Times New Roman" w:hAnsi="Times New Roman" w:cs="Times New Roman"/>
                <w:sz w:val="24"/>
                <w:szCs w:val="24"/>
              </w:rPr>
            </w:pPr>
          </w:p>
        </w:tc>
        <w:tc>
          <w:tcPr>
            <w:tcW w:w="1275" w:type="dxa"/>
            <w:tcBorders>
              <w:top w:val="single" w:sz="6" w:space="0" w:color="auto"/>
              <w:left w:val="single" w:sz="6" w:space="0" w:color="auto"/>
              <w:bottom w:val="single" w:sz="6" w:space="0" w:color="auto"/>
              <w:right w:val="single" w:sz="6" w:space="0" w:color="auto"/>
            </w:tcBorders>
            <w:shd w:val="clear" w:color="auto" w:fill="FFFFFF"/>
          </w:tcPr>
          <w:p w14:paraId="7CF47AAE"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групповые сети</w:t>
            </w:r>
          </w:p>
        </w:tc>
        <w:tc>
          <w:tcPr>
            <w:tcW w:w="1192" w:type="dxa"/>
            <w:tcBorders>
              <w:top w:val="single" w:sz="6" w:space="0" w:color="auto"/>
              <w:left w:val="single" w:sz="6" w:space="0" w:color="auto"/>
              <w:bottom w:val="single" w:sz="6" w:space="0" w:color="auto"/>
              <w:right w:val="single" w:sz="6" w:space="0" w:color="auto"/>
            </w:tcBorders>
            <w:shd w:val="clear" w:color="auto" w:fill="FFFFFF"/>
          </w:tcPr>
          <w:p w14:paraId="4A1371B4"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питающие сети</w:t>
            </w:r>
          </w:p>
        </w:tc>
        <w:tc>
          <w:tcPr>
            <w:tcW w:w="992" w:type="dxa"/>
            <w:tcBorders>
              <w:top w:val="single" w:sz="6" w:space="0" w:color="auto"/>
              <w:left w:val="single" w:sz="6" w:space="0" w:color="auto"/>
              <w:bottom w:val="single" w:sz="6" w:space="0" w:color="auto"/>
              <w:right w:val="single" w:sz="4" w:space="0" w:color="auto"/>
            </w:tcBorders>
            <w:shd w:val="clear" w:color="auto" w:fill="FFFFFF"/>
          </w:tcPr>
          <w:p w14:paraId="66FDD00B"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вводы зданий</w:t>
            </w:r>
          </w:p>
        </w:tc>
      </w:tr>
      <w:tr w:rsidR="00166766" w:rsidRPr="00822DDB" w14:paraId="4E8529B1" w14:textId="77777777" w:rsidTr="004F142B">
        <w:tc>
          <w:tcPr>
            <w:tcW w:w="447" w:type="dxa"/>
            <w:tcBorders>
              <w:top w:val="single" w:sz="6" w:space="0" w:color="auto"/>
              <w:left w:val="single" w:sz="4" w:space="0" w:color="auto"/>
              <w:bottom w:val="single" w:sz="6" w:space="0" w:color="auto"/>
            </w:tcBorders>
            <w:shd w:val="clear" w:color="auto" w:fill="FFFFFF"/>
          </w:tcPr>
          <w:p w14:paraId="0950D1D2"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w:t>
            </w:r>
          </w:p>
        </w:tc>
        <w:tc>
          <w:tcPr>
            <w:tcW w:w="5619" w:type="dxa"/>
            <w:tcBorders>
              <w:top w:val="single" w:sz="6" w:space="0" w:color="auto"/>
              <w:left w:val="nil"/>
              <w:bottom w:val="single" w:sz="6" w:space="0" w:color="auto"/>
              <w:right w:val="single" w:sz="6" w:space="0" w:color="auto"/>
            </w:tcBorders>
            <w:shd w:val="clear" w:color="auto" w:fill="FFFFFF"/>
          </w:tcPr>
          <w:p w14:paraId="7C8E08F4"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Организации и учреждения управления, проектные и конструкторские организации, научно-исследовательские институты, учреждения финансирования, кредитования и государственного страхования, общеобразовательные школы, специальные учебные заведения, учебные здания профтехучилищ</w:t>
            </w:r>
          </w:p>
        </w:tc>
        <w:tc>
          <w:tcPr>
            <w:tcW w:w="1275" w:type="dxa"/>
            <w:tcBorders>
              <w:top w:val="single" w:sz="6" w:space="0" w:color="auto"/>
              <w:left w:val="single" w:sz="6" w:space="0" w:color="auto"/>
              <w:bottom w:val="single" w:sz="6" w:space="0" w:color="auto"/>
              <w:right w:val="single" w:sz="6" w:space="0" w:color="auto"/>
            </w:tcBorders>
            <w:shd w:val="clear" w:color="auto" w:fill="FFFFFF"/>
          </w:tcPr>
          <w:p w14:paraId="6FFA6429"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w:t>
            </w:r>
          </w:p>
        </w:tc>
        <w:tc>
          <w:tcPr>
            <w:tcW w:w="1192" w:type="dxa"/>
            <w:tcBorders>
              <w:top w:val="single" w:sz="6" w:space="0" w:color="auto"/>
              <w:left w:val="single" w:sz="6" w:space="0" w:color="auto"/>
              <w:bottom w:val="single" w:sz="6" w:space="0" w:color="auto"/>
              <w:right w:val="single" w:sz="6" w:space="0" w:color="auto"/>
            </w:tcBorders>
            <w:shd w:val="clear" w:color="auto" w:fill="FFFFFF"/>
          </w:tcPr>
          <w:p w14:paraId="73E16BE8"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0,2</w:t>
            </w:r>
          </w:p>
        </w:tc>
        <w:tc>
          <w:tcPr>
            <w:tcW w:w="992" w:type="dxa"/>
            <w:tcBorders>
              <w:top w:val="single" w:sz="6" w:space="0" w:color="auto"/>
              <w:left w:val="single" w:sz="6" w:space="0" w:color="auto"/>
              <w:bottom w:val="single" w:sz="6" w:space="0" w:color="auto"/>
              <w:right w:val="single" w:sz="4" w:space="0" w:color="auto"/>
            </w:tcBorders>
            <w:shd w:val="clear" w:color="auto" w:fill="FFFFFF"/>
          </w:tcPr>
          <w:p w14:paraId="29F59C98"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0,1</w:t>
            </w:r>
          </w:p>
        </w:tc>
      </w:tr>
      <w:tr w:rsidR="00166766" w:rsidRPr="00822DDB" w14:paraId="33FC75CF" w14:textId="77777777" w:rsidTr="004F142B">
        <w:tc>
          <w:tcPr>
            <w:tcW w:w="447" w:type="dxa"/>
            <w:tcBorders>
              <w:top w:val="single" w:sz="6" w:space="0" w:color="auto"/>
              <w:left w:val="single" w:sz="4" w:space="0" w:color="auto"/>
              <w:bottom w:val="single" w:sz="6" w:space="0" w:color="auto"/>
            </w:tcBorders>
            <w:shd w:val="clear" w:color="auto" w:fill="FFFFFF"/>
          </w:tcPr>
          <w:p w14:paraId="659D4729"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2</w:t>
            </w:r>
          </w:p>
        </w:tc>
        <w:tc>
          <w:tcPr>
            <w:tcW w:w="5619" w:type="dxa"/>
            <w:tcBorders>
              <w:top w:val="single" w:sz="6" w:space="0" w:color="auto"/>
              <w:left w:val="nil"/>
              <w:bottom w:val="single" w:sz="6" w:space="0" w:color="auto"/>
              <w:right w:val="single" w:sz="6" w:space="0" w:color="auto"/>
            </w:tcBorders>
            <w:shd w:val="clear" w:color="auto" w:fill="FFFFFF"/>
          </w:tcPr>
          <w:p w14:paraId="5DBFE442"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Гостиницы</w:t>
            </w:r>
            <w:r w:rsidRPr="004F142B">
              <w:rPr>
                <w:rFonts w:ascii="Times New Roman" w:hAnsi="Times New Roman" w:cs="Times New Roman"/>
                <w:sz w:val="24"/>
                <w:szCs w:val="24"/>
                <w:vertAlign w:val="superscript"/>
              </w:rPr>
              <w:t>1</w:t>
            </w:r>
            <w:r w:rsidR="00C63F6B" w:rsidRPr="004F142B">
              <w:rPr>
                <w:rFonts w:ascii="Times New Roman" w:hAnsi="Times New Roman" w:cs="Times New Roman"/>
                <w:sz w:val="24"/>
                <w:szCs w:val="24"/>
                <w:vertAlign w:val="superscript"/>
              </w:rPr>
              <w:t>)</w:t>
            </w:r>
            <w:r w:rsidRPr="004F142B">
              <w:rPr>
                <w:rFonts w:ascii="Times New Roman" w:hAnsi="Times New Roman" w:cs="Times New Roman"/>
                <w:sz w:val="24"/>
                <w:szCs w:val="24"/>
              </w:rPr>
              <w:t>, обеденные залы ресторанов, кафе и столовых, предприятия бытового обслуживания, библиотеки, архивы</w:t>
            </w:r>
          </w:p>
        </w:tc>
        <w:tc>
          <w:tcPr>
            <w:tcW w:w="1275" w:type="dxa"/>
            <w:tcBorders>
              <w:top w:val="single" w:sz="6" w:space="0" w:color="auto"/>
              <w:left w:val="single" w:sz="6" w:space="0" w:color="auto"/>
              <w:bottom w:val="single" w:sz="6" w:space="0" w:color="auto"/>
              <w:right w:val="single" w:sz="6" w:space="0" w:color="auto"/>
            </w:tcBorders>
            <w:shd w:val="clear" w:color="auto" w:fill="FFFFFF"/>
          </w:tcPr>
          <w:p w14:paraId="25A49530"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w:t>
            </w:r>
          </w:p>
        </w:tc>
        <w:tc>
          <w:tcPr>
            <w:tcW w:w="1192" w:type="dxa"/>
            <w:tcBorders>
              <w:top w:val="single" w:sz="6" w:space="0" w:color="auto"/>
              <w:left w:val="single" w:sz="6" w:space="0" w:color="auto"/>
              <w:bottom w:val="single" w:sz="6" w:space="0" w:color="auto"/>
              <w:right w:val="single" w:sz="6" w:space="0" w:color="auto"/>
            </w:tcBorders>
            <w:shd w:val="clear" w:color="auto" w:fill="FFFFFF"/>
          </w:tcPr>
          <w:p w14:paraId="35FC2AC7"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0,4</w:t>
            </w:r>
          </w:p>
        </w:tc>
        <w:tc>
          <w:tcPr>
            <w:tcW w:w="992" w:type="dxa"/>
            <w:tcBorders>
              <w:top w:val="single" w:sz="6" w:space="0" w:color="auto"/>
              <w:left w:val="single" w:sz="6" w:space="0" w:color="auto"/>
              <w:bottom w:val="single" w:sz="6" w:space="0" w:color="auto"/>
              <w:right w:val="single" w:sz="4" w:space="0" w:color="auto"/>
            </w:tcBorders>
            <w:shd w:val="clear" w:color="auto" w:fill="FFFFFF"/>
          </w:tcPr>
          <w:p w14:paraId="2601F40E"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0,2</w:t>
            </w:r>
          </w:p>
        </w:tc>
      </w:tr>
      <w:tr w:rsidR="00166766" w:rsidRPr="00822DDB" w14:paraId="78D43248" w14:textId="77777777" w:rsidTr="004F142B">
        <w:trPr>
          <w:cantSplit/>
        </w:trPr>
        <w:tc>
          <w:tcPr>
            <w:tcW w:w="9525" w:type="dxa"/>
            <w:gridSpan w:val="5"/>
            <w:tcBorders>
              <w:top w:val="single" w:sz="6" w:space="0" w:color="auto"/>
              <w:left w:val="single" w:sz="4" w:space="0" w:color="auto"/>
              <w:bottom w:val="single" w:sz="4" w:space="0" w:color="auto"/>
              <w:right w:val="single" w:sz="4" w:space="0" w:color="auto"/>
            </w:tcBorders>
            <w:shd w:val="clear" w:color="auto" w:fill="FFFFFF"/>
          </w:tcPr>
          <w:p w14:paraId="77404CEE" w14:textId="23059DB3" w:rsidR="00166766" w:rsidRPr="004F142B" w:rsidRDefault="00166766" w:rsidP="004F142B">
            <w:pPr>
              <w:shd w:val="clear" w:color="auto" w:fill="FFFFFF"/>
              <w:ind w:firstLine="426"/>
              <w:jc w:val="both"/>
              <w:rPr>
                <w:rFonts w:ascii="Times New Roman" w:hAnsi="Times New Roman" w:cs="Times New Roman"/>
              </w:rPr>
            </w:pPr>
            <w:r w:rsidRPr="004F142B">
              <w:rPr>
                <w:rFonts w:ascii="Times New Roman" w:hAnsi="Times New Roman" w:cs="Times New Roman"/>
                <w:vertAlign w:val="superscript"/>
              </w:rPr>
              <w:t>1</w:t>
            </w:r>
            <w:r w:rsidR="00F10885">
              <w:rPr>
                <w:rFonts w:ascii="Times New Roman" w:hAnsi="Times New Roman" w:cs="Times New Roman"/>
                <w:vertAlign w:val="superscript"/>
              </w:rPr>
              <w:t>)</w:t>
            </w:r>
            <w:r w:rsidRPr="004F142B">
              <w:rPr>
                <w:rFonts w:ascii="Times New Roman" w:hAnsi="Times New Roman" w:cs="Times New Roman"/>
              </w:rPr>
              <w:t xml:space="preserve"> При отсутствии стационарного общего освещения в жилых комнатах гостиниц расчет электрической нагрузки розеточной сети, предназначенной для питания переносных светильников (например, напольных), следует выполнять в </w:t>
            </w:r>
            <w:r w:rsidR="0026389B" w:rsidRPr="004F142B">
              <w:rPr>
                <w:rFonts w:ascii="Times New Roman" w:hAnsi="Times New Roman" w:cs="Times New Roman"/>
              </w:rPr>
              <w:t>соответствии с требованиями 7.2.1 и 7.2.2</w:t>
            </w:r>
            <w:r w:rsidRPr="004F142B">
              <w:rPr>
                <w:rFonts w:ascii="Times New Roman" w:hAnsi="Times New Roman" w:cs="Times New Roman"/>
              </w:rPr>
              <w:t xml:space="preserve">. </w:t>
            </w:r>
          </w:p>
        </w:tc>
      </w:tr>
    </w:tbl>
    <w:p w14:paraId="7F99DCAD" w14:textId="77777777" w:rsidR="00166766" w:rsidRPr="00A216BF" w:rsidRDefault="00166766" w:rsidP="00A216BF">
      <w:pPr>
        <w:shd w:val="clear" w:color="auto" w:fill="FFFFFF"/>
        <w:ind w:firstLine="284"/>
        <w:jc w:val="both"/>
        <w:rPr>
          <w:rFonts w:ascii="Times New Roman" w:hAnsi="Times New Roman" w:cs="Times New Roman"/>
          <w:sz w:val="28"/>
          <w:szCs w:val="28"/>
        </w:rPr>
      </w:pPr>
    </w:p>
    <w:p w14:paraId="4CB3E809"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2.5</w:t>
      </w:r>
      <w:r w:rsidRPr="00A216BF">
        <w:rPr>
          <w:rFonts w:ascii="Times New Roman" w:hAnsi="Times New Roman" w:cs="Times New Roman"/>
          <w:sz w:val="28"/>
          <w:szCs w:val="28"/>
        </w:rPr>
        <w:t xml:space="preserve"> При смешанном питании общего освещения и розеточной сети расчетную нагрузку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р.о</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кВт, следует определять по формуле</w:t>
      </w:r>
    </w:p>
    <w:p w14:paraId="2CD97F9B" w14:textId="77777777" w:rsidR="00166766" w:rsidRPr="00A216BF" w:rsidRDefault="00166766" w:rsidP="00A216BF">
      <w:pPr>
        <w:shd w:val="clear" w:color="auto" w:fill="FFFFFF"/>
        <w:ind w:firstLine="567"/>
        <w:jc w:val="right"/>
        <w:rPr>
          <w:rFonts w:ascii="Times New Roman" w:hAnsi="Times New Roman" w:cs="Times New Roman"/>
          <w:sz w:val="28"/>
          <w:szCs w:val="28"/>
        </w:rPr>
      </w:pP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р.о</w:t>
      </w:r>
      <w:proofErr w:type="spellEnd"/>
      <w:r w:rsidRPr="00A216BF">
        <w:rPr>
          <w:rFonts w:ascii="Times New Roman" w:hAnsi="Times New Roman" w:cs="Times New Roman"/>
          <w:iCs/>
          <w:sz w:val="28"/>
          <w:szCs w:val="28"/>
        </w:rPr>
        <w:t xml:space="preserve"> =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р.о</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xml:space="preserve">+ </w:t>
      </w: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р.</w:t>
      </w:r>
      <w:r w:rsidRPr="00A216BF">
        <w:rPr>
          <w:rFonts w:ascii="Times New Roman" w:hAnsi="Times New Roman" w:cs="Times New Roman"/>
          <w:iCs/>
          <w:sz w:val="28"/>
          <w:szCs w:val="28"/>
          <w:vertAlign w:val="subscript"/>
        </w:rPr>
        <w:t>р</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(8)</w:t>
      </w:r>
    </w:p>
    <w:p w14:paraId="2F012B16"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где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р.о</w:t>
      </w:r>
      <w:proofErr w:type="spellEnd"/>
      <w:r w:rsidRPr="00A216BF">
        <w:rPr>
          <w:rFonts w:ascii="Times New Roman" w:hAnsi="Times New Roman" w:cs="Times New Roman"/>
          <w:sz w:val="28"/>
          <w:szCs w:val="28"/>
        </w:rPr>
        <w:t xml:space="preserve"> - расчетная нагрузка линий общего освещения, кВт;</w:t>
      </w:r>
    </w:p>
    <w:p w14:paraId="5ADEB34C" w14:textId="77777777" w:rsidR="00166766" w:rsidRPr="00A216BF" w:rsidRDefault="00166766" w:rsidP="00A216BF">
      <w:pPr>
        <w:shd w:val="clear" w:color="auto" w:fill="FFFFFF"/>
        <w:ind w:firstLine="567"/>
        <w:jc w:val="both"/>
        <w:rPr>
          <w:rFonts w:ascii="Times New Roman" w:hAnsi="Times New Roman" w:cs="Times New Roman"/>
          <w:sz w:val="28"/>
          <w:szCs w:val="28"/>
        </w:rPr>
      </w:pP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р.р</w:t>
      </w:r>
      <w:proofErr w:type="spellEnd"/>
      <w:r w:rsidRPr="00A216BF">
        <w:rPr>
          <w:rFonts w:ascii="Times New Roman" w:hAnsi="Times New Roman" w:cs="Times New Roman"/>
          <w:iCs/>
          <w:sz w:val="28"/>
          <w:szCs w:val="28"/>
        </w:rPr>
        <w:t xml:space="preserve"> - </w:t>
      </w:r>
      <w:r w:rsidRPr="00A216BF">
        <w:rPr>
          <w:rFonts w:ascii="Times New Roman" w:hAnsi="Times New Roman" w:cs="Times New Roman"/>
          <w:sz w:val="28"/>
          <w:szCs w:val="28"/>
        </w:rPr>
        <w:t>расчетная нагрузка розеточной сети, кВт.</w:t>
      </w:r>
    </w:p>
    <w:p w14:paraId="2C914F51"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2.6</w:t>
      </w:r>
      <w:r w:rsidRPr="00A216BF">
        <w:rPr>
          <w:rFonts w:ascii="Times New Roman" w:hAnsi="Times New Roman" w:cs="Times New Roman"/>
          <w:sz w:val="28"/>
          <w:szCs w:val="28"/>
        </w:rPr>
        <w:t xml:space="preserve"> Расчетную нагрузку силовых питающих линий и вводов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р.с</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кВт, следует определять по формуле</w:t>
      </w:r>
    </w:p>
    <w:p w14:paraId="5D9C8EB2" w14:textId="77777777" w:rsidR="00166766" w:rsidRPr="00A216BF" w:rsidRDefault="00166766" w:rsidP="00A216BF">
      <w:pPr>
        <w:shd w:val="clear" w:color="auto" w:fill="FFFFFF"/>
        <w:ind w:firstLine="567"/>
        <w:jc w:val="right"/>
        <w:rPr>
          <w:rFonts w:ascii="Times New Roman" w:hAnsi="Times New Roman" w:cs="Times New Roman"/>
          <w:sz w:val="28"/>
          <w:szCs w:val="28"/>
        </w:rPr>
      </w:pP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р.с</w:t>
      </w:r>
      <w:proofErr w:type="spellEnd"/>
      <w:r w:rsidRPr="00A216BF">
        <w:rPr>
          <w:rFonts w:ascii="Times New Roman" w:hAnsi="Times New Roman" w:cs="Times New Roman"/>
          <w:sz w:val="28"/>
          <w:szCs w:val="28"/>
        </w:rPr>
        <w:t xml:space="preserve"> = </w:t>
      </w:r>
      <w:r w:rsidRPr="00A216BF">
        <w:rPr>
          <w:rFonts w:ascii="Times New Roman" w:hAnsi="Times New Roman" w:cs="Times New Roman"/>
          <w:i/>
          <w:iCs/>
          <w:sz w:val="28"/>
          <w:szCs w:val="28"/>
        </w:rPr>
        <w:t>К</w:t>
      </w:r>
      <w:r w:rsidRPr="00A216BF">
        <w:rPr>
          <w:rFonts w:ascii="Times New Roman" w:hAnsi="Times New Roman" w:cs="Times New Roman"/>
          <w:sz w:val="28"/>
          <w:szCs w:val="28"/>
          <w:vertAlign w:val="subscript"/>
        </w:rPr>
        <w:t>с</w:t>
      </w:r>
      <w:r w:rsidRPr="00A216BF">
        <w:rPr>
          <w:rFonts w:ascii="Times New Roman" w:hAnsi="Times New Roman" w:cs="Times New Roman"/>
          <w:sz w:val="28"/>
          <w:szCs w:val="28"/>
        </w:rPr>
        <w:t xml:space="preserve"> </w:t>
      </w: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у.с</w:t>
      </w:r>
      <w:proofErr w:type="spellEnd"/>
      <w:r w:rsidRPr="00A216BF">
        <w:rPr>
          <w:rFonts w:ascii="Times New Roman" w:hAnsi="Times New Roman" w:cs="Times New Roman"/>
          <w:sz w:val="28"/>
          <w:szCs w:val="28"/>
        </w:rPr>
        <w:t>,                                                                (9)</w:t>
      </w:r>
    </w:p>
    <w:p w14:paraId="5A1B2C50"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где </w:t>
      </w:r>
      <w:r w:rsidRPr="00A216BF">
        <w:rPr>
          <w:rFonts w:ascii="Times New Roman" w:hAnsi="Times New Roman" w:cs="Times New Roman"/>
          <w:i/>
          <w:sz w:val="28"/>
          <w:szCs w:val="28"/>
        </w:rPr>
        <w:t>К</w:t>
      </w:r>
      <w:r w:rsidRPr="00A216BF">
        <w:rPr>
          <w:rFonts w:ascii="Times New Roman" w:hAnsi="Times New Roman" w:cs="Times New Roman"/>
          <w:iCs/>
          <w:sz w:val="28"/>
          <w:szCs w:val="28"/>
          <w:vertAlign w:val="subscript"/>
        </w:rPr>
        <w:t>с</w:t>
      </w:r>
      <w:r w:rsidRPr="00A216BF">
        <w:rPr>
          <w:rFonts w:ascii="Times New Roman" w:hAnsi="Times New Roman" w:cs="Times New Roman"/>
          <w:iCs/>
          <w:sz w:val="28"/>
          <w:szCs w:val="28"/>
        </w:rPr>
        <w:t xml:space="preserve"> - </w:t>
      </w:r>
      <w:r w:rsidRPr="00A216BF">
        <w:rPr>
          <w:rFonts w:ascii="Times New Roman" w:hAnsi="Times New Roman" w:cs="Times New Roman"/>
          <w:sz w:val="28"/>
          <w:szCs w:val="28"/>
        </w:rPr>
        <w:t>расчетный коэффициент спроса;</w:t>
      </w:r>
    </w:p>
    <w:p w14:paraId="5F7FD73F" w14:textId="77777777" w:rsidR="00166766" w:rsidRPr="00A216BF" w:rsidRDefault="00166766" w:rsidP="00A216BF">
      <w:pPr>
        <w:shd w:val="clear" w:color="auto" w:fill="FFFFFF"/>
        <w:ind w:firstLine="567"/>
        <w:jc w:val="both"/>
        <w:rPr>
          <w:rFonts w:ascii="Times New Roman" w:hAnsi="Times New Roman" w:cs="Times New Roman"/>
          <w:sz w:val="28"/>
          <w:szCs w:val="28"/>
        </w:rPr>
      </w:pP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у.с</w:t>
      </w:r>
      <w:proofErr w:type="spellEnd"/>
      <w:r w:rsidRPr="00A216BF">
        <w:rPr>
          <w:rFonts w:ascii="Times New Roman" w:hAnsi="Times New Roman" w:cs="Times New Roman"/>
          <w:iCs/>
          <w:sz w:val="28"/>
          <w:szCs w:val="28"/>
        </w:rPr>
        <w:t xml:space="preserve"> - </w:t>
      </w:r>
      <w:r w:rsidRPr="00A216BF">
        <w:rPr>
          <w:rFonts w:ascii="Times New Roman" w:hAnsi="Times New Roman" w:cs="Times New Roman"/>
          <w:sz w:val="28"/>
          <w:szCs w:val="28"/>
        </w:rPr>
        <w:t>установленная мощность электроприемников (кроме противопожарных устройств и резервных), кВт.</w:t>
      </w:r>
    </w:p>
    <w:p w14:paraId="46717217"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2.7</w:t>
      </w:r>
      <w:r w:rsidRPr="00A216BF">
        <w:rPr>
          <w:rFonts w:ascii="Times New Roman" w:hAnsi="Times New Roman" w:cs="Times New Roman"/>
          <w:sz w:val="28"/>
          <w:szCs w:val="28"/>
        </w:rPr>
        <w:t xml:space="preserve"> Коэффициенты спроса для расчета нагрузки вводов, питающих и распределительных линий силовых электрических сетей общественных зданий с</w:t>
      </w:r>
      <w:r w:rsidR="00C63F6B" w:rsidRPr="00A216BF">
        <w:rPr>
          <w:rFonts w:ascii="Times New Roman" w:hAnsi="Times New Roman" w:cs="Times New Roman"/>
          <w:sz w:val="28"/>
          <w:szCs w:val="28"/>
        </w:rPr>
        <w:t>ледует определять по таблице 7.8</w:t>
      </w:r>
      <w:r w:rsidRPr="00A216BF">
        <w:rPr>
          <w:rFonts w:ascii="Times New Roman" w:hAnsi="Times New Roman" w:cs="Times New Roman"/>
          <w:sz w:val="28"/>
          <w:szCs w:val="28"/>
        </w:rPr>
        <w:t>.</w:t>
      </w:r>
    </w:p>
    <w:p w14:paraId="0932ACE8" w14:textId="77777777" w:rsidR="00111187" w:rsidRPr="00A216BF" w:rsidRDefault="00111187" w:rsidP="00A216BF">
      <w:pPr>
        <w:shd w:val="clear" w:color="auto" w:fill="FFFFFF"/>
        <w:ind w:firstLine="284"/>
        <w:jc w:val="both"/>
        <w:rPr>
          <w:rFonts w:ascii="Times New Roman" w:hAnsi="Times New Roman" w:cs="Times New Roman"/>
          <w:sz w:val="28"/>
          <w:szCs w:val="28"/>
        </w:rPr>
      </w:pPr>
    </w:p>
    <w:p w14:paraId="781FFDDF" w14:textId="77777777" w:rsidR="00166766" w:rsidRPr="00A216BF" w:rsidRDefault="00C63F6B" w:rsidP="00A216BF">
      <w:pPr>
        <w:shd w:val="clear" w:color="auto" w:fill="FFFFFF"/>
        <w:ind w:left="1985" w:hanging="1985"/>
        <w:jc w:val="both"/>
        <w:rPr>
          <w:rFonts w:ascii="Times New Roman" w:hAnsi="Times New Roman" w:cs="Times New Roman"/>
          <w:sz w:val="28"/>
          <w:szCs w:val="28"/>
        </w:rPr>
      </w:pPr>
      <w:r w:rsidRPr="00A216BF">
        <w:rPr>
          <w:rFonts w:ascii="Times New Roman" w:hAnsi="Times New Roman" w:cs="Times New Roman"/>
          <w:spacing w:val="26"/>
          <w:sz w:val="28"/>
          <w:szCs w:val="28"/>
        </w:rPr>
        <w:lastRenderedPageBreak/>
        <w:t xml:space="preserve">Таблица </w:t>
      </w:r>
      <w:r w:rsidRPr="00A216BF">
        <w:rPr>
          <w:rFonts w:ascii="Times New Roman" w:hAnsi="Times New Roman" w:cs="Times New Roman"/>
          <w:sz w:val="28"/>
          <w:szCs w:val="28"/>
        </w:rPr>
        <w:t>7.8 –</w:t>
      </w:r>
      <w:r w:rsidR="00CF6768" w:rsidRPr="00A216BF">
        <w:rPr>
          <w:rFonts w:ascii="Times New Roman" w:hAnsi="Times New Roman" w:cs="Times New Roman"/>
          <w:sz w:val="28"/>
          <w:szCs w:val="28"/>
        </w:rPr>
        <w:t xml:space="preserve"> </w:t>
      </w:r>
      <w:r w:rsidR="00CF6768" w:rsidRPr="00A216BF">
        <w:rPr>
          <w:rFonts w:ascii="Times New Roman" w:hAnsi="Times New Roman" w:cs="Times New Roman"/>
          <w:b/>
          <w:sz w:val="28"/>
          <w:szCs w:val="28"/>
        </w:rPr>
        <w:t>Коэффициенты спроса для силовых электрических сетей общественных зданий</w:t>
      </w:r>
    </w:p>
    <w:tbl>
      <w:tblPr>
        <w:tblW w:w="5013" w:type="pct"/>
        <w:tblLayout w:type="fixed"/>
        <w:tblCellMar>
          <w:left w:w="28" w:type="dxa"/>
          <w:right w:w="28" w:type="dxa"/>
        </w:tblCellMar>
        <w:tblLook w:val="0000" w:firstRow="0" w:lastRow="0" w:firstColumn="0" w:lastColumn="0" w:noHBand="0" w:noVBand="0"/>
      </w:tblPr>
      <w:tblGrid>
        <w:gridCol w:w="456"/>
        <w:gridCol w:w="9"/>
        <w:gridCol w:w="5446"/>
        <w:gridCol w:w="1769"/>
        <w:gridCol w:w="1754"/>
      </w:tblGrid>
      <w:tr w:rsidR="00166766" w:rsidRPr="00822DDB" w14:paraId="03D83AA9" w14:textId="77777777" w:rsidTr="00A216BF">
        <w:trPr>
          <w:cantSplit/>
        </w:trPr>
        <w:tc>
          <w:tcPr>
            <w:tcW w:w="465" w:type="dxa"/>
            <w:gridSpan w:val="2"/>
            <w:vMerge w:val="restart"/>
            <w:tcBorders>
              <w:top w:val="single" w:sz="4" w:space="0" w:color="auto"/>
              <w:left w:val="single" w:sz="4" w:space="0" w:color="auto"/>
              <w:bottom w:val="single" w:sz="6" w:space="0" w:color="auto"/>
            </w:tcBorders>
            <w:shd w:val="clear" w:color="auto" w:fill="FFFFFF"/>
            <w:vAlign w:val="center"/>
          </w:tcPr>
          <w:p w14:paraId="7E5B39B0" w14:textId="77777777" w:rsidR="00166766" w:rsidRPr="004F142B" w:rsidRDefault="00166766" w:rsidP="001155D3">
            <w:pPr>
              <w:shd w:val="clear" w:color="auto" w:fill="FFFFFF"/>
              <w:jc w:val="center"/>
              <w:rPr>
                <w:rFonts w:ascii="Times New Roman" w:hAnsi="Times New Roman" w:cs="Times New Roman"/>
                <w:sz w:val="24"/>
                <w:szCs w:val="24"/>
              </w:rPr>
            </w:pPr>
          </w:p>
        </w:tc>
        <w:tc>
          <w:tcPr>
            <w:tcW w:w="5448" w:type="dxa"/>
            <w:vMerge w:val="restart"/>
            <w:tcBorders>
              <w:top w:val="single" w:sz="4" w:space="0" w:color="auto"/>
              <w:left w:val="nil"/>
              <w:right w:val="single" w:sz="6" w:space="0" w:color="auto"/>
            </w:tcBorders>
            <w:shd w:val="clear" w:color="auto" w:fill="FFFFFF"/>
            <w:vAlign w:val="center"/>
          </w:tcPr>
          <w:p w14:paraId="0CC10183"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Линии к силовым электроприемникам</w:t>
            </w:r>
          </w:p>
        </w:tc>
        <w:tc>
          <w:tcPr>
            <w:tcW w:w="3525" w:type="dxa"/>
            <w:gridSpan w:val="2"/>
            <w:tcBorders>
              <w:top w:val="single" w:sz="4" w:space="0" w:color="auto"/>
              <w:left w:val="single" w:sz="6" w:space="0" w:color="auto"/>
              <w:bottom w:val="single" w:sz="6" w:space="0" w:color="auto"/>
              <w:right w:val="single" w:sz="4" w:space="0" w:color="auto"/>
            </w:tcBorders>
            <w:shd w:val="clear" w:color="auto" w:fill="FFFFFF"/>
          </w:tcPr>
          <w:p w14:paraId="6363B9B5" w14:textId="77777777" w:rsidR="00166766" w:rsidRPr="004F142B" w:rsidRDefault="00166766" w:rsidP="00C63F6B">
            <w:pPr>
              <w:shd w:val="clear" w:color="auto" w:fill="FFFFFF"/>
              <w:jc w:val="center"/>
              <w:rPr>
                <w:rFonts w:ascii="Times New Roman" w:hAnsi="Times New Roman" w:cs="Times New Roman"/>
                <w:sz w:val="24"/>
                <w:szCs w:val="24"/>
              </w:rPr>
            </w:pPr>
            <w:r w:rsidRPr="004F142B">
              <w:rPr>
                <w:rFonts w:ascii="Times New Roman" w:hAnsi="Times New Roman" w:cs="Times New Roman"/>
                <w:i/>
                <w:sz w:val="24"/>
                <w:szCs w:val="24"/>
              </w:rPr>
              <w:t>К</w:t>
            </w:r>
            <w:r w:rsidRPr="004F142B">
              <w:rPr>
                <w:rFonts w:ascii="Times New Roman" w:hAnsi="Times New Roman" w:cs="Times New Roman"/>
                <w:iCs/>
                <w:sz w:val="24"/>
                <w:szCs w:val="24"/>
                <w:vertAlign w:val="subscript"/>
              </w:rPr>
              <w:t>с</w:t>
            </w:r>
            <w:r w:rsidRPr="004F142B">
              <w:rPr>
                <w:rFonts w:ascii="Times New Roman" w:hAnsi="Times New Roman" w:cs="Times New Roman"/>
                <w:iCs/>
                <w:sz w:val="24"/>
                <w:szCs w:val="24"/>
              </w:rPr>
              <w:t xml:space="preserve"> </w:t>
            </w:r>
            <w:r w:rsidRPr="004F142B">
              <w:rPr>
                <w:rFonts w:ascii="Times New Roman" w:hAnsi="Times New Roman" w:cs="Times New Roman"/>
                <w:sz w:val="24"/>
                <w:szCs w:val="24"/>
              </w:rPr>
              <w:t>при числе работающих электроприемников</w:t>
            </w:r>
          </w:p>
        </w:tc>
      </w:tr>
      <w:tr w:rsidR="00166766" w:rsidRPr="00822DDB" w14:paraId="7A56CBA8" w14:textId="77777777" w:rsidTr="00A216BF">
        <w:trPr>
          <w:cantSplit/>
        </w:trPr>
        <w:tc>
          <w:tcPr>
            <w:tcW w:w="465" w:type="dxa"/>
            <w:gridSpan w:val="2"/>
            <w:vMerge/>
            <w:tcBorders>
              <w:top w:val="single" w:sz="6" w:space="0" w:color="auto"/>
              <w:left w:val="single" w:sz="4" w:space="0" w:color="auto"/>
              <w:bottom w:val="single" w:sz="6" w:space="0" w:color="auto"/>
            </w:tcBorders>
            <w:shd w:val="clear" w:color="auto" w:fill="FFFFFF"/>
          </w:tcPr>
          <w:p w14:paraId="194F1A12" w14:textId="77777777" w:rsidR="00166766" w:rsidRPr="004F142B" w:rsidRDefault="00166766" w:rsidP="001155D3">
            <w:pPr>
              <w:jc w:val="center"/>
              <w:rPr>
                <w:rFonts w:ascii="Times New Roman" w:hAnsi="Times New Roman" w:cs="Times New Roman"/>
                <w:sz w:val="24"/>
                <w:szCs w:val="24"/>
              </w:rPr>
            </w:pPr>
          </w:p>
        </w:tc>
        <w:tc>
          <w:tcPr>
            <w:tcW w:w="5448" w:type="dxa"/>
            <w:vMerge/>
            <w:tcBorders>
              <w:left w:val="nil"/>
              <w:bottom w:val="single" w:sz="6" w:space="0" w:color="auto"/>
              <w:right w:val="single" w:sz="6" w:space="0" w:color="auto"/>
            </w:tcBorders>
            <w:shd w:val="clear" w:color="auto" w:fill="FFFFFF"/>
          </w:tcPr>
          <w:p w14:paraId="0AA7F29E" w14:textId="77777777" w:rsidR="00166766" w:rsidRPr="004F142B" w:rsidRDefault="00166766" w:rsidP="001155D3">
            <w:pPr>
              <w:jc w:val="both"/>
              <w:rPr>
                <w:rFonts w:ascii="Times New Roman" w:hAnsi="Times New Roman" w:cs="Times New Roman"/>
                <w:sz w:val="24"/>
                <w:szCs w:val="24"/>
              </w:rPr>
            </w:pP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6813553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До 3</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48B8F333"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Св. 5</w:t>
            </w:r>
          </w:p>
        </w:tc>
      </w:tr>
      <w:tr w:rsidR="00166766" w:rsidRPr="00822DDB" w14:paraId="12F2B378" w14:textId="77777777" w:rsidTr="00A216BF">
        <w:tc>
          <w:tcPr>
            <w:tcW w:w="465" w:type="dxa"/>
            <w:gridSpan w:val="2"/>
            <w:tcBorders>
              <w:top w:val="single" w:sz="6" w:space="0" w:color="auto"/>
              <w:left w:val="single" w:sz="4" w:space="0" w:color="auto"/>
              <w:bottom w:val="single" w:sz="6" w:space="0" w:color="auto"/>
            </w:tcBorders>
            <w:shd w:val="clear" w:color="auto" w:fill="FFFFFF"/>
          </w:tcPr>
          <w:p w14:paraId="6ECFEDF4"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w:t>
            </w:r>
          </w:p>
        </w:tc>
        <w:tc>
          <w:tcPr>
            <w:tcW w:w="5448" w:type="dxa"/>
            <w:tcBorders>
              <w:top w:val="single" w:sz="6" w:space="0" w:color="auto"/>
              <w:left w:val="nil"/>
              <w:bottom w:val="single" w:sz="6" w:space="0" w:color="auto"/>
              <w:right w:val="single" w:sz="6" w:space="0" w:color="auto"/>
            </w:tcBorders>
            <w:shd w:val="clear" w:color="auto" w:fill="FFFFFF"/>
          </w:tcPr>
          <w:p w14:paraId="39E8A8A5"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Технологического оборудования предприятий общественного питания, пищеблоков в общественных зданиях</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2D9A9749" w14:textId="77777777" w:rsidR="00166766" w:rsidRPr="004F142B" w:rsidRDefault="00C63F6B" w:rsidP="0026389B">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 xml:space="preserve">По таблице 7.9 и по </w:t>
            </w:r>
            <w:r w:rsidR="00166766" w:rsidRPr="004F142B">
              <w:rPr>
                <w:rFonts w:ascii="Times New Roman" w:hAnsi="Times New Roman" w:cs="Times New Roman"/>
                <w:sz w:val="24"/>
                <w:szCs w:val="24"/>
              </w:rPr>
              <w:t>7.2</w:t>
            </w:r>
            <w:r w:rsidR="0026389B" w:rsidRPr="004F142B">
              <w:rPr>
                <w:rFonts w:ascii="Times New Roman" w:hAnsi="Times New Roman" w:cs="Times New Roman"/>
                <w:sz w:val="24"/>
                <w:szCs w:val="24"/>
              </w:rPr>
              <w:t>.9</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1EAAA117"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 xml:space="preserve">По таблице 7.9 и по </w:t>
            </w:r>
            <w:r w:rsidR="0026389B" w:rsidRPr="004F142B">
              <w:rPr>
                <w:rFonts w:ascii="Times New Roman" w:hAnsi="Times New Roman" w:cs="Times New Roman"/>
                <w:sz w:val="24"/>
                <w:szCs w:val="24"/>
              </w:rPr>
              <w:t>7.2.9</w:t>
            </w:r>
          </w:p>
        </w:tc>
      </w:tr>
      <w:tr w:rsidR="00166766" w:rsidRPr="00822DDB" w14:paraId="2205256E" w14:textId="77777777" w:rsidTr="00A216BF">
        <w:tc>
          <w:tcPr>
            <w:tcW w:w="465" w:type="dxa"/>
            <w:gridSpan w:val="2"/>
            <w:tcBorders>
              <w:top w:val="single" w:sz="6" w:space="0" w:color="auto"/>
              <w:left w:val="single" w:sz="4" w:space="0" w:color="auto"/>
              <w:bottom w:val="single" w:sz="6" w:space="0" w:color="auto"/>
            </w:tcBorders>
            <w:shd w:val="clear" w:color="auto" w:fill="FFFFFF"/>
          </w:tcPr>
          <w:p w14:paraId="03DBBA58"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2</w:t>
            </w:r>
          </w:p>
        </w:tc>
        <w:tc>
          <w:tcPr>
            <w:tcW w:w="5448" w:type="dxa"/>
            <w:tcBorders>
              <w:top w:val="single" w:sz="6" w:space="0" w:color="auto"/>
              <w:left w:val="nil"/>
              <w:bottom w:val="single" w:sz="6" w:space="0" w:color="auto"/>
              <w:right w:val="single" w:sz="6" w:space="0" w:color="auto"/>
            </w:tcBorders>
            <w:shd w:val="clear" w:color="auto" w:fill="FFFFFF"/>
          </w:tcPr>
          <w:p w14:paraId="1F887AD7"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Механического оборудования предприятий общественного питания, пищеблоков общественных зданий другого назначения, предприятий торговли</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51DD5EC6"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По поз. 1 таблицы 7.5</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3489B583"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По поз. 1 таблицы 7.5</w:t>
            </w:r>
          </w:p>
        </w:tc>
      </w:tr>
      <w:tr w:rsidR="00166766" w:rsidRPr="00822DDB" w14:paraId="62B77290" w14:textId="77777777" w:rsidTr="00A216BF">
        <w:tc>
          <w:tcPr>
            <w:tcW w:w="465" w:type="dxa"/>
            <w:gridSpan w:val="2"/>
            <w:tcBorders>
              <w:top w:val="single" w:sz="6" w:space="0" w:color="auto"/>
              <w:left w:val="single" w:sz="4" w:space="0" w:color="auto"/>
              <w:bottom w:val="single" w:sz="6" w:space="0" w:color="auto"/>
            </w:tcBorders>
            <w:shd w:val="clear" w:color="auto" w:fill="FFFFFF"/>
          </w:tcPr>
          <w:p w14:paraId="3A79A15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3</w:t>
            </w:r>
          </w:p>
        </w:tc>
        <w:tc>
          <w:tcPr>
            <w:tcW w:w="5448" w:type="dxa"/>
            <w:tcBorders>
              <w:top w:val="single" w:sz="6" w:space="0" w:color="auto"/>
              <w:left w:val="nil"/>
              <w:bottom w:val="single" w:sz="6" w:space="0" w:color="auto"/>
              <w:right w:val="single" w:sz="6" w:space="0" w:color="auto"/>
            </w:tcBorders>
            <w:shd w:val="clear" w:color="auto" w:fill="FFFFFF"/>
          </w:tcPr>
          <w:p w14:paraId="672F38CE"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Посудомоечных машин</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19A32B80"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По таблице 7.10</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23C8A039"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w:t>
            </w:r>
          </w:p>
        </w:tc>
      </w:tr>
      <w:tr w:rsidR="00166766" w:rsidRPr="00822DDB" w14:paraId="49E1C111" w14:textId="77777777" w:rsidTr="00A216BF">
        <w:tc>
          <w:tcPr>
            <w:tcW w:w="465" w:type="dxa"/>
            <w:gridSpan w:val="2"/>
            <w:tcBorders>
              <w:top w:val="single" w:sz="6" w:space="0" w:color="auto"/>
              <w:left w:val="single" w:sz="4" w:space="0" w:color="auto"/>
              <w:bottom w:val="single" w:sz="6" w:space="0" w:color="auto"/>
            </w:tcBorders>
            <w:shd w:val="clear" w:color="auto" w:fill="FFFFFF"/>
          </w:tcPr>
          <w:p w14:paraId="32B2DF92"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4</w:t>
            </w:r>
          </w:p>
        </w:tc>
        <w:tc>
          <w:tcPr>
            <w:tcW w:w="5448" w:type="dxa"/>
            <w:tcBorders>
              <w:top w:val="single" w:sz="6" w:space="0" w:color="auto"/>
              <w:left w:val="nil"/>
              <w:bottom w:val="single" w:sz="6" w:space="0" w:color="auto"/>
              <w:right w:val="single" w:sz="6" w:space="0" w:color="auto"/>
            </w:tcBorders>
            <w:shd w:val="clear" w:color="auto" w:fill="FFFFFF"/>
          </w:tcPr>
          <w:p w14:paraId="1337B50A"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Зданий (помещений) управления, проектных и конструкторских организаций (без пищеблоков), гостиниц (без ресторанов), продовольственных и промтоварных магазинов, общеобразовательных школ, специальных учебных заведений и профессионально-технических училищ (без пищеблоков)</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5B2901AB"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По таблице 7.5</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4F31F06F"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По таблице 7.5</w:t>
            </w:r>
          </w:p>
        </w:tc>
      </w:tr>
      <w:tr w:rsidR="00166766" w:rsidRPr="00822DDB" w14:paraId="13B61ACA" w14:textId="77777777" w:rsidTr="00A216BF">
        <w:tc>
          <w:tcPr>
            <w:tcW w:w="465" w:type="dxa"/>
            <w:gridSpan w:val="2"/>
            <w:tcBorders>
              <w:top w:val="single" w:sz="6" w:space="0" w:color="auto"/>
              <w:left w:val="single" w:sz="4" w:space="0" w:color="auto"/>
              <w:bottom w:val="single" w:sz="6" w:space="0" w:color="auto"/>
            </w:tcBorders>
            <w:shd w:val="clear" w:color="auto" w:fill="FFFFFF"/>
          </w:tcPr>
          <w:p w14:paraId="74B894D8"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5</w:t>
            </w:r>
          </w:p>
        </w:tc>
        <w:tc>
          <w:tcPr>
            <w:tcW w:w="5448" w:type="dxa"/>
            <w:tcBorders>
              <w:top w:val="single" w:sz="6" w:space="0" w:color="auto"/>
              <w:left w:val="nil"/>
              <w:bottom w:val="single" w:sz="6" w:space="0" w:color="auto"/>
              <w:right w:val="single" w:sz="6" w:space="0" w:color="auto"/>
            </w:tcBorders>
            <w:shd w:val="clear" w:color="auto" w:fill="FFFFFF"/>
          </w:tcPr>
          <w:p w14:paraId="68332358"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Сантехнического и холодильного оборудования, холодильных установок систем кондиционирования воздуха</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0CDFD0FF"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По поз. 1 таблицы 7.5</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01617AF1"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По поз. 1 таблицы 7.5</w:t>
            </w:r>
          </w:p>
        </w:tc>
      </w:tr>
      <w:tr w:rsidR="00166766" w:rsidRPr="00822DDB" w14:paraId="49EA12D9" w14:textId="77777777" w:rsidTr="00A216BF">
        <w:tc>
          <w:tcPr>
            <w:tcW w:w="465" w:type="dxa"/>
            <w:gridSpan w:val="2"/>
            <w:tcBorders>
              <w:top w:val="single" w:sz="6" w:space="0" w:color="auto"/>
              <w:left w:val="single" w:sz="4" w:space="0" w:color="auto"/>
              <w:bottom w:val="single" w:sz="6" w:space="0" w:color="auto"/>
            </w:tcBorders>
            <w:shd w:val="clear" w:color="auto" w:fill="FFFFFF"/>
          </w:tcPr>
          <w:p w14:paraId="4C2E6371"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6</w:t>
            </w:r>
          </w:p>
        </w:tc>
        <w:tc>
          <w:tcPr>
            <w:tcW w:w="5448" w:type="dxa"/>
            <w:tcBorders>
              <w:top w:val="single" w:sz="6" w:space="0" w:color="auto"/>
              <w:left w:val="nil"/>
              <w:bottom w:val="single" w:sz="6" w:space="0" w:color="auto"/>
              <w:right w:val="single" w:sz="6" w:space="0" w:color="auto"/>
            </w:tcBorders>
            <w:shd w:val="clear" w:color="auto" w:fill="FFFFFF"/>
          </w:tcPr>
          <w:p w14:paraId="2AA9C3E6"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Пассажирских и грузовых лифтов, транспортеров</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4DCD289E"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 xml:space="preserve">По </w:t>
            </w:r>
            <w:r w:rsidR="00166766" w:rsidRPr="004F142B">
              <w:rPr>
                <w:rFonts w:ascii="Times New Roman" w:hAnsi="Times New Roman" w:cs="Times New Roman"/>
                <w:sz w:val="24"/>
                <w:szCs w:val="24"/>
              </w:rPr>
              <w:t>7.</w:t>
            </w:r>
            <w:r w:rsidR="0026389B" w:rsidRPr="004F142B">
              <w:rPr>
                <w:rFonts w:ascii="Times New Roman" w:hAnsi="Times New Roman" w:cs="Times New Roman"/>
                <w:sz w:val="24"/>
                <w:szCs w:val="24"/>
              </w:rPr>
              <w:t>1.</w:t>
            </w:r>
            <w:r w:rsidR="00166766" w:rsidRPr="004F142B">
              <w:rPr>
                <w:rFonts w:ascii="Times New Roman" w:hAnsi="Times New Roman" w:cs="Times New Roman"/>
                <w:sz w:val="24"/>
                <w:szCs w:val="24"/>
              </w:rPr>
              <w:t>7 и таблице 7.4</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529C1BF9"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 xml:space="preserve">По </w:t>
            </w:r>
            <w:r w:rsidR="00166766" w:rsidRPr="004F142B">
              <w:rPr>
                <w:rFonts w:ascii="Times New Roman" w:hAnsi="Times New Roman" w:cs="Times New Roman"/>
                <w:sz w:val="24"/>
                <w:szCs w:val="24"/>
              </w:rPr>
              <w:t>7.</w:t>
            </w:r>
            <w:r w:rsidR="0026389B" w:rsidRPr="004F142B">
              <w:rPr>
                <w:rFonts w:ascii="Times New Roman" w:hAnsi="Times New Roman" w:cs="Times New Roman"/>
                <w:sz w:val="24"/>
                <w:szCs w:val="24"/>
              </w:rPr>
              <w:t>1.</w:t>
            </w:r>
            <w:r w:rsidR="00166766" w:rsidRPr="004F142B">
              <w:rPr>
                <w:rFonts w:ascii="Times New Roman" w:hAnsi="Times New Roman" w:cs="Times New Roman"/>
                <w:sz w:val="24"/>
                <w:szCs w:val="24"/>
              </w:rPr>
              <w:t>7 и таблице 6.4</w:t>
            </w:r>
          </w:p>
        </w:tc>
      </w:tr>
      <w:tr w:rsidR="00166766" w:rsidRPr="00822DDB" w14:paraId="4BED8F55" w14:textId="77777777" w:rsidTr="00A216BF">
        <w:tc>
          <w:tcPr>
            <w:tcW w:w="465" w:type="dxa"/>
            <w:gridSpan w:val="2"/>
            <w:tcBorders>
              <w:top w:val="single" w:sz="6" w:space="0" w:color="auto"/>
              <w:left w:val="single" w:sz="4" w:space="0" w:color="auto"/>
              <w:bottom w:val="single" w:sz="6" w:space="0" w:color="auto"/>
            </w:tcBorders>
            <w:shd w:val="clear" w:color="auto" w:fill="FFFFFF"/>
          </w:tcPr>
          <w:p w14:paraId="33E1DE2F"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7</w:t>
            </w:r>
          </w:p>
        </w:tc>
        <w:tc>
          <w:tcPr>
            <w:tcW w:w="5448" w:type="dxa"/>
            <w:tcBorders>
              <w:top w:val="single" w:sz="6" w:space="0" w:color="auto"/>
              <w:left w:val="nil"/>
              <w:bottom w:val="single" w:sz="6" w:space="0" w:color="auto"/>
              <w:right w:val="single" w:sz="6" w:space="0" w:color="auto"/>
            </w:tcBorders>
            <w:shd w:val="clear" w:color="auto" w:fill="FFFFFF"/>
          </w:tcPr>
          <w:p w14:paraId="7B157242" w14:textId="77777777" w:rsidR="00166766" w:rsidRPr="004F142B" w:rsidRDefault="00166766" w:rsidP="004F142B">
            <w:pPr>
              <w:shd w:val="clear" w:color="auto" w:fill="FFFFFF"/>
              <w:rPr>
                <w:rFonts w:ascii="Times New Roman" w:hAnsi="Times New Roman" w:cs="Times New Roman"/>
                <w:sz w:val="24"/>
                <w:szCs w:val="24"/>
              </w:rPr>
            </w:pPr>
            <w:proofErr w:type="spellStart"/>
            <w:r w:rsidRPr="004F142B">
              <w:rPr>
                <w:rFonts w:ascii="Times New Roman" w:hAnsi="Times New Roman" w:cs="Times New Roman"/>
                <w:sz w:val="24"/>
                <w:szCs w:val="24"/>
              </w:rPr>
              <w:t>Кинотехнологического</w:t>
            </w:r>
            <w:proofErr w:type="spellEnd"/>
            <w:r w:rsidRPr="004F142B">
              <w:rPr>
                <w:rFonts w:ascii="Times New Roman" w:hAnsi="Times New Roman" w:cs="Times New Roman"/>
                <w:sz w:val="24"/>
                <w:szCs w:val="24"/>
              </w:rPr>
              <w:t xml:space="preserve"> оборудования</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00CD4F3B"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По</w:t>
            </w:r>
            <w:r w:rsidR="00166766" w:rsidRPr="004F142B">
              <w:rPr>
                <w:rFonts w:ascii="Times New Roman" w:hAnsi="Times New Roman" w:cs="Times New Roman"/>
                <w:sz w:val="24"/>
                <w:szCs w:val="24"/>
              </w:rPr>
              <w:t xml:space="preserve"> 7.2</w:t>
            </w:r>
            <w:r w:rsidR="0026389B" w:rsidRPr="004F142B">
              <w:rPr>
                <w:rFonts w:ascii="Times New Roman" w:hAnsi="Times New Roman" w:cs="Times New Roman"/>
                <w:sz w:val="24"/>
                <w:szCs w:val="24"/>
              </w:rPr>
              <w:t>.14</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5F654AA5"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По</w:t>
            </w:r>
            <w:r w:rsidR="00166766" w:rsidRPr="004F142B">
              <w:rPr>
                <w:rFonts w:ascii="Times New Roman" w:hAnsi="Times New Roman" w:cs="Times New Roman"/>
                <w:sz w:val="24"/>
                <w:szCs w:val="24"/>
              </w:rPr>
              <w:t xml:space="preserve"> 7.2</w:t>
            </w:r>
            <w:r w:rsidR="0026389B" w:rsidRPr="004F142B">
              <w:rPr>
                <w:rFonts w:ascii="Times New Roman" w:hAnsi="Times New Roman" w:cs="Times New Roman"/>
                <w:sz w:val="24"/>
                <w:szCs w:val="24"/>
              </w:rPr>
              <w:t>.14</w:t>
            </w:r>
          </w:p>
        </w:tc>
      </w:tr>
      <w:tr w:rsidR="00166766" w:rsidRPr="00822DDB" w14:paraId="3541FF7A" w14:textId="77777777" w:rsidTr="00A216BF">
        <w:tc>
          <w:tcPr>
            <w:tcW w:w="465" w:type="dxa"/>
            <w:gridSpan w:val="2"/>
            <w:tcBorders>
              <w:top w:val="single" w:sz="6" w:space="0" w:color="auto"/>
              <w:left w:val="single" w:sz="4" w:space="0" w:color="auto"/>
              <w:bottom w:val="single" w:sz="6" w:space="0" w:color="auto"/>
            </w:tcBorders>
            <w:shd w:val="clear" w:color="auto" w:fill="FFFFFF"/>
          </w:tcPr>
          <w:p w14:paraId="73A08AB0"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8</w:t>
            </w:r>
          </w:p>
        </w:tc>
        <w:tc>
          <w:tcPr>
            <w:tcW w:w="5448" w:type="dxa"/>
            <w:tcBorders>
              <w:top w:val="single" w:sz="6" w:space="0" w:color="auto"/>
              <w:left w:val="nil"/>
              <w:bottom w:val="single" w:sz="6" w:space="0" w:color="auto"/>
              <w:right w:val="single" w:sz="6" w:space="0" w:color="auto"/>
            </w:tcBorders>
            <w:shd w:val="clear" w:color="auto" w:fill="FFFFFF"/>
          </w:tcPr>
          <w:p w14:paraId="70F587D5"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Электроприводы сценических механизмов</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1668E700"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0,5</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51729EC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0,2</w:t>
            </w:r>
          </w:p>
        </w:tc>
      </w:tr>
      <w:tr w:rsidR="00166766" w:rsidRPr="00822DDB" w14:paraId="3A7CA2C7" w14:textId="77777777" w:rsidTr="00A216BF">
        <w:tc>
          <w:tcPr>
            <w:tcW w:w="465" w:type="dxa"/>
            <w:gridSpan w:val="2"/>
            <w:tcBorders>
              <w:top w:val="single" w:sz="6" w:space="0" w:color="auto"/>
              <w:left w:val="single" w:sz="4" w:space="0" w:color="auto"/>
              <w:bottom w:val="single" w:sz="6" w:space="0" w:color="auto"/>
            </w:tcBorders>
            <w:shd w:val="clear" w:color="auto" w:fill="FFFFFF"/>
          </w:tcPr>
          <w:p w14:paraId="3FF2B43A"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9</w:t>
            </w:r>
          </w:p>
        </w:tc>
        <w:tc>
          <w:tcPr>
            <w:tcW w:w="5448" w:type="dxa"/>
            <w:tcBorders>
              <w:top w:val="single" w:sz="6" w:space="0" w:color="auto"/>
              <w:left w:val="nil"/>
              <w:bottom w:val="single" w:sz="6" w:space="0" w:color="auto"/>
              <w:right w:val="single" w:sz="6" w:space="0" w:color="auto"/>
            </w:tcBorders>
            <w:shd w:val="clear" w:color="auto" w:fill="FFFFFF"/>
          </w:tcPr>
          <w:p w14:paraId="5CF8E4CB"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Вычислительных машин (без технологического кондиционирования)</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536E23C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0,5</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435F4F93"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0,4</w:t>
            </w:r>
          </w:p>
        </w:tc>
      </w:tr>
      <w:tr w:rsidR="00166766" w:rsidRPr="00822DDB" w14:paraId="5D316E40" w14:textId="77777777" w:rsidTr="00A216BF">
        <w:tc>
          <w:tcPr>
            <w:tcW w:w="465" w:type="dxa"/>
            <w:gridSpan w:val="2"/>
            <w:tcBorders>
              <w:top w:val="single" w:sz="6" w:space="0" w:color="auto"/>
              <w:left w:val="single" w:sz="4" w:space="0" w:color="auto"/>
              <w:bottom w:val="single" w:sz="6" w:space="0" w:color="auto"/>
            </w:tcBorders>
            <w:shd w:val="clear" w:color="auto" w:fill="FFFFFF"/>
          </w:tcPr>
          <w:p w14:paraId="5A7D871B"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10</w:t>
            </w:r>
          </w:p>
        </w:tc>
        <w:tc>
          <w:tcPr>
            <w:tcW w:w="5448" w:type="dxa"/>
            <w:tcBorders>
              <w:top w:val="single" w:sz="6" w:space="0" w:color="auto"/>
              <w:left w:val="nil"/>
              <w:bottom w:val="single" w:sz="6" w:space="0" w:color="auto"/>
              <w:right w:val="single" w:sz="6" w:space="0" w:color="auto"/>
            </w:tcBorders>
            <w:shd w:val="clear" w:color="auto" w:fill="FFFFFF"/>
          </w:tcPr>
          <w:p w14:paraId="1CB4F658"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Технологического кондиционирования вычислительных машин</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655B5825"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По поз. 1 таблицы 7.5</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7C517CE6"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По поз. 1 таблицы 7.5</w:t>
            </w:r>
          </w:p>
        </w:tc>
      </w:tr>
      <w:tr w:rsidR="00166766" w:rsidRPr="00822DDB" w14:paraId="262C6576" w14:textId="77777777" w:rsidTr="00A216BF">
        <w:tc>
          <w:tcPr>
            <w:tcW w:w="465" w:type="dxa"/>
            <w:gridSpan w:val="2"/>
            <w:tcBorders>
              <w:top w:val="single" w:sz="6" w:space="0" w:color="auto"/>
              <w:left w:val="single" w:sz="4" w:space="0" w:color="auto"/>
              <w:bottom w:val="single" w:sz="6" w:space="0" w:color="auto"/>
            </w:tcBorders>
            <w:shd w:val="clear" w:color="auto" w:fill="FFFFFF"/>
          </w:tcPr>
          <w:p w14:paraId="4C5F8044"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11</w:t>
            </w:r>
          </w:p>
        </w:tc>
        <w:tc>
          <w:tcPr>
            <w:tcW w:w="5448" w:type="dxa"/>
            <w:tcBorders>
              <w:top w:val="single" w:sz="6" w:space="0" w:color="auto"/>
              <w:left w:val="nil"/>
              <w:bottom w:val="single" w:sz="6" w:space="0" w:color="auto"/>
              <w:right w:val="single" w:sz="6" w:space="0" w:color="auto"/>
            </w:tcBorders>
            <w:shd w:val="clear" w:color="auto" w:fill="FFFFFF"/>
          </w:tcPr>
          <w:p w14:paraId="06C88394"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Металлообрабатывающих и деревообрабатывающих станков в мастерских</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556C7432"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0,5</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3CB27B2E"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0,2</w:t>
            </w:r>
          </w:p>
        </w:tc>
      </w:tr>
      <w:tr w:rsidR="00166766" w:rsidRPr="00822DDB" w14:paraId="0CA2B2A6" w14:textId="77777777" w:rsidTr="00A216BF">
        <w:tc>
          <w:tcPr>
            <w:tcW w:w="465" w:type="dxa"/>
            <w:gridSpan w:val="2"/>
            <w:tcBorders>
              <w:top w:val="single" w:sz="6" w:space="0" w:color="auto"/>
              <w:left w:val="single" w:sz="4" w:space="0" w:color="auto"/>
              <w:bottom w:val="single" w:sz="6" w:space="0" w:color="auto"/>
            </w:tcBorders>
            <w:shd w:val="clear" w:color="auto" w:fill="FFFFFF"/>
          </w:tcPr>
          <w:p w14:paraId="103D19DD"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12</w:t>
            </w:r>
          </w:p>
        </w:tc>
        <w:tc>
          <w:tcPr>
            <w:tcW w:w="5448" w:type="dxa"/>
            <w:tcBorders>
              <w:top w:val="single" w:sz="6" w:space="0" w:color="auto"/>
              <w:left w:val="nil"/>
              <w:bottom w:val="single" w:sz="6" w:space="0" w:color="auto"/>
              <w:right w:val="single" w:sz="6" w:space="0" w:color="auto"/>
            </w:tcBorders>
            <w:shd w:val="clear" w:color="auto" w:fill="FFFFFF"/>
          </w:tcPr>
          <w:p w14:paraId="1315FD64"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Множительной техники, фотолабораторий</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4DA6B174"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0,5</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0EF29DF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0,2</w:t>
            </w:r>
          </w:p>
        </w:tc>
      </w:tr>
      <w:tr w:rsidR="00166766" w:rsidRPr="00822DDB" w14:paraId="7DE78400" w14:textId="77777777" w:rsidTr="00A216BF">
        <w:tc>
          <w:tcPr>
            <w:tcW w:w="456" w:type="dxa"/>
            <w:tcBorders>
              <w:top w:val="single" w:sz="6" w:space="0" w:color="auto"/>
              <w:left w:val="single" w:sz="4" w:space="0" w:color="auto"/>
              <w:bottom w:val="single" w:sz="6" w:space="0" w:color="auto"/>
            </w:tcBorders>
            <w:shd w:val="clear" w:color="auto" w:fill="FFFFFF"/>
          </w:tcPr>
          <w:p w14:paraId="58AC3A55"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13</w:t>
            </w:r>
          </w:p>
        </w:tc>
        <w:tc>
          <w:tcPr>
            <w:tcW w:w="5457" w:type="dxa"/>
            <w:gridSpan w:val="2"/>
            <w:tcBorders>
              <w:top w:val="single" w:sz="6" w:space="0" w:color="auto"/>
              <w:left w:val="nil"/>
              <w:bottom w:val="single" w:sz="6" w:space="0" w:color="auto"/>
              <w:right w:val="single" w:sz="6" w:space="0" w:color="auto"/>
            </w:tcBorders>
            <w:shd w:val="clear" w:color="auto" w:fill="FFFFFF"/>
          </w:tcPr>
          <w:p w14:paraId="6246B946"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Лабораторного и учебного оборудования общеобразовательных школ, профессионально-технических училищ, средних специальных учебных заведений</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4E3EAFEF"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0,4</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55F0472E"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0,15</w:t>
            </w:r>
          </w:p>
        </w:tc>
      </w:tr>
      <w:tr w:rsidR="00166766" w:rsidRPr="00822DDB" w14:paraId="53008176" w14:textId="77777777" w:rsidTr="00A216BF">
        <w:tc>
          <w:tcPr>
            <w:tcW w:w="456" w:type="dxa"/>
            <w:tcBorders>
              <w:top w:val="single" w:sz="6" w:space="0" w:color="auto"/>
              <w:left w:val="single" w:sz="4" w:space="0" w:color="auto"/>
              <w:bottom w:val="single" w:sz="6" w:space="0" w:color="auto"/>
            </w:tcBorders>
            <w:shd w:val="clear" w:color="auto" w:fill="FFFFFF"/>
          </w:tcPr>
          <w:p w14:paraId="35C00177"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14</w:t>
            </w:r>
          </w:p>
        </w:tc>
        <w:tc>
          <w:tcPr>
            <w:tcW w:w="5457" w:type="dxa"/>
            <w:gridSpan w:val="2"/>
            <w:tcBorders>
              <w:top w:val="single" w:sz="6" w:space="0" w:color="auto"/>
              <w:left w:val="nil"/>
              <w:bottom w:val="single" w:sz="6" w:space="0" w:color="auto"/>
              <w:right w:val="single" w:sz="6" w:space="0" w:color="auto"/>
            </w:tcBorders>
            <w:shd w:val="clear" w:color="auto" w:fill="FFFFFF"/>
          </w:tcPr>
          <w:p w14:paraId="220509AD"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Учебно-производственных мастерских профессионально-технических училищ, общеобразовательных школ и специальных учебных заведений</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3650E45A"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0,5</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58551481"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0,2</w:t>
            </w:r>
          </w:p>
        </w:tc>
      </w:tr>
      <w:tr w:rsidR="00166766" w:rsidRPr="00822DDB" w14:paraId="6A0BD236" w14:textId="77777777" w:rsidTr="00A216BF">
        <w:tc>
          <w:tcPr>
            <w:tcW w:w="456" w:type="dxa"/>
            <w:tcBorders>
              <w:top w:val="single" w:sz="6" w:space="0" w:color="auto"/>
              <w:left w:val="single" w:sz="4" w:space="0" w:color="auto"/>
              <w:bottom w:val="single" w:sz="6" w:space="0" w:color="auto"/>
            </w:tcBorders>
            <w:shd w:val="clear" w:color="auto" w:fill="FFFFFF"/>
          </w:tcPr>
          <w:p w14:paraId="55737B9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15</w:t>
            </w:r>
          </w:p>
        </w:tc>
        <w:tc>
          <w:tcPr>
            <w:tcW w:w="5457" w:type="dxa"/>
            <w:gridSpan w:val="2"/>
            <w:tcBorders>
              <w:top w:val="single" w:sz="6" w:space="0" w:color="auto"/>
              <w:left w:val="nil"/>
              <w:bottom w:val="single" w:sz="6" w:space="0" w:color="auto"/>
              <w:right w:val="single" w:sz="6" w:space="0" w:color="auto"/>
            </w:tcBorders>
            <w:shd w:val="clear" w:color="auto" w:fill="FFFFFF"/>
          </w:tcPr>
          <w:p w14:paraId="4A58FCAA"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Технологического оборудования парикмахерских, ателье, мастерских, комбинатов бытового обслуживания, предприятий торговли, медицинских кабинетов</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52E1D10F"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0,6</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3C1E1B58"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0,3</w:t>
            </w:r>
          </w:p>
        </w:tc>
      </w:tr>
      <w:tr w:rsidR="00166766" w:rsidRPr="00822DDB" w14:paraId="4616B0F3" w14:textId="77777777" w:rsidTr="00A216BF">
        <w:tc>
          <w:tcPr>
            <w:tcW w:w="456" w:type="dxa"/>
            <w:tcBorders>
              <w:top w:val="single" w:sz="6" w:space="0" w:color="auto"/>
              <w:left w:val="single" w:sz="4" w:space="0" w:color="auto"/>
              <w:bottom w:val="single" w:sz="6" w:space="0" w:color="auto"/>
            </w:tcBorders>
            <w:shd w:val="clear" w:color="auto" w:fill="FFFFFF"/>
          </w:tcPr>
          <w:p w14:paraId="628C5A40"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16</w:t>
            </w:r>
          </w:p>
        </w:tc>
        <w:tc>
          <w:tcPr>
            <w:tcW w:w="5457" w:type="dxa"/>
            <w:gridSpan w:val="2"/>
            <w:tcBorders>
              <w:top w:val="single" w:sz="6" w:space="0" w:color="auto"/>
              <w:left w:val="nil"/>
              <w:bottom w:val="single" w:sz="6" w:space="0" w:color="auto"/>
              <w:right w:val="single" w:sz="6" w:space="0" w:color="auto"/>
            </w:tcBorders>
            <w:shd w:val="clear" w:color="auto" w:fill="FFFFFF"/>
          </w:tcPr>
          <w:p w14:paraId="3D6F3406"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Технологического оборудования фабрик химчистки и прачечных</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6E2B9DCC"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0,7</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1A51903A"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0,5</w:t>
            </w:r>
          </w:p>
        </w:tc>
      </w:tr>
      <w:tr w:rsidR="00166766" w:rsidRPr="00822DDB" w14:paraId="0B39C900" w14:textId="77777777" w:rsidTr="00A216BF">
        <w:tc>
          <w:tcPr>
            <w:tcW w:w="456" w:type="dxa"/>
            <w:tcBorders>
              <w:top w:val="single" w:sz="6" w:space="0" w:color="auto"/>
              <w:left w:val="single" w:sz="4" w:space="0" w:color="auto"/>
              <w:bottom w:val="single" w:sz="6" w:space="0" w:color="auto"/>
            </w:tcBorders>
            <w:shd w:val="clear" w:color="auto" w:fill="FFFFFF"/>
          </w:tcPr>
          <w:p w14:paraId="6F8F36BC"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17</w:t>
            </w:r>
          </w:p>
        </w:tc>
        <w:tc>
          <w:tcPr>
            <w:tcW w:w="5457" w:type="dxa"/>
            <w:gridSpan w:val="2"/>
            <w:tcBorders>
              <w:top w:val="single" w:sz="6" w:space="0" w:color="auto"/>
              <w:left w:val="nil"/>
              <w:bottom w:val="single" w:sz="6" w:space="0" w:color="auto"/>
              <w:right w:val="single" w:sz="6" w:space="0" w:color="auto"/>
            </w:tcBorders>
            <w:shd w:val="clear" w:color="auto" w:fill="FFFFFF"/>
          </w:tcPr>
          <w:p w14:paraId="6433D00B" w14:textId="77777777" w:rsidR="00166766" w:rsidRPr="004F142B" w:rsidRDefault="00166766" w:rsidP="004F142B">
            <w:pPr>
              <w:shd w:val="clear" w:color="auto" w:fill="FFFFFF"/>
              <w:rPr>
                <w:rFonts w:ascii="Times New Roman" w:hAnsi="Times New Roman" w:cs="Times New Roman"/>
                <w:sz w:val="24"/>
                <w:szCs w:val="24"/>
              </w:rPr>
            </w:pPr>
            <w:proofErr w:type="spellStart"/>
            <w:r w:rsidRPr="004F142B">
              <w:rPr>
                <w:rFonts w:ascii="Times New Roman" w:hAnsi="Times New Roman" w:cs="Times New Roman"/>
                <w:sz w:val="24"/>
                <w:szCs w:val="24"/>
              </w:rPr>
              <w:t>Руко</w:t>
            </w:r>
            <w:proofErr w:type="spellEnd"/>
            <w:r w:rsidRPr="004F142B">
              <w:rPr>
                <w:rFonts w:ascii="Times New Roman" w:hAnsi="Times New Roman" w:cs="Times New Roman"/>
                <w:sz w:val="24"/>
                <w:szCs w:val="24"/>
              </w:rPr>
              <w:t>- и полотенцесушителей</w:t>
            </w:r>
          </w:p>
        </w:tc>
        <w:tc>
          <w:tcPr>
            <w:tcW w:w="1770" w:type="dxa"/>
            <w:tcBorders>
              <w:top w:val="single" w:sz="6" w:space="0" w:color="auto"/>
              <w:left w:val="single" w:sz="6" w:space="0" w:color="auto"/>
              <w:bottom w:val="single" w:sz="6" w:space="0" w:color="auto"/>
              <w:right w:val="single" w:sz="6" w:space="0" w:color="auto"/>
            </w:tcBorders>
            <w:shd w:val="clear" w:color="auto" w:fill="FFFFFF"/>
          </w:tcPr>
          <w:p w14:paraId="32C118AE"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0,4</w:t>
            </w:r>
          </w:p>
        </w:tc>
        <w:tc>
          <w:tcPr>
            <w:tcW w:w="1755" w:type="dxa"/>
            <w:tcBorders>
              <w:top w:val="single" w:sz="6" w:space="0" w:color="auto"/>
              <w:left w:val="single" w:sz="6" w:space="0" w:color="auto"/>
              <w:bottom w:val="single" w:sz="6" w:space="0" w:color="auto"/>
              <w:right w:val="single" w:sz="4" w:space="0" w:color="auto"/>
            </w:tcBorders>
            <w:shd w:val="clear" w:color="auto" w:fill="FFFFFF"/>
          </w:tcPr>
          <w:p w14:paraId="34DC8728"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0,15</w:t>
            </w:r>
          </w:p>
        </w:tc>
      </w:tr>
      <w:tr w:rsidR="00166766" w:rsidRPr="00822DDB" w14:paraId="7B4A065E" w14:textId="77777777" w:rsidTr="00A216BF">
        <w:trPr>
          <w:cantSplit/>
        </w:trPr>
        <w:tc>
          <w:tcPr>
            <w:tcW w:w="9438" w:type="dxa"/>
            <w:gridSpan w:val="5"/>
            <w:tcBorders>
              <w:top w:val="single" w:sz="6" w:space="0" w:color="auto"/>
              <w:left w:val="single" w:sz="4" w:space="0" w:color="auto"/>
              <w:bottom w:val="single" w:sz="6" w:space="0" w:color="auto"/>
              <w:right w:val="single" w:sz="4" w:space="0" w:color="auto"/>
            </w:tcBorders>
            <w:shd w:val="clear" w:color="auto" w:fill="FFFFFF"/>
          </w:tcPr>
          <w:p w14:paraId="42E0B2B5" w14:textId="77777777" w:rsidR="00166766" w:rsidRPr="004F142B" w:rsidRDefault="00166766" w:rsidP="004F142B">
            <w:pPr>
              <w:shd w:val="clear" w:color="auto" w:fill="FFFFFF"/>
              <w:ind w:firstLine="426"/>
              <w:jc w:val="both"/>
              <w:rPr>
                <w:rFonts w:ascii="Times New Roman" w:hAnsi="Times New Roman" w:cs="Times New Roman"/>
                <w:spacing w:val="26"/>
              </w:rPr>
            </w:pPr>
            <w:r w:rsidRPr="004F142B">
              <w:rPr>
                <w:rFonts w:ascii="Times New Roman" w:hAnsi="Times New Roman" w:cs="Times New Roman"/>
                <w:spacing w:val="26"/>
              </w:rPr>
              <w:lastRenderedPageBreak/>
              <w:t>Примечания</w:t>
            </w:r>
          </w:p>
          <w:p w14:paraId="41349BF3" w14:textId="77777777" w:rsidR="00166766" w:rsidRPr="004F142B" w:rsidRDefault="00166766"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1 Расчетная нагрузка должна быть не менее мощности наибольшего из электроприемников.</w:t>
            </w:r>
          </w:p>
          <w:p w14:paraId="1A4F9D16" w14:textId="77777777" w:rsidR="00166766" w:rsidRPr="00822DDB" w:rsidRDefault="00166766"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2 Коэффициент спроса для одного электроприемника следует принимать равным 1.</w:t>
            </w:r>
          </w:p>
        </w:tc>
      </w:tr>
    </w:tbl>
    <w:p w14:paraId="61E338E3" w14:textId="77777777" w:rsidR="00166766" w:rsidRPr="00A216BF" w:rsidRDefault="00166766" w:rsidP="00A216BF">
      <w:pPr>
        <w:shd w:val="clear" w:color="auto" w:fill="FFFFFF"/>
        <w:ind w:firstLine="284"/>
        <w:jc w:val="both"/>
        <w:rPr>
          <w:rFonts w:ascii="Times New Roman" w:hAnsi="Times New Roman" w:cs="Times New Roman"/>
          <w:sz w:val="28"/>
          <w:szCs w:val="28"/>
        </w:rPr>
      </w:pPr>
    </w:p>
    <w:p w14:paraId="650A364D" w14:textId="77777777" w:rsidR="00166766" w:rsidRPr="00A216BF" w:rsidRDefault="00D04389"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166766" w:rsidRPr="00A216BF">
        <w:rPr>
          <w:rFonts w:ascii="Times New Roman" w:hAnsi="Times New Roman" w:cs="Times New Roman"/>
          <w:sz w:val="28"/>
          <w:szCs w:val="28"/>
        </w:rPr>
        <w:t>.2</w:t>
      </w:r>
      <w:r w:rsidR="004E7447" w:rsidRPr="00A216BF">
        <w:rPr>
          <w:rFonts w:ascii="Times New Roman" w:hAnsi="Times New Roman" w:cs="Times New Roman"/>
          <w:sz w:val="28"/>
          <w:szCs w:val="28"/>
        </w:rPr>
        <w:t>.8</w:t>
      </w:r>
      <w:r w:rsidR="00166766" w:rsidRPr="00A216BF">
        <w:rPr>
          <w:rFonts w:ascii="Times New Roman" w:hAnsi="Times New Roman" w:cs="Times New Roman"/>
          <w:sz w:val="28"/>
          <w:szCs w:val="28"/>
        </w:rPr>
        <w:t xml:space="preserve"> Расчетную нагрузку питающих линий технологического оборудования и посудомоечных машин предприятий общественного питания и пищеблоков </w:t>
      </w:r>
      <w:proofErr w:type="spellStart"/>
      <w:r w:rsidR="00166766" w:rsidRPr="00A216BF">
        <w:rPr>
          <w:rFonts w:ascii="Times New Roman" w:hAnsi="Times New Roman" w:cs="Times New Roman"/>
          <w:i/>
          <w:sz w:val="28"/>
          <w:szCs w:val="28"/>
        </w:rPr>
        <w:t>Р</w:t>
      </w:r>
      <w:r w:rsidR="00166766" w:rsidRPr="00A216BF">
        <w:rPr>
          <w:rFonts w:ascii="Times New Roman" w:hAnsi="Times New Roman" w:cs="Times New Roman"/>
          <w:iCs/>
          <w:sz w:val="28"/>
          <w:szCs w:val="28"/>
          <w:vertAlign w:val="subscript"/>
        </w:rPr>
        <w:t>р.с</w:t>
      </w:r>
      <w:proofErr w:type="spellEnd"/>
      <w:r w:rsidR="00166766" w:rsidRPr="00A216BF">
        <w:rPr>
          <w:rFonts w:ascii="Times New Roman" w:hAnsi="Times New Roman" w:cs="Times New Roman"/>
          <w:iCs/>
          <w:sz w:val="28"/>
          <w:szCs w:val="28"/>
        </w:rPr>
        <w:t xml:space="preserve">, </w:t>
      </w:r>
      <w:r w:rsidR="00166766" w:rsidRPr="00A216BF">
        <w:rPr>
          <w:rFonts w:ascii="Times New Roman" w:hAnsi="Times New Roman" w:cs="Times New Roman"/>
          <w:sz w:val="28"/>
          <w:szCs w:val="28"/>
        </w:rPr>
        <w:t>кВт, следует определять по формуле</w:t>
      </w:r>
    </w:p>
    <w:p w14:paraId="53D22002" w14:textId="77777777" w:rsidR="00166766" w:rsidRPr="00A216BF" w:rsidRDefault="00166766" w:rsidP="00A216BF">
      <w:pPr>
        <w:shd w:val="clear" w:color="auto" w:fill="FFFFFF"/>
        <w:ind w:firstLine="567"/>
        <w:jc w:val="right"/>
        <w:rPr>
          <w:rFonts w:ascii="Times New Roman" w:hAnsi="Times New Roman" w:cs="Times New Roman"/>
          <w:sz w:val="28"/>
          <w:szCs w:val="28"/>
        </w:rPr>
      </w:pP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р.с</w:t>
      </w:r>
      <w:proofErr w:type="spellEnd"/>
      <w:r w:rsidRPr="00A216BF">
        <w:rPr>
          <w:rFonts w:ascii="Times New Roman" w:hAnsi="Times New Roman" w:cs="Times New Roman"/>
          <w:iCs/>
          <w:sz w:val="28"/>
          <w:szCs w:val="28"/>
        </w:rPr>
        <w:t xml:space="preserve">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р.п.м</w:t>
      </w:r>
      <w:proofErr w:type="spellEnd"/>
      <w:r w:rsidRPr="00A216BF">
        <w:rPr>
          <w:rFonts w:ascii="Times New Roman" w:hAnsi="Times New Roman" w:cs="Times New Roman"/>
          <w:iCs/>
          <w:sz w:val="28"/>
          <w:szCs w:val="28"/>
        </w:rPr>
        <w:t xml:space="preserve"> + 0,65</w:t>
      </w:r>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р.т</w:t>
      </w:r>
      <w:r w:rsidRPr="00A216BF">
        <w:rPr>
          <w:rFonts w:ascii="Times New Roman" w:hAnsi="Times New Roman" w:cs="Times New Roman"/>
          <w:iCs/>
          <w:sz w:val="28"/>
          <w:szCs w:val="28"/>
        </w:rPr>
        <w:t xml:space="preserve"> &gt;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р.т</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(10)</w:t>
      </w:r>
    </w:p>
    <w:p w14:paraId="3F22C61E"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где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w:t>
      </w:r>
      <w:r w:rsidRPr="00A216BF">
        <w:rPr>
          <w:rFonts w:ascii="Times New Roman" w:hAnsi="Times New Roman" w:cs="Times New Roman"/>
          <w:sz w:val="28"/>
          <w:szCs w:val="28"/>
          <w:vertAlign w:val="subscript"/>
        </w:rPr>
        <w:t>п.м</w:t>
      </w:r>
      <w:proofErr w:type="spellEnd"/>
      <w:r w:rsidRPr="00A216BF">
        <w:rPr>
          <w:rFonts w:ascii="Times New Roman" w:hAnsi="Times New Roman" w:cs="Times New Roman"/>
          <w:sz w:val="28"/>
          <w:szCs w:val="28"/>
        </w:rPr>
        <w:t xml:space="preserve"> - расчетная нагрузка посудомоечных машин, кВт, определяемая с учетом коэффициента спроса, который принимается по таблице 7.10;</w:t>
      </w:r>
    </w:p>
    <w:p w14:paraId="34173B20" w14:textId="77777777" w:rsidR="00166766" w:rsidRPr="00A216BF" w:rsidRDefault="00166766" w:rsidP="00A216BF">
      <w:pPr>
        <w:shd w:val="clear" w:color="auto" w:fill="FFFFFF"/>
        <w:ind w:firstLine="567"/>
        <w:jc w:val="both"/>
        <w:rPr>
          <w:rFonts w:ascii="Times New Roman" w:hAnsi="Times New Roman" w:cs="Times New Roman"/>
          <w:sz w:val="28"/>
          <w:szCs w:val="28"/>
        </w:rPr>
      </w:pP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р.т</w:t>
      </w:r>
      <w:proofErr w:type="spellEnd"/>
      <w:r w:rsidRPr="00A216BF">
        <w:rPr>
          <w:rFonts w:ascii="Times New Roman" w:hAnsi="Times New Roman" w:cs="Times New Roman"/>
          <w:sz w:val="28"/>
          <w:szCs w:val="28"/>
        </w:rPr>
        <w:t xml:space="preserve"> - расчетная нагрузка технологического оборудования, кВт, определяемая с учетом коэффициента спроса, ко</w:t>
      </w:r>
      <w:r w:rsidR="00C63F6B" w:rsidRPr="00A216BF">
        <w:rPr>
          <w:rFonts w:ascii="Times New Roman" w:hAnsi="Times New Roman" w:cs="Times New Roman"/>
          <w:sz w:val="28"/>
          <w:szCs w:val="28"/>
        </w:rPr>
        <w:t>торый принимается по таблице 7.9</w:t>
      </w:r>
      <w:r w:rsidRPr="00A216BF">
        <w:rPr>
          <w:rFonts w:ascii="Times New Roman" w:hAnsi="Times New Roman" w:cs="Times New Roman"/>
          <w:sz w:val="28"/>
          <w:szCs w:val="28"/>
        </w:rPr>
        <w:t>.</w:t>
      </w:r>
    </w:p>
    <w:p w14:paraId="7A440660"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7.2</w:t>
      </w:r>
      <w:r w:rsidR="004E7447" w:rsidRPr="00A216BF">
        <w:rPr>
          <w:rFonts w:ascii="Times New Roman" w:hAnsi="Times New Roman" w:cs="Times New Roman"/>
          <w:sz w:val="28"/>
          <w:szCs w:val="28"/>
        </w:rPr>
        <w:t>.9</w:t>
      </w:r>
      <w:r w:rsidRPr="00A216BF">
        <w:rPr>
          <w:rFonts w:ascii="Times New Roman" w:hAnsi="Times New Roman" w:cs="Times New Roman"/>
          <w:sz w:val="28"/>
          <w:szCs w:val="28"/>
        </w:rPr>
        <w:t xml:space="preserve"> Суммарную расчетную нагрузку питающих линий и силовых вводов предприятий общественного питания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р.с</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кВт, следует определять по формуле</w:t>
      </w:r>
    </w:p>
    <w:p w14:paraId="1EB58338" w14:textId="77777777" w:rsidR="00166766" w:rsidRPr="00A216BF" w:rsidRDefault="00166766" w:rsidP="00A216BF">
      <w:pPr>
        <w:shd w:val="clear" w:color="auto" w:fill="FFFFFF"/>
        <w:ind w:firstLine="567"/>
        <w:jc w:val="right"/>
        <w:rPr>
          <w:rFonts w:ascii="Times New Roman" w:hAnsi="Times New Roman" w:cs="Times New Roman"/>
          <w:sz w:val="28"/>
          <w:szCs w:val="28"/>
        </w:rPr>
      </w:pPr>
      <w:proofErr w:type="spellStart"/>
      <w:r w:rsidRPr="00A216BF">
        <w:rPr>
          <w:rFonts w:ascii="Times New Roman" w:hAnsi="Times New Roman" w:cs="Times New Roman"/>
          <w:bCs/>
          <w:i/>
          <w:iCs/>
          <w:sz w:val="28"/>
          <w:szCs w:val="28"/>
        </w:rPr>
        <w:t>Р</w:t>
      </w:r>
      <w:r w:rsidRPr="00A216BF">
        <w:rPr>
          <w:rFonts w:ascii="Times New Roman" w:hAnsi="Times New Roman" w:cs="Times New Roman"/>
          <w:bCs/>
          <w:sz w:val="28"/>
          <w:szCs w:val="28"/>
          <w:vertAlign w:val="subscript"/>
        </w:rPr>
        <w:t>р.с</w:t>
      </w:r>
      <w:proofErr w:type="spellEnd"/>
      <w:r w:rsidRPr="00A216BF">
        <w:rPr>
          <w:rFonts w:ascii="Times New Roman" w:hAnsi="Times New Roman" w:cs="Times New Roman"/>
          <w:bCs/>
          <w:sz w:val="28"/>
          <w:szCs w:val="28"/>
        </w:rPr>
        <w:t xml:space="preserve"> = </w:t>
      </w:r>
      <w:proofErr w:type="spellStart"/>
      <w:r w:rsidRPr="00A216BF">
        <w:rPr>
          <w:rFonts w:ascii="Times New Roman" w:hAnsi="Times New Roman" w:cs="Times New Roman"/>
          <w:bCs/>
          <w:i/>
          <w:iCs/>
          <w:sz w:val="28"/>
          <w:szCs w:val="28"/>
        </w:rPr>
        <w:t>Р</w:t>
      </w:r>
      <w:r w:rsidRPr="00A216BF">
        <w:rPr>
          <w:rFonts w:ascii="Times New Roman" w:hAnsi="Times New Roman" w:cs="Times New Roman"/>
          <w:bCs/>
          <w:sz w:val="28"/>
          <w:szCs w:val="28"/>
          <w:vertAlign w:val="subscript"/>
        </w:rPr>
        <w:t>р.т</w:t>
      </w:r>
      <w:proofErr w:type="spellEnd"/>
      <w:r w:rsidRPr="00A216BF">
        <w:rPr>
          <w:rFonts w:ascii="Times New Roman" w:hAnsi="Times New Roman" w:cs="Times New Roman"/>
          <w:bCs/>
          <w:sz w:val="28"/>
          <w:szCs w:val="28"/>
        </w:rPr>
        <w:t xml:space="preserve"> + 0,6</w:t>
      </w:r>
      <w:r w:rsidRPr="00A216BF">
        <w:rPr>
          <w:rFonts w:ascii="Times New Roman" w:hAnsi="Times New Roman" w:cs="Times New Roman"/>
          <w:bCs/>
          <w:i/>
          <w:iCs/>
          <w:sz w:val="28"/>
          <w:szCs w:val="28"/>
        </w:rPr>
        <w:t>Р</w:t>
      </w:r>
      <w:r w:rsidRPr="00A216BF">
        <w:rPr>
          <w:rFonts w:ascii="Times New Roman" w:hAnsi="Times New Roman" w:cs="Times New Roman"/>
          <w:bCs/>
          <w:sz w:val="28"/>
          <w:szCs w:val="28"/>
          <w:vertAlign w:val="subscript"/>
        </w:rPr>
        <w:t>р.с.т</w:t>
      </w:r>
      <w:r w:rsidRPr="00A216BF">
        <w:rPr>
          <w:rFonts w:ascii="Times New Roman" w:hAnsi="Times New Roman" w:cs="Times New Roman"/>
          <w:bCs/>
          <w:sz w:val="28"/>
          <w:szCs w:val="28"/>
        </w:rPr>
        <w:t xml:space="preserve">                                                           (11)</w:t>
      </w:r>
    </w:p>
    <w:p w14:paraId="3477B603"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где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р.с.т</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расчетная нагрузка линий сантехнического оборудования или холодильных машин, определяемая с коэффициентом спроса, который принимается по позиции 1 таблицы 7.9 и примечанию 2 к таблице 7.8.</w:t>
      </w:r>
    </w:p>
    <w:p w14:paraId="6F8E738B"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Расчетную нагрузку силовых вводов предприятий общественного питания при предприятиях, организациях и учреждениях, предназначенных для обслуживания лиц, постоянно работающих в учреждении, а также при учебных заведениях следует определять по формуле (11) с коэффициентом 0,7.</w:t>
      </w:r>
    </w:p>
    <w:p w14:paraId="46F38F43" w14:textId="77777777" w:rsidR="00111187" w:rsidRPr="00A216BF" w:rsidRDefault="00111187" w:rsidP="00A216BF">
      <w:pPr>
        <w:shd w:val="clear" w:color="auto" w:fill="FFFFFF"/>
        <w:ind w:firstLine="284"/>
        <w:jc w:val="both"/>
        <w:rPr>
          <w:rFonts w:ascii="Times New Roman" w:hAnsi="Times New Roman" w:cs="Times New Roman"/>
          <w:sz w:val="28"/>
          <w:szCs w:val="28"/>
        </w:rPr>
      </w:pPr>
    </w:p>
    <w:p w14:paraId="08CBC93F" w14:textId="77777777" w:rsidR="00166766" w:rsidRPr="00A216BF" w:rsidRDefault="00166766" w:rsidP="00A216BF">
      <w:pPr>
        <w:shd w:val="clear" w:color="auto" w:fill="FFFFFF"/>
        <w:ind w:left="1843" w:hanging="1843"/>
        <w:rPr>
          <w:rFonts w:ascii="Times New Roman" w:hAnsi="Times New Roman" w:cs="Times New Roman"/>
          <w:sz w:val="28"/>
          <w:szCs w:val="28"/>
        </w:rPr>
      </w:pPr>
      <w:r w:rsidRPr="00A216BF">
        <w:rPr>
          <w:rFonts w:ascii="Times New Roman" w:hAnsi="Times New Roman" w:cs="Times New Roman"/>
          <w:spacing w:val="26"/>
          <w:sz w:val="28"/>
          <w:szCs w:val="28"/>
        </w:rPr>
        <w:t>Таблица</w:t>
      </w:r>
      <w:r w:rsidRPr="00A216BF">
        <w:rPr>
          <w:rFonts w:ascii="Times New Roman" w:hAnsi="Times New Roman" w:cs="Times New Roman"/>
          <w:sz w:val="28"/>
          <w:szCs w:val="28"/>
        </w:rPr>
        <w:t xml:space="preserve"> </w:t>
      </w:r>
      <w:r w:rsidR="00D04389" w:rsidRPr="00A216BF">
        <w:rPr>
          <w:rFonts w:ascii="Times New Roman" w:hAnsi="Times New Roman" w:cs="Times New Roman"/>
          <w:sz w:val="28"/>
          <w:szCs w:val="28"/>
        </w:rPr>
        <w:t>7</w:t>
      </w:r>
      <w:r w:rsidR="00C63F6B" w:rsidRPr="00A216BF">
        <w:rPr>
          <w:rFonts w:ascii="Times New Roman" w:hAnsi="Times New Roman" w:cs="Times New Roman"/>
          <w:sz w:val="28"/>
          <w:szCs w:val="28"/>
        </w:rPr>
        <w:t>.9 –</w:t>
      </w:r>
      <w:r w:rsidR="00CF6768" w:rsidRPr="00A216BF">
        <w:rPr>
          <w:rFonts w:ascii="Times New Roman" w:hAnsi="Times New Roman" w:cs="Times New Roman"/>
          <w:sz w:val="28"/>
          <w:szCs w:val="28"/>
        </w:rPr>
        <w:t xml:space="preserve"> </w:t>
      </w:r>
      <w:r w:rsidR="00CF6768" w:rsidRPr="00A216BF">
        <w:rPr>
          <w:rFonts w:ascii="Times New Roman" w:hAnsi="Times New Roman" w:cs="Times New Roman"/>
          <w:b/>
          <w:sz w:val="28"/>
          <w:szCs w:val="28"/>
        </w:rPr>
        <w:t>Коэффициенты спроса для предприятий общественного питания и пищеблоков</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681"/>
        <w:gridCol w:w="461"/>
        <w:gridCol w:w="575"/>
        <w:gridCol w:w="553"/>
        <w:gridCol w:w="581"/>
        <w:gridCol w:w="562"/>
        <w:gridCol w:w="562"/>
        <w:gridCol w:w="535"/>
        <w:gridCol w:w="535"/>
        <w:gridCol w:w="691"/>
        <w:gridCol w:w="674"/>
      </w:tblGrid>
      <w:tr w:rsidR="00166766" w:rsidRPr="00822DDB" w14:paraId="7D2111C4" w14:textId="77777777" w:rsidTr="00A216BF">
        <w:tc>
          <w:tcPr>
            <w:tcW w:w="3684" w:type="dxa"/>
            <w:shd w:val="clear" w:color="auto" w:fill="FFFFFF"/>
          </w:tcPr>
          <w:p w14:paraId="0CF42971" w14:textId="77777777" w:rsidR="00166766" w:rsidRPr="004F142B" w:rsidRDefault="00C63F6B"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Число</w:t>
            </w:r>
            <w:r w:rsidR="00166766" w:rsidRPr="004F142B">
              <w:rPr>
                <w:rFonts w:ascii="Times New Roman" w:hAnsi="Times New Roman" w:cs="Times New Roman"/>
                <w:sz w:val="24"/>
                <w:szCs w:val="24"/>
              </w:rPr>
              <w:t xml:space="preserve"> электроприемников теплового оборудования предприятий общественного питания и пищеблоков, подключенных к данному элементу сети</w:t>
            </w:r>
          </w:p>
        </w:tc>
        <w:tc>
          <w:tcPr>
            <w:tcW w:w="462" w:type="dxa"/>
            <w:shd w:val="clear" w:color="auto" w:fill="FFFFFF"/>
          </w:tcPr>
          <w:p w14:paraId="0DE68655" w14:textId="77777777" w:rsidR="00C63F6B" w:rsidRPr="004F142B" w:rsidRDefault="00C63F6B" w:rsidP="001155D3">
            <w:pPr>
              <w:shd w:val="clear" w:color="auto" w:fill="FFFFFF"/>
              <w:jc w:val="center"/>
              <w:rPr>
                <w:rFonts w:ascii="Times New Roman" w:hAnsi="Times New Roman" w:cs="Times New Roman"/>
                <w:sz w:val="24"/>
                <w:szCs w:val="24"/>
              </w:rPr>
            </w:pPr>
          </w:p>
          <w:p w14:paraId="5FBC19C8" w14:textId="77777777" w:rsidR="00C63F6B" w:rsidRPr="004F142B" w:rsidRDefault="00C63F6B" w:rsidP="001155D3">
            <w:pPr>
              <w:shd w:val="clear" w:color="auto" w:fill="FFFFFF"/>
              <w:jc w:val="center"/>
              <w:rPr>
                <w:rFonts w:ascii="Times New Roman" w:hAnsi="Times New Roman" w:cs="Times New Roman"/>
                <w:sz w:val="24"/>
                <w:szCs w:val="24"/>
              </w:rPr>
            </w:pPr>
          </w:p>
          <w:p w14:paraId="4E36029E" w14:textId="77777777" w:rsidR="00C63F6B" w:rsidRPr="004F142B" w:rsidRDefault="00C63F6B" w:rsidP="001155D3">
            <w:pPr>
              <w:shd w:val="clear" w:color="auto" w:fill="FFFFFF"/>
              <w:jc w:val="center"/>
              <w:rPr>
                <w:rFonts w:ascii="Times New Roman" w:hAnsi="Times New Roman" w:cs="Times New Roman"/>
                <w:sz w:val="24"/>
                <w:szCs w:val="24"/>
              </w:rPr>
            </w:pPr>
          </w:p>
          <w:p w14:paraId="090F55FF"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2</w:t>
            </w:r>
          </w:p>
        </w:tc>
        <w:tc>
          <w:tcPr>
            <w:tcW w:w="575" w:type="dxa"/>
            <w:shd w:val="clear" w:color="auto" w:fill="FFFFFF"/>
          </w:tcPr>
          <w:p w14:paraId="2C62CF03" w14:textId="77777777" w:rsidR="00C63F6B" w:rsidRPr="004F142B" w:rsidRDefault="00C63F6B" w:rsidP="001155D3">
            <w:pPr>
              <w:shd w:val="clear" w:color="auto" w:fill="FFFFFF"/>
              <w:jc w:val="center"/>
              <w:rPr>
                <w:rFonts w:ascii="Times New Roman" w:hAnsi="Times New Roman" w:cs="Times New Roman"/>
                <w:sz w:val="24"/>
                <w:szCs w:val="24"/>
              </w:rPr>
            </w:pPr>
          </w:p>
          <w:p w14:paraId="65AC627B" w14:textId="77777777" w:rsidR="00C63F6B" w:rsidRPr="004F142B" w:rsidRDefault="00C63F6B" w:rsidP="001155D3">
            <w:pPr>
              <w:shd w:val="clear" w:color="auto" w:fill="FFFFFF"/>
              <w:jc w:val="center"/>
              <w:rPr>
                <w:rFonts w:ascii="Times New Roman" w:hAnsi="Times New Roman" w:cs="Times New Roman"/>
                <w:sz w:val="24"/>
                <w:szCs w:val="24"/>
              </w:rPr>
            </w:pPr>
          </w:p>
          <w:p w14:paraId="214AF1F6" w14:textId="77777777" w:rsidR="00C63F6B" w:rsidRPr="004F142B" w:rsidRDefault="00C63F6B" w:rsidP="001155D3">
            <w:pPr>
              <w:shd w:val="clear" w:color="auto" w:fill="FFFFFF"/>
              <w:jc w:val="center"/>
              <w:rPr>
                <w:rFonts w:ascii="Times New Roman" w:hAnsi="Times New Roman" w:cs="Times New Roman"/>
                <w:sz w:val="24"/>
                <w:szCs w:val="24"/>
              </w:rPr>
            </w:pPr>
          </w:p>
          <w:p w14:paraId="533125B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3</w:t>
            </w:r>
          </w:p>
        </w:tc>
        <w:tc>
          <w:tcPr>
            <w:tcW w:w="553" w:type="dxa"/>
            <w:shd w:val="clear" w:color="auto" w:fill="FFFFFF"/>
          </w:tcPr>
          <w:p w14:paraId="1F808B90" w14:textId="77777777" w:rsidR="00C63F6B" w:rsidRPr="004F142B" w:rsidRDefault="00C63F6B" w:rsidP="001155D3">
            <w:pPr>
              <w:shd w:val="clear" w:color="auto" w:fill="FFFFFF"/>
              <w:jc w:val="center"/>
              <w:rPr>
                <w:rFonts w:ascii="Times New Roman" w:hAnsi="Times New Roman" w:cs="Times New Roman"/>
                <w:sz w:val="24"/>
                <w:szCs w:val="24"/>
              </w:rPr>
            </w:pPr>
          </w:p>
          <w:p w14:paraId="2176E1FD" w14:textId="77777777" w:rsidR="00C63F6B" w:rsidRPr="004F142B" w:rsidRDefault="00C63F6B" w:rsidP="001155D3">
            <w:pPr>
              <w:shd w:val="clear" w:color="auto" w:fill="FFFFFF"/>
              <w:jc w:val="center"/>
              <w:rPr>
                <w:rFonts w:ascii="Times New Roman" w:hAnsi="Times New Roman" w:cs="Times New Roman"/>
                <w:sz w:val="24"/>
                <w:szCs w:val="24"/>
              </w:rPr>
            </w:pPr>
          </w:p>
          <w:p w14:paraId="68C8761B" w14:textId="77777777" w:rsidR="00C63F6B" w:rsidRPr="004F142B" w:rsidRDefault="00C63F6B" w:rsidP="001155D3">
            <w:pPr>
              <w:shd w:val="clear" w:color="auto" w:fill="FFFFFF"/>
              <w:jc w:val="center"/>
              <w:rPr>
                <w:rFonts w:ascii="Times New Roman" w:hAnsi="Times New Roman" w:cs="Times New Roman"/>
                <w:sz w:val="24"/>
                <w:szCs w:val="24"/>
              </w:rPr>
            </w:pPr>
          </w:p>
          <w:p w14:paraId="6D67E9C9"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5</w:t>
            </w:r>
          </w:p>
        </w:tc>
        <w:tc>
          <w:tcPr>
            <w:tcW w:w="581" w:type="dxa"/>
            <w:shd w:val="clear" w:color="auto" w:fill="FFFFFF"/>
          </w:tcPr>
          <w:p w14:paraId="4680A726" w14:textId="77777777" w:rsidR="00C63F6B" w:rsidRPr="004F142B" w:rsidRDefault="00C63F6B" w:rsidP="001155D3">
            <w:pPr>
              <w:shd w:val="clear" w:color="auto" w:fill="FFFFFF"/>
              <w:jc w:val="center"/>
              <w:rPr>
                <w:rFonts w:ascii="Times New Roman" w:hAnsi="Times New Roman" w:cs="Times New Roman"/>
                <w:sz w:val="24"/>
                <w:szCs w:val="24"/>
              </w:rPr>
            </w:pPr>
          </w:p>
          <w:p w14:paraId="509942A2" w14:textId="77777777" w:rsidR="00C63F6B" w:rsidRPr="004F142B" w:rsidRDefault="00C63F6B" w:rsidP="001155D3">
            <w:pPr>
              <w:shd w:val="clear" w:color="auto" w:fill="FFFFFF"/>
              <w:jc w:val="center"/>
              <w:rPr>
                <w:rFonts w:ascii="Times New Roman" w:hAnsi="Times New Roman" w:cs="Times New Roman"/>
                <w:sz w:val="24"/>
                <w:szCs w:val="24"/>
              </w:rPr>
            </w:pPr>
          </w:p>
          <w:p w14:paraId="229E14EC" w14:textId="77777777" w:rsidR="00C63F6B" w:rsidRPr="004F142B" w:rsidRDefault="00C63F6B" w:rsidP="001155D3">
            <w:pPr>
              <w:shd w:val="clear" w:color="auto" w:fill="FFFFFF"/>
              <w:jc w:val="center"/>
              <w:rPr>
                <w:rFonts w:ascii="Times New Roman" w:hAnsi="Times New Roman" w:cs="Times New Roman"/>
                <w:sz w:val="24"/>
                <w:szCs w:val="24"/>
              </w:rPr>
            </w:pPr>
          </w:p>
          <w:p w14:paraId="259573EF"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8</w:t>
            </w:r>
          </w:p>
        </w:tc>
        <w:tc>
          <w:tcPr>
            <w:tcW w:w="562" w:type="dxa"/>
            <w:shd w:val="clear" w:color="auto" w:fill="FFFFFF"/>
          </w:tcPr>
          <w:p w14:paraId="718D5543" w14:textId="77777777" w:rsidR="00C63F6B" w:rsidRPr="004F142B" w:rsidRDefault="00C63F6B" w:rsidP="001155D3">
            <w:pPr>
              <w:shd w:val="clear" w:color="auto" w:fill="FFFFFF"/>
              <w:jc w:val="center"/>
              <w:rPr>
                <w:rFonts w:ascii="Times New Roman" w:hAnsi="Times New Roman" w:cs="Times New Roman"/>
                <w:sz w:val="24"/>
                <w:szCs w:val="24"/>
              </w:rPr>
            </w:pPr>
          </w:p>
          <w:p w14:paraId="560CE971" w14:textId="77777777" w:rsidR="00C63F6B" w:rsidRPr="004F142B" w:rsidRDefault="00C63F6B" w:rsidP="001155D3">
            <w:pPr>
              <w:shd w:val="clear" w:color="auto" w:fill="FFFFFF"/>
              <w:jc w:val="center"/>
              <w:rPr>
                <w:rFonts w:ascii="Times New Roman" w:hAnsi="Times New Roman" w:cs="Times New Roman"/>
                <w:sz w:val="24"/>
                <w:szCs w:val="24"/>
              </w:rPr>
            </w:pPr>
          </w:p>
          <w:p w14:paraId="486488DD" w14:textId="77777777" w:rsidR="00C63F6B" w:rsidRPr="004F142B" w:rsidRDefault="00C63F6B" w:rsidP="001155D3">
            <w:pPr>
              <w:shd w:val="clear" w:color="auto" w:fill="FFFFFF"/>
              <w:jc w:val="center"/>
              <w:rPr>
                <w:rFonts w:ascii="Times New Roman" w:hAnsi="Times New Roman" w:cs="Times New Roman"/>
                <w:sz w:val="24"/>
                <w:szCs w:val="24"/>
              </w:rPr>
            </w:pPr>
          </w:p>
          <w:p w14:paraId="53E366F1"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10</w:t>
            </w:r>
          </w:p>
        </w:tc>
        <w:tc>
          <w:tcPr>
            <w:tcW w:w="562" w:type="dxa"/>
            <w:shd w:val="clear" w:color="auto" w:fill="FFFFFF"/>
          </w:tcPr>
          <w:p w14:paraId="55F11187" w14:textId="77777777" w:rsidR="00C63F6B" w:rsidRPr="004F142B" w:rsidRDefault="00C63F6B" w:rsidP="001155D3">
            <w:pPr>
              <w:shd w:val="clear" w:color="auto" w:fill="FFFFFF"/>
              <w:jc w:val="center"/>
              <w:rPr>
                <w:rFonts w:ascii="Times New Roman" w:hAnsi="Times New Roman" w:cs="Times New Roman"/>
                <w:sz w:val="24"/>
                <w:szCs w:val="24"/>
              </w:rPr>
            </w:pPr>
          </w:p>
          <w:p w14:paraId="1C3A4A0D" w14:textId="77777777" w:rsidR="00C63F6B" w:rsidRPr="004F142B" w:rsidRDefault="00C63F6B" w:rsidP="001155D3">
            <w:pPr>
              <w:shd w:val="clear" w:color="auto" w:fill="FFFFFF"/>
              <w:jc w:val="center"/>
              <w:rPr>
                <w:rFonts w:ascii="Times New Roman" w:hAnsi="Times New Roman" w:cs="Times New Roman"/>
                <w:sz w:val="24"/>
                <w:szCs w:val="24"/>
              </w:rPr>
            </w:pPr>
          </w:p>
          <w:p w14:paraId="03379EAE" w14:textId="77777777" w:rsidR="00C63F6B" w:rsidRPr="004F142B" w:rsidRDefault="00C63F6B" w:rsidP="001155D3">
            <w:pPr>
              <w:shd w:val="clear" w:color="auto" w:fill="FFFFFF"/>
              <w:jc w:val="center"/>
              <w:rPr>
                <w:rFonts w:ascii="Times New Roman" w:hAnsi="Times New Roman" w:cs="Times New Roman"/>
                <w:sz w:val="24"/>
                <w:szCs w:val="24"/>
              </w:rPr>
            </w:pPr>
          </w:p>
          <w:p w14:paraId="07CF3768"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15</w:t>
            </w:r>
          </w:p>
        </w:tc>
        <w:tc>
          <w:tcPr>
            <w:tcW w:w="535" w:type="dxa"/>
            <w:shd w:val="clear" w:color="auto" w:fill="FFFFFF"/>
          </w:tcPr>
          <w:p w14:paraId="338D3B1F" w14:textId="77777777" w:rsidR="00C63F6B" w:rsidRPr="004F142B" w:rsidRDefault="00C63F6B" w:rsidP="001155D3">
            <w:pPr>
              <w:shd w:val="clear" w:color="auto" w:fill="FFFFFF"/>
              <w:jc w:val="center"/>
              <w:rPr>
                <w:rFonts w:ascii="Times New Roman" w:hAnsi="Times New Roman" w:cs="Times New Roman"/>
                <w:sz w:val="24"/>
                <w:szCs w:val="24"/>
              </w:rPr>
            </w:pPr>
          </w:p>
          <w:p w14:paraId="4C21D06B" w14:textId="77777777" w:rsidR="00C63F6B" w:rsidRPr="004F142B" w:rsidRDefault="00C63F6B" w:rsidP="001155D3">
            <w:pPr>
              <w:shd w:val="clear" w:color="auto" w:fill="FFFFFF"/>
              <w:jc w:val="center"/>
              <w:rPr>
                <w:rFonts w:ascii="Times New Roman" w:hAnsi="Times New Roman" w:cs="Times New Roman"/>
                <w:sz w:val="24"/>
                <w:szCs w:val="24"/>
              </w:rPr>
            </w:pPr>
          </w:p>
          <w:p w14:paraId="4845845B" w14:textId="77777777" w:rsidR="00C63F6B" w:rsidRPr="004F142B" w:rsidRDefault="00C63F6B" w:rsidP="001155D3">
            <w:pPr>
              <w:shd w:val="clear" w:color="auto" w:fill="FFFFFF"/>
              <w:jc w:val="center"/>
              <w:rPr>
                <w:rFonts w:ascii="Times New Roman" w:hAnsi="Times New Roman" w:cs="Times New Roman"/>
                <w:sz w:val="24"/>
                <w:szCs w:val="24"/>
              </w:rPr>
            </w:pPr>
          </w:p>
          <w:p w14:paraId="2DF3735F"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20</w:t>
            </w:r>
          </w:p>
        </w:tc>
        <w:tc>
          <w:tcPr>
            <w:tcW w:w="535" w:type="dxa"/>
            <w:shd w:val="clear" w:color="auto" w:fill="FFFFFF"/>
          </w:tcPr>
          <w:p w14:paraId="6F9DD4F5" w14:textId="77777777" w:rsidR="00C63F6B" w:rsidRPr="004F142B" w:rsidRDefault="00C63F6B" w:rsidP="001155D3">
            <w:pPr>
              <w:shd w:val="clear" w:color="auto" w:fill="FFFFFF"/>
              <w:jc w:val="center"/>
              <w:rPr>
                <w:rFonts w:ascii="Times New Roman" w:hAnsi="Times New Roman" w:cs="Times New Roman"/>
                <w:sz w:val="24"/>
                <w:szCs w:val="24"/>
              </w:rPr>
            </w:pPr>
          </w:p>
          <w:p w14:paraId="14FFA5DB" w14:textId="77777777" w:rsidR="00C63F6B" w:rsidRPr="004F142B" w:rsidRDefault="00C63F6B" w:rsidP="001155D3">
            <w:pPr>
              <w:shd w:val="clear" w:color="auto" w:fill="FFFFFF"/>
              <w:jc w:val="center"/>
              <w:rPr>
                <w:rFonts w:ascii="Times New Roman" w:hAnsi="Times New Roman" w:cs="Times New Roman"/>
                <w:sz w:val="24"/>
                <w:szCs w:val="24"/>
              </w:rPr>
            </w:pPr>
          </w:p>
          <w:p w14:paraId="2E8A76EF" w14:textId="77777777" w:rsidR="00C63F6B" w:rsidRPr="004F142B" w:rsidRDefault="00C63F6B" w:rsidP="001155D3">
            <w:pPr>
              <w:shd w:val="clear" w:color="auto" w:fill="FFFFFF"/>
              <w:jc w:val="center"/>
              <w:rPr>
                <w:rFonts w:ascii="Times New Roman" w:hAnsi="Times New Roman" w:cs="Times New Roman"/>
                <w:sz w:val="24"/>
                <w:szCs w:val="24"/>
              </w:rPr>
            </w:pPr>
          </w:p>
          <w:p w14:paraId="11018765"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30</w:t>
            </w:r>
          </w:p>
        </w:tc>
        <w:tc>
          <w:tcPr>
            <w:tcW w:w="691" w:type="dxa"/>
            <w:shd w:val="clear" w:color="auto" w:fill="FFFFFF"/>
          </w:tcPr>
          <w:p w14:paraId="02B3D5A2" w14:textId="77777777" w:rsidR="00C63F6B" w:rsidRPr="004F142B" w:rsidRDefault="00C63F6B" w:rsidP="001155D3">
            <w:pPr>
              <w:shd w:val="clear" w:color="auto" w:fill="FFFFFF"/>
              <w:jc w:val="center"/>
              <w:rPr>
                <w:rFonts w:ascii="Times New Roman" w:hAnsi="Times New Roman" w:cs="Times New Roman"/>
                <w:sz w:val="24"/>
                <w:szCs w:val="24"/>
              </w:rPr>
            </w:pPr>
          </w:p>
          <w:p w14:paraId="48175435" w14:textId="77777777" w:rsidR="00C63F6B" w:rsidRPr="004F142B" w:rsidRDefault="00C63F6B" w:rsidP="001155D3">
            <w:pPr>
              <w:shd w:val="clear" w:color="auto" w:fill="FFFFFF"/>
              <w:jc w:val="center"/>
              <w:rPr>
                <w:rFonts w:ascii="Times New Roman" w:hAnsi="Times New Roman" w:cs="Times New Roman"/>
                <w:sz w:val="24"/>
                <w:szCs w:val="24"/>
              </w:rPr>
            </w:pPr>
          </w:p>
          <w:p w14:paraId="4206637A" w14:textId="77777777" w:rsidR="00C63F6B" w:rsidRPr="004F142B" w:rsidRDefault="00C63F6B" w:rsidP="001155D3">
            <w:pPr>
              <w:shd w:val="clear" w:color="auto" w:fill="FFFFFF"/>
              <w:jc w:val="center"/>
              <w:rPr>
                <w:rFonts w:ascii="Times New Roman" w:hAnsi="Times New Roman" w:cs="Times New Roman"/>
                <w:sz w:val="24"/>
                <w:szCs w:val="24"/>
              </w:rPr>
            </w:pPr>
          </w:p>
          <w:p w14:paraId="0A231138"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От 60 до 100</w:t>
            </w:r>
          </w:p>
        </w:tc>
        <w:tc>
          <w:tcPr>
            <w:tcW w:w="674" w:type="dxa"/>
            <w:shd w:val="clear" w:color="auto" w:fill="FFFFFF"/>
          </w:tcPr>
          <w:p w14:paraId="7E585945" w14:textId="77777777" w:rsidR="00C63F6B" w:rsidRPr="004F142B" w:rsidRDefault="00C63F6B" w:rsidP="001155D3">
            <w:pPr>
              <w:shd w:val="clear" w:color="auto" w:fill="FFFFFF"/>
              <w:jc w:val="center"/>
              <w:rPr>
                <w:rFonts w:ascii="Times New Roman" w:hAnsi="Times New Roman" w:cs="Times New Roman"/>
                <w:sz w:val="24"/>
                <w:szCs w:val="24"/>
              </w:rPr>
            </w:pPr>
          </w:p>
          <w:p w14:paraId="1E65BAA8" w14:textId="77777777" w:rsidR="00C63F6B" w:rsidRPr="004F142B" w:rsidRDefault="00C63F6B" w:rsidP="001155D3">
            <w:pPr>
              <w:shd w:val="clear" w:color="auto" w:fill="FFFFFF"/>
              <w:jc w:val="center"/>
              <w:rPr>
                <w:rFonts w:ascii="Times New Roman" w:hAnsi="Times New Roman" w:cs="Times New Roman"/>
                <w:sz w:val="24"/>
                <w:szCs w:val="24"/>
              </w:rPr>
            </w:pPr>
          </w:p>
          <w:p w14:paraId="3FB68BFC" w14:textId="77777777" w:rsidR="00C63F6B" w:rsidRPr="004F142B" w:rsidRDefault="00C63F6B" w:rsidP="001155D3">
            <w:pPr>
              <w:shd w:val="clear" w:color="auto" w:fill="FFFFFF"/>
              <w:jc w:val="center"/>
              <w:rPr>
                <w:rFonts w:ascii="Times New Roman" w:hAnsi="Times New Roman" w:cs="Times New Roman"/>
                <w:sz w:val="24"/>
                <w:szCs w:val="24"/>
              </w:rPr>
            </w:pPr>
          </w:p>
          <w:p w14:paraId="59250AED"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Св. 120</w:t>
            </w:r>
          </w:p>
        </w:tc>
      </w:tr>
      <w:tr w:rsidR="00166766" w:rsidRPr="00822DDB" w14:paraId="724FA89A" w14:textId="77777777" w:rsidTr="00A216BF">
        <w:tc>
          <w:tcPr>
            <w:tcW w:w="3684" w:type="dxa"/>
            <w:shd w:val="clear" w:color="auto" w:fill="FFFFFF"/>
          </w:tcPr>
          <w:p w14:paraId="78B38D14"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i/>
                <w:sz w:val="24"/>
                <w:szCs w:val="24"/>
              </w:rPr>
              <w:t>К</w:t>
            </w:r>
            <w:r w:rsidRPr="004F142B">
              <w:rPr>
                <w:rFonts w:ascii="Times New Roman" w:hAnsi="Times New Roman" w:cs="Times New Roman"/>
                <w:iCs/>
                <w:sz w:val="24"/>
                <w:szCs w:val="24"/>
                <w:vertAlign w:val="subscript"/>
              </w:rPr>
              <w:t>с</w:t>
            </w:r>
            <w:r w:rsidRPr="004F142B">
              <w:rPr>
                <w:rFonts w:ascii="Times New Roman" w:hAnsi="Times New Roman" w:cs="Times New Roman"/>
                <w:iCs/>
                <w:sz w:val="24"/>
                <w:szCs w:val="24"/>
              </w:rPr>
              <w:t xml:space="preserve"> </w:t>
            </w:r>
            <w:r w:rsidRPr="004F142B">
              <w:rPr>
                <w:rFonts w:ascii="Times New Roman" w:hAnsi="Times New Roman" w:cs="Times New Roman"/>
                <w:sz w:val="24"/>
                <w:szCs w:val="24"/>
              </w:rPr>
              <w:t>для технологического оборудования</w:t>
            </w:r>
          </w:p>
        </w:tc>
        <w:tc>
          <w:tcPr>
            <w:tcW w:w="462" w:type="dxa"/>
            <w:shd w:val="clear" w:color="auto" w:fill="FFFFFF"/>
          </w:tcPr>
          <w:p w14:paraId="1B38224B"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w:t>
            </w:r>
          </w:p>
        </w:tc>
        <w:tc>
          <w:tcPr>
            <w:tcW w:w="575" w:type="dxa"/>
            <w:shd w:val="clear" w:color="auto" w:fill="FFFFFF"/>
          </w:tcPr>
          <w:p w14:paraId="53884B9F"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0,85</w:t>
            </w:r>
          </w:p>
        </w:tc>
        <w:tc>
          <w:tcPr>
            <w:tcW w:w="553" w:type="dxa"/>
            <w:shd w:val="clear" w:color="auto" w:fill="FFFFFF"/>
          </w:tcPr>
          <w:p w14:paraId="2EC9EB54"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0,75</w:t>
            </w:r>
          </w:p>
        </w:tc>
        <w:tc>
          <w:tcPr>
            <w:tcW w:w="581" w:type="dxa"/>
            <w:shd w:val="clear" w:color="auto" w:fill="FFFFFF"/>
          </w:tcPr>
          <w:p w14:paraId="1355C3D2"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0,65</w:t>
            </w:r>
          </w:p>
        </w:tc>
        <w:tc>
          <w:tcPr>
            <w:tcW w:w="562" w:type="dxa"/>
            <w:shd w:val="clear" w:color="auto" w:fill="FFFFFF"/>
          </w:tcPr>
          <w:p w14:paraId="5C45FBA5"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0,6</w:t>
            </w:r>
          </w:p>
        </w:tc>
        <w:tc>
          <w:tcPr>
            <w:tcW w:w="562" w:type="dxa"/>
            <w:shd w:val="clear" w:color="auto" w:fill="FFFFFF"/>
          </w:tcPr>
          <w:p w14:paraId="03D3D72A"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0,5</w:t>
            </w:r>
          </w:p>
        </w:tc>
        <w:tc>
          <w:tcPr>
            <w:tcW w:w="535" w:type="dxa"/>
            <w:shd w:val="clear" w:color="auto" w:fill="FFFFFF"/>
          </w:tcPr>
          <w:p w14:paraId="70F2212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0,45</w:t>
            </w:r>
          </w:p>
        </w:tc>
        <w:tc>
          <w:tcPr>
            <w:tcW w:w="535" w:type="dxa"/>
            <w:shd w:val="clear" w:color="auto" w:fill="FFFFFF"/>
          </w:tcPr>
          <w:p w14:paraId="13EEA62B"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0,4</w:t>
            </w:r>
          </w:p>
        </w:tc>
        <w:tc>
          <w:tcPr>
            <w:tcW w:w="691" w:type="dxa"/>
            <w:shd w:val="clear" w:color="auto" w:fill="FFFFFF"/>
          </w:tcPr>
          <w:p w14:paraId="456980BC"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0,3</w:t>
            </w:r>
          </w:p>
        </w:tc>
        <w:tc>
          <w:tcPr>
            <w:tcW w:w="674" w:type="dxa"/>
            <w:shd w:val="clear" w:color="auto" w:fill="FFFFFF"/>
          </w:tcPr>
          <w:p w14:paraId="7B7C8037"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0,25</w:t>
            </w:r>
          </w:p>
        </w:tc>
      </w:tr>
      <w:tr w:rsidR="00C63F6B" w:rsidRPr="00822DDB" w14:paraId="3D8908D5" w14:textId="77777777" w:rsidTr="00A216BF">
        <w:tc>
          <w:tcPr>
            <w:tcW w:w="9414" w:type="dxa"/>
            <w:gridSpan w:val="11"/>
            <w:shd w:val="clear" w:color="auto" w:fill="FFFFFF"/>
          </w:tcPr>
          <w:p w14:paraId="75040810" w14:textId="77777777" w:rsidR="00C63F6B" w:rsidRPr="004F142B" w:rsidRDefault="00C63F6B" w:rsidP="004F142B">
            <w:pPr>
              <w:shd w:val="clear" w:color="auto" w:fill="FFFFFF"/>
              <w:ind w:firstLine="426"/>
              <w:jc w:val="both"/>
              <w:rPr>
                <w:rFonts w:ascii="Times New Roman" w:hAnsi="Times New Roman" w:cs="Times New Roman"/>
                <w:spacing w:val="26"/>
              </w:rPr>
            </w:pPr>
            <w:r w:rsidRPr="004F142B">
              <w:rPr>
                <w:rFonts w:ascii="Times New Roman" w:hAnsi="Times New Roman" w:cs="Times New Roman"/>
                <w:spacing w:val="26"/>
              </w:rPr>
              <w:t>Примечания</w:t>
            </w:r>
          </w:p>
          <w:p w14:paraId="36B65236" w14:textId="77777777" w:rsidR="00C63F6B" w:rsidRPr="004F142B" w:rsidRDefault="00C63F6B"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 xml:space="preserve">1 К технологическому оборудованию следует относить: тепловое (электрические плиты, мармиты, сковороды, жарочные и кондитерские шкафы, котлы, кипятильники, фритюрницы и </w:t>
            </w:r>
            <w:r w:rsidR="00374834" w:rsidRPr="004F142B">
              <w:rPr>
                <w:rFonts w:ascii="Times New Roman" w:hAnsi="Times New Roman" w:cs="Times New Roman"/>
              </w:rPr>
              <w:t>т. п.</w:t>
            </w:r>
            <w:r w:rsidRPr="004F142B">
              <w:rPr>
                <w:rFonts w:ascii="Times New Roman" w:hAnsi="Times New Roman" w:cs="Times New Roman"/>
              </w:rPr>
              <w:t xml:space="preserve">); механическое (тестомесильные машины, универсальные приводы, хлеборезки, вибросита, </w:t>
            </w:r>
            <w:proofErr w:type="spellStart"/>
            <w:r w:rsidRPr="004F142B">
              <w:rPr>
                <w:rFonts w:ascii="Times New Roman" w:hAnsi="Times New Roman" w:cs="Times New Roman"/>
              </w:rPr>
              <w:t>коктейлевзбивалки</w:t>
            </w:r>
            <w:proofErr w:type="spellEnd"/>
            <w:r w:rsidRPr="004F142B">
              <w:rPr>
                <w:rFonts w:ascii="Times New Roman" w:hAnsi="Times New Roman" w:cs="Times New Roman"/>
              </w:rPr>
              <w:t xml:space="preserve">, мясорубки, картофелечистки, машины для резки овощей и </w:t>
            </w:r>
            <w:r w:rsidR="00374834" w:rsidRPr="004F142B">
              <w:rPr>
                <w:rFonts w:ascii="Times New Roman" w:hAnsi="Times New Roman" w:cs="Times New Roman"/>
              </w:rPr>
              <w:t>т. п.</w:t>
            </w:r>
            <w:r w:rsidRPr="004F142B">
              <w:rPr>
                <w:rFonts w:ascii="Times New Roman" w:hAnsi="Times New Roman" w:cs="Times New Roman"/>
              </w:rPr>
              <w:t>); мелкое холодильное (шкафы холодильные, бытовые холодильники, низкотемпературные прилавки и тому подобные устройства единичной мощностью м</w:t>
            </w:r>
            <w:r w:rsidR="000D63CD" w:rsidRPr="004F142B">
              <w:rPr>
                <w:rFonts w:ascii="Times New Roman" w:hAnsi="Times New Roman" w:cs="Times New Roman"/>
              </w:rPr>
              <w:t xml:space="preserve">енее 1 кВт); </w:t>
            </w:r>
            <w:r w:rsidRPr="004F142B">
              <w:rPr>
                <w:rFonts w:ascii="Times New Roman" w:hAnsi="Times New Roman" w:cs="Times New Roman"/>
              </w:rPr>
              <w:t xml:space="preserve">лифты, подъемники и прочее оборудование (кассовые аппараты, радиоаппаратура и </w:t>
            </w:r>
            <w:r w:rsidR="00374834" w:rsidRPr="004F142B">
              <w:rPr>
                <w:rFonts w:ascii="Times New Roman" w:hAnsi="Times New Roman" w:cs="Times New Roman"/>
              </w:rPr>
              <w:t>т. п.</w:t>
            </w:r>
            <w:r w:rsidRPr="004F142B">
              <w:rPr>
                <w:rFonts w:ascii="Times New Roman" w:hAnsi="Times New Roman" w:cs="Times New Roman"/>
              </w:rPr>
              <w:t>).</w:t>
            </w:r>
          </w:p>
          <w:p w14:paraId="0B7CB9F6" w14:textId="77777777" w:rsidR="00C63F6B" w:rsidRPr="004F142B" w:rsidRDefault="00C63F6B"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2 Коэффициенты спроса для линий, питающих отдельно механическое</w:t>
            </w:r>
            <w:r w:rsidR="000D63CD" w:rsidRPr="004F142B">
              <w:rPr>
                <w:rFonts w:ascii="Times New Roman" w:hAnsi="Times New Roman" w:cs="Times New Roman"/>
              </w:rPr>
              <w:t>, холодильное</w:t>
            </w:r>
            <w:r w:rsidRPr="004F142B">
              <w:rPr>
                <w:rFonts w:ascii="Times New Roman" w:hAnsi="Times New Roman" w:cs="Times New Roman"/>
              </w:rPr>
              <w:t xml:space="preserve"> или сантехническое оборудование, а также лифты, подъемники и </w:t>
            </w:r>
            <w:r w:rsidR="00374834" w:rsidRPr="004F142B">
              <w:rPr>
                <w:rFonts w:ascii="Times New Roman" w:hAnsi="Times New Roman" w:cs="Times New Roman"/>
              </w:rPr>
              <w:t>т. п.</w:t>
            </w:r>
            <w:r w:rsidRPr="004F142B">
              <w:rPr>
                <w:rFonts w:ascii="Times New Roman" w:hAnsi="Times New Roman" w:cs="Times New Roman"/>
              </w:rPr>
              <w:t>, принимаютс</w:t>
            </w:r>
            <w:r w:rsidR="000D63CD" w:rsidRPr="004F142B">
              <w:rPr>
                <w:rFonts w:ascii="Times New Roman" w:hAnsi="Times New Roman" w:cs="Times New Roman"/>
              </w:rPr>
              <w:t>я по таблице 7.8</w:t>
            </w:r>
            <w:r w:rsidRPr="004F142B">
              <w:rPr>
                <w:rFonts w:ascii="Times New Roman" w:hAnsi="Times New Roman" w:cs="Times New Roman"/>
              </w:rPr>
              <w:t>.</w:t>
            </w:r>
          </w:p>
          <w:p w14:paraId="4AF6CBC3" w14:textId="77777777" w:rsidR="00C63F6B" w:rsidRPr="004F142B" w:rsidRDefault="00C63F6B"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3 Мощность посудомоечных машин в максимуме нагрузок на вводах не учитывается (7.2.9</w:t>
            </w:r>
            <w:r w:rsidR="000D63CD" w:rsidRPr="004F142B">
              <w:rPr>
                <w:rFonts w:ascii="Times New Roman" w:hAnsi="Times New Roman" w:cs="Times New Roman"/>
              </w:rPr>
              <w:t>).</w:t>
            </w:r>
          </w:p>
          <w:p w14:paraId="78F3D6EC" w14:textId="77777777" w:rsidR="00C63F6B" w:rsidRPr="00C63F6B" w:rsidRDefault="00C63F6B"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 xml:space="preserve">4 </w:t>
            </w:r>
            <w:r w:rsidR="000D63CD" w:rsidRPr="004F142B">
              <w:rPr>
                <w:rFonts w:ascii="Times New Roman" w:hAnsi="Times New Roman" w:cs="Times New Roman"/>
              </w:rPr>
              <w:t>Коэффициент</w:t>
            </w:r>
            <w:r w:rsidRPr="004F142B">
              <w:rPr>
                <w:rFonts w:ascii="Times New Roman" w:hAnsi="Times New Roman" w:cs="Times New Roman"/>
              </w:rPr>
              <w:t xml:space="preserve"> спроса для присоединенных электроприемников, не указанных в таблице, </w:t>
            </w:r>
            <w:r w:rsidR="000D63CD" w:rsidRPr="004F142B">
              <w:rPr>
                <w:rFonts w:ascii="Times New Roman" w:hAnsi="Times New Roman" w:cs="Times New Roman"/>
              </w:rPr>
              <w:t>определяет</w:t>
            </w:r>
            <w:r w:rsidRPr="004F142B">
              <w:rPr>
                <w:rFonts w:ascii="Times New Roman" w:hAnsi="Times New Roman" w:cs="Times New Roman"/>
              </w:rPr>
              <w:t>ся интерполяцией.</w:t>
            </w:r>
          </w:p>
        </w:tc>
      </w:tr>
    </w:tbl>
    <w:p w14:paraId="4D2498D6" w14:textId="77777777" w:rsidR="00942717" w:rsidRPr="00A216BF" w:rsidRDefault="00942717" w:rsidP="00A216BF">
      <w:pPr>
        <w:shd w:val="clear" w:color="auto" w:fill="FFFFFF"/>
        <w:ind w:firstLine="284"/>
        <w:jc w:val="both"/>
        <w:rPr>
          <w:rFonts w:ascii="Times New Roman" w:hAnsi="Times New Roman" w:cs="Times New Roman"/>
          <w:sz w:val="28"/>
          <w:szCs w:val="28"/>
        </w:rPr>
      </w:pPr>
    </w:p>
    <w:p w14:paraId="10083232" w14:textId="77777777" w:rsidR="00166766" w:rsidRPr="00A216BF" w:rsidRDefault="00166766" w:rsidP="00A216BF">
      <w:pPr>
        <w:shd w:val="clear" w:color="auto" w:fill="FFFFFF"/>
        <w:jc w:val="both"/>
        <w:rPr>
          <w:rFonts w:ascii="Times New Roman" w:hAnsi="Times New Roman" w:cs="Times New Roman"/>
          <w:sz w:val="28"/>
          <w:szCs w:val="28"/>
        </w:rPr>
      </w:pPr>
      <w:r w:rsidRPr="00A216BF">
        <w:rPr>
          <w:rFonts w:ascii="Times New Roman" w:hAnsi="Times New Roman" w:cs="Times New Roman"/>
          <w:spacing w:val="26"/>
          <w:sz w:val="28"/>
          <w:szCs w:val="28"/>
        </w:rPr>
        <w:t>Таблица</w:t>
      </w:r>
      <w:r w:rsidRPr="00A216BF">
        <w:rPr>
          <w:rFonts w:ascii="Times New Roman" w:hAnsi="Times New Roman" w:cs="Times New Roman"/>
          <w:sz w:val="28"/>
          <w:szCs w:val="28"/>
        </w:rPr>
        <w:t xml:space="preserve"> 7.10</w:t>
      </w:r>
      <w:r w:rsidR="000D63CD" w:rsidRPr="00A216BF">
        <w:rPr>
          <w:rFonts w:ascii="Times New Roman" w:hAnsi="Times New Roman" w:cs="Times New Roman"/>
          <w:sz w:val="28"/>
          <w:szCs w:val="28"/>
        </w:rPr>
        <w:t xml:space="preserve"> –</w:t>
      </w:r>
      <w:r w:rsidR="00CF6768" w:rsidRPr="00A216BF">
        <w:rPr>
          <w:rFonts w:ascii="Times New Roman" w:hAnsi="Times New Roman" w:cs="Times New Roman"/>
          <w:sz w:val="28"/>
          <w:szCs w:val="28"/>
        </w:rPr>
        <w:t xml:space="preserve"> </w:t>
      </w:r>
      <w:r w:rsidR="00CF6768" w:rsidRPr="00A216BF">
        <w:rPr>
          <w:rFonts w:ascii="Times New Roman" w:hAnsi="Times New Roman" w:cs="Times New Roman"/>
          <w:b/>
          <w:sz w:val="28"/>
          <w:szCs w:val="28"/>
        </w:rPr>
        <w:t>Коэффициенты спроса для посудомоечных машин</w:t>
      </w:r>
    </w:p>
    <w:tbl>
      <w:tblPr>
        <w:tblW w:w="5000" w:type="pct"/>
        <w:tblLayout w:type="fixed"/>
        <w:tblCellMar>
          <w:left w:w="28" w:type="dxa"/>
          <w:right w:w="28" w:type="dxa"/>
        </w:tblCellMar>
        <w:tblLook w:val="0000" w:firstRow="0" w:lastRow="0" w:firstColumn="0" w:lastColumn="0" w:noHBand="0" w:noVBand="0"/>
      </w:tblPr>
      <w:tblGrid>
        <w:gridCol w:w="5204"/>
        <w:gridCol w:w="1395"/>
        <w:gridCol w:w="1395"/>
        <w:gridCol w:w="1416"/>
      </w:tblGrid>
      <w:tr w:rsidR="00166766" w:rsidRPr="00822DDB" w14:paraId="593148B3" w14:textId="77777777" w:rsidTr="00A216BF">
        <w:tc>
          <w:tcPr>
            <w:tcW w:w="5205" w:type="dxa"/>
            <w:tcBorders>
              <w:top w:val="single" w:sz="6" w:space="0" w:color="auto"/>
              <w:left w:val="single" w:sz="6" w:space="0" w:color="auto"/>
              <w:bottom w:val="single" w:sz="6" w:space="0" w:color="auto"/>
              <w:right w:val="single" w:sz="6" w:space="0" w:color="auto"/>
            </w:tcBorders>
            <w:shd w:val="clear" w:color="auto" w:fill="FFFFFF"/>
          </w:tcPr>
          <w:p w14:paraId="257A6396" w14:textId="77777777" w:rsidR="00166766" w:rsidRPr="004F142B" w:rsidRDefault="000D63CD"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lastRenderedPageBreak/>
              <w:t>Число</w:t>
            </w:r>
            <w:r w:rsidR="00166766" w:rsidRPr="004F142B">
              <w:rPr>
                <w:rFonts w:ascii="Times New Roman" w:hAnsi="Times New Roman" w:cs="Times New Roman"/>
                <w:sz w:val="24"/>
                <w:szCs w:val="24"/>
              </w:rPr>
              <w:t xml:space="preserve"> посудомоечных машин</w:t>
            </w:r>
          </w:p>
        </w:tc>
        <w:tc>
          <w:tcPr>
            <w:tcW w:w="1396" w:type="dxa"/>
            <w:tcBorders>
              <w:top w:val="single" w:sz="6" w:space="0" w:color="auto"/>
              <w:left w:val="single" w:sz="6" w:space="0" w:color="auto"/>
              <w:bottom w:val="single" w:sz="6" w:space="0" w:color="auto"/>
              <w:right w:val="single" w:sz="6" w:space="0" w:color="auto"/>
            </w:tcBorders>
            <w:shd w:val="clear" w:color="auto" w:fill="FFFFFF"/>
          </w:tcPr>
          <w:p w14:paraId="634B268A"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w:t>
            </w:r>
          </w:p>
        </w:tc>
        <w:tc>
          <w:tcPr>
            <w:tcW w:w="1396" w:type="dxa"/>
            <w:tcBorders>
              <w:top w:val="single" w:sz="6" w:space="0" w:color="auto"/>
              <w:left w:val="single" w:sz="6" w:space="0" w:color="auto"/>
              <w:bottom w:val="single" w:sz="6" w:space="0" w:color="auto"/>
              <w:right w:val="single" w:sz="6" w:space="0" w:color="auto"/>
            </w:tcBorders>
            <w:shd w:val="clear" w:color="auto" w:fill="FFFFFF"/>
          </w:tcPr>
          <w:p w14:paraId="55126D0C"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2</w:t>
            </w: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3EEE5B4C"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3</w:t>
            </w:r>
          </w:p>
        </w:tc>
      </w:tr>
      <w:tr w:rsidR="00166766" w:rsidRPr="00822DDB" w14:paraId="51E72D1B" w14:textId="77777777" w:rsidTr="00A216BF">
        <w:trPr>
          <w:cantSplit/>
          <w:trHeight w:val="230"/>
        </w:trPr>
        <w:tc>
          <w:tcPr>
            <w:tcW w:w="5205" w:type="dxa"/>
            <w:tcBorders>
              <w:top w:val="single" w:sz="6" w:space="0" w:color="auto"/>
              <w:left w:val="single" w:sz="6" w:space="0" w:color="auto"/>
              <w:bottom w:val="single" w:sz="6" w:space="0" w:color="auto"/>
              <w:right w:val="single" w:sz="6" w:space="0" w:color="auto"/>
            </w:tcBorders>
            <w:shd w:val="clear" w:color="auto" w:fill="FFFFFF"/>
          </w:tcPr>
          <w:p w14:paraId="52BEEFEA"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 xml:space="preserve">Коэффициент спроса </w:t>
            </w:r>
            <w:r w:rsidRPr="004F142B">
              <w:rPr>
                <w:rFonts w:ascii="Times New Roman" w:hAnsi="Times New Roman" w:cs="Times New Roman"/>
                <w:i/>
                <w:sz w:val="24"/>
                <w:szCs w:val="24"/>
              </w:rPr>
              <w:t>К</w:t>
            </w:r>
            <w:r w:rsidRPr="004F142B">
              <w:rPr>
                <w:rFonts w:ascii="Times New Roman" w:hAnsi="Times New Roman" w:cs="Times New Roman"/>
                <w:iCs/>
                <w:sz w:val="24"/>
                <w:szCs w:val="24"/>
                <w:vertAlign w:val="subscript"/>
              </w:rPr>
              <w:t>с</w:t>
            </w:r>
          </w:p>
        </w:tc>
        <w:tc>
          <w:tcPr>
            <w:tcW w:w="1396" w:type="dxa"/>
            <w:tcBorders>
              <w:top w:val="single" w:sz="6" w:space="0" w:color="auto"/>
              <w:left w:val="single" w:sz="6" w:space="0" w:color="auto"/>
              <w:bottom w:val="single" w:sz="6" w:space="0" w:color="auto"/>
              <w:right w:val="single" w:sz="6" w:space="0" w:color="auto"/>
            </w:tcBorders>
            <w:shd w:val="clear" w:color="auto" w:fill="FFFFFF"/>
          </w:tcPr>
          <w:p w14:paraId="0206CBA3" w14:textId="77777777" w:rsidR="00166766" w:rsidRPr="004F142B" w:rsidRDefault="00166766" w:rsidP="001155D3">
            <w:pPr>
              <w:shd w:val="clear" w:color="auto" w:fill="FFFFFF"/>
              <w:jc w:val="center"/>
              <w:rPr>
                <w:rFonts w:ascii="Times New Roman" w:hAnsi="Times New Roman" w:cs="Times New Roman"/>
                <w:sz w:val="24"/>
                <w:szCs w:val="24"/>
                <w:u w:val="single"/>
              </w:rPr>
            </w:pPr>
            <w:r w:rsidRPr="004F142B">
              <w:rPr>
                <w:rFonts w:ascii="Times New Roman" w:hAnsi="Times New Roman" w:cs="Times New Roman"/>
                <w:sz w:val="24"/>
                <w:szCs w:val="24"/>
                <w:u w:val="single"/>
              </w:rPr>
              <w:t>1</w:t>
            </w:r>
          </w:p>
          <w:p w14:paraId="59BEE7B5"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0,65</w:t>
            </w:r>
          </w:p>
        </w:tc>
        <w:tc>
          <w:tcPr>
            <w:tcW w:w="1396" w:type="dxa"/>
            <w:tcBorders>
              <w:top w:val="single" w:sz="6" w:space="0" w:color="auto"/>
              <w:left w:val="single" w:sz="6" w:space="0" w:color="auto"/>
              <w:bottom w:val="single" w:sz="6" w:space="0" w:color="auto"/>
              <w:right w:val="single" w:sz="6" w:space="0" w:color="auto"/>
            </w:tcBorders>
            <w:shd w:val="clear" w:color="auto" w:fill="FFFFFF"/>
          </w:tcPr>
          <w:p w14:paraId="0BCBED24" w14:textId="77777777" w:rsidR="00166766" w:rsidRPr="004F142B" w:rsidRDefault="00166766" w:rsidP="001155D3">
            <w:pPr>
              <w:shd w:val="clear" w:color="auto" w:fill="FFFFFF"/>
              <w:jc w:val="center"/>
              <w:rPr>
                <w:rFonts w:ascii="Times New Roman" w:hAnsi="Times New Roman" w:cs="Times New Roman"/>
                <w:sz w:val="24"/>
                <w:szCs w:val="24"/>
                <w:u w:val="single"/>
              </w:rPr>
            </w:pPr>
            <w:r w:rsidRPr="004F142B">
              <w:rPr>
                <w:rFonts w:ascii="Times New Roman" w:hAnsi="Times New Roman" w:cs="Times New Roman"/>
                <w:sz w:val="24"/>
                <w:szCs w:val="24"/>
                <w:u w:val="single"/>
              </w:rPr>
              <w:t>0,9</w:t>
            </w:r>
          </w:p>
          <w:p w14:paraId="29553527"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0,6</w:t>
            </w:r>
          </w:p>
        </w:tc>
        <w:tc>
          <w:tcPr>
            <w:tcW w:w="1417" w:type="dxa"/>
            <w:tcBorders>
              <w:top w:val="single" w:sz="6" w:space="0" w:color="auto"/>
              <w:left w:val="single" w:sz="6" w:space="0" w:color="auto"/>
              <w:bottom w:val="single" w:sz="6" w:space="0" w:color="auto"/>
              <w:right w:val="single" w:sz="6" w:space="0" w:color="auto"/>
            </w:tcBorders>
            <w:shd w:val="clear" w:color="auto" w:fill="FFFFFF"/>
          </w:tcPr>
          <w:p w14:paraId="44E4E00D" w14:textId="77777777" w:rsidR="00166766" w:rsidRPr="004F142B" w:rsidRDefault="00166766" w:rsidP="001155D3">
            <w:pPr>
              <w:shd w:val="clear" w:color="auto" w:fill="FFFFFF"/>
              <w:jc w:val="center"/>
              <w:rPr>
                <w:rFonts w:ascii="Times New Roman" w:hAnsi="Times New Roman" w:cs="Times New Roman"/>
                <w:sz w:val="24"/>
                <w:szCs w:val="24"/>
                <w:u w:val="single"/>
              </w:rPr>
            </w:pPr>
            <w:r w:rsidRPr="004F142B">
              <w:rPr>
                <w:rFonts w:ascii="Times New Roman" w:hAnsi="Times New Roman" w:cs="Times New Roman"/>
                <w:sz w:val="24"/>
                <w:szCs w:val="24"/>
                <w:u w:val="single"/>
              </w:rPr>
              <w:t>0,85</w:t>
            </w:r>
          </w:p>
          <w:p w14:paraId="1B74261F"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0,55</w:t>
            </w:r>
          </w:p>
        </w:tc>
      </w:tr>
      <w:tr w:rsidR="00166766" w:rsidRPr="00822DDB" w14:paraId="014FA8FB" w14:textId="77777777" w:rsidTr="00A216BF">
        <w:trPr>
          <w:cantSplit/>
          <w:trHeight w:val="230"/>
        </w:trPr>
        <w:tc>
          <w:tcPr>
            <w:tcW w:w="9414" w:type="dxa"/>
            <w:gridSpan w:val="4"/>
            <w:tcBorders>
              <w:top w:val="single" w:sz="6" w:space="0" w:color="auto"/>
              <w:left w:val="single" w:sz="6" w:space="0" w:color="auto"/>
              <w:bottom w:val="single" w:sz="4" w:space="0" w:color="auto"/>
              <w:right w:val="single" w:sz="6" w:space="0" w:color="auto"/>
            </w:tcBorders>
            <w:shd w:val="clear" w:color="auto" w:fill="FFFFFF"/>
          </w:tcPr>
          <w:p w14:paraId="2CBA4757" w14:textId="77777777" w:rsidR="00166766" w:rsidRPr="004F142B" w:rsidRDefault="00166766" w:rsidP="004F142B">
            <w:pPr>
              <w:shd w:val="clear" w:color="auto" w:fill="FFFFFF"/>
              <w:ind w:firstLine="426"/>
              <w:jc w:val="both"/>
              <w:rPr>
                <w:rFonts w:ascii="Times New Roman" w:hAnsi="Times New Roman" w:cs="Times New Roman"/>
                <w:u w:val="single"/>
              </w:rPr>
            </w:pPr>
            <w:r w:rsidRPr="004F142B">
              <w:rPr>
                <w:rFonts w:ascii="Times New Roman" w:hAnsi="Times New Roman" w:cs="Times New Roman"/>
                <w:spacing w:val="26"/>
              </w:rPr>
              <w:t>Примечание</w:t>
            </w:r>
            <w:r w:rsidRPr="004F142B">
              <w:rPr>
                <w:rFonts w:ascii="Times New Roman" w:hAnsi="Times New Roman" w:cs="Times New Roman"/>
              </w:rPr>
              <w:t xml:space="preserve"> - В числителе приведены значения </w:t>
            </w:r>
            <w:r w:rsidRPr="004F142B">
              <w:rPr>
                <w:rFonts w:ascii="Times New Roman" w:hAnsi="Times New Roman" w:cs="Times New Roman"/>
                <w:i/>
              </w:rPr>
              <w:t>К</w:t>
            </w:r>
            <w:r w:rsidRPr="004F142B">
              <w:rPr>
                <w:rFonts w:ascii="Times New Roman" w:hAnsi="Times New Roman" w:cs="Times New Roman"/>
                <w:iCs/>
                <w:vertAlign w:val="subscript"/>
              </w:rPr>
              <w:t>с</w:t>
            </w:r>
            <w:r w:rsidRPr="004F142B">
              <w:rPr>
                <w:rFonts w:ascii="Times New Roman" w:hAnsi="Times New Roman" w:cs="Times New Roman"/>
                <w:iCs/>
              </w:rPr>
              <w:t xml:space="preserve"> </w:t>
            </w:r>
            <w:r w:rsidRPr="004F142B">
              <w:rPr>
                <w:rFonts w:ascii="Times New Roman" w:hAnsi="Times New Roman" w:cs="Times New Roman"/>
              </w:rPr>
              <w:t>для посудомоечных машин, работающих от сети холодного водоснабжения, в знаменателе - от горячего водоснабжения.</w:t>
            </w:r>
          </w:p>
        </w:tc>
      </w:tr>
    </w:tbl>
    <w:p w14:paraId="68124686" w14:textId="77777777" w:rsidR="00166766" w:rsidRPr="00A216BF" w:rsidRDefault="00166766" w:rsidP="00A216BF">
      <w:pPr>
        <w:shd w:val="clear" w:color="auto" w:fill="FFFFFF"/>
        <w:ind w:firstLine="284"/>
        <w:jc w:val="both"/>
        <w:rPr>
          <w:rFonts w:ascii="Times New Roman" w:hAnsi="Times New Roman" w:cs="Times New Roman"/>
          <w:sz w:val="28"/>
          <w:szCs w:val="28"/>
        </w:rPr>
      </w:pPr>
    </w:p>
    <w:p w14:paraId="20287C5E"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7.2</w:t>
      </w:r>
      <w:r w:rsidR="004E7447" w:rsidRPr="00A216BF">
        <w:rPr>
          <w:rFonts w:ascii="Times New Roman" w:hAnsi="Times New Roman" w:cs="Times New Roman"/>
          <w:sz w:val="28"/>
          <w:szCs w:val="28"/>
        </w:rPr>
        <w:t>.10</w:t>
      </w:r>
      <w:r w:rsidRPr="00A216BF">
        <w:rPr>
          <w:rFonts w:ascii="Times New Roman" w:hAnsi="Times New Roman" w:cs="Times New Roman"/>
          <w:sz w:val="28"/>
          <w:szCs w:val="28"/>
        </w:rPr>
        <w:t xml:space="preserve"> Нагрузку распределительных линий электроприемников уборочных механизмов для расчета сечений проводников и уставок защитных аппаратов следует, как правило, принимать равной 9 кВт при напряжении 380/220 В и 4 кВт при напряжении 220 В. При этом установленную мощность одного уборочного механизма, присоединяемого к трехфазной розетке с защитным контактом, следует принимать равной 4,5 кВт, а к однофазной - 2 кВт.</w:t>
      </w:r>
    </w:p>
    <w:p w14:paraId="4C37E07D"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7.2</w:t>
      </w:r>
      <w:r w:rsidR="004E7447" w:rsidRPr="00A216BF">
        <w:rPr>
          <w:rFonts w:ascii="Times New Roman" w:hAnsi="Times New Roman" w:cs="Times New Roman"/>
          <w:sz w:val="28"/>
          <w:szCs w:val="28"/>
        </w:rPr>
        <w:t>.11</w:t>
      </w:r>
      <w:r w:rsidRPr="00A216BF">
        <w:rPr>
          <w:rFonts w:ascii="Times New Roman" w:hAnsi="Times New Roman" w:cs="Times New Roman"/>
          <w:sz w:val="28"/>
          <w:szCs w:val="28"/>
        </w:rPr>
        <w:t xml:space="preserve"> Мощность электроприемников противопожарных устройств, резервных электродвигателей и уборочных механизмов следует учитывать только в части рекомендаций 7.</w:t>
      </w:r>
      <w:r w:rsidR="000D63CD" w:rsidRPr="00A216BF">
        <w:rPr>
          <w:rFonts w:ascii="Times New Roman" w:hAnsi="Times New Roman" w:cs="Times New Roman"/>
          <w:sz w:val="28"/>
          <w:szCs w:val="28"/>
        </w:rPr>
        <w:t>1.</w:t>
      </w:r>
      <w:r w:rsidRPr="00A216BF">
        <w:rPr>
          <w:rFonts w:ascii="Times New Roman" w:hAnsi="Times New Roman" w:cs="Times New Roman"/>
          <w:sz w:val="28"/>
          <w:szCs w:val="28"/>
        </w:rPr>
        <w:t>9.</w:t>
      </w:r>
    </w:p>
    <w:p w14:paraId="16ABFA0C"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7.2</w:t>
      </w:r>
      <w:r w:rsidR="004E7447" w:rsidRPr="00A216BF">
        <w:rPr>
          <w:rFonts w:ascii="Times New Roman" w:hAnsi="Times New Roman" w:cs="Times New Roman"/>
          <w:sz w:val="28"/>
          <w:szCs w:val="28"/>
        </w:rPr>
        <w:t>.12</w:t>
      </w:r>
      <w:r w:rsidRPr="00A216BF">
        <w:rPr>
          <w:rFonts w:ascii="Times New Roman" w:hAnsi="Times New Roman" w:cs="Times New Roman"/>
          <w:sz w:val="28"/>
          <w:szCs w:val="28"/>
        </w:rPr>
        <w:t xml:space="preserve"> Расчетную электрическую нагрузку распределительных и питающих линий лифтов, подъемников и транспортеров следует определять </w:t>
      </w:r>
      <w:r w:rsidR="000D63CD" w:rsidRPr="00A216BF">
        <w:rPr>
          <w:rFonts w:ascii="Times New Roman" w:hAnsi="Times New Roman" w:cs="Times New Roman"/>
          <w:sz w:val="28"/>
          <w:szCs w:val="28"/>
        </w:rPr>
        <w:t>по</w:t>
      </w:r>
      <w:r w:rsidRPr="00A216BF">
        <w:rPr>
          <w:rFonts w:ascii="Times New Roman" w:hAnsi="Times New Roman" w:cs="Times New Roman"/>
          <w:sz w:val="28"/>
          <w:szCs w:val="28"/>
        </w:rPr>
        <w:t xml:space="preserve"> 7.</w:t>
      </w:r>
      <w:r w:rsidR="00E2370E" w:rsidRPr="00A216BF">
        <w:rPr>
          <w:rFonts w:ascii="Times New Roman" w:hAnsi="Times New Roman" w:cs="Times New Roman"/>
          <w:sz w:val="28"/>
          <w:szCs w:val="28"/>
        </w:rPr>
        <w:t>1.</w:t>
      </w:r>
      <w:r w:rsidRPr="00A216BF">
        <w:rPr>
          <w:rFonts w:ascii="Times New Roman" w:hAnsi="Times New Roman" w:cs="Times New Roman"/>
          <w:sz w:val="28"/>
          <w:szCs w:val="28"/>
        </w:rPr>
        <w:t>7.</w:t>
      </w:r>
    </w:p>
    <w:p w14:paraId="5EA461A5"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7.2</w:t>
      </w:r>
      <w:r w:rsidR="004E7447" w:rsidRPr="00A216BF">
        <w:rPr>
          <w:rFonts w:ascii="Times New Roman" w:hAnsi="Times New Roman" w:cs="Times New Roman"/>
          <w:sz w:val="28"/>
          <w:szCs w:val="28"/>
        </w:rPr>
        <w:t>.13</w:t>
      </w:r>
      <w:r w:rsidRPr="00A216BF">
        <w:rPr>
          <w:rFonts w:ascii="Times New Roman" w:hAnsi="Times New Roman" w:cs="Times New Roman"/>
          <w:sz w:val="28"/>
          <w:szCs w:val="28"/>
        </w:rPr>
        <w:t xml:space="preserve"> Расчетную электрическую нагрузку конференц-залов и актовых залов во всех элементах сети зданий следует определять по наибольшей из нагрузок - освещения зала и президиума, </w:t>
      </w:r>
      <w:proofErr w:type="spellStart"/>
      <w:r w:rsidRPr="00A216BF">
        <w:rPr>
          <w:rFonts w:ascii="Times New Roman" w:hAnsi="Times New Roman" w:cs="Times New Roman"/>
          <w:sz w:val="28"/>
          <w:szCs w:val="28"/>
        </w:rPr>
        <w:t>кинотехнологии</w:t>
      </w:r>
      <w:proofErr w:type="spellEnd"/>
      <w:r w:rsidRPr="00A216BF">
        <w:rPr>
          <w:rFonts w:ascii="Times New Roman" w:hAnsi="Times New Roman" w:cs="Times New Roman"/>
          <w:sz w:val="28"/>
          <w:szCs w:val="28"/>
        </w:rPr>
        <w:t xml:space="preserve"> или освещения эстрады.</w:t>
      </w:r>
    </w:p>
    <w:p w14:paraId="6342D520"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7.2</w:t>
      </w:r>
      <w:r w:rsidR="004E7447" w:rsidRPr="00A216BF">
        <w:rPr>
          <w:rFonts w:ascii="Times New Roman" w:hAnsi="Times New Roman" w:cs="Times New Roman"/>
          <w:sz w:val="28"/>
          <w:szCs w:val="28"/>
        </w:rPr>
        <w:t>.14</w:t>
      </w:r>
      <w:r w:rsidRPr="00A216BF">
        <w:rPr>
          <w:rFonts w:ascii="Times New Roman" w:hAnsi="Times New Roman" w:cs="Times New Roman"/>
          <w:sz w:val="28"/>
          <w:szCs w:val="28"/>
        </w:rPr>
        <w:t xml:space="preserve"> В расчетную </w:t>
      </w:r>
      <w:r w:rsidR="000D63CD" w:rsidRPr="00A216BF">
        <w:rPr>
          <w:rFonts w:ascii="Times New Roman" w:hAnsi="Times New Roman" w:cs="Times New Roman"/>
          <w:sz w:val="28"/>
          <w:szCs w:val="28"/>
        </w:rPr>
        <w:t xml:space="preserve">электрическую </w:t>
      </w:r>
      <w:r w:rsidRPr="00A216BF">
        <w:rPr>
          <w:rFonts w:ascii="Times New Roman" w:hAnsi="Times New Roman" w:cs="Times New Roman"/>
          <w:sz w:val="28"/>
          <w:szCs w:val="28"/>
        </w:rPr>
        <w:t xml:space="preserve">нагрузку </w:t>
      </w:r>
      <w:proofErr w:type="spellStart"/>
      <w:r w:rsidRPr="00A216BF">
        <w:rPr>
          <w:rFonts w:ascii="Times New Roman" w:hAnsi="Times New Roman" w:cs="Times New Roman"/>
          <w:sz w:val="28"/>
          <w:szCs w:val="28"/>
        </w:rPr>
        <w:t>кинотехнологического</w:t>
      </w:r>
      <w:proofErr w:type="spellEnd"/>
      <w:r w:rsidRPr="00A216BF">
        <w:rPr>
          <w:rFonts w:ascii="Times New Roman" w:hAnsi="Times New Roman" w:cs="Times New Roman"/>
          <w:sz w:val="28"/>
          <w:szCs w:val="28"/>
        </w:rPr>
        <w:t xml:space="preserve"> оборудования конференц-залов и актовых залов следует включать мощность одного наибольшего кинопроекционного аппарата с его выпрямительной установкой и мощность работающей звукоусилительной аппаратуры с коэффициентом спроса, равным 1. Если в кинопроекционной установлена аппаратура для экрана</w:t>
      </w:r>
      <w:r w:rsidR="000D63CD" w:rsidRPr="00A216BF">
        <w:rPr>
          <w:rFonts w:ascii="Times New Roman" w:hAnsi="Times New Roman" w:cs="Times New Roman"/>
          <w:sz w:val="28"/>
          <w:szCs w:val="28"/>
        </w:rPr>
        <w:t xml:space="preserve"> нескольких форматов</w:t>
      </w:r>
      <w:r w:rsidRPr="00A216BF">
        <w:rPr>
          <w:rFonts w:ascii="Times New Roman" w:hAnsi="Times New Roman" w:cs="Times New Roman"/>
          <w:sz w:val="28"/>
          <w:szCs w:val="28"/>
        </w:rPr>
        <w:t xml:space="preserve">, то в расчетную </w:t>
      </w:r>
      <w:r w:rsidR="004609BA" w:rsidRPr="00A216BF">
        <w:rPr>
          <w:rFonts w:ascii="Times New Roman" w:hAnsi="Times New Roman" w:cs="Times New Roman"/>
          <w:sz w:val="28"/>
          <w:szCs w:val="28"/>
        </w:rPr>
        <w:t xml:space="preserve">электрическую </w:t>
      </w:r>
      <w:r w:rsidRPr="00A216BF">
        <w:rPr>
          <w:rFonts w:ascii="Times New Roman" w:hAnsi="Times New Roman" w:cs="Times New Roman"/>
          <w:sz w:val="28"/>
          <w:szCs w:val="28"/>
        </w:rPr>
        <w:t>нагрузку должна включаться аппаратура наибольшей мощности.</w:t>
      </w:r>
    </w:p>
    <w:p w14:paraId="15F712D5"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7.2</w:t>
      </w:r>
      <w:r w:rsidR="004E7447" w:rsidRPr="00A216BF">
        <w:rPr>
          <w:rFonts w:ascii="Times New Roman" w:hAnsi="Times New Roman" w:cs="Times New Roman"/>
          <w:sz w:val="28"/>
          <w:szCs w:val="28"/>
        </w:rPr>
        <w:t>.15</w:t>
      </w:r>
      <w:r w:rsidRPr="00A216BF">
        <w:rPr>
          <w:rFonts w:ascii="Times New Roman" w:hAnsi="Times New Roman" w:cs="Times New Roman"/>
          <w:sz w:val="28"/>
          <w:szCs w:val="28"/>
        </w:rPr>
        <w:t xml:space="preserve"> Расчетную электрическую нагрузку силовых вводов общественных зданий (помещений), относящихся к одному комплексу, но предназначенных для потребителей различного функционального назначения (например, уч</w:t>
      </w:r>
      <w:r w:rsidR="004609BA" w:rsidRPr="00A216BF">
        <w:rPr>
          <w:rFonts w:ascii="Times New Roman" w:hAnsi="Times New Roman" w:cs="Times New Roman"/>
          <w:sz w:val="28"/>
          <w:szCs w:val="28"/>
        </w:rPr>
        <w:t>ебных помещений и мастерских учреждений профессионального образования</w:t>
      </w:r>
      <w:r w:rsidRPr="00A216BF">
        <w:rPr>
          <w:rFonts w:ascii="Times New Roman" w:hAnsi="Times New Roman" w:cs="Times New Roman"/>
          <w:sz w:val="28"/>
          <w:szCs w:val="28"/>
        </w:rPr>
        <w:t xml:space="preserve">, специальных учебных заведений и школ; парикмахерских, </w:t>
      </w:r>
      <w:r w:rsidR="004609BA" w:rsidRPr="00A216BF">
        <w:rPr>
          <w:rFonts w:ascii="Times New Roman" w:hAnsi="Times New Roman" w:cs="Times New Roman"/>
          <w:sz w:val="28"/>
          <w:szCs w:val="28"/>
        </w:rPr>
        <w:t>ателье, ремонтных мастерских комбинатов бытового обслуживания</w:t>
      </w:r>
      <w:r w:rsidRPr="00A216BF">
        <w:rPr>
          <w:rFonts w:ascii="Times New Roman" w:hAnsi="Times New Roman" w:cs="Times New Roman"/>
          <w:sz w:val="28"/>
          <w:szCs w:val="28"/>
        </w:rPr>
        <w:t xml:space="preserve">; общественных помещений и вычислительных центров и </w:t>
      </w:r>
      <w:r w:rsidR="00374834" w:rsidRPr="00A216BF">
        <w:rPr>
          <w:rFonts w:ascii="Times New Roman" w:hAnsi="Times New Roman" w:cs="Times New Roman"/>
          <w:sz w:val="28"/>
          <w:szCs w:val="28"/>
        </w:rPr>
        <w:t>т. п.</w:t>
      </w:r>
      <w:r w:rsidRPr="00A216BF">
        <w:rPr>
          <w:rFonts w:ascii="Times New Roman" w:hAnsi="Times New Roman" w:cs="Times New Roman"/>
          <w:sz w:val="28"/>
          <w:szCs w:val="28"/>
        </w:rPr>
        <w:t xml:space="preserve">), следует принимать с коэффициентом несовпадения максимумов их нагрузок, равным 0,85. При этом суммарная расчетная нагрузка должна быть не менее расчетной </w:t>
      </w:r>
      <w:r w:rsidR="004609BA" w:rsidRPr="00A216BF">
        <w:rPr>
          <w:rFonts w:ascii="Times New Roman" w:hAnsi="Times New Roman" w:cs="Times New Roman"/>
          <w:sz w:val="28"/>
          <w:szCs w:val="28"/>
        </w:rPr>
        <w:t xml:space="preserve">электрической </w:t>
      </w:r>
      <w:r w:rsidRPr="00A216BF">
        <w:rPr>
          <w:rFonts w:ascii="Times New Roman" w:hAnsi="Times New Roman" w:cs="Times New Roman"/>
          <w:sz w:val="28"/>
          <w:szCs w:val="28"/>
        </w:rPr>
        <w:t>нагрузки наибольшей из групп потребителей.</w:t>
      </w:r>
    </w:p>
    <w:p w14:paraId="429A1F90" w14:textId="77777777" w:rsidR="00166766" w:rsidRPr="00A216BF" w:rsidRDefault="00D04389"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166766" w:rsidRPr="00A216BF">
        <w:rPr>
          <w:rFonts w:ascii="Times New Roman" w:hAnsi="Times New Roman" w:cs="Times New Roman"/>
          <w:sz w:val="28"/>
          <w:szCs w:val="28"/>
        </w:rPr>
        <w:t>.2</w:t>
      </w:r>
      <w:r w:rsidR="004E7447" w:rsidRPr="00A216BF">
        <w:rPr>
          <w:rFonts w:ascii="Times New Roman" w:hAnsi="Times New Roman" w:cs="Times New Roman"/>
          <w:sz w:val="28"/>
          <w:szCs w:val="28"/>
        </w:rPr>
        <w:t>.16</w:t>
      </w:r>
      <w:r w:rsidR="00166766" w:rsidRPr="00A216BF">
        <w:rPr>
          <w:rFonts w:ascii="Times New Roman" w:hAnsi="Times New Roman" w:cs="Times New Roman"/>
          <w:sz w:val="28"/>
          <w:szCs w:val="28"/>
        </w:rPr>
        <w:t xml:space="preserve"> Расчетную</w:t>
      </w:r>
      <w:r w:rsidR="004609BA" w:rsidRPr="00A216BF">
        <w:rPr>
          <w:rFonts w:ascii="Times New Roman" w:hAnsi="Times New Roman" w:cs="Times New Roman"/>
          <w:sz w:val="28"/>
          <w:szCs w:val="28"/>
        </w:rPr>
        <w:t xml:space="preserve"> электрическую</w:t>
      </w:r>
      <w:r w:rsidR="00166766" w:rsidRPr="00A216BF">
        <w:rPr>
          <w:rFonts w:ascii="Times New Roman" w:hAnsi="Times New Roman" w:cs="Times New Roman"/>
          <w:sz w:val="28"/>
          <w:szCs w:val="28"/>
        </w:rPr>
        <w:t xml:space="preserve"> нагрузку питающих линий и вводов в рабочем и аварийном режимах при совместном питании силовых электроприемников и освещения </w:t>
      </w:r>
      <w:proofErr w:type="spellStart"/>
      <w:r w:rsidR="00166766" w:rsidRPr="00A216BF">
        <w:rPr>
          <w:rFonts w:ascii="Times New Roman" w:hAnsi="Times New Roman" w:cs="Times New Roman"/>
          <w:i/>
          <w:sz w:val="28"/>
          <w:szCs w:val="28"/>
        </w:rPr>
        <w:t>Р</w:t>
      </w:r>
      <w:r w:rsidR="00166766" w:rsidRPr="00A216BF">
        <w:rPr>
          <w:rFonts w:ascii="Times New Roman" w:hAnsi="Times New Roman" w:cs="Times New Roman"/>
          <w:iCs/>
          <w:sz w:val="28"/>
          <w:szCs w:val="28"/>
          <w:vertAlign w:val="subscript"/>
        </w:rPr>
        <w:t>р</w:t>
      </w:r>
      <w:proofErr w:type="spellEnd"/>
      <w:r w:rsidR="00166766" w:rsidRPr="00A216BF">
        <w:rPr>
          <w:rFonts w:ascii="Times New Roman" w:hAnsi="Times New Roman" w:cs="Times New Roman"/>
          <w:iCs/>
          <w:sz w:val="28"/>
          <w:szCs w:val="28"/>
        </w:rPr>
        <w:t xml:space="preserve">, </w:t>
      </w:r>
      <w:r w:rsidR="00166766" w:rsidRPr="00A216BF">
        <w:rPr>
          <w:rFonts w:ascii="Times New Roman" w:hAnsi="Times New Roman" w:cs="Times New Roman"/>
          <w:sz w:val="28"/>
          <w:szCs w:val="28"/>
        </w:rPr>
        <w:t>кВт, следует определять по формуле</w:t>
      </w:r>
    </w:p>
    <w:p w14:paraId="2DB9BB45" w14:textId="77777777" w:rsidR="00166766" w:rsidRPr="00A216BF" w:rsidRDefault="00166766" w:rsidP="00A216BF">
      <w:pPr>
        <w:shd w:val="clear" w:color="auto" w:fill="FFFFFF"/>
        <w:ind w:firstLine="567"/>
        <w:jc w:val="right"/>
        <w:rPr>
          <w:rFonts w:ascii="Times New Roman" w:hAnsi="Times New Roman" w:cs="Times New Roman"/>
          <w:sz w:val="28"/>
          <w:szCs w:val="28"/>
        </w:rPr>
      </w:pP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р</w:t>
      </w:r>
      <w:proofErr w:type="spellEnd"/>
      <w:r w:rsidRPr="00A216BF">
        <w:rPr>
          <w:rFonts w:ascii="Times New Roman" w:hAnsi="Times New Roman" w:cs="Times New Roman"/>
          <w:sz w:val="28"/>
          <w:szCs w:val="28"/>
        </w:rPr>
        <w:t xml:space="preserve"> = </w:t>
      </w:r>
      <w:r w:rsidRPr="00A216BF">
        <w:rPr>
          <w:rFonts w:ascii="Times New Roman" w:hAnsi="Times New Roman" w:cs="Times New Roman"/>
          <w:i/>
          <w:iCs/>
          <w:sz w:val="28"/>
          <w:szCs w:val="28"/>
        </w:rPr>
        <w:t>К</w:t>
      </w:r>
      <w:r w:rsidRPr="00A216BF">
        <w:rPr>
          <w:rFonts w:ascii="Times New Roman" w:hAnsi="Times New Roman" w:cs="Times New Roman"/>
          <w:sz w:val="28"/>
          <w:szCs w:val="28"/>
        </w:rPr>
        <w:t>(</w:t>
      </w: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р.о</w:t>
      </w:r>
      <w:proofErr w:type="spellEnd"/>
      <w:r w:rsidRPr="00A216BF">
        <w:rPr>
          <w:rFonts w:ascii="Times New Roman" w:hAnsi="Times New Roman" w:cs="Times New Roman"/>
          <w:sz w:val="28"/>
          <w:szCs w:val="28"/>
        </w:rPr>
        <w:t xml:space="preserve"> + </w:t>
      </w: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р.с</w:t>
      </w:r>
      <w:proofErr w:type="spellEnd"/>
      <w:r w:rsidRPr="00A216BF">
        <w:rPr>
          <w:rFonts w:ascii="Times New Roman" w:hAnsi="Times New Roman" w:cs="Times New Roman"/>
          <w:sz w:val="28"/>
          <w:szCs w:val="28"/>
        </w:rPr>
        <w:t xml:space="preserve"> + </w:t>
      </w:r>
      <w:r w:rsidRPr="00A216BF">
        <w:rPr>
          <w:rFonts w:ascii="Times New Roman" w:hAnsi="Times New Roman" w:cs="Times New Roman"/>
          <w:i/>
          <w:iCs/>
          <w:sz w:val="28"/>
          <w:szCs w:val="28"/>
        </w:rPr>
        <w:t>К</w:t>
      </w:r>
      <w:r w:rsidRPr="00A216BF">
        <w:rPr>
          <w:rFonts w:ascii="Times New Roman" w:hAnsi="Times New Roman" w:cs="Times New Roman"/>
          <w:sz w:val="28"/>
          <w:szCs w:val="28"/>
          <w:vertAlign w:val="subscript"/>
        </w:rPr>
        <w:t>1</w:t>
      </w:r>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р.х.с</w:t>
      </w:r>
      <w:r w:rsidRPr="00A216BF">
        <w:rPr>
          <w:rFonts w:ascii="Times New Roman" w:hAnsi="Times New Roman" w:cs="Times New Roman"/>
          <w:sz w:val="28"/>
          <w:szCs w:val="28"/>
        </w:rPr>
        <w:t>),                                                     (12)</w:t>
      </w:r>
    </w:p>
    <w:p w14:paraId="49520561"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где </w:t>
      </w:r>
      <w:r w:rsidRPr="00A216BF">
        <w:rPr>
          <w:rFonts w:ascii="Times New Roman" w:hAnsi="Times New Roman" w:cs="Times New Roman"/>
          <w:i/>
          <w:sz w:val="28"/>
          <w:szCs w:val="28"/>
        </w:rPr>
        <w:t>К</w:t>
      </w:r>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xml:space="preserve">- коэффициент, учитывающий несовпадение расчетных максимумов нагрузок силовых электроприемников, включая холодильное </w:t>
      </w:r>
      <w:r w:rsidRPr="00A216BF">
        <w:rPr>
          <w:rFonts w:ascii="Times New Roman" w:hAnsi="Times New Roman" w:cs="Times New Roman"/>
          <w:sz w:val="28"/>
          <w:szCs w:val="28"/>
        </w:rPr>
        <w:lastRenderedPageBreak/>
        <w:t>оборудование и освещение, принимаемый по таблице 7.11;</w:t>
      </w:r>
    </w:p>
    <w:p w14:paraId="6AA546BB"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i/>
          <w:sz w:val="28"/>
          <w:szCs w:val="28"/>
        </w:rPr>
        <w:t>К</w:t>
      </w:r>
      <w:r w:rsidRPr="00A216BF">
        <w:rPr>
          <w:rFonts w:ascii="Times New Roman" w:hAnsi="Times New Roman" w:cs="Times New Roman"/>
          <w:iCs/>
          <w:sz w:val="28"/>
          <w:szCs w:val="28"/>
          <w:vertAlign w:val="subscript"/>
        </w:rPr>
        <w:t>1</w:t>
      </w:r>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xml:space="preserve">- коэффициент, зависящий от отношения расчетной </w:t>
      </w:r>
      <w:r w:rsidR="004609BA" w:rsidRPr="00A216BF">
        <w:rPr>
          <w:rFonts w:ascii="Times New Roman" w:hAnsi="Times New Roman" w:cs="Times New Roman"/>
          <w:sz w:val="28"/>
          <w:szCs w:val="28"/>
        </w:rPr>
        <w:t xml:space="preserve">электрической </w:t>
      </w:r>
      <w:r w:rsidRPr="00A216BF">
        <w:rPr>
          <w:rFonts w:ascii="Times New Roman" w:hAnsi="Times New Roman" w:cs="Times New Roman"/>
          <w:sz w:val="28"/>
          <w:szCs w:val="28"/>
        </w:rPr>
        <w:t>нагрузки освещения к нагрузке холодильного оборудования холодильной станции, принимаемый по примечанию 3 к таблице 7.11;</w:t>
      </w:r>
    </w:p>
    <w:p w14:paraId="619774BC" w14:textId="77777777" w:rsidR="00166766" w:rsidRPr="00A216BF" w:rsidRDefault="00166766" w:rsidP="00A216BF">
      <w:pPr>
        <w:shd w:val="clear" w:color="auto" w:fill="FFFFFF"/>
        <w:ind w:firstLine="567"/>
        <w:jc w:val="both"/>
        <w:rPr>
          <w:rFonts w:ascii="Times New Roman" w:hAnsi="Times New Roman" w:cs="Times New Roman"/>
          <w:sz w:val="28"/>
          <w:szCs w:val="28"/>
        </w:rPr>
      </w:pP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р.о</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расчетная</w:t>
      </w:r>
      <w:r w:rsidR="004609BA" w:rsidRPr="00A216BF">
        <w:rPr>
          <w:rFonts w:ascii="Times New Roman" w:hAnsi="Times New Roman" w:cs="Times New Roman"/>
          <w:sz w:val="28"/>
          <w:szCs w:val="28"/>
        </w:rPr>
        <w:t xml:space="preserve"> электрическая</w:t>
      </w:r>
      <w:r w:rsidRPr="00A216BF">
        <w:rPr>
          <w:rFonts w:ascii="Times New Roman" w:hAnsi="Times New Roman" w:cs="Times New Roman"/>
          <w:sz w:val="28"/>
          <w:szCs w:val="28"/>
        </w:rPr>
        <w:t xml:space="preserve"> нагрузка освещения, кВт;</w:t>
      </w:r>
    </w:p>
    <w:p w14:paraId="0A66335B" w14:textId="77777777" w:rsidR="00166766" w:rsidRPr="00A216BF" w:rsidRDefault="00166766" w:rsidP="00A216BF">
      <w:pPr>
        <w:shd w:val="clear" w:color="auto" w:fill="FFFFFF"/>
        <w:ind w:firstLine="567"/>
        <w:jc w:val="both"/>
        <w:rPr>
          <w:rFonts w:ascii="Times New Roman" w:hAnsi="Times New Roman" w:cs="Times New Roman"/>
          <w:sz w:val="28"/>
          <w:szCs w:val="28"/>
        </w:rPr>
      </w:pP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р.с</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xml:space="preserve">- расчетная </w:t>
      </w:r>
      <w:r w:rsidR="004609BA" w:rsidRPr="00A216BF">
        <w:rPr>
          <w:rFonts w:ascii="Times New Roman" w:hAnsi="Times New Roman" w:cs="Times New Roman"/>
          <w:sz w:val="28"/>
          <w:szCs w:val="28"/>
        </w:rPr>
        <w:t xml:space="preserve">электрическая </w:t>
      </w:r>
      <w:r w:rsidRPr="00A216BF">
        <w:rPr>
          <w:rFonts w:ascii="Times New Roman" w:hAnsi="Times New Roman" w:cs="Times New Roman"/>
          <w:sz w:val="28"/>
          <w:szCs w:val="28"/>
        </w:rPr>
        <w:t>нагрузка силовых электроприемников без холодильных машин систем кондиционирования воздуха, кВт;</w:t>
      </w:r>
    </w:p>
    <w:p w14:paraId="0DCCE27C" w14:textId="77777777" w:rsidR="00166766" w:rsidRPr="00A216BF" w:rsidRDefault="00166766" w:rsidP="00A216BF">
      <w:pPr>
        <w:shd w:val="clear" w:color="auto" w:fill="FFFFFF"/>
        <w:ind w:firstLine="567"/>
        <w:jc w:val="both"/>
        <w:rPr>
          <w:rFonts w:ascii="Times New Roman" w:hAnsi="Times New Roman" w:cs="Times New Roman"/>
          <w:sz w:val="28"/>
          <w:szCs w:val="28"/>
        </w:rPr>
      </w:pP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р.х.с</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xml:space="preserve">- расчетная </w:t>
      </w:r>
      <w:r w:rsidR="004609BA" w:rsidRPr="00A216BF">
        <w:rPr>
          <w:rFonts w:ascii="Times New Roman" w:hAnsi="Times New Roman" w:cs="Times New Roman"/>
          <w:sz w:val="28"/>
          <w:szCs w:val="28"/>
        </w:rPr>
        <w:t xml:space="preserve">электрическая </w:t>
      </w:r>
      <w:r w:rsidRPr="00A216BF">
        <w:rPr>
          <w:rFonts w:ascii="Times New Roman" w:hAnsi="Times New Roman" w:cs="Times New Roman"/>
          <w:sz w:val="28"/>
          <w:szCs w:val="28"/>
        </w:rPr>
        <w:t>нагрузка холодильного оборудования систем кондиционирования воздуха, кВт.</w:t>
      </w:r>
    </w:p>
    <w:p w14:paraId="081959E9" w14:textId="77777777" w:rsidR="00111187" w:rsidRPr="00A216BF" w:rsidRDefault="00111187" w:rsidP="00A216BF">
      <w:pPr>
        <w:shd w:val="clear" w:color="auto" w:fill="FFFFFF"/>
        <w:ind w:firstLine="284"/>
        <w:jc w:val="both"/>
        <w:rPr>
          <w:rFonts w:ascii="Times New Roman" w:hAnsi="Times New Roman" w:cs="Times New Roman"/>
          <w:sz w:val="28"/>
          <w:szCs w:val="28"/>
        </w:rPr>
      </w:pPr>
    </w:p>
    <w:p w14:paraId="4F9AEF39" w14:textId="77777777" w:rsidR="00166766" w:rsidRPr="00A216BF" w:rsidRDefault="00166766" w:rsidP="00A216BF">
      <w:pPr>
        <w:shd w:val="clear" w:color="auto" w:fill="FFFFFF"/>
        <w:ind w:left="2268" w:hanging="2268"/>
        <w:jc w:val="both"/>
        <w:rPr>
          <w:rFonts w:ascii="Times New Roman" w:hAnsi="Times New Roman" w:cs="Times New Roman"/>
          <w:sz w:val="28"/>
          <w:szCs w:val="28"/>
        </w:rPr>
      </w:pPr>
      <w:r w:rsidRPr="00A216BF">
        <w:rPr>
          <w:rFonts w:ascii="Times New Roman" w:hAnsi="Times New Roman" w:cs="Times New Roman"/>
          <w:spacing w:val="26"/>
          <w:sz w:val="28"/>
          <w:szCs w:val="28"/>
        </w:rPr>
        <w:t>Таблица</w:t>
      </w:r>
      <w:r w:rsidRPr="00A216BF">
        <w:rPr>
          <w:rFonts w:ascii="Times New Roman" w:hAnsi="Times New Roman" w:cs="Times New Roman"/>
          <w:sz w:val="28"/>
          <w:szCs w:val="28"/>
        </w:rPr>
        <w:t xml:space="preserve"> 7.11</w:t>
      </w:r>
      <w:r w:rsidR="004609BA" w:rsidRPr="00A216BF">
        <w:rPr>
          <w:rFonts w:ascii="Times New Roman" w:hAnsi="Times New Roman" w:cs="Times New Roman"/>
          <w:sz w:val="28"/>
          <w:szCs w:val="28"/>
        </w:rPr>
        <w:t xml:space="preserve"> –</w:t>
      </w:r>
      <w:r w:rsidR="00CF6768" w:rsidRPr="00A216BF">
        <w:rPr>
          <w:rFonts w:ascii="Times New Roman" w:hAnsi="Times New Roman" w:cs="Times New Roman"/>
          <w:sz w:val="28"/>
          <w:szCs w:val="28"/>
        </w:rPr>
        <w:t xml:space="preserve"> </w:t>
      </w:r>
      <w:r w:rsidR="00CF6768" w:rsidRPr="00A216BF">
        <w:rPr>
          <w:rFonts w:ascii="Times New Roman" w:hAnsi="Times New Roman" w:cs="Times New Roman"/>
          <w:b/>
          <w:sz w:val="28"/>
          <w:szCs w:val="28"/>
        </w:rPr>
        <w:t xml:space="preserve">Коэффициенты несовпадения максимумов расчетных </w:t>
      </w:r>
      <w:r w:rsidR="004609BA" w:rsidRPr="00A216BF">
        <w:rPr>
          <w:rFonts w:ascii="Times New Roman" w:hAnsi="Times New Roman" w:cs="Times New Roman"/>
          <w:b/>
          <w:sz w:val="28"/>
          <w:szCs w:val="28"/>
        </w:rPr>
        <w:t xml:space="preserve">электрических </w:t>
      </w:r>
      <w:r w:rsidR="00CF6768" w:rsidRPr="00A216BF">
        <w:rPr>
          <w:rFonts w:ascii="Times New Roman" w:hAnsi="Times New Roman" w:cs="Times New Roman"/>
          <w:b/>
          <w:sz w:val="28"/>
          <w:szCs w:val="28"/>
        </w:rPr>
        <w:t>нагрузок силовых электроприемников и освещения</w:t>
      </w:r>
    </w:p>
    <w:tbl>
      <w:tblPr>
        <w:tblW w:w="5000" w:type="pct"/>
        <w:tblLayout w:type="fixed"/>
        <w:tblCellMar>
          <w:left w:w="28" w:type="dxa"/>
          <w:right w:w="28" w:type="dxa"/>
        </w:tblCellMar>
        <w:tblLook w:val="0000" w:firstRow="0" w:lastRow="0" w:firstColumn="0" w:lastColumn="0" w:noHBand="0" w:noVBand="0"/>
      </w:tblPr>
      <w:tblGrid>
        <w:gridCol w:w="441"/>
        <w:gridCol w:w="4666"/>
        <w:gridCol w:w="1299"/>
        <w:gridCol w:w="1434"/>
        <w:gridCol w:w="1570"/>
      </w:tblGrid>
      <w:tr w:rsidR="00166766" w:rsidRPr="00822DDB" w14:paraId="785A84D1" w14:textId="77777777" w:rsidTr="00A216BF">
        <w:trPr>
          <w:cantSplit/>
        </w:trPr>
        <w:tc>
          <w:tcPr>
            <w:tcW w:w="440" w:type="dxa"/>
            <w:vMerge w:val="restart"/>
            <w:tcBorders>
              <w:top w:val="single" w:sz="6" w:space="0" w:color="auto"/>
              <w:left w:val="single" w:sz="6" w:space="0" w:color="auto"/>
              <w:bottom w:val="single" w:sz="6" w:space="0" w:color="auto"/>
            </w:tcBorders>
            <w:shd w:val="clear" w:color="auto" w:fill="FFFFFF"/>
            <w:vAlign w:val="center"/>
          </w:tcPr>
          <w:p w14:paraId="05D844AA" w14:textId="77777777" w:rsidR="00166766" w:rsidRPr="004F142B" w:rsidRDefault="00166766" w:rsidP="001155D3">
            <w:pPr>
              <w:shd w:val="clear" w:color="auto" w:fill="FFFFFF"/>
              <w:jc w:val="center"/>
              <w:rPr>
                <w:rFonts w:ascii="Times New Roman" w:hAnsi="Times New Roman" w:cs="Times New Roman"/>
                <w:sz w:val="24"/>
                <w:szCs w:val="24"/>
              </w:rPr>
            </w:pPr>
          </w:p>
        </w:tc>
        <w:tc>
          <w:tcPr>
            <w:tcW w:w="4668" w:type="dxa"/>
            <w:vMerge w:val="restart"/>
            <w:tcBorders>
              <w:top w:val="single" w:sz="6" w:space="0" w:color="auto"/>
              <w:left w:val="nil"/>
              <w:right w:val="single" w:sz="6" w:space="0" w:color="auto"/>
            </w:tcBorders>
            <w:shd w:val="clear" w:color="auto" w:fill="FFFFFF"/>
            <w:vAlign w:val="center"/>
          </w:tcPr>
          <w:p w14:paraId="54CED0E6" w14:textId="77777777" w:rsidR="00166766" w:rsidRPr="004F142B" w:rsidRDefault="004609BA"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Наименование з</w:t>
            </w:r>
            <w:r w:rsidR="00166766" w:rsidRPr="004F142B">
              <w:rPr>
                <w:rFonts w:ascii="Times New Roman" w:hAnsi="Times New Roman" w:cs="Times New Roman"/>
                <w:sz w:val="24"/>
                <w:szCs w:val="24"/>
              </w:rPr>
              <w:t>дания</w:t>
            </w:r>
          </w:p>
        </w:tc>
        <w:tc>
          <w:tcPr>
            <w:tcW w:w="4306" w:type="dxa"/>
            <w:gridSpan w:val="3"/>
            <w:tcBorders>
              <w:top w:val="single" w:sz="6" w:space="0" w:color="auto"/>
              <w:left w:val="single" w:sz="6" w:space="0" w:color="auto"/>
              <w:bottom w:val="single" w:sz="6" w:space="0" w:color="auto"/>
              <w:right w:val="single" w:sz="6" w:space="0" w:color="auto"/>
            </w:tcBorders>
            <w:shd w:val="clear" w:color="auto" w:fill="FFFFFF"/>
          </w:tcPr>
          <w:p w14:paraId="1D30E8AA" w14:textId="77777777" w:rsidR="00166766" w:rsidRPr="004F142B" w:rsidRDefault="004609BA"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Значение к</w:t>
            </w:r>
            <w:r w:rsidR="00166766" w:rsidRPr="004F142B">
              <w:rPr>
                <w:rFonts w:ascii="Times New Roman" w:hAnsi="Times New Roman" w:cs="Times New Roman"/>
                <w:sz w:val="24"/>
                <w:szCs w:val="24"/>
              </w:rPr>
              <w:t>оэффициент</w:t>
            </w:r>
            <w:r w:rsidRPr="004F142B">
              <w:rPr>
                <w:rFonts w:ascii="Times New Roman" w:hAnsi="Times New Roman" w:cs="Times New Roman"/>
                <w:sz w:val="24"/>
                <w:szCs w:val="24"/>
              </w:rPr>
              <w:t>а</w:t>
            </w:r>
            <w:r w:rsidR="00166766" w:rsidRPr="004F142B">
              <w:rPr>
                <w:rFonts w:ascii="Times New Roman" w:hAnsi="Times New Roman" w:cs="Times New Roman"/>
                <w:sz w:val="24"/>
                <w:szCs w:val="24"/>
              </w:rPr>
              <w:t xml:space="preserve"> </w:t>
            </w:r>
            <w:r w:rsidR="00166766" w:rsidRPr="004F142B">
              <w:rPr>
                <w:rFonts w:ascii="Times New Roman" w:hAnsi="Times New Roman" w:cs="Times New Roman"/>
                <w:i/>
                <w:sz w:val="24"/>
                <w:szCs w:val="24"/>
              </w:rPr>
              <w:t>К</w:t>
            </w:r>
            <w:r w:rsidR="00166766" w:rsidRPr="004F142B">
              <w:rPr>
                <w:rFonts w:ascii="Times New Roman" w:hAnsi="Times New Roman" w:cs="Times New Roman"/>
                <w:iCs/>
                <w:sz w:val="24"/>
                <w:szCs w:val="24"/>
              </w:rPr>
              <w:t xml:space="preserve"> </w:t>
            </w:r>
            <w:r w:rsidR="00166766" w:rsidRPr="004F142B">
              <w:rPr>
                <w:rFonts w:ascii="Times New Roman" w:hAnsi="Times New Roman" w:cs="Times New Roman"/>
                <w:sz w:val="24"/>
                <w:szCs w:val="24"/>
              </w:rPr>
              <w:t xml:space="preserve">при отношении расчетной </w:t>
            </w:r>
            <w:r w:rsidRPr="004F142B">
              <w:rPr>
                <w:rFonts w:ascii="Times New Roman" w:hAnsi="Times New Roman" w:cs="Times New Roman"/>
                <w:sz w:val="24"/>
                <w:szCs w:val="24"/>
              </w:rPr>
              <w:t xml:space="preserve">электрической </w:t>
            </w:r>
            <w:r w:rsidR="00166766" w:rsidRPr="004F142B">
              <w:rPr>
                <w:rFonts w:ascii="Times New Roman" w:hAnsi="Times New Roman" w:cs="Times New Roman"/>
                <w:sz w:val="24"/>
                <w:szCs w:val="24"/>
              </w:rPr>
              <w:t>нагрузки освещения к силовой, %</w:t>
            </w:r>
          </w:p>
        </w:tc>
      </w:tr>
      <w:tr w:rsidR="00166766" w:rsidRPr="00822DDB" w14:paraId="3235E9EB" w14:textId="77777777" w:rsidTr="00A216BF">
        <w:trPr>
          <w:cantSplit/>
        </w:trPr>
        <w:tc>
          <w:tcPr>
            <w:tcW w:w="440" w:type="dxa"/>
            <w:vMerge/>
            <w:tcBorders>
              <w:top w:val="single" w:sz="6" w:space="0" w:color="auto"/>
              <w:left w:val="single" w:sz="6" w:space="0" w:color="auto"/>
              <w:bottom w:val="single" w:sz="6" w:space="0" w:color="auto"/>
            </w:tcBorders>
            <w:shd w:val="clear" w:color="auto" w:fill="FFFFFF"/>
          </w:tcPr>
          <w:p w14:paraId="43A63592" w14:textId="77777777" w:rsidR="00166766" w:rsidRPr="004F142B" w:rsidRDefault="00166766" w:rsidP="001155D3">
            <w:pPr>
              <w:jc w:val="center"/>
              <w:rPr>
                <w:rFonts w:ascii="Times New Roman" w:hAnsi="Times New Roman" w:cs="Times New Roman"/>
                <w:sz w:val="24"/>
                <w:szCs w:val="24"/>
              </w:rPr>
            </w:pPr>
          </w:p>
        </w:tc>
        <w:tc>
          <w:tcPr>
            <w:tcW w:w="4668" w:type="dxa"/>
            <w:vMerge/>
            <w:tcBorders>
              <w:left w:val="nil"/>
              <w:bottom w:val="single" w:sz="6" w:space="0" w:color="auto"/>
              <w:right w:val="single" w:sz="6" w:space="0" w:color="auto"/>
            </w:tcBorders>
            <w:shd w:val="clear" w:color="auto" w:fill="FFFFFF"/>
          </w:tcPr>
          <w:p w14:paraId="5A61EE64" w14:textId="77777777" w:rsidR="00166766" w:rsidRPr="004F142B" w:rsidRDefault="00166766" w:rsidP="001155D3">
            <w:pPr>
              <w:jc w:val="both"/>
              <w:rPr>
                <w:rFonts w:ascii="Times New Roman" w:hAnsi="Times New Roman" w:cs="Times New Roman"/>
                <w:sz w:val="24"/>
                <w:szCs w:val="24"/>
              </w:rPr>
            </w:pPr>
          </w:p>
        </w:tc>
        <w:tc>
          <w:tcPr>
            <w:tcW w:w="1300" w:type="dxa"/>
            <w:tcBorders>
              <w:top w:val="single" w:sz="6" w:space="0" w:color="auto"/>
              <w:left w:val="single" w:sz="6" w:space="0" w:color="auto"/>
              <w:bottom w:val="single" w:sz="6" w:space="0" w:color="auto"/>
              <w:right w:val="single" w:sz="6" w:space="0" w:color="auto"/>
            </w:tcBorders>
            <w:shd w:val="clear" w:color="auto" w:fill="FFFFFF"/>
          </w:tcPr>
          <w:p w14:paraId="7A034FB0"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от 20 до 75</w:t>
            </w:r>
          </w:p>
        </w:tc>
        <w:tc>
          <w:tcPr>
            <w:tcW w:w="1435" w:type="dxa"/>
            <w:tcBorders>
              <w:top w:val="single" w:sz="6" w:space="0" w:color="auto"/>
              <w:left w:val="single" w:sz="6" w:space="0" w:color="auto"/>
              <w:bottom w:val="single" w:sz="6" w:space="0" w:color="auto"/>
              <w:right w:val="single" w:sz="6" w:space="0" w:color="auto"/>
            </w:tcBorders>
            <w:shd w:val="clear" w:color="auto" w:fill="FFFFFF"/>
          </w:tcPr>
          <w:p w14:paraId="6C14F93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св. 75 до 140</w:t>
            </w:r>
          </w:p>
        </w:tc>
        <w:tc>
          <w:tcPr>
            <w:tcW w:w="1571" w:type="dxa"/>
            <w:tcBorders>
              <w:top w:val="single" w:sz="6" w:space="0" w:color="auto"/>
              <w:left w:val="single" w:sz="6" w:space="0" w:color="auto"/>
              <w:bottom w:val="single" w:sz="6" w:space="0" w:color="auto"/>
              <w:right w:val="single" w:sz="6" w:space="0" w:color="auto"/>
            </w:tcBorders>
            <w:shd w:val="clear" w:color="auto" w:fill="FFFFFF"/>
          </w:tcPr>
          <w:p w14:paraId="7BA98A91"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св. 140 до 250</w:t>
            </w:r>
          </w:p>
        </w:tc>
      </w:tr>
      <w:tr w:rsidR="00166766" w:rsidRPr="00822DDB" w14:paraId="53F24813" w14:textId="77777777" w:rsidTr="00A216BF">
        <w:tc>
          <w:tcPr>
            <w:tcW w:w="440" w:type="dxa"/>
            <w:tcBorders>
              <w:top w:val="single" w:sz="6" w:space="0" w:color="auto"/>
              <w:left w:val="single" w:sz="6" w:space="0" w:color="auto"/>
              <w:bottom w:val="single" w:sz="6" w:space="0" w:color="auto"/>
            </w:tcBorders>
            <w:shd w:val="clear" w:color="auto" w:fill="FFFFFF"/>
          </w:tcPr>
          <w:p w14:paraId="595B9EFB"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w:t>
            </w:r>
          </w:p>
        </w:tc>
        <w:tc>
          <w:tcPr>
            <w:tcW w:w="4668" w:type="dxa"/>
            <w:tcBorders>
              <w:top w:val="single" w:sz="6" w:space="0" w:color="auto"/>
              <w:left w:val="nil"/>
              <w:bottom w:val="single" w:sz="6" w:space="0" w:color="auto"/>
              <w:right w:val="single" w:sz="6" w:space="0" w:color="auto"/>
            </w:tcBorders>
            <w:shd w:val="clear" w:color="auto" w:fill="FFFFFF"/>
          </w:tcPr>
          <w:p w14:paraId="2AEEEF62"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Предприятия торговли и общественного питания, гостиницы</w:t>
            </w:r>
          </w:p>
        </w:tc>
        <w:tc>
          <w:tcPr>
            <w:tcW w:w="1300" w:type="dxa"/>
            <w:tcBorders>
              <w:top w:val="single" w:sz="6" w:space="0" w:color="auto"/>
              <w:left w:val="single" w:sz="6" w:space="0" w:color="auto"/>
              <w:bottom w:val="single" w:sz="6" w:space="0" w:color="auto"/>
              <w:right w:val="single" w:sz="6" w:space="0" w:color="auto"/>
            </w:tcBorders>
            <w:shd w:val="clear" w:color="auto" w:fill="FFFFFF"/>
          </w:tcPr>
          <w:p w14:paraId="2B62412B"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0,9(0,85)</w:t>
            </w:r>
          </w:p>
        </w:tc>
        <w:tc>
          <w:tcPr>
            <w:tcW w:w="1435" w:type="dxa"/>
            <w:tcBorders>
              <w:top w:val="single" w:sz="6" w:space="0" w:color="auto"/>
              <w:left w:val="single" w:sz="6" w:space="0" w:color="auto"/>
              <w:bottom w:val="single" w:sz="6" w:space="0" w:color="auto"/>
              <w:right w:val="single" w:sz="6" w:space="0" w:color="auto"/>
            </w:tcBorders>
            <w:shd w:val="clear" w:color="auto" w:fill="FFFFFF"/>
          </w:tcPr>
          <w:p w14:paraId="736ADBCB"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0,85(0,75)</w:t>
            </w:r>
          </w:p>
        </w:tc>
        <w:tc>
          <w:tcPr>
            <w:tcW w:w="1571" w:type="dxa"/>
            <w:tcBorders>
              <w:top w:val="single" w:sz="6" w:space="0" w:color="auto"/>
              <w:left w:val="single" w:sz="6" w:space="0" w:color="auto"/>
              <w:bottom w:val="single" w:sz="6" w:space="0" w:color="auto"/>
              <w:right w:val="single" w:sz="6" w:space="0" w:color="auto"/>
            </w:tcBorders>
            <w:shd w:val="clear" w:color="auto" w:fill="FFFFFF"/>
          </w:tcPr>
          <w:p w14:paraId="657EFE65"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0,9(0,85)</w:t>
            </w:r>
          </w:p>
        </w:tc>
      </w:tr>
      <w:tr w:rsidR="00166766" w:rsidRPr="00822DDB" w14:paraId="393192F5" w14:textId="77777777" w:rsidTr="00A216BF">
        <w:tc>
          <w:tcPr>
            <w:tcW w:w="440" w:type="dxa"/>
            <w:tcBorders>
              <w:top w:val="single" w:sz="6" w:space="0" w:color="auto"/>
              <w:left w:val="single" w:sz="6" w:space="0" w:color="auto"/>
              <w:bottom w:val="single" w:sz="6" w:space="0" w:color="auto"/>
            </w:tcBorders>
            <w:shd w:val="clear" w:color="auto" w:fill="FFFFFF"/>
          </w:tcPr>
          <w:p w14:paraId="10C3E383"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2</w:t>
            </w:r>
          </w:p>
        </w:tc>
        <w:tc>
          <w:tcPr>
            <w:tcW w:w="4668" w:type="dxa"/>
            <w:tcBorders>
              <w:top w:val="single" w:sz="6" w:space="0" w:color="auto"/>
              <w:left w:val="nil"/>
              <w:bottom w:val="single" w:sz="6" w:space="0" w:color="auto"/>
              <w:right w:val="single" w:sz="6" w:space="0" w:color="auto"/>
            </w:tcBorders>
            <w:shd w:val="clear" w:color="auto" w:fill="FFFFFF"/>
          </w:tcPr>
          <w:p w14:paraId="45FBCD90"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 xml:space="preserve">Общеобразовательные школы, специальные учебные заведения, </w:t>
            </w:r>
            <w:r w:rsidR="004609BA" w:rsidRPr="004F142B">
              <w:rPr>
                <w:rFonts w:ascii="Times New Roman" w:hAnsi="Times New Roman" w:cs="Times New Roman"/>
                <w:sz w:val="24"/>
                <w:szCs w:val="24"/>
              </w:rPr>
              <w:t>учреждения профессионального образования</w:t>
            </w:r>
          </w:p>
        </w:tc>
        <w:tc>
          <w:tcPr>
            <w:tcW w:w="1300" w:type="dxa"/>
            <w:tcBorders>
              <w:top w:val="single" w:sz="6" w:space="0" w:color="auto"/>
              <w:left w:val="single" w:sz="6" w:space="0" w:color="auto"/>
              <w:bottom w:val="single" w:sz="6" w:space="0" w:color="auto"/>
              <w:right w:val="single" w:sz="6" w:space="0" w:color="auto"/>
            </w:tcBorders>
            <w:shd w:val="clear" w:color="auto" w:fill="FFFFFF"/>
          </w:tcPr>
          <w:p w14:paraId="6809F742"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0,95</w:t>
            </w:r>
          </w:p>
        </w:tc>
        <w:tc>
          <w:tcPr>
            <w:tcW w:w="1435" w:type="dxa"/>
            <w:tcBorders>
              <w:top w:val="single" w:sz="6" w:space="0" w:color="auto"/>
              <w:left w:val="single" w:sz="6" w:space="0" w:color="auto"/>
              <w:bottom w:val="single" w:sz="6" w:space="0" w:color="auto"/>
              <w:right w:val="single" w:sz="6" w:space="0" w:color="auto"/>
            </w:tcBorders>
            <w:shd w:val="clear" w:color="auto" w:fill="FFFFFF"/>
          </w:tcPr>
          <w:p w14:paraId="615F9908"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w:t>
            </w:r>
          </w:p>
        </w:tc>
        <w:tc>
          <w:tcPr>
            <w:tcW w:w="1571" w:type="dxa"/>
            <w:tcBorders>
              <w:top w:val="single" w:sz="6" w:space="0" w:color="auto"/>
              <w:left w:val="single" w:sz="6" w:space="0" w:color="auto"/>
              <w:bottom w:val="single" w:sz="6" w:space="0" w:color="auto"/>
              <w:right w:val="single" w:sz="6" w:space="0" w:color="auto"/>
            </w:tcBorders>
            <w:shd w:val="clear" w:color="auto" w:fill="FFFFFF"/>
          </w:tcPr>
          <w:p w14:paraId="2B7EC3FD"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0,95</w:t>
            </w:r>
          </w:p>
        </w:tc>
      </w:tr>
      <w:tr w:rsidR="00166766" w:rsidRPr="00822DDB" w14:paraId="74B914EE" w14:textId="77777777" w:rsidTr="00A216BF">
        <w:tc>
          <w:tcPr>
            <w:tcW w:w="440" w:type="dxa"/>
            <w:tcBorders>
              <w:top w:val="single" w:sz="6" w:space="0" w:color="auto"/>
              <w:left w:val="single" w:sz="6" w:space="0" w:color="auto"/>
              <w:bottom w:val="single" w:sz="6" w:space="0" w:color="auto"/>
            </w:tcBorders>
            <w:shd w:val="clear" w:color="auto" w:fill="FFFFFF"/>
          </w:tcPr>
          <w:p w14:paraId="3DDF96DF"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3</w:t>
            </w:r>
          </w:p>
        </w:tc>
        <w:tc>
          <w:tcPr>
            <w:tcW w:w="4668" w:type="dxa"/>
            <w:tcBorders>
              <w:top w:val="single" w:sz="6" w:space="0" w:color="auto"/>
              <w:left w:val="nil"/>
              <w:bottom w:val="single" w:sz="6" w:space="0" w:color="auto"/>
              <w:right w:val="single" w:sz="6" w:space="0" w:color="auto"/>
            </w:tcBorders>
            <w:shd w:val="clear" w:color="auto" w:fill="FFFFFF"/>
          </w:tcPr>
          <w:p w14:paraId="45ABC8FF"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Детские ясли-сады</w:t>
            </w:r>
          </w:p>
        </w:tc>
        <w:tc>
          <w:tcPr>
            <w:tcW w:w="1300" w:type="dxa"/>
            <w:tcBorders>
              <w:top w:val="single" w:sz="6" w:space="0" w:color="auto"/>
              <w:left w:val="single" w:sz="6" w:space="0" w:color="auto"/>
              <w:bottom w:val="single" w:sz="6" w:space="0" w:color="auto"/>
              <w:right w:val="single" w:sz="6" w:space="0" w:color="auto"/>
            </w:tcBorders>
            <w:shd w:val="clear" w:color="auto" w:fill="FFFFFF"/>
          </w:tcPr>
          <w:p w14:paraId="6A4AAC43"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0,85</w:t>
            </w:r>
          </w:p>
        </w:tc>
        <w:tc>
          <w:tcPr>
            <w:tcW w:w="1435" w:type="dxa"/>
            <w:tcBorders>
              <w:top w:val="single" w:sz="6" w:space="0" w:color="auto"/>
              <w:left w:val="single" w:sz="6" w:space="0" w:color="auto"/>
              <w:bottom w:val="single" w:sz="6" w:space="0" w:color="auto"/>
              <w:right w:val="single" w:sz="6" w:space="0" w:color="auto"/>
            </w:tcBorders>
            <w:shd w:val="clear" w:color="auto" w:fill="FFFFFF"/>
          </w:tcPr>
          <w:p w14:paraId="4DBF6712"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0,8</w:t>
            </w:r>
          </w:p>
        </w:tc>
        <w:tc>
          <w:tcPr>
            <w:tcW w:w="1571" w:type="dxa"/>
            <w:tcBorders>
              <w:top w:val="single" w:sz="6" w:space="0" w:color="auto"/>
              <w:left w:val="single" w:sz="6" w:space="0" w:color="auto"/>
              <w:bottom w:val="single" w:sz="6" w:space="0" w:color="auto"/>
              <w:right w:val="single" w:sz="6" w:space="0" w:color="auto"/>
            </w:tcBorders>
            <w:shd w:val="clear" w:color="auto" w:fill="FFFFFF"/>
          </w:tcPr>
          <w:p w14:paraId="42E20A7C"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0,85</w:t>
            </w:r>
          </w:p>
        </w:tc>
      </w:tr>
      <w:tr w:rsidR="00166766" w:rsidRPr="00822DDB" w14:paraId="133FB6B4" w14:textId="77777777" w:rsidTr="00A216BF">
        <w:tc>
          <w:tcPr>
            <w:tcW w:w="440" w:type="dxa"/>
            <w:tcBorders>
              <w:top w:val="single" w:sz="6" w:space="0" w:color="auto"/>
              <w:left w:val="single" w:sz="6" w:space="0" w:color="auto"/>
              <w:bottom w:val="single" w:sz="6" w:space="0" w:color="auto"/>
            </w:tcBorders>
            <w:shd w:val="clear" w:color="auto" w:fill="FFFFFF"/>
          </w:tcPr>
          <w:p w14:paraId="7B64DF2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4</w:t>
            </w:r>
          </w:p>
        </w:tc>
        <w:tc>
          <w:tcPr>
            <w:tcW w:w="4668" w:type="dxa"/>
            <w:tcBorders>
              <w:top w:val="single" w:sz="6" w:space="0" w:color="auto"/>
              <w:left w:val="nil"/>
              <w:bottom w:val="single" w:sz="6" w:space="0" w:color="auto"/>
              <w:right w:val="single" w:sz="6" w:space="0" w:color="auto"/>
            </w:tcBorders>
            <w:shd w:val="clear" w:color="auto" w:fill="FFFFFF"/>
          </w:tcPr>
          <w:p w14:paraId="67D1BC33"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Ателье, комбинаты бытового обслуживания, химчистки с прачечными самообслуживания, парикмахерские</w:t>
            </w:r>
          </w:p>
        </w:tc>
        <w:tc>
          <w:tcPr>
            <w:tcW w:w="1300" w:type="dxa"/>
            <w:tcBorders>
              <w:top w:val="single" w:sz="6" w:space="0" w:color="auto"/>
              <w:left w:val="single" w:sz="6" w:space="0" w:color="auto"/>
              <w:bottom w:val="single" w:sz="6" w:space="0" w:color="auto"/>
              <w:right w:val="single" w:sz="6" w:space="0" w:color="auto"/>
            </w:tcBorders>
            <w:shd w:val="clear" w:color="auto" w:fill="FFFFFF"/>
          </w:tcPr>
          <w:p w14:paraId="742DD30E"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0,85</w:t>
            </w:r>
          </w:p>
        </w:tc>
        <w:tc>
          <w:tcPr>
            <w:tcW w:w="1435" w:type="dxa"/>
            <w:tcBorders>
              <w:top w:val="single" w:sz="6" w:space="0" w:color="auto"/>
              <w:left w:val="single" w:sz="6" w:space="0" w:color="auto"/>
              <w:bottom w:val="single" w:sz="6" w:space="0" w:color="auto"/>
              <w:right w:val="single" w:sz="6" w:space="0" w:color="auto"/>
            </w:tcBorders>
            <w:shd w:val="clear" w:color="auto" w:fill="FFFFFF"/>
          </w:tcPr>
          <w:p w14:paraId="1D06BAD2"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0,75</w:t>
            </w:r>
          </w:p>
        </w:tc>
        <w:tc>
          <w:tcPr>
            <w:tcW w:w="1571" w:type="dxa"/>
            <w:tcBorders>
              <w:top w:val="single" w:sz="6" w:space="0" w:color="auto"/>
              <w:left w:val="single" w:sz="6" w:space="0" w:color="auto"/>
              <w:bottom w:val="single" w:sz="6" w:space="0" w:color="auto"/>
              <w:right w:val="single" w:sz="6" w:space="0" w:color="auto"/>
            </w:tcBorders>
            <w:shd w:val="clear" w:color="auto" w:fill="FFFFFF"/>
          </w:tcPr>
          <w:p w14:paraId="2639D22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0,85</w:t>
            </w:r>
          </w:p>
        </w:tc>
      </w:tr>
      <w:tr w:rsidR="00166766" w:rsidRPr="00822DDB" w14:paraId="54E3F591" w14:textId="77777777" w:rsidTr="00A216BF">
        <w:tc>
          <w:tcPr>
            <w:tcW w:w="440" w:type="dxa"/>
            <w:tcBorders>
              <w:top w:val="single" w:sz="6" w:space="0" w:color="auto"/>
              <w:left w:val="single" w:sz="6" w:space="0" w:color="auto"/>
              <w:bottom w:val="single" w:sz="6" w:space="0" w:color="auto"/>
            </w:tcBorders>
            <w:shd w:val="clear" w:color="auto" w:fill="FFFFFF"/>
          </w:tcPr>
          <w:p w14:paraId="0E50C207"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5</w:t>
            </w:r>
          </w:p>
        </w:tc>
        <w:tc>
          <w:tcPr>
            <w:tcW w:w="4668" w:type="dxa"/>
            <w:tcBorders>
              <w:top w:val="single" w:sz="6" w:space="0" w:color="auto"/>
              <w:left w:val="nil"/>
              <w:bottom w:val="single" w:sz="6" w:space="0" w:color="auto"/>
              <w:right w:val="single" w:sz="6" w:space="0" w:color="auto"/>
            </w:tcBorders>
            <w:shd w:val="clear" w:color="auto" w:fill="FFFFFF"/>
          </w:tcPr>
          <w:p w14:paraId="4B304795"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Организации и учреждения управления, финансирования и кредитования, проектные и конструкторские организации</w:t>
            </w:r>
          </w:p>
        </w:tc>
        <w:tc>
          <w:tcPr>
            <w:tcW w:w="1300" w:type="dxa"/>
            <w:tcBorders>
              <w:top w:val="single" w:sz="6" w:space="0" w:color="auto"/>
              <w:left w:val="single" w:sz="6" w:space="0" w:color="auto"/>
              <w:bottom w:val="single" w:sz="6" w:space="0" w:color="auto"/>
              <w:right w:val="single" w:sz="6" w:space="0" w:color="auto"/>
            </w:tcBorders>
            <w:shd w:val="clear" w:color="auto" w:fill="FFFFFF"/>
          </w:tcPr>
          <w:p w14:paraId="1636EC15"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0,95(0,85)</w:t>
            </w:r>
          </w:p>
        </w:tc>
        <w:tc>
          <w:tcPr>
            <w:tcW w:w="1435" w:type="dxa"/>
            <w:tcBorders>
              <w:top w:val="single" w:sz="6" w:space="0" w:color="auto"/>
              <w:left w:val="single" w:sz="6" w:space="0" w:color="auto"/>
              <w:bottom w:val="single" w:sz="6" w:space="0" w:color="auto"/>
              <w:right w:val="single" w:sz="6" w:space="0" w:color="auto"/>
            </w:tcBorders>
            <w:shd w:val="clear" w:color="auto" w:fill="FFFFFF"/>
          </w:tcPr>
          <w:p w14:paraId="540BAA02"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0,9(0,75)</w:t>
            </w:r>
          </w:p>
        </w:tc>
        <w:tc>
          <w:tcPr>
            <w:tcW w:w="1571" w:type="dxa"/>
            <w:tcBorders>
              <w:top w:val="single" w:sz="6" w:space="0" w:color="auto"/>
              <w:left w:val="single" w:sz="6" w:space="0" w:color="auto"/>
              <w:bottom w:val="single" w:sz="6" w:space="0" w:color="auto"/>
              <w:right w:val="single" w:sz="6" w:space="0" w:color="auto"/>
            </w:tcBorders>
            <w:shd w:val="clear" w:color="auto" w:fill="FFFFFF"/>
          </w:tcPr>
          <w:p w14:paraId="5E85FA6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0,95(0,85)</w:t>
            </w:r>
          </w:p>
        </w:tc>
      </w:tr>
      <w:tr w:rsidR="00166766" w:rsidRPr="00822DDB" w14:paraId="20325C38" w14:textId="77777777" w:rsidTr="00A216BF">
        <w:trPr>
          <w:cantSplit/>
        </w:trPr>
        <w:tc>
          <w:tcPr>
            <w:tcW w:w="9414" w:type="dxa"/>
            <w:gridSpan w:val="5"/>
            <w:tcBorders>
              <w:top w:val="single" w:sz="6" w:space="0" w:color="auto"/>
              <w:left w:val="single" w:sz="6" w:space="0" w:color="auto"/>
              <w:bottom w:val="single" w:sz="6" w:space="0" w:color="auto"/>
              <w:right w:val="single" w:sz="6" w:space="0" w:color="auto"/>
            </w:tcBorders>
            <w:shd w:val="clear" w:color="auto" w:fill="FFFFFF"/>
          </w:tcPr>
          <w:p w14:paraId="4850A5B3" w14:textId="77777777" w:rsidR="00166766" w:rsidRPr="004F142B" w:rsidRDefault="00166766" w:rsidP="004F142B">
            <w:pPr>
              <w:shd w:val="clear" w:color="auto" w:fill="FFFFFF"/>
              <w:ind w:firstLine="426"/>
              <w:jc w:val="both"/>
              <w:rPr>
                <w:rFonts w:ascii="Times New Roman" w:hAnsi="Times New Roman" w:cs="Times New Roman"/>
                <w:spacing w:val="26"/>
              </w:rPr>
            </w:pPr>
            <w:r w:rsidRPr="004F142B">
              <w:rPr>
                <w:rFonts w:ascii="Times New Roman" w:hAnsi="Times New Roman" w:cs="Times New Roman"/>
                <w:spacing w:val="26"/>
              </w:rPr>
              <w:t>Примечания</w:t>
            </w:r>
          </w:p>
          <w:p w14:paraId="58F19EB0" w14:textId="77777777" w:rsidR="00166766" w:rsidRPr="004F142B" w:rsidRDefault="00166766"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 xml:space="preserve">1 При отношении расчетной осветительной нагрузки к силовой до 20 </w:t>
            </w:r>
            <w:r w:rsidR="004609BA" w:rsidRPr="004F142B">
              <w:rPr>
                <w:rFonts w:ascii="Times New Roman" w:hAnsi="Times New Roman" w:cs="Times New Roman"/>
              </w:rPr>
              <w:t xml:space="preserve">% </w:t>
            </w:r>
            <w:r w:rsidRPr="004F142B">
              <w:rPr>
                <w:rFonts w:ascii="Times New Roman" w:hAnsi="Times New Roman" w:cs="Times New Roman"/>
              </w:rPr>
              <w:t xml:space="preserve">и св. 250 % коэффициент </w:t>
            </w:r>
            <w:r w:rsidRPr="004F142B">
              <w:rPr>
                <w:rFonts w:ascii="Times New Roman" w:hAnsi="Times New Roman" w:cs="Times New Roman"/>
                <w:i/>
                <w:iCs/>
              </w:rPr>
              <w:t>К</w:t>
            </w:r>
            <w:r w:rsidRPr="004F142B">
              <w:rPr>
                <w:rFonts w:ascii="Times New Roman" w:hAnsi="Times New Roman" w:cs="Times New Roman"/>
              </w:rPr>
              <w:t xml:space="preserve"> следует принимать равным 1.</w:t>
            </w:r>
          </w:p>
          <w:p w14:paraId="4861BDE6" w14:textId="77777777" w:rsidR="00166766" w:rsidRPr="004F142B" w:rsidRDefault="00166766"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2 В скобках приведен</w:t>
            </w:r>
            <w:r w:rsidR="004609BA" w:rsidRPr="004F142B">
              <w:rPr>
                <w:rFonts w:ascii="Times New Roman" w:hAnsi="Times New Roman" w:cs="Times New Roman"/>
              </w:rPr>
              <w:t>о значение</w:t>
            </w:r>
            <w:r w:rsidRPr="004F142B">
              <w:rPr>
                <w:rFonts w:ascii="Times New Roman" w:hAnsi="Times New Roman" w:cs="Times New Roman"/>
              </w:rPr>
              <w:t xml:space="preserve"> коэффициент</w:t>
            </w:r>
            <w:r w:rsidR="004609BA" w:rsidRPr="004F142B">
              <w:rPr>
                <w:rFonts w:ascii="Times New Roman" w:hAnsi="Times New Roman" w:cs="Times New Roman"/>
              </w:rPr>
              <w:t>а</w:t>
            </w:r>
            <w:r w:rsidRPr="004F142B">
              <w:rPr>
                <w:rFonts w:ascii="Times New Roman" w:hAnsi="Times New Roman" w:cs="Times New Roman"/>
              </w:rPr>
              <w:t xml:space="preserve"> </w:t>
            </w:r>
            <w:r w:rsidRPr="004F142B">
              <w:rPr>
                <w:rFonts w:ascii="Times New Roman" w:hAnsi="Times New Roman" w:cs="Times New Roman"/>
                <w:i/>
                <w:iCs/>
              </w:rPr>
              <w:t>К</w:t>
            </w:r>
            <w:r w:rsidRPr="004F142B">
              <w:rPr>
                <w:rFonts w:ascii="Times New Roman" w:hAnsi="Times New Roman" w:cs="Times New Roman"/>
              </w:rPr>
              <w:t xml:space="preserve"> для зданий и помещений с кондиционированием воздуха.</w:t>
            </w:r>
          </w:p>
          <w:p w14:paraId="68BEF2F9" w14:textId="77777777" w:rsidR="00166766" w:rsidRPr="004F142B" w:rsidRDefault="00166766"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 xml:space="preserve">3 Коэффициент </w:t>
            </w:r>
            <w:r w:rsidRPr="004F142B">
              <w:rPr>
                <w:rFonts w:ascii="Times New Roman" w:hAnsi="Times New Roman" w:cs="Times New Roman"/>
                <w:i/>
                <w:iCs/>
              </w:rPr>
              <w:t>К</w:t>
            </w:r>
            <w:r w:rsidRPr="004F142B">
              <w:rPr>
                <w:rFonts w:ascii="Times New Roman" w:hAnsi="Times New Roman" w:cs="Times New Roman"/>
                <w:vertAlign w:val="subscript"/>
              </w:rPr>
              <w:t>1</w:t>
            </w:r>
            <w:r w:rsidRPr="004F142B">
              <w:rPr>
                <w:rFonts w:ascii="Times New Roman" w:hAnsi="Times New Roman" w:cs="Times New Roman"/>
              </w:rPr>
              <w:t xml:space="preserve"> при отношении расчетной нагрузки освещения к расчетной нагрузке холодильного оборудования холодильной станции, %:</w:t>
            </w:r>
          </w:p>
          <w:p w14:paraId="007C332C" w14:textId="77777777" w:rsidR="00166766" w:rsidRPr="004F142B" w:rsidRDefault="004609BA"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w:t>
            </w:r>
            <w:r w:rsidR="00166766" w:rsidRPr="004F142B">
              <w:rPr>
                <w:rFonts w:ascii="Times New Roman" w:hAnsi="Times New Roman" w:cs="Times New Roman"/>
              </w:rPr>
              <w:t xml:space="preserve"> до 15</w:t>
            </w:r>
            <w:r w:rsidRPr="004F142B">
              <w:rPr>
                <w:rFonts w:ascii="Times New Roman" w:hAnsi="Times New Roman" w:cs="Times New Roman"/>
              </w:rPr>
              <w:t xml:space="preserve"> – 1;</w:t>
            </w:r>
          </w:p>
          <w:p w14:paraId="37C3C400" w14:textId="77777777" w:rsidR="00166766" w:rsidRPr="004F142B" w:rsidRDefault="004609BA"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 xml:space="preserve">- </w:t>
            </w:r>
            <w:r w:rsidR="00166766" w:rsidRPr="004F142B">
              <w:rPr>
                <w:rFonts w:ascii="Times New Roman" w:hAnsi="Times New Roman" w:cs="Times New Roman"/>
              </w:rPr>
              <w:t>20</w:t>
            </w:r>
            <w:r w:rsidRPr="004F142B">
              <w:rPr>
                <w:rFonts w:ascii="Times New Roman" w:hAnsi="Times New Roman" w:cs="Times New Roman"/>
              </w:rPr>
              <w:t xml:space="preserve"> – 0,8;</w:t>
            </w:r>
          </w:p>
          <w:p w14:paraId="6C43037F" w14:textId="77777777" w:rsidR="004609BA" w:rsidRPr="004F142B" w:rsidRDefault="004609BA"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 xml:space="preserve">- </w:t>
            </w:r>
            <w:r w:rsidR="00166766" w:rsidRPr="004F142B">
              <w:rPr>
                <w:rFonts w:ascii="Times New Roman" w:hAnsi="Times New Roman" w:cs="Times New Roman"/>
              </w:rPr>
              <w:t>50</w:t>
            </w:r>
            <w:r w:rsidRPr="004F142B">
              <w:rPr>
                <w:rFonts w:ascii="Times New Roman" w:hAnsi="Times New Roman" w:cs="Times New Roman"/>
              </w:rPr>
              <w:t xml:space="preserve"> – 0,6;</w:t>
            </w:r>
          </w:p>
          <w:p w14:paraId="61EA2016" w14:textId="77777777" w:rsidR="00166766" w:rsidRPr="004F142B" w:rsidRDefault="004609BA"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 xml:space="preserve">- </w:t>
            </w:r>
            <w:r w:rsidR="00166766" w:rsidRPr="004F142B">
              <w:rPr>
                <w:rFonts w:ascii="Times New Roman" w:hAnsi="Times New Roman" w:cs="Times New Roman"/>
              </w:rPr>
              <w:t>100</w:t>
            </w:r>
            <w:r w:rsidRPr="004F142B">
              <w:rPr>
                <w:rFonts w:ascii="Times New Roman" w:hAnsi="Times New Roman" w:cs="Times New Roman"/>
              </w:rPr>
              <w:t xml:space="preserve"> – 0,4;</w:t>
            </w:r>
          </w:p>
          <w:p w14:paraId="6DDDDD0E" w14:textId="77777777" w:rsidR="00166766" w:rsidRPr="004F142B" w:rsidRDefault="004609BA" w:rsidP="004F142B">
            <w:pPr>
              <w:shd w:val="clear" w:color="auto" w:fill="FFFFFF"/>
              <w:ind w:firstLine="426"/>
              <w:jc w:val="both"/>
              <w:rPr>
                <w:rFonts w:ascii="Times New Roman" w:hAnsi="Times New Roman" w:cs="Times New Roman"/>
              </w:rPr>
            </w:pPr>
            <w:r w:rsidRPr="004F142B">
              <w:rPr>
                <w:rFonts w:ascii="Times New Roman" w:hAnsi="Times New Roman" w:cs="Times New Roman"/>
              </w:rPr>
              <w:t>-</w:t>
            </w:r>
            <w:r w:rsidR="00166766" w:rsidRPr="004F142B">
              <w:rPr>
                <w:rFonts w:ascii="Times New Roman" w:hAnsi="Times New Roman" w:cs="Times New Roman"/>
              </w:rPr>
              <w:t xml:space="preserve"> св. 150</w:t>
            </w:r>
            <w:r w:rsidRPr="004F142B">
              <w:rPr>
                <w:rFonts w:ascii="Times New Roman" w:hAnsi="Times New Roman" w:cs="Times New Roman"/>
              </w:rPr>
              <w:t xml:space="preserve"> – 0,2</w:t>
            </w:r>
            <w:r w:rsidR="00166766" w:rsidRPr="004F142B">
              <w:rPr>
                <w:rFonts w:ascii="Times New Roman" w:hAnsi="Times New Roman" w:cs="Times New Roman"/>
              </w:rPr>
              <w:t>.</w:t>
            </w:r>
          </w:p>
          <w:p w14:paraId="737665F5" w14:textId="77777777" w:rsidR="00166766" w:rsidRPr="00822DDB" w:rsidRDefault="00166766" w:rsidP="004F142B">
            <w:pPr>
              <w:shd w:val="clear" w:color="auto" w:fill="FFFFFF"/>
              <w:ind w:firstLine="426"/>
              <w:jc w:val="both"/>
              <w:rPr>
                <w:rFonts w:ascii="Times New Roman" w:hAnsi="Times New Roman" w:cs="Times New Roman"/>
                <w:szCs w:val="18"/>
              </w:rPr>
            </w:pPr>
            <w:r w:rsidRPr="004F142B">
              <w:rPr>
                <w:rFonts w:ascii="Times New Roman" w:hAnsi="Times New Roman" w:cs="Times New Roman"/>
              </w:rPr>
              <w:t xml:space="preserve">4 Коэффициент спроса для промежуточных соотношений определяется интерполяцией. В расчетной </w:t>
            </w:r>
            <w:r w:rsidR="004609BA" w:rsidRPr="004F142B">
              <w:rPr>
                <w:rFonts w:ascii="Times New Roman" w:hAnsi="Times New Roman" w:cs="Times New Roman"/>
              </w:rPr>
              <w:t xml:space="preserve">электрической </w:t>
            </w:r>
            <w:r w:rsidRPr="004F142B">
              <w:rPr>
                <w:rFonts w:ascii="Times New Roman" w:hAnsi="Times New Roman" w:cs="Times New Roman"/>
              </w:rPr>
              <w:t>нагрузке не учитываются нагрузки помещений без естественного освещения.</w:t>
            </w:r>
          </w:p>
        </w:tc>
      </w:tr>
    </w:tbl>
    <w:p w14:paraId="47089FB1" w14:textId="77777777" w:rsidR="00166766" w:rsidRPr="00A216BF" w:rsidRDefault="00166766" w:rsidP="00A216BF">
      <w:pPr>
        <w:shd w:val="clear" w:color="auto" w:fill="FFFFFF"/>
        <w:ind w:firstLine="284"/>
        <w:jc w:val="both"/>
        <w:rPr>
          <w:rFonts w:ascii="Times New Roman" w:hAnsi="Times New Roman" w:cs="Times New Roman"/>
          <w:sz w:val="28"/>
          <w:szCs w:val="28"/>
        </w:rPr>
      </w:pPr>
    </w:p>
    <w:p w14:paraId="30E330DA"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7.2</w:t>
      </w:r>
      <w:r w:rsidR="004E7447" w:rsidRPr="00A216BF">
        <w:rPr>
          <w:rFonts w:ascii="Times New Roman" w:hAnsi="Times New Roman" w:cs="Times New Roman"/>
          <w:sz w:val="28"/>
          <w:szCs w:val="28"/>
        </w:rPr>
        <w:t>.17</w:t>
      </w:r>
      <w:r w:rsidRPr="00A216BF">
        <w:rPr>
          <w:rFonts w:ascii="Times New Roman" w:hAnsi="Times New Roman" w:cs="Times New Roman"/>
          <w:sz w:val="28"/>
          <w:szCs w:val="28"/>
        </w:rPr>
        <w:t xml:space="preserve"> Расчетную электрическую нагрузку общежитий </w:t>
      </w:r>
      <w:r w:rsidR="00FD4547" w:rsidRPr="00A216BF">
        <w:rPr>
          <w:rFonts w:ascii="Times New Roman" w:hAnsi="Times New Roman" w:cs="Times New Roman"/>
          <w:sz w:val="28"/>
          <w:szCs w:val="28"/>
        </w:rPr>
        <w:t>учреждений профессионального образования</w:t>
      </w:r>
      <w:r w:rsidRPr="00A216BF">
        <w:rPr>
          <w:rFonts w:ascii="Times New Roman" w:hAnsi="Times New Roman" w:cs="Times New Roman"/>
          <w:sz w:val="28"/>
          <w:szCs w:val="28"/>
        </w:rPr>
        <w:t>, средних учебных заведений и школ-интернатов следует определять в соответствии с требованиями 7.1</w:t>
      </w:r>
      <w:r w:rsidR="0026389B" w:rsidRPr="00A216BF">
        <w:rPr>
          <w:rFonts w:ascii="Times New Roman" w:hAnsi="Times New Roman" w:cs="Times New Roman"/>
          <w:sz w:val="28"/>
          <w:szCs w:val="28"/>
        </w:rPr>
        <w:t>.1</w:t>
      </w:r>
      <w:r w:rsidRPr="00A216BF">
        <w:rPr>
          <w:rFonts w:ascii="Times New Roman" w:hAnsi="Times New Roman" w:cs="Times New Roman"/>
          <w:sz w:val="28"/>
          <w:szCs w:val="28"/>
        </w:rPr>
        <w:t>-7.</w:t>
      </w:r>
      <w:r w:rsidR="0026389B" w:rsidRPr="00A216BF">
        <w:rPr>
          <w:rFonts w:ascii="Times New Roman" w:hAnsi="Times New Roman" w:cs="Times New Roman"/>
          <w:sz w:val="28"/>
          <w:szCs w:val="28"/>
        </w:rPr>
        <w:t>1.</w:t>
      </w:r>
      <w:r w:rsidRPr="00A216BF">
        <w:rPr>
          <w:rFonts w:ascii="Times New Roman" w:hAnsi="Times New Roman" w:cs="Times New Roman"/>
          <w:sz w:val="28"/>
          <w:szCs w:val="28"/>
        </w:rPr>
        <w:t>11, а ее участие в расчетной нагрузке учебного комплекса - с коэффициентом, равным 0,2.</w:t>
      </w:r>
    </w:p>
    <w:p w14:paraId="16D5F616"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2.18</w:t>
      </w:r>
      <w:r w:rsidRPr="00A216BF">
        <w:rPr>
          <w:rFonts w:ascii="Times New Roman" w:hAnsi="Times New Roman" w:cs="Times New Roman"/>
          <w:sz w:val="28"/>
          <w:szCs w:val="28"/>
        </w:rPr>
        <w:t xml:space="preserve"> </w:t>
      </w:r>
      <w:r w:rsidR="00FD4547" w:rsidRPr="00A216BF">
        <w:rPr>
          <w:rFonts w:ascii="Times New Roman" w:hAnsi="Times New Roman" w:cs="Times New Roman"/>
          <w:sz w:val="28"/>
          <w:szCs w:val="28"/>
        </w:rPr>
        <w:t>Значение к</w:t>
      </w:r>
      <w:r w:rsidRPr="00A216BF">
        <w:rPr>
          <w:rFonts w:ascii="Times New Roman" w:hAnsi="Times New Roman" w:cs="Times New Roman"/>
          <w:sz w:val="28"/>
          <w:szCs w:val="28"/>
        </w:rPr>
        <w:t>оэффициент</w:t>
      </w:r>
      <w:r w:rsidR="00FD4547" w:rsidRPr="00A216BF">
        <w:rPr>
          <w:rFonts w:ascii="Times New Roman" w:hAnsi="Times New Roman" w:cs="Times New Roman"/>
          <w:sz w:val="28"/>
          <w:szCs w:val="28"/>
        </w:rPr>
        <w:t>а</w:t>
      </w:r>
      <w:r w:rsidRPr="00A216BF">
        <w:rPr>
          <w:rFonts w:ascii="Times New Roman" w:hAnsi="Times New Roman" w:cs="Times New Roman"/>
          <w:sz w:val="28"/>
          <w:szCs w:val="28"/>
        </w:rPr>
        <w:t xml:space="preserve"> мощности для расчета силовых сетей общественных зданий рекомендуется принимать по таблице 7.12.</w:t>
      </w:r>
    </w:p>
    <w:p w14:paraId="294E6A22" w14:textId="77777777" w:rsidR="00166766" w:rsidRPr="00A216BF" w:rsidRDefault="00166766" w:rsidP="00A216BF">
      <w:pPr>
        <w:shd w:val="clear" w:color="auto" w:fill="FFFFFF"/>
        <w:ind w:firstLine="284"/>
        <w:jc w:val="both"/>
        <w:rPr>
          <w:rFonts w:ascii="Times New Roman" w:hAnsi="Times New Roman" w:cs="Times New Roman"/>
          <w:sz w:val="28"/>
          <w:szCs w:val="28"/>
        </w:rPr>
      </w:pPr>
    </w:p>
    <w:p w14:paraId="404A6069" w14:textId="77777777" w:rsidR="00166766" w:rsidRPr="00A216BF" w:rsidRDefault="00166766" w:rsidP="00A216BF">
      <w:pPr>
        <w:shd w:val="clear" w:color="auto" w:fill="FFFFFF"/>
        <w:jc w:val="both"/>
        <w:rPr>
          <w:rFonts w:ascii="Times New Roman" w:hAnsi="Times New Roman" w:cs="Times New Roman"/>
          <w:sz w:val="28"/>
          <w:szCs w:val="28"/>
        </w:rPr>
      </w:pPr>
      <w:r w:rsidRPr="00A216BF">
        <w:rPr>
          <w:rFonts w:ascii="Times New Roman" w:hAnsi="Times New Roman" w:cs="Times New Roman"/>
          <w:spacing w:val="26"/>
          <w:sz w:val="28"/>
          <w:szCs w:val="28"/>
        </w:rPr>
        <w:t>Таблица</w:t>
      </w:r>
      <w:r w:rsidRPr="00A216BF">
        <w:rPr>
          <w:rFonts w:ascii="Times New Roman" w:hAnsi="Times New Roman" w:cs="Times New Roman"/>
          <w:sz w:val="28"/>
          <w:szCs w:val="28"/>
        </w:rPr>
        <w:t xml:space="preserve"> 7.12</w:t>
      </w:r>
      <w:r w:rsidR="00FD4547" w:rsidRPr="00A216BF">
        <w:rPr>
          <w:rFonts w:ascii="Times New Roman" w:hAnsi="Times New Roman" w:cs="Times New Roman"/>
          <w:sz w:val="28"/>
          <w:szCs w:val="28"/>
        </w:rPr>
        <w:t xml:space="preserve"> –</w:t>
      </w:r>
      <w:r w:rsidR="00CF6768" w:rsidRPr="00A216BF">
        <w:rPr>
          <w:rFonts w:ascii="Times New Roman" w:hAnsi="Times New Roman" w:cs="Times New Roman"/>
          <w:sz w:val="28"/>
          <w:szCs w:val="28"/>
        </w:rPr>
        <w:t xml:space="preserve"> </w:t>
      </w:r>
      <w:r w:rsidR="00CF6768" w:rsidRPr="00A216BF">
        <w:rPr>
          <w:rFonts w:ascii="Times New Roman" w:hAnsi="Times New Roman" w:cs="Times New Roman"/>
          <w:b/>
          <w:sz w:val="28"/>
          <w:szCs w:val="28"/>
        </w:rPr>
        <w:t>Коэффициенты мощности для общественных зданий</w:t>
      </w:r>
    </w:p>
    <w:tbl>
      <w:tblPr>
        <w:tblW w:w="5000" w:type="pct"/>
        <w:tblLayout w:type="fixed"/>
        <w:tblCellMar>
          <w:left w:w="28" w:type="dxa"/>
          <w:right w:w="28" w:type="dxa"/>
        </w:tblCellMar>
        <w:tblLook w:val="0000" w:firstRow="0" w:lastRow="0" w:firstColumn="0" w:lastColumn="0" w:noHBand="0" w:noVBand="0"/>
      </w:tblPr>
      <w:tblGrid>
        <w:gridCol w:w="7995"/>
        <w:gridCol w:w="1415"/>
      </w:tblGrid>
      <w:tr w:rsidR="00166766" w:rsidRPr="00822DDB" w14:paraId="729ED6AC" w14:textId="77777777" w:rsidTr="00A216BF">
        <w:tc>
          <w:tcPr>
            <w:tcW w:w="7998" w:type="dxa"/>
            <w:tcBorders>
              <w:top w:val="single" w:sz="6" w:space="0" w:color="auto"/>
              <w:left w:val="single" w:sz="6" w:space="0" w:color="auto"/>
              <w:right w:val="single" w:sz="6" w:space="0" w:color="auto"/>
            </w:tcBorders>
            <w:shd w:val="clear" w:color="auto" w:fill="FFFFFF"/>
            <w:vAlign w:val="center"/>
          </w:tcPr>
          <w:p w14:paraId="00616F9E" w14:textId="77777777" w:rsidR="00166766" w:rsidRPr="004F142B" w:rsidRDefault="00FD4547"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Наименование з</w:t>
            </w:r>
            <w:r w:rsidR="00166766" w:rsidRPr="004F142B">
              <w:rPr>
                <w:rFonts w:ascii="Times New Roman" w:hAnsi="Times New Roman" w:cs="Times New Roman"/>
                <w:sz w:val="24"/>
                <w:szCs w:val="24"/>
              </w:rPr>
              <w:t>дания и сооружения</w:t>
            </w:r>
          </w:p>
        </w:tc>
        <w:tc>
          <w:tcPr>
            <w:tcW w:w="1416" w:type="dxa"/>
            <w:tcBorders>
              <w:top w:val="single" w:sz="6" w:space="0" w:color="auto"/>
              <w:left w:val="single" w:sz="6" w:space="0" w:color="auto"/>
              <w:right w:val="single" w:sz="6" w:space="0" w:color="auto"/>
            </w:tcBorders>
            <w:shd w:val="clear" w:color="auto" w:fill="FFFFFF"/>
          </w:tcPr>
          <w:p w14:paraId="3503C13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 xml:space="preserve">Коэффициент </w:t>
            </w:r>
          </w:p>
          <w:p w14:paraId="6C181307"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мощности</w:t>
            </w:r>
          </w:p>
        </w:tc>
      </w:tr>
      <w:tr w:rsidR="00166766" w:rsidRPr="00822DDB" w14:paraId="0AC1F16C" w14:textId="77777777" w:rsidTr="00A216BF">
        <w:tc>
          <w:tcPr>
            <w:tcW w:w="7998" w:type="dxa"/>
            <w:tcBorders>
              <w:top w:val="single" w:sz="6" w:space="0" w:color="auto"/>
              <w:left w:val="single" w:sz="6" w:space="0" w:color="auto"/>
              <w:right w:val="single" w:sz="6" w:space="0" w:color="auto"/>
            </w:tcBorders>
            <w:shd w:val="clear" w:color="auto" w:fill="FFFFFF"/>
          </w:tcPr>
          <w:p w14:paraId="529E6A50"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Предприятия общественного питания:</w:t>
            </w:r>
          </w:p>
        </w:tc>
        <w:tc>
          <w:tcPr>
            <w:tcW w:w="1416" w:type="dxa"/>
            <w:tcBorders>
              <w:top w:val="single" w:sz="6" w:space="0" w:color="auto"/>
              <w:left w:val="single" w:sz="6" w:space="0" w:color="auto"/>
              <w:right w:val="single" w:sz="6" w:space="0" w:color="auto"/>
            </w:tcBorders>
            <w:shd w:val="clear" w:color="auto" w:fill="FFFFFF"/>
          </w:tcPr>
          <w:p w14:paraId="22615336" w14:textId="77777777" w:rsidR="00166766" w:rsidRPr="004F142B" w:rsidRDefault="00166766" w:rsidP="001155D3">
            <w:pPr>
              <w:shd w:val="clear" w:color="auto" w:fill="FFFFFF"/>
              <w:jc w:val="center"/>
              <w:rPr>
                <w:rFonts w:ascii="Times New Roman" w:hAnsi="Times New Roman" w:cs="Times New Roman"/>
                <w:sz w:val="24"/>
                <w:szCs w:val="24"/>
              </w:rPr>
            </w:pPr>
          </w:p>
        </w:tc>
      </w:tr>
      <w:tr w:rsidR="00166766" w:rsidRPr="00822DDB" w14:paraId="1D32E43F" w14:textId="77777777" w:rsidTr="00A216BF">
        <w:tc>
          <w:tcPr>
            <w:tcW w:w="7998" w:type="dxa"/>
            <w:tcBorders>
              <w:left w:val="single" w:sz="6" w:space="0" w:color="auto"/>
              <w:right w:val="single" w:sz="6" w:space="0" w:color="auto"/>
            </w:tcBorders>
            <w:shd w:val="clear" w:color="auto" w:fill="FFFFFF"/>
          </w:tcPr>
          <w:p w14:paraId="4D57758E" w14:textId="77777777" w:rsidR="00166766" w:rsidRPr="004F142B" w:rsidRDefault="00166766" w:rsidP="004F142B">
            <w:pPr>
              <w:shd w:val="clear" w:color="auto" w:fill="FFFFFF"/>
              <w:ind w:left="284"/>
              <w:rPr>
                <w:rFonts w:ascii="Times New Roman" w:hAnsi="Times New Roman" w:cs="Times New Roman"/>
                <w:sz w:val="24"/>
                <w:szCs w:val="24"/>
              </w:rPr>
            </w:pPr>
            <w:r w:rsidRPr="004F142B">
              <w:rPr>
                <w:rFonts w:ascii="Times New Roman" w:hAnsi="Times New Roman" w:cs="Times New Roman"/>
                <w:sz w:val="24"/>
                <w:szCs w:val="24"/>
              </w:rPr>
              <w:t>полностью электрифицированные</w:t>
            </w:r>
          </w:p>
        </w:tc>
        <w:tc>
          <w:tcPr>
            <w:tcW w:w="1416" w:type="dxa"/>
            <w:tcBorders>
              <w:left w:val="single" w:sz="6" w:space="0" w:color="auto"/>
              <w:right w:val="single" w:sz="6" w:space="0" w:color="auto"/>
            </w:tcBorders>
            <w:shd w:val="clear" w:color="auto" w:fill="FFFFFF"/>
          </w:tcPr>
          <w:p w14:paraId="2F45A0B4"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0,98</w:t>
            </w:r>
          </w:p>
        </w:tc>
      </w:tr>
      <w:tr w:rsidR="00166766" w:rsidRPr="00822DDB" w14:paraId="60346B33" w14:textId="77777777" w:rsidTr="00A216BF">
        <w:tc>
          <w:tcPr>
            <w:tcW w:w="7998" w:type="dxa"/>
            <w:tcBorders>
              <w:left w:val="single" w:sz="6" w:space="0" w:color="auto"/>
              <w:right w:val="single" w:sz="6" w:space="0" w:color="auto"/>
            </w:tcBorders>
            <w:shd w:val="clear" w:color="auto" w:fill="FFFFFF"/>
          </w:tcPr>
          <w:p w14:paraId="446B09F8" w14:textId="77777777" w:rsidR="00166766" w:rsidRPr="004F142B" w:rsidRDefault="00166766" w:rsidP="004F142B">
            <w:pPr>
              <w:shd w:val="clear" w:color="auto" w:fill="FFFFFF"/>
              <w:ind w:left="284"/>
              <w:rPr>
                <w:rFonts w:ascii="Times New Roman" w:hAnsi="Times New Roman" w:cs="Times New Roman"/>
                <w:sz w:val="24"/>
                <w:szCs w:val="24"/>
              </w:rPr>
            </w:pPr>
            <w:r w:rsidRPr="004F142B">
              <w:rPr>
                <w:rFonts w:ascii="Times New Roman" w:hAnsi="Times New Roman" w:cs="Times New Roman"/>
                <w:sz w:val="24"/>
                <w:szCs w:val="24"/>
              </w:rPr>
              <w:t>частично электрифицированные (с плитами на газообразном и твердом топливе)</w:t>
            </w:r>
          </w:p>
        </w:tc>
        <w:tc>
          <w:tcPr>
            <w:tcW w:w="1416" w:type="dxa"/>
            <w:tcBorders>
              <w:left w:val="single" w:sz="6" w:space="0" w:color="auto"/>
              <w:right w:val="single" w:sz="6" w:space="0" w:color="auto"/>
            </w:tcBorders>
            <w:shd w:val="clear" w:color="auto" w:fill="FFFFFF"/>
          </w:tcPr>
          <w:p w14:paraId="596A5B10"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0,95</w:t>
            </w:r>
          </w:p>
        </w:tc>
      </w:tr>
      <w:tr w:rsidR="00166766" w:rsidRPr="00822DDB" w14:paraId="24DD9A1E" w14:textId="77777777" w:rsidTr="00A216BF">
        <w:tc>
          <w:tcPr>
            <w:tcW w:w="7998" w:type="dxa"/>
            <w:tcBorders>
              <w:left w:val="single" w:sz="6" w:space="0" w:color="auto"/>
              <w:right w:val="single" w:sz="6" w:space="0" w:color="auto"/>
            </w:tcBorders>
            <w:shd w:val="clear" w:color="auto" w:fill="FFFFFF"/>
          </w:tcPr>
          <w:p w14:paraId="56015D11"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Продовольственные и промтоварные магазины</w:t>
            </w:r>
          </w:p>
        </w:tc>
        <w:tc>
          <w:tcPr>
            <w:tcW w:w="1416" w:type="dxa"/>
            <w:tcBorders>
              <w:left w:val="single" w:sz="6" w:space="0" w:color="auto"/>
              <w:right w:val="single" w:sz="6" w:space="0" w:color="auto"/>
            </w:tcBorders>
            <w:shd w:val="clear" w:color="auto" w:fill="FFFFFF"/>
          </w:tcPr>
          <w:p w14:paraId="0D5C3157"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0,85</w:t>
            </w:r>
          </w:p>
        </w:tc>
      </w:tr>
      <w:tr w:rsidR="00166766" w:rsidRPr="00822DDB" w14:paraId="2F7B6167" w14:textId="77777777" w:rsidTr="00A216BF">
        <w:tc>
          <w:tcPr>
            <w:tcW w:w="7998" w:type="dxa"/>
            <w:tcBorders>
              <w:left w:val="single" w:sz="6" w:space="0" w:color="auto"/>
              <w:right w:val="single" w:sz="6" w:space="0" w:color="auto"/>
            </w:tcBorders>
            <w:shd w:val="clear" w:color="auto" w:fill="FFFFFF"/>
          </w:tcPr>
          <w:p w14:paraId="646E3DA0"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Ясли-сады:</w:t>
            </w:r>
          </w:p>
        </w:tc>
        <w:tc>
          <w:tcPr>
            <w:tcW w:w="1416" w:type="dxa"/>
            <w:tcBorders>
              <w:left w:val="single" w:sz="6" w:space="0" w:color="auto"/>
              <w:right w:val="single" w:sz="6" w:space="0" w:color="auto"/>
            </w:tcBorders>
            <w:shd w:val="clear" w:color="auto" w:fill="FFFFFF"/>
          </w:tcPr>
          <w:p w14:paraId="743EFCF6" w14:textId="77777777" w:rsidR="00166766" w:rsidRPr="004F142B" w:rsidRDefault="00166766" w:rsidP="001155D3">
            <w:pPr>
              <w:shd w:val="clear" w:color="auto" w:fill="FFFFFF"/>
              <w:jc w:val="center"/>
              <w:rPr>
                <w:rFonts w:ascii="Times New Roman" w:hAnsi="Times New Roman" w:cs="Times New Roman"/>
                <w:sz w:val="24"/>
                <w:szCs w:val="24"/>
              </w:rPr>
            </w:pPr>
          </w:p>
        </w:tc>
      </w:tr>
      <w:tr w:rsidR="00166766" w:rsidRPr="00822DDB" w14:paraId="7E750921" w14:textId="77777777" w:rsidTr="00A216BF">
        <w:tc>
          <w:tcPr>
            <w:tcW w:w="7998" w:type="dxa"/>
            <w:tcBorders>
              <w:left w:val="single" w:sz="6" w:space="0" w:color="auto"/>
              <w:right w:val="single" w:sz="6" w:space="0" w:color="auto"/>
            </w:tcBorders>
            <w:shd w:val="clear" w:color="auto" w:fill="FFFFFF"/>
          </w:tcPr>
          <w:p w14:paraId="2B5485F5" w14:textId="77777777" w:rsidR="00166766" w:rsidRPr="004F142B" w:rsidRDefault="00166766"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sz w:val="24"/>
                <w:szCs w:val="24"/>
              </w:rPr>
              <w:t>с пищеблоками</w:t>
            </w:r>
          </w:p>
        </w:tc>
        <w:tc>
          <w:tcPr>
            <w:tcW w:w="1416" w:type="dxa"/>
            <w:tcBorders>
              <w:left w:val="single" w:sz="6" w:space="0" w:color="auto"/>
              <w:right w:val="single" w:sz="6" w:space="0" w:color="auto"/>
            </w:tcBorders>
            <w:shd w:val="clear" w:color="auto" w:fill="FFFFFF"/>
          </w:tcPr>
          <w:p w14:paraId="64A3E42A"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0,98</w:t>
            </w:r>
          </w:p>
        </w:tc>
      </w:tr>
      <w:tr w:rsidR="00166766" w:rsidRPr="00822DDB" w14:paraId="6E77AC8E" w14:textId="77777777" w:rsidTr="00A216BF">
        <w:tc>
          <w:tcPr>
            <w:tcW w:w="7998" w:type="dxa"/>
            <w:tcBorders>
              <w:left w:val="single" w:sz="6" w:space="0" w:color="auto"/>
              <w:right w:val="single" w:sz="6" w:space="0" w:color="auto"/>
            </w:tcBorders>
            <w:shd w:val="clear" w:color="auto" w:fill="FFFFFF"/>
          </w:tcPr>
          <w:p w14:paraId="6AEC2A13" w14:textId="77777777" w:rsidR="00166766" w:rsidRPr="004F142B" w:rsidRDefault="00166766"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sz w:val="24"/>
                <w:szCs w:val="24"/>
              </w:rPr>
              <w:t>без пищеблоков</w:t>
            </w:r>
          </w:p>
        </w:tc>
        <w:tc>
          <w:tcPr>
            <w:tcW w:w="1416" w:type="dxa"/>
            <w:tcBorders>
              <w:left w:val="single" w:sz="6" w:space="0" w:color="auto"/>
              <w:right w:val="single" w:sz="6" w:space="0" w:color="auto"/>
            </w:tcBorders>
            <w:shd w:val="clear" w:color="auto" w:fill="FFFFFF"/>
          </w:tcPr>
          <w:p w14:paraId="01171B1C"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0,95</w:t>
            </w:r>
          </w:p>
        </w:tc>
      </w:tr>
      <w:tr w:rsidR="00166766" w:rsidRPr="00822DDB" w14:paraId="4E004907" w14:textId="77777777" w:rsidTr="00A216BF">
        <w:tc>
          <w:tcPr>
            <w:tcW w:w="7998" w:type="dxa"/>
            <w:tcBorders>
              <w:left w:val="single" w:sz="6" w:space="0" w:color="auto"/>
              <w:right w:val="single" w:sz="6" w:space="0" w:color="auto"/>
            </w:tcBorders>
            <w:shd w:val="clear" w:color="auto" w:fill="FFFFFF"/>
          </w:tcPr>
          <w:p w14:paraId="0023A3F3"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Общеобразовательные школы:</w:t>
            </w:r>
          </w:p>
        </w:tc>
        <w:tc>
          <w:tcPr>
            <w:tcW w:w="1416" w:type="dxa"/>
            <w:tcBorders>
              <w:left w:val="single" w:sz="6" w:space="0" w:color="auto"/>
              <w:right w:val="single" w:sz="6" w:space="0" w:color="auto"/>
            </w:tcBorders>
            <w:shd w:val="clear" w:color="auto" w:fill="FFFFFF"/>
          </w:tcPr>
          <w:p w14:paraId="7255508E" w14:textId="77777777" w:rsidR="00166766" w:rsidRPr="004F142B" w:rsidRDefault="00166766" w:rsidP="001155D3">
            <w:pPr>
              <w:shd w:val="clear" w:color="auto" w:fill="FFFFFF"/>
              <w:jc w:val="center"/>
              <w:rPr>
                <w:rFonts w:ascii="Times New Roman" w:hAnsi="Times New Roman" w:cs="Times New Roman"/>
                <w:sz w:val="24"/>
                <w:szCs w:val="24"/>
              </w:rPr>
            </w:pPr>
          </w:p>
        </w:tc>
      </w:tr>
      <w:tr w:rsidR="00166766" w:rsidRPr="00822DDB" w14:paraId="1F58759C" w14:textId="77777777" w:rsidTr="00A216BF">
        <w:tc>
          <w:tcPr>
            <w:tcW w:w="7998" w:type="dxa"/>
            <w:tcBorders>
              <w:left w:val="single" w:sz="6" w:space="0" w:color="auto"/>
              <w:right w:val="single" w:sz="6" w:space="0" w:color="auto"/>
            </w:tcBorders>
            <w:shd w:val="clear" w:color="auto" w:fill="FFFFFF"/>
          </w:tcPr>
          <w:p w14:paraId="7BFE79EA" w14:textId="77777777" w:rsidR="00166766" w:rsidRPr="004F142B" w:rsidRDefault="00166766"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sz w:val="24"/>
                <w:szCs w:val="24"/>
              </w:rPr>
              <w:t>с пищеблоками</w:t>
            </w:r>
          </w:p>
        </w:tc>
        <w:tc>
          <w:tcPr>
            <w:tcW w:w="1416" w:type="dxa"/>
            <w:tcBorders>
              <w:left w:val="single" w:sz="6" w:space="0" w:color="auto"/>
              <w:right w:val="single" w:sz="6" w:space="0" w:color="auto"/>
            </w:tcBorders>
            <w:shd w:val="clear" w:color="auto" w:fill="FFFFFF"/>
          </w:tcPr>
          <w:p w14:paraId="6C98072F"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0,95</w:t>
            </w:r>
          </w:p>
        </w:tc>
      </w:tr>
      <w:tr w:rsidR="00166766" w:rsidRPr="00822DDB" w14:paraId="29227479" w14:textId="77777777" w:rsidTr="00A216BF">
        <w:tc>
          <w:tcPr>
            <w:tcW w:w="7998" w:type="dxa"/>
            <w:tcBorders>
              <w:left w:val="single" w:sz="6" w:space="0" w:color="auto"/>
              <w:right w:val="single" w:sz="6" w:space="0" w:color="auto"/>
            </w:tcBorders>
            <w:shd w:val="clear" w:color="auto" w:fill="FFFFFF"/>
          </w:tcPr>
          <w:p w14:paraId="1FA4ABEE" w14:textId="77777777" w:rsidR="00166766" w:rsidRPr="004F142B" w:rsidRDefault="00166766"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sz w:val="24"/>
                <w:szCs w:val="24"/>
              </w:rPr>
              <w:t>без пищеблоков</w:t>
            </w:r>
          </w:p>
        </w:tc>
        <w:tc>
          <w:tcPr>
            <w:tcW w:w="1416" w:type="dxa"/>
            <w:tcBorders>
              <w:left w:val="single" w:sz="6" w:space="0" w:color="auto"/>
              <w:right w:val="single" w:sz="6" w:space="0" w:color="auto"/>
            </w:tcBorders>
            <w:shd w:val="clear" w:color="auto" w:fill="FFFFFF"/>
          </w:tcPr>
          <w:p w14:paraId="0B647D2A"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w:t>
            </w:r>
          </w:p>
        </w:tc>
      </w:tr>
      <w:tr w:rsidR="00166766" w:rsidRPr="00822DDB" w14:paraId="058564BF" w14:textId="77777777" w:rsidTr="00A216BF">
        <w:tc>
          <w:tcPr>
            <w:tcW w:w="7998" w:type="dxa"/>
            <w:tcBorders>
              <w:left w:val="single" w:sz="6" w:space="0" w:color="auto"/>
              <w:right w:val="single" w:sz="6" w:space="0" w:color="auto"/>
            </w:tcBorders>
            <w:shd w:val="clear" w:color="auto" w:fill="FFFFFF"/>
          </w:tcPr>
          <w:p w14:paraId="29DB12FC"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Фабрики-химчистки с прачечными самообслуживания</w:t>
            </w:r>
          </w:p>
        </w:tc>
        <w:tc>
          <w:tcPr>
            <w:tcW w:w="1416" w:type="dxa"/>
            <w:tcBorders>
              <w:left w:val="single" w:sz="6" w:space="0" w:color="auto"/>
              <w:right w:val="single" w:sz="6" w:space="0" w:color="auto"/>
            </w:tcBorders>
            <w:shd w:val="clear" w:color="auto" w:fill="FFFFFF"/>
          </w:tcPr>
          <w:p w14:paraId="54741CE5"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0,75</w:t>
            </w:r>
          </w:p>
        </w:tc>
      </w:tr>
      <w:tr w:rsidR="00166766" w:rsidRPr="00822DDB" w14:paraId="14EB83DE" w14:textId="77777777" w:rsidTr="00A216BF">
        <w:tc>
          <w:tcPr>
            <w:tcW w:w="7998" w:type="dxa"/>
            <w:tcBorders>
              <w:left w:val="single" w:sz="6" w:space="0" w:color="auto"/>
              <w:right w:val="single" w:sz="6" w:space="0" w:color="auto"/>
            </w:tcBorders>
            <w:shd w:val="clear" w:color="auto" w:fill="FFFFFF"/>
          </w:tcPr>
          <w:p w14:paraId="6976A7E9"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 xml:space="preserve">Учебные корпуса </w:t>
            </w:r>
            <w:r w:rsidR="00FD4547" w:rsidRPr="004F142B">
              <w:rPr>
                <w:rFonts w:ascii="Times New Roman" w:hAnsi="Times New Roman" w:cs="Times New Roman"/>
                <w:sz w:val="24"/>
                <w:szCs w:val="24"/>
              </w:rPr>
              <w:t>учреждений профессионального образования</w:t>
            </w:r>
          </w:p>
        </w:tc>
        <w:tc>
          <w:tcPr>
            <w:tcW w:w="1416" w:type="dxa"/>
            <w:tcBorders>
              <w:left w:val="single" w:sz="6" w:space="0" w:color="auto"/>
              <w:right w:val="single" w:sz="6" w:space="0" w:color="auto"/>
            </w:tcBorders>
            <w:shd w:val="clear" w:color="auto" w:fill="FFFFFF"/>
          </w:tcPr>
          <w:p w14:paraId="08147C26"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w:t>
            </w:r>
          </w:p>
        </w:tc>
      </w:tr>
      <w:tr w:rsidR="00166766" w:rsidRPr="00822DDB" w14:paraId="1F8C644B" w14:textId="77777777" w:rsidTr="00A216BF">
        <w:tc>
          <w:tcPr>
            <w:tcW w:w="7998" w:type="dxa"/>
            <w:tcBorders>
              <w:left w:val="single" w:sz="6" w:space="0" w:color="auto"/>
              <w:right w:val="single" w:sz="6" w:space="0" w:color="auto"/>
            </w:tcBorders>
            <w:shd w:val="clear" w:color="auto" w:fill="FFFFFF"/>
          </w:tcPr>
          <w:p w14:paraId="2A2E88C2"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Учебно-производственные мастерские по металлообработке и деревообработке</w:t>
            </w:r>
          </w:p>
        </w:tc>
        <w:tc>
          <w:tcPr>
            <w:tcW w:w="1416" w:type="dxa"/>
            <w:tcBorders>
              <w:left w:val="single" w:sz="6" w:space="0" w:color="auto"/>
              <w:right w:val="single" w:sz="6" w:space="0" w:color="auto"/>
            </w:tcBorders>
            <w:shd w:val="clear" w:color="auto" w:fill="FFFFFF"/>
          </w:tcPr>
          <w:p w14:paraId="56413B4A"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0,6</w:t>
            </w:r>
          </w:p>
        </w:tc>
      </w:tr>
      <w:tr w:rsidR="00166766" w:rsidRPr="00822DDB" w14:paraId="795DBE94" w14:textId="77777777" w:rsidTr="00A216BF">
        <w:tc>
          <w:tcPr>
            <w:tcW w:w="7998" w:type="dxa"/>
            <w:tcBorders>
              <w:left w:val="single" w:sz="6" w:space="0" w:color="auto"/>
              <w:right w:val="single" w:sz="6" w:space="0" w:color="auto"/>
            </w:tcBorders>
            <w:shd w:val="clear" w:color="auto" w:fill="FFFFFF"/>
          </w:tcPr>
          <w:p w14:paraId="67F065FD"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Гостиницы:</w:t>
            </w:r>
          </w:p>
        </w:tc>
        <w:tc>
          <w:tcPr>
            <w:tcW w:w="1416" w:type="dxa"/>
            <w:tcBorders>
              <w:left w:val="single" w:sz="6" w:space="0" w:color="auto"/>
              <w:right w:val="single" w:sz="6" w:space="0" w:color="auto"/>
            </w:tcBorders>
            <w:shd w:val="clear" w:color="auto" w:fill="FFFFFF"/>
          </w:tcPr>
          <w:p w14:paraId="0C858576" w14:textId="77777777" w:rsidR="00166766" w:rsidRPr="004F142B" w:rsidRDefault="00166766" w:rsidP="001155D3">
            <w:pPr>
              <w:shd w:val="clear" w:color="auto" w:fill="FFFFFF"/>
              <w:jc w:val="center"/>
              <w:rPr>
                <w:rFonts w:ascii="Times New Roman" w:hAnsi="Times New Roman" w:cs="Times New Roman"/>
                <w:sz w:val="24"/>
                <w:szCs w:val="24"/>
              </w:rPr>
            </w:pPr>
          </w:p>
        </w:tc>
      </w:tr>
      <w:tr w:rsidR="00166766" w:rsidRPr="00822DDB" w14:paraId="495D7ABC" w14:textId="77777777" w:rsidTr="00A216BF">
        <w:tc>
          <w:tcPr>
            <w:tcW w:w="7998" w:type="dxa"/>
            <w:tcBorders>
              <w:left w:val="single" w:sz="6" w:space="0" w:color="auto"/>
              <w:right w:val="single" w:sz="6" w:space="0" w:color="auto"/>
            </w:tcBorders>
            <w:shd w:val="clear" w:color="auto" w:fill="FFFFFF"/>
          </w:tcPr>
          <w:p w14:paraId="1C65353F" w14:textId="77777777" w:rsidR="00166766" w:rsidRPr="004F142B" w:rsidRDefault="00166766"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sz w:val="24"/>
                <w:szCs w:val="24"/>
              </w:rPr>
              <w:t>без ресторанов</w:t>
            </w:r>
          </w:p>
        </w:tc>
        <w:tc>
          <w:tcPr>
            <w:tcW w:w="1416" w:type="dxa"/>
            <w:tcBorders>
              <w:left w:val="single" w:sz="6" w:space="0" w:color="auto"/>
              <w:right w:val="single" w:sz="6" w:space="0" w:color="auto"/>
            </w:tcBorders>
            <w:shd w:val="clear" w:color="auto" w:fill="FFFFFF"/>
          </w:tcPr>
          <w:p w14:paraId="71B86090"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0,85</w:t>
            </w:r>
          </w:p>
        </w:tc>
      </w:tr>
      <w:tr w:rsidR="00166766" w:rsidRPr="00822DDB" w14:paraId="6F1E76C9" w14:textId="77777777" w:rsidTr="00A216BF">
        <w:tc>
          <w:tcPr>
            <w:tcW w:w="7998" w:type="dxa"/>
            <w:tcBorders>
              <w:left w:val="single" w:sz="6" w:space="0" w:color="auto"/>
              <w:right w:val="single" w:sz="6" w:space="0" w:color="auto"/>
            </w:tcBorders>
            <w:shd w:val="clear" w:color="auto" w:fill="FFFFFF"/>
          </w:tcPr>
          <w:p w14:paraId="223A530B" w14:textId="77777777" w:rsidR="00166766" w:rsidRPr="004F142B" w:rsidRDefault="00166766"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sz w:val="24"/>
                <w:szCs w:val="24"/>
              </w:rPr>
              <w:t>с ресторанами</w:t>
            </w:r>
          </w:p>
        </w:tc>
        <w:tc>
          <w:tcPr>
            <w:tcW w:w="1416" w:type="dxa"/>
            <w:tcBorders>
              <w:left w:val="single" w:sz="6" w:space="0" w:color="auto"/>
              <w:right w:val="single" w:sz="6" w:space="0" w:color="auto"/>
            </w:tcBorders>
            <w:shd w:val="clear" w:color="auto" w:fill="FFFFFF"/>
          </w:tcPr>
          <w:p w14:paraId="3290912F"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w:t>
            </w:r>
          </w:p>
        </w:tc>
      </w:tr>
      <w:tr w:rsidR="00166766" w:rsidRPr="00822DDB" w14:paraId="75B97BD7" w14:textId="77777777" w:rsidTr="00A216BF">
        <w:tc>
          <w:tcPr>
            <w:tcW w:w="7998" w:type="dxa"/>
            <w:tcBorders>
              <w:left w:val="single" w:sz="6" w:space="0" w:color="auto"/>
              <w:right w:val="single" w:sz="6" w:space="0" w:color="auto"/>
            </w:tcBorders>
            <w:shd w:val="clear" w:color="auto" w:fill="FFFFFF"/>
          </w:tcPr>
          <w:p w14:paraId="7EBFFE7E"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Здания и учреждения управления, финансирования, кредитования и государственного страхования, проектные и конструкторские организации</w:t>
            </w:r>
          </w:p>
        </w:tc>
        <w:tc>
          <w:tcPr>
            <w:tcW w:w="1416" w:type="dxa"/>
            <w:tcBorders>
              <w:left w:val="single" w:sz="6" w:space="0" w:color="auto"/>
              <w:right w:val="single" w:sz="6" w:space="0" w:color="auto"/>
            </w:tcBorders>
            <w:shd w:val="clear" w:color="auto" w:fill="FFFFFF"/>
          </w:tcPr>
          <w:p w14:paraId="2693232F"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0,85</w:t>
            </w:r>
          </w:p>
        </w:tc>
      </w:tr>
      <w:tr w:rsidR="00166766" w:rsidRPr="00822DDB" w14:paraId="1AE9C021" w14:textId="77777777" w:rsidTr="00A216BF">
        <w:tc>
          <w:tcPr>
            <w:tcW w:w="7998" w:type="dxa"/>
            <w:tcBorders>
              <w:left w:val="single" w:sz="6" w:space="0" w:color="auto"/>
              <w:right w:val="single" w:sz="6" w:space="0" w:color="auto"/>
            </w:tcBorders>
            <w:shd w:val="clear" w:color="auto" w:fill="FFFFFF"/>
          </w:tcPr>
          <w:p w14:paraId="67D0E907"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Парикмахерские и салоны-парикмахерские</w:t>
            </w:r>
          </w:p>
        </w:tc>
        <w:tc>
          <w:tcPr>
            <w:tcW w:w="1416" w:type="dxa"/>
            <w:tcBorders>
              <w:left w:val="single" w:sz="6" w:space="0" w:color="auto"/>
              <w:right w:val="single" w:sz="6" w:space="0" w:color="auto"/>
            </w:tcBorders>
            <w:shd w:val="clear" w:color="auto" w:fill="FFFFFF"/>
          </w:tcPr>
          <w:p w14:paraId="5488B08C"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0,97</w:t>
            </w:r>
          </w:p>
        </w:tc>
      </w:tr>
      <w:tr w:rsidR="00166766" w:rsidRPr="00822DDB" w14:paraId="38C3CEBA" w14:textId="77777777" w:rsidTr="00A216BF">
        <w:tc>
          <w:tcPr>
            <w:tcW w:w="7998" w:type="dxa"/>
            <w:tcBorders>
              <w:left w:val="single" w:sz="6" w:space="0" w:color="auto"/>
              <w:right w:val="single" w:sz="6" w:space="0" w:color="auto"/>
            </w:tcBorders>
            <w:shd w:val="clear" w:color="auto" w:fill="FFFFFF"/>
          </w:tcPr>
          <w:p w14:paraId="147C8097"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Ателье, комбинаты бытового обслуживания</w:t>
            </w:r>
          </w:p>
        </w:tc>
        <w:tc>
          <w:tcPr>
            <w:tcW w:w="1416" w:type="dxa"/>
            <w:tcBorders>
              <w:left w:val="single" w:sz="6" w:space="0" w:color="auto"/>
              <w:right w:val="single" w:sz="6" w:space="0" w:color="auto"/>
            </w:tcBorders>
            <w:shd w:val="clear" w:color="auto" w:fill="FFFFFF"/>
          </w:tcPr>
          <w:p w14:paraId="075DE917"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0,85</w:t>
            </w:r>
          </w:p>
        </w:tc>
      </w:tr>
      <w:tr w:rsidR="00166766" w:rsidRPr="00822DDB" w14:paraId="3D85E44E" w14:textId="77777777" w:rsidTr="00A216BF">
        <w:tc>
          <w:tcPr>
            <w:tcW w:w="7998" w:type="dxa"/>
            <w:tcBorders>
              <w:left w:val="single" w:sz="6" w:space="0" w:color="auto"/>
              <w:right w:val="single" w:sz="6" w:space="0" w:color="auto"/>
            </w:tcBorders>
            <w:shd w:val="clear" w:color="auto" w:fill="FFFFFF"/>
          </w:tcPr>
          <w:p w14:paraId="4ADE9853"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Холодильное оборудование предприятий торговли и общественного питания, насосов, вентиляторов и кондиционеров воздуха при мощности электродвигателей, кВт:</w:t>
            </w:r>
          </w:p>
        </w:tc>
        <w:tc>
          <w:tcPr>
            <w:tcW w:w="1416" w:type="dxa"/>
            <w:tcBorders>
              <w:left w:val="single" w:sz="6" w:space="0" w:color="auto"/>
              <w:right w:val="single" w:sz="6" w:space="0" w:color="auto"/>
            </w:tcBorders>
            <w:shd w:val="clear" w:color="auto" w:fill="FFFFFF"/>
          </w:tcPr>
          <w:p w14:paraId="5886916D" w14:textId="77777777" w:rsidR="00166766" w:rsidRPr="004F142B" w:rsidRDefault="00166766" w:rsidP="001155D3">
            <w:pPr>
              <w:shd w:val="clear" w:color="auto" w:fill="FFFFFF"/>
              <w:jc w:val="center"/>
              <w:rPr>
                <w:rFonts w:ascii="Times New Roman" w:hAnsi="Times New Roman" w:cs="Times New Roman"/>
                <w:sz w:val="24"/>
                <w:szCs w:val="24"/>
              </w:rPr>
            </w:pPr>
          </w:p>
        </w:tc>
      </w:tr>
      <w:tr w:rsidR="00166766" w:rsidRPr="00822DDB" w14:paraId="689EEF13" w14:textId="77777777" w:rsidTr="00A216BF">
        <w:tc>
          <w:tcPr>
            <w:tcW w:w="7998" w:type="dxa"/>
            <w:tcBorders>
              <w:left w:val="single" w:sz="6" w:space="0" w:color="auto"/>
              <w:right w:val="single" w:sz="6" w:space="0" w:color="auto"/>
            </w:tcBorders>
            <w:shd w:val="clear" w:color="auto" w:fill="FFFFFF"/>
          </w:tcPr>
          <w:p w14:paraId="549458C7" w14:textId="77777777" w:rsidR="00166766" w:rsidRPr="004F142B" w:rsidRDefault="00166766"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bCs/>
                <w:sz w:val="24"/>
                <w:szCs w:val="24"/>
              </w:rPr>
              <w:t>до 1</w:t>
            </w:r>
          </w:p>
        </w:tc>
        <w:tc>
          <w:tcPr>
            <w:tcW w:w="1416" w:type="dxa"/>
            <w:tcBorders>
              <w:left w:val="single" w:sz="6" w:space="0" w:color="auto"/>
              <w:right w:val="single" w:sz="6" w:space="0" w:color="auto"/>
            </w:tcBorders>
            <w:shd w:val="clear" w:color="auto" w:fill="FFFFFF"/>
          </w:tcPr>
          <w:p w14:paraId="5A1EBF54"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0,65</w:t>
            </w:r>
          </w:p>
        </w:tc>
      </w:tr>
      <w:tr w:rsidR="00166766" w:rsidRPr="00822DDB" w14:paraId="32B35F67" w14:textId="77777777" w:rsidTr="00A216BF">
        <w:tc>
          <w:tcPr>
            <w:tcW w:w="7998" w:type="dxa"/>
            <w:tcBorders>
              <w:left w:val="single" w:sz="6" w:space="0" w:color="auto"/>
              <w:right w:val="single" w:sz="6" w:space="0" w:color="auto"/>
            </w:tcBorders>
            <w:shd w:val="clear" w:color="auto" w:fill="FFFFFF"/>
          </w:tcPr>
          <w:p w14:paraId="3446ABE2" w14:textId="77777777" w:rsidR="00166766" w:rsidRPr="004F142B" w:rsidRDefault="00166766"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sz w:val="24"/>
                <w:szCs w:val="24"/>
              </w:rPr>
              <w:t>от 1 до 4</w:t>
            </w:r>
          </w:p>
        </w:tc>
        <w:tc>
          <w:tcPr>
            <w:tcW w:w="1416" w:type="dxa"/>
            <w:tcBorders>
              <w:left w:val="single" w:sz="6" w:space="0" w:color="auto"/>
              <w:right w:val="single" w:sz="6" w:space="0" w:color="auto"/>
            </w:tcBorders>
            <w:shd w:val="clear" w:color="auto" w:fill="FFFFFF"/>
          </w:tcPr>
          <w:p w14:paraId="163CB9DF"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0,75</w:t>
            </w:r>
          </w:p>
        </w:tc>
      </w:tr>
      <w:tr w:rsidR="00166766" w:rsidRPr="00822DDB" w14:paraId="25545549" w14:textId="77777777" w:rsidTr="00A216BF">
        <w:tc>
          <w:tcPr>
            <w:tcW w:w="7998" w:type="dxa"/>
            <w:tcBorders>
              <w:left w:val="single" w:sz="6" w:space="0" w:color="auto"/>
              <w:right w:val="single" w:sz="6" w:space="0" w:color="auto"/>
            </w:tcBorders>
            <w:shd w:val="clear" w:color="auto" w:fill="FFFFFF"/>
          </w:tcPr>
          <w:p w14:paraId="265FBF85" w14:textId="77777777" w:rsidR="00166766" w:rsidRPr="004F142B" w:rsidRDefault="00FD4547"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sz w:val="24"/>
                <w:szCs w:val="24"/>
              </w:rPr>
              <w:t>св.</w:t>
            </w:r>
            <w:r w:rsidR="00166766" w:rsidRPr="004F142B">
              <w:rPr>
                <w:rFonts w:ascii="Times New Roman" w:hAnsi="Times New Roman" w:cs="Times New Roman"/>
                <w:sz w:val="24"/>
                <w:szCs w:val="24"/>
              </w:rPr>
              <w:t xml:space="preserve"> 4</w:t>
            </w:r>
          </w:p>
        </w:tc>
        <w:tc>
          <w:tcPr>
            <w:tcW w:w="1416" w:type="dxa"/>
            <w:tcBorders>
              <w:left w:val="single" w:sz="6" w:space="0" w:color="auto"/>
              <w:right w:val="single" w:sz="6" w:space="0" w:color="auto"/>
            </w:tcBorders>
            <w:shd w:val="clear" w:color="auto" w:fill="FFFFFF"/>
          </w:tcPr>
          <w:p w14:paraId="424327A2"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0,85</w:t>
            </w:r>
          </w:p>
        </w:tc>
      </w:tr>
      <w:tr w:rsidR="00166766" w:rsidRPr="00822DDB" w14:paraId="41001803" w14:textId="77777777" w:rsidTr="00A216BF">
        <w:tc>
          <w:tcPr>
            <w:tcW w:w="7998" w:type="dxa"/>
            <w:tcBorders>
              <w:left w:val="single" w:sz="6" w:space="0" w:color="auto"/>
              <w:right w:val="single" w:sz="6" w:space="0" w:color="auto"/>
            </w:tcBorders>
            <w:shd w:val="clear" w:color="auto" w:fill="FFFFFF"/>
          </w:tcPr>
          <w:p w14:paraId="2F58866C"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Лифты и другое подъемное оборудование</w:t>
            </w:r>
          </w:p>
        </w:tc>
        <w:tc>
          <w:tcPr>
            <w:tcW w:w="1416" w:type="dxa"/>
            <w:tcBorders>
              <w:left w:val="single" w:sz="6" w:space="0" w:color="auto"/>
              <w:right w:val="single" w:sz="6" w:space="0" w:color="auto"/>
            </w:tcBorders>
            <w:shd w:val="clear" w:color="auto" w:fill="FFFFFF"/>
          </w:tcPr>
          <w:p w14:paraId="722999D9"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0,65</w:t>
            </w:r>
          </w:p>
        </w:tc>
      </w:tr>
      <w:tr w:rsidR="00166766" w:rsidRPr="00822DDB" w14:paraId="37E3504D" w14:textId="77777777" w:rsidTr="00A216BF">
        <w:tc>
          <w:tcPr>
            <w:tcW w:w="7998" w:type="dxa"/>
            <w:tcBorders>
              <w:left w:val="single" w:sz="6" w:space="0" w:color="auto"/>
              <w:right w:val="single" w:sz="6" w:space="0" w:color="auto"/>
            </w:tcBorders>
            <w:shd w:val="clear" w:color="auto" w:fill="FFFFFF"/>
          </w:tcPr>
          <w:p w14:paraId="3BA6006F"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Вычислительные машины (без технологического кондиционирования воздуха)</w:t>
            </w:r>
          </w:p>
        </w:tc>
        <w:tc>
          <w:tcPr>
            <w:tcW w:w="1416" w:type="dxa"/>
            <w:tcBorders>
              <w:left w:val="single" w:sz="6" w:space="0" w:color="auto"/>
              <w:right w:val="single" w:sz="6" w:space="0" w:color="auto"/>
            </w:tcBorders>
            <w:shd w:val="clear" w:color="auto" w:fill="FFFFFF"/>
          </w:tcPr>
          <w:p w14:paraId="6A6B77E4"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0,65</w:t>
            </w:r>
          </w:p>
        </w:tc>
      </w:tr>
      <w:tr w:rsidR="00166766" w:rsidRPr="00822DDB" w14:paraId="51799EF4" w14:textId="77777777" w:rsidTr="00A216BF">
        <w:tc>
          <w:tcPr>
            <w:tcW w:w="7998" w:type="dxa"/>
            <w:tcBorders>
              <w:left w:val="single" w:sz="6" w:space="0" w:color="auto"/>
              <w:right w:val="single" w:sz="6" w:space="0" w:color="auto"/>
            </w:tcBorders>
            <w:shd w:val="clear" w:color="auto" w:fill="FFFFFF"/>
          </w:tcPr>
          <w:p w14:paraId="268C7816" w14:textId="77777777" w:rsidR="00166766" w:rsidRPr="004F142B" w:rsidRDefault="00166766" w:rsidP="004F142B">
            <w:pPr>
              <w:shd w:val="clear" w:color="auto" w:fill="FFFFFF"/>
              <w:rPr>
                <w:rFonts w:ascii="Times New Roman" w:hAnsi="Times New Roman" w:cs="Times New Roman"/>
                <w:sz w:val="24"/>
                <w:szCs w:val="24"/>
              </w:rPr>
            </w:pPr>
            <w:r w:rsidRPr="004F142B">
              <w:rPr>
                <w:rFonts w:ascii="Times New Roman" w:hAnsi="Times New Roman" w:cs="Times New Roman"/>
                <w:sz w:val="24"/>
                <w:szCs w:val="24"/>
              </w:rPr>
              <w:t>Коэффициенты мощности для расчета сетей освещения следует принимать с лампами:</w:t>
            </w:r>
          </w:p>
        </w:tc>
        <w:tc>
          <w:tcPr>
            <w:tcW w:w="1416" w:type="dxa"/>
            <w:tcBorders>
              <w:left w:val="single" w:sz="6" w:space="0" w:color="auto"/>
              <w:right w:val="single" w:sz="6" w:space="0" w:color="auto"/>
            </w:tcBorders>
            <w:shd w:val="clear" w:color="auto" w:fill="FFFFFF"/>
          </w:tcPr>
          <w:p w14:paraId="75E79CDC" w14:textId="77777777" w:rsidR="00166766" w:rsidRPr="004F142B" w:rsidRDefault="00166766" w:rsidP="001155D3">
            <w:pPr>
              <w:shd w:val="clear" w:color="auto" w:fill="FFFFFF"/>
              <w:jc w:val="center"/>
              <w:rPr>
                <w:rFonts w:ascii="Times New Roman" w:hAnsi="Times New Roman" w:cs="Times New Roman"/>
                <w:sz w:val="24"/>
                <w:szCs w:val="24"/>
              </w:rPr>
            </w:pPr>
          </w:p>
        </w:tc>
      </w:tr>
      <w:tr w:rsidR="00166766" w:rsidRPr="00822DDB" w14:paraId="3521A604" w14:textId="77777777" w:rsidTr="00A216BF">
        <w:tc>
          <w:tcPr>
            <w:tcW w:w="7998" w:type="dxa"/>
            <w:tcBorders>
              <w:left w:val="single" w:sz="6" w:space="0" w:color="auto"/>
              <w:right w:val="single" w:sz="6" w:space="0" w:color="auto"/>
            </w:tcBorders>
            <w:shd w:val="clear" w:color="auto" w:fill="FFFFFF"/>
          </w:tcPr>
          <w:p w14:paraId="41D3DA5F" w14:textId="77777777" w:rsidR="00166766" w:rsidRPr="004F142B" w:rsidRDefault="00166766"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sz w:val="24"/>
                <w:szCs w:val="24"/>
              </w:rPr>
              <w:t>люминесцентными</w:t>
            </w:r>
          </w:p>
        </w:tc>
        <w:tc>
          <w:tcPr>
            <w:tcW w:w="1416" w:type="dxa"/>
            <w:tcBorders>
              <w:left w:val="single" w:sz="6" w:space="0" w:color="auto"/>
              <w:right w:val="single" w:sz="6" w:space="0" w:color="auto"/>
            </w:tcBorders>
            <w:shd w:val="clear" w:color="auto" w:fill="FFFFFF"/>
          </w:tcPr>
          <w:p w14:paraId="776D3F48"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0,92</w:t>
            </w:r>
          </w:p>
        </w:tc>
      </w:tr>
      <w:tr w:rsidR="00166766" w:rsidRPr="00822DDB" w14:paraId="0D29346C" w14:textId="77777777" w:rsidTr="00A216BF">
        <w:tc>
          <w:tcPr>
            <w:tcW w:w="7998" w:type="dxa"/>
            <w:tcBorders>
              <w:left w:val="single" w:sz="6" w:space="0" w:color="auto"/>
              <w:right w:val="single" w:sz="6" w:space="0" w:color="auto"/>
            </w:tcBorders>
            <w:shd w:val="clear" w:color="auto" w:fill="FFFFFF"/>
          </w:tcPr>
          <w:p w14:paraId="66EAC0D7" w14:textId="77777777" w:rsidR="00166766" w:rsidRPr="004F142B" w:rsidRDefault="00166766"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sz w:val="24"/>
                <w:szCs w:val="24"/>
              </w:rPr>
              <w:t>накаливания</w:t>
            </w:r>
          </w:p>
        </w:tc>
        <w:tc>
          <w:tcPr>
            <w:tcW w:w="1416" w:type="dxa"/>
            <w:tcBorders>
              <w:left w:val="single" w:sz="6" w:space="0" w:color="auto"/>
              <w:right w:val="single" w:sz="6" w:space="0" w:color="auto"/>
            </w:tcBorders>
            <w:shd w:val="clear" w:color="auto" w:fill="FFFFFF"/>
          </w:tcPr>
          <w:p w14:paraId="56F4ECB1"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1,0</w:t>
            </w:r>
          </w:p>
        </w:tc>
      </w:tr>
      <w:tr w:rsidR="00166766" w:rsidRPr="00822DDB" w14:paraId="44386A00" w14:textId="77777777" w:rsidTr="00A216BF">
        <w:tc>
          <w:tcPr>
            <w:tcW w:w="7998" w:type="dxa"/>
            <w:tcBorders>
              <w:left w:val="single" w:sz="6" w:space="0" w:color="auto"/>
              <w:right w:val="single" w:sz="6" w:space="0" w:color="auto"/>
            </w:tcBorders>
            <w:shd w:val="clear" w:color="auto" w:fill="FFFFFF"/>
          </w:tcPr>
          <w:p w14:paraId="00CCB8DA" w14:textId="77777777" w:rsidR="00166766" w:rsidRPr="004F142B" w:rsidRDefault="00166766"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sz w:val="24"/>
                <w:szCs w:val="24"/>
              </w:rPr>
              <w:t>ДРЛ и ДРИ с компенсированными ПРА</w:t>
            </w:r>
          </w:p>
        </w:tc>
        <w:tc>
          <w:tcPr>
            <w:tcW w:w="1416" w:type="dxa"/>
            <w:tcBorders>
              <w:left w:val="single" w:sz="6" w:space="0" w:color="auto"/>
              <w:right w:val="single" w:sz="6" w:space="0" w:color="auto"/>
            </w:tcBorders>
            <w:shd w:val="clear" w:color="auto" w:fill="FFFFFF"/>
          </w:tcPr>
          <w:p w14:paraId="48DC3DB7"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0,85</w:t>
            </w:r>
          </w:p>
        </w:tc>
      </w:tr>
      <w:tr w:rsidR="00166766" w:rsidRPr="00822DDB" w14:paraId="58C08313" w14:textId="77777777" w:rsidTr="00A216BF">
        <w:tc>
          <w:tcPr>
            <w:tcW w:w="7998" w:type="dxa"/>
            <w:tcBorders>
              <w:left w:val="single" w:sz="6" w:space="0" w:color="auto"/>
              <w:right w:val="single" w:sz="6" w:space="0" w:color="auto"/>
            </w:tcBorders>
            <w:shd w:val="clear" w:color="auto" w:fill="FFFFFF"/>
          </w:tcPr>
          <w:p w14:paraId="4347631B" w14:textId="77777777" w:rsidR="00166766" w:rsidRPr="004F142B" w:rsidRDefault="00166766"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sz w:val="24"/>
                <w:szCs w:val="24"/>
              </w:rPr>
              <w:t>то же, с некомпенсированными ПРА</w:t>
            </w:r>
          </w:p>
        </w:tc>
        <w:tc>
          <w:tcPr>
            <w:tcW w:w="1416" w:type="dxa"/>
            <w:tcBorders>
              <w:left w:val="single" w:sz="6" w:space="0" w:color="auto"/>
              <w:right w:val="single" w:sz="6" w:space="0" w:color="auto"/>
            </w:tcBorders>
            <w:shd w:val="clear" w:color="auto" w:fill="FFFFFF"/>
          </w:tcPr>
          <w:p w14:paraId="24B1EC3C"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0,3 - 0,5</w:t>
            </w:r>
          </w:p>
        </w:tc>
      </w:tr>
      <w:tr w:rsidR="00166766" w:rsidRPr="00822DDB" w14:paraId="7FBF38F8" w14:textId="77777777" w:rsidTr="00A216BF">
        <w:tc>
          <w:tcPr>
            <w:tcW w:w="7998" w:type="dxa"/>
            <w:tcBorders>
              <w:left w:val="single" w:sz="6" w:space="0" w:color="auto"/>
              <w:bottom w:val="single" w:sz="6" w:space="0" w:color="auto"/>
              <w:right w:val="single" w:sz="6" w:space="0" w:color="auto"/>
            </w:tcBorders>
            <w:shd w:val="clear" w:color="auto" w:fill="FFFFFF"/>
          </w:tcPr>
          <w:p w14:paraId="6C716277" w14:textId="77777777" w:rsidR="00166766" w:rsidRPr="004F142B" w:rsidRDefault="00166766" w:rsidP="004F142B">
            <w:pPr>
              <w:shd w:val="clear" w:color="auto" w:fill="FFFFFF"/>
              <w:ind w:firstLine="284"/>
              <w:rPr>
                <w:rFonts w:ascii="Times New Roman" w:hAnsi="Times New Roman" w:cs="Times New Roman"/>
                <w:sz w:val="24"/>
                <w:szCs w:val="24"/>
              </w:rPr>
            </w:pPr>
            <w:r w:rsidRPr="004F142B">
              <w:rPr>
                <w:rFonts w:ascii="Times New Roman" w:hAnsi="Times New Roman" w:cs="Times New Roman"/>
                <w:sz w:val="24"/>
                <w:szCs w:val="24"/>
              </w:rPr>
              <w:t>газосветных рекламных установок</w:t>
            </w:r>
          </w:p>
        </w:tc>
        <w:tc>
          <w:tcPr>
            <w:tcW w:w="1416" w:type="dxa"/>
            <w:tcBorders>
              <w:left w:val="single" w:sz="6" w:space="0" w:color="auto"/>
              <w:bottom w:val="single" w:sz="6" w:space="0" w:color="auto"/>
              <w:right w:val="single" w:sz="6" w:space="0" w:color="auto"/>
            </w:tcBorders>
            <w:shd w:val="clear" w:color="auto" w:fill="FFFFFF"/>
          </w:tcPr>
          <w:p w14:paraId="54DB6504" w14:textId="77777777" w:rsidR="00166766" w:rsidRPr="004F142B" w:rsidRDefault="00166766" w:rsidP="001155D3">
            <w:pPr>
              <w:shd w:val="clear" w:color="auto" w:fill="FFFFFF"/>
              <w:jc w:val="center"/>
              <w:rPr>
                <w:rFonts w:ascii="Times New Roman" w:hAnsi="Times New Roman" w:cs="Times New Roman"/>
                <w:sz w:val="24"/>
                <w:szCs w:val="24"/>
              </w:rPr>
            </w:pPr>
            <w:r w:rsidRPr="004F142B">
              <w:rPr>
                <w:rFonts w:ascii="Times New Roman" w:hAnsi="Times New Roman" w:cs="Times New Roman"/>
                <w:sz w:val="24"/>
                <w:szCs w:val="24"/>
              </w:rPr>
              <w:t>0,35 - 0,4</w:t>
            </w:r>
          </w:p>
        </w:tc>
      </w:tr>
    </w:tbl>
    <w:p w14:paraId="65F97F39" w14:textId="77777777" w:rsidR="00166766" w:rsidRPr="00A216BF" w:rsidRDefault="00166766" w:rsidP="00A216BF">
      <w:pPr>
        <w:shd w:val="clear" w:color="auto" w:fill="FFFFFF"/>
        <w:ind w:firstLine="284"/>
        <w:jc w:val="both"/>
        <w:rPr>
          <w:rFonts w:ascii="Times New Roman" w:hAnsi="Times New Roman" w:cs="Times New Roman"/>
          <w:sz w:val="28"/>
          <w:szCs w:val="28"/>
        </w:rPr>
      </w:pPr>
    </w:p>
    <w:p w14:paraId="2F9294BC"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Применение светильников с люминесцентными лампами с некомпенсированными ПРА в общественных зданиях не допускается, кроме одноламповых светильников мощностью до 30 Вт, </w:t>
      </w:r>
      <w:r w:rsidR="00FD4547" w:rsidRPr="00A216BF">
        <w:rPr>
          <w:rFonts w:ascii="Times New Roman" w:hAnsi="Times New Roman" w:cs="Times New Roman"/>
          <w:sz w:val="28"/>
          <w:szCs w:val="28"/>
        </w:rPr>
        <w:t>с</w:t>
      </w:r>
      <w:r w:rsidRPr="00A216BF">
        <w:rPr>
          <w:rFonts w:ascii="Times New Roman" w:hAnsi="Times New Roman" w:cs="Times New Roman"/>
          <w:sz w:val="28"/>
          <w:szCs w:val="28"/>
        </w:rPr>
        <w:t xml:space="preserve"> коэффициент</w:t>
      </w:r>
      <w:r w:rsidR="00FD4547" w:rsidRPr="00A216BF">
        <w:rPr>
          <w:rFonts w:ascii="Times New Roman" w:hAnsi="Times New Roman" w:cs="Times New Roman"/>
          <w:sz w:val="28"/>
          <w:szCs w:val="28"/>
        </w:rPr>
        <w:t>ом</w:t>
      </w:r>
      <w:r w:rsidRPr="00A216BF">
        <w:rPr>
          <w:rFonts w:ascii="Times New Roman" w:hAnsi="Times New Roman" w:cs="Times New Roman"/>
          <w:sz w:val="28"/>
          <w:szCs w:val="28"/>
        </w:rPr>
        <w:t xml:space="preserve"> мощности 0,5. При совместном питании линией разрядных ламп и ламп накаливания коэффициент мощности определяется с учетом суммарных активных и суммарных реактивных нагрузок.</w:t>
      </w:r>
    </w:p>
    <w:p w14:paraId="2560C0C6"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lastRenderedPageBreak/>
        <w:t>7.</w:t>
      </w:r>
      <w:r w:rsidR="004E7447" w:rsidRPr="00A216BF">
        <w:rPr>
          <w:rFonts w:ascii="Times New Roman" w:hAnsi="Times New Roman" w:cs="Times New Roman"/>
          <w:sz w:val="28"/>
          <w:szCs w:val="28"/>
        </w:rPr>
        <w:t>2.19</w:t>
      </w:r>
      <w:r w:rsidRPr="00A216BF">
        <w:rPr>
          <w:rFonts w:ascii="Times New Roman" w:hAnsi="Times New Roman" w:cs="Times New Roman"/>
          <w:sz w:val="28"/>
          <w:szCs w:val="28"/>
        </w:rPr>
        <w:t xml:space="preserve"> Расчетную </w:t>
      </w:r>
      <w:r w:rsidR="00FD4547" w:rsidRPr="00A216BF">
        <w:rPr>
          <w:rFonts w:ascii="Times New Roman" w:hAnsi="Times New Roman" w:cs="Times New Roman"/>
          <w:sz w:val="28"/>
          <w:szCs w:val="28"/>
        </w:rPr>
        <w:t xml:space="preserve">электрическую </w:t>
      </w:r>
      <w:r w:rsidRPr="00A216BF">
        <w:rPr>
          <w:rFonts w:ascii="Times New Roman" w:hAnsi="Times New Roman" w:cs="Times New Roman"/>
          <w:sz w:val="28"/>
          <w:szCs w:val="28"/>
        </w:rPr>
        <w:t xml:space="preserve">нагрузку питающей линии (трансформаторной подстанции) при смешанном питании потребителей различного назначения (жилых домов и общественных зданий или помещений)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кВт, определяют по формуле</w:t>
      </w:r>
    </w:p>
    <w:p w14:paraId="0BD0228E" w14:textId="77777777" w:rsidR="00166766" w:rsidRPr="00A216BF" w:rsidRDefault="00166766" w:rsidP="00A216BF">
      <w:pPr>
        <w:shd w:val="clear" w:color="auto" w:fill="FFFFFF"/>
        <w:ind w:firstLine="567"/>
        <w:jc w:val="right"/>
        <w:rPr>
          <w:rFonts w:ascii="Times New Roman" w:hAnsi="Times New Roman" w:cs="Times New Roman"/>
          <w:sz w:val="28"/>
          <w:szCs w:val="28"/>
        </w:rPr>
      </w:pP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р</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xml:space="preserve">= </w:t>
      </w: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зд.макс</w:t>
      </w:r>
      <w:proofErr w:type="spellEnd"/>
      <w:r w:rsidRPr="00A216BF">
        <w:rPr>
          <w:rFonts w:ascii="Times New Roman" w:hAnsi="Times New Roman" w:cs="Times New Roman"/>
          <w:sz w:val="28"/>
          <w:szCs w:val="28"/>
        </w:rPr>
        <w:t xml:space="preserve"> + </w:t>
      </w:r>
      <w:r w:rsidRPr="00A216BF">
        <w:rPr>
          <w:rFonts w:ascii="Times New Roman" w:hAnsi="Times New Roman" w:cs="Times New Roman"/>
          <w:i/>
          <w:iCs/>
          <w:sz w:val="28"/>
          <w:szCs w:val="28"/>
        </w:rPr>
        <w:t>К</w:t>
      </w:r>
      <w:r w:rsidRPr="00A216BF">
        <w:rPr>
          <w:rFonts w:ascii="Times New Roman" w:hAnsi="Times New Roman" w:cs="Times New Roman"/>
          <w:sz w:val="28"/>
          <w:szCs w:val="28"/>
          <w:vertAlign w:val="subscript"/>
        </w:rPr>
        <w:t>1</w:t>
      </w:r>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зд1</w:t>
      </w:r>
      <w:r w:rsidRPr="00A216BF">
        <w:rPr>
          <w:rFonts w:ascii="Times New Roman" w:hAnsi="Times New Roman" w:cs="Times New Roman"/>
          <w:sz w:val="28"/>
          <w:szCs w:val="28"/>
        </w:rPr>
        <w:t xml:space="preserve">, + </w:t>
      </w:r>
      <w:r w:rsidRPr="00A216BF">
        <w:rPr>
          <w:rFonts w:ascii="Times New Roman" w:hAnsi="Times New Roman" w:cs="Times New Roman"/>
          <w:i/>
          <w:sz w:val="28"/>
          <w:szCs w:val="28"/>
        </w:rPr>
        <w:t>К</w:t>
      </w:r>
      <w:r w:rsidRPr="00A216BF">
        <w:rPr>
          <w:rFonts w:ascii="Times New Roman" w:hAnsi="Times New Roman" w:cs="Times New Roman"/>
          <w:iCs/>
          <w:sz w:val="28"/>
          <w:szCs w:val="28"/>
          <w:vertAlign w:val="subscript"/>
        </w:rPr>
        <w:t>2</w:t>
      </w:r>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зд2</w:t>
      </w:r>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 xml:space="preserve">+ … + </w:t>
      </w:r>
      <w:r w:rsidRPr="00A216BF">
        <w:rPr>
          <w:rFonts w:ascii="Times New Roman" w:hAnsi="Times New Roman" w:cs="Times New Roman"/>
          <w:i/>
          <w:sz w:val="28"/>
          <w:szCs w:val="28"/>
        </w:rPr>
        <w:t>К</w:t>
      </w:r>
      <w:r w:rsidRPr="00A216BF">
        <w:rPr>
          <w:rFonts w:ascii="Times New Roman" w:hAnsi="Times New Roman" w:cs="Times New Roman"/>
          <w:i/>
          <w:sz w:val="28"/>
          <w:szCs w:val="28"/>
          <w:vertAlign w:val="subscript"/>
          <w:lang w:val="en-US"/>
        </w:rPr>
        <w:t>n</w:t>
      </w:r>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зд.</w:t>
      </w:r>
      <w:r w:rsidRPr="00A216BF">
        <w:rPr>
          <w:rFonts w:ascii="Times New Roman" w:hAnsi="Times New Roman" w:cs="Times New Roman"/>
          <w:i/>
          <w:sz w:val="28"/>
          <w:szCs w:val="28"/>
          <w:vertAlign w:val="subscript"/>
          <w:lang w:val="en-US"/>
        </w:rPr>
        <w:t>n</w:t>
      </w:r>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(13)</w:t>
      </w:r>
    </w:p>
    <w:p w14:paraId="4ACA6505"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где </w:t>
      </w: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зд.макс</w:t>
      </w:r>
      <w:proofErr w:type="spellEnd"/>
      <w:r w:rsidRPr="00A216BF">
        <w:rPr>
          <w:rFonts w:ascii="Times New Roman" w:hAnsi="Times New Roman" w:cs="Times New Roman"/>
          <w:sz w:val="28"/>
          <w:szCs w:val="28"/>
        </w:rPr>
        <w:t xml:space="preserve"> - </w:t>
      </w:r>
      <w:r w:rsidR="00FD4547" w:rsidRPr="00A216BF">
        <w:rPr>
          <w:rFonts w:ascii="Times New Roman" w:hAnsi="Times New Roman" w:cs="Times New Roman"/>
          <w:sz w:val="28"/>
          <w:szCs w:val="28"/>
        </w:rPr>
        <w:t>максимальная</w:t>
      </w:r>
      <w:r w:rsidRPr="00A216BF">
        <w:rPr>
          <w:rFonts w:ascii="Times New Roman" w:hAnsi="Times New Roman" w:cs="Times New Roman"/>
          <w:sz w:val="28"/>
          <w:szCs w:val="28"/>
        </w:rPr>
        <w:t xml:space="preserve"> из нагрузок зданий, питаемых линией (трансформаторной подстанцией), кВт;</w:t>
      </w:r>
    </w:p>
    <w:p w14:paraId="51925CF0"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зд1</w:t>
      </w:r>
      <w:r w:rsidRPr="00A216BF">
        <w:rPr>
          <w:rFonts w:ascii="Times New Roman" w:hAnsi="Times New Roman" w:cs="Times New Roman"/>
          <w:sz w:val="28"/>
          <w:szCs w:val="28"/>
        </w:rPr>
        <w:t>…</w:t>
      </w:r>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зд.</w:t>
      </w:r>
      <w:r w:rsidRPr="00A216BF">
        <w:rPr>
          <w:rFonts w:ascii="Times New Roman" w:hAnsi="Times New Roman" w:cs="Times New Roman"/>
          <w:i/>
          <w:iCs/>
          <w:sz w:val="28"/>
          <w:szCs w:val="28"/>
          <w:vertAlign w:val="subscript"/>
          <w:lang w:val="en-US"/>
        </w:rPr>
        <w:t>n</w:t>
      </w:r>
      <w:r w:rsidRPr="00A216BF">
        <w:rPr>
          <w:rFonts w:ascii="Times New Roman" w:hAnsi="Times New Roman" w:cs="Times New Roman"/>
          <w:sz w:val="28"/>
          <w:szCs w:val="28"/>
        </w:rPr>
        <w:t xml:space="preserve"> - расчетные </w:t>
      </w:r>
      <w:r w:rsidR="00FD4547" w:rsidRPr="00A216BF">
        <w:rPr>
          <w:rFonts w:ascii="Times New Roman" w:hAnsi="Times New Roman" w:cs="Times New Roman"/>
          <w:sz w:val="28"/>
          <w:szCs w:val="28"/>
        </w:rPr>
        <w:t xml:space="preserve">электрические </w:t>
      </w:r>
      <w:r w:rsidRPr="00A216BF">
        <w:rPr>
          <w:rFonts w:ascii="Times New Roman" w:hAnsi="Times New Roman" w:cs="Times New Roman"/>
          <w:sz w:val="28"/>
          <w:szCs w:val="28"/>
        </w:rPr>
        <w:t>нагрузки всех зд</w:t>
      </w:r>
      <w:r w:rsidR="00FD4547" w:rsidRPr="00A216BF">
        <w:rPr>
          <w:rFonts w:ascii="Times New Roman" w:hAnsi="Times New Roman" w:cs="Times New Roman"/>
          <w:sz w:val="28"/>
          <w:szCs w:val="28"/>
        </w:rPr>
        <w:t>аний, кроме здания с наибольшей нагрузкой</w:t>
      </w:r>
      <w:r w:rsidRPr="00A216BF">
        <w:rPr>
          <w:rFonts w:ascii="Times New Roman" w:hAnsi="Times New Roman" w:cs="Times New Roman"/>
          <w:sz w:val="28"/>
          <w:szCs w:val="28"/>
        </w:rPr>
        <w:t xml:space="preserve"> </w:t>
      </w:r>
      <w:proofErr w:type="spellStart"/>
      <w:r w:rsidRPr="00A216BF">
        <w:rPr>
          <w:rFonts w:ascii="Times New Roman" w:hAnsi="Times New Roman" w:cs="Times New Roman"/>
          <w:i/>
          <w:iCs/>
          <w:sz w:val="28"/>
          <w:szCs w:val="28"/>
        </w:rPr>
        <w:t>Р</w:t>
      </w:r>
      <w:r w:rsidRPr="00A216BF">
        <w:rPr>
          <w:rFonts w:ascii="Times New Roman" w:hAnsi="Times New Roman" w:cs="Times New Roman"/>
          <w:sz w:val="28"/>
          <w:szCs w:val="28"/>
          <w:vertAlign w:val="subscript"/>
        </w:rPr>
        <w:t>зд.макс</w:t>
      </w:r>
      <w:proofErr w:type="spellEnd"/>
      <w:r w:rsidRPr="00A216BF">
        <w:rPr>
          <w:rFonts w:ascii="Times New Roman" w:hAnsi="Times New Roman" w:cs="Times New Roman"/>
          <w:sz w:val="28"/>
          <w:szCs w:val="28"/>
        </w:rPr>
        <w:t>, питаемых линией (трансформаторной подстанцией), кВт;</w:t>
      </w:r>
    </w:p>
    <w:p w14:paraId="58290063" w14:textId="67DE8B7E" w:rsidR="00376B19" w:rsidRDefault="00166766" w:rsidP="00E058C7">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i/>
          <w:sz w:val="28"/>
          <w:szCs w:val="28"/>
        </w:rPr>
        <w:t>К</w:t>
      </w:r>
      <w:r w:rsidRPr="00A216BF">
        <w:rPr>
          <w:rFonts w:ascii="Times New Roman" w:hAnsi="Times New Roman" w:cs="Times New Roman"/>
          <w:iCs/>
          <w:sz w:val="28"/>
          <w:szCs w:val="28"/>
          <w:vertAlign w:val="subscript"/>
        </w:rPr>
        <w:t>1</w:t>
      </w:r>
      <w:r w:rsidRPr="00A216BF">
        <w:rPr>
          <w:rFonts w:ascii="Times New Roman" w:hAnsi="Times New Roman" w:cs="Times New Roman"/>
          <w:iCs/>
          <w:sz w:val="28"/>
          <w:szCs w:val="28"/>
        </w:rPr>
        <w:t xml:space="preserve">, </w:t>
      </w:r>
      <w:r w:rsidRPr="00A216BF">
        <w:rPr>
          <w:rFonts w:ascii="Times New Roman" w:hAnsi="Times New Roman" w:cs="Times New Roman"/>
          <w:i/>
          <w:sz w:val="28"/>
          <w:szCs w:val="28"/>
        </w:rPr>
        <w:t>К</w:t>
      </w:r>
      <w:r w:rsidRPr="00A216BF">
        <w:rPr>
          <w:rFonts w:ascii="Times New Roman" w:hAnsi="Times New Roman" w:cs="Times New Roman"/>
          <w:iCs/>
          <w:sz w:val="28"/>
          <w:szCs w:val="28"/>
          <w:vertAlign w:val="subscript"/>
        </w:rPr>
        <w:t>2</w:t>
      </w:r>
      <w:r w:rsidRPr="00A216BF">
        <w:rPr>
          <w:rFonts w:ascii="Times New Roman" w:hAnsi="Times New Roman" w:cs="Times New Roman"/>
          <w:iCs/>
          <w:sz w:val="28"/>
          <w:szCs w:val="28"/>
        </w:rPr>
        <w:t xml:space="preserve">, </w:t>
      </w:r>
      <w:r w:rsidRPr="00A216BF">
        <w:rPr>
          <w:rFonts w:ascii="Times New Roman" w:hAnsi="Times New Roman" w:cs="Times New Roman"/>
          <w:i/>
          <w:sz w:val="28"/>
          <w:szCs w:val="28"/>
        </w:rPr>
        <w:t>К</w:t>
      </w:r>
      <w:r w:rsidRPr="00A216BF">
        <w:rPr>
          <w:rFonts w:ascii="Times New Roman" w:hAnsi="Times New Roman" w:cs="Times New Roman"/>
          <w:i/>
          <w:sz w:val="28"/>
          <w:szCs w:val="28"/>
          <w:vertAlign w:val="subscript"/>
          <w:lang w:val="en-US"/>
        </w:rPr>
        <w:t>n</w:t>
      </w:r>
      <w:r w:rsidRPr="00A216BF">
        <w:rPr>
          <w:rFonts w:ascii="Times New Roman" w:hAnsi="Times New Roman" w:cs="Times New Roman"/>
          <w:iCs/>
          <w:sz w:val="28"/>
          <w:szCs w:val="28"/>
        </w:rPr>
        <w:t xml:space="preserve"> - </w:t>
      </w:r>
      <w:r w:rsidRPr="00A216BF">
        <w:rPr>
          <w:rFonts w:ascii="Times New Roman" w:hAnsi="Times New Roman" w:cs="Times New Roman"/>
          <w:sz w:val="28"/>
          <w:szCs w:val="28"/>
        </w:rPr>
        <w:t xml:space="preserve">коэффициенты, учитывающие долю электрических нагрузок общественных зданий (помещений) и жилых домов (квартир и силовых электроприемников) в наибольшей расчетной нагрузке </w:t>
      </w:r>
      <w:proofErr w:type="spellStart"/>
      <w:r w:rsidRPr="00A216BF">
        <w:rPr>
          <w:rFonts w:ascii="Times New Roman" w:hAnsi="Times New Roman" w:cs="Times New Roman"/>
          <w:i/>
          <w:sz w:val="28"/>
          <w:szCs w:val="28"/>
        </w:rPr>
        <w:t>Р</w:t>
      </w:r>
      <w:r w:rsidRPr="00A216BF">
        <w:rPr>
          <w:rFonts w:ascii="Times New Roman" w:hAnsi="Times New Roman" w:cs="Times New Roman"/>
          <w:iCs/>
          <w:sz w:val="28"/>
          <w:szCs w:val="28"/>
          <w:vertAlign w:val="subscript"/>
        </w:rPr>
        <w:t>зд.макс</w:t>
      </w:r>
      <w:proofErr w:type="spellEnd"/>
      <w:r w:rsidRPr="00A216BF">
        <w:rPr>
          <w:rFonts w:ascii="Times New Roman" w:hAnsi="Times New Roman" w:cs="Times New Roman"/>
          <w:iCs/>
          <w:sz w:val="28"/>
          <w:szCs w:val="28"/>
        </w:rPr>
        <w:t xml:space="preserve">, </w:t>
      </w:r>
      <w:r w:rsidRPr="00A216BF">
        <w:rPr>
          <w:rFonts w:ascii="Times New Roman" w:hAnsi="Times New Roman" w:cs="Times New Roman"/>
          <w:sz w:val="28"/>
          <w:szCs w:val="28"/>
        </w:rPr>
        <w:t>принимаемые по таблице 7.13.</w:t>
      </w:r>
    </w:p>
    <w:p w14:paraId="1153563F" w14:textId="77777777" w:rsidR="00376B19" w:rsidRPr="00A216BF" w:rsidRDefault="00376B19" w:rsidP="00A216BF">
      <w:pPr>
        <w:shd w:val="clear" w:color="auto" w:fill="FFFFFF"/>
        <w:jc w:val="both"/>
        <w:rPr>
          <w:rFonts w:ascii="Times New Roman" w:hAnsi="Times New Roman" w:cs="Times New Roman"/>
          <w:sz w:val="28"/>
          <w:szCs w:val="28"/>
        </w:rPr>
      </w:pPr>
    </w:p>
    <w:p w14:paraId="4590626E" w14:textId="25B39AAD" w:rsidR="00166766" w:rsidRPr="00A216BF" w:rsidRDefault="00166766" w:rsidP="00A216BF">
      <w:pPr>
        <w:shd w:val="clear" w:color="auto" w:fill="FFFFFF"/>
        <w:ind w:left="2268" w:hanging="2268"/>
        <w:jc w:val="both"/>
        <w:rPr>
          <w:rFonts w:ascii="Times New Roman" w:hAnsi="Times New Roman" w:cs="Times New Roman"/>
          <w:sz w:val="28"/>
          <w:szCs w:val="28"/>
        </w:rPr>
      </w:pPr>
      <w:r w:rsidRPr="00A216BF">
        <w:rPr>
          <w:rFonts w:ascii="Times New Roman" w:hAnsi="Times New Roman" w:cs="Times New Roman"/>
          <w:sz w:val="28"/>
          <w:szCs w:val="28"/>
        </w:rPr>
        <w:t>Т</w:t>
      </w:r>
      <w:r w:rsidR="00E058C7">
        <w:rPr>
          <w:rFonts w:ascii="Times New Roman" w:hAnsi="Times New Roman" w:cs="Times New Roman"/>
          <w:sz w:val="28"/>
          <w:szCs w:val="28"/>
        </w:rPr>
        <w:t xml:space="preserve"> </w:t>
      </w:r>
      <w:r w:rsidRPr="00A216BF">
        <w:rPr>
          <w:rFonts w:ascii="Times New Roman" w:hAnsi="Times New Roman" w:cs="Times New Roman"/>
          <w:sz w:val="28"/>
          <w:szCs w:val="28"/>
        </w:rPr>
        <w:t>а</w:t>
      </w:r>
      <w:r w:rsidR="00E058C7">
        <w:rPr>
          <w:rFonts w:ascii="Times New Roman" w:hAnsi="Times New Roman" w:cs="Times New Roman"/>
          <w:sz w:val="28"/>
          <w:szCs w:val="28"/>
        </w:rPr>
        <w:t xml:space="preserve"> </w:t>
      </w:r>
      <w:r w:rsidRPr="00A216BF">
        <w:rPr>
          <w:rFonts w:ascii="Times New Roman" w:hAnsi="Times New Roman" w:cs="Times New Roman"/>
          <w:sz w:val="28"/>
          <w:szCs w:val="28"/>
        </w:rPr>
        <w:t>б</w:t>
      </w:r>
      <w:r w:rsidR="00E058C7">
        <w:rPr>
          <w:rFonts w:ascii="Times New Roman" w:hAnsi="Times New Roman" w:cs="Times New Roman"/>
          <w:sz w:val="28"/>
          <w:szCs w:val="28"/>
        </w:rPr>
        <w:t xml:space="preserve"> </w:t>
      </w:r>
      <w:r w:rsidRPr="00A216BF">
        <w:rPr>
          <w:rFonts w:ascii="Times New Roman" w:hAnsi="Times New Roman" w:cs="Times New Roman"/>
          <w:sz w:val="28"/>
          <w:szCs w:val="28"/>
        </w:rPr>
        <w:t>л</w:t>
      </w:r>
      <w:r w:rsidR="00E058C7">
        <w:rPr>
          <w:rFonts w:ascii="Times New Roman" w:hAnsi="Times New Roman" w:cs="Times New Roman"/>
          <w:sz w:val="28"/>
          <w:szCs w:val="28"/>
        </w:rPr>
        <w:t xml:space="preserve"> </w:t>
      </w:r>
      <w:r w:rsidRPr="00A216BF">
        <w:rPr>
          <w:rFonts w:ascii="Times New Roman" w:hAnsi="Times New Roman" w:cs="Times New Roman"/>
          <w:sz w:val="28"/>
          <w:szCs w:val="28"/>
        </w:rPr>
        <w:t>и</w:t>
      </w:r>
      <w:r w:rsidR="00E058C7">
        <w:rPr>
          <w:rFonts w:ascii="Times New Roman" w:hAnsi="Times New Roman" w:cs="Times New Roman"/>
          <w:sz w:val="28"/>
          <w:szCs w:val="28"/>
        </w:rPr>
        <w:t xml:space="preserve"> </w:t>
      </w:r>
      <w:r w:rsidRPr="00A216BF">
        <w:rPr>
          <w:rFonts w:ascii="Times New Roman" w:hAnsi="Times New Roman" w:cs="Times New Roman"/>
          <w:sz w:val="28"/>
          <w:szCs w:val="28"/>
        </w:rPr>
        <w:t>ц</w:t>
      </w:r>
      <w:r w:rsidR="00E058C7">
        <w:rPr>
          <w:rFonts w:ascii="Times New Roman" w:hAnsi="Times New Roman" w:cs="Times New Roman"/>
          <w:sz w:val="28"/>
          <w:szCs w:val="28"/>
        </w:rPr>
        <w:t xml:space="preserve"> </w:t>
      </w:r>
      <w:r w:rsidRPr="00A216BF">
        <w:rPr>
          <w:rFonts w:ascii="Times New Roman" w:hAnsi="Times New Roman" w:cs="Times New Roman"/>
          <w:sz w:val="28"/>
          <w:szCs w:val="28"/>
        </w:rPr>
        <w:t>а 7.13</w:t>
      </w:r>
      <w:r w:rsidR="00FD4547" w:rsidRPr="00A216BF">
        <w:rPr>
          <w:rFonts w:ascii="Times New Roman" w:hAnsi="Times New Roman" w:cs="Times New Roman"/>
          <w:sz w:val="28"/>
          <w:szCs w:val="28"/>
        </w:rPr>
        <w:t xml:space="preserve"> –</w:t>
      </w:r>
      <w:r w:rsidR="00CF6768" w:rsidRPr="00A216BF">
        <w:rPr>
          <w:rFonts w:ascii="Times New Roman" w:hAnsi="Times New Roman" w:cs="Times New Roman"/>
          <w:sz w:val="28"/>
          <w:szCs w:val="28"/>
        </w:rPr>
        <w:t xml:space="preserve"> </w:t>
      </w:r>
      <w:r w:rsidR="00CF6768" w:rsidRPr="00A216BF">
        <w:rPr>
          <w:rFonts w:ascii="Times New Roman" w:hAnsi="Times New Roman" w:cs="Times New Roman"/>
          <w:b/>
          <w:sz w:val="28"/>
          <w:szCs w:val="28"/>
        </w:rPr>
        <w:t>Коэффициенты несовпадения максимумов нагрузок общественных зданий и жилых домов</w:t>
      </w:r>
    </w:p>
    <w:tbl>
      <w:tblPr>
        <w:tblW w:w="4985" w:type="pct"/>
        <w:tblLayout w:type="fixed"/>
        <w:tblCellMar>
          <w:left w:w="28" w:type="dxa"/>
          <w:right w:w="28" w:type="dxa"/>
        </w:tblCellMar>
        <w:tblLook w:val="0000" w:firstRow="0" w:lastRow="0" w:firstColumn="0" w:lastColumn="0" w:noHBand="0" w:noVBand="0"/>
      </w:tblPr>
      <w:tblGrid>
        <w:gridCol w:w="1852"/>
        <w:gridCol w:w="402"/>
        <w:gridCol w:w="476"/>
        <w:gridCol w:w="391"/>
        <w:gridCol w:w="572"/>
        <w:gridCol w:w="483"/>
        <w:gridCol w:w="655"/>
        <w:gridCol w:w="765"/>
        <w:gridCol w:w="410"/>
        <w:gridCol w:w="581"/>
        <w:gridCol w:w="398"/>
        <w:gridCol w:w="403"/>
        <w:gridCol w:w="410"/>
        <w:gridCol w:w="410"/>
        <w:gridCol w:w="471"/>
        <w:gridCol w:w="302"/>
        <w:gridCol w:w="401"/>
      </w:tblGrid>
      <w:tr w:rsidR="00166766" w:rsidRPr="00822DDB" w14:paraId="6A66B26E" w14:textId="77777777" w:rsidTr="00A216BF">
        <w:trPr>
          <w:cantSplit/>
        </w:trPr>
        <w:tc>
          <w:tcPr>
            <w:tcW w:w="1854" w:type="dxa"/>
            <w:vMerge w:val="restart"/>
            <w:tcBorders>
              <w:top w:val="single" w:sz="6" w:space="0" w:color="auto"/>
              <w:left w:val="single" w:sz="6" w:space="0" w:color="auto"/>
              <w:right w:val="single" w:sz="6" w:space="0" w:color="auto"/>
            </w:tcBorders>
            <w:shd w:val="clear" w:color="auto" w:fill="FFFFFF"/>
            <w:vAlign w:val="center"/>
          </w:tcPr>
          <w:p w14:paraId="4F1CFFD6" w14:textId="77777777" w:rsidR="00166766" w:rsidRPr="00822DDB" w:rsidRDefault="00FD4547" w:rsidP="001155D3">
            <w:pPr>
              <w:shd w:val="clear" w:color="auto" w:fill="FFFFFF"/>
              <w:jc w:val="center"/>
              <w:rPr>
                <w:rFonts w:ascii="Times New Roman" w:hAnsi="Times New Roman" w:cs="Times New Roman"/>
                <w:sz w:val="18"/>
                <w:szCs w:val="24"/>
              </w:rPr>
            </w:pPr>
            <w:r>
              <w:rPr>
                <w:rFonts w:ascii="Times New Roman" w:hAnsi="Times New Roman" w:cs="Times New Roman"/>
                <w:sz w:val="18"/>
                <w:szCs w:val="16"/>
              </w:rPr>
              <w:t>Наименование з</w:t>
            </w:r>
            <w:r w:rsidR="00166766" w:rsidRPr="00822DDB">
              <w:rPr>
                <w:rFonts w:ascii="Times New Roman" w:hAnsi="Times New Roman" w:cs="Times New Roman"/>
                <w:sz w:val="18"/>
                <w:szCs w:val="16"/>
              </w:rPr>
              <w:t xml:space="preserve">дания (помещения) с наибольшей расчетной </w:t>
            </w:r>
            <w:r>
              <w:rPr>
                <w:rFonts w:ascii="Times New Roman" w:hAnsi="Times New Roman" w:cs="Times New Roman"/>
                <w:sz w:val="18"/>
                <w:szCs w:val="16"/>
              </w:rPr>
              <w:t xml:space="preserve">электрической </w:t>
            </w:r>
            <w:r w:rsidR="00166766" w:rsidRPr="00822DDB">
              <w:rPr>
                <w:rFonts w:ascii="Times New Roman" w:hAnsi="Times New Roman" w:cs="Times New Roman"/>
                <w:sz w:val="18"/>
                <w:szCs w:val="16"/>
              </w:rPr>
              <w:t>нагрузкой</w:t>
            </w:r>
          </w:p>
        </w:tc>
        <w:tc>
          <w:tcPr>
            <w:tcW w:w="7532" w:type="dxa"/>
            <w:gridSpan w:val="16"/>
            <w:tcBorders>
              <w:top w:val="single" w:sz="6" w:space="0" w:color="auto"/>
              <w:left w:val="single" w:sz="6" w:space="0" w:color="auto"/>
              <w:bottom w:val="single" w:sz="6" w:space="0" w:color="auto"/>
              <w:right w:val="single" w:sz="6" w:space="0" w:color="auto"/>
            </w:tcBorders>
            <w:shd w:val="clear" w:color="auto" w:fill="FFFFFF"/>
          </w:tcPr>
          <w:p w14:paraId="268F8178"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6"/>
              </w:rPr>
              <w:t>Коэффициенты несовпадения максимумов</w:t>
            </w:r>
            <w:r w:rsidR="00FD4547">
              <w:rPr>
                <w:rFonts w:ascii="Times New Roman" w:hAnsi="Times New Roman" w:cs="Times New Roman"/>
                <w:sz w:val="18"/>
                <w:szCs w:val="16"/>
              </w:rPr>
              <w:t xml:space="preserve"> нагрузок для</w:t>
            </w:r>
          </w:p>
        </w:tc>
      </w:tr>
      <w:tr w:rsidR="00166766" w:rsidRPr="00822DDB" w14:paraId="0B0C1357" w14:textId="77777777" w:rsidTr="00A216BF">
        <w:trPr>
          <w:cantSplit/>
        </w:trPr>
        <w:tc>
          <w:tcPr>
            <w:tcW w:w="1854" w:type="dxa"/>
            <w:vMerge/>
            <w:tcBorders>
              <w:left w:val="single" w:sz="6" w:space="0" w:color="auto"/>
              <w:right w:val="single" w:sz="6" w:space="0" w:color="auto"/>
            </w:tcBorders>
            <w:shd w:val="clear" w:color="auto" w:fill="FFFFFF"/>
          </w:tcPr>
          <w:p w14:paraId="00D81E00" w14:textId="77777777" w:rsidR="00166766" w:rsidRPr="00822DDB" w:rsidRDefault="00166766" w:rsidP="001155D3">
            <w:pPr>
              <w:jc w:val="both"/>
              <w:rPr>
                <w:rFonts w:ascii="Times New Roman" w:hAnsi="Times New Roman" w:cs="Times New Roman"/>
                <w:sz w:val="18"/>
                <w:szCs w:val="24"/>
              </w:rPr>
            </w:pPr>
          </w:p>
        </w:tc>
        <w:tc>
          <w:tcPr>
            <w:tcW w:w="880"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7E039906" w14:textId="77777777" w:rsidR="00166766" w:rsidRPr="00822DDB" w:rsidRDefault="00FD4547" w:rsidP="001155D3">
            <w:pPr>
              <w:shd w:val="clear" w:color="auto" w:fill="FFFFFF"/>
              <w:jc w:val="center"/>
              <w:rPr>
                <w:rFonts w:ascii="Times New Roman" w:hAnsi="Times New Roman" w:cs="Times New Roman"/>
                <w:sz w:val="18"/>
                <w:szCs w:val="24"/>
              </w:rPr>
            </w:pPr>
            <w:r>
              <w:rPr>
                <w:rFonts w:ascii="Times New Roman" w:hAnsi="Times New Roman" w:cs="Times New Roman"/>
                <w:sz w:val="18"/>
                <w:szCs w:val="16"/>
              </w:rPr>
              <w:t>жилых домов</w:t>
            </w:r>
            <w:r w:rsidR="00166766" w:rsidRPr="00822DDB">
              <w:rPr>
                <w:rFonts w:ascii="Times New Roman" w:hAnsi="Times New Roman" w:cs="Times New Roman"/>
                <w:sz w:val="18"/>
                <w:szCs w:val="16"/>
              </w:rPr>
              <w:t xml:space="preserve"> с плитами</w:t>
            </w:r>
          </w:p>
        </w:tc>
        <w:tc>
          <w:tcPr>
            <w:tcW w:w="963"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6B126FC4" w14:textId="77777777" w:rsidR="00166766" w:rsidRPr="00822DDB" w:rsidRDefault="00FD4547" w:rsidP="001155D3">
            <w:pPr>
              <w:shd w:val="clear" w:color="auto" w:fill="FFFFFF"/>
              <w:jc w:val="center"/>
              <w:rPr>
                <w:rFonts w:ascii="Times New Roman" w:hAnsi="Times New Roman" w:cs="Times New Roman"/>
                <w:sz w:val="18"/>
                <w:szCs w:val="24"/>
              </w:rPr>
            </w:pPr>
            <w:r>
              <w:rPr>
                <w:rFonts w:ascii="Times New Roman" w:hAnsi="Times New Roman" w:cs="Times New Roman"/>
                <w:sz w:val="18"/>
                <w:szCs w:val="16"/>
              </w:rPr>
              <w:t>предприятий</w:t>
            </w:r>
            <w:r w:rsidR="00166766" w:rsidRPr="00822DDB">
              <w:rPr>
                <w:rFonts w:ascii="Times New Roman" w:hAnsi="Times New Roman" w:cs="Times New Roman"/>
                <w:sz w:val="18"/>
                <w:szCs w:val="16"/>
              </w:rPr>
              <w:t xml:space="preserve"> общественного питания</w:t>
            </w:r>
          </w:p>
        </w:tc>
        <w:tc>
          <w:tcPr>
            <w:tcW w:w="483" w:type="dxa"/>
            <w:vMerge w:val="restart"/>
            <w:tcBorders>
              <w:top w:val="single" w:sz="6" w:space="0" w:color="auto"/>
              <w:left w:val="single" w:sz="6" w:space="0" w:color="auto"/>
              <w:right w:val="single" w:sz="6" w:space="0" w:color="auto"/>
            </w:tcBorders>
            <w:shd w:val="clear" w:color="auto" w:fill="FFFFFF"/>
            <w:textDirection w:val="btLr"/>
            <w:vAlign w:val="center"/>
          </w:tcPr>
          <w:p w14:paraId="3D56AFDC" w14:textId="77777777" w:rsidR="00166766" w:rsidRPr="00822DDB" w:rsidRDefault="00FD4547" w:rsidP="001155D3">
            <w:pPr>
              <w:shd w:val="clear" w:color="auto" w:fill="FFFFFF"/>
              <w:ind w:left="113" w:right="113"/>
              <w:rPr>
                <w:rFonts w:ascii="Times New Roman" w:hAnsi="Times New Roman" w:cs="Times New Roman"/>
                <w:sz w:val="18"/>
                <w:szCs w:val="24"/>
              </w:rPr>
            </w:pPr>
            <w:r>
              <w:rPr>
                <w:rFonts w:ascii="Times New Roman" w:hAnsi="Times New Roman" w:cs="Times New Roman"/>
                <w:sz w:val="18"/>
                <w:szCs w:val="16"/>
              </w:rPr>
              <w:t>с</w:t>
            </w:r>
            <w:r w:rsidR="00166766" w:rsidRPr="00822DDB">
              <w:rPr>
                <w:rFonts w:ascii="Times New Roman" w:hAnsi="Times New Roman" w:cs="Times New Roman"/>
                <w:sz w:val="18"/>
                <w:szCs w:val="16"/>
              </w:rPr>
              <w:t>редние учебные заведения, библиотеки</w:t>
            </w:r>
          </w:p>
        </w:tc>
        <w:tc>
          <w:tcPr>
            <w:tcW w:w="655" w:type="dxa"/>
            <w:vMerge w:val="restart"/>
            <w:tcBorders>
              <w:top w:val="single" w:sz="6" w:space="0" w:color="auto"/>
              <w:left w:val="single" w:sz="6" w:space="0" w:color="auto"/>
              <w:right w:val="single" w:sz="6" w:space="0" w:color="auto"/>
            </w:tcBorders>
            <w:shd w:val="clear" w:color="auto" w:fill="FFFFFF"/>
            <w:textDirection w:val="btLr"/>
            <w:vAlign w:val="center"/>
          </w:tcPr>
          <w:p w14:paraId="41A555ED" w14:textId="77777777" w:rsidR="00166766" w:rsidRPr="00822DDB" w:rsidRDefault="00FD4547" w:rsidP="001155D3">
            <w:pPr>
              <w:shd w:val="clear" w:color="auto" w:fill="FFFFFF"/>
              <w:ind w:left="113" w:right="113"/>
              <w:rPr>
                <w:rFonts w:ascii="Times New Roman" w:hAnsi="Times New Roman" w:cs="Times New Roman"/>
                <w:sz w:val="18"/>
                <w:szCs w:val="24"/>
              </w:rPr>
            </w:pPr>
            <w:r>
              <w:rPr>
                <w:rFonts w:ascii="Times New Roman" w:hAnsi="Times New Roman" w:cs="Times New Roman"/>
                <w:sz w:val="18"/>
                <w:szCs w:val="16"/>
              </w:rPr>
              <w:t>о</w:t>
            </w:r>
            <w:r w:rsidR="00166766" w:rsidRPr="00822DDB">
              <w:rPr>
                <w:rFonts w:ascii="Times New Roman" w:hAnsi="Times New Roman" w:cs="Times New Roman"/>
                <w:sz w:val="18"/>
                <w:szCs w:val="16"/>
              </w:rPr>
              <w:t>бщеобразовательные школы, профессионально-технические училища</w:t>
            </w:r>
          </w:p>
        </w:tc>
        <w:tc>
          <w:tcPr>
            <w:tcW w:w="765" w:type="dxa"/>
            <w:vMerge w:val="restart"/>
            <w:tcBorders>
              <w:top w:val="single" w:sz="6" w:space="0" w:color="auto"/>
              <w:left w:val="single" w:sz="6" w:space="0" w:color="auto"/>
              <w:right w:val="single" w:sz="6" w:space="0" w:color="auto"/>
            </w:tcBorders>
            <w:shd w:val="clear" w:color="auto" w:fill="FFFFFF"/>
            <w:textDirection w:val="btLr"/>
            <w:vAlign w:val="center"/>
          </w:tcPr>
          <w:p w14:paraId="7EDE381D" w14:textId="77777777" w:rsidR="00166766" w:rsidRPr="00822DDB" w:rsidRDefault="00FD4547" w:rsidP="001155D3">
            <w:pPr>
              <w:shd w:val="clear" w:color="auto" w:fill="FFFFFF"/>
              <w:ind w:left="113" w:right="113"/>
              <w:rPr>
                <w:rFonts w:ascii="Times New Roman" w:hAnsi="Times New Roman" w:cs="Times New Roman"/>
                <w:sz w:val="18"/>
                <w:szCs w:val="24"/>
              </w:rPr>
            </w:pPr>
            <w:r>
              <w:rPr>
                <w:rFonts w:ascii="Times New Roman" w:hAnsi="Times New Roman" w:cs="Times New Roman"/>
                <w:sz w:val="18"/>
                <w:szCs w:val="16"/>
              </w:rPr>
              <w:t>о</w:t>
            </w:r>
            <w:r w:rsidR="00166766" w:rsidRPr="00822DDB">
              <w:rPr>
                <w:rFonts w:ascii="Times New Roman" w:hAnsi="Times New Roman" w:cs="Times New Roman"/>
                <w:sz w:val="18"/>
                <w:szCs w:val="16"/>
              </w:rPr>
              <w:t>рганизации и учреждения управления, проектные и конструкторские организации, учреждения финансирования и кредитования</w:t>
            </w:r>
          </w:p>
        </w:tc>
        <w:tc>
          <w:tcPr>
            <w:tcW w:w="991"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2E1BBAA1" w14:textId="77777777" w:rsidR="00166766" w:rsidRPr="00822DDB" w:rsidRDefault="00FD4547" w:rsidP="001155D3">
            <w:pPr>
              <w:shd w:val="clear" w:color="auto" w:fill="FFFFFF"/>
              <w:jc w:val="center"/>
              <w:rPr>
                <w:rFonts w:ascii="Times New Roman" w:hAnsi="Times New Roman" w:cs="Times New Roman"/>
                <w:sz w:val="18"/>
                <w:szCs w:val="24"/>
              </w:rPr>
            </w:pPr>
            <w:r>
              <w:rPr>
                <w:rFonts w:ascii="Times New Roman" w:hAnsi="Times New Roman" w:cs="Times New Roman"/>
                <w:sz w:val="18"/>
                <w:szCs w:val="16"/>
              </w:rPr>
              <w:t>предприятий</w:t>
            </w:r>
            <w:r w:rsidR="00166766" w:rsidRPr="00822DDB">
              <w:rPr>
                <w:rFonts w:ascii="Times New Roman" w:hAnsi="Times New Roman" w:cs="Times New Roman"/>
                <w:sz w:val="18"/>
                <w:szCs w:val="16"/>
              </w:rPr>
              <w:t xml:space="preserve"> торговли</w:t>
            </w:r>
          </w:p>
        </w:tc>
        <w:tc>
          <w:tcPr>
            <w:tcW w:w="398" w:type="dxa"/>
            <w:vMerge w:val="restart"/>
            <w:tcBorders>
              <w:top w:val="single" w:sz="6" w:space="0" w:color="auto"/>
              <w:left w:val="single" w:sz="6" w:space="0" w:color="auto"/>
              <w:right w:val="single" w:sz="6" w:space="0" w:color="auto"/>
            </w:tcBorders>
            <w:shd w:val="clear" w:color="auto" w:fill="FFFFFF"/>
            <w:textDirection w:val="btLr"/>
            <w:vAlign w:val="center"/>
          </w:tcPr>
          <w:p w14:paraId="78D38355" w14:textId="77777777" w:rsidR="00166766" w:rsidRPr="00822DDB" w:rsidRDefault="00FD4547" w:rsidP="001155D3">
            <w:pPr>
              <w:shd w:val="clear" w:color="auto" w:fill="FFFFFF"/>
              <w:ind w:left="113" w:right="113"/>
              <w:rPr>
                <w:rFonts w:ascii="Times New Roman" w:hAnsi="Times New Roman" w:cs="Times New Roman"/>
                <w:sz w:val="18"/>
                <w:szCs w:val="24"/>
              </w:rPr>
            </w:pPr>
            <w:r>
              <w:rPr>
                <w:rFonts w:ascii="Times New Roman" w:hAnsi="Times New Roman" w:cs="Times New Roman"/>
                <w:sz w:val="18"/>
                <w:szCs w:val="16"/>
              </w:rPr>
              <w:t>гостиниц</w:t>
            </w:r>
          </w:p>
        </w:tc>
        <w:tc>
          <w:tcPr>
            <w:tcW w:w="403" w:type="dxa"/>
            <w:vMerge w:val="restart"/>
            <w:tcBorders>
              <w:top w:val="single" w:sz="6" w:space="0" w:color="auto"/>
              <w:left w:val="single" w:sz="6" w:space="0" w:color="auto"/>
              <w:right w:val="single" w:sz="6" w:space="0" w:color="auto"/>
            </w:tcBorders>
            <w:shd w:val="clear" w:color="auto" w:fill="FFFFFF"/>
            <w:textDirection w:val="btLr"/>
            <w:vAlign w:val="center"/>
          </w:tcPr>
          <w:p w14:paraId="656253B4" w14:textId="77777777" w:rsidR="00166766" w:rsidRPr="00822DDB" w:rsidRDefault="00FD4547" w:rsidP="001155D3">
            <w:pPr>
              <w:shd w:val="clear" w:color="auto" w:fill="FFFFFF"/>
              <w:ind w:left="113" w:right="113"/>
              <w:rPr>
                <w:rFonts w:ascii="Times New Roman" w:hAnsi="Times New Roman" w:cs="Times New Roman"/>
                <w:sz w:val="18"/>
                <w:szCs w:val="24"/>
              </w:rPr>
            </w:pPr>
            <w:r>
              <w:rPr>
                <w:rFonts w:ascii="Times New Roman" w:hAnsi="Times New Roman" w:cs="Times New Roman"/>
                <w:sz w:val="18"/>
                <w:szCs w:val="16"/>
              </w:rPr>
              <w:t>парикмахерских</w:t>
            </w:r>
          </w:p>
        </w:tc>
        <w:tc>
          <w:tcPr>
            <w:tcW w:w="410" w:type="dxa"/>
            <w:vMerge w:val="restart"/>
            <w:tcBorders>
              <w:top w:val="single" w:sz="6" w:space="0" w:color="auto"/>
              <w:left w:val="single" w:sz="6" w:space="0" w:color="auto"/>
              <w:right w:val="single" w:sz="6" w:space="0" w:color="auto"/>
            </w:tcBorders>
            <w:shd w:val="clear" w:color="auto" w:fill="FFFFFF"/>
            <w:textDirection w:val="btLr"/>
            <w:vAlign w:val="center"/>
          </w:tcPr>
          <w:p w14:paraId="08321C1A" w14:textId="77777777" w:rsidR="00166766" w:rsidRPr="00822DDB" w:rsidRDefault="00FD4547" w:rsidP="001155D3">
            <w:pPr>
              <w:shd w:val="clear" w:color="auto" w:fill="FFFFFF"/>
              <w:ind w:left="113" w:right="113"/>
              <w:rPr>
                <w:rFonts w:ascii="Times New Roman" w:hAnsi="Times New Roman" w:cs="Times New Roman"/>
                <w:sz w:val="18"/>
                <w:szCs w:val="24"/>
              </w:rPr>
            </w:pPr>
            <w:r>
              <w:rPr>
                <w:rFonts w:ascii="Times New Roman" w:hAnsi="Times New Roman" w:cs="Times New Roman"/>
                <w:sz w:val="18"/>
                <w:szCs w:val="16"/>
              </w:rPr>
              <w:t>детских ясли-садов</w:t>
            </w:r>
          </w:p>
        </w:tc>
        <w:tc>
          <w:tcPr>
            <w:tcW w:w="410" w:type="dxa"/>
            <w:vMerge w:val="restart"/>
            <w:tcBorders>
              <w:top w:val="single" w:sz="6" w:space="0" w:color="auto"/>
              <w:left w:val="single" w:sz="6" w:space="0" w:color="auto"/>
              <w:right w:val="single" w:sz="6" w:space="0" w:color="auto"/>
            </w:tcBorders>
            <w:shd w:val="clear" w:color="auto" w:fill="FFFFFF"/>
            <w:textDirection w:val="btLr"/>
            <w:vAlign w:val="center"/>
          </w:tcPr>
          <w:p w14:paraId="056CC0A7" w14:textId="77777777" w:rsidR="00166766" w:rsidRPr="00822DDB" w:rsidRDefault="00FD4547" w:rsidP="001155D3">
            <w:pPr>
              <w:shd w:val="clear" w:color="auto" w:fill="FFFFFF"/>
              <w:ind w:left="113" w:right="113"/>
              <w:rPr>
                <w:rFonts w:ascii="Times New Roman" w:hAnsi="Times New Roman" w:cs="Times New Roman"/>
                <w:sz w:val="18"/>
                <w:szCs w:val="24"/>
              </w:rPr>
            </w:pPr>
            <w:r>
              <w:rPr>
                <w:rFonts w:ascii="Times New Roman" w:hAnsi="Times New Roman" w:cs="Times New Roman"/>
                <w:sz w:val="18"/>
                <w:szCs w:val="16"/>
              </w:rPr>
              <w:t>поликлиник</w:t>
            </w:r>
          </w:p>
        </w:tc>
        <w:tc>
          <w:tcPr>
            <w:tcW w:w="471" w:type="dxa"/>
            <w:vMerge w:val="restart"/>
            <w:tcBorders>
              <w:top w:val="single" w:sz="6" w:space="0" w:color="auto"/>
              <w:left w:val="single" w:sz="6" w:space="0" w:color="auto"/>
              <w:right w:val="single" w:sz="6" w:space="0" w:color="auto"/>
            </w:tcBorders>
            <w:shd w:val="clear" w:color="auto" w:fill="FFFFFF"/>
            <w:textDirection w:val="btLr"/>
            <w:vAlign w:val="center"/>
          </w:tcPr>
          <w:p w14:paraId="38278AC7" w14:textId="77777777" w:rsidR="00166766" w:rsidRPr="00822DDB" w:rsidRDefault="00FD4547" w:rsidP="001155D3">
            <w:pPr>
              <w:shd w:val="clear" w:color="auto" w:fill="FFFFFF"/>
              <w:ind w:left="113" w:right="113"/>
              <w:rPr>
                <w:rFonts w:ascii="Times New Roman" w:hAnsi="Times New Roman" w:cs="Times New Roman"/>
                <w:sz w:val="18"/>
                <w:szCs w:val="24"/>
              </w:rPr>
            </w:pPr>
            <w:r>
              <w:rPr>
                <w:rFonts w:ascii="Times New Roman" w:hAnsi="Times New Roman" w:cs="Times New Roman"/>
                <w:sz w:val="18"/>
                <w:szCs w:val="16"/>
              </w:rPr>
              <w:t>а</w:t>
            </w:r>
            <w:r w:rsidR="00166766" w:rsidRPr="00822DDB">
              <w:rPr>
                <w:rFonts w:ascii="Times New Roman" w:hAnsi="Times New Roman" w:cs="Times New Roman"/>
                <w:sz w:val="18"/>
                <w:szCs w:val="16"/>
              </w:rPr>
              <w:t>телье и комбинаты бытового обслуживания</w:t>
            </w:r>
          </w:p>
        </w:tc>
        <w:tc>
          <w:tcPr>
            <w:tcW w:w="302" w:type="dxa"/>
            <w:vMerge w:val="restart"/>
            <w:tcBorders>
              <w:top w:val="single" w:sz="6" w:space="0" w:color="auto"/>
              <w:left w:val="single" w:sz="6" w:space="0" w:color="auto"/>
              <w:right w:val="single" w:sz="6" w:space="0" w:color="auto"/>
            </w:tcBorders>
            <w:shd w:val="clear" w:color="auto" w:fill="FFFFFF"/>
            <w:textDirection w:val="btLr"/>
            <w:vAlign w:val="center"/>
          </w:tcPr>
          <w:p w14:paraId="6003D267" w14:textId="77777777" w:rsidR="00166766" w:rsidRPr="00822DDB" w:rsidRDefault="00FD4547" w:rsidP="001155D3">
            <w:pPr>
              <w:shd w:val="clear" w:color="auto" w:fill="FFFFFF"/>
              <w:ind w:left="113" w:right="113"/>
              <w:rPr>
                <w:rFonts w:ascii="Times New Roman" w:hAnsi="Times New Roman" w:cs="Times New Roman"/>
                <w:sz w:val="18"/>
                <w:szCs w:val="24"/>
              </w:rPr>
            </w:pPr>
            <w:r>
              <w:rPr>
                <w:rFonts w:ascii="Times New Roman" w:hAnsi="Times New Roman" w:cs="Times New Roman"/>
                <w:sz w:val="18"/>
                <w:szCs w:val="16"/>
              </w:rPr>
              <w:t>предприятий</w:t>
            </w:r>
            <w:r w:rsidR="00166766" w:rsidRPr="00822DDB">
              <w:rPr>
                <w:rFonts w:ascii="Times New Roman" w:hAnsi="Times New Roman" w:cs="Times New Roman"/>
                <w:sz w:val="18"/>
                <w:szCs w:val="16"/>
              </w:rPr>
              <w:t xml:space="preserve"> коммунального обслуживания</w:t>
            </w:r>
          </w:p>
        </w:tc>
        <w:tc>
          <w:tcPr>
            <w:tcW w:w="401" w:type="dxa"/>
            <w:vMerge w:val="restart"/>
            <w:tcBorders>
              <w:top w:val="single" w:sz="6" w:space="0" w:color="auto"/>
              <w:left w:val="single" w:sz="6" w:space="0" w:color="auto"/>
              <w:right w:val="single" w:sz="6" w:space="0" w:color="auto"/>
            </w:tcBorders>
            <w:shd w:val="clear" w:color="auto" w:fill="FFFFFF"/>
            <w:textDirection w:val="btLr"/>
            <w:vAlign w:val="center"/>
          </w:tcPr>
          <w:p w14:paraId="0DAB98A8" w14:textId="77777777" w:rsidR="00166766" w:rsidRPr="00822DDB" w:rsidRDefault="00FD4547" w:rsidP="001155D3">
            <w:pPr>
              <w:shd w:val="clear" w:color="auto" w:fill="FFFFFF"/>
              <w:ind w:left="113" w:right="113"/>
              <w:rPr>
                <w:rFonts w:ascii="Times New Roman" w:hAnsi="Times New Roman" w:cs="Times New Roman"/>
                <w:sz w:val="18"/>
                <w:szCs w:val="24"/>
              </w:rPr>
            </w:pPr>
            <w:r>
              <w:rPr>
                <w:rFonts w:ascii="Times New Roman" w:hAnsi="Times New Roman" w:cs="Times New Roman"/>
                <w:sz w:val="18"/>
                <w:szCs w:val="16"/>
              </w:rPr>
              <w:t>кинотеатров</w:t>
            </w:r>
          </w:p>
        </w:tc>
      </w:tr>
      <w:tr w:rsidR="00166766" w:rsidRPr="00822DDB" w14:paraId="40F80C81" w14:textId="77777777" w:rsidTr="00A216BF">
        <w:trPr>
          <w:cantSplit/>
          <w:trHeight w:val="2806"/>
        </w:trPr>
        <w:tc>
          <w:tcPr>
            <w:tcW w:w="1854" w:type="dxa"/>
            <w:vMerge/>
            <w:tcBorders>
              <w:left w:val="single" w:sz="6" w:space="0" w:color="auto"/>
              <w:bottom w:val="single" w:sz="6" w:space="0" w:color="auto"/>
              <w:right w:val="single" w:sz="6" w:space="0" w:color="auto"/>
            </w:tcBorders>
            <w:shd w:val="clear" w:color="auto" w:fill="FFFFFF"/>
          </w:tcPr>
          <w:p w14:paraId="694EADD2" w14:textId="77777777" w:rsidR="00166766" w:rsidRPr="00822DDB" w:rsidRDefault="00166766" w:rsidP="001155D3">
            <w:pPr>
              <w:jc w:val="both"/>
              <w:rPr>
                <w:rFonts w:ascii="Times New Roman" w:hAnsi="Times New Roman" w:cs="Times New Roman"/>
                <w:sz w:val="18"/>
                <w:szCs w:val="24"/>
              </w:rPr>
            </w:pPr>
          </w:p>
        </w:tc>
        <w:tc>
          <w:tcPr>
            <w:tcW w:w="403"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A6F3A7E" w14:textId="77777777" w:rsidR="00166766" w:rsidRPr="00822DDB" w:rsidRDefault="00166766" w:rsidP="001155D3">
            <w:pPr>
              <w:shd w:val="clear" w:color="auto" w:fill="FFFFFF"/>
              <w:ind w:left="113" w:right="113"/>
              <w:rPr>
                <w:rFonts w:ascii="Times New Roman" w:hAnsi="Times New Roman" w:cs="Times New Roman"/>
                <w:sz w:val="18"/>
                <w:szCs w:val="24"/>
              </w:rPr>
            </w:pPr>
            <w:r w:rsidRPr="00822DDB">
              <w:rPr>
                <w:rFonts w:ascii="Times New Roman" w:hAnsi="Times New Roman" w:cs="Times New Roman"/>
                <w:sz w:val="18"/>
                <w:szCs w:val="16"/>
              </w:rPr>
              <w:t>электрическими</w:t>
            </w:r>
          </w:p>
        </w:tc>
        <w:tc>
          <w:tcPr>
            <w:tcW w:w="477"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823A825" w14:textId="77777777" w:rsidR="00166766" w:rsidRPr="00822DDB" w:rsidRDefault="00166766" w:rsidP="001155D3">
            <w:pPr>
              <w:shd w:val="clear" w:color="auto" w:fill="FFFFFF"/>
              <w:ind w:left="113" w:right="113"/>
              <w:rPr>
                <w:rFonts w:ascii="Times New Roman" w:hAnsi="Times New Roman" w:cs="Times New Roman"/>
                <w:sz w:val="18"/>
                <w:szCs w:val="24"/>
              </w:rPr>
            </w:pPr>
            <w:r w:rsidRPr="00822DDB">
              <w:rPr>
                <w:rFonts w:ascii="Times New Roman" w:hAnsi="Times New Roman" w:cs="Times New Roman"/>
                <w:sz w:val="18"/>
                <w:szCs w:val="16"/>
              </w:rPr>
              <w:t>на твердом и газообразном топливе</w:t>
            </w:r>
          </w:p>
        </w:tc>
        <w:tc>
          <w:tcPr>
            <w:tcW w:w="391"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AF6925F" w14:textId="77777777" w:rsidR="00166766" w:rsidRPr="00822DDB" w:rsidRDefault="00FD4547" w:rsidP="001155D3">
            <w:pPr>
              <w:shd w:val="clear" w:color="auto" w:fill="FFFFFF"/>
              <w:ind w:left="113" w:right="113"/>
              <w:rPr>
                <w:rFonts w:ascii="Times New Roman" w:hAnsi="Times New Roman" w:cs="Times New Roman"/>
                <w:sz w:val="18"/>
                <w:szCs w:val="24"/>
              </w:rPr>
            </w:pPr>
            <w:r>
              <w:rPr>
                <w:rFonts w:ascii="Times New Roman" w:hAnsi="Times New Roman" w:cs="Times New Roman"/>
                <w:sz w:val="18"/>
                <w:szCs w:val="16"/>
              </w:rPr>
              <w:t>столовых</w:t>
            </w:r>
          </w:p>
        </w:tc>
        <w:tc>
          <w:tcPr>
            <w:tcW w:w="572"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05A14D0" w14:textId="77777777" w:rsidR="00166766" w:rsidRPr="00822DDB" w:rsidRDefault="00FD4547" w:rsidP="001155D3">
            <w:pPr>
              <w:shd w:val="clear" w:color="auto" w:fill="FFFFFF"/>
              <w:ind w:left="113" w:right="113"/>
              <w:rPr>
                <w:rFonts w:ascii="Times New Roman" w:hAnsi="Times New Roman" w:cs="Times New Roman"/>
                <w:sz w:val="18"/>
                <w:szCs w:val="24"/>
              </w:rPr>
            </w:pPr>
            <w:r>
              <w:rPr>
                <w:rFonts w:ascii="Times New Roman" w:hAnsi="Times New Roman" w:cs="Times New Roman"/>
                <w:sz w:val="18"/>
                <w:szCs w:val="16"/>
              </w:rPr>
              <w:t>ресторанов</w:t>
            </w:r>
            <w:r w:rsidR="00166766" w:rsidRPr="00822DDB">
              <w:rPr>
                <w:rFonts w:ascii="Times New Roman" w:hAnsi="Times New Roman" w:cs="Times New Roman"/>
                <w:sz w:val="18"/>
                <w:szCs w:val="16"/>
              </w:rPr>
              <w:t>, кафе</w:t>
            </w:r>
          </w:p>
        </w:tc>
        <w:tc>
          <w:tcPr>
            <w:tcW w:w="483" w:type="dxa"/>
            <w:vMerge/>
            <w:tcBorders>
              <w:left w:val="single" w:sz="6" w:space="0" w:color="auto"/>
              <w:bottom w:val="single" w:sz="6" w:space="0" w:color="auto"/>
              <w:right w:val="single" w:sz="6" w:space="0" w:color="auto"/>
            </w:tcBorders>
            <w:shd w:val="clear" w:color="auto" w:fill="FFFFFF"/>
          </w:tcPr>
          <w:p w14:paraId="3ADD4249"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655" w:type="dxa"/>
            <w:vMerge/>
            <w:tcBorders>
              <w:left w:val="single" w:sz="6" w:space="0" w:color="auto"/>
              <w:bottom w:val="single" w:sz="6" w:space="0" w:color="auto"/>
              <w:right w:val="single" w:sz="6" w:space="0" w:color="auto"/>
            </w:tcBorders>
            <w:shd w:val="clear" w:color="auto" w:fill="FFFFFF"/>
          </w:tcPr>
          <w:p w14:paraId="5544B260"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765" w:type="dxa"/>
            <w:vMerge/>
            <w:tcBorders>
              <w:left w:val="single" w:sz="6" w:space="0" w:color="auto"/>
              <w:bottom w:val="single" w:sz="6" w:space="0" w:color="auto"/>
              <w:right w:val="single" w:sz="6" w:space="0" w:color="auto"/>
            </w:tcBorders>
            <w:shd w:val="clear" w:color="auto" w:fill="FFFFFF"/>
          </w:tcPr>
          <w:p w14:paraId="477BEE22"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10"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86B5F59" w14:textId="77777777" w:rsidR="00166766" w:rsidRPr="00822DDB" w:rsidRDefault="00FD4547" w:rsidP="001155D3">
            <w:pPr>
              <w:shd w:val="clear" w:color="auto" w:fill="FFFFFF"/>
              <w:ind w:left="113" w:right="113"/>
              <w:rPr>
                <w:rFonts w:ascii="Times New Roman" w:hAnsi="Times New Roman" w:cs="Times New Roman"/>
                <w:sz w:val="18"/>
                <w:szCs w:val="24"/>
              </w:rPr>
            </w:pPr>
            <w:r>
              <w:rPr>
                <w:rFonts w:ascii="Times New Roman" w:hAnsi="Times New Roman" w:cs="Times New Roman"/>
                <w:sz w:val="18"/>
                <w:szCs w:val="16"/>
              </w:rPr>
              <w:t>односменных</w:t>
            </w:r>
          </w:p>
        </w:tc>
        <w:tc>
          <w:tcPr>
            <w:tcW w:w="581"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A35C0BC" w14:textId="77777777" w:rsidR="00166766" w:rsidRPr="00822DDB" w:rsidRDefault="00FD4547" w:rsidP="001155D3">
            <w:pPr>
              <w:shd w:val="clear" w:color="auto" w:fill="FFFFFF"/>
              <w:ind w:left="113" w:right="113"/>
              <w:jc w:val="center"/>
              <w:rPr>
                <w:rFonts w:ascii="Times New Roman" w:hAnsi="Times New Roman" w:cs="Times New Roman"/>
                <w:sz w:val="18"/>
                <w:szCs w:val="24"/>
              </w:rPr>
            </w:pPr>
            <w:r>
              <w:rPr>
                <w:rFonts w:ascii="Times New Roman" w:hAnsi="Times New Roman" w:cs="Times New Roman"/>
                <w:sz w:val="18"/>
                <w:szCs w:val="16"/>
              </w:rPr>
              <w:t>полуторасменных, двухсменных</w:t>
            </w:r>
          </w:p>
        </w:tc>
        <w:tc>
          <w:tcPr>
            <w:tcW w:w="398" w:type="dxa"/>
            <w:vMerge/>
            <w:tcBorders>
              <w:left w:val="single" w:sz="6" w:space="0" w:color="auto"/>
              <w:bottom w:val="single" w:sz="6" w:space="0" w:color="auto"/>
              <w:right w:val="single" w:sz="6" w:space="0" w:color="auto"/>
            </w:tcBorders>
            <w:shd w:val="clear" w:color="auto" w:fill="FFFFFF"/>
          </w:tcPr>
          <w:p w14:paraId="0B2FB940"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03" w:type="dxa"/>
            <w:vMerge/>
            <w:tcBorders>
              <w:left w:val="single" w:sz="6" w:space="0" w:color="auto"/>
              <w:bottom w:val="single" w:sz="6" w:space="0" w:color="auto"/>
              <w:right w:val="single" w:sz="6" w:space="0" w:color="auto"/>
            </w:tcBorders>
            <w:shd w:val="clear" w:color="auto" w:fill="FFFFFF"/>
          </w:tcPr>
          <w:p w14:paraId="40E294A2"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10" w:type="dxa"/>
            <w:vMerge/>
            <w:tcBorders>
              <w:left w:val="single" w:sz="6" w:space="0" w:color="auto"/>
              <w:bottom w:val="single" w:sz="6" w:space="0" w:color="auto"/>
              <w:right w:val="single" w:sz="6" w:space="0" w:color="auto"/>
            </w:tcBorders>
            <w:shd w:val="clear" w:color="auto" w:fill="FFFFFF"/>
          </w:tcPr>
          <w:p w14:paraId="4F6CD029"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10" w:type="dxa"/>
            <w:vMerge/>
            <w:tcBorders>
              <w:left w:val="single" w:sz="6" w:space="0" w:color="auto"/>
              <w:bottom w:val="single" w:sz="6" w:space="0" w:color="auto"/>
              <w:right w:val="single" w:sz="6" w:space="0" w:color="auto"/>
            </w:tcBorders>
            <w:shd w:val="clear" w:color="auto" w:fill="FFFFFF"/>
          </w:tcPr>
          <w:p w14:paraId="1C7A8F69"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71" w:type="dxa"/>
            <w:vMerge/>
            <w:tcBorders>
              <w:left w:val="single" w:sz="6" w:space="0" w:color="auto"/>
              <w:bottom w:val="single" w:sz="6" w:space="0" w:color="auto"/>
              <w:right w:val="single" w:sz="6" w:space="0" w:color="auto"/>
            </w:tcBorders>
            <w:shd w:val="clear" w:color="auto" w:fill="FFFFFF"/>
          </w:tcPr>
          <w:p w14:paraId="24DC72CF"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302" w:type="dxa"/>
            <w:vMerge/>
            <w:tcBorders>
              <w:left w:val="single" w:sz="6" w:space="0" w:color="auto"/>
              <w:bottom w:val="single" w:sz="6" w:space="0" w:color="auto"/>
              <w:right w:val="single" w:sz="6" w:space="0" w:color="auto"/>
            </w:tcBorders>
            <w:shd w:val="clear" w:color="auto" w:fill="FFFFFF"/>
          </w:tcPr>
          <w:p w14:paraId="382D2380"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01" w:type="dxa"/>
            <w:vMerge/>
            <w:tcBorders>
              <w:left w:val="single" w:sz="6" w:space="0" w:color="auto"/>
              <w:bottom w:val="single" w:sz="6" w:space="0" w:color="auto"/>
              <w:right w:val="single" w:sz="6" w:space="0" w:color="auto"/>
            </w:tcBorders>
            <w:shd w:val="clear" w:color="auto" w:fill="FFFFFF"/>
          </w:tcPr>
          <w:p w14:paraId="36B7B719" w14:textId="77777777" w:rsidR="00166766" w:rsidRPr="00822DDB" w:rsidRDefault="00166766" w:rsidP="001155D3">
            <w:pPr>
              <w:shd w:val="clear" w:color="auto" w:fill="FFFFFF"/>
              <w:jc w:val="center"/>
              <w:rPr>
                <w:rFonts w:ascii="Times New Roman" w:hAnsi="Times New Roman" w:cs="Times New Roman"/>
                <w:sz w:val="18"/>
                <w:szCs w:val="24"/>
              </w:rPr>
            </w:pPr>
          </w:p>
        </w:tc>
      </w:tr>
      <w:tr w:rsidR="00166766" w:rsidRPr="00822DDB" w14:paraId="479B7CD6" w14:textId="77777777" w:rsidTr="00A216BF">
        <w:tc>
          <w:tcPr>
            <w:tcW w:w="1854" w:type="dxa"/>
            <w:tcBorders>
              <w:top w:val="single" w:sz="6" w:space="0" w:color="auto"/>
              <w:left w:val="single" w:sz="6" w:space="0" w:color="auto"/>
              <w:right w:val="single" w:sz="6" w:space="0" w:color="auto"/>
            </w:tcBorders>
            <w:shd w:val="clear" w:color="auto" w:fill="FFFFFF"/>
          </w:tcPr>
          <w:p w14:paraId="07048337" w14:textId="77777777" w:rsidR="00166766" w:rsidRPr="00822DDB" w:rsidRDefault="00166766" w:rsidP="001155D3">
            <w:pPr>
              <w:shd w:val="clear" w:color="auto" w:fill="FFFFFF"/>
              <w:jc w:val="both"/>
              <w:rPr>
                <w:rFonts w:ascii="Times New Roman" w:hAnsi="Times New Roman" w:cs="Times New Roman"/>
                <w:sz w:val="18"/>
                <w:szCs w:val="24"/>
              </w:rPr>
            </w:pPr>
            <w:r w:rsidRPr="00822DDB">
              <w:rPr>
                <w:rFonts w:ascii="Times New Roman" w:hAnsi="Times New Roman" w:cs="Times New Roman"/>
                <w:sz w:val="18"/>
                <w:szCs w:val="18"/>
              </w:rPr>
              <w:t>Жилые дома с плитами:</w:t>
            </w:r>
          </w:p>
        </w:tc>
        <w:tc>
          <w:tcPr>
            <w:tcW w:w="403" w:type="dxa"/>
            <w:tcBorders>
              <w:top w:val="single" w:sz="6" w:space="0" w:color="auto"/>
              <w:left w:val="single" w:sz="6" w:space="0" w:color="auto"/>
              <w:right w:val="single" w:sz="6" w:space="0" w:color="auto"/>
            </w:tcBorders>
            <w:shd w:val="clear" w:color="auto" w:fill="FFFFFF"/>
          </w:tcPr>
          <w:p w14:paraId="532A79FF"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77" w:type="dxa"/>
            <w:tcBorders>
              <w:top w:val="single" w:sz="6" w:space="0" w:color="auto"/>
              <w:left w:val="single" w:sz="6" w:space="0" w:color="auto"/>
              <w:right w:val="single" w:sz="6" w:space="0" w:color="auto"/>
            </w:tcBorders>
            <w:shd w:val="clear" w:color="auto" w:fill="FFFFFF"/>
          </w:tcPr>
          <w:p w14:paraId="1F96FB23"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391" w:type="dxa"/>
            <w:tcBorders>
              <w:top w:val="single" w:sz="6" w:space="0" w:color="auto"/>
              <w:left w:val="single" w:sz="6" w:space="0" w:color="auto"/>
              <w:right w:val="single" w:sz="6" w:space="0" w:color="auto"/>
            </w:tcBorders>
            <w:shd w:val="clear" w:color="auto" w:fill="FFFFFF"/>
          </w:tcPr>
          <w:p w14:paraId="7E2D3CD6"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572" w:type="dxa"/>
            <w:tcBorders>
              <w:top w:val="single" w:sz="6" w:space="0" w:color="auto"/>
              <w:left w:val="single" w:sz="6" w:space="0" w:color="auto"/>
              <w:right w:val="single" w:sz="6" w:space="0" w:color="auto"/>
            </w:tcBorders>
            <w:shd w:val="clear" w:color="auto" w:fill="FFFFFF"/>
          </w:tcPr>
          <w:p w14:paraId="2883D6C1"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83" w:type="dxa"/>
            <w:tcBorders>
              <w:top w:val="single" w:sz="6" w:space="0" w:color="auto"/>
              <w:left w:val="single" w:sz="6" w:space="0" w:color="auto"/>
              <w:right w:val="single" w:sz="6" w:space="0" w:color="auto"/>
            </w:tcBorders>
            <w:shd w:val="clear" w:color="auto" w:fill="FFFFFF"/>
          </w:tcPr>
          <w:p w14:paraId="64D26B13"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655" w:type="dxa"/>
            <w:tcBorders>
              <w:top w:val="single" w:sz="6" w:space="0" w:color="auto"/>
              <w:left w:val="single" w:sz="6" w:space="0" w:color="auto"/>
              <w:right w:val="single" w:sz="6" w:space="0" w:color="auto"/>
            </w:tcBorders>
            <w:shd w:val="clear" w:color="auto" w:fill="FFFFFF"/>
          </w:tcPr>
          <w:p w14:paraId="7762A43F"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765" w:type="dxa"/>
            <w:tcBorders>
              <w:top w:val="single" w:sz="6" w:space="0" w:color="auto"/>
              <w:left w:val="single" w:sz="6" w:space="0" w:color="auto"/>
              <w:right w:val="single" w:sz="6" w:space="0" w:color="auto"/>
            </w:tcBorders>
            <w:shd w:val="clear" w:color="auto" w:fill="FFFFFF"/>
          </w:tcPr>
          <w:p w14:paraId="1E43F7C1"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10" w:type="dxa"/>
            <w:tcBorders>
              <w:top w:val="single" w:sz="6" w:space="0" w:color="auto"/>
              <w:left w:val="single" w:sz="6" w:space="0" w:color="auto"/>
              <w:right w:val="single" w:sz="6" w:space="0" w:color="auto"/>
            </w:tcBorders>
            <w:shd w:val="clear" w:color="auto" w:fill="FFFFFF"/>
          </w:tcPr>
          <w:p w14:paraId="30846C20"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581" w:type="dxa"/>
            <w:tcBorders>
              <w:top w:val="single" w:sz="6" w:space="0" w:color="auto"/>
              <w:left w:val="single" w:sz="6" w:space="0" w:color="auto"/>
              <w:right w:val="single" w:sz="6" w:space="0" w:color="auto"/>
            </w:tcBorders>
            <w:shd w:val="clear" w:color="auto" w:fill="FFFFFF"/>
          </w:tcPr>
          <w:p w14:paraId="6334C643"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398" w:type="dxa"/>
            <w:tcBorders>
              <w:top w:val="single" w:sz="6" w:space="0" w:color="auto"/>
              <w:left w:val="single" w:sz="6" w:space="0" w:color="auto"/>
              <w:right w:val="single" w:sz="6" w:space="0" w:color="auto"/>
            </w:tcBorders>
            <w:shd w:val="clear" w:color="auto" w:fill="FFFFFF"/>
          </w:tcPr>
          <w:p w14:paraId="7AA6F2D8"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03" w:type="dxa"/>
            <w:tcBorders>
              <w:top w:val="single" w:sz="6" w:space="0" w:color="auto"/>
              <w:left w:val="single" w:sz="6" w:space="0" w:color="auto"/>
              <w:right w:val="single" w:sz="6" w:space="0" w:color="auto"/>
            </w:tcBorders>
            <w:shd w:val="clear" w:color="auto" w:fill="FFFFFF"/>
          </w:tcPr>
          <w:p w14:paraId="71BF47FE"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10" w:type="dxa"/>
            <w:tcBorders>
              <w:top w:val="single" w:sz="6" w:space="0" w:color="auto"/>
              <w:left w:val="single" w:sz="6" w:space="0" w:color="auto"/>
              <w:right w:val="single" w:sz="6" w:space="0" w:color="auto"/>
            </w:tcBorders>
            <w:shd w:val="clear" w:color="auto" w:fill="FFFFFF"/>
          </w:tcPr>
          <w:p w14:paraId="5239E178"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10" w:type="dxa"/>
            <w:tcBorders>
              <w:top w:val="single" w:sz="6" w:space="0" w:color="auto"/>
              <w:left w:val="single" w:sz="6" w:space="0" w:color="auto"/>
              <w:right w:val="single" w:sz="6" w:space="0" w:color="auto"/>
            </w:tcBorders>
            <w:shd w:val="clear" w:color="auto" w:fill="FFFFFF"/>
          </w:tcPr>
          <w:p w14:paraId="118B9EB9"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71" w:type="dxa"/>
            <w:tcBorders>
              <w:top w:val="single" w:sz="6" w:space="0" w:color="auto"/>
              <w:left w:val="single" w:sz="6" w:space="0" w:color="auto"/>
              <w:right w:val="single" w:sz="6" w:space="0" w:color="auto"/>
            </w:tcBorders>
            <w:shd w:val="clear" w:color="auto" w:fill="FFFFFF"/>
          </w:tcPr>
          <w:p w14:paraId="3454E8CA"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302" w:type="dxa"/>
            <w:tcBorders>
              <w:top w:val="single" w:sz="6" w:space="0" w:color="auto"/>
              <w:left w:val="single" w:sz="6" w:space="0" w:color="auto"/>
              <w:right w:val="single" w:sz="6" w:space="0" w:color="auto"/>
            </w:tcBorders>
            <w:shd w:val="clear" w:color="auto" w:fill="FFFFFF"/>
          </w:tcPr>
          <w:p w14:paraId="38734F19" w14:textId="77777777" w:rsidR="00166766" w:rsidRPr="00822DDB" w:rsidRDefault="00166766" w:rsidP="001155D3">
            <w:pPr>
              <w:shd w:val="clear" w:color="auto" w:fill="FFFFFF"/>
              <w:jc w:val="center"/>
              <w:rPr>
                <w:rFonts w:ascii="Times New Roman" w:hAnsi="Times New Roman" w:cs="Times New Roman"/>
                <w:sz w:val="18"/>
                <w:szCs w:val="24"/>
              </w:rPr>
            </w:pPr>
          </w:p>
        </w:tc>
        <w:tc>
          <w:tcPr>
            <w:tcW w:w="401" w:type="dxa"/>
            <w:tcBorders>
              <w:top w:val="single" w:sz="6" w:space="0" w:color="auto"/>
              <w:left w:val="single" w:sz="6" w:space="0" w:color="auto"/>
              <w:right w:val="single" w:sz="6" w:space="0" w:color="auto"/>
            </w:tcBorders>
            <w:shd w:val="clear" w:color="auto" w:fill="FFFFFF"/>
          </w:tcPr>
          <w:p w14:paraId="3AAE3106" w14:textId="77777777" w:rsidR="00166766" w:rsidRPr="00822DDB" w:rsidRDefault="00166766" w:rsidP="001155D3">
            <w:pPr>
              <w:shd w:val="clear" w:color="auto" w:fill="FFFFFF"/>
              <w:jc w:val="center"/>
              <w:rPr>
                <w:rFonts w:ascii="Times New Roman" w:hAnsi="Times New Roman" w:cs="Times New Roman"/>
                <w:sz w:val="18"/>
                <w:szCs w:val="24"/>
              </w:rPr>
            </w:pPr>
          </w:p>
        </w:tc>
      </w:tr>
      <w:tr w:rsidR="00166766" w:rsidRPr="00822DDB" w14:paraId="0A14DC4E" w14:textId="77777777" w:rsidTr="00A216BF">
        <w:tc>
          <w:tcPr>
            <w:tcW w:w="1854" w:type="dxa"/>
            <w:tcBorders>
              <w:left w:val="single" w:sz="6" w:space="0" w:color="auto"/>
              <w:right w:val="single" w:sz="6" w:space="0" w:color="auto"/>
            </w:tcBorders>
            <w:shd w:val="clear" w:color="auto" w:fill="FFFFFF"/>
          </w:tcPr>
          <w:p w14:paraId="3310E66C" w14:textId="77777777" w:rsidR="00166766" w:rsidRPr="00822DDB" w:rsidRDefault="00166766" w:rsidP="001155D3">
            <w:pPr>
              <w:shd w:val="clear" w:color="auto" w:fill="FFFFFF"/>
              <w:ind w:left="142"/>
              <w:jc w:val="both"/>
              <w:rPr>
                <w:rFonts w:ascii="Times New Roman" w:hAnsi="Times New Roman" w:cs="Times New Roman"/>
                <w:sz w:val="18"/>
                <w:szCs w:val="24"/>
              </w:rPr>
            </w:pPr>
            <w:r w:rsidRPr="00822DDB">
              <w:rPr>
                <w:rFonts w:ascii="Times New Roman" w:hAnsi="Times New Roman" w:cs="Times New Roman"/>
                <w:sz w:val="18"/>
                <w:szCs w:val="18"/>
              </w:rPr>
              <w:t>электрическими</w:t>
            </w:r>
          </w:p>
        </w:tc>
        <w:tc>
          <w:tcPr>
            <w:tcW w:w="403" w:type="dxa"/>
            <w:tcBorders>
              <w:left w:val="single" w:sz="6" w:space="0" w:color="auto"/>
              <w:right w:val="single" w:sz="6" w:space="0" w:color="auto"/>
            </w:tcBorders>
            <w:shd w:val="clear" w:color="auto" w:fill="FFFFFF"/>
          </w:tcPr>
          <w:p w14:paraId="2A649E6B"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6"/>
              </w:rPr>
              <w:t>-</w:t>
            </w:r>
          </w:p>
        </w:tc>
        <w:tc>
          <w:tcPr>
            <w:tcW w:w="477" w:type="dxa"/>
            <w:tcBorders>
              <w:left w:val="single" w:sz="6" w:space="0" w:color="auto"/>
              <w:right w:val="single" w:sz="6" w:space="0" w:color="auto"/>
            </w:tcBorders>
            <w:shd w:val="clear" w:color="auto" w:fill="FFFFFF"/>
          </w:tcPr>
          <w:p w14:paraId="711E38E6"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0,9</w:t>
            </w:r>
          </w:p>
        </w:tc>
        <w:tc>
          <w:tcPr>
            <w:tcW w:w="391" w:type="dxa"/>
            <w:tcBorders>
              <w:left w:val="single" w:sz="6" w:space="0" w:color="auto"/>
              <w:right w:val="single" w:sz="6" w:space="0" w:color="auto"/>
            </w:tcBorders>
            <w:shd w:val="clear" w:color="auto" w:fill="FFFFFF"/>
          </w:tcPr>
          <w:p w14:paraId="2F79BB1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572" w:type="dxa"/>
            <w:tcBorders>
              <w:left w:val="single" w:sz="6" w:space="0" w:color="auto"/>
              <w:right w:val="single" w:sz="6" w:space="0" w:color="auto"/>
            </w:tcBorders>
            <w:shd w:val="clear" w:color="auto" w:fill="FFFFFF"/>
          </w:tcPr>
          <w:p w14:paraId="6C0ABAEA"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83" w:type="dxa"/>
            <w:tcBorders>
              <w:left w:val="single" w:sz="6" w:space="0" w:color="auto"/>
              <w:right w:val="single" w:sz="6" w:space="0" w:color="auto"/>
            </w:tcBorders>
            <w:shd w:val="clear" w:color="auto" w:fill="FFFFFF"/>
          </w:tcPr>
          <w:p w14:paraId="72B19C3D"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655" w:type="dxa"/>
            <w:tcBorders>
              <w:left w:val="single" w:sz="6" w:space="0" w:color="auto"/>
              <w:right w:val="single" w:sz="6" w:space="0" w:color="auto"/>
            </w:tcBorders>
            <w:shd w:val="clear" w:color="auto" w:fill="FFFFFF"/>
          </w:tcPr>
          <w:p w14:paraId="22C3CC78"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765" w:type="dxa"/>
            <w:tcBorders>
              <w:left w:val="single" w:sz="6" w:space="0" w:color="auto"/>
              <w:right w:val="single" w:sz="6" w:space="0" w:color="auto"/>
            </w:tcBorders>
            <w:shd w:val="clear" w:color="auto" w:fill="FFFFFF"/>
          </w:tcPr>
          <w:p w14:paraId="4C87D842"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410" w:type="dxa"/>
            <w:tcBorders>
              <w:left w:val="single" w:sz="6" w:space="0" w:color="auto"/>
              <w:right w:val="single" w:sz="6" w:space="0" w:color="auto"/>
            </w:tcBorders>
            <w:shd w:val="clear" w:color="auto" w:fill="FFFFFF"/>
          </w:tcPr>
          <w:p w14:paraId="12802C7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581" w:type="dxa"/>
            <w:tcBorders>
              <w:left w:val="single" w:sz="6" w:space="0" w:color="auto"/>
              <w:right w:val="single" w:sz="6" w:space="0" w:color="auto"/>
            </w:tcBorders>
            <w:shd w:val="clear" w:color="auto" w:fill="FFFFFF"/>
          </w:tcPr>
          <w:p w14:paraId="5A3614C3"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398" w:type="dxa"/>
            <w:tcBorders>
              <w:left w:val="single" w:sz="6" w:space="0" w:color="auto"/>
              <w:right w:val="single" w:sz="6" w:space="0" w:color="auto"/>
            </w:tcBorders>
            <w:shd w:val="clear" w:color="auto" w:fill="FFFFFF"/>
          </w:tcPr>
          <w:p w14:paraId="67C766A3"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03" w:type="dxa"/>
            <w:tcBorders>
              <w:left w:val="single" w:sz="6" w:space="0" w:color="auto"/>
              <w:right w:val="single" w:sz="6" w:space="0" w:color="auto"/>
            </w:tcBorders>
            <w:shd w:val="clear" w:color="auto" w:fill="FFFFFF"/>
          </w:tcPr>
          <w:p w14:paraId="67B96756"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left w:val="single" w:sz="6" w:space="0" w:color="auto"/>
              <w:right w:val="single" w:sz="6" w:space="0" w:color="auto"/>
            </w:tcBorders>
            <w:shd w:val="clear" w:color="auto" w:fill="FFFFFF"/>
          </w:tcPr>
          <w:p w14:paraId="4EBE2C3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410" w:type="dxa"/>
            <w:tcBorders>
              <w:left w:val="single" w:sz="6" w:space="0" w:color="auto"/>
              <w:right w:val="single" w:sz="6" w:space="0" w:color="auto"/>
            </w:tcBorders>
            <w:shd w:val="clear" w:color="auto" w:fill="FFFFFF"/>
          </w:tcPr>
          <w:p w14:paraId="70B2982F"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71" w:type="dxa"/>
            <w:tcBorders>
              <w:left w:val="single" w:sz="6" w:space="0" w:color="auto"/>
              <w:right w:val="single" w:sz="6" w:space="0" w:color="auto"/>
            </w:tcBorders>
            <w:shd w:val="clear" w:color="auto" w:fill="FFFFFF"/>
          </w:tcPr>
          <w:p w14:paraId="0E85465A"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302" w:type="dxa"/>
            <w:tcBorders>
              <w:left w:val="single" w:sz="6" w:space="0" w:color="auto"/>
              <w:right w:val="single" w:sz="6" w:space="0" w:color="auto"/>
            </w:tcBorders>
            <w:shd w:val="clear" w:color="auto" w:fill="FFFFFF"/>
          </w:tcPr>
          <w:p w14:paraId="29E8A72A"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01" w:type="dxa"/>
            <w:tcBorders>
              <w:left w:val="single" w:sz="6" w:space="0" w:color="auto"/>
              <w:right w:val="single" w:sz="6" w:space="0" w:color="auto"/>
            </w:tcBorders>
            <w:shd w:val="clear" w:color="auto" w:fill="FFFFFF"/>
          </w:tcPr>
          <w:p w14:paraId="5D61C023"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0,9</w:t>
            </w:r>
          </w:p>
        </w:tc>
      </w:tr>
      <w:tr w:rsidR="00166766" w:rsidRPr="00822DDB" w14:paraId="75155B41" w14:textId="77777777" w:rsidTr="00A216BF">
        <w:tc>
          <w:tcPr>
            <w:tcW w:w="1854" w:type="dxa"/>
            <w:tcBorders>
              <w:left w:val="single" w:sz="6" w:space="0" w:color="auto"/>
              <w:bottom w:val="single" w:sz="6" w:space="0" w:color="auto"/>
              <w:right w:val="single" w:sz="6" w:space="0" w:color="auto"/>
            </w:tcBorders>
            <w:shd w:val="clear" w:color="auto" w:fill="FFFFFF"/>
          </w:tcPr>
          <w:p w14:paraId="5D544ACA" w14:textId="77777777" w:rsidR="00166766" w:rsidRPr="00822DDB" w:rsidRDefault="00166766" w:rsidP="001155D3">
            <w:pPr>
              <w:shd w:val="clear" w:color="auto" w:fill="FFFFFF"/>
              <w:ind w:left="142"/>
              <w:jc w:val="both"/>
              <w:rPr>
                <w:rFonts w:ascii="Times New Roman" w:hAnsi="Times New Roman" w:cs="Times New Roman"/>
                <w:sz w:val="18"/>
                <w:szCs w:val="24"/>
              </w:rPr>
            </w:pPr>
            <w:r w:rsidRPr="00822DDB">
              <w:rPr>
                <w:rFonts w:ascii="Times New Roman" w:hAnsi="Times New Roman" w:cs="Times New Roman"/>
                <w:sz w:val="18"/>
                <w:szCs w:val="18"/>
              </w:rPr>
              <w:t>на твердом и газообразном топливе</w:t>
            </w:r>
          </w:p>
        </w:tc>
        <w:tc>
          <w:tcPr>
            <w:tcW w:w="403" w:type="dxa"/>
            <w:tcBorders>
              <w:left w:val="single" w:sz="6" w:space="0" w:color="auto"/>
              <w:bottom w:val="single" w:sz="6" w:space="0" w:color="auto"/>
              <w:right w:val="single" w:sz="6" w:space="0" w:color="auto"/>
            </w:tcBorders>
            <w:shd w:val="clear" w:color="auto" w:fill="FFFFFF"/>
          </w:tcPr>
          <w:p w14:paraId="05C618E7"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0,9</w:t>
            </w:r>
          </w:p>
        </w:tc>
        <w:tc>
          <w:tcPr>
            <w:tcW w:w="477" w:type="dxa"/>
            <w:tcBorders>
              <w:left w:val="single" w:sz="6" w:space="0" w:color="auto"/>
              <w:bottom w:val="single" w:sz="6" w:space="0" w:color="auto"/>
              <w:right w:val="single" w:sz="6" w:space="0" w:color="auto"/>
            </w:tcBorders>
            <w:shd w:val="clear" w:color="auto" w:fill="FFFFFF"/>
          </w:tcPr>
          <w:p w14:paraId="1BB6108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24"/>
              </w:rPr>
              <w:t>-</w:t>
            </w:r>
          </w:p>
        </w:tc>
        <w:tc>
          <w:tcPr>
            <w:tcW w:w="391" w:type="dxa"/>
            <w:tcBorders>
              <w:left w:val="single" w:sz="6" w:space="0" w:color="auto"/>
              <w:bottom w:val="single" w:sz="6" w:space="0" w:color="auto"/>
              <w:right w:val="single" w:sz="6" w:space="0" w:color="auto"/>
            </w:tcBorders>
            <w:shd w:val="clear" w:color="auto" w:fill="FFFFFF"/>
          </w:tcPr>
          <w:p w14:paraId="32A44D1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572" w:type="dxa"/>
            <w:tcBorders>
              <w:left w:val="single" w:sz="6" w:space="0" w:color="auto"/>
              <w:bottom w:val="single" w:sz="6" w:space="0" w:color="auto"/>
              <w:right w:val="single" w:sz="6" w:space="0" w:color="auto"/>
            </w:tcBorders>
            <w:shd w:val="clear" w:color="auto" w:fill="FFFFFF"/>
          </w:tcPr>
          <w:p w14:paraId="642DC9C9"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83" w:type="dxa"/>
            <w:tcBorders>
              <w:left w:val="single" w:sz="6" w:space="0" w:color="auto"/>
              <w:bottom w:val="single" w:sz="6" w:space="0" w:color="auto"/>
              <w:right w:val="single" w:sz="6" w:space="0" w:color="auto"/>
            </w:tcBorders>
            <w:shd w:val="clear" w:color="auto" w:fill="FFFFFF"/>
          </w:tcPr>
          <w:p w14:paraId="4BA315D6"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0,5</w:t>
            </w:r>
          </w:p>
        </w:tc>
        <w:tc>
          <w:tcPr>
            <w:tcW w:w="655" w:type="dxa"/>
            <w:tcBorders>
              <w:left w:val="single" w:sz="6" w:space="0" w:color="auto"/>
              <w:bottom w:val="single" w:sz="6" w:space="0" w:color="auto"/>
              <w:right w:val="single" w:sz="6" w:space="0" w:color="auto"/>
            </w:tcBorders>
            <w:shd w:val="clear" w:color="auto" w:fill="FFFFFF"/>
          </w:tcPr>
          <w:p w14:paraId="4A898936"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0,3</w:t>
            </w:r>
          </w:p>
        </w:tc>
        <w:tc>
          <w:tcPr>
            <w:tcW w:w="765" w:type="dxa"/>
            <w:tcBorders>
              <w:left w:val="single" w:sz="6" w:space="0" w:color="auto"/>
              <w:bottom w:val="single" w:sz="6" w:space="0" w:color="auto"/>
              <w:right w:val="single" w:sz="6" w:space="0" w:color="auto"/>
            </w:tcBorders>
            <w:shd w:val="clear" w:color="auto" w:fill="FFFFFF"/>
          </w:tcPr>
          <w:p w14:paraId="1961A7A0"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410" w:type="dxa"/>
            <w:tcBorders>
              <w:left w:val="single" w:sz="6" w:space="0" w:color="auto"/>
              <w:bottom w:val="single" w:sz="6" w:space="0" w:color="auto"/>
              <w:right w:val="single" w:sz="6" w:space="0" w:color="auto"/>
            </w:tcBorders>
            <w:shd w:val="clear" w:color="auto" w:fill="FFFFFF"/>
          </w:tcPr>
          <w:p w14:paraId="526851C8"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0,5</w:t>
            </w:r>
          </w:p>
        </w:tc>
        <w:tc>
          <w:tcPr>
            <w:tcW w:w="581" w:type="dxa"/>
            <w:tcBorders>
              <w:left w:val="single" w:sz="6" w:space="0" w:color="auto"/>
              <w:bottom w:val="single" w:sz="6" w:space="0" w:color="auto"/>
              <w:right w:val="single" w:sz="6" w:space="0" w:color="auto"/>
            </w:tcBorders>
            <w:shd w:val="clear" w:color="auto" w:fill="FFFFFF"/>
          </w:tcPr>
          <w:p w14:paraId="0716496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398" w:type="dxa"/>
            <w:tcBorders>
              <w:left w:val="single" w:sz="6" w:space="0" w:color="auto"/>
              <w:bottom w:val="single" w:sz="6" w:space="0" w:color="auto"/>
              <w:right w:val="single" w:sz="6" w:space="0" w:color="auto"/>
            </w:tcBorders>
            <w:shd w:val="clear" w:color="auto" w:fill="FFFFFF"/>
          </w:tcPr>
          <w:p w14:paraId="7D0A2BBC"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03" w:type="dxa"/>
            <w:tcBorders>
              <w:left w:val="single" w:sz="6" w:space="0" w:color="auto"/>
              <w:bottom w:val="single" w:sz="6" w:space="0" w:color="auto"/>
              <w:right w:val="single" w:sz="6" w:space="0" w:color="auto"/>
            </w:tcBorders>
            <w:shd w:val="clear" w:color="auto" w:fill="FFFFFF"/>
          </w:tcPr>
          <w:p w14:paraId="0A3CC429"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10" w:type="dxa"/>
            <w:tcBorders>
              <w:left w:val="single" w:sz="6" w:space="0" w:color="auto"/>
              <w:bottom w:val="single" w:sz="6" w:space="0" w:color="auto"/>
              <w:right w:val="single" w:sz="6" w:space="0" w:color="auto"/>
            </w:tcBorders>
            <w:shd w:val="clear" w:color="auto" w:fill="FFFFFF"/>
          </w:tcPr>
          <w:p w14:paraId="583E0BEB"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410" w:type="dxa"/>
            <w:tcBorders>
              <w:left w:val="single" w:sz="6" w:space="0" w:color="auto"/>
              <w:bottom w:val="single" w:sz="6" w:space="0" w:color="auto"/>
              <w:right w:val="single" w:sz="6" w:space="0" w:color="auto"/>
            </w:tcBorders>
            <w:shd w:val="clear" w:color="auto" w:fill="FFFFFF"/>
          </w:tcPr>
          <w:p w14:paraId="5F5C2AF5"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471" w:type="dxa"/>
            <w:tcBorders>
              <w:left w:val="single" w:sz="6" w:space="0" w:color="auto"/>
              <w:bottom w:val="single" w:sz="6" w:space="0" w:color="auto"/>
              <w:right w:val="single" w:sz="6" w:space="0" w:color="auto"/>
            </w:tcBorders>
            <w:shd w:val="clear" w:color="auto" w:fill="FFFFFF"/>
          </w:tcPr>
          <w:p w14:paraId="6DE8EB1E"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0,5</w:t>
            </w:r>
          </w:p>
        </w:tc>
        <w:tc>
          <w:tcPr>
            <w:tcW w:w="302" w:type="dxa"/>
            <w:tcBorders>
              <w:left w:val="single" w:sz="6" w:space="0" w:color="auto"/>
              <w:bottom w:val="single" w:sz="6" w:space="0" w:color="auto"/>
              <w:right w:val="single" w:sz="6" w:space="0" w:color="auto"/>
            </w:tcBorders>
            <w:shd w:val="clear" w:color="auto" w:fill="FFFFFF"/>
          </w:tcPr>
          <w:p w14:paraId="1B90D03E"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0,5</w:t>
            </w:r>
          </w:p>
        </w:tc>
        <w:tc>
          <w:tcPr>
            <w:tcW w:w="401" w:type="dxa"/>
            <w:tcBorders>
              <w:left w:val="single" w:sz="6" w:space="0" w:color="auto"/>
              <w:bottom w:val="single" w:sz="6" w:space="0" w:color="auto"/>
              <w:right w:val="single" w:sz="6" w:space="0" w:color="auto"/>
            </w:tcBorders>
            <w:shd w:val="clear" w:color="auto" w:fill="FFFFFF"/>
          </w:tcPr>
          <w:p w14:paraId="1D919532"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0,9</w:t>
            </w:r>
          </w:p>
        </w:tc>
      </w:tr>
      <w:tr w:rsidR="00166766" w:rsidRPr="00822DDB" w14:paraId="053C01CF" w14:textId="77777777" w:rsidTr="00A216BF">
        <w:tc>
          <w:tcPr>
            <w:tcW w:w="1854" w:type="dxa"/>
            <w:tcBorders>
              <w:top w:val="single" w:sz="6" w:space="0" w:color="auto"/>
              <w:left w:val="single" w:sz="6" w:space="0" w:color="auto"/>
              <w:bottom w:val="single" w:sz="6" w:space="0" w:color="auto"/>
              <w:right w:val="single" w:sz="6" w:space="0" w:color="auto"/>
            </w:tcBorders>
            <w:shd w:val="clear" w:color="auto" w:fill="FFFFFF"/>
          </w:tcPr>
          <w:p w14:paraId="4F5AC060" w14:textId="77777777" w:rsidR="00166766" w:rsidRPr="00822DDB" w:rsidRDefault="00166766" w:rsidP="001155D3">
            <w:pPr>
              <w:shd w:val="clear" w:color="auto" w:fill="FFFFFF"/>
              <w:jc w:val="both"/>
              <w:rPr>
                <w:rFonts w:ascii="Times New Roman" w:hAnsi="Times New Roman" w:cs="Times New Roman"/>
                <w:sz w:val="18"/>
                <w:szCs w:val="24"/>
              </w:rPr>
            </w:pPr>
            <w:r w:rsidRPr="00822DDB">
              <w:rPr>
                <w:rFonts w:ascii="Times New Roman" w:hAnsi="Times New Roman" w:cs="Times New Roman"/>
                <w:sz w:val="18"/>
                <w:szCs w:val="18"/>
              </w:rPr>
              <w:t>Предприятия общественного питания (столовые, кафе и рестораны)</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67931523"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477" w:type="dxa"/>
            <w:tcBorders>
              <w:top w:val="single" w:sz="6" w:space="0" w:color="auto"/>
              <w:left w:val="single" w:sz="6" w:space="0" w:color="auto"/>
              <w:bottom w:val="single" w:sz="6" w:space="0" w:color="auto"/>
              <w:right w:val="single" w:sz="6" w:space="0" w:color="auto"/>
            </w:tcBorders>
            <w:shd w:val="clear" w:color="auto" w:fill="FFFFFF"/>
          </w:tcPr>
          <w:p w14:paraId="109EDFFF"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391" w:type="dxa"/>
            <w:tcBorders>
              <w:top w:val="single" w:sz="6" w:space="0" w:color="auto"/>
              <w:left w:val="single" w:sz="6" w:space="0" w:color="auto"/>
              <w:bottom w:val="single" w:sz="6" w:space="0" w:color="auto"/>
              <w:right w:val="single" w:sz="6" w:space="0" w:color="auto"/>
            </w:tcBorders>
            <w:shd w:val="clear" w:color="auto" w:fill="FFFFFF"/>
          </w:tcPr>
          <w:p w14:paraId="3A03EBEA"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572" w:type="dxa"/>
            <w:tcBorders>
              <w:top w:val="single" w:sz="6" w:space="0" w:color="auto"/>
              <w:left w:val="single" w:sz="6" w:space="0" w:color="auto"/>
              <w:bottom w:val="single" w:sz="6" w:space="0" w:color="auto"/>
              <w:right w:val="single" w:sz="6" w:space="0" w:color="auto"/>
            </w:tcBorders>
            <w:shd w:val="clear" w:color="auto" w:fill="FFFFFF"/>
          </w:tcPr>
          <w:p w14:paraId="437E4547"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83" w:type="dxa"/>
            <w:tcBorders>
              <w:top w:val="single" w:sz="6" w:space="0" w:color="auto"/>
              <w:left w:val="single" w:sz="6" w:space="0" w:color="auto"/>
              <w:bottom w:val="single" w:sz="6" w:space="0" w:color="auto"/>
              <w:right w:val="single" w:sz="6" w:space="0" w:color="auto"/>
            </w:tcBorders>
            <w:shd w:val="clear" w:color="auto" w:fill="FFFFFF"/>
          </w:tcPr>
          <w:p w14:paraId="5E34836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655" w:type="dxa"/>
            <w:tcBorders>
              <w:top w:val="single" w:sz="6" w:space="0" w:color="auto"/>
              <w:left w:val="single" w:sz="6" w:space="0" w:color="auto"/>
              <w:bottom w:val="single" w:sz="6" w:space="0" w:color="auto"/>
              <w:right w:val="single" w:sz="6" w:space="0" w:color="auto"/>
            </w:tcBorders>
            <w:shd w:val="clear" w:color="auto" w:fill="FFFFFF"/>
          </w:tcPr>
          <w:p w14:paraId="1FA181ED"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765" w:type="dxa"/>
            <w:tcBorders>
              <w:top w:val="single" w:sz="6" w:space="0" w:color="auto"/>
              <w:left w:val="single" w:sz="6" w:space="0" w:color="auto"/>
              <w:bottom w:val="single" w:sz="6" w:space="0" w:color="auto"/>
              <w:right w:val="single" w:sz="6" w:space="0" w:color="auto"/>
            </w:tcBorders>
            <w:shd w:val="clear" w:color="auto" w:fill="FFFFFF"/>
          </w:tcPr>
          <w:p w14:paraId="12021879"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75719659"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581" w:type="dxa"/>
            <w:tcBorders>
              <w:top w:val="single" w:sz="6" w:space="0" w:color="auto"/>
              <w:left w:val="single" w:sz="6" w:space="0" w:color="auto"/>
              <w:bottom w:val="single" w:sz="6" w:space="0" w:color="auto"/>
              <w:right w:val="single" w:sz="6" w:space="0" w:color="auto"/>
            </w:tcBorders>
            <w:shd w:val="clear" w:color="auto" w:fill="FFFFFF"/>
          </w:tcPr>
          <w:p w14:paraId="21A1BD9C"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54F3C517"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26DCDEC5"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025AF620"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76A0D2D5"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71" w:type="dxa"/>
            <w:tcBorders>
              <w:top w:val="single" w:sz="6" w:space="0" w:color="auto"/>
              <w:left w:val="single" w:sz="6" w:space="0" w:color="auto"/>
              <w:bottom w:val="single" w:sz="6" w:space="0" w:color="auto"/>
              <w:right w:val="single" w:sz="6" w:space="0" w:color="auto"/>
            </w:tcBorders>
            <w:shd w:val="clear" w:color="auto" w:fill="FFFFFF"/>
          </w:tcPr>
          <w:p w14:paraId="12C531D7"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302" w:type="dxa"/>
            <w:tcBorders>
              <w:top w:val="single" w:sz="6" w:space="0" w:color="auto"/>
              <w:left w:val="single" w:sz="6" w:space="0" w:color="auto"/>
              <w:bottom w:val="single" w:sz="6" w:space="0" w:color="auto"/>
              <w:right w:val="single" w:sz="6" w:space="0" w:color="auto"/>
            </w:tcBorders>
            <w:shd w:val="clear" w:color="auto" w:fill="FFFFFF"/>
          </w:tcPr>
          <w:p w14:paraId="3215C445"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01" w:type="dxa"/>
            <w:tcBorders>
              <w:top w:val="single" w:sz="6" w:space="0" w:color="auto"/>
              <w:left w:val="single" w:sz="6" w:space="0" w:color="auto"/>
              <w:bottom w:val="single" w:sz="6" w:space="0" w:color="auto"/>
              <w:right w:val="single" w:sz="6" w:space="0" w:color="auto"/>
            </w:tcBorders>
            <w:shd w:val="clear" w:color="auto" w:fill="FFFFFF"/>
          </w:tcPr>
          <w:p w14:paraId="081769A1"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0,5</w:t>
            </w:r>
          </w:p>
        </w:tc>
      </w:tr>
      <w:tr w:rsidR="00166766" w:rsidRPr="00822DDB" w14:paraId="6A543473" w14:textId="77777777" w:rsidTr="00A216BF">
        <w:tc>
          <w:tcPr>
            <w:tcW w:w="1854" w:type="dxa"/>
            <w:tcBorders>
              <w:top w:val="single" w:sz="6" w:space="0" w:color="auto"/>
              <w:left w:val="single" w:sz="6" w:space="0" w:color="auto"/>
              <w:bottom w:val="single" w:sz="6" w:space="0" w:color="auto"/>
              <w:right w:val="single" w:sz="6" w:space="0" w:color="auto"/>
            </w:tcBorders>
            <w:shd w:val="clear" w:color="auto" w:fill="FFFFFF"/>
          </w:tcPr>
          <w:p w14:paraId="6A1E1E24" w14:textId="77777777" w:rsidR="00166766" w:rsidRPr="00822DDB" w:rsidRDefault="00166766" w:rsidP="001155D3">
            <w:pPr>
              <w:shd w:val="clear" w:color="auto" w:fill="FFFFFF"/>
              <w:jc w:val="both"/>
              <w:rPr>
                <w:rFonts w:ascii="Times New Roman" w:hAnsi="Times New Roman" w:cs="Times New Roman"/>
                <w:sz w:val="18"/>
                <w:szCs w:val="24"/>
              </w:rPr>
            </w:pPr>
            <w:proofErr w:type="spellStart"/>
            <w:r w:rsidRPr="00822DDB">
              <w:rPr>
                <w:rFonts w:ascii="Times New Roman" w:hAnsi="Times New Roman" w:cs="Times New Roman"/>
                <w:sz w:val="18"/>
                <w:szCs w:val="18"/>
              </w:rPr>
              <w:t>Общеобразователь-ные</w:t>
            </w:r>
            <w:proofErr w:type="spellEnd"/>
            <w:r w:rsidRPr="00822DDB">
              <w:rPr>
                <w:rFonts w:ascii="Times New Roman" w:hAnsi="Times New Roman" w:cs="Times New Roman"/>
                <w:sz w:val="18"/>
                <w:szCs w:val="18"/>
              </w:rPr>
              <w:t xml:space="preserve"> школы, средние учебные заведения, профессионально-технические училища, библиотеки</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207730E8"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0,5</w:t>
            </w:r>
          </w:p>
        </w:tc>
        <w:tc>
          <w:tcPr>
            <w:tcW w:w="477" w:type="dxa"/>
            <w:tcBorders>
              <w:top w:val="single" w:sz="6" w:space="0" w:color="auto"/>
              <w:left w:val="single" w:sz="6" w:space="0" w:color="auto"/>
              <w:bottom w:val="single" w:sz="6" w:space="0" w:color="auto"/>
              <w:right w:val="single" w:sz="6" w:space="0" w:color="auto"/>
            </w:tcBorders>
            <w:shd w:val="clear" w:color="auto" w:fill="FFFFFF"/>
          </w:tcPr>
          <w:p w14:paraId="179C085B"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391" w:type="dxa"/>
            <w:tcBorders>
              <w:top w:val="single" w:sz="6" w:space="0" w:color="auto"/>
              <w:left w:val="single" w:sz="6" w:space="0" w:color="auto"/>
              <w:bottom w:val="single" w:sz="6" w:space="0" w:color="auto"/>
              <w:right w:val="single" w:sz="6" w:space="0" w:color="auto"/>
            </w:tcBorders>
            <w:shd w:val="clear" w:color="auto" w:fill="FFFFFF"/>
          </w:tcPr>
          <w:p w14:paraId="57F936E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572" w:type="dxa"/>
            <w:tcBorders>
              <w:top w:val="single" w:sz="6" w:space="0" w:color="auto"/>
              <w:left w:val="single" w:sz="6" w:space="0" w:color="auto"/>
              <w:bottom w:val="single" w:sz="6" w:space="0" w:color="auto"/>
              <w:right w:val="single" w:sz="6" w:space="0" w:color="auto"/>
            </w:tcBorders>
            <w:shd w:val="clear" w:color="auto" w:fill="FFFFFF"/>
          </w:tcPr>
          <w:p w14:paraId="0EBBACA3"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483" w:type="dxa"/>
            <w:tcBorders>
              <w:top w:val="single" w:sz="6" w:space="0" w:color="auto"/>
              <w:left w:val="single" w:sz="6" w:space="0" w:color="auto"/>
              <w:bottom w:val="single" w:sz="6" w:space="0" w:color="auto"/>
              <w:right w:val="single" w:sz="6" w:space="0" w:color="auto"/>
            </w:tcBorders>
            <w:shd w:val="clear" w:color="auto" w:fill="FFFFFF"/>
          </w:tcPr>
          <w:p w14:paraId="50DA9A98"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655" w:type="dxa"/>
            <w:tcBorders>
              <w:top w:val="single" w:sz="6" w:space="0" w:color="auto"/>
              <w:left w:val="single" w:sz="6" w:space="0" w:color="auto"/>
              <w:bottom w:val="single" w:sz="6" w:space="0" w:color="auto"/>
              <w:right w:val="single" w:sz="6" w:space="0" w:color="auto"/>
            </w:tcBorders>
            <w:shd w:val="clear" w:color="auto" w:fill="FFFFFF"/>
          </w:tcPr>
          <w:p w14:paraId="6D698797"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765" w:type="dxa"/>
            <w:tcBorders>
              <w:top w:val="single" w:sz="6" w:space="0" w:color="auto"/>
              <w:left w:val="single" w:sz="6" w:space="0" w:color="auto"/>
              <w:bottom w:val="single" w:sz="6" w:space="0" w:color="auto"/>
              <w:right w:val="single" w:sz="6" w:space="0" w:color="auto"/>
            </w:tcBorders>
            <w:shd w:val="clear" w:color="auto" w:fill="FFFFFF"/>
          </w:tcPr>
          <w:p w14:paraId="0483ABE9"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4A66CD7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581" w:type="dxa"/>
            <w:tcBorders>
              <w:top w:val="single" w:sz="6" w:space="0" w:color="auto"/>
              <w:left w:val="single" w:sz="6" w:space="0" w:color="auto"/>
              <w:bottom w:val="single" w:sz="6" w:space="0" w:color="auto"/>
              <w:right w:val="single" w:sz="6" w:space="0" w:color="auto"/>
            </w:tcBorders>
            <w:shd w:val="clear" w:color="auto" w:fill="FFFFFF"/>
          </w:tcPr>
          <w:p w14:paraId="64E4C3BD"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37361961"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31787169"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74A39472"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4282C84F"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71" w:type="dxa"/>
            <w:tcBorders>
              <w:top w:val="single" w:sz="6" w:space="0" w:color="auto"/>
              <w:left w:val="single" w:sz="6" w:space="0" w:color="auto"/>
              <w:bottom w:val="single" w:sz="6" w:space="0" w:color="auto"/>
              <w:right w:val="single" w:sz="6" w:space="0" w:color="auto"/>
            </w:tcBorders>
            <w:shd w:val="clear" w:color="auto" w:fill="FFFFFF"/>
          </w:tcPr>
          <w:p w14:paraId="2E4B51F2"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302" w:type="dxa"/>
            <w:tcBorders>
              <w:top w:val="single" w:sz="6" w:space="0" w:color="auto"/>
              <w:left w:val="single" w:sz="6" w:space="0" w:color="auto"/>
              <w:bottom w:val="single" w:sz="6" w:space="0" w:color="auto"/>
              <w:right w:val="single" w:sz="6" w:space="0" w:color="auto"/>
            </w:tcBorders>
            <w:shd w:val="clear" w:color="auto" w:fill="FFFFFF"/>
          </w:tcPr>
          <w:p w14:paraId="1A938330"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01" w:type="dxa"/>
            <w:tcBorders>
              <w:top w:val="single" w:sz="6" w:space="0" w:color="auto"/>
              <w:left w:val="single" w:sz="6" w:space="0" w:color="auto"/>
              <w:bottom w:val="single" w:sz="6" w:space="0" w:color="auto"/>
              <w:right w:val="single" w:sz="6" w:space="0" w:color="auto"/>
            </w:tcBorders>
            <w:shd w:val="clear" w:color="auto" w:fill="FFFFFF"/>
          </w:tcPr>
          <w:p w14:paraId="281C8CD9"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r>
      <w:tr w:rsidR="00166766" w:rsidRPr="00822DDB" w14:paraId="7B1B317F" w14:textId="77777777" w:rsidTr="00A216BF">
        <w:tc>
          <w:tcPr>
            <w:tcW w:w="1854" w:type="dxa"/>
            <w:tcBorders>
              <w:top w:val="single" w:sz="6" w:space="0" w:color="auto"/>
              <w:left w:val="single" w:sz="6" w:space="0" w:color="auto"/>
              <w:bottom w:val="single" w:sz="6" w:space="0" w:color="auto"/>
              <w:right w:val="single" w:sz="6" w:space="0" w:color="auto"/>
            </w:tcBorders>
            <w:shd w:val="clear" w:color="auto" w:fill="FFFFFF"/>
          </w:tcPr>
          <w:p w14:paraId="3B6D14E4" w14:textId="77777777" w:rsidR="00166766" w:rsidRPr="00822DDB" w:rsidRDefault="00166766" w:rsidP="001155D3">
            <w:pPr>
              <w:shd w:val="clear" w:color="auto" w:fill="FFFFFF"/>
              <w:jc w:val="both"/>
              <w:rPr>
                <w:rFonts w:ascii="Times New Roman" w:hAnsi="Times New Roman" w:cs="Times New Roman"/>
                <w:sz w:val="18"/>
                <w:szCs w:val="24"/>
              </w:rPr>
            </w:pPr>
            <w:r w:rsidRPr="00822DDB">
              <w:rPr>
                <w:rFonts w:ascii="Times New Roman" w:hAnsi="Times New Roman" w:cs="Times New Roman"/>
                <w:sz w:val="18"/>
                <w:szCs w:val="18"/>
              </w:rPr>
              <w:t>Предприятия торговли (односменные и полутора- двухсменные)</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62C744FE"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0,5</w:t>
            </w:r>
          </w:p>
        </w:tc>
        <w:tc>
          <w:tcPr>
            <w:tcW w:w="477" w:type="dxa"/>
            <w:tcBorders>
              <w:top w:val="single" w:sz="6" w:space="0" w:color="auto"/>
              <w:left w:val="single" w:sz="6" w:space="0" w:color="auto"/>
              <w:bottom w:val="single" w:sz="6" w:space="0" w:color="auto"/>
              <w:right w:val="single" w:sz="6" w:space="0" w:color="auto"/>
            </w:tcBorders>
            <w:shd w:val="clear" w:color="auto" w:fill="FFFFFF"/>
          </w:tcPr>
          <w:p w14:paraId="11AEC022"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391" w:type="dxa"/>
            <w:tcBorders>
              <w:top w:val="single" w:sz="6" w:space="0" w:color="auto"/>
              <w:left w:val="single" w:sz="6" w:space="0" w:color="auto"/>
              <w:bottom w:val="single" w:sz="6" w:space="0" w:color="auto"/>
              <w:right w:val="single" w:sz="6" w:space="0" w:color="auto"/>
            </w:tcBorders>
            <w:shd w:val="clear" w:color="auto" w:fill="FFFFFF"/>
          </w:tcPr>
          <w:p w14:paraId="780D957D"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572" w:type="dxa"/>
            <w:tcBorders>
              <w:top w:val="single" w:sz="6" w:space="0" w:color="auto"/>
              <w:left w:val="single" w:sz="6" w:space="0" w:color="auto"/>
              <w:bottom w:val="single" w:sz="6" w:space="0" w:color="auto"/>
              <w:right w:val="single" w:sz="6" w:space="0" w:color="auto"/>
            </w:tcBorders>
            <w:shd w:val="clear" w:color="auto" w:fill="FFFFFF"/>
          </w:tcPr>
          <w:p w14:paraId="3C2CE501"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483" w:type="dxa"/>
            <w:tcBorders>
              <w:top w:val="single" w:sz="6" w:space="0" w:color="auto"/>
              <w:left w:val="single" w:sz="6" w:space="0" w:color="auto"/>
              <w:bottom w:val="single" w:sz="6" w:space="0" w:color="auto"/>
              <w:right w:val="single" w:sz="6" w:space="0" w:color="auto"/>
            </w:tcBorders>
            <w:shd w:val="clear" w:color="auto" w:fill="FFFFFF"/>
          </w:tcPr>
          <w:p w14:paraId="215A364D"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655" w:type="dxa"/>
            <w:tcBorders>
              <w:top w:val="single" w:sz="6" w:space="0" w:color="auto"/>
              <w:left w:val="single" w:sz="6" w:space="0" w:color="auto"/>
              <w:bottom w:val="single" w:sz="6" w:space="0" w:color="auto"/>
              <w:right w:val="single" w:sz="6" w:space="0" w:color="auto"/>
            </w:tcBorders>
            <w:shd w:val="clear" w:color="auto" w:fill="FFFFFF"/>
          </w:tcPr>
          <w:p w14:paraId="1CE1E0C5"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765" w:type="dxa"/>
            <w:tcBorders>
              <w:top w:val="single" w:sz="6" w:space="0" w:color="auto"/>
              <w:left w:val="single" w:sz="6" w:space="0" w:color="auto"/>
              <w:bottom w:val="single" w:sz="6" w:space="0" w:color="auto"/>
              <w:right w:val="single" w:sz="6" w:space="0" w:color="auto"/>
            </w:tcBorders>
            <w:shd w:val="clear" w:color="auto" w:fill="FFFFFF"/>
          </w:tcPr>
          <w:p w14:paraId="2078B345"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51821F67"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581" w:type="dxa"/>
            <w:tcBorders>
              <w:top w:val="single" w:sz="6" w:space="0" w:color="auto"/>
              <w:left w:val="single" w:sz="6" w:space="0" w:color="auto"/>
              <w:bottom w:val="single" w:sz="6" w:space="0" w:color="auto"/>
              <w:right w:val="single" w:sz="6" w:space="0" w:color="auto"/>
            </w:tcBorders>
            <w:shd w:val="clear" w:color="auto" w:fill="FFFFFF"/>
          </w:tcPr>
          <w:p w14:paraId="07FB9B3F"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5A7F77C8"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672320D3"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49AF3171"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6108A061"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71" w:type="dxa"/>
            <w:tcBorders>
              <w:top w:val="single" w:sz="6" w:space="0" w:color="auto"/>
              <w:left w:val="single" w:sz="6" w:space="0" w:color="auto"/>
              <w:bottom w:val="single" w:sz="6" w:space="0" w:color="auto"/>
              <w:right w:val="single" w:sz="6" w:space="0" w:color="auto"/>
            </w:tcBorders>
            <w:shd w:val="clear" w:color="auto" w:fill="FFFFFF"/>
          </w:tcPr>
          <w:p w14:paraId="22FD8B65"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302" w:type="dxa"/>
            <w:tcBorders>
              <w:top w:val="single" w:sz="6" w:space="0" w:color="auto"/>
              <w:left w:val="single" w:sz="6" w:space="0" w:color="auto"/>
              <w:bottom w:val="single" w:sz="6" w:space="0" w:color="auto"/>
              <w:right w:val="single" w:sz="6" w:space="0" w:color="auto"/>
            </w:tcBorders>
            <w:shd w:val="clear" w:color="auto" w:fill="FFFFFF"/>
          </w:tcPr>
          <w:p w14:paraId="73D9799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01" w:type="dxa"/>
            <w:tcBorders>
              <w:top w:val="single" w:sz="6" w:space="0" w:color="auto"/>
              <w:left w:val="single" w:sz="6" w:space="0" w:color="auto"/>
              <w:bottom w:val="single" w:sz="6" w:space="0" w:color="auto"/>
              <w:right w:val="single" w:sz="6" w:space="0" w:color="auto"/>
            </w:tcBorders>
            <w:shd w:val="clear" w:color="auto" w:fill="FFFFFF"/>
          </w:tcPr>
          <w:p w14:paraId="791A2570"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r>
      <w:tr w:rsidR="00166766" w:rsidRPr="00822DDB" w14:paraId="64D9C285" w14:textId="77777777" w:rsidTr="00A216BF">
        <w:tc>
          <w:tcPr>
            <w:tcW w:w="1854" w:type="dxa"/>
            <w:tcBorders>
              <w:top w:val="single" w:sz="6" w:space="0" w:color="auto"/>
              <w:left w:val="single" w:sz="6" w:space="0" w:color="auto"/>
              <w:bottom w:val="single" w:sz="6" w:space="0" w:color="auto"/>
              <w:right w:val="single" w:sz="6" w:space="0" w:color="auto"/>
            </w:tcBorders>
            <w:shd w:val="clear" w:color="auto" w:fill="FFFFFF"/>
          </w:tcPr>
          <w:p w14:paraId="5D46C00F" w14:textId="77777777" w:rsidR="00166766" w:rsidRPr="00822DDB" w:rsidRDefault="00166766" w:rsidP="001155D3">
            <w:pPr>
              <w:shd w:val="clear" w:color="auto" w:fill="FFFFFF"/>
              <w:jc w:val="both"/>
              <w:rPr>
                <w:rFonts w:ascii="Times New Roman" w:hAnsi="Times New Roman" w:cs="Times New Roman"/>
                <w:sz w:val="18"/>
                <w:szCs w:val="24"/>
              </w:rPr>
            </w:pPr>
            <w:r w:rsidRPr="00822DDB">
              <w:rPr>
                <w:rFonts w:ascii="Times New Roman" w:hAnsi="Times New Roman" w:cs="Times New Roman"/>
                <w:sz w:val="18"/>
                <w:szCs w:val="18"/>
              </w:rPr>
              <w:t xml:space="preserve">Организации и учреждения управления, проектные </w:t>
            </w:r>
            <w:r w:rsidRPr="00822DDB">
              <w:rPr>
                <w:rFonts w:ascii="Times New Roman" w:hAnsi="Times New Roman" w:cs="Times New Roman"/>
                <w:sz w:val="18"/>
                <w:szCs w:val="18"/>
              </w:rPr>
              <w:lastRenderedPageBreak/>
              <w:t>и конструкторские организации, учреждения финансирования и кредитования</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7E42E11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lastRenderedPageBreak/>
              <w:t>0,5</w:t>
            </w:r>
          </w:p>
        </w:tc>
        <w:tc>
          <w:tcPr>
            <w:tcW w:w="477" w:type="dxa"/>
            <w:tcBorders>
              <w:top w:val="single" w:sz="6" w:space="0" w:color="auto"/>
              <w:left w:val="single" w:sz="6" w:space="0" w:color="auto"/>
              <w:bottom w:val="single" w:sz="6" w:space="0" w:color="auto"/>
              <w:right w:val="single" w:sz="6" w:space="0" w:color="auto"/>
            </w:tcBorders>
            <w:shd w:val="clear" w:color="auto" w:fill="FFFFFF"/>
          </w:tcPr>
          <w:p w14:paraId="66C1B01A"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391" w:type="dxa"/>
            <w:tcBorders>
              <w:top w:val="single" w:sz="6" w:space="0" w:color="auto"/>
              <w:left w:val="single" w:sz="6" w:space="0" w:color="auto"/>
              <w:bottom w:val="single" w:sz="6" w:space="0" w:color="auto"/>
              <w:right w:val="single" w:sz="6" w:space="0" w:color="auto"/>
            </w:tcBorders>
            <w:shd w:val="clear" w:color="auto" w:fill="FFFFFF"/>
          </w:tcPr>
          <w:p w14:paraId="2F8DCEC1"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572" w:type="dxa"/>
            <w:tcBorders>
              <w:top w:val="single" w:sz="6" w:space="0" w:color="auto"/>
              <w:left w:val="single" w:sz="6" w:space="0" w:color="auto"/>
              <w:bottom w:val="single" w:sz="6" w:space="0" w:color="auto"/>
              <w:right w:val="single" w:sz="6" w:space="0" w:color="auto"/>
            </w:tcBorders>
            <w:shd w:val="clear" w:color="auto" w:fill="FFFFFF"/>
          </w:tcPr>
          <w:p w14:paraId="6E419EDF"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83" w:type="dxa"/>
            <w:tcBorders>
              <w:top w:val="single" w:sz="6" w:space="0" w:color="auto"/>
              <w:left w:val="single" w:sz="6" w:space="0" w:color="auto"/>
              <w:bottom w:val="single" w:sz="6" w:space="0" w:color="auto"/>
              <w:right w:val="single" w:sz="6" w:space="0" w:color="auto"/>
            </w:tcBorders>
            <w:shd w:val="clear" w:color="auto" w:fill="FFFFFF"/>
          </w:tcPr>
          <w:p w14:paraId="6678CC4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655" w:type="dxa"/>
            <w:tcBorders>
              <w:top w:val="single" w:sz="6" w:space="0" w:color="auto"/>
              <w:left w:val="single" w:sz="6" w:space="0" w:color="auto"/>
              <w:bottom w:val="single" w:sz="6" w:space="0" w:color="auto"/>
              <w:right w:val="single" w:sz="6" w:space="0" w:color="auto"/>
            </w:tcBorders>
            <w:shd w:val="clear" w:color="auto" w:fill="FFFFFF"/>
          </w:tcPr>
          <w:p w14:paraId="43414543"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765" w:type="dxa"/>
            <w:tcBorders>
              <w:top w:val="single" w:sz="6" w:space="0" w:color="auto"/>
              <w:left w:val="single" w:sz="6" w:space="0" w:color="auto"/>
              <w:bottom w:val="single" w:sz="6" w:space="0" w:color="auto"/>
              <w:right w:val="single" w:sz="6" w:space="0" w:color="auto"/>
            </w:tcBorders>
            <w:shd w:val="clear" w:color="auto" w:fill="FFFFFF"/>
          </w:tcPr>
          <w:p w14:paraId="3A0AFF25"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52EB062E"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581" w:type="dxa"/>
            <w:tcBorders>
              <w:top w:val="single" w:sz="6" w:space="0" w:color="auto"/>
              <w:left w:val="single" w:sz="6" w:space="0" w:color="auto"/>
              <w:bottom w:val="single" w:sz="6" w:space="0" w:color="auto"/>
              <w:right w:val="single" w:sz="6" w:space="0" w:color="auto"/>
            </w:tcBorders>
            <w:shd w:val="clear" w:color="auto" w:fill="FFFFFF"/>
          </w:tcPr>
          <w:p w14:paraId="1D59077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7B7FA077"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6A3BDF5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15F37B26"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38C82E48"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71" w:type="dxa"/>
            <w:tcBorders>
              <w:top w:val="single" w:sz="6" w:space="0" w:color="auto"/>
              <w:left w:val="single" w:sz="6" w:space="0" w:color="auto"/>
              <w:bottom w:val="single" w:sz="6" w:space="0" w:color="auto"/>
              <w:right w:val="single" w:sz="6" w:space="0" w:color="auto"/>
            </w:tcBorders>
            <w:shd w:val="clear" w:color="auto" w:fill="FFFFFF"/>
          </w:tcPr>
          <w:p w14:paraId="72A452F3"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302" w:type="dxa"/>
            <w:tcBorders>
              <w:top w:val="single" w:sz="6" w:space="0" w:color="auto"/>
              <w:left w:val="single" w:sz="6" w:space="0" w:color="auto"/>
              <w:bottom w:val="single" w:sz="6" w:space="0" w:color="auto"/>
              <w:right w:val="single" w:sz="6" w:space="0" w:color="auto"/>
            </w:tcBorders>
            <w:shd w:val="clear" w:color="auto" w:fill="FFFFFF"/>
          </w:tcPr>
          <w:p w14:paraId="250F2978"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01" w:type="dxa"/>
            <w:tcBorders>
              <w:top w:val="single" w:sz="6" w:space="0" w:color="auto"/>
              <w:left w:val="single" w:sz="6" w:space="0" w:color="auto"/>
              <w:bottom w:val="single" w:sz="6" w:space="0" w:color="auto"/>
              <w:right w:val="single" w:sz="6" w:space="0" w:color="auto"/>
            </w:tcBorders>
            <w:shd w:val="clear" w:color="auto" w:fill="FFFFFF"/>
          </w:tcPr>
          <w:p w14:paraId="51B6975E"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0,5</w:t>
            </w:r>
          </w:p>
        </w:tc>
      </w:tr>
      <w:tr w:rsidR="00166766" w:rsidRPr="00822DDB" w14:paraId="3CE08766" w14:textId="77777777" w:rsidTr="00A216BF">
        <w:tc>
          <w:tcPr>
            <w:tcW w:w="1854" w:type="dxa"/>
            <w:tcBorders>
              <w:top w:val="single" w:sz="6" w:space="0" w:color="auto"/>
              <w:left w:val="single" w:sz="6" w:space="0" w:color="auto"/>
              <w:bottom w:val="single" w:sz="6" w:space="0" w:color="auto"/>
              <w:right w:val="single" w:sz="6" w:space="0" w:color="auto"/>
            </w:tcBorders>
            <w:shd w:val="clear" w:color="auto" w:fill="FFFFFF"/>
          </w:tcPr>
          <w:p w14:paraId="11084C33" w14:textId="77777777" w:rsidR="00166766" w:rsidRPr="00822DDB" w:rsidRDefault="00166766" w:rsidP="001155D3">
            <w:pPr>
              <w:shd w:val="clear" w:color="auto" w:fill="FFFFFF"/>
              <w:jc w:val="both"/>
              <w:rPr>
                <w:rFonts w:ascii="Times New Roman" w:hAnsi="Times New Roman" w:cs="Times New Roman"/>
                <w:sz w:val="18"/>
                <w:szCs w:val="24"/>
              </w:rPr>
            </w:pPr>
            <w:r w:rsidRPr="00822DDB">
              <w:rPr>
                <w:rFonts w:ascii="Times New Roman" w:hAnsi="Times New Roman" w:cs="Times New Roman"/>
                <w:sz w:val="18"/>
                <w:szCs w:val="18"/>
              </w:rPr>
              <w:t>Гостиницы</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065FF8E1"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77" w:type="dxa"/>
            <w:tcBorders>
              <w:top w:val="single" w:sz="6" w:space="0" w:color="auto"/>
              <w:left w:val="single" w:sz="6" w:space="0" w:color="auto"/>
              <w:bottom w:val="single" w:sz="6" w:space="0" w:color="auto"/>
              <w:right w:val="single" w:sz="6" w:space="0" w:color="auto"/>
            </w:tcBorders>
            <w:shd w:val="clear" w:color="auto" w:fill="FFFFFF"/>
          </w:tcPr>
          <w:p w14:paraId="2ADB73A1"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391" w:type="dxa"/>
            <w:tcBorders>
              <w:top w:val="single" w:sz="6" w:space="0" w:color="auto"/>
              <w:left w:val="single" w:sz="6" w:space="0" w:color="auto"/>
              <w:bottom w:val="single" w:sz="6" w:space="0" w:color="auto"/>
              <w:right w:val="single" w:sz="6" w:space="0" w:color="auto"/>
            </w:tcBorders>
            <w:shd w:val="clear" w:color="auto" w:fill="FFFFFF"/>
          </w:tcPr>
          <w:p w14:paraId="3FEFC18D"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572" w:type="dxa"/>
            <w:tcBorders>
              <w:top w:val="single" w:sz="6" w:space="0" w:color="auto"/>
              <w:left w:val="single" w:sz="6" w:space="0" w:color="auto"/>
              <w:bottom w:val="single" w:sz="6" w:space="0" w:color="auto"/>
              <w:right w:val="single" w:sz="6" w:space="0" w:color="auto"/>
            </w:tcBorders>
            <w:shd w:val="clear" w:color="auto" w:fill="FFFFFF"/>
          </w:tcPr>
          <w:p w14:paraId="6BE124CC"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83" w:type="dxa"/>
            <w:tcBorders>
              <w:top w:val="single" w:sz="6" w:space="0" w:color="auto"/>
              <w:left w:val="single" w:sz="6" w:space="0" w:color="auto"/>
              <w:bottom w:val="single" w:sz="6" w:space="0" w:color="auto"/>
              <w:right w:val="single" w:sz="6" w:space="0" w:color="auto"/>
            </w:tcBorders>
            <w:shd w:val="clear" w:color="auto" w:fill="FFFFFF"/>
          </w:tcPr>
          <w:p w14:paraId="374D9980"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655" w:type="dxa"/>
            <w:tcBorders>
              <w:top w:val="single" w:sz="6" w:space="0" w:color="auto"/>
              <w:left w:val="single" w:sz="6" w:space="0" w:color="auto"/>
              <w:bottom w:val="single" w:sz="6" w:space="0" w:color="auto"/>
              <w:right w:val="single" w:sz="6" w:space="0" w:color="auto"/>
            </w:tcBorders>
            <w:shd w:val="clear" w:color="auto" w:fill="FFFFFF"/>
          </w:tcPr>
          <w:p w14:paraId="370692DA"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0,3</w:t>
            </w:r>
          </w:p>
        </w:tc>
        <w:tc>
          <w:tcPr>
            <w:tcW w:w="765" w:type="dxa"/>
            <w:tcBorders>
              <w:top w:val="single" w:sz="6" w:space="0" w:color="auto"/>
              <w:left w:val="single" w:sz="6" w:space="0" w:color="auto"/>
              <w:bottom w:val="single" w:sz="6" w:space="0" w:color="auto"/>
              <w:right w:val="single" w:sz="6" w:space="0" w:color="auto"/>
            </w:tcBorders>
            <w:shd w:val="clear" w:color="auto" w:fill="FFFFFF"/>
          </w:tcPr>
          <w:p w14:paraId="123C7663"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3496687E"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581" w:type="dxa"/>
            <w:tcBorders>
              <w:top w:val="single" w:sz="6" w:space="0" w:color="auto"/>
              <w:left w:val="single" w:sz="6" w:space="0" w:color="auto"/>
              <w:bottom w:val="single" w:sz="6" w:space="0" w:color="auto"/>
              <w:right w:val="single" w:sz="6" w:space="0" w:color="auto"/>
            </w:tcBorders>
            <w:shd w:val="clear" w:color="auto" w:fill="FFFFFF"/>
          </w:tcPr>
          <w:p w14:paraId="093369EA"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1472FC12"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1A3CEBA6"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2E29001E"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75F65D4E"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71" w:type="dxa"/>
            <w:tcBorders>
              <w:top w:val="single" w:sz="6" w:space="0" w:color="auto"/>
              <w:left w:val="single" w:sz="6" w:space="0" w:color="auto"/>
              <w:bottom w:val="single" w:sz="6" w:space="0" w:color="auto"/>
              <w:right w:val="single" w:sz="6" w:space="0" w:color="auto"/>
            </w:tcBorders>
            <w:shd w:val="clear" w:color="auto" w:fill="FFFFFF"/>
          </w:tcPr>
          <w:p w14:paraId="07667472"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0,5</w:t>
            </w:r>
          </w:p>
        </w:tc>
        <w:tc>
          <w:tcPr>
            <w:tcW w:w="302" w:type="dxa"/>
            <w:tcBorders>
              <w:top w:val="single" w:sz="6" w:space="0" w:color="auto"/>
              <w:left w:val="single" w:sz="6" w:space="0" w:color="auto"/>
              <w:bottom w:val="single" w:sz="6" w:space="0" w:color="auto"/>
              <w:right w:val="single" w:sz="6" w:space="0" w:color="auto"/>
            </w:tcBorders>
            <w:shd w:val="clear" w:color="auto" w:fill="FFFFFF"/>
          </w:tcPr>
          <w:p w14:paraId="008DFDAE"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01" w:type="dxa"/>
            <w:tcBorders>
              <w:top w:val="single" w:sz="6" w:space="0" w:color="auto"/>
              <w:left w:val="single" w:sz="6" w:space="0" w:color="auto"/>
              <w:bottom w:val="single" w:sz="6" w:space="0" w:color="auto"/>
              <w:right w:val="single" w:sz="6" w:space="0" w:color="auto"/>
            </w:tcBorders>
            <w:shd w:val="clear" w:color="auto" w:fill="FFFFFF"/>
          </w:tcPr>
          <w:p w14:paraId="62499B87"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0,9</w:t>
            </w:r>
          </w:p>
        </w:tc>
      </w:tr>
      <w:tr w:rsidR="00166766" w:rsidRPr="00822DDB" w14:paraId="5C6CF795" w14:textId="77777777" w:rsidTr="00A216BF">
        <w:tc>
          <w:tcPr>
            <w:tcW w:w="1854" w:type="dxa"/>
            <w:tcBorders>
              <w:top w:val="single" w:sz="6" w:space="0" w:color="auto"/>
              <w:left w:val="single" w:sz="6" w:space="0" w:color="auto"/>
              <w:bottom w:val="single" w:sz="6" w:space="0" w:color="auto"/>
              <w:right w:val="single" w:sz="6" w:space="0" w:color="auto"/>
            </w:tcBorders>
            <w:shd w:val="clear" w:color="auto" w:fill="FFFFFF"/>
          </w:tcPr>
          <w:p w14:paraId="0CB734F1" w14:textId="77777777" w:rsidR="00166766" w:rsidRPr="00822DDB" w:rsidRDefault="00166766" w:rsidP="001155D3">
            <w:pPr>
              <w:shd w:val="clear" w:color="auto" w:fill="FFFFFF"/>
              <w:jc w:val="both"/>
              <w:rPr>
                <w:rFonts w:ascii="Times New Roman" w:hAnsi="Times New Roman" w:cs="Times New Roman"/>
                <w:sz w:val="18"/>
                <w:szCs w:val="24"/>
              </w:rPr>
            </w:pPr>
            <w:r w:rsidRPr="00822DDB">
              <w:rPr>
                <w:rFonts w:ascii="Times New Roman" w:hAnsi="Times New Roman" w:cs="Times New Roman"/>
                <w:sz w:val="18"/>
                <w:szCs w:val="18"/>
              </w:rPr>
              <w:t>Поликлиники</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6B76AFB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0,5</w:t>
            </w:r>
          </w:p>
        </w:tc>
        <w:tc>
          <w:tcPr>
            <w:tcW w:w="477" w:type="dxa"/>
            <w:tcBorders>
              <w:top w:val="single" w:sz="6" w:space="0" w:color="auto"/>
              <w:left w:val="single" w:sz="6" w:space="0" w:color="auto"/>
              <w:bottom w:val="single" w:sz="6" w:space="0" w:color="auto"/>
              <w:right w:val="single" w:sz="6" w:space="0" w:color="auto"/>
            </w:tcBorders>
            <w:shd w:val="clear" w:color="auto" w:fill="FFFFFF"/>
          </w:tcPr>
          <w:p w14:paraId="433F8866"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391" w:type="dxa"/>
            <w:tcBorders>
              <w:top w:val="single" w:sz="6" w:space="0" w:color="auto"/>
              <w:left w:val="single" w:sz="6" w:space="0" w:color="auto"/>
              <w:bottom w:val="single" w:sz="6" w:space="0" w:color="auto"/>
              <w:right w:val="single" w:sz="6" w:space="0" w:color="auto"/>
            </w:tcBorders>
            <w:shd w:val="clear" w:color="auto" w:fill="FFFFFF"/>
          </w:tcPr>
          <w:p w14:paraId="77607C3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572" w:type="dxa"/>
            <w:tcBorders>
              <w:top w:val="single" w:sz="6" w:space="0" w:color="auto"/>
              <w:left w:val="single" w:sz="6" w:space="0" w:color="auto"/>
              <w:bottom w:val="single" w:sz="6" w:space="0" w:color="auto"/>
              <w:right w:val="single" w:sz="6" w:space="0" w:color="auto"/>
            </w:tcBorders>
            <w:shd w:val="clear" w:color="auto" w:fill="FFFFFF"/>
          </w:tcPr>
          <w:p w14:paraId="4B89DE36"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483" w:type="dxa"/>
            <w:tcBorders>
              <w:top w:val="single" w:sz="6" w:space="0" w:color="auto"/>
              <w:left w:val="single" w:sz="6" w:space="0" w:color="auto"/>
              <w:bottom w:val="single" w:sz="6" w:space="0" w:color="auto"/>
              <w:right w:val="single" w:sz="6" w:space="0" w:color="auto"/>
            </w:tcBorders>
            <w:shd w:val="clear" w:color="auto" w:fill="FFFFFF"/>
          </w:tcPr>
          <w:p w14:paraId="031E9942"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655" w:type="dxa"/>
            <w:tcBorders>
              <w:top w:val="single" w:sz="6" w:space="0" w:color="auto"/>
              <w:left w:val="single" w:sz="6" w:space="0" w:color="auto"/>
              <w:bottom w:val="single" w:sz="6" w:space="0" w:color="auto"/>
              <w:right w:val="single" w:sz="6" w:space="0" w:color="auto"/>
            </w:tcBorders>
            <w:shd w:val="clear" w:color="auto" w:fill="FFFFFF"/>
          </w:tcPr>
          <w:p w14:paraId="47EA3212"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765" w:type="dxa"/>
            <w:tcBorders>
              <w:top w:val="single" w:sz="6" w:space="0" w:color="auto"/>
              <w:left w:val="single" w:sz="6" w:space="0" w:color="auto"/>
              <w:bottom w:val="single" w:sz="6" w:space="0" w:color="auto"/>
              <w:right w:val="single" w:sz="6" w:space="0" w:color="auto"/>
            </w:tcBorders>
            <w:shd w:val="clear" w:color="auto" w:fill="FFFFFF"/>
          </w:tcPr>
          <w:p w14:paraId="7E8FC61D"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6CB034C1"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581" w:type="dxa"/>
            <w:tcBorders>
              <w:top w:val="single" w:sz="6" w:space="0" w:color="auto"/>
              <w:left w:val="single" w:sz="6" w:space="0" w:color="auto"/>
              <w:bottom w:val="single" w:sz="6" w:space="0" w:color="auto"/>
              <w:right w:val="single" w:sz="6" w:space="0" w:color="auto"/>
            </w:tcBorders>
            <w:shd w:val="clear" w:color="auto" w:fill="FFFFFF"/>
          </w:tcPr>
          <w:p w14:paraId="3EE4B172"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66783A7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2D675E64"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719CEB88"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2C04AC01"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71" w:type="dxa"/>
            <w:tcBorders>
              <w:top w:val="single" w:sz="6" w:space="0" w:color="auto"/>
              <w:left w:val="single" w:sz="6" w:space="0" w:color="auto"/>
              <w:bottom w:val="single" w:sz="6" w:space="0" w:color="auto"/>
              <w:right w:val="single" w:sz="6" w:space="0" w:color="auto"/>
            </w:tcBorders>
            <w:shd w:val="clear" w:color="auto" w:fill="FFFFFF"/>
          </w:tcPr>
          <w:p w14:paraId="4A4775E8"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302" w:type="dxa"/>
            <w:tcBorders>
              <w:top w:val="single" w:sz="6" w:space="0" w:color="auto"/>
              <w:left w:val="single" w:sz="6" w:space="0" w:color="auto"/>
              <w:bottom w:val="single" w:sz="6" w:space="0" w:color="auto"/>
              <w:right w:val="single" w:sz="6" w:space="0" w:color="auto"/>
            </w:tcBorders>
            <w:shd w:val="clear" w:color="auto" w:fill="FFFFFF"/>
          </w:tcPr>
          <w:p w14:paraId="3283336D"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01" w:type="dxa"/>
            <w:tcBorders>
              <w:top w:val="single" w:sz="6" w:space="0" w:color="auto"/>
              <w:left w:val="single" w:sz="6" w:space="0" w:color="auto"/>
              <w:bottom w:val="single" w:sz="6" w:space="0" w:color="auto"/>
              <w:right w:val="single" w:sz="6" w:space="0" w:color="auto"/>
            </w:tcBorders>
            <w:shd w:val="clear" w:color="auto" w:fill="FFFFFF"/>
          </w:tcPr>
          <w:p w14:paraId="6E58B6E2"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r>
      <w:tr w:rsidR="00166766" w:rsidRPr="00822DDB" w14:paraId="5B4BC0CF" w14:textId="77777777" w:rsidTr="00A216BF">
        <w:tc>
          <w:tcPr>
            <w:tcW w:w="1854" w:type="dxa"/>
            <w:tcBorders>
              <w:top w:val="single" w:sz="6" w:space="0" w:color="auto"/>
              <w:left w:val="single" w:sz="6" w:space="0" w:color="auto"/>
              <w:bottom w:val="single" w:sz="6" w:space="0" w:color="auto"/>
              <w:right w:val="single" w:sz="6" w:space="0" w:color="auto"/>
            </w:tcBorders>
            <w:shd w:val="clear" w:color="auto" w:fill="FFFFFF"/>
          </w:tcPr>
          <w:p w14:paraId="5B62F627" w14:textId="77777777" w:rsidR="00166766" w:rsidRPr="00822DDB" w:rsidRDefault="00166766" w:rsidP="001155D3">
            <w:pPr>
              <w:shd w:val="clear" w:color="auto" w:fill="FFFFFF"/>
              <w:jc w:val="both"/>
              <w:rPr>
                <w:rFonts w:ascii="Times New Roman" w:hAnsi="Times New Roman" w:cs="Times New Roman"/>
                <w:sz w:val="18"/>
                <w:szCs w:val="24"/>
              </w:rPr>
            </w:pPr>
            <w:r w:rsidRPr="00822DDB">
              <w:rPr>
                <w:rFonts w:ascii="Times New Roman" w:hAnsi="Times New Roman" w:cs="Times New Roman"/>
                <w:sz w:val="18"/>
                <w:szCs w:val="18"/>
              </w:rPr>
              <w:t>Ателье и комбинаты бытового обслуживания, предприятия коммунального обслуживания</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7E8A2D00"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0,5</w:t>
            </w:r>
          </w:p>
        </w:tc>
        <w:tc>
          <w:tcPr>
            <w:tcW w:w="477" w:type="dxa"/>
            <w:tcBorders>
              <w:top w:val="single" w:sz="6" w:space="0" w:color="auto"/>
              <w:left w:val="single" w:sz="6" w:space="0" w:color="auto"/>
              <w:bottom w:val="single" w:sz="6" w:space="0" w:color="auto"/>
              <w:right w:val="single" w:sz="6" w:space="0" w:color="auto"/>
            </w:tcBorders>
            <w:shd w:val="clear" w:color="auto" w:fill="FFFFFF"/>
          </w:tcPr>
          <w:p w14:paraId="15ED5C5A"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391" w:type="dxa"/>
            <w:tcBorders>
              <w:top w:val="single" w:sz="6" w:space="0" w:color="auto"/>
              <w:left w:val="single" w:sz="6" w:space="0" w:color="auto"/>
              <w:bottom w:val="single" w:sz="6" w:space="0" w:color="auto"/>
              <w:right w:val="single" w:sz="6" w:space="0" w:color="auto"/>
            </w:tcBorders>
            <w:shd w:val="clear" w:color="auto" w:fill="FFFFFF"/>
          </w:tcPr>
          <w:p w14:paraId="4DFCAC35"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572" w:type="dxa"/>
            <w:tcBorders>
              <w:top w:val="single" w:sz="6" w:space="0" w:color="auto"/>
              <w:left w:val="single" w:sz="6" w:space="0" w:color="auto"/>
              <w:bottom w:val="single" w:sz="6" w:space="0" w:color="auto"/>
              <w:right w:val="single" w:sz="6" w:space="0" w:color="auto"/>
            </w:tcBorders>
            <w:shd w:val="clear" w:color="auto" w:fill="FFFFFF"/>
          </w:tcPr>
          <w:p w14:paraId="716739FA"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483" w:type="dxa"/>
            <w:tcBorders>
              <w:top w:val="single" w:sz="6" w:space="0" w:color="auto"/>
              <w:left w:val="single" w:sz="6" w:space="0" w:color="auto"/>
              <w:bottom w:val="single" w:sz="6" w:space="0" w:color="auto"/>
              <w:right w:val="single" w:sz="6" w:space="0" w:color="auto"/>
            </w:tcBorders>
            <w:shd w:val="clear" w:color="auto" w:fill="FFFFFF"/>
          </w:tcPr>
          <w:p w14:paraId="20282C06"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655" w:type="dxa"/>
            <w:tcBorders>
              <w:top w:val="single" w:sz="6" w:space="0" w:color="auto"/>
              <w:left w:val="single" w:sz="6" w:space="0" w:color="auto"/>
              <w:bottom w:val="single" w:sz="6" w:space="0" w:color="auto"/>
              <w:right w:val="single" w:sz="6" w:space="0" w:color="auto"/>
            </w:tcBorders>
            <w:shd w:val="clear" w:color="auto" w:fill="FFFFFF"/>
          </w:tcPr>
          <w:p w14:paraId="402DB3ED"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765" w:type="dxa"/>
            <w:tcBorders>
              <w:top w:val="single" w:sz="6" w:space="0" w:color="auto"/>
              <w:left w:val="single" w:sz="6" w:space="0" w:color="auto"/>
              <w:bottom w:val="single" w:sz="6" w:space="0" w:color="auto"/>
              <w:right w:val="single" w:sz="6" w:space="0" w:color="auto"/>
            </w:tcBorders>
            <w:shd w:val="clear" w:color="auto" w:fill="FFFFFF"/>
          </w:tcPr>
          <w:p w14:paraId="345C6B75"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5893319B"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581" w:type="dxa"/>
            <w:tcBorders>
              <w:top w:val="single" w:sz="6" w:space="0" w:color="auto"/>
              <w:left w:val="single" w:sz="6" w:space="0" w:color="auto"/>
              <w:bottom w:val="single" w:sz="6" w:space="0" w:color="auto"/>
              <w:right w:val="single" w:sz="6" w:space="0" w:color="auto"/>
            </w:tcBorders>
            <w:shd w:val="clear" w:color="auto" w:fill="FFFFFF"/>
          </w:tcPr>
          <w:p w14:paraId="21E2F9CD"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1B95F5EE"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630877BC"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56E6640D"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5F99311F"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71" w:type="dxa"/>
            <w:tcBorders>
              <w:top w:val="single" w:sz="6" w:space="0" w:color="auto"/>
              <w:left w:val="single" w:sz="6" w:space="0" w:color="auto"/>
              <w:bottom w:val="single" w:sz="6" w:space="0" w:color="auto"/>
              <w:right w:val="single" w:sz="6" w:space="0" w:color="auto"/>
            </w:tcBorders>
            <w:shd w:val="clear" w:color="auto" w:fill="FFFFFF"/>
          </w:tcPr>
          <w:p w14:paraId="12FE4968"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302" w:type="dxa"/>
            <w:tcBorders>
              <w:top w:val="single" w:sz="6" w:space="0" w:color="auto"/>
              <w:left w:val="single" w:sz="6" w:space="0" w:color="auto"/>
              <w:bottom w:val="single" w:sz="6" w:space="0" w:color="auto"/>
              <w:right w:val="single" w:sz="6" w:space="0" w:color="auto"/>
            </w:tcBorders>
            <w:shd w:val="clear" w:color="auto" w:fill="FFFFFF"/>
          </w:tcPr>
          <w:p w14:paraId="4052D7C6"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01" w:type="dxa"/>
            <w:tcBorders>
              <w:top w:val="single" w:sz="6" w:space="0" w:color="auto"/>
              <w:left w:val="single" w:sz="6" w:space="0" w:color="auto"/>
              <w:bottom w:val="single" w:sz="6" w:space="0" w:color="auto"/>
              <w:right w:val="single" w:sz="6" w:space="0" w:color="auto"/>
            </w:tcBorders>
            <w:shd w:val="clear" w:color="auto" w:fill="FFFFFF"/>
          </w:tcPr>
          <w:p w14:paraId="452C9B39"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r>
      <w:tr w:rsidR="00166766" w:rsidRPr="00822DDB" w14:paraId="3CE0A443" w14:textId="77777777" w:rsidTr="00A216BF">
        <w:tc>
          <w:tcPr>
            <w:tcW w:w="1854" w:type="dxa"/>
            <w:tcBorders>
              <w:top w:val="single" w:sz="6" w:space="0" w:color="auto"/>
              <w:left w:val="single" w:sz="6" w:space="0" w:color="auto"/>
              <w:bottom w:val="single" w:sz="6" w:space="0" w:color="auto"/>
              <w:right w:val="single" w:sz="6" w:space="0" w:color="auto"/>
            </w:tcBorders>
            <w:shd w:val="clear" w:color="auto" w:fill="FFFFFF"/>
          </w:tcPr>
          <w:p w14:paraId="04309CA5" w14:textId="77777777" w:rsidR="00166766" w:rsidRPr="00822DDB" w:rsidRDefault="00166766" w:rsidP="001155D3">
            <w:pPr>
              <w:shd w:val="clear" w:color="auto" w:fill="FFFFFF"/>
              <w:jc w:val="both"/>
              <w:rPr>
                <w:rFonts w:ascii="Times New Roman" w:hAnsi="Times New Roman" w:cs="Times New Roman"/>
                <w:sz w:val="18"/>
                <w:szCs w:val="24"/>
              </w:rPr>
            </w:pPr>
            <w:r w:rsidRPr="00822DDB">
              <w:rPr>
                <w:rFonts w:ascii="Times New Roman" w:hAnsi="Times New Roman" w:cs="Times New Roman"/>
                <w:sz w:val="18"/>
                <w:szCs w:val="18"/>
              </w:rPr>
              <w:t>Кинотеатры</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57F61871"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0,9</w:t>
            </w:r>
          </w:p>
        </w:tc>
        <w:tc>
          <w:tcPr>
            <w:tcW w:w="477" w:type="dxa"/>
            <w:tcBorders>
              <w:top w:val="single" w:sz="6" w:space="0" w:color="auto"/>
              <w:left w:val="single" w:sz="6" w:space="0" w:color="auto"/>
              <w:bottom w:val="single" w:sz="6" w:space="0" w:color="auto"/>
              <w:right w:val="single" w:sz="6" w:space="0" w:color="auto"/>
            </w:tcBorders>
            <w:shd w:val="clear" w:color="auto" w:fill="FFFFFF"/>
          </w:tcPr>
          <w:p w14:paraId="1714913A"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0,9</w:t>
            </w:r>
          </w:p>
        </w:tc>
        <w:tc>
          <w:tcPr>
            <w:tcW w:w="391" w:type="dxa"/>
            <w:tcBorders>
              <w:top w:val="single" w:sz="6" w:space="0" w:color="auto"/>
              <w:left w:val="single" w:sz="6" w:space="0" w:color="auto"/>
              <w:bottom w:val="single" w:sz="6" w:space="0" w:color="auto"/>
              <w:right w:val="single" w:sz="6" w:space="0" w:color="auto"/>
            </w:tcBorders>
            <w:shd w:val="clear" w:color="auto" w:fill="FFFFFF"/>
          </w:tcPr>
          <w:p w14:paraId="0B14204F"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572" w:type="dxa"/>
            <w:tcBorders>
              <w:top w:val="single" w:sz="6" w:space="0" w:color="auto"/>
              <w:left w:val="single" w:sz="6" w:space="0" w:color="auto"/>
              <w:bottom w:val="single" w:sz="6" w:space="0" w:color="auto"/>
              <w:right w:val="single" w:sz="6" w:space="0" w:color="auto"/>
            </w:tcBorders>
            <w:shd w:val="clear" w:color="auto" w:fill="FFFFFF"/>
          </w:tcPr>
          <w:p w14:paraId="1E28400E"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0,6</w:t>
            </w:r>
          </w:p>
        </w:tc>
        <w:tc>
          <w:tcPr>
            <w:tcW w:w="483" w:type="dxa"/>
            <w:tcBorders>
              <w:top w:val="single" w:sz="6" w:space="0" w:color="auto"/>
              <w:left w:val="single" w:sz="6" w:space="0" w:color="auto"/>
              <w:bottom w:val="single" w:sz="6" w:space="0" w:color="auto"/>
              <w:right w:val="single" w:sz="6" w:space="0" w:color="auto"/>
            </w:tcBorders>
            <w:shd w:val="clear" w:color="auto" w:fill="FFFFFF"/>
          </w:tcPr>
          <w:p w14:paraId="092E2C43"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0,3</w:t>
            </w:r>
          </w:p>
        </w:tc>
        <w:tc>
          <w:tcPr>
            <w:tcW w:w="655" w:type="dxa"/>
            <w:tcBorders>
              <w:top w:val="single" w:sz="6" w:space="0" w:color="auto"/>
              <w:left w:val="single" w:sz="6" w:space="0" w:color="auto"/>
              <w:bottom w:val="single" w:sz="6" w:space="0" w:color="auto"/>
              <w:right w:val="single" w:sz="6" w:space="0" w:color="auto"/>
            </w:tcBorders>
            <w:shd w:val="clear" w:color="auto" w:fill="FFFFFF"/>
          </w:tcPr>
          <w:p w14:paraId="4B64AB47"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0,2</w:t>
            </w:r>
          </w:p>
        </w:tc>
        <w:tc>
          <w:tcPr>
            <w:tcW w:w="765" w:type="dxa"/>
            <w:tcBorders>
              <w:top w:val="single" w:sz="6" w:space="0" w:color="auto"/>
              <w:left w:val="single" w:sz="6" w:space="0" w:color="auto"/>
              <w:bottom w:val="single" w:sz="6" w:space="0" w:color="auto"/>
              <w:right w:val="single" w:sz="6" w:space="0" w:color="auto"/>
            </w:tcBorders>
            <w:shd w:val="clear" w:color="auto" w:fill="FFFFFF"/>
          </w:tcPr>
          <w:p w14:paraId="700BB1AF"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0,2</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0BAC8030"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0,2</w:t>
            </w:r>
          </w:p>
        </w:tc>
        <w:tc>
          <w:tcPr>
            <w:tcW w:w="581" w:type="dxa"/>
            <w:tcBorders>
              <w:top w:val="single" w:sz="6" w:space="0" w:color="auto"/>
              <w:left w:val="single" w:sz="6" w:space="0" w:color="auto"/>
              <w:bottom w:val="single" w:sz="6" w:space="0" w:color="auto"/>
              <w:right w:val="single" w:sz="6" w:space="0" w:color="auto"/>
            </w:tcBorders>
            <w:shd w:val="clear" w:color="auto" w:fill="FFFFFF"/>
          </w:tcPr>
          <w:p w14:paraId="73BE5D6B"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6912C39C"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0,7</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0FE72DB0"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0,8</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32D06FA3"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0,2</w:t>
            </w:r>
          </w:p>
        </w:tc>
        <w:tc>
          <w:tcPr>
            <w:tcW w:w="410" w:type="dxa"/>
            <w:tcBorders>
              <w:top w:val="single" w:sz="6" w:space="0" w:color="auto"/>
              <w:left w:val="single" w:sz="6" w:space="0" w:color="auto"/>
              <w:bottom w:val="single" w:sz="6" w:space="0" w:color="auto"/>
              <w:right w:val="single" w:sz="6" w:space="0" w:color="auto"/>
            </w:tcBorders>
            <w:shd w:val="clear" w:color="auto" w:fill="FFFFFF"/>
          </w:tcPr>
          <w:p w14:paraId="01578A9F"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471" w:type="dxa"/>
            <w:tcBorders>
              <w:top w:val="single" w:sz="6" w:space="0" w:color="auto"/>
              <w:left w:val="single" w:sz="6" w:space="0" w:color="auto"/>
              <w:bottom w:val="single" w:sz="6" w:space="0" w:color="auto"/>
              <w:right w:val="single" w:sz="6" w:space="0" w:color="auto"/>
            </w:tcBorders>
            <w:shd w:val="clear" w:color="auto" w:fill="FFFFFF"/>
          </w:tcPr>
          <w:p w14:paraId="166DB767"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0,4</w:t>
            </w:r>
          </w:p>
        </w:tc>
        <w:tc>
          <w:tcPr>
            <w:tcW w:w="302" w:type="dxa"/>
            <w:tcBorders>
              <w:top w:val="single" w:sz="6" w:space="0" w:color="auto"/>
              <w:left w:val="single" w:sz="6" w:space="0" w:color="auto"/>
              <w:bottom w:val="single" w:sz="6" w:space="0" w:color="auto"/>
              <w:right w:val="single" w:sz="6" w:space="0" w:color="auto"/>
            </w:tcBorders>
            <w:shd w:val="clear" w:color="auto" w:fill="FFFFFF"/>
          </w:tcPr>
          <w:p w14:paraId="0A21A265"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0,5</w:t>
            </w:r>
          </w:p>
        </w:tc>
        <w:tc>
          <w:tcPr>
            <w:tcW w:w="401" w:type="dxa"/>
            <w:tcBorders>
              <w:top w:val="single" w:sz="6" w:space="0" w:color="auto"/>
              <w:left w:val="single" w:sz="6" w:space="0" w:color="auto"/>
              <w:bottom w:val="single" w:sz="6" w:space="0" w:color="auto"/>
              <w:right w:val="single" w:sz="6" w:space="0" w:color="auto"/>
            </w:tcBorders>
            <w:shd w:val="clear" w:color="auto" w:fill="FFFFFF"/>
          </w:tcPr>
          <w:p w14:paraId="475FAF9B" w14:textId="77777777" w:rsidR="00166766" w:rsidRPr="00822DDB" w:rsidRDefault="00166766" w:rsidP="001155D3">
            <w:pPr>
              <w:shd w:val="clear" w:color="auto" w:fill="FFFFFF"/>
              <w:jc w:val="center"/>
              <w:rPr>
                <w:rFonts w:ascii="Times New Roman" w:hAnsi="Times New Roman" w:cs="Times New Roman"/>
                <w:sz w:val="18"/>
                <w:szCs w:val="24"/>
              </w:rPr>
            </w:pPr>
            <w:r w:rsidRPr="00822DDB">
              <w:rPr>
                <w:rFonts w:ascii="Times New Roman" w:hAnsi="Times New Roman" w:cs="Times New Roman"/>
                <w:sz w:val="18"/>
                <w:szCs w:val="18"/>
              </w:rPr>
              <w:t>-</w:t>
            </w:r>
          </w:p>
        </w:tc>
      </w:tr>
      <w:tr w:rsidR="00166766" w:rsidRPr="00822DDB" w14:paraId="0132D31F" w14:textId="77777777" w:rsidTr="00A216BF">
        <w:trPr>
          <w:cantSplit/>
        </w:trPr>
        <w:tc>
          <w:tcPr>
            <w:tcW w:w="9386" w:type="dxa"/>
            <w:gridSpan w:val="17"/>
            <w:tcBorders>
              <w:top w:val="single" w:sz="6" w:space="0" w:color="auto"/>
              <w:left w:val="single" w:sz="6" w:space="0" w:color="auto"/>
              <w:bottom w:val="single" w:sz="6" w:space="0" w:color="auto"/>
              <w:right w:val="single" w:sz="6" w:space="0" w:color="auto"/>
            </w:tcBorders>
            <w:shd w:val="clear" w:color="auto" w:fill="FFFFFF"/>
          </w:tcPr>
          <w:p w14:paraId="110A837F" w14:textId="77777777" w:rsidR="00166766" w:rsidRPr="00CF493E" w:rsidRDefault="00166766" w:rsidP="001155D3">
            <w:pPr>
              <w:shd w:val="clear" w:color="auto" w:fill="FFFFFF"/>
              <w:ind w:firstLine="284"/>
              <w:jc w:val="both"/>
              <w:rPr>
                <w:rFonts w:ascii="Times New Roman" w:hAnsi="Times New Roman" w:cs="Times New Roman"/>
                <w:spacing w:val="26"/>
                <w:sz w:val="16"/>
                <w:szCs w:val="16"/>
              </w:rPr>
            </w:pPr>
            <w:r w:rsidRPr="00CF493E">
              <w:rPr>
                <w:rFonts w:ascii="Times New Roman" w:hAnsi="Times New Roman" w:cs="Times New Roman"/>
                <w:spacing w:val="26"/>
                <w:sz w:val="16"/>
                <w:szCs w:val="16"/>
              </w:rPr>
              <w:t>Примечания</w:t>
            </w:r>
          </w:p>
          <w:p w14:paraId="5B635ADA" w14:textId="77777777" w:rsidR="00166766" w:rsidRPr="00822DDB" w:rsidRDefault="00166766" w:rsidP="001155D3">
            <w:pPr>
              <w:shd w:val="clear" w:color="auto" w:fill="FFFFFF"/>
              <w:ind w:firstLine="284"/>
              <w:jc w:val="both"/>
              <w:rPr>
                <w:rFonts w:ascii="Times New Roman" w:hAnsi="Times New Roman" w:cs="Times New Roman"/>
                <w:sz w:val="16"/>
                <w:szCs w:val="16"/>
              </w:rPr>
            </w:pPr>
            <w:r w:rsidRPr="00822DDB">
              <w:rPr>
                <w:rFonts w:ascii="Times New Roman" w:hAnsi="Times New Roman" w:cs="Times New Roman"/>
                <w:sz w:val="16"/>
                <w:szCs w:val="16"/>
              </w:rPr>
              <w:t xml:space="preserve">1 При нескольких нагрузках, имеющих равное или близкое к равному наибольшее значение, расчет следует выполнять относительно той нагрузки, при которой </w:t>
            </w:r>
            <w:proofErr w:type="spellStart"/>
            <w:r w:rsidRPr="00822DDB">
              <w:rPr>
                <w:rFonts w:ascii="Times New Roman" w:hAnsi="Times New Roman" w:cs="Times New Roman"/>
                <w:i/>
                <w:sz w:val="16"/>
                <w:szCs w:val="16"/>
              </w:rPr>
              <w:t>Р</w:t>
            </w:r>
            <w:r w:rsidRPr="00822DDB">
              <w:rPr>
                <w:rFonts w:ascii="Times New Roman" w:hAnsi="Times New Roman" w:cs="Times New Roman"/>
                <w:iCs/>
                <w:sz w:val="16"/>
                <w:szCs w:val="16"/>
                <w:vertAlign w:val="subscript"/>
              </w:rPr>
              <w:t>р</w:t>
            </w:r>
            <w:proofErr w:type="spellEnd"/>
            <w:r w:rsidRPr="00822DDB">
              <w:rPr>
                <w:rFonts w:ascii="Times New Roman" w:hAnsi="Times New Roman" w:cs="Times New Roman"/>
                <w:iCs/>
                <w:sz w:val="16"/>
                <w:szCs w:val="16"/>
              </w:rPr>
              <w:t xml:space="preserve"> </w:t>
            </w:r>
            <w:r w:rsidRPr="00822DDB">
              <w:rPr>
                <w:rFonts w:ascii="Times New Roman" w:hAnsi="Times New Roman" w:cs="Times New Roman"/>
                <w:sz w:val="16"/>
                <w:szCs w:val="16"/>
              </w:rPr>
              <w:t>получается наибольшим.</w:t>
            </w:r>
          </w:p>
          <w:p w14:paraId="0DA1547C" w14:textId="77777777" w:rsidR="00166766" w:rsidRPr="00822DDB" w:rsidRDefault="00CF493E" w:rsidP="001155D3">
            <w:pPr>
              <w:shd w:val="clear" w:color="auto" w:fill="FFFFFF"/>
              <w:ind w:firstLine="284"/>
              <w:jc w:val="both"/>
              <w:rPr>
                <w:rFonts w:ascii="Times New Roman" w:hAnsi="Times New Roman" w:cs="Times New Roman"/>
                <w:sz w:val="16"/>
                <w:szCs w:val="18"/>
              </w:rPr>
            </w:pPr>
            <w:r>
              <w:rPr>
                <w:rFonts w:ascii="Times New Roman" w:hAnsi="Times New Roman" w:cs="Times New Roman"/>
                <w:sz w:val="16"/>
                <w:szCs w:val="16"/>
              </w:rPr>
              <w:t xml:space="preserve">2 Для гаражей, </w:t>
            </w:r>
            <w:r w:rsidR="00166766" w:rsidRPr="00822DDB">
              <w:rPr>
                <w:rFonts w:ascii="Times New Roman" w:hAnsi="Times New Roman" w:cs="Times New Roman"/>
                <w:sz w:val="16"/>
                <w:szCs w:val="16"/>
              </w:rPr>
              <w:t>стоянок</w:t>
            </w:r>
            <w:r>
              <w:rPr>
                <w:rFonts w:ascii="Times New Roman" w:hAnsi="Times New Roman" w:cs="Times New Roman"/>
                <w:sz w:val="16"/>
                <w:szCs w:val="16"/>
              </w:rPr>
              <w:t xml:space="preserve"> автомобилей</w:t>
            </w:r>
            <w:r w:rsidR="00166766" w:rsidRPr="00822DDB">
              <w:rPr>
                <w:rFonts w:ascii="Times New Roman" w:hAnsi="Times New Roman" w:cs="Times New Roman"/>
                <w:sz w:val="16"/>
                <w:szCs w:val="16"/>
              </w:rPr>
              <w:t xml:space="preserve"> и тепловых пунктов жилого дома с электрическими и газовыми плитами коэффициент участия в максимуме нагрузки равен 0,9.</w:t>
            </w:r>
          </w:p>
        </w:tc>
      </w:tr>
    </w:tbl>
    <w:p w14:paraId="15D9F6F9" w14:textId="77777777" w:rsidR="00166766" w:rsidRPr="00A216BF" w:rsidRDefault="00166766" w:rsidP="00A216BF">
      <w:pPr>
        <w:shd w:val="clear" w:color="auto" w:fill="FFFFFF"/>
        <w:ind w:firstLine="284"/>
        <w:jc w:val="both"/>
        <w:rPr>
          <w:rFonts w:ascii="Times New Roman" w:hAnsi="Times New Roman" w:cs="Times New Roman"/>
          <w:sz w:val="28"/>
          <w:szCs w:val="28"/>
        </w:rPr>
      </w:pPr>
    </w:p>
    <w:p w14:paraId="65E47676"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w:t>
      </w:r>
      <w:r w:rsidR="004E7447" w:rsidRPr="00A216BF">
        <w:rPr>
          <w:rFonts w:ascii="Times New Roman" w:hAnsi="Times New Roman" w:cs="Times New Roman"/>
          <w:sz w:val="28"/>
          <w:szCs w:val="28"/>
        </w:rPr>
        <w:t>2.20</w:t>
      </w:r>
      <w:r w:rsidRPr="00A216BF">
        <w:rPr>
          <w:rFonts w:ascii="Times New Roman" w:hAnsi="Times New Roman" w:cs="Times New Roman"/>
          <w:sz w:val="28"/>
          <w:szCs w:val="28"/>
        </w:rPr>
        <w:t xml:space="preserve"> Ориентировочные расчеты электрических нагрузок общественных зданий допускается выполнять по укрупненным удельным электрическим нагрузкам, приведенным в таблице 7.14.</w:t>
      </w:r>
    </w:p>
    <w:p w14:paraId="08A18791" w14:textId="77777777" w:rsidR="00166766" w:rsidRPr="00A216BF" w:rsidRDefault="00166766" w:rsidP="00A216BF">
      <w:pPr>
        <w:shd w:val="clear" w:color="auto" w:fill="FFFFFF"/>
        <w:ind w:firstLine="284"/>
        <w:jc w:val="both"/>
        <w:rPr>
          <w:rFonts w:ascii="Times New Roman" w:hAnsi="Times New Roman" w:cs="Times New Roman"/>
          <w:sz w:val="28"/>
          <w:szCs w:val="28"/>
        </w:rPr>
      </w:pPr>
    </w:p>
    <w:p w14:paraId="37DA76AE" w14:textId="77777777" w:rsidR="00166766" w:rsidRPr="00A216BF" w:rsidRDefault="00166766" w:rsidP="00A216BF">
      <w:pPr>
        <w:shd w:val="clear" w:color="auto" w:fill="FFFFFF"/>
        <w:jc w:val="both"/>
        <w:rPr>
          <w:rFonts w:ascii="Times New Roman" w:hAnsi="Times New Roman" w:cs="Times New Roman"/>
          <w:sz w:val="28"/>
          <w:szCs w:val="28"/>
        </w:rPr>
      </w:pPr>
      <w:r w:rsidRPr="00A216BF">
        <w:rPr>
          <w:rFonts w:ascii="Times New Roman" w:hAnsi="Times New Roman" w:cs="Times New Roman"/>
          <w:spacing w:val="26"/>
          <w:sz w:val="28"/>
          <w:szCs w:val="28"/>
        </w:rPr>
        <w:t>Таблица</w:t>
      </w:r>
      <w:r w:rsidRPr="00A216BF">
        <w:rPr>
          <w:rFonts w:ascii="Times New Roman" w:hAnsi="Times New Roman" w:cs="Times New Roman"/>
          <w:sz w:val="28"/>
          <w:szCs w:val="28"/>
        </w:rPr>
        <w:t xml:space="preserve"> 7.14</w:t>
      </w:r>
      <w:r w:rsidR="00CF493E" w:rsidRPr="00A216BF">
        <w:rPr>
          <w:rFonts w:ascii="Times New Roman" w:hAnsi="Times New Roman" w:cs="Times New Roman"/>
          <w:sz w:val="28"/>
          <w:szCs w:val="28"/>
        </w:rPr>
        <w:t xml:space="preserve"> –</w:t>
      </w:r>
      <w:r w:rsidR="00CF6768" w:rsidRPr="00A216BF">
        <w:rPr>
          <w:rFonts w:ascii="Times New Roman" w:hAnsi="Times New Roman" w:cs="Times New Roman"/>
          <w:sz w:val="28"/>
          <w:szCs w:val="28"/>
        </w:rPr>
        <w:t xml:space="preserve"> </w:t>
      </w:r>
      <w:r w:rsidR="00CF6768" w:rsidRPr="00A216BF">
        <w:rPr>
          <w:rFonts w:ascii="Times New Roman" w:hAnsi="Times New Roman" w:cs="Times New Roman"/>
          <w:b/>
          <w:sz w:val="28"/>
          <w:szCs w:val="28"/>
        </w:rPr>
        <w:t>Укрупненные удельные электрические нагрузки</w:t>
      </w:r>
    </w:p>
    <w:tbl>
      <w:tblPr>
        <w:tblW w:w="5000" w:type="pct"/>
        <w:tblLayout w:type="fixed"/>
        <w:tblCellMar>
          <w:left w:w="28" w:type="dxa"/>
          <w:right w:w="28" w:type="dxa"/>
        </w:tblCellMar>
        <w:tblLook w:val="0000" w:firstRow="0" w:lastRow="0" w:firstColumn="0" w:lastColumn="0" w:noHBand="0" w:noVBand="0"/>
      </w:tblPr>
      <w:tblGrid>
        <w:gridCol w:w="452"/>
        <w:gridCol w:w="5867"/>
        <w:gridCol w:w="1949"/>
        <w:gridCol w:w="1142"/>
      </w:tblGrid>
      <w:tr w:rsidR="00166766" w:rsidRPr="00822DDB" w14:paraId="6DED0211" w14:textId="77777777" w:rsidTr="00A216BF">
        <w:tc>
          <w:tcPr>
            <w:tcW w:w="452" w:type="dxa"/>
            <w:tcBorders>
              <w:top w:val="single" w:sz="6" w:space="0" w:color="auto"/>
              <w:left w:val="single" w:sz="6" w:space="0" w:color="auto"/>
              <w:bottom w:val="single" w:sz="6" w:space="0" w:color="auto"/>
            </w:tcBorders>
            <w:shd w:val="clear" w:color="auto" w:fill="FFFFFF"/>
          </w:tcPr>
          <w:p w14:paraId="5307C31B" w14:textId="77777777" w:rsidR="00166766" w:rsidRPr="00822DDB" w:rsidRDefault="00166766" w:rsidP="001155D3">
            <w:pPr>
              <w:shd w:val="clear" w:color="auto" w:fill="FFFFFF"/>
              <w:jc w:val="center"/>
              <w:rPr>
                <w:rFonts w:ascii="Times New Roman" w:hAnsi="Times New Roman" w:cs="Times New Roman"/>
                <w:szCs w:val="24"/>
              </w:rPr>
            </w:pPr>
          </w:p>
        </w:tc>
        <w:tc>
          <w:tcPr>
            <w:tcW w:w="5870" w:type="dxa"/>
            <w:tcBorders>
              <w:top w:val="single" w:sz="6" w:space="0" w:color="auto"/>
              <w:left w:val="nil"/>
              <w:bottom w:val="single" w:sz="6" w:space="0" w:color="auto"/>
              <w:right w:val="single" w:sz="6" w:space="0" w:color="auto"/>
            </w:tcBorders>
            <w:shd w:val="clear" w:color="auto" w:fill="FFFFFF"/>
            <w:vAlign w:val="center"/>
          </w:tcPr>
          <w:p w14:paraId="6BD4D11A" w14:textId="77777777" w:rsidR="00166766" w:rsidRPr="00822DDB" w:rsidRDefault="00CF493E" w:rsidP="001155D3">
            <w:pPr>
              <w:shd w:val="clear" w:color="auto" w:fill="FFFFFF"/>
              <w:jc w:val="center"/>
              <w:rPr>
                <w:rFonts w:ascii="Times New Roman" w:hAnsi="Times New Roman" w:cs="Times New Roman"/>
                <w:szCs w:val="24"/>
              </w:rPr>
            </w:pPr>
            <w:r>
              <w:rPr>
                <w:rFonts w:ascii="Times New Roman" w:hAnsi="Times New Roman" w:cs="Times New Roman"/>
                <w:szCs w:val="18"/>
              </w:rPr>
              <w:t>Характеристика здания</w:t>
            </w:r>
          </w:p>
        </w:tc>
        <w:tc>
          <w:tcPr>
            <w:tcW w:w="1950" w:type="dxa"/>
            <w:tcBorders>
              <w:top w:val="single" w:sz="6" w:space="0" w:color="auto"/>
              <w:left w:val="single" w:sz="6" w:space="0" w:color="auto"/>
              <w:bottom w:val="single" w:sz="6" w:space="0" w:color="auto"/>
              <w:right w:val="single" w:sz="6" w:space="0" w:color="auto"/>
            </w:tcBorders>
            <w:shd w:val="clear" w:color="auto" w:fill="FFFFFF"/>
          </w:tcPr>
          <w:p w14:paraId="5E66BAAB"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6"/>
              </w:rPr>
              <w:t>Единица измерения</w:t>
            </w:r>
          </w:p>
        </w:tc>
        <w:tc>
          <w:tcPr>
            <w:tcW w:w="1142" w:type="dxa"/>
            <w:tcBorders>
              <w:top w:val="single" w:sz="6" w:space="0" w:color="auto"/>
              <w:left w:val="single" w:sz="6" w:space="0" w:color="auto"/>
              <w:bottom w:val="single" w:sz="6" w:space="0" w:color="auto"/>
              <w:right w:val="single" w:sz="6" w:space="0" w:color="auto"/>
            </w:tcBorders>
            <w:shd w:val="clear" w:color="auto" w:fill="FFFFFF"/>
          </w:tcPr>
          <w:p w14:paraId="26142570"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6"/>
              </w:rPr>
              <w:t>Удельная нагрузка</w:t>
            </w:r>
          </w:p>
        </w:tc>
      </w:tr>
      <w:tr w:rsidR="00166766" w:rsidRPr="00822DDB" w14:paraId="03062C6D" w14:textId="77777777" w:rsidTr="00A216BF">
        <w:tc>
          <w:tcPr>
            <w:tcW w:w="9414" w:type="dxa"/>
            <w:gridSpan w:val="4"/>
            <w:tcBorders>
              <w:top w:val="single" w:sz="6" w:space="0" w:color="auto"/>
              <w:left w:val="single" w:sz="6" w:space="0" w:color="auto"/>
              <w:bottom w:val="single" w:sz="6" w:space="0" w:color="auto"/>
              <w:right w:val="single" w:sz="6" w:space="0" w:color="auto"/>
            </w:tcBorders>
            <w:shd w:val="clear" w:color="auto" w:fill="FFFFFF"/>
          </w:tcPr>
          <w:p w14:paraId="387531D9" w14:textId="77777777" w:rsidR="00166766" w:rsidRPr="00822DDB" w:rsidRDefault="00166766" w:rsidP="001155D3">
            <w:pPr>
              <w:shd w:val="clear" w:color="auto" w:fill="FFFFFF"/>
              <w:jc w:val="center"/>
              <w:rPr>
                <w:rFonts w:ascii="Times New Roman" w:hAnsi="Times New Roman" w:cs="Times New Roman"/>
                <w:i/>
                <w:szCs w:val="24"/>
              </w:rPr>
            </w:pPr>
            <w:r w:rsidRPr="00822DDB">
              <w:rPr>
                <w:rFonts w:ascii="Times New Roman" w:hAnsi="Times New Roman" w:cs="Times New Roman"/>
                <w:i/>
                <w:szCs w:val="18"/>
              </w:rPr>
              <w:t>Предприятия общественного питания</w:t>
            </w:r>
          </w:p>
        </w:tc>
      </w:tr>
      <w:tr w:rsidR="00166766" w:rsidRPr="00822DDB" w14:paraId="1F7C4CBD" w14:textId="77777777" w:rsidTr="00A216BF">
        <w:tc>
          <w:tcPr>
            <w:tcW w:w="452" w:type="dxa"/>
            <w:tcBorders>
              <w:top w:val="single" w:sz="6" w:space="0" w:color="auto"/>
              <w:left w:val="single" w:sz="6" w:space="0" w:color="auto"/>
              <w:right w:val="single" w:sz="6" w:space="0" w:color="auto"/>
            </w:tcBorders>
            <w:shd w:val="clear" w:color="auto" w:fill="FFFFFF"/>
          </w:tcPr>
          <w:p w14:paraId="1EE2F5DE" w14:textId="77777777" w:rsidR="00166766" w:rsidRPr="00822DDB" w:rsidRDefault="00166766" w:rsidP="001155D3">
            <w:pPr>
              <w:shd w:val="clear" w:color="auto" w:fill="FFFFFF"/>
              <w:jc w:val="center"/>
              <w:rPr>
                <w:rFonts w:ascii="Times New Roman" w:hAnsi="Times New Roman" w:cs="Times New Roman"/>
                <w:szCs w:val="24"/>
              </w:rPr>
            </w:pPr>
          </w:p>
        </w:tc>
        <w:tc>
          <w:tcPr>
            <w:tcW w:w="5870" w:type="dxa"/>
            <w:tcBorders>
              <w:top w:val="single" w:sz="6" w:space="0" w:color="auto"/>
              <w:left w:val="single" w:sz="6" w:space="0" w:color="auto"/>
              <w:right w:val="single" w:sz="6" w:space="0" w:color="auto"/>
            </w:tcBorders>
            <w:shd w:val="clear" w:color="auto" w:fill="FFFFFF"/>
          </w:tcPr>
          <w:p w14:paraId="03FEF5D5" w14:textId="77777777" w:rsidR="00166766" w:rsidRPr="00822DDB" w:rsidRDefault="00166766" w:rsidP="00CF493E">
            <w:pPr>
              <w:shd w:val="clear" w:color="auto" w:fill="FFFFFF"/>
              <w:jc w:val="both"/>
              <w:rPr>
                <w:rFonts w:ascii="Times New Roman" w:hAnsi="Times New Roman" w:cs="Times New Roman"/>
                <w:szCs w:val="24"/>
              </w:rPr>
            </w:pPr>
            <w:r w:rsidRPr="00822DDB">
              <w:rPr>
                <w:rFonts w:ascii="Times New Roman" w:hAnsi="Times New Roman" w:cs="Times New Roman"/>
              </w:rPr>
              <w:t xml:space="preserve">Полностью электрифицированные с </w:t>
            </w:r>
            <w:r w:rsidR="00CF493E">
              <w:rPr>
                <w:rFonts w:ascii="Times New Roman" w:hAnsi="Times New Roman" w:cs="Times New Roman"/>
              </w:rPr>
              <w:t>числом</w:t>
            </w:r>
            <w:r w:rsidRPr="00822DDB">
              <w:rPr>
                <w:rFonts w:ascii="Times New Roman" w:hAnsi="Times New Roman" w:cs="Times New Roman"/>
              </w:rPr>
              <w:t xml:space="preserve"> посадочных мест:</w:t>
            </w:r>
          </w:p>
        </w:tc>
        <w:tc>
          <w:tcPr>
            <w:tcW w:w="1950" w:type="dxa"/>
            <w:tcBorders>
              <w:top w:val="single" w:sz="6" w:space="0" w:color="auto"/>
              <w:left w:val="single" w:sz="6" w:space="0" w:color="auto"/>
              <w:right w:val="single" w:sz="6" w:space="0" w:color="auto"/>
            </w:tcBorders>
            <w:shd w:val="clear" w:color="auto" w:fill="FFFFFF"/>
          </w:tcPr>
          <w:p w14:paraId="6729AEFD" w14:textId="77777777" w:rsidR="00166766" w:rsidRPr="00822DDB" w:rsidRDefault="00166766" w:rsidP="001155D3">
            <w:pPr>
              <w:shd w:val="clear" w:color="auto" w:fill="FFFFFF"/>
              <w:jc w:val="center"/>
              <w:rPr>
                <w:rFonts w:ascii="Times New Roman" w:hAnsi="Times New Roman" w:cs="Times New Roman"/>
                <w:szCs w:val="24"/>
              </w:rPr>
            </w:pPr>
          </w:p>
        </w:tc>
        <w:tc>
          <w:tcPr>
            <w:tcW w:w="1142" w:type="dxa"/>
            <w:tcBorders>
              <w:top w:val="single" w:sz="6" w:space="0" w:color="auto"/>
              <w:left w:val="single" w:sz="6" w:space="0" w:color="auto"/>
              <w:right w:val="single" w:sz="6" w:space="0" w:color="auto"/>
            </w:tcBorders>
            <w:shd w:val="clear" w:color="auto" w:fill="FFFFFF"/>
          </w:tcPr>
          <w:p w14:paraId="452B0C1B" w14:textId="77777777" w:rsidR="00166766" w:rsidRPr="00822DDB" w:rsidRDefault="00166766" w:rsidP="001155D3">
            <w:pPr>
              <w:shd w:val="clear" w:color="auto" w:fill="FFFFFF"/>
              <w:jc w:val="center"/>
              <w:rPr>
                <w:rFonts w:ascii="Times New Roman" w:hAnsi="Times New Roman" w:cs="Times New Roman"/>
                <w:szCs w:val="24"/>
              </w:rPr>
            </w:pPr>
          </w:p>
        </w:tc>
      </w:tr>
      <w:tr w:rsidR="00166766" w:rsidRPr="00822DDB" w14:paraId="51D3BBBA" w14:textId="77777777" w:rsidTr="00A216BF">
        <w:tc>
          <w:tcPr>
            <w:tcW w:w="452" w:type="dxa"/>
            <w:tcBorders>
              <w:left w:val="single" w:sz="6" w:space="0" w:color="auto"/>
            </w:tcBorders>
            <w:shd w:val="clear" w:color="auto" w:fill="FFFFFF"/>
          </w:tcPr>
          <w:p w14:paraId="7E98BBD5"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1</w:t>
            </w:r>
          </w:p>
        </w:tc>
        <w:tc>
          <w:tcPr>
            <w:tcW w:w="5870" w:type="dxa"/>
            <w:tcBorders>
              <w:left w:val="nil"/>
              <w:right w:val="single" w:sz="6" w:space="0" w:color="auto"/>
            </w:tcBorders>
            <w:shd w:val="clear" w:color="auto" w:fill="FFFFFF"/>
          </w:tcPr>
          <w:p w14:paraId="446ADE07" w14:textId="77777777" w:rsidR="00166766" w:rsidRPr="00822DDB" w:rsidRDefault="00166766" w:rsidP="001155D3">
            <w:pPr>
              <w:shd w:val="clear" w:color="auto" w:fill="FFFFFF"/>
              <w:ind w:firstLine="310"/>
              <w:jc w:val="both"/>
              <w:rPr>
                <w:rFonts w:ascii="Times New Roman" w:hAnsi="Times New Roman" w:cs="Times New Roman"/>
                <w:szCs w:val="24"/>
              </w:rPr>
            </w:pPr>
            <w:r w:rsidRPr="00822DDB">
              <w:rPr>
                <w:rFonts w:ascii="Times New Roman" w:hAnsi="Times New Roman" w:cs="Times New Roman"/>
              </w:rPr>
              <w:t>до 400</w:t>
            </w:r>
          </w:p>
        </w:tc>
        <w:tc>
          <w:tcPr>
            <w:tcW w:w="1950" w:type="dxa"/>
            <w:tcBorders>
              <w:left w:val="single" w:sz="6" w:space="0" w:color="auto"/>
              <w:right w:val="single" w:sz="6" w:space="0" w:color="auto"/>
            </w:tcBorders>
            <w:shd w:val="clear" w:color="auto" w:fill="FFFFFF"/>
          </w:tcPr>
          <w:p w14:paraId="52D491ED" w14:textId="77777777" w:rsidR="00166766" w:rsidRPr="00822DDB" w:rsidRDefault="00166766" w:rsidP="001155D3">
            <w:pPr>
              <w:shd w:val="clear" w:color="auto" w:fill="FFFFFF"/>
              <w:jc w:val="center"/>
              <w:rPr>
                <w:rFonts w:ascii="Times New Roman" w:hAnsi="Times New Roman" w:cs="Times New Roman"/>
                <w:szCs w:val="24"/>
              </w:rPr>
            </w:pPr>
          </w:p>
        </w:tc>
        <w:tc>
          <w:tcPr>
            <w:tcW w:w="1142" w:type="dxa"/>
            <w:tcBorders>
              <w:left w:val="single" w:sz="6" w:space="0" w:color="auto"/>
              <w:right w:val="single" w:sz="6" w:space="0" w:color="auto"/>
            </w:tcBorders>
            <w:shd w:val="clear" w:color="auto" w:fill="FFFFFF"/>
          </w:tcPr>
          <w:p w14:paraId="3FEF13B4"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1,04</w:t>
            </w:r>
          </w:p>
        </w:tc>
      </w:tr>
      <w:tr w:rsidR="00166766" w:rsidRPr="00822DDB" w14:paraId="5239EBC1" w14:textId="77777777" w:rsidTr="00A216BF">
        <w:tc>
          <w:tcPr>
            <w:tcW w:w="452" w:type="dxa"/>
            <w:tcBorders>
              <w:left w:val="single" w:sz="6" w:space="0" w:color="auto"/>
            </w:tcBorders>
            <w:shd w:val="clear" w:color="auto" w:fill="FFFFFF"/>
          </w:tcPr>
          <w:p w14:paraId="42D5B885"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2</w:t>
            </w:r>
          </w:p>
        </w:tc>
        <w:tc>
          <w:tcPr>
            <w:tcW w:w="5870" w:type="dxa"/>
            <w:tcBorders>
              <w:left w:val="nil"/>
              <w:right w:val="single" w:sz="6" w:space="0" w:color="auto"/>
            </w:tcBorders>
            <w:shd w:val="clear" w:color="auto" w:fill="FFFFFF"/>
          </w:tcPr>
          <w:p w14:paraId="1C149A04" w14:textId="77777777" w:rsidR="00166766" w:rsidRPr="00822DDB" w:rsidRDefault="00166766" w:rsidP="001155D3">
            <w:pPr>
              <w:shd w:val="clear" w:color="auto" w:fill="FFFFFF"/>
              <w:ind w:firstLine="310"/>
              <w:jc w:val="both"/>
              <w:rPr>
                <w:rFonts w:ascii="Times New Roman" w:hAnsi="Times New Roman" w:cs="Times New Roman"/>
                <w:szCs w:val="24"/>
              </w:rPr>
            </w:pPr>
            <w:r w:rsidRPr="00822DDB">
              <w:rPr>
                <w:rFonts w:ascii="Times New Roman" w:hAnsi="Times New Roman" w:cs="Times New Roman"/>
              </w:rPr>
              <w:t>св. 400 до 1000</w:t>
            </w:r>
          </w:p>
        </w:tc>
        <w:tc>
          <w:tcPr>
            <w:tcW w:w="1950" w:type="dxa"/>
            <w:tcBorders>
              <w:left w:val="single" w:sz="6" w:space="0" w:color="auto"/>
              <w:right w:val="single" w:sz="6" w:space="0" w:color="auto"/>
            </w:tcBorders>
            <w:shd w:val="clear" w:color="auto" w:fill="FFFFFF"/>
          </w:tcPr>
          <w:p w14:paraId="5D653ACE" w14:textId="77777777" w:rsidR="00166766" w:rsidRPr="00822DDB" w:rsidRDefault="00166766" w:rsidP="00CF493E">
            <w:pPr>
              <w:shd w:val="clear" w:color="auto" w:fill="FFFFFF"/>
              <w:rPr>
                <w:rFonts w:ascii="Times New Roman" w:hAnsi="Times New Roman" w:cs="Times New Roman"/>
                <w:szCs w:val="24"/>
              </w:rPr>
            </w:pPr>
          </w:p>
        </w:tc>
        <w:tc>
          <w:tcPr>
            <w:tcW w:w="1142" w:type="dxa"/>
            <w:tcBorders>
              <w:left w:val="single" w:sz="6" w:space="0" w:color="auto"/>
              <w:right w:val="single" w:sz="6" w:space="0" w:color="auto"/>
            </w:tcBorders>
            <w:shd w:val="clear" w:color="auto" w:fill="FFFFFF"/>
          </w:tcPr>
          <w:p w14:paraId="0F8DE940"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0,86</w:t>
            </w:r>
          </w:p>
        </w:tc>
      </w:tr>
      <w:tr w:rsidR="00166766" w:rsidRPr="00822DDB" w14:paraId="364BA229" w14:textId="77777777" w:rsidTr="00A216BF">
        <w:tc>
          <w:tcPr>
            <w:tcW w:w="452" w:type="dxa"/>
            <w:tcBorders>
              <w:left w:val="single" w:sz="6" w:space="0" w:color="auto"/>
            </w:tcBorders>
            <w:shd w:val="clear" w:color="auto" w:fill="FFFFFF"/>
          </w:tcPr>
          <w:p w14:paraId="13162B19"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3</w:t>
            </w:r>
          </w:p>
        </w:tc>
        <w:tc>
          <w:tcPr>
            <w:tcW w:w="5870" w:type="dxa"/>
            <w:tcBorders>
              <w:left w:val="nil"/>
              <w:right w:val="single" w:sz="6" w:space="0" w:color="auto"/>
            </w:tcBorders>
            <w:shd w:val="clear" w:color="auto" w:fill="FFFFFF"/>
          </w:tcPr>
          <w:p w14:paraId="54802BB5" w14:textId="77777777" w:rsidR="00166766" w:rsidRPr="00822DDB" w:rsidRDefault="00166766" w:rsidP="001155D3">
            <w:pPr>
              <w:shd w:val="clear" w:color="auto" w:fill="FFFFFF"/>
              <w:ind w:firstLine="310"/>
              <w:jc w:val="both"/>
              <w:rPr>
                <w:rFonts w:ascii="Times New Roman" w:hAnsi="Times New Roman" w:cs="Times New Roman"/>
                <w:szCs w:val="24"/>
              </w:rPr>
            </w:pPr>
            <w:r w:rsidRPr="00822DDB">
              <w:rPr>
                <w:rFonts w:ascii="Times New Roman" w:hAnsi="Times New Roman" w:cs="Times New Roman"/>
              </w:rPr>
              <w:t xml:space="preserve"> « 1000</w:t>
            </w:r>
          </w:p>
        </w:tc>
        <w:tc>
          <w:tcPr>
            <w:tcW w:w="1950" w:type="dxa"/>
            <w:tcBorders>
              <w:left w:val="single" w:sz="6" w:space="0" w:color="auto"/>
              <w:right w:val="single" w:sz="6" w:space="0" w:color="auto"/>
            </w:tcBorders>
            <w:shd w:val="clear" w:color="auto" w:fill="FFFFFF"/>
          </w:tcPr>
          <w:p w14:paraId="54199F7C" w14:textId="77777777" w:rsidR="00166766" w:rsidRPr="00822DDB" w:rsidRDefault="00166766" w:rsidP="001155D3">
            <w:pPr>
              <w:shd w:val="clear" w:color="auto" w:fill="FFFFFF"/>
              <w:jc w:val="center"/>
              <w:rPr>
                <w:rFonts w:ascii="Times New Roman" w:hAnsi="Times New Roman" w:cs="Times New Roman"/>
                <w:szCs w:val="24"/>
              </w:rPr>
            </w:pPr>
          </w:p>
        </w:tc>
        <w:tc>
          <w:tcPr>
            <w:tcW w:w="1142" w:type="dxa"/>
            <w:tcBorders>
              <w:left w:val="single" w:sz="6" w:space="0" w:color="auto"/>
              <w:right w:val="single" w:sz="6" w:space="0" w:color="auto"/>
            </w:tcBorders>
            <w:shd w:val="clear" w:color="auto" w:fill="FFFFFF"/>
          </w:tcPr>
          <w:p w14:paraId="760844FD"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0,75</w:t>
            </w:r>
          </w:p>
        </w:tc>
      </w:tr>
      <w:tr w:rsidR="00166766" w:rsidRPr="00822DDB" w14:paraId="4A63962B" w14:textId="77777777" w:rsidTr="00A216BF">
        <w:tc>
          <w:tcPr>
            <w:tcW w:w="452" w:type="dxa"/>
            <w:tcBorders>
              <w:left w:val="single" w:sz="6" w:space="0" w:color="auto"/>
            </w:tcBorders>
            <w:shd w:val="clear" w:color="auto" w:fill="FFFFFF"/>
          </w:tcPr>
          <w:p w14:paraId="0E98C94D" w14:textId="77777777" w:rsidR="00166766" w:rsidRPr="00822DDB" w:rsidRDefault="00166766" w:rsidP="001155D3">
            <w:pPr>
              <w:shd w:val="clear" w:color="auto" w:fill="FFFFFF"/>
              <w:jc w:val="center"/>
              <w:rPr>
                <w:rFonts w:ascii="Times New Roman" w:hAnsi="Times New Roman" w:cs="Times New Roman"/>
                <w:szCs w:val="24"/>
              </w:rPr>
            </w:pPr>
          </w:p>
        </w:tc>
        <w:tc>
          <w:tcPr>
            <w:tcW w:w="5870" w:type="dxa"/>
            <w:tcBorders>
              <w:left w:val="nil"/>
              <w:right w:val="single" w:sz="6" w:space="0" w:color="auto"/>
            </w:tcBorders>
            <w:shd w:val="clear" w:color="auto" w:fill="FFFFFF"/>
          </w:tcPr>
          <w:p w14:paraId="166F509D" w14:textId="77777777" w:rsidR="00166766" w:rsidRPr="00822DDB" w:rsidRDefault="00166766" w:rsidP="00CF493E">
            <w:pPr>
              <w:shd w:val="clear" w:color="auto" w:fill="FFFFFF"/>
              <w:jc w:val="both"/>
              <w:rPr>
                <w:rFonts w:ascii="Times New Roman" w:hAnsi="Times New Roman" w:cs="Times New Roman"/>
                <w:szCs w:val="24"/>
              </w:rPr>
            </w:pPr>
            <w:r w:rsidRPr="00822DDB">
              <w:rPr>
                <w:rFonts w:ascii="Times New Roman" w:hAnsi="Times New Roman" w:cs="Times New Roman"/>
              </w:rPr>
              <w:t xml:space="preserve">Частично электрифицированные (с плитами на газообразном топливе) с </w:t>
            </w:r>
            <w:r w:rsidR="00CF493E">
              <w:rPr>
                <w:rFonts w:ascii="Times New Roman" w:hAnsi="Times New Roman" w:cs="Times New Roman"/>
              </w:rPr>
              <w:t>число</w:t>
            </w:r>
            <w:r w:rsidRPr="00822DDB">
              <w:rPr>
                <w:rFonts w:ascii="Times New Roman" w:hAnsi="Times New Roman" w:cs="Times New Roman"/>
              </w:rPr>
              <w:t>м посадочных мест:</w:t>
            </w:r>
          </w:p>
        </w:tc>
        <w:tc>
          <w:tcPr>
            <w:tcW w:w="1950" w:type="dxa"/>
            <w:tcBorders>
              <w:left w:val="single" w:sz="6" w:space="0" w:color="auto"/>
              <w:right w:val="single" w:sz="6" w:space="0" w:color="auto"/>
            </w:tcBorders>
            <w:shd w:val="clear" w:color="auto" w:fill="FFFFFF"/>
          </w:tcPr>
          <w:p w14:paraId="47744F02" w14:textId="77777777" w:rsidR="00166766"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кВт/место</w:t>
            </w:r>
          </w:p>
        </w:tc>
        <w:tc>
          <w:tcPr>
            <w:tcW w:w="1142" w:type="dxa"/>
            <w:tcBorders>
              <w:left w:val="single" w:sz="6" w:space="0" w:color="auto"/>
              <w:right w:val="single" w:sz="6" w:space="0" w:color="auto"/>
            </w:tcBorders>
            <w:shd w:val="clear" w:color="auto" w:fill="FFFFFF"/>
          </w:tcPr>
          <w:p w14:paraId="5407CD80" w14:textId="77777777" w:rsidR="00166766" w:rsidRPr="00822DDB" w:rsidRDefault="00166766" w:rsidP="001155D3">
            <w:pPr>
              <w:shd w:val="clear" w:color="auto" w:fill="FFFFFF"/>
              <w:jc w:val="center"/>
              <w:rPr>
                <w:rFonts w:ascii="Times New Roman" w:hAnsi="Times New Roman" w:cs="Times New Roman"/>
                <w:szCs w:val="24"/>
              </w:rPr>
            </w:pPr>
          </w:p>
        </w:tc>
      </w:tr>
      <w:tr w:rsidR="00166766" w:rsidRPr="00822DDB" w14:paraId="6DA53E89" w14:textId="77777777" w:rsidTr="00A216BF">
        <w:tc>
          <w:tcPr>
            <w:tcW w:w="452" w:type="dxa"/>
            <w:tcBorders>
              <w:left w:val="single" w:sz="6" w:space="0" w:color="auto"/>
            </w:tcBorders>
            <w:shd w:val="clear" w:color="auto" w:fill="FFFFFF"/>
          </w:tcPr>
          <w:p w14:paraId="6984D453"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4</w:t>
            </w:r>
          </w:p>
        </w:tc>
        <w:tc>
          <w:tcPr>
            <w:tcW w:w="5870" w:type="dxa"/>
            <w:tcBorders>
              <w:left w:val="nil"/>
              <w:right w:val="single" w:sz="6" w:space="0" w:color="auto"/>
            </w:tcBorders>
            <w:shd w:val="clear" w:color="auto" w:fill="FFFFFF"/>
          </w:tcPr>
          <w:p w14:paraId="27D252CA" w14:textId="77777777" w:rsidR="00166766" w:rsidRPr="00822DDB" w:rsidRDefault="00166766" w:rsidP="001155D3">
            <w:pPr>
              <w:shd w:val="clear" w:color="auto" w:fill="FFFFFF"/>
              <w:ind w:firstLine="310"/>
              <w:jc w:val="both"/>
              <w:rPr>
                <w:rFonts w:ascii="Times New Roman" w:hAnsi="Times New Roman" w:cs="Times New Roman"/>
                <w:szCs w:val="24"/>
              </w:rPr>
            </w:pPr>
            <w:r w:rsidRPr="00822DDB">
              <w:rPr>
                <w:rFonts w:ascii="Times New Roman" w:hAnsi="Times New Roman" w:cs="Times New Roman"/>
              </w:rPr>
              <w:t>до 400</w:t>
            </w:r>
          </w:p>
        </w:tc>
        <w:tc>
          <w:tcPr>
            <w:tcW w:w="1950" w:type="dxa"/>
            <w:tcBorders>
              <w:left w:val="single" w:sz="6" w:space="0" w:color="auto"/>
              <w:right w:val="single" w:sz="6" w:space="0" w:color="auto"/>
            </w:tcBorders>
            <w:shd w:val="clear" w:color="auto" w:fill="FFFFFF"/>
          </w:tcPr>
          <w:p w14:paraId="4ABED2AB" w14:textId="77777777" w:rsidR="00166766" w:rsidRPr="00822DDB" w:rsidRDefault="00166766" w:rsidP="001155D3">
            <w:pPr>
              <w:shd w:val="clear" w:color="auto" w:fill="FFFFFF"/>
              <w:jc w:val="center"/>
              <w:rPr>
                <w:rFonts w:ascii="Times New Roman" w:hAnsi="Times New Roman" w:cs="Times New Roman"/>
                <w:szCs w:val="24"/>
              </w:rPr>
            </w:pPr>
          </w:p>
        </w:tc>
        <w:tc>
          <w:tcPr>
            <w:tcW w:w="1142" w:type="dxa"/>
            <w:tcBorders>
              <w:left w:val="single" w:sz="6" w:space="0" w:color="auto"/>
              <w:right w:val="single" w:sz="6" w:space="0" w:color="auto"/>
            </w:tcBorders>
            <w:shd w:val="clear" w:color="auto" w:fill="FFFFFF"/>
          </w:tcPr>
          <w:p w14:paraId="15A4C84F"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0,81</w:t>
            </w:r>
          </w:p>
        </w:tc>
      </w:tr>
      <w:tr w:rsidR="00166766" w:rsidRPr="00822DDB" w14:paraId="53364E52" w14:textId="77777777" w:rsidTr="00A216BF">
        <w:tc>
          <w:tcPr>
            <w:tcW w:w="452" w:type="dxa"/>
            <w:tcBorders>
              <w:left w:val="single" w:sz="6" w:space="0" w:color="auto"/>
            </w:tcBorders>
            <w:shd w:val="clear" w:color="auto" w:fill="FFFFFF"/>
          </w:tcPr>
          <w:p w14:paraId="775D04AD"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5</w:t>
            </w:r>
          </w:p>
        </w:tc>
        <w:tc>
          <w:tcPr>
            <w:tcW w:w="5870" w:type="dxa"/>
            <w:tcBorders>
              <w:left w:val="nil"/>
              <w:right w:val="single" w:sz="6" w:space="0" w:color="auto"/>
            </w:tcBorders>
            <w:shd w:val="clear" w:color="auto" w:fill="FFFFFF"/>
          </w:tcPr>
          <w:p w14:paraId="46896B3D" w14:textId="77777777" w:rsidR="00166766" w:rsidRPr="00822DDB" w:rsidRDefault="00166766" w:rsidP="001155D3">
            <w:pPr>
              <w:shd w:val="clear" w:color="auto" w:fill="FFFFFF"/>
              <w:ind w:firstLine="310"/>
              <w:jc w:val="both"/>
              <w:rPr>
                <w:rFonts w:ascii="Times New Roman" w:hAnsi="Times New Roman" w:cs="Times New Roman"/>
                <w:szCs w:val="24"/>
              </w:rPr>
            </w:pPr>
            <w:r w:rsidRPr="00822DDB">
              <w:rPr>
                <w:rFonts w:ascii="Times New Roman" w:hAnsi="Times New Roman" w:cs="Times New Roman"/>
              </w:rPr>
              <w:t>св. 400 до 1000</w:t>
            </w:r>
          </w:p>
        </w:tc>
        <w:tc>
          <w:tcPr>
            <w:tcW w:w="1950" w:type="dxa"/>
            <w:tcBorders>
              <w:left w:val="single" w:sz="6" w:space="0" w:color="auto"/>
              <w:right w:val="single" w:sz="6" w:space="0" w:color="auto"/>
            </w:tcBorders>
            <w:shd w:val="clear" w:color="auto" w:fill="FFFFFF"/>
          </w:tcPr>
          <w:p w14:paraId="20E3EFE2" w14:textId="77777777" w:rsidR="00166766" w:rsidRPr="00822DDB" w:rsidRDefault="00166766" w:rsidP="001155D3">
            <w:pPr>
              <w:shd w:val="clear" w:color="auto" w:fill="FFFFFF"/>
              <w:jc w:val="center"/>
              <w:rPr>
                <w:rFonts w:ascii="Times New Roman" w:hAnsi="Times New Roman" w:cs="Times New Roman"/>
                <w:szCs w:val="24"/>
              </w:rPr>
            </w:pPr>
          </w:p>
        </w:tc>
        <w:tc>
          <w:tcPr>
            <w:tcW w:w="1142" w:type="dxa"/>
            <w:tcBorders>
              <w:left w:val="single" w:sz="6" w:space="0" w:color="auto"/>
              <w:right w:val="single" w:sz="6" w:space="0" w:color="auto"/>
            </w:tcBorders>
            <w:shd w:val="clear" w:color="auto" w:fill="FFFFFF"/>
          </w:tcPr>
          <w:p w14:paraId="63767A14"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0,69</w:t>
            </w:r>
          </w:p>
        </w:tc>
      </w:tr>
      <w:tr w:rsidR="00166766" w:rsidRPr="00822DDB" w14:paraId="41428707" w14:textId="77777777" w:rsidTr="00A216BF">
        <w:tc>
          <w:tcPr>
            <w:tcW w:w="452" w:type="dxa"/>
            <w:tcBorders>
              <w:left w:val="single" w:sz="6" w:space="0" w:color="auto"/>
              <w:bottom w:val="single" w:sz="6" w:space="0" w:color="auto"/>
            </w:tcBorders>
            <w:shd w:val="clear" w:color="auto" w:fill="FFFFFF"/>
          </w:tcPr>
          <w:p w14:paraId="65677FB2"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6</w:t>
            </w:r>
          </w:p>
        </w:tc>
        <w:tc>
          <w:tcPr>
            <w:tcW w:w="5870" w:type="dxa"/>
            <w:tcBorders>
              <w:left w:val="nil"/>
              <w:bottom w:val="single" w:sz="6" w:space="0" w:color="auto"/>
              <w:right w:val="single" w:sz="6" w:space="0" w:color="auto"/>
            </w:tcBorders>
            <w:shd w:val="clear" w:color="auto" w:fill="FFFFFF"/>
          </w:tcPr>
          <w:p w14:paraId="4E9ABCAF" w14:textId="77777777" w:rsidR="00166766" w:rsidRPr="00822DDB" w:rsidRDefault="00166766" w:rsidP="001155D3">
            <w:pPr>
              <w:shd w:val="clear" w:color="auto" w:fill="FFFFFF"/>
              <w:ind w:firstLine="310"/>
              <w:jc w:val="both"/>
              <w:rPr>
                <w:rFonts w:ascii="Times New Roman" w:hAnsi="Times New Roman" w:cs="Times New Roman"/>
                <w:szCs w:val="24"/>
              </w:rPr>
            </w:pPr>
            <w:r w:rsidRPr="00822DDB">
              <w:rPr>
                <w:rFonts w:ascii="Times New Roman" w:hAnsi="Times New Roman" w:cs="Times New Roman"/>
              </w:rPr>
              <w:t xml:space="preserve"> « 1000</w:t>
            </w:r>
          </w:p>
        </w:tc>
        <w:tc>
          <w:tcPr>
            <w:tcW w:w="1950" w:type="dxa"/>
            <w:tcBorders>
              <w:left w:val="single" w:sz="6" w:space="0" w:color="auto"/>
              <w:bottom w:val="single" w:sz="6" w:space="0" w:color="auto"/>
              <w:right w:val="single" w:sz="6" w:space="0" w:color="auto"/>
            </w:tcBorders>
            <w:shd w:val="clear" w:color="auto" w:fill="FFFFFF"/>
          </w:tcPr>
          <w:p w14:paraId="21456A6E" w14:textId="77777777" w:rsidR="00166766" w:rsidRPr="00822DDB" w:rsidRDefault="00166766" w:rsidP="001155D3">
            <w:pPr>
              <w:shd w:val="clear" w:color="auto" w:fill="FFFFFF"/>
              <w:jc w:val="center"/>
              <w:rPr>
                <w:rFonts w:ascii="Times New Roman" w:hAnsi="Times New Roman" w:cs="Times New Roman"/>
                <w:szCs w:val="24"/>
              </w:rPr>
            </w:pPr>
          </w:p>
        </w:tc>
        <w:tc>
          <w:tcPr>
            <w:tcW w:w="1142" w:type="dxa"/>
            <w:tcBorders>
              <w:left w:val="single" w:sz="6" w:space="0" w:color="auto"/>
              <w:bottom w:val="single" w:sz="6" w:space="0" w:color="auto"/>
              <w:right w:val="single" w:sz="6" w:space="0" w:color="auto"/>
            </w:tcBorders>
            <w:shd w:val="clear" w:color="auto" w:fill="FFFFFF"/>
          </w:tcPr>
          <w:p w14:paraId="7F10C42A"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0,56</w:t>
            </w:r>
          </w:p>
        </w:tc>
      </w:tr>
      <w:tr w:rsidR="00166766" w:rsidRPr="00822DDB" w14:paraId="13F6857B" w14:textId="77777777" w:rsidTr="00A216BF">
        <w:tc>
          <w:tcPr>
            <w:tcW w:w="9414" w:type="dxa"/>
            <w:gridSpan w:val="4"/>
            <w:tcBorders>
              <w:top w:val="single" w:sz="6" w:space="0" w:color="auto"/>
              <w:left w:val="single" w:sz="6" w:space="0" w:color="auto"/>
              <w:bottom w:val="single" w:sz="6" w:space="0" w:color="auto"/>
              <w:right w:val="single" w:sz="6" w:space="0" w:color="auto"/>
            </w:tcBorders>
            <w:shd w:val="clear" w:color="auto" w:fill="FFFFFF"/>
          </w:tcPr>
          <w:p w14:paraId="3042F67A" w14:textId="77777777" w:rsidR="00166766" w:rsidRPr="00822DDB" w:rsidRDefault="00166766" w:rsidP="001155D3">
            <w:pPr>
              <w:shd w:val="clear" w:color="auto" w:fill="FFFFFF"/>
              <w:jc w:val="center"/>
              <w:rPr>
                <w:rFonts w:ascii="Times New Roman" w:hAnsi="Times New Roman" w:cs="Times New Roman"/>
                <w:i/>
                <w:szCs w:val="24"/>
              </w:rPr>
            </w:pPr>
            <w:r w:rsidRPr="00822DDB">
              <w:rPr>
                <w:rFonts w:ascii="Times New Roman" w:hAnsi="Times New Roman" w:cs="Times New Roman"/>
                <w:i/>
                <w:szCs w:val="18"/>
              </w:rPr>
              <w:t>Продовольственные магазины</w:t>
            </w:r>
          </w:p>
        </w:tc>
      </w:tr>
      <w:tr w:rsidR="00CF493E" w:rsidRPr="00822DDB" w14:paraId="77E953B4" w14:textId="77777777" w:rsidTr="007F1EE1">
        <w:tc>
          <w:tcPr>
            <w:tcW w:w="452" w:type="dxa"/>
            <w:tcBorders>
              <w:top w:val="single" w:sz="6" w:space="0" w:color="auto"/>
              <w:left w:val="single" w:sz="4" w:space="0" w:color="auto"/>
            </w:tcBorders>
            <w:shd w:val="clear" w:color="auto" w:fill="FFFFFF"/>
          </w:tcPr>
          <w:p w14:paraId="736B8D62"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iCs/>
                <w:szCs w:val="18"/>
              </w:rPr>
              <w:t>7</w:t>
            </w:r>
          </w:p>
        </w:tc>
        <w:tc>
          <w:tcPr>
            <w:tcW w:w="5870" w:type="dxa"/>
            <w:tcBorders>
              <w:top w:val="single" w:sz="6" w:space="0" w:color="auto"/>
              <w:left w:val="nil"/>
              <w:right w:val="single" w:sz="6" w:space="0" w:color="auto"/>
            </w:tcBorders>
            <w:shd w:val="clear" w:color="auto" w:fill="FFFFFF"/>
          </w:tcPr>
          <w:p w14:paraId="001BD04E"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Без кондиционирования воздуха</w:t>
            </w:r>
          </w:p>
        </w:tc>
        <w:tc>
          <w:tcPr>
            <w:tcW w:w="1950" w:type="dxa"/>
            <w:vMerge w:val="restart"/>
            <w:tcBorders>
              <w:top w:val="single" w:sz="6" w:space="0" w:color="auto"/>
              <w:left w:val="single" w:sz="6" w:space="0" w:color="auto"/>
              <w:right w:val="single" w:sz="6" w:space="0" w:color="auto"/>
            </w:tcBorders>
            <w:shd w:val="clear" w:color="auto" w:fill="FFFFFF"/>
            <w:vAlign w:val="center"/>
          </w:tcPr>
          <w:p w14:paraId="461302CC" w14:textId="77777777" w:rsidR="00CF493E" w:rsidRPr="00822DDB" w:rsidRDefault="00CF493E" w:rsidP="00CF493E">
            <w:pPr>
              <w:shd w:val="clear" w:color="auto" w:fill="FFFFFF"/>
              <w:jc w:val="center"/>
              <w:rPr>
                <w:rFonts w:ascii="Times New Roman" w:hAnsi="Times New Roman" w:cs="Times New Roman"/>
                <w:szCs w:val="24"/>
              </w:rPr>
            </w:pPr>
            <w:r w:rsidRPr="00822DDB">
              <w:rPr>
                <w:rFonts w:ascii="Times New Roman" w:hAnsi="Times New Roman" w:cs="Times New Roman"/>
              </w:rPr>
              <w:t>кВт/м</w:t>
            </w:r>
            <w:r w:rsidRPr="00822DDB">
              <w:rPr>
                <w:rFonts w:ascii="Times New Roman" w:hAnsi="Times New Roman" w:cs="Times New Roman"/>
                <w:vertAlign w:val="superscript"/>
              </w:rPr>
              <w:t>2</w:t>
            </w:r>
            <w:r w:rsidRPr="00822DDB">
              <w:rPr>
                <w:rFonts w:ascii="Times New Roman" w:hAnsi="Times New Roman" w:cs="Times New Roman"/>
              </w:rPr>
              <w:t xml:space="preserve"> торгового зала</w:t>
            </w:r>
          </w:p>
        </w:tc>
        <w:tc>
          <w:tcPr>
            <w:tcW w:w="1142" w:type="dxa"/>
            <w:tcBorders>
              <w:top w:val="single" w:sz="6" w:space="0" w:color="auto"/>
              <w:left w:val="single" w:sz="6" w:space="0" w:color="auto"/>
              <w:right w:val="single" w:sz="6" w:space="0" w:color="auto"/>
            </w:tcBorders>
            <w:shd w:val="clear" w:color="auto" w:fill="FFFFFF"/>
          </w:tcPr>
          <w:p w14:paraId="625F2A5E"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0,23</w:t>
            </w:r>
          </w:p>
        </w:tc>
      </w:tr>
      <w:tr w:rsidR="00CF493E" w:rsidRPr="00822DDB" w14:paraId="1BACA421" w14:textId="77777777" w:rsidTr="007F1EE1">
        <w:tc>
          <w:tcPr>
            <w:tcW w:w="452" w:type="dxa"/>
            <w:tcBorders>
              <w:left w:val="single" w:sz="4" w:space="0" w:color="auto"/>
              <w:bottom w:val="single" w:sz="6" w:space="0" w:color="auto"/>
            </w:tcBorders>
            <w:shd w:val="clear" w:color="auto" w:fill="FFFFFF"/>
          </w:tcPr>
          <w:p w14:paraId="4D3D0E63"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8</w:t>
            </w:r>
          </w:p>
        </w:tc>
        <w:tc>
          <w:tcPr>
            <w:tcW w:w="5870" w:type="dxa"/>
            <w:tcBorders>
              <w:left w:val="nil"/>
              <w:bottom w:val="single" w:sz="6" w:space="0" w:color="auto"/>
              <w:right w:val="single" w:sz="6" w:space="0" w:color="auto"/>
            </w:tcBorders>
            <w:shd w:val="clear" w:color="auto" w:fill="FFFFFF"/>
          </w:tcPr>
          <w:p w14:paraId="3A5DB851"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С кондиционированием воздуха</w:t>
            </w:r>
          </w:p>
        </w:tc>
        <w:tc>
          <w:tcPr>
            <w:tcW w:w="1950" w:type="dxa"/>
            <w:vMerge/>
            <w:tcBorders>
              <w:left w:val="single" w:sz="6" w:space="0" w:color="auto"/>
              <w:bottom w:val="single" w:sz="6" w:space="0" w:color="auto"/>
              <w:right w:val="single" w:sz="6" w:space="0" w:color="auto"/>
            </w:tcBorders>
            <w:shd w:val="clear" w:color="auto" w:fill="FFFFFF"/>
            <w:vAlign w:val="center"/>
          </w:tcPr>
          <w:p w14:paraId="3874D8CA" w14:textId="77777777" w:rsidR="00CF493E" w:rsidRPr="00822DDB" w:rsidRDefault="00CF493E" w:rsidP="00CF493E">
            <w:pPr>
              <w:shd w:val="clear" w:color="auto" w:fill="FFFFFF"/>
              <w:jc w:val="center"/>
              <w:rPr>
                <w:rFonts w:ascii="Times New Roman" w:hAnsi="Times New Roman" w:cs="Times New Roman"/>
                <w:szCs w:val="24"/>
              </w:rPr>
            </w:pPr>
          </w:p>
        </w:tc>
        <w:tc>
          <w:tcPr>
            <w:tcW w:w="1142" w:type="dxa"/>
            <w:tcBorders>
              <w:left w:val="single" w:sz="6" w:space="0" w:color="auto"/>
              <w:bottom w:val="single" w:sz="6" w:space="0" w:color="auto"/>
              <w:right w:val="single" w:sz="6" w:space="0" w:color="auto"/>
            </w:tcBorders>
            <w:shd w:val="clear" w:color="auto" w:fill="FFFFFF"/>
          </w:tcPr>
          <w:p w14:paraId="75AD7D4B"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0,25</w:t>
            </w:r>
          </w:p>
        </w:tc>
      </w:tr>
      <w:tr w:rsidR="00166766" w:rsidRPr="00822DDB" w14:paraId="1B8C518F" w14:textId="77777777" w:rsidTr="00A216BF">
        <w:tc>
          <w:tcPr>
            <w:tcW w:w="9414" w:type="dxa"/>
            <w:gridSpan w:val="4"/>
            <w:tcBorders>
              <w:top w:val="single" w:sz="6" w:space="0" w:color="auto"/>
              <w:left w:val="single" w:sz="6" w:space="0" w:color="auto"/>
              <w:bottom w:val="single" w:sz="6" w:space="0" w:color="auto"/>
              <w:right w:val="single" w:sz="6" w:space="0" w:color="auto"/>
            </w:tcBorders>
            <w:shd w:val="clear" w:color="auto" w:fill="FFFFFF"/>
          </w:tcPr>
          <w:p w14:paraId="49213F75" w14:textId="77777777" w:rsidR="00166766" w:rsidRPr="00822DDB" w:rsidRDefault="00166766" w:rsidP="001155D3">
            <w:pPr>
              <w:shd w:val="clear" w:color="auto" w:fill="FFFFFF"/>
              <w:jc w:val="center"/>
              <w:rPr>
                <w:rFonts w:ascii="Times New Roman" w:hAnsi="Times New Roman" w:cs="Times New Roman"/>
                <w:i/>
                <w:szCs w:val="24"/>
              </w:rPr>
            </w:pPr>
            <w:r w:rsidRPr="00822DDB">
              <w:rPr>
                <w:rFonts w:ascii="Times New Roman" w:hAnsi="Times New Roman" w:cs="Times New Roman"/>
                <w:i/>
                <w:szCs w:val="18"/>
              </w:rPr>
              <w:t>Промтоварные магазины</w:t>
            </w:r>
          </w:p>
        </w:tc>
      </w:tr>
      <w:tr w:rsidR="00CF493E" w:rsidRPr="00822DDB" w14:paraId="74116138" w14:textId="77777777" w:rsidTr="007F1EE1">
        <w:tc>
          <w:tcPr>
            <w:tcW w:w="452" w:type="dxa"/>
            <w:tcBorders>
              <w:top w:val="single" w:sz="6" w:space="0" w:color="auto"/>
              <w:left w:val="single" w:sz="6" w:space="0" w:color="auto"/>
            </w:tcBorders>
            <w:shd w:val="clear" w:color="auto" w:fill="FFFFFF"/>
          </w:tcPr>
          <w:p w14:paraId="71219D8F"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9</w:t>
            </w:r>
          </w:p>
        </w:tc>
        <w:tc>
          <w:tcPr>
            <w:tcW w:w="5870" w:type="dxa"/>
            <w:tcBorders>
              <w:top w:val="single" w:sz="6" w:space="0" w:color="auto"/>
              <w:left w:val="nil"/>
              <w:right w:val="single" w:sz="6" w:space="0" w:color="auto"/>
            </w:tcBorders>
            <w:shd w:val="clear" w:color="auto" w:fill="FFFFFF"/>
          </w:tcPr>
          <w:p w14:paraId="31A66326"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Без кондиционирования воздуха</w:t>
            </w:r>
          </w:p>
        </w:tc>
        <w:tc>
          <w:tcPr>
            <w:tcW w:w="1950" w:type="dxa"/>
            <w:vMerge w:val="restart"/>
            <w:tcBorders>
              <w:top w:val="single" w:sz="6" w:space="0" w:color="auto"/>
              <w:left w:val="single" w:sz="6" w:space="0" w:color="auto"/>
              <w:right w:val="single" w:sz="6" w:space="0" w:color="auto"/>
            </w:tcBorders>
            <w:shd w:val="clear" w:color="auto" w:fill="FFFFFF"/>
            <w:vAlign w:val="center"/>
          </w:tcPr>
          <w:p w14:paraId="5736675E" w14:textId="77777777" w:rsidR="00CF493E" w:rsidRPr="00822DDB" w:rsidRDefault="00CF493E" w:rsidP="00CF493E">
            <w:pPr>
              <w:shd w:val="clear" w:color="auto" w:fill="FFFFFF"/>
              <w:jc w:val="center"/>
              <w:rPr>
                <w:rFonts w:ascii="Times New Roman" w:hAnsi="Times New Roman" w:cs="Times New Roman"/>
                <w:szCs w:val="24"/>
              </w:rPr>
            </w:pPr>
            <w:r w:rsidRPr="00822DDB">
              <w:rPr>
                <w:rFonts w:ascii="Times New Roman" w:hAnsi="Times New Roman" w:cs="Times New Roman"/>
              </w:rPr>
              <w:t>кВт/м</w:t>
            </w:r>
            <w:r w:rsidRPr="00822DDB">
              <w:rPr>
                <w:rFonts w:ascii="Times New Roman" w:hAnsi="Times New Roman" w:cs="Times New Roman"/>
                <w:vertAlign w:val="superscript"/>
              </w:rPr>
              <w:t>2</w:t>
            </w:r>
            <w:r w:rsidRPr="00822DDB">
              <w:rPr>
                <w:rFonts w:ascii="Times New Roman" w:hAnsi="Times New Roman" w:cs="Times New Roman"/>
              </w:rPr>
              <w:t xml:space="preserve"> торгового зала</w:t>
            </w:r>
          </w:p>
        </w:tc>
        <w:tc>
          <w:tcPr>
            <w:tcW w:w="1142" w:type="dxa"/>
            <w:tcBorders>
              <w:top w:val="single" w:sz="6" w:space="0" w:color="auto"/>
              <w:left w:val="single" w:sz="6" w:space="0" w:color="auto"/>
              <w:right w:val="single" w:sz="6" w:space="0" w:color="auto"/>
            </w:tcBorders>
            <w:shd w:val="clear" w:color="auto" w:fill="FFFFFF"/>
          </w:tcPr>
          <w:p w14:paraId="5D2874B0"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0,14</w:t>
            </w:r>
          </w:p>
        </w:tc>
      </w:tr>
      <w:tr w:rsidR="00CF493E" w:rsidRPr="00822DDB" w14:paraId="58F5AFAC" w14:textId="77777777" w:rsidTr="007F1EE1">
        <w:tc>
          <w:tcPr>
            <w:tcW w:w="452" w:type="dxa"/>
            <w:tcBorders>
              <w:left w:val="single" w:sz="6" w:space="0" w:color="auto"/>
              <w:bottom w:val="single" w:sz="6" w:space="0" w:color="auto"/>
            </w:tcBorders>
            <w:shd w:val="clear" w:color="auto" w:fill="FFFFFF"/>
          </w:tcPr>
          <w:p w14:paraId="59CBA704"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10</w:t>
            </w:r>
          </w:p>
        </w:tc>
        <w:tc>
          <w:tcPr>
            <w:tcW w:w="5870" w:type="dxa"/>
            <w:tcBorders>
              <w:left w:val="nil"/>
              <w:bottom w:val="single" w:sz="6" w:space="0" w:color="auto"/>
              <w:right w:val="single" w:sz="6" w:space="0" w:color="auto"/>
            </w:tcBorders>
            <w:shd w:val="clear" w:color="auto" w:fill="FFFFFF"/>
          </w:tcPr>
          <w:p w14:paraId="74D32016"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С кондиционированием воздуха</w:t>
            </w:r>
          </w:p>
        </w:tc>
        <w:tc>
          <w:tcPr>
            <w:tcW w:w="1950" w:type="dxa"/>
            <w:vMerge/>
            <w:tcBorders>
              <w:left w:val="single" w:sz="6" w:space="0" w:color="auto"/>
              <w:bottom w:val="single" w:sz="6" w:space="0" w:color="auto"/>
              <w:right w:val="single" w:sz="6" w:space="0" w:color="auto"/>
            </w:tcBorders>
            <w:shd w:val="clear" w:color="auto" w:fill="FFFFFF"/>
            <w:vAlign w:val="center"/>
          </w:tcPr>
          <w:p w14:paraId="6282F1D0" w14:textId="77777777" w:rsidR="00CF493E" w:rsidRPr="00822DDB" w:rsidRDefault="00CF493E" w:rsidP="00CF493E">
            <w:pPr>
              <w:shd w:val="clear" w:color="auto" w:fill="FFFFFF"/>
              <w:jc w:val="center"/>
              <w:rPr>
                <w:rFonts w:ascii="Times New Roman" w:hAnsi="Times New Roman" w:cs="Times New Roman"/>
                <w:szCs w:val="24"/>
              </w:rPr>
            </w:pPr>
          </w:p>
        </w:tc>
        <w:tc>
          <w:tcPr>
            <w:tcW w:w="1142" w:type="dxa"/>
            <w:tcBorders>
              <w:left w:val="single" w:sz="6" w:space="0" w:color="auto"/>
              <w:bottom w:val="single" w:sz="6" w:space="0" w:color="auto"/>
              <w:right w:val="single" w:sz="6" w:space="0" w:color="auto"/>
            </w:tcBorders>
            <w:shd w:val="clear" w:color="auto" w:fill="FFFFFF"/>
          </w:tcPr>
          <w:p w14:paraId="5483A249"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0,16</w:t>
            </w:r>
          </w:p>
        </w:tc>
      </w:tr>
      <w:tr w:rsidR="00166766" w:rsidRPr="00822DDB" w14:paraId="0136FA9A" w14:textId="77777777" w:rsidTr="00A216BF">
        <w:tc>
          <w:tcPr>
            <w:tcW w:w="9414" w:type="dxa"/>
            <w:gridSpan w:val="4"/>
            <w:tcBorders>
              <w:top w:val="single" w:sz="6" w:space="0" w:color="auto"/>
              <w:left w:val="single" w:sz="6" w:space="0" w:color="auto"/>
              <w:bottom w:val="single" w:sz="6" w:space="0" w:color="auto"/>
              <w:right w:val="single" w:sz="6" w:space="0" w:color="auto"/>
            </w:tcBorders>
            <w:shd w:val="clear" w:color="auto" w:fill="FFFFFF"/>
          </w:tcPr>
          <w:p w14:paraId="64613B90" w14:textId="77777777" w:rsidR="00166766" w:rsidRPr="00822DDB" w:rsidRDefault="00166766" w:rsidP="001155D3">
            <w:pPr>
              <w:shd w:val="clear" w:color="auto" w:fill="FFFFFF"/>
              <w:jc w:val="center"/>
              <w:rPr>
                <w:rFonts w:ascii="Times New Roman" w:hAnsi="Times New Roman" w:cs="Times New Roman"/>
                <w:i/>
                <w:szCs w:val="24"/>
              </w:rPr>
            </w:pPr>
            <w:r w:rsidRPr="00822DDB">
              <w:rPr>
                <w:rFonts w:ascii="Times New Roman" w:hAnsi="Times New Roman" w:cs="Times New Roman"/>
                <w:i/>
                <w:szCs w:val="18"/>
              </w:rPr>
              <w:t>Общеобразовательные школы</w:t>
            </w:r>
          </w:p>
        </w:tc>
      </w:tr>
      <w:tr w:rsidR="00CF493E" w:rsidRPr="00822DDB" w14:paraId="4347FA7E" w14:textId="77777777" w:rsidTr="007F1EE1">
        <w:tc>
          <w:tcPr>
            <w:tcW w:w="452" w:type="dxa"/>
            <w:tcBorders>
              <w:top w:val="single" w:sz="6" w:space="0" w:color="auto"/>
              <w:left w:val="single" w:sz="6" w:space="0" w:color="auto"/>
            </w:tcBorders>
            <w:shd w:val="clear" w:color="auto" w:fill="FFFFFF"/>
          </w:tcPr>
          <w:p w14:paraId="3538A004"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11</w:t>
            </w:r>
          </w:p>
        </w:tc>
        <w:tc>
          <w:tcPr>
            <w:tcW w:w="5870" w:type="dxa"/>
            <w:tcBorders>
              <w:top w:val="single" w:sz="6" w:space="0" w:color="auto"/>
              <w:left w:val="nil"/>
              <w:right w:val="single" w:sz="6" w:space="0" w:color="auto"/>
            </w:tcBorders>
            <w:shd w:val="clear" w:color="auto" w:fill="FFFFFF"/>
          </w:tcPr>
          <w:p w14:paraId="585F8A87"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С электрифицированными столовыми и спортзалами</w:t>
            </w:r>
          </w:p>
        </w:tc>
        <w:tc>
          <w:tcPr>
            <w:tcW w:w="1950" w:type="dxa"/>
            <w:vMerge w:val="restart"/>
            <w:tcBorders>
              <w:top w:val="single" w:sz="6" w:space="0" w:color="auto"/>
              <w:left w:val="single" w:sz="6" w:space="0" w:color="auto"/>
              <w:right w:val="single" w:sz="6" w:space="0" w:color="auto"/>
            </w:tcBorders>
            <w:shd w:val="clear" w:color="auto" w:fill="FFFFFF"/>
            <w:vAlign w:val="center"/>
          </w:tcPr>
          <w:p w14:paraId="6452308C" w14:textId="77777777" w:rsidR="00CF493E" w:rsidRPr="00822DDB" w:rsidRDefault="00CF493E" w:rsidP="00CF493E">
            <w:pPr>
              <w:shd w:val="clear" w:color="auto" w:fill="FFFFFF"/>
              <w:jc w:val="center"/>
              <w:rPr>
                <w:rFonts w:ascii="Times New Roman" w:hAnsi="Times New Roman" w:cs="Times New Roman"/>
                <w:szCs w:val="24"/>
              </w:rPr>
            </w:pPr>
            <w:r w:rsidRPr="00822DDB">
              <w:rPr>
                <w:rFonts w:ascii="Times New Roman" w:hAnsi="Times New Roman" w:cs="Times New Roman"/>
              </w:rPr>
              <w:t>кВт/1 учащегося</w:t>
            </w:r>
          </w:p>
        </w:tc>
        <w:tc>
          <w:tcPr>
            <w:tcW w:w="1142" w:type="dxa"/>
            <w:tcBorders>
              <w:top w:val="single" w:sz="6" w:space="0" w:color="auto"/>
              <w:left w:val="single" w:sz="6" w:space="0" w:color="auto"/>
              <w:right w:val="single" w:sz="6" w:space="0" w:color="auto"/>
            </w:tcBorders>
            <w:shd w:val="clear" w:color="auto" w:fill="FFFFFF"/>
          </w:tcPr>
          <w:p w14:paraId="401D68BD"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0,25</w:t>
            </w:r>
          </w:p>
        </w:tc>
      </w:tr>
      <w:tr w:rsidR="00CF493E" w:rsidRPr="00822DDB" w14:paraId="4D7C3818" w14:textId="77777777" w:rsidTr="007F1EE1">
        <w:tc>
          <w:tcPr>
            <w:tcW w:w="452" w:type="dxa"/>
            <w:tcBorders>
              <w:left w:val="single" w:sz="6" w:space="0" w:color="auto"/>
            </w:tcBorders>
            <w:shd w:val="clear" w:color="auto" w:fill="FFFFFF"/>
          </w:tcPr>
          <w:p w14:paraId="3B6199D4"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12</w:t>
            </w:r>
          </w:p>
        </w:tc>
        <w:tc>
          <w:tcPr>
            <w:tcW w:w="5870" w:type="dxa"/>
            <w:tcBorders>
              <w:left w:val="nil"/>
              <w:right w:val="single" w:sz="6" w:space="0" w:color="auto"/>
            </w:tcBorders>
            <w:shd w:val="clear" w:color="auto" w:fill="FFFFFF"/>
          </w:tcPr>
          <w:p w14:paraId="2A571CA1"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Без электрифицированных столовых, со спортзалами</w:t>
            </w:r>
          </w:p>
        </w:tc>
        <w:tc>
          <w:tcPr>
            <w:tcW w:w="1950" w:type="dxa"/>
            <w:vMerge/>
            <w:tcBorders>
              <w:left w:val="single" w:sz="6" w:space="0" w:color="auto"/>
              <w:right w:val="single" w:sz="6" w:space="0" w:color="auto"/>
            </w:tcBorders>
            <w:shd w:val="clear" w:color="auto" w:fill="FFFFFF"/>
          </w:tcPr>
          <w:p w14:paraId="6AF21252" w14:textId="77777777" w:rsidR="00CF493E" w:rsidRPr="00822DDB" w:rsidRDefault="00CF493E" w:rsidP="001155D3">
            <w:pPr>
              <w:shd w:val="clear" w:color="auto" w:fill="FFFFFF"/>
              <w:jc w:val="center"/>
              <w:rPr>
                <w:rFonts w:ascii="Times New Roman" w:hAnsi="Times New Roman" w:cs="Times New Roman"/>
                <w:szCs w:val="24"/>
              </w:rPr>
            </w:pPr>
          </w:p>
        </w:tc>
        <w:tc>
          <w:tcPr>
            <w:tcW w:w="1142" w:type="dxa"/>
            <w:tcBorders>
              <w:left w:val="single" w:sz="6" w:space="0" w:color="auto"/>
              <w:right w:val="single" w:sz="6" w:space="0" w:color="auto"/>
            </w:tcBorders>
            <w:shd w:val="clear" w:color="auto" w:fill="FFFFFF"/>
          </w:tcPr>
          <w:p w14:paraId="63B5B8B7"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0,17</w:t>
            </w:r>
          </w:p>
        </w:tc>
      </w:tr>
      <w:tr w:rsidR="00CF493E" w:rsidRPr="00822DDB" w14:paraId="76AE26BB" w14:textId="77777777" w:rsidTr="007F1EE1">
        <w:tc>
          <w:tcPr>
            <w:tcW w:w="452" w:type="dxa"/>
            <w:tcBorders>
              <w:left w:val="single" w:sz="6" w:space="0" w:color="auto"/>
            </w:tcBorders>
            <w:shd w:val="clear" w:color="auto" w:fill="FFFFFF"/>
          </w:tcPr>
          <w:p w14:paraId="3180D4F9"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13</w:t>
            </w:r>
          </w:p>
        </w:tc>
        <w:tc>
          <w:tcPr>
            <w:tcW w:w="5870" w:type="dxa"/>
            <w:tcBorders>
              <w:left w:val="nil"/>
              <w:right w:val="single" w:sz="6" w:space="0" w:color="auto"/>
            </w:tcBorders>
            <w:shd w:val="clear" w:color="auto" w:fill="FFFFFF"/>
          </w:tcPr>
          <w:p w14:paraId="36772FA5"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С буфетами, без спортзалов</w:t>
            </w:r>
          </w:p>
        </w:tc>
        <w:tc>
          <w:tcPr>
            <w:tcW w:w="1950" w:type="dxa"/>
            <w:vMerge/>
            <w:tcBorders>
              <w:left w:val="single" w:sz="6" w:space="0" w:color="auto"/>
              <w:right w:val="single" w:sz="6" w:space="0" w:color="auto"/>
            </w:tcBorders>
            <w:shd w:val="clear" w:color="auto" w:fill="FFFFFF"/>
          </w:tcPr>
          <w:p w14:paraId="156BA8F5" w14:textId="77777777" w:rsidR="00CF493E" w:rsidRPr="00822DDB" w:rsidRDefault="00CF493E" w:rsidP="001155D3">
            <w:pPr>
              <w:shd w:val="clear" w:color="auto" w:fill="FFFFFF"/>
              <w:jc w:val="center"/>
              <w:rPr>
                <w:rFonts w:ascii="Times New Roman" w:hAnsi="Times New Roman" w:cs="Times New Roman"/>
                <w:szCs w:val="24"/>
              </w:rPr>
            </w:pPr>
          </w:p>
        </w:tc>
        <w:tc>
          <w:tcPr>
            <w:tcW w:w="1142" w:type="dxa"/>
            <w:tcBorders>
              <w:left w:val="single" w:sz="6" w:space="0" w:color="auto"/>
              <w:right w:val="single" w:sz="6" w:space="0" w:color="auto"/>
            </w:tcBorders>
            <w:shd w:val="clear" w:color="auto" w:fill="FFFFFF"/>
          </w:tcPr>
          <w:p w14:paraId="5E3D7493"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0,17</w:t>
            </w:r>
          </w:p>
        </w:tc>
      </w:tr>
      <w:tr w:rsidR="00CF493E" w:rsidRPr="00822DDB" w14:paraId="444F7AC9" w14:textId="77777777" w:rsidTr="007F1EE1">
        <w:tc>
          <w:tcPr>
            <w:tcW w:w="452" w:type="dxa"/>
            <w:tcBorders>
              <w:left w:val="single" w:sz="6" w:space="0" w:color="auto"/>
            </w:tcBorders>
            <w:shd w:val="clear" w:color="auto" w:fill="FFFFFF"/>
          </w:tcPr>
          <w:p w14:paraId="1210D364"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14</w:t>
            </w:r>
          </w:p>
        </w:tc>
        <w:tc>
          <w:tcPr>
            <w:tcW w:w="5870" w:type="dxa"/>
            <w:tcBorders>
              <w:left w:val="nil"/>
              <w:right w:val="single" w:sz="6" w:space="0" w:color="auto"/>
            </w:tcBorders>
            <w:shd w:val="clear" w:color="auto" w:fill="FFFFFF"/>
          </w:tcPr>
          <w:p w14:paraId="2A8A55C2"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Без буфетов и спортзалов</w:t>
            </w:r>
          </w:p>
        </w:tc>
        <w:tc>
          <w:tcPr>
            <w:tcW w:w="1950" w:type="dxa"/>
            <w:vMerge/>
            <w:tcBorders>
              <w:left w:val="single" w:sz="6" w:space="0" w:color="auto"/>
              <w:right w:val="single" w:sz="6" w:space="0" w:color="auto"/>
            </w:tcBorders>
            <w:shd w:val="clear" w:color="auto" w:fill="FFFFFF"/>
          </w:tcPr>
          <w:p w14:paraId="1808B052" w14:textId="77777777" w:rsidR="00CF493E" w:rsidRPr="00822DDB" w:rsidRDefault="00CF493E" w:rsidP="001155D3">
            <w:pPr>
              <w:shd w:val="clear" w:color="auto" w:fill="FFFFFF"/>
              <w:jc w:val="center"/>
              <w:rPr>
                <w:rFonts w:ascii="Times New Roman" w:hAnsi="Times New Roman" w:cs="Times New Roman"/>
                <w:szCs w:val="24"/>
              </w:rPr>
            </w:pPr>
          </w:p>
        </w:tc>
        <w:tc>
          <w:tcPr>
            <w:tcW w:w="1142" w:type="dxa"/>
            <w:tcBorders>
              <w:left w:val="single" w:sz="6" w:space="0" w:color="auto"/>
              <w:right w:val="single" w:sz="6" w:space="0" w:color="auto"/>
            </w:tcBorders>
            <w:shd w:val="clear" w:color="auto" w:fill="FFFFFF"/>
          </w:tcPr>
          <w:p w14:paraId="20610026"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0,15</w:t>
            </w:r>
          </w:p>
        </w:tc>
      </w:tr>
      <w:tr w:rsidR="00CF493E" w:rsidRPr="00822DDB" w14:paraId="32D29ACF" w14:textId="77777777" w:rsidTr="007F1EE1">
        <w:tc>
          <w:tcPr>
            <w:tcW w:w="452" w:type="dxa"/>
            <w:tcBorders>
              <w:left w:val="single" w:sz="6" w:space="0" w:color="auto"/>
            </w:tcBorders>
            <w:shd w:val="clear" w:color="auto" w:fill="FFFFFF"/>
          </w:tcPr>
          <w:p w14:paraId="382647B6"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15</w:t>
            </w:r>
          </w:p>
        </w:tc>
        <w:tc>
          <w:tcPr>
            <w:tcW w:w="5870" w:type="dxa"/>
            <w:tcBorders>
              <w:left w:val="nil"/>
              <w:right w:val="single" w:sz="6" w:space="0" w:color="auto"/>
            </w:tcBorders>
            <w:shd w:val="clear" w:color="auto" w:fill="FFFFFF"/>
          </w:tcPr>
          <w:p w14:paraId="2F99F107"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Профессионально-технические училища со столовыми</w:t>
            </w:r>
          </w:p>
        </w:tc>
        <w:tc>
          <w:tcPr>
            <w:tcW w:w="1950" w:type="dxa"/>
            <w:vMerge/>
            <w:tcBorders>
              <w:left w:val="single" w:sz="6" w:space="0" w:color="auto"/>
              <w:bottom w:val="single" w:sz="4" w:space="0" w:color="auto"/>
              <w:right w:val="single" w:sz="6" w:space="0" w:color="auto"/>
            </w:tcBorders>
            <w:shd w:val="clear" w:color="auto" w:fill="FFFFFF"/>
          </w:tcPr>
          <w:p w14:paraId="3FC06033" w14:textId="77777777" w:rsidR="00CF493E" w:rsidRPr="00822DDB" w:rsidRDefault="00CF493E" w:rsidP="001155D3">
            <w:pPr>
              <w:shd w:val="clear" w:color="auto" w:fill="FFFFFF"/>
              <w:jc w:val="center"/>
              <w:rPr>
                <w:rFonts w:ascii="Times New Roman" w:hAnsi="Times New Roman" w:cs="Times New Roman"/>
                <w:szCs w:val="24"/>
              </w:rPr>
            </w:pPr>
          </w:p>
        </w:tc>
        <w:tc>
          <w:tcPr>
            <w:tcW w:w="1142" w:type="dxa"/>
            <w:tcBorders>
              <w:left w:val="single" w:sz="6" w:space="0" w:color="auto"/>
              <w:right w:val="single" w:sz="6" w:space="0" w:color="auto"/>
            </w:tcBorders>
            <w:shd w:val="clear" w:color="auto" w:fill="FFFFFF"/>
          </w:tcPr>
          <w:p w14:paraId="52376961"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0,46</w:t>
            </w:r>
          </w:p>
        </w:tc>
      </w:tr>
      <w:tr w:rsidR="00166766" w:rsidRPr="00822DDB" w14:paraId="4BA7F621" w14:textId="77777777" w:rsidTr="007F1EE1">
        <w:tc>
          <w:tcPr>
            <w:tcW w:w="452" w:type="dxa"/>
            <w:tcBorders>
              <w:left w:val="single" w:sz="6" w:space="0" w:color="auto"/>
              <w:bottom w:val="single" w:sz="6" w:space="0" w:color="auto"/>
            </w:tcBorders>
            <w:shd w:val="clear" w:color="auto" w:fill="FFFFFF"/>
          </w:tcPr>
          <w:p w14:paraId="5489D89B"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16</w:t>
            </w:r>
          </w:p>
        </w:tc>
        <w:tc>
          <w:tcPr>
            <w:tcW w:w="5870" w:type="dxa"/>
            <w:tcBorders>
              <w:left w:val="nil"/>
              <w:bottom w:val="single" w:sz="6" w:space="0" w:color="auto"/>
              <w:right w:val="single" w:sz="6" w:space="0" w:color="auto"/>
            </w:tcBorders>
            <w:shd w:val="clear" w:color="auto" w:fill="FFFFFF"/>
          </w:tcPr>
          <w:p w14:paraId="4747913E" w14:textId="77777777" w:rsidR="00166766" w:rsidRPr="00822DDB" w:rsidRDefault="00166766" w:rsidP="001155D3">
            <w:pPr>
              <w:shd w:val="clear" w:color="auto" w:fill="FFFFFF"/>
              <w:jc w:val="both"/>
              <w:rPr>
                <w:rFonts w:ascii="Times New Roman" w:hAnsi="Times New Roman" w:cs="Times New Roman"/>
                <w:szCs w:val="24"/>
              </w:rPr>
            </w:pPr>
            <w:r w:rsidRPr="00822DDB">
              <w:rPr>
                <w:rFonts w:ascii="Times New Roman" w:hAnsi="Times New Roman" w:cs="Times New Roman"/>
              </w:rPr>
              <w:t>Детские ясли-сады</w:t>
            </w:r>
          </w:p>
        </w:tc>
        <w:tc>
          <w:tcPr>
            <w:tcW w:w="1950" w:type="dxa"/>
            <w:tcBorders>
              <w:top w:val="single" w:sz="4" w:space="0" w:color="auto"/>
              <w:left w:val="single" w:sz="6" w:space="0" w:color="auto"/>
              <w:bottom w:val="single" w:sz="6" w:space="0" w:color="auto"/>
              <w:right w:val="single" w:sz="6" w:space="0" w:color="auto"/>
            </w:tcBorders>
            <w:shd w:val="clear" w:color="auto" w:fill="FFFFFF"/>
          </w:tcPr>
          <w:p w14:paraId="1F9BD6AF"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кВт/место</w:t>
            </w:r>
          </w:p>
        </w:tc>
        <w:tc>
          <w:tcPr>
            <w:tcW w:w="1142" w:type="dxa"/>
            <w:tcBorders>
              <w:left w:val="single" w:sz="6" w:space="0" w:color="auto"/>
              <w:bottom w:val="single" w:sz="6" w:space="0" w:color="auto"/>
              <w:right w:val="single" w:sz="6" w:space="0" w:color="auto"/>
            </w:tcBorders>
            <w:shd w:val="clear" w:color="auto" w:fill="FFFFFF"/>
          </w:tcPr>
          <w:p w14:paraId="3887C547"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0,46</w:t>
            </w:r>
          </w:p>
        </w:tc>
      </w:tr>
      <w:tr w:rsidR="00166766" w:rsidRPr="00822DDB" w14:paraId="088261D3" w14:textId="77777777" w:rsidTr="00A216BF">
        <w:tc>
          <w:tcPr>
            <w:tcW w:w="9414" w:type="dxa"/>
            <w:gridSpan w:val="4"/>
            <w:tcBorders>
              <w:top w:val="single" w:sz="6" w:space="0" w:color="auto"/>
              <w:left w:val="single" w:sz="6" w:space="0" w:color="auto"/>
              <w:bottom w:val="single" w:sz="6" w:space="0" w:color="auto"/>
              <w:right w:val="single" w:sz="6" w:space="0" w:color="auto"/>
            </w:tcBorders>
            <w:shd w:val="clear" w:color="auto" w:fill="FFFFFF"/>
          </w:tcPr>
          <w:p w14:paraId="059A38D1" w14:textId="77777777" w:rsidR="00166766" w:rsidRPr="00822DDB" w:rsidRDefault="00166766" w:rsidP="001155D3">
            <w:pPr>
              <w:shd w:val="clear" w:color="auto" w:fill="FFFFFF"/>
              <w:jc w:val="center"/>
              <w:rPr>
                <w:rFonts w:ascii="Times New Roman" w:hAnsi="Times New Roman" w:cs="Times New Roman"/>
                <w:i/>
                <w:szCs w:val="24"/>
              </w:rPr>
            </w:pPr>
            <w:r w:rsidRPr="00822DDB">
              <w:rPr>
                <w:rFonts w:ascii="Times New Roman" w:hAnsi="Times New Roman" w:cs="Times New Roman"/>
                <w:i/>
                <w:szCs w:val="18"/>
              </w:rPr>
              <w:t>Кинотеатры и киноконцертные залы</w:t>
            </w:r>
          </w:p>
        </w:tc>
      </w:tr>
      <w:tr w:rsidR="00CF493E" w:rsidRPr="00822DDB" w14:paraId="4D377CFD" w14:textId="77777777" w:rsidTr="007F1EE1">
        <w:tc>
          <w:tcPr>
            <w:tcW w:w="452" w:type="dxa"/>
            <w:tcBorders>
              <w:top w:val="single" w:sz="6" w:space="0" w:color="auto"/>
              <w:left w:val="single" w:sz="6" w:space="0" w:color="auto"/>
            </w:tcBorders>
            <w:shd w:val="clear" w:color="auto" w:fill="FFFFFF"/>
          </w:tcPr>
          <w:p w14:paraId="0CEFA277"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17</w:t>
            </w:r>
          </w:p>
        </w:tc>
        <w:tc>
          <w:tcPr>
            <w:tcW w:w="5870" w:type="dxa"/>
            <w:tcBorders>
              <w:top w:val="single" w:sz="6" w:space="0" w:color="auto"/>
              <w:left w:val="nil"/>
              <w:right w:val="single" w:sz="6" w:space="0" w:color="auto"/>
            </w:tcBorders>
            <w:shd w:val="clear" w:color="auto" w:fill="FFFFFF"/>
          </w:tcPr>
          <w:p w14:paraId="6038554B"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С кондиционированием воздуха</w:t>
            </w:r>
          </w:p>
        </w:tc>
        <w:tc>
          <w:tcPr>
            <w:tcW w:w="1950" w:type="dxa"/>
            <w:vMerge w:val="restart"/>
            <w:tcBorders>
              <w:top w:val="single" w:sz="6" w:space="0" w:color="auto"/>
              <w:left w:val="single" w:sz="6" w:space="0" w:color="auto"/>
              <w:right w:val="single" w:sz="6" w:space="0" w:color="auto"/>
            </w:tcBorders>
            <w:shd w:val="clear" w:color="auto" w:fill="FFFFFF"/>
            <w:vAlign w:val="center"/>
          </w:tcPr>
          <w:p w14:paraId="6C2D0293" w14:textId="77777777" w:rsidR="00CF493E" w:rsidRPr="00822DDB" w:rsidRDefault="00CF493E" w:rsidP="00CF493E">
            <w:pPr>
              <w:shd w:val="clear" w:color="auto" w:fill="FFFFFF"/>
              <w:jc w:val="center"/>
              <w:rPr>
                <w:rFonts w:ascii="Times New Roman" w:hAnsi="Times New Roman" w:cs="Times New Roman"/>
                <w:szCs w:val="24"/>
              </w:rPr>
            </w:pPr>
            <w:r>
              <w:rPr>
                <w:rFonts w:ascii="Times New Roman" w:hAnsi="Times New Roman" w:cs="Times New Roman"/>
                <w:szCs w:val="24"/>
              </w:rPr>
              <w:t>кВт/место</w:t>
            </w:r>
          </w:p>
        </w:tc>
        <w:tc>
          <w:tcPr>
            <w:tcW w:w="1142" w:type="dxa"/>
            <w:tcBorders>
              <w:top w:val="single" w:sz="6" w:space="0" w:color="auto"/>
              <w:left w:val="single" w:sz="6" w:space="0" w:color="auto"/>
              <w:right w:val="single" w:sz="6" w:space="0" w:color="auto"/>
            </w:tcBorders>
            <w:shd w:val="clear" w:color="auto" w:fill="FFFFFF"/>
          </w:tcPr>
          <w:p w14:paraId="15C8A390"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0,14</w:t>
            </w:r>
          </w:p>
        </w:tc>
      </w:tr>
      <w:tr w:rsidR="00CF493E" w:rsidRPr="00822DDB" w14:paraId="488E6842" w14:textId="77777777" w:rsidTr="007F1EE1">
        <w:tc>
          <w:tcPr>
            <w:tcW w:w="452" w:type="dxa"/>
            <w:tcBorders>
              <w:left w:val="single" w:sz="6" w:space="0" w:color="auto"/>
            </w:tcBorders>
            <w:shd w:val="clear" w:color="auto" w:fill="FFFFFF"/>
          </w:tcPr>
          <w:p w14:paraId="64C2E028"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18</w:t>
            </w:r>
          </w:p>
        </w:tc>
        <w:tc>
          <w:tcPr>
            <w:tcW w:w="5870" w:type="dxa"/>
            <w:tcBorders>
              <w:left w:val="nil"/>
              <w:right w:val="single" w:sz="6" w:space="0" w:color="auto"/>
            </w:tcBorders>
            <w:shd w:val="clear" w:color="auto" w:fill="FFFFFF"/>
          </w:tcPr>
          <w:p w14:paraId="231E4E1A"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Без кондиционирования воздуха</w:t>
            </w:r>
          </w:p>
        </w:tc>
        <w:tc>
          <w:tcPr>
            <w:tcW w:w="1950" w:type="dxa"/>
            <w:vMerge/>
            <w:tcBorders>
              <w:left w:val="single" w:sz="6" w:space="0" w:color="auto"/>
              <w:right w:val="single" w:sz="6" w:space="0" w:color="auto"/>
            </w:tcBorders>
            <w:shd w:val="clear" w:color="auto" w:fill="FFFFFF"/>
            <w:vAlign w:val="center"/>
          </w:tcPr>
          <w:p w14:paraId="5CA700AD" w14:textId="77777777" w:rsidR="00CF493E" w:rsidRPr="00822DDB" w:rsidRDefault="00CF493E" w:rsidP="00CF493E">
            <w:pPr>
              <w:shd w:val="clear" w:color="auto" w:fill="FFFFFF"/>
              <w:jc w:val="center"/>
              <w:rPr>
                <w:rFonts w:ascii="Times New Roman" w:hAnsi="Times New Roman" w:cs="Times New Roman"/>
                <w:szCs w:val="24"/>
              </w:rPr>
            </w:pPr>
          </w:p>
        </w:tc>
        <w:tc>
          <w:tcPr>
            <w:tcW w:w="1142" w:type="dxa"/>
            <w:tcBorders>
              <w:left w:val="single" w:sz="6" w:space="0" w:color="auto"/>
              <w:right w:val="single" w:sz="6" w:space="0" w:color="auto"/>
            </w:tcBorders>
            <w:shd w:val="clear" w:color="auto" w:fill="FFFFFF"/>
          </w:tcPr>
          <w:p w14:paraId="0DD1E6C2"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0,12</w:t>
            </w:r>
          </w:p>
        </w:tc>
      </w:tr>
      <w:tr w:rsidR="00CF493E" w:rsidRPr="00822DDB" w14:paraId="36DFB18B" w14:textId="77777777" w:rsidTr="007F1EE1">
        <w:tc>
          <w:tcPr>
            <w:tcW w:w="452" w:type="dxa"/>
            <w:tcBorders>
              <w:left w:val="single" w:sz="6" w:space="0" w:color="auto"/>
            </w:tcBorders>
            <w:shd w:val="clear" w:color="auto" w:fill="FFFFFF"/>
          </w:tcPr>
          <w:p w14:paraId="1A428645"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19</w:t>
            </w:r>
          </w:p>
        </w:tc>
        <w:tc>
          <w:tcPr>
            <w:tcW w:w="5870" w:type="dxa"/>
            <w:tcBorders>
              <w:left w:val="nil"/>
              <w:right w:val="single" w:sz="6" w:space="0" w:color="auto"/>
            </w:tcBorders>
            <w:shd w:val="clear" w:color="auto" w:fill="FFFFFF"/>
          </w:tcPr>
          <w:p w14:paraId="0525B3D3"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Клубы</w:t>
            </w:r>
          </w:p>
        </w:tc>
        <w:tc>
          <w:tcPr>
            <w:tcW w:w="1950" w:type="dxa"/>
            <w:vMerge/>
            <w:tcBorders>
              <w:left w:val="single" w:sz="6" w:space="0" w:color="auto"/>
              <w:bottom w:val="single" w:sz="4" w:space="0" w:color="auto"/>
              <w:right w:val="single" w:sz="6" w:space="0" w:color="auto"/>
            </w:tcBorders>
            <w:shd w:val="clear" w:color="auto" w:fill="FFFFFF"/>
            <w:vAlign w:val="center"/>
          </w:tcPr>
          <w:p w14:paraId="12706652" w14:textId="77777777" w:rsidR="00CF493E" w:rsidRPr="00822DDB" w:rsidRDefault="00CF493E" w:rsidP="00CF493E">
            <w:pPr>
              <w:shd w:val="clear" w:color="auto" w:fill="FFFFFF"/>
              <w:jc w:val="center"/>
              <w:rPr>
                <w:rFonts w:ascii="Times New Roman" w:hAnsi="Times New Roman" w:cs="Times New Roman"/>
                <w:szCs w:val="24"/>
              </w:rPr>
            </w:pPr>
          </w:p>
        </w:tc>
        <w:tc>
          <w:tcPr>
            <w:tcW w:w="1142" w:type="dxa"/>
            <w:tcBorders>
              <w:left w:val="single" w:sz="6" w:space="0" w:color="auto"/>
              <w:right w:val="single" w:sz="6" w:space="0" w:color="auto"/>
            </w:tcBorders>
            <w:shd w:val="clear" w:color="auto" w:fill="FFFFFF"/>
          </w:tcPr>
          <w:p w14:paraId="7D1201E5"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0,46</w:t>
            </w:r>
          </w:p>
        </w:tc>
      </w:tr>
      <w:tr w:rsidR="00166766" w:rsidRPr="00822DDB" w14:paraId="039065F4" w14:textId="77777777" w:rsidTr="007F1EE1">
        <w:tc>
          <w:tcPr>
            <w:tcW w:w="452" w:type="dxa"/>
            <w:tcBorders>
              <w:left w:val="single" w:sz="6" w:space="0" w:color="auto"/>
              <w:bottom w:val="single" w:sz="6" w:space="0" w:color="auto"/>
            </w:tcBorders>
            <w:shd w:val="clear" w:color="auto" w:fill="FFFFFF"/>
          </w:tcPr>
          <w:p w14:paraId="3EAAE502"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20</w:t>
            </w:r>
          </w:p>
        </w:tc>
        <w:tc>
          <w:tcPr>
            <w:tcW w:w="5870" w:type="dxa"/>
            <w:tcBorders>
              <w:left w:val="nil"/>
              <w:bottom w:val="single" w:sz="6" w:space="0" w:color="auto"/>
              <w:right w:val="single" w:sz="6" w:space="0" w:color="auto"/>
            </w:tcBorders>
            <w:shd w:val="clear" w:color="auto" w:fill="FFFFFF"/>
          </w:tcPr>
          <w:p w14:paraId="3D204A74" w14:textId="77777777" w:rsidR="00166766" w:rsidRPr="00822DDB" w:rsidRDefault="00166766" w:rsidP="001155D3">
            <w:pPr>
              <w:shd w:val="clear" w:color="auto" w:fill="FFFFFF"/>
              <w:jc w:val="both"/>
              <w:rPr>
                <w:rFonts w:ascii="Times New Roman" w:hAnsi="Times New Roman" w:cs="Times New Roman"/>
                <w:szCs w:val="24"/>
              </w:rPr>
            </w:pPr>
            <w:r w:rsidRPr="00822DDB">
              <w:rPr>
                <w:rFonts w:ascii="Times New Roman" w:hAnsi="Times New Roman" w:cs="Times New Roman"/>
                <w:iCs/>
              </w:rPr>
              <w:t>Парикмахерские</w:t>
            </w:r>
          </w:p>
        </w:tc>
        <w:tc>
          <w:tcPr>
            <w:tcW w:w="1950" w:type="dxa"/>
            <w:tcBorders>
              <w:top w:val="single" w:sz="4" w:space="0" w:color="auto"/>
              <w:left w:val="single" w:sz="6" w:space="0" w:color="auto"/>
              <w:bottom w:val="single" w:sz="6" w:space="0" w:color="auto"/>
              <w:right w:val="single" w:sz="6" w:space="0" w:color="auto"/>
            </w:tcBorders>
            <w:shd w:val="clear" w:color="auto" w:fill="FFFFFF"/>
          </w:tcPr>
          <w:p w14:paraId="1AD51DFB"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кВт/рабочее место</w:t>
            </w:r>
          </w:p>
        </w:tc>
        <w:tc>
          <w:tcPr>
            <w:tcW w:w="1142" w:type="dxa"/>
            <w:tcBorders>
              <w:left w:val="single" w:sz="6" w:space="0" w:color="auto"/>
              <w:bottom w:val="single" w:sz="6" w:space="0" w:color="auto"/>
              <w:right w:val="single" w:sz="6" w:space="0" w:color="auto"/>
            </w:tcBorders>
            <w:shd w:val="clear" w:color="auto" w:fill="FFFFFF"/>
          </w:tcPr>
          <w:p w14:paraId="7CEBF7DA"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1,5</w:t>
            </w:r>
          </w:p>
        </w:tc>
      </w:tr>
      <w:tr w:rsidR="00166766" w:rsidRPr="00822DDB" w14:paraId="0C44A57D" w14:textId="77777777" w:rsidTr="00A216BF">
        <w:tc>
          <w:tcPr>
            <w:tcW w:w="9414" w:type="dxa"/>
            <w:gridSpan w:val="4"/>
            <w:tcBorders>
              <w:top w:val="single" w:sz="6" w:space="0" w:color="auto"/>
              <w:left w:val="single" w:sz="6" w:space="0" w:color="auto"/>
              <w:bottom w:val="single" w:sz="6" w:space="0" w:color="auto"/>
              <w:right w:val="single" w:sz="6" w:space="0" w:color="auto"/>
            </w:tcBorders>
            <w:shd w:val="clear" w:color="auto" w:fill="FFFFFF"/>
          </w:tcPr>
          <w:p w14:paraId="55A3E994" w14:textId="77777777" w:rsidR="00166766" w:rsidRPr="00822DDB" w:rsidRDefault="00166766" w:rsidP="001155D3">
            <w:pPr>
              <w:shd w:val="clear" w:color="auto" w:fill="FFFFFF"/>
              <w:jc w:val="center"/>
              <w:rPr>
                <w:rFonts w:ascii="Times New Roman" w:hAnsi="Times New Roman" w:cs="Times New Roman"/>
                <w:i/>
                <w:szCs w:val="24"/>
              </w:rPr>
            </w:pPr>
            <w:r w:rsidRPr="00822DDB">
              <w:rPr>
                <w:rFonts w:ascii="Times New Roman" w:hAnsi="Times New Roman" w:cs="Times New Roman"/>
                <w:i/>
                <w:szCs w:val="18"/>
              </w:rPr>
              <w:t>Здания или помещения учреждений управления, проектных и конструкторских организаций</w:t>
            </w:r>
          </w:p>
        </w:tc>
      </w:tr>
      <w:tr w:rsidR="00166766" w:rsidRPr="00822DDB" w14:paraId="7618C063" w14:textId="77777777" w:rsidTr="007F1EE1">
        <w:tc>
          <w:tcPr>
            <w:tcW w:w="452" w:type="dxa"/>
            <w:tcBorders>
              <w:top w:val="single" w:sz="6" w:space="0" w:color="auto"/>
              <w:left w:val="single" w:sz="6" w:space="0" w:color="auto"/>
            </w:tcBorders>
            <w:shd w:val="clear" w:color="auto" w:fill="FFFFFF"/>
          </w:tcPr>
          <w:p w14:paraId="408D7444"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21</w:t>
            </w:r>
          </w:p>
        </w:tc>
        <w:tc>
          <w:tcPr>
            <w:tcW w:w="5870" w:type="dxa"/>
            <w:tcBorders>
              <w:top w:val="single" w:sz="6" w:space="0" w:color="auto"/>
              <w:left w:val="nil"/>
              <w:right w:val="single" w:sz="6" w:space="0" w:color="auto"/>
            </w:tcBorders>
            <w:shd w:val="clear" w:color="auto" w:fill="FFFFFF"/>
          </w:tcPr>
          <w:p w14:paraId="0DB235F7" w14:textId="77777777" w:rsidR="00166766" w:rsidRPr="00822DDB" w:rsidRDefault="00166766" w:rsidP="001155D3">
            <w:pPr>
              <w:shd w:val="clear" w:color="auto" w:fill="FFFFFF"/>
              <w:jc w:val="both"/>
              <w:rPr>
                <w:rFonts w:ascii="Times New Roman" w:hAnsi="Times New Roman" w:cs="Times New Roman"/>
                <w:szCs w:val="24"/>
              </w:rPr>
            </w:pPr>
            <w:r w:rsidRPr="00822DDB">
              <w:rPr>
                <w:rFonts w:ascii="Times New Roman" w:hAnsi="Times New Roman" w:cs="Times New Roman"/>
              </w:rPr>
              <w:t>С кондиционированием воздуха</w:t>
            </w:r>
          </w:p>
        </w:tc>
        <w:tc>
          <w:tcPr>
            <w:tcW w:w="1950" w:type="dxa"/>
            <w:tcBorders>
              <w:top w:val="single" w:sz="6" w:space="0" w:color="auto"/>
              <w:left w:val="single" w:sz="6" w:space="0" w:color="auto"/>
              <w:right w:val="single" w:sz="6" w:space="0" w:color="auto"/>
            </w:tcBorders>
            <w:shd w:val="clear" w:color="auto" w:fill="FFFFFF"/>
          </w:tcPr>
          <w:p w14:paraId="08CCEF5E"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кВт/м</w:t>
            </w:r>
            <w:r w:rsidRPr="00822DDB">
              <w:rPr>
                <w:rFonts w:ascii="Times New Roman" w:hAnsi="Times New Roman" w:cs="Times New Roman"/>
                <w:vertAlign w:val="superscript"/>
              </w:rPr>
              <w:t>2</w:t>
            </w:r>
            <w:r w:rsidRPr="00822DDB">
              <w:rPr>
                <w:rFonts w:ascii="Times New Roman" w:hAnsi="Times New Roman" w:cs="Times New Roman"/>
              </w:rPr>
              <w:t xml:space="preserve"> общей площади</w:t>
            </w:r>
          </w:p>
        </w:tc>
        <w:tc>
          <w:tcPr>
            <w:tcW w:w="1142" w:type="dxa"/>
            <w:tcBorders>
              <w:top w:val="single" w:sz="6" w:space="0" w:color="auto"/>
              <w:left w:val="single" w:sz="6" w:space="0" w:color="auto"/>
              <w:right w:val="single" w:sz="6" w:space="0" w:color="auto"/>
            </w:tcBorders>
            <w:shd w:val="clear" w:color="auto" w:fill="FFFFFF"/>
          </w:tcPr>
          <w:p w14:paraId="3907AA30"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0,054</w:t>
            </w:r>
          </w:p>
        </w:tc>
      </w:tr>
      <w:tr w:rsidR="00166766" w:rsidRPr="00822DDB" w14:paraId="5837D03B" w14:textId="77777777" w:rsidTr="007F1EE1">
        <w:tc>
          <w:tcPr>
            <w:tcW w:w="452" w:type="dxa"/>
            <w:tcBorders>
              <w:left w:val="single" w:sz="6" w:space="0" w:color="auto"/>
              <w:bottom w:val="single" w:sz="6" w:space="0" w:color="auto"/>
            </w:tcBorders>
            <w:shd w:val="clear" w:color="auto" w:fill="FFFFFF"/>
          </w:tcPr>
          <w:p w14:paraId="2E9984B6"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22</w:t>
            </w:r>
          </w:p>
        </w:tc>
        <w:tc>
          <w:tcPr>
            <w:tcW w:w="5870" w:type="dxa"/>
            <w:tcBorders>
              <w:left w:val="nil"/>
              <w:bottom w:val="single" w:sz="6" w:space="0" w:color="auto"/>
              <w:right w:val="single" w:sz="6" w:space="0" w:color="auto"/>
            </w:tcBorders>
            <w:shd w:val="clear" w:color="auto" w:fill="FFFFFF"/>
          </w:tcPr>
          <w:p w14:paraId="5284FF93" w14:textId="77777777" w:rsidR="00166766" w:rsidRPr="00822DDB" w:rsidRDefault="00166766" w:rsidP="001155D3">
            <w:pPr>
              <w:shd w:val="clear" w:color="auto" w:fill="FFFFFF"/>
              <w:jc w:val="both"/>
              <w:rPr>
                <w:rFonts w:ascii="Times New Roman" w:hAnsi="Times New Roman" w:cs="Times New Roman"/>
                <w:szCs w:val="24"/>
              </w:rPr>
            </w:pPr>
            <w:r w:rsidRPr="00822DDB">
              <w:rPr>
                <w:rFonts w:ascii="Times New Roman" w:hAnsi="Times New Roman" w:cs="Times New Roman"/>
              </w:rPr>
              <w:t>Без кондиционирования воздуха</w:t>
            </w:r>
          </w:p>
        </w:tc>
        <w:tc>
          <w:tcPr>
            <w:tcW w:w="1950" w:type="dxa"/>
            <w:tcBorders>
              <w:left w:val="single" w:sz="6" w:space="0" w:color="auto"/>
              <w:bottom w:val="single" w:sz="6" w:space="0" w:color="auto"/>
              <w:right w:val="single" w:sz="6" w:space="0" w:color="auto"/>
            </w:tcBorders>
            <w:shd w:val="clear" w:color="auto" w:fill="FFFFFF"/>
          </w:tcPr>
          <w:p w14:paraId="534D92DA"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То же</w:t>
            </w:r>
          </w:p>
        </w:tc>
        <w:tc>
          <w:tcPr>
            <w:tcW w:w="1142" w:type="dxa"/>
            <w:tcBorders>
              <w:left w:val="single" w:sz="6" w:space="0" w:color="auto"/>
              <w:bottom w:val="single" w:sz="6" w:space="0" w:color="auto"/>
              <w:right w:val="single" w:sz="6" w:space="0" w:color="auto"/>
            </w:tcBorders>
            <w:shd w:val="clear" w:color="auto" w:fill="FFFFFF"/>
          </w:tcPr>
          <w:p w14:paraId="620796FA"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0,043</w:t>
            </w:r>
          </w:p>
        </w:tc>
      </w:tr>
      <w:tr w:rsidR="00166766" w:rsidRPr="00822DDB" w14:paraId="56164445" w14:textId="77777777" w:rsidTr="00A216BF">
        <w:tc>
          <w:tcPr>
            <w:tcW w:w="9414" w:type="dxa"/>
            <w:gridSpan w:val="4"/>
            <w:tcBorders>
              <w:top w:val="single" w:sz="6" w:space="0" w:color="auto"/>
              <w:left w:val="single" w:sz="6" w:space="0" w:color="auto"/>
              <w:bottom w:val="single" w:sz="6" w:space="0" w:color="auto"/>
              <w:right w:val="single" w:sz="6" w:space="0" w:color="auto"/>
            </w:tcBorders>
            <w:shd w:val="clear" w:color="auto" w:fill="FFFFFF"/>
          </w:tcPr>
          <w:p w14:paraId="703C5859"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iCs/>
                <w:szCs w:val="18"/>
              </w:rPr>
              <w:t>Гостиницы</w:t>
            </w:r>
          </w:p>
        </w:tc>
      </w:tr>
      <w:tr w:rsidR="00CF493E" w:rsidRPr="00822DDB" w14:paraId="6A552664" w14:textId="77777777" w:rsidTr="007F1EE1">
        <w:tc>
          <w:tcPr>
            <w:tcW w:w="452" w:type="dxa"/>
            <w:tcBorders>
              <w:top w:val="single" w:sz="6" w:space="0" w:color="auto"/>
              <w:left w:val="single" w:sz="6" w:space="0" w:color="auto"/>
            </w:tcBorders>
            <w:shd w:val="clear" w:color="auto" w:fill="FFFFFF"/>
          </w:tcPr>
          <w:p w14:paraId="2F45E14F"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23</w:t>
            </w:r>
          </w:p>
        </w:tc>
        <w:tc>
          <w:tcPr>
            <w:tcW w:w="5870" w:type="dxa"/>
            <w:tcBorders>
              <w:top w:val="single" w:sz="6" w:space="0" w:color="auto"/>
              <w:left w:val="nil"/>
              <w:right w:val="single" w:sz="6" w:space="0" w:color="auto"/>
            </w:tcBorders>
            <w:shd w:val="clear" w:color="auto" w:fill="FFFFFF"/>
          </w:tcPr>
          <w:p w14:paraId="26E1702A"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С кондиционированием воздуха</w:t>
            </w:r>
          </w:p>
        </w:tc>
        <w:tc>
          <w:tcPr>
            <w:tcW w:w="1950" w:type="dxa"/>
            <w:vMerge w:val="restart"/>
            <w:tcBorders>
              <w:top w:val="single" w:sz="6" w:space="0" w:color="auto"/>
              <w:left w:val="single" w:sz="6" w:space="0" w:color="auto"/>
              <w:right w:val="single" w:sz="6" w:space="0" w:color="auto"/>
            </w:tcBorders>
            <w:shd w:val="clear" w:color="auto" w:fill="FFFFFF"/>
            <w:vAlign w:val="center"/>
          </w:tcPr>
          <w:p w14:paraId="3198B448" w14:textId="77777777" w:rsidR="00CF493E" w:rsidRPr="00822DDB" w:rsidRDefault="00CF493E" w:rsidP="00CF493E">
            <w:pPr>
              <w:shd w:val="clear" w:color="auto" w:fill="FFFFFF"/>
              <w:jc w:val="center"/>
              <w:rPr>
                <w:rFonts w:ascii="Times New Roman" w:hAnsi="Times New Roman" w:cs="Times New Roman"/>
                <w:szCs w:val="24"/>
              </w:rPr>
            </w:pPr>
            <w:r w:rsidRPr="00822DDB">
              <w:rPr>
                <w:rFonts w:ascii="Times New Roman" w:hAnsi="Times New Roman" w:cs="Times New Roman"/>
              </w:rPr>
              <w:t>кВт/место</w:t>
            </w:r>
          </w:p>
        </w:tc>
        <w:tc>
          <w:tcPr>
            <w:tcW w:w="1142" w:type="dxa"/>
            <w:tcBorders>
              <w:top w:val="single" w:sz="6" w:space="0" w:color="auto"/>
              <w:left w:val="single" w:sz="6" w:space="0" w:color="auto"/>
              <w:right w:val="single" w:sz="6" w:space="0" w:color="auto"/>
            </w:tcBorders>
            <w:shd w:val="clear" w:color="auto" w:fill="FFFFFF"/>
          </w:tcPr>
          <w:p w14:paraId="4A48EA66"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0,46</w:t>
            </w:r>
          </w:p>
        </w:tc>
      </w:tr>
      <w:tr w:rsidR="00CF493E" w:rsidRPr="00822DDB" w14:paraId="35EA8323" w14:textId="77777777" w:rsidTr="007F1EE1">
        <w:tc>
          <w:tcPr>
            <w:tcW w:w="452" w:type="dxa"/>
            <w:tcBorders>
              <w:left w:val="single" w:sz="6" w:space="0" w:color="auto"/>
            </w:tcBorders>
            <w:shd w:val="clear" w:color="auto" w:fill="FFFFFF"/>
          </w:tcPr>
          <w:p w14:paraId="5FAEB446"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lastRenderedPageBreak/>
              <w:t>24</w:t>
            </w:r>
          </w:p>
        </w:tc>
        <w:tc>
          <w:tcPr>
            <w:tcW w:w="5870" w:type="dxa"/>
            <w:tcBorders>
              <w:left w:val="nil"/>
              <w:right w:val="single" w:sz="6" w:space="0" w:color="auto"/>
            </w:tcBorders>
            <w:shd w:val="clear" w:color="auto" w:fill="FFFFFF"/>
          </w:tcPr>
          <w:p w14:paraId="4C46DB7D"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rPr>
              <w:t>Без кондиционирования воздуха</w:t>
            </w:r>
          </w:p>
        </w:tc>
        <w:tc>
          <w:tcPr>
            <w:tcW w:w="1950" w:type="dxa"/>
            <w:vMerge/>
            <w:tcBorders>
              <w:left w:val="single" w:sz="6" w:space="0" w:color="auto"/>
              <w:right w:val="single" w:sz="6" w:space="0" w:color="auto"/>
            </w:tcBorders>
            <w:shd w:val="clear" w:color="auto" w:fill="FFFFFF"/>
          </w:tcPr>
          <w:p w14:paraId="555F2021" w14:textId="77777777" w:rsidR="00CF493E" w:rsidRPr="00822DDB" w:rsidRDefault="00CF493E" w:rsidP="001155D3">
            <w:pPr>
              <w:shd w:val="clear" w:color="auto" w:fill="FFFFFF"/>
              <w:jc w:val="center"/>
              <w:rPr>
                <w:rFonts w:ascii="Times New Roman" w:hAnsi="Times New Roman" w:cs="Times New Roman"/>
                <w:szCs w:val="24"/>
              </w:rPr>
            </w:pPr>
          </w:p>
        </w:tc>
        <w:tc>
          <w:tcPr>
            <w:tcW w:w="1142" w:type="dxa"/>
            <w:tcBorders>
              <w:left w:val="single" w:sz="6" w:space="0" w:color="auto"/>
              <w:right w:val="single" w:sz="6" w:space="0" w:color="auto"/>
            </w:tcBorders>
            <w:shd w:val="clear" w:color="auto" w:fill="FFFFFF"/>
          </w:tcPr>
          <w:p w14:paraId="3D606409"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0,34</w:t>
            </w:r>
          </w:p>
        </w:tc>
      </w:tr>
      <w:tr w:rsidR="00CF493E" w:rsidRPr="00822DDB" w14:paraId="78478C18" w14:textId="77777777" w:rsidTr="007F1EE1">
        <w:tc>
          <w:tcPr>
            <w:tcW w:w="452" w:type="dxa"/>
            <w:tcBorders>
              <w:left w:val="single" w:sz="6" w:space="0" w:color="auto"/>
            </w:tcBorders>
            <w:shd w:val="clear" w:color="auto" w:fill="FFFFFF"/>
          </w:tcPr>
          <w:p w14:paraId="00B5B5B4"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25</w:t>
            </w:r>
          </w:p>
        </w:tc>
        <w:tc>
          <w:tcPr>
            <w:tcW w:w="5870" w:type="dxa"/>
            <w:tcBorders>
              <w:left w:val="nil"/>
              <w:right w:val="single" w:sz="6" w:space="0" w:color="auto"/>
            </w:tcBorders>
            <w:shd w:val="clear" w:color="auto" w:fill="FFFFFF"/>
          </w:tcPr>
          <w:p w14:paraId="560861A7" w14:textId="77777777" w:rsidR="00CF493E" w:rsidRPr="00822DDB" w:rsidRDefault="00CF493E" w:rsidP="001155D3">
            <w:pPr>
              <w:shd w:val="clear" w:color="auto" w:fill="FFFFFF"/>
              <w:jc w:val="both"/>
              <w:rPr>
                <w:rFonts w:ascii="Times New Roman" w:hAnsi="Times New Roman" w:cs="Times New Roman"/>
                <w:szCs w:val="24"/>
              </w:rPr>
            </w:pPr>
            <w:r w:rsidRPr="00822DDB">
              <w:rPr>
                <w:rFonts w:ascii="Times New Roman" w:hAnsi="Times New Roman" w:cs="Times New Roman"/>
                <w:iCs/>
                <w:szCs w:val="18"/>
              </w:rPr>
              <w:t>Дома отдыха и пансионаты без кондиционирования воздуха</w:t>
            </w:r>
          </w:p>
        </w:tc>
        <w:tc>
          <w:tcPr>
            <w:tcW w:w="1950" w:type="dxa"/>
            <w:vMerge/>
            <w:tcBorders>
              <w:left w:val="single" w:sz="6" w:space="0" w:color="auto"/>
              <w:bottom w:val="single" w:sz="4" w:space="0" w:color="auto"/>
              <w:right w:val="single" w:sz="6" w:space="0" w:color="auto"/>
            </w:tcBorders>
            <w:shd w:val="clear" w:color="auto" w:fill="FFFFFF"/>
          </w:tcPr>
          <w:p w14:paraId="1A972467" w14:textId="77777777" w:rsidR="00CF493E" w:rsidRPr="00822DDB" w:rsidRDefault="00CF493E" w:rsidP="001155D3">
            <w:pPr>
              <w:shd w:val="clear" w:color="auto" w:fill="FFFFFF"/>
              <w:jc w:val="center"/>
              <w:rPr>
                <w:rFonts w:ascii="Times New Roman" w:hAnsi="Times New Roman" w:cs="Times New Roman"/>
                <w:szCs w:val="24"/>
              </w:rPr>
            </w:pPr>
          </w:p>
        </w:tc>
        <w:tc>
          <w:tcPr>
            <w:tcW w:w="1142" w:type="dxa"/>
            <w:tcBorders>
              <w:left w:val="single" w:sz="6" w:space="0" w:color="auto"/>
              <w:right w:val="single" w:sz="6" w:space="0" w:color="auto"/>
            </w:tcBorders>
            <w:shd w:val="clear" w:color="auto" w:fill="FFFFFF"/>
          </w:tcPr>
          <w:p w14:paraId="335C5577" w14:textId="77777777" w:rsidR="00CF493E" w:rsidRPr="00822DDB" w:rsidRDefault="00CF493E" w:rsidP="001155D3">
            <w:pPr>
              <w:shd w:val="clear" w:color="auto" w:fill="FFFFFF"/>
              <w:jc w:val="center"/>
              <w:rPr>
                <w:rFonts w:ascii="Times New Roman" w:hAnsi="Times New Roman" w:cs="Times New Roman"/>
                <w:szCs w:val="24"/>
              </w:rPr>
            </w:pPr>
            <w:r w:rsidRPr="00822DDB">
              <w:rPr>
                <w:rFonts w:ascii="Times New Roman" w:hAnsi="Times New Roman" w:cs="Times New Roman"/>
              </w:rPr>
              <w:t>0,36</w:t>
            </w:r>
          </w:p>
        </w:tc>
      </w:tr>
      <w:tr w:rsidR="00166766" w:rsidRPr="00822DDB" w14:paraId="380C6DB9" w14:textId="77777777" w:rsidTr="007F1EE1">
        <w:tc>
          <w:tcPr>
            <w:tcW w:w="452" w:type="dxa"/>
            <w:tcBorders>
              <w:left w:val="single" w:sz="6" w:space="0" w:color="auto"/>
            </w:tcBorders>
            <w:shd w:val="clear" w:color="auto" w:fill="FFFFFF"/>
          </w:tcPr>
          <w:p w14:paraId="6BD67B10"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26</w:t>
            </w:r>
          </w:p>
        </w:tc>
        <w:tc>
          <w:tcPr>
            <w:tcW w:w="5870" w:type="dxa"/>
            <w:tcBorders>
              <w:left w:val="nil"/>
              <w:right w:val="single" w:sz="6" w:space="0" w:color="auto"/>
            </w:tcBorders>
            <w:shd w:val="clear" w:color="auto" w:fill="FFFFFF"/>
          </w:tcPr>
          <w:p w14:paraId="1E3C08E1" w14:textId="77777777" w:rsidR="00166766" w:rsidRPr="00822DDB" w:rsidRDefault="00166766" w:rsidP="001155D3">
            <w:pPr>
              <w:shd w:val="clear" w:color="auto" w:fill="FFFFFF"/>
              <w:jc w:val="both"/>
              <w:rPr>
                <w:rFonts w:ascii="Times New Roman" w:hAnsi="Times New Roman" w:cs="Times New Roman"/>
                <w:szCs w:val="24"/>
              </w:rPr>
            </w:pPr>
            <w:r w:rsidRPr="00822DDB">
              <w:rPr>
                <w:rFonts w:ascii="Times New Roman" w:hAnsi="Times New Roman" w:cs="Times New Roman"/>
                <w:iCs/>
                <w:szCs w:val="18"/>
              </w:rPr>
              <w:t>Фабрики химчистки и прачечные самообслуживания</w:t>
            </w:r>
          </w:p>
        </w:tc>
        <w:tc>
          <w:tcPr>
            <w:tcW w:w="1950" w:type="dxa"/>
            <w:tcBorders>
              <w:top w:val="single" w:sz="4" w:space="0" w:color="auto"/>
              <w:left w:val="single" w:sz="6" w:space="0" w:color="auto"/>
              <w:bottom w:val="single" w:sz="4" w:space="0" w:color="auto"/>
              <w:right w:val="single" w:sz="6" w:space="0" w:color="auto"/>
            </w:tcBorders>
            <w:shd w:val="clear" w:color="auto" w:fill="FFFFFF"/>
          </w:tcPr>
          <w:p w14:paraId="002D6128"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кВт/кг вещей</w:t>
            </w:r>
          </w:p>
        </w:tc>
        <w:tc>
          <w:tcPr>
            <w:tcW w:w="1142" w:type="dxa"/>
            <w:tcBorders>
              <w:left w:val="single" w:sz="6" w:space="0" w:color="auto"/>
              <w:right w:val="single" w:sz="6" w:space="0" w:color="auto"/>
            </w:tcBorders>
            <w:shd w:val="clear" w:color="auto" w:fill="FFFFFF"/>
          </w:tcPr>
          <w:p w14:paraId="67F4DE98"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0,075</w:t>
            </w:r>
          </w:p>
        </w:tc>
      </w:tr>
      <w:tr w:rsidR="00166766" w:rsidRPr="00822DDB" w14:paraId="46DB2476" w14:textId="77777777" w:rsidTr="007F1EE1">
        <w:tc>
          <w:tcPr>
            <w:tcW w:w="452" w:type="dxa"/>
            <w:tcBorders>
              <w:left w:val="single" w:sz="6" w:space="0" w:color="auto"/>
              <w:bottom w:val="single" w:sz="4" w:space="0" w:color="auto"/>
            </w:tcBorders>
            <w:shd w:val="clear" w:color="auto" w:fill="FFFFFF"/>
          </w:tcPr>
          <w:p w14:paraId="4FDA27C6"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szCs w:val="18"/>
              </w:rPr>
              <w:t>27</w:t>
            </w:r>
          </w:p>
        </w:tc>
        <w:tc>
          <w:tcPr>
            <w:tcW w:w="5870" w:type="dxa"/>
            <w:tcBorders>
              <w:left w:val="nil"/>
              <w:bottom w:val="single" w:sz="4" w:space="0" w:color="auto"/>
              <w:right w:val="single" w:sz="6" w:space="0" w:color="auto"/>
            </w:tcBorders>
            <w:shd w:val="clear" w:color="auto" w:fill="FFFFFF"/>
          </w:tcPr>
          <w:p w14:paraId="7F34C166" w14:textId="77777777" w:rsidR="00166766" w:rsidRPr="00822DDB" w:rsidRDefault="00166766" w:rsidP="001155D3">
            <w:pPr>
              <w:shd w:val="clear" w:color="auto" w:fill="FFFFFF"/>
              <w:jc w:val="both"/>
              <w:rPr>
                <w:rFonts w:ascii="Times New Roman" w:hAnsi="Times New Roman" w:cs="Times New Roman"/>
                <w:szCs w:val="24"/>
              </w:rPr>
            </w:pPr>
            <w:r w:rsidRPr="00822DDB">
              <w:rPr>
                <w:rFonts w:ascii="Times New Roman" w:hAnsi="Times New Roman" w:cs="Times New Roman"/>
                <w:iCs/>
                <w:szCs w:val="18"/>
              </w:rPr>
              <w:t>Детские лагеря</w:t>
            </w:r>
          </w:p>
        </w:tc>
        <w:tc>
          <w:tcPr>
            <w:tcW w:w="1950" w:type="dxa"/>
            <w:tcBorders>
              <w:top w:val="single" w:sz="4" w:space="0" w:color="auto"/>
              <w:left w:val="single" w:sz="6" w:space="0" w:color="auto"/>
              <w:bottom w:val="single" w:sz="4" w:space="0" w:color="auto"/>
              <w:right w:val="single" w:sz="6" w:space="0" w:color="auto"/>
            </w:tcBorders>
            <w:shd w:val="clear" w:color="auto" w:fill="FFFFFF"/>
          </w:tcPr>
          <w:p w14:paraId="25EC6A88"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кВт/м</w:t>
            </w:r>
            <w:r w:rsidRPr="00822DDB">
              <w:rPr>
                <w:rFonts w:ascii="Times New Roman" w:hAnsi="Times New Roman" w:cs="Times New Roman"/>
                <w:vertAlign w:val="superscript"/>
              </w:rPr>
              <w:t>2</w:t>
            </w:r>
            <w:r w:rsidRPr="00822DDB">
              <w:rPr>
                <w:rFonts w:ascii="Times New Roman" w:hAnsi="Times New Roman" w:cs="Times New Roman"/>
              </w:rPr>
              <w:t xml:space="preserve"> жилых помещений</w:t>
            </w:r>
          </w:p>
        </w:tc>
        <w:tc>
          <w:tcPr>
            <w:tcW w:w="1142" w:type="dxa"/>
            <w:tcBorders>
              <w:left w:val="single" w:sz="6" w:space="0" w:color="auto"/>
              <w:bottom w:val="single" w:sz="4" w:space="0" w:color="auto"/>
              <w:right w:val="single" w:sz="6" w:space="0" w:color="auto"/>
            </w:tcBorders>
            <w:shd w:val="clear" w:color="auto" w:fill="FFFFFF"/>
          </w:tcPr>
          <w:p w14:paraId="79BF9C46" w14:textId="77777777" w:rsidR="00166766" w:rsidRPr="00822DDB" w:rsidRDefault="00166766" w:rsidP="001155D3">
            <w:pPr>
              <w:shd w:val="clear" w:color="auto" w:fill="FFFFFF"/>
              <w:jc w:val="center"/>
              <w:rPr>
                <w:rFonts w:ascii="Times New Roman" w:hAnsi="Times New Roman" w:cs="Times New Roman"/>
                <w:szCs w:val="24"/>
              </w:rPr>
            </w:pPr>
            <w:r w:rsidRPr="00822DDB">
              <w:rPr>
                <w:rFonts w:ascii="Times New Roman" w:hAnsi="Times New Roman" w:cs="Times New Roman"/>
              </w:rPr>
              <w:t>0,023</w:t>
            </w:r>
          </w:p>
        </w:tc>
      </w:tr>
      <w:tr w:rsidR="00166766" w:rsidRPr="00822DDB" w14:paraId="05680D1B" w14:textId="77777777" w:rsidTr="00A216BF">
        <w:trPr>
          <w:cantSplit/>
        </w:trPr>
        <w:tc>
          <w:tcPr>
            <w:tcW w:w="9414" w:type="dxa"/>
            <w:gridSpan w:val="4"/>
            <w:tcBorders>
              <w:top w:val="single" w:sz="4" w:space="0" w:color="auto"/>
              <w:left w:val="single" w:sz="6" w:space="0" w:color="auto"/>
              <w:bottom w:val="single" w:sz="6" w:space="0" w:color="auto"/>
              <w:right w:val="single" w:sz="6" w:space="0" w:color="auto"/>
            </w:tcBorders>
            <w:shd w:val="clear" w:color="auto" w:fill="FFFFFF"/>
          </w:tcPr>
          <w:p w14:paraId="6012A698" w14:textId="5993EFC0" w:rsidR="00166766" w:rsidRPr="00822DDB" w:rsidRDefault="00166766" w:rsidP="001155D3">
            <w:pPr>
              <w:shd w:val="clear" w:color="auto" w:fill="FFFFFF"/>
              <w:ind w:firstLine="284"/>
              <w:jc w:val="both"/>
              <w:rPr>
                <w:rFonts w:ascii="Times New Roman" w:hAnsi="Times New Roman" w:cs="Times New Roman"/>
                <w:sz w:val="18"/>
                <w:szCs w:val="18"/>
              </w:rPr>
            </w:pPr>
            <w:r w:rsidRPr="00822DDB">
              <w:rPr>
                <w:rFonts w:ascii="Times New Roman" w:hAnsi="Times New Roman" w:cs="Times New Roman"/>
                <w:sz w:val="18"/>
                <w:szCs w:val="18"/>
              </w:rPr>
              <w:t>П</w:t>
            </w:r>
            <w:r w:rsidR="007F1EE1">
              <w:rPr>
                <w:rFonts w:ascii="Times New Roman" w:hAnsi="Times New Roman" w:cs="Times New Roman"/>
                <w:sz w:val="18"/>
                <w:szCs w:val="18"/>
              </w:rPr>
              <w:t xml:space="preserve"> </w:t>
            </w:r>
            <w:r w:rsidRPr="00822DDB">
              <w:rPr>
                <w:rFonts w:ascii="Times New Roman" w:hAnsi="Times New Roman" w:cs="Times New Roman"/>
                <w:sz w:val="18"/>
                <w:szCs w:val="18"/>
              </w:rPr>
              <w:t>р</w:t>
            </w:r>
            <w:r w:rsidR="007F1EE1">
              <w:rPr>
                <w:rFonts w:ascii="Times New Roman" w:hAnsi="Times New Roman" w:cs="Times New Roman"/>
                <w:sz w:val="18"/>
                <w:szCs w:val="18"/>
              </w:rPr>
              <w:t xml:space="preserve"> </w:t>
            </w:r>
            <w:r w:rsidRPr="00822DDB">
              <w:rPr>
                <w:rFonts w:ascii="Times New Roman" w:hAnsi="Times New Roman" w:cs="Times New Roman"/>
                <w:sz w:val="18"/>
                <w:szCs w:val="18"/>
              </w:rPr>
              <w:t>и</w:t>
            </w:r>
            <w:r w:rsidR="007F1EE1">
              <w:rPr>
                <w:rFonts w:ascii="Times New Roman" w:hAnsi="Times New Roman" w:cs="Times New Roman"/>
                <w:sz w:val="18"/>
                <w:szCs w:val="18"/>
              </w:rPr>
              <w:t xml:space="preserve"> </w:t>
            </w:r>
            <w:r w:rsidRPr="00822DDB">
              <w:rPr>
                <w:rFonts w:ascii="Times New Roman" w:hAnsi="Times New Roman" w:cs="Times New Roman"/>
                <w:sz w:val="18"/>
                <w:szCs w:val="18"/>
              </w:rPr>
              <w:t>м</w:t>
            </w:r>
            <w:r w:rsidR="007F1EE1">
              <w:rPr>
                <w:rFonts w:ascii="Times New Roman" w:hAnsi="Times New Roman" w:cs="Times New Roman"/>
                <w:sz w:val="18"/>
                <w:szCs w:val="18"/>
              </w:rPr>
              <w:t xml:space="preserve"> </w:t>
            </w:r>
            <w:r w:rsidRPr="00822DDB">
              <w:rPr>
                <w:rFonts w:ascii="Times New Roman" w:hAnsi="Times New Roman" w:cs="Times New Roman"/>
                <w:sz w:val="18"/>
                <w:szCs w:val="18"/>
              </w:rPr>
              <w:t>е</w:t>
            </w:r>
            <w:r w:rsidR="007F1EE1">
              <w:rPr>
                <w:rFonts w:ascii="Times New Roman" w:hAnsi="Times New Roman" w:cs="Times New Roman"/>
                <w:sz w:val="18"/>
                <w:szCs w:val="18"/>
              </w:rPr>
              <w:t xml:space="preserve"> </w:t>
            </w:r>
            <w:r w:rsidRPr="00822DDB">
              <w:rPr>
                <w:rFonts w:ascii="Times New Roman" w:hAnsi="Times New Roman" w:cs="Times New Roman"/>
                <w:sz w:val="18"/>
                <w:szCs w:val="18"/>
              </w:rPr>
              <w:t>ч</w:t>
            </w:r>
            <w:r w:rsidR="007F1EE1">
              <w:rPr>
                <w:rFonts w:ascii="Times New Roman" w:hAnsi="Times New Roman" w:cs="Times New Roman"/>
                <w:sz w:val="18"/>
                <w:szCs w:val="18"/>
              </w:rPr>
              <w:t xml:space="preserve"> </w:t>
            </w:r>
            <w:r w:rsidRPr="00822DDB">
              <w:rPr>
                <w:rFonts w:ascii="Times New Roman" w:hAnsi="Times New Roman" w:cs="Times New Roman"/>
                <w:sz w:val="18"/>
                <w:szCs w:val="18"/>
              </w:rPr>
              <w:t>а</w:t>
            </w:r>
            <w:r w:rsidR="007F1EE1">
              <w:rPr>
                <w:rFonts w:ascii="Times New Roman" w:hAnsi="Times New Roman" w:cs="Times New Roman"/>
                <w:sz w:val="18"/>
                <w:szCs w:val="18"/>
              </w:rPr>
              <w:t xml:space="preserve"> </w:t>
            </w:r>
            <w:r w:rsidRPr="00822DDB">
              <w:rPr>
                <w:rFonts w:ascii="Times New Roman" w:hAnsi="Times New Roman" w:cs="Times New Roman"/>
                <w:sz w:val="18"/>
                <w:szCs w:val="18"/>
              </w:rPr>
              <w:t>н</w:t>
            </w:r>
            <w:r w:rsidR="007F1EE1">
              <w:rPr>
                <w:rFonts w:ascii="Times New Roman" w:hAnsi="Times New Roman" w:cs="Times New Roman"/>
                <w:sz w:val="18"/>
                <w:szCs w:val="18"/>
              </w:rPr>
              <w:t xml:space="preserve"> </w:t>
            </w:r>
            <w:r w:rsidRPr="00822DDB">
              <w:rPr>
                <w:rFonts w:ascii="Times New Roman" w:hAnsi="Times New Roman" w:cs="Times New Roman"/>
                <w:sz w:val="18"/>
                <w:szCs w:val="18"/>
              </w:rPr>
              <w:t>и</w:t>
            </w:r>
            <w:r w:rsidR="007F1EE1">
              <w:rPr>
                <w:rFonts w:ascii="Times New Roman" w:hAnsi="Times New Roman" w:cs="Times New Roman"/>
                <w:sz w:val="18"/>
                <w:szCs w:val="18"/>
              </w:rPr>
              <w:t xml:space="preserve"> </w:t>
            </w:r>
            <w:r w:rsidRPr="00822DDB">
              <w:rPr>
                <w:rFonts w:ascii="Times New Roman" w:hAnsi="Times New Roman" w:cs="Times New Roman"/>
                <w:sz w:val="18"/>
                <w:szCs w:val="18"/>
              </w:rPr>
              <w:t>я</w:t>
            </w:r>
          </w:p>
          <w:p w14:paraId="468E0C5B" w14:textId="77777777" w:rsidR="00166766" w:rsidRPr="00822DDB" w:rsidRDefault="00CF493E" w:rsidP="001155D3">
            <w:pPr>
              <w:shd w:val="clear" w:color="auto" w:fill="FFFFFF"/>
              <w:ind w:firstLine="284"/>
              <w:jc w:val="both"/>
              <w:rPr>
                <w:rFonts w:ascii="Times New Roman" w:hAnsi="Times New Roman" w:cs="Times New Roman"/>
                <w:sz w:val="18"/>
                <w:szCs w:val="18"/>
              </w:rPr>
            </w:pPr>
            <w:r>
              <w:rPr>
                <w:rFonts w:ascii="Times New Roman" w:hAnsi="Times New Roman" w:cs="Times New Roman"/>
                <w:sz w:val="18"/>
                <w:szCs w:val="18"/>
              </w:rPr>
              <w:t>1 Для позиций 1 - 6</w:t>
            </w:r>
            <w:r w:rsidR="00166766" w:rsidRPr="00822DDB">
              <w:rPr>
                <w:rFonts w:ascii="Times New Roman" w:hAnsi="Times New Roman" w:cs="Times New Roman"/>
                <w:sz w:val="18"/>
                <w:szCs w:val="18"/>
              </w:rPr>
              <w:t xml:space="preserve"> удельная нагрузка не зависит от наличия кондиционирования воздуха.</w:t>
            </w:r>
          </w:p>
          <w:p w14:paraId="527CD18E" w14:textId="77777777" w:rsidR="00166766" w:rsidRPr="00822DDB" w:rsidRDefault="00CF493E" w:rsidP="001155D3">
            <w:pPr>
              <w:shd w:val="clear" w:color="auto" w:fill="FFFFFF"/>
              <w:ind w:firstLine="284"/>
              <w:jc w:val="both"/>
              <w:rPr>
                <w:rFonts w:ascii="Times New Roman" w:hAnsi="Times New Roman" w:cs="Times New Roman"/>
                <w:sz w:val="18"/>
                <w:szCs w:val="18"/>
              </w:rPr>
            </w:pPr>
            <w:r>
              <w:rPr>
                <w:rFonts w:ascii="Times New Roman" w:hAnsi="Times New Roman" w:cs="Times New Roman"/>
                <w:sz w:val="18"/>
                <w:szCs w:val="18"/>
              </w:rPr>
              <w:t>2 Для позиций 15, 16</w:t>
            </w:r>
            <w:r w:rsidR="00166766" w:rsidRPr="00822DDB">
              <w:rPr>
                <w:rFonts w:ascii="Times New Roman" w:hAnsi="Times New Roman" w:cs="Times New Roman"/>
                <w:sz w:val="18"/>
                <w:szCs w:val="18"/>
              </w:rPr>
              <w:t xml:space="preserve"> нагрузка бассейнов и спортзалов не учтена.</w:t>
            </w:r>
          </w:p>
          <w:p w14:paraId="19800DE7" w14:textId="77777777" w:rsidR="00166766" w:rsidRPr="00822DDB" w:rsidRDefault="00CF493E" w:rsidP="001155D3">
            <w:pPr>
              <w:shd w:val="clear" w:color="auto" w:fill="FFFFFF"/>
              <w:ind w:firstLine="284"/>
              <w:jc w:val="both"/>
              <w:rPr>
                <w:rFonts w:ascii="Times New Roman" w:hAnsi="Times New Roman" w:cs="Times New Roman"/>
                <w:sz w:val="18"/>
                <w:szCs w:val="18"/>
              </w:rPr>
            </w:pPr>
            <w:r>
              <w:rPr>
                <w:rFonts w:ascii="Times New Roman" w:hAnsi="Times New Roman" w:cs="Times New Roman"/>
                <w:sz w:val="18"/>
                <w:szCs w:val="18"/>
              </w:rPr>
              <w:t>3 Для позиций 21, 22, 25, 27</w:t>
            </w:r>
            <w:r w:rsidR="00166766" w:rsidRPr="00822DDB">
              <w:rPr>
                <w:rFonts w:ascii="Times New Roman" w:hAnsi="Times New Roman" w:cs="Times New Roman"/>
                <w:sz w:val="18"/>
                <w:szCs w:val="18"/>
              </w:rPr>
              <w:t xml:space="preserve"> нагрузка пищеблоков не учтена. Удельную нагрузку пищеблоков следует принимать как для предприятий общественного питания с учетом </w:t>
            </w:r>
            <w:r>
              <w:rPr>
                <w:rFonts w:ascii="Times New Roman" w:hAnsi="Times New Roman" w:cs="Times New Roman"/>
                <w:sz w:val="18"/>
                <w:szCs w:val="18"/>
              </w:rPr>
              <w:t xml:space="preserve">числа </w:t>
            </w:r>
            <w:r w:rsidR="00166766" w:rsidRPr="00822DDB">
              <w:rPr>
                <w:rFonts w:ascii="Times New Roman" w:hAnsi="Times New Roman" w:cs="Times New Roman"/>
                <w:sz w:val="18"/>
                <w:szCs w:val="18"/>
              </w:rPr>
              <w:t>посадочных мест, рекомендованного нормами дл</w:t>
            </w:r>
            <w:r w:rsidR="0026389B" w:rsidRPr="00822DDB">
              <w:rPr>
                <w:rFonts w:ascii="Times New Roman" w:hAnsi="Times New Roman" w:cs="Times New Roman"/>
                <w:sz w:val="18"/>
                <w:szCs w:val="18"/>
              </w:rPr>
              <w:t>я соответствующих зданий, и 7.2.9</w:t>
            </w:r>
            <w:r w:rsidR="00166766" w:rsidRPr="00822DDB">
              <w:rPr>
                <w:rFonts w:ascii="Times New Roman" w:hAnsi="Times New Roman" w:cs="Times New Roman"/>
                <w:sz w:val="18"/>
                <w:szCs w:val="18"/>
              </w:rPr>
              <w:t>.</w:t>
            </w:r>
          </w:p>
          <w:p w14:paraId="60A21E2C" w14:textId="77777777" w:rsidR="00166766" w:rsidRPr="00822DDB" w:rsidRDefault="00CF493E" w:rsidP="001155D3">
            <w:pPr>
              <w:shd w:val="clear" w:color="auto" w:fill="FFFFFF"/>
              <w:ind w:firstLine="284"/>
              <w:jc w:val="both"/>
              <w:rPr>
                <w:rFonts w:ascii="Times New Roman" w:hAnsi="Times New Roman" w:cs="Times New Roman"/>
                <w:sz w:val="18"/>
                <w:szCs w:val="18"/>
              </w:rPr>
            </w:pPr>
            <w:r>
              <w:rPr>
                <w:rFonts w:ascii="Times New Roman" w:hAnsi="Times New Roman" w:cs="Times New Roman"/>
                <w:sz w:val="18"/>
                <w:szCs w:val="18"/>
              </w:rPr>
              <w:t>4 Для позиций 23, 24</w:t>
            </w:r>
            <w:r w:rsidR="00166766" w:rsidRPr="00822DDB">
              <w:rPr>
                <w:rFonts w:ascii="Times New Roman" w:hAnsi="Times New Roman" w:cs="Times New Roman"/>
                <w:sz w:val="18"/>
                <w:szCs w:val="18"/>
              </w:rPr>
              <w:t xml:space="preserve"> удельную нагрузку ресторанов при гостиницах следует принимать как для предприятий общественного питания открытого типа.</w:t>
            </w:r>
          </w:p>
          <w:p w14:paraId="466C7439" w14:textId="77777777" w:rsidR="00166766" w:rsidRPr="003274B0" w:rsidRDefault="00166766" w:rsidP="001155D3">
            <w:pPr>
              <w:shd w:val="clear" w:color="auto" w:fill="FFFFFF"/>
              <w:ind w:firstLine="284"/>
              <w:jc w:val="both"/>
              <w:rPr>
                <w:rFonts w:ascii="Times New Roman" w:hAnsi="Times New Roman" w:cs="Times New Roman"/>
              </w:rPr>
            </w:pPr>
            <w:r w:rsidRPr="003274B0">
              <w:rPr>
                <w:rFonts w:ascii="Times New Roman" w:hAnsi="Times New Roman" w:cs="Times New Roman"/>
              </w:rPr>
              <w:t>5 Для предприятий общественного питания при числе мест, не указанном в таблице, удельные нагрузки определяются интерполяцией.</w:t>
            </w:r>
          </w:p>
          <w:p w14:paraId="49B37A4F" w14:textId="77777777" w:rsidR="003274B0" w:rsidRPr="00822DDB" w:rsidRDefault="003274B0" w:rsidP="003274B0">
            <w:pPr>
              <w:shd w:val="clear" w:color="auto" w:fill="FFFFFF"/>
              <w:ind w:firstLine="284"/>
              <w:jc w:val="both"/>
              <w:rPr>
                <w:rFonts w:ascii="Times New Roman" w:hAnsi="Times New Roman" w:cs="Times New Roman"/>
              </w:rPr>
            </w:pPr>
            <w:r w:rsidRPr="003274B0">
              <w:rPr>
                <w:rFonts w:ascii="Times New Roman" w:hAnsi="Times New Roman" w:cs="Times New Roman"/>
                <w:color w:val="000000"/>
                <w:lang w:bidi="ru-RU"/>
              </w:rPr>
              <w:t>6 Расчетные данные, приведенные в таблице, могут корректироваться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нагрузок следует рассчитывать по ним</w:t>
            </w:r>
            <w:r>
              <w:rPr>
                <w:color w:val="000000"/>
                <w:lang w:bidi="ru-RU"/>
              </w:rPr>
              <w:t>.</w:t>
            </w:r>
          </w:p>
        </w:tc>
      </w:tr>
    </w:tbl>
    <w:p w14:paraId="03CB8793" w14:textId="1B6185B3" w:rsidR="003274B0" w:rsidRDefault="007F1EE1" w:rsidP="003274B0">
      <w:pPr>
        <w:pStyle w:val="a3"/>
        <w:ind w:firstLine="567"/>
        <w:jc w:val="both"/>
        <w:rPr>
          <w:rFonts w:ascii="Times New Roman" w:hAnsi="Times New Roman"/>
          <w:b/>
          <w:sz w:val="28"/>
          <w:szCs w:val="28"/>
        </w:rPr>
      </w:pPr>
      <w:r>
        <w:rPr>
          <w:rFonts w:ascii="Times New Roman" w:hAnsi="Times New Roman"/>
          <w:b/>
          <w:sz w:val="28"/>
          <w:szCs w:val="28"/>
        </w:rPr>
        <w:t xml:space="preserve">Таблица 7.14 </w:t>
      </w:r>
      <w:r w:rsidR="003274B0" w:rsidRPr="00B876E7">
        <w:rPr>
          <w:rFonts w:ascii="Times New Roman" w:hAnsi="Times New Roman"/>
          <w:b/>
          <w:sz w:val="28"/>
          <w:szCs w:val="28"/>
        </w:rPr>
        <w:t xml:space="preserve">(Измененная редакция, Изм. № </w:t>
      </w:r>
      <w:r w:rsidR="003274B0">
        <w:rPr>
          <w:rFonts w:ascii="Times New Roman" w:hAnsi="Times New Roman"/>
          <w:b/>
          <w:sz w:val="28"/>
          <w:szCs w:val="28"/>
        </w:rPr>
        <w:t>3</w:t>
      </w:r>
      <w:r w:rsidR="003274B0" w:rsidRPr="00B876E7">
        <w:rPr>
          <w:rFonts w:ascii="Times New Roman" w:hAnsi="Times New Roman"/>
          <w:b/>
          <w:sz w:val="28"/>
          <w:szCs w:val="28"/>
        </w:rPr>
        <w:t>).</w:t>
      </w:r>
    </w:p>
    <w:p w14:paraId="321CBFCF" w14:textId="0E181767" w:rsidR="00111187" w:rsidRDefault="00E058C7" w:rsidP="00E058C7">
      <w:pPr>
        <w:shd w:val="clear" w:color="auto" w:fill="FFFFFF"/>
        <w:ind w:firstLine="567"/>
        <w:jc w:val="both"/>
        <w:rPr>
          <w:rFonts w:ascii="Times New Roman" w:hAnsi="Times New Roman" w:cs="Times New Roman"/>
          <w:sz w:val="28"/>
          <w:szCs w:val="28"/>
        </w:rPr>
      </w:pPr>
      <w:r w:rsidRPr="00E058C7">
        <w:rPr>
          <w:rFonts w:ascii="Times New Roman" w:hAnsi="Times New Roman" w:cs="Times New Roman"/>
          <w:sz w:val="28"/>
          <w:szCs w:val="28"/>
        </w:rPr>
        <w:t>7.2.21 Для потребителей с установленными суточными графиками потребления электроэнергии допускается применение накопителей электроэнергии, позволяющих обеспечить снижение расчетной присоединяемой нагрузки</w:t>
      </w:r>
      <w:r>
        <w:rPr>
          <w:rFonts w:ascii="Times New Roman" w:hAnsi="Times New Roman" w:cs="Times New Roman"/>
          <w:sz w:val="28"/>
          <w:szCs w:val="28"/>
        </w:rPr>
        <w:t>.</w:t>
      </w:r>
    </w:p>
    <w:p w14:paraId="4D468D71" w14:textId="2F56C9FF" w:rsidR="00E058C7" w:rsidRPr="00E058C7" w:rsidRDefault="00E058C7" w:rsidP="00E058C7">
      <w:pPr>
        <w:shd w:val="clear" w:color="auto" w:fill="FFFFFF"/>
        <w:ind w:firstLine="567"/>
        <w:jc w:val="both"/>
        <w:rPr>
          <w:rFonts w:ascii="Times New Roman" w:hAnsi="Times New Roman" w:cs="Times New Roman"/>
          <w:b/>
          <w:sz w:val="28"/>
          <w:szCs w:val="28"/>
        </w:rPr>
      </w:pPr>
      <w:r w:rsidRPr="00E058C7">
        <w:rPr>
          <w:rFonts w:ascii="Times New Roman" w:hAnsi="Times New Roman" w:cs="Times New Roman"/>
          <w:b/>
          <w:sz w:val="28"/>
          <w:szCs w:val="28"/>
        </w:rPr>
        <w:t>(Введен дополнительно, Изм. № 6).</w:t>
      </w:r>
    </w:p>
    <w:p w14:paraId="446F8561" w14:textId="77777777" w:rsidR="00E058C7" w:rsidRPr="00A216BF" w:rsidRDefault="00E058C7" w:rsidP="00A216BF">
      <w:pPr>
        <w:shd w:val="clear" w:color="auto" w:fill="FFFFFF"/>
        <w:ind w:firstLine="284"/>
        <w:jc w:val="both"/>
        <w:rPr>
          <w:rFonts w:ascii="Times New Roman" w:hAnsi="Times New Roman" w:cs="Times New Roman"/>
          <w:sz w:val="28"/>
          <w:szCs w:val="28"/>
        </w:rPr>
      </w:pPr>
    </w:p>
    <w:p w14:paraId="13F744E3" w14:textId="77777777" w:rsidR="00166766" w:rsidRPr="00A216BF" w:rsidRDefault="004E7447" w:rsidP="00A216BF">
      <w:pPr>
        <w:shd w:val="clear" w:color="auto" w:fill="FFFFFF"/>
        <w:ind w:firstLine="567"/>
        <w:rPr>
          <w:rFonts w:ascii="Times New Roman" w:hAnsi="Times New Roman" w:cs="Times New Roman"/>
          <w:b/>
          <w:sz w:val="28"/>
          <w:szCs w:val="28"/>
        </w:rPr>
      </w:pPr>
      <w:r w:rsidRPr="00A216BF">
        <w:rPr>
          <w:rFonts w:ascii="Times New Roman" w:hAnsi="Times New Roman" w:cs="Times New Roman"/>
          <w:b/>
          <w:sz w:val="28"/>
          <w:szCs w:val="28"/>
        </w:rPr>
        <w:t xml:space="preserve">7.3 </w:t>
      </w:r>
      <w:r w:rsidR="00166766" w:rsidRPr="00A216BF">
        <w:rPr>
          <w:rFonts w:ascii="Times New Roman" w:hAnsi="Times New Roman" w:cs="Times New Roman"/>
          <w:b/>
          <w:sz w:val="28"/>
          <w:szCs w:val="28"/>
        </w:rPr>
        <w:t>Компенсация реактивной нагрузки</w:t>
      </w:r>
    </w:p>
    <w:p w14:paraId="101A8665" w14:textId="77777777"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7.3</w:t>
      </w:r>
      <w:r w:rsidR="004E7447" w:rsidRPr="00A216BF">
        <w:rPr>
          <w:rFonts w:ascii="Times New Roman" w:hAnsi="Times New Roman" w:cs="Times New Roman"/>
          <w:sz w:val="28"/>
          <w:szCs w:val="28"/>
        </w:rPr>
        <w:t>.1</w:t>
      </w:r>
      <w:r w:rsidRPr="00A216BF">
        <w:rPr>
          <w:rFonts w:ascii="Times New Roman" w:hAnsi="Times New Roman" w:cs="Times New Roman"/>
          <w:sz w:val="28"/>
          <w:szCs w:val="28"/>
        </w:rPr>
        <w:t xml:space="preserve"> </w:t>
      </w:r>
      <w:r w:rsidR="00296D9F" w:rsidRPr="00A216BF">
        <w:rPr>
          <w:rFonts w:ascii="Times New Roman" w:hAnsi="Times New Roman" w:cs="Times New Roman"/>
          <w:sz w:val="28"/>
          <w:szCs w:val="28"/>
        </w:rPr>
        <w:t>Для потребителей жилых и общественных зданий компенсация реактивной мощности, как правило, не требуется.</w:t>
      </w:r>
    </w:p>
    <w:p w14:paraId="64A28092" w14:textId="77777777" w:rsidR="00296D9F" w:rsidRPr="00A216BF" w:rsidRDefault="00296D9F"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В случае несоответствия синусоидальной формы напряжения сети требованиям ГОСТ 32144 в части высших гармоник по причине значительно</w:t>
      </w:r>
      <w:r w:rsidR="00CF493E" w:rsidRPr="00A216BF">
        <w:rPr>
          <w:rFonts w:ascii="Times New Roman" w:hAnsi="Times New Roman" w:cs="Times New Roman"/>
          <w:sz w:val="28"/>
          <w:szCs w:val="28"/>
        </w:rPr>
        <w:t>го значения</w:t>
      </w:r>
      <w:r w:rsidRPr="00A216BF">
        <w:rPr>
          <w:rFonts w:ascii="Times New Roman" w:hAnsi="Times New Roman" w:cs="Times New Roman"/>
          <w:sz w:val="28"/>
          <w:szCs w:val="28"/>
        </w:rPr>
        <w:t xml:space="preserve"> мощности гармонических искаже</w:t>
      </w:r>
      <w:r w:rsidR="00CF493E" w:rsidRPr="00A216BF">
        <w:rPr>
          <w:rFonts w:ascii="Times New Roman" w:hAnsi="Times New Roman" w:cs="Times New Roman"/>
          <w:sz w:val="28"/>
          <w:szCs w:val="28"/>
        </w:rPr>
        <w:t>ний потребителя, следует принимать</w:t>
      </w:r>
      <w:r w:rsidRPr="00A216BF">
        <w:rPr>
          <w:rFonts w:ascii="Times New Roman" w:hAnsi="Times New Roman" w:cs="Times New Roman"/>
          <w:sz w:val="28"/>
          <w:szCs w:val="28"/>
        </w:rPr>
        <w:t xml:space="preserve"> меры по приведению показателей качества электроэнергии до указанных в ГОСТ 32144.</w:t>
      </w:r>
    </w:p>
    <w:p w14:paraId="492B3D80" w14:textId="0752DB8E" w:rsidR="00166766" w:rsidRPr="00A216BF" w:rsidRDefault="00166766"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7.3</w:t>
      </w:r>
      <w:r w:rsidR="004E7447" w:rsidRPr="00A216BF">
        <w:rPr>
          <w:rFonts w:ascii="Times New Roman" w:hAnsi="Times New Roman" w:cs="Times New Roman"/>
          <w:sz w:val="28"/>
          <w:szCs w:val="28"/>
        </w:rPr>
        <w:t>.2</w:t>
      </w:r>
      <w:r w:rsidRPr="00A216BF">
        <w:rPr>
          <w:rFonts w:ascii="Times New Roman" w:hAnsi="Times New Roman" w:cs="Times New Roman"/>
          <w:sz w:val="28"/>
          <w:szCs w:val="28"/>
        </w:rPr>
        <w:t xml:space="preserve"> Для местных и центральных тепловых пунктов, насосных, котельных и других потребителей, предназначенных для обслуживания жилых и общественных зданий, расположенных в микрорайонах (школы, детские ясли-сады, предприятия торговли и общественного питания и другие потребители), компенсация реактивной нагрузки, как правило, не требуется, если в нормальном режиме работы расчетная мощность компенсирующего устройства на каждом рабочем вводе не превышает 50 </w:t>
      </w:r>
      <w:proofErr w:type="spellStart"/>
      <w:r w:rsidRPr="00A216BF">
        <w:rPr>
          <w:rFonts w:ascii="Times New Roman" w:hAnsi="Times New Roman" w:cs="Times New Roman"/>
          <w:sz w:val="28"/>
          <w:szCs w:val="28"/>
        </w:rPr>
        <w:t>к</w:t>
      </w:r>
      <w:r w:rsidR="003274B0" w:rsidRPr="00A216BF">
        <w:rPr>
          <w:rFonts w:ascii="Times New Roman" w:hAnsi="Times New Roman" w:cs="Times New Roman"/>
          <w:sz w:val="28"/>
          <w:szCs w:val="28"/>
        </w:rPr>
        <w:t>ВА</w:t>
      </w:r>
      <w:r w:rsidRPr="00A216BF">
        <w:rPr>
          <w:rFonts w:ascii="Times New Roman" w:hAnsi="Times New Roman" w:cs="Times New Roman"/>
          <w:sz w:val="28"/>
          <w:szCs w:val="28"/>
        </w:rPr>
        <w:t>р</w:t>
      </w:r>
      <w:proofErr w:type="spellEnd"/>
      <w:r w:rsidRPr="00A216BF">
        <w:rPr>
          <w:rFonts w:ascii="Times New Roman" w:hAnsi="Times New Roman" w:cs="Times New Roman"/>
          <w:sz w:val="28"/>
          <w:szCs w:val="28"/>
        </w:rPr>
        <w:t xml:space="preserve">. Это соответствует суммарной расчетной нагрузке указанных потребителей </w:t>
      </w:r>
      <w:r w:rsidR="007F1EE1">
        <w:rPr>
          <w:rFonts w:ascii="Times New Roman" w:hAnsi="Times New Roman" w:cs="Times New Roman"/>
          <w:sz w:val="28"/>
          <w:szCs w:val="28"/>
        </w:rPr>
        <w:t xml:space="preserve">      </w:t>
      </w:r>
      <w:r w:rsidRPr="00A216BF">
        <w:rPr>
          <w:rFonts w:ascii="Times New Roman" w:hAnsi="Times New Roman" w:cs="Times New Roman"/>
          <w:sz w:val="28"/>
          <w:szCs w:val="28"/>
        </w:rPr>
        <w:t>250 кВт.</w:t>
      </w:r>
    </w:p>
    <w:p w14:paraId="1AE336E3" w14:textId="01F0FA03" w:rsidR="003274B0" w:rsidRDefault="003274B0" w:rsidP="003274B0">
      <w:pPr>
        <w:pStyle w:val="a3"/>
        <w:ind w:firstLine="567"/>
        <w:jc w:val="both"/>
        <w:rPr>
          <w:rFonts w:ascii="Times New Roman" w:hAnsi="Times New Roman"/>
          <w:b/>
          <w:sz w:val="28"/>
          <w:szCs w:val="28"/>
        </w:rPr>
      </w:pPr>
      <w:r w:rsidRPr="00B876E7">
        <w:rPr>
          <w:rFonts w:ascii="Times New Roman" w:hAnsi="Times New Roman"/>
          <w:b/>
          <w:sz w:val="28"/>
          <w:szCs w:val="28"/>
        </w:rPr>
        <w:t xml:space="preserve">(Измененная редакция, Изм. № </w:t>
      </w:r>
      <w:r>
        <w:rPr>
          <w:rFonts w:ascii="Times New Roman" w:hAnsi="Times New Roman"/>
          <w:b/>
          <w:sz w:val="28"/>
          <w:szCs w:val="28"/>
        </w:rPr>
        <w:t>3</w:t>
      </w:r>
      <w:r w:rsidRPr="00B876E7">
        <w:rPr>
          <w:rFonts w:ascii="Times New Roman" w:hAnsi="Times New Roman"/>
          <w:b/>
          <w:sz w:val="28"/>
          <w:szCs w:val="28"/>
        </w:rPr>
        <w:t>).</w:t>
      </w:r>
    </w:p>
    <w:p w14:paraId="14B3F439" w14:textId="56ACEBDA" w:rsidR="00E058C7" w:rsidRDefault="00E058C7" w:rsidP="003274B0">
      <w:pPr>
        <w:pStyle w:val="a3"/>
        <w:ind w:firstLine="567"/>
        <w:jc w:val="both"/>
        <w:rPr>
          <w:rFonts w:ascii="Times New Roman" w:hAnsi="Times New Roman"/>
          <w:b/>
          <w:sz w:val="28"/>
          <w:szCs w:val="28"/>
        </w:rPr>
      </w:pPr>
    </w:p>
    <w:p w14:paraId="31838BCE"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b/>
          <w:bCs/>
          <w:sz w:val="28"/>
          <w:szCs w:val="28"/>
        </w:rPr>
        <w:t>7.4 Зарядные станции и пункты зарядки для электромобилей</w:t>
      </w:r>
    </w:p>
    <w:p w14:paraId="1E9732E2"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7.4.1 Зарядные станции и пункты зарядки для электромобилей, интегрированные в жилые и общественные здания, как приемники электроэнергии подразделяют на следующие категории:</w:t>
      </w:r>
    </w:p>
    <w:p w14:paraId="2987C1CC"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 тип 1 – номинальный ток не превышает 16 А, номинальное напряжение 230 В при однофазном и 400 В при трехфазном подключении (бытовые зарядные станции);</w:t>
      </w:r>
    </w:p>
    <w:p w14:paraId="582283B4"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lastRenderedPageBreak/>
        <w:t>- тип 2 – номинальный ток не превышает 32 А, номинальное напряжение 230 В при однофазном и 400 В при трехфазном подключении (медленные зарядные станции);</w:t>
      </w:r>
    </w:p>
    <w:p w14:paraId="3F236D01"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 тип 3 – номинальный ток не превышает 63 А, номинальное напряжение 400 В при трехфазном подключении (стандартные зарядные станции);</w:t>
      </w:r>
    </w:p>
    <w:p w14:paraId="4D198652"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 тип 4 – номинальный ток превышает 63 А, номинальное напряжение 400 В при трехфазном подключении (быстрые зарядные станции).</w:t>
      </w:r>
    </w:p>
    <w:p w14:paraId="6742D227"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7.4.2 Объединение зарядных станций и пунктов зарядки для электромобилей в групповые цепи не допускается.</w:t>
      </w:r>
    </w:p>
    <w:p w14:paraId="0984FE42"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 xml:space="preserve">Подключение зарядных станций и пунктов зарядки электромобилей типов 3, 4 следует осуществлять непосредственно от ВРУ, ГРЩ здания или РУ-0,4 </w:t>
      </w:r>
      <w:proofErr w:type="spellStart"/>
      <w:r w:rsidRPr="00E058C7">
        <w:rPr>
          <w:rFonts w:ascii="Times New Roman" w:hAnsi="Times New Roman" w:cs="Times New Roman"/>
          <w:sz w:val="28"/>
          <w:szCs w:val="28"/>
        </w:rPr>
        <w:t>кВ</w:t>
      </w:r>
      <w:proofErr w:type="spellEnd"/>
      <w:r w:rsidRPr="00E058C7">
        <w:rPr>
          <w:rFonts w:ascii="Times New Roman" w:hAnsi="Times New Roman" w:cs="Times New Roman"/>
          <w:sz w:val="28"/>
          <w:szCs w:val="28"/>
        </w:rPr>
        <w:t xml:space="preserve"> ТП.</w:t>
      </w:r>
    </w:p>
    <w:p w14:paraId="4E1AE685"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Размещение зарядных станций и пунктов зарядки для электромобилей типа 4 во встроенных, пристроенных и встроенно-пристроенных помещениях жилых и общественных зданий не допускается.</w:t>
      </w:r>
    </w:p>
    <w:p w14:paraId="790A4D29"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Допускается подключение зарядных станций и пунктов зарядки для электромобилей типов 1, 2 от групповых осветительных или силовых щитков.</w:t>
      </w:r>
    </w:p>
    <w:p w14:paraId="1B3F1DBA"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7.4.3 Зарядные станции и пункты зарядки для электромобилей типов 2, 3 следует предусматривать для стоянок персонала общественных зданий. Зарядные станции типов 1–3 следует предусматривать для частных парковочных мест в многоквартирных жилых зданиях и отдельно стоящих многоуровневых стоянках автомобилей.</w:t>
      </w:r>
    </w:p>
    <w:p w14:paraId="5F64178C"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Для гостевых стоянок автомобилей общественных зданий следует предусматривать зарядные станции и пункты зарядки для электромобилей типов 3, 4.</w:t>
      </w:r>
    </w:p>
    <w:p w14:paraId="1DE851CB"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Применение зарядных станций и пунктов зарядки для электромобилей типа 1 следует предусматривать по заданию на проектирование для индивидуальных и блокированных жилых домов.</w:t>
      </w:r>
    </w:p>
    <w:p w14:paraId="74969CDA"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7.4.4 При определении расчетных нагрузок зданий зарядные станции и пункты зарядки для электромобилей следует относить к силовому оборудованию.</w:t>
      </w:r>
    </w:p>
    <w:p w14:paraId="510C5BAB"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Количество мест для хранения электромобилей, оборудуемых зарядными устройствами для электромобилей, определяется в соответствии с СП 42.13330, региональными нормативными правовыми актами по градостроительному проектированию и профильными нормативными документами, регулирующими правила проектирования зданий и сооружений.</w:t>
      </w:r>
    </w:p>
    <w:p w14:paraId="62258E5A"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r w:rsidRPr="00E058C7">
        <w:rPr>
          <w:rFonts w:ascii="Times New Roman" w:hAnsi="Times New Roman" w:cs="Times New Roman"/>
          <w:sz w:val="28"/>
          <w:szCs w:val="28"/>
        </w:rPr>
        <w:t xml:space="preserve">При расчете нагрузок от зарядных станций и пунктов зарядки для электромобилей следует руководствоваться коэффициентами спроса </w:t>
      </w:r>
      <w:proofErr w:type="spellStart"/>
      <w:proofErr w:type="gramStart"/>
      <w:r w:rsidRPr="00E058C7">
        <w:rPr>
          <w:rFonts w:ascii="Times New Roman" w:hAnsi="Times New Roman" w:cs="Times New Roman"/>
          <w:i/>
          <w:sz w:val="28"/>
          <w:szCs w:val="28"/>
        </w:rPr>
        <w:t>К</w:t>
      </w:r>
      <w:r w:rsidRPr="00E058C7">
        <w:rPr>
          <w:rFonts w:ascii="Times New Roman" w:hAnsi="Times New Roman" w:cs="Times New Roman"/>
          <w:sz w:val="28"/>
          <w:szCs w:val="28"/>
          <w:vertAlign w:val="subscript"/>
        </w:rPr>
        <w:t>с.з</w:t>
      </w:r>
      <w:proofErr w:type="spellEnd"/>
      <w:proofErr w:type="gramEnd"/>
      <w:r w:rsidRPr="00E058C7">
        <w:rPr>
          <w:rFonts w:ascii="Times New Roman" w:hAnsi="Times New Roman" w:cs="Times New Roman"/>
          <w:sz w:val="28"/>
          <w:szCs w:val="28"/>
        </w:rPr>
        <w:t>, приведенными в таблице 7.15.</w:t>
      </w:r>
    </w:p>
    <w:p w14:paraId="55D30DBA"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p>
    <w:p w14:paraId="1CC27C27" w14:textId="77777777" w:rsidR="00E058C7" w:rsidRPr="00E058C7" w:rsidRDefault="00E058C7" w:rsidP="00E058C7">
      <w:pPr>
        <w:adjustRightInd/>
        <w:spacing w:line="216" w:lineRule="auto"/>
        <w:ind w:left="2127" w:hanging="2127"/>
        <w:jc w:val="both"/>
        <w:rPr>
          <w:rFonts w:ascii="Times New Roman" w:hAnsi="Times New Roman" w:cs="Times New Roman"/>
          <w:sz w:val="28"/>
          <w:szCs w:val="28"/>
        </w:rPr>
      </w:pPr>
      <w:r w:rsidRPr="00E058C7">
        <w:rPr>
          <w:rFonts w:ascii="Times New Roman" w:hAnsi="Times New Roman" w:cs="Times New Roman"/>
          <w:spacing w:val="40"/>
          <w:sz w:val="28"/>
          <w:szCs w:val="28"/>
        </w:rPr>
        <w:t>Таблица</w:t>
      </w:r>
      <w:r w:rsidRPr="00E058C7">
        <w:rPr>
          <w:rFonts w:ascii="Times New Roman" w:hAnsi="Times New Roman" w:cs="Times New Roman"/>
          <w:sz w:val="28"/>
          <w:szCs w:val="28"/>
        </w:rPr>
        <w:t xml:space="preserve"> 7.15 – </w:t>
      </w:r>
      <w:r w:rsidRPr="00E058C7">
        <w:rPr>
          <w:rFonts w:ascii="Times New Roman" w:hAnsi="Times New Roman" w:cs="Times New Roman"/>
          <w:b/>
          <w:bCs/>
          <w:sz w:val="28"/>
          <w:szCs w:val="28"/>
        </w:rPr>
        <w:t xml:space="preserve">Коэффициенты спроса </w:t>
      </w:r>
      <w:proofErr w:type="spellStart"/>
      <w:proofErr w:type="gramStart"/>
      <w:r w:rsidRPr="00E058C7">
        <w:rPr>
          <w:rFonts w:ascii="Times New Roman" w:hAnsi="Times New Roman" w:cs="Times New Roman"/>
          <w:b/>
          <w:bCs/>
          <w:i/>
          <w:sz w:val="28"/>
          <w:szCs w:val="28"/>
        </w:rPr>
        <w:t>К</w:t>
      </w:r>
      <w:r w:rsidRPr="00E058C7">
        <w:rPr>
          <w:rFonts w:ascii="Times New Roman" w:hAnsi="Times New Roman" w:cs="Times New Roman"/>
          <w:b/>
          <w:bCs/>
          <w:sz w:val="28"/>
          <w:szCs w:val="28"/>
          <w:vertAlign w:val="subscript"/>
        </w:rPr>
        <w:t>с.з</w:t>
      </w:r>
      <w:proofErr w:type="spellEnd"/>
      <w:proofErr w:type="gramEnd"/>
      <w:r w:rsidRPr="00E058C7">
        <w:rPr>
          <w:rFonts w:ascii="Times New Roman" w:hAnsi="Times New Roman" w:cs="Times New Roman"/>
          <w:b/>
          <w:bCs/>
          <w:sz w:val="28"/>
          <w:szCs w:val="28"/>
        </w:rPr>
        <w:t xml:space="preserve"> зарядных станций и пунктов зарядки для электромобилей для жилых зданий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1164"/>
        <w:gridCol w:w="1171"/>
        <w:gridCol w:w="989"/>
        <w:gridCol w:w="989"/>
        <w:gridCol w:w="1172"/>
        <w:gridCol w:w="1315"/>
      </w:tblGrid>
      <w:tr w:rsidR="00E058C7" w:rsidRPr="00E058C7" w14:paraId="34A73A16" w14:textId="77777777" w:rsidTr="00E11111">
        <w:tc>
          <w:tcPr>
            <w:tcW w:w="2544" w:type="dxa"/>
            <w:vMerge w:val="restart"/>
            <w:shd w:val="clear" w:color="auto" w:fill="auto"/>
          </w:tcPr>
          <w:p w14:paraId="6C21A700" w14:textId="77777777" w:rsidR="00E058C7" w:rsidRPr="00E058C7" w:rsidRDefault="00E058C7" w:rsidP="00E058C7">
            <w:pPr>
              <w:adjustRightInd/>
              <w:spacing w:line="216" w:lineRule="auto"/>
              <w:jc w:val="center"/>
              <w:rPr>
                <w:rFonts w:ascii="Times New Roman" w:hAnsi="Times New Roman" w:cs="Times New Roman"/>
                <w:sz w:val="22"/>
                <w:szCs w:val="22"/>
              </w:rPr>
            </w:pPr>
            <w:r w:rsidRPr="00E058C7">
              <w:rPr>
                <w:rFonts w:ascii="Times New Roman" w:hAnsi="Times New Roman" w:cs="Times New Roman"/>
                <w:sz w:val="22"/>
                <w:szCs w:val="22"/>
              </w:rPr>
              <w:t>Тип зарядных станций</w:t>
            </w:r>
          </w:p>
        </w:tc>
        <w:tc>
          <w:tcPr>
            <w:tcW w:w="6800" w:type="dxa"/>
            <w:gridSpan w:val="6"/>
            <w:shd w:val="clear" w:color="auto" w:fill="auto"/>
          </w:tcPr>
          <w:p w14:paraId="6210AC1A" w14:textId="77777777" w:rsidR="00E058C7" w:rsidRPr="00E058C7" w:rsidRDefault="00E058C7" w:rsidP="00E058C7">
            <w:pPr>
              <w:adjustRightInd/>
              <w:spacing w:line="216" w:lineRule="auto"/>
              <w:jc w:val="center"/>
              <w:rPr>
                <w:rFonts w:ascii="Times New Roman" w:hAnsi="Times New Roman" w:cs="Times New Roman"/>
                <w:sz w:val="22"/>
                <w:szCs w:val="22"/>
              </w:rPr>
            </w:pPr>
            <w:proofErr w:type="spellStart"/>
            <w:proofErr w:type="gramStart"/>
            <w:r w:rsidRPr="00E058C7">
              <w:rPr>
                <w:rFonts w:ascii="Times New Roman" w:hAnsi="Times New Roman" w:cs="Times New Roman"/>
                <w:i/>
                <w:sz w:val="22"/>
                <w:szCs w:val="22"/>
              </w:rPr>
              <w:t>К</w:t>
            </w:r>
            <w:r w:rsidRPr="00E058C7">
              <w:rPr>
                <w:rFonts w:ascii="Times New Roman" w:hAnsi="Times New Roman" w:cs="Times New Roman"/>
                <w:sz w:val="22"/>
                <w:szCs w:val="22"/>
                <w:vertAlign w:val="subscript"/>
              </w:rPr>
              <w:t>с.з</w:t>
            </w:r>
            <w:proofErr w:type="spellEnd"/>
            <w:proofErr w:type="gramEnd"/>
            <w:r w:rsidRPr="00E058C7">
              <w:rPr>
                <w:rFonts w:ascii="Times New Roman" w:hAnsi="Times New Roman" w:cs="Times New Roman"/>
                <w:sz w:val="22"/>
                <w:szCs w:val="22"/>
              </w:rPr>
              <w:t xml:space="preserve"> зарядных станций при числе электроприемников</w:t>
            </w:r>
          </w:p>
        </w:tc>
      </w:tr>
      <w:tr w:rsidR="00E058C7" w:rsidRPr="00E058C7" w14:paraId="12CF4893" w14:textId="77777777" w:rsidTr="00E11111">
        <w:tc>
          <w:tcPr>
            <w:tcW w:w="2544" w:type="dxa"/>
            <w:vMerge/>
            <w:shd w:val="clear" w:color="auto" w:fill="auto"/>
          </w:tcPr>
          <w:p w14:paraId="0E6C3344" w14:textId="77777777" w:rsidR="00E058C7" w:rsidRPr="00E058C7" w:rsidRDefault="00E058C7" w:rsidP="00E058C7">
            <w:pPr>
              <w:adjustRightInd/>
              <w:spacing w:line="216" w:lineRule="auto"/>
              <w:jc w:val="center"/>
              <w:rPr>
                <w:rFonts w:ascii="Times New Roman" w:hAnsi="Times New Roman" w:cs="Times New Roman"/>
                <w:sz w:val="22"/>
                <w:szCs w:val="22"/>
              </w:rPr>
            </w:pPr>
          </w:p>
        </w:tc>
        <w:tc>
          <w:tcPr>
            <w:tcW w:w="1164" w:type="dxa"/>
            <w:shd w:val="clear" w:color="auto" w:fill="auto"/>
          </w:tcPr>
          <w:p w14:paraId="67F75FF0" w14:textId="77777777" w:rsidR="00E058C7" w:rsidRPr="00E058C7" w:rsidRDefault="00E058C7" w:rsidP="00E058C7">
            <w:pPr>
              <w:adjustRightInd/>
              <w:spacing w:line="216" w:lineRule="auto"/>
              <w:jc w:val="center"/>
              <w:rPr>
                <w:rFonts w:ascii="Times New Roman" w:hAnsi="Times New Roman" w:cs="Times New Roman"/>
                <w:sz w:val="22"/>
                <w:szCs w:val="22"/>
              </w:rPr>
            </w:pPr>
            <w:r w:rsidRPr="00E058C7">
              <w:rPr>
                <w:rFonts w:ascii="Times New Roman" w:hAnsi="Times New Roman" w:cs="Times New Roman"/>
                <w:sz w:val="22"/>
                <w:szCs w:val="22"/>
              </w:rPr>
              <w:t>1–3</w:t>
            </w:r>
          </w:p>
        </w:tc>
        <w:tc>
          <w:tcPr>
            <w:tcW w:w="1171" w:type="dxa"/>
            <w:shd w:val="clear" w:color="auto" w:fill="auto"/>
          </w:tcPr>
          <w:p w14:paraId="182868C9" w14:textId="77777777" w:rsidR="00E058C7" w:rsidRPr="00E058C7" w:rsidRDefault="00E058C7" w:rsidP="00E058C7">
            <w:pPr>
              <w:adjustRightInd/>
              <w:spacing w:line="216" w:lineRule="auto"/>
              <w:jc w:val="center"/>
              <w:rPr>
                <w:rFonts w:ascii="Times New Roman" w:hAnsi="Times New Roman" w:cs="Times New Roman"/>
                <w:sz w:val="22"/>
                <w:szCs w:val="22"/>
              </w:rPr>
            </w:pPr>
            <w:r w:rsidRPr="00E058C7">
              <w:rPr>
                <w:rFonts w:ascii="Times New Roman" w:hAnsi="Times New Roman" w:cs="Times New Roman"/>
                <w:sz w:val="22"/>
                <w:szCs w:val="22"/>
              </w:rPr>
              <w:t>4–8</w:t>
            </w:r>
          </w:p>
        </w:tc>
        <w:tc>
          <w:tcPr>
            <w:tcW w:w="989" w:type="dxa"/>
            <w:shd w:val="clear" w:color="auto" w:fill="auto"/>
          </w:tcPr>
          <w:p w14:paraId="61489E64" w14:textId="77777777" w:rsidR="00E058C7" w:rsidRPr="00E058C7" w:rsidRDefault="00E058C7" w:rsidP="00E058C7">
            <w:pPr>
              <w:adjustRightInd/>
              <w:spacing w:line="216" w:lineRule="auto"/>
              <w:jc w:val="center"/>
              <w:rPr>
                <w:rFonts w:ascii="Times New Roman" w:hAnsi="Times New Roman" w:cs="Times New Roman"/>
                <w:sz w:val="22"/>
                <w:szCs w:val="22"/>
              </w:rPr>
            </w:pPr>
            <w:r w:rsidRPr="00E058C7">
              <w:rPr>
                <w:rFonts w:ascii="Times New Roman" w:hAnsi="Times New Roman" w:cs="Times New Roman"/>
                <w:sz w:val="22"/>
                <w:szCs w:val="22"/>
              </w:rPr>
              <w:t>9–15</w:t>
            </w:r>
          </w:p>
        </w:tc>
        <w:tc>
          <w:tcPr>
            <w:tcW w:w="989" w:type="dxa"/>
            <w:shd w:val="clear" w:color="auto" w:fill="auto"/>
          </w:tcPr>
          <w:p w14:paraId="39F14516" w14:textId="77777777" w:rsidR="00E058C7" w:rsidRPr="00E058C7" w:rsidRDefault="00E058C7" w:rsidP="00E058C7">
            <w:pPr>
              <w:adjustRightInd/>
              <w:spacing w:line="216" w:lineRule="auto"/>
              <w:jc w:val="center"/>
              <w:rPr>
                <w:rFonts w:ascii="Times New Roman" w:hAnsi="Times New Roman" w:cs="Times New Roman"/>
                <w:sz w:val="22"/>
                <w:szCs w:val="22"/>
              </w:rPr>
            </w:pPr>
            <w:r w:rsidRPr="00E058C7">
              <w:rPr>
                <w:rFonts w:ascii="Times New Roman" w:hAnsi="Times New Roman" w:cs="Times New Roman"/>
                <w:sz w:val="22"/>
                <w:szCs w:val="22"/>
              </w:rPr>
              <w:t>16–25</w:t>
            </w:r>
          </w:p>
        </w:tc>
        <w:tc>
          <w:tcPr>
            <w:tcW w:w="1172" w:type="dxa"/>
            <w:shd w:val="clear" w:color="auto" w:fill="auto"/>
          </w:tcPr>
          <w:p w14:paraId="77F41FE6" w14:textId="77777777" w:rsidR="00E058C7" w:rsidRPr="00E058C7" w:rsidRDefault="00E058C7" w:rsidP="00E058C7">
            <w:pPr>
              <w:adjustRightInd/>
              <w:spacing w:line="216" w:lineRule="auto"/>
              <w:jc w:val="center"/>
              <w:rPr>
                <w:rFonts w:ascii="Times New Roman" w:hAnsi="Times New Roman" w:cs="Times New Roman"/>
                <w:sz w:val="22"/>
                <w:szCs w:val="22"/>
              </w:rPr>
            </w:pPr>
            <w:r w:rsidRPr="00E058C7">
              <w:rPr>
                <w:rFonts w:ascii="Times New Roman" w:hAnsi="Times New Roman" w:cs="Times New Roman"/>
                <w:sz w:val="22"/>
                <w:szCs w:val="22"/>
              </w:rPr>
              <w:t>26–40</w:t>
            </w:r>
          </w:p>
        </w:tc>
        <w:tc>
          <w:tcPr>
            <w:tcW w:w="1315" w:type="dxa"/>
            <w:shd w:val="clear" w:color="auto" w:fill="auto"/>
          </w:tcPr>
          <w:p w14:paraId="6B78C29F" w14:textId="77777777" w:rsidR="00E058C7" w:rsidRPr="00E058C7" w:rsidRDefault="00E058C7" w:rsidP="00E058C7">
            <w:pPr>
              <w:adjustRightInd/>
              <w:spacing w:line="216" w:lineRule="auto"/>
              <w:jc w:val="center"/>
              <w:rPr>
                <w:rFonts w:ascii="Times New Roman" w:hAnsi="Times New Roman" w:cs="Times New Roman"/>
                <w:sz w:val="22"/>
                <w:szCs w:val="22"/>
              </w:rPr>
            </w:pPr>
            <w:r w:rsidRPr="00E058C7">
              <w:rPr>
                <w:rFonts w:ascii="Times New Roman" w:hAnsi="Times New Roman" w:cs="Times New Roman"/>
                <w:sz w:val="22"/>
                <w:szCs w:val="22"/>
              </w:rPr>
              <w:t>Свыше 40</w:t>
            </w:r>
          </w:p>
        </w:tc>
      </w:tr>
      <w:tr w:rsidR="00E058C7" w:rsidRPr="00E058C7" w14:paraId="65A35D4B" w14:textId="77777777" w:rsidTr="00E11111">
        <w:tc>
          <w:tcPr>
            <w:tcW w:w="2544" w:type="dxa"/>
            <w:shd w:val="clear" w:color="auto" w:fill="auto"/>
          </w:tcPr>
          <w:p w14:paraId="351FD7CA" w14:textId="77777777" w:rsidR="00E058C7" w:rsidRPr="00E058C7" w:rsidRDefault="00E058C7" w:rsidP="00E058C7">
            <w:pPr>
              <w:adjustRightInd/>
              <w:spacing w:line="216" w:lineRule="auto"/>
              <w:jc w:val="both"/>
              <w:rPr>
                <w:rFonts w:ascii="Times New Roman" w:hAnsi="Times New Roman" w:cs="Times New Roman"/>
                <w:sz w:val="24"/>
                <w:szCs w:val="24"/>
              </w:rPr>
            </w:pPr>
            <w:r w:rsidRPr="00E058C7">
              <w:rPr>
                <w:rFonts w:ascii="Times New Roman" w:hAnsi="Times New Roman" w:cs="Times New Roman"/>
                <w:sz w:val="24"/>
                <w:szCs w:val="24"/>
              </w:rPr>
              <w:t>Тип 1</w:t>
            </w:r>
          </w:p>
        </w:tc>
        <w:tc>
          <w:tcPr>
            <w:tcW w:w="1164" w:type="dxa"/>
            <w:shd w:val="clear" w:color="auto" w:fill="FFFFFF"/>
          </w:tcPr>
          <w:p w14:paraId="21A6368D" w14:textId="77777777" w:rsidR="00E058C7" w:rsidRPr="00E058C7" w:rsidRDefault="00E058C7" w:rsidP="00E058C7">
            <w:pPr>
              <w:adjustRightInd/>
              <w:spacing w:line="216" w:lineRule="auto"/>
              <w:jc w:val="center"/>
              <w:rPr>
                <w:rFonts w:ascii="Times New Roman" w:hAnsi="Times New Roman" w:cs="Times New Roman"/>
                <w:sz w:val="24"/>
                <w:szCs w:val="24"/>
              </w:rPr>
            </w:pPr>
            <w:r w:rsidRPr="00E058C7">
              <w:rPr>
                <w:rFonts w:ascii="Times New Roman" w:hAnsi="Times New Roman" w:cs="Times New Roman"/>
                <w:sz w:val="24"/>
                <w:szCs w:val="24"/>
              </w:rPr>
              <w:t>1</w:t>
            </w:r>
          </w:p>
        </w:tc>
        <w:tc>
          <w:tcPr>
            <w:tcW w:w="1171" w:type="dxa"/>
            <w:shd w:val="clear" w:color="auto" w:fill="FFFFFF"/>
          </w:tcPr>
          <w:p w14:paraId="008794B8" w14:textId="77777777" w:rsidR="00E058C7" w:rsidRPr="00E058C7" w:rsidRDefault="00E058C7" w:rsidP="00E058C7">
            <w:pPr>
              <w:adjustRightInd/>
              <w:spacing w:line="216" w:lineRule="auto"/>
              <w:jc w:val="center"/>
              <w:rPr>
                <w:rFonts w:ascii="Times New Roman" w:hAnsi="Times New Roman" w:cs="Times New Roman"/>
                <w:sz w:val="24"/>
                <w:szCs w:val="24"/>
              </w:rPr>
            </w:pPr>
            <w:r w:rsidRPr="00E058C7">
              <w:rPr>
                <w:rFonts w:ascii="Times New Roman" w:hAnsi="Times New Roman" w:cs="Times New Roman"/>
                <w:sz w:val="24"/>
                <w:szCs w:val="24"/>
              </w:rPr>
              <w:t>0,9</w:t>
            </w:r>
          </w:p>
        </w:tc>
        <w:tc>
          <w:tcPr>
            <w:tcW w:w="989" w:type="dxa"/>
            <w:shd w:val="clear" w:color="auto" w:fill="FFFFFF"/>
          </w:tcPr>
          <w:p w14:paraId="6C6113FC" w14:textId="77777777" w:rsidR="00E058C7" w:rsidRPr="00E058C7" w:rsidRDefault="00E058C7" w:rsidP="00E058C7">
            <w:pPr>
              <w:adjustRightInd/>
              <w:spacing w:line="216" w:lineRule="auto"/>
              <w:jc w:val="center"/>
              <w:rPr>
                <w:rFonts w:ascii="Times New Roman" w:hAnsi="Times New Roman" w:cs="Times New Roman"/>
                <w:sz w:val="24"/>
                <w:szCs w:val="24"/>
              </w:rPr>
            </w:pPr>
            <w:r w:rsidRPr="00E058C7">
              <w:rPr>
                <w:rFonts w:ascii="Times New Roman" w:hAnsi="Times New Roman" w:cs="Times New Roman"/>
                <w:sz w:val="24"/>
                <w:szCs w:val="24"/>
              </w:rPr>
              <w:t>0,8</w:t>
            </w:r>
          </w:p>
        </w:tc>
        <w:tc>
          <w:tcPr>
            <w:tcW w:w="989" w:type="dxa"/>
            <w:shd w:val="clear" w:color="auto" w:fill="FFFFFF"/>
          </w:tcPr>
          <w:p w14:paraId="63488CC7"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68</w:t>
            </w:r>
          </w:p>
        </w:tc>
        <w:tc>
          <w:tcPr>
            <w:tcW w:w="1172" w:type="dxa"/>
            <w:shd w:val="clear" w:color="auto" w:fill="FFFFFF"/>
          </w:tcPr>
          <w:p w14:paraId="714D98C3" w14:textId="77777777" w:rsidR="00E058C7" w:rsidRPr="00E058C7" w:rsidRDefault="00E058C7" w:rsidP="00E058C7">
            <w:pPr>
              <w:adjustRightInd/>
              <w:spacing w:line="216" w:lineRule="auto"/>
              <w:jc w:val="center"/>
              <w:rPr>
                <w:rFonts w:ascii="Times New Roman" w:hAnsi="Times New Roman" w:cs="Times New Roman"/>
                <w:sz w:val="24"/>
                <w:szCs w:val="24"/>
              </w:rPr>
            </w:pPr>
            <w:r w:rsidRPr="00E058C7">
              <w:rPr>
                <w:rFonts w:ascii="Times New Roman" w:hAnsi="Times New Roman" w:cs="Times New Roman"/>
                <w:sz w:val="24"/>
                <w:szCs w:val="24"/>
              </w:rPr>
              <w:t>0,6</w:t>
            </w:r>
          </w:p>
        </w:tc>
        <w:tc>
          <w:tcPr>
            <w:tcW w:w="1315" w:type="dxa"/>
            <w:shd w:val="clear" w:color="auto" w:fill="FFFFFF"/>
          </w:tcPr>
          <w:p w14:paraId="48EA7550"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55</w:t>
            </w:r>
          </w:p>
        </w:tc>
      </w:tr>
      <w:tr w:rsidR="00E058C7" w:rsidRPr="00E058C7" w14:paraId="0E5F9626" w14:textId="77777777" w:rsidTr="00E11111">
        <w:tc>
          <w:tcPr>
            <w:tcW w:w="2544" w:type="dxa"/>
            <w:shd w:val="clear" w:color="auto" w:fill="auto"/>
          </w:tcPr>
          <w:p w14:paraId="473F0147" w14:textId="77777777" w:rsidR="00E058C7" w:rsidRPr="00E058C7" w:rsidRDefault="00E058C7" w:rsidP="00E058C7">
            <w:pPr>
              <w:adjustRightInd/>
              <w:spacing w:line="216" w:lineRule="auto"/>
              <w:jc w:val="both"/>
              <w:rPr>
                <w:rFonts w:ascii="Times New Roman" w:hAnsi="Times New Roman" w:cs="Times New Roman"/>
                <w:sz w:val="24"/>
                <w:szCs w:val="24"/>
              </w:rPr>
            </w:pPr>
            <w:r w:rsidRPr="00E058C7">
              <w:rPr>
                <w:rFonts w:ascii="Times New Roman" w:hAnsi="Times New Roman" w:cs="Times New Roman"/>
                <w:sz w:val="24"/>
                <w:szCs w:val="24"/>
              </w:rPr>
              <w:t>Тип 2</w:t>
            </w:r>
          </w:p>
        </w:tc>
        <w:tc>
          <w:tcPr>
            <w:tcW w:w="1164" w:type="dxa"/>
            <w:shd w:val="clear" w:color="auto" w:fill="FFFFFF"/>
          </w:tcPr>
          <w:p w14:paraId="5720E45F" w14:textId="77777777" w:rsidR="00E058C7" w:rsidRPr="00E058C7" w:rsidRDefault="00E058C7" w:rsidP="00E058C7">
            <w:pPr>
              <w:adjustRightInd/>
              <w:spacing w:line="216" w:lineRule="auto"/>
              <w:jc w:val="center"/>
              <w:rPr>
                <w:rFonts w:ascii="Times New Roman" w:hAnsi="Times New Roman" w:cs="Times New Roman"/>
                <w:sz w:val="24"/>
                <w:szCs w:val="24"/>
              </w:rPr>
            </w:pPr>
            <w:r w:rsidRPr="00E058C7">
              <w:rPr>
                <w:rFonts w:ascii="Times New Roman" w:hAnsi="Times New Roman" w:cs="Times New Roman"/>
                <w:sz w:val="24"/>
                <w:szCs w:val="24"/>
              </w:rPr>
              <w:t>1</w:t>
            </w:r>
          </w:p>
        </w:tc>
        <w:tc>
          <w:tcPr>
            <w:tcW w:w="1171" w:type="dxa"/>
            <w:shd w:val="clear" w:color="auto" w:fill="FFFFFF"/>
          </w:tcPr>
          <w:p w14:paraId="23E5F9B7" w14:textId="77777777" w:rsidR="00E058C7" w:rsidRPr="00E058C7" w:rsidRDefault="00E058C7" w:rsidP="00E058C7">
            <w:pPr>
              <w:adjustRightInd/>
              <w:spacing w:line="216" w:lineRule="auto"/>
              <w:jc w:val="center"/>
              <w:rPr>
                <w:rFonts w:ascii="Times New Roman" w:hAnsi="Times New Roman" w:cs="Times New Roman"/>
                <w:sz w:val="24"/>
                <w:szCs w:val="24"/>
              </w:rPr>
            </w:pPr>
            <w:r w:rsidRPr="00E058C7">
              <w:rPr>
                <w:rFonts w:ascii="Times New Roman" w:hAnsi="Times New Roman" w:cs="Times New Roman"/>
                <w:sz w:val="24"/>
                <w:szCs w:val="24"/>
              </w:rPr>
              <w:t>0,88</w:t>
            </w:r>
          </w:p>
        </w:tc>
        <w:tc>
          <w:tcPr>
            <w:tcW w:w="989" w:type="dxa"/>
            <w:shd w:val="clear" w:color="auto" w:fill="FFFFFF"/>
          </w:tcPr>
          <w:p w14:paraId="48A995DB"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0,7</w:t>
            </w:r>
            <w:r w:rsidRPr="00E058C7">
              <w:rPr>
                <w:rFonts w:ascii="Times New Roman" w:hAnsi="Times New Roman" w:cs="Times New Roman"/>
                <w:sz w:val="24"/>
                <w:szCs w:val="24"/>
                <w:lang w:val="en-US"/>
              </w:rPr>
              <w:t>3</w:t>
            </w:r>
          </w:p>
        </w:tc>
        <w:tc>
          <w:tcPr>
            <w:tcW w:w="989" w:type="dxa"/>
            <w:shd w:val="clear" w:color="auto" w:fill="FFFFFF"/>
          </w:tcPr>
          <w:p w14:paraId="2CE6CB20"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64</w:t>
            </w:r>
          </w:p>
        </w:tc>
        <w:tc>
          <w:tcPr>
            <w:tcW w:w="1172" w:type="dxa"/>
            <w:shd w:val="clear" w:color="auto" w:fill="FFFFFF"/>
          </w:tcPr>
          <w:p w14:paraId="2D0B58ED"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55</w:t>
            </w:r>
          </w:p>
        </w:tc>
        <w:tc>
          <w:tcPr>
            <w:tcW w:w="1315" w:type="dxa"/>
            <w:shd w:val="clear" w:color="auto" w:fill="FFFFFF"/>
          </w:tcPr>
          <w:p w14:paraId="275F4ED2"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47</w:t>
            </w:r>
          </w:p>
        </w:tc>
      </w:tr>
      <w:tr w:rsidR="00E058C7" w:rsidRPr="00E058C7" w14:paraId="4970E9B3" w14:textId="77777777" w:rsidTr="00E11111">
        <w:tc>
          <w:tcPr>
            <w:tcW w:w="2544" w:type="dxa"/>
            <w:shd w:val="clear" w:color="auto" w:fill="auto"/>
          </w:tcPr>
          <w:p w14:paraId="040FEAB4" w14:textId="77777777" w:rsidR="00E058C7" w:rsidRPr="00E058C7" w:rsidRDefault="00E058C7" w:rsidP="00E058C7">
            <w:pPr>
              <w:adjustRightInd/>
              <w:spacing w:line="216" w:lineRule="auto"/>
              <w:jc w:val="both"/>
              <w:rPr>
                <w:rFonts w:ascii="Times New Roman" w:hAnsi="Times New Roman" w:cs="Times New Roman"/>
                <w:sz w:val="24"/>
                <w:szCs w:val="24"/>
              </w:rPr>
            </w:pPr>
            <w:r w:rsidRPr="00E058C7">
              <w:rPr>
                <w:rFonts w:ascii="Times New Roman" w:hAnsi="Times New Roman" w:cs="Times New Roman"/>
                <w:sz w:val="24"/>
                <w:szCs w:val="24"/>
              </w:rPr>
              <w:t>Тип 3</w:t>
            </w:r>
          </w:p>
        </w:tc>
        <w:tc>
          <w:tcPr>
            <w:tcW w:w="1164" w:type="dxa"/>
            <w:shd w:val="clear" w:color="auto" w:fill="FFFFFF"/>
          </w:tcPr>
          <w:p w14:paraId="71ABA606" w14:textId="77777777" w:rsidR="00E058C7" w:rsidRPr="00E058C7" w:rsidRDefault="00E058C7" w:rsidP="00E058C7">
            <w:pPr>
              <w:adjustRightInd/>
              <w:spacing w:line="216" w:lineRule="auto"/>
              <w:jc w:val="center"/>
              <w:rPr>
                <w:rFonts w:ascii="Times New Roman" w:hAnsi="Times New Roman" w:cs="Times New Roman"/>
                <w:sz w:val="24"/>
                <w:szCs w:val="24"/>
              </w:rPr>
            </w:pPr>
            <w:r w:rsidRPr="00E058C7">
              <w:rPr>
                <w:rFonts w:ascii="Times New Roman" w:hAnsi="Times New Roman" w:cs="Times New Roman"/>
                <w:sz w:val="24"/>
                <w:szCs w:val="24"/>
              </w:rPr>
              <w:t>1</w:t>
            </w:r>
          </w:p>
        </w:tc>
        <w:tc>
          <w:tcPr>
            <w:tcW w:w="1171" w:type="dxa"/>
            <w:shd w:val="clear" w:color="auto" w:fill="FFFFFF"/>
          </w:tcPr>
          <w:p w14:paraId="610D1B94"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78</w:t>
            </w:r>
          </w:p>
        </w:tc>
        <w:tc>
          <w:tcPr>
            <w:tcW w:w="989" w:type="dxa"/>
            <w:shd w:val="clear" w:color="auto" w:fill="FFFFFF"/>
          </w:tcPr>
          <w:p w14:paraId="4EE7F014"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64</w:t>
            </w:r>
          </w:p>
        </w:tc>
        <w:tc>
          <w:tcPr>
            <w:tcW w:w="989" w:type="dxa"/>
            <w:shd w:val="clear" w:color="auto" w:fill="FFFFFF"/>
          </w:tcPr>
          <w:p w14:paraId="32F21E03"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52</w:t>
            </w:r>
          </w:p>
        </w:tc>
        <w:tc>
          <w:tcPr>
            <w:tcW w:w="1172" w:type="dxa"/>
            <w:shd w:val="clear" w:color="auto" w:fill="FFFFFF"/>
          </w:tcPr>
          <w:p w14:paraId="0D761E67"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43</w:t>
            </w:r>
          </w:p>
        </w:tc>
        <w:tc>
          <w:tcPr>
            <w:tcW w:w="1315" w:type="dxa"/>
            <w:shd w:val="clear" w:color="auto" w:fill="FFFFFF"/>
          </w:tcPr>
          <w:p w14:paraId="07790992"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36</w:t>
            </w:r>
          </w:p>
        </w:tc>
      </w:tr>
      <w:tr w:rsidR="00E058C7" w:rsidRPr="00E058C7" w14:paraId="7ED0D4C4" w14:textId="77777777" w:rsidTr="00E11111">
        <w:tc>
          <w:tcPr>
            <w:tcW w:w="2544" w:type="dxa"/>
            <w:shd w:val="clear" w:color="auto" w:fill="auto"/>
          </w:tcPr>
          <w:p w14:paraId="0BC252B2" w14:textId="77777777" w:rsidR="00E058C7" w:rsidRPr="00E058C7" w:rsidRDefault="00E058C7" w:rsidP="00E058C7">
            <w:pPr>
              <w:adjustRightInd/>
              <w:spacing w:line="216" w:lineRule="auto"/>
              <w:jc w:val="both"/>
              <w:rPr>
                <w:rFonts w:ascii="Times New Roman" w:hAnsi="Times New Roman" w:cs="Times New Roman"/>
                <w:sz w:val="24"/>
                <w:szCs w:val="24"/>
              </w:rPr>
            </w:pPr>
            <w:r w:rsidRPr="00E058C7">
              <w:rPr>
                <w:rFonts w:ascii="Times New Roman" w:hAnsi="Times New Roman" w:cs="Times New Roman"/>
                <w:sz w:val="24"/>
                <w:szCs w:val="24"/>
              </w:rPr>
              <w:t>Тип 4</w:t>
            </w:r>
          </w:p>
        </w:tc>
        <w:tc>
          <w:tcPr>
            <w:tcW w:w="1164" w:type="dxa"/>
            <w:shd w:val="clear" w:color="auto" w:fill="FFFFFF"/>
          </w:tcPr>
          <w:p w14:paraId="38EB21E6" w14:textId="77777777" w:rsidR="00E058C7" w:rsidRPr="00E058C7" w:rsidRDefault="00E058C7" w:rsidP="00E058C7">
            <w:pPr>
              <w:adjustRightInd/>
              <w:spacing w:line="216" w:lineRule="auto"/>
              <w:jc w:val="center"/>
              <w:rPr>
                <w:rFonts w:ascii="Times New Roman" w:hAnsi="Times New Roman" w:cs="Times New Roman"/>
                <w:sz w:val="24"/>
                <w:szCs w:val="24"/>
              </w:rPr>
            </w:pPr>
            <w:r w:rsidRPr="00E058C7">
              <w:rPr>
                <w:rFonts w:ascii="Times New Roman" w:hAnsi="Times New Roman" w:cs="Times New Roman"/>
                <w:sz w:val="24"/>
                <w:szCs w:val="24"/>
              </w:rPr>
              <w:t>0,9</w:t>
            </w:r>
          </w:p>
        </w:tc>
        <w:tc>
          <w:tcPr>
            <w:tcW w:w="1171" w:type="dxa"/>
            <w:shd w:val="clear" w:color="auto" w:fill="FFFFFF"/>
          </w:tcPr>
          <w:p w14:paraId="2F8046FA"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64</w:t>
            </w:r>
          </w:p>
        </w:tc>
        <w:tc>
          <w:tcPr>
            <w:tcW w:w="989" w:type="dxa"/>
            <w:shd w:val="clear" w:color="auto" w:fill="FFFFFF"/>
          </w:tcPr>
          <w:p w14:paraId="672FB72A"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49</w:t>
            </w:r>
          </w:p>
        </w:tc>
        <w:tc>
          <w:tcPr>
            <w:tcW w:w="989" w:type="dxa"/>
            <w:shd w:val="clear" w:color="auto" w:fill="FFFFFF"/>
          </w:tcPr>
          <w:p w14:paraId="2C92B800"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37</w:t>
            </w:r>
          </w:p>
        </w:tc>
        <w:tc>
          <w:tcPr>
            <w:tcW w:w="1172" w:type="dxa"/>
            <w:shd w:val="clear" w:color="auto" w:fill="FFFFFF"/>
          </w:tcPr>
          <w:p w14:paraId="13A9A780" w14:textId="77777777" w:rsidR="00E058C7" w:rsidRPr="00E058C7" w:rsidRDefault="00E058C7" w:rsidP="00E058C7">
            <w:pPr>
              <w:adjustRightInd/>
              <w:spacing w:line="216" w:lineRule="auto"/>
              <w:jc w:val="center"/>
              <w:rPr>
                <w:rFonts w:ascii="Times New Roman" w:hAnsi="Times New Roman" w:cs="Times New Roman"/>
                <w:sz w:val="24"/>
                <w:szCs w:val="24"/>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2</w:t>
            </w:r>
            <w:r w:rsidRPr="00E058C7">
              <w:rPr>
                <w:rFonts w:ascii="Times New Roman" w:hAnsi="Times New Roman" w:cs="Times New Roman"/>
                <w:sz w:val="24"/>
                <w:szCs w:val="24"/>
              </w:rPr>
              <w:t>8</w:t>
            </w:r>
          </w:p>
        </w:tc>
        <w:tc>
          <w:tcPr>
            <w:tcW w:w="1315" w:type="dxa"/>
            <w:shd w:val="clear" w:color="auto" w:fill="FFFFFF"/>
          </w:tcPr>
          <w:p w14:paraId="6E8BA89F" w14:textId="77777777" w:rsidR="00E058C7" w:rsidRPr="00E058C7" w:rsidRDefault="00E058C7" w:rsidP="00E058C7">
            <w:pPr>
              <w:adjustRightInd/>
              <w:spacing w:line="216" w:lineRule="auto"/>
              <w:jc w:val="center"/>
              <w:rPr>
                <w:rFonts w:ascii="Times New Roman" w:hAnsi="Times New Roman" w:cs="Times New Roman"/>
                <w:sz w:val="24"/>
                <w:szCs w:val="24"/>
                <w:lang w:val="en-US"/>
              </w:rPr>
            </w:pPr>
            <w:r w:rsidRPr="00E058C7">
              <w:rPr>
                <w:rFonts w:ascii="Times New Roman" w:hAnsi="Times New Roman" w:cs="Times New Roman"/>
                <w:sz w:val="24"/>
                <w:szCs w:val="24"/>
              </w:rPr>
              <w:t>0,</w:t>
            </w:r>
            <w:r w:rsidRPr="00E058C7">
              <w:rPr>
                <w:rFonts w:ascii="Times New Roman" w:hAnsi="Times New Roman" w:cs="Times New Roman"/>
                <w:sz w:val="24"/>
                <w:szCs w:val="24"/>
                <w:lang w:val="en-US"/>
              </w:rPr>
              <w:t>2</w:t>
            </w:r>
          </w:p>
        </w:tc>
      </w:tr>
    </w:tbl>
    <w:p w14:paraId="2C7F70E5" w14:textId="77777777" w:rsidR="00E058C7" w:rsidRPr="00E058C7" w:rsidRDefault="00E058C7" w:rsidP="00E058C7">
      <w:pPr>
        <w:adjustRightInd/>
        <w:spacing w:line="216" w:lineRule="auto"/>
        <w:ind w:firstLine="709"/>
        <w:jc w:val="both"/>
        <w:rPr>
          <w:rFonts w:ascii="Times New Roman" w:hAnsi="Times New Roman" w:cs="Times New Roman"/>
          <w:sz w:val="28"/>
          <w:szCs w:val="28"/>
        </w:rPr>
      </w:pPr>
    </w:p>
    <w:p w14:paraId="42E0DD11" w14:textId="7991495C" w:rsidR="00E058C7" w:rsidRDefault="00E058C7" w:rsidP="00E058C7">
      <w:pPr>
        <w:pStyle w:val="a3"/>
        <w:ind w:firstLine="567"/>
        <w:jc w:val="both"/>
        <w:rPr>
          <w:rFonts w:ascii="Times New Roman" w:eastAsia="Times New Roman" w:hAnsi="Times New Roman"/>
          <w:sz w:val="28"/>
          <w:szCs w:val="28"/>
          <w:lang w:eastAsia="ru-RU"/>
        </w:rPr>
      </w:pPr>
      <w:r w:rsidRPr="00E058C7">
        <w:rPr>
          <w:rFonts w:ascii="Times New Roman" w:eastAsia="Times New Roman" w:hAnsi="Times New Roman"/>
          <w:sz w:val="28"/>
          <w:szCs w:val="28"/>
          <w:lang w:eastAsia="ru-RU"/>
        </w:rPr>
        <w:t xml:space="preserve">7.4.5 При наличии автоматизации, регулирующей отпуск свободной мощности на нужды зарядной инфраструктуры согласно графику пиковых нагрузок жилых зданий, при определении расчетных нагрузок жилых зданий нагрузку от зарядной инфраструктуры допускается принимать коэффициент несовпадения максимумов </w:t>
      </w:r>
      <w:proofErr w:type="spellStart"/>
      <w:r w:rsidRPr="00E058C7">
        <w:rPr>
          <w:rFonts w:ascii="Times New Roman" w:eastAsia="Times New Roman" w:hAnsi="Times New Roman"/>
          <w:i/>
          <w:sz w:val="28"/>
          <w:szCs w:val="28"/>
          <w:lang w:eastAsia="ru-RU"/>
        </w:rPr>
        <w:t>К</w:t>
      </w:r>
      <w:r w:rsidRPr="00E058C7">
        <w:rPr>
          <w:rFonts w:ascii="Times New Roman" w:eastAsia="Times New Roman" w:hAnsi="Times New Roman"/>
          <w:sz w:val="28"/>
          <w:szCs w:val="28"/>
          <w:vertAlign w:val="subscript"/>
          <w:lang w:eastAsia="ru-RU"/>
        </w:rPr>
        <w:t>нм.з</w:t>
      </w:r>
      <w:proofErr w:type="spellEnd"/>
      <w:r w:rsidRPr="00E058C7">
        <w:rPr>
          <w:rFonts w:ascii="Times New Roman" w:eastAsia="Times New Roman" w:hAnsi="Times New Roman"/>
          <w:sz w:val="28"/>
          <w:szCs w:val="28"/>
          <w:lang w:eastAsia="ru-RU"/>
        </w:rPr>
        <w:t xml:space="preserve"> равным 0,25 к основной нагрузке жилых зданий.</w:t>
      </w:r>
    </w:p>
    <w:p w14:paraId="55B849D4" w14:textId="55BD4260" w:rsidR="00E058C7" w:rsidRDefault="00911E0A" w:rsidP="00E058C7">
      <w:pPr>
        <w:pStyle w:val="a3"/>
        <w:ind w:firstLine="567"/>
        <w:jc w:val="both"/>
        <w:rPr>
          <w:rFonts w:ascii="Times New Roman" w:hAnsi="Times New Roman"/>
          <w:b/>
          <w:sz w:val="28"/>
          <w:szCs w:val="28"/>
        </w:rPr>
      </w:pPr>
      <w:r>
        <w:rPr>
          <w:rFonts w:ascii="Times New Roman" w:hAnsi="Times New Roman"/>
          <w:b/>
          <w:sz w:val="28"/>
          <w:szCs w:val="28"/>
        </w:rPr>
        <w:t xml:space="preserve">Подраздел </w:t>
      </w:r>
      <w:r w:rsidR="00E058C7">
        <w:rPr>
          <w:rFonts w:ascii="Times New Roman" w:hAnsi="Times New Roman"/>
          <w:b/>
          <w:sz w:val="28"/>
          <w:szCs w:val="28"/>
        </w:rPr>
        <w:t>7.4 (Введен дополнительно, Изм. № 6).</w:t>
      </w:r>
    </w:p>
    <w:p w14:paraId="19BD5EB6" w14:textId="77777777" w:rsidR="003B4A45" w:rsidRPr="00A216BF" w:rsidRDefault="003B4A45" w:rsidP="00A216BF">
      <w:pPr>
        <w:shd w:val="clear" w:color="auto" w:fill="FFFFFF"/>
        <w:jc w:val="both"/>
        <w:rPr>
          <w:rFonts w:ascii="Times New Roman" w:hAnsi="Times New Roman" w:cs="Times New Roman"/>
          <w:bCs/>
          <w:sz w:val="28"/>
          <w:szCs w:val="28"/>
        </w:rPr>
      </w:pPr>
    </w:p>
    <w:p w14:paraId="10E72118" w14:textId="77777777" w:rsidR="003B4A45" w:rsidRPr="00A216BF" w:rsidRDefault="00B944FE" w:rsidP="00A216BF">
      <w:pPr>
        <w:shd w:val="clear" w:color="auto" w:fill="FFFFFF"/>
        <w:ind w:firstLine="567"/>
        <w:rPr>
          <w:rFonts w:ascii="Times New Roman" w:hAnsi="Times New Roman" w:cs="Times New Roman"/>
          <w:b/>
          <w:sz w:val="28"/>
          <w:szCs w:val="28"/>
        </w:rPr>
      </w:pPr>
      <w:bookmarkStart w:id="11" w:name="п8"/>
      <w:r w:rsidRPr="00A216BF">
        <w:rPr>
          <w:rFonts w:ascii="Times New Roman" w:hAnsi="Times New Roman" w:cs="Times New Roman"/>
          <w:b/>
          <w:sz w:val="28"/>
          <w:szCs w:val="28"/>
        </w:rPr>
        <w:t>8</w:t>
      </w:r>
      <w:r w:rsidR="003B4A45" w:rsidRPr="00A216BF">
        <w:rPr>
          <w:rFonts w:ascii="Times New Roman" w:hAnsi="Times New Roman" w:cs="Times New Roman"/>
          <w:b/>
          <w:sz w:val="28"/>
          <w:szCs w:val="28"/>
        </w:rPr>
        <w:t xml:space="preserve"> </w:t>
      </w:r>
      <w:r w:rsidR="004E7447" w:rsidRPr="00A216BF">
        <w:rPr>
          <w:rFonts w:ascii="Times New Roman" w:hAnsi="Times New Roman" w:cs="Times New Roman"/>
          <w:b/>
          <w:sz w:val="28"/>
          <w:szCs w:val="28"/>
        </w:rPr>
        <w:t>Схемы электрических сетей</w:t>
      </w:r>
      <w:bookmarkEnd w:id="11"/>
      <w:r w:rsidR="004E7447" w:rsidRPr="00A216BF">
        <w:rPr>
          <w:rFonts w:ascii="Times New Roman" w:hAnsi="Times New Roman" w:cs="Times New Roman"/>
          <w:b/>
          <w:sz w:val="28"/>
          <w:szCs w:val="28"/>
        </w:rPr>
        <w:t xml:space="preserve"> </w:t>
      </w:r>
    </w:p>
    <w:p w14:paraId="0DED594F" w14:textId="3F0B800F" w:rsidR="00242407" w:rsidRPr="00A216BF" w:rsidRDefault="004F142B" w:rsidP="00A216BF">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8.1 Схемы электрических сетей должны строиться исходя из требований, предъявляемых к электробезопасности, пожаробезопасности, электроснабжению и надежности электроснабжения электроприемников зданий. Как правило, схемы вводов, как с ручным управлением, так и с автоматическим (АВР), выполняют двухсекционными с </w:t>
      </w:r>
      <w:proofErr w:type="spellStart"/>
      <w:r w:rsidRPr="00040DB3">
        <w:rPr>
          <w:rFonts w:ascii="Times New Roman" w:hAnsi="Times New Roman" w:cs="Times New Roman"/>
          <w:sz w:val="28"/>
          <w:szCs w:val="28"/>
        </w:rPr>
        <w:t>межсекционным</w:t>
      </w:r>
      <w:proofErr w:type="spellEnd"/>
      <w:r w:rsidRPr="00040DB3">
        <w:rPr>
          <w:rFonts w:ascii="Times New Roman" w:hAnsi="Times New Roman" w:cs="Times New Roman"/>
          <w:sz w:val="28"/>
          <w:szCs w:val="28"/>
        </w:rPr>
        <w:t xml:space="preserve"> выключателем.</w:t>
      </w:r>
    </w:p>
    <w:p w14:paraId="6AD9929C" w14:textId="77777777" w:rsidR="004F142B" w:rsidRPr="00E04F66" w:rsidRDefault="004F142B" w:rsidP="004F142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6587D907"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8.2 </w:t>
      </w:r>
      <w:r w:rsidR="00CF493E" w:rsidRPr="00A216BF">
        <w:rPr>
          <w:rFonts w:ascii="Times New Roman" w:hAnsi="Times New Roman" w:cs="Times New Roman"/>
          <w:sz w:val="28"/>
          <w:szCs w:val="28"/>
        </w:rPr>
        <w:t>Число</w:t>
      </w:r>
      <w:r w:rsidRPr="00A216BF">
        <w:rPr>
          <w:rFonts w:ascii="Times New Roman" w:hAnsi="Times New Roman" w:cs="Times New Roman"/>
          <w:sz w:val="28"/>
          <w:szCs w:val="28"/>
        </w:rPr>
        <w:t xml:space="preserve"> вводно-распределительных устройств или главных распределительных щитов (ВРУ, ГРЩ), предназначенных для приема электроэнергии от городской сети и распределения ее по потребителям зданий, выбирается по соображениям обеспечения надежности электроснабжения с учетом конструкции здания и по построению схемы внешнего электроснабжения.</w:t>
      </w:r>
    </w:p>
    <w:p w14:paraId="279DDDA0"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В жилых домах ВРУ рекомендуется размещать в средних секциях.</w:t>
      </w:r>
    </w:p>
    <w:p w14:paraId="6E4C152B"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В общественных зданиях ГРЩ или ВРУ должны располагаться у основного абонента независимо от числа предприятий, учреждений и организаций, расположенных в здании.</w:t>
      </w:r>
    </w:p>
    <w:p w14:paraId="77D50ED9"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8.3 В типовых проектах блок-секций жилых домов следует предусматривать планировочные решения, позволяющие изменять местоположение ВРУ при привязке проектов к конкретным условиям застройки.</w:t>
      </w:r>
    </w:p>
    <w:p w14:paraId="43A7A154" w14:textId="77777777" w:rsidR="00242407" w:rsidRPr="00A216BF" w:rsidRDefault="007D5C3A"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8.4 </w:t>
      </w:r>
      <w:r w:rsidR="00242407" w:rsidRPr="00A216BF">
        <w:rPr>
          <w:rFonts w:ascii="Times New Roman" w:hAnsi="Times New Roman" w:cs="Times New Roman"/>
          <w:sz w:val="28"/>
          <w:szCs w:val="28"/>
        </w:rPr>
        <w:t>У каждого из абонентов, расположенных в здании, должно устанавливаться самостоятельное ВРУ, питающееся от общего ВРУ или ГРЩ здания.</w:t>
      </w:r>
    </w:p>
    <w:p w14:paraId="10E4EF28" w14:textId="77777777" w:rsidR="00CB0BA5"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От общего ВРУ допускается </w:t>
      </w:r>
      <w:r w:rsidR="008B46AC" w:rsidRPr="00A216BF">
        <w:rPr>
          <w:rFonts w:ascii="Times New Roman" w:hAnsi="Times New Roman" w:cs="Times New Roman"/>
          <w:sz w:val="28"/>
          <w:szCs w:val="28"/>
        </w:rPr>
        <w:t>при п</w:t>
      </w:r>
      <w:r w:rsidR="00CF493E" w:rsidRPr="00A216BF">
        <w:rPr>
          <w:rFonts w:ascii="Times New Roman" w:hAnsi="Times New Roman" w:cs="Times New Roman"/>
          <w:sz w:val="28"/>
          <w:szCs w:val="28"/>
        </w:rPr>
        <w:t>роектировании здания осуществлять</w:t>
      </w:r>
      <w:r w:rsidR="008B46AC" w:rsidRPr="00A216BF">
        <w:rPr>
          <w:rFonts w:ascii="Times New Roman" w:hAnsi="Times New Roman" w:cs="Times New Roman"/>
          <w:sz w:val="28"/>
          <w:szCs w:val="28"/>
        </w:rPr>
        <w:t xml:space="preserve"> питание потребителей, расположенных в других зданиях и/или сооружениях при условии, что потребители связаны функционально (например: </w:t>
      </w:r>
      <w:proofErr w:type="spellStart"/>
      <w:r w:rsidR="008B46AC" w:rsidRPr="00A216BF">
        <w:rPr>
          <w:rFonts w:ascii="Times New Roman" w:hAnsi="Times New Roman" w:cs="Times New Roman"/>
          <w:sz w:val="28"/>
          <w:szCs w:val="28"/>
        </w:rPr>
        <w:t>повысительные</w:t>
      </w:r>
      <w:proofErr w:type="spellEnd"/>
      <w:r w:rsidR="008B46AC" w:rsidRPr="00A216BF">
        <w:rPr>
          <w:rFonts w:ascii="Times New Roman" w:hAnsi="Times New Roman" w:cs="Times New Roman"/>
          <w:sz w:val="28"/>
          <w:szCs w:val="28"/>
        </w:rPr>
        <w:t xml:space="preserve"> насосные, насосные перекачки дренажных стоков и </w:t>
      </w:r>
      <w:r w:rsidR="00374834" w:rsidRPr="00A216BF">
        <w:rPr>
          <w:rFonts w:ascii="Times New Roman" w:hAnsi="Times New Roman" w:cs="Times New Roman"/>
          <w:sz w:val="28"/>
          <w:szCs w:val="28"/>
        </w:rPr>
        <w:t>т. п.</w:t>
      </w:r>
      <w:r w:rsidR="008B46AC" w:rsidRPr="00A216BF">
        <w:rPr>
          <w:rFonts w:ascii="Times New Roman" w:hAnsi="Times New Roman" w:cs="Times New Roman"/>
          <w:sz w:val="28"/>
          <w:szCs w:val="28"/>
        </w:rPr>
        <w:t>)</w:t>
      </w:r>
      <w:r w:rsidR="00204E47" w:rsidRPr="00A216BF">
        <w:rPr>
          <w:rFonts w:ascii="Times New Roman" w:hAnsi="Times New Roman" w:cs="Times New Roman"/>
          <w:sz w:val="28"/>
          <w:szCs w:val="28"/>
        </w:rPr>
        <w:t>.</w:t>
      </w:r>
    </w:p>
    <w:p w14:paraId="39B78AA1" w14:textId="77777777" w:rsidR="00242407" w:rsidRPr="00A216BF" w:rsidRDefault="00242407" w:rsidP="00A216BF">
      <w:pPr>
        <w:shd w:val="clear" w:color="auto" w:fill="FFFFFF"/>
        <w:ind w:firstLine="567"/>
        <w:jc w:val="both"/>
        <w:rPr>
          <w:rFonts w:ascii="Times New Roman" w:hAnsi="Times New Roman" w:cs="Times New Roman"/>
          <w:sz w:val="28"/>
          <w:szCs w:val="28"/>
        </w:rPr>
      </w:pPr>
      <w:bookmarkStart w:id="12" w:name="п85"/>
      <w:r w:rsidRPr="00A216BF">
        <w:rPr>
          <w:rFonts w:ascii="Times New Roman" w:hAnsi="Times New Roman" w:cs="Times New Roman"/>
          <w:sz w:val="28"/>
          <w:szCs w:val="28"/>
        </w:rPr>
        <w:t>8.5</w:t>
      </w:r>
      <w:bookmarkEnd w:id="12"/>
      <w:r w:rsidRPr="00A216BF">
        <w:rPr>
          <w:rFonts w:ascii="Times New Roman" w:hAnsi="Times New Roman" w:cs="Times New Roman"/>
          <w:sz w:val="28"/>
          <w:szCs w:val="28"/>
        </w:rPr>
        <w:t xml:space="preserve"> Нагрузка каждой питающей линии, отходящей от </w:t>
      </w:r>
      <w:r w:rsidR="00794C41" w:rsidRPr="00A216BF">
        <w:rPr>
          <w:rFonts w:ascii="Times New Roman" w:hAnsi="Times New Roman" w:cs="Times New Roman"/>
          <w:sz w:val="28"/>
          <w:szCs w:val="28"/>
        </w:rPr>
        <w:t xml:space="preserve">главного (общего) </w:t>
      </w:r>
      <w:r w:rsidRPr="00A216BF">
        <w:rPr>
          <w:rFonts w:ascii="Times New Roman" w:hAnsi="Times New Roman" w:cs="Times New Roman"/>
          <w:sz w:val="28"/>
          <w:szCs w:val="28"/>
        </w:rPr>
        <w:t>ВРУ, не должна превышать 250 А.</w:t>
      </w:r>
      <w:r w:rsidR="00794C41" w:rsidRPr="00A216BF">
        <w:rPr>
          <w:rFonts w:ascii="Times New Roman" w:hAnsi="Times New Roman" w:cs="Times New Roman"/>
          <w:sz w:val="28"/>
          <w:szCs w:val="28"/>
        </w:rPr>
        <w:t xml:space="preserve"> В случае необходимости питания нагрузки свыше 2</w:t>
      </w:r>
      <w:r w:rsidR="00A36F74" w:rsidRPr="00A216BF">
        <w:rPr>
          <w:rFonts w:ascii="Times New Roman" w:hAnsi="Times New Roman" w:cs="Times New Roman"/>
          <w:sz w:val="28"/>
          <w:szCs w:val="28"/>
        </w:rPr>
        <w:t>50</w:t>
      </w:r>
      <w:r w:rsidR="00794C41" w:rsidRPr="00A216BF">
        <w:rPr>
          <w:rFonts w:ascii="Times New Roman" w:hAnsi="Times New Roman" w:cs="Times New Roman"/>
          <w:sz w:val="28"/>
          <w:szCs w:val="28"/>
        </w:rPr>
        <w:t xml:space="preserve"> А, должны применяться</w:t>
      </w:r>
      <w:r w:rsidR="004C36F0" w:rsidRPr="00A216BF">
        <w:rPr>
          <w:rFonts w:ascii="Times New Roman" w:hAnsi="Times New Roman" w:cs="Times New Roman"/>
          <w:sz w:val="28"/>
          <w:szCs w:val="28"/>
        </w:rPr>
        <w:t xml:space="preserve"> самостоятельные</w:t>
      </w:r>
      <w:r w:rsidR="00794C41" w:rsidRPr="00A216BF">
        <w:rPr>
          <w:rFonts w:ascii="Times New Roman" w:hAnsi="Times New Roman" w:cs="Times New Roman"/>
          <w:sz w:val="28"/>
          <w:szCs w:val="28"/>
        </w:rPr>
        <w:t xml:space="preserve"> ГРЩ или РЩ.</w:t>
      </w:r>
    </w:p>
    <w:p w14:paraId="514E05B3"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8.6 Число стояков в жилых домах высотой 4 этажа и более, схемы их подключения к питающим линиям и ВРУ должны, как правило, соответствовать рекомендациям 8.2.</w:t>
      </w:r>
    </w:p>
    <w:p w14:paraId="393D7B3F"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При превышении нагрузки стояка 250 А стояк </w:t>
      </w:r>
      <w:r w:rsidR="008B46AC" w:rsidRPr="00A216BF">
        <w:rPr>
          <w:rFonts w:ascii="Times New Roman" w:hAnsi="Times New Roman" w:cs="Times New Roman"/>
          <w:sz w:val="28"/>
          <w:szCs w:val="28"/>
        </w:rPr>
        <w:t>допускается</w:t>
      </w:r>
      <w:r w:rsidRPr="00A216BF">
        <w:rPr>
          <w:rFonts w:ascii="Times New Roman" w:hAnsi="Times New Roman" w:cs="Times New Roman"/>
          <w:sz w:val="28"/>
          <w:szCs w:val="28"/>
        </w:rPr>
        <w:t xml:space="preserve"> вы</w:t>
      </w:r>
      <w:r w:rsidR="00794C41" w:rsidRPr="00A216BF">
        <w:rPr>
          <w:rFonts w:ascii="Times New Roman" w:hAnsi="Times New Roman" w:cs="Times New Roman"/>
          <w:sz w:val="28"/>
          <w:szCs w:val="28"/>
        </w:rPr>
        <w:t xml:space="preserve">полнять </w:t>
      </w:r>
      <w:r w:rsidR="00794C41" w:rsidRPr="00A216BF">
        <w:rPr>
          <w:rFonts w:ascii="Times New Roman" w:hAnsi="Times New Roman" w:cs="Times New Roman"/>
          <w:sz w:val="28"/>
          <w:szCs w:val="28"/>
        </w:rPr>
        <w:lastRenderedPageBreak/>
        <w:t>состоящ</w:t>
      </w:r>
      <w:r w:rsidR="00296D9F" w:rsidRPr="00A216BF">
        <w:rPr>
          <w:rFonts w:ascii="Times New Roman" w:hAnsi="Times New Roman" w:cs="Times New Roman"/>
          <w:sz w:val="28"/>
          <w:szCs w:val="28"/>
        </w:rPr>
        <w:t xml:space="preserve">им из двух линий или </w:t>
      </w:r>
      <w:proofErr w:type="spellStart"/>
      <w:r w:rsidR="00296D9F" w:rsidRPr="00A216BF">
        <w:rPr>
          <w:rFonts w:ascii="Times New Roman" w:hAnsi="Times New Roman" w:cs="Times New Roman"/>
          <w:sz w:val="28"/>
          <w:szCs w:val="28"/>
        </w:rPr>
        <w:t>шинопроводами</w:t>
      </w:r>
      <w:proofErr w:type="spellEnd"/>
      <w:r w:rsidR="00794C41" w:rsidRPr="00A216BF">
        <w:rPr>
          <w:rFonts w:ascii="Times New Roman" w:hAnsi="Times New Roman" w:cs="Times New Roman"/>
          <w:sz w:val="28"/>
          <w:szCs w:val="28"/>
        </w:rPr>
        <w:t>.</w:t>
      </w:r>
    </w:p>
    <w:p w14:paraId="06ADE3DA" w14:textId="4DD2AD6D" w:rsidR="00242407"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8.7 Линии питания </w:t>
      </w:r>
      <w:r w:rsidR="00E058C7" w:rsidRPr="00E058C7">
        <w:rPr>
          <w:rFonts w:ascii="Times New Roman" w:hAnsi="Times New Roman" w:cs="Times New Roman"/>
          <w:sz w:val="28"/>
          <w:szCs w:val="28"/>
        </w:rPr>
        <w:t xml:space="preserve">лифтов для транспортирования подразделений пожарной охраны </w:t>
      </w:r>
      <w:r w:rsidRPr="00A216BF">
        <w:rPr>
          <w:rFonts w:ascii="Times New Roman" w:hAnsi="Times New Roman" w:cs="Times New Roman"/>
          <w:sz w:val="28"/>
          <w:szCs w:val="28"/>
        </w:rPr>
        <w:t>должны</w:t>
      </w:r>
      <w:r w:rsidR="002B7B61" w:rsidRPr="00A216BF">
        <w:rPr>
          <w:rFonts w:ascii="Times New Roman" w:hAnsi="Times New Roman" w:cs="Times New Roman"/>
          <w:sz w:val="28"/>
          <w:szCs w:val="28"/>
        </w:rPr>
        <w:t xml:space="preserve"> соответствовать</w:t>
      </w:r>
      <w:r w:rsidR="00D3695E" w:rsidRPr="00A216BF">
        <w:rPr>
          <w:rFonts w:ascii="Times New Roman" w:hAnsi="Times New Roman" w:cs="Times New Roman"/>
          <w:sz w:val="28"/>
          <w:szCs w:val="28"/>
        </w:rPr>
        <w:t xml:space="preserve"> требованиям</w:t>
      </w:r>
      <w:r w:rsidR="00DF301A" w:rsidRPr="00A216BF">
        <w:rPr>
          <w:rFonts w:ascii="Times New Roman" w:hAnsi="Times New Roman" w:cs="Times New Roman"/>
          <w:sz w:val="28"/>
          <w:szCs w:val="28"/>
        </w:rPr>
        <w:t xml:space="preserve"> СП 6.13130,</w:t>
      </w:r>
      <w:r w:rsidR="00D3695E" w:rsidRPr="00A216BF">
        <w:rPr>
          <w:rFonts w:ascii="Times New Roman" w:hAnsi="Times New Roman" w:cs="Times New Roman"/>
          <w:sz w:val="28"/>
          <w:szCs w:val="28"/>
        </w:rPr>
        <w:t xml:space="preserve"> ГОСТ Р 50571.5.56 и</w:t>
      </w:r>
      <w:r w:rsidRPr="00A216BF">
        <w:rPr>
          <w:rFonts w:ascii="Times New Roman" w:hAnsi="Times New Roman" w:cs="Times New Roman"/>
          <w:sz w:val="28"/>
          <w:szCs w:val="28"/>
        </w:rPr>
        <w:t xml:space="preserve"> прокладываться в соответствии с 8.19 и 15.12 </w:t>
      </w:r>
      <w:r w:rsidR="002B7B61" w:rsidRPr="00A216BF">
        <w:rPr>
          <w:rFonts w:ascii="Times New Roman" w:hAnsi="Times New Roman" w:cs="Times New Roman"/>
          <w:sz w:val="28"/>
          <w:szCs w:val="28"/>
        </w:rPr>
        <w:t>и быть с автономным</w:t>
      </w:r>
      <w:r w:rsidRPr="00A216BF">
        <w:rPr>
          <w:rFonts w:ascii="Times New Roman" w:hAnsi="Times New Roman" w:cs="Times New Roman"/>
          <w:sz w:val="28"/>
          <w:szCs w:val="28"/>
        </w:rPr>
        <w:t xml:space="preserve"> управление</w:t>
      </w:r>
      <w:r w:rsidR="002B7B61" w:rsidRPr="00A216BF">
        <w:rPr>
          <w:rFonts w:ascii="Times New Roman" w:hAnsi="Times New Roman" w:cs="Times New Roman"/>
          <w:sz w:val="28"/>
          <w:szCs w:val="28"/>
        </w:rPr>
        <w:t>м</w:t>
      </w:r>
      <w:r w:rsidRPr="00A216BF">
        <w:rPr>
          <w:rFonts w:ascii="Times New Roman" w:hAnsi="Times New Roman" w:cs="Times New Roman"/>
          <w:sz w:val="28"/>
          <w:szCs w:val="28"/>
        </w:rPr>
        <w:t xml:space="preserve"> с 1-го этажа (предусматривается в схемах управления лифтами).</w:t>
      </w:r>
    </w:p>
    <w:p w14:paraId="2653FAF4" w14:textId="0B1D2832" w:rsidR="00E058C7" w:rsidRPr="00E058C7" w:rsidRDefault="00E058C7" w:rsidP="00A216BF">
      <w:pPr>
        <w:shd w:val="clear" w:color="auto" w:fill="FFFFFF"/>
        <w:ind w:firstLine="567"/>
        <w:jc w:val="both"/>
        <w:rPr>
          <w:rFonts w:ascii="Times New Roman" w:hAnsi="Times New Roman" w:cs="Times New Roman"/>
          <w:b/>
          <w:sz w:val="28"/>
          <w:szCs w:val="28"/>
        </w:rPr>
      </w:pPr>
      <w:r w:rsidRPr="00E058C7">
        <w:rPr>
          <w:rFonts w:ascii="Times New Roman" w:hAnsi="Times New Roman" w:cs="Times New Roman"/>
          <w:b/>
          <w:sz w:val="28"/>
          <w:szCs w:val="28"/>
        </w:rPr>
        <w:t>(Измененная редакция, Изм. № 6).</w:t>
      </w:r>
    </w:p>
    <w:p w14:paraId="33CA475B" w14:textId="77777777" w:rsidR="004F142B" w:rsidRPr="00040DB3" w:rsidRDefault="004F142B" w:rsidP="004F142B">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8.8 Категория по надежности электроснабжения для питания электроприемников противопожарных устройств должна соответствовать требованиям таблицы 6.1 и </w:t>
      </w:r>
      <w:hyperlink r:id="rId18" w:history="1">
        <w:r w:rsidRPr="00040DB3">
          <w:rPr>
            <w:rFonts w:ascii="Times New Roman" w:hAnsi="Times New Roman" w:cs="Times New Roman"/>
            <w:sz w:val="28"/>
            <w:szCs w:val="28"/>
          </w:rPr>
          <w:t>СП 6.13130</w:t>
        </w:r>
      </w:hyperlink>
      <w:r w:rsidRPr="00040DB3">
        <w:rPr>
          <w:rFonts w:ascii="Times New Roman" w:hAnsi="Times New Roman" w:cs="Times New Roman"/>
          <w:sz w:val="28"/>
          <w:szCs w:val="28"/>
        </w:rPr>
        <w:t>. При применении противопожарных устройств необходимо учитывать класс функциональной пожарной опасности зданий и помещений [3, статья 32].</w:t>
      </w:r>
    </w:p>
    <w:p w14:paraId="72204B1E" w14:textId="77777777" w:rsidR="004F142B" w:rsidRPr="00040DB3" w:rsidRDefault="004F142B" w:rsidP="004F142B">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Электрооборудование систем противопожарной защиты: средств обеспечения деятельности подразделений пожарной охраны, систем обнаружения пожара, оповещения и управления эвакуацией людей при пожаре, аварийного освещения на путях эвакуации, аварийной вентиляции и противодымной защиты, автоматического пожаротушения, внутреннего противопожарного водопровода, лифтов для транспортирования подразделений пожарной охраны в зданиях и сооружениях – должно соответствовать требованиям </w:t>
      </w:r>
      <w:hyperlink r:id="rId19" w:history="1">
        <w:r w:rsidRPr="00040DB3">
          <w:rPr>
            <w:rFonts w:ascii="Times New Roman" w:hAnsi="Times New Roman" w:cs="Times New Roman"/>
            <w:sz w:val="28"/>
            <w:szCs w:val="28"/>
          </w:rPr>
          <w:t>СП 6.13130</w:t>
        </w:r>
      </w:hyperlink>
      <w:r w:rsidRPr="00040DB3">
        <w:rPr>
          <w:rFonts w:ascii="Times New Roman" w:hAnsi="Times New Roman" w:cs="Times New Roman"/>
          <w:sz w:val="28"/>
          <w:szCs w:val="28"/>
        </w:rPr>
        <w:t xml:space="preserve">, </w:t>
      </w:r>
      <w:hyperlink r:id="rId20" w:history="1">
        <w:r w:rsidRPr="00040DB3">
          <w:rPr>
            <w:rFonts w:ascii="Times New Roman" w:hAnsi="Times New Roman" w:cs="Times New Roman"/>
            <w:sz w:val="28"/>
            <w:szCs w:val="28"/>
          </w:rPr>
          <w:t>ГОСТ Р 50571.5.56</w:t>
        </w:r>
      </w:hyperlink>
      <w:r w:rsidRPr="00040DB3">
        <w:rPr>
          <w:rFonts w:ascii="Times New Roman" w:hAnsi="Times New Roman" w:cs="Times New Roman"/>
          <w:sz w:val="28"/>
          <w:szCs w:val="28"/>
        </w:rPr>
        <w:t>, ГОСТ Р 53296.</w:t>
      </w:r>
    </w:p>
    <w:p w14:paraId="5BEEAEAA" w14:textId="47017925" w:rsidR="004F142B" w:rsidRPr="00040DB3" w:rsidRDefault="00A9758A" w:rsidP="004F142B">
      <w:pPr>
        <w:ind w:firstLine="567"/>
        <w:jc w:val="both"/>
        <w:rPr>
          <w:rFonts w:ascii="Times New Roman" w:hAnsi="Times New Roman" w:cs="Times New Roman"/>
          <w:sz w:val="28"/>
          <w:szCs w:val="28"/>
        </w:rPr>
      </w:pPr>
      <w:r w:rsidRPr="00A9758A">
        <w:rPr>
          <w:rFonts w:ascii="Times New Roman" w:hAnsi="Times New Roman" w:cs="Times New Roman"/>
          <w:sz w:val="28"/>
          <w:szCs w:val="28"/>
        </w:rPr>
        <w:t>Для предотвращения пожаров, которые могут возникнуть вследствие искрения и дуговых пробоев в электрических сетях и электрооборудовании, в числе устройств противопожарной защиты следует применять УЗДП в соответствии с требованиями приложения В и ГОСТ IEC 62606. УЗДП могут быть комбинированными, т. е. дополнительно обеспечивать защиту от токов короткого замыкания (функция автоматического выключателя) и (или) защиту от повышенного значения дифференциального тока (функция УДТ), а также защиту от недопустимого превышения напряжения и возможность дистанционного отключения УЗДП, например по сигналу «Пожар» от систем противопожарной защиты. При этом должна обеспечиваться индикация, однозначно определяющая причину отключения комбинированного устройства</w:t>
      </w:r>
      <w:r w:rsidR="004F142B" w:rsidRPr="00040DB3">
        <w:rPr>
          <w:rFonts w:ascii="Times New Roman" w:hAnsi="Times New Roman" w:cs="Times New Roman"/>
          <w:sz w:val="28"/>
          <w:szCs w:val="28"/>
        </w:rPr>
        <w:t>.</w:t>
      </w:r>
    </w:p>
    <w:p w14:paraId="2BEEF107" w14:textId="6EAF97D5" w:rsidR="00E344BA" w:rsidRPr="00A216BF" w:rsidRDefault="004F142B" w:rsidP="004F142B">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Все применяемые электрические и оптические кабели должны соответствовать </w:t>
      </w:r>
      <w:hyperlink r:id="rId21" w:history="1">
        <w:r w:rsidRPr="00040DB3">
          <w:rPr>
            <w:rFonts w:ascii="Times New Roman" w:hAnsi="Times New Roman" w:cs="Times New Roman"/>
            <w:sz w:val="28"/>
            <w:szCs w:val="28"/>
          </w:rPr>
          <w:t>ГОСТ 31565</w:t>
        </w:r>
      </w:hyperlink>
      <w:r w:rsidRPr="00040DB3">
        <w:rPr>
          <w:rFonts w:ascii="Times New Roman" w:hAnsi="Times New Roman" w:cs="Times New Roman"/>
          <w:sz w:val="28"/>
          <w:szCs w:val="28"/>
        </w:rPr>
        <w:t>.</w:t>
      </w:r>
    </w:p>
    <w:p w14:paraId="5A00C9D8" w14:textId="4E1F2CAB" w:rsidR="004F142B" w:rsidRPr="00E04F66" w:rsidRDefault="004F142B" w:rsidP="004F142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r w:rsidR="00A9758A">
        <w:rPr>
          <w:rFonts w:ascii="Times New Roman" w:hAnsi="Times New Roman"/>
          <w:b/>
          <w:sz w:val="28"/>
          <w:szCs w:val="28"/>
        </w:rPr>
        <w:t>, № 6</w:t>
      </w:r>
      <w:r w:rsidRPr="00E04F66">
        <w:rPr>
          <w:rFonts w:ascii="Times New Roman" w:hAnsi="Times New Roman"/>
          <w:b/>
          <w:sz w:val="28"/>
          <w:szCs w:val="28"/>
        </w:rPr>
        <w:t>).</w:t>
      </w:r>
    </w:p>
    <w:p w14:paraId="08A15DCE" w14:textId="2E043F1A" w:rsidR="00242407"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8.9 </w:t>
      </w:r>
      <w:r w:rsidR="00A9758A" w:rsidRPr="00A9758A">
        <w:rPr>
          <w:rFonts w:ascii="Times New Roman" w:hAnsi="Times New Roman" w:cs="Times New Roman"/>
          <w:sz w:val="28"/>
          <w:szCs w:val="28"/>
        </w:rPr>
        <w:t>При наличии в здании электроприемников, требующих первой категории по степени надежности электроснабжения, допускается не выполнять питание всего здания от двух независимых источников с устройством АВР на вводе в случае более низкой требуемой степени обеспечения надежности электроснабжения других электроприемников в соответствии с таблицей 6.1.</w:t>
      </w:r>
    </w:p>
    <w:p w14:paraId="05FFA345" w14:textId="26C97424" w:rsidR="00A9758A" w:rsidRPr="00A9758A" w:rsidRDefault="00A9758A" w:rsidP="00A216BF">
      <w:pPr>
        <w:shd w:val="clear" w:color="auto" w:fill="FFFFFF"/>
        <w:ind w:firstLine="567"/>
        <w:jc w:val="both"/>
        <w:rPr>
          <w:rFonts w:ascii="Times New Roman" w:hAnsi="Times New Roman" w:cs="Times New Roman"/>
          <w:b/>
          <w:bCs/>
          <w:sz w:val="28"/>
          <w:szCs w:val="28"/>
        </w:rPr>
      </w:pPr>
      <w:r w:rsidRPr="00A9758A">
        <w:rPr>
          <w:rFonts w:ascii="Times New Roman" w:hAnsi="Times New Roman" w:cs="Times New Roman"/>
          <w:b/>
          <w:bCs/>
          <w:sz w:val="28"/>
          <w:szCs w:val="28"/>
        </w:rPr>
        <w:t>(Измененная редакция, Изм. № 6).</w:t>
      </w:r>
    </w:p>
    <w:p w14:paraId="31986D85"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8.10 При отсутствии АВР на вводе в здание </w:t>
      </w:r>
      <w:r w:rsidR="002B7B61" w:rsidRPr="00A216BF">
        <w:rPr>
          <w:rFonts w:ascii="Times New Roman" w:hAnsi="Times New Roman" w:cs="Times New Roman"/>
          <w:sz w:val="28"/>
          <w:szCs w:val="28"/>
        </w:rPr>
        <w:t xml:space="preserve">питание электроприемников </w:t>
      </w:r>
      <w:r w:rsidR="002B7B61" w:rsidRPr="00A216BF">
        <w:rPr>
          <w:rFonts w:ascii="Times New Roman" w:hAnsi="Times New Roman" w:cs="Times New Roman"/>
          <w:sz w:val="28"/>
          <w:szCs w:val="28"/>
          <w:lang w:val="en-US"/>
        </w:rPr>
        <w:t>I</w:t>
      </w:r>
      <w:r w:rsidR="002B7B61" w:rsidRPr="00A216BF">
        <w:rPr>
          <w:rFonts w:ascii="Times New Roman" w:hAnsi="Times New Roman" w:cs="Times New Roman"/>
          <w:sz w:val="28"/>
          <w:szCs w:val="28"/>
        </w:rPr>
        <w:t>-й</w:t>
      </w:r>
      <w:r w:rsidRPr="00A216BF">
        <w:rPr>
          <w:rFonts w:ascii="Times New Roman" w:hAnsi="Times New Roman" w:cs="Times New Roman"/>
          <w:sz w:val="28"/>
          <w:szCs w:val="28"/>
        </w:rPr>
        <w:t xml:space="preserve"> категории по надежности электроснабжения следует выполнять от самостоятельного щита (панели)</w:t>
      </w:r>
      <w:r w:rsidR="002B7B61" w:rsidRPr="00A216BF">
        <w:rPr>
          <w:rFonts w:ascii="Times New Roman" w:hAnsi="Times New Roman" w:cs="Times New Roman"/>
          <w:sz w:val="28"/>
          <w:szCs w:val="28"/>
        </w:rPr>
        <w:t xml:space="preserve"> с устройством АВР (п</w:t>
      </w:r>
      <w:r w:rsidR="009E34E4" w:rsidRPr="00A216BF">
        <w:rPr>
          <w:rFonts w:ascii="Times New Roman" w:hAnsi="Times New Roman" w:cs="Times New Roman"/>
          <w:sz w:val="28"/>
          <w:szCs w:val="28"/>
        </w:rPr>
        <w:t>ит</w:t>
      </w:r>
      <w:r w:rsidR="002B7B61" w:rsidRPr="00A216BF">
        <w:rPr>
          <w:rFonts w:ascii="Times New Roman" w:hAnsi="Times New Roman" w:cs="Times New Roman"/>
          <w:sz w:val="28"/>
          <w:szCs w:val="28"/>
        </w:rPr>
        <w:t xml:space="preserve">ание аварийного </w:t>
      </w:r>
      <w:r w:rsidR="002B7B61" w:rsidRPr="00A216BF">
        <w:rPr>
          <w:rFonts w:ascii="Times New Roman" w:hAnsi="Times New Roman" w:cs="Times New Roman"/>
          <w:sz w:val="28"/>
          <w:szCs w:val="28"/>
        </w:rPr>
        <w:lastRenderedPageBreak/>
        <w:t>освещения</w:t>
      </w:r>
      <w:r w:rsidR="009E34E4" w:rsidRPr="00A216BF">
        <w:rPr>
          <w:rFonts w:ascii="Times New Roman" w:hAnsi="Times New Roman" w:cs="Times New Roman"/>
          <w:sz w:val="28"/>
          <w:szCs w:val="28"/>
        </w:rPr>
        <w:t xml:space="preserve"> 8.12).</w:t>
      </w:r>
    </w:p>
    <w:p w14:paraId="3FAE5E4F"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При наличии на вводе аппаратов защиты и управления </w:t>
      </w:r>
      <w:r w:rsidR="002B7B61" w:rsidRPr="00A216BF">
        <w:rPr>
          <w:rFonts w:ascii="Times New Roman" w:hAnsi="Times New Roman" w:cs="Times New Roman"/>
          <w:sz w:val="28"/>
          <w:szCs w:val="28"/>
        </w:rPr>
        <w:t>(отделения)</w:t>
      </w:r>
      <w:r w:rsidRPr="00A216BF">
        <w:rPr>
          <w:rFonts w:ascii="Times New Roman" w:hAnsi="Times New Roman" w:cs="Times New Roman"/>
          <w:sz w:val="28"/>
          <w:szCs w:val="28"/>
        </w:rPr>
        <w:t xml:space="preserve"> щит (панель) с устройством АВР следует подключать после аппарата управления</w:t>
      </w:r>
      <w:r w:rsidR="00685AAB" w:rsidRPr="00A216BF">
        <w:rPr>
          <w:rFonts w:ascii="Times New Roman" w:hAnsi="Times New Roman" w:cs="Times New Roman"/>
          <w:sz w:val="28"/>
          <w:szCs w:val="28"/>
        </w:rPr>
        <w:t xml:space="preserve"> (отделения)</w:t>
      </w:r>
      <w:r w:rsidRPr="00A216BF">
        <w:rPr>
          <w:rFonts w:ascii="Times New Roman" w:hAnsi="Times New Roman" w:cs="Times New Roman"/>
          <w:sz w:val="28"/>
          <w:szCs w:val="28"/>
        </w:rPr>
        <w:t xml:space="preserve"> и до аппарата защиты.</w:t>
      </w:r>
    </w:p>
    <w:p w14:paraId="1F64D21F"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При наличии на вводе автоматического выключателя, выполняющего функции управления</w:t>
      </w:r>
      <w:r w:rsidR="00E72ACC" w:rsidRPr="00A216BF">
        <w:rPr>
          <w:rFonts w:ascii="Times New Roman" w:hAnsi="Times New Roman" w:cs="Times New Roman"/>
          <w:sz w:val="28"/>
          <w:szCs w:val="28"/>
        </w:rPr>
        <w:t xml:space="preserve"> (отделения)</w:t>
      </w:r>
      <w:r w:rsidRPr="00A216BF">
        <w:rPr>
          <w:rFonts w:ascii="Times New Roman" w:hAnsi="Times New Roman" w:cs="Times New Roman"/>
          <w:sz w:val="28"/>
          <w:szCs w:val="28"/>
        </w:rPr>
        <w:t xml:space="preserve"> и защиты, это подключение должно производиться до автоматического выключателя.</w:t>
      </w:r>
    </w:p>
    <w:p w14:paraId="79DDA56F" w14:textId="77777777" w:rsidR="00683F1A" w:rsidRPr="00A216BF" w:rsidRDefault="00683F1A"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В зданиях, относящихся к </w:t>
      </w:r>
      <w:r w:rsidRPr="00A216BF">
        <w:rPr>
          <w:rFonts w:ascii="Times New Roman" w:hAnsi="Times New Roman" w:cs="Times New Roman"/>
          <w:sz w:val="28"/>
          <w:szCs w:val="28"/>
          <w:lang w:val="en-US"/>
        </w:rPr>
        <w:t>III</w:t>
      </w:r>
      <w:r w:rsidR="002B7B61" w:rsidRPr="00A216BF">
        <w:rPr>
          <w:rFonts w:ascii="Times New Roman" w:hAnsi="Times New Roman" w:cs="Times New Roman"/>
          <w:sz w:val="28"/>
          <w:szCs w:val="28"/>
        </w:rPr>
        <w:t>-й</w:t>
      </w:r>
      <w:r w:rsidRPr="00A216BF">
        <w:rPr>
          <w:rFonts w:ascii="Times New Roman" w:hAnsi="Times New Roman" w:cs="Times New Roman"/>
          <w:sz w:val="28"/>
          <w:szCs w:val="28"/>
        </w:rPr>
        <w:t xml:space="preserve"> категории по надежности электроснабжения, питающихся по одной линии, резервное </w:t>
      </w:r>
      <w:r w:rsidR="002B7B61" w:rsidRPr="00A216BF">
        <w:rPr>
          <w:rFonts w:ascii="Times New Roman" w:hAnsi="Times New Roman" w:cs="Times New Roman"/>
          <w:sz w:val="28"/>
          <w:szCs w:val="28"/>
        </w:rPr>
        <w:t xml:space="preserve">питание электроприемников </w:t>
      </w:r>
      <w:r w:rsidR="002B7B61" w:rsidRPr="00A216BF">
        <w:rPr>
          <w:rFonts w:ascii="Times New Roman" w:hAnsi="Times New Roman" w:cs="Times New Roman"/>
          <w:sz w:val="28"/>
          <w:szCs w:val="28"/>
          <w:lang w:val="en-US"/>
        </w:rPr>
        <w:t>I</w:t>
      </w:r>
      <w:r w:rsidR="002B7B61" w:rsidRPr="00A216BF">
        <w:rPr>
          <w:rFonts w:ascii="Times New Roman" w:hAnsi="Times New Roman" w:cs="Times New Roman"/>
          <w:sz w:val="28"/>
          <w:szCs w:val="28"/>
        </w:rPr>
        <w:t>-й</w:t>
      </w:r>
      <w:r w:rsidRPr="00A216BF">
        <w:rPr>
          <w:rFonts w:ascii="Times New Roman" w:hAnsi="Times New Roman" w:cs="Times New Roman"/>
          <w:sz w:val="28"/>
          <w:szCs w:val="28"/>
        </w:rPr>
        <w:t xml:space="preserve"> категории по надежности электроснабжения следует осуществлять от автономных источников. Питание электроприемников следует выполнять от самостоятельного щита, который следует подключать после аппарата управления, и до аппарата защиты основного ВРУ.</w:t>
      </w:r>
    </w:p>
    <w:p w14:paraId="472079AD" w14:textId="5B975DB5" w:rsidR="00242407" w:rsidRPr="00A9758A" w:rsidRDefault="00A9758A" w:rsidP="00A216BF">
      <w:pPr>
        <w:shd w:val="clear" w:color="auto" w:fill="FFFFFF"/>
        <w:ind w:firstLine="567"/>
        <w:jc w:val="both"/>
        <w:rPr>
          <w:rFonts w:ascii="Times New Roman" w:hAnsi="Times New Roman" w:cs="Times New Roman"/>
          <w:b/>
          <w:bCs/>
          <w:sz w:val="28"/>
          <w:szCs w:val="28"/>
        </w:rPr>
      </w:pPr>
      <w:r w:rsidRPr="00A9758A">
        <w:rPr>
          <w:rFonts w:ascii="Times New Roman" w:hAnsi="Times New Roman" w:cs="Times New Roman"/>
          <w:b/>
          <w:bCs/>
          <w:sz w:val="28"/>
          <w:szCs w:val="28"/>
        </w:rPr>
        <w:t>(Измененная редакция, Изм. № 6).</w:t>
      </w:r>
    </w:p>
    <w:p w14:paraId="532D1855" w14:textId="66C27582" w:rsidR="00242407" w:rsidRPr="00A9758A" w:rsidRDefault="00242407" w:rsidP="00A9758A">
      <w:pPr>
        <w:shd w:val="clear" w:color="auto" w:fill="FFFFFF"/>
        <w:ind w:firstLine="567"/>
        <w:jc w:val="both"/>
        <w:rPr>
          <w:rFonts w:ascii="Times New Roman" w:hAnsi="Times New Roman" w:cs="Times New Roman"/>
          <w:b/>
          <w:bCs/>
          <w:sz w:val="28"/>
          <w:szCs w:val="28"/>
        </w:rPr>
      </w:pPr>
      <w:r w:rsidRPr="00A9758A">
        <w:rPr>
          <w:rFonts w:ascii="Times New Roman" w:hAnsi="Times New Roman" w:cs="Times New Roman"/>
          <w:b/>
          <w:bCs/>
          <w:sz w:val="28"/>
          <w:szCs w:val="28"/>
        </w:rPr>
        <w:t xml:space="preserve">8.11 </w:t>
      </w:r>
      <w:r w:rsidR="00A9758A" w:rsidRPr="00A9758A">
        <w:rPr>
          <w:rFonts w:ascii="Times New Roman" w:hAnsi="Times New Roman" w:cs="Times New Roman"/>
          <w:b/>
          <w:bCs/>
          <w:sz w:val="28"/>
          <w:szCs w:val="28"/>
        </w:rPr>
        <w:t>(Исключен, Изм. № 6).</w:t>
      </w:r>
    </w:p>
    <w:p w14:paraId="040B5311" w14:textId="77777777" w:rsidR="009E34E4" w:rsidRPr="00A216BF" w:rsidRDefault="009E34E4"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b/>
          <w:sz w:val="28"/>
          <w:szCs w:val="28"/>
        </w:rPr>
        <w:t>8.12 Питание и режимы работы аварийного освещения</w:t>
      </w:r>
    </w:p>
    <w:p w14:paraId="417E7304" w14:textId="77777777" w:rsidR="009E34E4" w:rsidRPr="00A216BF" w:rsidRDefault="009E34E4"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8.12.1 Питание аварийного освещения (эвакуационного и резервного) должно быть независимым от питания рабочего освещени</w:t>
      </w:r>
      <w:r w:rsidR="00DD2C53" w:rsidRPr="00A216BF">
        <w:rPr>
          <w:rFonts w:ascii="Times New Roman" w:hAnsi="Times New Roman" w:cs="Times New Roman"/>
          <w:sz w:val="28"/>
          <w:szCs w:val="28"/>
        </w:rPr>
        <w:t>я и в нормальном режиме обеспечиваться электроэнергией</w:t>
      </w:r>
      <w:r w:rsidRPr="00A216BF">
        <w:rPr>
          <w:rFonts w:ascii="Times New Roman" w:hAnsi="Times New Roman" w:cs="Times New Roman"/>
          <w:sz w:val="28"/>
          <w:szCs w:val="28"/>
        </w:rPr>
        <w:t xml:space="preserve"> от ввода, кото</w:t>
      </w:r>
      <w:r w:rsidR="00DD2C53" w:rsidRPr="00A216BF">
        <w:rPr>
          <w:rFonts w:ascii="Times New Roman" w:hAnsi="Times New Roman" w:cs="Times New Roman"/>
          <w:sz w:val="28"/>
          <w:szCs w:val="28"/>
        </w:rPr>
        <w:t>рый не применя</w:t>
      </w:r>
      <w:r w:rsidRPr="00A216BF">
        <w:rPr>
          <w:rFonts w:ascii="Times New Roman" w:hAnsi="Times New Roman" w:cs="Times New Roman"/>
          <w:sz w:val="28"/>
          <w:szCs w:val="28"/>
        </w:rPr>
        <w:t>ется для питания рабоч</w:t>
      </w:r>
      <w:r w:rsidR="00DD2C53" w:rsidRPr="00A216BF">
        <w:rPr>
          <w:rFonts w:ascii="Times New Roman" w:hAnsi="Times New Roman" w:cs="Times New Roman"/>
          <w:sz w:val="28"/>
          <w:szCs w:val="28"/>
        </w:rPr>
        <w:t xml:space="preserve">его освещения за исключением </w:t>
      </w:r>
      <w:r w:rsidRPr="00A216BF">
        <w:rPr>
          <w:rFonts w:ascii="Times New Roman" w:hAnsi="Times New Roman" w:cs="Times New Roman"/>
          <w:sz w:val="28"/>
          <w:szCs w:val="28"/>
        </w:rPr>
        <w:t>8.12.6. В качестве независимого источника питания могут быть использованы:</w:t>
      </w:r>
    </w:p>
    <w:p w14:paraId="2B0F3101" w14:textId="77777777" w:rsidR="009E34E4" w:rsidRPr="00A216BF" w:rsidRDefault="009E34E4"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отдельный ввод электроснабжения, который независим от основного ввода</w:t>
      </w:r>
      <w:r w:rsidR="006F72CB" w:rsidRPr="00A216BF">
        <w:rPr>
          <w:rFonts w:ascii="Times New Roman" w:hAnsi="Times New Roman" w:cs="Times New Roman"/>
          <w:sz w:val="28"/>
          <w:szCs w:val="28"/>
        </w:rPr>
        <w:t>,</w:t>
      </w:r>
      <w:r w:rsidR="00DD2C53" w:rsidRPr="00A216BF">
        <w:rPr>
          <w:rFonts w:ascii="Times New Roman" w:hAnsi="Times New Roman" w:cs="Times New Roman"/>
          <w:sz w:val="28"/>
          <w:szCs w:val="28"/>
        </w:rPr>
        <w:t xml:space="preserve"> согласно [4]</w:t>
      </w:r>
      <w:r w:rsidRPr="00A216BF">
        <w:rPr>
          <w:rFonts w:ascii="Times New Roman" w:hAnsi="Times New Roman" w:cs="Times New Roman"/>
          <w:sz w:val="28"/>
          <w:szCs w:val="28"/>
        </w:rPr>
        <w:t>;</w:t>
      </w:r>
    </w:p>
    <w:p w14:paraId="00D7B0F5" w14:textId="77777777" w:rsidR="009E34E4" w:rsidRPr="00A216BF" w:rsidRDefault="009E34E4"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аккумуляторные батареи (как централизованные, установленные в отдельном помещении, так и автономные, входящие в состав светильников). Продолжительность работы светильников аварийного эвакуационного освещения при питании их от аккумуляторов должна быть достаточной для эвакуации людей из здания, но не менее 1 ч.;</w:t>
      </w:r>
    </w:p>
    <w:p w14:paraId="6DAC6651" w14:textId="77777777" w:rsidR="009E34E4" w:rsidRPr="00A216BF" w:rsidRDefault="009E34E4"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 генераторные установки, независимые </w:t>
      </w:r>
      <w:r w:rsidR="00DD2C53" w:rsidRPr="00A216BF">
        <w:rPr>
          <w:rFonts w:ascii="Times New Roman" w:hAnsi="Times New Roman" w:cs="Times New Roman"/>
          <w:sz w:val="28"/>
          <w:szCs w:val="28"/>
        </w:rPr>
        <w:t>от основного питания. Примене</w:t>
      </w:r>
      <w:r w:rsidRPr="00A216BF">
        <w:rPr>
          <w:rFonts w:ascii="Times New Roman" w:hAnsi="Times New Roman" w:cs="Times New Roman"/>
          <w:sz w:val="28"/>
          <w:szCs w:val="28"/>
        </w:rPr>
        <w:t>ние генераторных установок для питания сети аварийного эвакуационного освещения, как правило, следует предусматривать в случаях, если эти генераторные установки необходимы для электроснабжения и других нагрузок здания.</w:t>
      </w:r>
    </w:p>
    <w:p w14:paraId="09DE1DED" w14:textId="77777777" w:rsidR="009E34E4" w:rsidRPr="00A216BF" w:rsidRDefault="009E34E4"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При наличии второго независимого ввода электроснабжения распределительная сеть аварийного эвакуационного освещения и знаков безопасности должна быть выпо</w:t>
      </w:r>
      <w:r w:rsidR="00DD2C53" w:rsidRPr="00A216BF">
        <w:rPr>
          <w:rFonts w:ascii="Times New Roman" w:hAnsi="Times New Roman" w:cs="Times New Roman"/>
          <w:sz w:val="28"/>
          <w:szCs w:val="28"/>
        </w:rPr>
        <w:t>лнена от устройства АВР (</w:t>
      </w:r>
      <w:r w:rsidRPr="00A216BF">
        <w:rPr>
          <w:rFonts w:ascii="Times New Roman" w:hAnsi="Times New Roman" w:cs="Times New Roman"/>
          <w:sz w:val="28"/>
          <w:szCs w:val="28"/>
        </w:rPr>
        <w:t>8.12.3, 8.12.4, 8.12.5, 8.12.8).</w:t>
      </w:r>
    </w:p>
    <w:p w14:paraId="292ECCB7" w14:textId="77777777" w:rsidR="009E34E4" w:rsidRPr="00A216BF" w:rsidRDefault="009E34E4"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Аварийное освещение может быть включено в постоянном режиме одновременно с рабочим освещением, и в непостоянном (автоматически включаться при нарушении питания в сети рабочего освещения с выполнением требований СП 52.13330 к</w:t>
      </w:r>
      <w:r w:rsidR="00DD2C53" w:rsidRPr="00A216BF">
        <w:rPr>
          <w:rFonts w:ascii="Times New Roman" w:hAnsi="Times New Roman" w:cs="Times New Roman"/>
          <w:sz w:val="28"/>
          <w:szCs w:val="28"/>
        </w:rPr>
        <w:t>о</w:t>
      </w:r>
      <w:r w:rsidRPr="00A216BF">
        <w:rPr>
          <w:rFonts w:ascii="Times New Roman" w:hAnsi="Times New Roman" w:cs="Times New Roman"/>
          <w:sz w:val="28"/>
          <w:szCs w:val="28"/>
        </w:rPr>
        <w:t xml:space="preserve"> времени включения). </w:t>
      </w:r>
    </w:p>
    <w:p w14:paraId="03704421" w14:textId="5CA76588" w:rsidR="009E34E4" w:rsidRPr="00A216BF" w:rsidRDefault="004F142B" w:rsidP="00A216BF">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8.12.2 Аварийное эвакуационное освещение, включая знаки безопасности, относится к системам безопасности зданий и должно соответствовать требованиям [</w:t>
      </w:r>
      <w:hyperlink r:id="rId22" w:history="1">
        <w:r w:rsidRPr="00040DB3">
          <w:rPr>
            <w:rFonts w:ascii="Times New Roman" w:hAnsi="Times New Roman" w:cs="Times New Roman"/>
            <w:sz w:val="28"/>
            <w:szCs w:val="28"/>
          </w:rPr>
          <w:t>3</w:t>
        </w:r>
      </w:hyperlink>
      <w:r w:rsidRPr="00040DB3">
        <w:rPr>
          <w:rFonts w:ascii="Times New Roman" w:hAnsi="Times New Roman" w:cs="Times New Roman"/>
          <w:sz w:val="28"/>
          <w:szCs w:val="28"/>
        </w:rPr>
        <w:t xml:space="preserve">], ГОСТ Р 50571.5.56 и СП 6.13130. Электропроводки аварийного эвакуационного освещения следует выполнять </w:t>
      </w:r>
      <w:r w:rsidRPr="00040DB3">
        <w:rPr>
          <w:rFonts w:ascii="Times New Roman" w:hAnsi="Times New Roman" w:cs="Times New Roman"/>
          <w:sz w:val="28"/>
          <w:szCs w:val="28"/>
        </w:rPr>
        <w:lastRenderedPageBreak/>
        <w:t>в соответствии с 10.6–10.11.</w:t>
      </w:r>
    </w:p>
    <w:p w14:paraId="1C4A5BBF" w14:textId="77777777" w:rsidR="004F142B" w:rsidRPr="00E04F66" w:rsidRDefault="004F142B" w:rsidP="004F142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04F24995" w14:textId="77777777" w:rsidR="009E34E4" w:rsidRPr="00A216BF" w:rsidRDefault="009E34E4"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8.12.3 В зданиях, в которых для всех нагрузок электроснабжение выполнено по </w:t>
      </w:r>
      <w:r w:rsidRPr="00A216BF">
        <w:rPr>
          <w:rFonts w:ascii="Times New Roman" w:hAnsi="Times New Roman" w:cs="Times New Roman"/>
          <w:sz w:val="28"/>
          <w:szCs w:val="28"/>
          <w:lang w:val="en-US"/>
        </w:rPr>
        <w:t>I</w:t>
      </w:r>
      <w:r w:rsidR="00DD2C53" w:rsidRPr="00A216BF">
        <w:rPr>
          <w:rFonts w:ascii="Times New Roman" w:hAnsi="Times New Roman" w:cs="Times New Roman"/>
          <w:sz w:val="28"/>
          <w:szCs w:val="28"/>
        </w:rPr>
        <w:t>-й</w:t>
      </w:r>
      <w:r w:rsidRPr="00A216BF">
        <w:rPr>
          <w:rFonts w:ascii="Times New Roman" w:hAnsi="Times New Roman" w:cs="Times New Roman"/>
          <w:sz w:val="28"/>
          <w:szCs w:val="28"/>
        </w:rPr>
        <w:t xml:space="preserve"> категории надежности и предусмотрено ВРУ (ГРЩ) с устройством АВР, распределительные сети аварийного эвакуационного освещения и аварийного резервного освещения следует выполнять отдельными линиями от данного ВРУ (ГРЩ).</w:t>
      </w:r>
    </w:p>
    <w:p w14:paraId="5DFD9751" w14:textId="71D9046F" w:rsidR="009E34E4" w:rsidRPr="00A216BF" w:rsidRDefault="004F142B" w:rsidP="00A216BF">
      <w:pPr>
        <w:ind w:firstLine="567"/>
        <w:jc w:val="both"/>
        <w:rPr>
          <w:rFonts w:ascii="Times New Roman" w:hAnsi="Times New Roman" w:cs="Times New Roman"/>
          <w:sz w:val="28"/>
          <w:szCs w:val="28"/>
        </w:rPr>
      </w:pPr>
      <w:r w:rsidRPr="00040DB3">
        <w:rPr>
          <w:rFonts w:ascii="Times New Roman" w:hAnsi="Times New Roman" w:cs="Times New Roman"/>
          <w:sz w:val="28"/>
          <w:szCs w:val="28"/>
        </w:rPr>
        <w:t>8.12.4 В зданиях, в которых электроснабжение по I-й категории надежности выполнено для части нагрузок, для которых предусмотрена панель устройства АВР, распределительную сеть аварийного эвакуационного освещения следует выполнять от этой панели отдельной линией. Распределительную сеть аварийного резервного освещения допускается выполнять от распределительной панели ВРУ (ГРЩ), которая не применяется для питания рабочего освещения (с учетом 8.12.1). В случае применения односекционного ВРУ распределительную сеть аварийного резервного освещения следует выполнять от панели АВР отдельной линией.</w:t>
      </w:r>
    </w:p>
    <w:p w14:paraId="64A2F57C" w14:textId="77777777" w:rsidR="009E34E4" w:rsidRPr="00A216BF" w:rsidRDefault="009E34E4"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В зданиях, в которых предусмотрено аварийное</w:t>
      </w:r>
      <w:r w:rsidR="00DD2C53" w:rsidRPr="00A216BF">
        <w:rPr>
          <w:rFonts w:ascii="Times New Roman" w:hAnsi="Times New Roman" w:cs="Times New Roman"/>
          <w:sz w:val="28"/>
          <w:szCs w:val="28"/>
        </w:rPr>
        <w:t xml:space="preserve"> резервное освещение, примене</w:t>
      </w:r>
      <w:r w:rsidRPr="00A216BF">
        <w:rPr>
          <w:rFonts w:ascii="Times New Roman" w:hAnsi="Times New Roman" w:cs="Times New Roman"/>
          <w:sz w:val="28"/>
          <w:szCs w:val="28"/>
        </w:rPr>
        <w:t>ние односекционных ВРУ не рекомендуется.</w:t>
      </w:r>
    </w:p>
    <w:p w14:paraId="6730F5A0" w14:textId="77777777" w:rsidR="004F142B" w:rsidRPr="00E04F66" w:rsidRDefault="004F142B" w:rsidP="004F142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5AB087F0" w14:textId="77777777" w:rsidR="009E34E4" w:rsidRPr="00A216BF" w:rsidRDefault="009E34E4"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8.12.5 В зданиях, электроснабжение которых выполнено по </w:t>
      </w:r>
      <w:r w:rsidRPr="00A216BF">
        <w:rPr>
          <w:rFonts w:ascii="Times New Roman" w:hAnsi="Times New Roman" w:cs="Times New Roman"/>
          <w:sz w:val="28"/>
          <w:szCs w:val="28"/>
          <w:lang w:val="en-US"/>
        </w:rPr>
        <w:t>II</w:t>
      </w:r>
      <w:r w:rsidR="00DD2C53" w:rsidRPr="00A216BF">
        <w:rPr>
          <w:rFonts w:ascii="Times New Roman" w:hAnsi="Times New Roman" w:cs="Times New Roman"/>
          <w:sz w:val="28"/>
          <w:szCs w:val="28"/>
        </w:rPr>
        <w:t>-й</w:t>
      </w:r>
      <w:r w:rsidRPr="00A216BF">
        <w:rPr>
          <w:rFonts w:ascii="Times New Roman" w:hAnsi="Times New Roman" w:cs="Times New Roman"/>
          <w:sz w:val="28"/>
          <w:szCs w:val="28"/>
        </w:rPr>
        <w:t xml:space="preserve"> категории надежности, для питания аварийного эвакуационного освещения следует предусматривать устройство АВР в со</w:t>
      </w:r>
      <w:r w:rsidR="00DD2C53" w:rsidRPr="00A216BF">
        <w:rPr>
          <w:rFonts w:ascii="Times New Roman" w:hAnsi="Times New Roman" w:cs="Times New Roman"/>
          <w:sz w:val="28"/>
          <w:szCs w:val="28"/>
        </w:rPr>
        <w:t xml:space="preserve">ответствии с </w:t>
      </w:r>
      <w:r w:rsidRPr="00A216BF">
        <w:rPr>
          <w:rFonts w:ascii="Times New Roman" w:hAnsi="Times New Roman" w:cs="Times New Roman"/>
          <w:sz w:val="28"/>
          <w:szCs w:val="28"/>
        </w:rPr>
        <w:t xml:space="preserve">8.10. Распределительную сеть резервного освещения </w:t>
      </w:r>
      <w:r w:rsidR="00DD2C53" w:rsidRPr="00A216BF">
        <w:rPr>
          <w:rFonts w:ascii="Times New Roman" w:hAnsi="Times New Roman" w:cs="Times New Roman"/>
          <w:sz w:val="28"/>
          <w:szCs w:val="28"/>
        </w:rPr>
        <w:t xml:space="preserve">следует выполнять аналогично </w:t>
      </w:r>
      <w:r w:rsidRPr="00A216BF">
        <w:rPr>
          <w:rFonts w:ascii="Times New Roman" w:hAnsi="Times New Roman" w:cs="Times New Roman"/>
          <w:sz w:val="28"/>
          <w:szCs w:val="28"/>
        </w:rPr>
        <w:t>8.12.4.</w:t>
      </w:r>
    </w:p>
    <w:p w14:paraId="415BDFA0" w14:textId="77777777" w:rsidR="009E34E4" w:rsidRPr="00A216BF" w:rsidRDefault="009E34E4"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8.12.6 При отсутствии в здании отдельного независимого ввода электроснабжения распределительная сеть питания аварийного эвакуационного освещения должна быть подключена до аппарата защиты основного ВРУ (ГРЩ). В случае нарушения электроснабжения здания питание аварийного освещения должно осуществляться от независимого источника питания (генераторной установки или аккумуляторных батарей</w:t>
      </w:r>
      <w:r w:rsidR="00976DB1" w:rsidRPr="00A216BF">
        <w:rPr>
          <w:rFonts w:ascii="Times New Roman" w:hAnsi="Times New Roman" w:cs="Times New Roman"/>
          <w:sz w:val="28"/>
          <w:szCs w:val="28"/>
        </w:rPr>
        <w:t>, при этом линии должны быть проложены огнестойким кабелем</w:t>
      </w:r>
      <w:r w:rsidRPr="00A216BF">
        <w:rPr>
          <w:rFonts w:ascii="Times New Roman" w:hAnsi="Times New Roman" w:cs="Times New Roman"/>
          <w:sz w:val="28"/>
          <w:szCs w:val="28"/>
        </w:rPr>
        <w:t xml:space="preserve">). </w:t>
      </w:r>
    </w:p>
    <w:p w14:paraId="7C9EC401" w14:textId="77777777" w:rsidR="009E34E4" w:rsidRPr="00A216BF" w:rsidRDefault="009E34E4"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8.12.7 </w:t>
      </w:r>
      <w:r w:rsidR="00DD2C53" w:rsidRPr="00A216BF">
        <w:rPr>
          <w:rFonts w:ascii="Times New Roman" w:hAnsi="Times New Roman" w:cs="Times New Roman"/>
          <w:sz w:val="28"/>
          <w:szCs w:val="28"/>
        </w:rPr>
        <w:t>Д</w:t>
      </w:r>
      <w:r w:rsidRPr="00A216BF">
        <w:rPr>
          <w:rFonts w:ascii="Times New Roman" w:hAnsi="Times New Roman" w:cs="Times New Roman"/>
          <w:sz w:val="28"/>
          <w:szCs w:val="28"/>
        </w:rPr>
        <w:t xml:space="preserve">ля питания аварийного эвакуационного и аварийного резервного освещения </w:t>
      </w:r>
      <w:r w:rsidR="00DD2C53" w:rsidRPr="00A216BF">
        <w:rPr>
          <w:rFonts w:ascii="Times New Roman" w:hAnsi="Times New Roman" w:cs="Times New Roman"/>
          <w:sz w:val="28"/>
          <w:szCs w:val="28"/>
        </w:rPr>
        <w:t>допускается применя</w:t>
      </w:r>
      <w:r w:rsidRPr="00A216BF">
        <w:rPr>
          <w:rFonts w:ascii="Times New Roman" w:hAnsi="Times New Roman" w:cs="Times New Roman"/>
          <w:sz w:val="28"/>
          <w:szCs w:val="28"/>
        </w:rPr>
        <w:t>ть общую распределительную сеть и совмещенные щитки аварийного освещения. В этом случае групповые линии аварийного ре</w:t>
      </w:r>
      <w:r w:rsidR="003274B0">
        <w:rPr>
          <w:rFonts w:ascii="Times New Roman" w:hAnsi="Times New Roman" w:cs="Times New Roman"/>
          <w:sz w:val="28"/>
          <w:szCs w:val="28"/>
        </w:rPr>
        <w:t xml:space="preserve">зервного освещения должны быть </w:t>
      </w:r>
      <w:r w:rsidRPr="00A216BF">
        <w:rPr>
          <w:rFonts w:ascii="Times New Roman" w:hAnsi="Times New Roman" w:cs="Times New Roman"/>
          <w:sz w:val="28"/>
          <w:szCs w:val="28"/>
        </w:rPr>
        <w:t>выполнены огнестойким кабелем.</w:t>
      </w:r>
    </w:p>
    <w:p w14:paraId="71D2541E" w14:textId="77777777" w:rsidR="009E34E4" w:rsidRPr="00A216BF" w:rsidRDefault="009E34E4"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8.12.8 В наиболее ответственных осветительных установках для питания аварийного эвакуационного освещения могут быть предусмотрены специальные меры повышения надежности:</w:t>
      </w:r>
    </w:p>
    <w:p w14:paraId="2CF2098C" w14:textId="77777777" w:rsidR="009E34E4" w:rsidRPr="00A216BF" w:rsidRDefault="00DD2C53"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примене</w:t>
      </w:r>
      <w:r w:rsidR="009E34E4" w:rsidRPr="00A216BF">
        <w:rPr>
          <w:rFonts w:ascii="Times New Roman" w:hAnsi="Times New Roman" w:cs="Times New Roman"/>
          <w:sz w:val="28"/>
          <w:szCs w:val="28"/>
        </w:rPr>
        <w:t>ние трех независимых источников питания: двух независимых вводов электроснабжения и источник резервного питания - аккумуляторные батареи или генераторную установку (особая группа электроприемников I</w:t>
      </w:r>
      <w:r w:rsidRPr="00A216BF">
        <w:rPr>
          <w:rFonts w:ascii="Times New Roman" w:hAnsi="Times New Roman" w:cs="Times New Roman"/>
          <w:sz w:val="28"/>
          <w:szCs w:val="28"/>
        </w:rPr>
        <w:t>-й</w:t>
      </w:r>
      <w:r w:rsidR="009E34E4" w:rsidRPr="00A216BF">
        <w:rPr>
          <w:rFonts w:ascii="Times New Roman" w:hAnsi="Times New Roman" w:cs="Times New Roman"/>
          <w:sz w:val="28"/>
          <w:szCs w:val="28"/>
        </w:rPr>
        <w:t xml:space="preserve"> категории). К особой группе электроприемников I</w:t>
      </w:r>
      <w:r w:rsidRPr="00A216BF">
        <w:rPr>
          <w:rFonts w:ascii="Times New Roman" w:hAnsi="Times New Roman" w:cs="Times New Roman"/>
          <w:sz w:val="28"/>
          <w:szCs w:val="28"/>
        </w:rPr>
        <w:t>-й</w:t>
      </w:r>
      <w:r w:rsidR="009E34E4" w:rsidRPr="00A216BF">
        <w:rPr>
          <w:rFonts w:ascii="Times New Roman" w:hAnsi="Times New Roman" w:cs="Times New Roman"/>
          <w:sz w:val="28"/>
          <w:szCs w:val="28"/>
        </w:rPr>
        <w:t xml:space="preserve"> категории может быть отнесена часть светильников эвакуационного освещения здания (установленных на протяженных путях эвакуации, в которых отсутствует </w:t>
      </w:r>
      <w:r w:rsidR="009E34E4" w:rsidRPr="00A216BF">
        <w:rPr>
          <w:rFonts w:ascii="Times New Roman" w:hAnsi="Times New Roman" w:cs="Times New Roman"/>
          <w:sz w:val="28"/>
          <w:szCs w:val="28"/>
        </w:rPr>
        <w:lastRenderedPageBreak/>
        <w:t>естественное освещение, таких как лестничные клетки, расположенные ниже планировочной отметки);</w:t>
      </w:r>
    </w:p>
    <w:p w14:paraId="5C650312" w14:textId="5EB2A1A2" w:rsidR="009E34E4" w:rsidRPr="00A216BF" w:rsidRDefault="002A2852"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примене</w:t>
      </w:r>
      <w:r w:rsidR="009E34E4" w:rsidRPr="00A216BF">
        <w:rPr>
          <w:rFonts w:ascii="Times New Roman" w:hAnsi="Times New Roman" w:cs="Times New Roman"/>
          <w:sz w:val="28"/>
          <w:szCs w:val="28"/>
        </w:rPr>
        <w:t xml:space="preserve">ние двух отдельных взаимно резервирующих вводов от </w:t>
      </w:r>
      <w:r w:rsidRPr="00A216BF">
        <w:rPr>
          <w:rFonts w:ascii="Times New Roman" w:hAnsi="Times New Roman" w:cs="Times New Roman"/>
          <w:sz w:val="28"/>
          <w:szCs w:val="28"/>
        </w:rPr>
        <w:t>трансформаторной подстанции</w:t>
      </w:r>
      <w:r w:rsidR="009E34E4" w:rsidRPr="00A216BF">
        <w:rPr>
          <w:rFonts w:ascii="Times New Roman" w:hAnsi="Times New Roman" w:cs="Times New Roman"/>
          <w:sz w:val="28"/>
          <w:szCs w:val="28"/>
        </w:rPr>
        <w:t xml:space="preserve"> для питания эвакуационного освещения и других систем безопасности, работоспособность которых должна обеспечиваться в условиях пожара. При этом к аппаратам защиты в распределительном устройстве низкого напряжения (РУНН) трансформаторной подстанции и к линиям питания не должны быть подключены иные нагрузки, кроме эвакуационного освещения (включая знаки безопасности) и других систем безопасности зданий, работоспособность которых должна обеспечиваться в усл</w:t>
      </w:r>
      <w:r w:rsidRPr="00A216BF">
        <w:rPr>
          <w:rFonts w:ascii="Times New Roman" w:hAnsi="Times New Roman" w:cs="Times New Roman"/>
          <w:sz w:val="28"/>
          <w:szCs w:val="28"/>
        </w:rPr>
        <w:t>овиях пожара (за исключением 8.12.7)</w:t>
      </w:r>
      <w:r w:rsidR="005B42FC">
        <w:rPr>
          <w:rFonts w:ascii="Times New Roman" w:hAnsi="Times New Roman" w:cs="Times New Roman"/>
          <w:sz w:val="28"/>
          <w:szCs w:val="28"/>
        </w:rPr>
        <w:t>;</w:t>
      </w:r>
    </w:p>
    <w:p w14:paraId="2A33A0C2" w14:textId="77777777" w:rsidR="009E34E4" w:rsidRPr="00A216BF" w:rsidRDefault="009E34E4"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применение дополнительного устройст</w:t>
      </w:r>
      <w:r w:rsidR="002A2852" w:rsidRPr="00A216BF">
        <w:rPr>
          <w:rFonts w:ascii="Times New Roman" w:hAnsi="Times New Roman" w:cs="Times New Roman"/>
          <w:sz w:val="28"/>
          <w:szCs w:val="28"/>
        </w:rPr>
        <w:t>ва АВР, который следует подключа</w:t>
      </w:r>
      <w:r w:rsidRPr="00A216BF">
        <w:rPr>
          <w:rFonts w:ascii="Times New Roman" w:hAnsi="Times New Roman" w:cs="Times New Roman"/>
          <w:sz w:val="28"/>
          <w:szCs w:val="28"/>
        </w:rPr>
        <w:t>ть до вводных аппаратов защиты ВРУ (ГРЩ). К устройству АВР допускается подключать другие системы безопасности зданий, работоспособность которых должна об</w:t>
      </w:r>
      <w:r w:rsidR="002A2852" w:rsidRPr="00A216BF">
        <w:rPr>
          <w:rFonts w:ascii="Times New Roman" w:hAnsi="Times New Roman" w:cs="Times New Roman"/>
          <w:sz w:val="28"/>
          <w:szCs w:val="28"/>
        </w:rPr>
        <w:t>еспечиваться в условиях пожара с учетом 8.12.7</w:t>
      </w:r>
      <w:r w:rsidRPr="00A216BF">
        <w:rPr>
          <w:rFonts w:ascii="Times New Roman" w:hAnsi="Times New Roman" w:cs="Times New Roman"/>
          <w:sz w:val="28"/>
          <w:szCs w:val="28"/>
        </w:rPr>
        <w:t>.</w:t>
      </w:r>
    </w:p>
    <w:p w14:paraId="19AAF670" w14:textId="77777777" w:rsidR="009E34E4" w:rsidRPr="00A216BF" w:rsidRDefault="009E34E4"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Применение специальных мер повышения надежности рекомендуется для:</w:t>
      </w:r>
    </w:p>
    <w:p w14:paraId="4EBCF6DC" w14:textId="77777777" w:rsidR="009E34E4" w:rsidRPr="00A216BF" w:rsidRDefault="002A2852"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w:t>
      </w:r>
      <w:r w:rsidR="009E34E4" w:rsidRPr="00A216BF">
        <w:rPr>
          <w:rFonts w:ascii="Times New Roman" w:hAnsi="Times New Roman" w:cs="Times New Roman"/>
          <w:sz w:val="28"/>
          <w:szCs w:val="28"/>
        </w:rPr>
        <w:t xml:space="preserve"> зданий с круглосуточным пребыванием людей; </w:t>
      </w:r>
    </w:p>
    <w:p w14:paraId="42573D66" w14:textId="77777777" w:rsidR="009E34E4" w:rsidRPr="00A216BF" w:rsidRDefault="002A2852"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w:t>
      </w:r>
      <w:r w:rsidR="009E34E4" w:rsidRPr="00A216BF">
        <w:rPr>
          <w:rFonts w:ascii="Times New Roman" w:hAnsi="Times New Roman" w:cs="Times New Roman"/>
          <w:sz w:val="28"/>
          <w:szCs w:val="28"/>
        </w:rPr>
        <w:t xml:space="preserve"> отдельных помещений с постоянным пребыванием людей без естественного освещения, </w:t>
      </w:r>
      <w:r w:rsidRPr="00A216BF">
        <w:rPr>
          <w:rFonts w:ascii="Times New Roman" w:hAnsi="Times New Roman" w:cs="Times New Roman"/>
          <w:sz w:val="28"/>
          <w:szCs w:val="28"/>
        </w:rPr>
        <w:t>в которых есть</w:t>
      </w:r>
      <w:r w:rsidR="009E34E4" w:rsidRPr="00A216BF">
        <w:rPr>
          <w:rFonts w:ascii="Times New Roman" w:hAnsi="Times New Roman" w:cs="Times New Roman"/>
          <w:sz w:val="28"/>
          <w:szCs w:val="28"/>
        </w:rPr>
        <w:t xml:space="preserve"> травмоопасные механизмы и другие источники опасности;</w:t>
      </w:r>
    </w:p>
    <w:p w14:paraId="27DB45FA" w14:textId="77777777" w:rsidR="009E34E4" w:rsidRPr="00A216BF" w:rsidRDefault="002A2852"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w:t>
      </w:r>
      <w:r w:rsidR="009E34E4" w:rsidRPr="00A216BF">
        <w:rPr>
          <w:rFonts w:ascii="Times New Roman" w:hAnsi="Times New Roman" w:cs="Times New Roman"/>
          <w:sz w:val="28"/>
          <w:szCs w:val="28"/>
        </w:rPr>
        <w:t xml:space="preserve"> протяженных путей эвакуации</w:t>
      </w:r>
      <w:r w:rsidR="004E6838" w:rsidRPr="00A216BF">
        <w:rPr>
          <w:rFonts w:ascii="Times New Roman" w:hAnsi="Times New Roman" w:cs="Times New Roman"/>
          <w:sz w:val="28"/>
          <w:szCs w:val="28"/>
        </w:rPr>
        <w:t xml:space="preserve"> без естественного освещения</w:t>
      </w:r>
      <w:r w:rsidR="009E34E4" w:rsidRPr="00A216BF">
        <w:rPr>
          <w:rFonts w:ascii="Times New Roman" w:hAnsi="Times New Roman" w:cs="Times New Roman"/>
          <w:sz w:val="28"/>
          <w:szCs w:val="28"/>
        </w:rPr>
        <w:t xml:space="preserve">, на которых </w:t>
      </w:r>
      <w:r w:rsidR="004E6838" w:rsidRPr="00A216BF">
        <w:rPr>
          <w:rFonts w:ascii="Times New Roman" w:hAnsi="Times New Roman" w:cs="Times New Roman"/>
          <w:sz w:val="28"/>
          <w:szCs w:val="28"/>
        </w:rPr>
        <w:t>есть</w:t>
      </w:r>
      <w:r w:rsidR="009E34E4" w:rsidRPr="00A216BF">
        <w:rPr>
          <w:rFonts w:ascii="Times New Roman" w:hAnsi="Times New Roman" w:cs="Times New Roman"/>
          <w:sz w:val="28"/>
          <w:szCs w:val="28"/>
        </w:rPr>
        <w:t xml:space="preserve"> перепады высоты</w:t>
      </w:r>
      <w:r w:rsidR="00253F45" w:rsidRPr="00A216BF">
        <w:rPr>
          <w:rFonts w:ascii="Times New Roman" w:hAnsi="Times New Roman" w:cs="Times New Roman"/>
          <w:sz w:val="28"/>
          <w:szCs w:val="28"/>
        </w:rPr>
        <w:t xml:space="preserve"> (ступени)</w:t>
      </w:r>
      <w:r w:rsidR="009E34E4" w:rsidRPr="00A216BF">
        <w:rPr>
          <w:rFonts w:ascii="Times New Roman" w:hAnsi="Times New Roman" w:cs="Times New Roman"/>
          <w:sz w:val="28"/>
          <w:szCs w:val="28"/>
        </w:rPr>
        <w:t>, противопожарные перегородки, лестничные марши и другие препятствия;</w:t>
      </w:r>
    </w:p>
    <w:p w14:paraId="22184C15" w14:textId="77777777" w:rsidR="009E34E4" w:rsidRPr="00A216BF" w:rsidRDefault="004E6838"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w:t>
      </w:r>
      <w:r w:rsidR="009E34E4" w:rsidRPr="00A216BF">
        <w:rPr>
          <w:rFonts w:ascii="Times New Roman" w:hAnsi="Times New Roman" w:cs="Times New Roman"/>
          <w:sz w:val="28"/>
          <w:szCs w:val="28"/>
        </w:rPr>
        <w:t xml:space="preserve"> зданий, предназначенных для длительного нахождения в них маломобильных групп населения;</w:t>
      </w:r>
    </w:p>
    <w:p w14:paraId="192B8751" w14:textId="77777777" w:rsidR="009E34E4" w:rsidRPr="00A216BF" w:rsidRDefault="004E6838"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w:t>
      </w:r>
      <w:r w:rsidR="009E34E4" w:rsidRPr="00A216BF">
        <w:rPr>
          <w:rFonts w:ascii="Times New Roman" w:hAnsi="Times New Roman" w:cs="Times New Roman"/>
          <w:sz w:val="28"/>
          <w:szCs w:val="28"/>
        </w:rPr>
        <w:t xml:space="preserve"> иных </w:t>
      </w:r>
      <w:r w:rsidRPr="00A216BF">
        <w:rPr>
          <w:rFonts w:ascii="Times New Roman" w:hAnsi="Times New Roman" w:cs="Times New Roman"/>
          <w:sz w:val="28"/>
          <w:szCs w:val="28"/>
        </w:rPr>
        <w:t>объектов, для которых решение о примене</w:t>
      </w:r>
      <w:r w:rsidR="009E34E4" w:rsidRPr="00A216BF">
        <w:rPr>
          <w:rFonts w:ascii="Times New Roman" w:hAnsi="Times New Roman" w:cs="Times New Roman"/>
          <w:sz w:val="28"/>
          <w:szCs w:val="28"/>
        </w:rPr>
        <w:t>нии специальных мер принято совместно с заказчиком проектных работ.</w:t>
      </w:r>
    </w:p>
    <w:p w14:paraId="35F2DF0E" w14:textId="77777777" w:rsidR="003274B0" w:rsidRDefault="009E34E4" w:rsidP="003274B0">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Специальные меры повышения надежности работы аварийного эвакуационного освещения могут быть приняты в любом сочетании и по отдельности.</w:t>
      </w:r>
    </w:p>
    <w:p w14:paraId="5783BE50" w14:textId="2CA3E3BA" w:rsidR="005B42FC" w:rsidRPr="005B42FC" w:rsidRDefault="005B42FC" w:rsidP="003274B0">
      <w:pPr>
        <w:shd w:val="clear" w:color="auto" w:fill="FFFFFF"/>
        <w:ind w:firstLine="567"/>
        <w:jc w:val="both"/>
        <w:rPr>
          <w:rFonts w:ascii="Times New Roman" w:hAnsi="Times New Roman" w:cs="Times New Roman"/>
          <w:b/>
          <w:bCs/>
          <w:sz w:val="28"/>
          <w:szCs w:val="28"/>
        </w:rPr>
      </w:pPr>
      <w:r w:rsidRPr="005B42FC">
        <w:rPr>
          <w:rFonts w:ascii="Times New Roman" w:hAnsi="Times New Roman" w:cs="Times New Roman"/>
          <w:b/>
          <w:bCs/>
          <w:sz w:val="28"/>
          <w:szCs w:val="28"/>
        </w:rPr>
        <w:t>(Измененная редакция, Изм. № 6).</w:t>
      </w:r>
    </w:p>
    <w:p w14:paraId="48F9B454" w14:textId="2C2CD0C1" w:rsidR="00A43F76" w:rsidRPr="005B42FC" w:rsidRDefault="009E34E4" w:rsidP="005B42FC">
      <w:pPr>
        <w:shd w:val="clear" w:color="auto" w:fill="FFFFFF"/>
        <w:ind w:firstLine="567"/>
        <w:jc w:val="both"/>
        <w:rPr>
          <w:rFonts w:ascii="Times New Roman" w:hAnsi="Times New Roman" w:cs="Times New Roman"/>
          <w:sz w:val="28"/>
          <w:szCs w:val="28"/>
        </w:rPr>
      </w:pPr>
      <w:r w:rsidRPr="005B42FC">
        <w:rPr>
          <w:rFonts w:ascii="Times New Roman" w:hAnsi="Times New Roman" w:cs="Times New Roman"/>
          <w:b/>
          <w:bCs/>
          <w:sz w:val="28"/>
          <w:szCs w:val="28"/>
        </w:rPr>
        <w:t>8.12.9</w:t>
      </w:r>
      <w:r w:rsidRPr="00A216BF">
        <w:rPr>
          <w:rFonts w:ascii="Times New Roman" w:hAnsi="Times New Roman" w:cs="Times New Roman"/>
          <w:sz w:val="28"/>
          <w:szCs w:val="28"/>
        </w:rPr>
        <w:t xml:space="preserve"> </w:t>
      </w:r>
      <w:r w:rsidR="00A43F76" w:rsidRPr="00E04F66">
        <w:rPr>
          <w:rFonts w:ascii="Times New Roman" w:hAnsi="Times New Roman"/>
          <w:b/>
          <w:sz w:val="28"/>
          <w:szCs w:val="28"/>
        </w:rPr>
        <w:t>(И</w:t>
      </w:r>
      <w:r w:rsidR="005B42FC">
        <w:rPr>
          <w:rFonts w:ascii="Times New Roman" w:hAnsi="Times New Roman"/>
          <w:b/>
          <w:sz w:val="28"/>
          <w:szCs w:val="28"/>
        </w:rPr>
        <w:t>сключен</w:t>
      </w:r>
      <w:r w:rsidR="00A43F76" w:rsidRPr="00E04F66">
        <w:rPr>
          <w:rFonts w:ascii="Times New Roman" w:hAnsi="Times New Roman"/>
          <w:b/>
          <w:sz w:val="28"/>
          <w:szCs w:val="28"/>
        </w:rPr>
        <w:t xml:space="preserve">, Изм. № </w:t>
      </w:r>
      <w:r w:rsidR="005B42FC">
        <w:rPr>
          <w:rFonts w:ascii="Times New Roman" w:hAnsi="Times New Roman"/>
          <w:b/>
          <w:sz w:val="28"/>
          <w:szCs w:val="28"/>
        </w:rPr>
        <w:t>6</w:t>
      </w:r>
      <w:r w:rsidR="00A43F76" w:rsidRPr="00E04F66">
        <w:rPr>
          <w:rFonts w:ascii="Times New Roman" w:hAnsi="Times New Roman"/>
          <w:b/>
          <w:sz w:val="28"/>
          <w:szCs w:val="28"/>
        </w:rPr>
        <w:t>).</w:t>
      </w:r>
    </w:p>
    <w:p w14:paraId="1FF0CD6B" w14:textId="77777777" w:rsidR="009E34E4" w:rsidRPr="00A216BF" w:rsidRDefault="009E34E4"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8.12.10 Электроснабжение аварийного освещения электроустановок зданий специального назначения, для проектирования которых приняты специальные стандарты и своды правил, должно выполняться с учетом их специфики и действующих норм.</w:t>
      </w:r>
    </w:p>
    <w:p w14:paraId="6F8637BD" w14:textId="0B7127ED" w:rsidR="00A43F76" w:rsidRPr="005B42FC" w:rsidRDefault="00A43F76" w:rsidP="005B42FC">
      <w:pPr>
        <w:ind w:firstLine="567"/>
        <w:jc w:val="both"/>
        <w:rPr>
          <w:rFonts w:ascii="Times New Roman" w:hAnsi="Times New Roman" w:cs="Times New Roman"/>
          <w:sz w:val="28"/>
          <w:szCs w:val="28"/>
        </w:rPr>
      </w:pPr>
      <w:r w:rsidRPr="005B42FC">
        <w:rPr>
          <w:rFonts w:ascii="Times New Roman" w:hAnsi="Times New Roman" w:cs="Times New Roman"/>
          <w:b/>
          <w:bCs/>
          <w:sz w:val="28"/>
          <w:szCs w:val="28"/>
        </w:rPr>
        <w:t xml:space="preserve">8.12.11 </w:t>
      </w:r>
      <w:r w:rsidRPr="005B42FC">
        <w:rPr>
          <w:rFonts w:ascii="Times New Roman" w:hAnsi="Times New Roman"/>
          <w:b/>
          <w:bCs/>
          <w:sz w:val="28"/>
          <w:szCs w:val="28"/>
        </w:rPr>
        <w:t>(</w:t>
      </w:r>
      <w:r w:rsidRPr="00E04F66">
        <w:rPr>
          <w:rFonts w:ascii="Times New Roman" w:hAnsi="Times New Roman"/>
          <w:b/>
          <w:sz w:val="28"/>
          <w:szCs w:val="28"/>
        </w:rPr>
        <w:t>И</w:t>
      </w:r>
      <w:r w:rsidR="005B42FC">
        <w:rPr>
          <w:rFonts w:ascii="Times New Roman" w:hAnsi="Times New Roman"/>
          <w:b/>
          <w:sz w:val="28"/>
          <w:szCs w:val="28"/>
        </w:rPr>
        <w:t>сключен</w:t>
      </w:r>
      <w:r w:rsidRPr="00E04F66">
        <w:rPr>
          <w:rFonts w:ascii="Times New Roman" w:hAnsi="Times New Roman"/>
          <w:b/>
          <w:sz w:val="28"/>
          <w:szCs w:val="28"/>
        </w:rPr>
        <w:t xml:space="preserve">, Изм. № </w:t>
      </w:r>
      <w:r w:rsidR="005B42FC">
        <w:rPr>
          <w:rFonts w:ascii="Times New Roman" w:hAnsi="Times New Roman"/>
          <w:b/>
          <w:sz w:val="28"/>
          <w:szCs w:val="28"/>
        </w:rPr>
        <w:t>6</w:t>
      </w:r>
      <w:r w:rsidRPr="00E04F66">
        <w:rPr>
          <w:rFonts w:ascii="Times New Roman" w:hAnsi="Times New Roman"/>
          <w:b/>
          <w:sz w:val="28"/>
          <w:szCs w:val="28"/>
        </w:rPr>
        <w:t>).</w:t>
      </w:r>
    </w:p>
    <w:p w14:paraId="08BF5348" w14:textId="77777777" w:rsidR="009E34E4" w:rsidRPr="00A216BF" w:rsidRDefault="009E34E4"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8.12.12 Если питание аварийного эвакуационного освещения и других </w:t>
      </w:r>
      <w:r w:rsidR="000E476A" w:rsidRPr="00A216BF">
        <w:rPr>
          <w:rFonts w:ascii="Times New Roman" w:hAnsi="Times New Roman" w:cs="Times New Roman"/>
          <w:sz w:val="28"/>
          <w:szCs w:val="28"/>
        </w:rPr>
        <w:t>систем безопасности осуществляется</w:t>
      </w:r>
      <w:r w:rsidRPr="00A216BF">
        <w:rPr>
          <w:rFonts w:ascii="Times New Roman" w:hAnsi="Times New Roman" w:cs="Times New Roman"/>
          <w:sz w:val="28"/>
          <w:szCs w:val="28"/>
        </w:rPr>
        <w:t xml:space="preserve"> до основного узла учета электроэнергии, то необходимо для указанных нагрузок предусмотреть дополнительный узел учета. </w:t>
      </w:r>
    </w:p>
    <w:p w14:paraId="2EEAA289"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8.13 Распределительные линии сетей рабочего освещения, витрин, </w:t>
      </w:r>
      <w:r w:rsidRPr="00A216BF">
        <w:rPr>
          <w:rFonts w:ascii="Times New Roman" w:hAnsi="Times New Roman" w:cs="Times New Roman"/>
          <w:sz w:val="28"/>
          <w:szCs w:val="28"/>
        </w:rPr>
        <w:lastRenderedPageBreak/>
        <w:t>рекламы и иллюминации в зданиях должны быть самостоятельными, начиная от ВРУ или ГРЩ.</w:t>
      </w:r>
    </w:p>
    <w:p w14:paraId="7A6A3024" w14:textId="77777777" w:rsidR="00CF6FE8" w:rsidRPr="00A216BF" w:rsidRDefault="00CF6FE8"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8.14 Схемы электрических сетей жилых домов следует выполнять исходя из </w:t>
      </w:r>
      <w:r w:rsidR="000E476A" w:rsidRPr="00A216BF">
        <w:rPr>
          <w:rFonts w:ascii="Times New Roman" w:hAnsi="Times New Roman" w:cs="Times New Roman"/>
          <w:sz w:val="28"/>
          <w:szCs w:val="28"/>
        </w:rPr>
        <w:t>того что</w:t>
      </w:r>
      <w:r w:rsidRPr="00A216BF">
        <w:rPr>
          <w:rFonts w:ascii="Times New Roman" w:hAnsi="Times New Roman" w:cs="Times New Roman"/>
          <w:sz w:val="28"/>
          <w:szCs w:val="28"/>
        </w:rPr>
        <w:t>:</w:t>
      </w:r>
    </w:p>
    <w:p w14:paraId="56C5D521" w14:textId="77777777" w:rsidR="00CF6FE8" w:rsidRPr="00A216BF" w:rsidRDefault="00CF6FE8"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 питание квартир и силовых электроприемников, в том числе лифтов, должно, как правило, осуществляться от общих секций ВРУ. Раздельное их питание следует выполнять только в случае, когда расчетом подтверждено, что </w:t>
      </w:r>
      <w:r w:rsidR="000E476A" w:rsidRPr="00A216BF">
        <w:rPr>
          <w:rFonts w:ascii="Times New Roman" w:hAnsi="Times New Roman" w:cs="Times New Roman"/>
          <w:sz w:val="28"/>
          <w:szCs w:val="28"/>
        </w:rPr>
        <w:t>значения</w:t>
      </w:r>
      <w:r w:rsidRPr="00A216BF">
        <w:rPr>
          <w:rFonts w:ascii="Times New Roman" w:hAnsi="Times New Roman" w:cs="Times New Roman"/>
          <w:sz w:val="28"/>
          <w:szCs w:val="28"/>
        </w:rPr>
        <w:t xml:space="preserve"> размахов изменения напряжения на зажимах ламп в квартирах при включении лифтов выше регламентируемых ГОСТ 32144;</w:t>
      </w:r>
    </w:p>
    <w:p w14:paraId="7E8E3D28" w14:textId="77777777" w:rsidR="00CF6FE8" w:rsidRPr="00A216BF" w:rsidRDefault="00CF6FE8"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 линии питания вентиляторов дымоудаления и подпора воздуха при пожаре, установленные в одной секции, должны быть самостоятельными для каждого вентилятора, начиная от щита противопожарных устройств ВРУ. При этом соответствующие вентиляторы или шкафы, расположенные в разных секциях, допускается питать по одной линии независимо от числа секций, подключенных к ВРУ (система дымоудаления относится к системам </w:t>
      </w:r>
      <w:r w:rsidR="001C2DCD" w:rsidRPr="00A216BF">
        <w:rPr>
          <w:rFonts w:ascii="Times New Roman" w:hAnsi="Times New Roman" w:cs="Times New Roman"/>
          <w:sz w:val="28"/>
          <w:szCs w:val="28"/>
        </w:rPr>
        <w:t>противопожарной защиты</w:t>
      </w:r>
      <w:r w:rsidRPr="00A216BF">
        <w:rPr>
          <w:rFonts w:ascii="Times New Roman" w:hAnsi="Times New Roman" w:cs="Times New Roman"/>
          <w:sz w:val="28"/>
          <w:szCs w:val="28"/>
        </w:rPr>
        <w:t xml:space="preserve"> и выполняется </w:t>
      </w:r>
      <w:r w:rsidR="000E476A" w:rsidRPr="00A216BF">
        <w:rPr>
          <w:rFonts w:ascii="Times New Roman" w:hAnsi="Times New Roman" w:cs="Times New Roman"/>
          <w:sz w:val="28"/>
          <w:szCs w:val="28"/>
        </w:rPr>
        <w:t>по</w:t>
      </w:r>
      <w:r w:rsidRPr="00A216BF">
        <w:rPr>
          <w:rFonts w:ascii="Times New Roman" w:hAnsi="Times New Roman" w:cs="Times New Roman"/>
          <w:sz w:val="28"/>
          <w:szCs w:val="28"/>
        </w:rPr>
        <w:t xml:space="preserve"> </w:t>
      </w:r>
      <w:r w:rsidR="00A36F74" w:rsidRPr="00A216BF">
        <w:rPr>
          <w:rFonts w:ascii="Times New Roman" w:hAnsi="Times New Roman" w:cs="Times New Roman"/>
          <w:sz w:val="28"/>
          <w:szCs w:val="28"/>
        </w:rPr>
        <w:t xml:space="preserve">СП 6.13130 и </w:t>
      </w:r>
      <w:r w:rsidRPr="00A216BF">
        <w:rPr>
          <w:rFonts w:ascii="Times New Roman" w:hAnsi="Times New Roman" w:cs="Times New Roman"/>
          <w:sz w:val="28"/>
          <w:szCs w:val="28"/>
        </w:rPr>
        <w:t>ГОСТ Р 50571.5.56).</w:t>
      </w:r>
    </w:p>
    <w:p w14:paraId="31CD367F" w14:textId="77777777" w:rsidR="00CF6FE8" w:rsidRPr="00A216BF" w:rsidRDefault="00CF6FE8"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К одной распределительной линии разрешается присоединять несколько стояков, при этом в жилых зданиях высотой более пяти этажей на ответвлении к каждому стояку должен устанавливаться отключающий аппарат.</w:t>
      </w:r>
    </w:p>
    <w:p w14:paraId="28B06F7E" w14:textId="77777777" w:rsidR="00CF6FE8" w:rsidRPr="00A216BF" w:rsidRDefault="00CF6FE8"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Рабочее освещение лестниц, поэтажных коридоров, вестибюлей, входов в здание, огней светового ограждения и домофонов должно питаться линиями от ВРУ. При этом линии питания домофонов и огней светового ограждения должны быть самостоятельными. Питание усилителей телевизионных сигналов, как правило, следует осуществлять самостоятельными линиями от ВРУ. Питание домофонов, освещения входов в здание и огней светового ограждения рекомендуется осуществлять от сети аварийного </w:t>
      </w:r>
      <w:r w:rsidR="004C36F0" w:rsidRPr="00A216BF">
        <w:rPr>
          <w:rFonts w:ascii="Times New Roman" w:hAnsi="Times New Roman" w:cs="Times New Roman"/>
          <w:sz w:val="28"/>
          <w:szCs w:val="28"/>
        </w:rPr>
        <w:t xml:space="preserve">эвакуационного </w:t>
      </w:r>
      <w:r w:rsidRPr="00A216BF">
        <w:rPr>
          <w:rFonts w:ascii="Times New Roman" w:hAnsi="Times New Roman" w:cs="Times New Roman"/>
          <w:sz w:val="28"/>
          <w:szCs w:val="28"/>
        </w:rPr>
        <w:t>освещения.</w:t>
      </w:r>
    </w:p>
    <w:p w14:paraId="13B207F2" w14:textId="77777777" w:rsidR="00CF6FE8" w:rsidRPr="00A216BF" w:rsidRDefault="00CF6FE8"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Силовые электроприемники общедомовых потребителей жилых зданий (лифты, насосы, вентиляторы и т. п.), как правило, должны получать питание от самостоятельной силовой сети, начиная от ВРУ.</w:t>
      </w:r>
    </w:p>
    <w:p w14:paraId="2FE79A38" w14:textId="77777777" w:rsidR="00CF6FE8" w:rsidRPr="00A216BF" w:rsidRDefault="00CF6FE8"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8.15 В общественных зданиях от одной линии рекомендуется питать несколько вертикальных участков (стояков) распределительной сети освещения. При этом в начале каждого стояка, питающего три и более групповых щитков, следует устанавливать защитный аппарат. Если стояк питается отдельной линией, установка защитного аппарата в начале стояка не требуется.</w:t>
      </w:r>
    </w:p>
    <w:p w14:paraId="63141EDF"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8.16 Электроустановки торговых предприятий, учреждений бытового обслуживания населения, административно-конторских и других помещений общественного назначени</w:t>
      </w:r>
      <w:r w:rsidR="000E476A" w:rsidRPr="00A216BF">
        <w:rPr>
          <w:rFonts w:ascii="Times New Roman" w:hAnsi="Times New Roman" w:cs="Times New Roman"/>
          <w:sz w:val="28"/>
          <w:szCs w:val="28"/>
        </w:rPr>
        <w:t>я, встроенных</w:t>
      </w:r>
      <w:r w:rsidRPr="00A216BF">
        <w:rPr>
          <w:rFonts w:ascii="Times New Roman" w:hAnsi="Times New Roman" w:cs="Times New Roman"/>
          <w:sz w:val="28"/>
          <w:szCs w:val="28"/>
        </w:rPr>
        <w:t xml:space="preserve"> в жилые дома, следует питать отдельными линиями от ВРУ (ГРЩ) дома (</w:t>
      </w:r>
      <w:r w:rsidR="000E476A" w:rsidRPr="00A216BF">
        <w:rPr>
          <w:rFonts w:ascii="Times New Roman" w:hAnsi="Times New Roman" w:cs="Times New Roman"/>
          <w:sz w:val="28"/>
          <w:szCs w:val="28"/>
        </w:rPr>
        <w:t>17.3 настоящего свода правил и 7.1 [4]</w:t>
      </w:r>
      <w:r w:rsidRPr="00A216BF">
        <w:rPr>
          <w:rFonts w:ascii="Times New Roman" w:hAnsi="Times New Roman" w:cs="Times New Roman"/>
          <w:sz w:val="28"/>
          <w:szCs w:val="28"/>
        </w:rPr>
        <w:t>). При этом у каждого потребителя должно устанавливаться самостоятельное ВРУ.</w:t>
      </w:r>
    </w:p>
    <w:p w14:paraId="15F14AA0" w14:textId="77777777" w:rsidR="000C282E"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Допускается питание указанных</w:t>
      </w:r>
      <w:r w:rsidR="000C282E" w:rsidRPr="00A216BF">
        <w:rPr>
          <w:rFonts w:ascii="Times New Roman" w:hAnsi="Times New Roman" w:cs="Times New Roman"/>
          <w:sz w:val="28"/>
          <w:szCs w:val="28"/>
        </w:rPr>
        <w:t xml:space="preserve"> потребителей от отдельного</w:t>
      </w:r>
      <w:r w:rsidR="000E476A" w:rsidRPr="00A216BF">
        <w:rPr>
          <w:rFonts w:ascii="Times New Roman" w:hAnsi="Times New Roman" w:cs="Times New Roman"/>
          <w:sz w:val="28"/>
          <w:szCs w:val="28"/>
        </w:rPr>
        <w:t xml:space="preserve"> ВРУ </w:t>
      </w:r>
      <w:r w:rsidR="000E476A" w:rsidRPr="00A216BF">
        <w:rPr>
          <w:rFonts w:ascii="Times New Roman" w:hAnsi="Times New Roman" w:cs="Times New Roman"/>
          <w:sz w:val="28"/>
          <w:szCs w:val="28"/>
        </w:rPr>
        <w:lastRenderedPageBreak/>
        <w:t>(обособленный ввод) для</w:t>
      </w:r>
      <w:r w:rsidR="000C282E" w:rsidRPr="00A216BF">
        <w:rPr>
          <w:rFonts w:ascii="Times New Roman" w:hAnsi="Times New Roman" w:cs="Times New Roman"/>
          <w:sz w:val="28"/>
          <w:szCs w:val="28"/>
        </w:rPr>
        <w:t xml:space="preserve"> все</w:t>
      </w:r>
      <w:r w:rsidR="000E476A" w:rsidRPr="00A216BF">
        <w:rPr>
          <w:rFonts w:ascii="Times New Roman" w:hAnsi="Times New Roman" w:cs="Times New Roman"/>
          <w:sz w:val="28"/>
          <w:szCs w:val="28"/>
        </w:rPr>
        <w:t>х встроенных помещений</w:t>
      </w:r>
      <w:r w:rsidR="000C282E" w:rsidRPr="00A216BF">
        <w:rPr>
          <w:rFonts w:ascii="Times New Roman" w:hAnsi="Times New Roman" w:cs="Times New Roman"/>
          <w:sz w:val="28"/>
          <w:szCs w:val="28"/>
        </w:rPr>
        <w:t xml:space="preserve"> и установка индивидуальных ВРУ у каждого собственника.</w:t>
      </w:r>
    </w:p>
    <w:p w14:paraId="64C88808"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8.17 Питающие линии холодильных установок предприятий торговли и общественного питания должны быть проложены от ВРУ или ГРЩ этих предприятий.</w:t>
      </w:r>
    </w:p>
    <w:p w14:paraId="7C1785AD"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8.18 Электроприемники центральных тепловых пунктов (ЦТП) должны питаться не менее чем двумя отдельными линиями от ТП. Не допускается присоединение к этим линиям других электроприемников.</w:t>
      </w:r>
    </w:p>
    <w:p w14:paraId="2D7037D5"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Питание систем диспетчеризации и освещения коллекторов следует выполнять от щитов ЦТП.</w:t>
      </w:r>
    </w:p>
    <w:p w14:paraId="451AB521"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8.19 По одной линии следует питать не более четырех лифтов, расположенных в разных, не связанных между собой лестничных клетках и холлах. При наличии в лестничных клетках или в лифтовых холлах двух или более лифтов одного назначения они должны питаться от двух линий, присоединяемых каждая непосредственно к ВРУ или ГРЩ; при этом </w:t>
      </w:r>
      <w:r w:rsidR="000E476A" w:rsidRPr="00A216BF">
        <w:rPr>
          <w:rFonts w:ascii="Times New Roman" w:hAnsi="Times New Roman" w:cs="Times New Roman"/>
          <w:sz w:val="28"/>
          <w:szCs w:val="28"/>
        </w:rPr>
        <w:t>число</w:t>
      </w:r>
      <w:r w:rsidRPr="00A216BF">
        <w:rPr>
          <w:rFonts w:ascii="Times New Roman" w:hAnsi="Times New Roman" w:cs="Times New Roman"/>
          <w:sz w:val="28"/>
          <w:szCs w:val="28"/>
        </w:rPr>
        <w:t xml:space="preserve"> лифтов, присоединяемых к одной линии, не ограничивается. На вводе каждого лифта должен быть предусмотрен аппарат управления и защиты (предусматривается схемой и комплектацией лифта). Рекомендуется установка одного аппарата, совмещающего эти функции.</w:t>
      </w:r>
    </w:p>
    <w:p w14:paraId="2CA38928"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8.20 На вводах распределительных пунктов и групповых щитков должны устанавливаться аппараты управления.</w:t>
      </w:r>
    </w:p>
    <w:p w14:paraId="18D19907"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8.21 Распределение электроэнергии к силовым распределительным щитам, пунктам и групповым щиткам сети электрического освещения следует, как правило, осуществлять по магистральной схеме.</w:t>
      </w:r>
    </w:p>
    <w:p w14:paraId="3BE85EAF"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Радиальные схемы следует, как правило, выполнять для присоединения мощных электродвигателей, групп электроприемников общего технологического назначения (например, встроенных пищеблоков, помещений вычислительных центров и </w:t>
      </w:r>
      <w:r w:rsidR="00374834" w:rsidRPr="00A216BF">
        <w:rPr>
          <w:rFonts w:ascii="Times New Roman" w:hAnsi="Times New Roman" w:cs="Times New Roman"/>
          <w:sz w:val="28"/>
          <w:szCs w:val="28"/>
        </w:rPr>
        <w:t>т. п.</w:t>
      </w:r>
      <w:r w:rsidRPr="00A216BF">
        <w:rPr>
          <w:rFonts w:ascii="Times New Roman" w:hAnsi="Times New Roman" w:cs="Times New Roman"/>
          <w:sz w:val="28"/>
          <w:szCs w:val="28"/>
        </w:rPr>
        <w:t xml:space="preserve">), потребителей </w:t>
      </w:r>
      <w:r w:rsidRPr="00A216BF">
        <w:rPr>
          <w:rFonts w:ascii="Times New Roman" w:hAnsi="Times New Roman" w:cs="Times New Roman"/>
          <w:sz w:val="28"/>
          <w:szCs w:val="28"/>
          <w:lang w:val="en-US"/>
        </w:rPr>
        <w:t>I</w:t>
      </w:r>
      <w:r w:rsidR="000E476A" w:rsidRPr="00A216BF">
        <w:rPr>
          <w:rFonts w:ascii="Times New Roman" w:hAnsi="Times New Roman" w:cs="Times New Roman"/>
          <w:sz w:val="28"/>
          <w:szCs w:val="28"/>
        </w:rPr>
        <w:t>-й</w:t>
      </w:r>
      <w:r w:rsidRPr="00A216BF">
        <w:rPr>
          <w:rFonts w:ascii="Times New Roman" w:hAnsi="Times New Roman" w:cs="Times New Roman"/>
          <w:sz w:val="28"/>
          <w:szCs w:val="28"/>
        </w:rPr>
        <w:t xml:space="preserve"> категории по надежности электроснабжения.</w:t>
      </w:r>
    </w:p>
    <w:p w14:paraId="5C8541CE" w14:textId="77777777" w:rsidR="003A0BC5" w:rsidRPr="00A216BF" w:rsidRDefault="00CF6FE8"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8.22 Питание рабочего освещения помещений, в которых длительно могут находиться 600 и более человек (конференц-залы, актовые залы и </w:t>
      </w:r>
      <w:r w:rsidR="00374834" w:rsidRPr="00A216BF">
        <w:rPr>
          <w:rFonts w:ascii="Times New Roman" w:hAnsi="Times New Roman" w:cs="Times New Roman"/>
          <w:sz w:val="28"/>
          <w:szCs w:val="28"/>
        </w:rPr>
        <w:t>т. п.</w:t>
      </w:r>
      <w:r w:rsidRPr="00A216BF">
        <w:rPr>
          <w:rFonts w:ascii="Times New Roman" w:hAnsi="Times New Roman" w:cs="Times New Roman"/>
          <w:sz w:val="28"/>
          <w:szCs w:val="28"/>
        </w:rPr>
        <w:t xml:space="preserve">), рекомендуется осуществлять от разных вводов, при этом к каждому вводу должно быть подключено около 50 % светильников. </w:t>
      </w:r>
    </w:p>
    <w:p w14:paraId="7F3A5AB1" w14:textId="77777777" w:rsidR="00242407" w:rsidRPr="00A216BF" w:rsidRDefault="00DB72FB"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8.23 В электрических сетях низкого напряжения номинальное напряжение электропитания</w:t>
      </w:r>
      <w:r w:rsidR="001B41E6" w:rsidRPr="00A216BF">
        <w:rPr>
          <w:rFonts w:ascii="Times New Roman" w:hAnsi="Times New Roman" w:cs="Times New Roman"/>
          <w:sz w:val="28"/>
          <w:szCs w:val="28"/>
        </w:rPr>
        <w:t xml:space="preserve"> </w:t>
      </w:r>
      <w:r w:rsidR="001B41E6" w:rsidRPr="00A216BF">
        <w:rPr>
          <w:rFonts w:ascii="Times New Roman" w:hAnsi="Times New Roman" w:cs="Times New Roman"/>
          <w:sz w:val="28"/>
          <w:szCs w:val="28"/>
          <w:lang w:val="en-US"/>
        </w:rPr>
        <w:t>U</w:t>
      </w:r>
      <w:r w:rsidR="001B41E6" w:rsidRPr="00A216BF">
        <w:rPr>
          <w:rFonts w:ascii="Times New Roman" w:hAnsi="Times New Roman" w:cs="Times New Roman"/>
          <w:sz w:val="28"/>
          <w:szCs w:val="28"/>
        </w:rPr>
        <w:t>ном равно 220</w:t>
      </w:r>
      <w:r w:rsidR="00E340CD" w:rsidRPr="00A216BF">
        <w:rPr>
          <w:rFonts w:ascii="Times New Roman" w:hAnsi="Times New Roman" w:cs="Times New Roman"/>
          <w:sz w:val="28"/>
          <w:szCs w:val="28"/>
        </w:rPr>
        <w:t xml:space="preserve"> </w:t>
      </w:r>
      <w:r w:rsidR="001B41E6" w:rsidRPr="00A216BF">
        <w:rPr>
          <w:rFonts w:ascii="Times New Roman" w:hAnsi="Times New Roman" w:cs="Times New Roman"/>
          <w:sz w:val="28"/>
          <w:szCs w:val="28"/>
        </w:rPr>
        <w:t>В (между фазными и нейтральными проводниками для однофазных и четырехпроводных трехфазных систем</w:t>
      </w:r>
      <w:r w:rsidR="00E340CD" w:rsidRPr="00A216BF">
        <w:rPr>
          <w:rFonts w:ascii="Times New Roman" w:hAnsi="Times New Roman" w:cs="Times New Roman"/>
          <w:sz w:val="28"/>
          <w:szCs w:val="28"/>
        </w:rPr>
        <w:t>)</w:t>
      </w:r>
      <w:r w:rsidR="00242407" w:rsidRPr="00A216BF">
        <w:rPr>
          <w:rFonts w:ascii="Times New Roman" w:hAnsi="Times New Roman" w:cs="Times New Roman"/>
          <w:sz w:val="28"/>
          <w:szCs w:val="28"/>
        </w:rPr>
        <w:t xml:space="preserve"> </w:t>
      </w:r>
      <w:r w:rsidR="00E340CD" w:rsidRPr="00A216BF">
        <w:rPr>
          <w:rFonts w:ascii="Times New Roman" w:hAnsi="Times New Roman" w:cs="Times New Roman"/>
          <w:sz w:val="28"/>
          <w:szCs w:val="28"/>
        </w:rPr>
        <w:t>и 380 В (между фазными проводниками для трех- и четырехпроводных систем).</w:t>
      </w:r>
    </w:p>
    <w:p w14:paraId="7CB636DA" w14:textId="77777777" w:rsidR="00E340CD" w:rsidRPr="00A216BF" w:rsidRDefault="00E340CD"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В нормальных условиях работы сетей рекомендуется поддерживать напряжение в точке питания потребителя с отклонением от номинального значения не более </w:t>
      </w:r>
      <w:r w:rsidRPr="00941E38">
        <w:rPr>
          <w:rFonts w:ascii="Times New Roman" w:hAnsi="Times New Roman" w:cs="Times New Roman"/>
          <w:sz w:val="28"/>
          <w:szCs w:val="28"/>
        </w:rPr>
        <w:t>±</w:t>
      </w:r>
      <w:r w:rsidRPr="00A216BF">
        <w:rPr>
          <w:rFonts w:ascii="Times New Roman" w:hAnsi="Times New Roman" w:cs="Times New Roman"/>
          <w:sz w:val="28"/>
          <w:szCs w:val="28"/>
        </w:rPr>
        <w:t>10%.</w:t>
      </w:r>
    </w:p>
    <w:p w14:paraId="1DB3B083" w14:textId="77777777" w:rsidR="00B50DA5" w:rsidRPr="00B50DA5" w:rsidRDefault="00B50DA5" w:rsidP="00B50DA5">
      <w:pPr>
        <w:ind w:firstLine="709"/>
        <w:jc w:val="both"/>
        <w:rPr>
          <w:rFonts w:ascii="Times New Roman" w:hAnsi="Times New Roman" w:cs="Times New Roman"/>
          <w:sz w:val="28"/>
          <w:szCs w:val="28"/>
        </w:rPr>
      </w:pPr>
      <w:r w:rsidRPr="00B50DA5">
        <w:rPr>
          <w:rFonts w:ascii="Times New Roman" w:hAnsi="Times New Roman" w:cs="Times New Roman"/>
          <w:sz w:val="28"/>
          <w:szCs w:val="28"/>
        </w:rPr>
        <w:t xml:space="preserve">Если в здании одновременно эксплуатируются электроприемники с различным номинальным напряжением, общий диапазон допустимых значений отклонения напряжения питания на питающих линиях после ВРУ должен определяться по максимальному значению нижней границы и </w:t>
      </w:r>
      <w:r w:rsidRPr="00B50DA5">
        <w:rPr>
          <w:rFonts w:ascii="Times New Roman" w:hAnsi="Times New Roman" w:cs="Times New Roman"/>
          <w:sz w:val="28"/>
          <w:szCs w:val="28"/>
        </w:rPr>
        <w:lastRenderedPageBreak/>
        <w:t>минимальному значению верхней границы диапазона допустимых значений совокупности электроприемников.</w:t>
      </w:r>
    </w:p>
    <w:p w14:paraId="1187521B" w14:textId="77777777" w:rsidR="00B50DA5" w:rsidRPr="00B50DA5" w:rsidRDefault="00B50DA5" w:rsidP="00B50DA5">
      <w:pPr>
        <w:ind w:firstLine="709"/>
        <w:jc w:val="both"/>
        <w:rPr>
          <w:rFonts w:ascii="Times New Roman" w:hAnsi="Times New Roman" w:cs="Times New Roman"/>
          <w:sz w:val="28"/>
          <w:szCs w:val="28"/>
        </w:rPr>
      </w:pPr>
      <w:r w:rsidRPr="00B50DA5">
        <w:rPr>
          <w:rFonts w:ascii="Times New Roman" w:hAnsi="Times New Roman" w:cs="Times New Roman"/>
          <w:sz w:val="28"/>
          <w:szCs w:val="28"/>
        </w:rPr>
        <w:t>В общем случае, при использовании электроприемников с номинальным напряжением 220 и 230 В нижняя граница диапазона допустимых значений должна быть не менее 230 В – 10 %, а верхняя граница – не более 220 В + 10 %.</w:t>
      </w:r>
    </w:p>
    <w:p w14:paraId="0F659859" w14:textId="77777777" w:rsidR="00B50DA5" w:rsidRPr="00B50DA5" w:rsidRDefault="00B50DA5" w:rsidP="00B50DA5">
      <w:pPr>
        <w:ind w:firstLine="709"/>
        <w:jc w:val="both"/>
        <w:rPr>
          <w:rFonts w:ascii="Times New Roman" w:hAnsi="Times New Roman" w:cs="Times New Roman"/>
          <w:sz w:val="28"/>
          <w:szCs w:val="28"/>
        </w:rPr>
      </w:pPr>
      <w:r w:rsidRPr="00B50DA5">
        <w:rPr>
          <w:rFonts w:ascii="Times New Roman" w:hAnsi="Times New Roman" w:cs="Times New Roman"/>
          <w:sz w:val="28"/>
          <w:szCs w:val="28"/>
        </w:rPr>
        <w:t>Для обеспечения требуемого диапазона в жилых и общественных зданиях с одновременной эксплуатацией электроприемников с различным номинальным напряжением допускается установка оборудования, обеспечивающего удержание напряжения в требуемом диапазоне, на распределительных панелях ВРУ или на отходящих линиях ВРУ.</w:t>
      </w:r>
    </w:p>
    <w:p w14:paraId="52A86036" w14:textId="77777777" w:rsidR="00B50DA5" w:rsidRPr="00B50DA5" w:rsidRDefault="00B50DA5" w:rsidP="00B50DA5">
      <w:pPr>
        <w:shd w:val="clear" w:color="auto" w:fill="FFFFFF"/>
        <w:ind w:firstLine="567"/>
        <w:jc w:val="both"/>
        <w:rPr>
          <w:rFonts w:ascii="Times New Roman" w:hAnsi="Times New Roman" w:cs="Times New Roman"/>
          <w:sz w:val="28"/>
          <w:szCs w:val="28"/>
        </w:rPr>
      </w:pPr>
      <w:r w:rsidRPr="00B50DA5">
        <w:rPr>
          <w:rFonts w:ascii="Times New Roman" w:hAnsi="Times New Roman" w:cs="Times New Roman"/>
          <w:sz w:val="28"/>
          <w:szCs w:val="28"/>
        </w:rPr>
        <w:t>В случае если отключение или сбой в работе оборудования может повлечь опасность для жизни людей, угрозу для безопасности государства, значительный материальный ущерб, расстройство сложного технологического процесса, нарушение функционирования особо важных элементов коммунального хозяйства, объектов связи и телевидения, рекомендуется установка оборудования, обеспечивающего удержание напряжения в требуемом диапазоне, на распределительных панелях ВРУ или на отходящих линиях ВРУ.</w:t>
      </w:r>
    </w:p>
    <w:p w14:paraId="75634174" w14:textId="207FEAC9" w:rsidR="00242407" w:rsidRPr="00A216BF" w:rsidRDefault="00242407" w:rsidP="00B50DA5">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Допустимые значения отклонений напряжения в точках общего присоединения должны быть установлены сетевой организацией с учетом необходи</w:t>
      </w:r>
      <w:r w:rsidR="00C92A0B" w:rsidRPr="00A216BF">
        <w:rPr>
          <w:rFonts w:ascii="Times New Roman" w:hAnsi="Times New Roman" w:cs="Times New Roman"/>
          <w:sz w:val="28"/>
          <w:szCs w:val="28"/>
        </w:rPr>
        <w:t>мости выполнения ГОСТ 32144</w:t>
      </w:r>
      <w:r w:rsidRPr="00A216BF">
        <w:rPr>
          <w:rFonts w:ascii="Times New Roman" w:hAnsi="Times New Roman" w:cs="Times New Roman"/>
          <w:sz w:val="28"/>
          <w:szCs w:val="28"/>
        </w:rPr>
        <w:t xml:space="preserve"> в точках передачи электрической энергии. В электрической сети потребителя должны быть обеспечены условия, при которых отклонения напряжения питания на зажимах электроприемников не превышают установленных для них допустимых значений при выпол</w:t>
      </w:r>
      <w:r w:rsidR="00C92A0B" w:rsidRPr="00A216BF">
        <w:rPr>
          <w:rFonts w:ascii="Times New Roman" w:hAnsi="Times New Roman" w:cs="Times New Roman"/>
          <w:sz w:val="28"/>
          <w:szCs w:val="28"/>
        </w:rPr>
        <w:t>нении требований ГОСТ 32144</w:t>
      </w:r>
      <w:r w:rsidRPr="00A216BF">
        <w:rPr>
          <w:rFonts w:ascii="Times New Roman" w:hAnsi="Times New Roman" w:cs="Times New Roman"/>
          <w:sz w:val="28"/>
          <w:szCs w:val="28"/>
        </w:rPr>
        <w:t>.</w:t>
      </w:r>
    </w:p>
    <w:p w14:paraId="7BD2ED82" w14:textId="77777777" w:rsidR="00EF7A30" w:rsidRPr="00A216BF" w:rsidRDefault="00CF6FE8"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Суммарные потери напряжения от шин 0,4 </w:t>
      </w:r>
      <w:proofErr w:type="spellStart"/>
      <w:r w:rsidRPr="00A216BF">
        <w:rPr>
          <w:rFonts w:ascii="Times New Roman" w:hAnsi="Times New Roman" w:cs="Times New Roman"/>
          <w:sz w:val="28"/>
          <w:szCs w:val="28"/>
        </w:rPr>
        <w:t>кВ</w:t>
      </w:r>
      <w:proofErr w:type="spellEnd"/>
      <w:r w:rsidRPr="00A216BF">
        <w:rPr>
          <w:rFonts w:ascii="Times New Roman" w:hAnsi="Times New Roman" w:cs="Times New Roman"/>
          <w:sz w:val="28"/>
          <w:szCs w:val="28"/>
        </w:rPr>
        <w:t xml:space="preserve"> ТП до наиболее удаленного осветительного прибора общего освещения в жилых и общественных зданиях не должны, как правило, превышать 7,5 %. При этом потери напряжения от ВРУ здания до наиболее удаленных светильников</w:t>
      </w:r>
      <w:r w:rsidR="00CD1537" w:rsidRPr="00A216BF">
        <w:rPr>
          <w:rFonts w:ascii="Times New Roman" w:hAnsi="Times New Roman" w:cs="Times New Roman"/>
          <w:sz w:val="28"/>
          <w:szCs w:val="28"/>
        </w:rPr>
        <w:t xml:space="preserve"> должны быть не более 3%, а до </w:t>
      </w:r>
      <w:r w:rsidR="00EF7A30" w:rsidRPr="00A216BF">
        <w:rPr>
          <w:rFonts w:ascii="Times New Roman" w:hAnsi="Times New Roman" w:cs="Times New Roman"/>
          <w:sz w:val="28"/>
          <w:szCs w:val="28"/>
        </w:rPr>
        <w:t>прочих потребителей</w:t>
      </w:r>
      <w:r w:rsidRPr="00A216BF">
        <w:rPr>
          <w:rFonts w:ascii="Times New Roman" w:hAnsi="Times New Roman" w:cs="Times New Roman"/>
          <w:sz w:val="28"/>
          <w:szCs w:val="28"/>
        </w:rPr>
        <w:t xml:space="preserve"> </w:t>
      </w:r>
      <w:r w:rsidR="00CD1537" w:rsidRPr="00A216BF">
        <w:rPr>
          <w:rFonts w:ascii="Times New Roman" w:hAnsi="Times New Roman" w:cs="Times New Roman"/>
          <w:sz w:val="28"/>
          <w:szCs w:val="28"/>
        </w:rPr>
        <w:t>- не более</w:t>
      </w:r>
      <w:r w:rsidRPr="00A216BF">
        <w:rPr>
          <w:rFonts w:ascii="Times New Roman" w:hAnsi="Times New Roman" w:cs="Times New Roman"/>
          <w:sz w:val="28"/>
          <w:szCs w:val="28"/>
        </w:rPr>
        <w:t xml:space="preserve"> 4</w:t>
      </w:r>
      <w:r w:rsidR="003274B0">
        <w:rPr>
          <w:rFonts w:ascii="Times New Roman" w:hAnsi="Times New Roman" w:cs="Times New Roman"/>
          <w:sz w:val="28"/>
          <w:szCs w:val="28"/>
        </w:rPr>
        <w:t xml:space="preserve"> </w:t>
      </w:r>
      <w:r w:rsidRPr="00A216BF">
        <w:rPr>
          <w:rFonts w:ascii="Times New Roman" w:hAnsi="Times New Roman" w:cs="Times New Roman"/>
          <w:sz w:val="28"/>
          <w:szCs w:val="28"/>
        </w:rPr>
        <w:t>%.</w:t>
      </w:r>
    </w:p>
    <w:p w14:paraId="65EE837E" w14:textId="77777777" w:rsidR="00CF6FE8" w:rsidRPr="00A216BF" w:rsidRDefault="00EF7A30" w:rsidP="00A216BF">
      <w:pPr>
        <w:jc w:val="both"/>
        <w:rPr>
          <w:rFonts w:ascii="Times New Roman" w:hAnsi="Times New Roman" w:cs="Times New Roman"/>
          <w:sz w:val="28"/>
          <w:szCs w:val="28"/>
        </w:rPr>
      </w:pPr>
      <w:r w:rsidRPr="00A216BF">
        <w:rPr>
          <w:rFonts w:ascii="Times New Roman" w:hAnsi="Times New Roman" w:cs="Times New Roman"/>
          <w:sz w:val="28"/>
          <w:szCs w:val="28"/>
        </w:rPr>
        <w:t xml:space="preserve">При длине электропроводки от ВРУ </w:t>
      </w:r>
      <w:r w:rsidR="002B4482" w:rsidRPr="00A216BF">
        <w:rPr>
          <w:rFonts w:ascii="Times New Roman" w:hAnsi="Times New Roman" w:cs="Times New Roman"/>
          <w:sz w:val="28"/>
          <w:szCs w:val="28"/>
        </w:rPr>
        <w:t xml:space="preserve">здания </w:t>
      </w:r>
      <w:r w:rsidR="003274B0">
        <w:rPr>
          <w:rFonts w:ascii="Times New Roman" w:hAnsi="Times New Roman" w:cs="Times New Roman"/>
          <w:sz w:val="28"/>
          <w:szCs w:val="28"/>
        </w:rPr>
        <w:t xml:space="preserve">до нагрузки более </w:t>
      </w:r>
      <w:smartTag w:uri="urn:schemas-microsoft-com:office:smarttags" w:element="metricconverter">
        <w:smartTagPr>
          <w:attr w:name="ProductID" w:val="100 м"/>
        </w:smartTagPr>
        <w:r w:rsidRPr="00A216BF">
          <w:rPr>
            <w:rFonts w:ascii="Times New Roman" w:hAnsi="Times New Roman" w:cs="Times New Roman"/>
            <w:sz w:val="28"/>
            <w:szCs w:val="28"/>
          </w:rPr>
          <w:t>100 м</w:t>
        </w:r>
      </w:smartTag>
      <w:r w:rsidR="000E476A" w:rsidRPr="00A216BF">
        <w:rPr>
          <w:rFonts w:ascii="Times New Roman" w:hAnsi="Times New Roman" w:cs="Times New Roman"/>
          <w:sz w:val="28"/>
          <w:szCs w:val="28"/>
        </w:rPr>
        <w:t>, эти потери</w:t>
      </w:r>
      <w:r w:rsidRPr="00A216BF">
        <w:rPr>
          <w:rFonts w:ascii="Times New Roman" w:hAnsi="Times New Roman" w:cs="Times New Roman"/>
          <w:sz w:val="28"/>
          <w:szCs w:val="28"/>
        </w:rPr>
        <w:t xml:space="preserve"> напряжения допускается увеличивать на 0,005 % на </w:t>
      </w:r>
      <w:r w:rsidR="000E476A" w:rsidRPr="00A216BF">
        <w:rPr>
          <w:rFonts w:ascii="Times New Roman" w:hAnsi="Times New Roman" w:cs="Times New Roman"/>
          <w:sz w:val="28"/>
          <w:szCs w:val="28"/>
        </w:rPr>
        <w:t>каждый последующий (более 100) метр электропроводки</w:t>
      </w:r>
      <w:r w:rsidRPr="00A216BF">
        <w:rPr>
          <w:rFonts w:ascii="Times New Roman" w:hAnsi="Times New Roman" w:cs="Times New Roman"/>
          <w:sz w:val="28"/>
          <w:szCs w:val="28"/>
        </w:rPr>
        <w:t>, но не более чем на 0,5%.</w:t>
      </w:r>
      <w:r w:rsidR="00CF6FE8" w:rsidRPr="00A216BF">
        <w:rPr>
          <w:rFonts w:ascii="Times New Roman" w:hAnsi="Times New Roman" w:cs="Times New Roman"/>
          <w:sz w:val="28"/>
          <w:szCs w:val="28"/>
        </w:rPr>
        <w:t xml:space="preserve"> </w:t>
      </w:r>
    </w:p>
    <w:p w14:paraId="0A376EF0" w14:textId="77777777" w:rsidR="00CF6FE8" w:rsidRPr="00A216BF" w:rsidRDefault="00CF6FE8"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В </w:t>
      </w:r>
      <w:r w:rsidR="00EF7A30" w:rsidRPr="00A216BF">
        <w:rPr>
          <w:rFonts w:ascii="Times New Roman" w:hAnsi="Times New Roman" w:cs="Times New Roman"/>
          <w:sz w:val="28"/>
          <w:szCs w:val="28"/>
        </w:rPr>
        <w:t xml:space="preserve">осветительных </w:t>
      </w:r>
      <w:r w:rsidRPr="00A216BF">
        <w:rPr>
          <w:rFonts w:ascii="Times New Roman" w:hAnsi="Times New Roman" w:cs="Times New Roman"/>
          <w:sz w:val="28"/>
          <w:szCs w:val="28"/>
        </w:rPr>
        <w:t xml:space="preserve">сетях </w:t>
      </w:r>
      <w:r w:rsidR="00EF7A30" w:rsidRPr="00A216BF">
        <w:rPr>
          <w:rFonts w:ascii="Times New Roman" w:hAnsi="Times New Roman" w:cs="Times New Roman"/>
          <w:sz w:val="28"/>
          <w:szCs w:val="28"/>
        </w:rPr>
        <w:t>сверхнизкого напряжения</w:t>
      </w:r>
      <w:r w:rsidRPr="00A216BF">
        <w:rPr>
          <w:rFonts w:ascii="Times New Roman" w:hAnsi="Times New Roman" w:cs="Times New Roman"/>
          <w:sz w:val="28"/>
          <w:szCs w:val="28"/>
        </w:rPr>
        <w:t xml:space="preserve"> (считая от источника питания, например по</w:t>
      </w:r>
      <w:r w:rsidR="000E476A" w:rsidRPr="00A216BF">
        <w:rPr>
          <w:rFonts w:ascii="Times New Roman" w:hAnsi="Times New Roman" w:cs="Times New Roman"/>
          <w:sz w:val="28"/>
          <w:szCs w:val="28"/>
        </w:rPr>
        <w:t>нижающего трансформатора) измен</w:t>
      </w:r>
      <w:r w:rsidRPr="00A216BF">
        <w:rPr>
          <w:rFonts w:ascii="Times New Roman" w:hAnsi="Times New Roman" w:cs="Times New Roman"/>
          <w:sz w:val="28"/>
          <w:szCs w:val="28"/>
        </w:rPr>
        <w:t>ения напряжения разрешается принимать до 10 %.</w:t>
      </w:r>
    </w:p>
    <w:p w14:paraId="0BA7B1D3" w14:textId="77777777" w:rsidR="00242407" w:rsidRPr="00A216BF" w:rsidRDefault="00242407"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Одиночные быстрые изменения напряжения на зажимах электроприемников при резких изменениях нагрузки в электроустановках </w:t>
      </w:r>
      <w:r w:rsidR="000E476A" w:rsidRPr="00A216BF">
        <w:rPr>
          <w:rFonts w:ascii="Times New Roman" w:hAnsi="Times New Roman" w:cs="Times New Roman"/>
          <w:sz w:val="28"/>
          <w:szCs w:val="28"/>
        </w:rPr>
        <w:t>потребителей, переключениях или</w:t>
      </w:r>
      <w:r w:rsidRPr="00A216BF">
        <w:rPr>
          <w:rFonts w:ascii="Times New Roman" w:hAnsi="Times New Roman" w:cs="Times New Roman"/>
          <w:sz w:val="28"/>
          <w:szCs w:val="28"/>
        </w:rPr>
        <w:t xml:space="preserve"> неисправностях не должны превышать значени</w:t>
      </w:r>
      <w:r w:rsidR="00C92A0B" w:rsidRPr="00A216BF">
        <w:rPr>
          <w:rFonts w:ascii="Times New Roman" w:hAnsi="Times New Roman" w:cs="Times New Roman"/>
          <w:sz w:val="28"/>
          <w:szCs w:val="28"/>
        </w:rPr>
        <w:t>й, установленных ГОСТ 32144</w:t>
      </w:r>
      <w:r w:rsidRPr="00A216BF">
        <w:rPr>
          <w:rFonts w:ascii="Times New Roman" w:hAnsi="Times New Roman" w:cs="Times New Roman"/>
          <w:sz w:val="28"/>
          <w:szCs w:val="28"/>
        </w:rPr>
        <w:t>.</w:t>
      </w:r>
    </w:p>
    <w:p w14:paraId="3B5DADD1" w14:textId="2CAD9678" w:rsidR="00B170A5" w:rsidRPr="00A216BF" w:rsidRDefault="000E476A" w:rsidP="00A216BF">
      <w:pPr>
        <w:shd w:val="clear" w:color="auto" w:fill="FFFFFF"/>
        <w:ind w:firstLine="567"/>
        <w:jc w:val="both"/>
        <w:rPr>
          <w:rStyle w:val="FontStyle26"/>
          <w:sz w:val="20"/>
          <w:szCs w:val="20"/>
        </w:rPr>
      </w:pPr>
      <w:r w:rsidRPr="00A216BF">
        <w:rPr>
          <w:rFonts w:ascii="Times New Roman" w:hAnsi="Times New Roman" w:cs="Times New Roman"/>
          <w:spacing w:val="26"/>
        </w:rPr>
        <w:t xml:space="preserve">Примечание </w:t>
      </w:r>
      <w:r w:rsidRPr="00A216BF">
        <w:rPr>
          <w:rFonts w:ascii="Times New Roman" w:hAnsi="Times New Roman" w:cs="Times New Roman"/>
        </w:rPr>
        <w:t>–</w:t>
      </w:r>
      <w:r w:rsidR="00B170A5" w:rsidRPr="00A216BF">
        <w:rPr>
          <w:rFonts w:ascii="Times New Roman" w:hAnsi="Times New Roman" w:cs="Times New Roman"/>
        </w:rPr>
        <w:t xml:space="preserve"> </w:t>
      </w:r>
      <w:r w:rsidR="00B170A5" w:rsidRPr="00A216BF">
        <w:rPr>
          <w:rStyle w:val="FontStyle26"/>
          <w:sz w:val="20"/>
          <w:szCs w:val="20"/>
        </w:rPr>
        <w:t>Номинальное напряжение 220/230 В принято в соответстви</w:t>
      </w:r>
      <w:r w:rsidR="00376B19">
        <w:rPr>
          <w:rStyle w:val="FontStyle26"/>
          <w:sz w:val="20"/>
          <w:szCs w:val="20"/>
        </w:rPr>
        <w:t>и</w:t>
      </w:r>
      <w:r w:rsidR="00B170A5" w:rsidRPr="00A216BF">
        <w:rPr>
          <w:rStyle w:val="FontStyle26"/>
          <w:sz w:val="20"/>
          <w:szCs w:val="20"/>
        </w:rPr>
        <w:t xml:space="preserve"> с требованиями ГОСТ 32144-2013. Так же действуют другие системы норм</w:t>
      </w:r>
      <w:r w:rsidRPr="00A216BF">
        <w:rPr>
          <w:rStyle w:val="FontStyle26"/>
          <w:sz w:val="20"/>
          <w:szCs w:val="20"/>
        </w:rPr>
        <w:t>ирования напряжений: в</w:t>
      </w:r>
      <w:r w:rsidR="00B170A5" w:rsidRPr="00A216BF">
        <w:rPr>
          <w:rStyle w:val="FontStyle26"/>
          <w:sz w:val="20"/>
          <w:szCs w:val="20"/>
        </w:rPr>
        <w:t xml:space="preserve"> соответстви</w:t>
      </w:r>
      <w:r w:rsidR="00376B19">
        <w:rPr>
          <w:rStyle w:val="FontStyle26"/>
          <w:sz w:val="20"/>
          <w:szCs w:val="20"/>
        </w:rPr>
        <w:t>и</w:t>
      </w:r>
      <w:r w:rsidR="00B170A5" w:rsidRPr="00A216BF">
        <w:rPr>
          <w:rStyle w:val="FontStyle26"/>
          <w:sz w:val="20"/>
          <w:szCs w:val="20"/>
        </w:rPr>
        <w:t xml:space="preserve"> с ГОСТ 29322-2014 номинальн</w:t>
      </w:r>
      <w:r w:rsidRPr="00A216BF">
        <w:rPr>
          <w:rStyle w:val="FontStyle26"/>
          <w:sz w:val="20"/>
          <w:szCs w:val="20"/>
        </w:rPr>
        <w:t>ые напряжения равны 230/400 В,</w:t>
      </w:r>
      <w:r w:rsidR="00B170A5" w:rsidRPr="00A216BF">
        <w:rPr>
          <w:rStyle w:val="FontStyle26"/>
          <w:sz w:val="20"/>
          <w:szCs w:val="20"/>
        </w:rPr>
        <w:t xml:space="preserve"> в соответстви</w:t>
      </w:r>
      <w:r w:rsidR="00376B19">
        <w:rPr>
          <w:rStyle w:val="FontStyle26"/>
          <w:sz w:val="20"/>
          <w:szCs w:val="20"/>
        </w:rPr>
        <w:t>и</w:t>
      </w:r>
      <w:r w:rsidR="00B170A5" w:rsidRPr="00A216BF">
        <w:rPr>
          <w:rStyle w:val="FontStyle26"/>
          <w:sz w:val="20"/>
          <w:szCs w:val="20"/>
        </w:rPr>
        <w:t xml:space="preserve"> с ГОСТ 23366-78 номинальные напряжения принимаются: на выходах источников и преобразователей электроэнергии</w:t>
      </w:r>
      <w:r w:rsidRPr="00A216BF">
        <w:rPr>
          <w:rStyle w:val="FontStyle26"/>
          <w:sz w:val="20"/>
          <w:szCs w:val="20"/>
        </w:rPr>
        <w:t xml:space="preserve"> –</w:t>
      </w:r>
      <w:r w:rsidR="00B170A5" w:rsidRPr="00A216BF">
        <w:rPr>
          <w:rStyle w:val="FontStyle26"/>
          <w:sz w:val="20"/>
          <w:szCs w:val="20"/>
        </w:rPr>
        <w:t xml:space="preserve"> 230/400 В, а на нагрузке </w:t>
      </w:r>
      <w:r w:rsidRPr="00A216BF">
        <w:rPr>
          <w:rStyle w:val="FontStyle26"/>
          <w:sz w:val="20"/>
          <w:szCs w:val="20"/>
        </w:rPr>
        <w:t xml:space="preserve">– </w:t>
      </w:r>
      <w:r w:rsidR="00B170A5" w:rsidRPr="00A216BF">
        <w:rPr>
          <w:rStyle w:val="FontStyle26"/>
          <w:sz w:val="20"/>
          <w:szCs w:val="20"/>
        </w:rPr>
        <w:t>220/380 В.</w:t>
      </w:r>
    </w:p>
    <w:p w14:paraId="3770BCF0" w14:textId="41AC40E1" w:rsidR="00B50DA5" w:rsidRPr="00E04F66" w:rsidRDefault="00B50DA5" w:rsidP="00B50DA5">
      <w:pPr>
        <w:pStyle w:val="a3"/>
        <w:ind w:firstLine="567"/>
        <w:jc w:val="both"/>
        <w:rPr>
          <w:rFonts w:ascii="Times New Roman" w:hAnsi="Times New Roman"/>
          <w:b/>
          <w:sz w:val="28"/>
          <w:szCs w:val="28"/>
        </w:rPr>
      </w:pPr>
      <w:bookmarkStart w:id="13" w:name="п9"/>
      <w:r w:rsidRPr="00E04F66">
        <w:rPr>
          <w:rFonts w:ascii="Times New Roman" w:hAnsi="Times New Roman"/>
          <w:b/>
          <w:sz w:val="28"/>
          <w:szCs w:val="28"/>
        </w:rPr>
        <w:lastRenderedPageBreak/>
        <w:t xml:space="preserve">(Измененная редакция, Изм. № </w:t>
      </w:r>
      <w:r>
        <w:rPr>
          <w:rFonts w:ascii="Times New Roman" w:hAnsi="Times New Roman"/>
          <w:b/>
          <w:sz w:val="28"/>
          <w:szCs w:val="28"/>
        </w:rPr>
        <w:t>5</w:t>
      </w:r>
      <w:r w:rsidRPr="00E04F66">
        <w:rPr>
          <w:rFonts w:ascii="Times New Roman" w:hAnsi="Times New Roman"/>
          <w:b/>
          <w:sz w:val="28"/>
          <w:szCs w:val="28"/>
        </w:rPr>
        <w:t>).</w:t>
      </w:r>
    </w:p>
    <w:p w14:paraId="4E809F6B" w14:textId="77777777" w:rsidR="00B50DA5" w:rsidRDefault="00B50DA5" w:rsidP="00A216BF">
      <w:pPr>
        <w:shd w:val="clear" w:color="auto" w:fill="FFFFFF"/>
        <w:ind w:firstLine="567"/>
        <w:rPr>
          <w:rFonts w:ascii="Times New Roman" w:hAnsi="Times New Roman" w:cs="Times New Roman"/>
          <w:b/>
          <w:sz w:val="28"/>
          <w:szCs w:val="28"/>
        </w:rPr>
      </w:pPr>
    </w:p>
    <w:p w14:paraId="5D59ED5A" w14:textId="77777777" w:rsidR="003B4A45" w:rsidRPr="00A216BF" w:rsidRDefault="00B944FE" w:rsidP="00A216BF">
      <w:pPr>
        <w:shd w:val="clear" w:color="auto" w:fill="FFFFFF"/>
        <w:ind w:firstLine="567"/>
        <w:rPr>
          <w:rFonts w:ascii="Times New Roman" w:hAnsi="Times New Roman" w:cs="Times New Roman"/>
          <w:b/>
          <w:sz w:val="28"/>
          <w:szCs w:val="28"/>
        </w:rPr>
      </w:pPr>
      <w:r w:rsidRPr="00A216BF">
        <w:rPr>
          <w:rFonts w:ascii="Times New Roman" w:hAnsi="Times New Roman" w:cs="Times New Roman"/>
          <w:b/>
          <w:sz w:val="28"/>
          <w:szCs w:val="28"/>
        </w:rPr>
        <w:t>9</w:t>
      </w:r>
      <w:r w:rsidR="003B4A45" w:rsidRPr="00A216BF">
        <w:rPr>
          <w:rFonts w:ascii="Times New Roman" w:hAnsi="Times New Roman" w:cs="Times New Roman"/>
          <w:b/>
          <w:sz w:val="28"/>
          <w:szCs w:val="28"/>
        </w:rPr>
        <w:t xml:space="preserve"> </w:t>
      </w:r>
      <w:r w:rsidR="004E7447" w:rsidRPr="00A216BF">
        <w:rPr>
          <w:rFonts w:ascii="Times New Roman" w:hAnsi="Times New Roman" w:cs="Times New Roman"/>
          <w:b/>
          <w:sz w:val="28"/>
          <w:szCs w:val="28"/>
        </w:rPr>
        <w:t>Силовые распределительные сети</w:t>
      </w:r>
      <w:bookmarkEnd w:id="13"/>
    </w:p>
    <w:p w14:paraId="5DF386FC" w14:textId="77777777" w:rsidR="00EF532D" w:rsidRPr="00A216BF" w:rsidRDefault="00EF532D" w:rsidP="00A216BF">
      <w:pPr>
        <w:shd w:val="clear" w:color="auto" w:fill="FFFFFF"/>
        <w:ind w:firstLine="567"/>
        <w:jc w:val="both"/>
        <w:rPr>
          <w:rFonts w:ascii="Times New Roman" w:hAnsi="Times New Roman" w:cs="Times New Roman"/>
          <w:sz w:val="28"/>
          <w:szCs w:val="28"/>
        </w:rPr>
      </w:pPr>
      <w:r w:rsidRPr="00A216BF">
        <w:rPr>
          <w:rFonts w:ascii="Times New Roman" w:hAnsi="Times New Roman"/>
          <w:sz w:val="28"/>
          <w:szCs w:val="28"/>
        </w:rPr>
        <w:t>9.1 Силовые распределительные пункты, щиты и щитки следует располагать, как правило, на эт</w:t>
      </w:r>
      <w:r w:rsidR="000E476A" w:rsidRPr="00A216BF">
        <w:rPr>
          <w:rFonts w:ascii="Times New Roman" w:hAnsi="Times New Roman"/>
          <w:sz w:val="28"/>
          <w:szCs w:val="28"/>
        </w:rPr>
        <w:t>ажах, где размещены присоединяем</w:t>
      </w:r>
      <w:r w:rsidRPr="00A216BF">
        <w:rPr>
          <w:rFonts w:ascii="Times New Roman" w:hAnsi="Times New Roman"/>
          <w:sz w:val="28"/>
          <w:szCs w:val="28"/>
        </w:rPr>
        <w:t>ые к ним электроприемники.</w:t>
      </w:r>
    </w:p>
    <w:p w14:paraId="628E63F6" w14:textId="77777777" w:rsidR="00EF532D" w:rsidRPr="00A216BF" w:rsidRDefault="00EF532D"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Присоединяемые к силовым распределительным пунктам, щитам и щиткам электроприемники рекомендуется объединять в группы с учетом их технологического назначения.</w:t>
      </w:r>
    </w:p>
    <w:p w14:paraId="0B9DBC39" w14:textId="77777777" w:rsidR="00EF532D" w:rsidRPr="00A216BF" w:rsidRDefault="00EF532D" w:rsidP="00A216BF">
      <w:pPr>
        <w:shd w:val="clear" w:color="auto" w:fill="FFFFFF"/>
        <w:ind w:firstLine="567"/>
        <w:jc w:val="both"/>
        <w:rPr>
          <w:rFonts w:ascii="Times New Roman" w:hAnsi="Times New Roman" w:cs="Times New Roman"/>
          <w:sz w:val="28"/>
          <w:szCs w:val="28"/>
        </w:rPr>
      </w:pPr>
      <w:r w:rsidRPr="00A216BF">
        <w:rPr>
          <w:rFonts w:ascii="Times New Roman" w:hAnsi="Times New Roman"/>
          <w:sz w:val="28"/>
          <w:szCs w:val="28"/>
        </w:rPr>
        <w:t xml:space="preserve">9.2 В силовых распределительных сетях для питания электроприемников рекомендуется </w:t>
      </w:r>
      <w:r w:rsidR="000E476A" w:rsidRPr="00A216BF">
        <w:rPr>
          <w:rFonts w:ascii="Times New Roman" w:hAnsi="Times New Roman"/>
          <w:sz w:val="28"/>
          <w:szCs w:val="28"/>
        </w:rPr>
        <w:t>применя</w:t>
      </w:r>
      <w:r w:rsidRPr="00A216BF">
        <w:rPr>
          <w:rFonts w:ascii="Times New Roman" w:hAnsi="Times New Roman"/>
          <w:sz w:val="28"/>
          <w:szCs w:val="28"/>
        </w:rPr>
        <w:t xml:space="preserve">ть радиальные схемы, при насыщенности помещений однотипным оборудованием </w:t>
      </w:r>
      <w:r w:rsidR="000E476A" w:rsidRPr="00A216BF">
        <w:rPr>
          <w:rFonts w:ascii="Times New Roman" w:hAnsi="Times New Roman"/>
          <w:sz w:val="28"/>
          <w:szCs w:val="28"/>
        </w:rPr>
        <w:t>допускается применя</w:t>
      </w:r>
      <w:r w:rsidRPr="00A216BF">
        <w:rPr>
          <w:rFonts w:ascii="Times New Roman" w:hAnsi="Times New Roman"/>
          <w:sz w:val="28"/>
          <w:szCs w:val="28"/>
        </w:rPr>
        <w:t>ть магистральные схемы питания.</w:t>
      </w:r>
    </w:p>
    <w:p w14:paraId="3D4A80BE" w14:textId="77777777" w:rsidR="00EF532D" w:rsidRPr="00A216BF" w:rsidRDefault="00EF532D" w:rsidP="00A216BF">
      <w:pPr>
        <w:shd w:val="clear" w:color="auto" w:fill="FFFFFF"/>
        <w:ind w:firstLine="567"/>
        <w:jc w:val="both"/>
        <w:rPr>
          <w:rFonts w:ascii="Times New Roman" w:hAnsi="Times New Roman" w:cs="Times New Roman"/>
          <w:sz w:val="28"/>
          <w:szCs w:val="28"/>
        </w:rPr>
      </w:pPr>
      <w:r w:rsidRPr="00A216BF">
        <w:rPr>
          <w:rFonts w:ascii="Times New Roman" w:hAnsi="Times New Roman"/>
          <w:sz w:val="28"/>
          <w:szCs w:val="28"/>
        </w:rPr>
        <w:t>9.3 В радиальных схемах допускается присоединение шлейфом (</w:t>
      </w:r>
      <w:r w:rsidRPr="00A216BF">
        <w:rPr>
          <w:rFonts w:ascii="Times New Roman" w:hAnsi="Times New Roman"/>
          <w:i/>
          <w:sz w:val="28"/>
          <w:szCs w:val="28"/>
        </w:rPr>
        <w:t>РЕ</w:t>
      </w:r>
      <w:r w:rsidR="000E476A" w:rsidRPr="00A216BF">
        <w:rPr>
          <w:rFonts w:ascii="Times New Roman" w:hAnsi="Times New Roman"/>
          <w:sz w:val="28"/>
          <w:szCs w:val="28"/>
        </w:rPr>
        <w:t>-</w:t>
      </w:r>
      <w:r w:rsidRPr="00A216BF">
        <w:rPr>
          <w:rFonts w:ascii="Times New Roman" w:hAnsi="Times New Roman"/>
          <w:sz w:val="28"/>
          <w:szCs w:val="28"/>
        </w:rPr>
        <w:t>проводники должны присоединяться с помощью ответвления) второго электроприемника, если это не противоречит требованиям по подключению конкретного оборудования, при этом тип и сечение проводников перемычек должны соответствовать проводникам основной питающей линии, в обоснованных случаях допускается подключение шлейфом до трех дополнительных электроприемников, при этом суммарная нагрузка по току не должна более чем в два раза превосходить значение номинального рабочего тока вводного аппарата головного (пер</w:t>
      </w:r>
      <w:r w:rsidRPr="00A216BF">
        <w:rPr>
          <w:rFonts w:ascii="Times New Roman" w:hAnsi="Times New Roman" w:cs="Times New Roman"/>
          <w:sz w:val="28"/>
          <w:szCs w:val="28"/>
        </w:rPr>
        <w:t xml:space="preserve">вого) электроприемника. </w:t>
      </w:r>
      <w:r w:rsidR="00600EEB" w:rsidRPr="00A216BF">
        <w:rPr>
          <w:rFonts w:ascii="Times New Roman" w:hAnsi="Times New Roman" w:cs="Times New Roman"/>
          <w:sz w:val="28"/>
          <w:szCs w:val="28"/>
        </w:rPr>
        <w:t>Не допускается с</w:t>
      </w:r>
      <w:r w:rsidRPr="00A216BF">
        <w:rPr>
          <w:rFonts w:ascii="Times New Roman" w:hAnsi="Times New Roman" w:cs="Times New Roman"/>
          <w:sz w:val="28"/>
          <w:szCs w:val="28"/>
        </w:rPr>
        <w:t>овместное питание по магистральной схеме электроприемников холодильного и технологического оборудования.</w:t>
      </w:r>
    </w:p>
    <w:p w14:paraId="6E39CF0A" w14:textId="77777777" w:rsidR="00EF532D" w:rsidRPr="00A216BF" w:rsidRDefault="00EF532D" w:rsidP="00A216BF">
      <w:pPr>
        <w:shd w:val="clear" w:color="auto" w:fill="FFFFFF"/>
        <w:ind w:firstLine="567"/>
        <w:jc w:val="both"/>
        <w:rPr>
          <w:rFonts w:ascii="Times New Roman" w:hAnsi="Times New Roman" w:cs="Times New Roman"/>
          <w:sz w:val="28"/>
          <w:szCs w:val="28"/>
        </w:rPr>
      </w:pPr>
      <w:r w:rsidRPr="00A216BF">
        <w:rPr>
          <w:rFonts w:ascii="Times New Roman" w:hAnsi="Times New Roman"/>
          <w:sz w:val="28"/>
          <w:szCs w:val="28"/>
        </w:rPr>
        <w:t xml:space="preserve">9.4 В лабораториях </w:t>
      </w:r>
      <w:r w:rsidR="00600EEB" w:rsidRPr="00A216BF">
        <w:rPr>
          <w:rFonts w:ascii="Times New Roman" w:hAnsi="Times New Roman"/>
          <w:sz w:val="28"/>
          <w:szCs w:val="28"/>
        </w:rPr>
        <w:t xml:space="preserve">учреждений общего и профессионального среднего образования </w:t>
      </w:r>
      <w:r w:rsidRPr="00A216BF">
        <w:rPr>
          <w:rFonts w:ascii="Times New Roman" w:hAnsi="Times New Roman"/>
          <w:sz w:val="28"/>
          <w:szCs w:val="28"/>
        </w:rPr>
        <w:t xml:space="preserve">по магистральной схеме </w:t>
      </w:r>
      <w:r w:rsidR="00600EEB" w:rsidRPr="00A216BF">
        <w:rPr>
          <w:rFonts w:ascii="Times New Roman" w:hAnsi="Times New Roman"/>
          <w:sz w:val="28"/>
          <w:szCs w:val="28"/>
        </w:rPr>
        <w:t xml:space="preserve">следует питать </w:t>
      </w:r>
      <w:r w:rsidRPr="00A216BF">
        <w:rPr>
          <w:rFonts w:ascii="Times New Roman" w:hAnsi="Times New Roman"/>
          <w:sz w:val="28"/>
          <w:szCs w:val="28"/>
        </w:rPr>
        <w:t>не более трех лабораторных щитков.</w:t>
      </w:r>
    </w:p>
    <w:p w14:paraId="3AC8A08E" w14:textId="77777777" w:rsidR="00EF532D" w:rsidRPr="00A216BF" w:rsidRDefault="00600EEB"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В</w:t>
      </w:r>
      <w:r w:rsidR="00EF532D" w:rsidRPr="00A216BF">
        <w:rPr>
          <w:rFonts w:ascii="Times New Roman" w:hAnsi="Times New Roman" w:cs="Times New Roman"/>
          <w:sz w:val="28"/>
          <w:szCs w:val="28"/>
        </w:rPr>
        <w:t xml:space="preserve"> кабинетах домоводства общеобразовательных школ, в пошивочных цехах ателье и комбинатов бытового обслуживания населения</w:t>
      </w:r>
      <w:r w:rsidRPr="00A216BF">
        <w:rPr>
          <w:rFonts w:ascii="Times New Roman" w:hAnsi="Times New Roman" w:cs="Times New Roman"/>
          <w:sz w:val="28"/>
          <w:szCs w:val="28"/>
        </w:rPr>
        <w:t xml:space="preserve"> число присоединяемых к одной линии швейных машин</w:t>
      </w:r>
      <w:r w:rsidR="00EF532D" w:rsidRPr="00A216BF">
        <w:rPr>
          <w:rFonts w:ascii="Times New Roman" w:hAnsi="Times New Roman" w:cs="Times New Roman"/>
          <w:sz w:val="28"/>
          <w:szCs w:val="28"/>
        </w:rPr>
        <w:t>, а также машин по ремонту и отделке обуви не ограничивается.</w:t>
      </w:r>
    </w:p>
    <w:p w14:paraId="3DC42D0C" w14:textId="77777777" w:rsidR="00EF532D" w:rsidRPr="00A216BF" w:rsidRDefault="00EF532D" w:rsidP="00A216BF">
      <w:pPr>
        <w:shd w:val="clear" w:color="auto" w:fill="FFFFFF"/>
        <w:ind w:firstLine="567"/>
        <w:jc w:val="both"/>
        <w:rPr>
          <w:rFonts w:ascii="Times New Roman" w:hAnsi="Times New Roman" w:cs="Times New Roman"/>
          <w:sz w:val="28"/>
          <w:szCs w:val="28"/>
        </w:rPr>
      </w:pPr>
      <w:r w:rsidRPr="00A216BF">
        <w:rPr>
          <w:rFonts w:ascii="Times New Roman" w:hAnsi="Times New Roman"/>
          <w:sz w:val="28"/>
          <w:szCs w:val="28"/>
        </w:rPr>
        <w:t>9.5 Аппараты управления силовыми электроприемниками должны устанавливаться возможно ближе к месту расположения управляемых механизмов:</w:t>
      </w:r>
    </w:p>
    <w:p w14:paraId="2A00E773" w14:textId="77777777" w:rsidR="00EF532D" w:rsidRPr="00A216BF" w:rsidRDefault="00EF532D"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рассредоточено или группами на специальных конструкциях в шкафах станций управления;</w:t>
      </w:r>
    </w:p>
    <w:p w14:paraId="7FBBE231" w14:textId="77777777" w:rsidR="00EF532D" w:rsidRPr="00A216BF" w:rsidRDefault="00EF532D"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в напольных или навесных шкафах, устанавливаемых в нишах строительных конструкций, или открыто.</w:t>
      </w:r>
    </w:p>
    <w:p w14:paraId="65E17393" w14:textId="77777777" w:rsidR="00EF532D" w:rsidRPr="00A216BF" w:rsidRDefault="00EF532D" w:rsidP="00A216BF">
      <w:pPr>
        <w:shd w:val="clear" w:color="auto" w:fill="FFFFFF"/>
        <w:ind w:firstLine="567"/>
        <w:jc w:val="both"/>
        <w:rPr>
          <w:rFonts w:ascii="Times New Roman" w:hAnsi="Times New Roman" w:cs="Times New Roman"/>
          <w:sz w:val="28"/>
          <w:szCs w:val="28"/>
        </w:rPr>
      </w:pPr>
      <w:r w:rsidRPr="00A216BF">
        <w:rPr>
          <w:rFonts w:ascii="Times New Roman" w:hAnsi="Times New Roman"/>
          <w:sz w:val="28"/>
          <w:szCs w:val="28"/>
        </w:rPr>
        <w:t xml:space="preserve">9.6 В схемах автоматического управления электродвигателями, при необходимости, должны быть предусмотрены устройства, исключающие </w:t>
      </w:r>
      <w:r w:rsidR="00600EEB" w:rsidRPr="00A216BF">
        <w:rPr>
          <w:rFonts w:ascii="Times New Roman" w:hAnsi="Times New Roman"/>
          <w:sz w:val="28"/>
          <w:szCs w:val="28"/>
        </w:rPr>
        <w:t xml:space="preserve">возможность </w:t>
      </w:r>
      <w:r w:rsidRPr="00A216BF">
        <w:rPr>
          <w:rFonts w:ascii="Times New Roman" w:hAnsi="Times New Roman"/>
          <w:sz w:val="28"/>
          <w:szCs w:val="28"/>
        </w:rPr>
        <w:t>их одновременное включение (например, путем отстройки по времени их включения).</w:t>
      </w:r>
    </w:p>
    <w:p w14:paraId="151BBF52" w14:textId="77777777" w:rsidR="00EF532D" w:rsidRPr="00A216BF" w:rsidRDefault="00EF532D" w:rsidP="00A216BF">
      <w:pPr>
        <w:shd w:val="clear" w:color="auto" w:fill="FFFFFF"/>
        <w:ind w:firstLine="567"/>
        <w:jc w:val="both"/>
        <w:rPr>
          <w:rFonts w:ascii="Times New Roman" w:hAnsi="Times New Roman" w:cs="Times New Roman"/>
          <w:sz w:val="28"/>
          <w:szCs w:val="28"/>
        </w:rPr>
      </w:pPr>
      <w:r w:rsidRPr="00A216BF">
        <w:rPr>
          <w:rFonts w:ascii="Times New Roman" w:hAnsi="Times New Roman"/>
          <w:sz w:val="28"/>
          <w:szCs w:val="28"/>
        </w:rPr>
        <w:t xml:space="preserve">9.7 В общественных зданиях питание штепсельных розеток для подключения электрических уборочных механизмов и </w:t>
      </w:r>
      <w:proofErr w:type="spellStart"/>
      <w:r w:rsidR="00600EEB" w:rsidRPr="00A216BF">
        <w:rPr>
          <w:rFonts w:ascii="Times New Roman" w:hAnsi="Times New Roman"/>
          <w:sz w:val="28"/>
          <w:szCs w:val="28"/>
        </w:rPr>
        <w:t>электрополотенец</w:t>
      </w:r>
      <w:proofErr w:type="spellEnd"/>
      <w:r w:rsidRPr="00A216BF">
        <w:rPr>
          <w:rFonts w:ascii="Times New Roman" w:hAnsi="Times New Roman"/>
          <w:sz w:val="28"/>
          <w:szCs w:val="28"/>
        </w:rPr>
        <w:t xml:space="preserve"> </w:t>
      </w:r>
      <w:r w:rsidR="00600EEB" w:rsidRPr="00A216BF">
        <w:rPr>
          <w:rFonts w:ascii="Times New Roman" w:hAnsi="Times New Roman"/>
          <w:sz w:val="28"/>
          <w:szCs w:val="28"/>
        </w:rPr>
        <w:t>(</w:t>
      </w:r>
      <w:proofErr w:type="spellStart"/>
      <w:r w:rsidR="00600EEB" w:rsidRPr="00A216BF">
        <w:rPr>
          <w:rFonts w:ascii="Times New Roman" w:hAnsi="Times New Roman"/>
          <w:sz w:val="28"/>
          <w:szCs w:val="28"/>
        </w:rPr>
        <w:t>рукосушителей</w:t>
      </w:r>
      <w:proofErr w:type="spellEnd"/>
      <w:r w:rsidR="00600EEB" w:rsidRPr="00A216BF">
        <w:rPr>
          <w:rFonts w:ascii="Times New Roman" w:hAnsi="Times New Roman"/>
          <w:sz w:val="28"/>
          <w:szCs w:val="28"/>
        </w:rPr>
        <w:t xml:space="preserve">) </w:t>
      </w:r>
      <w:r w:rsidRPr="00A216BF">
        <w:rPr>
          <w:rFonts w:ascii="Times New Roman" w:hAnsi="Times New Roman"/>
          <w:sz w:val="28"/>
          <w:szCs w:val="28"/>
        </w:rPr>
        <w:t xml:space="preserve">должно осуществляться от силовой сети. Допускается </w:t>
      </w:r>
      <w:r w:rsidRPr="00A216BF">
        <w:rPr>
          <w:rFonts w:ascii="Times New Roman" w:hAnsi="Times New Roman"/>
          <w:sz w:val="28"/>
          <w:szCs w:val="28"/>
        </w:rPr>
        <w:lastRenderedPageBreak/>
        <w:t xml:space="preserve">подключение </w:t>
      </w:r>
      <w:r w:rsidR="00600EEB" w:rsidRPr="00A216BF">
        <w:rPr>
          <w:rFonts w:ascii="Times New Roman" w:hAnsi="Times New Roman"/>
          <w:sz w:val="28"/>
          <w:szCs w:val="28"/>
        </w:rPr>
        <w:t>таких</w:t>
      </w:r>
      <w:r w:rsidRPr="00A216BF">
        <w:rPr>
          <w:rFonts w:ascii="Times New Roman" w:hAnsi="Times New Roman"/>
          <w:sz w:val="28"/>
          <w:szCs w:val="28"/>
        </w:rPr>
        <w:t xml:space="preserve"> электроприемников к сети электрического освещения.</w:t>
      </w:r>
    </w:p>
    <w:p w14:paraId="64877C5C" w14:textId="77777777" w:rsidR="00EF532D" w:rsidRPr="00A216BF" w:rsidRDefault="00EF532D" w:rsidP="00A216BF">
      <w:pPr>
        <w:shd w:val="clear" w:color="auto" w:fill="FFFFFF"/>
        <w:ind w:firstLine="567"/>
        <w:jc w:val="both"/>
        <w:rPr>
          <w:rFonts w:ascii="Times New Roman" w:hAnsi="Times New Roman" w:cs="Times New Roman"/>
          <w:sz w:val="28"/>
          <w:szCs w:val="28"/>
        </w:rPr>
      </w:pPr>
      <w:r w:rsidRPr="00A216BF">
        <w:rPr>
          <w:rFonts w:ascii="Times New Roman" w:hAnsi="Times New Roman"/>
          <w:sz w:val="28"/>
          <w:szCs w:val="28"/>
        </w:rPr>
        <w:t xml:space="preserve">9.8 В проектах электрооборудования следует также предусматривать сигнализацию о начале и окончании занятий в школах и </w:t>
      </w:r>
      <w:r w:rsidR="00600EEB" w:rsidRPr="00A216BF">
        <w:rPr>
          <w:rFonts w:ascii="Times New Roman" w:hAnsi="Times New Roman"/>
          <w:sz w:val="28"/>
          <w:szCs w:val="28"/>
        </w:rPr>
        <w:t xml:space="preserve">других </w:t>
      </w:r>
      <w:r w:rsidRPr="00A216BF">
        <w:rPr>
          <w:rFonts w:ascii="Times New Roman" w:hAnsi="Times New Roman"/>
          <w:sz w:val="28"/>
          <w:szCs w:val="28"/>
        </w:rPr>
        <w:t>учебных заведениях.</w:t>
      </w:r>
    </w:p>
    <w:p w14:paraId="3CBAD1E1" w14:textId="77777777" w:rsidR="00313286" w:rsidRPr="00A216BF" w:rsidRDefault="00313286" w:rsidP="00A216BF">
      <w:pPr>
        <w:shd w:val="clear" w:color="auto" w:fill="FFFFFF"/>
        <w:jc w:val="both"/>
        <w:rPr>
          <w:rFonts w:ascii="Times New Roman" w:hAnsi="Times New Roman" w:cs="Times New Roman"/>
          <w:bCs/>
          <w:sz w:val="28"/>
          <w:szCs w:val="28"/>
        </w:rPr>
      </w:pPr>
    </w:p>
    <w:p w14:paraId="66127343" w14:textId="1B4D76FC" w:rsidR="003B4A45" w:rsidRPr="00A216BF" w:rsidRDefault="00B944FE" w:rsidP="00A216BF">
      <w:pPr>
        <w:shd w:val="clear" w:color="auto" w:fill="FFFFFF"/>
        <w:ind w:firstLine="567"/>
        <w:rPr>
          <w:rFonts w:ascii="Times New Roman" w:hAnsi="Times New Roman" w:cs="Times New Roman"/>
          <w:b/>
          <w:sz w:val="28"/>
          <w:szCs w:val="28"/>
        </w:rPr>
      </w:pPr>
      <w:bookmarkStart w:id="14" w:name="п10"/>
      <w:r w:rsidRPr="00A216BF">
        <w:rPr>
          <w:rFonts w:ascii="Times New Roman" w:hAnsi="Times New Roman" w:cs="Times New Roman"/>
          <w:b/>
          <w:sz w:val="28"/>
          <w:szCs w:val="28"/>
        </w:rPr>
        <w:t>10</w:t>
      </w:r>
      <w:r w:rsidR="003B4A45" w:rsidRPr="00A216BF">
        <w:rPr>
          <w:rFonts w:ascii="Times New Roman" w:hAnsi="Times New Roman" w:cs="Times New Roman"/>
          <w:b/>
          <w:sz w:val="28"/>
          <w:szCs w:val="28"/>
        </w:rPr>
        <w:t xml:space="preserve"> </w:t>
      </w:r>
      <w:bookmarkEnd w:id="14"/>
      <w:r w:rsidR="00A43F76" w:rsidRPr="00040DB3">
        <w:rPr>
          <w:rFonts w:ascii="Times New Roman" w:hAnsi="Times New Roman" w:cs="Times New Roman"/>
          <w:b/>
          <w:sz w:val="28"/>
          <w:szCs w:val="28"/>
        </w:rPr>
        <w:t>Групповые цепи</w:t>
      </w:r>
    </w:p>
    <w:p w14:paraId="7156D280" w14:textId="77777777" w:rsidR="00A43F76" w:rsidRPr="00E04F66" w:rsidRDefault="00A43F76" w:rsidP="00A43F76">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6CDCB8F7" w14:textId="77777777" w:rsidR="00B944FE" w:rsidRPr="00A216BF" w:rsidRDefault="00B944FE"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10.1 Групповые линии освещения могут быть одно-, двух- и трехфазными в зависимости от их протяженности и числа присоединенных светильников. При этом в двух- и трехфазных группов</w:t>
      </w:r>
      <w:r w:rsidR="00600EEB" w:rsidRPr="00A216BF">
        <w:rPr>
          <w:rFonts w:ascii="Times New Roman" w:hAnsi="Times New Roman" w:cs="Times New Roman"/>
          <w:sz w:val="28"/>
          <w:szCs w:val="28"/>
        </w:rPr>
        <w:t>ых линиях запрещается примене</w:t>
      </w:r>
      <w:r w:rsidRPr="00A216BF">
        <w:rPr>
          <w:rFonts w:ascii="Times New Roman" w:hAnsi="Times New Roman" w:cs="Times New Roman"/>
          <w:sz w:val="28"/>
          <w:szCs w:val="28"/>
        </w:rPr>
        <w:t xml:space="preserve">ние предохранителей и однополюсных автоматических выключателей. Однофазные групповые линии следует выполнять трехпроводными, двухфазные - четырехпроводными и трехфазные - пятипроводными с отдельными </w:t>
      </w:r>
      <w:r w:rsidRPr="00A216BF">
        <w:rPr>
          <w:rFonts w:ascii="Times New Roman" w:hAnsi="Times New Roman" w:cs="Times New Roman"/>
          <w:i/>
          <w:sz w:val="28"/>
          <w:szCs w:val="28"/>
        </w:rPr>
        <w:t>N</w:t>
      </w:r>
      <w:r w:rsidRPr="00A216BF">
        <w:rPr>
          <w:rFonts w:ascii="Times New Roman" w:hAnsi="Times New Roman" w:cs="Times New Roman"/>
          <w:sz w:val="28"/>
          <w:szCs w:val="28"/>
        </w:rPr>
        <w:t xml:space="preserve"> и </w:t>
      </w:r>
      <w:r w:rsidRPr="00A216BF">
        <w:rPr>
          <w:rFonts w:ascii="Times New Roman" w:hAnsi="Times New Roman" w:cs="Times New Roman"/>
          <w:i/>
          <w:sz w:val="28"/>
          <w:szCs w:val="28"/>
        </w:rPr>
        <w:t>РЕ</w:t>
      </w:r>
      <w:r w:rsidR="00600EEB" w:rsidRPr="00A216BF">
        <w:rPr>
          <w:rFonts w:ascii="Times New Roman" w:hAnsi="Times New Roman" w:cs="Times New Roman"/>
          <w:sz w:val="28"/>
          <w:szCs w:val="28"/>
        </w:rPr>
        <w:t>-</w:t>
      </w:r>
      <w:r w:rsidRPr="00A216BF">
        <w:rPr>
          <w:rFonts w:ascii="Times New Roman" w:hAnsi="Times New Roman" w:cs="Times New Roman"/>
          <w:sz w:val="28"/>
          <w:szCs w:val="28"/>
        </w:rPr>
        <w:t xml:space="preserve">проводниками. Запрещается объединять </w:t>
      </w:r>
      <w:r w:rsidRPr="00A216BF">
        <w:rPr>
          <w:rFonts w:ascii="Times New Roman" w:hAnsi="Times New Roman" w:cs="Times New Roman"/>
          <w:i/>
          <w:sz w:val="28"/>
          <w:szCs w:val="28"/>
        </w:rPr>
        <w:t>N</w:t>
      </w:r>
      <w:r w:rsidRPr="00A216BF">
        <w:rPr>
          <w:rFonts w:ascii="Times New Roman" w:hAnsi="Times New Roman" w:cs="Times New Roman"/>
          <w:sz w:val="28"/>
          <w:szCs w:val="28"/>
        </w:rPr>
        <w:t xml:space="preserve"> и </w:t>
      </w:r>
      <w:r w:rsidRPr="00A216BF">
        <w:rPr>
          <w:rFonts w:ascii="Times New Roman" w:hAnsi="Times New Roman" w:cs="Times New Roman"/>
          <w:i/>
          <w:sz w:val="28"/>
          <w:szCs w:val="28"/>
        </w:rPr>
        <w:t>РЕ</w:t>
      </w:r>
      <w:r w:rsidR="00600EEB" w:rsidRPr="00A216BF">
        <w:rPr>
          <w:rFonts w:ascii="Times New Roman" w:hAnsi="Times New Roman" w:cs="Times New Roman"/>
          <w:sz w:val="28"/>
          <w:szCs w:val="28"/>
        </w:rPr>
        <w:t>-</w:t>
      </w:r>
      <w:r w:rsidRPr="00A216BF">
        <w:rPr>
          <w:rFonts w:ascii="Times New Roman" w:hAnsi="Times New Roman" w:cs="Times New Roman"/>
          <w:sz w:val="28"/>
          <w:szCs w:val="28"/>
        </w:rPr>
        <w:t>проводники разн</w:t>
      </w:r>
      <w:r w:rsidR="00600EEB" w:rsidRPr="00A216BF">
        <w:rPr>
          <w:rFonts w:ascii="Times New Roman" w:hAnsi="Times New Roman" w:cs="Times New Roman"/>
          <w:sz w:val="28"/>
          <w:szCs w:val="28"/>
        </w:rPr>
        <w:t>ых групповых линий. Все применя</w:t>
      </w:r>
      <w:r w:rsidRPr="00A216BF">
        <w:rPr>
          <w:rFonts w:ascii="Times New Roman" w:hAnsi="Times New Roman" w:cs="Times New Roman"/>
          <w:sz w:val="28"/>
          <w:szCs w:val="28"/>
        </w:rPr>
        <w:t xml:space="preserve">емые электрические кабели должны </w:t>
      </w:r>
      <w:r w:rsidR="00600EEB" w:rsidRPr="00A216BF">
        <w:rPr>
          <w:rFonts w:ascii="Times New Roman" w:hAnsi="Times New Roman" w:cs="Times New Roman"/>
          <w:sz w:val="28"/>
          <w:szCs w:val="28"/>
        </w:rPr>
        <w:t>соответствовать</w:t>
      </w:r>
      <w:r w:rsidRPr="00A216BF">
        <w:rPr>
          <w:rFonts w:ascii="Times New Roman" w:hAnsi="Times New Roman" w:cs="Times New Roman"/>
          <w:sz w:val="28"/>
          <w:szCs w:val="28"/>
        </w:rPr>
        <w:t xml:space="preserve"> требованиям </w:t>
      </w:r>
      <w:r w:rsidR="00600EEB" w:rsidRPr="00A216BF">
        <w:rPr>
          <w:rFonts w:ascii="Times New Roman" w:hAnsi="Times New Roman" w:cs="Times New Roman"/>
          <w:sz w:val="28"/>
          <w:szCs w:val="28"/>
        </w:rPr>
        <w:t>ГОСТ 31565, а э</w:t>
      </w:r>
      <w:r w:rsidRPr="00A216BF">
        <w:rPr>
          <w:rFonts w:ascii="Times New Roman" w:hAnsi="Times New Roman" w:cs="Times New Roman"/>
          <w:sz w:val="28"/>
          <w:szCs w:val="28"/>
        </w:rPr>
        <w:t xml:space="preserve">лектропроводки групповых сетей </w:t>
      </w:r>
      <w:r w:rsidR="00600EEB" w:rsidRPr="00A216BF">
        <w:rPr>
          <w:rFonts w:ascii="Times New Roman" w:hAnsi="Times New Roman" w:cs="Times New Roman"/>
          <w:sz w:val="28"/>
          <w:szCs w:val="28"/>
        </w:rPr>
        <w:t>–</w:t>
      </w:r>
      <w:r w:rsidRPr="00A216BF">
        <w:rPr>
          <w:rFonts w:ascii="Times New Roman" w:hAnsi="Times New Roman" w:cs="Times New Roman"/>
          <w:sz w:val="28"/>
          <w:szCs w:val="28"/>
        </w:rPr>
        <w:t xml:space="preserve"> ГОСТ Р 50571.5.5</w:t>
      </w:r>
      <w:r w:rsidR="00600EEB" w:rsidRPr="00A216BF">
        <w:rPr>
          <w:rFonts w:ascii="Times New Roman" w:hAnsi="Times New Roman" w:cs="Times New Roman"/>
          <w:sz w:val="28"/>
          <w:szCs w:val="28"/>
        </w:rPr>
        <w:t>2 и соответствующих разделов</w:t>
      </w:r>
      <w:r w:rsidR="00EC4A74" w:rsidRPr="00A216BF">
        <w:rPr>
          <w:rFonts w:ascii="Times New Roman" w:hAnsi="Times New Roman" w:cs="Times New Roman"/>
          <w:sz w:val="28"/>
          <w:szCs w:val="28"/>
        </w:rPr>
        <w:t xml:space="preserve"> [4]</w:t>
      </w:r>
      <w:r w:rsidRPr="00A216BF">
        <w:rPr>
          <w:rFonts w:ascii="Times New Roman" w:hAnsi="Times New Roman" w:cs="Times New Roman"/>
          <w:sz w:val="28"/>
          <w:szCs w:val="28"/>
        </w:rPr>
        <w:t>.</w:t>
      </w:r>
    </w:p>
    <w:p w14:paraId="6AB0BD96" w14:textId="6D0C403F" w:rsidR="00FD031A" w:rsidRDefault="00FD031A"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Светильники и световые указатели наружной устано</w:t>
      </w:r>
      <w:r w:rsidR="00600EEB" w:rsidRPr="00A216BF">
        <w:rPr>
          <w:rFonts w:ascii="Times New Roman" w:hAnsi="Times New Roman" w:cs="Times New Roman"/>
          <w:sz w:val="28"/>
          <w:szCs w:val="28"/>
        </w:rPr>
        <w:t>вки, архитектурного освещения и</w:t>
      </w:r>
      <w:r w:rsidR="00470D9F">
        <w:rPr>
          <w:rFonts w:ascii="Times New Roman" w:hAnsi="Times New Roman" w:cs="Times New Roman"/>
          <w:sz w:val="28"/>
          <w:szCs w:val="28"/>
        </w:rPr>
        <w:t xml:space="preserve"> рекламы </w:t>
      </w:r>
      <w:r w:rsidRPr="00A216BF">
        <w:rPr>
          <w:rFonts w:ascii="Times New Roman" w:hAnsi="Times New Roman" w:cs="Times New Roman"/>
          <w:sz w:val="28"/>
          <w:szCs w:val="28"/>
        </w:rPr>
        <w:t>должны подключаться к групповым сетям гибкими проводами и кабелями.</w:t>
      </w:r>
    </w:p>
    <w:p w14:paraId="0A0992BF" w14:textId="497E9AB6" w:rsidR="00A43F76" w:rsidRPr="00A216BF" w:rsidRDefault="00A43F76" w:rsidP="00A216BF">
      <w:pPr>
        <w:ind w:firstLine="567"/>
        <w:jc w:val="both"/>
        <w:rPr>
          <w:rFonts w:ascii="Times New Roman" w:hAnsi="Times New Roman" w:cs="Times New Roman"/>
          <w:sz w:val="28"/>
          <w:szCs w:val="28"/>
        </w:rPr>
      </w:pPr>
      <w:r w:rsidRPr="00040DB3">
        <w:rPr>
          <w:rFonts w:ascii="Times New Roman" w:hAnsi="Times New Roman" w:cs="Times New Roman"/>
          <w:sz w:val="28"/>
          <w:szCs w:val="28"/>
        </w:rPr>
        <w:t>Групповые цепи архитектурного освещения фасадов зданий следует выполнять с учетом требований 5.5.9.</w:t>
      </w:r>
    </w:p>
    <w:p w14:paraId="575910DA" w14:textId="77777777" w:rsidR="00A43F76" w:rsidRPr="00E04F66" w:rsidRDefault="00A43F76" w:rsidP="00A43F76">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19660607" w14:textId="211AE744" w:rsidR="00B944FE" w:rsidRPr="00A216BF" w:rsidRDefault="00B944FE"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10.2 </w:t>
      </w:r>
      <w:r w:rsidR="005B42FC" w:rsidRPr="005B42FC">
        <w:rPr>
          <w:rFonts w:ascii="Times New Roman" w:hAnsi="Times New Roman" w:cs="Times New Roman"/>
          <w:sz w:val="28"/>
          <w:szCs w:val="28"/>
        </w:rPr>
        <w:t>В квартирах следует предусматривать отдельные линии для питания штепсельных розеток жилых комнат, освещения, штепсельных розеток электроприемников кухни и коридора. В обоснованных случаях допускается уменьшать количество линий до двух</w:t>
      </w:r>
      <w:r w:rsidRPr="00A216BF">
        <w:rPr>
          <w:rFonts w:ascii="Times New Roman" w:hAnsi="Times New Roman" w:cs="Times New Roman"/>
          <w:sz w:val="28"/>
          <w:szCs w:val="28"/>
        </w:rPr>
        <w:t xml:space="preserve">. Эти групповые линии разрешается выполнять с учетом смешанного или раздельного питания нагрузок. При смешанном питании штепсельные розетки, устанавливаемые в кухне и коридоре, следует, как правило, присоединять к одной групповой линии, а в жилых комнатах - к другой. Электропроводки в ванной комнате должны </w:t>
      </w:r>
      <w:r w:rsidR="00600EEB" w:rsidRPr="00A216BF">
        <w:rPr>
          <w:rFonts w:ascii="Times New Roman" w:hAnsi="Times New Roman" w:cs="Times New Roman"/>
          <w:sz w:val="28"/>
          <w:szCs w:val="28"/>
        </w:rPr>
        <w:t>соответствовать</w:t>
      </w:r>
      <w:r w:rsidRPr="00A216BF">
        <w:rPr>
          <w:rFonts w:ascii="Times New Roman" w:hAnsi="Times New Roman" w:cs="Times New Roman"/>
          <w:sz w:val="28"/>
          <w:szCs w:val="28"/>
        </w:rPr>
        <w:t xml:space="preserve"> требованиям ГОСТ Р 50571.7.701, при наличии розетки </w:t>
      </w:r>
      <w:r w:rsidR="00600EEB" w:rsidRPr="00A216BF">
        <w:rPr>
          <w:rFonts w:ascii="Times New Roman" w:hAnsi="Times New Roman" w:cs="Times New Roman"/>
          <w:sz w:val="28"/>
          <w:szCs w:val="28"/>
        </w:rPr>
        <w:t>следует предусматрива</w:t>
      </w:r>
      <w:r w:rsidR="004C36F0" w:rsidRPr="00A216BF">
        <w:rPr>
          <w:rFonts w:ascii="Times New Roman" w:hAnsi="Times New Roman" w:cs="Times New Roman"/>
          <w:sz w:val="28"/>
          <w:szCs w:val="28"/>
        </w:rPr>
        <w:t>ть установку</w:t>
      </w:r>
      <w:r w:rsidRPr="00A216BF">
        <w:rPr>
          <w:rFonts w:ascii="Times New Roman" w:hAnsi="Times New Roman" w:cs="Times New Roman"/>
          <w:sz w:val="28"/>
          <w:szCs w:val="28"/>
        </w:rPr>
        <w:t xml:space="preserve"> </w:t>
      </w:r>
      <w:r w:rsidR="00315991" w:rsidRPr="00A216BF">
        <w:rPr>
          <w:rFonts w:ascii="Times New Roman" w:hAnsi="Times New Roman" w:cs="Times New Roman"/>
          <w:sz w:val="28"/>
          <w:szCs w:val="28"/>
        </w:rPr>
        <w:t>УДТ</w:t>
      </w:r>
      <w:r w:rsidRPr="00A216BF">
        <w:rPr>
          <w:rFonts w:ascii="Times New Roman" w:hAnsi="Times New Roman" w:cs="Times New Roman"/>
          <w:sz w:val="28"/>
          <w:szCs w:val="28"/>
        </w:rPr>
        <w:t xml:space="preserve"> на ток до 30 мА. </w:t>
      </w:r>
    </w:p>
    <w:p w14:paraId="7A01E88C" w14:textId="77777777" w:rsidR="00B944FE" w:rsidRPr="003274B0" w:rsidRDefault="003274B0" w:rsidP="00A216BF">
      <w:pPr>
        <w:shd w:val="clear" w:color="auto" w:fill="FFFFFF"/>
        <w:ind w:firstLine="567"/>
        <w:jc w:val="both"/>
        <w:rPr>
          <w:rFonts w:ascii="Times New Roman" w:hAnsi="Times New Roman" w:cs="Times New Roman"/>
          <w:sz w:val="28"/>
          <w:szCs w:val="28"/>
        </w:rPr>
      </w:pPr>
      <w:r w:rsidRPr="003274B0">
        <w:rPr>
          <w:rFonts w:ascii="Times New Roman" w:hAnsi="Times New Roman" w:cs="Times New Roman"/>
          <w:color w:val="000000"/>
          <w:sz w:val="28"/>
          <w:szCs w:val="28"/>
          <w:lang w:bidi="ru-RU"/>
        </w:rPr>
        <w:t>В жилых домах с квартирами, оборудованными электрическими плитами, должна быть предусмотрена отдельная групповая линия для питания однофазных электроплит (15.28), которую следует выполнять проводами и кабелями с токопроводящими медными жилами сечением не менее 6 мм</w:t>
      </w:r>
      <w:r w:rsidRPr="003274B0">
        <w:rPr>
          <w:rFonts w:ascii="Times New Roman" w:hAnsi="Times New Roman" w:cs="Times New Roman"/>
          <w:color w:val="000000"/>
          <w:sz w:val="28"/>
          <w:szCs w:val="28"/>
          <w:vertAlign w:val="superscript"/>
          <w:lang w:bidi="ru-RU"/>
        </w:rPr>
        <w:t>2</w:t>
      </w:r>
      <w:r w:rsidRPr="003274B0">
        <w:rPr>
          <w:rFonts w:ascii="Times New Roman" w:hAnsi="Times New Roman" w:cs="Times New Roman"/>
          <w:color w:val="000000"/>
          <w:sz w:val="28"/>
          <w:szCs w:val="28"/>
          <w:lang w:bidi="ru-RU"/>
        </w:rPr>
        <w:t xml:space="preserve"> или жилами из алюминиевых сплавов марок 8030 и 8176 сечением не менее 10 мм</w:t>
      </w:r>
      <w:r w:rsidRPr="003274B0">
        <w:rPr>
          <w:rFonts w:ascii="Times New Roman" w:hAnsi="Times New Roman" w:cs="Times New Roman"/>
          <w:color w:val="000000"/>
          <w:sz w:val="28"/>
          <w:szCs w:val="28"/>
          <w:vertAlign w:val="superscript"/>
          <w:lang w:bidi="ru-RU"/>
        </w:rPr>
        <w:t>2</w:t>
      </w:r>
      <w:r w:rsidRPr="003274B0">
        <w:rPr>
          <w:rFonts w:ascii="Times New Roman" w:hAnsi="Times New Roman" w:cs="Times New Roman"/>
          <w:color w:val="000000"/>
          <w:sz w:val="28"/>
          <w:szCs w:val="28"/>
          <w:lang w:bidi="ru-RU"/>
        </w:rPr>
        <w:t>.</w:t>
      </w:r>
    </w:p>
    <w:p w14:paraId="364330EE" w14:textId="77D34227" w:rsidR="00470D9F" w:rsidRDefault="00470D9F" w:rsidP="00470D9F">
      <w:pPr>
        <w:pStyle w:val="a3"/>
        <w:ind w:firstLine="567"/>
        <w:jc w:val="both"/>
        <w:rPr>
          <w:rFonts w:ascii="Times New Roman" w:hAnsi="Times New Roman"/>
          <w:b/>
          <w:sz w:val="28"/>
          <w:szCs w:val="28"/>
        </w:rPr>
      </w:pPr>
      <w:r w:rsidRPr="00B876E7">
        <w:rPr>
          <w:rFonts w:ascii="Times New Roman" w:hAnsi="Times New Roman"/>
          <w:b/>
          <w:sz w:val="28"/>
          <w:szCs w:val="28"/>
        </w:rPr>
        <w:t xml:space="preserve">(Измененная редакция, Изм. № </w:t>
      </w:r>
      <w:r>
        <w:rPr>
          <w:rFonts w:ascii="Times New Roman" w:hAnsi="Times New Roman"/>
          <w:b/>
          <w:sz w:val="28"/>
          <w:szCs w:val="28"/>
        </w:rPr>
        <w:t>2</w:t>
      </w:r>
      <w:r w:rsidR="003274B0">
        <w:rPr>
          <w:rFonts w:ascii="Times New Roman" w:hAnsi="Times New Roman"/>
          <w:b/>
          <w:sz w:val="28"/>
          <w:szCs w:val="28"/>
        </w:rPr>
        <w:t>, № 3</w:t>
      </w:r>
      <w:r w:rsidR="005B42FC">
        <w:rPr>
          <w:rFonts w:ascii="Times New Roman" w:hAnsi="Times New Roman"/>
          <w:b/>
          <w:sz w:val="28"/>
          <w:szCs w:val="28"/>
        </w:rPr>
        <w:t>, № 6</w:t>
      </w:r>
      <w:r w:rsidRPr="00B876E7">
        <w:rPr>
          <w:rFonts w:ascii="Times New Roman" w:hAnsi="Times New Roman"/>
          <w:b/>
          <w:sz w:val="28"/>
          <w:szCs w:val="28"/>
        </w:rPr>
        <w:t>).</w:t>
      </w:r>
    </w:p>
    <w:p w14:paraId="267A37AB" w14:textId="30915AE7" w:rsidR="00B944FE" w:rsidRPr="005B42FC" w:rsidRDefault="00B944FE" w:rsidP="005B42FC">
      <w:pPr>
        <w:ind w:firstLine="567"/>
        <w:jc w:val="both"/>
        <w:rPr>
          <w:rFonts w:ascii="Times New Roman" w:hAnsi="Times New Roman" w:cs="Times New Roman"/>
          <w:b/>
          <w:bCs/>
          <w:sz w:val="28"/>
          <w:szCs w:val="28"/>
        </w:rPr>
      </w:pPr>
      <w:r w:rsidRPr="005B42FC">
        <w:rPr>
          <w:rFonts w:ascii="Times New Roman" w:hAnsi="Times New Roman" w:cs="Times New Roman"/>
          <w:b/>
          <w:bCs/>
          <w:sz w:val="28"/>
          <w:szCs w:val="28"/>
        </w:rPr>
        <w:t xml:space="preserve">10.3 </w:t>
      </w:r>
      <w:r w:rsidR="005B42FC" w:rsidRPr="005B42FC">
        <w:rPr>
          <w:rFonts w:ascii="Times New Roman" w:hAnsi="Times New Roman" w:cs="Times New Roman"/>
          <w:b/>
          <w:bCs/>
          <w:sz w:val="28"/>
          <w:szCs w:val="28"/>
        </w:rPr>
        <w:t>(Исключен, Изм. № 6).</w:t>
      </w:r>
    </w:p>
    <w:p w14:paraId="39B662D4" w14:textId="77777777" w:rsidR="00B944FE" w:rsidRPr="00A216BF" w:rsidRDefault="00B944FE"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10.4 Для коммутации однофазных групповых линий </w:t>
      </w:r>
      <w:r w:rsidR="00600EEB" w:rsidRPr="00A216BF">
        <w:rPr>
          <w:rFonts w:ascii="Times New Roman" w:hAnsi="Times New Roman" w:cs="Times New Roman"/>
          <w:sz w:val="28"/>
          <w:szCs w:val="28"/>
        </w:rPr>
        <w:t>применяются</w:t>
      </w:r>
      <w:r w:rsidRPr="00A216BF">
        <w:rPr>
          <w:rFonts w:ascii="Times New Roman" w:hAnsi="Times New Roman" w:cs="Times New Roman"/>
          <w:sz w:val="28"/>
          <w:szCs w:val="28"/>
        </w:rPr>
        <w:t xml:space="preserve"> как однополюсные, так и двухполюсные автоматические выключатели. Если групповая линия аварийного освещения может быть подключена к источнику </w:t>
      </w:r>
      <w:r w:rsidRPr="00A216BF">
        <w:rPr>
          <w:rFonts w:ascii="Times New Roman" w:hAnsi="Times New Roman" w:cs="Times New Roman"/>
          <w:sz w:val="28"/>
          <w:szCs w:val="28"/>
        </w:rPr>
        <w:lastRenderedPageBreak/>
        <w:t xml:space="preserve">питания постоянного тока, то следует </w:t>
      </w:r>
      <w:r w:rsidR="00600EEB" w:rsidRPr="00A216BF">
        <w:rPr>
          <w:rFonts w:ascii="Times New Roman" w:hAnsi="Times New Roman" w:cs="Times New Roman"/>
          <w:sz w:val="28"/>
          <w:szCs w:val="28"/>
        </w:rPr>
        <w:t>применять</w:t>
      </w:r>
      <w:r w:rsidRPr="00A216BF">
        <w:rPr>
          <w:rFonts w:ascii="Times New Roman" w:hAnsi="Times New Roman" w:cs="Times New Roman"/>
          <w:sz w:val="28"/>
          <w:szCs w:val="28"/>
        </w:rPr>
        <w:t xml:space="preserve"> двухполюсные выключатели.</w:t>
      </w:r>
    </w:p>
    <w:p w14:paraId="24FA3256" w14:textId="77777777" w:rsidR="00022F17" w:rsidRPr="00A216BF" w:rsidRDefault="00022F17"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В групповых линиях освещения помещений с повышенной опасность</w:t>
      </w:r>
      <w:r w:rsidR="000C282E" w:rsidRPr="00A216BF">
        <w:rPr>
          <w:rFonts w:ascii="Times New Roman" w:hAnsi="Times New Roman" w:cs="Times New Roman"/>
          <w:sz w:val="28"/>
          <w:szCs w:val="28"/>
        </w:rPr>
        <w:t>ю</w:t>
      </w:r>
      <w:r w:rsidRPr="00A216BF">
        <w:rPr>
          <w:rFonts w:ascii="Times New Roman" w:hAnsi="Times New Roman" w:cs="Times New Roman"/>
          <w:sz w:val="28"/>
          <w:szCs w:val="28"/>
        </w:rPr>
        <w:t xml:space="preserve"> и </w:t>
      </w:r>
      <w:proofErr w:type="spellStart"/>
      <w:r w:rsidRPr="00A216BF">
        <w:rPr>
          <w:rFonts w:ascii="Times New Roman" w:hAnsi="Times New Roman" w:cs="Times New Roman"/>
          <w:sz w:val="28"/>
          <w:szCs w:val="28"/>
        </w:rPr>
        <w:t>особоопасных</w:t>
      </w:r>
      <w:proofErr w:type="spellEnd"/>
      <w:r w:rsidRPr="00A216BF">
        <w:rPr>
          <w:rFonts w:ascii="Times New Roman" w:hAnsi="Times New Roman" w:cs="Times New Roman"/>
          <w:sz w:val="28"/>
          <w:szCs w:val="28"/>
        </w:rPr>
        <w:t xml:space="preserve"> должны устанавливаться </w:t>
      </w:r>
      <w:r w:rsidR="00315991" w:rsidRPr="00A216BF">
        <w:rPr>
          <w:rFonts w:ascii="Times New Roman" w:hAnsi="Times New Roman" w:cs="Times New Roman"/>
          <w:sz w:val="28"/>
          <w:szCs w:val="28"/>
        </w:rPr>
        <w:t>УДТ</w:t>
      </w:r>
      <w:r w:rsidRPr="00A216BF">
        <w:rPr>
          <w:rFonts w:ascii="Times New Roman" w:hAnsi="Times New Roman" w:cs="Times New Roman"/>
          <w:sz w:val="28"/>
          <w:szCs w:val="28"/>
        </w:rPr>
        <w:t xml:space="preserve"> и двухполюсные автоматические выключатели.</w:t>
      </w:r>
    </w:p>
    <w:p w14:paraId="2D69E67C" w14:textId="77777777" w:rsidR="00B944FE" w:rsidRPr="00A216BF" w:rsidRDefault="00B944FE"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10.5 Распределение нагрузок между фазами сети освещения общественных зданий должно быть, как правило, равномерным; разница в токах наиболее и наименее нагруженных фаз не должна превышать 30 % в пределах одного щитка и 15 % - в начале питающих линий.</w:t>
      </w:r>
    </w:p>
    <w:p w14:paraId="52BBE356" w14:textId="77777777" w:rsidR="00224C23" w:rsidRPr="00A216BF" w:rsidRDefault="00600EEB" w:rsidP="00A216BF">
      <w:pPr>
        <w:ind w:firstLine="567"/>
        <w:jc w:val="both"/>
        <w:rPr>
          <w:rFonts w:ascii="Times New Roman" w:hAnsi="Times New Roman" w:cs="Times New Roman"/>
          <w:sz w:val="28"/>
          <w:szCs w:val="28"/>
        </w:rPr>
      </w:pPr>
      <w:r w:rsidRPr="00A216BF">
        <w:rPr>
          <w:rStyle w:val="FontStyle26"/>
          <w:sz w:val="28"/>
          <w:szCs w:val="28"/>
        </w:rPr>
        <w:t>При наличии группы однофазных электроприемников</w:t>
      </w:r>
      <w:r w:rsidR="00224C23" w:rsidRPr="00A216BF">
        <w:rPr>
          <w:rStyle w:val="FontStyle26"/>
          <w:sz w:val="28"/>
          <w:szCs w:val="28"/>
        </w:rPr>
        <w:t>, которые неравномерно распределены по фазам, номинальная мощность эк</w:t>
      </w:r>
      <w:r w:rsidRPr="00A216BF">
        <w:rPr>
          <w:rStyle w:val="FontStyle26"/>
          <w:sz w:val="28"/>
          <w:szCs w:val="28"/>
        </w:rPr>
        <w:t xml:space="preserve">вивалентной группы трехфазных электроприемников принимается равной </w:t>
      </w:r>
      <w:r w:rsidR="00224C23" w:rsidRPr="00A216BF">
        <w:rPr>
          <w:rStyle w:val="FontStyle26"/>
          <w:sz w:val="28"/>
          <w:szCs w:val="28"/>
        </w:rPr>
        <w:t>тройному значению мощности наиболее загруженной фазы.</w:t>
      </w:r>
    </w:p>
    <w:p w14:paraId="0D0D2E3E" w14:textId="69DCD7CC" w:rsidR="00D1563B" w:rsidRPr="00A216BF" w:rsidRDefault="00A43F76" w:rsidP="00A216BF">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[3, статья 82]. Питание эвакуационного аварийного освещения выполняется в соответствии с 8.12.</w:t>
      </w:r>
    </w:p>
    <w:p w14:paraId="0EE870C3" w14:textId="77777777" w:rsidR="00A43F76" w:rsidRPr="00E04F66" w:rsidRDefault="00A43F76" w:rsidP="00A43F76">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4DB3A563" w14:textId="77777777" w:rsidR="00E93AD2" w:rsidRPr="00A216BF" w:rsidRDefault="00B944FE" w:rsidP="00A216BF">
      <w:pPr>
        <w:shd w:val="clear" w:color="auto" w:fill="FFFFFF"/>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10.7 </w:t>
      </w:r>
      <w:r w:rsidR="00022F17" w:rsidRPr="00A216BF">
        <w:rPr>
          <w:rFonts w:ascii="Times New Roman" w:hAnsi="Times New Roman" w:cs="Times New Roman"/>
          <w:sz w:val="28"/>
          <w:szCs w:val="28"/>
        </w:rPr>
        <w:t xml:space="preserve">Сети аварийного </w:t>
      </w:r>
      <w:r w:rsidR="00E93AD2" w:rsidRPr="00A216BF">
        <w:rPr>
          <w:rFonts w:ascii="Times New Roman" w:hAnsi="Times New Roman" w:cs="Times New Roman"/>
          <w:sz w:val="28"/>
          <w:szCs w:val="28"/>
        </w:rPr>
        <w:t xml:space="preserve">эвакуационного </w:t>
      </w:r>
      <w:r w:rsidR="00022F17" w:rsidRPr="00A216BF">
        <w:rPr>
          <w:rFonts w:ascii="Times New Roman" w:hAnsi="Times New Roman" w:cs="Times New Roman"/>
          <w:sz w:val="28"/>
          <w:szCs w:val="28"/>
        </w:rPr>
        <w:t>освещения</w:t>
      </w:r>
      <w:r w:rsidR="00B627C1" w:rsidRPr="00A216BF">
        <w:rPr>
          <w:rFonts w:ascii="Times New Roman" w:hAnsi="Times New Roman" w:cs="Times New Roman"/>
          <w:sz w:val="28"/>
          <w:szCs w:val="28"/>
        </w:rPr>
        <w:t xml:space="preserve"> и знаков безопасности</w:t>
      </w:r>
      <w:r w:rsidR="00022F17" w:rsidRPr="00A216BF">
        <w:rPr>
          <w:rFonts w:ascii="Times New Roman" w:hAnsi="Times New Roman" w:cs="Times New Roman"/>
          <w:sz w:val="28"/>
          <w:szCs w:val="28"/>
        </w:rPr>
        <w:t>, включая цепи управления</w:t>
      </w:r>
      <w:r w:rsidR="00600EEB" w:rsidRPr="00A216BF">
        <w:rPr>
          <w:rFonts w:ascii="Times New Roman" w:hAnsi="Times New Roman" w:cs="Times New Roman"/>
          <w:sz w:val="28"/>
          <w:szCs w:val="28"/>
        </w:rPr>
        <w:t xml:space="preserve"> (</w:t>
      </w:r>
      <w:r w:rsidR="00595C89" w:rsidRPr="00A216BF">
        <w:rPr>
          <w:rFonts w:ascii="Times New Roman" w:hAnsi="Times New Roman" w:cs="Times New Roman"/>
          <w:sz w:val="28"/>
          <w:szCs w:val="28"/>
        </w:rPr>
        <w:t>10.6)</w:t>
      </w:r>
      <w:r w:rsidR="00022F17" w:rsidRPr="00A216BF">
        <w:rPr>
          <w:rFonts w:ascii="Times New Roman" w:hAnsi="Times New Roman" w:cs="Times New Roman"/>
          <w:sz w:val="28"/>
          <w:szCs w:val="28"/>
        </w:rPr>
        <w:t xml:space="preserve">, должны быть выполнены огнестойкими кабелями с учетом объема горючей нагрузки кабелей в соответствие с ГОСТ 31565. При выборе трасс прокладки сетей аварийного освещения рекомендуется избегать пожароопасных и взрывоопасных зон, а также мест, в которых в силу специфики проводимых работ могут быть повреждены кабельные линии. </w:t>
      </w:r>
    </w:p>
    <w:p w14:paraId="7FDCAEE3" w14:textId="77777777" w:rsidR="00B944FE" w:rsidRPr="00A216BF" w:rsidRDefault="00E93AD2" w:rsidP="00A216BF">
      <w:pPr>
        <w:shd w:val="clear" w:color="auto" w:fill="FFFFFF"/>
        <w:ind w:firstLine="567"/>
        <w:jc w:val="both"/>
        <w:rPr>
          <w:rFonts w:ascii="Times New Roman" w:hAnsi="Times New Roman" w:cs="Times New Roman"/>
          <w:sz w:val="28"/>
          <w:szCs w:val="28"/>
        </w:rPr>
      </w:pPr>
      <w:r w:rsidRPr="00A216BF">
        <w:rPr>
          <w:rFonts w:ascii="Times New Roman" w:hAnsi="Times New Roman"/>
          <w:iCs/>
          <w:sz w:val="28"/>
          <w:szCs w:val="28"/>
        </w:rPr>
        <w:t xml:space="preserve">Если </w:t>
      </w:r>
      <w:r w:rsidR="004150BE" w:rsidRPr="00A216BF">
        <w:rPr>
          <w:rFonts w:ascii="Times New Roman" w:hAnsi="Times New Roman"/>
          <w:iCs/>
          <w:sz w:val="28"/>
          <w:szCs w:val="28"/>
        </w:rPr>
        <w:t xml:space="preserve">аварийное </w:t>
      </w:r>
      <w:r w:rsidRPr="00A216BF">
        <w:rPr>
          <w:rFonts w:ascii="Times New Roman" w:hAnsi="Times New Roman"/>
          <w:iCs/>
          <w:sz w:val="28"/>
          <w:szCs w:val="28"/>
        </w:rPr>
        <w:t xml:space="preserve">резервное освещение </w:t>
      </w:r>
      <w:r w:rsidR="00600EEB" w:rsidRPr="00A216BF">
        <w:rPr>
          <w:rFonts w:ascii="Times New Roman" w:hAnsi="Times New Roman"/>
          <w:iCs/>
          <w:sz w:val="28"/>
          <w:szCs w:val="28"/>
        </w:rPr>
        <w:t xml:space="preserve">применяется </w:t>
      </w:r>
      <w:r w:rsidRPr="00A216BF">
        <w:rPr>
          <w:rFonts w:ascii="Times New Roman" w:hAnsi="Times New Roman"/>
          <w:iCs/>
          <w:sz w:val="28"/>
          <w:szCs w:val="28"/>
        </w:rPr>
        <w:t xml:space="preserve">для </w:t>
      </w:r>
      <w:r w:rsidR="004150BE" w:rsidRPr="00A216BF">
        <w:rPr>
          <w:rFonts w:ascii="Times New Roman" w:hAnsi="Times New Roman"/>
          <w:iCs/>
          <w:sz w:val="28"/>
          <w:szCs w:val="28"/>
        </w:rPr>
        <w:t xml:space="preserve">аварийного </w:t>
      </w:r>
      <w:r w:rsidRPr="00A216BF">
        <w:rPr>
          <w:rFonts w:ascii="Times New Roman" w:hAnsi="Times New Roman"/>
          <w:iCs/>
          <w:sz w:val="28"/>
          <w:szCs w:val="28"/>
        </w:rPr>
        <w:t xml:space="preserve">эвакуационного освещения, а также, если по техническому заданию на проектирование осветительной установки </w:t>
      </w:r>
      <w:r w:rsidR="004150BE" w:rsidRPr="00A216BF">
        <w:rPr>
          <w:rFonts w:ascii="Times New Roman" w:hAnsi="Times New Roman"/>
          <w:iCs/>
          <w:sz w:val="28"/>
          <w:szCs w:val="28"/>
        </w:rPr>
        <w:t xml:space="preserve">аварийное </w:t>
      </w:r>
      <w:r w:rsidRPr="00A216BF">
        <w:rPr>
          <w:rFonts w:ascii="Times New Roman" w:hAnsi="Times New Roman"/>
          <w:iCs/>
          <w:sz w:val="28"/>
          <w:szCs w:val="28"/>
        </w:rPr>
        <w:t xml:space="preserve">резервное освещение должно сохранять работоспособность в условиях пожара, то на </w:t>
      </w:r>
      <w:r w:rsidR="004150BE" w:rsidRPr="00A216BF">
        <w:rPr>
          <w:rFonts w:ascii="Times New Roman" w:hAnsi="Times New Roman"/>
          <w:iCs/>
          <w:sz w:val="28"/>
          <w:szCs w:val="28"/>
        </w:rPr>
        <w:t xml:space="preserve">аварийное </w:t>
      </w:r>
      <w:r w:rsidRPr="00A216BF">
        <w:rPr>
          <w:rFonts w:ascii="Times New Roman" w:hAnsi="Times New Roman"/>
          <w:iCs/>
          <w:sz w:val="28"/>
          <w:szCs w:val="28"/>
        </w:rPr>
        <w:t>резервное освещение распространяются требов</w:t>
      </w:r>
      <w:r w:rsidR="00600EEB" w:rsidRPr="00A216BF">
        <w:rPr>
          <w:rFonts w:ascii="Times New Roman" w:hAnsi="Times New Roman"/>
          <w:iCs/>
          <w:sz w:val="28"/>
          <w:szCs w:val="28"/>
        </w:rPr>
        <w:t>ания первого</w:t>
      </w:r>
      <w:r w:rsidRPr="00A216BF">
        <w:rPr>
          <w:rFonts w:ascii="Times New Roman" w:hAnsi="Times New Roman"/>
          <w:iCs/>
          <w:sz w:val="28"/>
          <w:szCs w:val="28"/>
        </w:rPr>
        <w:t xml:space="preserve"> абзаца настоящего пункта.</w:t>
      </w:r>
      <w:r w:rsidRPr="00A216BF">
        <w:rPr>
          <w:rFonts w:ascii="Times New Roman" w:hAnsi="Times New Roman" w:cs="Times New Roman"/>
          <w:sz w:val="28"/>
          <w:szCs w:val="28"/>
        </w:rPr>
        <w:t xml:space="preserve"> </w:t>
      </w:r>
      <w:r w:rsidR="00022F17" w:rsidRPr="00A216BF">
        <w:rPr>
          <w:rFonts w:ascii="Times New Roman" w:hAnsi="Times New Roman" w:cs="Times New Roman"/>
          <w:sz w:val="28"/>
          <w:szCs w:val="28"/>
        </w:rPr>
        <w:t xml:space="preserve"> </w:t>
      </w:r>
    </w:p>
    <w:p w14:paraId="502E3832" w14:textId="77777777" w:rsidR="00B944FE" w:rsidRPr="00A216BF" w:rsidRDefault="00B944FE"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10.8 </w:t>
      </w:r>
      <w:r w:rsidR="00491430" w:rsidRPr="00A216BF">
        <w:rPr>
          <w:rFonts w:ascii="Times New Roman" w:hAnsi="Times New Roman"/>
          <w:sz w:val="28"/>
          <w:szCs w:val="28"/>
        </w:rPr>
        <w:t xml:space="preserve">Групповые линии аварийного освещения должны быть проложены отдельно от цепей рабочего освещения и других сетей (в отдельной трубе, коробе) При открытой прокладке рекомендуется цепи аварийного освещения прокладывать на расстоянии по воздуху в свету более </w:t>
      </w:r>
      <w:smartTag w:uri="urn:schemas-microsoft-com:office:smarttags" w:element="metricconverter">
        <w:smartTagPr>
          <w:attr w:name="ProductID" w:val="300 мм"/>
        </w:smartTagPr>
        <w:r w:rsidR="00491430" w:rsidRPr="00A216BF">
          <w:rPr>
            <w:rFonts w:ascii="Times New Roman" w:hAnsi="Times New Roman"/>
            <w:sz w:val="28"/>
            <w:szCs w:val="28"/>
          </w:rPr>
          <w:t>300 мм</w:t>
        </w:r>
      </w:smartTag>
      <w:r w:rsidR="00491430" w:rsidRPr="00A216BF">
        <w:rPr>
          <w:rFonts w:ascii="Times New Roman" w:hAnsi="Times New Roman"/>
          <w:sz w:val="28"/>
          <w:szCs w:val="28"/>
        </w:rPr>
        <w:t xml:space="preserve"> от других сетей. Допускается прокладывать линии аварийного и рабочего освещения в одном металлическом коробе, при условии разделения их сплошной металлической перегородкой.</w:t>
      </w:r>
    </w:p>
    <w:p w14:paraId="182EA837" w14:textId="31DE631A" w:rsidR="002D34C0" w:rsidRDefault="007333A3" w:rsidP="00A216BF">
      <w:pPr>
        <w:ind w:firstLine="567"/>
        <w:jc w:val="both"/>
        <w:rPr>
          <w:rFonts w:ascii="Times New Roman" w:hAnsi="Times New Roman"/>
          <w:sz w:val="28"/>
          <w:szCs w:val="28"/>
        </w:rPr>
      </w:pPr>
      <w:r w:rsidRPr="00A216BF">
        <w:rPr>
          <w:rFonts w:ascii="Times New Roman" w:hAnsi="Times New Roman"/>
          <w:sz w:val="28"/>
          <w:szCs w:val="28"/>
        </w:rPr>
        <w:t xml:space="preserve">10.9 </w:t>
      </w:r>
      <w:r w:rsidR="005B42FC" w:rsidRPr="005B42FC">
        <w:rPr>
          <w:rFonts w:ascii="Times New Roman" w:hAnsi="Times New Roman"/>
          <w:sz w:val="28"/>
          <w:szCs w:val="28"/>
        </w:rPr>
        <w:t xml:space="preserve">В помещениях и на путях эвакуации людей, оснащенных несколькими светильниками аварийного освещения, групповые линии которых проходят по двум пожарным отсекам, провода к светильникам должны поочередно подводиться от двух отдельных цепей таким образом, чтобы вдоль пути эвакуации поддерживался определенный уровень </w:t>
      </w:r>
      <w:r w:rsidR="005B42FC" w:rsidRPr="005B42FC">
        <w:rPr>
          <w:rFonts w:ascii="Times New Roman" w:hAnsi="Times New Roman"/>
          <w:sz w:val="28"/>
          <w:szCs w:val="28"/>
        </w:rPr>
        <w:lastRenderedPageBreak/>
        <w:t>освещенности даже в случае выхода из строя одной из цепей</w:t>
      </w:r>
      <w:r w:rsidR="002D34C0" w:rsidRPr="00A216BF">
        <w:rPr>
          <w:rFonts w:ascii="Times New Roman" w:hAnsi="Times New Roman"/>
          <w:sz w:val="28"/>
          <w:szCs w:val="28"/>
        </w:rPr>
        <w:t>.</w:t>
      </w:r>
    </w:p>
    <w:p w14:paraId="2BF44FDE" w14:textId="71AA1271" w:rsidR="005B42FC" w:rsidRPr="005B42FC" w:rsidRDefault="005B42FC" w:rsidP="00A216BF">
      <w:pPr>
        <w:ind w:firstLine="567"/>
        <w:jc w:val="both"/>
        <w:rPr>
          <w:rFonts w:ascii="Times New Roman" w:hAnsi="Times New Roman"/>
          <w:b/>
          <w:bCs/>
          <w:sz w:val="28"/>
          <w:szCs w:val="28"/>
        </w:rPr>
      </w:pPr>
      <w:r w:rsidRPr="005B42FC">
        <w:rPr>
          <w:rFonts w:ascii="Times New Roman" w:hAnsi="Times New Roman"/>
          <w:b/>
          <w:bCs/>
          <w:sz w:val="28"/>
          <w:szCs w:val="28"/>
        </w:rPr>
        <w:t>(Измененная редакция, Изм. № 6).</w:t>
      </w:r>
    </w:p>
    <w:p w14:paraId="50F7F57C" w14:textId="77777777" w:rsidR="00B944FE" w:rsidRPr="00A216BF" w:rsidRDefault="00B944FE"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10.10 Групповая линия аварийного освещения, защищенная устройством защиты от сверхтока, должна содержать не более 20 светильников с суммарной нагрузкой не более 60</w:t>
      </w:r>
      <w:r w:rsidR="00470D9F">
        <w:rPr>
          <w:rFonts w:ascii="Times New Roman" w:hAnsi="Times New Roman" w:cs="Times New Roman"/>
          <w:sz w:val="28"/>
          <w:szCs w:val="28"/>
        </w:rPr>
        <w:t xml:space="preserve"> </w:t>
      </w:r>
      <w:r w:rsidRPr="00A216BF">
        <w:rPr>
          <w:rFonts w:ascii="Times New Roman" w:hAnsi="Times New Roman" w:cs="Times New Roman"/>
          <w:sz w:val="28"/>
          <w:szCs w:val="28"/>
        </w:rPr>
        <w:t>% от номинальной нагрузки устройства защиты.</w:t>
      </w:r>
    </w:p>
    <w:p w14:paraId="53917607" w14:textId="77777777" w:rsidR="00B944FE" w:rsidRPr="00A216BF" w:rsidRDefault="00B944FE"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10.11 Аппараты защиты, защищающие групповые линии аварийного освещ</w:t>
      </w:r>
      <w:r w:rsidR="00C20349" w:rsidRPr="00A216BF">
        <w:rPr>
          <w:rFonts w:ascii="Times New Roman" w:hAnsi="Times New Roman" w:cs="Times New Roman"/>
          <w:sz w:val="28"/>
          <w:szCs w:val="28"/>
        </w:rPr>
        <w:t>ения должны выбираться так, что</w:t>
      </w:r>
      <w:r w:rsidRPr="00A216BF">
        <w:rPr>
          <w:rFonts w:ascii="Times New Roman" w:hAnsi="Times New Roman" w:cs="Times New Roman"/>
          <w:sz w:val="28"/>
          <w:szCs w:val="28"/>
        </w:rPr>
        <w:t>бы в случае короткого замыкания в одной группе исключить отключение светильников других групп.</w:t>
      </w:r>
    </w:p>
    <w:p w14:paraId="0E69DE89" w14:textId="74B6B890" w:rsidR="00B944FE" w:rsidRDefault="00B944FE" w:rsidP="00A216BF">
      <w:pPr>
        <w:ind w:firstLine="567"/>
        <w:jc w:val="both"/>
        <w:rPr>
          <w:rFonts w:ascii="Times New Roman" w:hAnsi="Times New Roman" w:cs="Times New Roman"/>
          <w:sz w:val="28"/>
          <w:szCs w:val="28"/>
        </w:rPr>
      </w:pPr>
      <w:r w:rsidRPr="00A216BF">
        <w:rPr>
          <w:rFonts w:ascii="Times New Roman" w:hAnsi="Times New Roman" w:cs="Times New Roman"/>
          <w:sz w:val="28"/>
          <w:szCs w:val="28"/>
        </w:rPr>
        <w:t xml:space="preserve">Рекомендуется применять для защиты распределительной сети аварийного </w:t>
      </w:r>
      <w:r w:rsidR="005B42FC" w:rsidRPr="005B42FC">
        <w:rPr>
          <w:rFonts w:ascii="Times New Roman" w:hAnsi="Times New Roman" w:cs="Times New Roman"/>
          <w:sz w:val="28"/>
          <w:szCs w:val="28"/>
        </w:rPr>
        <w:t xml:space="preserve">освещения вводные </w:t>
      </w:r>
      <w:r w:rsidRPr="00A216BF">
        <w:rPr>
          <w:rFonts w:ascii="Times New Roman" w:hAnsi="Times New Roman" w:cs="Times New Roman"/>
          <w:sz w:val="28"/>
          <w:szCs w:val="28"/>
        </w:rPr>
        <w:t xml:space="preserve">автоматические выключатели щитков аварийного освещения с более длительным временем отключения при коротких замыканиях, чем автоматические выключатели, защищающие отдельные группы светильников. </w:t>
      </w:r>
    </w:p>
    <w:p w14:paraId="58C11527" w14:textId="1409598D" w:rsidR="005B42FC" w:rsidRPr="005B42FC" w:rsidRDefault="005B42FC" w:rsidP="00A216BF">
      <w:pPr>
        <w:ind w:firstLine="567"/>
        <w:jc w:val="both"/>
        <w:rPr>
          <w:rFonts w:ascii="Times New Roman" w:hAnsi="Times New Roman" w:cs="Times New Roman"/>
          <w:b/>
          <w:bCs/>
          <w:sz w:val="28"/>
          <w:szCs w:val="28"/>
        </w:rPr>
      </w:pPr>
      <w:r w:rsidRPr="005B42FC">
        <w:rPr>
          <w:rFonts w:ascii="Times New Roman" w:hAnsi="Times New Roman" w:cs="Times New Roman"/>
          <w:b/>
          <w:bCs/>
          <w:sz w:val="28"/>
          <w:szCs w:val="28"/>
        </w:rPr>
        <w:t>(Измененная редакция, Изм. № 6).</w:t>
      </w:r>
    </w:p>
    <w:p w14:paraId="0E8AE824" w14:textId="77777777" w:rsidR="00EE445A" w:rsidRPr="00A216BF" w:rsidRDefault="00B944FE" w:rsidP="00A216BF">
      <w:pPr>
        <w:shd w:val="clear" w:color="auto" w:fill="FFFFFF"/>
        <w:ind w:firstLine="567"/>
        <w:jc w:val="both"/>
        <w:rPr>
          <w:rFonts w:ascii="Times New Roman" w:hAnsi="Times New Roman" w:cs="Times New Roman"/>
          <w:bCs/>
          <w:kern w:val="36"/>
          <w:sz w:val="28"/>
          <w:szCs w:val="28"/>
        </w:rPr>
      </w:pPr>
      <w:r w:rsidRPr="00A216BF">
        <w:rPr>
          <w:rFonts w:ascii="Times New Roman" w:hAnsi="Times New Roman" w:cs="Times New Roman"/>
          <w:sz w:val="28"/>
          <w:szCs w:val="28"/>
        </w:rPr>
        <w:t xml:space="preserve">10.12 В отношении пожарной безопасности </w:t>
      </w:r>
      <w:r w:rsidR="00022F17" w:rsidRPr="00A216BF">
        <w:rPr>
          <w:rFonts w:ascii="Times New Roman" w:hAnsi="Times New Roman" w:cs="Times New Roman"/>
          <w:sz w:val="28"/>
          <w:szCs w:val="28"/>
        </w:rPr>
        <w:t>электрооборудование, включая электропроводки</w:t>
      </w:r>
      <w:r w:rsidR="004703A2" w:rsidRPr="00A216BF">
        <w:rPr>
          <w:rFonts w:ascii="Times New Roman" w:hAnsi="Times New Roman" w:cs="Times New Roman"/>
          <w:sz w:val="28"/>
          <w:szCs w:val="28"/>
        </w:rPr>
        <w:t>,</w:t>
      </w:r>
      <w:r w:rsidR="00022F17" w:rsidRPr="00A216BF">
        <w:rPr>
          <w:rFonts w:ascii="Times New Roman" w:hAnsi="Times New Roman" w:cs="Times New Roman"/>
          <w:sz w:val="28"/>
          <w:szCs w:val="28"/>
        </w:rPr>
        <w:t xml:space="preserve"> </w:t>
      </w:r>
      <w:r w:rsidR="00600EEB" w:rsidRPr="00A216BF">
        <w:rPr>
          <w:rFonts w:ascii="Times New Roman" w:hAnsi="Times New Roman" w:cs="Times New Roman"/>
          <w:sz w:val="28"/>
          <w:szCs w:val="28"/>
        </w:rPr>
        <w:t>должно соответствовать</w:t>
      </w:r>
      <w:r w:rsidRPr="00A216BF">
        <w:rPr>
          <w:rFonts w:ascii="Times New Roman" w:hAnsi="Times New Roman" w:cs="Times New Roman"/>
          <w:sz w:val="28"/>
          <w:szCs w:val="28"/>
        </w:rPr>
        <w:t xml:space="preserve"> требованиям [</w:t>
      </w:r>
      <w:r w:rsidR="00DD19CC" w:rsidRPr="00A216BF">
        <w:rPr>
          <w:rFonts w:ascii="Times New Roman" w:hAnsi="Times New Roman" w:cs="Times New Roman"/>
          <w:sz w:val="28"/>
          <w:szCs w:val="28"/>
        </w:rPr>
        <w:t>3</w:t>
      </w:r>
      <w:r w:rsidRPr="00A216BF">
        <w:rPr>
          <w:rFonts w:ascii="Times New Roman" w:hAnsi="Times New Roman" w:cs="Times New Roman"/>
          <w:sz w:val="28"/>
          <w:szCs w:val="28"/>
        </w:rPr>
        <w:t>]</w:t>
      </w:r>
      <w:r w:rsidR="00EC4A74" w:rsidRPr="00A216BF">
        <w:rPr>
          <w:rFonts w:ascii="Times New Roman" w:hAnsi="Times New Roman" w:cs="Times New Roman"/>
          <w:sz w:val="28"/>
          <w:szCs w:val="28"/>
        </w:rPr>
        <w:t>.</w:t>
      </w:r>
      <w:r w:rsidRPr="00A216BF">
        <w:rPr>
          <w:rFonts w:ascii="Times New Roman" w:hAnsi="Times New Roman" w:cs="Times New Roman"/>
          <w:bCs/>
          <w:kern w:val="36"/>
          <w:sz w:val="28"/>
          <w:szCs w:val="28"/>
        </w:rPr>
        <w:t xml:space="preserve">  </w:t>
      </w:r>
    </w:p>
    <w:p w14:paraId="00701583" w14:textId="77777777" w:rsidR="005B42FC" w:rsidRPr="005B42FC" w:rsidRDefault="00A43F76" w:rsidP="005B42FC">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10.13 </w:t>
      </w:r>
      <w:r w:rsidR="005B42FC" w:rsidRPr="005B42FC">
        <w:rPr>
          <w:rFonts w:ascii="Times New Roman" w:hAnsi="Times New Roman" w:cs="Times New Roman"/>
          <w:sz w:val="28"/>
          <w:szCs w:val="28"/>
        </w:rPr>
        <w:t>В общественных зданиях, квартирах жилых домов, индивидуальных домах и т. п. для защиты групповых линий, питающих бытовые розеточные сети, должны предусматриваться УДТ с номинальным отключающим дифференциальным током срабатывания не более 30 мА. Установка УДТ для электроприемников, отключение которых может привести к ситуациям, опасным для потребителей (отключению систем противопожарной защиты, систем обеспечения безопасности зданий, систем поддержания жизнедеятельности больных, потере информации и т. п.), не допускается.</w:t>
      </w:r>
    </w:p>
    <w:p w14:paraId="66F5F743" w14:textId="77777777" w:rsidR="005B42FC" w:rsidRPr="005B42FC" w:rsidRDefault="005B42FC" w:rsidP="005B42FC">
      <w:pPr>
        <w:ind w:firstLine="567"/>
        <w:jc w:val="both"/>
        <w:rPr>
          <w:rFonts w:ascii="Times New Roman" w:hAnsi="Times New Roman" w:cs="Times New Roman"/>
          <w:sz w:val="28"/>
          <w:szCs w:val="28"/>
        </w:rPr>
      </w:pPr>
      <w:r w:rsidRPr="005B42FC">
        <w:rPr>
          <w:rFonts w:ascii="Times New Roman" w:hAnsi="Times New Roman" w:cs="Times New Roman"/>
          <w:sz w:val="28"/>
          <w:szCs w:val="28"/>
        </w:rPr>
        <w:t>Для повышения уровня защиты от возгорания при замыканиях на заземленные части, когда значение тока недостаточно для срабатывания максимальной токовой защиты, на вводе в квартиру, индивидуальный дом и т. п. следует предусматривать установку УДТ с номинальным отключающим дифференциальным током срабатывания до 300 мА.</w:t>
      </w:r>
    </w:p>
    <w:p w14:paraId="6936AC7C" w14:textId="53A5C299" w:rsidR="001439B6" w:rsidRPr="00A216BF" w:rsidRDefault="005B42FC" w:rsidP="005B42FC">
      <w:pPr>
        <w:ind w:firstLine="567"/>
        <w:jc w:val="both"/>
        <w:rPr>
          <w:rFonts w:ascii="Times New Roman" w:hAnsi="Times New Roman" w:cs="Times New Roman"/>
          <w:sz w:val="28"/>
          <w:szCs w:val="28"/>
        </w:rPr>
      </w:pPr>
      <w:r w:rsidRPr="005B42FC">
        <w:rPr>
          <w:rFonts w:ascii="Times New Roman" w:hAnsi="Times New Roman" w:cs="Times New Roman"/>
          <w:sz w:val="28"/>
          <w:szCs w:val="28"/>
        </w:rPr>
        <w:t xml:space="preserve">При установке УДТ последовательно следует выполнять требования селективности в соответствии с ГОСТ Р 50571.5.53. При двух- и многоступенчатой схемах номинальный отключающий дифференциальный ток УДТ, расположенного ближе к источнику питания, должен быть не менее чем в три раза больше, чем у УДТ, расположенного ближе к потребителю. Также УДТ, расположенные ближе к источнику питания, должны иметь выдержку времени отключения (тип </w:t>
      </w:r>
      <w:r w:rsidRPr="005B42FC">
        <w:rPr>
          <w:rFonts w:ascii="Times New Roman" w:hAnsi="Times New Roman" w:cs="Times New Roman"/>
          <w:sz w:val="28"/>
          <w:szCs w:val="28"/>
          <w:lang w:val="en-US"/>
        </w:rPr>
        <w:t>S</w:t>
      </w:r>
      <w:r w:rsidRPr="005B42FC">
        <w:rPr>
          <w:rFonts w:ascii="Times New Roman" w:hAnsi="Times New Roman" w:cs="Times New Roman"/>
          <w:sz w:val="28"/>
          <w:szCs w:val="28"/>
        </w:rPr>
        <w:t xml:space="preserve"> согласно ГОСТ </w:t>
      </w:r>
      <w:r w:rsidRPr="005B42FC">
        <w:rPr>
          <w:rFonts w:ascii="Times New Roman" w:hAnsi="Times New Roman" w:cs="Times New Roman"/>
          <w:sz w:val="28"/>
          <w:szCs w:val="28"/>
          <w:lang w:val="en-US"/>
        </w:rPr>
        <w:t>IEC</w:t>
      </w:r>
      <w:r w:rsidRPr="005B42FC">
        <w:rPr>
          <w:rFonts w:ascii="Times New Roman" w:hAnsi="Times New Roman" w:cs="Times New Roman"/>
          <w:sz w:val="28"/>
          <w:szCs w:val="28"/>
        </w:rPr>
        <w:t xml:space="preserve"> 61008-1 и </w:t>
      </w:r>
      <w:r>
        <w:rPr>
          <w:rFonts w:ascii="Times New Roman" w:hAnsi="Times New Roman" w:cs="Times New Roman"/>
          <w:sz w:val="28"/>
          <w:szCs w:val="28"/>
        </w:rPr>
        <w:t xml:space="preserve">      </w:t>
      </w:r>
      <w:r w:rsidRPr="005B42FC">
        <w:rPr>
          <w:rFonts w:ascii="Times New Roman" w:hAnsi="Times New Roman" w:cs="Times New Roman"/>
          <w:sz w:val="28"/>
          <w:szCs w:val="28"/>
        </w:rPr>
        <w:t xml:space="preserve">ГОСТ </w:t>
      </w:r>
      <w:r w:rsidRPr="005B42FC">
        <w:rPr>
          <w:rFonts w:ascii="Times New Roman" w:hAnsi="Times New Roman" w:cs="Times New Roman"/>
          <w:sz w:val="28"/>
          <w:szCs w:val="28"/>
          <w:lang w:val="en-US"/>
        </w:rPr>
        <w:t>IEC</w:t>
      </w:r>
      <w:r w:rsidRPr="005B42FC">
        <w:rPr>
          <w:rFonts w:ascii="Times New Roman" w:hAnsi="Times New Roman" w:cs="Times New Roman"/>
          <w:sz w:val="28"/>
          <w:szCs w:val="28"/>
        </w:rPr>
        <w:t xml:space="preserve"> 61009-1</w:t>
      </w:r>
      <w:r>
        <w:rPr>
          <w:rFonts w:ascii="Times New Roman" w:hAnsi="Times New Roman" w:cs="Times New Roman"/>
          <w:sz w:val="28"/>
          <w:szCs w:val="28"/>
        </w:rPr>
        <w:t>)</w:t>
      </w:r>
      <w:r w:rsidR="00A43F76" w:rsidRPr="00040DB3">
        <w:rPr>
          <w:rFonts w:ascii="Times New Roman" w:hAnsi="Times New Roman" w:cs="Times New Roman"/>
          <w:sz w:val="28"/>
          <w:szCs w:val="28"/>
        </w:rPr>
        <w:t>.</w:t>
      </w:r>
    </w:p>
    <w:p w14:paraId="784DD3EB" w14:textId="56A1C41C" w:rsidR="00A43F76" w:rsidRDefault="00A43F76" w:rsidP="00A43F76">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r w:rsidR="005B42FC">
        <w:rPr>
          <w:rFonts w:ascii="Times New Roman" w:hAnsi="Times New Roman"/>
          <w:b/>
          <w:sz w:val="28"/>
          <w:szCs w:val="28"/>
        </w:rPr>
        <w:t>, № 6</w:t>
      </w:r>
      <w:r w:rsidRPr="00E04F66">
        <w:rPr>
          <w:rFonts w:ascii="Times New Roman" w:hAnsi="Times New Roman"/>
          <w:b/>
          <w:sz w:val="28"/>
          <w:szCs w:val="28"/>
        </w:rPr>
        <w:t>).</w:t>
      </w:r>
    </w:p>
    <w:p w14:paraId="2E25F111" w14:textId="77777777" w:rsidR="005B42FC" w:rsidRPr="005B42FC" w:rsidRDefault="005B42FC" w:rsidP="005B42FC">
      <w:pPr>
        <w:pStyle w:val="a3"/>
        <w:ind w:firstLine="567"/>
        <w:jc w:val="both"/>
        <w:rPr>
          <w:rFonts w:ascii="Times New Roman" w:hAnsi="Times New Roman"/>
          <w:bCs/>
          <w:sz w:val="28"/>
          <w:szCs w:val="28"/>
        </w:rPr>
      </w:pPr>
      <w:r w:rsidRPr="005B42FC">
        <w:rPr>
          <w:rFonts w:ascii="Times New Roman" w:hAnsi="Times New Roman"/>
          <w:bCs/>
          <w:sz w:val="28"/>
          <w:szCs w:val="28"/>
        </w:rPr>
        <w:t>10.14 Для обнаружения и предотвращения пожароопасного искрения и дуговых пробоев в электрических сетях и электрооборудовании в зданиях и сооружениях, указанных в В.1 приложения В, в целях защиты от пожаров следует применять УЗДП, которые должны соответствовать требованиям приложения В и ГОСТ IEC 62606.</w:t>
      </w:r>
    </w:p>
    <w:p w14:paraId="009DDD4A" w14:textId="77777777" w:rsidR="005B42FC" w:rsidRPr="005B42FC" w:rsidRDefault="005B42FC" w:rsidP="005B42FC">
      <w:pPr>
        <w:pStyle w:val="a3"/>
        <w:ind w:firstLine="567"/>
        <w:jc w:val="both"/>
        <w:rPr>
          <w:rFonts w:ascii="Times New Roman" w:hAnsi="Times New Roman"/>
          <w:bCs/>
          <w:sz w:val="28"/>
          <w:szCs w:val="28"/>
        </w:rPr>
      </w:pPr>
      <w:r w:rsidRPr="005B42FC">
        <w:rPr>
          <w:rFonts w:ascii="Times New Roman" w:hAnsi="Times New Roman"/>
          <w:bCs/>
          <w:sz w:val="28"/>
          <w:szCs w:val="28"/>
        </w:rPr>
        <w:lastRenderedPageBreak/>
        <w:t>Целесообразность применения УЗДП в зданиях и сооружениях помимо указанных в В.1 приложения В определяют в ходе проектирования электроснабжения жилых и общественных зданий с учетом требований пожарной безопасности и задания на проектирование.</w:t>
      </w:r>
    </w:p>
    <w:p w14:paraId="433F17A1" w14:textId="77777777" w:rsidR="005B42FC" w:rsidRPr="005B42FC" w:rsidRDefault="005B42FC" w:rsidP="005B42FC">
      <w:pPr>
        <w:pStyle w:val="a3"/>
        <w:ind w:firstLine="567"/>
        <w:jc w:val="both"/>
        <w:rPr>
          <w:rFonts w:ascii="Times New Roman" w:hAnsi="Times New Roman"/>
          <w:bCs/>
          <w:sz w:val="28"/>
          <w:szCs w:val="28"/>
        </w:rPr>
      </w:pPr>
      <w:r w:rsidRPr="005B42FC">
        <w:rPr>
          <w:rFonts w:ascii="Times New Roman" w:hAnsi="Times New Roman"/>
          <w:bCs/>
          <w:sz w:val="28"/>
          <w:szCs w:val="28"/>
        </w:rPr>
        <w:t>10.14.1 В общественных зданиях и сооружениях, указанных в В.1 приложения В, УЗДП следует применять для защиты всех групповых сетей, за исключением групповых сетей до электроприемников, отключение которых может привести к созданию непосредственной угрозы для жизни людей: оборудования противопожарной защиты и оборудования медицинского назначения, поддерживающего жизнедеятельность больных.</w:t>
      </w:r>
    </w:p>
    <w:p w14:paraId="667A5AB9" w14:textId="77777777" w:rsidR="005B42FC" w:rsidRPr="005B42FC" w:rsidRDefault="005B42FC" w:rsidP="005B42FC">
      <w:pPr>
        <w:pStyle w:val="a3"/>
        <w:ind w:firstLine="567"/>
        <w:jc w:val="both"/>
        <w:rPr>
          <w:rFonts w:ascii="Times New Roman" w:hAnsi="Times New Roman"/>
          <w:bCs/>
          <w:sz w:val="28"/>
          <w:szCs w:val="28"/>
        </w:rPr>
      </w:pPr>
      <w:r w:rsidRPr="005B42FC">
        <w:rPr>
          <w:rFonts w:ascii="Times New Roman" w:hAnsi="Times New Roman"/>
          <w:bCs/>
          <w:sz w:val="28"/>
          <w:szCs w:val="28"/>
        </w:rPr>
        <w:t>10.14.2 В многоквартирных жилых домах, указанных в В.1 приложения В, УЗДП следует применять для защиты групповых сетей каждого жилого помещения (квартиры) и мест общего пользования многоквартирного жилого дома.</w:t>
      </w:r>
    </w:p>
    <w:p w14:paraId="7EF74B56" w14:textId="77777777" w:rsidR="005B42FC" w:rsidRPr="005B42FC" w:rsidRDefault="005B42FC" w:rsidP="005B42FC">
      <w:pPr>
        <w:pStyle w:val="a3"/>
        <w:ind w:firstLine="567"/>
        <w:jc w:val="both"/>
        <w:rPr>
          <w:rFonts w:ascii="Times New Roman" w:hAnsi="Times New Roman"/>
          <w:bCs/>
          <w:sz w:val="28"/>
          <w:szCs w:val="28"/>
        </w:rPr>
      </w:pPr>
      <w:r w:rsidRPr="005B42FC">
        <w:rPr>
          <w:rFonts w:ascii="Times New Roman" w:hAnsi="Times New Roman"/>
          <w:bCs/>
          <w:sz w:val="28"/>
          <w:szCs w:val="28"/>
        </w:rPr>
        <w:t>УЗДП, применяемые для защиты групповых сетей жилого помещения, следует размещать в квартирном щитке или поэтажном распределительном щитке.</w:t>
      </w:r>
    </w:p>
    <w:p w14:paraId="7012242A" w14:textId="77777777" w:rsidR="005B42FC" w:rsidRPr="005B42FC" w:rsidRDefault="005B42FC" w:rsidP="005B42FC">
      <w:pPr>
        <w:pStyle w:val="a3"/>
        <w:ind w:firstLine="567"/>
        <w:jc w:val="both"/>
        <w:rPr>
          <w:rFonts w:ascii="Times New Roman" w:hAnsi="Times New Roman"/>
          <w:bCs/>
          <w:sz w:val="28"/>
          <w:szCs w:val="28"/>
        </w:rPr>
      </w:pPr>
      <w:r w:rsidRPr="005B42FC">
        <w:rPr>
          <w:rFonts w:ascii="Times New Roman" w:hAnsi="Times New Roman"/>
          <w:bCs/>
          <w:sz w:val="28"/>
          <w:szCs w:val="28"/>
        </w:rPr>
        <w:t>Применение УЗДП в жилых зданиях в каждой групповой сети обособленного жилого помещения или применение одного УЗДП для одновременной защиты нескольких групповых сетей определяют в ходе проектирования на основании задания на проектирование.</w:t>
      </w:r>
    </w:p>
    <w:p w14:paraId="03025E44" w14:textId="77777777" w:rsidR="005B42FC" w:rsidRPr="005B42FC" w:rsidRDefault="005B42FC" w:rsidP="005B42FC">
      <w:pPr>
        <w:pStyle w:val="a3"/>
        <w:ind w:firstLine="567"/>
        <w:jc w:val="both"/>
        <w:rPr>
          <w:rFonts w:ascii="Times New Roman" w:hAnsi="Times New Roman"/>
          <w:bCs/>
          <w:sz w:val="28"/>
          <w:szCs w:val="28"/>
        </w:rPr>
      </w:pPr>
      <w:r w:rsidRPr="005B42FC">
        <w:rPr>
          <w:rFonts w:ascii="Times New Roman" w:hAnsi="Times New Roman"/>
          <w:bCs/>
          <w:sz w:val="28"/>
          <w:szCs w:val="28"/>
        </w:rPr>
        <w:t>Присоединение к одному УЗДП нескольких групповых сетей, относящихся к разным жилым помещениям, не допускается.</w:t>
      </w:r>
    </w:p>
    <w:p w14:paraId="7C2AA2E1" w14:textId="6A41FCE8" w:rsidR="005B42FC" w:rsidRDefault="005B42FC" w:rsidP="005B42FC">
      <w:pPr>
        <w:pStyle w:val="a3"/>
        <w:ind w:firstLine="567"/>
        <w:jc w:val="both"/>
        <w:rPr>
          <w:rFonts w:ascii="Times New Roman" w:hAnsi="Times New Roman"/>
          <w:bCs/>
          <w:sz w:val="28"/>
          <w:szCs w:val="28"/>
        </w:rPr>
      </w:pPr>
      <w:r w:rsidRPr="005B42FC">
        <w:rPr>
          <w:rFonts w:ascii="Times New Roman" w:hAnsi="Times New Roman"/>
          <w:bCs/>
          <w:sz w:val="28"/>
          <w:szCs w:val="28"/>
        </w:rPr>
        <w:t>10.15 Протяженности и сечение электропроводок групповых цепей следует определять из условия, что ток короткого замыкания на наиболее удаленном от аппарата защиты групповой линии потребителе должен не менее чем в десять раз превышать номинальный рабочий ток аппарата защиты</w:t>
      </w:r>
      <w:r>
        <w:rPr>
          <w:rFonts w:ascii="Times New Roman" w:hAnsi="Times New Roman"/>
          <w:bCs/>
          <w:sz w:val="28"/>
          <w:szCs w:val="28"/>
        </w:rPr>
        <w:t>.</w:t>
      </w:r>
    </w:p>
    <w:p w14:paraId="1416861D" w14:textId="6493D51D" w:rsidR="005B42FC" w:rsidRPr="005B42FC" w:rsidRDefault="005B42FC" w:rsidP="005B42FC">
      <w:pPr>
        <w:pStyle w:val="a3"/>
        <w:ind w:firstLine="567"/>
        <w:jc w:val="both"/>
        <w:rPr>
          <w:rFonts w:ascii="Times New Roman" w:hAnsi="Times New Roman"/>
          <w:b/>
          <w:sz w:val="28"/>
          <w:szCs w:val="28"/>
        </w:rPr>
      </w:pPr>
      <w:r w:rsidRPr="005B42FC">
        <w:rPr>
          <w:rFonts w:ascii="Times New Roman" w:hAnsi="Times New Roman"/>
          <w:b/>
          <w:sz w:val="28"/>
          <w:szCs w:val="28"/>
        </w:rPr>
        <w:t>10.14</w:t>
      </w:r>
      <w:r w:rsidR="004D6926">
        <w:rPr>
          <w:rFonts w:ascii="Times New Roman" w:hAnsi="Times New Roman"/>
          <w:b/>
          <w:sz w:val="28"/>
          <w:szCs w:val="28"/>
        </w:rPr>
        <w:t xml:space="preserve">, 10.14.1, 10.14.2, </w:t>
      </w:r>
      <w:r w:rsidRPr="005B42FC">
        <w:rPr>
          <w:rFonts w:ascii="Times New Roman" w:hAnsi="Times New Roman"/>
          <w:b/>
          <w:sz w:val="28"/>
          <w:szCs w:val="28"/>
        </w:rPr>
        <w:t>10.15 (Введены дополнительно, Изм. № 6).</w:t>
      </w:r>
    </w:p>
    <w:p w14:paraId="71840914" w14:textId="77777777" w:rsidR="001439B6" w:rsidRPr="00A216BF" w:rsidRDefault="001439B6" w:rsidP="00A216BF">
      <w:pPr>
        <w:shd w:val="clear" w:color="auto" w:fill="FFFFFF"/>
        <w:ind w:firstLine="567"/>
        <w:jc w:val="both"/>
        <w:rPr>
          <w:rFonts w:ascii="Times New Roman" w:hAnsi="Times New Roman" w:cs="Times New Roman"/>
          <w:sz w:val="28"/>
          <w:szCs w:val="28"/>
        </w:rPr>
      </w:pPr>
    </w:p>
    <w:p w14:paraId="715D4404" w14:textId="77777777" w:rsidR="003B4A45" w:rsidRPr="00A216BF" w:rsidRDefault="00B944FE" w:rsidP="00A216BF">
      <w:pPr>
        <w:shd w:val="clear" w:color="auto" w:fill="FFFFFF"/>
        <w:ind w:firstLine="567"/>
        <w:rPr>
          <w:rFonts w:ascii="Times New Roman" w:hAnsi="Times New Roman" w:cs="Times New Roman"/>
          <w:b/>
          <w:sz w:val="28"/>
          <w:szCs w:val="28"/>
        </w:rPr>
      </w:pPr>
      <w:bookmarkStart w:id="15" w:name="п11"/>
      <w:r w:rsidRPr="00A216BF">
        <w:rPr>
          <w:rFonts w:ascii="Times New Roman" w:hAnsi="Times New Roman" w:cs="Times New Roman"/>
          <w:b/>
          <w:sz w:val="28"/>
          <w:szCs w:val="28"/>
        </w:rPr>
        <w:t>11</w:t>
      </w:r>
      <w:r w:rsidR="003B4A45" w:rsidRPr="00A216BF">
        <w:rPr>
          <w:rFonts w:ascii="Times New Roman" w:hAnsi="Times New Roman" w:cs="Times New Roman"/>
          <w:b/>
          <w:sz w:val="28"/>
          <w:szCs w:val="28"/>
        </w:rPr>
        <w:t xml:space="preserve"> </w:t>
      </w:r>
      <w:r w:rsidR="004E7447" w:rsidRPr="00A216BF">
        <w:rPr>
          <w:rFonts w:ascii="Times New Roman" w:hAnsi="Times New Roman" w:cs="Times New Roman"/>
          <w:b/>
          <w:sz w:val="28"/>
          <w:szCs w:val="28"/>
        </w:rPr>
        <w:t>Управление освещением</w:t>
      </w:r>
      <w:bookmarkEnd w:id="15"/>
    </w:p>
    <w:p w14:paraId="2207421E"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11.1 В жилых домах высотой 3 этажа и более рекомендуется </w:t>
      </w:r>
      <w:r w:rsidR="00501C94" w:rsidRPr="00470D9F">
        <w:rPr>
          <w:rFonts w:ascii="Times New Roman" w:hAnsi="Times New Roman" w:cs="Times New Roman"/>
          <w:sz w:val="28"/>
          <w:szCs w:val="28"/>
        </w:rPr>
        <w:t xml:space="preserve">выполнять </w:t>
      </w:r>
      <w:r w:rsidRPr="00470D9F">
        <w:rPr>
          <w:rFonts w:ascii="Times New Roman" w:hAnsi="Times New Roman" w:cs="Times New Roman"/>
          <w:sz w:val="28"/>
          <w:szCs w:val="28"/>
        </w:rPr>
        <w:t>управление</w:t>
      </w:r>
      <w:r w:rsidR="00BB0D44" w:rsidRPr="00470D9F">
        <w:rPr>
          <w:rFonts w:ascii="Times New Roman" w:hAnsi="Times New Roman" w:cs="Times New Roman"/>
          <w:sz w:val="28"/>
          <w:szCs w:val="28"/>
        </w:rPr>
        <w:t xml:space="preserve"> </w:t>
      </w:r>
      <w:r w:rsidR="00C7776F" w:rsidRPr="00470D9F">
        <w:rPr>
          <w:rFonts w:ascii="Times New Roman" w:hAnsi="Times New Roman" w:cs="Times New Roman"/>
          <w:sz w:val="28"/>
          <w:szCs w:val="28"/>
        </w:rPr>
        <w:t>искусственн</w:t>
      </w:r>
      <w:r w:rsidR="00BB0D44" w:rsidRPr="00470D9F">
        <w:rPr>
          <w:rFonts w:ascii="Times New Roman" w:hAnsi="Times New Roman" w:cs="Times New Roman"/>
          <w:sz w:val="28"/>
          <w:szCs w:val="28"/>
        </w:rPr>
        <w:t>ым</w:t>
      </w:r>
      <w:r w:rsidR="00C7776F" w:rsidRPr="00470D9F">
        <w:rPr>
          <w:rFonts w:ascii="Times New Roman" w:hAnsi="Times New Roman" w:cs="Times New Roman"/>
          <w:sz w:val="28"/>
          <w:szCs w:val="28"/>
        </w:rPr>
        <w:t xml:space="preserve"> </w:t>
      </w:r>
      <w:r w:rsidR="00501C94" w:rsidRPr="00470D9F">
        <w:rPr>
          <w:rFonts w:ascii="Times New Roman" w:hAnsi="Times New Roman" w:cs="Times New Roman"/>
          <w:sz w:val="28"/>
          <w:szCs w:val="28"/>
        </w:rPr>
        <w:t>освещением лестничных клеток</w:t>
      </w:r>
      <w:r w:rsidRPr="00470D9F">
        <w:rPr>
          <w:rFonts w:ascii="Times New Roman" w:hAnsi="Times New Roman" w:cs="Times New Roman"/>
          <w:sz w:val="28"/>
          <w:szCs w:val="28"/>
        </w:rPr>
        <w:t xml:space="preserve"> </w:t>
      </w:r>
      <w:r w:rsidR="00501C94" w:rsidRPr="00470D9F">
        <w:rPr>
          <w:rFonts w:ascii="Times New Roman" w:hAnsi="Times New Roman" w:cs="Times New Roman"/>
          <w:sz w:val="28"/>
          <w:szCs w:val="28"/>
        </w:rPr>
        <w:t>с естественным</w:t>
      </w:r>
      <w:r w:rsidRPr="00470D9F">
        <w:rPr>
          <w:rFonts w:ascii="Times New Roman" w:hAnsi="Times New Roman" w:cs="Times New Roman"/>
          <w:sz w:val="28"/>
          <w:szCs w:val="28"/>
        </w:rPr>
        <w:t xml:space="preserve"> освещение</w:t>
      </w:r>
      <w:r w:rsidR="00501C94" w:rsidRPr="00470D9F">
        <w:rPr>
          <w:rFonts w:ascii="Times New Roman" w:hAnsi="Times New Roman" w:cs="Times New Roman"/>
          <w:sz w:val="28"/>
          <w:szCs w:val="28"/>
        </w:rPr>
        <w:t>м</w:t>
      </w:r>
      <w:r w:rsidRPr="00470D9F">
        <w:rPr>
          <w:rFonts w:ascii="Times New Roman" w:hAnsi="Times New Roman" w:cs="Times New Roman"/>
          <w:sz w:val="28"/>
          <w:szCs w:val="28"/>
        </w:rPr>
        <w:t>,</w:t>
      </w:r>
      <w:r w:rsidR="00BB0D44" w:rsidRPr="00470D9F">
        <w:rPr>
          <w:rFonts w:ascii="Times New Roman" w:hAnsi="Times New Roman" w:cs="Times New Roman"/>
          <w:sz w:val="28"/>
          <w:szCs w:val="28"/>
        </w:rPr>
        <w:t xml:space="preserve"> </w:t>
      </w:r>
      <w:r w:rsidRPr="00470D9F">
        <w:rPr>
          <w:rFonts w:ascii="Times New Roman" w:hAnsi="Times New Roman" w:cs="Times New Roman"/>
          <w:sz w:val="28"/>
          <w:szCs w:val="28"/>
        </w:rPr>
        <w:t xml:space="preserve">устройствами для кратковременного включения освещения с выдержкой времени, достаточной для подъема людей на верхний этаж или часть этажей многоэтажных домов. Такие устройства рекомендуется также предусматривать для управления освещением поэтажных коридоров и площадок перед мусороприемными клапанами (при необходимости). </w:t>
      </w:r>
    </w:p>
    <w:p w14:paraId="0B804BB3" w14:textId="77777777" w:rsidR="00BB0D44" w:rsidRPr="00470D9F" w:rsidRDefault="00501C94"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При примене</w:t>
      </w:r>
      <w:r w:rsidR="00BB0D44" w:rsidRPr="00470D9F">
        <w:rPr>
          <w:rFonts w:ascii="Times New Roman" w:hAnsi="Times New Roman" w:cs="Times New Roman"/>
          <w:sz w:val="28"/>
          <w:szCs w:val="28"/>
        </w:rPr>
        <w:t>нии устройств кратковременного включения необходимо предусматривать светильники, которые в темное время суток включены постоянно. Эти светильники должны обеспечивать освещенность лестничных клеток не ниже норм эвакуационного освещения.</w:t>
      </w:r>
    </w:p>
    <w:p w14:paraId="53E4BA7D" w14:textId="77777777" w:rsidR="00B944FE" w:rsidRPr="00470D9F" w:rsidRDefault="00501C94"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А</w:t>
      </w:r>
      <w:r w:rsidR="00B944FE" w:rsidRPr="00470D9F">
        <w:rPr>
          <w:rFonts w:ascii="Times New Roman" w:hAnsi="Times New Roman" w:cs="Times New Roman"/>
          <w:sz w:val="28"/>
          <w:szCs w:val="28"/>
        </w:rPr>
        <w:t xml:space="preserve">втоматическое или дистанционное </w:t>
      </w:r>
      <w:r w:rsidRPr="00470D9F">
        <w:rPr>
          <w:rFonts w:ascii="Times New Roman" w:hAnsi="Times New Roman" w:cs="Times New Roman"/>
          <w:sz w:val="28"/>
          <w:szCs w:val="28"/>
        </w:rPr>
        <w:t>(</w:t>
      </w:r>
      <w:r w:rsidR="00B944FE" w:rsidRPr="00470D9F">
        <w:rPr>
          <w:rFonts w:ascii="Times New Roman" w:hAnsi="Times New Roman" w:cs="Times New Roman"/>
          <w:sz w:val="28"/>
          <w:szCs w:val="28"/>
        </w:rPr>
        <w:t>из диспетчерских пунктов</w:t>
      </w:r>
      <w:r w:rsidRPr="00470D9F">
        <w:rPr>
          <w:rFonts w:ascii="Times New Roman" w:hAnsi="Times New Roman" w:cs="Times New Roman"/>
          <w:sz w:val="28"/>
          <w:szCs w:val="28"/>
        </w:rPr>
        <w:t>)</w:t>
      </w:r>
      <w:r w:rsidR="00B944FE" w:rsidRPr="00470D9F">
        <w:rPr>
          <w:rFonts w:ascii="Times New Roman" w:hAnsi="Times New Roman" w:cs="Times New Roman"/>
          <w:sz w:val="28"/>
          <w:szCs w:val="28"/>
        </w:rPr>
        <w:t xml:space="preserve"> включение освещения с наступлением темноты и отключение с наступлением рассвета</w:t>
      </w:r>
      <w:r w:rsidRPr="00470D9F">
        <w:rPr>
          <w:rFonts w:ascii="Times New Roman" w:hAnsi="Times New Roman" w:cs="Times New Roman"/>
          <w:sz w:val="28"/>
          <w:szCs w:val="28"/>
        </w:rPr>
        <w:t xml:space="preserve"> должна обеспечивать система управления </w:t>
      </w:r>
      <w:r w:rsidRPr="00470D9F">
        <w:rPr>
          <w:rFonts w:ascii="Times New Roman" w:hAnsi="Times New Roman" w:cs="Times New Roman"/>
          <w:sz w:val="28"/>
          <w:szCs w:val="28"/>
        </w:rPr>
        <w:lastRenderedPageBreak/>
        <w:t>эвакуационным освещением, освещением лифтовых холлов, площадок перед лифтами, первого этажа, лестниц, вестибюлей с естественным освещением, подъездов и входов в дома, а также линий питания устройств кратковременного включения</w:t>
      </w:r>
      <w:r w:rsidR="00B944FE" w:rsidRPr="00470D9F">
        <w:rPr>
          <w:rFonts w:ascii="Times New Roman" w:hAnsi="Times New Roman" w:cs="Times New Roman"/>
          <w:sz w:val="28"/>
          <w:szCs w:val="28"/>
        </w:rPr>
        <w:t>.</w:t>
      </w:r>
    </w:p>
    <w:p w14:paraId="08D32A8D" w14:textId="5CB36EB5" w:rsidR="00B944FE"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При любой системе автоматического или дистанционного управления освещением лестничных клеток должна быть предусмотрена блокировка, обеспечивающая возможность включения или отключения рабочего и эвакуационного освещения в любое время суток из </w:t>
      </w:r>
      <w:proofErr w:type="spellStart"/>
      <w:r w:rsidRPr="00470D9F">
        <w:rPr>
          <w:rFonts w:ascii="Times New Roman" w:hAnsi="Times New Roman" w:cs="Times New Roman"/>
          <w:sz w:val="28"/>
          <w:szCs w:val="28"/>
        </w:rPr>
        <w:t>электрощитового</w:t>
      </w:r>
      <w:proofErr w:type="spellEnd"/>
      <w:r w:rsidRPr="00470D9F">
        <w:rPr>
          <w:rFonts w:ascii="Times New Roman" w:hAnsi="Times New Roman" w:cs="Times New Roman"/>
          <w:sz w:val="28"/>
          <w:szCs w:val="28"/>
        </w:rPr>
        <w:t xml:space="preserve"> помещения или с вводно-распределительного устройства жилых домов.</w:t>
      </w:r>
    </w:p>
    <w:p w14:paraId="6AAAF86F" w14:textId="3C099CA1" w:rsidR="00A43F76" w:rsidRPr="00470D9F" w:rsidRDefault="00A43F76" w:rsidP="00470D9F">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Управление архитектурным освещением фасадов зданий следует выполнять с учетом требований 5.5.10.</w:t>
      </w:r>
    </w:p>
    <w:p w14:paraId="1AD246EA" w14:textId="77777777" w:rsidR="00A43F76" w:rsidRPr="00E04F66" w:rsidRDefault="00A43F76" w:rsidP="00A43F76">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28140E3C"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11.2 Управление рабочим освещением в торговых залах площадью </w:t>
      </w:r>
      <w:smartTag w:uri="urn:schemas-microsoft-com:office:smarttags" w:element="metricconverter">
        <w:smartTagPr>
          <w:attr w:name="ProductID" w:val="800 м2"/>
        </w:smartTagPr>
        <w:r w:rsidRPr="00470D9F">
          <w:rPr>
            <w:rFonts w:ascii="Times New Roman" w:hAnsi="Times New Roman" w:cs="Times New Roman"/>
            <w:sz w:val="28"/>
            <w:szCs w:val="28"/>
          </w:rPr>
          <w:t>800 м</w:t>
        </w:r>
        <w:r w:rsidRPr="00470D9F">
          <w:rPr>
            <w:rFonts w:ascii="Times New Roman" w:hAnsi="Times New Roman" w:cs="Times New Roman"/>
            <w:sz w:val="28"/>
            <w:szCs w:val="28"/>
            <w:vertAlign w:val="superscript"/>
          </w:rPr>
          <w:t>2</w:t>
        </w:r>
      </w:smartTag>
      <w:r w:rsidRPr="00470D9F">
        <w:rPr>
          <w:rFonts w:ascii="Times New Roman" w:hAnsi="Times New Roman" w:cs="Times New Roman"/>
          <w:sz w:val="28"/>
          <w:szCs w:val="28"/>
        </w:rPr>
        <w:t xml:space="preserve"> и более, в актовых залах, конференц-залах, обеденных залах столовых и ресторанов с числом мест в залах свыше 300, вестибюлях и холлах гостиниц, а также в случаях, когда это требуется по условиям эксплуатации, должно быть, как правило, централизованным дистанционным.</w:t>
      </w:r>
    </w:p>
    <w:p w14:paraId="2472D151"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Управление рабочим освещением</w:t>
      </w:r>
      <w:r w:rsidR="00A11479" w:rsidRPr="00470D9F">
        <w:rPr>
          <w:rFonts w:ascii="Times New Roman" w:hAnsi="Times New Roman" w:cs="Times New Roman"/>
          <w:sz w:val="28"/>
          <w:szCs w:val="28"/>
        </w:rPr>
        <w:t xml:space="preserve"> лестничных клеток и коридоров с естественным</w:t>
      </w:r>
      <w:r w:rsidRPr="00470D9F">
        <w:rPr>
          <w:rFonts w:ascii="Times New Roman" w:hAnsi="Times New Roman" w:cs="Times New Roman"/>
          <w:sz w:val="28"/>
          <w:szCs w:val="28"/>
        </w:rPr>
        <w:t xml:space="preserve"> освещение</w:t>
      </w:r>
      <w:r w:rsidR="00A11479" w:rsidRPr="00470D9F">
        <w:rPr>
          <w:rFonts w:ascii="Times New Roman" w:hAnsi="Times New Roman" w:cs="Times New Roman"/>
          <w:sz w:val="28"/>
          <w:szCs w:val="28"/>
        </w:rPr>
        <w:t>м</w:t>
      </w:r>
      <w:r w:rsidRPr="00470D9F">
        <w:rPr>
          <w:rFonts w:ascii="Times New Roman" w:hAnsi="Times New Roman" w:cs="Times New Roman"/>
          <w:sz w:val="28"/>
          <w:szCs w:val="28"/>
        </w:rPr>
        <w:t>, а также входов в здание, световых указателей пожарных гидрантов, номерных знаков, наружных витрин и световой рекламы в общественных зданиях долж</w:t>
      </w:r>
      <w:r w:rsidR="00A11479" w:rsidRPr="00470D9F">
        <w:rPr>
          <w:rFonts w:ascii="Times New Roman" w:hAnsi="Times New Roman" w:cs="Times New Roman"/>
          <w:sz w:val="28"/>
          <w:szCs w:val="28"/>
        </w:rPr>
        <w:t>но быть</w:t>
      </w:r>
      <w:r w:rsidRPr="00470D9F">
        <w:rPr>
          <w:rFonts w:ascii="Times New Roman" w:hAnsi="Times New Roman" w:cs="Times New Roman"/>
          <w:sz w:val="28"/>
          <w:szCs w:val="28"/>
        </w:rPr>
        <w:t xml:space="preserve"> автоматическим. При этом </w:t>
      </w:r>
      <w:r w:rsidR="00A11479" w:rsidRPr="00470D9F">
        <w:rPr>
          <w:rFonts w:ascii="Times New Roman" w:hAnsi="Times New Roman" w:cs="Times New Roman"/>
          <w:sz w:val="28"/>
          <w:szCs w:val="28"/>
        </w:rPr>
        <w:t xml:space="preserve">оно </w:t>
      </w:r>
      <w:r w:rsidRPr="00470D9F">
        <w:rPr>
          <w:rFonts w:ascii="Times New Roman" w:hAnsi="Times New Roman" w:cs="Times New Roman"/>
          <w:sz w:val="28"/>
          <w:szCs w:val="28"/>
        </w:rPr>
        <w:t>должно быть обеспечено по программе</w:t>
      </w:r>
      <w:r w:rsidR="00A11479" w:rsidRPr="00470D9F">
        <w:rPr>
          <w:rFonts w:ascii="Times New Roman" w:hAnsi="Times New Roman" w:cs="Times New Roman"/>
          <w:sz w:val="28"/>
          <w:szCs w:val="28"/>
        </w:rPr>
        <w:t>:</w:t>
      </w:r>
      <w:r w:rsidRPr="00470D9F">
        <w:rPr>
          <w:rFonts w:ascii="Times New Roman" w:hAnsi="Times New Roman" w:cs="Times New Roman"/>
          <w:sz w:val="28"/>
          <w:szCs w:val="28"/>
        </w:rPr>
        <w:t xml:space="preserve"> включение освещения с наступлением темноты и отключение с рассветом или по другой заданной программе.</w:t>
      </w:r>
    </w:p>
    <w:p w14:paraId="63D4C8C5"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В школах и учебных заведениях для подготовки кадров управление освещением коридоров и рекреаций следует, как правило, выполнять автоматическим, предусматривающим частичное отключение освещения со звонком на занятие и включение со звонком на перерыв или окончание занятий.</w:t>
      </w:r>
    </w:p>
    <w:p w14:paraId="75271E2E"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11.3 Централизованное дистанционное управление освещением с</w:t>
      </w:r>
      <w:r w:rsidR="00A11479" w:rsidRPr="00470D9F">
        <w:rPr>
          <w:rFonts w:ascii="Times New Roman" w:hAnsi="Times New Roman" w:cs="Times New Roman"/>
          <w:sz w:val="28"/>
          <w:szCs w:val="28"/>
        </w:rPr>
        <w:t>ледует, как правило, выполнять</w:t>
      </w:r>
      <w:r w:rsidRPr="00470D9F">
        <w:rPr>
          <w:rFonts w:ascii="Times New Roman" w:hAnsi="Times New Roman" w:cs="Times New Roman"/>
          <w:sz w:val="28"/>
          <w:szCs w:val="28"/>
        </w:rPr>
        <w:t xml:space="preserve"> из поме</w:t>
      </w:r>
      <w:r w:rsidR="00A11479" w:rsidRPr="00470D9F">
        <w:rPr>
          <w:rFonts w:ascii="Times New Roman" w:hAnsi="Times New Roman" w:cs="Times New Roman"/>
          <w:sz w:val="28"/>
          <w:szCs w:val="28"/>
        </w:rPr>
        <w:t xml:space="preserve">щения, в котором находится </w:t>
      </w:r>
      <w:r w:rsidRPr="00470D9F">
        <w:rPr>
          <w:rFonts w:ascii="Times New Roman" w:hAnsi="Times New Roman" w:cs="Times New Roman"/>
          <w:sz w:val="28"/>
          <w:szCs w:val="28"/>
        </w:rPr>
        <w:t>обслуживающий персонал</w:t>
      </w:r>
      <w:r w:rsidR="00A11479" w:rsidRPr="00470D9F">
        <w:rPr>
          <w:rFonts w:ascii="Times New Roman" w:hAnsi="Times New Roman" w:cs="Times New Roman"/>
          <w:sz w:val="28"/>
          <w:szCs w:val="28"/>
        </w:rPr>
        <w:t xml:space="preserve"> или которое доступно для него</w:t>
      </w:r>
      <w:r w:rsidRPr="00470D9F">
        <w:rPr>
          <w:rFonts w:ascii="Times New Roman" w:hAnsi="Times New Roman" w:cs="Times New Roman"/>
          <w:sz w:val="28"/>
          <w:szCs w:val="28"/>
        </w:rPr>
        <w:t>.</w:t>
      </w:r>
    </w:p>
    <w:p w14:paraId="78BDCB23"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11.4 Выбор способов и технических средств для систем автоматического дистанционного управления освещением (фотоэлектрическое в зависимости от </w:t>
      </w:r>
      <w:r w:rsidR="00A11479" w:rsidRPr="00470D9F">
        <w:rPr>
          <w:rFonts w:ascii="Times New Roman" w:hAnsi="Times New Roman" w:cs="Times New Roman"/>
          <w:sz w:val="28"/>
          <w:szCs w:val="28"/>
        </w:rPr>
        <w:t>значения</w:t>
      </w:r>
      <w:r w:rsidRPr="00470D9F">
        <w:rPr>
          <w:rFonts w:ascii="Times New Roman" w:hAnsi="Times New Roman" w:cs="Times New Roman"/>
          <w:sz w:val="28"/>
          <w:szCs w:val="28"/>
        </w:rPr>
        <w:t xml:space="preserve"> освещенности, создаваемой естественным светом, или программное в зависимости от режи</w:t>
      </w:r>
      <w:r w:rsidR="00A11479" w:rsidRPr="00470D9F">
        <w:rPr>
          <w:rFonts w:ascii="Times New Roman" w:hAnsi="Times New Roman" w:cs="Times New Roman"/>
          <w:sz w:val="28"/>
          <w:szCs w:val="28"/>
        </w:rPr>
        <w:t>ма работы в здании) должен про</w:t>
      </w:r>
      <w:r w:rsidRPr="00470D9F">
        <w:rPr>
          <w:rFonts w:ascii="Times New Roman" w:hAnsi="Times New Roman" w:cs="Times New Roman"/>
          <w:sz w:val="28"/>
          <w:szCs w:val="28"/>
        </w:rPr>
        <w:t>водиться в проекте.</w:t>
      </w:r>
    </w:p>
    <w:p w14:paraId="2426E472"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11.5 При системах централизованного дистанционного или автоматического управления освещением питание цепей управления разрешается от линии, питающей освещение.</w:t>
      </w:r>
    </w:p>
    <w:p w14:paraId="03169E18"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11.6 Аппараты управления в линиях распределительной сети должны одновременно отключать все фазные проводники. В необходимых случаях </w:t>
      </w:r>
      <w:r w:rsidR="00C7776F" w:rsidRPr="00470D9F">
        <w:rPr>
          <w:rFonts w:ascii="Times New Roman" w:hAnsi="Times New Roman" w:cs="Times New Roman"/>
          <w:sz w:val="28"/>
          <w:szCs w:val="28"/>
        </w:rPr>
        <w:t>допускается</w:t>
      </w:r>
      <w:r w:rsidRPr="00470D9F">
        <w:rPr>
          <w:rFonts w:ascii="Times New Roman" w:hAnsi="Times New Roman" w:cs="Times New Roman"/>
          <w:sz w:val="28"/>
          <w:szCs w:val="28"/>
        </w:rPr>
        <w:t xml:space="preserve"> отключение нулевого рабочего проводника</w:t>
      </w:r>
      <w:r w:rsidR="00C7776F" w:rsidRPr="00470D9F">
        <w:rPr>
          <w:rFonts w:ascii="Times New Roman" w:hAnsi="Times New Roman" w:cs="Times New Roman"/>
          <w:sz w:val="28"/>
          <w:szCs w:val="28"/>
        </w:rPr>
        <w:t xml:space="preserve"> совместно с фазными проводниками</w:t>
      </w:r>
      <w:r w:rsidRPr="00470D9F">
        <w:rPr>
          <w:rFonts w:ascii="Times New Roman" w:hAnsi="Times New Roman" w:cs="Times New Roman"/>
          <w:sz w:val="28"/>
          <w:szCs w:val="28"/>
        </w:rPr>
        <w:t>.</w:t>
      </w:r>
    </w:p>
    <w:p w14:paraId="15BBA66F"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11.7 Для помещений, имеющих зоны с разными условиями </w:t>
      </w:r>
      <w:r w:rsidRPr="00470D9F">
        <w:rPr>
          <w:rFonts w:ascii="Times New Roman" w:hAnsi="Times New Roman" w:cs="Times New Roman"/>
          <w:sz w:val="28"/>
          <w:szCs w:val="28"/>
        </w:rPr>
        <w:lastRenderedPageBreak/>
        <w:t>естественного освещения, управление рабочим освещением должно обеспечивать включение и отключение светильников группами или рядами по мере изменения естественной освещенности помещений.</w:t>
      </w:r>
    </w:p>
    <w:p w14:paraId="5AECAE24" w14:textId="77777777" w:rsidR="00B944FE" w:rsidRPr="00470D9F" w:rsidRDefault="00A11479"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В трехфазных групповых линиях при порядном включении светильников рекомендуется присоединять светильники каждого ряда поочередно к разным фазам электрической сети.</w:t>
      </w:r>
    </w:p>
    <w:p w14:paraId="44E1864D"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В учебных классах, аудиториях и других помещениях, где требуется повышенная зрительная работа, рекомендуется предусматривать плавное или ступенчатое регулирование искусственного освещения в зависимости от освещения естественным светом.</w:t>
      </w:r>
    </w:p>
    <w:p w14:paraId="1AEA0F0B"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11.8 Управление освещением складских помещений, а также помещений для подготовки товаров к продаже в предприятиях торговли и общественного питания должно быть местным для каждого помещения с возможностью централизованного дистанционного отключения по окончании работы предприятий. Выключатели местного управления освещением должны быть расположены вне помещений на несгораемых конструкциях и заключены в шкафы или ниши с приспособлением для пломбирования.</w:t>
      </w:r>
    </w:p>
    <w:p w14:paraId="204FCF06" w14:textId="77777777" w:rsidR="00F92EE0"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11.9</w:t>
      </w:r>
      <w:r w:rsidR="007D5C3A" w:rsidRPr="00470D9F">
        <w:rPr>
          <w:rFonts w:ascii="Times New Roman" w:hAnsi="Times New Roman" w:cs="Times New Roman"/>
          <w:sz w:val="28"/>
          <w:szCs w:val="28"/>
        </w:rPr>
        <w:t xml:space="preserve"> Для местного управления</w:t>
      </w:r>
      <w:r w:rsidRPr="00470D9F">
        <w:rPr>
          <w:rFonts w:ascii="Times New Roman" w:hAnsi="Times New Roman" w:cs="Times New Roman"/>
          <w:sz w:val="28"/>
          <w:szCs w:val="28"/>
        </w:rPr>
        <w:t xml:space="preserve"> освещением проходов и лестничных клеток, предназначенных для обслуживающего персонала в общественных зданиях, рекомендуется предусматривать устройства кратковременного включения с выдержкой времени, достаточного для прохода, подъема, спуска на любой этаж или часть этажей, при этом должна обеспечиваться возможность ручного управления освещением. </w:t>
      </w:r>
    </w:p>
    <w:p w14:paraId="30C5CB3C" w14:textId="77777777" w:rsidR="00F92EE0" w:rsidRPr="00470D9F" w:rsidRDefault="00A11479"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При примене</w:t>
      </w:r>
      <w:r w:rsidR="00F92EE0" w:rsidRPr="00470D9F">
        <w:rPr>
          <w:rFonts w:ascii="Times New Roman" w:hAnsi="Times New Roman" w:cs="Times New Roman"/>
          <w:sz w:val="28"/>
          <w:szCs w:val="28"/>
        </w:rPr>
        <w:t>нии устройств кратковременного включения необходимо предусматривать светильники, которые в темное время суток включены постоянно. Эти светильники должны обеспечивать освещенность проходов и лестничных клеток не ниже норм эвакуационного освещения.</w:t>
      </w:r>
    </w:p>
    <w:p w14:paraId="2F127D29"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11.10 Для централизованного дистанционного управления раб</w:t>
      </w:r>
      <w:r w:rsidR="00A11479" w:rsidRPr="00470D9F">
        <w:rPr>
          <w:rFonts w:ascii="Times New Roman" w:hAnsi="Times New Roman" w:cs="Times New Roman"/>
          <w:sz w:val="28"/>
          <w:szCs w:val="28"/>
        </w:rPr>
        <w:t>очим освещением разрешается применя</w:t>
      </w:r>
      <w:r w:rsidRPr="00470D9F">
        <w:rPr>
          <w:rFonts w:ascii="Times New Roman" w:hAnsi="Times New Roman" w:cs="Times New Roman"/>
          <w:sz w:val="28"/>
          <w:szCs w:val="28"/>
        </w:rPr>
        <w:t xml:space="preserve">ть автоматические выключатели, установленные на ВРУ или ГРЩ, распределительных пунктах и групповых щитках, а также на вводах в групповые щитки, где они устанавливаются в соответствии с </w:t>
      </w:r>
      <w:r w:rsidR="007D5C3A" w:rsidRPr="00470D9F">
        <w:rPr>
          <w:rFonts w:ascii="Times New Roman" w:hAnsi="Times New Roman" w:cs="Times New Roman"/>
          <w:sz w:val="28"/>
          <w:szCs w:val="28"/>
        </w:rPr>
        <w:t>8</w:t>
      </w:r>
      <w:r w:rsidRPr="00470D9F">
        <w:rPr>
          <w:rFonts w:ascii="Times New Roman" w:hAnsi="Times New Roman" w:cs="Times New Roman"/>
          <w:sz w:val="28"/>
          <w:szCs w:val="28"/>
        </w:rPr>
        <w:t>.3.</w:t>
      </w:r>
    </w:p>
    <w:p w14:paraId="735868DB"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11.11 Управление аварийным освещением осуществляется:</w:t>
      </w:r>
      <w:r w:rsidR="005E29F6" w:rsidRPr="00470D9F">
        <w:rPr>
          <w:rFonts w:ascii="Times New Roman" w:hAnsi="Times New Roman" w:cs="Times New Roman"/>
          <w:sz w:val="28"/>
          <w:szCs w:val="28"/>
        </w:rPr>
        <w:t xml:space="preserve"> централизованно из пунктов уп</w:t>
      </w:r>
      <w:r w:rsidR="00A11479" w:rsidRPr="00470D9F">
        <w:rPr>
          <w:rFonts w:ascii="Times New Roman" w:hAnsi="Times New Roman" w:cs="Times New Roman"/>
          <w:sz w:val="28"/>
          <w:szCs w:val="28"/>
        </w:rPr>
        <w:t>равления освещением с примене</w:t>
      </w:r>
      <w:r w:rsidR="005E29F6" w:rsidRPr="00470D9F">
        <w:rPr>
          <w:rFonts w:ascii="Times New Roman" w:hAnsi="Times New Roman" w:cs="Times New Roman"/>
          <w:sz w:val="28"/>
          <w:szCs w:val="28"/>
        </w:rPr>
        <w:t>нием систем дистанционного или автоматического управления в зависимости от функционального назначения зданий и помещений и наличия в них служб эксплуатации и диспетчеризации;</w:t>
      </w:r>
      <w:r w:rsidRPr="00470D9F">
        <w:rPr>
          <w:rFonts w:ascii="Times New Roman" w:hAnsi="Times New Roman" w:cs="Times New Roman"/>
          <w:sz w:val="28"/>
          <w:szCs w:val="28"/>
        </w:rPr>
        <w:t xml:space="preserve"> с групповых щитков; с распределительных пунктов; ВРУ или ГРЩ;</w:t>
      </w:r>
      <w:r w:rsidR="005E29F6" w:rsidRPr="00470D9F">
        <w:rPr>
          <w:rFonts w:ascii="Times New Roman" w:hAnsi="Times New Roman" w:cs="Times New Roman"/>
          <w:sz w:val="28"/>
          <w:szCs w:val="28"/>
        </w:rPr>
        <w:t xml:space="preserve"> </w:t>
      </w:r>
      <w:r w:rsidR="00832416" w:rsidRPr="00470D9F">
        <w:rPr>
          <w:rFonts w:ascii="Times New Roman" w:hAnsi="Times New Roman" w:cs="Times New Roman"/>
          <w:sz w:val="28"/>
          <w:szCs w:val="28"/>
        </w:rPr>
        <w:t xml:space="preserve">местными </w:t>
      </w:r>
      <w:r w:rsidR="005E29F6" w:rsidRPr="00470D9F">
        <w:rPr>
          <w:rFonts w:ascii="Times New Roman" w:hAnsi="Times New Roman" w:cs="Times New Roman"/>
          <w:sz w:val="28"/>
          <w:szCs w:val="28"/>
        </w:rPr>
        <w:t>выключателями, установленными в помещениях</w:t>
      </w:r>
      <w:r w:rsidRPr="00470D9F">
        <w:rPr>
          <w:rFonts w:ascii="Times New Roman" w:hAnsi="Times New Roman" w:cs="Times New Roman"/>
          <w:sz w:val="28"/>
          <w:szCs w:val="28"/>
        </w:rPr>
        <w:t>.</w:t>
      </w:r>
      <w:r w:rsidR="005E29F6" w:rsidRPr="00470D9F">
        <w:rPr>
          <w:rFonts w:ascii="Times New Roman" w:hAnsi="Times New Roman" w:cs="Times New Roman"/>
          <w:sz w:val="28"/>
          <w:szCs w:val="28"/>
        </w:rPr>
        <w:t xml:space="preserve"> </w:t>
      </w:r>
      <w:r w:rsidR="0069787D" w:rsidRPr="00470D9F">
        <w:rPr>
          <w:rFonts w:ascii="Times New Roman" w:hAnsi="Times New Roman" w:cs="Times New Roman"/>
          <w:sz w:val="28"/>
          <w:szCs w:val="28"/>
        </w:rPr>
        <w:t>Местные выключатели для управления аварийным освещением не должны устанавливаться в местах, доступных посторонним лицам (лестничные площадки, коридоры, лифтовые холлы</w:t>
      </w:r>
      <w:r w:rsidR="00303429" w:rsidRPr="00470D9F">
        <w:rPr>
          <w:rFonts w:ascii="Times New Roman" w:hAnsi="Times New Roman" w:cs="Times New Roman"/>
          <w:sz w:val="28"/>
          <w:szCs w:val="28"/>
        </w:rPr>
        <w:t xml:space="preserve"> и </w:t>
      </w:r>
      <w:r w:rsidR="00374834" w:rsidRPr="00470D9F">
        <w:rPr>
          <w:rFonts w:ascii="Times New Roman" w:hAnsi="Times New Roman" w:cs="Times New Roman"/>
          <w:sz w:val="28"/>
          <w:szCs w:val="28"/>
        </w:rPr>
        <w:t>т. п.</w:t>
      </w:r>
      <w:r w:rsidR="003274B0">
        <w:rPr>
          <w:rFonts w:ascii="Times New Roman" w:hAnsi="Times New Roman" w:cs="Times New Roman"/>
          <w:sz w:val="28"/>
          <w:szCs w:val="28"/>
        </w:rPr>
        <w:t>).</w:t>
      </w:r>
    </w:p>
    <w:p w14:paraId="21BB8708"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11.12 Управление дежурным (ночным) освещением палат в лечебно-профилактических учреждениях </w:t>
      </w:r>
      <w:r w:rsidR="005E29F6" w:rsidRPr="00470D9F">
        <w:rPr>
          <w:rFonts w:ascii="Times New Roman" w:hAnsi="Times New Roman" w:cs="Times New Roman"/>
          <w:sz w:val="28"/>
          <w:szCs w:val="28"/>
        </w:rPr>
        <w:t>следует выполнять в соответствие с СП 158.13330.</w:t>
      </w:r>
    </w:p>
    <w:p w14:paraId="3237FFEB" w14:textId="77777777" w:rsidR="00217FB2"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11.13 </w:t>
      </w:r>
      <w:r w:rsidR="00A50A6E" w:rsidRPr="00470D9F">
        <w:rPr>
          <w:rFonts w:ascii="Times New Roman" w:hAnsi="Times New Roman" w:cs="Times New Roman"/>
          <w:sz w:val="28"/>
          <w:szCs w:val="28"/>
        </w:rPr>
        <w:t>Управление</w:t>
      </w:r>
      <w:r w:rsidR="00217FB2" w:rsidRPr="00470D9F">
        <w:rPr>
          <w:rFonts w:ascii="Times New Roman" w:hAnsi="Times New Roman" w:cs="Times New Roman"/>
          <w:sz w:val="28"/>
          <w:szCs w:val="28"/>
        </w:rPr>
        <w:t xml:space="preserve"> освещением конференц-залов и актовых залов должно </w:t>
      </w:r>
      <w:r w:rsidR="00217FB2" w:rsidRPr="00470D9F">
        <w:rPr>
          <w:rFonts w:ascii="Times New Roman" w:hAnsi="Times New Roman" w:cs="Times New Roman"/>
          <w:sz w:val="28"/>
          <w:szCs w:val="28"/>
        </w:rPr>
        <w:lastRenderedPageBreak/>
        <w:t>осуществляться следующим образом:</w:t>
      </w:r>
    </w:p>
    <w:p w14:paraId="2961B530" w14:textId="77777777" w:rsidR="00217FB2" w:rsidRPr="00470D9F" w:rsidRDefault="00217FB2"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без эстрад и стационарных киноустановок: рабочим и дежурным освещением - аппаратами, устанавливаемыми у входа в зал;</w:t>
      </w:r>
    </w:p>
    <w:p w14:paraId="2470AB9C" w14:textId="77777777" w:rsidR="00217FB2" w:rsidRPr="00470D9F" w:rsidRDefault="00217FB2"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с эстрадой: рабочим освещением - аппаратами, устанавливаемыми </w:t>
      </w:r>
      <w:r w:rsidR="0069787D" w:rsidRPr="00470D9F">
        <w:rPr>
          <w:rFonts w:ascii="Times New Roman" w:hAnsi="Times New Roman" w:cs="Times New Roman"/>
          <w:sz w:val="28"/>
          <w:szCs w:val="28"/>
        </w:rPr>
        <w:t>на эстраде; дежурным</w:t>
      </w:r>
      <w:r w:rsidRPr="00470D9F">
        <w:rPr>
          <w:rFonts w:ascii="Times New Roman" w:hAnsi="Times New Roman" w:cs="Times New Roman"/>
          <w:sz w:val="28"/>
          <w:szCs w:val="28"/>
        </w:rPr>
        <w:t xml:space="preserve"> - аппаратами, установленными на эстраде и у входа в зал;</w:t>
      </w:r>
    </w:p>
    <w:p w14:paraId="117449DB" w14:textId="77777777" w:rsidR="00217FB2" w:rsidRPr="00470D9F" w:rsidRDefault="00217FB2"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с эстрадой и стационарной киноустановкой: управление рабочим освещением - аппаратами, установленными на эстраде и в киноап</w:t>
      </w:r>
      <w:r w:rsidR="0069787D" w:rsidRPr="00470D9F">
        <w:rPr>
          <w:rFonts w:ascii="Times New Roman" w:hAnsi="Times New Roman" w:cs="Times New Roman"/>
          <w:sz w:val="28"/>
          <w:szCs w:val="28"/>
        </w:rPr>
        <w:t>паратной, а дежурным</w:t>
      </w:r>
      <w:r w:rsidRPr="00470D9F">
        <w:rPr>
          <w:rFonts w:ascii="Times New Roman" w:hAnsi="Times New Roman" w:cs="Times New Roman"/>
          <w:sz w:val="28"/>
          <w:szCs w:val="28"/>
        </w:rPr>
        <w:t xml:space="preserve"> - аппаратами, установленными на эстраде, в киноаппаратной и у входа в зал. При наличии в зале микшерского пункта</w:t>
      </w:r>
      <w:r w:rsidR="00521919" w:rsidRPr="00470D9F">
        <w:rPr>
          <w:rFonts w:ascii="Times New Roman" w:hAnsi="Times New Roman" w:cs="Times New Roman"/>
          <w:sz w:val="28"/>
          <w:szCs w:val="28"/>
        </w:rPr>
        <w:t xml:space="preserve"> управление дежурным</w:t>
      </w:r>
      <w:r w:rsidR="00A11479" w:rsidRPr="00470D9F">
        <w:rPr>
          <w:rFonts w:ascii="Times New Roman" w:hAnsi="Times New Roman" w:cs="Times New Roman"/>
          <w:sz w:val="28"/>
          <w:szCs w:val="28"/>
        </w:rPr>
        <w:t xml:space="preserve"> освещением должно про</w:t>
      </w:r>
      <w:r w:rsidRPr="00470D9F">
        <w:rPr>
          <w:rFonts w:ascii="Times New Roman" w:hAnsi="Times New Roman" w:cs="Times New Roman"/>
          <w:sz w:val="28"/>
          <w:szCs w:val="28"/>
        </w:rPr>
        <w:t>водиться аппаратами, установленными на эстраде, в киноаппаратной, у микшерского пункта и у входа в зал.</w:t>
      </w:r>
    </w:p>
    <w:p w14:paraId="3542034B" w14:textId="77777777" w:rsidR="00521919" w:rsidRPr="00470D9F" w:rsidRDefault="00A50A6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А</w:t>
      </w:r>
      <w:r w:rsidR="00521919" w:rsidRPr="00470D9F">
        <w:rPr>
          <w:rFonts w:ascii="Times New Roman" w:hAnsi="Times New Roman" w:cs="Times New Roman"/>
          <w:sz w:val="28"/>
          <w:szCs w:val="28"/>
        </w:rPr>
        <w:t xml:space="preserve">ппараты для </w:t>
      </w:r>
      <w:r w:rsidRPr="00470D9F">
        <w:rPr>
          <w:rFonts w:ascii="Times New Roman" w:hAnsi="Times New Roman" w:cs="Times New Roman"/>
          <w:sz w:val="28"/>
          <w:szCs w:val="28"/>
        </w:rPr>
        <w:t>управления аварийным освещением рекомендуется</w:t>
      </w:r>
      <w:r w:rsidR="00B561CF" w:rsidRPr="00470D9F">
        <w:rPr>
          <w:rFonts w:ascii="Times New Roman" w:hAnsi="Times New Roman" w:cs="Times New Roman"/>
          <w:sz w:val="28"/>
          <w:szCs w:val="28"/>
        </w:rPr>
        <w:t xml:space="preserve"> </w:t>
      </w:r>
      <w:r w:rsidRPr="00470D9F">
        <w:rPr>
          <w:rFonts w:ascii="Times New Roman" w:hAnsi="Times New Roman" w:cs="Times New Roman"/>
          <w:sz w:val="28"/>
          <w:szCs w:val="28"/>
        </w:rPr>
        <w:t xml:space="preserve">устанавливать на эстраде, в киноаппаратной и у микшерского пульта. </w:t>
      </w:r>
    </w:p>
    <w:p w14:paraId="40851895" w14:textId="77777777" w:rsidR="00217FB2" w:rsidRPr="00470D9F" w:rsidRDefault="00217FB2"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В конференц-залах и актовых залах со стационарными киноустановками при числе мест 400 и более рекомендуется устройство плавного регулирования освещения. При меньшем числе мест следует предусматривать включение освещения ступенями, но таким образом, чтобы последняя ступень создавала освещенность не более 20 % нормируемой.</w:t>
      </w:r>
    </w:p>
    <w:p w14:paraId="4D0CD8C8" w14:textId="77777777" w:rsidR="00217FB2" w:rsidRPr="00470D9F" w:rsidRDefault="00217FB2"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В актовых залах школ и учебных заведений по подготовке кадров необходимость устройств плавного регулирования освещением определяется заданием на проектирование.</w:t>
      </w:r>
    </w:p>
    <w:p w14:paraId="00E54388" w14:textId="77777777" w:rsidR="00217FB2" w:rsidRPr="00470D9F" w:rsidRDefault="00217FB2"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Для светильников, предназначенных для уборки помещений, следует предусматривать самостоятельное управление.</w:t>
      </w:r>
    </w:p>
    <w:p w14:paraId="765C67D5"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11.14 Для отключения групповых сетей освещения и линий питания уборочных механизмов </w:t>
      </w:r>
      <w:proofErr w:type="spellStart"/>
      <w:r w:rsidRPr="00470D9F">
        <w:rPr>
          <w:rFonts w:ascii="Times New Roman" w:hAnsi="Times New Roman" w:cs="Times New Roman"/>
          <w:sz w:val="28"/>
          <w:szCs w:val="28"/>
        </w:rPr>
        <w:t>книго</w:t>
      </w:r>
      <w:proofErr w:type="spellEnd"/>
      <w:r w:rsidRPr="00470D9F">
        <w:rPr>
          <w:rFonts w:ascii="Times New Roman" w:hAnsi="Times New Roman" w:cs="Times New Roman"/>
          <w:sz w:val="28"/>
          <w:szCs w:val="28"/>
        </w:rPr>
        <w:t>- и архивохранилищ следует предусматривать отключающие аппараты, располагаемые вне хранилищ. При наличии входов в хранилища с двух сторон рекомендуется предусматривать возможность управления освещением у каждого входа.</w:t>
      </w:r>
    </w:p>
    <w:p w14:paraId="520855C2"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Рабочее освещение проход</w:t>
      </w:r>
      <w:r w:rsidR="00A11479" w:rsidRPr="00470D9F">
        <w:rPr>
          <w:rFonts w:ascii="Times New Roman" w:hAnsi="Times New Roman" w:cs="Times New Roman"/>
          <w:sz w:val="28"/>
          <w:szCs w:val="28"/>
        </w:rPr>
        <w:t>ов между стеллажами должно быть обеспечено дополнительным</w:t>
      </w:r>
      <w:r w:rsidRPr="00470D9F">
        <w:rPr>
          <w:rFonts w:ascii="Times New Roman" w:hAnsi="Times New Roman" w:cs="Times New Roman"/>
          <w:sz w:val="28"/>
          <w:szCs w:val="28"/>
        </w:rPr>
        <w:t xml:space="preserve"> управление</w:t>
      </w:r>
      <w:r w:rsidR="00A11479" w:rsidRPr="00470D9F">
        <w:rPr>
          <w:rFonts w:ascii="Times New Roman" w:hAnsi="Times New Roman" w:cs="Times New Roman"/>
          <w:sz w:val="28"/>
          <w:szCs w:val="28"/>
        </w:rPr>
        <w:t>м</w:t>
      </w:r>
      <w:r w:rsidRPr="00470D9F">
        <w:rPr>
          <w:rFonts w:ascii="Times New Roman" w:hAnsi="Times New Roman" w:cs="Times New Roman"/>
          <w:sz w:val="28"/>
          <w:szCs w:val="28"/>
        </w:rPr>
        <w:t xml:space="preserve"> с установкой аппаратов непосредственно на несгораемых основаниях стеллажей или на стенах и колоннах вблизи прохода.</w:t>
      </w:r>
    </w:p>
    <w:p w14:paraId="24CED0C4"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11.15 Выключатели освещения </w:t>
      </w:r>
      <w:proofErr w:type="spellStart"/>
      <w:r w:rsidRPr="00470D9F">
        <w:rPr>
          <w:rFonts w:ascii="Times New Roman" w:hAnsi="Times New Roman" w:cs="Times New Roman"/>
          <w:sz w:val="28"/>
          <w:szCs w:val="28"/>
        </w:rPr>
        <w:t>взрыво</w:t>
      </w:r>
      <w:proofErr w:type="spellEnd"/>
      <w:r w:rsidRPr="00470D9F">
        <w:rPr>
          <w:rFonts w:ascii="Times New Roman" w:hAnsi="Times New Roman" w:cs="Times New Roman"/>
          <w:sz w:val="28"/>
          <w:szCs w:val="28"/>
        </w:rPr>
        <w:t>- и пожароопасных, сырых, влажных и других помещений с тяжелыми условиями среды, как правило, должны устанавливаться в близрасположенных помещениях с нормальной средой.</w:t>
      </w:r>
    </w:p>
    <w:p w14:paraId="2D2BA826"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Отключающие аппараты сети освещения чердака дол</w:t>
      </w:r>
      <w:r w:rsidR="00A11479" w:rsidRPr="00470D9F">
        <w:rPr>
          <w:rFonts w:ascii="Times New Roman" w:hAnsi="Times New Roman" w:cs="Times New Roman"/>
          <w:sz w:val="28"/>
          <w:szCs w:val="28"/>
        </w:rPr>
        <w:t>жны быть установлены вне его</w:t>
      </w:r>
      <w:r w:rsidRPr="00470D9F">
        <w:rPr>
          <w:rFonts w:ascii="Times New Roman" w:hAnsi="Times New Roman" w:cs="Times New Roman"/>
          <w:sz w:val="28"/>
          <w:szCs w:val="28"/>
        </w:rPr>
        <w:t>.</w:t>
      </w:r>
    </w:p>
    <w:p w14:paraId="7EDE9570" w14:textId="77777777" w:rsidR="00B944FE"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Технические этажи и непроизводственные помещения, расположенные непосредственно под кровлей перекрытия и конструкции которых выполнены из несгораемых материалов, не рассматриваются как чердачные помещения.</w:t>
      </w:r>
    </w:p>
    <w:p w14:paraId="3C17EF83" w14:textId="77777777" w:rsidR="00B944FE" w:rsidRPr="00470D9F" w:rsidRDefault="00A11479"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В помещениях, где работы про</w:t>
      </w:r>
      <w:r w:rsidR="00B944FE" w:rsidRPr="00470D9F">
        <w:rPr>
          <w:rFonts w:ascii="Times New Roman" w:hAnsi="Times New Roman" w:cs="Times New Roman"/>
          <w:sz w:val="28"/>
          <w:szCs w:val="28"/>
        </w:rPr>
        <w:t xml:space="preserve">водятся в темноте, например в спектрографических лабораториях и фотолабораториях, управление освещением всего помещения или соответствующей его части должно </w:t>
      </w:r>
      <w:r w:rsidR="00B944FE" w:rsidRPr="00470D9F">
        <w:rPr>
          <w:rFonts w:ascii="Times New Roman" w:hAnsi="Times New Roman" w:cs="Times New Roman"/>
          <w:sz w:val="28"/>
          <w:szCs w:val="28"/>
        </w:rPr>
        <w:lastRenderedPageBreak/>
        <w:t>осуществляться выключателями, установленными в помещениях у входа и, при необходимости, непосредственно на рабочих местах.</w:t>
      </w:r>
    </w:p>
    <w:p w14:paraId="7D4C37F2" w14:textId="77777777" w:rsidR="009C2C40" w:rsidRPr="00470D9F" w:rsidRDefault="00B944FE"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11.16 Управление заградительными огнями должно быть автоматизировано и включаться в зависимости от уровня естественной освещенности.</w:t>
      </w:r>
    </w:p>
    <w:p w14:paraId="700B4A6E" w14:textId="77777777" w:rsidR="00111187" w:rsidRPr="00470D9F" w:rsidRDefault="00111187" w:rsidP="00470D9F">
      <w:pPr>
        <w:shd w:val="clear" w:color="auto" w:fill="FFFFFF"/>
        <w:jc w:val="both"/>
        <w:rPr>
          <w:rFonts w:ascii="Times New Roman" w:hAnsi="Times New Roman" w:cs="Times New Roman"/>
          <w:bCs/>
          <w:sz w:val="28"/>
          <w:szCs w:val="28"/>
        </w:rPr>
      </w:pPr>
    </w:p>
    <w:p w14:paraId="7C334030" w14:textId="77777777" w:rsidR="003B4A45" w:rsidRPr="00470D9F" w:rsidRDefault="003B4A45" w:rsidP="00470D9F">
      <w:pPr>
        <w:shd w:val="clear" w:color="auto" w:fill="FFFFFF"/>
        <w:ind w:left="567"/>
        <w:jc w:val="both"/>
        <w:rPr>
          <w:rFonts w:ascii="Times New Roman" w:hAnsi="Times New Roman" w:cs="Times New Roman"/>
          <w:b/>
          <w:sz w:val="28"/>
          <w:szCs w:val="28"/>
        </w:rPr>
      </w:pPr>
      <w:r w:rsidRPr="00470D9F">
        <w:rPr>
          <w:rFonts w:ascii="Times New Roman" w:hAnsi="Times New Roman" w:cs="Times New Roman"/>
          <w:b/>
          <w:sz w:val="28"/>
          <w:szCs w:val="28"/>
        </w:rPr>
        <w:t>1</w:t>
      </w:r>
      <w:r w:rsidR="00B944FE" w:rsidRPr="00470D9F">
        <w:rPr>
          <w:rFonts w:ascii="Times New Roman" w:hAnsi="Times New Roman" w:cs="Times New Roman"/>
          <w:b/>
          <w:sz w:val="28"/>
          <w:szCs w:val="28"/>
        </w:rPr>
        <w:t>2</w:t>
      </w:r>
      <w:r w:rsidRPr="00470D9F">
        <w:rPr>
          <w:rFonts w:ascii="Times New Roman" w:hAnsi="Times New Roman" w:cs="Times New Roman"/>
          <w:b/>
          <w:sz w:val="28"/>
          <w:szCs w:val="28"/>
        </w:rPr>
        <w:t xml:space="preserve"> </w:t>
      </w:r>
      <w:r w:rsidR="004E7447" w:rsidRPr="00470D9F">
        <w:rPr>
          <w:rFonts w:ascii="Times New Roman" w:hAnsi="Times New Roman" w:cs="Times New Roman"/>
          <w:b/>
          <w:sz w:val="28"/>
          <w:szCs w:val="28"/>
        </w:rPr>
        <w:t>Защита внутренних электрических сетей напряжением до 1000 В и выбор сечения проводников</w:t>
      </w:r>
    </w:p>
    <w:p w14:paraId="553276BC" w14:textId="171F71E1" w:rsidR="00C92A0B" w:rsidRPr="00470D9F" w:rsidRDefault="00A43F76" w:rsidP="00470D9F">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12.1 Защиту электрических сетей напряжением до 1000 В </w:t>
      </w:r>
      <w:proofErr w:type="spellStart"/>
      <w:r w:rsidRPr="00040DB3">
        <w:rPr>
          <w:rFonts w:ascii="Times New Roman" w:hAnsi="Times New Roman" w:cs="Times New Roman"/>
          <w:sz w:val="28"/>
          <w:szCs w:val="28"/>
        </w:rPr>
        <w:t>в</w:t>
      </w:r>
      <w:proofErr w:type="spellEnd"/>
      <w:r w:rsidRPr="00040DB3">
        <w:rPr>
          <w:rFonts w:ascii="Times New Roman" w:hAnsi="Times New Roman" w:cs="Times New Roman"/>
          <w:sz w:val="28"/>
          <w:szCs w:val="28"/>
        </w:rPr>
        <w:t xml:space="preserve"> жилых и общественных зданиях следует выполнять в соответствии с требованиями [4], ГОСТ Р 50571.4.42, ГОСТ Р 50571.4.43, ГОСТ Р 50571.4.44, ГОСТ Р 50571.5.52, ГОСТ 30331.1.</w:t>
      </w:r>
    </w:p>
    <w:p w14:paraId="07186022" w14:textId="77777777" w:rsidR="00A43F76" w:rsidRPr="00E04F66" w:rsidRDefault="00A43F76" w:rsidP="00A43F76">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1860F85C" w14:textId="77777777" w:rsidR="00A43F76" w:rsidRPr="00040DB3" w:rsidRDefault="00A43F76" w:rsidP="00A43F76">
      <w:pPr>
        <w:ind w:firstLine="567"/>
        <w:jc w:val="both"/>
        <w:rPr>
          <w:rFonts w:ascii="Times New Roman" w:hAnsi="Times New Roman" w:cs="Times New Roman"/>
          <w:sz w:val="28"/>
          <w:szCs w:val="28"/>
        </w:rPr>
      </w:pPr>
      <w:r w:rsidRPr="00040DB3">
        <w:rPr>
          <w:rFonts w:ascii="Times New Roman" w:hAnsi="Times New Roman" w:cs="Times New Roman"/>
          <w:sz w:val="28"/>
          <w:szCs w:val="28"/>
        </w:rPr>
        <w:t>12.2 Для защиты распределительных и групповых цепей следует применять:</w:t>
      </w:r>
    </w:p>
    <w:p w14:paraId="5B24B14B" w14:textId="77777777" w:rsidR="00A43F76" w:rsidRPr="00040DB3" w:rsidRDefault="00A43F76" w:rsidP="00A43F76">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 одно-, двух-, трех- и (или) </w:t>
      </w:r>
      <w:proofErr w:type="spellStart"/>
      <w:r w:rsidRPr="00040DB3">
        <w:rPr>
          <w:rFonts w:ascii="Times New Roman" w:hAnsi="Times New Roman" w:cs="Times New Roman"/>
          <w:sz w:val="28"/>
          <w:szCs w:val="28"/>
        </w:rPr>
        <w:t>четырехполюсные</w:t>
      </w:r>
      <w:proofErr w:type="spellEnd"/>
      <w:r w:rsidRPr="00040DB3">
        <w:rPr>
          <w:rFonts w:ascii="Times New Roman" w:hAnsi="Times New Roman" w:cs="Times New Roman"/>
          <w:sz w:val="28"/>
          <w:szCs w:val="28"/>
        </w:rPr>
        <w:t xml:space="preserve"> автоматические выключатели;</w:t>
      </w:r>
    </w:p>
    <w:p w14:paraId="29B27C37" w14:textId="77777777" w:rsidR="00A43F76" w:rsidRPr="00040DB3" w:rsidRDefault="00A43F76" w:rsidP="00A43F76">
      <w:pPr>
        <w:ind w:firstLine="567"/>
        <w:jc w:val="both"/>
        <w:rPr>
          <w:rFonts w:ascii="Times New Roman" w:hAnsi="Times New Roman" w:cs="Times New Roman"/>
          <w:sz w:val="28"/>
          <w:szCs w:val="28"/>
        </w:rPr>
      </w:pPr>
      <w:r w:rsidRPr="00040DB3">
        <w:rPr>
          <w:rFonts w:ascii="Times New Roman" w:hAnsi="Times New Roman" w:cs="Times New Roman"/>
          <w:sz w:val="28"/>
          <w:szCs w:val="28"/>
        </w:rPr>
        <w:t>- УДТ со встроенной защитой от сверхтока и (или) без нее при условии, что у групповых цепей есть аппараты защиты от сверхтока;</w:t>
      </w:r>
    </w:p>
    <w:p w14:paraId="26C196E3" w14:textId="0FB5792E" w:rsidR="00526CA9" w:rsidRPr="00470D9F" w:rsidRDefault="00A43F76" w:rsidP="00A43F76">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 </w:t>
      </w:r>
      <w:r w:rsidR="005B42FC" w:rsidRPr="005B42FC">
        <w:rPr>
          <w:rFonts w:ascii="Times New Roman" w:hAnsi="Times New Roman" w:cs="Times New Roman"/>
          <w:sz w:val="28"/>
          <w:szCs w:val="28"/>
        </w:rPr>
        <w:t>УЗДП с номинальным рабочим током не менее номинального рабочего тока автоматического выключателя, защищающего ту же групповую сеть от сверхтоков и токов короткого замыкания</w:t>
      </w:r>
      <w:r w:rsidRPr="00040DB3">
        <w:rPr>
          <w:rFonts w:ascii="Times New Roman" w:hAnsi="Times New Roman" w:cs="Times New Roman"/>
          <w:sz w:val="28"/>
          <w:szCs w:val="28"/>
        </w:rPr>
        <w:t>.</w:t>
      </w:r>
    </w:p>
    <w:p w14:paraId="0D3ADBCD" w14:textId="01966449" w:rsidR="00A43F76" w:rsidRPr="00E04F66" w:rsidRDefault="00A43F76" w:rsidP="00A43F76">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r w:rsidR="005B42FC">
        <w:rPr>
          <w:rFonts w:ascii="Times New Roman" w:hAnsi="Times New Roman"/>
          <w:b/>
          <w:sz w:val="28"/>
          <w:szCs w:val="28"/>
        </w:rPr>
        <w:t>, № 6</w:t>
      </w:r>
      <w:r w:rsidRPr="00E04F66">
        <w:rPr>
          <w:rFonts w:ascii="Times New Roman" w:hAnsi="Times New Roman"/>
          <w:b/>
          <w:sz w:val="28"/>
          <w:szCs w:val="28"/>
        </w:rPr>
        <w:t>).</w:t>
      </w:r>
    </w:p>
    <w:p w14:paraId="6BC636D6" w14:textId="52C72FDB" w:rsidR="00C92A0B"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12.3 Для комплектации щитков следует применять преимуществен</w:t>
      </w:r>
      <w:r w:rsidR="00A11479" w:rsidRPr="00470D9F">
        <w:rPr>
          <w:rFonts w:ascii="Times New Roman" w:hAnsi="Times New Roman" w:cs="Times New Roman"/>
          <w:sz w:val="28"/>
          <w:szCs w:val="28"/>
        </w:rPr>
        <w:t>но защитные аппараты и приборы с единым размерным модулем,</w:t>
      </w:r>
      <w:r w:rsidRPr="00470D9F">
        <w:rPr>
          <w:rFonts w:ascii="Times New Roman" w:hAnsi="Times New Roman" w:cs="Times New Roman"/>
          <w:sz w:val="28"/>
          <w:szCs w:val="28"/>
        </w:rPr>
        <w:t xml:space="preserve"> </w:t>
      </w:r>
      <w:r w:rsidR="003D56CB" w:rsidRPr="00040DB3">
        <w:rPr>
          <w:rFonts w:ascii="Times New Roman" w:hAnsi="Times New Roman" w:cs="Times New Roman"/>
          <w:sz w:val="28"/>
          <w:szCs w:val="28"/>
        </w:rPr>
        <w:t>крепление</w:t>
      </w:r>
      <w:r w:rsidRPr="00470D9F">
        <w:rPr>
          <w:rFonts w:ascii="Times New Roman" w:hAnsi="Times New Roman" w:cs="Times New Roman"/>
          <w:sz w:val="28"/>
          <w:szCs w:val="28"/>
        </w:rPr>
        <w:t xml:space="preserve"> которых предусмотрено на рейках.</w:t>
      </w:r>
    </w:p>
    <w:p w14:paraId="2E32AEAC" w14:textId="65D2CB74" w:rsidR="00C92A0B" w:rsidRPr="003274B0" w:rsidRDefault="005B42FC" w:rsidP="00470D9F">
      <w:pPr>
        <w:shd w:val="clear" w:color="auto" w:fill="FFFFFF"/>
        <w:ind w:firstLine="567"/>
        <w:jc w:val="both"/>
        <w:rPr>
          <w:rFonts w:ascii="Times New Roman" w:hAnsi="Times New Roman" w:cs="Times New Roman"/>
          <w:sz w:val="28"/>
          <w:szCs w:val="28"/>
        </w:rPr>
      </w:pPr>
      <w:r w:rsidRPr="005B42FC">
        <w:rPr>
          <w:rFonts w:ascii="Times New Roman" w:hAnsi="Times New Roman" w:cs="Times New Roman"/>
          <w:color w:val="000000"/>
          <w:sz w:val="28"/>
          <w:szCs w:val="28"/>
          <w:lang w:bidi="ru-RU"/>
        </w:rPr>
        <w:t>В качестве вводных аппаратов щитков жилых и общественных зданий следует применять автоматические выключатели и выключатели-разъединители, УДТ со встроенной защитой от сверхтока</w:t>
      </w:r>
      <w:r w:rsidR="003274B0" w:rsidRPr="003274B0">
        <w:rPr>
          <w:rFonts w:ascii="Times New Roman" w:hAnsi="Times New Roman" w:cs="Times New Roman"/>
          <w:color w:val="000000"/>
          <w:sz w:val="28"/>
          <w:szCs w:val="28"/>
          <w:lang w:bidi="ru-RU"/>
        </w:rPr>
        <w:t>.</w:t>
      </w:r>
    </w:p>
    <w:p w14:paraId="6963CAEF" w14:textId="77777777" w:rsidR="00C92A0B"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Рекомендуется в качестве вводных аппаратов квартир или аппаратов групповых розеточных цепей </w:t>
      </w:r>
      <w:r w:rsidR="00E10DE5" w:rsidRPr="00470D9F">
        <w:rPr>
          <w:rFonts w:ascii="Times New Roman" w:hAnsi="Times New Roman" w:cs="Times New Roman"/>
          <w:sz w:val="28"/>
          <w:szCs w:val="28"/>
        </w:rPr>
        <w:t>использовать</w:t>
      </w:r>
      <w:r w:rsidRPr="00470D9F">
        <w:rPr>
          <w:rFonts w:ascii="Times New Roman" w:hAnsi="Times New Roman" w:cs="Times New Roman"/>
          <w:sz w:val="28"/>
          <w:szCs w:val="28"/>
        </w:rPr>
        <w:t xml:space="preserve"> аппараты со в</w:t>
      </w:r>
      <w:r w:rsidR="009324FD" w:rsidRPr="00470D9F">
        <w:rPr>
          <w:rFonts w:ascii="Times New Roman" w:hAnsi="Times New Roman" w:cs="Times New Roman"/>
          <w:sz w:val="28"/>
          <w:szCs w:val="28"/>
        </w:rPr>
        <w:t>ст</w:t>
      </w:r>
      <w:r w:rsidRPr="00470D9F">
        <w:rPr>
          <w:rFonts w:ascii="Times New Roman" w:hAnsi="Times New Roman" w:cs="Times New Roman"/>
          <w:sz w:val="28"/>
          <w:szCs w:val="28"/>
        </w:rPr>
        <w:t>роенной защитой от повышения напряжения.</w:t>
      </w:r>
    </w:p>
    <w:p w14:paraId="346D137C" w14:textId="77777777" w:rsidR="00C92A0B"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Во внутренних сетях жилых и общественных зданий, как правило, следует применять автоматические выключатели с комбинированными расцепителями.</w:t>
      </w:r>
    </w:p>
    <w:p w14:paraId="57913BA9" w14:textId="77777777" w:rsidR="00C92A0B"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В квартирных щитках, расположенных вне квартир, установка предохранителей не допускается.</w:t>
      </w:r>
    </w:p>
    <w:p w14:paraId="79AAA466" w14:textId="6DBD6B05" w:rsidR="00C92A0B" w:rsidRPr="00470D9F" w:rsidRDefault="005B42FC" w:rsidP="00470D9F">
      <w:pPr>
        <w:shd w:val="clear" w:color="auto" w:fill="FFFFFF"/>
        <w:ind w:firstLine="567"/>
        <w:jc w:val="both"/>
        <w:rPr>
          <w:rFonts w:ascii="Times New Roman" w:hAnsi="Times New Roman" w:cs="Times New Roman"/>
          <w:sz w:val="28"/>
          <w:szCs w:val="28"/>
        </w:rPr>
      </w:pPr>
      <w:r w:rsidRPr="005B42FC">
        <w:rPr>
          <w:rFonts w:ascii="Times New Roman" w:hAnsi="Times New Roman" w:cs="Times New Roman"/>
          <w:sz w:val="28"/>
          <w:szCs w:val="28"/>
        </w:rPr>
        <w:t xml:space="preserve">На вводах во ВРУ следует применять автоматические выключатели и </w:t>
      </w:r>
      <w:proofErr w:type="gramStart"/>
      <w:r w:rsidRPr="005B42FC">
        <w:rPr>
          <w:rFonts w:ascii="Times New Roman" w:hAnsi="Times New Roman" w:cs="Times New Roman"/>
          <w:sz w:val="28"/>
          <w:szCs w:val="28"/>
        </w:rPr>
        <w:t>выключатели-разъединители</w:t>
      </w:r>
      <w:proofErr w:type="gramEnd"/>
      <w:r w:rsidRPr="005B42FC">
        <w:rPr>
          <w:rFonts w:ascii="Times New Roman" w:hAnsi="Times New Roman" w:cs="Times New Roman"/>
          <w:sz w:val="28"/>
          <w:szCs w:val="28"/>
        </w:rPr>
        <w:t xml:space="preserve"> и комбинации их с предохранителями, а также разрядники (ограничители перенапряжений); на вводах во ВРУ с АВР – контакторы или автоматические выключатели с приводом</w:t>
      </w:r>
      <w:r w:rsidR="00C92A0B" w:rsidRPr="00470D9F">
        <w:rPr>
          <w:rFonts w:ascii="Times New Roman" w:hAnsi="Times New Roman" w:cs="Times New Roman"/>
          <w:sz w:val="28"/>
          <w:szCs w:val="28"/>
        </w:rPr>
        <w:t>.</w:t>
      </w:r>
    </w:p>
    <w:p w14:paraId="2271CD60" w14:textId="679C7C47" w:rsidR="003274B0" w:rsidRDefault="003274B0" w:rsidP="003274B0">
      <w:pPr>
        <w:pStyle w:val="a3"/>
        <w:ind w:firstLine="567"/>
        <w:jc w:val="both"/>
        <w:rPr>
          <w:rFonts w:ascii="Times New Roman" w:hAnsi="Times New Roman"/>
          <w:b/>
          <w:sz w:val="28"/>
          <w:szCs w:val="28"/>
        </w:rPr>
      </w:pPr>
      <w:r w:rsidRPr="00B876E7">
        <w:rPr>
          <w:rFonts w:ascii="Times New Roman" w:hAnsi="Times New Roman"/>
          <w:b/>
          <w:sz w:val="28"/>
          <w:szCs w:val="28"/>
        </w:rPr>
        <w:t xml:space="preserve">(Измененная редакция, Изм. № </w:t>
      </w:r>
      <w:r>
        <w:rPr>
          <w:rFonts w:ascii="Times New Roman" w:hAnsi="Times New Roman"/>
          <w:b/>
          <w:sz w:val="28"/>
          <w:szCs w:val="28"/>
        </w:rPr>
        <w:t>3</w:t>
      </w:r>
      <w:r w:rsidR="003D56CB">
        <w:rPr>
          <w:rFonts w:ascii="Times New Roman" w:hAnsi="Times New Roman"/>
          <w:b/>
          <w:sz w:val="28"/>
          <w:szCs w:val="28"/>
        </w:rPr>
        <w:t>, № 4</w:t>
      </w:r>
      <w:r w:rsidR="005B42FC">
        <w:rPr>
          <w:rFonts w:ascii="Times New Roman" w:hAnsi="Times New Roman"/>
          <w:b/>
          <w:sz w:val="28"/>
          <w:szCs w:val="28"/>
        </w:rPr>
        <w:t>, № 6</w:t>
      </w:r>
      <w:r w:rsidRPr="00B876E7">
        <w:rPr>
          <w:rFonts w:ascii="Times New Roman" w:hAnsi="Times New Roman"/>
          <w:b/>
          <w:sz w:val="28"/>
          <w:szCs w:val="28"/>
        </w:rPr>
        <w:t>).</w:t>
      </w:r>
    </w:p>
    <w:p w14:paraId="02E09A25" w14:textId="77777777" w:rsidR="00C92A0B"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12.4 Уставки аппаратов защиты для </w:t>
      </w:r>
      <w:proofErr w:type="spellStart"/>
      <w:r w:rsidRPr="00470D9F">
        <w:rPr>
          <w:rFonts w:ascii="Times New Roman" w:hAnsi="Times New Roman" w:cs="Times New Roman"/>
          <w:sz w:val="28"/>
          <w:szCs w:val="28"/>
        </w:rPr>
        <w:t>взаиморезервируемых</w:t>
      </w:r>
      <w:proofErr w:type="spellEnd"/>
      <w:r w:rsidRPr="00470D9F">
        <w:rPr>
          <w:rFonts w:ascii="Times New Roman" w:hAnsi="Times New Roman" w:cs="Times New Roman"/>
          <w:sz w:val="28"/>
          <w:szCs w:val="28"/>
        </w:rPr>
        <w:t xml:space="preserve"> линий должны выбираться с учетом их послеаварийной нагрузки.</w:t>
      </w:r>
    </w:p>
    <w:p w14:paraId="7D862EBE" w14:textId="77777777" w:rsidR="00C92A0B"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12.5 Номинальные токи трехфазных комбинированных расцепителей </w:t>
      </w:r>
      <w:r w:rsidRPr="00470D9F">
        <w:rPr>
          <w:rFonts w:ascii="Times New Roman" w:hAnsi="Times New Roman" w:cs="Times New Roman"/>
          <w:sz w:val="28"/>
          <w:szCs w:val="28"/>
        </w:rPr>
        <w:lastRenderedPageBreak/>
        <w:t>автоматических выключателей с учетом 10.1 для защиты групповых линий и вводов квартир, включая линии к электроплитам, должны выбираться в соответствии с расчетными нагрузками.</w:t>
      </w:r>
    </w:p>
    <w:p w14:paraId="1FBC1CCC" w14:textId="77777777" w:rsidR="00C92A0B"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Номинальные токи однофазных вводных аппаратов квартирных и этажных щитков жилых зданий должны определяться исходя из расчетной мощности </w:t>
      </w:r>
      <w:r w:rsidR="00E10DE5" w:rsidRPr="00470D9F">
        <w:rPr>
          <w:rFonts w:ascii="Times New Roman" w:hAnsi="Times New Roman" w:cs="Times New Roman"/>
          <w:sz w:val="28"/>
          <w:szCs w:val="28"/>
        </w:rPr>
        <w:t xml:space="preserve">– </w:t>
      </w:r>
      <w:r w:rsidRPr="00470D9F">
        <w:rPr>
          <w:rFonts w:ascii="Times New Roman" w:hAnsi="Times New Roman" w:cs="Times New Roman"/>
          <w:sz w:val="28"/>
          <w:szCs w:val="28"/>
        </w:rPr>
        <w:t xml:space="preserve">11кВт на квартиру с электроплитами и 7кВт </w:t>
      </w:r>
      <w:r w:rsidR="00E10DE5" w:rsidRPr="00470D9F">
        <w:rPr>
          <w:rFonts w:ascii="Times New Roman" w:hAnsi="Times New Roman" w:cs="Times New Roman"/>
          <w:sz w:val="28"/>
          <w:szCs w:val="28"/>
        </w:rPr>
        <w:t xml:space="preserve">– </w:t>
      </w:r>
      <w:r w:rsidRPr="00470D9F">
        <w:rPr>
          <w:rFonts w:ascii="Times New Roman" w:hAnsi="Times New Roman" w:cs="Times New Roman"/>
          <w:sz w:val="28"/>
          <w:szCs w:val="28"/>
        </w:rPr>
        <w:t>на квартиру с газовыми плитами, если иные значения не заданы потребителем.</w:t>
      </w:r>
    </w:p>
    <w:p w14:paraId="0EA98C90" w14:textId="77777777" w:rsidR="00183BA2"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12.6</w:t>
      </w:r>
      <w:r w:rsidR="00183BA2" w:rsidRPr="00470D9F">
        <w:rPr>
          <w:rFonts w:ascii="Times New Roman" w:hAnsi="Times New Roman" w:cs="Times New Roman"/>
          <w:sz w:val="28"/>
          <w:szCs w:val="28"/>
        </w:rPr>
        <w:t xml:space="preserve"> Сечение проводов и кабелей выбираются, исходя из расчетного тока нагрузки в нормальном и послеаварийном режимах, в зависимости от способа прокладки по ГОСТ Р 50571.5.52 и проверяются по потере напряжения.</w:t>
      </w:r>
    </w:p>
    <w:p w14:paraId="19822A9C" w14:textId="77777777" w:rsidR="00C92A0B"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Сечения питающих проводников определяют по суммарному току всех присоединенных аппаратов с учетом коэффициентов одновременности</w:t>
      </w:r>
      <w:r w:rsidR="00470D9F">
        <w:rPr>
          <w:rFonts w:ascii="Times New Roman" w:hAnsi="Times New Roman" w:cs="Times New Roman"/>
          <w:sz w:val="28"/>
          <w:szCs w:val="28"/>
        </w:rPr>
        <w:t>.</w:t>
      </w:r>
    </w:p>
    <w:p w14:paraId="31A9624A" w14:textId="77777777" w:rsidR="00183BA2"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Уставки защитных аппаратов на линиях, отходящих от ТП, должны приниматься по допустимым токам кабелей и токам послеаварийной нагрузки для резервируемых кабелей</w:t>
      </w:r>
      <w:r w:rsidR="00183BA2" w:rsidRPr="00470D9F">
        <w:rPr>
          <w:rFonts w:ascii="Times New Roman" w:hAnsi="Times New Roman" w:cs="Times New Roman"/>
          <w:sz w:val="28"/>
          <w:szCs w:val="28"/>
        </w:rPr>
        <w:t>.</w:t>
      </w:r>
    </w:p>
    <w:p w14:paraId="4A2C6C87" w14:textId="2E2CAACF" w:rsidR="00C92A0B" w:rsidRPr="00470D9F" w:rsidRDefault="003D56CB" w:rsidP="00470D9F">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12.7 Для разрядных ламп в трехфазных пятипроводных распределительных и групповых линиях сечение нейтральных проводников следует выбирать в соответствии с требованиями [</w:t>
      </w:r>
      <w:hyperlink r:id="rId23" w:history="1">
        <w:r w:rsidRPr="00040DB3">
          <w:rPr>
            <w:rFonts w:ascii="Times New Roman" w:hAnsi="Times New Roman" w:cs="Times New Roman"/>
            <w:sz w:val="28"/>
            <w:szCs w:val="28"/>
          </w:rPr>
          <w:t>4</w:t>
        </w:r>
      </w:hyperlink>
      <w:r w:rsidRPr="00040DB3">
        <w:rPr>
          <w:rFonts w:ascii="Times New Roman" w:hAnsi="Times New Roman" w:cs="Times New Roman"/>
          <w:sz w:val="28"/>
          <w:szCs w:val="28"/>
        </w:rPr>
        <w:t>, пункт 7.1.45]. В случае применения некомпенсированных светильников с разрядными лампами необходимо учитывать токи третьей гармоники в линейных проводниках в соответствии с требованиями ГОСТ Р 50571.5.52–2011 (приложение Е) и ГОСТ Р 50571.4.43.</w:t>
      </w:r>
    </w:p>
    <w:p w14:paraId="254C4100" w14:textId="77777777" w:rsidR="00C92A0B"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При этом допустимую токовую нагрузку на провода, проложенные в трубах, следует принимать как для четырех проводов, проложенных в одной трубе.</w:t>
      </w:r>
    </w:p>
    <w:p w14:paraId="79665B30" w14:textId="77777777" w:rsidR="00C92A0B"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Для ламп накаливания в трехфазных пятипроводных распределительных и групповых линиях при равномерной нагрузке фаз и применении трехфазных аппаратов управления освещением допустимую токовую нагрузку на фазные провода следует принимать как для трех проводов в одной трубе.</w:t>
      </w:r>
    </w:p>
    <w:p w14:paraId="66C5377F" w14:textId="77777777" w:rsidR="00C92A0B"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Трехфазные пятипроводные групповые линии </w:t>
      </w:r>
      <w:r w:rsidR="00E10DE5" w:rsidRPr="00470D9F">
        <w:rPr>
          <w:rFonts w:ascii="Times New Roman" w:hAnsi="Times New Roman" w:cs="Times New Roman"/>
          <w:sz w:val="28"/>
          <w:szCs w:val="28"/>
        </w:rPr>
        <w:t>применяют</w:t>
      </w:r>
      <w:r w:rsidRPr="00470D9F">
        <w:rPr>
          <w:rFonts w:ascii="Times New Roman" w:hAnsi="Times New Roman" w:cs="Times New Roman"/>
          <w:sz w:val="28"/>
          <w:szCs w:val="28"/>
        </w:rPr>
        <w:t xml:space="preserve"> для электроприемников, однофазные элементы которых соединены внутри электроприемника в звезду. Примерами таких электроприемников могут быть многоламповые трехфазные светильники.</w:t>
      </w:r>
    </w:p>
    <w:p w14:paraId="36EEF51B" w14:textId="77777777" w:rsidR="00C92A0B" w:rsidRPr="00470D9F" w:rsidRDefault="00C92A0B"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В трехфазных пятипроводных групповых линиях все фазные проводники должны отключаться одновременно трехполюсным автоматическим выключателем.</w:t>
      </w:r>
    </w:p>
    <w:p w14:paraId="724F535A" w14:textId="77777777" w:rsidR="003D56CB" w:rsidRPr="00E04F66" w:rsidRDefault="003D56CB" w:rsidP="003D56C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083DCADA" w14:textId="77777777" w:rsidR="00111187" w:rsidRPr="00470D9F" w:rsidRDefault="00111187" w:rsidP="00470D9F">
      <w:pPr>
        <w:shd w:val="clear" w:color="auto" w:fill="FFFFFF"/>
        <w:ind w:firstLine="567"/>
        <w:jc w:val="both"/>
        <w:rPr>
          <w:rFonts w:ascii="Times New Roman" w:hAnsi="Times New Roman" w:cs="Times New Roman"/>
          <w:bCs/>
          <w:sz w:val="28"/>
          <w:szCs w:val="28"/>
        </w:rPr>
      </w:pPr>
    </w:p>
    <w:p w14:paraId="459BCFF5" w14:textId="77777777" w:rsidR="003B4A45" w:rsidRPr="00470D9F" w:rsidRDefault="003B4A45" w:rsidP="00470D9F">
      <w:pPr>
        <w:shd w:val="clear" w:color="auto" w:fill="FFFFFF"/>
        <w:ind w:firstLine="567"/>
        <w:rPr>
          <w:rFonts w:ascii="Times New Roman" w:hAnsi="Times New Roman" w:cs="Times New Roman"/>
          <w:b/>
          <w:sz w:val="28"/>
          <w:szCs w:val="28"/>
        </w:rPr>
      </w:pPr>
      <w:r w:rsidRPr="00470D9F">
        <w:rPr>
          <w:rFonts w:ascii="Times New Roman" w:hAnsi="Times New Roman" w:cs="Times New Roman"/>
          <w:b/>
          <w:sz w:val="28"/>
          <w:szCs w:val="28"/>
        </w:rPr>
        <w:t>1</w:t>
      </w:r>
      <w:r w:rsidR="00B944FE" w:rsidRPr="00470D9F">
        <w:rPr>
          <w:rFonts w:ascii="Times New Roman" w:hAnsi="Times New Roman" w:cs="Times New Roman"/>
          <w:b/>
          <w:sz w:val="28"/>
          <w:szCs w:val="28"/>
        </w:rPr>
        <w:t>3</w:t>
      </w:r>
      <w:r w:rsidRPr="00470D9F">
        <w:rPr>
          <w:rFonts w:ascii="Times New Roman" w:hAnsi="Times New Roman" w:cs="Times New Roman"/>
          <w:b/>
          <w:sz w:val="28"/>
          <w:szCs w:val="28"/>
        </w:rPr>
        <w:t xml:space="preserve"> </w:t>
      </w:r>
      <w:r w:rsidR="004E7447" w:rsidRPr="00470D9F">
        <w:rPr>
          <w:rFonts w:ascii="Times New Roman" w:hAnsi="Times New Roman" w:cs="Times New Roman"/>
          <w:b/>
          <w:sz w:val="28"/>
          <w:szCs w:val="28"/>
        </w:rPr>
        <w:t>Токи короткого замыкания</w:t>
      </w:r>
    </w:p>
    <w:p w14:paraId="0585BDC7" w14:textId="77777777" w:rsidR="003943F5" w:rsidRPr="00470D9F" w:rsidRDefault="003943F5" w:rsidP="00470D9F">
      <w:pPr>
        <w:shd w:val="clear" w:color="auto" w:fill="FFFFFF"/>
        <w:ind w:firstLine="567"/>
        <w:jc w:val="both"/>
        <w:rPr>
          <w:rFonts w:ascii="Times New Roman" w:hAnsi="Times New Roman" w:cs="Times New Roman"/>
          <w:sz w:val="28"/>
          <w:szCs w:val="28"/>
        </w:rPr>
      </w:pPr>
      <w:r w:rsidRPr="00470D9F">
        <w:rPr>
          <w:rFonts w:ascii="Times New Roman" w:hAnsi="Times New Roman"/>
          <w:sz w:val="28"/>
          <w:szCs w:val="28"/>
        </w:rPr>
        <w:t xml:space="preserve">13.1 ВРУ, ГРЩ должны проверяться по режиму короткого замыкания в соответствии с </w:t>
      </w:r>
      <w:r w:rsidRPr="00470D9F">
        <w:rPr>
          <w:rFonts w:ascii="Times New Roman" w:hAnsi="Times New Roman" w:cs="Times New Roman"/>
          <w:sz w:val="28"/>
          <w:szCs w:val="28"/>
        </w:rPr>
        <w:t xml:space="preserve">требованиями </w:t>
      </w:r>
      <w:r w:rsidR="00E10DE5" w:rsidRPr="00470D9F">
        <w:rPr>
          <w:rFonts w:ascii="Times New Roman" w:hAnsi="Times New Roman" w:cs="Times New Roman"/>
          <w:sz w:val="28"/>
          <w:szCs w:val="28"/>
        </w:rPr>
        <w:t>[4], ГОСТ Р 50571.4.43 и ГОСТ Р 50571.16.</w:t>
      </w:r>
    </w:p>
    <w:p w14:paraId="76CE319D" w14:textId="77777777" w:rsidR="001856B3" w:rsidRPr="00470D9F" w:rsidRDefault="003943F5"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В линиях питания электроприемников </w:t>
      </w:r>
      <w:r w:rsidRPr="00470D9F">
        <w:rPr>
          <w:rFonts w:ascii="Times New Roman" w:hAnsi="Times New Roman" w:cs="Times New Roman"/>
          <w:sz w:val="28"/>
          <w:szCs w:val="28"/>
          <w:lang w:val="en-US"/>
        </w:rPr>
        <w:t>I</w:t>
      </w:r>
      <w:r w:rsidR="00E10DE5" w:rsidRPr="00470D9F">
        <w:rPr>
          <w:rFonts w:ascii="Times New Roman" w:hAnsi="Times New Roman" w:cs="Times New Roman"/>
          <w:sz w:val="28"/>
          <w:szCs w:val="28"/>
        </w:rPr>
        <w:t>-й</w:t>
      </w:r>
      <w:r w:rsidRPr="00470D9F">
        <w:rPr>
          <w:rFonts w:ascii="Times New Roman" w:hAnsi="Times New Roman" w:cs="Times New Roman"/>
          <w:sz w:val="28"/>
          <w:szCs w:val="28"/>
        </w:rPr>
        <w:t xml:space="preserve"> категории по надежности электроснабжения по режиму короткого замыкания должны также </w:t>
      </w:r>
      <w:r w:rsidRPr="00470D9F">
        <w:rPr>
          <w:rFonts w:ascii="Times New Roman" w:hAnsi="Times New Roman" w:cs="Times New Roman"/>
          <w:sz w:val="28"/>
          <w:szCs w:val="28"/>
        </w:rPr>
        <w:lastRenderedPageBreak/>
        <w:t>проверяться аппараты защиты. При этом автоматические выключатели должны быть устойчивыми к токам ко</w:t>
      </w:r>
      <w:r w:rsidR="00E10DE5" w:rsidRPr="00470D9F">
        <w:rPr>
          <w:rFonts w:ascii="Times New Roman" w:hAnsi="Times New Roman" w:cs="Times New Roman"/>
          <w:sz w:val="28"/>
          <w:szCs w:val="28"/>
        </w:rPr>
        <w:t>роткого замыкания в соответствии</w:t>
      </w:r>
      <w:r w:rsidR="001856B3" w:rsidRPr="00470D9F">
        <w:rPr>
          <w:rFonts w:ascii="Times New Roman" w:hAnsi="Times New Roman" w:cs="Times New Roman"/>
          <w:sz w:val="28"/>
          <w:szCs w:val="28"/>
        </w:rPr>
        <w:t xml:space="preserve"> </w:t>
      </w:r>
      <w:r w:rsidR="00E10DE5" w:rsidRPr="00470D9F">
        <w:rPr>
          <w:rFonts w:ascii="Times New Roman" w:hAnsi="Times New Roman" w:cs="Times New Roman"/>
          <w:sz w:val="28"/>
          <w:szCs w:val="28"/>
        </w:rPr>
        <w:t>с</w:t>
      </w:r>
      <w:r w:rsidR="001856B3" w:rsidRPr="00470D9F">
        <w:rPr>
          <w:rFonts w:ascii="Times New Roman" w:hAnsi="Times New Roman" w:cs="Times New Roman"/>
          <w:sz w:val="28"/>
          <w:szCs w:val="28"/>
        </w:rPr>
        <w:t xml:space="preserve"> 8.8 ГОСТ</w:t>
      </w:r>
      <w:r w:rsidR="005A311A" w:rsidRPr="00470D9F">
        <w:rPr>
          <w:rFonts w:ascii="Times New Roman" w:hAnsi="Times New Roman" w:cs="Times New Roman"/>
          <w:sz w:val="28"/>
          <w:szCs w:val="28"/>
        </w:rPr>
        <w:t xml:space="preserve"> </w:t>
      </w:r>
      <w:r w:rsidR="001856B3" w:rsidRPr="00470D9F">
        <w:rPr>
          <w:rFonts w:ascii="Times New Roman" w:hAnsi="Times New Roman" w:cs="Times New Roman"/>
          <w:sz w:val="28"/>
          <w:szCs w:val="28"/>
          <w:lang w:val="en-US"/>
        </w:rPr>
        <w:t>IEC</w:t>
      </w:r>
      <w:r w:rsidR="001856B3" w:rsidRPr="00470D9F">
        <w:rPr>
          <w:rFonts w:ascii="Times New Roman" w:hAnsi="Times New Roman" w:cs="Times New Roman"/>
          <w:sz w:val="28"/>
          <w:szCs w:val="28"/>
        </w:rPr>
        <w:t xml:space="preserve"> 60898</w:t>
      </w:r>
      <w:r w:rsidR="00E10DE5" w:rsidRPr="00470D9F">
        <w:rPr>
          <w:rFonts w:ascii="Times New Roman" w:hAnsi="Times New Roman" w:cs="Times New Roman"/>
          <w:sz w:val="28"/>
          <w:szCs w:val="28"/>
        </w:rPr>
        <w:t>-2–2011</w:t>
      </w:r>
      <w:r w:rsidR="001856B3" w:rsidRPr="00470D9F">
        <w:rPr>
          <w:rFonts w:ascii="Times New Roman" w:hAnsi="Times New Roman" w:cs="Times New Roman"/>
          <w:sz w:val="28"/>
          <w:szCs w:val="28"/>
        </w:rPr>
        <w:t xml:space="preserve"> и ГОСТ Р 50571.4.43</w:t>
      </w:r>
      <w:r w:rsidR="00FC3295" w:rsidRPr="00470D9F">
        <w:rPr>
          <w:rFonts w:ascii="Times New Roman" w:hAnsi="Times New Roman" w:cs="Times New Roman"/>
          <w:sz w:val="28"/>
          <w:szCs w:val="28"/>
        </w:rPr>
        <w:t>.</w:t>
      </w:r>
    </w:p>
    <w:p w14:paraId="5F524853" w14:textId="77777777" w:rsidR="003943F5" w:rsidRPr="00470D9F" w:rsidRDefault="003943F5" w:rsidP="00470D9F">
      <w:pPr>
        <w:shd w:val="clear" w:color="auto" w:fill="FFFFFF"/>
        <w:ind w:firstLine="567"/>
        <w:jc w:val="both"/>
        <w:rPr>
          <w:rFonts w:ascii="Times New Roman" w:hAnsi="Times New Roman" w:cs="Times New Roman"/>
          <w:sz w:val="28"/>
          <w:szCs w:val="28"/>
        </w:rPr>
      </w:pPr>
      <w:r w:rsidRPr="00470D9F">
        <w:rPr>
          <w:rFonts w:ascii="Times New Roman" w:hAnsi="Times New Roman"/>
          <w:sz w:val="28"/>
          <w:szCs w:val="28"/>
        </w:rPr>
        <w:t xml:space="preserve">13.2 </w:t>
      </w:r>
      <w:r w:rsidR="00E10DE5" w:rsidRPr="00470D9F">
        <w:rPr>
          <w:rFonts w:ascii="Times New Roman" w:hAnsi="Times New Roman"/>
          <w:sz w:val="28"/>
          <w:szCs w:val="28"/>
        </w:rPr>
        <w:t>Токи короткого замыкания должны</w:t>
      </w:r>
      <w:r w:rsidRPr="00470D9F">
        <w:rPr>
          <w:rFonts w:ascii="Times New Roman" w:hAnsi="Times New Roman"/>
          <w:sz w:val="28"/>
          <w:szCs w:val="28"/>
        </w:rPr>
        <w:t xml:space="preserve"> </w:t>
      </w:r>
      <w:proofErr w:type="spellStart"/>
      <w:r w:rsidR="00E10DE5" w:rsidRPr="00470D9F">
        <w:rPr>
          <w:rFonts w:ascii="Times New Roman" w:hAnsi="Times New Roman"/>
          <w:sz w:val="28"/>
          <w:szCs w:val="28"/>
        </w:rPr>
        <w:t>расчитываться</w:t>
      </w:r>
      <w:proofErr w:type="spellEnd"/>
      <w:r w:rsidRPr="00470D9F">
        <w:rPr>
          <w:rFonts w:ascii="Times New Roman" w:hAnsi="Times New Roman"/>
          <w:sz w:val="28"/>
          <w:szCs w:val="28"/>
        </w:rPr>
        <w:t xml:space="preserve"> из условия, что подведенное к трансформатору напряжение неизменно и равно номинальному значению.</w:t>
      </w:r>
    </w:p>
    <w:p w14:paraId="72AD6E64" w14:textId="77777777" w:rsidR="003943F5" w:rsidRPr="00470D9F" w:rsidRDefault="003943F5"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 xml:space="preserve">13.3 </w:t>
      </w:r>
      <w:r w:rsidR="00E10DE5" w:rsidRPr="00470D9F">
        <w:rPr>
          <w:rFonts w:ascii="Times New Roman" w:hAnsi="Times New Roman"/>
          <w:sz w:val="28"/>
          <w:szCs w:val="28"/>
        </w:rPr>
        <w:t>Токи</w:t>
      </w:r>
      <w:r w:rsidRPr="00470D9F">
        <w:rPr>
          <w:rFonts w:ascii="Times New Roman" w:hAnsi="Times New Roman"/>
          <w:sz w:val="28"/>
          <w:szCs w:val="28"/>
        </w:rPr>
        <w:t xml:space="preserve"> короткого замыкания следует </w:t>
      </w:r>
      <w:proofErr w:type="spellStart"/>
      <w:r w:rsidR="00E10DE5" w:rsidRPr="00470D9F">
        <w:rPr>
          <w:rFonts w:ascii="Times New Roman" w:hAnsi="Times New Roman"/>
          <w:sz w:val="28"/>
          <w:szCs w:val="28"/>
        </w:rPr>
        <w:t>расчитывать</w:t>
      </w:r>
      <w:proofErr w:type="spellEnd"/>
      <w:r w:rsidRPr="00470D9F">
        <w:rPr>
          <w:rFonts w:ascii="Times New Roman" w:hAnsi="Times New Roman"/>
          <w:sz w:val="28"/>
          <w:szCs w:val="28"/>
        </w:rPr>
        <w:t xml:space="preserve"> с учетом активных и индуктивных сопротивлений </w:t>
      </w:r>
      <w:r w:rsidRPr="00470D9F">
        <w:rPr>
          <w:rFonts w:ascii="Times New Roman" w:hAnsi="Times New Roman" w:cs="Times New Roman"/>
          <w:sz w:val="28"/>
          <w:szCs w:val="28"/>
        </w:rPr>
        <w:t>всех элементов короткозамкнутой цепи, значений параметров синхронных и асинхронных электродвигателей, а также всех переходных сопротивлений, включая сопротивление дуги в месте</w:t>
      </w:r>
      <w:r w:rsidRPr="00470D9F">
        <w:rPr>
          <w:rFonts w:ascii="Times New Roman" w:hAnsi="Times New Roman"/>
          <w:sz w:val="28"/>
          <w:szCs w:val="28"/>
        </w:rPr>
        <w:t xml:space="preserve"> к</w:t>
      </w:r>
      <w:r w:rsidR="00E10DE5" w:rsidRPr="00470D9F">
        <w:rPr>
          <w:rFonts w:ascii="Times New Roman" w:hAnsi="Times New Roman"/>
          <w:sz w:val="28"/>
          <w:szCs w:val="28"/>
        </w:rPr>
        <w:t>ороткого замыкания по методике ГОСТ 28249</w:t>
      </w:r>
      <w:r w:rsidRPr="00470D9F">
        <w:rPr>
          <w:rFonts w:ascii="Times New Roman" w:hAnsi="Times New Roman"/>
          <w:sz w:val="28"/>
          <w:szCs w:val="28"/>
        </w:rPr>
        <w:t>.</w:t>
      </w:r>
    </w:p>
    <w:p w14:paraId="0270F528" w14:textId="77777777" w:rsidR="002C3DEF" w:rsidRPr="00470D9F" w:rsidRDefault="002C3D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sz w:val="28"/>
          <w:szCs w:val="28"/>
        </w:rPr>
        <w:t xml:space="preserve">Для проверки защитных аппаратов на наибольшее допустимое время защитного автоматического отключения должен быть выполнен расчет однофазного короткого замыкания </w:t>
      </w:r>
      <w:r w:rsidR="00854D90" w:rsidRPr="00470D9F">
        <w:rPr>
          <w:rFonts w:ascii="Times New Roman" w:hAnsi="Times New Roman"/>
          <w:sz w:val="28"/>
          <w:szCs w:val="28"/>
        </w:rPr>
        <w:t>для наиболее удаленных электроприемников.</w:t>
      </w:r>
    </w:p>
    <w:p w14:paraId="4279B8B4" w14:textId="77777777" w:rsidR="003943F5" w:rsidRPr="00470D9F" w:rsidRDefault="003943F5" w:rsidP="00470D9F">
      <w:pPr>
        <w:shd w:val="clear" w:color="auto" w:fill="FFFFFF"/>
        <w:ind w:firstLine="567"/>
        <w:jc w:val="both"/>
        <w:rPr>
          <w:rFonts w:ascii="Times New Roman" w:hAnsi="Times New Roman" w:cs="Times New Roman"/>
          <w:sz w:val="28"/>
          <w:szCs w:val="28"/>
        </w:rPr>
      </w:pPr>
      <w:r w:rsidRPr="00470D9F">
        <w:rPr>
          <w:rFonts w:ascii="Times New Roman" w:hAnsi="Times New Roman"/>
          <w:sz w:val="28"/>
          <w:szCs w:val="28"/>
        </w:rPr>
        <w:t xml:space="preserve">13.4 Значение ударного коэффициента </w:t>
      </w:r>
      <w:r w:rsidRPr="00470D9F">
        <w:rPr>
          <w:rFonts w:ascii="Times New Roman" w:hAnsi="Times New Roman"/>
          <w:i/>
          <w:sz w:val="28"/>
          <w:szCs w:val="28"/>
        </w:rPr>
        <w:t>К</w:t>
      </w:r>
      <w:r w:rsidRPr="00470D9F">
        <w:rPr>
          <w:rFonts w:ascii="Times New Roman" w:hAnsi="Times New Roman"/>
          <w:iCs/>
          <w:sz w:val="28"/>
          <w:szCs w:val="28"/>
          <w:vertAlign w:val="subscript"/>
        </w:rPr>
        <w:t>у</w:t>
      </w:r>
      <w:r w:rsidRPr="00470D9F">
        <w:rPr>
          <w:rFonts w:ascii="Times New Roman" w:hAnsi="Times New Roman"/>
          <w:iCs/>
          <w:sz w:val="28"/>
          <w:szCs w:val="28"/>
        </w:rPr>
        <w:t xml:space="preserve"> </w:t>
      </w:r>
      <w:r w:rsidRPr="00470D9F">
        <w:rPr>
          <w:rFonts w:ascii="Times New Roman" w:hAnsi="Times New Roman"/>
          <w:sz w:val="28"/>
          <w:szCs w:val="28"/>
        </w:rPr>
        <w:t>для определения ударного тока короткого замыкания следует принимать:</w:t>
      </w:r>
    </w:p>
    <w:p w14:paraId="52AF9B92" w14:textId="77777777" w:rsidR="003943F5" w:rsidRPr="00470D9F" w:rsidRDefault="003943F5"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- 1,1</w:t>
      </w:r>
      <w:r w:rsidR="00E10DE5" w:rsidRPr="00470D9F">
        <w:rPr>
          <w:rFonts w:ascii="Times New Roman" w:hAnsi="Times New Roman" w:cs="Times New Roman"/>
          <w:sz w:val="28"/>
          <w:szCs w:val="28"/>
        </w:rPr>
        <w:t xml:space="preserve"> –</w:t>
      </w:r>
      <w:r w:rsidR="00B33DB2" w:rsidRPr="00470D9F">
        <w:rPr>
          <w:rFonts w:ascii="Times New Roman" w:hAnsi="Times New Roman" w:cs="Times New Roman"/>
          <w:sz w:val="28"/>
          <w:szCs w:val="28"/>
        </w:rPr>
        <w:t xml:space="preserve"> на шинах РУ-0,4 </w:t>
      </w:r>
      <w:proofErr w:type="spellStart"/>
      <w:r w:rsidR="00B33DB2" w:rsidRPr="00470D9F">
        <w:rPr>
          <w:rFonts w:ascii="Times New Roman" w:hAnsi="Times New Roman" w:cs="Times New Roman"/>
          <w:sz w:val="28"/>
          <w:szCs w:val="28"/>
        </w:rPr>
        <w:t>кВ·А</w:t>
      </w:r>
      <w:proofErr w:type="spellEnd"/>
      <w:r w:rsidR="00B33DB2" w:rsidRPr="00470D9F">
        <w:rPr>
          <w:rFonts w:ascii="Times New Roman" w:hAnsi="Times New Roman" w:cs="Times New Roman"/>
          <w:sz w:val="28"/>
          <w:szCs w:val="28"/>
        </w:rPr>
        <w:t xml:space="preserve"> трансформаторных подстанций</w:t>
      </w:r>
      <w:r w:rsidRPr="00470D9F">
        <w:rPr>
          <w:rFonts w:ascii="Times New Roman" w:hAnsi="Times New Roman" w:cs="Times New Roman"/>
          <w:sz w:val="28"/>
          <w:szCs w:val="28"/>
        </w:rPr>
        <w:t>;</w:t>
      </w:r>
    </w:p>
    <w:p w14:paraId="35F01A23" w14:textId="77777777" w:rsidR="003943F5" w:rsidRPr="00470D9F" w:rsidRDefault="003943F5"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- 1</w:t>
      </w:r>
      <w:r w:rsidR="00B33DB2" w:rsidRPr="00470D9F">
        <w:rPr>
          <w:rFonts w:ascii="Times New Roman" w:hAnsi="Times New Roman" w:cs="Times New Roman"/>
          <w:sz w:val="28"/>
          <w:szCs w:val="28"/>
        </w:rPr>
        <w:t xml:space="preserve"> – в остальных точках сети</w:t>
      </w:r>
      <w:r w:rsidRPr="00470D9F">
        <w:rPr>
          <w:rFonts w:ascii="Times New Roman" w:hAnsi="Times New Roman" w:cs="Times New Roman"/>
          <w:sz w:val="28"/>
          <w:szCs w:val="28"/>
        </w:rPr>
        <w:t>.</w:t>
      </w:r>
    </w:p>
    <w:p w14:paraId="57279258" w14:textId="77777777" w:rsidR="003B4A45" w:rsidRPr="00470D9F" w:rsidRDefault="00854D90" w:rsidP="00470D9F">
      <w:pPr>
        <w:shd w:val="clear" w:color="auto" w:fill="FFFFFF"/>
        <w:ind w:firstLine="567"/>
        <w:jc w:val="both"/>
        <w:rPr>
          <w:rFonts w:ascii="Times New Roman" w:hAnsi="Times New Roman" w:cs="Times New Roman"/>
          <w:bCs/>
          <w:sz w:val="28"/>
          <w:szCs w:val="28"/>
        </w:rPr>
      </w:pPr>
      <w:r w:rsidRPr="00470D9F">
        <w:rPr>
          <w:rFonts w:ascii="Times New Roman" w:hAnsi="Times New Roman" w:cs="Times New Roman"/>
          <w:bCs/>
          <w:sz w:val="28"/>
          <w:szCs w:val="28"/>
        </w:rPr>
        <w:t>Для более точного расчета Ку следует руководствоваться разделом 5 ГОСТ 28249-93.</w:t>
      </w:r>
    </w:p>
    <w:p w14:paraId="24262DCF" w14:textId="77777777" w:rsidR="00111187" w:rsidRPr="00470D9F" w:rsidRDefault="00111187" w:rsidP="00470D9F">
      <w:pPr>
        <w:shd w:val="clear" w:color="auto" w:fill="FFFFFF"/>
        <w:ind w:firstLine="567"/>
        <w:jc w:val="both"/>
        <w:rPr>
          <w:rFonts w:ascii="Times New Roman" w:hAnsi="Times New Roman" w:cs="Times New Roman"/>
          <w:bCs/>
          <w:sz w:val="28"/>
          <w:szCs w:val="28"/>
        </w:rPr>
      </w:pPr>
    </w:p>
    <w:p w14:paraId="67B830FE" w14:textId="77777777" w:rsidR="003B4A45" w:rsidRPr="00470D9F" w:rsidRDefault="003B4A45" w:rsidP="00470D9F">
      <w:pPr>
        <w:shd w:val="clear" w:color="auto" w:fill="FFFFFF"/>
        <w:ind w:left="567"/>
        <w:jc w:val="both"/>
        <w:rPr>
          <w:rFonts w:ascii="Times New Roman" w:hAnsi="Times New Roman" w:cs="Times New Roman"/>
          <w:b/>
          <w:sz w:val="28"/>
          <w:szCs w:val="28"/>
        </w:rPr>
      </w:pPr>
      <w:bookmarkStart w:id="16" w:name="п14"/>
      <w:r w:rsidRPr="00470D9F">
        <w:rPr>
          <w:rFonts w:ascii="Times New Roman" w:hAnsi="Times New Roman" w:cs="Times New Roman"/>
          <w:b/>
          <w:sz w:val="28"/>
          <w:szCs w:val="28"/>
        </w:rPr>
        <w:t>1</w:t>
      </w:r>
      <w:r w:rsidR="00B944FE" w:rsidRPr="00470D9F">
        <w:rPr>
          <w:rFonts w:ascii="Times New Roman" w:hAnsi="Times New Roman" w:cs="Times New Roman"/>
          <w:b/>
          <w:sz w:val="28"/>
          <w:szCs w:val="28"/>
        </w:rPr>
        <w:t>4</w:t>
      </w:r>
      <w:r w:rsidRPr="00470D9F">
        <w:rPr>
          <w:rFonts w:ascii="Times New Roman" w:hAnsi="Times New Roman" w:cs="Times New Roman"/>
          <w:b/>
          <w:sz w:val="28"/>
          <w:szCs w:val="28"/>
        </w:rPr>
        <w:t xml:space="preserve"> </w:t>
      </w:r>
      <w:r w:rsidR="00337D57" w:rsidRPr="00470D9F">
        <w:rPr>
          <w:rFonts w:ascii="Times New Roman" w:hAnsi="Times New Roman" w:cs="Times New Roman"/>
          <w:b/>
          <w:sz w:val="28"/>
          <w:szCs w:val="28"/>
        </w:rPr>
        <w:t>Вводно</w:t>
      </w:r>
      <w:bookmarkEnd w:id="16"/>
      <w:r w:rsidR="00337D57" w:rsidRPr="00470D9F">
        <w:rPr>
          <w:rFonts w:ascii="Times New Roman" w:hAnsi="Times New Roman" w:cs="Times New Roman"/>
          <w:b/>
          <w:sz w:val="28"/>
          <w:szCs w:val="28"/>
        </w:rPr>
        <w:t xml:space="preserve">-распределительные устройства, главные распределительные щиты, распределительные щиты, пункты и щитки </w:t>
      </w:r>
    </w:p>
    <w:p w14:paraId="203C7577" w14:textId="77777777"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14.1 ВРУ и ГРЩ</w:t>
      </w:r>
      <w:r w:rsidR="00B33DB2" w:rsidRPr="00470D9F">
        <w:rPr>
          <w:rFonts w:ascii="Times New Roman" w:hAnsi="Times New Roman" w:cs="Times New Roman"/>
          <w:sz w:val="28"/>
          <w:szCs w:val="28"/>
        </w:rPr>
        <w:t xml:space="preserve"> должны соответствовать требованиям ГОСТ 32396, ГОСТ </w:t>
      </w:r>
      <w:r w:rsidR="00B33DB2" w:rsidRPr="00470D9F">
        <w:rPr>
          <w:rFonts w:ascii="Times New Roman" w:hAnsi="Times New Roman" w:cs="Times New Roman"/>
          <w:sz w:val="28"/>
          <w:szCs w:val="28"/>
          <w:lang w:val="en-US"/>
        </w:rPr>
        <w:t>IEC</w:t>
      </w:r>
      <w:r w:rsidR="00B33DB2" w:rsidRPr="00470D9F">
        <w:rPr>
          <w:rFonts w:ascii="Times New Roman" w:hAnsi="Times New Roman" w:cs="Times New Roman"/>
          <w:sz w:val="28"/>
          <w:szCs w:val="28"/>
        </w:rPr>
        <w:t xml:space="preserve"> 61439-1 и</w:t>
      </w:r>
      <w:r w:rsidRPr="00470D9F">
        <w:rPr>
          <w:rFonts w:ascii="Times New Roman" w:hAnsi="Times New Roman" w:cs="Times New Roman"/>
          <w:sz w:val="28"/>
          <w:szCs w:val="28"/>
        </w:rPr>
        <w:t>, как правило, должны размещаться в специально выделенных запирающихся помещениях (электрощитовых), доступных только для обслуживающего персонала. Двери из этих помещений должны открываться наружу.</w:t>
      </w:r>
    </w:p>
    <w:p w14:paraId="4A730D01" w14:textId="77777777"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Не разрешается размещать </w:t>
      </w:r>
      <w:r w:rsidR="00B33DB2" w:rsidRPr="00470D9F">
        <w:rPr>
          <w:rFonts w:ascii="Times New Roman" w:hAnsi="Times New Roman" w:cs="Times New Roman"/>
          <w:sz w:val="28"/>
          <w:szCs w:val="28"/>
        </w:rPr>
        <w:t>ВРУ и ГРЩ на</w:t>
      </w:r>
      <w:r w:rsidRPr="00470D9F">
        <w:rPr>
          <w:rFonts w:ascii="Times New Roman" w:hAnsi="Times New Roman" w:cs="Times New Roman"/>
          <w:sz w:val="28"/>
          <w:szCs w:val="28"/>
        </w:rPr>
        <w:t xml:space="preserve"> незадымляемых лестничных клетках.</w:t>
      </w:r>
    </w:p>
    <w:p w14:paraId="3AC6B0BC" w14:textId="504BB121"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Разрешается размещать электрощитовые в сухих подвалах при условии, что эти помещения отделены противопожарными перегородками </w:t>
      </w:r>
      <w:r w:rsidR="008F0A33" w:rsidRPr="008F0A33">
        <w:rPr>
          <w:rFonts w:ascii="Times New Roman" w:hAnsi="Times New Roman" w:cs="Times New Roman"/>
          <w:sz w:val="28"/>
          <w:szCs w:val="28"/>
        </w:rPr>
        <w:t>1-го типа</w:t>
      </w:r>
      <w:r w:rsidRPr="00470D9F">
        <w:rPr>
          <w:rFonts w:ascii="Times New Roman" w:hAnsi="Times New Roman" w:cs="Times New Roman"/>
          <w:sz w:val="28"/>
          <w:szCs w:val="28"/>
        </w:rPr>
        <w:t>.</w:t>
      </w:r>
    </w:p>
    <w:p w14:paraId="7377002C" w14:textId="77777777"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В районах, подверженных затоплению, ВРУ и ГРЩ должны устанавливаться выше возможного уровня затопления.</w:t>
      </w:r>
    </w:p>
    <w:p w14:paraId="374E9D0F" w14:textId="77777777"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ВРУ и ГРЩ разрешается размещать не в специальных помещениях при соблюдении следующих требований:</w:t>
      </w:r>
    </w:p>
    <w:p w14:paraId="5DEC12B4" w14:textId="77777777" w:rsidR="008A7FEF" w:rsidRPr="00470D9F" w:rsidRDefault="00B33DB2"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 </w:t>
      </w:r>
      <w:r w:rsidR="008A7FEF" w:rsidRPr="00470D9F">
        <w:rPr>
          <w:rFonts w:ascii="Times New Roman" w:hAnsi="Times New Roman" w:cs="Times New Roman"/>
          <w:sz w:val="28"/>
          <w:szCs w:val="28"/>
        </w:rPr>
        <w:t xml:space="preserve">степень защиты ВРУ должна быть не ниже </w:t>
      </w:r>
      <w:r w:rsidR="008A7FEF" w:rsidRPr="00470D9F">
        <w:rPr>
          <w:rFonts w:ascii="Times New Roman" w:hAnsi="Times New Roman" w:cs="Times New Roman"/>
          <w:sz w:val="28"/>
          <w:szCs w:val="28"/>
          <w:lang w:val="en-US"/>
        </w:rPr>
        <w:t>IP</w:t>
      </w:r>
      <w:r w:rsidR="008A7FEF" w:rsidRPr="00470D9F">
        <w:rPr>
          <w:rFonts w:ascii="Times New Roman" w:hAnsi="Times New Roman" w:cs="Times New Roman"/>
          <w:sz w:val="28"/>
          <w:szCs w:val="28"/>
        </w:rPr>
        <w:t>31;</w:t>
      </w:r>
    </w:p>
    <w:p w14:paraId="44965D74" w14:textId="71D86D9E" w:rsidR="008A7FEF" w:rsidRPr="00470D9F" w:rsidRDefault="00B33DB2"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 </w:t>
      </w:r>
      <w:r w:rsidR="008F0A33" w:rsidRPr="008F0A33">
        <w:rPr>
          <w:rFonts w:ascii="Times New Roman" w:hAnsi="Times New Roman" w:cs="Times New Roman"/>
          <w:sz w:val="28"/>
          <w:szCs w:val="28"/>
        </w:rPr>
        <w:t>внешние токоведущие</w:t>
      </w:r>
      <w:r w:rsidRPr="00470D9F">
        <w:rPr>
          <w:rFonts w:ascii="Times New Roman" w:hAnsi="Times New Roman" w:cs="Times New Roman"/>
          <w:sz w:val="28"/>
          <w:szCs w:val="28"/>
        </w:rPr>
        <w:t xml:space="preserve"> части ВРУ и ГРЩ должны быть закрыты</w:t>
      </w:r>
      <w:r w:rsidR="008A7FEF" w:rsidRPr="00470D9F">
        <w:rPr>
          <w:rFonts w:ascii="Times New Roman" w:hAnsi="Times New Roman" w:cs="Times New Roman"/>
          <w:sz w:val="28"/>
          <w:szCs w:val="28"/>
        </w:rPr>
        <w:t xml:space="preserve"> сп</w:t>
      </w:r>
      <w:r w:rsidRPr="00470D9F">
        <w:rPr>
          <w:rFonts w:ascii="Times New Roman" w:hAnsi="Times New Roman" w:cs="Times New Roman"/>
          <w:sz w:val="28"/>
          <w:szCs w:val="28"/>
        </w:rPr>
        <w:t>лошными ограждениями или</w:t>
      </w:r>
      <w:r w:rsidR="008A7FEF" w:rsidRPr="00470D9F">
        <w:rPr>
          <w:rFonts w:ascii="Times New Roman" w:hAnsi="Times New Roman" w:cs="Times New Roman"/>
          <w:sz w:val="28"/>
          <w:szCs w:val="28"/>
        </w:rPr>
        <w:t xml:space="preserve"> выполнены со степенью защиты не менее IP</w:t>
      </w:r>
      <w:r w:rsidR="00854D90" w:rsidRPr="00470D9F">
        <w:rPr>
          <w:rFonts w:ascii="Times New Roman" w:hAnsi="Times New Roman" w:cs="Times New Roman"/>
          <w:sz w:val="28"/>
          <w:szCs w:val="28"/>
        </w:rPr>
        <w:t>3</w:t>
      </w:r>
      <w:r w:rsidR="008A7FEF" w:rsidRPr="00470D9F">
        <w:rPr>
          <w:rFonts w:ascii="Times New Roman" w:hAnsi="Times New Roman" w:cs="Times New Roman"/>
          <w:sz w:val="28"/>
          <w:szCs w:val="28"/>
        </w:rPr>
        <w:t>Х</w:t>
      </w:r>
      <w:r w:rsidR="00854D90" w:rsidRPr="00470D9F">
        <w:rPr>
          <w:rFonts w:ascii="Times New Roman" w:hAnsi="Times New Roman" w:cs="Times New Roman"/>
          <w:sz w:val="28"/>
          <w:szCs w:val="28"/>
        </w:rPr>
        <w:t>;</w:t>
      </w:r>
    </w:p>
    <w:p w14:paraId="578C11B7" w14:textId="77777777" w:rsidR="008A7FEF" w:rsidRPr="00470D9F" w:rsidRDefault="00B33DB2"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 </w:t>
      </w:r>
      <w:r w:rsidR="008A7FEF" w:rsidRPr="00470D9F">
        <w:rPr>
          <w:rFonts w:ascii="Times New Roman" w:hAnsi="Times New Roman" w:cs="Times New Roman"/>
          <w:sz w:val="28"/>
          <w:szCs w:val="28"/>
        </w:rPr>
        <w:t>устройства и щиты должны быть расположены в удобных и доступных для обслуживания местах (в отапливаемых тамбурах, вестибюлях, коридорах и т. п.);</w:t>
      </w:r>
    </w:p>
    <w:p w14:paraId="33908CDF" w14:textId="77777777" w:rsidR="008A7FEF" w:rsidRPr="00470D9F" w:rsidRDefault="00B33DB2"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lastRenderedPageBreak/>
        <w:t xml:space="preserve">- </w:t>
      </w:r>
      <w:r w:rsidR="008A7FEF" w:rsidRPr="00470D9F">
        <w:rPr>
          <w:rFonts w:ascii="Times New Roman" w:hAnsi="Times New Roman" w:cs="Times New Roman"/>
          <w:sz w:val="28"/>
          <w:szCs w:val="28"/>
        </w:rPr>
        <w:t>аппараты защиты и управления должны устанавливаться в металлическом шкафу или в нише стены, снабженных запирающимися дверцами. При этом рукоятки аппаратов управления не должны выводиться наружу, они должны быть с</w:t>
      </w:r>
      <w:r w:rsidRPr="00470D9F">
        <w:rPr>
          <w:rFonts w:ascii="Times New Roman" w:hAnsi="Times New Roman" w:cs="Times New Roman"/>
          <w:sz w:val="28"/>
          <w:szCs w:val="28"/>
        </w:rPr>
        <w:t>ъемными или запираться на замки;</w:t>
      </w:r>
    </w:p>
    <w:p w14:paraId="4B79165C" w14:textId="5046C389" w:rsidR="00854D90" w:rsidRDefault="00B33DB2"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 </w:t>
      </w:r>
      <w:r w:rsidR="003D56CB" w:rsidRPr="00040DB3">
        <w:rPr>
          <w:rFonts w:ascii="Times New Roman" w:hAnsi="Times New Roman" w:cs="Times New Roman"/>
          <w:sz w:val="28"/>
          <w:szCs w:val="28"/>
        </w:rPr>
        <w:t>токоведущие части ВРУ и ГРЩ должны быть закрыты сплошными ограждениями или выполнены со степенью защиты не менее IP2X;</w:t>
      </w:r>
    </w:p>
    <w:p w14:paraId="45C83A55" w14:textId="4184A38B" w:rsidR="003D56CB" w:rsidRPr="00470D9F" w:rsidRDefault="003D56CB" w:rsidP="00470D9F">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 размещение и установка аппаратов, зажимов во ВРУ, ГРЩ должны быть выполнены согласно требованиям ГОСТ IEC 61439-1.</w:t>
      </w:r>
    </w:p>
    <w:p w14:paraId="7F5BAEF8" w14:textId="6AA5CFA6"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В помещениях ВРУ и ГРЩ разрешается размещать оборудование слаботочн</w:t>
      </w:r>
      <w:r w:rsidR="00B33DB2" w:rsidRPr="00470D9F">
        <w:rPr>
          <w:rFonts w:ascii="Times New Roman" w:hAnsi="Times New Roman" w:cs="Times New Roman"/>
          <w:sz w:val="28"/>
          <w:szCs w:val="28"/>
        </w:rPr>
        <w:t>ых устройств и систем (усилителей телесигналов, контроллеров</w:t>
      </w:r>
      <w:r w:rsidRPr="00470D9F">
        <w:rPr>
          <w:rFonts w:ascii="Times New Roman" w:hAnsi="Times New Roman" w:cs="Times New Roman"/>
          <w:sz w:val="28"/>
          <w:szCs w:val="28"/>
        </w:rPr>
        <w:t xml:space="preserve"> автоматизированных систем, аппаратуру и щитки </w:t>
      </w:r>
      <w:r w:rsidR="008F0A33" w:rsidRPr="008F0A33">
        <w:rPr>
          <w:rFonts w:ascii="Times New Roman" w:hAnsi="Times New Roman" w:cs="Times New Roman"/>
          <w:sz w:val="28"/>
          <w:szCs w:val="28"/>
        </w:rPr>
        <w:t xml:space="preserve">систем противодымной вентиляции </w:t>
      </w:r>
      <w:r w:rsidRPr="00470D9F">
        <w:rPr>
          <w:rFonts w:ascii="Times New Roman" w:hAnsi="Times New Roman" w:cs="Times New Roman"/>
          <w:sz w:val="28"/>
          <w:szCs w:val="28"/>
        </w:rPr>
        <w:t>и т. п.).</w:t>
      </w:r>
    </w:p>
    <w:p w14:paraId="7B546157" w14:textId="77777777"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При этом проходы обслуживания между слаботочными устройствами и аппаратурой сильных токо</w:t>
      </w:r>
      <w:r w:rsidR="00B33DB2" w:rsidRPr="00470D9F">
        <w:rPr>
          <w:rFonts w:ascii="Times New Roman" w:hAnsi="Times New Roman" w:cs="Times New Roman"/>
          <w:sz w:val="28"/>
          <w:szCs w:val="28"/>
        </w:rPr>
        <w:t>в должны соответствовать 4.1</w:t>
      </w:r>
      <w:r w:rsidR="00A44D32" w:rsidRPr="00470D9F">
        <w:rPr>
          <w:rFonts w:ascii="Times New Roman" w:hAnsi="Times New Roman" w:cs="Times New Roman"/>
          <w:sz w:val="28"/>
          <w:szCs w:val="28"/>
        </w:rPr>
        <w:t xml:space="preserve"> [4]</w:t>
      </w:r>
      <w:r w:rsidRPr="00470D9F">
        <w:rPr>
          <w:rFonts w:ascii="Times New Roman" w:hAnsi="Times New Roman" w:cs="Times New Roman"/>
          <w:sz w:val="28"/>
          <w:szCs w:val="28"/>
        </w:rPr>
        <w:t xml:space="preserve">, а </w:t>
      </w:r>
      <w:r w:rsidR="00B33DB2" w:rsidRPr="00470D9F">
        <w:rPr>
          <w:rFonts w:ascii="Times New Roman" w:hAnsi="Times New Roman" w:cs="Times New Roman"/>
          <w:sz w:val="28"/>
          <w:szCs w:val="28"/>
        </w:rPr>
        <w:t>исполнение панелей ВРУ должно быть</w:t>
      </w:r>
      <w:r w:rsidRPr="00470D9F">
        <w:rPr>
          <w:rFonts w:ascii="Times New Roman" w:hAnsi="Times New Roman" w:cs="Times New Roman"/>
          <w:sz w:val="28"/>
          <w:szCs w:val="28"/>
        </w:rPr>
        <w:t xml:space="preserve"> не ниже </w:t>
      </w:r>
      <w:r w:rsidRPr="00470D9F">
        <w:rPr>
          <w:rFonts w:ascii="Times New Roman" w:hAnsi="Times New Roman" w:cs="Times New Roman"/>
          <w:sz w:val="28"/>
          <w:szCs w:val="28"/>
          <w:lang w:val="en-US"/>
        </w:rPr>
        <w:t>IP</w:t>
      </w:r>
      <w:r w:rsidRPr="00470D9F">
        <w:rPr>
          <w:rFonts w:ascii="Times New Roman" w:hAnsi="Times New Roman" w:cs="Times New Roman"/>
          <w:sz w:val="28"/>
          <w:szCs w:val="28"/>
        </w:rPr>
        <w:t>2</w:t>
      </w:r>
      <w:r w:rsidRPr="00470D9F">
        <w:rPr>
          <w:rFonts w:ascii="Times New Roman" w:hAnsi="Times New Roman" w:cs="Times New Roman"/>
          <w:sz w:val="28"/>
          <w:szCs w:val="28"/>
          <w:lang w:val="en-US"/>
        </w:rPr>
        <w:t>X</w:t>
      </w:r>
      <w:r w:rsidRPr="00470D9F">
        <w:rPr>
          <w:rFonts w:ascii="Times New Roman" w:hAnsi="Times New Roman" w:cs="Times New Roman"/>
          <w:sz w:val="28"/>
          <w:szCs w:val="28"/>
        </w:rPr>
        <w:t>.</w:t>
      </w:r>
    </w:p>
    <w:p w14:paraId="2FF96B43" w14:textId="4E40B107" w:rsidR="003D56CB" w:rsidRPr="00E04F66" w:rsidRDefault="003D56CB" w:rsidP="003D56C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r w:rsidR="008F0A33">
        <w:rPr>
          <w:rFonts w:ascii="Times New Roman" w:hAnsi="Times New Roman"/>
          <w:b/>
          <w:sz w:val="28"/>
          <w:szCs w:val="28"/>
        </w:rPr>
        <w:t>, № 6</w:t>
      </w:r>
      <w:r w:rsidRPr="00E04F66">
        <w:rPr>
          <w:rFonts w:ascii="Times New Roman" w:hAnsi="Times New Roman"/>
          <w:b/>
          <w:sz w:val="28"/>
          <w:szCs w:val="28"/>
        </w:rPr>
        <w:t>).</w:t>
      </w:r>
    </w:p>
    <w:p w14:paraId="6F27538B" w14:textId="77777777"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14.2 Электрощитовые, а также ВРУ и ГРЩ не допускается располагать непосредственно над жилыми комнатами, под ними, а также смежно с ними, под уборными, ванными комнатами, душевыми, кухнями пищеблоков, моечными и другими помещениями, связанными с мокрыми технологическими процессами, за исключением случаев, когда приняты специальные меры по надежной гидроизоляции, предотвращающие попадание влаги в помещения, где установлены распределительные устройства. Следует исключать возможность проникания шумов от оборудования электрощитовых, расположенных рядом с помещениями, в которых уровень шума ограничивается санитарными нормами.</w:t>
      </w:r>
    </w:p>
    <w:p w14:paraId="52BCEEF6" w14:textId="77777777"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14.3 Прокладка трубопроводов систем водоснабжения, отопления, а также вентиляционных и других коробов </w:t>
      </w:r>
      <w:r w:rsidR="00B33DB2" w:rsidRPr="00470D9F">
        <w:rPr>
          <w:rFonts w:ascii="Times New Roman" w:hAnsi="Times New Roman" w:cs="Times New Roman"/>
          <w:sz w:val="28"/>
          <w:szCs w:val="28"/>
        </w:rPr>
        <w:t xml:space="preserve">через электрощитовые </w:t>
      </w:r>
      <w:r w:rsidRPr="00470D9F">
        <w:rPr>
          <w:rFonts w:ascii="Times New Roman" w:hAnsi="Times New Roman" w:cs="Times New Roman"/>
          <w:sz w:val="28"/>
          <w:szCs w:val="28"/>
        </w:rPr>
        <w:t xml:space="preserve">разрешается как исключение, если </w:t>
      </w:r>
      <w:r w:rsidR="00B33DB2" w:rsidRPr="00470D9F">
        <w:rPr>
          <w:rFonts w:ascii="Times New Roman" w:hAnsi="Times New Roman" w:cs="Times New Roman"/>
          <w:sz w:val="28"/>
          <w:szCs w:val="28"/>
        </w:rPr>
        <w:t>у них</w:t>
      </w:r>
      <w:r w:rsidRPr="00470D9F">
        <w:rPr>
          <w:rFonts w:ascii="Times New Roman" w:hAnsi="Times New Roman" w:cs="Times New Roman"/>
          <w:sz w:val="28"/>
          <w:szCs w:val="28"/>
        </w:rPr>
        <w:t xml:space="preserve"> в пределах щитовых помещений </w:t>
      </w:r>
      <w:r w:rsidR="00B33DB2" w:rsidRPr="00470D9F">
        <w:rPr>
          <w:rFonts w:ascii="Times New Roman" w:hAnsi="Times New Roman" w:cs="Times New Roman"/>
          <w:sz w:val="28"/>
          <w:szCs w:val="28"/>
        </w:rPr>
        <w:t xml:space="preserve">нет </w:t>
      </w:r>
      <w:r w:rsidRPr="00470D9F">
        <w:rPr>
          <w:rFonts w:ascii="Times New Roman" w:hAnsi="Times New Roman" w:cs="Times New Roman"/>
          <w:sz w:val="28"/>
          <w:szCs w:val="28"/>
        </w:rPr>
        <w:t xml:space="preserve">ответвлений (за исключением ответвлений к отопительному прибору самого щитового помещения), а также люков, задвижек, фланцев, ревизий, вентилей. При этом </w:t>
      </w:r>
      <w:r w:rsidR="003C3723" w:rsidRPr="00470D9F">
        <w:rPr>
          <w:rFonts w:ascii="Times New Roman" w:hAnsi="Times New Roman" w:cs="Times New Roman"/>
          <w:sz w:val="28"/>
          <w:szCs w:val="28"/>
        </w:rPr>
        <w:t>на трубопровода</w:t>
      </w:r>
      <w:r w:rsidR="00B33DB2" w:rsidRPr="00470D9F">
        <w:rPr>
          <w:rFonts w:ascii="Times New Roman" w:hAnsi="Times New Roman" w:cs="Times New Roman"/>
          <w:sz w:val="28"/>
          <w:szCs w:val="28"/>
        </w:rPr>
        <w:t>х холодной воды должна</w:t>
      </w:r>
      <w:r w:rsidRPr="00470D9F">
        <w:rPr>
          <w:rFonts w:ascii="Times New Roman" w:hAnsi="Times New Roman" w:cs="Times New Roman"/>
          <w:sz w:val="28"/>
          <w:szCs w:val="28"/>
        </w:rPr>
        <w:t xml:space="preserve"> </w:t>
      </w:r>
      <w:r w:rsidR="00B33DB2" w:rsidRPr="00470D9F">
        <w:rPr>
          <w:rFonts w:ascii="Times New Roman" w:hAnsi="Times New Roman" w:cs="Times New Roman"/>
          <w:sz w:val="28"/>
          <w:szCs w:val="28"/>
        </w:rPr>
        <w:t>быть защита</w:t>
      </w:r>
      <w:r w:rsidRPr="00470D9F">
        <w:rPr>
          <w:rFonts w:ascii="Times New Roman" w:hAnsi="Times New Roman" w:cs="Times New Roman"/>
          <w:sz w:val="28"/>
          <w:szCs w:val="28"/>
        </w:rPr>
        <w:t xml:space="preserve"> от конденсации влаги, а горячей воды </w:t>
      </w:r>
      <w:r w:rsidR="00B33DB2" w:rsidRPr="00470D9F">
        <w:rPr>
          <w:rFonts w:ascii="Times New Roman" w:hAnsi="Times New Roman" w:cs="Times New Roman"/>
          <w:sz w:val="28"/>
          <w:szCs w:val="28"/>
        </w:rPr>
        <w:t>- тепловая изоляция</w:t>
      </w:r>
      <w:r w:rsidRPr="00470D9F">
        <w:rPr>
          <w:rFonts w:ascii="Times New Roman" w:hAnsi="Times New Roman" w:cs="Times New Roman"/>
          <w:sz w:val="28"/>
          <w:szCs w:val="28"/>
        </w:rPr>
        <w:t>.</w:t>
      </w:r>
    </w:p>
    <w:p w14:paraId="352829C3" w14:textId="77777777"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Прокладка через электрощитовые газопроводов и трубопроводов с горючими жидкостями, канализации и внутренних водостоков не допускается.</w:t>
      </w:r>
    </w:p>
    <w:p w14:paraId="60D6E1E0" w14:textId="77777777" w:rsidR="008A7FEF" w:rsidRPr="00470D9F" w:rsidRDefault="008A7FEF" w:rsidP="00470D9F">
      <w:pPr>
        <w:shd w:val="clear" w:color="auto" w:fill="FFFFFF"/>
        <w:ind w:firstLine="567"/>
        <w:jc w:val="both"/>
        <w:rPr>
          <w:rFonts w:ascii="Times New Roman" w:hAnsi="Times New Roman"/>
          <w:sz w:val="28"/>
          <w:szCs w:val="28"/>
        </w:rPr>
      </w:pPr>
      <w:r w:rsidRPr="00470D9F">
        <w:rPr>
          <w:rFonts w:ascii="Times New Roman" w:hAnsi="Times New Roman" w:cs="Times New Roman"/>
          <w:sz w:val="28"/>
          <w:szCs w:val="28"/>
        </w:rPr>
        <w:t>14.4 Электрощитовые должны оборудоваться естественной вентиляцией и электрическим освещением. В них должна обесп</w:t>
      </w:r>
      <w:r w:rsidR="00A44D32" w:rsidRPr="00470D9F">
        <w:rPr>
          <w:rFonts w:ascii="Times New Roman" w:hAnsi="Times New Roman" w:cs="Times New Roman"/>
          <w:sz w:val="28"/>
          <w:szCs w:val="28"/>
        </w:rPr>
        <w:t>ечиваться температура не ниже 5</w:t>
      </w:r>
      <w:r w:rsidRPr="00470D9F">
        <w:rPr>
          <w:rFonts w:ascii="Times New Roman" w:hAnsi="Times New Roman" w:cs="Times New Roman"/>
          <w:sz w:val="28"/>
          <w:szCs w:val="28"/>
        </w:rPr>
        <w:t>°С.</w:t>
      </w:r>
      <w:r w:rsidR="00500A93" w:rsidRPr="00470D9F">
        <w:rPr>
          <w:rFonts w:ascii="Times New Roman" w:hAnsi="Times New Roman" w:cs="Times New Roman"/>
          <w:sz w:val="28"/>
          <w:szCs w:val="28"/>
        </w:rPr>
        <w:t xml:space="preserve"> </w:t>
      </w:r>
      <w:r w:rsidR="00500A93" w:rsidRPr="00470D9F">
        <w:rPr>
          <w:rFonts w:ascii="Times New Roman" w:hAnsi="Times New Roman"/>
          <w:sz w:val="28"/>
          <w:szCs w:val="28"/>
        </w:rPr>
        <w:t>В электрощитовых помещениях должно быть предусмотрено аварийное освещение.</w:t>
      </w:r>
    </w:p>
    <w:p w14:paraId="2EA42585" w14:textId="77777777" w:rsidR="00266A15" w:rsidRPr="00470D9F" w:rsidRDefault="00266A15"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При необходимости электрощитовые могут быть оборудованы принудительной вентиляцией.</w:t>
      </w:r>
    </w:p>
    <w:p w14:paraId="6A401C4E" w14:textId="77777777"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14.5 Распределительные пункты и групповые щитки</w:t>
      </w:r>
      <w:r w:rsidR="00B33DB2" w:rsidRPr="00470D9F">
        <w:rPr>
          <w:rFonts w:ascii="Times New Roman" w:hAnsi="Times New Roman" w:cs="Times New Roman"/>
          <w:sz w:val="28"/>
          <w:szCs w:val="28"/>
        </w:rPr>
        <w:t xml:space="preserve"> должны соответствовать требованиям </w:t>
      </w:r>
      <w:r w:rsidR="00470D9F" w:rsidRPr="00470D9F">
        <w:rPr>
          <w:rFonts w:ascii="Times New Roman" w:hAnsi="Times New Roman" w:cs="Times New Roman"/>
          <w:color w:val="000000"/>
          <w:sz w:val="28"/>
          <w:szCs w:val="28"/>
          <w:lang w:bidi="ru-RU"/>
        </w:rPr>
        <w:t>ГОСТ 32395</w:t>
      </w:r>
      <w:r w:rsidR="00B33DB2" w:rsidRPr="00470D9F">
        <w:rPr>
          <w:rFonts w:ascii="Times New Roman" w:hAnsi="Times New Roman" w:cs="Times New Roman"/>
          <w:sz w:val="28"/>
          <w:szCs w:val="28"/>
        </w:rPr>
        <w:t xml:space="preserve"> и </w:t>
      </w:r>
      <w:r w:rsidR="00470D9F" w:rsidRPr="00470D9F">
        <w:rPr>
          <w:rFonts w:ascii="Times New Roman" w:hAnsi="Times New Roman" w:cs="Times New Roman"/>
          <w:color w:val="000000"/>
          <w:sz w:val="28"/>
          <w:szCs w:val="28"/>
          <w:lang w:bidi="ru-RU"/>
        </w:rPr>
        <w:t>ГОСТ 32397</w:t>
      </w:r>
      <w:r w:rsidR="00B33DB2" w:rsidRPr="00470D9F">
        <w:rPr>
          <w:rFonts w:ascii="Times New Roman" w:hAnsi="Times New Roman" w:cs="Times New Roman"/>
          <w:sz w:val="28"/>
          <w:szCs w:val="28"/>
        </w:rPr>
        <w:t>. Их</w:t>
      </w:r>
      <w:r w:rsidRPr="00470D9F">
        <w:rPr>
          <w:rFonts w:ascii="Times New Roman" w:hAnsi="Times New Roman" w:cs="Times New Roman"/>
          <w:sz w:val="28"/>
          <w:szCs w:val="28"/>
        </w:rPr>
        <w:t xml:space="preserve"> следует, как правило, устанавливать </w:t>
      </w:r>
      <w:r w:rsidR="00B33DB2" w:rsidRPr="00470D9F">
        <w:rPr>
          <w:rFonts w:ascii="Times New Roman" w:hAnsi="Times New Roman" w:cs="Times New Roman"/>
          <w:sz w:val="28"/>
          <w:szCs w:val="28"/>
        </w:rPr>
        <w:t xml:space="preserve">в запирающихся шкафах </w:t>
      </w:r>
      <w:r w:rsidRPr="00470D9F">
        <w:rPr>
          <w:rFonts w:ascii="Times New Roman" w:hAnsi="Times New Roman" w:cs="Times New Roman"/>
          <w:sz w:val="28"/>
          <w:szCs w:val="28"/>
        </w:rPr>
        <w:t xml:space="preserve">в нишах стен. При наличии </w:t>
      </w:r>
      <w:r w:rsidRPr="00470D9F">
        <w:rPr>
          <w:rFonts w:ascii="Times New Roman" w:hAnsi="Times New Roman" w:cs="Times New Roman"/>
          <w:sz w:val="28"/>
          <w:szCs w:val="28"/>
        </w:rPr>
        <w:lastRenderedPageBreak/>
        <w:t>специальных шахт для прокладки питающих сетей распределительные пункты и групповые щитки следует устанавливать в этих шахтах с устройством запирающихся входов в шахты для доступа к щиткам и пунктам только обслуживающего персонала.</w:t>
      </w:r>
    </w:p>
    <w:p w14:paraId="388AD6FF" w14:textId="77777777" w:rsidR="00470D9F" w:rsidRDefault="00470D9F" w:rsidP="00470D9F">
      <w:pPr>
        <w:pStyle w:val="a3"/>
        <w:ind w:firstLine="567"/>
        <w:jc w:val="both"/>
        <w:rPr>
          <w:rFonts w:ascii="Times New Roman" w:hAnsi="Times New Roman"/>
          <w:b/>
          <w:sz w:val="28"/>
          <w:szCs w:val="28"/>
        </w:rPr>
      </w:pPr>
      <w:r w:rsidRPr="00B876E7">
        <w:rPr>
          <w:rFonts w:ascii="Times New Roman" w:hAnsi="Times New Roman"/>
          <w:b/>
          <w:sz w:val="28"/>
          <w:szCs w:val="28"/>
        </w:rPr>
        <w:t xml:space="preserve">(Измененная редакция, Изм. № </w:t>
      </w:r>
      <w:r>
        <w:rPr>
          <w:rFonts w:ascii="Times New Roman" w:hAnsi="Times New Roman"/>
          <w:b/>
          <w:sz w:val="28"/>
          <w:szCs w:val="28"/>
        </w:rPr>
        <w:t>2</w:t>
      </w:r>
      <w:r w:rsidRPr="00B876E7">
        <w:rPr>
          <w:rFonts w:ascii="Times New Roman" w:hAnsi="Times New Roman"/>
          <w:b/>
          <w:sz w:val="28"/>
          <w:szCs w:val="28"/>
        </w:rPr>
        <w:t>).</w:t>
      </w:r>
    </w:p>
    <w:p w14:paraId="4166B560" w14:textId="77777777"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14.6 В лестничных клетках зданий высота установки осветительных и силовых щитков и пунктов, размещаемых в нишах и не выступающих из плоскости стен, не нормируется.</w:t>
      </w:r>
    </w:p>
    <w:p w14:paraId="1C48FB52" w14:textId="3220C2DB" w:rsidR="008A7FEF" w:rsidRDefault="008F0A33" w:rsidP="00470D9F">
      <w:pPr>
        <w:shd w:val="clear" w:color="auto" w:fill="FFFFFF"/>
        <w:ind w:firstLine="567"/>
        <w:jc w:val="both"/>
        <w:rPr>
          <w:rFonts w:ascii="Times New Roman" w:hAnsi="Times New Roman" w:cs="Times New Roman"/>
          <w:sz w:val="28"/>
          <w:szCs w:val="28"/>
        </w:rPr>
      </w:pPr>
      <w:r w:rsidRPr="008F0A33">
        <w:rPr>
          <w:rFonts w:ascii="Times New Roman" w:hAnsi="Times New Roman" w:cs="Times New Roman"/>
          <w:sz w:val="28"/>
          <w:szCs w:val="28"/>
        </w:rPr>
        <w:t>Размещение щитков на путях эвакуации следует принимать в соответствии с СП 1.13130</w:t>
      </w:r>
      <w:r w:rsidR="008A7FEF" w:rsidRPr="00470D9F">
        <w:rPr>
          <w:rFonts w:ascii="Times New Roman" w:hAnsi="Times New Roman" w:cs="Times New Roman"/>
          <w:sz w:val="28"/>
          <w:szCs w:val="28"/>
        </w:rPr>
        <w:t>.</w:t>
      </w:r>
    </w:p>
    <w:p w14:paraId="3C6C8CA4" w14:textId="0D8362FB" w:rsidR="007373C4" w:rsidRDefault="007373C4" w:rsidP="00470D9F">
      <w:pPr>
        <w:shd w:val="clear" w:color="auto" w:fill="FFFFFF"/>
        <w:ind w:firstLine="567"/>
        <w:jc w:val="both"/>
        <w:rPr>
          <w:rFonts w:ascii="Times New Roman" w:hAnsi="Times New Roman" w:cs="Times New Roman"/>
          <w:sz w:val="28"/>
          <w:szCs w:val="28"/>
        </w:rPr>
      </w:pPr>
      <w:r w:rsidRPr="007373C4">
        <w:rPr>
          <w:rFonts w:ascii="Times New Roman" w:hAnsi="Times New Roman" w:cs="Times New Roman"/>
          <w:sz w:val="28"/>
          <w:szCs w:val="28"/>
        </w:rPr>
        <w:t>Аппараты ручного оперативного управления (переключатели, кнопки) следует располагать на высоте не более 1900 мм и не менее 700 мм от уровня пола. Измерительные приборы следует устанавливать таким образом, чтобы шкала каждого из приборов находилась на высоте 1000–1800 мм от пола</w:t>
      </w:r>
      <w:r>
        <w:rPr>
          <w:rFonts w:ascii="Times New Roman" w:hAnsi="Times New Roman" w:cs="Times New Roman"/>
          <w:sz w:val="28"/>
          <w:szCs w:val="28"/>
        </w:rPr>
        <w:t>.</w:t>
      </w:r>
    </w:p>
    <w:p w14:paraId="43C3111A" w14:textId="1ED14707" w:rsidR="008F0A33" w:rsidRPr="008F0A33" w:rsidRDefault="008F0A33" w:rsidP="00470D9F">
      <w:pPr>
        <w:shd w:val="clear" w:color="auto" w:fill="FFFFFF"/>
        <w:ind w:firstLine="567"/>
        <w:jc w:val="both"/>
        <w:rPr>
          <w:rFonts w:ascii="Times New Roman" w:hAnsi="Times New Roman" w:cs="Times New Roman"/>
          <w:b/>
          <w:bCs/>
          <w:sz w:val="28"/>
          <w:szCs w:val="28"/>
        </w:rPr>
      </w:pPr>
      <w:r w:rsidRPr="008F0A33">
        <w:rPr>
          <w:rFonts w:ascii="Times New Roman" w:hAnsi="Times New Roman" w:cs="Times New Roman"/>
          <w:b/>
          <w:bCs/>
          <w:sz w:val="28"/>
          <w:szCs w:val="28"/>
        </w:rPr>
        <w:t>(Измененная редакция, Изм. № 6).</w:t>
      </w:r>
    </w:p>
    <w:p w14:paraId="36DE2B4B" w14:textId="77777777"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14.7 Установка распределительных пунктов, щитов, щитков непосредственно в производственных помещениях пищеблоков, торговых и обеденных залах допускается как исключение при невозможности принять иное решение. При установке в торговых и обеденных залах они должны размещаться в нишах строительных конструкций с запирающимися дверцами и </w:t>
      </w:r>
      <w:r w:rsidR="00FA0A74" w:rsidRPr="00470D9F">
        <w:rPr>
          <w:rFonts w:ascii="Times New Roman" w:hAnsi="Times New Roman" w:cs="Times New Roman"/>
          <w:sz w:val="28"/>
          <w:szCs w:val="28"/>
        </w:rPr>
        <w:t>с надлежащим архитектурным</w:t>
      </w:r>
      <w:r w:rsidRPr="00470D9F">
        <w:rPr>
          <w:rFonts w:ascii="Times New Roman" w:hAnsi="Times New Roman" w:cs="Times New Roman"/>
          <w:sz w:val="28"/>
          <w:szCs w:val="28"/>
        </w:rPr>
        <w:t xml:space="preserve"> оформление</w:t>
      </w:r>
      <w:r w:rsidR="00FA0A74" w:rsidRPr="00470D9F">
        <w:rPr>
          <w:rFonts w:ascii="Times New Roman" w:hAnsi="Times New Roman" w:cs="Times New Roman"/>
          <w:sz w:val="28"/>
          <w:szCs w:val="28"/>
        </w:rPr>
        <w:t>м</w:t>
      </w:r>
      <w:r w:rsidRPr="00470D9F">
        <w:rPr>
          <w:rFonts w:ascii="Times New Roman" w:hAnsi="Times New Roman" w:cs="Times New Roman"/>
          <w:sz w:val="28"/>
          <w:szCs w:val="28"/>
        </w:rPr>
        <w:t>.</w:t>
      </w:r>
    </w:p>
    <w:p w14:paraId="042FA00F" w14:textId="77777777"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14.8 В учебных кабинетах и лабораториях </w:t>
      </w:r>
      <w:r w:rsidR="00FA0A74" w:rsidRPr="00470D9F">
        <w:rPr>
          <w:rFonts w:ascii="Times New Roman" w:hAnsi="Times New Roman" w:cs="Times New Roman"/>
          <w:sz w:val="28"/>
          <w:szCs w:val="28"/>
        </w:rPr>
        <w:t xml:space="preserve">учреждений </w:t>
      </w:r>
      <w:r w:rsidR="00B34357" w:rsidRPr="00470D9F">
        <w:rPr>
          <w:rFonts w:ascii="Times New Roman" w:hAnsi="Times New Roman" w:cs="Times New Roman"/>
          <w:sz w:val="28"/>
          <w:szCs w:val="28"/>
        </w:rPr>
        <w:t>общего и профессионального среднего образования</w:t>
      </w:r>
      <w:r w:rsidRPr="00470D9F">
        <w:rPr>
          <w:rFonts w:ascii="Times New Roman" w:hAnsi="Times New Roman" w:cs="Times New Roman"/>
          <w:sz w:val="28"/>
          <w:szCs w:val="28"/>
        </w:rPr>
        <w:t xml:space="preserve"> распределительные щитки для питания учебных приборов следует устанавливать вблизи стола преподавателя.</w:t>
      </w:r>
    </w:p>
    <w:p w14:paraId="321C21B0" w14:textId="77777777" w:rsidR="008A7FE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14.9 В жилых и общественных зданиях запрещается применение комплектных устройств, внутренние соединени</w:t>
      </w:r>
      <w:r w:rsidR="00B34357" w:rsidRPr="00470D9F">
        <w:rPr>
          <w:rFonts w:ascii="Times New Roman" w:hAnsi="Times New Roman" w:cs="Times New Roman"/>
          <w:sz w:val="28"/>
          <w:szCs w:val="28"/>
        </w:rPr>
        <w:t>я которых выполнены с примене</w:t>
      </w:r>
      <w:r w:rsidRPr="00470D9F">
        <w:rPr>
          <w:rFonts w:ascii="Times New Roman" w:hAnsi="Times New Roman" w:cs="Times New Roman"/>
          <w:sz w:val="28"/>
          <w:szCs w:val="28"/>
        </w:rPr>
        <w:t xml:space="preserve">нием алюминиевых проводников. Для внутренних цепей щитков должны применяться медные изолированные проводники; для внутренних цепей ВРУ – медные изолированные провода, медные или алюминиевые шины (нулевые защитные шины </w:t>
      </w:r>
      <w:r w:rsidRPr="00470D9F">
        <w:rPr>
          <w:rFonts w:ascii="Times New Roman" w:hAnsi="Times New Roman" w:cs="Times New Roman"/>
          <w:i/>
          <w:sz w:val="28"/>
          <w:szCs w:val="28"/>
        </w:rPr>
        <w:t>РЕ</w:t>
      </w:r>
      <w:r w:rsidRPr="00470D9F">
        <w:rPr>
          <w:rFonts w:ascii="Times New Roman" w:hAnsi="Times New Roman" w:cs="Times New Roman"/>
          <w:sz w:val="28"/>
          <w:szCs w:val="28"/>
        </w:rPr>
        <w:t xml:space="preserve"> следует выполнять из меди; допускается выполнять из стали с </w:t>
      </w:r>
      <w:r w:rsidR="006731CE" w:rsidRPr="00470D9F">
        <w:rPr>
          <w:rFonts w:ascii="Times New Roman" w:hAnsi="Times New Roman" w:cs="Times New Roman"/>
          <w:sz w:val="28"/>
          <w:szCs w:val="28"/>
        </w:rPr>
        <w:t>гальваническим антикоррозионным покрытием</w:t>
      </w:r>
      <w:r w:rsidRPr="00470D9F">
        <w:rPr>
          <w:rFonts w:ascii="Times New Roman" w:hAnsi="Times New Roman" w:cs="Times New Roman"/>
          <w:sz w:val="28"/>
          <w:szCs w:val="28"/>
        </w:rPr>
        <w:t>)</w:t>
      </w:r>
      <w:r w:rsidR="00526CA9" w:rsidRPr="00470D9F">
        <w:rPr>
          <w:rFonts w:ascii="Times New Roman" w:hAnsi="Times New Roman" w:cs="Times New Roman"/>
          <w:sz w:val="28"/>
          <w:szCs w:val="28"/>
        </w:rPr>
        <w:t>.</w:t>
      </w:r>
    </w:p>
    <w:p w14:paraId="7C45264A" w14:textId="77777777" w:rsidR="00465E7F" w:rsidRPr="00470D9F"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14.10 Фазные проводники, а также нулевые защитный и рабочий проводники </w:t>
      </w:r>
      <w:r w:rsidRPr="00470D9F">
        <w:rPr>
          <w:rFonts w:ascii="Times New Roman" w:hAnsi="Times New Roman" w:cs="Times New Roman"/>
          <w:i/>
          <w:sz w:val="28"/>
          <w:szCs w:val="28"/>
        </w:rPr>
        <w:t>РЕ</w:t>
      </w:r>
      <w:r w:rsidRPr="00470D9F">
        <w:rPr>
          <w:rFonts w:ascii="Times New Roman" w:hAnsi="Times New Roman" w:cs="Times New Roman"/>
          <w:sz w:val="28"/>
          <w:szCs w:val="28"/>
        </w:rPr>
        <w:t xml:space="preserve"> и </w:t>
      </w:r>
      <w:r w:rsidRPr="00470D9F">
        <w:rPr>
          <w:rFonts w:ascii="Times New Roman" w:hAnsi="Times New Roman" w:cs="Times New Roman"/>
          <w:i/>
          <w:sz w:val="28"/>
          <w:szCs w:val="28"/>
        </w:rPr>
        <w:t>N</w:t>
      </w:r>
      <w:r w:rsidRPr="00470D9F">
        <w:rPr>
          <w:rFonts w:ascii="Times New Roman" w:hAnsi="Times New Roman" w:cs="Times New Roman"/>
          <w:sz w:val="28"/>
          <w:szCs w:val="28"/>
        </w:rPr>
        <w:t xml:space="preserve">, совмещенный нулевой и защитный </w:t>
      </w:r>
      <w:r w:rsidRPr="00470D9F">
        <w:rPr>
          <w:rFonts w:ascii="Times New Roman" w:hAnsi="Times New Roman" w:cs="Times New Roman"/>
          <w:i/>
          <w:sz w:val="28"/>
          <w:szCs w:val="28"/>
        </w:rPr>
        <w:t>PEN</w:t>
      </w:r>
      <w:r w:rsidRPr="00470D9F">
        <w:rPr>
          <w:rFonts w:ascii="Times New Roman" w:hAnsi="Times New Roman" w:cs="Times New Roman"/>
          <w:sz w:val="28"/>
          <w:szCs w:val="28"/>
        </w:rPr>
        <w:t xml:space="preserve">-проводник должны различаться маркировкой или цветом </w:t>
      </w:r>
      <w:r w:rsidR="00B34357" w:rsidRPr="00470D9F">
        <w:rPr>
          <w:rFonts w:ascii="Times New Roman" w:hAnsi="Times New Roman" w:cs="Times New Roman"/>
          <w:sz w:val="28"/>
          <w:szCs w:val="28"/>
        </w:rPr>
        <w:t>по ГОСТ Р 50462</w:t>
      </w:r>
      <w:r w:rsidRPr="00470D9F">
        <w:rPr>
          <w:rFonts w:ascii="Times New Roman" w:hAnsi="Times New Roman" w:cs="Times New Roman"/>
          <w:sz w:val="28"/>
          <w:szCs w:val="28"/>
        </w:rPr>
        <w:t>.</w:t>
      </w:r>
    </w:p>
    <w:p w14:paraId="03DADE6C" w14:textId="77777777" w:rsidR="008A7FEF" w:rsidRPr="00470D9F" w:rsidRDefault="00B34357" w:rsidP="00470D9F">
      <w:pPr>
        <w:shd w:val="clear" w:color="auto" w:fill="FFFFFF"/>
        <w:ind w:firstLine="567"/>
        <w:jc w:val="both"/>
        <w:rPr>
          <w:rFonts w:ascii="Times New Roman" w:hAnsi="Times New Roman" w:cs="Times New Roman"/>
        </w:rPr>
      </w:pPr>
      <w:r w:rsidRPr="00470D9F">
        <w:rPr>
          <w:rFonts w:ascii="Times New Roman" w:hAnsi="Times New Roman" w:cs="Times New Roman"/>
          <w:spacing w:val="26"/>
        </w:rPr>
        <w:t xml:space="preserve">Примечание </w:t>
      </w:r>
      <w:r w:rsidRPr="00470D9F">
        <w:rPr>
          <w:rFonts w:ascii="Times New Roman" w:hAnsi="Times New Roman" w:cs="Times New Roman"/>
        </w:rPr>
        <w:t>– Маркировка шин с помощью</w:t>
      </w:r>
      <w:r w:rsidR="008A7FEF" w:rsidRPr="00470D9F">
        <w:rPr>
          <w:rFonts w:ascii="Times New Roman" w:hAnsi="Times New Roman" w:cs="Times New Roman"/>
        </w:rPr>
        <w:t xml:space="preserve"> цветов, установленная в стандарте</w:t>
      </w:r>
      <w:r w:rsidRPr="00470D9F">
        <w:rPr>
          <w:rFonts w:ascii="Times New Roman" w:hAnsi="Times New Roman" w:cs="Times New Roman"/>
        </w:rPr>
        <w:t>, отличается от применяемой в Российской Федерации</w:t>
      </w:r>
      <w:r w:rsidR="008A7FEF" w:rsidRPr="00470D9F">
        <w:rPr>
          <w:rFonts w:ascii="Times New Roman" w:hAnsi="Times New Roman" w:cs="Times New Roman"/>
        </w:rPr>
        <w:t xml:space="preserve"> на протяжении нескольких десятилетий. Поэтому, во избежание электротравматиз</w:t>
      </w:r>
      <w:r w:rsidRPr="00470D9F">
        <w:rPr>
          <w:rFonts w:ascii="Times New Roman" w:hAnsi="Times New Roman" w:cs="Times New Roman"/>
        </w:rPr>
        <w:t>ма, рекомендуется при примене</w:t>
      </w:r>
      <w:r w:rsidR="008A7FEF" w:rsidRPr="00470D9F">
        <w:rPr>
          <w:rFonts w:ascii="Times New Roman" w:hAnsi="Times New Roman" w:cs="Times New Roman"/>
        </w:rPr>
        <w:t>нии цветовой маркировки шин по ГОСТ Р 50462-2009 на дверцах ВРУ и ГРЩ размещать надпись: «Фазные шины промаркированы по ГОСТ Р 50462-2009 коричневым, черным и серым цветами».</w:t>
      </w:r>
    </w:p>
    <w:p w14:paraId="7E937A52" w14:textId="77777777" w:rsidR="00A8124D" w:rsidRDefault="008A7FE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 xml:space="preserve">14.11 Сечения проводников следует выбирать с учетом </w:t>
      </w:r>
      <w:proofErr w:type="spellStart"/>
      <w:r w:rsidRPr="00470D9F">
        <w:rPr>
          <w:rFonts w:ascii="Times New Roman" w:hAnsi="Times New Roman" w:cs="Times New Roman"/>
          <w:sz w:val="28"/>
          <w:szCs w:val="28"/>
        </w:rPr>
        <w:t>протекаемого</w:t>
      </w:r>
      <w:proofErr w:type="spellEnd"/>
      <w:r w:rsidRPr="00470D9F">
        <w:rPr>
          <w:rFonts w:ascii="Times New Roman" w:hAnsi="Times New Roman" w:cs="Times New Roman"/>
          <w:sz w:val="28"/>
          <w:szCs w:val="28"/>
        </w:rPr>
        <w:t xml:space="preserve"> тока, возможных механических нагрузок, способа прокладки проводников, типа изоляции и вида присоединяемых элементов.</w:t>
      </w:r>
    </w:p>
    <w:p w14:paraId="542B926E" w14:textId="5EFF76F7" w:rsidR="007373C4" w:rsidRDefault="007373C4" w:rsidP="00470D9F">
      <w:pPr>
        <w:shd w:val="clear" w:color="auto" w:fill="FFFFFF"/>
        <w:ind w:firstLine="567"/>
        <w:jc w:val="both"/>
        <w:rPr>
          <w:rFonts w:ascii="Times New Roman" w:hAnsi="Times New Roman" w:cs="Times New Roman"/>
          <w:sz w:val="28"/>
          <w:szCs w:val="28"/>
        </w:rPr>
      </w:pPr>
      <w:r w:rsidRPr="007373C4">
        <w:rPr>
          <w:rFonts w:ascii="Times New Roman" w:hAnsi="Times New Roman" w:cs="Times New Roman"/>
          <w:sz w:val="28"/>
          <w:szCs w:val="28"/>
        </w:rPr>
        <w:t xml:space="preserve">14.12 Для зданий с интегрируемой зарядной инфраструктурой при наличии зарядных станций типов 3, 4 в помещении ВРУ следует предусматривать возможность устройства дополнительной панели для </w:t>
      </w:r>
      <w:r w:rsidRPr="007373C4">
        <w:rPr>
          <w:rFonts w:ascii="Times New Roman" w:hAnsi="Times New Roman" w:cs="Times New Roman"/>
          <w:sz w:val="28"/>
          <w:szCs w:val="28"/>
        </w:rPr>
        <w:lastRenderedPageBreak/>
        <w:t>подключения зарядных станций по мере увеличения доли электротранспорта</w:t>
      </w:r>
      <w:r>
        <w:rPr>
          <w:rFonts w:ascii="Times New Roman" w:hAnsi="Times New Roman" w:cs="Times New Roman"/>
          <w:sz w:val="28"/>
          <w:szCs w:val="28"/>
        </w:rPr>
        <w:t>.</w:t>
      </w:r>
    </w:p>
    <w:p w14:paraId="22C1A809" w14:textId="5C3BC9A7" w:rsidR="007373C4" w:rsidRPr="007373C4" w:rsidRDefault="007373C4" w:rsidP="00470D9F">
      <w:pPr>
        <w:shd w:val="clear" w:color="auto" w:fill="FFFFFF"/>
        <w:ind w:firstLine="567"/>
        <w:jc w:val="both"/>
        <w:rPr>
          <w:rFonts w:ascii="Times New Roman" w:hAnsi="Times New Roman" w:cs="Times New Roman"/>
          <w:b/>
          <w:bCs/>
          <w:sz w:val="28"/>
          <w:szCs w:val="28"/>
        </w:rPr>
      </w:pPr>
      <w:r w:rsidRPr="007373C4">
        <w:rPr>
          <w:rFonts w:ascii="Times New Roman" w:hAnsi="Times New Roman" w:cs="Times New Roman"/>
          <w:b/>
          <w:bCs/>
          <w:sz w:val="28"/>
          <w:szCs w:val="28"/>
        </w:rPr>
        <w:t>(</w:t>
      </w:r>
      <w:r w:rsidR="007B012A">
        <w:rPr>
          <w:rFonts w:ascii="Times New Roman" w:hAnsi="Times New Roman" w:cs="Times New Roman"/>
          <w:b/>
          <w:bCs/>
          <w:sz w:val="28"/>
          <w:szCs w:val="28"/>
        </w:rPr>
        <w:t>Введен дополнительно</w:t>
      </w:r>
      <w:r w:rsidRPr="007373C4">
        <w:rPr>
          <w:rFonts w:ascii="Times New Roman" w:hAnsi="Times New Roman" w:cs="Times New Roman"/>
          <w:b/>
          <w:bCs/>
          <w:sz w:val="28"/>
          <w:szCs w:val="28"/>
        </w:rPr>
        <w:t>, Изм. № 6).</w:t>
      </w:r>
    </w:p>
    <w:p w14:paraId="7AC8989E" w14:textId="77777777" w:rsidR="00A8124D" w:rsidRPr="00470D9F" w:rsidRDefault="00A8124D" w:rsidP="00470D9F">
      <w:pPr>
        <w:shd w:val="clear" w:color="auto" w:fill="FFFFFF"/>
        <w:ind w:firstLine="567"/>
        <w:jc w:val="both"/>
        <w:rPr>
          <w:rFonts w:ascii="Times New Roman" w:hAnsi="Times New Roman" w:cs="Times New Roman"/>
          <w:bCs/>
          <w:sz w:val="28"/>
          <w:szCs w:val="28"/>
        </w:rPr>
      </w:pPr>
    </w:p>
    <w:p w14:paraId="7C93D6E9" w14:textId="77777777" w:rsidR="003B4A45" w:rsidRPr="00470D9F" w:rsidRDefault="003B4A45" w:rsidP="00470D9F">
      <w:pPr>
        <w:shd w:val="clear" w:color="auto" w:fill="FFFFFF"/>
        <w:ind w:firstLine="567"/>
        <w:rPr>
          <w:rFonts w:ascii="Times New Roman" w:hAnsi="Times New Roman" w:cs="Times New Roman"/>
          <w:b/>
          <w:sz w:val="28"/>
          <w:szCs w:val="28"/>
        </w:rPr>
      </w:pPr>
      <w:bookmarkStart w:id="17" w:name="п15"/>
      <w:r w:rsidRPr="00470D9F">
        <w:rPr>
          <w:rFonts w:ascii="Times New Roman" w:hAnsi="Times New Roman" w:cs="Times New Roman"/>
          <w:b/>
          <w:sz w:val="28"/>
          <w:szCs w:val="28"/>
        </w:rPr>
        <w:t>1</w:t>
      </w:r>
      <w:r w:rsidR="00B944FE" w:rsidRPr="00470D9F">
        <w:rPr>
          <w:rFonts w:ascii="Times New Roman" w:hAnsi="Times New Roman" w:cs="Times New Roman"/>
          <w:b/>
          <w:sz w:val="28"/>
          <w:szCs w:val="28"/>
        </w:rPr>
        <w:t>5</w:t>
      </w:r>
      <w:r w:rsidRPr="00470D9F">
        <w:rPr>
          <w:rFonts w:ascii="Times New Roman" w:hAnsi="Times New Roman" w:cs="Times New Roman"/>
          <w:b/>
          <w:sz w:val="28"/>
          <w:szCs w:val="28"/>
        </w:rPr>
        <w:t xml:space="preserve"> </w:t>
      </w:r>
      <w:r w:rsidR="00337D57" w:rsidRPr="00470D9F">
        <w:rPr>
          <w:rFonts w:ascii="Times New Roman" w:hAnsi="Times New Roman" w:cs="Times New Roman"/>
          <w:b/>
          <w:sz w:val="28"/>
          <w:szCs w:val="28"/>
        </w:rPr>
        <w:t>Устройство</w:t>
      </w:r>
      <w:bookmarkEnd w:id="17"/>
      <w:r w:rsidR="00337D57" w:rsidRPr="00470D9F">
        <w:rPr>
          <w:rFonts w:ascii="Times New Roman" w:hAnsi="Times New Roman" w:cs="Times New Roman"/>
          <w:b/>
          <w:sz w:val="28"/>
          <w:szCs w:val="28"/>
        </w:rPr>
        <w:t xml:space="preserve"> внутренних электрических сетей</w:t>
      </w:r>
    </w:p>
    <w:p w14:paraId="4EA8B00A" w14:textId="77777777" w:rsidR="0054407F" w:rsidRPr="00470D9F" w:rsidRDefault="0054407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sz w:val="28"/>
          <w:szCs w:val="28"/>
        </w:rPr>
        <w:t xml:space="preserve">15.1 Кабельные вводы в здания следует выполнять в трубах на глубине не менее </w:t>
      </w:r>
      <w:smartTag w:uri="urn:schemas-microsoft-com:office:smarttags" w:element="metricconverter">
        <w:smartTagPr>
          <w:attr w:name="ProductID" w:val="0,5 м"/>
        </w:smartTagPr>
        <w:r w:rsidRPr="00470D9F">
          <w:rPr>
            <w:rFonts w:ascii="Times New Roman" w:hAnsi="Times New Roman"/>
            <w:sz w:val="28"/>
            <w:szCs w:val="28"/>
          </w:rPr>
          <w:t>0,5 м</w:t>
        </w:r>
      </w:smartTag>
      <w:r w:rsidRPr="00470D9F">
        <w:rPr>
          <w:rFonts w:ascii="Times New Roman" w:hAnsi="Times New Roman"/>
          <w:sz w:val="28"/>
          <w:szCs w:val="28"/>
        </w:rPr>
        <w:t xml:space="preserve"> и не более </w:t>
      </w:r>
      <w:smartTag w:uri="urn:schemas-microsoft-com:office:smarttags" w:element="metricconverter">
        <w:smartTagPr>
          <w:attr w:name="ProductID" w:val="2 м"/>
        </w:smartTagPr>
        <w:r w:rsidRPr="00470D9F">
          <w:rPr>
            <w:rFonts w:ascii="Times New Roman" w:hAnsi="Times New Roman"/>
            <w:sz w:val="28"/>
            <w:szCs w:val="28"/>
          </w:rPr>
          <w:t>2 м</w:t>
        </w:r>
      </w:smartTag>
      <w:r w:rsidRPr="00470D9F">
        <w:rPr>
          <w:rFonts w:ascii="Times New Roman" w:hAnsi="Times New Roman"/>
          <w:sz w:val="28"/>
          <w:szCs w:val="28"/>
        </w:rPr>
        <w:t xml:space="preserve"> от поверхности земли. При этом в одну трубу следует затягивать один силовой кабель.</w:t>
      </w:r>
    </w:p>
    <w:p w14:paraId="3876522A" w14:textId="77777777" w:rsidR="0054407F" w:rsidRPr="00470D9F" w:rsidRDefault="00A15A18"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Трубы следует прокладывать</w:t>
      </w:r>
      <w:r w:rsidR="0054407F" w:rsidRPr="00470D9F">
        <w:rPr>
          <w:rFonts w:ascii="Times New Roman" w:hAnsi="Times New Roman" w:cs="Times New Roman"/>
          <w:sz w:val="28"/>
          <w:szCs w:val="28"/>
        </w:rPr>
        <w:t xml:space="preserve"> с уклоном в сторону улицы. Концы труб, а также сами трубы при пр</w:t>
      </w:r>
      <w:r w:rsidR="00B34357" w:rsidRPr="00470D9F">
        <w:rPr>
          <w:rFonts w:ascii="Times New Roman" w:hAnsi="Times New Roman" w:cs="Times New Roman"/>
          <w:sz w:val="28"/>
          <w:szCs w:val="28"/>
        </w:rPr>
        <w:t>окладке через стену должны быть</w:t>
      </w:r>
      <w:r w:rsidR="0054407F" w:rsidRPr="00470D9F">
        <w:rPr>
          <w:rFonts w:ascii="Times New Roman" w:hAnsi="Times New Roman" w:cs="Times New Roman"/>
          <w:sz w:val="28"/>
          <w:szCs w:val="28"/>
        </w:rPr>
        <w:t xml:space="preserve"> тщатель</w:t>
      </w:r>
      <w:r w:rsidR="00B34357" w:rsidRPr="00470D9F">
        <w:rPr>
          <w:rFonts w:ascii="Times New Roman" w:hAnsi="Times New Roman" w:cs="Times New Roman"/>
          <w:sz w:val="28"/>
          <w:szCs w:val="28"/>
        </w:rPr>
        <w:t>но заделаны</w:t>
      </w:r>
      <w:r w:rsidR="0054407F" w:rsidRPr="00470D9F">
        <w:rPr>
          <w:rFonts w:ascii="Times New Roman" w:hAnsi="Times New Roman" w:cs="Times New Roman"/>
          <w:sz w:val="28"/>
          <w:szCs w:val="28"/>
        </w:rPr>
        <w:t xml:space="preserve"> для исключения возможности проникания в помещения влаги и газа.</w:t>
      </w:r>
    </w:p>
    <w:p w14:paraId="2E3AE9A1" w14:textId="77777777" w:rsidR="0054407F" w:rsidRPr="00470D9F" w:rsidRDefault="0054407F"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Металлические трубопроводы, силовые и контрольные кабели</w:t>
      </w:r>
      <w:r w:rsidR="008B77E2" w:rsidRPr="00470D9F">
        <w:rPr>
          <w:rFonts w:ascii="Times New Roman" w:hAnsi="Times New Roman" w:cs="Times New Roman"/>
          <w:sz w:val="28"/>
          <w:szCs w:val="28"/>
        </w:rPr>
        <w:t xml:space="preserve">, </w:t>
      </w:r>
      <w:proofErr w:type="spellStart"/>
      <w:r w:rsidR="008B77E2" w:rsidRPr="00470D9F">
        <w:rPr>
          <w:rFonts w:ascii="Times New Roman" w:hAnsi="Times New Roman" w:cs="Times New Roman"/>
          <w:sz w:val="28"/>
          <w:szCs w:val="28"/>
        </w:rPr>
        <w:t>шинопроводы</w:t>
      </w:r>
      <w:proofErr w:type="spellEnd"/>
      <w:r w:rsidRPr="00470D9F">
        <w:rPr>
          <w:rFonts w:ascii="Times New Roman" w:hAnsi="Times New Roman" w:cs="Times New Roman"/>
          <w:sz w:val="28"/>
          <w:szCs w:val="28"/>
        </w:rPr>
        <w:t xml:space="preserve"> предпочтительно дол</w:t>
      </w:r>
      <w:r w:rsidR="00470D9F">
        <w:rPr>
          <w:rFonts w:ascii="Times New Roman" w:hAnsi="Times New Roman" w:cs="Times New Roman"/>
          <w:sz w:val="28"/>
          <w:szCs w:val="28"/>
        </w:rPr>
        <w:t xml:space="preserve">жны входить в здание в одном и </w:t>
      </w:r>
      <w:r w:rsidRPr="00470D9F">
        <w:rPr>
          <w:rFonts w:ascii="Times New Roman" w:hAnsi="Times New Roman" w:cs="Times New Roman"/>
          <w:sz w:val="28"/>
          <w:szCs w:val="28"/>
        </w:rPr>
        <w:t>том же месте.</w:t>
      </w:r>
    </w:p>
    <w:p w14:paraId="25218D32" w14:textId="77777777" w:rsidR="0054407F" w:rsidRPr="00470D9F" w:rsidRDefault="0054407F"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 xml:space="preserve">15.2 </w:t>
      </w:r>
      <w:r w:rsidR="008B77E2" w:rsidRPr="00470D9F">
        <w:rPr>
          <w:rFonts w:ascii="Times New Roman" w:hAnsi="Times New Roman"/>
          <w:sz w:val="28"/>
          <w:szCs w:val="28"/>
        </w:rPr>
        <w:t xml:space="preserve">Через подвалы и технические подполья секций зданий допускается прокладка силовых кабелей и </w:t>
      </w:r>
      <w:proofErr w:type="spellStart"/>
      <w:r w:rsidR="008B77E2" w:rsidRPr="00470D9F">
        <w:rPr>
          <w:rFonts w:ascii="Times New Roman" w:hAnsi="Times New Roman"/>
          <w:sz w:val="28"/>
          <w:szCs w:val="28"/>
        </w:rPr>
        <w:t>шинопроводов</w:t>
      </w:r>
      <w:proofErr w:type="spellEnd"/>
      <w:r w:rsidR="008B77E2" w:rsidRPr="00470D9F">
        <w:rPr>
          <w:rFonts w:ascii="Times New Roman" w:hAnsi="Times New Roman"/>
          <w:sz w:val="28"/>
          <w:szCs w:val="28"/>
        </w:rPr>
        <w:t xml:space="preserve"> напряжением до 1 </w:t>
      </w:r>
      <w:proofErr w:type="spellStart"/>
      <w:r w:rsidR="008B77E2" w:rsidRPr="00470D9F">
        <w:rPr>
          <w:rFonts w:ascii="Times New Roman" w:hAnsi="Times New Roman"/>
          <w:sz w:val="28"/>
          <w:szCs w:val="28"/>
        </w:rPr>
        <w:t>кВ</w:t>
      </w:r>
      <w:proofErr w:type="spellEnd"/>
      <w:r w:rsidR="008B77E2" w:rsidRPr="00470D9F">
        <w:rPr>
          <w:rFonts w:ascii="Times New Roman" w:hAnsi="Times New Roman"/>
          <w:sz w:val="28"/>
          <w:szCs w:val="28"/>
        </w:rPr>
        <w:t>, питающих электроприемники других секций здания. Указанные кабели не рассматриваются как транзитные, прокладка транзитных кабелей через подвалы и технические подполья зданий запрещается.</w:t>
      </w:r>
    </w:p>
    <w:p w14:paraId="13328A7D" w14:textId="77777777" w:rsidR="000C282E" w:rsidRPr="00470D9F" w:rsidRDefault="000C282E"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Открытая прокладка транзитных электропроводок через кладовые и складские помещения, как правило, не допускается.</w:t>
      </w:r>
    </w:p>
    <w:p w14:paraId="14F7904A" w14:textId="77777777" w:rsidR="000C282E" w:rsidRPr="00470D9F" w:rsidRDefault="000C282E"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 xml:space="preserve">В отдельных, технически обоснованных случаях, по согласованию с органами пожарного надзора, возможны исключения. При этом должны выполняться мероприятия по защите электропроводок, и </w:t>
      </w:r>
      <w:r w:rsidR="00E26894" w:rsidRPr="00470D9F">
        <w:rPr>
          <w:rFonts w:ascii="Times New Roman" w:hAnsi="Times New Roman"/>
          <w:sz w:val="28"/>
          <w:szCs w:val="28"/>
        </w:rPr>
        <w:t xml:space="preserve">данные </w:t>
      </w:r>
      <w:r w:rsidRPr="00470D9F">
        <w:rPr>
          <w:rFonts w:ascii="Times New Roman" w:hAnsi="Times New Roman"/>
          <w:sz w:val="28"/>
          <w:szCs w:val="28"/>
        </w:rPr>
        <w:t>электропроводки, классифицированные как не</w:t>
      </w:r>
      <w:r w:rsidR="00C01364" w:rsidRPr="00470D9F">
        <w:rPr>
          <w:rFonts w:ascii="Times New Roman" w:hAnsi="Times New Roman"/>
          <w:sz w:val="28"/>
          <w:szCs w:val="28"/>
        </w:rPr>
        <w:t xml:space="preserve"> </w:t>
      </w:r>
      <w:r w:rsidRPr="00470D9F">
        <w:rPr>
          <w:rFonts w:ascii="Times New Roman" w:hAnsi="Times New Roman"/>
          <w:sz w:val="28"/>
          <w:szCs w:val="28"/>
        </w:rPr>
        <w:t>распространяющие горение, должны соответствовать требованиям</w:t>
      </w:r>
      <w:r w:rsidR="00C01364" w:rsidRPr="00470D9F">
        <w:rPr>
          <w:rFonts w:ascii="Times New Roman" w:hAnsi="Times New Roman"/>
          <w:sz w:val="28"/>
          <w:szCs w:val="28"/>
        </w:rPr>
        <w:t>:</w:t>
      </w:r>
    </w:p>
    <w:p w14:paraId="7867272B" w14:textId="77777777" w:rsidR="00B34357" w:rsidRPr="00470D9F" w:rsidRDefault="00B34357"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 xml:space="preserve">- ГОСТ </w:t>
      </w:r>
      <w:r w:rsidRPr="00470D9F">
        <w:rPr>
          <w:rFonts w:ascii="Times New Roman" w:hAnsi="Times New Roman"/>
          <w:sz w:val="28"/>
          <w:szCs w:val="28"/>
          <w:lang w:val="en-US"/>
        </w:rPr>
        <w:t>IEC</w:t>
      </w:r>
      <w:r w:rsidR="00A15A18" w:rsidRPr="00470D9F">
        <w:rPr>
          <w:rFonts w:ascii="Times New Roman" w:hAnsi="Times New Roman"/>
          <w:sz w:val="28"/>
          <w:szCs w:val="28"/>
        </w:rPr>
        <w:t xml:space="preserve"> 60332 (все части).</w:t>
      </w:r>
    </w:p>
    <w:p w14:paraId="285696FB" w14:textId="77777777" w:rsidR="00A15A18" w:rsidRPr="00470D9F" w:rsidRDefault="00A15A18"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П</w:t>
      </w:r>
      <w:r w:rsidR="00C01364" w:rsidRPr="00470D9F">
        <w:rPr>
          <w:rFonts w:ascii="Times New Roman" w:hAnsi="Times New Roman"/>
          <w:sz w:val="28"/>
          <w:szCs w:val="28"/>
        </w:rPr>
        <w:t>ри высоком риске распространения пожара, например, в протяженных вертикальных кабельных лотках, должны применяться кабели с характеристиками по распростр</w:t>
      </w:r>
      <w:r w:rsidRPr="00470D9F">
        <w:rPr>
          <w:rFonts w:ascii="Times New Roman" w:hAnsi="Times New Roman"/>
          <w:sz w:val="28"/>
          <w:szCs w:val="28"/>
        </w:rPr>
        <w:t>анению горения в соответствии с:</w:t>
      </w:r>
    </w:p>
    <w:p w14:paraId="1CEAE67D" w14:textId="77777777" w:rsidR="00C01364" w:rsidRPr="00470D9F" w:rsidRDefault="00A15A18"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 xml:space="preserve">- ГОСТ </w:t>
      </w:r>
      <w:r w:rsidRPr="00470D9F">
        <w:rPr>
          <w:rFonts w:ascii="Times New Roman" w:hAnsi="Times New Roman"/>
          <w:sz w:val="28"/>
          <w:szCs w:val="28"/>
          <w:lang w:val="en-US"/>
        </w:rPr>
        <w:t>IEC</w:t>
      </w:r>
      <w:r w:rsidR="00C01364" w:rsidRPr="00470D9F">
        <w:rPr>
          <w:rFonts w:ascii="Times New Roman" w:hAnsi="Times New Roman"/>
          <w:sz w:val="28"/>
          <w:szCs w:val="28"/>
        </w:rPr>
        <w:t xml:space="preserve"> 60332-3;</w:t>
      </w:r>
    </w:p>
    <w:p w14:paraId="7A9911F0" w14:textId="77777777" w:rsidR="00C01364" w:rsidRPr="00470D9F" w:rsidRDefault="00C01364"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 ГОСТ Р МЭК 61386 (все части);</w:t>
      </w:r>
    </w:p>
    <w:p w14:paraId="5D521DCB" w14:textId="77777777" w:rsidR="00C01364" w:rsidRPr="00470D9F" w:rsidRDefault="00C01364"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 ГОСТ Р МЭК 61084 (все части);</w:t>
      </w:r>
    </w:p>
    <w:p w14:paraId="324DED75" w14:textId="77777777" w:rsidR="00C01364" w:rsidRPr="00470D9F" w:rsidRDefault="00C01364"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 ГОСТ МЭК 61534 (все части);</w:t>
      </w:r>
    </w:p>
    <w:p w14:paraId="729B6CE1" w14:textId="77777777" w:rsidR="00C01364" w:rsidRPr="00470D9F" w:rsidRDefault="00C01364"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 ГОСТ Р 52868;</w:t>
      </w:r>
    </w:p>
    <w:p w14:paraId="4FACE99A" w14:textId="034EA3F6" w:rsidR="00C01364" w:rsidRPr="00470D9F" w:rsidRDefault="00C01364"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 xml:space="preserve">- </w:t>
      </w:r>
      <w:r w:rsidR="003D56CB" w:rsidRPr="00040DB3">
        <w:rPr>
          <w:rFonts w:ascii="Times New Roman" w:hAnsi="Times New Roman" w:cs="Times New Roman"/>
          <w:sz w:val="28"/>
          <w:szCs w:val="28"/>
        </w:rPr>
        <w:t>ГОСТ Р 50571.4.42</w:t>
      </w:r>
      <w:r w:rsidRPr="00470D9F">
        <w:rPr>
          <w:rFonts w:ascii="Times New Roman" w:hAnsi="Times New Roman"/>
          <w:sz w:val="28"/>
          <w:szCs w:val="28"/>
        </w:rPr>
        <w:t>.</w:t>
      </w:r>
    </w:p>
    <w:p w14:paraId="5A95DD55" w14:textId="77777777" w:rsidR="003D56CB" w:rsidRPr="00E04F66" w:rsidRDefault="003D56CB" w:rsidP="003D56C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6C4ED65F" w14:textId="77777777" w:rsidR="00AA1AD4" w:rsidRPr="00AA1AD4" w:rsidRDefault="003274B0" w:rsidP="00AA1AD4">
      <w:pPr>
        <w:shd w:val="clear" w:color="auto" w:fill="FFFFFF"/>
        <w:ind w:firstLine="567"/>
        <w:jc w:val="both"/>
        <w:rPr>
          <w:rFonts w:ascii="Times New Roman" w:hAnsi="Times New Roman" w:cs="Times New Roman"/>
          <w:color w:val="000000"/>
          <w:sz w:val="28"/>
          <w:szCs w:val="28"/>
          <w:lang w:bidi="ru-RU"/>
        </w:rPr>
      </w:pPr>
      <w:r w:rsidRPr="00D11201">
        <w:rPr>
          <w:rFonts w:ascii="Times New Roman" w:hAnsi="Times New Roman" w:cs="Times New Roman"/>
          <w:color w:val="000000"/>
          <w:sz w:val="28"/>
          <w:szCs w:val="28"/>
          <w:lang w:bidi="ru-RU"/>
        </w:rPr>
        <w:t xml:space="preserve">15.3 </w:t>
      </w:r>
      <w:r w:rsidR="00AA1AD4" w:rsidRPr="00AA1AD4">
        <w:rPr>
          <w:rFonts w:ascii="Times New Roman" w:hAnsi="Times New Roman" w:cs="Times New Roman"/>
          <w:color w:val="000000"/>
          <w:sz w:val="28"/>
          <w:szCs w:val="28"/>
          <w:lang w:bidi="ru-RU"/>
        </w:rPr>
        <w:t xml:space="preserve">Внутренние распределительные электрические сети должны быть не распространяющими горение, и их следует выполнять кабелями и проводами с токопроводящими жилами из меди, алюминия электротехнического назначения, а также из алюминиевых сплавов марок 8030 и 8176, </w:t>
      </w:r>
      <w:proofErr w:type="spellStart"/>
      <w:r w:rsidR="00AA1AD4" w:rsidRPr="00AA1AD4">
        <w:rPr>
          <w:rFonts w:ascii="Times New Roman" w:hAnsi="Times New Roman" w:cs="Times New Roman"/>
          <w:color w:val="000000"/>
          <w:sz w:val="28"/>
          <w:szCs w:val="28"/>
          <w:lang w:bidi="ru-RU"/>
        </w:rPr>
        <w:t>шинопроводами</w:t>
      </w:r>
      <w:proofErr w:type="spellEnd"/>
      <w:r w:rsidR="00AA1AD4" w:rsidRPr="00AA1AD4">
        <w:rPr>
          <w:rFonts w:ascii="Times New Roman" w:hAnsi="Times New Roman" w:cs="Times New Roman"/>
          <w:color w:val="000000"/>
          <w:sz w:val="28"/>
          <w:szCs w:val="28"/>
          <w:lang w:bidi="ru-RU"/>
        </w:rPr>
        <w:t xml:space="preserve"> с медными и алюминиевыми шинами в соответствии с требованиями [4], ГОСТ 31565, ГОСТ Р 50571.5.52, ГОСТ 13843, ГОСТ Р 58019, СП 76.13330, а также требованиями электро- и пожарной безопасности.</w:t>
      </w:r>
    </w:p>
    <w:p w14:paraId="2782DCF8" w14:textId="77777777" w:rsidR="00AA1AD4" w:rsidRPr="00AA1AD4" w:rsidRDefault="00AA1AD4" w:rsidP="00AA1AD4">
      <w:pPr>
        <w:shd w:val="clear" w:color="auto" w:fill="FFFFFF"/>
        <w:ind w:firstLine="567"/>
        <w:jc w:val="both"/>
        <w:rPr>
          <w:rFonts w:ascii="Times New Roman" w:hAnsi="Times New Roman" w:cs="Times New Roman"/>
          <w:color w:val="000000"/>
          <w:sz w:val="28"/>
          <w:szCs w:val="28"/>
          <w:lang w:bidi="ru-RU"/>
        </w:rPr>
      </w:pPr>
      <w:r w:rsidRPr="00AA1AD4">
        <w:rPr>
          <w:rFonts w:ascii="Times New Roman" w:hAnsi="Times New Roman" w:cs="Times New Roman"/>
          <w:color w:val="000000"/>
          <w:sz w:val="28"/>
          <w:szCs w:val="28"/>
          <w:lang w:bidi="ru-RU"/>
        </w:rPr>
        <w:lastRenderedPageBreak/>
        <w:t xml:space="preserve">В случае применения в питающих и распределительных сетях кабелей и проводов с токопроводящими жилами из алюминия электротехнического назначения и алюминиевых сплавов марок 8030 и 8176, </w:t>
      </w:r>
      <w:proofErr w:type="spellStart"/>
      <w:r w:rsidRPr="00AA1AD4">
        <w:rPr>
          <w:rFonts w:ascii="Times New Roman" w:hAnsi="Times New Roman" w:cs="Times New Roman"/>
          <w:color w:val="000000"/>
          <w:sz w:val="28"/>
          <w:szCs w:val="28"/>
          <w:lang w:bidi="ru-RU"/>
        </w:rPr>
        <w:t>шинопроводов</w:t>
      </w:r>
      <w:proofErr w:type="spellEnd"/>
      <w:r w:rsidRPr="00AA1AD4">
        <w:rPr>
          <w:rFonts w:ascii="Times New Roman" w:hAnsi="Times New Roman" w:cs="Times New Roman"/>
          <w:color w:val="000000"/>
          <w:sz w:val="28"/>
          <w:szCs w:val="28"/>
          <w:lang w:bidi="ru-RU"/>
        </w:rPr>
        <w:t xml:space="preserve"> с алюминиевыми шинами сечение проводников должно быть не менее 16 мм</w:t>
      </w:r>
      <w:r w:rsidRPr="00AA1AD4">
        <w:rPr>
          <w:rFonts w:ascii="Times New Roman" w:hAnsi="Times New Roman" w:cs="Times New Roman"/>
          <w:color w:val="000000"/>
          <w:sz w:val="28"/>
          <w:szCs w:val="28"/>
          <w:vertAlign w:val="superscript"/>
          <w:lang w:bidi="ru-RU"/>
        </w:rPr>
        <w:t>2</w:t>
      </w:r>
      <w:r w:rsidRPr="00AA1AD4">
        <w:rPr>
          <w:rFonts w:ascii="Times New Roman" w:hAnsi="Times New Roman" w:cs="Times New Roman"/>
          <w:color w:val="000000"/>
          <w:sz w:val="28"/>
          <w:szCs w:val="28"/>
          <w:lang w:bidi="ru-RU"/>
        </w:rPr>
        <w:t xml:space="preserve">. </w:t>
      </w:r>
    </w:p>
    <w:p w14:paraId="6263E3A5" w14:textId="77777777" w:rsidR="00AA1AD4" w:rsidRPr="00AA1AD4" w:rsidRDefault="00AA1AD4" w:rsidP="00AA1AD4">
      <w:pPr>
        <w:shd w:val="clear" w:color="auto" w:fill="FFFFFF"/>
        <w:ind w:firstLine="567"/>
        <w:jc w:val="both"/>
        <w:rPr>
          <w:rFonts w:ascii="Times New Roman" w:hAnsi="Times New Roman" w:cs="Times New Roman"/>
          <w:color w:val="000000"/>
          <w:sz w:val="28"/>
          <w:szCs w:val="28"/>
          <w:lang w:bidi="ru-RU"/>
        </w:rPr>
      </w:pPr>
      <w:r w:rsidRPr="00AA1AD4">
        <w:rPr>
          <w:rFonts w:ascii="Times New Roman" w:hAnsi="Times New Roman" w:cs="Times New Roman"/>
          <w:color w:val="000000"/>
          <w:sz w:val="28"/>
          <w:szCs w:val="28"/>
          <w:lang w:bidi="ru-RU"/>
        </w:rPr>
        <w:t>В случае применения в сетях электроснабжения отдельных электроприемников, относящихся к инженерному оборудованию зданий (насосы, вентиляторы, калориферы, установки кондиционирования воздуха и т. п.), кроме оборудования противопожарных установок, кабелей и проводов с токопроводящими жилами из алюминия электротехнического назначения или алюминиевых сплавов марок 8030 и 8176, сечение проводников должно быть не менее 2,5 мм</w:t>
      </w:r>
      <w:r w:rsidRPr="00AA1AD4">
        <w:rPr>
          <w:rFonts w:ascii="Times New Roman" w:hAnsi="Times New Roman" w:cs="Times New Roman"/>
          <w:color w:val="000000"/>
          <w:sz w:val="28"/>
          <w:szCs w:val="28"/>
          <w:vertAlign w:val="superscript"/>
          <w:lang w:bidi="ru-RU"/>
        </w:rPr>
        <w:t>2</w:t>
      </w:r>
      <w:r w:rsidRPr="00AA1AD4">
        <w:rPr>
          <w:rFonts w:ascii="Times New Roman" w:hAnsi="Times New Roman" w:cs="Times New Roman"/>
          <w:color w:val="000000"/>
          <w:sz w:val="28"/>
          <w:szCs w:val="28"/>
          <w:lang w:bidi="ru-RU"/>
        </w:rPr>
        <w:t>.</w:t>
      </w:r>
    </w:p>
    <w:p w14:paraId="2D210AB5" w14:textId="77777777" w:rsidR="00AA1AD4" w:rsidRPr="00AA1AD4" w:rsidRDefault="00AA1AD4" w:rsidP="00AA1AD4">
      <w:pPr>
        <w:shd w:val="clear" w:color="auto" w:fill="FFFFFF"/>
        <w:ind w:firstLine="567"/>
        <w:jc w:val="both"/>
        <w:rPr>
          <w:rFonts w:ascii="Times New Roman" w:hAnsi="Times New Roman" w:cs="Times New Roman"/>
          <w:color w:val="000000"/>
          <w:sz w:val="28"/>
          <w:szCs w:val="28"/>
          <w:lang w:bidi="ru-RU"/>
        </w:rPr>
      </w:pPr>
      <w:r w:rsidRPr="00AA1AD4">
        <w:rPr>
          <w:rFonts w:ascii="Times New Roman" w:hAnsi="Times New Roman" w:cs="Times New Roman"/>
          <w:color w:val="000000"/>
          <w:sz w:val="28"/>
          <w:szCs w:val="28"/>
          <w:lang w:bidi="ru-RU"/>
        </w:rPr>
        <w:t>Прокладывать электропроводки вблизи источников тепла, дыма или пара, оказывающих вредное влияние, не следует, если они не защищены от такого воздействия экранированием или расположением вне зоны воздействия тепла.</w:t>
      </w:r>
    </w:p>
    <w:p w14:paraId="67A48C75" w14:textId="77777777" w:rsidR="00AA1AD4" w:rsidRPr="00AA1AD4" w:rsidRDefault="00AA1AD4" w:rsidP="00AA1AD4">
      <w:pPr>
        <w:shd w:val="clear" w:color="auto" w:fill="FFFFFF"/>
        <w:ind w:firstLine="567"/>
        <w:jc w:val="both"/>
        <w:rPr>
          <w:rFonts w:ascii="Times New Roman" w:hAnsi="Times New Roman" w:cs="Times New Roman"/>
          <w:color w:val="000000"/>
          <w:sz w:val="28"/>
          <w:szCs w:val="28"/>
          <w:lang w:bidi="ru-RU"/>
        </w:rPr>
      </w:pPr>
      <w:r w:rsidRPr="00AA1AD4">
        <w:rPr>
          <w:rFonts w:ascii="Times New Roman" w:hAnsi="Times New Roman" w:cs="Times New Roman"/>
          <w:color w:val="000000"/>
          <w:sz w:val="28"/>
          <w:szCs w:val="28"/>
          <w:lang w:bidi="ru-RU"/>
        </w:rPr>
        <w:t xml:space="preserve">Провода электрических сетей силовых электроприемников </w:t>
      </w:r>
      <w:proofErr w:type="spellStart"/>
      <w:r w:rsidRPr="00AA1AD4">
        <w:rPr>
          <w:rFonts w:ascii="Times New Roman" w:hAnsi="Times New Roman" w:cs="Times New Roman"/>
          <w:color w:val="000000"/>
          <w:sz w:val="28"/>
          <w:szCs w:val="28"/>
          <w:lang w:bidi="ru-RU"/>
        </w:rPr>
        <w:t>постирочных</w:t>
      </w:r>
      <w:proofErr w:type="spellEnd"/>
      <w:r w:rsidRPr="00AA1AD4">
        <w:rPr>
          <w:rFonts w:ascii="Times New Roman" w:hAnsi="Times New Roman" w:cs="Times New Roman"/>
          <w:color w:val="000000"/>
          <w:sz w:val="28"/>
          <w:szCs w:val="28"/>
          <w:lang w:bidi="ru-RU"/>
        </w:rPr>
        <w:t xml:space="preserve"> цехов и помещений для приготовления растворов в прачечных должны быть с медной жилой в пластмассовой изоляции и прокладываться в полу </w:t>
      </w:r>
      <w:proofErr w:type="spellStart"/>
      <w:r w:rsidRPr="00AA1AD4">
        <w:rPr>
          <w:rFonts w:ascii="Times New Roman" w:hAnsi="Times New Roman" w:cs="Times New Roman"/>
          <w:color w:val="000000"/>
          <w:sz w:val="28"/>
          <w:szCs w:val="28"/>
          <w:lang w:bidi="ru-RU"/>
        </w:rPr>
        <w:t>замоноличенными</w:t>
      </w:r>
      <w:proofErr w:type="spellEnd"/>
      <w:r w:rsidRPr="00AA1AD4">
        <w:rPr>
          <w:rFonts w:ascii="Times New Roman" w:hAnsi="Times New Roman" w:cs="Times New Roman"/>
          <w:color w:val="000000"/>
          <w:sz w:val="28"/>
          <w:szCs w:val="28"/>
          <w:lang w:bidi="ru-RU"/>
        </w:rPr>
        <w:t xml:space="preserve"> в пластмассовых трубах. Выводы труб выше уровня пола и на участке до 1 м в подготовке пола следует выполнять в стальных трубах, защищенных от коррозии и проникания в них воды.</w:t>
      </w:r>
    </w:p>
    <w:p w14:paraId="31565860" w14:textId="2EAD4204" w:rsidR="00664A11" w:rsidRPr="00D11201" w:rsidRDefault="00AA1AD4" w:rsidP="00AA1AD4">
      <w:pPr>
        <w:shd w:val="clear" w:color="auto" w:fill="FFFFFF"/>
        <w:ind w:firstLine="567"/>
        <w:jc w:val="both"/>
        <w:rPr>
          <w:rFonts w:ascii="Times New Roman" w:hAnsi="Times New Roman" w:cs="Times New Roman"/>
          <w:sz w:val="28"/>
          <w:szCs w:val="28"/>
        </w:rPr>
      </w:pPr>
      <w:r w:rsidRPr="00AA1AD4">
        <w:rPr>
          <w:rFonts w:ascii="Times New Roman" w:hAnsi="Times New Roman" w:cs="Times New Roman"/>
          <w:color w:val="000000"/>
          <w:sz w:val="28"/>
          <w:szCs w:val="28"/>
          <w:lang w:bidi="ru-RU"/>
        </w:rPr>
        <w:t>Для предупреждения пожаров, которые могут возникнуть вследствие искрения и дуговых пробоев в местах нарушения нормального электрического контакта в электрических сетях и электроустановках, следует применять УЗДП</w:t>
      </w:r>
      <w:r w:rsidR="003D56CB" w:rsidRPr="00040DB3">
        <w:rPr>
          <w:rFonts w:ascii="Times New Roman" w:hAnsi="Times New Roman" w:cs="Times New Roman"/>
          <w:sz w:val="28"/>
          <w:szCs w:val="28"/>
        </w:rPr>
        <w:t>.</w:t>
      </w:r>
    </w:p>
    <w:p w14:paraId="588917F1" w14:textId="57A66E29" w:rsidR="00470D9F" w:rsidRDefault="00470D9F" w:rsidP="00470D9F">
      <w:pPr>
        <w:pStyle w:val="a3"/>
        <w:ind w:firstLine="567"/>
        <w:jc w:val="both"/>
        <w:rPr>
          <w:rFonts w:ascii="Times New Roman" w:hAnsi="Times New Roman"/>
          <w:b/>
          <w:sz w:val="28"/>
          <w:szCs w:val="28"/>
        </w:rPr>
      </w:pPr>
      <w:r w:rsidRPr="00B876E7">
        <w:rPr>
          <w:rFonts w:ascii="Times New Roman" w:hAnsi="Times New Roman"/>
          <w:b/>
          <w:sz w:val="28"/>
          <w:szCs w:val="28"/>
        </w:rPr>
        <w:t xml:space="preserve">(Измененная редакция, Изм. </w:t>
      </w:r>
      <w:r w:rsidR="00D11201">
        <w:rPr>
          <w:rFonts w:ascii="Times New Roman" w:hAnsi="Times New Roman"/>
          <w:b/>
          <w:sz w:val="28"/>
          <w:szCs w:val="28"/>
        </w:rPr>
        <w:t xml:space="preserve">№ 2, </w:t>
      </w:r>
      <w:r w:rsidRPr="00B876E7">
        <w:rPr>
          <w:rFonts w:ascii="Times New Roman" w:hAnsi="Times New Roman"/>
          <w:b/>
          <w:sz w:val="28"/>
          <w:szCs w:val="28"/>
        </w:rPr>
        <w:t xml:space="preserve">№ </w:t>
      </w:r>
      <w:r w:rsidR="00D11201">
        <w:rPr>
          <w:rFonts w:ascii="Times New Roman" w:hAnsi="Times New Roman"/>
          <w:b/>
          <w:sz w:val="28"/>
          <w:szCs w:val="28"/>
        </w:rPr>
        <w:t>3</w:t>
      </w:r>
      <w:r w:rsidR="003D56CB">
        <w:rPr>
          <w:rFonts w:ascii="Times New Roman" w:hAnsi="Times New Roman"/>
          <w:b/>
          <w:sz w:val="28"/>
          <w:szCs w:val="28"/>
        </w:rPr>
        <w:t>, № 4</w:t>
      </w:r>
      <w:r w:rsidR="00AA1AD4">
        <w:rPr>
          <w:rFonts w:ascii="Times New Roman" w:hAnsi="Times New Roman"/>
          <w:b/>
          <w:sz w:val="28"/>
          <w:szCs w:val="28"/>
        </w:rPr>
        <w:t>, № 6</w:t>
      </w:r>
      <w:r w:rsidRPr="00B876E7">
        <w:rPr>
          <w:rFonts w:ascii="Times New Roman" w:hAnsi="Times New Roman"/>
          <w:b/>
          <w:sz w:val="28"/>
          <w:szCs w:val="28"/>
        </w:rPr>
        <w:t>).</w:t>
      </w:r>
    </w:p>
    <w:p w14:paraId="1E6853D1" w14:textId="77777777" w:rsidR="00082D0A" w:rsidRPr="00470D9F" w:rsidRDefault="0054407F"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 xml:space="preserve">15.4 Электрические проводки зрелищных предприятий должны выполняться </w:t>
      </w:r>
      <w:r w:rsidR="00082D0A" w:rsidRPr="00470D9F">
        <w:rPr>
          <w:rFonts w:ascii="Times New Roman" w:hAnsi="Times New Roman"/>
          <w:sz w:val="28"/>
          <w:szCs w:val="28"/>
        </w:rPr>
        <w:t>с учетом требований главы «Электроустановки зрелищных предприятий, клубных учреждений и спортивных сооружений» [4].</w:t>
      </w:r>
    </w:p>
    <w:p w14:paraId="2364358B" w14:textId="77777777" w:rsidR="0054407F" w:rsidRPr="00D11201" w:rsidRDefault="0054407F" w:rsidP="00470D9F">
      <w:pPr>
        <w:shd w:val="clear" w:color="auto" w:fill="FFFFFF"/>
        <w:ind w:firstLine="567"/>
        <w:jc w:val="both"/>
        <w:rPr>
          <w:rFonts w:ascii="Times New Roman" w:hAnsi="Times New Roman" w:cs="Times New Roman"/>
          <w:sz w:val="28"/>
          <w:szCs w:val="28"/>
        </w:rPr>
      </w:pPr>
      <w:r w:rsidRPr="00D11201">
        <w:rPr>
          <w:rFonts w:ascii="Times New Roman" w:hAnsi="Times New Roman" w:cs="Times New Roman"/>
          <w:sz w:val="28"/>
          <w:szCs w:val="28"/>
        </w:rPr>
        <w:t xml:space="preserve">15.5 </w:t>
      </w:r>
      <w:r w:rsidR="00D11201" w:rsidRPr="00D11201">
        <w:rPr>
          <w:rFonts w:ascii="Times New Roman" w:hAnsi="Times New Roman" w:cs="Times New Roman"/>
          <w:color w:val="000000"/>
          <w:sz w:val="28"/>
          <w:szCs w:val="28"/>
          <w:lang w:bidi="ru-RU"/>
        </w:rPr>
        <w:t xml:space="preserve">В зданиях со строительными конструкциями, выполненными из негорючих и </w:t>
      </w:r>
      <w:proofErr w:type="spellStart"/>
      <w:r w:rsidR="00D11201" w:rsidRPr="00D11201">
        <w:rPr>
          <w:rFonts w:ascii="Times New Roman" w:hAnsi="Times New Roman" w:cs="Times New Roman"/>
          <w:color w:val="000000"/>
          <w:sz w:val="28"/>
          <w:szCs w:val="28"/>
          <w:lang w:bidi="ru-RU"/>
        </w:rPr>
        <w:t>слабогорючих</w:t>
      </w:r>
      <w:proofErr w:type="spellEnd"/>
      <w:r w:rsidR="00D11201" w:rsidRPr="00D11201">
        <w:rPr>
          <w:rFonts w:ascii="Times New Roman" w:hAnsi="Times New Roman" w:cs="Times New Roman"/>
          <w:color w:val="000000"/>
          <w:sz w:val="28"/>
          <w:szCs w:val="28"/>
          <w:lang w:bidi="ru-RU"/>
        </w:rPr>
        <w:t xml:space="preserve"> материалов (группа Г1), допускается несменяемая </w:t>
      </w:r>
      <w:proofErr w:type="spellStart"/>
      <w:r w:rsidR="00D11201" w:rsidRPr="00D11201">
        <w:rPr>
          <w:rFonts w:ascii="Times New Roman" w:hAnsi="Times New Roman" w:cs="Times New Roman"/>
          <w:color w:val="000000"/>
          <w:sz w:val="28"/>
          <w:szCs w:val="28"/>
          <w:lang w:bidi="ru-RU"/>
        </w:rPr>
        <w:t>замоноличенная</w:t>
      </w:r>
      <w:proofErr w:type="spellEnd"/>
      <w:r w:rsidR="00D11201" w:rsidRPr="00D11201">
        <w:rPr>
          <w:rFonts w:ascii="Times New Roman" w:hAnsi="Times New Roman" w:cs="Times New Roman"/>
          <w:color w:val="000000"/>
          <w:sz w:val="28"/>
          <w:szCs w:val="28"/>
          <w:lang w:bidi="ru-RU"/>
        </w:rPr>
        <w:t xml:space="preserve"> прокладка групповых сетей в бороздах стен, перегородок, перекрытий, под штукатуркой, в слое подготовки пола, выполняемая кабелем или проводами в защитной оболочке</w:t>
      </w:r>
      <w:r w:rsidR="00D11201" w:rsidRPr="00D11201">
        <w:rPr>
          <w:rFonts w:ascii="Times New Roman" w:hAnsi="Times New Roman" w:cs="Times New Roman"/>
          <w:color w:val="000000"/>
          <w:sz w:val="28"/>
          <w:szCs w:val="28"/>
          <w:vertAlign w:val="superscript"/>
          <w:lang w:bidi="ru-RU"/>
        </w:rPr>
        <w:t>1)</w:t>
      </w:r>
      <w:r w:rsidR="00D11201" w:rsidRPr="00D11201">
        <w:rPr>
          <w:rFonts w:ascii="Times New Roman" w:hAnsi="Times New Roman" w:cs="Times New Roman"/>
          <w:color w:val="000000"/>
          <w:sz w:val="28"/>
          <w:szCs w:val="28"/>
          <w:lang w:bidi="ru-RU"/>
        </w:rPr>
        <w:t xml:space="preserve"> с жилами из меди или алюминиевых сплавов марок 8030 и 8176. Применение несменяемой </w:t>
      </w:r>
      <w:proofErr w:type="spellStart"/>
      <w:r w:rsidR="00D11201" w:rsidRPr="00D11201">
        <w:rPr>
          <w:rFonts w:ascii="Times New Roman" w:hAnsi="Times New Roman" w:cs="Times New Roman"/>
          <w:color w:val="000000"/>
          <w:sz w:val="28"/>
          <w:szCs w:val="28"/>
          <w:lang w:bidi="ru-RU"/>
        </w:rPr>
        <w:t>замоноличенной</w:t>
      </w:r>
      <w:proofErr w:type="spellEnd"/>
      <w:r w:rsidR="00D11201" w:rsidRPr="00D11201">
        <w:rPr>
          <w:rFonts w:ascii="Times New Roman" w:hAnsi="Times New Roman" w:cs="Times New Roman"/>
          <w:color w:val="000000"/>
          <w:sz w:val="28"/>
          <w:szCs w:val="28"/>
          <w:lang w:bidi="ru-RU"/>
        </w:rPr>
        <w:t xml:space="preserve"> прокладки проводов и кабелей в панелях стен, перегородок и перекрытий, выполненной при их изготовлении или выполненной в монтажных стыках при монтаже зданий, не допускается.</w:t>
      </w:r>
    </w:p>
    <w:p w14:paraId="5666ED50" w14:textId="77777777" w:rsidR="00D04389" w:rsidRPr="00470D9F" w:rsidRDefault="00D04389"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В зданиях со строительными конструкциями, выполненными из горючих материалов групп Г2 и (или) Г3, допускается: открытая прокладка одиночных кабелей и проводов в защитной оболочке с медными жилами сечением не более 6 мм</w:t>
      </w:r>
      <w:r w:rsidRPr="00470D9F">
        <w:rPr>
          <w:rFonts w:ascii="Times New Roman" w:hAnsi="Times New Roman" w:cs="Times New Roman"/>
          <w:sz w:val="28"/>
          <w:szCs w:val="28"/>
          <w:vertAlign w:val="superscript"/>
        </w:rPr>
        <w:t>2</w:t>
      </w:r>
      <w:r w:rsidRPr="00470D9F">
        <w:rPr>
          <w:rFonts w:ascii="Times New Roman" w:hAnsi="Times New Roman" w:cs="Times New Roman"/>
          <w:sz w:val="28"/>
          <w:szCs w:val="28"/>
        </w:rPr>
        <w:t xml:space="preserve"> в ПВХ изоляции в исполнении </w:t>
      </w:r>
      <w:r w:rsidR="00082D0A" w:rsidRPr="00470D9F">
        <w:rPr>
          <w:rFonts w:ascii="Times New Roman" w:hAnsi="Times New Roman" w:cs="Times New Roman"/>
          <w:sz w:val="28"/>
          <w:szCs w:val="28"/>
        </w:rPr>
        <w:t>по</w:t>
      </w:r>
      <w:r w:rsidRPr="00470D9F">
        <w:rPr>
          <w:rFonts w:ascii="Times New Roman" w:hAnsi="Times New Roman" w:cs="Times New Roman"/>
          <w:sz w:val="28"/>
          <w:szCs w:val="28"/>
        </w:rPr>
        <w:t xml:space="preserve"> </w:t>
      </w:r>
      <w:r w:rsidRPr="00470D9F">
        <w:rPr>
          <w:rFonts w:ascii="Times New Roman" w:hAnsi="Times New Roman"/>
          <w:sz w:val="28"/>
          <w:szCs w:val="28"/>
        </w:rPr>
        <w:t>ГОСТ 31565 без подкладки</w:t>
      </w:r>
      <w:r w:rsidRPr="00470D9F">
        <w:rPr>
          <w:rFonts w:ascii="Times New Roman" w:hAnsi="Times New Roman" w:cs="Times New Roman"/>
          <w:sz w:val="28"/>
          <w:szCs w:val="28"/>
        </w:rPr>
        <w:t>; скрытая прокладка под штукатуркой кабелей и проводов в защитной оболочке с медными жилами сечением не более 6 мм</w:t>
      </w:r>
      <w:r w:rsidRPr="00470D9F">
        <w:rPr>
          <w:rFonts w:ascii="Times New Roman" w:hAnsi="Times New Roman" w:cs="Times New Roman"/>
          <w:sz w:val="28"/>
          <w:szCs w:val="28"/>
          <w:vertAlign w:val="superscript"/>
        </w:rPr>
        <w:t>2</w:t>
      </w:r>
      <w:r w:rsidRPr="00470D9F">
        <w:rPr>
          <w:rFonts w:ascii="Times New Roman" w:hAnsi="Times New Roman" w:cs="Times New Roman"/>
          <w:sz w:val="28"/>
          <w:szCs w:val="28"/>
        </w:rPr>
        <w:t xml:space="preserve"> в исполнении</w:t>
      </w:r>
      <w:r w:rsidR="005633EA" w:rsidRPr="00470D9F">
        <w:rPr>
          <w:rFonts w:ascii="Times New Roman" w:hAnsi="Times New Roman" w:cs="Times New Roman"/>
          <w:sz w:val="28"/>
          <w:szCs w:val="28"/>
        </w:rPr>
        <w:t>,</w:t>
      </w:r>
      <w:r w:rsidRPr="00470D9F">
        <w:rPr>
          <w:rFonts w:ascii="Times New Roman" w:hAnsi="Times New Roman" w:cs="Times New Roman"/>
          <w:sz w:val="28"/>
          <w:szCs w:val="28"/>
        </w:rPr>
        <w:t xml:space="preserve"> </w:t>
      </w:r>
      <w:r w:rsidR="005633EA" w:rsidRPr="00470D9F">
        <w:rPr>
          <w:rFonts w:ascii="Times New Roman" w:hAnsi="Times New Roman" w:cs="Times New Roman"/>
          <w:sz w:val="28"/>
          <w:szCs w:val="28"/>
        </w:rPr>
        <w:t>не распространяюще</w:t>
      </w:r>
      <w:r w:rsidR="00082D0A" w:rsidRPr="00470D9F">
        <w:rPr>
          <w:rFonts w:ascii="Times New Roman" w:hAnsi="Times New Roman" w:cs="Times New Roman"/>
          <w:sz w:val="28"/>
          <w:szCs w:val="28"/>
        </w:rPr>
        <w:t>м</w:t>
      </w:r>
      <w:r w:rsidR="005633EA" w:rsidRPr="00470D9F">
        <w:rPr>
          <w:rFonts w:ascii="Times New Roman" w:hAnsi="Times New Roman" w:cs="Times New Roman"/>
          <w:sz w:val="28"/>
          <w:szCs w:val="28"/>
        </w:rPr>
        <w:t xml:space="preserve"> горение, </w:t>
      </w:r>
      <w:r w:rsidR="00082D0A" w:rsidRPr="00470D9F">
        <w:rPr>
          <w:rFonts w:ascii="Times New Roman" w:hAnsi="Times New Roman" w:cs="Times New Roman"/>
          <w:sz w:val="28"/>
          <w:szCs w:val="28"/>
        </w:rPr>
        <w:t>по</w:t>
      </w:r>
      <w:r w:rsidRPr="00470D9F">
        <w:rPr>
          <w:rFonts w:ascii="Times New Roman" w:hAnsi="Times New Roman" w:cs="Times New Roman"/>
          <w:sz w:val="28"/>
          <w:szCs w:val="28"/>
        </w:rPr>
        <w:t xml:space="preserve"> </w:t>
      </w:r>
      <w:r w:rsidRPr="00470D9F">
        <w:rPr>
          <w:rFonts w:ascii="Times New Roman" w:hAnsi="Times New Roman"/>
          <w:sz w:val="28"/>
          <w:szCs w:val="28"/>
        </w:rPr>
        <w:t xml:space="preserve">ГОСТ 31565 </w:t>
      </w:r>
      <w:r w:rsidRPr="00470D9F">
        <w:rPr>
          <w:rFonts w:ascii="Times New Roman" w:hAnsi="Times New Roman" w:cs="Times New Roman"/>
          <w:sz w:val="28"/>
          <w:szCs w:val="28"/>
        </w:rPr>
        <w:t xml:space="preserve">по намету </w:t>
      </w:r>
      <w:r w:rsidRPr="00470D9F">
        <w:rPr>
          <w:rFonts w:ascii="Times New Roman" w:hAnsi="Times New Roman" w:cs="Times New Roman"/>
          <w:sz w:val="28"/>
          <w:szCs w:val="28"/>
        </w:rPr>
        <w:lastRenderedPageBreak/>
        <w:t>штукатурки.</w:t>
      </w:r>
    </w:p>
    <w:p w14:paraId="45AAEB68" w14:textId="77777777" w:rsidR="0054407F" w:rsidRPr="00470D9F" w:rsidRDefault="001402A3" w:rsidP="00470D9F">
      <w:pPr>
        <w:shd w:val="clear" w:color="auto" w:fill="FFFFFF"/>
        <w:ind w:firstLine="567"/>
        <w:jc w:val="both"/>
        <w:rPr>
          <w:rFonts w:ascii="Times New Roman" w:hAnsi="Times New Roman" w:cs="Times New Roman"/>
          <w:sz w:val="28"/>
          <w:szCs w:val="28"/>
        </w:rPr>
      </w:pPr>
      <w:r w:rsidRPr="00470D9F">
        <w:rPr>
          <w:rFonts w:ascii="Times New Roman" w:hAnsi="Times New Roman" w:cs="Times New Roman"/>
          <w:sz w:val="28"/>
          <w:szCs w:val="28"/>
        </w:rPr>
        <w:t>Допускается исполнение кабелей не по ГОСТ 31565 (по группам применения) для отдельных комплектных кабелей, поставляемых вместе с оборудование</w:t>
      </w:r>
      <w:r w:rsidR="00082D0A" w:rsidRPr="00470D9F">
        <w:rPr>
          <w:rFonts w:ascii="Times New Roman" w:hAnsi="Times New Roman" w:cs="Times New Roman"/>
          <w:sz w:val="28"/>
          <w:szCs w:val="28"/>
        </w:rPr>
        <w:t>м, в пределах одного помещения.</w:t>
      </w:r>
    </w:p>
    <w:p w14:paraId="4915CA59" w14:textId="77777777" w:rsidR="00470D9F" w:rsidRDefault="00470D9F" w:rsidP="00470D9F">
      <w:pPr>
        <w:pStyle w:val="a3"/>
        <w:ind w:firstLine="567"/>
        <w:jc w:val="both"/>
        <w:rPr>
          <w:rFonts w:ascii="Times New Roman" w:hAnsi="Times New Roman"/>
          <w:b/>
          <w:sz w:val="28"/>
          <w:szCs w:val="28"/>
        </w:rPr>
      </w:pPr>
      <w:r w:rsidRPr="00B876E7">
        <w:rPr>
          <w:rFonts w:ascii="Times New Roman" w:hAnsi="Times New Roman"/>
          <w:b/>
          <w:sz w:val="28"/>
          <w:szCs w:val="28"/>
        </w:rPr>
        <w:t xml:space="preserve">(Измененная редакция, Изм. № </w:t>
      </w:r>
      <w:r>
        <w:rPr>
          <w:rFonts w:ascii="Times New Roman" w:hAnsi="Times New Roman"/>
          <w:b/>
          <w:sz w:val="28"/>
          <w:szCs w:val="28"/>
        </w:rPr>
        <w:t>2</w:t>
      </w:r>
      <w:r w:rsidR="00D11201">
        <w:rPr>
          <w:rFonts w:ascii="Times New Roman" w:hAnsi="Times New Roman"/>
          <w:b/>
          <w:sz w:val="28"/>
          <w:szCs w:val="28"/>
        </w:rPr>
        <w:t>, № 3</w:t>
      </w:r>
      <w:r w:rsidRPr="00B876E7">
        <w:rPr>
          <w:rFonts w:ascii="Times New Roman" w:hAnsi="Times New Roman"/>
          <w:b/>
          <w:sz w:val="28"/>
          <w:szCs w:val="28"/>
        </w:rPr>
        <w:t>).</w:t>
      </w:r>
    </w:p>
    <w:p w14:paraId="6400A2CE" w14:textId="77777777" w:rsidR="0054407F" w:rsidRPr="00470D9F" w:rsidRDefault="0054407F" w:rsidP="00470D9F">
      <w:pPr>
        <w:shd w:val="clear" w:color="auto" w:fill="FFFFFF"/>
        <w:ind w:firstLine="567"/>
        <w:jc w:val="both"/>
        <w:rPr>
          <w:rFonts w:ascii="Times New Roman" w:hAnsi="Times New Roman"/>
          <w:sz w:val="28"/>
          <w:szCs w:val="28"/>
        </w:rPr>
      </w:pPr>
      <w:r w:rsidRPr="00470D9F">
        <w:rPr>
          <w:rFonts w:ascii="Times New Roman" w:hAnsi="Times New Roman"/>
          <w:sz w:val="28"/>
          <w:szCs w:val="28"/>
        </w:rPr>
        <w:t>15.6 В неотапливаемых подвалах, технических подпольях и коридорах, на чердаках, в сырых и особо сырых помещениях, насосных, тепловых пунктах, а также в зданиях, сооружаемых из деревянных конструкций, электропроводки разрешается выполнять открыто, с собл</w:t>
      </w:r>
      <w:r w:rsidR="00082D0A" w:rsidRPr="00470D9F">
        <w:rPr>
          <w:rFonts w:ascii="Times New Roman" w:hAnsi="Times New Roman"/>
          <w:sz w:val="28"/>
          <w:szCs w:val="28"/>
        </w:rPr>
        <w:t xml:space="preserve">юдением требований </w:t>
      </w:r>
      <w:r w:rsidR="00082D0A" w:rsidRPr="00470D9F">
        <w:rPr>
          <w:rFonts w:ascii="Times New Roman" w:hAnsi="Times New Roman" w:cs="Times New Roman"/>
          <w:sz w:val="28"/>
          <w:szCs w:val="28"/>
        </w:rPr>
        <w:t>[4]</w:t>
      </w:r>
      <w:r w:rsidRPr="00470D9F">
        <w:rPr>
          <w:rFonts w:ascii="Times New Roman" w:hAnsi="Times New Roman"/>
          <w:sz w:val="28"/>
          <w:szCs w:val="28"/>
        </w:rPr>
        <w:t>.</w:t>
      </w:r>
    </w:p>
    <w:p w14:paraId="5215A126" w14:textId="7CA3E156" w:rsidR="0054407F" w:rsidRDefault="003D56CB" w:rsidP="00F37C69">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15.7 В помещениях торговых, выставочных, демонстрационных и читальных залов, предприятий бытового обслуживания, лабораториях и т. п., в которых возможно перемещение технологического оборудования в связи с изменением функционального назначения, а также в помещениях с гибкой планировкой для возможности переустройства электропроводок в процессе эксплуатации рекомендуется предусматривать в полу трубы или каналы с подпольными герметизированными закрывающимися коробками (модульные проводки). Подпольные коробки должны соответствовать </w:t>
      </w:r>
      <w:hyperlink r:id="rId24" w:history="1">
        <w:r w:rsidRPr="00040DB3">
          <w:rPr>
            <w:rFonts w:ascii="Times New Roman" w:hAnsi="Times New Roman" w:cs="Times New Roman"/>
            <w:sz w:val="28"/>
            <w:szCs w:val="28"/>
          </w:rPr>
          <w:t>ГОСТ 32126.23</w:t>
        </w:r>
      </w:hyperlink>
      <w:r w:rsidRPr="00040DB3">
        <w:rPr>
          <w:rFonts w:ascii="Times New Roman" w:hAnsi="Times New Roman" w:cs="Times New Roman"/>
          <w:sz w:val="28"/>
          <w:szCs w:val="28"/>
        </w:rPr>
        <w:t>.</w:t>
      </w:r>
    </w:p>
    <w:p w14:paraId="758FA06D" w14:textId="77777777" w:rsidR="003D56CB" w:rsidRPr="00E04F66" w:rsidRDefault="003D56CB" w:rsidP="003D56C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3A961C8A" w14:textId="039083C1" w:rsidR="00D11201" w:rsidRPr="00470D9F" w:rsidRDefault="003D56CB" w:rsidP="003D56CB">
      <w:pPr>
        <w:shd w:val="clear" w:color="auto" w:fill="FFFFFF"/>
        <w:jc w:val="both"/>
        <w:rPr>
          <w:rFonts w:ascii="Times New Roman" w:hAnsi="Times New Roman" w:cs="Times New Roman"/>
        </w:rPr>
      </w:pPr>
      <w:r>
        <w:rPr>
          <w:rFonts w:ascii="Times New Roman" w:hAnsi="Times New Roman" w:cs="Times New Roman"/>
          <w:sz w:val="28"/>
          <w:szCs w:val="28"/>
        </w:rPr>
        <w:t>_____________________</w:t>
      </w:r>
    </w:p>
    <w:p w14:paraId="2BD19CF8" w14:textId="77777777" w:rsidR="00D11201" w:rsidRDefault="00D11201" w:rsidP="00D11201">
      <w:pPr>
        <w:shd w:val="clear" w:color="auto" w:fill="FFFFFF"/>
        <w:ind w:firstLine="567"/>
        <w:jc w:val="both"/>
        <w:rPr>
          <w:rFonts w:ascii="Times New Roman" w:hAnsi="Times New Roman"/>
        </w:rPr>
      </w:pPr>
      <w:r w:rsidRPr="00470D9F">
        <w:rPr>
          <w:rFonts w:ascii="Times New Roman" w:hAnsi="Times New Roman"/>
          <w:vertAlign w:val="superscript"/>
        </w:rPr>
        <w:t>1)</w:t>
      </w:r>
      <w:r w:rsidRPr="00470D9F">
        <w:rPr>
          <w:rFonts w:ascii="Times New Roman" w:hAnsi="Times New Roman"/>
        </w:rPr>
        <w:t xml:space="preserve"> Под проводами в защитной оболочке понимаются изолированные провода в общей оболочке, обеспечивающей механическую защиту в соответствии с условиями применения.</w:t>
      </w:r>
    </w:p>
    <w:p w14:paraId="237FB0D5" w14:textId="77777777" w:rsidR="00D11201" w:rsidRDefault="00D11201" w:rsidP="00D11201">
      <w:pPr>
        <w:shd w:val="clear" w:color="auto" w:fill="FFFFFF"/>
        <w:ind w:firstLine="567"/>
        <w:jc w:val="both"/>
        <w:rPr>
          <w:rFonts w:ascii="Times New Roman" w:hAnsi="Times New Roman" w:cs="Times New Roman"/>
        </w:rPr>
      </w:pPr>
    </w:p>
    <w:p w14:paraId="614C2D8D" w14:textId="77777777" w:rsidR="003D56CB" w:rsidRDefault="003D56CB" w:rsidP="003D56CB">
      <w:pPr>
        <w:shd w:val="clear" w:color="auto" w:fill="FFFFFF"/>
        <w:ind w:firstLine="567"/>
        <w:jc w:val="both"/>
        <w:rPr>
          <w:rFonts w:ascii="Times New Roman" w:hAnsi="Times New Roman"/>
          <w:sz w:val="28"/>
          <w:szCs w:val="28"/>
        </w:rPr>
      </w:pPr>
    </w:p>
    <w:p w14:paraId="26AF25C7" w14:textId="5A1B3850" w:rsidR="0054407F" w:rsidRPr="00F37C69" w:rsidRDefault="0054407F" w:rsidP="003D56CB">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xml:space="preserve">15.8 Групповые сети в помещениях следует выполнять сменяемыми: скрыто </w:t>
      </w:r>
      <w:r w:rsidR="00D11201">
        <w:rPr>
          <w:rFonts w:ascii="Times New Roman" w:hAnsi="Times New Roman"/>
          <w:sz w:val="28"/>
          <w:szCs w:val="28"/>
        </w:rPr>
        <w:t>–</w:t>
      </w:r>
      <w:r w:rsidRPr="00F37C69">
        <w:rPr>
          <w:rFonts w:ascii="Times New Roman" w:hAnsi="Times New Roman"/>
          <w:sz w:val="28"/>
          <w:szCs w:val="28"/>
        </w:rPr>
        <w:t xml:space="preserve"> в специальных каналах строительных конструкций, </w:t>
      </w:r>
      <w:proofErr w:type="spellStart"/>
      <w:r w:rsidRPr="00F37C69">
        <w:rPr>
          <w:rFonts w:ascii="Times New Roman" w:hAnsi="Times New Roman"/>
          <w:sz w:val="28"/>
          <w:szCs w:val="28"/>
        </w:rPr>
        <w:t>замоноличенных</w:t>
      </w:r>
      <w:proofErr w:type="spellEnd"/>
      <w:r w:rsidRPr="00F37C69">
        <w:rPr>
          <w:rFonts w:ascii="Times New Roman" w:hAnsi="Times New Roman"/>
          <w:sz w:val="28"/>
          <w:szCs w:val="28"/>
        </w:rPr>
        <w:t xml:space="preserve"> трубах; открыто - в электротехнических плинтусах, коробах и т. п.</w:t>
      </w:r>
      <w:r w:rsidR="001A78AE" w:rsidRPr="00F37C69">
        <w:rPr>
          <w:rFonts w:ascii="Times New Roman" w:hAnsi="Times New Roman"/>
          <w:sz w:val="28"/>
          <w:szCs w:val="28"/>
        </w:rPr>
        <w:t xml:space="preserve">, </w:t>
      </w:r>
      <w:r w:rsidR="00466B1D" w:rsidRPr="00F37C69">
        <w:rPr>
          <w:rFonts w:ascii="Times New Roman" w:hAnsi="Times New Roman"/>
          <w:sz w:val="28"/>
          <w:szCs w:val="28"/>
        </w:rPr>
        <w:t>с</w:t>
      </w:r>
      <w:r w:rsidR="001A78AE" w:rsidRPr="00F37C69">
        <w:rPr>
          <w:rFonts w:ascii="Times New Roman" w:hAnsi="Times New Roman"/>
          <w:sz w:val="28"/>
          <w:szCs w:val="28"/>
        </w:rPr>
        <w:t xml:space="preserve"> сертификат</w:t>
      </w:r>
      <w:r w:rsidR="00466B1D" w:rsidRPr="00F37C69">
        <w:rPr>
          <w:rFonts w:ascii="Times New Roman" w:hAnsi="Times New Roman"/>
          <w:sz w:val="28"/>
          <w:szCs w:val="28"/>
        </w:rPr>
        <w:t>ами</w:t>
      </w:r>
      <w:r w:rsidR="001A78AE" w:rsidRPr="00F37C69">
        <w:rPr>
          <w:rFonts w:ascii="Times New Roman" w:hAnsi="Times New Roman"/>
          <w:sz w:val="28"/>
          <w:szCs w:val="28"/>
        </w:rPr>
        <w:t xml:space="preserve"> с</w:t>
      </w:r>
      <w:r w:rsidR="00466B1D" w:rsidRPr="00F37C69">
        <w:rPr>
          <w:rFonts w:ascii="Times New Roman" w:hAnsi="Times New Roman"/>
          <w:sz w:val="28"/>
          <w:szCs w:val="28"/>
        </w:rPr>
        <w:t>оответствия по ГОСТ Р 53313</w:t>
      </w:r>
      <w:r w:rsidR="001A78AE" w:rsidRPr="00F37C69">
        <w:rPr>
          <w:rFonts w:ascii="Times New Roman" w:hAnsi="Times New Roman"/>
          <w:sz w:val="28"/>
          <w:szCs w:val="28"/>
        </w:rPr>
        <w:t>.</w:t>
      </w:r>
    </w:p>
    <w:p w14:paraId="2849121F" w14:textId="77777777" w:rsidR="0054407F" w:rsidRPr="00F37C69" w:rsidRDefault="0054407F" w:rsidP="003D56CB">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15.9 Распределительные сети следует выполнять сменяемыми:</w:t>
      </w:r>
    </w:p>
    <w:p w14:paraId="1648E60A" w14:textId="77777777" w:rsidR="0054407F" w:rsidRPr="00F37C69" w:rsidRDefault="0054407F" w:rsidP="003D56CB">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открыто - проводами в пластмассовых трубах и коробах, а также кабелями</w:t>
      </w:r>
      <w:r w:rsidR="00424FB2" w:rsidRPr="00F37C69">
        <w:rPr>
          <w:rFonts w:ascii="Times New Roman" w:hAnsi="Times New Roman" w:cs="Times New Roman"/>
          <w:sz w:val="28"/>
          <w:szCs w:val="28"/>
        </w:rPr>
        <w:t xml:space="preserve"> и </w:t>
      </w:r>
      <w:proofErr w:type="spellStart"/>
      <w:r w:rsidR="00424FB2" w:rsidRPr="00F37C69">
        <w:rPr>
          <w:rFonts w:ascii="Times New Roman" w:hAnsi="Times New Roman" w:cs="Times New Roman"/>
          <w:sz w:val="28"/>
          <w:szCs w:val="28"/>
        </w:rPr>
        <w:t>шинопроводами</w:t>
      </w:r>
      <w:proofErr w:type="spellEnd"/>
      <w:r w:rsidRPr="00F37C69">
        <w:rPr>
          <w:rFonts w:ascii="Times New Roman" w:hAnsi="Times New Roman" w:cs="Times New Roman"/>
          <w:sz w:val="28"/>
          <w:szCs w:val="28"/>
        </w:rPr>
        <w:t>. В технических подпольях и этажах, помещениях инженерных служб, технических коридорах, подвалах и подпольях допускается прокладка на лотках</w:t>
      </w:r>
      <w:r w:rsidR="00424FB2" w:rsidRPr="00F37C69">
        <w:rPr>
          <w:rFonts w:ascii="Times New Roman" w:hAnsi="Times New Roman" w:cs="Times New Roman"/>
          <w:sz w:val="28"/>
          <w:szCs w:val="28"/>
        </w:rPr>
        <w:t xml:space="preserve"> и других опорных конструкциях</w:t>
      </w:r>
      <w:r w:rsidRPr="00F37C69">
        <w:rPr>
          <w:rFonts w:ascii="Times New Roman" w:hAnsi="Times New Roman" w:cs="Times New Roman"/>
          <w:sz w:val="28"/>
          <w:szCs w:val="28"/>
        </w:rPr>
        <w:t xml:space="preserve"> в соответствии с тре</w:t>
      </w:r>
      <w:r w:rsidR="00466B1D" w:rsidRPr="00F37C69">
        <w:rPr>
          <w:rFonts w:ascii="Times New Roman" w:hAnsi="Times New Roman" w:cs="Times New Roman"/>
          <w:sz w:val="28"/>
          <w:szCs w:val="28"/>
        </w:rPr>
        <w:t>бованиями ГОСТ Р 50571.5.52 и ГОСТ 30331.1</w:t>
      </w:r>
      <w:r w:rsidRPr="00F37C69">
        <w:rPr>
          <w:rFonts w:ascii="Times New Roman" w:hAnsi="Times New Roman" w:cs="Times New Roman"/>
          <w:sz w:val="28"/>
          <w:szCs w:val="28"/>
        </w:rPr>
        <w:t>;</w:t>
      </w:r>
    </w:p>
    <w:p w14:paraId="05ADB8A5" w14:textId="77777777" w:rsidR="0054407F" w:rsidRPr="00F37C69" w:rsidRDefault="0054407F" w:rsidP="003D56CB">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 xml:space="preserve">скрыто </w:t>
      </w:r>
      <w:r w:rsidR="00D11201">
        <w:rPr>
          <w:rFonts w:ascii="Times New Roman" w:hAnsi="Times New Roman" w:cs="Times New Roman"/>
          <w:sz w:val="28"/>
          <w:szCs w:val="28"/>
        </w:rPr>
        <w:t>–</w:t>
      </w:r>
      <w:r w:rsidRPr="00F37C69">
        <w:rPr>
          <w:rFonts w:ascii="Times New Roman" w:hAnsi="Times New Roman" w:cs="Times New Roman"/>
          <w:sz w:val="28"/>
          <w:szCs w:val="28"/>
        </w:rPr>
        <w:t xml:space="preserve"> в специальных каналах и пустотах строительных конструкций, в бороздах, </w:t>
      </w:r>
      <w:proofErr w:type="spellStart"/>
      <w:r w:rsidRPr="00F37C69">
        <w:rPr>
          <w:rFonts w:ascii="Times New Roman" w:hAnsi="Times New Roman" w:cs="Times New Roman"/>
          <w:sz w:val="28"/>
          <w:szCs w:val="28"/>
        </w:rPr>
        <w:t>штрабах</w:t>
      </w:r>
      <w:proofErr w:type="spellEnd"/>
      <w:r w:rsidRPr="00F37C69">
        <w:rPr>
          <w:rFonts w:ascii="Times New Roman" w:hAnsi="Times New Roman" w:cs="Times New Roman"/>
          <w:sz w:val="28"/>
          <w:szCs w:val="28"/>
        </w:rPr>
        <w:t xml:space="preserve">, в слое подготовки пола </w:t>
      </w:r>
      <w:r w:rsidR="00466B1D" w:rsidRPr="00F37C69">
        <w:rPr>
          <w:rFonts w:ascii="Times New Roman" w:hAnsi="Times New Roman" w:cs="Times New Roman"/>
          <w:sz w:val="28"/>
          <w:szCs w:val="28"/>
        </w:rPr>
        <w:t xml:space="preserve">– </w:t>
      </w:r>
      <w:r w:rsidRPr="00F37C69">
        <w:rPr>
          <w:rFonts w:ascii="Times New Roman" w:hAnsi="Times New Roman" w:cs="Times New Roman"/>
          <w:sz w:val="28"/>
          <w:szCs w:val="28"/>
        </w:rPr>
        <w:t>кабелем или изолированными проводами в защитной оболочке.</w:t>
      </w:r>
    </w:p>
    <w:p w14:paraId="74914F74" w14:textId="77777777" w:rsidR="0054407F" w:rsidRPr="00F37C69" w:rsidRDefault="0054407F" w:rsidP="003D56CB">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Горизонтальные участки распределительных</w:t>
      </w:r>
      <w:r w:rsidR="00A31948" w:rsidRPr="00F37C69">
        <w:rPr>
          <w:rFonts w:ascii="Times New Roman" w:hAnsi="Times New Roman" w:cs="Times New Roman"/>
          <w:sz w:val="28"/>
          <w:szCs w:val="28"/>
        </w:rPr>
        <w:t xml:space="preserve"> кабельных</w:t>
      </w:r>
      <w:r w:rsidRPr="00F37C69">
        <w:rPr>
          <w:rFonts w:ascii="Times New Roman" w:hAnsi="Times New Roman" w:cs="Times New Roman"/>
          <w:sz w:val="28"/>
          <w:szCs w:val="28"/>
        </w:rPr>
        <w:t xml:space="preserve"> линий при отсутствии подвала или технического подполья разрешается прокладывать в полу, выполненном из негорючих материалов вышележащего этажа.</w:t>
      </w:r>
    </w:p>
    <w:p w14:paraId="05A21A38" w14:textId="036211F8" w:rsidR="0054407F" w:rsidRPr="00F37C69" w:rsidRDefault="0054407F" w:rsidP="003D56CB">
      <w:pPr>
        <w:shd w:val="clear" w:color="auto" w:fill="FFFFFF"/>
        <w:ind w:firstLine="567"/>
        <w:jc w:val="both"/>
        <w:rPr>
          <w:rFonts w:ascii="Times New Roman" w:hAnsi="Times New Roman"/>
          <w:sz w:val="28"/>
          <w:szCs w:val="28"/>
        </w:rPr>
      </w:pPr>
      <w:r w:rsidRPr="00F37C69">
        <w:rPr>
          <w:rFonts w:ascii="Times New Roman" w:hAnsi="Times New Roman"/>
          <w:sz w:val="28"/>
          <w:szCs w:val="28"/>
        </w:rPr>
        <w:t xml:space="preserve">15.10 Стояки питающих линий квартир, групповых линий лестничного освещения в жилых зданиях должны, как правило, прокладываться скрыто, в каналах строительных конструкций (электроблоков), а также в устройствах этажных распределительных </w:t>
      </w:r>
      <w:proofErr w:type="spellStart"/>
      <w:r w:rsidRPr="00F37C69">
        <w:rPr>
          <w:rFonts w:ascii="Times New Roman" w:hAnsi="Times New Roman"/>
          <w:sz w:val="28"/>
          <w:szCs w:val="28"/>
        </w:rPr>
        <w:t>прислонного</w:t>
      </w:r>
      <w:proofErr w:type="spellEnd"/>
      <w:r w:rsidRPr="00F37C69">
        <w:rPr>
          <w:rFonts w:ascii="Times New Roman" w:hAnsi="Times New Roman"/>
          <w:sz w:val="28"/>
          <w:szCs w:val="28"/>
        </w:rPr>
        <w:t xml:space="preserve"> типа. В этих же конструкциях рекомендуется размещать совмещенные этажные электрошкафы (щитки) и ящики для соединений и разветвлений проводников. Разрешается для </w:t>
      </w:r>
      <w:r w:rsidRPr="00F37C69">
        <w:rPr>
          <w:rFonts w:ascii="Times New Roman" w:hAnsi="Times New Roman"/>
          <w:sz w:val="28"/>
          <w:szCs w:val="28"/>
        </w:rPr>
        <w:lastRenderedPageBreak/>
        <w:t xml:space="preserve">выполнения стояков применять </w:t>
      </w:r>
      <w:proofErr w:type="spellStart"/>
      <w:r w:rsidRPr="00F37C69">
        <w:rPr>
          <w:rFonts w:ascii="Times New Roman" w:hAnsi="Times New Roman"/>
          <w:sz w:val="28"/>
          <w:szCs w:val="28"/>
        </w:rPr>
        <w:t>шинопроводы</w:t>
      </w:r>
      <w:proofErr w:type="spellEnd"/>
      <w:r w:rsidRPr="00F37C69">
        <w:rPr>
          <w:rFonts w:ascii="Times New Roman" w:hAnsi="Times New Roman"/>
          <w:sz w:val="28"/>
          <w:szCs w:val="28"/>
        </w:rPr>
        <w:t xml:space="preserve"> (комплектные </w:t>
      </w:r>
      <w:proofErr w:type="spellStart"/>
      <w:r w:rsidRPr="00F37C69">
        <w:rPr>
          <w:rFonts w:ascii="Times New Roman" w:hAnsi="Times New Roman"/>
          <w:sz w:val="28"/>
          <w:szCs w:val="28"/>
        </w:rPr>
        <w:t>токопроводы</w:t>
      </w:r>
      <w:proofErr w:type="spellEnd"/>
      <w:r w:rsidRPr="00F37C69">
        <w:rPr>
          <w:rFonts w:ascii="Times New Roman" w:hAnsi="Times New Roman"/>
          <w:sz w:val="28"/>
          <w:szCs w:val="28"/>
        </w:rPr>
        <w:t>) и трубы. Прокладка стояков в квартирах, а также через помещения других собственников не допускается.</w:t>
      </w:r>
      <w:r w:rsidR="005F2701" w:rsidRPr="00F37C69">
        <w:rPr>
          <w:rFonts w:ascii="Times New Roman" w:hAnsi="Times New Roman"/>
          <w:sz w:val="28"/>
          <w:szCs w:val="28"/>
        </w:rPr>
        <w:t xml:space="preserve"> </w:t>
      </w:r>
      <w:proofErr w:type="spellStart"/>
      <w:r w:rsidR="005F2701" w:rsidRPr="00F37C69">
        <w:rPr>
          <w:rFonts w:ascii="Times New Roman" w:hAnsi="Times New Roman" w:cs="Times New Roman"/>
          <w:sz w:val="28"/>
          <w:szCs w:val="28"/>
        </w:rPr>
        <w:t>Шинопроводы</w:t>
      </w:r>
      <w:proofErr w:type="spellEnd"/>
      <w:r w:rsidR="005F2701" w:rsidRPr="00F37C69">
        <w:rPr>
          <w:rFonts w:ascii="Times New Roman" w:hAnsi="Times New Roman" w:cs="Times New Roman"/>
          <w:sz w:val="28"/>
          <w:szCs w:val="28"/>
        </w:rPr>
        <w:t xml:space="preserve"> должны </w:t>
      </w:r>
      <w:r w:rsidR="00466B1D" w:rsidRPr="00F37C69">
        <w:rPr>
          <w:rFonts w:ascii="Times New Roman" w:hAnsi="Times New Roman" w:cs="Times New Roman"/>
          <w:sz w:val="28"/>
          <w:szCs w:val="28"/>
        </w:rPr>
        <w:t>соответствовать</w:t>
      </w:r>
      <w:r w:rsidR="005F2701" w:rsidRPr="00F37C69">
        <w:rPr>
          <w:rFonts w:ascii="Times New Roman" w:hAnsi="Times New Roman" w:cs="Times New Roman"/>
          <w:sz w:val="28"/>
          <w:szCs w:val="28"/>
        </w:rPr>
        <w:t xml:space="preserve"> требованиям </w:t>
      </w:r>
      <w:r w:rsidR="00466B1D" w:rsidRPr="00F37C69">
        <w:rPr>
          <w:rFonts w:ascii="Times New Roman" w:hAnsi="Times New Roman"/>
          <w:sz w:val="28"/>
          <w:szCs w:val="28"/>
        </w:rPr>
        <w:t xml:space="preserve">ГОСТ6815, </w:t>
      </w:r>
      <w:r w:rsidR="003D56CB" w:rsidRPr="00040DB3">
        <w:rPr>
          <w:rFonts w:ascii="Times New Roman" w:hAnsi="Times New Roman" w:cs="Times New Roman"/>
          <w:sz w:val="28"/>
          <w:szCs w:val="28"/>
        </w:rPr>
        <w:t>ГОСТ IEC 61439-1</w:t>
      </w:r>
      <w:r w:rsidR="001439B6" w:rsidRPr="00F37C69">
        <w:rPr>
          <w:rFonts w:ascii="Times New Roman" w:hAnsi="Times New Roman"/>
          <w:sz w:val="28"/>
          <w:szCs w:val="28"/>
        </w:rPr>
        <w:t xml:space="preserve">, </w:t>
      </w:r>
      <w:r w:rsidR="003D56CB" w:rsidRPr="00040DB3">
        <w:rPr>
          <w:rFonts w:ascii="Times New Roman" w:hAnsi="Times New Roman" w:cs="Times New Roman"/>
          <w:sz w:val="28"/>
          <w:szCs w:val="28"/>
        </w:rPr>
        <w:t>ГОСТ IEC 61439-6</w:t>
      </w:r>
      <w:r w:rsidR="005F2701" w:rsidRPr="00F37C69">
        <w:rPr>
          <w:rFonts w:ascii="Times New Roman" w:hAnsi="Times New Roman"/>
          <w:sz w:val="28"/>
          <w:szCs w:val="28"/>
        </w:rPr>
        <w:t>.</w:t>
      </w:r>
    </w:p>
    <w:p w14:paraId="4C09454F" w14:textId="6A2857E6" w:rsidR="003D56CB" w:rsidRPr="00E04F66" w:rsidRDefault="003D56CB" w:rsidP="003D56C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r w:rsidR="00AA1AD4">
        <w:rPr>
          <w:rFonts w:ascii="Times New Roman" w:hAnsi="Times New Roman"/>
          <w:b/>
          <w:sz w:val="28"/>
          <w:szCs w:val="28"/>
        </w:rPr>
        <w:t>, № 6</w:t>
      </w:r>
      <w:r w:rsidRPr="00E04F66">
        <w:rPr>
          <w:rFonts w:ascii="Times New Roman" w:hAnsi="Times New Roman"/>
          <w:b/>
          <w:sz w:val="28"/>
          <w:szCs w:val="28"/>
        </w:rPr>
        <w:t>).</w:t>
      </w:r>
    </w:p>
    <w:p w14:paraId="36D47A3C" w14:textId="77777777" w:rsidR="00A456D0" w:rsidRPr="00F37C69" w:rsidRDefault="0054407F" w:rsidP="003D56CB">
      <w:pPr>
        <w:pStyle w:val="p1"/>
        <w:spacing w:before="0" w:beforeAutospacing="0" w:after="0" w:afterAutospacing="0"/>
        <w:ind w:firstLine="567"/>
        <w:jc w:val="both"/>
        <w:rPr>
          <w:sz w:val="28"/>
          <w:szCs w:val="28"/>
        </w:rPr>
      </w:pPr>
      <w:r w:rsidRPr="00F37C69">
        <w:rPr>
          <w:sz w:val="28"/>
          <w:szCs w:val="28"/>
        </w:rPr>
        <w:t xml:space="preserve">15.11 </w:t>
      </w:r>
      <w:r w:rsidR="00A456D0" w:rsidRPr="00F37C69">
        <w:rPr>
          <w:sz w:val="28"/>
          <w:szCs w:val="28"/>
        </w:rPr>
        <w:t>В лестничных клетках открытая прокладка кабелей и проводов не допускается за исключением электропроводки для слаботочных устройств.</w:t>
      </w:r>
    </w:p>
    <w:p w14:paraId="106229DD" w14:textId="77777777" w:rsidR="0054407F" w:rsidRPr="00F37C69" w:rsidRDefault="00A456D0" w:rsidP="003D56CB">
      <w:pPr>
        <w:pStyle w:val="p1"/>
        <w:spacing w:before="0" w:beforeAutospacing="0" w:after="0" w:afterAutospacing="0"/>
        <w:ind w:firstLine="567"/>
        <w:jc w:val="both"/>
        <w:rPr>
          <w:sz w:val="28"/>
          <w:szCs w:val="28"/>
        </w:rPr>
      </w:pPr>
      <w:r w:rsidRPr="00F37C69">
        <w:rPr>
          <w:sz w:val="28"/>
          <w:szCs w:val="28"/>
        </w:rPr>
        <w:t xml:space="preserve">При замене электропроводок в существующих зданиях допускается прокладка линий питания освещения лестничных клеток и коридоров, а также линий питания квартир в стальных трубах, обладающих </w:t>
      </w:r>
      <w:proofErr w:type="spellStart"/>
      <w:r w:rsidRPr="00F37C69">
        <w:rPr>
          <w:sz w:val="28"/>
          <w:szCs w:val="28"/>
        </w:rPr>
        <w:t>локализационной</w:t>
      </w:r>
      <w:proofErr w:type="spellEnd"/>
      <w:r w:rsidRPr="00F37C69">
        <w:rPr>
          <w:sz w:val="28"/>
          <w:szCs w:val="28"/>
        </w:rPr>
        <w:t xml:space="preserve"> способностью, если выполнение скрытой проводки невозможно (требует </w:t>
      </w:r>
      <w:proofErr w:type="spellStart"/>
      <w:r w:rsidRPr="00F37C69">
        <w:rPr>
          <w:sz w:val="28"/>
          <w:szCs w:val="28"/>
        </w:rPr>
        <w:t>штробления</w:t>
      </w:r>
      <w:proofErr w:type="spellEnd"/>
      <w:r w:rsidRPr="00F37C69">
        <w:rPr>
          <w:sz w:val="28"/>
          <w:szCs w:val="28"/>
        </w:rPr>
        <w:t xml:space="preserve"> основных несущих элементов строительных конструкций: капитальных стен, железобетонных ригелей и перекрытий).</w:t>
      </w:r>
    </w:p>
    <w:p w14:paraId="20ECC380" w14:textId="336C1C6A" w:rsidR="0054407F" w:rsidRPr="00F37C69" w:rsidRDefault="0054407F" w:rsidP="003D56CB">
      <w:pPr>
        <w:shd w:val="clear" w:color="auto" w:fill="FFFFFF"/>
        <w:ind w:firstLine="567"/>
        <w:jc w:val="both"/>
        <w:rPr>
          <w:rFonts w:ascii="Times New Roman" w:hAnsi="Times New Roman"/>
          <w:sz w:val="28"/>
          <w:szCs w:val="28"/>
        </w:rPr>
      </w:pPr>
      <w:r w:rsidRPr="00F37C69">
        <w:rPr>
          <w:rFonts w:ascii="Times New Roman" w:hAnsi="Times New Roman"/>
          <w:sz w:val="28"/>
          <w:szCs w:val="28"/>
        </w:rPr>
        <w:t xml:space="preserve">15.12 </w:t>
      </w:r>
      <w:r w:rsidR="00AA1AD4" w:rsidRPr="00AA1AD4">
        <w:rPr>
          <w:rFonts w:ascii="Times New Roman" w:hAnsi="Times New Roman"/>
          <w:sz w:val="28"/>
          <w:szCs w:val="28"/>
        </w:rPr>
        <w:t>Запрещается размещение электропроводки в шахтах лифтов, за исключением электропроводки, обслуживающей лифты</w:t>
      </w:r>
      <w:r w:rsidRPr="00F37C69">
        <w:rPr>
          <w:rFonts w:ascii="Times New Roman" w:hAnsi="Times New Roman"/>
          <w:sz w:val="28"/>
          <w:szCs w:val="28"/>
        </w:rPr>
        <w:t>.</w:t>
      </w:r>
    </w:p>
    <w:p w14:paraId="3614D287" w14:textId="78DD08C6" w:rsidR="0054407F" w:rsidRDefault="0054407F" w:rsidP="003D56CB">
      <w:pPr>
        <w:shd w:val="clear" w:color="auto" w:fill="FFFFFF"/>
        <w:ind w:firstLine="567"/>
        <w:jc w:val="both"/>
        <w:rPr>
          <w:rFonts w:ascii="Times New Roman" w:hAnsi="Times New Roman"/>
          <w:sz w:val="28"/>
          <w:szCs w:val="28"/>
        </w:rPr>
      </w:pPr>
      <w:r w:rsidRPr="00F37C69">
        <w:rPr>
          <w:rFonts w:ascii="Times New Roman" w:hAnsi="Times New Roman"/>
          <w:sz w:val="28"/>
          <w:szCs w:val="28"/>
        </w:rPr>
        <w:t xml:space="preserve">Сети освещения шахт лифтов в пределах шахт должны прокладываться скрыто, в вертикальных каналах. </w:t>
      </w:r>
      <w:r w:rsidR="00AA1AD4" w:rsidRPr="00AA1AD4">
        <w:rPr>
          <w:rFonts w:ascii="Times New Roman" w:hAnsi="Times New Roman"/>
          <w:sz w:val="28"/>
          <w:szCs w:val="28"/>
        </w:rPr>
        <w:t>Допускается открытая прокладка одиночных кабелей</w:t>
      </w:r>
      <w:r w:rsidRPr="00F37C69">
        <w:rPr>
          <w:rFonts w:ascii="Times New Roman" w:hAnsi="Times New Roman"/>
          <w:sz w:val="28"/>
          <w:szCs w:val="28"/>
        </w:rPr>
        <w:t>.</w:t>
      </w:r>
    </w:p>
    <w:p w14:paraId="3D0CB5E4" w14:textId="3CFC4269" w:rsidR="00AA1AD4" w:rsidRPr="00AA1AD4" w:rsidRDefault="00AA1AD4" w:rsidP="003D56CB">
      <w:pPr>
        <w:shd w:val="clear" w:color="auto" w:fill="FFFFFF"/>
        <w:ind w:firstLine="567"/>
        <w:jc w:val="both"/>
        <w:rPr>
          <w:rFonts w:ascii="Times New Roman" w:hAnsi="Times New Roman" w:cs="Times New Roman"/>
          <w:b/>
          <w:bCs/>
          <w:sz w:val="28"/>
          <w:szCs w:val="28"/>
        </w:rPr>
      </w:pPr>
      <w:r w:rsidRPr="00AA1AD4">
        <w:rPr>
          <w:rFonts w:ascii="Times New Roman" w:hAnsi="Times New Roman"/>
          <w:b/>
          <w:bCs/>
          <w:sz w:val="28"/>
          <w:szCs w:val="28"/>
        </w:rPr>
        <w:t>(Измененная редакция, Изм. № 6).</w:t>
      </w:r>
    </w:p>
    <w:p w14:paraId="57DD5464" w14:textId="77777777" w:rsidR="0054407F" w:rsidRPr="00F37C69" w:rsidRDefault="0054407F" w:rsidP="003D56CB">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xml:space="preserve">15.13 </w:t>
      </w:r>
      <w:r w:rsidR="00491430" w:rsidRPr="00F37C69">
        <w:rPr>
          <w:rFonts w:ascii="Times New Roman" w:hAnsi="Times New Roman"/>
          <w:sz w:val="28"/>
          <w:szCs w:val="28"/>
        </w:rPr>
        <w:t xml:space="preserve">Совместная прокладка </w:t>
      </w:r>
      <w:proofErr w:type="spellStart"/>
      <w:r w:rsidR="00491430" w:rsidRPr="00F37C69">
        <w:rPr>
          <w:rFonts w:ascii="Times New Roman" w:hAnsi="Times New Roman"/>
          <w:sz w:val="28"/>
          <w:szCs w:val="28"/>
        </w:rPr>
        <w:t>взаиморезервируемых</w:t>
      </w:r>
      <w:proofErr w:type="spellEnd"/>
      <w:r w:rsidR="00491430" w:rsidRPr="00F37C69">
        <w:rPr>
          <w:rFonts w:ascii="Times New Roman" w:hAnsi="Times New Roman"/>
          <w:sz w:val="28"/>
          <w:szCs w:val="28"/>
        </w:rPr>
        <w:t xml:space="preserve"> питающих и распределительных линий электроприемников противопожарных устройств, охранной сигнализации и других сетей в одном канале или трубе не допускается. Допускается их совместная прокладка в одном коробе при наличии сплошной металлической перегородки.</w:t>
      </w:r>
    </w:p>
    <w:p w14:paraId="60FB67E1" w14:textId="77777777" w:rsidR="0054407F" w:rsidRPr="00F37C69" w:rsidRDefault="0054407F" w:rsidP="003D56CB">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15.14 Выводы электропроводки из подготовки пола к технологическому оборудованию, устанавливаемому в удалении от стен помещения (например, в производственных цехах пи</w:t>
      </w:r>
      <w:r w:rsidRPr="00F37C69">
        <w:rPr>
          <w:rFonts w:ascii="Times New Roman" w:hAnsi="Times New Roman" w:cs="Times New Roman"/>
          <w:sz w:val="28"/>
          <w:szCs w:val="28"/>
        </w:rPr>
        <w:t>щеблоков), рекомендуется выполнять в стальных трубах.</w:t>
      </w:r>
    </w:p>
    <w:p w14:paraId="27CCFDA1" w14:textId="77777777" w:rsidR="0054407F" w:rsidRPr="00F37C69" w:rsidRDefault="0054407F" w:rsidP="003D56CB">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15.15 Электропроводки в полостях над непроходными подвесными потолками и внутри сборных перегоро</w:t>
      </w:r>
      <w:r w:rsidR="00466B1D" w:rsidRPr="00F37C69">
        <w:rPr>
          <w:rFonts w:ascii="Times New Roman" w:hAnsi="Times New Roman"/>
          <w:sz w:val="28"/>
          <w:szCs w:val="28"/>
        </w:rPr>
        <w:t>док рассматриваются как скрытые</w:t>
      </w:r>
      <w:r w:rsidRPr="00F37C69">
        <w:rPr>
          <w:rFonts w:ascii="Times New Roman" w:hAnsi="Times New Roman"/>
          <w:sz w:val="28"/>
          <w:szCs w:val="28"/>
        </w:rPr>
        <w:t xml:space="preserve"> и их следует выполнять</w:t>
      </w:r>
      <w:r w:rsidR="002F6CF6" w:rsidRPr="00F37C69">
        <w:rPr>
          <w:rFonts w:ascii="Times New Roman" w:hAnsi="Times New Roman"/>
          <w:sz w:val="28"/>
          <w:szCs w:val="28"/>
        </w:rPr>
        <w:t xml:space="preserve"> кабелями, </w:t>
      </w:r>
      <w:r w:rsidR="00466B1D" w:rsidRPr="00F37C69">
        <w:rPr>
          <w:rFonts w:ascii="Times New Roman" w:hAnsi="Times New Roman"/>
          <w:sz w:val="28"/>
          <w:szCs w:val="28"/>
        </w:rPr>
        <w:t>соответству</w:t>
      </w:r>
      <w:r w:rsidR="002F6CF6" w:rsidRPr="00F37C69">
        <w:rPr>
          <w:rFonts w:ascii="Times New Roman" w:hAnsi="Times New Roman"/>
          <w:sz w:val="28"/>
          <w:szCs w:val="28"/>
        </w:rPr>
        <w:t>ющими требованиям ГОСТ 31565</w:t>
      </w:r>
      <w:r w:rsidRPr="00F37C69">
        <w:rPr>
          <w:rFonts w:ascii="Times New Roman" w:hAnsi="Times New Roman"/>
          <w:sz w:val="28"/>
          <w:szCs w:val="28"/>
        </w:rPr>
        <w:t>:</w:t>
      </w:r>
    </w:p>
    <w:p w14:paraId="7E2AC9A0" w14:textId="30408CAF" w:rsidR="0054407F" w:rsidRPr="00F37C69" w:rsidRDefault="0054407F" w:rsidP="003D56CB">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xml:space="preserve">- за подвесными потолками и в пустотах перегородок, выполненных из негорючих </w:t>
      </w:r>
      <w:r w:rsidR="005425B8" w:rsidRPr="00F37C69">
        <w:rPr>
          <w:rFonts w:ascii="Times New Roman" w:hAnsi="Times New Roman"/>
          <w:sz w:val="28"/>
          <w:szCs w:val="28"/>
        </w:rPr>
        <w:t>(</w:t>
      </w:r>
      <w:r w:rsidRPr="00F37C69">
        <w:rPr>
          <w:rFonts w:ascii="Times New Roman" w:hAnsi="Times New Roman"/>
          <w:sz w:val="28"/>
          <w:szCs w:val="28"/>
        </w:rPr>
        <w:t>НГ</w:t>
      </w:r>
      <w:r w:rsidR="005425B8" w:rsidRPr="00F37C69">
        <w:rPr>
          <w:rFonts w:ascii="Times New Roman" w:hAnsi="Times New Roman"/>
          <w:sz w:val="28"/>
          <w:szCs w:val="28"/>
        </w:rPr>
        <w:t>)</w:t>
      </w:r>
      <w:r w:rsidRPr="00F37C69">
        <w:rPr>
          <w:rFonts w:ascii="Times New Roman" w:hAnsi="Times New Roman"/>
          <w:sz w:val="28"/>
          <w:szCs w:val="28"/>
        </w:rPr>
        <w:t xml:space="preserve"> </w:t>
      </w:r>
      <w:r w:rsidR="005425B8" w:rsidRPr="00F37C69">
        <w:rPr>
          <w:rFonts w:ascii="Times New Roman" w:hAnsi="Times New Roman"/>
          <w:sz w:val="28"/>
          <w:szCs w:val="28"/>
        </w:rPr>
        <w:t xml:space="preserve">материалов </w:t>
      </w:r>
      <w:r w:rsidRPr="00F37C69">
        <w:rPr>
          <w:rFonts w:ascii="Times New Roman" w:hAnsi="Times New Roman"/>
          <w:sz w:val="28"/>
          <w:szCs w:val="28"/>
        </w:rPr>
        <w:t xml:space="preserve">и группы горючести Г1, электропроводки </w:t>
      </w:r>
      <w:r w:rsidR="005425B8" w:rsidRPr="00F37C69">
        <w:rPr>
          <w:rFonts w:ascii="Times New Roman" w:hAnsi="Times New Roman"/>
          <w:sz w:val="28"/>
          <w:szCs w:val="28"/>
        </w:rPr>
        <w:t>следует выполнять в соответству</w:t>
      </w:r>
      <w:r w:rsidRPr="00F37C69">
        <w:rPr>
          <w:rFonts w:ascii="Times New Roman" w:hAnsi="Times New Roman"/>
          <w:sz w:val="28"/>
          <w:szCs w:val="28"/>
        </w:rPr>
        <w:t>ющих требованиям пожарной безопасности неметаллических трубах и неметаллических коробах</w:t>
      </w:r>
      <w:r w:rsidR="004D014F" w:rsidRPr="00F37C69">
        <w:rPr>
          <w:rFonts w:ascii="Times New Roman" w:hAnsi="Times New Roman"/>
          <w:sz w:val="28"/>
          <w:szCs w:val="28"/>
        </w:rPr>
        <w:t xml:space="preserve">. </w:t>
      </w:r>
      <w:r w:rsidR="00AA1AD4" w:rsidRPr="00AA1AD4">
        <w:rPr>
          <w:rFonts w:ascii="Times New Roman" w:hAnsi="Times New Roman"/>
          <w:sz w:val="28"/>
          <w:szCs w:val="28"/>
        </w:rPr>
        <w:t>Допускается при прокладке кабелей применять металлические погонажные электромонтажные изделия (трубы, короба, лотки и т. д.), а также прокладку самостоятельных кабелей на скобах; при этом расстояние между самостоятельными кабелями, проложенными на скобах, не нормируется</w:t>
      </w:r>
      <w:r w:rsidRPr="00F37C69">
        <w:rPr>
          <w:rFonts w:ascii="Times New Roman" w:hAnsi="Times New Roman"/>
          <w:sz w:val="28"/>
          <w:szCs w:val="28"/>
        </w:rPr>
        <w:t>;</w:t>
      </w:r>
    </w:p>
    <w:p w14:paraId="4A85EB8C" w14:textId="77777777" w:rsidR="0054407F" w:rsidRPr="00F37C69" w:rsidRDefault="0054407F" w:rsidP="003D56CB">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xml:space="preserve">- за подвесными потолками и в пустотах перегородок, выполненных с </w:t>
      </w:r>
      <w:r w:rsidR="005425B8" w:rsidRPr="00F37C69">
        <w:rPr>
          <w:rFonts w:ascii="Times New Roman" w:hAnsi="Times New Roman"/>
          <w:sz w:val="28"/>
          <w:szCs w:val="28"/>
        </w:rPr>
        <w:t>примене</w:t>
      </w:r>
      <w:r w:rsidRPr="00F37C69">
        <w:rPr>
          <w:rFonts w:ascii="Times New Roman" w:hAnsi="Times New Roman"/>
          <w:sz w:val="28"/>
          <w:szCs w:val="28"/>
        </w:rPr>
        <w:t xml:space="preserve">нием материалов группы горючести Г2, электропроводки </w:t>
      </w:r>
      <w:r w:rsidR="005425B8" w:rsidRPr="00F37C69">
        <w:rPr>
          <w:rFonts w:ascii="Times New Roman" w:hAnsi="Times New Roman"/>
          <w:sz w:val="28"/>
          <w:szCs w:val="28"/>
        </w:rPr>
        <w:t xml:space="preserve">следует </w:t>
      </w:r>
      <w:r w:rsidRPr="00F37C69">
        <w:rPr>
          <w:rFonts w:ascii="Times New Roman" w:hAnsi="Times New Roman"/>
          <w:sz w:val="28"/>
          <w:szCs w:val="28"/>
        </w:rPr>
        <w:t xml:space="preserve">выполнять в металлических трубах и металлических коробах со степенью защиты не ниже </w:t>
      </w:r>
      <w:r w:rsidRPr="00F37C69">
        <w:rPr>
          <w:rFonts w:ascii="Times New Roman" w:hAnsi="Times New Roman"/>
          <w:sz w:val="28"/>
          <w:szCs w:val="28"/>
          <w:lang w:val="en-US"/>
        </w:rPr>
        <w:t>IP</w:t>
      </w:r>
      <w:r w:rsidRPr="00F37C69">
        <w:rPr>
          <w:rFonts w:ascii="Times New Roman" w:hAnsi="Times New Roman"/>
          <w:sz w:val="28"/>
          <w:szCs w:val="28"/>
        </w:rPr>
        <w:t>4</w:t>
      </w:r>
      <w:r w:rsidRPr="00F37C69">
        <w:rPr>
          <w:rFonts w:ascii="Times New Roman" w:hAnsi="Times New Roman"/>
          <w:sz w:val="28"/>
          <w:szCs w:val="28"/>
          <w:lang w:val="en-US"/>
        </w:rPr>
        <w:t>X</w:t>
      </w:r>
      <w:r w:rsidRPr="00F37C69">
        <w:rPr>
          <w:rFonts w:ascii="Times New Roman" w:hAnsi="Times New Roman"/>
          <w:sz w:val="28"/>
          <w:szCs w:val="28"/>
        </w:rPr>
        <w:t>;</w:t>
      </w:r>
    </w:p>
    <w:p w14:paraId="0EAA2D68" w14:textId="77777777" w:rsidR="0054407F" w:rsidRPr="00F37C69" w:rsidRDefault="0054407F" w:rsidP="003D56CB">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за подвесными потолками и в пустотах перег</w:t>
      </w:r>
      <w:r w:rsidR="005425B8" w:rsidRPr="00F37C69">
        <w:rPr>
          <w:rFonts w:ascii="Times New Roman" w:hAnsi="Times New Roman"/>
          <w:sz w:val="28"/>
          <w:szCs w:val="28"/>
        </w:rPr>
        <w:t xml:space="preserve">ородок, выполненных с </w:t>
      </w:r>
      <w:r w:rsidR="005425B8" w:rsidRPr="00F37C69">
        <w:rPr>
          <w:rFonts w:ascii="Times New Roman" w:hAnsi="Times New Roman"/>
          <w:sz w:val="28"/>
          <w:szCs w:val="28"/>
        </w:rPr>
        <w:lastRenderedPageBreak/>
        <w:t>примене</w:t>
      </w:r>
      <w:r w:rsidRPr="00F37C69">
        <w:rPr>
          <w:rFonts w:ascii="Times New Roman" w:hAnsi="Times New Roman"/>
          <w:sz w:val="28"/>
          <w:szCs w:val="28"/>
        </w:rPr>
        <w:t xml:space="preserve">нием материалов группы горючести </w:t>
      </w:r>
      <w:r w:rsidR="004D014F" w:rsidRPr="00F37C69">
        <w:rPr>
          <w:rFonts w:ascii="Times New Roman" w:hAnsi="Times New Roman"/>
          <w:sz w:val="28"/>
          <w:szCs w:val="28"/>
        </w:rPr>
        <w:t xml:space="preserve">Г3 и </w:t>
      </w:r>
      <w:r w:rsidRPr="00F37C69">
        <w:rPr>
          <w:rFonts w:ascii="Times New Roman" w:hAnsi="Times New Roman"/>
          <w:sz w:val="28"/>
          <w:szCs w:val="28"/>
        </w:rPr>
        <w:t xml:space="preserve">Г4, электропроводки </w:t>
      </w:r>
      <w:r w:rsidR="005425B8" w:rsidRPr="00F37C69">
        <w:rPr>
          <w:rFonts w:ascii="Times New Roman" w:hAnsi="Times New Roman"/>
          <w:sz w:val="28"/>
          <w:szCs w:val="28"/>
        </w:rPr>
        <w:t xml:space="preserve">следует </w:t>
      </w:r>
      <w:r w:rsidRPr="00F37C69">
        <w:rPr>
          <w:rFonts w:ascii="Times New Roman" w:hAnsi="Times New Roman"/>
          <w:sz w:val="28"/>
          <w:szCs w:val="28"/>
        </w:rPr>
        <w:t xml:space="preserve">выполнять в обладающих </w:t>
      </w:r>
      <w:proofErr w:type="spellStart"/>
      <w:r w:rsidRPr="00F37C69">
        <w:rPr>
          <w:rFonts w:ascii="Times New Roman" w:hAnsi="Times New Roman"/>
          <w:sz w:val="28"/>
          <w:szCs w:val="28"/>
        </w:rPr>
        <w:t>локализационной</w:t>
      </w:r>
      <w:proofErr w:type="spellEnd"/>
      <w:r w:rsidRPr="00F37C69">
        <w:rPr>
          <w:rFonts w:ascii="Times New Roman" w:hAnsi="Times New Roman"/>
          <w:sz w:val="28"/>
          <w:szCs w:val="28"/>
        </w:rPr>
        <w:t xml:space="preserve"> способностью металлических трубах, а также в обладающих </w:t>
      </w:r>
      <w:proofErr w:type="spellStart"/>
      <w:r w:rsidRPr="00F37C69">
        <w:rPr>
          <w:rFonts w:ascii="Times New Roman" w:hAnsi="Times New Roman"/>
          <w:sz w:val="28"/>
          <w:szCs w:val="28"/>
        </w:rPr>
        <w:t>локализационной</w:t>
      </w:r>
      <w:proofErr w:type="spellEnd"/>
      <w:r w:rsidRPr="00F37C69">
        <w:rPr>
          <w:rFonts w:ascii="Times New Roman" w:hAnsi="Times New Roman"/>
          <w:sz w:val="28"/>
          <w:szCs w:val="28"/>
        </w:rPr>
        <w:t xml:space="preserve"> способностью металлических глухих коробах;</w:t>
      </w:r>
    </w:p>
    <w:p w14:paraId="319CB690" w14:textId="77777777" w:rsidR="0054407F" w:rsidRPr="00F37C69" w:rsidRDefault="0054407F" w:rsidP="003D56CB">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электропроводка должна быть сменяемой.</w:t>
      </w:r>
    </w:p>
    <w:p w14:paraId="64148C99" w14:textId="2AF4D3E1" w:rsidR="0054407F" w:rsidRDefault="0054407F" w:rsidP="003D56CB">
      <w:pPr>
        <w:shd w:val="clear" w:color="auto" w:fill="FFFFFF"/>
        <w:ind w:firstLine="567"/>
        <w:jc w:val="both"/>
        <w:rPr>
          <w:rFonts w:ascii="Times New Roman" w:hAnsi="Times New Roman" w:cs="Times New Roman"/>
          <w:sz w:val="28"/>
          <w:szCs w:val="28"/>
        </w:rPr>
      </w:pPr>
      <w:proofErr w:type="spellStart"/>
      <w:r w:rsidRPr="00F37C69">
        <w:rPr>
          <w:rFonts w:ascii="Times New Roman" w:hAnsi="Times New Roman" w:cs="Times New Roman"/>
          <w:sz w:val="28"/>
          <w:szCs w:val="28"/>
        </w:rPr>
        <w:t>Локализационная</w:t>
      </w:r>
      <w:proofErr w:type="spellEnd"/>
      <w:r w:rsidRPr="00F37C69">
        <w:rPr>
          <w:rFonts w:ascii="Times New Roman" w:hAnsi="Times New Roman" w:cs="Times New Roman"/>
          <w:sz w:val="28"/>
          <w:szCs w:val="28"/>
        </w:rPr>
        <w:t xml:space="preserve"> способность </w:t>
      </w:r>
      <w:proofErr w:type="gramStart"/>
      <w:r w:rsidRPr="00F37C69">
        <w:rPr>
          <w:rFonts w:ascii="Times New Roman" w:hAnsi="Times New Roman" w:cs="Times New Roman"/>
          <w:sz w:val="28"/>
          <w:szCs w:val="28"/>
        </w:rPr>
        <w:t>-</w:t>
      </w:r>
      <w:r w:rsidR="00AA1AD4">
        <w:rPr>
          <w:rFonts w:ascii="Times New Roman" w:hAnsi="Times New Roman" w:cs="Times New Roman"/>
          <w:sz w:val="28"/>
          <w:szCs w:val="28"/>
        </w:rPr>
        <w:t xml:space="preserve"> </w:t>
      </w:r>
      <w:r w:rsidRPr="00F37C69">
        <w:rPr>
          <w:rFonts w:ascii="Times New Roman" w:hAnsi="Times New Roman" w:cs="Times New Roman"/>
          <w:sz w:val="28"/>
          <w:szCs w:val="28"/>
        </w:rPr>
        <w:t>это</w:t>
      </w:r>
      <w:proofErr w:type="gramEnd"/>
      <w:r w:rsidRPr="00F37C69">
        <w:rPr>
          <w:rFonts w:ascii="Times New Roman" w:hAnsi="Times New Roman" w:cs="Times New Roman"/>
          <w:sz w:val="28"/>
          <w:szCs w:val="28"/>
        </w:rPr>
        <w:t xml:space="preserve"> способность стальной трубы выдерживать короткое замыкание в электропроводке, проложенной в ней, без прогорания ее стенок - таблица </w:t>
      </w:r>
      <w:r w:rsidRPr="00F37C69">
        <w:rPr>
          <w:rFonts w:ascii="Times New Roman" w:hAnsi="Times New Roman"/>
          <w:sz w:val="28"/>
          <w:szCs w:val="28"/>
        </w:rPr>
        <w:t>15</w:t>
      </w:r>
      <w:r w:rsidRPr="00F37C69">
        <w:rPr>
          <w:rFonts w:ascii="Times New Roman" w:hAnsi="Times New Roman" w:cs="Times New Roman"/>
          <w:sz w:val="28"/>
          <w:szCs w:val="28"/>
        </w:rPr>
        <w:t>.1.</w:t>
      </w:r>
    </w:p>
    <w:p w14:paraId="41FFA150" w14:textId="713452E4" w:rsidR="00AA1AD4" w:rsidRPr="00AA1AD4" w:rsidRDefault="00AA1AD4" w:rsidP="003D56CB">
      <w:pPr>
        <w:shd w:val="clear" w:color="auto" w:fill="FFFFFF"/>
        <w:ind w:firstLine="567"/>
        <w:jc w:val="both"/>
        <w:rPr>
          <w:rFonts w:ascii="Times New Roman" w:hAnsi="Times New Roman" w:cs="Times New Roman"/>
          <w:b/>
          <w:bCs/>
          <w:sz w:val="28"/>
          <w:szCs w:val="28"/>
        </w:rPr>
      </w:pPr>
      <w:r w:rsidRPr="00AA1AD4">
        <w:rPr>
          <w:rFonts w:ascii="Times New Roman" w:hAnsi="Times New Roman" w:cs="Times New Roman"/>
          <w:b/>
          <w:bCs/>
          <w:sz w:val="28"/>
          <w:szCs w:val="28"/>
        </w:rPr>
        <w:t>(Измененная редакция, Изм. № 6).</w:t>
      </w:r>
    </w:p>
    <w:p w14:paraId="0362C511" w14:textId="77777777" w:rsidR="00111187" w:rsidRPr="00F37C69" w:rsidRDefault="00111187" w:rsidP="00F37C69">
      <w:pPr>
        <w:shd w:val="clear" w:color="auto" w:fill="FFFFFF"/>
        <w:ind w:firstLine="284"/>
        <w:jc w:val="both"/>
        <w:rPr>
          <w:rFonts w:ascii="Times New Roman" w:hAnsi="Times New Roman" w:cs="Times New Roman"/>
          <w:sz w:val="28"/>
          <w:szCs w:val="28"/>
        </w:rPr>
      </w:pPr>
    </w:p>
    <w:p w14:paraId="7F2EDDD6" w14:textId="77777777" w:rsidR="0054407F" w:rsidRPr="00F37C69" w:rsidRDefault="0054407F" w:rsidP="00F501BB">
      <w:pPr>
        <w:shd w:val="clear" w:color="auto" w:fill="FFFFFF"/>
        <w:ind w:left="2127" w:hanging="2127"/>
        <w:jc w:val="both"/>
        <w:rPr>
          <w:rFonts w:ascii="Times New Roman" w:hAnsi="Times New Roman" w:cs="Times New Roman"/>
          <w:b/>
          <w:sz w:val="28"/>
          <w:szCs w:val="28"/>
        </w:rPr>
      </w:pPr>
      <w:r w:rsidRPr="00F37C69">
        <w:rPr>
          <w:rFonts w:ascii="Times New Roman" w:hAnsi="Times New Roman" w:cs="Times New Roman"/>
          <w:sz w:val="28"/>
          <w:szCs w:val="28"/>
        </w:rPr>
        <w:t xml:space="preserve">Таблица </w:t>
      </w:r>
      <w:r w:rsidRPr="00F37C69">
        <w:rPr>
          <w:rFonts w:ascii="Times New Roman" w:hAnsi="Times New Roman"/>
          <w:sz w:val="28"/>
          <w:szCs w:val="28"/>
        </w:rPr>
        <w:t>15</w:t>
      </w:r>
      <w:r w:rsidRPr="00F37C69">
        <w:rPr>
          <w:rFonts w:ascii="Times New Roman" w:hAnsi="Times New Roman" w:cs="Times New Roman"/>
          <w:sz w:val="28"/>
          <w:szCs w:val="28"/>
        </w:rPr>
        <w:t xml:space="preserve">.1 </w:t>
      </w:r>
      <w:r w:rsidR="00D11201">
        <w:rPr>
          <w:rFonts w:ascii="Times New Roman" w:hAnsi="Times New Roman" w:cs="Times New Roman"/>
          <w:sz w:val="28"/>
          <w:szCs w:val="28"/>
        </w:rPr>
        <w:t>–</w:t>
      </w:r>
      <w:r w:rsidRPr="00F37C69">
        <w:rPr>
          <w:rFonts w:ascii="Times New Roman" w:hAnsi="Times New Roman" w:cs="Times New Roman"/>
          <w:sz w:val="28"/>
          <w:szCs w:val="28"/>
        </w:rPr>
        <w:t xml:space="preserve"> </w:t>
      </w:r>
      <w:r w:rsidRPr="00F37C69">
        <w:rPr>
          <w:rFonts w:ascii="Times New Roman" w:hAnsi="Times New Roman" w:cs="Times New Roman"/>
          <w:b/>
          <w:sz w:val="28"/>
          <w:szCs w:val="28"/>
        </w:rPr>
        <w:t xml:space="preserve">Толщина стенки стальной трубы, обеспечивающая ее </w:t>
      </w:r>
      <w:proofErr w:type="spellStart"/>
      <w:r w:rsidRPr="00F37C69">
        <w:rPr>
          <w:rFonts w:ascii="Times New Roman" w:hAnsi="Times New Roman" w:cs="Times New Roman"/>
          <w:b/>
          <w:sz w:val="28"/>
          <w:szCs w:val="28"/>
        </w:rPr>
        <w:t>локализационную</w:t>
      </w:r>
      <w:proofErr w:type="spellEnd"/>
      <w:r w:rsidRPr="00F37C69">
        <w:rPr>
          <w:rFonts w:ascii="Times New Roman" w:hAnsi="Times New Roman" w:cs="Times New Roman"/>
          <w:b/>
          <w:sz w:val="28"/>
          <w:szCs w:val="28"/>
        </w:rPr>
        <w:t xml:space="preserve"> способность</w:t>
      </w:r>
    </w:p>
    <w:tbl>
      <w:tblPr>
        <w:tblW w:w="5000" w:type="pct"/>
        <w:tblLayout w:type="fixed"/>
        <w:tblCellMar>
          <w:left w:w="28" w:type="dxa"/>
          <w:right w:w="28" w:type="dxa"/>
        </w:tblCellMar>
        <w:tblLook w:val="0000" w:firstRow="0" w:lastRow="0" w:firstColumn="0" w:lastColumn="0" w:noHBand="0" w:noVBand="0"/>
      </w:tblPr>
      <w:tblGrid>
        <w:gridCol w:w="3030"/>
        <w:gridCol w:w="3091"/>
        <w:gridCol w:w="3289"/>
      </w:tblGrid>
      <w:tr w:rsidR="0054407F" w:rsidRPr="00822DDB" w14:paraId="773BAA49" w14:textId="77777777" w:rsidTr="00F37C69">
        <w:trPr>
          <w:cantSplit/>
        </w:trPr>
        <w:tc>
          <w:tcPr>
            <w:tcW w:w="6124" w:type="dxa"/>
            <w:gridSpan w:val="2"/>
            <w:tcBorders>
              <w:top w:val="single" w:sz="6" w:space="0" w:color="auto"/>
              <w:left w:val="single" w:sz="6" w:space="0" w:color="auto"/>
              <w:bottom w:val="single" w:sz="6" w:space="0" w:color="auto"/>
              <w:right w:val="single" w:sz="6" w:space="0" w:color="auto"/>
            </w:tcBorders>
            <w:shd w:val="clear" w:color="auto" w:fill="FFFFFF"/>
          </w:tcPr>
          <w:p w14:paraId="44015194"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cs="Times New Roman"/>
                <w:sz w:val="24"/>
                <w:szCs w:val="24"/>
              </w:rPr>
              <w:t>Максимальное сечение жилы провода, мм</w:t>
            </w:r>
            <w:r w:rsidRPr="00F501BB">
              <w:rPr>
                <w:rFonts w:ascii="Times New Roman" w:hAnsi="Times New Roman" w:cs="Times New Roman"/>
                <w:sz w:val="24"/>
                <w:szCs w:val="24"/>
                <w:vertAlign w:val="superscript"/>
              </w:rPr>
              <w:t>2</w:t>
            </w:r>
          </w:p>
        </w:tc>
        <w:tc>
          <w:tcPr>
            <w:tcW w:w="3290" w:type="dxa"/>
            <w:vMerge w:val="restart"/>
            <w:tcBorders>
              <w:top w:val="single" w:sz="6" w:space="0" w:color="auto"/>
              <w:left w:val="single" w:sz="6" w:space="0" w:color="auto"/>
              <w:right w:val="single" w:sz="6" w:space="0" w:color="auto"/>
            </w:tcBorders>
            <w:shd w:val="clear" w:color="auto" w:fill="FFFFFF"/>
          </w:tcPr>
          <w:p w14:paraId="01A377E8"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cs="Times New Roman"/>
                <w:sz w:val="24"/>
                <w:szCs w:val="24"/>
              </w:rPr>
              <w:t>Толщина стенки трубы, не менее, мм</w:t>
            </w:r>
          </w:p>
        </w:tc>
      </w:tr>
      <w:tr w:rsidR="0054407F" w:rsidRPr="00822DDB" w14:paraId="62D4089C" w14:textId="77777777" w:rsidTr="00F37C69">
        <w:trPr>
          <w:cantSplit/>
        </w:trPr>
        <w:tc>
          <w:tcPr>
            <w:tcW w:w="3032" w:type="dxa"/>
            <w:tcBorders>
              <w:top w:val="single" w:sz="6" w:space="0" w:color="auto"/>
              <w:left w:val="single" w:sz="6" w:space="0" w:color="auto"/>
              <w:bottom w:val="single" w:sz="6" w:space="0" w:color="auto"/>
              <w:right w:val="single" w:sz="6" w:space="0" w:color="auto"/>
            </w:tcBorders>
            <w:shd w:val="clear" w:color="auto" w:fill="FFFFFF"/>
          </w:tcPr>
          <w:p w14:paraId="4700BCC3"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cs="Times New Roman"/>
                <w:sz w:val="24"/>
                <w:szCs w:val="24"/>
              </w:rPr>
              <w:t>Алюминий</w:t>
            </w:r>
          </w:p>
        </w:tc>
        <w:tc>
          <w:tcPr>
            <w:tcW w:w="3092" w:type="dxa"/>
            <w:tcBorders>
              <w:top w:val="single" w:sz="6" w:space="0" w:color="auto"/>
              <w:left w:val="single" w:sz="6" w:space="0" w:color="auto"/>
              <w:bottom w:val="single" w:sz="6" w:space="0" w:color="auto"/>
              <w:right w:val="single" w:sz="6" w:space="0" w:color="auto"/>
            </w:tcBorders>
            <w:shd w:val="clear" w:color="auto" w:fill="FFFFFF"/>
          </w:tcPr>
          <w:p w14:paraId="02566F2B"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cs="Times New Roman"/>
                <w:sz w:val="24"/>
                <w:szCs w:val="24"/>
              </w:rPr>
              <w:t>Медь</w:t>
            </w:r>
          </w:p>
        </w:tc>
        <w:tc>
          <w:tcPr>
            <w:tcW w:w="3290" w:type="dxa"/>
            <w:vMerge/>
            <w:tcBorders>
              <w:left w:val="single" w:sz="6" w:space="0" w:color="auto"/>
              <w:bottom w:val="single" w:sz="6" w:space="0" w:color="auto"/>
              <w:right w:val="single" w:sz="6" w:space="0" w:color="auto"/>
            </w:tcBorders>
            <w:shd w:val="clear" w:color="auto" w:fill="FFFFFF"/>
          </w:tcPr>
          <w:p w14:paraId="48F36E6E" w14:textId="77777777" w:rsidR="0054407F" w:rsidRPr="00F501BB" w:rsidRDefault="0054407F" w:rsidP="001155D3">
            <w:pPr>
              <w:shd w:val="clear" w:color="auto" w:fill="FFFFFF"/>
              <w:jc w:val="center"/>
              <w:rPr>
                <w:rFonts w:ascii="Times New Roman" w:hAnsi="Times New Roman" w:cs="Times New Roman"/>
                <w:sz w:val="24"/>
                <w:szCs w:val="24"/>
              </w:rPr>
            </w:pPr>
          </w:p>
          <w:p w14:paraId="3DE05971" w14:textId="77777777" w:rsidR="0054407F" w:rsidRPr="00F501BB" w:rsidRDefault="0054407F" w:rsidP="001155D3">
            <w:pPr>
              <w:shd w:val="clear" w:color="auto" w:fill="FFFFFF"/>
              <w:jc w:val="center"/>
              <w:rPr>
                <w:rFonts w:ascii="Times New Roman" w:hAnsi="Times New Roman" w:cs="Times New Roman"/>
                <w:sz w:val="24"/>
                <w:szCs w:val="24"/>
              </w:rPr>
            </w:pPr>
          </w:p>
        </w:tc>
      </w:tr>
      <w:tr w:rsidR="0054407F" w:rsidRPr="00822DDB" w14:paraId="5B9B64FD" w14:textId="77777777" w:rsidTr="00F37C69">
        <w:tc>
          <w:tcPr>
            <w:tcW w:w="3032" w:type="dxa"/>
            <w:tcBorders>
              <w:top w:val="single" w:sz="6" w:space="0" w:color="auto"/>
              <w:left w:val="single" w:sz="6" w:space="0" w:color="auto"/>
              <w:right w:val="single" w:sz="6" w:space="0" w:color="auto"/>
            </w:tcBorders>
            <w:shd w:val="clear" w:color="auto" w:fill="FFFFFF"/>
          </w:tcPr>
          <w:p w14:paraId="7B5B2A3A"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cs="Times New Roman"/>
                <w:sz w:val="24"/>
                <w:szCs w:val="24"/>
              </w:rPr>
              <w:t>До 4</w:t>
            </w:r>
          </w:p>
        </w:tc>
        <w:tc>
          <w:tcPr>
            <w:tcW w:w="3092" w:type="dxa"/>
            <w:tcBorders>
              <w:top w:val="single" w:sz="6" w:space="0" w:color="auto"/>
              <w:left w:val="single" w:sz="6" w:space="0" w:color="auto"/>
              <w:right w:val="single" w:sz="6" w:space="0" w:color="auto"/>
            </w:tcBorders>
            <w:shd w:val="clear" w:color="auto" w:fill="FFFFFF"/>
          </w:tcPr>
          <w:p w14:paraId="736FDFF0"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cs="Times New Roman"/>
                <w:sz w:val="24"/>
                <w:szCs w:val="24"/>
              </w:rPr>
              <w:t>До 2,5</w:t>
            </w:r>
          </w:p>
        </w:tc>
        <w:tc>
          <w:tcPr>
            <w:tcW w:w="3290" w:type="dxa"/>
            <w:tcBorders>
              <w:top w:val="single" w:sz="6" w:space="0" w:color="auto"/>
              <w:left w:val="single" w:sz="6" w:space="0" w:color="auto"/>
              <w:right w:val="single" w:sz="6" w:space="0" w:color="auto"/>
            </w:tcBorders>
            <w:shd w:val="clear" w:color="auto" w:fill="FFFFFF"/>
          </w:tcPr>
          <w:p w14:paraId="25EEF78B" w14:textId="77777777" w:rsidR="0054407F" w:rsidRPr="00F501BB" w:rsidRDefault="004D014F" w:rsidP="001155D3">
            <w:pPr>
              <w:shd w:val="clear" w:color="auto" w:fill="FFFFFF"/>
              <w:jc w:val="center"/>
              <w:rPr>
                <w:rFonts w:ascii="Times New Roman" w:hAnsi="Times New Roman" w:cs="Times New Roman"/>
                <w:sz w:val="24"/>
                <w:szCs w:val="24"/>
              </w:rPr>
            </w:pPr>
            <w:r w:rsidRPr="00F501BB">
              <w:rPr>
                <w:rFonts w:ascii="Times New Roman" w:hAnsi="Times New Roman" w:cs="Times New Roman"/>
                <w:sz w:val="24"/>
                <w:szCs w:val="24"/>
              </w:rPr>
              <w:t>0,5</w:t>
            </w:r>
          </w:p>
        </w:tc>
      </w:tr>
      <w:tr w:rsidR="0054407F" w:rsidRPr="00822DDB" w14:paraId="56E8FC60" w14:textId="77777777" w:rsidTr="00F37C69">
        <w:tc>
          <w:tcPr>
            <w:tcW w:w="3032" w:type="dxa"/>
            <w:tcBorders>
              <w:left w:val="single" w:sz="6" w:space="0" w:color="auto"/>
              <w:right w:val="single" w:sz="6" w:space="0" w:color="auto"/>
            </w:tcBorders>
            <w:shd w:val="clear" w:color="auto" w:fill="FFFFFF"/>
          </w:tcPr>
          <w:p w14:paraId="737E216A"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6</w:t>
            </w:r>
          </w:p>
        </w:tc>
        <w:tc>
          <w:tcPr>
            <w:tcW w:w="3092" w:type="dxa"/>
            <w:tcBorders>
              <w:left w:val="single" w:sz="6" w:space="0" w:color="auto"/>
              <w:right w:val="single" w:sz="6" w:space="0" w:color="auto"/>
            </w:tcBorders>
            <w:shd w:val="clear" w:color="auto" w:fill="FFFFFF"/>
          </w:tcPr>
          <w:p w14:paraId="48D4C1BD"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cs="Times New Roman"/>
                <w:sz w:val="24"/>
                <w:szCs w:val="24"/>
              </w:rPr>
              <w:t>-</w:t>
            </w:r>
          </w:p>
        </w:tc>
        <w:tc>
          <w:tcPr>
            <w:tcW w:w="3290" w:type="dxa"/>
            <w:tcBorders>
              <w:left w:val="single" w:sz="6" w:space="0" w:color="auto"/>
              <w:right w:val="single" w:sz="6" w:space="0" w:color="auto"/>
            </w:tcBorders>
            <w:shd w:val="clear" w:color="auto" w:fill="FFFFFF"/>
          </w:tcPr>
          <w:p w14:paraId="25194E99"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2,5</w:t>
            </w:r>
          </w:p>
        </w:tc>
      </w:tr>
      <w:tr w:rsidR="0054407F" w:rsidRPr="00822DDB" w14:paraId="77E8C624" w14:textId="77777777" w:rsidTr="00F37C69">
        <w:tc>
          <w:tcPr>
            <w:tcW w:w="3032" w:type="dxa"/>
            <w:tcBorders>
              <w:left w:val="single" w:sz="6" w:space="0" w:color="auto"/>
              <w:right w:val="single" w:sz="6" w:space="0" w:color="auto"/>
            </w:tcBorders>
            <w:shd w:val="clear" w:color="auto" w:fill="FFFFFF"/>
          </w:tcPr>
          <w:p w14:paraId="4326E2F0"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10</w:t>
            </w:r>
          </w:p>
        </w:tc>
        <w:tc>
          <w:tcPr>
            <w:tcW w:w="3092" w:type="dxa"/>
            <w:tcBorders>
              <w:left w:val="single" w:sz="6" w:space="0" w:color="auto"/>
              <w:right w:val="single" w:sz="6" w:space="0" w:color="auto"/>
            </w:tcBorders>
            <w:shd w:val="clear" w:color="auto" w:fill="FFFFFF"/>
          </w:tcPr>
          <w:p w14:paraId="45DCF8E3"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4</w:t>
            </w:r>
          </w:p>
        </w:tc>
        <w:tc>
          <w:tcPr>
            <w:tcW w:w="3290" w:type="dxa"/>
            <w:tcBorders>
              <w:left w:val="single" w:sz="6" w:space="0" w:color="auto"/>
              <w:right w:val="single" w:sz="6" w:space="0" w:color="auto"/>
            </w:tcBorders>
            <w:shd w:val="clear" w:color="auto" w:fill="FFFFFF"/>
          </w:tcPr>
          <w:p w14:paraId="4945054A"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2,8</w:t>
            </w:r>
          </w:p>
        </w:tc>
      </w:tr>
      <w:tr w:rsidR="0054407F" w:rsidRPr="00822DDB" w14:paraId="0C43F266" w14:textId="77777777" w:rsidTr="00F37C69">
        <w:tc>
          <w:tcPr>
            <w:tcW w:w="3032" w:type="dxa"/>
            <w:tcBorders>
              <w:left w:val="single" w:sz="6" w:space="0" w:color="auto"/>
              <w:right w:val="single" w:sz="6" w:space="0" w:color="auto"/>
            </w:tcBorders>
            <w:shd w:val="clear" w:color="auto" w:fill="FFFFFF"/>
          </w:tcPr>
          <w:p w14:paraId="38064040"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16; 25</w:t>
            </w:r>
          </w:p>
        </w:tc>
        <w:tc>
          <w:tcPr>
            <w:tcW w:w="3092" w:type="dxa"/>
            <w:tcBorders>
              <w:left w:val="single" w:sz="6" w:space="0" w:color="auto"/>
              <w:right w:val="single" w:sz="6" w:space="0" w:color="auto"/>
            </w:tcBorders>
            <w:shd w:val="clear" w:color="auto" w:fill="FFFFFF"/>
          </w:tcPr>
          <w:p w14:paraId="62DBA3C0"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6; 10</w:t>
            </w:r>
          </w:p>
        </w:tc>
        <w:tc>
          <w:tcPr>
            <w:tcW w:w="3290" w:type="dxa"/>
            <w:tcBorders>
              <w:left w:val="single" w:sz="6" w:space="0" w:color="auto"/>
              <w:right w:val="single" w:sz="6" w:space="0" w:color="auto"/>
            </w:tcBorders>
            <w:shd w:val="clear" w:color="auto" w:fill="FFFFFF"/>
          </w:tcPr>
          <w:p w14:paraId="1F25E80D"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3,2</w:t>
            </w:r>
          </w:p>
        </w:tc>
      </w:tr>
      <w:tr w:rsidR="0054407F" w:rsidRPr="00822DDB" w14:paraId="13AF6800" w14:textId="77777777" w:rsidTr="00F37C69">
        <w:tc>
          <w:tcPr>
            <w:tcW w:w="3032" w:type="dxa"/>
            <w:tcBorders>
              <w:left w:val="single" w:sz="6" w:space="0" w:color="auto"/>
              <w:right w:val="single" w:sz="6" w:space="0" w:color="auto"/>
            </w:tcBorders>
            <w:shd w:val="clear" w:color="auto" w:fill="FFFFFF"/>
          </w:tcPr>
          <w:p w14:paraId="25B6E4F5"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35; 50</w:t>
            </w:r>
          </w:p>
        </w:tc>
        <w:tc>
          <w:tcPr>
            <w:tcW w:w="3092" w:type="dxa"/>
            <w:tcBorders>
              <w:left w:val="single" w:sz="6" w:space="0" w:color="auto"/>
              <w:right w:val="single" w:sz="6" w:space="0" w:color="auto"/>
            </w:tcBorders>
            <w:shd w:val="clear" w:color="auto" w:fill="FFFFFF"/>
          </w:tcPr>
          <w:p w14:paraId="747A63CB"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16</w:t>
            </w:r>
          </w:p>
        </w:tc>
        <w:tc>
          <w:tcPr>
            <w:tcW w:w="3290" w:type="dxa"/>
            <w:tcBorders>
              <w:left w:val="single" w:sz="6" w:space="0" w:color="auto"/>
              <w:right w:val="single" w:sz="6" w:space="0" w:color="auto"/>
            </w:tcBorders>
            <w:shd w:val="clear" w:color="auto" w:fill="FFFFFF"/>
          </w:tcPr>
          <w:p w14:paraId="165345F4"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3,5</w:t>
            </w:r>
          </w:p>
        </w:tc>
      </w:tr>
      <w:tr w:rsidR="0054407F" w:rsidRPr="00822DDB" w14:paraId="46CBDF2D" w14:textId="77777777" w:rsidTr="00F37C69">
        <w:tc>
          <w:tcPr>
            <w:tcW w:w="3032" w:type="dxa"/>
            <w:tcBorders>
              <w:left w:val="single" w:sz="6" w:space="0" w:color="auto"/>
              <w:bottom w:val="single" w:sz="6" w:space="0" w:color="auto"/>
              <w:right w:val="single" w:sz="6" w:space="0" w:color="auto"/>
            </w:tcBorders>
            <w:shd w:val="clear" w:color="auto" w:fill="FFFFFF"/>
          </w:tcPr>
          <w:p w14:paraId="4B3590FB"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70</w:t>
            </w:r>
          </w:p>
        </w:tc>
        <w:tc>
          <w:tcPr>
            <w:tcW w:w="3092" w:type="dxa"/>
            <w:tcBorders>
              <w:left w:val="single" w:sz="6" w:space="0" w:color="auto"/>
              <w:bottom w:val="single" w:sz="6" w:space="0" w:color="auto"/>
              <w:right w:val="single" w:sz="6" w:space="0" w:color="auto"/>
            </w:tcBorders>
            <w:shd w:val="clear" w:color="auto" w:fill="FFFFFF"/>
          </w:tcPr>
          <w:p w14:paraId="6107C3E0"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25; 35</w:t>
            </w:r>
          </w:p>
        </w:tc>
        <w:tc>
          <w:tcPr>
            <w:tcW w:w="3290" w:type="dxa"/>
            <w:tcBorders>
              <w:left w:val="single" w:sz="6" w:space="0" w:color="auto"/>
              <w:bottom w:val="single" w:sz="6" w:space="0" w:color="auto"/>
              <w:right w:val="single" w:sz="6" w:space="0" w:color="auto"/>
            </w:tcBorders>
            <w:shd w:val="clear" w:color="auto" w:fill="FFFFFF"/>
          </w:tcPr>
          <w:p w14:paraId="01F2484A"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sz w:val="24"/>
                <w:szCs w:val="24"/>
              </w:rPr>
              <w:t>4,0</w:t>
            </w:r>
          </w:p>
        </w:tc>
      </w:tr>
    </w:tbl>
    <w:p w14:paraId="163DA635" w14:textId="77777777" w:rsidR="0054407F" w:rsidRPr="00F37C69" w:rsidRDefault="0054407F" w:rsidP="00F37C69">
      <w:pPr>
        <w:shd w:val="clear" w:color="auto" w:fill="FFFFFF"/>
        <w:ind w:firstLine="284"/>
        <w:jc w:val="both"/>
        <w:rPr>
          <w:rFonts w:ascii="Times New Roman" w:hAnsi="Times New Roman" w:cs="Times New Roman"/>
          <w:sz w:val="28"/>
          <w:szCs w:val="28"/>
        </w:rPr>
      </w:pPr>
    </w:p>
    <w:p w14:paraId="561DF61A"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Сумма площадей поперечных сечений (с изоляцией и оболочкой) проводов и кабелей, прокладываемых в одном коробе, не должна превышать 40 % внутреннего поперечного сечения короба. Свободные торцы коробов должны быть закрыты торцевыми заглушками, а торцы коробов с выходящими из них кабелями и проводами должны быть заделаны легко удаляемым негорючим составом.</w:t>
      </w:r>
    </w:p>
    <w:p w14:paraId="56771BC9"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15.16 В вентиляционных каналах и шахтах прокладка проводов и кабелей не допускается.</w:t>
      </w:r>
    </w:p>
    <w:p w14:paraId="3271CDC7"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Допускается пересечение каналов и шахт одиночными линиями, выполненными проводами и кабелями, заключенными в трубы.</w:t>
      </w:r>
    </w:p>
    <w:p w14:paraId="52F02A60"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xml:space="preserve">15.17 В одной трубе, одном рукаве, коробе, канале многоканального короба, пучке, замкнутом канале строительной конструкции здания, на одном лотке допускаются следующие варианты совместной прокладки при условии, что все проводники </w:t>
      </w:r>
      <w:r w:rsidR="005425B8" w:rsidRPr="00F37C69">
        <w:rPr>
          <w:rFonts w:ascii="Times New Roman" w:hAnsi="Times New Roman"/>
          <w:sz w:val="28"/>
          <w:szCs w:val="28"/>
        </w:rPr>
        <w:t>с изоляцией, соответствующей</w:t>
      </w:r>
      <w:r w:rsidRPr="00F37C69">
        <w:rPr>
          <w:rFonts w:ascii="Times New Roman" w:hAnsi="Times New Roman"/>
          <w:sz w:val="28"/>
          <w:szCs w:val="28"/>
        </w:rPr>
        <w:t xml:space="preserve"> наивысшему из всех напряжений цепей:</w:t>
      </w:r>
    </w:p>
    <w:p w14:paraId="2BC47376"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всех цепей одного агрегата (например, агрегата по обработке картофеля в пищеблоке);</w:t>
      </w:r>
    </w:p>
    <w:p w14:paraId="2A8E3149"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силовых и контрольных цепей нескольких машин, панелей, щитов, пультов, обеспечивающих единый технологический процесс;</w:t>
      </w:r>
    </w:p>
    <w:p w14:paraId="2C0598EF"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цепей, питающих сложный светильник;</w:t>
      </w:r>
    </w:p>
    <w:p w14:paraId="6DC8D360"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xml:space="preserve">- осветительных сетей напряжением до 50 В с цепями напряжением до 380 В при условии заключения проводов цепей до 50 В </w:t>
      </w:r>
      <w:proofErr w:type="spellStart"/>
      <w:r w:rsidRPr="00F37C69">
        <w:rPr>
          <w:rFonts w:ascii="Times New Roman" w:hAnsi="Times New Roman"/>
          <w:sz w:val="28"/>
          <w:szCs w:val="28"/>
        </w:rPr>
        <w:t>в</w:t>
      </w:r>
      <w:proofErr w:type="spellEnd"/>
      <w:r w:rsidRPr="00F37C69">
        <w:rPr>
          <w:rFonts w:ascii="Times New Roman" w:hAnsi="Times New Roman"/>
          <w:sz w:val="28"/>
          <w:szCs w:val="28"/>
        </w:rPr>
        <w:t xml:space="preserve"> отдельную изоляционную трубку;</w:t>
      </w:r>
    </w:p>
    <w:p w14:paraId="4C61FFD0"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цепей нескольких групп одного вида освещения с общим числом проводов не более 12 (без учета контрольных цепей);</w:t>
      </w:r>
    </w:p>
    <w:p w14:paraId="669FA4CE"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lastRenderedPageBreak/>
        <w:t>- распределительных линий квартир и рабочего освещения лестниц, коридоров, вестибюлей жилых домов.</w:t>
      </w:r>
    </w:p>
    <w:p w14:paraId="15824F4D" w14:textId="77777777" w:rsidR="0054407F"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 xml:space="preserve">Прокладка проводов и кабелей групповых линий рабочего освещения с групповыми линиями аварийного освещения на одном лотке, монтажном профиле, в одном канале многоканального короба, в корпусах и штангах многоламповых светильников не </w:t>
      </w:r>
      <w:r w:rsidR="007D7BC7" w:rsidRPr="00F37C69">
        <w:rPr>
          <w:rFonts w:ascii="Times New Roman" w:hAnsi="Times New Roman" w:cs="Times New Roman"/>
          <w:sz w:val="28"/>
          <w:szCs w:val="28"/>
        </w:rPr>
        <w:t>допускается</w:t>
      </w:r>
      <w:r w:rsidRPr="00F37C69">
        <w:rPr>
          <w:rFonts w:ascii="Times New Roman" w:hAnsi="Times New Roman" w:cs="Times New Roman"/>
          <w:sz w:val="28"/>
          <w:szCs w:val="28"/>
        </w:rPr>
        <w:t xml:space="preserve">; при необходимости их совместной прокладки </w:t>
      </w:r>
      <w:r w:rsidR="008B2099" w:rsidRPr="00F37C69">
        <w:rPr>
          <w:rFonts w:ascii="Times New Roman" w:hAnsi="Times New Roman" w:cs="Times New Roman"/>
          <w:sz w:val="28"/>
          <w:szCs w:val="28"/>
        </w:rPr>
        <w:t>кабели аварийного освещения в огнестойком исполнении должны быть отделены по всей высоте короба сплошной металлической перегородкой.</w:t>
      </w:r>
    </w:p>
    <w:p w14:paraId="2C12823F" w14:textId="74154579" w:rsidR="0046714C" w:rsidRPr="0046714C" w:rsidRDefault="0046714C" w:rsidP="00F37C69">
      <w:pPr>
        <w:shd w:val="clear" w:color="auto" w:fill="FFFFFF"/>
        <w:ind w:firstLine="567"/>
        <w:jc w:val="both"/>
        <w:rPr>
          <w:rFonts w:ascii="Times New Roman" w:hAnsi="Times New Roman" w:cs="Times New Roman"/>
          <w:b/>
          <w:bCs/>
          <w:sz w:val="28"/>
          <w:szCs w:val="28"/>
        </w:rPr>
      </w:pPr>
      <w:r w:rsidRPr="0046714C">
        <w:rPr>
          <w:rFonts w:ascii="Times New Roman" w:hAnsi="Times New Roman" w:cs="Times New Roman"/>
          <w:b/>
          <w:bCs/>
          <w:sz w:val="28"/>
          <w:szCs w:val="28"/>
        </w:rPr>
        <w:t>(Измененная редакция, Изм. № 6).</w:t>
      </w:r>
    </w:p>
    <w:p w14:paraId="4328F5FE"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xml:space="preserve">15.18 Не разрешается прокладка в одном канале, рукаве, коробе и других конструкциях групповых линий, питающих разные квартиры, и </w:t>
      </w:r>
      <w:proofErr w:type="spellStart"/>
      <w:r w:rsidRPr="00F37C69">
        <w:rPr>
          <w:rFonts w:ascii="Times New Roman" w:hAnsi="Times New Roman"/>
          <w:sz w:val="28"/>
          <w:szCs w:val="28"/>
        </w:rPr>
        <w:t>взаиморезервируемых</w:t>
      </w:r>
      <w:proofErr w:type="spellEnd"/>
      <w:r w:rsidRPr="00F37C69">
        <w:rPr>
          <w:rFonts w:ascii="Times New Roman" w:hAnsi="Times New Roman"/>
          <w:sz w:val="28"/>
          <w:szCs w:val="28"/>
        </w:rPr>
        <w:t xml:space="preserve"> цепей.</w:t>
      </w:r>
    </w:p>
    <w:p w14:paraId="1571F3E2"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15.19 Незащищенные изолированные провода наружной электропроводки должны быть расположены или ограждены таким образом, чтобы они были недоступны с мест, где возможно частое пребывание людей, например с балкона или крыльца.</w:t>
      </w:r>
      <w:r w:rsidR="006F208C" w:rsidRPr="00F37C69">
        <w:rPr>
          <w:rFonts w:ascii="Times New Roman" w:hAnsi="Times New Roman"/>
          <w:sz w:val="28"/>
          <w:szCs w:val="28"/>
        </w:rPr>
        <w:t xml:space="preserve"> Минимальные расстояния до окон и балконов</w:t>
      </w:r>
      <w:r w:rsidR="005425B8" w:rsidRPr="00F37C69">
        <w:rPr>
          <w:rFonts w:ascii="Times New Roman" w:hAnsi="Times New Roman"/>
          <w:sz w:val="28"/>
          <w:szCs w:val="28"/>
        </w:rPr>
        <w:t xml:space="preserve"> принимается в соответствие с </w:t>
      </w:r>
      <w:r w:rsidR="005425B8" w:rsidRPr="00F37C69">
        <w:rPr>
          <w:rFonts w:ascii="Times New Roman" w:hAnsi="Times New Roman" w:cs="Times New Roman"/>
          <w:sz w:val="28"/>
          <w:szCs w:val="28"/>
        </w:rPr>
        <w:t>[4]</w:t>
      </w:r>
      <w:r w:rsidR="006F208C" w:rsidRPr="00F37C69">
        <w:rPr>
          <w:rFonts w:ascii="Times New Roman" w:hAnsi="Times New Roman"/>
          <w:sz w:val="28"/>
          <w:szCs w:val="28"/>
        </w:rPr>
        <w:t xml:space="preserve">. </w:t>
      </w:r>
    </w:p>
    <w:p w14:paraId="4FA5DA13" w14:textId="77777777" w:rsidR="00491430" w:rsidRPr="00F37C69" w:rsidRDefault="0054407F" w:rsidP="00F37C69">
      <w:pPr>
        <w:pStyle w:val="FORMATTEXT0"/>
        <w:ind w:firstLine="568"/>
        <w:jc w:val="both"/>
        <w:rPr>
          <w:sz w:val="28"/>
          <w:szCs w:val="28"/>
        </w:rPr>
      </w:pPr>
      <w:r w:rsidRPr="00F37C69">
        <w:rPr>
          <w:sz w:val="28"/>
          <w:szCs w:val="28"/>
        </w:rPr>
        <w:t xml:space="preserve">15.20 </w:t>
      </w:r>
      <w:r w:rsidR="00491430" w:rsidRPr="00F37C69">
        <w:rPr>
          <w:sz w:val="28"/>
          <w:szCs w:val="28"/>
        </w:rPr>
        <w:t xml:space="preserve">Неметаллические соединительные и </w:t>
      </w:r>
      <w:proofErr w:type="spellStart"/>
      <w:r w:rsidR="00491430" w:rsidRPr="00F37C69">
        <w:rPr>
          <w:sz w:val="28"/>
          <w:szCs w:val="28"/>
        </w:rPr>
        <w:t>ответвительные</w:t>
      </w:r>
      <w:proofErr w:type="spellEnd"/>
      <w:r w:rsidR="00491430" w:rsidRPr="00F37C69">
        <w:rPr>
          <w:sz w:val="28"/>
          <w:szCs w:val="28"/>
        </w:rPr>
        <w:t xml:space="preserve"> коробки, протяжные ящики и другие </w:t>
      </w:r>
      <w:proofErr w:type="spellStart"/>
      <w:r w:rsidR="00491430" w:rsidRPr="00F37C69">
        <w:rPr>
          <w:sz w:val="28"/>
          <w:szCs w:val="28"/>
        </w:rPr>
        <w:t>ответвительные</w:t>
      </w:r>
      <w:proofErr w:type="spellEnd"/>
      <w:r w:rsidR="00491430" w:rsidRPr="00F37C69">
        <w:rPr>
          <w:sz w:val="28"/>
          <w:szCs w:val="28"/>
        </w:rPr>
        <w:t xml:space="preserve"> устройства должны соответствовать требованиям [</w:t>
      </w:r>
      <w:r w:rsidR="00987318" w:rsidRPr="00F37C69">
        <w:rPr>
          <w:sz w:val="28"/>
          <w:szCs w:val="28"/>
        </w:rPr>
        <w:t>3</w:t>
      </w:r>
      <w:r w:rsidR="00491430" w:rsidRPr="00F37C69">
        <w:rPr>
          <w:sz w:val="28"/>
          <w:szCs w:val="28"/>
        </w:rPr>
        <w:t>] и [</w:t>
      </w:r>
      <w:r w:rsidR="00E22F88" w:rsidRPr="00F37C69">
        <w:rPr>
          <w:sz w:val="28"/>
          <w:szCs w:val="28"/>
        </w:rPr>
        <w:t>7</w:t>
      </w:r>
      <w:r w:rsidR="00491430" w:rsidRPr="00F37C69">
        <w:rPr>
          <w:sz w:val="28"/>
          <w:szCs w:val="28"/>
        </w:rPr>
        <w:t>].</w:t>
      </w:r>
    </w:p>
    <w:p w14:paraId="28ABF4DA" w14:textId="77777777" w:rsidR="0031314C" w:rsidRPr="00F37C69" w:rsidRDefault="00491430" w:rsidP="00F37C69">
      <w:pPr>
        <w:shd w:val="clear" w:color="auto" w:fill="FFFFFF"/>
        <w:ind w:firstLine="567"/>
        <w:jc w:val="both"/>
        <w:rPr>
          <w:rFonts w:ascii="Times New Roman" w:hAnsi="Times New Roman"/>
          <w:sz w:val="28"/>
          <w:szCs w:val="28"/>
        </w:rPr>
      </w:pPr>
      <w:r w:rsidRPr="00F37C69">
        <w:rPr>
          <w:rFonts w:ascii="Times New Roman" w:hAnsi="Times New Roman"/>
          <w:sz w:val="28"/>
          <w:szCs w:val="28"/>
        </w:rPr>
        <w:t>Металлические элементы электропроводок (конструкции, короба, лотки, трубы, рукава, коробки, скобы) должны быть защищены от коррозии.</w:t>
      </w:r>
    </w:p>
    <w:p w14:paraId="67DD22E3"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 xml:space="preserve">15.21 Способ выполнения групповых электрических сетей в жилых комнатах и прихожих </w:t>
      </w:r>
      <w:r w:rsidRPr="00F37C69">
        <w:rPr>
          <w:rFonts w:ascii="Times New Roman" w:hAnsi="Times New Roman" w:cs="Times New Roman"/>
          <w:sz w:val="28"/>
          <w:szCs w:val="28"/>
        </w:rPr>
        <w:t xml:space="preserve">квартир жилых домов следует, как правило, выбирать по таблице </w:t>
      </w:r>
      <w:r w:rsidR="0031314C" w:rsidRPr="00F37C69">
        <w:rPr>
          <w:rFonts w:ascii="Times New Roman" w:hAnsi="Times New Roman" w:cs="Times New Roman"/>
          <w:sz w:val="28"/>
          <w:szCs w:val="28"/>
        </w:rPr>
        <w:t>15.2.</w:t>
      </w:r>
    </w:p>
    <w:p w14:paraId="29905A8C" w14:textId="77777777" w:rsidR="00111187" w:rsidRPr="00F37C69" w:rsidRDefault="00111187" w:rsidP="00F37C69">
      <w:pPr>
        <w:shd w:val="clear" w:color="auto" w:fill="FFFFFF"/>
        <w:ind w:firstLine="567"/>
        <w:jc w:val="both"/>
        <w:rPr>
          <w:rFonts w:ascii="Times New Roman" w:hAnsi="Times New Roman" w:cs="Times New Roman"/>
          <w:sz w:val="28"/>
          <w:szCs w:val="28"/>
        </w:rPr>
      </w:pPr>
    </w:p>
    <w:p w14:paraId="21EE7EE8" w14:textId="77777777" w:rsidR="0054407F" w:rsidRPr="00F37C69" w:rsidRDefault="0054407F" w:rsidP="00F37C69">
      <w:pPr>
        <w:shd w:val="clear" w:color="auto" w:fill="FFFFFF"/>
        <w:jc w:val="both"/>
        <w:rPr>
          <w:rFonts w:ascii="Times New Roman" w:hAnsi="Times New Roman" w:cs="Times New Roman"/>
          <w:sz w:val="28"/>
          <w:szCs w:val="28"/>
        </w:rPr>
      </w:pPr>
      <w:r w:rsidRPr="00F37C69">
        <w:rPr>
          <w:rFonts w:ascii="Times New Roman" w:hAnsi="Times New Roman" w:cs="Times New Roman"/>
          <w:sz w:val="28"/>
          <w:szCs w:val="28"/>
        </w:rPr>
        <w:t xml:space="preserve">Таблица </w:t>
      </w:r>
      <w:r w:rsidRPr="00F37C69">
        <w:rPr>
          <w:rFonts w:ascii="Times New Roman" w:hAnsi="Times New Roman"/>
          <w:sz w:val="28"/>
          <w:szCs w:val="28"/>
        </w:rPr>
        <w:t>15</w:t>
      </w:r>
      <w:r w:rsidRPr="00F37C69">
        <w:rPr>
          <w:rFonts w:ascii="Times New Roman" w:hAnsi="Times New Roman" w:cs="Times New Roman"/>
          <w:sz w:val="28"/>
          <w:szCs w:val="28"/>
        </w:rPr>
        <w:t>.2</w:t>
      </w:r>
    </w:p>
    <w:tbl>
      <w:tblPr>
        <w:tblW w:w="5000" w:type="pct"/>
        <w:tblLayout w:type="fixed"/>
        <w:tblCellMar>
          <w:left w:w="28" w:type="dxa"/>
          <w:right w:w="28" w:type="dxa"/>
        </w:tblCellMar>
        <w:tblLook w:val="0000" w:firstRow="0" w:lastRow="0" w:firstColumn="0" w:lastColumn="0" w:noHBand="0" w:noVBand="0"/>
      </w:tblPr>
      <w:tblGrid>
        <w:gridCol w:w="2741"/>
        <w:gridCol w:w="2870"/>
        <w:gridCol w:w="3799"/>
      </w:tblGrid>
      <w:tr w:rsidR="0054407F" w:rsidRPr="00822DDB" w14:paraId="6B9A2002" w14:textId="77777777" w:rsidTr="00F37C69">
        <w:trPr>
          <w:cantSplit/>
        </w:trPr>
        <w:tc>
          <w:tcPr>
            <w:tcW w:w="2742" w:type="dxa"/>
            <w:vMerge w:val="restart"/>
            <w:tcBorders>
              <w:top w:val="single" w:sz="6" w:space="0" w:color="auto"/>
              <w:left w:val="single" w:sz="6" w:space="0" w:color="auto"/>
              <w:right w:val="single" w:sz="6" w:space="0" w:color="auto"/>
            </w:tcBorders>
            <w:shd w:val="clear" w:color="auto" w:fill="FFFFFF"/>
            <w:vAlign w:val="center"/>
          </w:tcPr>
          <w:p w14:paraId="55876026"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cs="Times New Roman"/>
                <w:sz w:val="24"/>
                <w:szCs w:val="24"/>
              </w:rPr>
              <w:t>Здания</w:t>
            </w:r>
          </w:p>
        </w:tc>
        <w:tc>
          <w:tcPr>
            <w:tcW w:w="6672" w:type="dxa"/>
            <w:gridSpan w:val="2"/>
            <w:tcBorders>
              <w:top w:val="single" w:sz="6" w:space="0" w:color="auto"/>
              <w:left w:val="single" w:sz="6" w:space="0" w:color="auto"/>
              <w:bottom w:val="single" w:sz="6" w:space="0" w:color="auto"/>
              <w:right w:val="single" w:sz="6" w:space="0" w:color="auto"/>
            </w:tcBorders>
            <w:shd w:val="clear" w:color="auto" w:fill="FFFFFF"/>
          </w:tcPr>
          <w:p w14:paraId="458071CA"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cs="Times New Roman"/>
                <w:sz w:val="24"/>
                <w:szCs w:val="24"/>
              </w:rPr>
              <w:t xml:space="preserve">Способ выполнения </w:t>
            </w:r>
            <w:r w:rsidR="0031314C" w:rsidRPr="00F501BB">
              <w:rPr>
                <w:rFonts w:ascii="Times New Roman" w:hAnsi="Times New Roman" w:cs="Times New Roman"/>
                <w:sz w:val="24"/>
                <w:szCs w:val="24"/>
              </w:rPr>
              <w:t xml:space="preserve">электрических </w:t>
            </w:r>
            <w:r w:rsidRPr="00F501BB">
              <w:rPr>
                <w:rFonts w:ascii="Times New Roman" w:hAnsi="Times New Roman" w:cs="Times New Roman"/>
                <w:sz w:val="24"/>
                <w:szCs w:val="24"/>
              </w:rPr>
              <w:t>групповых сетей</w:t>
            </w:r>
          </w:p>
        </w:tc>
      </w:tr>
      <w:tr w:rsidR="0054407F" w:rsidRPr="00822DDB" w14:paraId="327AA0FA" w14:textId="77777777" w:rsidTr="00F37C69">
        <w:trPr>
          <w:cantSplit/>
        </w:trPr>
        <w:tc>
          <w:tcPr>
            <w:tcW w:w="2742" w:type="dxa"/>
            <w:vMerge/>
            <w:tcBorders>
              <w:left w:val="single" w:sz="6" w:space="0" w:color="auto"/>
              <w:bottom w:val="single" w:sz="6" w:space="0" w:color="auto"/>
              <w:right w:val="single" w:sz="6" w:space="0" w:color="auto"/>
            </w:tcBorders>
            <w:shd w:val="clear" w:color="auto" w:fill="FFFFFF"/>
          </w:tcPr>
          <w:p w14:paraId="12CACD76" w14:textId="77777777" w:rsidR="0054407F" w:rsidRPr="00F501BB" w:rsidRDefault="0054407F" w:rsidP="001155D3">
            <w:pPr>
              <w:jc w:val="both"/>
              <w:rPr>
                <w:rFonts w:ascii="Times New Roman" w:hAnsi="Times New Roman" w:cs="Times New Roman"/>
                <w:sz w:val="24"/>
                <w:szCs w:val="24"/>
              </w:rPr>
            </w:pPr>
          </w:p>
        </w:tc>
        <w:tc>
          <w:tcPr>
            <w:tcW w:w="2871" w:type="dxa"/>
            <w:tcBorders>
              <w:top w:val="single" w:sz="6" w:space="0" w:color="auto"/>
              <w:left w:val="single" w:sz="6" w:space="0" w:color="auto"/>
              <w:bottom w:val="single" w:sz="6" w:space="0" w:color="auto"/>
              <w:right w:val="single" w:sz="6" w:space="0" w:color="auto"/>
            </w:tcBorders>
            <w:shd w:val="clear" w:color="auto" w:fill="FFFFFF"/>
          </w:tcPr>
          <w:p w14:paraId="0938EE87"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cs="Times New Roman"/>
                <w:sz w:val="24"/>
                <w:szCs w:val="24"/>
              </w:rPr>
              <w:t>Открыто</w:t>
            </w:r>
          </w:p>
        </w:tc>
        <w:tc>
          <w:tcPr>
            <w:tcW w:w="3801" w:type="dxa"/>
            <w:tcBorders>
              <w:top w:val="single" w:sz="6" w:space="0" w:color="auto"/>
              <w:left w:val="single" w:sz="6" w:space="0" w:color="auto"/>
              <w:bottom w:val="single" w:sz="6" w:space="0" w:color="auto"/>
              <w:right w:val="single" w:sz="6" w:space="0" w:color="auto"/>
            </w:tcBorders>
            <w:shd w:val="clear" w:color="auto" w:fill="FFFFFF"/>
          </w:tcPr>
          <w:p w14:paraId="68236F88" w14:textId="77777777" w:rsidR="0054407F" w:rsidRPr="00F501BB" w:rsidRDefault="0054407F" w:rsidP="001155D3">
            <w:pPr>
              <w:shd w:val="clear" w:color="auto" w:fill="FFFFFF"/>
              <w:jc w:val="center"/>
              <w:rPr>
                <w:rFonts w:ascii="Times New Roman" w:hAnsi="Times New Roman" w:cs="Times New Roman"/>
                <w:sz w:val="24"/>
                <w:szCs w:val="24"/>
              </w:rPr>
            </w:pPr>
            <w:r w:rsidRPr="00F501BB">
              <w:rPr>
                <w:rFonts w:ascii="Times New Roman" w:hAnsi="Times New Roman" w:cs="Times New Roman"/>
                <w:sz w:val="24"/>
                <w:szCs w:val="24"/>
              </w:rPr>
              <w:t>Скрыто</w:t>
            </w:r>
          </w:p>
        </w:tc>
      </w:tr>
      <w:tr w:rsidR="0031314C" w:rsidRPr="00822DDB" w14:paraId="6E101B87" w14:textId="77777777" w:rsidTr="00F37C69">
        <w:tc>
          <w:tcPr>
            <w:tcW w:w="2742" w:type="dxa"/>
            <w:tcBorders>
              <w:top w:val="single" w:sz="6" w:space="0" w:color="auto"/>
              <w:left w:val="single" w:sz="6" w:space="0" w:color="auto"/>
              <w:bottom w:val="single" w:sz="6" w:space="0" w:color="auto"/>
              <w:right w:val="single" w:sz="6" w:space="0" w:color="auto"/>
            </w:tcBorders>
            <w:shd w:val="clear" w:color="auto" w:fill="FFFFFF"/>
          </w:tcPr>
          <w:p w14:paraId="257E783B" w14:textId="77777777" w:rsidR="0031314C" w:rsidRPr="00F501BB" w:rsidRDefault="0031314C" w:rsidP="00F501BB">
            <w:pPr>
              <w:shd w:val="clear" w:color="auto" w:fill="FFFFFF"/>
              <w:rPr>
                <w:rFonts w:ascii="Times New Roman" w:hAnsi="Times New Roman" w:cs="Times New Roman"/>
                <w:sz w:val="24"/>
                <w:szCs w:val="24"/>
              </w:rPr>
            </w:pPr>
            <w:r w:rsidRPr="00F501BB">
              <w:rPr>
                <w:rFonts w:ascii="Times New Roman" w:hAnsi="Times New Roman" w:cs="Times New Roman"/>
                <w:sz w:val="24"/>
                <w:szCs w:val="24"/>
              </w:rPr>
              <w:t>Крупнопанельные полносборные из железобетонных конструкций и из монолитного железобетона</w:t>
            </w:r>
          </w:p>
        </w:tc>
        <w:tc>
          <w:tcPr>
            <w:tcW w:w="2871" w:type="dxa"/>
            <w:vMerge w:val="restart"/>
            <w:tcBorders>
              <w:top w:val="single" w:sz="6" w:space="0" w:color="auto"/>
              <w:left w:val="single" w:sz="6" w:space="0" w:color="auto"/>
              <w:right w:val="single" w:sz="6" w:space="0" w:color="auto"/>
            </w:tcBorders>
            <w:shd w:val="clear" w:color="auto" w:fill="FFFFFF"/>
            <w:vAlign w:val="center"/>
          </w:tcPr>
          <w:p w14:paraId="7FD72800" w14:textId="77777777" w:rsidR="0031314C" w:rsidRPr="00F501BB" w:rsidRDefault="0031314C" w:rsidP="0031314C">
            <w:pPr>
              <w:shd w:val="clear" w:color="auto" w:fill="FFFFFF"/>
              <w:jc w:val="center"/>
              <w:rPr>
                <w:rFonts w:ascii="Times New Roman" w:hAnsi="Times New Roman" w:cs="Times New Roman"/>
                <w:sz w:val="24"/>
                <w:szCs w:val="24"/>
              </w:rPr>
            </w:pPr>
            <w:r w:rsidRPr="00F501BB">
              <w:rPr>
                <w:rFonts w:ascii="Times New Roman" w:hAnsi="Times New Roman" w:cs="Times New Roman"/>
                <w:sz w:val="24"/>
                <w:szCs w:val="24"/>
              </w:rPr>
              <w:t xml:space="preserve">В коробах, специальных коробах, удовлетворяющих требованиям </w:t>
            </w:r>
            <w:r w:rsidRPr="00F501BB">
              <w:rPr>
                <w:rFonts w:ascii="Times New Roman" w:hAnsi="Times New Roman"/>
                <w:sz w:val="24"/>
                <w:szCs w:val="24"/>
              </w:rPr>
              <w:t>ГОСТ Р 53313</w:t>
            </w:r>
          </w:p>
        </w:tc>
        <w:tc>
          <w:tcPr>
            <w:tcW w:w="3801" w:type="dxa"/>
            <w:tcBorders>
              <w:top w:val="single" w:sz="6" w:space="0" w:color="auto"/>
              <w:left w:val="single" w:sz="6" w:space="0" w:color="auto"/>
              <w:bottom w:val="single" w:sz="6" w:space="0" w:color="auto"/>
              <w:right w:val="single" w:sz="6" w:space="0" w:color="auto"/>
            </w:tcBorders>
            <w:shd w:val="clear" w:color="auto" w:fill="FFFFFF"/>
          </w:tcPr>
          <w:p w14:paraId="7C268D85" w14:textId="77777777" w:rsidR="0031314C" w:rsidRPr="00F501BB" w:rsidRDefault="0031314C" w:rsidP="00F501BB">
            <w:pPr>
              <w:shd w:val="clear" w:color="auto" w:fill="FFFFFF"/>
              <w:rPr>
                <w:rFonts w:ascii="Times New Roman" w:hAnsi="Times New Roman" w:cs="Times New Roman"/>
                <w:sz w:val="24"/>
                <w:szCs w:val="24"/>
              </w:rPr>
            </w:pPr>
            <w:r w:rsidRPr="00F501BB">
              <w:rPr>
                <w:rFonts w:ascii="Times New Roman" w:hAnsi="Times New Roman" w:cs="Times New Roman"/>
                <w:sz w:val="24"/>
                <w:szCs w:val="24"/>
              </w:rPr>
              <w:t xml:space="preserve">В пустотах строительных конструкций - не распространяющими горение кабелями и изолированными проводами в защитной оболочке; в каналах строительных конструкций - кабелями и изолированными проводами в защитной оболочке; в </w:t>
            </w:r>
            <w:proofErr w:type="spellStart"/>
            <w:r w:rsidRPr="00F501BB">
              <w:rPr>
                <w:rFonts w:ascii="Times New Roman" w:hAnsi="Times New Roman" w:cs="Times New Roman"/>
                <w:sz w:val="24"/>
                <w:szCs w:val="24"/>
              </w:rPr>
              <w:t>замоноличенных</w:t>
            </w:r>
            <w:proofErr w:type="spellEnd"/>
            <w:r w:rsidRPr="00F501BB">
              <w:rPr>
                <w:rFonts w:ascii="Times New Roman" w:hAnsi="Times New Roman" w:cs="Times New Roman"/>
                <w:sz w:val="24"/>
                <w:szCs w:val="24"/>
              </w:rPr>
              <w:t xml:space="preserve"> трубах - изолированными проводами</w:t>
            </w:r>
          </w:p>
        </w:tc>
      </w:tr>
      <w:tr w:rsidR="0031314C" w:rsidRPr="00822DDB" w14:paraId="739A1434" w14:textId="77777777" w:rsidTr="00F37C69">
        <w:tc>
          <w:tcPr>
            <w:tcW w:w="2742" w:type="dxa"/>
            <w:tcBorders>
              <w:top w:val="single" w:sz="6" w:space="0" w:color="auto"/>
              <w:left w:val="single" w:sz="6" w:space="0" w:color="auto"/>
              <w:bottom w:val="single" w:sz="6" w:space="0" w:color="auto"/>
              <w:right w:val="single" w:sz="6" w:space="0" w:color="auto"/>
            </w:tcBorders>
            <w:shd w:val="clear" w:color="auto" w:fill="FFFFFF"/>
          </w:tcPr>
          <w:p w14:paraId="7AFCFFC1" w14:textId="77777777" w:rsidR="0031314C" w:rsidRPr="00F501BB" w:rsidRDefault="0031314C" w:rsidP="00F501BB">
            <w:pPr>
              <w:shd w:val="clear" w:color="auto" w:fill="FFFFFF"/>
              <w:rPr>
                <w:rFonts w:ascii="Times New Roman" w:hAnsi="Times New Roman" w:cs="Times New Roman"/>
                <w:sz w:val="24"/>
                <w:szCs w:val="24"/>
              </w:rPr>
            </w:pPr>
            <w:r w:rsidRPr="00F501BB">
              <w:rPr>
                <w:rFonts w:ascii="Times New Roman" w:hAnsi="Times New Roman" w:cs="Times New Roman"/>
                <w:sz w:val="24"/>
                <w:szCs w:val="24"/>
              </w:rPr>
              <w:t xml:space="preserve">С блочными или кирпичными несущими стенами, </w:t>
            </w:r>
            <w:proofErr w:type="spellStart"/>
            <w:r w:rsidRPr="00F501BB">
              <w:rPr>
                <w:rFonts w:ascii="Times New Roman" w:hAnsi="Times New Roman" w:cs="Times New Roman"/>
                <w:sz w:val="24"/>
                <w:szCs w:val="24"/>
              </w:rPr>
              <w:t>гипсо</w:t>
            </w:r>
            <w:proofErr w:type="spellEnd"/>
            <w:r w:rsidRPr="00F501BB">
              <w:rPr>
                <w:rFonts w:ascii="Times New Roman" w:hAnsi="Times New Roman" w:cs="Times New Roman"/>
                <w:sz w:val="24"/>
                <w:szCs w:val="24"/>
              </w:rPr>
              <w:t xml:space="preserve">- и шлакобетонными перегородками и перекрытиями из пустотелых </w:t>
            </w:r>
            <w:r w:rsidRPr="00F501BB">
              <w:rPr>
                <w:rFonts w:ascii="Times New Roman" w:hAnsi="Times New Roman" w:cs="Times New Roman"/>
                <w:sz w:val="24"/>
                <w:szCs w:val="24"/>
              </w:rPr>
              <w:lastRenderedPageBreak/>
              <w:t>железобетонных плит</w:t>
            </w:r>
          </w:p>
        </w:tc>
        <w:tc>
          <w:tcPr>
            <w:tcW w:w="2871" w:type="dxa"/>
            <w:vMerge/>
            <w:tcBorders>
              <w:left w:val="single" w:sz="6" w:space="0" w:color="auto"/>
              <w:bottom w:val="single" w:sz="6" w:space="0" w:color="auto"/>
              <w:right w:val="single" w:sz="6" w:space="0" w:color="auto"/>
            </w:tcBorders>
            <w:shd w:val="clear" w:color="auto" w:fill="FFFFFF"/>
          </w:tcPr>
          <w:p w14:paraId="56EC76BD" w14:textId="77777777" w:rsidR="0031314C" w:rsidRPr="00F501BB" w:rsidRDefault="0031314C" w:rsidP="0031314C">
            <w:pPr>
              <w:shd w:val="clear" w:color="auto" w:fill="FFFFFF"/>
              <w:jc w:val="both"/>
              <w:rPr>
                <w:rFonts w:ascii="Times New Roman" w:hAnsi="Times New Roman" w:cs="Times New Roman"/>
                <w:sz w:val="24"/>
                <w:szCs w:val="24"/>
              </w:rPr>
            </w:pPr>
          </w:p>
        </w:tc>
        <w:tc>
          <w:tcPr>
            <w:tcW w:w="3801" w:type="dxa"/>
            <w:tcBorders>
              <w:top w:val="single" w:sz="6" w:space="0" w:color="auto"/>
              <w:left w:val="single" w:sz="6" w:space="0" w:color="auto"/>
              <w:bottom w:val="single" w:sz="6" w:space="0" w:color="auto"/>
              <w:right w:val="single" w:sz="6" w:space="0" w:color="auto"/>
            </w:tcBorders>
            <w:shd w:val="clear" w:color="auto" w:fill="FFFFFF"/>
          </w:tcPr>
          <w:p w14:paraId="48941297" w14:textId="77777777" w:rsidR="0031314C" w:rsidRPr="00F501BB" w:rsidRDefault="0031314C" w:rsidP="00F501BB">
            <w:pPr>
              <w:shd w:val="clear" w:color="auto" w:fill="FFFFFF"/>
              <w:rPr>
                <w:rFonts w:ascii="Times New Roman" w:hAnsi="Times New Roman" w:cs="Times New Roman"/>
                <w:sz w:val="24"/>
                <w:szCs w:val="24"/>
              </w:rPr>
            </w:pPr>
            <w:r w:rsidRPr="00F501BB">
              <w:rPr>
                <w:rFonts w:ascii="Times New Roman" w:hAnsi="Times New Roman" w:cs="Times New Roman"/>
                <w:sz w:val="24"/>
                <w:szCs w:val="24"/>
              </w:rPr>
              <w:t xml:space="preserve">В пустотах строительных конструкций - не распространяющими горение кабелями и изолированными проводами в защитной оболочке; в каналах строительных конструкций, под слоем штукатурки, штробах, в </w:t>
            </w:r>
            <w:r w:rsidRPr="00F501BB">
              <w:rPr>
                <w:rFonts w:ascii="Times New Roman" w:hAnsi="Times New Roman" w:cs="Times New Roman"/>
                <w:sz w:val="24"/>
                <w:szCs w:val="24"/>
              </w:rPr>
              <w:lastRenderedPageBreak/>
              <w:t>слое подготовки пола - кабелями и изолированными проводами в защитной оболочке с ПВХ изоляцией</w:t>
            </w:r>
          </w:p>
        </w:tc>
      </w:tr>
      <w:tr w:rsidR="0054407F" w:rsidRPr="00822DDB" w14:paraId="628D313C" w14:textId="77777777" w:rsidTr="00F37C69">
        <w:tc>
          <w:tcPr>
            <w:tcW w:w="2742" w:type="dxa"/>
            <w:tcBorders>
              <w:top w:val="single" w:sz="6" w:space="0" w:color="auto"/>
              <w:left w:val="single" w:sz="6" w:space="0" w:color="auto"/>
              <w:bottom w:val="single" w:sz="6" w:space="0" w:color="auto"/>
              <w:right w:val="single" w:sz="6" w:space="0" w:color="auto"/>
            </w:tcBorders>
            <w:shd w:val="clear" w:color="auto" w:fill="FFFFFF"/>
          </w:tcPr>
          <w:p w14:paraId="7905F790" w14:textId="64419351" w:rsidR="0054407F" w:rsidRPr="00F501BB" w:rsidRDefault="0054407F" w:rsidP="00F501BB">
            <w:pPr>
              <w:shd w:val="clear" w:color="auto" w:fill="FFFFFF"/>
              <w:rPr>
                <w:rFonts w:ascii="Times New Roman" w:hAnsi="Times New Roman" w:cs="Times New Roman"/>
                <w:sz w:val="24"/>
                <w:szCs w:val="24"/>
              </w:rPr>
            </w:pPr>
            <w:r w:rsidRPr="00F501BB">
              <w:rPr>
                <w:rFonts w:ascii="Times New Roman" w:hAnsi="Times New Roman" w:cs="Times New Roman"/>
                <w:sz w:val="24"/>
                <w:szCs w:val="24"/>
              </w:rPr>
              <w:lastRenderedPageBreak/>
              <w:t xml:space="preserve">Из деревянных и других конструкций из горючих материалов не ниже группы горючести Г3 по </w:t>
            </w:r>
            <w:r w:rsidR="0046714C" w:rsidRPr="0046714C">
              <w:rPr>
                <w:rFonts w:ascii="Times New Roman" w:hAnsi="Times New Roman" w:cs="Times New Roman"/>
                <w:sz w:val="24"/>
                <w:szCs w:val="24"/>
              </w:rPr>
              <w:t>[3]</w:t>
            </w:r>
          </w:p>
        </w:tc>
        <w:tc>
          <w:tcPr>
            <w:tcW w:w="2871" w:type="dxa"/>
            <w:tcBorders>
              <w:top w:val="single" w:sz="6" w:space="0" w:color="auto"/>
              <w:left w:val="single" w:sz="6" w:space="0" w:color="auto"/>
              <w:bottom w:val="single" w:sz="6" w:space="0" w:color="auto"/>
              <w:right w:val="single" w:sz="6" w:space="0" w:color="auto"/>
            </w:tcBorders>
            <w:shd w:val="clear" w:color="auto" w:fill="FFFFFF"/>
          </w:tcPr>
          <w:p w14:paraId="74F74612" w14:textId="77777777" w:rsidR="0054407F" w:rsidRPr="00F501BB" w:rsidRDefault="0054407F" w:rsidP="00F501BB">
            <w:pPr>
              <w:shd w:val="clear" w:color="auto" w:fill="FFFFFF"/>
              <w:rPr>
                <w:rFonts w:ascii="Times New Roman" w:hAnsi="Times New Roman" w:cs="Times New Roman"/>
                <w:sz w:val="24"/>
                <w:szCs w:val="24"/>
              </w:rPr>
            </w:pPr>
            <w:r w:rsidRPr="00F501BB">
              <w:rPr>
                <w:rFonts w:ascii="Times New Roman" w:hAnsi="Times New Roman" w:cs="Times New Roman"/>
                <w:sz w:val="24"/>
                <w:szCs w:val="24"/>
              </w:rPr>
              <w:t xml:space="preserve">В коробах, </w:t>
            </w:r>
            <w:r w:rsidR="0031314C" w:rsidRPr="00F501BB">
              <w:rPr>
                <w:rFonts w:ascii="Times New Roman" w:hAnsi="Times New Roman" w:cs="Times New Roman"/>
                <w:sz w:val="24"/>
                <w:szCs w:val="24"/>
              </w:rPr>
              <w:t>специальных коробах, соответству</w:t>
            </w:r>
            <w:r w:rsidRPr="00F501BB">
              <w:rPr>
                <w:rFonts w:ascii="Times New Roman" w:hAnsi="Times New Roman" w:cs="Times New Roman"/>
                <w:sz w:val="24"/>
                <w:szCs w:val="24"/>
              </w:rPr>
              <w:t xml:space="preserve">ющих требованиям </w:t>
            </w:r>
            <w:r w:rsidR="000547E9" w:rsidRPr="00F501BB">
              <w:rPr>
                <w:rFonts w:ascii="Times New Roman" w:hAnsi="Times New Roman"/>
                <w:sz w:val="24"/>
                <w:szCs w:val="24"/>
              </w:rPr>
              <w:t>ГОСТ Р 53313</w:t>
            </w:r>
            <w:r w:rsidRPr="00F501BB">
              <w:rPr>
                <w:rFonts w:ascii="Times New Roman" w:hAnsi="Times New Roman" w:cs="Times New Roman"/>
                <w:sz w:val="24"/>
                <w:szCs w:val="24"/>
              </w:rPr>
              <w:t>. Допускается прокладка одиночным кабелем с медными жилами сечением не более 6 мм</w:t>
            </w:r>
            <w:r w:rsidRPr="00F501BB">
              <w:rPr>
                <w:rFonts w:ascii="Times New Roman" w:hAnsi="Times New Roman" w:cs="Times New Roman"/>
                <w:sz w:val="24"/>
                <w:szCs w:val="24"/>
                <w:vertAlign w:val="superscript"/>
              </w:rPr>
              <w:t>2</w:t>
            </w:r>
            <w:r w:rsidRPr="00F501BB">
              <w:rPr>
                <w:rFonts w:ascii="Times New Roman" w:hAnsi="Times New Roman" w:cs="Times New Roman"/>
                <w:sz w:val="24"/>
                <w:szCs w:val="24"/>
              </w:rPr>
              <w:t>, не распространяющими горение, без подкладки</w:t>
            </w:r>
          </w:p>
        </w:tc>
        <w:tc>
          <w:tcPr>
            <w:tcW w:w="3801" w:type="dxa"/>
            <w:tcBorders>
              <w:top w:val="single" w:sz="6" w:space="0" w:color="auto"/>
              <w:left w:val="single" w:sz="6" w:space="0" w:color="auto"/>
              <w:bottom w:val="single" w:sz="6" w:space="0" w:color="auto"/>
              <w:right w:val="single" w:sz="6" w:space="0" w:color="auto"/>
            </w:tcBorders>
            <w:shd w:val="clear" w:color="auto" w:fill="FFFFFF"/>
          </w:tcPr>
          <w:p w14:paraId="4D481CFF" w14:textId="77777777" w:rsidR="0054407F" w:rsidRPr="00F501BB" w:rsidRDefault="0054407F" w:rsidP="00F501BB">
            <w:pPr>
              <w:shd w:val="clear" w:color="auto" w:fill="FFFFFF"/>
              <w:rPr>
                <w:rFonts w:ascii="Times New Roman" w:hAnsi="Times New Roman" w:cs="Times New Roman"/>
                <w:sz w:val="24"/>
                <w:szCs w:val="24"/>
              </w:rPr>
            </w:pPr>
            <w:r w:rsidRPr="00F501BB">
              <w:rPr>
                <w:rFonts w:ascii="Times New Roman" w:hAnsi="Times New Roman" w:cs="Times New Roman"/>
                <w:sz w:val="24"/>
                <w:szCs w:val="24"/>
              </w:rPr>
              <w:t>В металлических трубах - кабелями и изолированными проводами; под слоем штукатурки - кабелем, не распространяющим горение, по намету штукатурки</w:t>
            </w:r>
          </w:p>
        </w:tc>
      </w:tr>
    </w:tbl>
    <w:p w14:paraId="5DA6B964" w14:textId="19140209" w:rsidR="0054407F" w:rsidRPr="0046714C" w:rsidRDefault="0046714C" w:rsidP="0046714C">
      <w:pPr>
        <w:shd w:val="clear" w:color="auto" w:fill="FFFFFF"/>
        <w:ind w:firstLine="567"/>
        <w:jc w:val="both"/>
        <w:rPr>
          <w:rFonts w:ascii="Times New Roman" w:hAnsi="Times New Roman" w:cs="Times New Roman"/>
          <w:b/>
          <w:bCs/>
          <w:sz w:val="28"/>
          <w:szCs w:val="28"/>
        </w:rPr>
      </w:pPr>
      <w:r w:rsidRPr="0046714C">
        <w:rPr>
          <w:rFonts w:ascii="Times New Roman" w:hAnsi="Times New Roman" w:cs="Times New Roman"/>
          <w:b/>
          <w:bCs/>
          <w:sz w:val="28"/>
          <w:szCs w:val="28"/>
        </w:rPr>
        <w:t>Таблица 15.2 (Измененная редакция, Изм. № 6).</w:t>
      </w:r>
    </w:p>
    <w:p w14:paraId="60230F10" w14:textId="77777777" w:rsidR="0031314C" w:rsidRPr="00F37C69" w:rsidRDefault="0031314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w:t>
      </w:r>
      <w:r w:rsidRPr="00F37C69">
        <w:rPr>
          <w:rFonts w:ascii="Times New Roman" w:hAnsi="Times New Roman" w:cs="Times New Roman"/>
          <w:sz w:val="28"/>
          <w:szCs w:val="28"/>
        </w:rPr>
        <w:t>.22 В кухнях квартир жилых домов рекомендуется применять те же виды электропроводок, что в жилых комнатах и прихожих.</w:t>
      </w:r>
    </w:p>
    <w:p w14:paraId="3C05BB92" w14:textId="77777777" w:rsidR="0054407F" w:rsidRPr="00F37C69" w:rsidRDefault="0031314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15.23</w:t>
      </w:r>
      <w:r w:rsidR="0054407F" w:rsidRPr="00F37C69">
        <w:rPr>
          <w:rFonts w:ascii="Times New Roman" w:hAnsi="Times New Roman"/>
          <w:sz w:val="28"/>
          <w:szCs w:val="28"/>
        </w:rPr>
        <w:t xml:space="preserve"> В ванных комнатах и уборных должна применяться, как правило, скрытая электропроводка</w:t>
      </w:r>
      <w:r w:rsidR="00AF1F00" w:rsidRPr="00F37C69">
        <w:rPr>
          <w:rFonts w:ascii="Times New Roman" w:hAnsi="Times New Roman"/>
          <w:sz w:val="28"/>
          <w:szCs w:val="28"/>
        </w:rPr>
        <w:t xml:space="preserve"> в соответствие с </w:t>
      </w:r>
      <w:r w:rsidR="00AF1F00" w:rsidRPr="00F37C69">
        <w:rPr>
          <w:rFonts w:ascii="Times New Roman" w:hAnsi="Times New Roman" w:cs="Times New Roman"/>
          <w:sz w:val="28"/>
          <w:szCs w:val="28"/>
        </w:rPr>
        <w:t>ГОСТ Р 50571.7.701</w:t>
      </w:r>
      <w:r w:rsidR="0054407F" w:rsidRPr="00F37C69">
        <w:rPr>
          <w:rFonts w:ascii="Times New Roman" w:hAnsi="Times New Roman"/>
          <w:sz w:val="28"/>
          <w:szCs w:val="28"/>
        </w:rPr>
        <w:t>. Не допускаются применение защищенных проводов в металлической оболочке, а также прокладка проводов в стальных трубах.</w:t>
      </w:r>
    </w:p>
    <w:p w14:paraId="42F992F3" w14:textId="77777777" w:rsidR="0054407F" w:rsidRPr="00F37C69" w:rsidRDefault="0031314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15.24</w:t>
      </w:r>
      <w:r w:rsidR="0054407F" w:rsidRPr="00F37C69">
        <w:rPr>
          <w:rFonts w:ascii="Times New Roman" w:hAnsi="Times New Roman"/>
          <w:sz w:val="28"/>
          <w:szCs w:val="28"/>
        </w:rPr>
        <w:t xml:space="preserve"> Открытая прокладка незащищенных изолированных проводов на изоляторах должна выполняться на высоте не менее </w:t>
      </w:r>
      <w:smartTag w:uri="urn:schemas-microsoft-com:office:smarttags" w:element="metricconverter">
        <w:smartTagPr>
          <w:attr w:name="ProductID" w:val="2 м"/>
        </w:smartTagPr>
        <w:r w:rsidR="0054407F" w:rsidRPr="00F37C69">
          <w:rPr>
            <w:rFonts w:ascii="Times New Roman" w:hAnsi="Times New Roman"/>
            <w:sz w:val="28"/>
            <w:szCs w:val="28"/>
          </w:rPr>
          <w:t>2 м</w:t>
        </w:r>
      </w:smartTag>
      <w:r w:rsidR="0054407F" w:rsidRPr="00F37C69">
        <w:rPr>
          <w:rFonts w:ascii="Times New Roman" w:hAnsi="Times New Roman"/>
          <w:sz w:val="28"/>
          <w:szCs w:val="28"/>
        </w:rPr>
        <w:t>.</w:t>
      </w:r>
    </w:p>
    <w:p w14:paraId="7B8755FB"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Высота открытой прокладки защищенных проводов и кабелей и проводов, прокладываемых в трубах и коробах, плинтусах и наличниках с каналами для электропроводок, а также спусков к выключателям, розеткам, пусковым аппаратам, щиткам и светильникам, устанавливаемым на стенах, не нормируется.</w:t>
      </w:r>
    </w:p>
    <w:p w14:paraId="11FA78FF" w14:textId="77777777" w:rsidR="0011077D" w:rsidRPr="00F37C69" w:rsidRDefault="0031314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15.25</w:t>
      </w:r>
      <w:r w:rsidR="0054407F" w:rsidRPr="00F37C69">
        <w:rPr>
          <w:rFonts w:ascii="Times New Roman" w:hAnsi="Times New Roman" w:cs="Times New Roman"/>
          <w:sz w:val="28"/>
          <w:szCs w:val="28"/>
        </w:rPr>
        <w:t xml:space="preserve"> </w:t>
      </w:r>
      <w:r w:rsidR="0011077D" w:rsidRPr="00F37C69">
        <w:rPr>
          <w:rFonts w:ascii="Times New Roman" w:hAnsi="Times New Roman" w:cs="Times New Roman"/>
          <w:sz w:val="28"/>
          <w:szCs w:val="28"/>
        </w:rPr>
        <w:t>В местах прохождения электропроводок через строительные конструкции с нормируемым пределом огнестойкости должны быть предусмотрены кабельные проходки с пределом огнестойкости н</w:t>
      </w:r>
      <w:r w:rsidRPr="00F37C69">
        <w:rPr>
          <w:rFonts w:ascii="Times New Roman" w:hAnsi="Times New Roman" w:cs="Times New Roman"/>
          <w:sz w:val="28"/>
          <w:szCs w:val="28"/>
        </w:rPr>
        <w:t>е ниже предела огнестойкости строитель</w:t>
      </w:r>
      <w:r w:rsidR="0011077D" w:rsidRPr="00F37C69">
        <w:rPr>
          <w:rFonts w:ascii="Times New Roman" w:hAnsi="Times New Roman" w:cs="Times New Roman"/>
          <w:sz w:val="28"/>
          <w:szCs w:val="28"/>
        </w:rPr>
        <w:t>ных конструкций.</w:t>
      </w:r>
    </w:p>
    <w:p w14:paraId="51007706" w14:textId="77777777" w:rsidR="0011077D" w:rsidRPr="00F37C69" w:rsidRDefault="0011077D"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При пересечении строительных конструкций с ненормируемым пределом огнестойкости места прохода электропроводки должны быть заделаны строительным материалом группы горючести НГ.</w:t>
      </w:r>
    </w:p>
    <w:p w14:paraId="19E2F75A" w14:textId="77777777" w:rsidR="0054407F" w:rsidRPr="00F37C69" w:rsidRDefault="0011077D"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Кабельные проходки должны соответствова</w:t>
      </w:r>
      <w:r w:rsidR="0031314C" w:rsidRPr="00F37C69">
        <w:rPr>
          <w:rFonts w:ascii="Times New Roman" w:hAnsi="Times New Roman" w:cs="Times New Roman"/>
          <w:sz w:val="28"/>
          <w:szCs w:val="28"/>
        </w:rPr>
        <w:t>ть требованиям ГОСТ Р 53310</w:t>
      </w:r>
      <w:r w:rsidR="0054407F" w:rsidRPr="00F37C69">
        <w:rPr>
          <w:rFonts w:ascii="Times New Roman" w:hAnsi="Times New Roman" w:cs="Times New Roman"/>
          <w:sz w:val="28"/>
          <w:szCs w:val="28"/>
        </w:rPr>
        <w:t>.</w:t>
      </w:r>
    </w:p>
    <w:p w14:paraId="3337E6D4"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Никакая электропроводка не должна проходить через элемент строительной конструкции, который предназначен для несе</w:t>
      </w:r>
      <w:r w:rsidR="00F37C69">
        <w:rPr>
          <w:rFonts w:ascii="Times New Roman" w:hAnsi="Times New Roman" w:cs="Times New Roman"/>
          <w:sz w:val="28"/>
          <w:szCs w:val="28"/>
        </w:rPr>
        <w:t xml:space="preserve">ния нагрузки, если целостность </w:t>
      </w:r>
      <w:r w:rsidRPr="00F37C69">
        <w:rPr>
          <w:rFonts w:ascii="Times New Roman" w:hAnsi="Times New Roman" w:cs="Times New Roman"/>
          <w:sz w:val="28"/>
          <w:szCs w:val="28"/>
        </w:rPr>
        <w:t>этого элемента нельзя гарантировать после такого проникновения.</w:t>
      </w:r>
    </w:p>
    <w:p w14:paraId="029F1029"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Электропроводка в полах должна быть соответственно защищена для исключения ее повреждений при нормальной эксплуатации пола.</w:t>
      </w:r>
    </w:p>
    <w:p w14:paraId="2B3BB0C4"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Электропроводки, жестко закрепляемые или заделываемые в стены, должны располагаться горизонтально, вертикально или параллельно кромкам стен помещения.</w:t>
      </w:r>
    </w:p>
    <w:p w14:paraId="2BF907B4"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 xml:space="preserve">Электропроводки, проложенные в строительных конструкциях без </w:t>
      </w:r>
      <w:r w:rsidRPr="00F37C69">
        <w:rPr>
          <w:rFonts w:ascii="Times New Roman" w:hAnsi="Times New Roman" w:cs="Times New Roman"/>
          <w:sz w:val="28"/>
          <w:szCs w:val="28"/>
        </w:rPr>
        <w:lastRenderedPageBreak/>
        <w:t>крепления и в потолках, допускается располагать по кратчайшему пути.</w:t>
      </w:r>
    </w:p>
    <w:p w14:paraId="0BA94D39" w14:textId="77777777" w:rsidR="0054407F" w:rsidRPr="00F37C69" w:rsidRDefault="00BD48B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15.26</w:t>
      </w:r>
      <w:r w:rsidR="0054407F" w:rsidRPr="00F37C69">
        <w:rPr>
          <w:rFonts w:ascii="Times New Roman" w:hAnsi="Times New Roman"/>
          <w:sz w:val="28"/>
          <w:szCs w:val="28"/>
        </w:rPr>
        <w:t xml:space="preserve"> При скрытой прокладке </w:t>
      </w:r>
      <w:r w:rsidR="007D7BC7" w:rsidRPr="00F37C69">
        <w:rPr>
          <w:rFonts w:ascii="Times New Roman" w:hAnsi="Times New Roman"/>
          <w:sz w:val="28"/>
          <w:szCs w:val="28"/>
        </w:rPr>
        <w:t xml:space="preserve">кабелей и </w:t>
      </w:r>
      <w:r w:rsidR="0054407F" w:rsidRPr="00F37C69">
        <w:rPr>
          <w:rFonts w:ascii="Times New Roman" w:hAnsi="Times New Roman"/>
          <w:sz w:val="28"/>
          <w:szCs w:val="28"/>
        </w:rPr>
        <w:t>проводов, как правило, следует применять выключатели и розетки в утопленном исполнении.</w:t>
      </w:r>
    </w:p>
    <w:p w14:paraId="79044C76" w14:textId="77777777" w:rsidR="0054407F" w:rsidRPr="00F37C69" w:rsidRDefault="00BD48B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15.27</w:t>
      </w:r>
      <w:r w:rsidR="0054407F" w:rsidRPr="00F37C69">
        <w:rPr>
          <w:rFonts w:ascii="Times New Roman" w:hAnsi="Times New Roman"/>
          <w:sz w:val="28"/>
          <w:szCs w:val="28"/>
        </w:rPr>
        <w:t xml:space="preserve"> Не разрешается скрытая установка по одной оси розеток и выключателей в </w:t>
      </w:r>
      <w:r w:rsidRPr="00F37C69">
        <w:rPr>
          <w:rFonts w:ascii="Times New Roman" w:hAnsi="Times New Roman"/>
          <w:sz w:val="28"/>
          <w:szCs w:val="28"/>
        </w:rPr>
        <w:t xml:space="preserve">общих </w:t>
      </w:r>
      <w:r w:rsidR="0054407F" w:rsidRPr="00F37C69">
        <w:rPr>
          <w:rFonts w:ascii="Times New Roman" w:hAnsi="Times New Roman"/>
          <w:sz w:val="28"/>
          <w:szCs w:val="28"/>
        </w:rPr>
        <w:t xml:space="preserve">стенах </w:t>
      </w:r>
      <w:r w:rsidRPr="00F37C69">
        <w:rPr>
          <w:rFonts w:ascii="Times New Roman" w:hAnsi="Times New Roman"/>
          <w:sz w:val="28"/>
          <w:szCs w:val="28"/>
        </w:rPr>
        <w:t>разных квартир</w:t>
      </w:r>
      <w:r w:rsidR="0054407F" w:rsidRPr="00F37C69">
        <w:rPr>
          <w:rFonts w:ascii="Times New Roman" w:hAnsi="Times New Roman"/>
          <w:sz w:val="28"/>
          <w:szCs w:val="28"/>
        </w:rPr>
        <w:t>.</w:t>
      </w:r>
    </w:p>
    <w:p w14:paraId="34F63305" w14:textId="77777777" w:rsidR="0054407F" w:rsidRPr="00F37C69" w:rsidRDefault="00BD48BC" w:rsidP="00F37C69">
      <w:pPr>
        <w:shd w:val="clear" w:color="auto" w:fill="FFFFFF"/>
        <w:ind w:firstLine="567"/>
        <w:jc w:val="both"/>
        <w:rPr>
          <w:rFonts w:ascii="Times New Roman" w:hAnsi="Times New Roman"/>
          <w:sz w:val="28"/>
          <w:szCs w:val="28"/>
        </w:rPr>
      </w:pPr>
      <w:r w:rsidRPr="00F37C69">
        <w:rPr>
          <w:rFonts w:ascii="Times New Roman" w:hAnsi="Times New Roman"/>
          <w:sz w:val="28"/>
          <w:szCs w:val="28"/>
        </w:rPr>
        <w:t>15.28</w:t>
      </w:r>
      <w:r w:rsidR="0054407F" w:rsidRPr="00F37C69">
        <w:rPr>
          <w:rFonts w:ascii="Times New Roman" w:hAnsi="Times New Roman"/>
          <w:sz w:val="28"/>
          <w:szCs w:val="28"/>
        </w:rPr>
        <w:t xml:space="preserve"> В жилых комнатах квартир и общежитий должно быть установлено не менее одной розетки на ток 10(16) А на каждые полные и неполные </w:t>
      </w:r>
      <w:smartTag w:uri="urn:schemas-microsoft-com:office:smarttags" w:element="metricconverter">
        <w:smartTagPr>
          <w:attr w:name="ProductID" w:val="3 м"/>
        </w:smartTagPr>
        <w:r w:rsidR="008B2099" w:rsidRPr="00F37C69">
          <w:rPr>
            <w:rFonts w:ascii="Times New Roman" w:hAnsi="Times New Roman"/>
            <w:sz w:val="28"/>
            <w:szCs w:val="28"/>
          </w:rPr>
          <w:t>3</w:t>
        </w:r>
        <w:r w:rsidR="0054407F" w:rsidRPr="00F37C69">
          <w:rPr>
            <w:rFonts w:ascii="Times New Roman" w:hAnsi="Times New Roman"/>
            <w:sz w:val="28"/>
            <w:szCs w:val="28"/>
          </w:rPr>
          <w:t xml:space="preserve"> м</w:t>
        </w:r>
      </w:smartTag>
      <w:r w:rsidR="0054407F" w:rsidRPr="00F37C69">
        <w:rPr>
          <w:rFonts w:ascii="Times New Roman" w:hAnsi="Times New Roman"/>
          <w:sz w:val="28"/>
          <w:szCs w:val="28"/>
        </w:rPr>
        <w:t xml:space="preserve"> периметра комнаты, в коридорах квартир - не менее одной розетки на каждые полные и неполные </w:t>
      </w:r>
      <w:smartTag w:uri="urn:schemas-microsoft-com:office:smarttags" w:element="metricconverter">
        <w:smartTagPr>
          <w:attr w:name="ProductID" w:val="10 м2"/>
        </w:smartTagPr>
        <w:r w:rsidR="0054407F" w:rsidRPr="00F37C69">
          <w:rPr>
            <w:rFonts w:ascii="Times New Roman" w:hAnsi="Times New Roman"/>
            <w:sz w:val="28"/>
            <w:szCs w:val="28"/>
          </w:rPr>
          <w:t>10 м</w:t>
        </w:r>
        <w:r w:rsidR="0054407F" w:rsidRPr="00F37C69">
          <w:rPr>
            <w:rFonts w:ascii="Times New Roman" w:hAnsi="Times New Roman"/>
            <w:sz w:val="28"/>
            <w:szCs w:val="28"/>
            <w:vertAlign w:val="superscript"/>
          </w:rPr>
          <w:t>2</w:t>
        </w:r>
      </w:smartTag>
      <w:r w:rsidR="0054407F" w:rsidRPr="00F37C69">
        <w:rPr>
          <w:rFonts w:ascii="Times New Roman" w:hAnsi="Times New Roman"/>
          <w:sz w:val="28"/>
          <w:szCs w:val="28"/>
        </w:rPr>
        <w:t xml:space="preserve"> площади коридоров. </w:t>
      </w:r>
    </w:p>
    <w:p w14:paraId="64100CDF"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 xml:space="preserve">В кухнях квартир следует предусматривать не менее четырех розеток на ток 10(16) А. В кухнях квартир с электроплитами </w:t>
      </w:r>
      <w:r w:rsidR="00BD48BC" w:rsidRPr="00F37C69">
        <w:rPr>
          <w:rFonts w:ascii="Times New Roman" w:hAnsi="Times New Roman" w:cs="Times New Roman"/>
          <w:sz w:val="28"/>
          <w:szCs w:val="28"/>
        </w:rPr>
        <w:t>розетки</w:t>
      </w:r>
      <w:r w:rsidRPr="00F37C69">
        <w:rPr>
          <w:rFonts w:ascii="Times New Roman" w:hAnsi="Times New Roman" w:cs="Times New Roman"/>
          <w:sz w:val="28"/>
          <w:szCs w:val="28"/>
        </w:rPr>
        <w:t xml:space="preserve"> следует подключать непосредственно к питающей линии. Допускается подключение через поляризованный штепсельный соединитель.</w:t>
      </w:r>
    </w:p>
    <w:p w14:paraId="56CAC0D8"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В жилых комнатах допускается установка сдвоенных розеток на ток 10 (16) А. В кухнях допускается установка сдвоенных розеток на ток 16 А. Сдвоенная розетка, установленная в жилой комнате, считается одной розеткой. Сдвоенная розетка, установленная в кухне, считается двумя розетками.</w:t>
      </w:r>
    </w:p>
    <w:p w14:paraId="3B5505A5" w14:textId="77777777" w:rsidR="0054407F" w:rsidRPr="00F37C69" w:rsidRDefault="00BD48B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15.29</w:t>
      </w:r>
      <w:r w:rsidR="0054407F" w:rsidRPr="00F37C69">
        <w:rPr>
          <w:rFonts w:ascii="Times New Roman" w:hAnsi="Times New Roman"/>
          <w:sz w:val="28"/>
          <w:szCs w:val="28"/>
        </w:rPr>
        <w:t xml:space="preserve"> В одноквартирных домах и домах на участках садоводческих товариществ </w:t>
      </w:r>
      <w:r w:rsidRPr="00F37C69">
        <w:rPr>
          <w:rFonts w:ascii="Times New Roman" w:hAnsi="Times New Roman"/>
          <w:sz w:val="28"/>
          <w:szCs w:val="28"/>
        </w:rPr>
        <w:t>число</w:t>
      </w:r>
      <w:r w:rsidR="0054407F" w:rsidRPr="00F37C69">
        <w:rPr>
          <w:rFonts w:ascii="Times New Roman" w:hAnsi="Times New Roman"/>
          <w:sz w:val="28"/>
          <w:szCs w:val="28"/>
        </w:rPr>
        <w:t xml:space="preserve"> розеток определяется заказчиком (заданием на проектирование), но не менее, чем указано в 15.27.</w:t>
      </w:r>
    </w:p>
    <w:p w14:paraId="47C6695A" w14:textId="77777777" w:rsidR="0054407F" w:rsidRPr="00F37C69" w:rsidRDefault="00BD48B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15.30</w:t>
      </w:r>
      <w:r w:rsidR="0054407F" w:rsidRPr="00F37C69">
        <w:rPr>
          <w:rFonts w:ascii="Times New Roman" w:hAnsi="Times New Roman"/>
          <w:sz w:val="28"/>
          <w:szCs w:val="28"/>
        </w:rPr>
        <w:t xml:space="preserve"> Не нормируется расстояние от розеток, предназначенных для присоединения стационарных кухонных электроплит и кондиционеров, до корпусов этих приборов. При этом не допускается размещать розетки под и над мойками.</w:t>
      </w:r>
    </w:p>
    <w:p w14:paraId="21C47671"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Расстояние от корпуса стационарной кухонной электроплиты до заземленных частей сантехнического оборудования, стальных труб отопления, горячего и холодного водоснабжения, моек и радиаторов не нормируется.</w:t>
      </w:r>
    </w:p>
    <w:p w14:paraId="0900913D" w14:textId="77777777" w:rsidR="0054407F" w:rsidRPr="00F37C69" w:rsidRDefault="00BD48B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15.31</w:t>
      </w:r>
      <w:r w:rsidR="0054407F" w:rsidRPr="00F37C69">
        <w:rPr>
          <w:rFonts w:ascii="Times New Roman" w:hAnsi="Times New Roman"/>
          <w:sz w:val="28"/>
          <w:szCs w:val="28"/>
        </w:rPr>
        <w:t xml:space="preserve"> В прихожей квартиры должен быть установлен электрический звонок, а у входа в квартиру - звонковая кнопка.</w:t>
      </w:r>
    </w:p>
    <w:p w14:paraId="75D08FDF"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Звонковая кнопка и подводка к кнопке должны удовлетворять всем требованиям безопасности. Подводку к звонку и кнопке следует выполнять медным проводом.</w:t>
      </w:r>
    </w:p>
    <w:p w14:paraId="5D2C5F7D" w14:textId="77777777" w:rsidR="0054407F" w:rsidRPr="00F37C69" w:rsidRDefault="00BD48B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15.32</w:t>
      </w:r>
      <w:r w:rsidR="0054407F" w:rsidRPr="00F37C69">
        <w:rPr>
          <w:rFonts w:ascii="Times New Roman" w:hAnsi="Times New Roman"/>
          <w:sz w:val="28"/>
          <w:szCs w:val="28"/>
        </w:rPr>
        <w:t xml:space="preserve"> Установка электродвигателей на чердаках допускается при условии размещения их над нежилыми помещениями и при соблюдении противопожарных и санитарных норм.</w:t>
      </w:r>
    </w:p>
    <w:p w14:paraId="0A581375"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 xml:space="preserve">Пусковые аппараты и щиты открытого или защищенного исполнения должны быть установлены в отдельных помещениях со стенами, перекрытиями и полом из несгораемых материалов или в шкафах, выполненных из несгораемых материалов и удаленных от горючих элементов здания на расстояние не менее </w:t>
      </w:r>
      <w:smartTag w:uri="urn:schemas-microsoft-com:office:smarttags" w:element="metricconverter">
        <w:smartTagPr>
          <w:attr w:name="ProductID" w:val="0,5 м"/>
        </w:smartTagPr>
        <w:r w:rsidRPr="00F37C69">
          <w:rPr>
            <w:rFonts w:ascii="Times New Roman" w:hAnsi="Times New Roman" w:cs="Times New Roman"/>
            <w:sz w:val="28"/>
            <w:szCs w:val="28"/>
          </w:rPr>
          <w:t>0,5 м</w:t>
        </w:r>
      </w:smartTag>
      <w:r w:rsidRPr="00F37C69">
        <w:rPr>
          <w:rFonts w:ascii="Times New Roman" w:hAnsi="Times New Roman" w:cs="Times New Roman"/>
          <w:sz w:val="28"/>
          <w:szCs w:val="28"/>
        </w:rPr>
        <w:t>. Вблизи электродвигателей должен быть установлен отключающий аппарат для обеспечения возможности их безопасного ремонта.</w:t>
      </w:r>
    </w:p>
    <w:p w14:paraId="6FEF2932" w14:textId="77777777" w:rsidR="0054407F" w:rsidRPr="00F37C69" w:rsidRDefault="00BD48B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15.33</w:t>
      </w:r>
      <w:r w:rsidR="0054407F" w:rsidRPr="00F37C69">
        <w:rPr>
          <w:rFonts w:ascii="Times New Roman" w:hAnsi="Times New Roman"/>
          <w:sz w:val="28"/>
          <w:szCs w:val="28"/>
        </w:rPr>
        <w:t xml:space="preserve"> Электродвигатели насосов, вентиляторов, лифтов, а также </w:t>
      </w:r>
      <w:r w:rsidR="0054407F" w:rsidRPr="00F37C69">
        <w:rPr>
          <w:rFonts w:ascii="Times New Roman" w:hAnsi="Times New Roman"/>
          <w:sz w:val="28"/>
          <w:szCs w:val="28"/>
        </w:rPr>
        <w:lastRenderedPageBreak/>
        <w:t>защитные и пусковые аппараты для них должны быть доступны только для обслуживающего персонала. Исключением являются кнопки управления пожарными насосами и вентиляторами, которые могут быть установлены в местах, необходимых по условиям эксплуатации. Эти кнопки должны быть снабжены соответствующими надписями.</w:t>
      </w:r>
    </w:p>
    <w:p w14:paraId="450C5E1F" w14:textId="77777777" w:rsidR="007D7BC7" w:rsidRPr="00F37C69" w:rsidRDefault="00BD48BC" w:rsidP="00F37C69">
      <w:pPr>
        <w:shd w:val="clear" w:color="auto" w:fill="FFFFFF"/>
        <w:ind w:firstLine="567"/>
        <w:jc w:val="both"/>
        <w:rPr>
          <w:rFonts w:ascii="Times New Roman" w:hAnsi="Times New Roman"/>
          <w:sz w:val="28"/>
          <w:szCs w:val="28"/>
        </w:rPr>
      </w:pPr>
      <w:r w:rsidRPr="00F37C69">
        <w:rPr>
          <w:rFonts w:ascii="Times New Roman" w:hAnsi="Times New Roman"/>
          <w:sz w:val="28"/>
          <w:szCs w:val="28"/>
        </w:rPr>
        <w:t>15.34</w:t>
      </w:r>
      <w:r w:rsidR="007D7BC7" w:rsidRPr="00F37C69">
        <w:rPr>
          <w:rFonts w:ascii="Times New Roman" w:hAnsi="Times New Roman"/>
          <w:sz w:val="28"/>
          <w:szCs w:val="28"/>
        </w:rPr>
        <w:t xml:space="preserve"> Выключатели в квартирах и общежитиях рекомендуется устанавливать со стороны дверной ручки на высоте до </w:t>
      </w:r>
      <w:smartTag w:uri="urn:schemas-microsoft-com:office:smarttags" w:element="metricconverter">
        <w:smartTagPr>
          <w:attr w:name="ProductID" w:val="1 м"/>
        </w:smartTagPr>
        <w:r w:rsidR="007D7BC7" w:rsidRPr="00F37C69">
          <w:rPr>
            <w:rFonts w:ascii="Times New Roman" w:hAnsi="Times New Roman"/>
            <w:sz w:val="28"/>
            <w:szCs w:val="28"/>
          </w:rPr>
          <w:t>1 м</w:t>
        </w:r>
      </w:smartTag>
      <w:r w:rsidR="007D7BC7" w:rsidRPr="00F37C69">
        <w:rPr>
          <w:rFonts w:ascii="Times New Roman" w:hAnsi="Times New Roman"/>
          <w:sz w:val="28"/>
          <w:szCs w:val="28"/>
        </w:rPr>
        <w:t>. Разрешается установка выключателей под потолком</w:t>
      </w:r>
      <w:r w:rsidRPr="00F37C69">
        <w:rPr>
          <w:rFonts w:ascii="Times New Roman" w:hAnsi="Times New Roman"/>
          <w:sz w:val="28"/>
          <w:szCs w:val="28"/>
        </w:rPr>
        <w:t>, управляемых с помощью шнура. Выключатели для ванных комнат и санузлов</w:t>
      </w:r>
      <w:r w:rsidR="007D7BC7" w:rsidRPr="00F37C69">
        <w:rPr>
          <w:rFonts w:ascii="Times New Roman" w:hAnsi="Times New Roman"/>
          <w:sz w:val="28"/>
          <w:szCs w:val="28"/>
        </w:rPr>
        <w:t xml:space="preserve"> следует устанавливать снаружи данных помещений.</w:t>
      </w:r>
    </w:p>
    <w:p w14:paraId="0683A7F4" w14:textId="77777777" w:rsidR="007D7BC7" w:rsidRPr="00F37C69" w:rsidRDefault="007D7BC7" w:rsidP="00F37C69">
      <w:pPr>
        <w:shd w:val="clear" w:color="auto" w:fill="FFFFFF"/>
        <w:ind w:firstLine="567"/>
        <w:jc w:val="both"/>
        <w:rPr>
          <w:rFonts w:ascii="Times New Roman" w:hAnsi="Times New Roman"/>
          <w:sz w:val="28"/>
          <w:szCs w:val="28"/>
        </w:rPr>
      </w:pPr>
      <w:r w:rsidRPr="00F37C69">
        <w:rPr>
          <w:rFonts w:ascii="Times New Roman" w:hAnsi="Times New Roman"/>
          <w:sz w:val="28"/>
          <w:szCs w:val="28"/>
        </w:rPr>
        <w:t xml:space="preserve">Выключатели общего освещения в помещениях общественных зданий рекомендуется устанавливать на высоте до </w:t>
      </w:r>
      <w:smartTag w:uri="urn:schemas-microsoft-com:office:smarttags" w:element="metricconverter">
        <w:smartTagPr>
          <w:attr w:name="ProductID" w:val="1,5 м"/>
        </w:smartTagPr>
        <w:r w:rsidRPr="00F37C69">
          <w:rPr>
            <w:rFonts w:ascii="Times New Roman" w:hAnsi="Times New Roman"/>
            <w:sz w:val="28"/>
            <w:szCs w:val="28"/>
          </w:rPr>
          <w:t>1,5 м</w:t>
        </w:r>
      </w:smartTag>
      <w:r w:rsidRPr="00F37C69">
        <w:rPr>
          <w:rFonts w:ascii="Times New Roman" w:hAnsi="Times New Roman"/>
          <w:sz w:val="28"/>
          <w:szCs w:val="28"/>
        </w:rPr>
        <w:t xml:space="preserve"> от пола.</w:t>
      </w:r>
    </w:p>
    <w:p w14:paraId="03CEE335" w14:textId="77777777" w:rsidR="0054407F" w:rsidRPr="00F37C69" w:rsidRDefault="00BD48B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15.35</w:t>
      </w:r>
      <w:r w:rsidR="0054407F" w:rsidRPr="00F37C69">
        <w:rPr>
          <w:rFonts w:ascii="Times New Roman" w:hAnsi="Times New Roman"/>
          <w:sz w:val="28"/>
          <w:szCs w:val="28"/>
        </w:rPr>
        <w:t xml:space="preserve"> В жилых комнатах квартир и общежитий, а также в помещениях для пребывания детей рекомендуется устанавливать розетки, снабженные защитным устройством, закрывающим гнезда при вынутой вилке.</w:t>
      </w:r>
    </w:p>
    <w:p w14:paraId="32EF1822" w14:textId="77777777" w:rsidR="0054407F" w:rsidRPr="00F37C69" w:rsidRDefault="00BD48B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15.36</w:t>
      </w:r>
      <w:r w:rsidR="0054407F" w:rsidRPr="00F37C69">
        <w:rPr>
          <w:rFonts w:ascii="Times New Roman" w:hAnsi="Times New Roman"/>
          <w:sz w:val="28"/>
          <w:szCs w:val="28"/>
        </w:rPr>
        <w:t xml:space="preserve"> В школах и детских дошкольных учреждениях в помещениях для пребывания детей выключатели и розетки должны устанавливаться на высоте </w:t>
      </w:r>
      <w:smartTag w:uri="urn:schemas-microsoft-com:office:smarttags" w:element="metricconverter">
        <w:smartTagPr>
          <w:attr w:name="ProductID" w:val="1,8 м"/>
        </w:smartTagPr>
        <w:r w:rsidR="0054407F" w:rsidRPr="00F37C69">
          <w:rPr>
            <w:rFonts w:ascii="Times New Roman" w:hAnsi="Times New Roman"/>
            <w:sz w:val="28"/>
            <w:szCs w:val="28"/>
          </w:rPr>
          <w:t>1,8 м</w:t>
        </w:r>
      </w:smartTag>
      <w:r w:rsidR="0054407F" w:rsidRPr="00F37C69">
        <w:rPr>
          <w:rFonts w:ascii="Times New Roman" w:hAnsi="Times New Roman"/>
          <w:sz w:val="28"/>
          <w:szCs w:val="28"/>
        </w:rPr>
        <w:t xml:space="preserve"> от пола.</w:t>
      </w:r>
    </w:p>
    <w:p w14:paraId="197DACD1"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 xml:space="preserve">В силовой сети предприятий общественного питания и торговли розетки следует, как правило, устанавливать на высоте </w:t>
      </w:r>
      <w:smartTag w:uri="urn:schemas-microsoft-com:office:smarttags" w:element="metricconverter">
        <w:smartTagPr>
          <w:attr w:name="ProductID" w:val="1,3 м"/>
        </w:smartTagPr>
        <w:r w:rsidRPr="00F37C69">
          <w:rPr>
            <w:rFonts w:ascii="Times New Roman" w:hAnsi="Times New Roman" w:cs="Times New Roman"/>
            <w:sz w:val="28"/>
            <w:szCs w:val="28"/>
          </w:rPr>
          <w:t>1,3 м</w:t>
        </w:r>
      </w:smartTag>
      <w:r w:rsidRPr="00F37C69">
        <w:rPr>
          <w:rFonts w:ascii="Times New Roman" w:hAnsi="Times New Roman" w:cs="Times New Roman"/>
          <w:sz w:val="28"/>
          <w:szCs w:val="28"/>
        </w:rPr>
        <w:t>, а пусковые аппараты - на высоте 1,2-</w:t>
      </w:r>
      <w:smartTag w:uri="urn:schemas-microsoft-com:office:smarttags" w:element="metricconverter">
        <w:smartTagPr>
          <w:attr w:name="ProductID" w:val="1,6 м"/>
        </w:smartTagPr>
        <w:r w:rsidRPr="00F37C69">
          <w:rPr>
            <w:rFonts w:ascii="Times New Roman" w:hAnsi="Times New Roman" w:cs="Times New Roman"/>
            <w:sz w:val="28"/>
            <w:szCs w:val="28"/>
          </w:rPr>
          <w:t>1,6 м</w:t>
        </w:r>
      </w:smartTag>
      <w:r w:rsidRPr="00F37C69">
        <w:rPr>
          <w:rFonts w:ascii="Times New Roman" w:hAnsi="Times New Roman" w:cs="Times New Roman"/>
          <w:sz w:val="28"/>
          <w:szCs w:val="28"/>
        </w:rPr>
        <w:t xml:space="preserve"> от пола.</w:t>
      </w:r>
    </w:p>
    <w:p w14:paraId="055B86F3"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 xml:space="preserve">Высота установки осветительных и силовых розеток в других общественных зданиях и помещениях выбирается удобной для присоединения к ним электрических приборов в зависимости от назначения помещений и оформления интерьеров, но, как правило, не </w:t>
      </w:r>
      <w:r w:rsidR="00BD48BC" w:rsidRPr="00F37C69">
        <w:rPr>
          <w:rFonts w:ascii="Times New Roman" w:hAnsi="Times New Roman" w:cs="Times New Roman"/>
          <w:sz w:val="28"/>
          <w:szCs w:val="28"/>
        </w:rPr>
        <w:t>более</w:t>
      </w:r>
      <w:r w:rsidRPr="00F37C69">
        <w:rPr>
          <w:rFonts w:ascii="Times New Roman" w:hAnsi="Times New Roman" w:cs="Times New Roman"/>
          <w:sz w:val="28"/>
          <w:szCs w:val="28"/>
        </w:rPr>
        <w:t xml:space="preserve"> </w:t>
      </w:r>
      <w:smartTag w:uri="urn:schemas-microsoft-com:office:smarttags" w:element="metricconverter">
        <w:smartTagPr>
          <w:attr w:name="ProductID" w:val="1 м"/>
        </w:smartTagPr>
        <w:r w:rsidRPr="00F37C69">
          <w:rPr>
            <w:rFonts w:ascii="Times New Roman" w:hAnsi="Times New Roman" w:cs="Times New Roman"/>
            <w:sz w:val="28"/>
            <w:szCs w:val="28"/>
          </w:rPr>
          <w:t>1 м</w:t>
        </w:r>
      </w:smartTag>
      <w:r w:rsidRPr="00F37C69">
        <w:rPr>
          <w:rFonts w:ascii="Times New Roman" w:hAnsi="Times New Roman" w:cs="Times New Roman"/>
          <w:sz w:val="28"/>
          <w:szCs w:val="28"/>
        </w:rPr>
        <w:t xml:space="preserve"> от пола.</w:t>
      </w:r>
    </w:p>
    <w:p w14:paraId="2354D486" w14:textId="77777777" w:rsidR="008C3CFF" w:rsidRPr="00F37C69" w:rsidRDefault="008C3CFF" w:rsidP="00F37C69">
      <w:pPr>
        <w:shd w:val="clear" w:color="auto" w:fill="FFFFFF"/>
        <w:ind w:firstLine="567"/>
        <w:jc w:val="both"/>
        <w:rPr>
          <w:rFonts w:ascii="Times New Roman" w:hAnsi="Times New Roman"/>
          <w:sz w:val="28"/>
          <w:szCs w:val="28"/>
        </w:rPr>
      </w:pPr>
      <w:r w:rsidRPr="00F37C69">
        <w:rPr>
          <w:rFonts w:ascii="Times New Roman" w:hAnsi="Times New Roman"/>
          <w:sz w:val="28"/>
          <w:szCs w:val="28"/>
        </w:rPr>
        <w:t xml:space="preserve">Допускается установка силовых розеток на потолках для подключения проекторов (например, проекторов для презентаций). </w:t>
      </w:r>
    </w:p>
    <w:p w14:paraId="0869CDA8" w14:textId="77777777" w:rsidR="0054407F" w:rsidRPr="00F37C69" w:rsidRDefault="00BD48BC"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15.37</w:t>
      </w:r>
      <w:r w:rsidR="0054407F" w:rsidRPr="00F37C69">
        <w:rPr>
          <w:rFonts w:ascii="Times New Roman" w:hAnsi="Times New Roman"/>
          <w:sz w:val="28"/>
          <w:szCs w:val="28"/>
        </w:rPr>
        <w:t xml:space="preserve"> В кабинетах и лабораториях школ розетки на столах учеников, а также лабораторные щитки должны быть подключены через аппарат управления, установленный на столе преподавателя. Линии питания розеток следует подключать через разделительный трансформатор или защищать устройством защитного отключения </w:t>
      </w:r>
      <w:r w:rsidR="00964FC7" w:rsidRPr="00F37C69">
        <w:rPr>
          <w:rFonts w:ascii="Times New Roman" w:hAnsi="Times New Roman"/>
          <w:sz w:val="28"/>
          <w:szCs w:val="28"/>
        </w:rPr>
        <w:t>дифференциального тока с током отключения</w:t>
      </w:r>
      <w:r w:rsidR="0054407F" w:rsidRPr="00F37C69">
        <w:rPr>
          <w:rFonts w:ascii="Times New Roman" w:hAnsi="Times New Roman"/>
          <w:sz w:val="28"/>
          <w:szCs w:val="28"/>
        </w:rPr>
        <w:t xml:space="preserve"> до 30 мА.</w:t>
      </w:r>
    </w:p>
    <w:p w14:paraId="5E03699D"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В классных помещениях, учебных комнатах, кабинетах и лабораториях для подключения проекционных аппаратов следует устанавливать три розетки: одну у классной доски, другую на противоположной от доски стене помещения и третью на стене, противоположной оконным проемам.</w:t>
      </w:r>
    </w:p>
    <w:p w14:paraId="43F7A618" w14:textId="77777777" w:rsidR="0054407F" w:rsidRPr="00F37C69" w:rsidRDefault="006A396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15.38</w:t>
      </w:r>
      <w:r w:rsidR="0054407F" w:rsidRPr="00F37C69">
        <w:rPr>
          <w:rFonts w:ascii="Times New Roman" w:hAnsi="Times New Roman"/>
          <w:sz w:val="28"/>
          <w:szCs w:val="28"/>
        </w:rPr>
        <w:t xml:space="preserve"> Розетки для подключения уборочных механизмов должны устанавливаться в торговых залах магазинов, обеденных залах, актовых и спортивных залах, конференц-залах, вестибюлях, холлах, коридорах и других помещениях, в которых необходима механизированная уборка.</w:t>
      </w:r>
    </w:p>
    <w:p w14:paraId="0EABBC71"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Розетки следует устанавливать на расстоянии, обесп</w:t>
      </w:r>
      <w:r w:rsidR="00AD00D1" w:rsidRPr="00F37C69">
        <w:rPr>
          <w:rFonts w:ascii="Times New Roman" w:hAnsi="Times New Roman" w:cs="Times New Roman"/>
          <w:sz w:val="28"/>
          <w:szCs w:val="28"/>
        </w:rPr>
        <w:t>ечивающем возможность примене</w:t>
      </w:r>
      <w:r w:rsidRPr="00F37C69">
        <w:rPr>
          <w:rFonts w:ascii="Times New Roman" w:hAnsi="Times New Roman" w:cs="Times New Roman"/>
          <w:sz w:val="28"/>
          <w:szCs w:val="28"/>
        </w:rPr>
        <w:t xml:space="preserve">ния уборочных механизмов с питающим проводником длиной до </w:t>
      </w:r>
      <w:smartTag w:uri="urn:schemas-microsoft-com:office:smarttags" w:element="metricconverter">
        <w:smartTagPr>
          <w:attr w:name="ProductID" w:val="15 м"/>
        </w:smartTagPr>
        <w:r w:rsidRPr="00F37C69">
          <w:rPr>
            <w:rFonts w:ascii="Times New Roman" w:hAnsi="Times New Roman" w:cs="Times New Roman"/>
            <w:sz w:val="28"/>
            <w:szCs w:val="28"/>
          </w:rPr>
          <w:t>15 м</w:t>
        </w:r>
      </w:smartTag>
      <w:r w:rsidRPr="00F37C69">
        <w:rPr>
          <w:rFonts w:ascii="Times New Roman" w:hAnsi="Times New Roman" w:cs="Times New Roman"/>
          <w:sz w:val="28"/>
          <w:szCs w:val="28"/>
        </w:rPr>
        <w:t>.</w:t>
      </w:r>
    </w:p>
    <w:p w14:paraId="6D68E6BB" w14:textId="77777777" w:rsidR="0054407F" w:rsidRPr="00F37C69" w:rsidRDefault="00AD00D1"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15.39</w:t>
      </w:r>
      <w:r w:rsidR="0054407F" w:rsidRPr="00F37C69">
        <w:rPr>
          <w:rFonts w:ascii="Times New Roman" w:hAnsi="Times New Roman"/>
          <w:sz w:val="28"/>
          <w:szCs w:val="28"/>
        </w:rPr>
        <w:t xml:space="preserve"> Розетки для подключения электроприборов в магазинах следует </w:t>
      </w:r>
      <w:r w:rsidR="0054407F" w:rsidRPr="00F37C69">
        <w:rPr>
          <w:rFonts w:ascii="Times New Roman" w:hAnsi="Times New Roman"/>
          <w:sz w:val="28"/>
          <w:szCs w:val="28"/>
        </w:rPr>
        <w:lastRenderedPageBreak/>
        <w:t>устанавливать в гладильных мастерских, расфасовочных, а также в торговых залах для проверки электро- и радиотоваров.</w:t>
      </w:r>
    </w:p>
    <w:p w14:paraId="6C68902A"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В мастерских ремонта бытовых электроприборов, теле- и радиоаппаратуры следует предусматривать устройства для подключения указанных электроприемников к однофазной сети напряжением 220</w:t>
      </w:r>
      <w:r w:rsidR="00AF1F00" w:rsidRPr="00F37C69">
        <w:rPr>
          <w:rFonts w:ascii="Times New Roman" w:hAnsi="Times New Roman" w:cs="Times New Roman"/>
          <w:sz w:val="28"/>
          <w:szCs w:val="28"/>
        </w:rPr>
        <w:t xml:space="preserve"> и</w:t>
      </w:r>
      <w:r w:rsidRPr="00F37C69">
        <w:rPr>
          <w:rFonts w:ascii="Times New Roman" w:hAnsi="Times New Roman" w:cs="Times New Roman"/>
          <w:sz w:val="28"/>
          <w:szCs w:val="28"/>
        </w:rPr>
        <w:t xml:space="preserve"> 127 В.</w:t>
      </w:r>
    </w:p>
    <w:p w14:paraId="026F7B65"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Установка розеток в кладовых не допускается, за исключением кладовых и помещений для подготовки товаров к продаже (кроме помещений с токопроводящими полами), в которых допускается установка на несгораемых основаниях трехполюсных силовых розеток с защитными контактами для питания электроэнергией средств механизации.</w:t>
      </w:r>
    </w:p>
    <w:p w14:paraId="09DD86F8" w14:textId="77777777" w:rsidR="0054407F" w:rsidRPr="00F37C69" w:rsidRDefault="00AD00D1"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15.40</w:t>
      </w:r>
      <w:r w:rsidR="0054407F" w:rsidRPr="00F37C69">
        <w:rPr>
          <w:rFonts w:ascii="Times New Roman" w:hAnsi="Times New Roman"/>
          <w:sz w:val="28"/>
          <w:szCs w:val="28"/>
        </w:rPr>
        <w:t xml:space="preserve"> Розетки в сети аварийного освещения устанавливать не допускается.</w:t>
      </w:r>
    </w:p>
    <w:p w14:paraId="128F9132" w14:textId="290EEF54" w:rsidR="0054407F" w:rsidRPr="00F37C69" w:rsidRDefault="00F501BB" w:rsidP="00F37C69">
      <w:pPr>
        <w:shd w:val="clear" w:color="auto" w:fill="FFFFFF"/>
        <w:ind w:firstLine="567"/>
        <w:jc w:val="both"/>
        <w:rPr>
          <w:rFonts w:ascii="Times New Roman" w:hAnsi="Times New Roman"/>
          <w:sz w:val="28"/>
          <w:szCs w:val="28"/>
        </w:rPr>
      </w:pPr>
      <w:r w:rsidRPr="00040DB3">
        <w:rPr>
          <w:rFonts w:ascii="Times New Roman" w:hAnsi="Times New Roman" w:cs="Times New Roman"/>
          <w:sz w:val="28"/>
          <w:szCs w:val="28"/>
        </w:rPr>
        <w:t>15.41 В ванных комнатах квартир, в умывальных, душевых, ванных комнатах общежитий и гостиниц допускается установка штепсельных розеток в зоне 3 по ГОСТ Р 50571.7.701, присоединенных к сети через разделительный трансформатор или защищенных УДТ на ток до 30 мА, а также УЗДП с номинальным рабочим током, равным или превышающим рабочий ток защищаемой электрической цепи. Рекомендуется применение комбинированных комплексных устройств защиты с функциями УДТ и УЗДП.</w:t>
      </w:r>
    </w:p>
    <w:p w14:paraId="28C1DF02" w14:textId="77777777" w:rsidR="0054407F" w:rsidRPr="00F37C69" w:rsidRDefault="0054407F"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Любые выключатели и штепсельные розетки должны находиться на расстоянии не менее 0,6м от дверного проема душевой кабины.</w:t>
      </w:r>
    </w:p>
    <w:p w14:paraId="3ED27666" w14:textId="77777777" w:rsidR="00F501BB" w:rsidRPr="00E04F66" w:rsidRDefault="00F501BB" w:rsidP="00F501B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30950EA1" w14:textId="77777777" w:rsidR="0054407F" w:rsidRPr="00F37C69" w:rsidRDefault="00AD00D1" w:rsidP="00F37C69">
      <w:pPr>
        <w:shd w:val="clear" w:color="auto" w:fill="FFFFFF"/>
        <w:ind w:firstLine="567"/>
        <w:jc w:val="both"/>
        <w:rPr>
          <w:rFonts w:ascii="Times New Roman" w:hAnsi="Times New Roman" w:cs="Times New Roman"/>
          <w:sz w:val="28"/>
          <w:szCs w:val="28"/>
        </w:rPr>
      </w:pPr>
      <w:r w:rsidRPr="00F37C69">
        <w:rPr>
          <w:rFonts w:ascii="Times New Roman" w:hAnsi="Times New Roman"/>
          <w:sz w:val="28"/>
          <w:szCs w:val="28"/>
        </w:rPr>
        <w:t>15.42</w:t>
      </w:r>
      <w:r w:rsidR="0054407F" w:rsidRPr="00F37C69">
        <w:rPr>
          <w:rFonts w:ascii="Times New Roman" w:hAnsi="Times New Roman"/>
          <w:sz w:val="28"/>
          <w:szCs w:val="28"/>
        </w:rPr>
        <w:t xml:space="preserve"> Розетки для присоединения переносных светильников следуе</w:t>
      </w:r>
      <w:r w:rsidRPr="00F37C69">
        <w:rPr>
          <w:rFonts w:ascii="Times New Roman" w:hAnsi="Times New Roman"/>
          <w:sz w:val="28"/>
          <w:szCs w:val="28"/>
        </w:rPr>
        <w:t>т предусматривать в помещениях с технологическим</w:t>
      </w:r>
      <w:r w:rsidR="0054407F" w:rsidRPr="00F37C69">
        <w:rPr>
          <w:rFonts w:ascii="Times New Roman" w:hAnsi="Times New Roman"/>
          <w:sz w:val="28"/>
          <w:szCs w:val="28"/>
        </w:rPr>
        <w:t xml:space="preserve"> оборудование</w:t>
      </w:r>
      <w:r w:rsidRPr="00F37C69">
        <w:rPr>
          <w:rFonts w:ascii="Times New Roman" w:hAnsi="Times New Roman"/>
          <w:sz w:val="28"/>
          <w:szCs w:val="28"/>
        </w:rPr>
        <w:t>м</w:t>
      </w:r>
      <w:r w:rsidR="0054407F" w:rsidRPr="00F37C69">
        <w:rPr>
          <w:rFonts w:ascii="Times New Roman" w:hAnsi="Times New Roman"/>
          <w:sz w:val="28"/>
          <w:szCs w:val="28"/>
        </w:rPr>
        <w:t>, для ремонта которого недостаточно общего освещения.</w:t>
      </w:r>
    </w:p>
    <w:p w14:paraId="615F0FD7" w14:textId="632C986E" w:rsidR="00151DD7" w:rsidRPr="00F37C69" w:rsidRDefault="006D0111"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 xml:space="preserve">Защитная мера – сверхнизкое напряжение по </w:t>
      </w:r>
      <w:r w:rsidR="0046714C" w:rsidRPr="0046714C">
        <w:rPr>
          <w:rFonts w:ascii="Times New Roman" w:hAnsi="Times New Roman" w:cs="Times New Roman"/>
          <w:sz w:val="28"/>
          <w:szCs w:val="28"/>
        </w:rPr>
        <w:t>ГОСТ Р 50571.4.41</w:t>
      </w:r>
      <w:r w:rsidR="0046714C">
        <w:rPr>
          <w:rFonts w:ascii="Times New Roman" w:hAnsi="Times New Roman" w:cs="Times New Roman"/>
          <w:sz w:val="28"/>
          <w:szCs w:val="28"/>
        </w:rPr>
        <w:t xml:space="preserve"> </w:t>
      </w:r>
      <w:r w:rsidRPr="00F37C69">
        <w:rPr>
          <w:rFonts w:ascii="Times New Roman" w:hAnsi="Times New Roman" w:cs="Times New Roman"/>
          <w:sz w:val="28"/>
          <w:szCs w:val="28"/>
        </w:rPr>
        <w:t>должна применяться для переносного освещения</w:t>
      </w:r>
      <w:r w:rsidR="00151DD7" w:rsidRPr="00F37C69">
        <w:rPr>
          <w:rFonts w:ascii="Times New Roman" w:hAnsi="Times New Roman" w:cs="Times New Roman"/>
          <w:sz w:val="28"/>
          <w:szCs w:val="28"/>
        </w:rPr>
        <w:t>:</w:t>
      </w:r>
      <w:r w:rsidRPr="00F37C69">
        <w:rPr>
          <w:rFonts w:ascii="Times New Roman" w:hAnsi="Times New Roman" w:cs="Times New Roman"/>
          <w:sz w:val="28"/>
          <w:szCs w:val="28"/>
        </w:rPr>
        <w:t xml:space="preserve"> </w:t>
      </w:r>
    </w:p>
    <w:p w14:paraId="16EF8908" w14:textId="77777777" w:rsidR="0054407F" w:rsidRPr="00F37C69" w:rsidRDefault="00151DD7"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 xml:space="preserve">- </w:t>
      </w:r>
      <w:r w:rsidR="006D0111" w:rsidRPr="00F37C69">
        <w:rPr>
          <w:rFonts w:ascii="Times New Roman" w:hAnsi="Times New Roman" w:cs="Times New Roman"/>
          <w:sz w:val="28"/>
          <w:szCs w:val="28"/>
        </w:rPr>
        <w:t>при н</w:t>
      </w:r>
      <w:r w:rsidR="0054407F" w:rsidRPr="00F37C69">
        <w:rPr>
          <w:rFonts w:ascii="Times New Roman" w:hAnsi="Times New Roman" w:cs="Times New Roman"/>
          <w:sz w:val="28"/>
          <w:szCs w:val="28"/>
        </w:rPr>
        <w:t>апряжени</w:t>
      </w:r>
      <w:r w:rsidR="006D0111" w:rsidRPr="00F37C69">
        <w:rPr>
          <w:rFonts w:ascii="Times New Roman" w:hAnsi="Times New Roman" w:cs="Times New Roman"/>
          <w:sz w:val="28"/>
          <w:szCs w:val="28"/>
        </w:rPr>
        <w:t>и</w:t>
      </w:r>
      <w:r w:rsidR="0054407F" w:rsidRPr="00F37C69">
        <w:rPr>
          <w:rFonts w:ascii="Times New Roman" w:hAnsi="Times New Roman" w:cs="Times New Roman"/>
          <w:sz w:val="28"/>
          <w:szCs w:val="28"/>
        </w:rPr>
        <w:t xml:space="preserve"> до 50 В </w:t>
      </w:r>
      <w:proofErr w:type="spellStart"/>
      <w:r w:rsidR="0054407F" w:rsidRPr="00F37C69">
        <w:rPr>
          <w:rFonts w:ascii="Times New Roman" w:hAnsi="Times New Roman" w:cs="Times New Roman"/>
          <w:sz w:val="28"/>
          <w:szCs w:val="28"/>
        </w:rPr>
        <w:t>в</w:t>
      </w:r>
      <w:proofErr w:type="spellEnd"/>
      <w:r w:rsidR="0054407F" w:rsidRPr="00F37C69">
        <w:rPr>
          <w:rFonts w:ascii="Times New Roman" w:hAnsi="Times New Roman" w:cs="Times New Roman"/>
          <w:sz w:val="28"/>
          <w:szCs w:val="28"/>
        </w:rPr>
        <w:t xml:space="preserve"> помещениях светокопировальных, мастерских по обработке металла и древесины, на стоянках электрокар с зарядкой и ремонтом аккумуляторов, в механических сушильно-гладильных отделениях, холодильных станциях, электрощитовых, тепловых пунктах, бойлерных, насосных, машинных отделениях лифтов, технических этажах, в помещениях для оборудования вентиляции и кондиционирования воздуха</w:t>
      </w:r>
      <w:r w:rsidRPr="00F37C69">
        <w:rPr>
          <w:rFonts w:ascii="Times New Roman" w:hAnsi="Times New Roman" w:cs="Times New Roman"/>
          <w:sz w:val="28"/>
          <w:szCs w:val="28"/>
        </w:rPr>
        <w:t>;</w:t>
      </w:r>
    </w:p>
    <w:p w14:paraId="7E68B27F" w14:textId="77777777" w:rsidR="0054407F" w:rsidRDefault="00151DD7" w:rsidP="00F37C69">
      <w:pPr>
        <w:shd w:val="clear" w:color="auto" w:fill="FFFFFF"/>
        <w:ind w:firstLine="567"/>
        <w:jc w:val="both"/>
        <w:rPr>
          <w:rFonts w:ascii="Times New Roman" w:hAnsi="Times New Roman" w:cs="Times New Roman"/>
          <w:sz w:val="28"/>
          <w:szCs w:val="28"/>
        </w:rPr>
      </w:pPr>
      <w:r w:rsidRPr="00F37C69">
        <w:rPr>
          <w:rFonts w:ascii="Times New Roman" w:hAnsi="Times New Roman" w:cs="Times New Roman"/>
          <w:sz w:val="28"/>
          <w:szCs w:val="28"/>
        </w:rPr>
        <w:t>- при н</w:t>
      </w:r>
      <w:r w:rsidR="0054407F" w:rsidRPr="00F37C69">
        <w:rPr>
          <w:rFonts w:ascii="Times New Roman" w:hAnsi="Times New Roman" w:cs="Times New Roman"/>
          <w:sz w:val="28"/>
          <w:szCs w:val="28"/>
        </w:rPr>
        <w:t>апряжени</w:t>
      </w:r>
      <w:r w:rsidRPr="00F37C69">
        <w:rPr>
          <w:rFonts w:ascii="Times New Roman" w:hAnsi="Times New Roman" w:cs="Times New Roman"/>
          <w:sz w:val="28"/>
          <w:szCs w:val="28"/>
        </w:rPr>
        <w:t>и</w:t>
      </w:r>
      <w:r w:rsidR="0054407F" w:rsidRPr="00F37C69">
        <w:rPr>
          <w:rFonts w:ascii="Times New Roman" w:hAnsi="Times New Roman" w:cs="Times New Roman"/>
          <w:sz w:val="28"/>
          <w:szCs w:val="28"/>
        </w:rPr>
        <w:t xml:space="preserve"> 12 В </w:t>
      </w:r>
      <w:proofErr w:type="spellStart"/>
      <w:r w:rsidR="0054407F" w:rsidRPr="00F37C69">
        <w:rPr>
          <w:rFonts w:ascii="Times New Roman" w:hAnsi="Times New Roman" w:cs="Times New Roman"/>
          <w:sz w:val="28"/>
          <w:szCs w:val="28"/>
        </w:rPr>
        <w:t>в</w:t>
      </w:r>
      <w:proofErr w:type="spellEnd"/>
      <w:r w:rsidR="0054407F" w:rsidRPr="00F37C69">
        <w:rPr>
          <w:rFonts w:ascii="Times New Roman" w:hAnsi="Times New Roman" w:cs="Times New Roman"/>
          <w:sz w:val="28"/>
          <w:szCs w:val="28"/>
        </w:rPr>
        <w:t xml:space="preserve"> отделениях механической стирки и приготовления раствора и других помещениях с мокрыми технологическими процессами.</w:t>
      </w:r>
    </w:p>
    <w:p w14:paraId="03284077" w14:textId="20B069E7" w:rsidR="0046714C" w:rsidRPr="0046714C" w:rsidRDefault="0046714C" w:rsidP="00F37C69">
      <w:pPr>
        <w:shd w:val="clear" w:color="auto" w:fill="FFFFFF"/>
        <w:ind w:firstLine="567"/>
        <w:jc w:val="both"/>
        <w:rPr>
          <w:rFonts w:ascii="Times New Roman" w:hAnsi="Times New Roman" w:cs="Times New Roman"/>
          <w:b/>
          <w:bCs/>
          <w:sz w:val="28"/>
          <w:szCs w:val="28"/>
        </w:rPr>
      </w:pPr>
      <w:r w:rsidRPr="0046714C">
        <w:rPr>
          <w:rFonts w:ascii="Times New Roman" w:hAnsi="Times New Roman" w:cs="Times New Roman"/>
          <w:b/>
          <w:bCs/>
          <w:sz w:val="28"/>
          <w:szCs w:val="28"/>
        </w:rPr>
        <w:t>(Измененная редакция, Изм. № 6).</w:t>
      </w:r>
    </w:p>
    <w:p w14:paraId="1194B3FE" w14:textId="77777777" w:rsidR="00D61615" w:rsidRPr="00F37C69" w:rsidRDefault="00AD00D1" w:rsidP="00F37C69">
      <w:pPr>
        <w:shd w:val="clear" w:color="auto" w:fill="FFFFFF"/>
        <w:ind w:firstLine="567"/>
        <w:jc w:val="both"/>
        <w:rPr>
          <w:rFonts w:ascii="Times New Roman" w:hAnsi="Times New Roman"/>
          <w:sz w:val="28"/>
          <w:szCs w:val="28"/>
        </w:rPr>
      </w:pPr>
      <w:r w:rsidRPr="00F37C69">
        <w:rPr>
          <w:rFonts w:ascii="Times New Roman" w:hAnsi="Times New Roman"/>
          <w:sz w:val="28"/>
          <w:szCs w:val="28"/>
        </w:rPr>
        <w:t>15.43</w:t>
      </w:r>
      <w:r w:rsidR="0054407F" w:rsidRPr="00F37C69">
        <w:rPr>
          <w:rFonts w:ascii="Times New Roman" w:hAnsi="Times New Roman"/>
          <w:sz w:val="28"/>
          <w:szCs w:val="28"/>
        </w:rPr>
        <w:t xml:space="preserve"> </w:t>
      </w:r>
      <w:r w:rsidR="00D61615" w:rsidRPr="00F37C69">
        <w:rPr>
          <w:rFonts w:ascii="Times New Roman" w:hAnsi="Times New Roman"/>
          <w:sz w:val="28"/>
          <w:szCs w:val="28"/>
        </w:rPr>
        <w:t xml:space="preserve">В мастерских металлообработки и других помещениях, в которых возможны замена и перестановка станков, силовую распределительную сеть разрешается выполнять с помощью распределительных </w:t>
      </w:r>
      <w:proofErr w:type="spellStart"/>
      <w:r w:rsidR="00D61615" w:rsidRPr="00F37C69">
        <w:rPr>
          <w:rFonts w:ascii="Times New Roman" w:hAnsi="Times New Roman"/>
          <w:sz w:val="28"/>
          <w:szCs w:val="28"/>
        </w:rPr>
        <w:t>шинопроводов</w:t>
      </w:r>
      <w:proofErr w:type="spellEnd"/>
      <w:r w:rsidR="00D61615" w:rsidRPr="00F37C69">
        <w:rPr>
          <w:rFonts w:ascii="Times New Roman" w:hAnsi="Times New Roman"/>
          <w:sz w:val="28"/>
          <w:szCs w:val="28"/>
        </w:rPr>
        <w:t xml:space="preserve">. При </w:t>
      </w:r>
      <w:r w:rsidRPr="00F37C69">
        <w:rPr>
          <w:rFonts w:ascii="Times New Roman" w:hAnsi="Times New Roman"/>
          <w:sz w:val="28"/>
          <w:szCs w:val="28"/>
        </w:rPr>
        <w:t>длине</w:t>
      </w:r>
      <w:r w:rsidR="00D61615" w:rsidRPr="00F37C69">
        <w:rPr>
          <w:rFonts w:ascii="Times New Roman" w:hAnsi="Times New Roman"/>
          <w:sz w:val="28"/>
          <w:szCs w:val="28"/>
        </w:rPr>
        <w:t xml:space="preserve"> ответвления </w:t>
      </w:r>
      <w:r w:rsidRPr="00F37C69">
        <w:rPr>
          <w:rFonts w:ascii="Times New Roman" w:hAnsi="Times New Roman"/>
          <w:sz w:val="28"/>
          <w:szCs w:val="28"/>
        </w:rPr>
        <w:t>более 3 м</w:t>
      </w:r>
      <w:r w:rsidR="00D61615" w:rsidRPr="00F37C69">
        <w:rPr>
          <w:rFonts w:ascii="Times New Roman" w:hAnsi="Times New Roman"/>
          <w:sz w:val="28"/>
          <w:szCs w:val="28"/>
        </w:rPr>
        <w:t xml:space="preserve"> у каждого ответвления от </w:t>
      </w:r>
      <w:proofErr w:type="spellStart"/>
      <w:r w:rsidR="00D61615" w:rsidRPr="00F37C69">
        <w:rPr>
          <w:rFonts w:ascii="Times New Roman" w:hAnsi="Times New Roman"/>
          <w:sz w:val="28"/>
          <w:szCs w:val="28"/>
        </w:rPr>
        <w:t>шинопровода</w:t>
      </w:r>
      <w:proofErr w:type="spellEnd"/>
      <w:r w:rsidR="00D61615" w:rsidRPr="00F37C69">
        <w:rPr>
          <w:rFonts w:ascii="Times New Roman" w:hAnsi="Times New Roman"/>
          <w:sz w:val="28"/>
          <w:szCs w:val="28"/>
        </w:rPr>
        <w:t xml:space="preserve"> должен быть установлен аппарат защиты.</w:t>
      </w:r>
    </w:p>
    <w:p w14:paraId="10C9C283" w14:textId="77777777" w:rsidR="00D61615" w:rsidRPr="00F37C69" w:rsidRDefault="00D61615" w:rsidP="00F37C69">
      <w:pPr>
        <w:shd w:val="clear" w:color="auto" w:fill="FFFFFF"/>
        <w:ind w:firstLine="567"/>
        <w:jc w:val="both"/>
        <w:rPr>
          <w:rFonts w:ascii="Times New Roman" w:hAnsi="Times New Roman"/>
          <w:sz w:val="28"/>
          <w:szCs w:val="28"/>
        </w:rPr>
      </w:pPr>
      <w:r w:rsidRPr="00F37C69">
        <w:rPr>
          <w:rFonts w:ascii="Times New Roman" w:hAnsi="Times New Roman"/>
          <w:sz w:val="28"/>
          <w:szCs w:val="28"/>
        </w:rPr>
        <w:t xml:space="preserve">Для сетей освещения экспозиций в выставочных и демонстрационных залах, а также сетей акцентирующего освещения в торговых залах </w:t>
      </w:r>
      <w:r w:rsidRPr="00F37C69">
        <w:rPr>
          <w:rFonts w:ascii="Times New Roman" w:hAnsi="Times New Roman"/>
          <w:sz w:val="28"/>
          <w:szCs w:val="28"/>
        </w:rPr>
        <w:lastRenderedPageBreak/>
        <w:t xml:space="preserve">разрешается </w:t>
      </w:r>
      <w:r w:rsidR="00AD00D1" w:rsidRPr="00F37C69">
        <w:rPr>
          <w:rFonts w:ascii="Times New Roman" w:hAnsi="Times New Roman"/>
          <w:sz w:val="28"/>
          <w:szCs w:val="28"/>
        </w:rPr>
        <w:t>примене</w:t>
      </w:r>
      <w:r w:rsidRPr="00F37C69">
        <w:rPr>
          <w:rFonts w:ascii="Times New Roman" w:hAnsi="Times New Roman"/>
          <w:sz w:val="28"/>
          <w:szCs w:val="28"/>
        </w:rPr>
        <w:t xml:space="preserve">ние осветительных </w:t>
      </w:r>
      <w:proofErr w:type="spellStart"/>
      <w:r w:rsidRPr="00F37C69">
        <w:rPr>
          <w:rFonts w:ascii="Times New Roman" w:hAnsi="Times New Roman"/>
          <w:sz w:val="28"/>
          <w:szCs w:val="28"/>
        </w:rPr>
        <w:t>шинопроводов</w:t>
      </w:r>
      <w:proofErr w:type="spellEnd"/>
      <w:r w:rsidRPr="00F37C69">
        <w:rPr>
          <w:rFonts w:ascii="Times New Roman" w:hAnsi="Times New Roman"/>
          <w:sz w:val="28"/>
          <w:szCs w:val="28"/>
        </w:rPr>
        <w:t xml:space="preserve">, в которых обеспечивается разрыв цепи ответвления до момента извлечения штепсельного устройства из оболочки </w:t>
      </w:r>
      <w:proofErr w:type="spellStart"/>
      <w:r w:rsidRPr="00F37C69">
        <w:rPr>
          <w:rFonts w:ascii="Times New Roman" w:hAnsi="Times New Roman"/>
          <w:sz w:val="28"/>
          <w:szCs w:val="28"/>
        </w:rPr>
        <w:t>шинопровода</w:t>
      </w:r>
      <w:proofErr w:type="spellEnd"/>
      <w:r w:rsidRPr="00F37C69">
        <w:rPr>
          <w:rFonts w:ascii="Times New Roman" w:hAnsi="Times New Roman"/>
          <w:sz w:val="28"/>
          <w:szCs w:val="28"/>
        </w:rPr>
        <w:t>.</w:t>
      </w:r>
    </w:p>
    <w:p w14:paraId="2737C7A6" w14:textId="5BC2C18D" w:rsidR="0054407F" w:rsidRPr="00F37C69" w:rsidRDefault="00F501BB" w:rsidP="00F37C69">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15.44 Электрические сети в </w:t>
      </w:r>
      <w:proofErr w:type="spellStart"/>
      <w:r w:rsidRPr="00040DB3">
        <w:rPr>
          <w:rFonts w:ascii="Times New Roman" w:hAnsi="Times New Roman" w:cs="Times New Roman"/>
          <w:sz w:val="28"/>
          <w:szCs w:val="28"/>
        </w:rPr>
        <w:t>пожаро</w:t>
      </w:r>
      <w:proofErr w:type="spellEnd"/>
      <w:r w:rsidRPr="00040DB3">
        <w:rPr>
          <w:rFonts w:ascii="Times New Roman" w:hAnsi="Times New Roman" w:cs="Times New Roman"/>
          <w:sz w:val="28"/>
          <w:szCs w:val="28"/>
        </w:rPr>
        <w:t>- и взрывоопасных зонах следует выполнять в соответствии с требованиями [3] и положениями [4], не противоречащими требованиям [3], а также следует применять УЗДП для предупреждения искрения или дугового пробоя, способных вызвать пожароопасные ситуации.</w:t>
      </w:r>
    </w:p>
    <w:p w14:paraId="2DF373F7" w14:textId="77777777" w:rsidR="00F501BB" w:rsidRPr="00E04F66" w:rsidRDefault="00F501BB" w:rsidP="00F501B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21F2FDA7" w14:textId="77777777" w:rsidR="00D61615" w:rsidRPr="00F37C69" w:rsidRDefault="00AD00D1" w:rsidP="00F37C69">
      <w:pPr>
        <w:shd w:val="clear" w:color="auto" w:fill="FFFFFF"/>
        <w:ind w:firstLine="567"/>
        <w:jc w:val="both"/>
        <w:rPr>
          <w:rFonts w:ascii="Times New Roman" w:hAnsi="Times New Roman"/>
          <w:sz w:val="28"/>
          <w:szCs w:val="28"/>
        </w:rPr>
      </w:pPr>
      <w:r w:rsidRPr="00F37C69">
        <w:rPr>
          <w:rFonts w:ascii="Times New Roman" w:hAnsi="Times New Roman"/>
          <w:sz w:val="28"/>
          <w:szCs w:val="28"/>
        </w:rPr>
        <w:t>15.45</w:t>
      </w:r>
      <w:r w:rsidR="00D61615" w:rsidRPr="00F37C69">
        <w:rPr>
          <w:rFonts w:ascii="Times New Roman" w:hAnsi="Times New Roman"/>
          <w:sz w:val="28"/>
          <w:szCs w:val="28"/>
        </w:rPr>
        <w:t xml:space="preserve"> Длина проводов ответвлений от групповых линий к электроустановочным изделиям и к светильникам должна приниматься равной:</w:t>
      </w:r>
    </w:p>
    <w:p w14:paraId="01F9BB0D" w14:textId="77777777" w:rsidR="00D61615" w:rsidRPr="00F37C69" w:rsidRDefault="00D61615" w:rsidP="00F37C69">
      <w:pPr>
        <w:shd w:val="clear" w:color="auto" w:fill="FFFFFF"/>
        <w:ind w:firstLine="567"/>
        <w:jc w:val="both"/>
        <w:rPr>
          <w:rFonts w:ascii="Times New Roman" w:hAnsi="Times New Roman"/>
          <w:sz w:val="28"/>
          <w:szCs w:val="28"/>
        </w:rPr>
      </w:pPr>
      <w:r w:rsidRPr="00F37C69">
        <w:rPr>
          <w:rFonts w:ascii="Times New Roman" w:hAnsi="Times New Roman"/>
          <w:sz w:val="28"/>
          <w:szCs w:val="28"/>
        </w:rPr>
        <w:t xml:space="preserve">- </w:t>
      </w:r>
      <w:smartTag w:uri="urn:schemas-microsoft-com:office:smarttags" w:element="metricconverter">
        <w:smartTagPr>
          <w:attr w:name="ProductID" w:val="50 мм"/>
        </w:smartTagPr>
        <w:r w:rsidRPr="00F37C69">
          <w:rPr>
            <w:rFonts w:ascii="Times New Roman" w:hAnsi="Times New Roman"/>
            <w:sz w:val="28"/>
            <w:szCs w:val="28"/>
          </w:rPr>
          <w:t>50 мм</w:t>
        </w:r>
      </w:smartTag>
      <w:r w:rsidRPr="00F37C69">
        <w:rPr>
          <w:rFonts w:ascii="Times New Roman" w:hAnsi="Times New Roman"/>
          <w:sz w:val="28"/>
          <w:szCs w:val="28"/>
        </w:rPr>
        <w:t xml:space="preserve"> плюс глубина коробки</w:t>
      </w:r>
      <w:r w:rsidR="00AD00D1" w:rsidRPr="00F37C69">
        <w:rPr>
          <w:rFonts w:ascii="Times New Roman" w:hAnsi="Times New Roman"/>
          <w:sz w:val="28"/>
          <w:szCs w:val="28"/>
        </w:rPr>
        <w:t xml:space="preserve"> – для закладных коробок под розетки и к выключателям</w:t>
      </w:r>
      <w:r w:rsidRPr="00F37C69">
        <w:rPr>
          <w:rFonts w:ascii="Times New Roman" w:hAnsi="Times New Roman"/>
          <w:sz w:val="28"/>
          <w:szCs w:val="28"/>
        </w:rPr>
        <w:t>;</w:t>
      </w:r>
    </w:p>
    <w:p w14:paraId="64898ADB" w14:textId="77777777" w:rsidR="00D61615" w:rsidRPr="00F37C69" w:rsidRDefault="00D61615" w:rsidP="00F37C69">
      <w:pPr>
        <w:shd w:val="clear" w:color="auto" w:fill="FFFFFF"/>
        <w:ind w:firstLine="567"/>
        <w:jc w:val="both"/>
        <w:rPr>
          <w:rFonts w:ascii="Times New Roman" w:hAnsi="Times New Roman"/>
          <w:sz w:val="28"/>
          <w:szCs w:val="28"/>
        </w:rPr>
      </w:pPr>
      <w:r w:rsidRPr="00F37C69">
        <w:rPr>
          <w:rFonts w:ascii="Times New Roman" w:hAnsi="Times New Roman"/>
          <w:sz w:val="28"/>
          <w:szCs w:val="28"/>
        </w:rPr>
        <w:t xml:space="preserve">- </w:t>
      </w:r>
      <w:smartTag w:uri="urn:schemas-microsoft-com:office:smarttags" w:element="metricconverter">
        <w:smartTagPr>
          <w:attr w:name="ProductID" w:val="150 мм"/>
        </w:smartTagPr>
        <w:r w:rsidRPr="00F37C69">
          <w:rPr>
            <w:rFonts w:ascii="Times New Roman" w:hAnsi="Times New Roman"/>
            <w:sz w:val="28"/>
            <w:szCs w:val="28"/>
          </w:rPr>
          <w:t>150 мм</w:t>
        </w:r>
      </w:smartTag>
      <w:r w:rsidRPr="00F37C69">
        <w:rPr>
          <w:rFonts w:ascii="Times New Roman" w:hAnsi="Times New Roman"/>
          <w:sz w:val="28"/>
          <w:szCs w:val="28"/>
        </w:rPr>
        <w:t xml:space="preserve"> от потолка</w:t>
      </w:r>
      <w:r w:rsidR="00AD00D1" w:rsidRPr="00F37C69">
        <w:rPr>
          <w:rFonts w:ascii="Times New Roman" w:hAnsi="Times New Roman"/>
          <w:sz w:val="28"/>
          <w:szCs w:val="28"/>
        </w:rPr>
        <w:t xml:space="preserve"> – для светильников с лампами накаливания</w:t>
      </w:r>
      <w:r w:rsidRPr="00F37C69">
        <w:rPr>
          <w:rFonts w:ascii="Times New Roman" w:hAnsi="Times New Roman"/>
          <w:sz w:val="28"/>
          <w:szCs w:val="28"/>
        </w:rPr>
        <w:t>;</w:t>
      </w:r>
    </w:p>
    <w:p w14:paraId="0BA0E90D" w14:textId="77777777" w:rsidR="00D61615" w:rsidRPr="00F37C69" w:rsidRDefault="00D61615" w:rsidP="00F37C69">
      <w:pPr>
        <w:shd w:val="clear" w:color="auto" w:fill="FFFFFF"/>
        <w:ind w:firstLine="567"/>
        <w:jc w:val="both"/>
        <w:rPr>
          <w:rFonts w:ascii="Times New Roman" w:hAnsi="Times New Roman"/>
          <w:sz w:val="28"/>
          <w:szCs w:val="28"/>
        </w:rPr>
      </w:pPr>
      <w:r w:rsidRPr="00F37C69">
        <w:rPr>
          <w:rFonts w:ascii="Times New Roman" w:hAnsi="Times New Roman"/>
          <w:sz w:val="28"/>
          <w:szCs w:val="28"/>
        </w:rPr>
        <w:t xml:space="preserve">- </w:t>
      </w:r>
      <w:smartTag w:uri="urn:schemas-microsoft-com:office:smarttags" w:element="metricconverter">
        <w:smartTagPr>
          <w:attr w:name="ProductID" w:val="250 мм"/>
        </w:smartTagPr>
        <w:r w:rsidRPr="00F37C69">
          <w:rPr>
            <w:rFonts w:ascii="Times New Roman" w:hAnsi="Times New Roman"/>
            <w:sz w:val="28"/>
            <w:szCs w:val="28"/>
          </w:rPr>
          <w:t>250 мм</w:t>
        </w:r>
      </w:smartTag>
      <w:r w:rsidRPr="00F37C69">
        <w:rPr>
          <w:rFonts w:ascii="Times New Roman" w:hAnsi="Times New Roman"/>
          <w:sz w:val="28"/>
          <w:szCs w:val="28"/>
        </w:rPr>
        <w:t xml:space="preserve"> от потолка (независимо от наличия закладной коробки)</w:t>
      </w:r>
      <w:r w:rsidR="00AD00D1" w:rsidRPr="00F37C69">
        <w:rPr>
          <w:rFonts w:ascii="Times New Roman" w:hAnsi="Times New Roman"/>
          <w:sz w:val="28"/>
          <w:szCs w:val="28"/>
        </w:rPr>
        <w:t xml:space="preserve"> – для светильников с люминесцентными лампами</w:t>
      </w:r>
      <w:r w:rsidRPr="00F37C69">
        <w:rPr>
          <w:rFonts w:ascii="Times New Roman" w:hAnsi="Times New Roman"/>
          <w:sz w:val="28"/>
          <w:szCs w:val="28"/>
        </w:rPr>
        <w:t>;</w:t>
      </w:r>
    </w:p>
    <w:p w14:paraId="37195B02" w14:textId="77777777" w:rsidR="00D61615" w:rsidRPr="00F37C69" w:rsidRDefault="00D61615" w:rsidP="00F37C69">
      <w:pPr>
        <w:shd w:val="clear" w:color="auto" w:fill="FFFFFF"/>
        <w:ind w:firstLine="567"/>
        <w:jc w:val="both"/>
        <w:rPr>
          <w:rFonts w:ascii="Times New Roman" w:hAnsi="Times New Roman"/>
          <w:sz w:val="28"/>
          <w:szCs w:val="28"/>
        </w:rPr>
      </w:pPr>
      <w:r w:rsidRPr="00F37C69">
        <w:rPr>
          <w:rFonts w:ascii="Times New Roman" w:hAnsi="Times New Roman"/>
          <w:sz w:val="28"/>
          <w:szCs w:val="28"/>
        </w:rPr>
        <w:t>- 150 мм</w:t>
      </w:r>
      <w:r w:rsidR="00AD00D1" w:rsidRPr="00F37C69">
        <w:rPr>
          <w:rFonts w:ascii="Times New Roman" w:hAnsi="Times New Roman"/>
          <w:sz w:val="28"/>
          <w:szCs w:val="28"/>
        </w:rPr>
        <w:t xml:space="preserve"> – для электроустановочных изделий открытого монтажа</w:t>
      </w:r>
      <w:r w:rsidRPr="00F37C69">
        <w:rPr>
          <w:rFonts w:ascii="Times New Roman" w:hAnsi="Times New Roman"/>
          <w:sz w:val="28"/>
          <w:szCs w:val="28"/>
        </w:rPr>
        <w:t>.</w:t>
      </w:r>
    </w:p>
    <w:p w14:paraId="62C539E9" w14:textId="77777777" w:rsidR="00F37C69" w:rsidRPr="00D11201" w:rsidRDefault="00D11201" w:rsidP="00F37C69">
      <w:pPr>
        <w:ind w:firstLine="567"/>
        <w:jc w:val="both"/>
        <w:rPr>
          <w:rFonts w:ascii="Times New Roman" w:hAnsi="Times New Roman" w:cs="Times New Roman"/>
          <w:color w:val="000000"/>
          <w:sz w:val="28"/>
          <w:szCs w:val="28"/>
          <w:lang w:bidi="ru-RU"/>
        </w:rPr>
      </w:pPr>
      <w:r w:rsidRPr="00D11201">
        <w:rPr>
          <w:rFonts w:ascii="Times New Roman" w:hAnsi="Times New Roman" w:cs="Times New Roman"/>
          <w:color w:val="000000"/>
          <w:sz w:val="28"/>
          <w:szCs w:val="28"/>
          <w:lang w:bidi="ru-RU"/>
        </w:rPr>
        <w:t>15.46 Сечения токопроводящих медных жил и жил из алюминиевых сплавов марок 8030 и 8176 должны быть не менее указанных в таблице 15.3.</w:t>
      </w:r>
    </w:p>
    <w:p w14:paraId="434B85D9" w14:textId="77777777" w:rsidR="00D11201" w:rsidRDefault="00D11201" w:rsidP="00D11201">
      <w:pPr>
        <w:pStyle w:val="a3"/>
        <w:ind w:firstLine="567"/>
        <w:jc w:val="both"/>
        <w:rPr>
          <w:rFonts w:ascii="Times New Roman" w:hAnsi="Times New Roman"/>
          <w:b/>
          <w:sz w:val="28"/>
          <w:szCs w:val="28"/>
        </w:rPr>
      </w:pPr>
      <w:r w:rsidRPr="00B876E7">
        <w:rPr>
          <w:rFonts w:ascii="Times New Roman" w:hAnsi="Times New Roman"/>
          <w:b/>
          <w:sz w:val="28"/>
          <w:szCs w:val="28"/>
        </w:rPr>
        <w:t xml:space="preserve">(Измененная редакция, Изм. № </w:t>
      </w:r>
      <w:r>
        <w:rPr>
          <w:rFonts w:ascii="Times New Roman" w:hAnsi="Times New Roman"/>
          <w:b/>
          <w:sz w:val="28"/>
          <w:szCs w:val="28"/>
        </w:rPr>
        <w:t>3</w:t>
      </w:r>
      <w:r w:rsidRPr="00B876E7">
        <w:rPr>
          <w:rFonts w:ascii="Times New Roman" w:hAnsi="Times New Roman"/>
          <w:b/>
          <w:sz w:val="28"/>
          <w:szCs w:val="28"/>
        </w:rPr>
        <w:t>).</w:t>
      </w:r>
    </w:p>
    <w:p w14:paraId="435AA661" w14:textId="77777777" w:rsidR="00F37C69" w:rsidRPr="00D11201" w:rsidRDefault="00F37C69" w:rsidP="00F37C69">
      <w:pPr>
        <w:jc w:val="both"/>
        <w:rPr>
          <w:rFonts w:ascii="Times New Roman" w:hAnsi="Times New Roman" w:cs="Times New Roman"/>
          <w:color w:val="000000"/>
          <w:sz w:val="28"/>
          <w:szCs w:val="28"/>
          <w:lang w:bidi="ru-RU"/>
        </w:rPr>
      </w:pPr>
    </w:p>
    <w:p w14:paraId="07ADBB32" w14:textId="77777777" w:rsidR="00F37C69" w:rsidRPr="00F37C69" w:rsidRDefault="00F37C69" w:rsidP="00F37C69">
      <w:pPr>
        <w:jc w:val="both"/>
        <w:rPr>
          <w:rFonts w:ascii="Times New Roman" w:hAnsi="Times New Roman" w:cs="Times New Roman"/>
          <w:sz w:val="28"/>
          <w:szCs w:val="28"/>
        </w:rPr>
      </w:pPr>
      <w:r w:rsidRPr="00F37C69">
        <w:rPr>
          <w:rFonts w:ascii="Times New Roman" w:hAnsi="Times New Roman" w:cs="Times New Roman"/>
          <w:color w:val="000000"/>
          <w:sz w:val="28"/>
          <w:szCs w:val="28"/>
          <w:lang w:bidi="ru-RU"/>
        </w:rPr>
        <w:t>Т</w:t>
      </w:r>
      <w:r>
        <w:rPr>
          <w:rFonts w:ascii="Times New Roman" w:hAnsi="Times New Roman" w:cs="Times New Roman"/>
          <w:color w:val="000000"/>
          <w:sz w:val="28"/>
          <w:szCs w:val="28"/>
          <w:lang w:bidi="ru-RU"/>
        </w:rPr>
        <w:t xml:space="preserve"> </w:t>
      </w:r>
      <w:r w:rsidRPr="00F37C69">
        <w:rPr>
          <w:rFonts w:ascii="Times New Roman" w:hAnsi="Times New Roman" w:cs="Times New Roman"/>
          <w:color w:val="000000"/>
          <w:sz w:val="28"/>
          <w:szCs w:val="28"/>
          <w:lang w:bidi="ru-RU"/>
        </w:rPr>
        <w:t>а</w:t>
      </w:r>
      <w:r>
        <w:rPr>
          <w:rFonts w:ascii="Times New Roman" w:hAnsi="Times New Roman" w:cs="Times New Roman"/>
          <w:color w:val="000000"/>
          <w:sz w:val="28"/>
          <w:szCs w:val="28"/>
          <w:lang w:bidi="ru-RU"/>
        </w:rPr>
        <w:t xml:space="preserve"> </w:t>
      </w:r>
      <w:r w:rsidRPr="00F37C69">
        <w:rPr>
          <w:rFonts w:ascii="Times New Roman" w:hAnsi="Times New Roman" w:cs="Times New Roman"/>
          <w:color w:val="000000"/>
          <w:sz w:val="28"/>
          <w:szCs w:val="28"/>
          <w:lang w:bidi="ru-RU"/>
        </w:rPr>
        <w:t>б</w:t>
      </w:r>
      <w:r>
        <w:rPr>
          <w:rFonts w:ascii="Times New Roman" w:hAnsi="Times New Roman" w:cs="Times New Roman"/>
          <w:color w:val="000000"/>
          <w:sz w:val="28"/>
          <w:szCs w:val="28"/>
          <w:lang w:bidi="ru-RU"/>
        </w:rPr>
        <w:t xml:space="preserve"> </w:t>
      </w:r>
      <w:r w:rsidRPr="00F37C69">
        <w:rPr>
          <w:rFonts w:ascii="Times New Roman" w:hAnsi="Times New Roman" w:cs="Times New Roman"/>
          <w:color w:val="000000"/>
          <w:sz w:val="28"/>
          <w:szCs w:val="28"/>
          <w:lang w:bidi="ru-RU"/>
        </w:rPr>
        <w:t>л</w:t>
      </w:r>
      <w:r>
        <w:rPr>
          <w:rFonts w:ascii="Times New Roman" w:hAnsi="Times New Roman" w:cs="Times New Roman"/>
          <w:color w:val="000000"/>
          <w:sz w:val="28"/>
          <w:szCs w:val="28"/>
          <w:lang w:bidi="ru-RU"/>
        </w:rPr>
        <w:t xml:space="preserve"> </w:t>
      </w:r>
      <w:r w:rsidRPr="00F37C69">
        <w:rPr>
          <w:rFonts w:ascii="Times New Roman" w:hAnsi="Times New Roman" w:cs="Times New Roman"/>
          <w:color w:val="000000"/>
          <w:sz w:val="28"/>
          <w:szCs w:val="28"/>
          <w:lang w:bidi="ru-RU"/>
        </w:rPr>
        <w:t>и</w:t>
      </w:r>
      <w:r>
        <w:rPr>
          <w:rFonts w:ascii="Times New Roman" w:hAnsi="Times New Roman" w:cs="Times New Roman"/>
          <w:color w:val="000000"/>
          <w:sz w:val="28"/>
          <w:szCs w:val="28"/>
          <w:lang w:bidi="ru-RU"/>
        </w:rPr>
        <w:t xml:space="preserve"> </w:t>
      </w:r>
      <w:r w:rsidRPr="00F37C69">
        <w:rPr>
          <w:rFonts w:ascii="Times New Roman" w:hAnsi="Times New Roman" w:cs="Times New Roman"/>
          <w:color w:val="000000"/>
          <w:sz w:val="28"/>
          <w:szCs w:val="28"/>
          <w:lang w:bidi="ru-RU"/>
        </w:rPr>
        <w:t>ц</w:t>
      </w:r>
      <w:r>
        <w:rPr>
          <w:rFonts w:ascii="Times New Roman" w:hAnsi="Times New Roman" w:cs="Times New Roman"/>
          <w:color w:val="000000"/>
          <w:sz w:val="28"/>
          <w:szCs w:val="28"/>
          <w:lang w:bidi="ru-RU"/>
        </w:rPr>
        <w:t xml:space="preserve"> </w:t>
      </w:r>
      <w:r w:rsidRPr="00F37C69">
        <w:rPr>
          <w:rFonts w:ascii="Times New Roman" w:hAnsi="Times New Roman" w:cs="Times New Roman"/>
          <w:color w:val="000000"/>
          <w:sz w:val="28"/>
          <w:szCs w:val="28"/>
          <w:lang w:bidi="ru-RU"/>
        </w:rPr>
        <w:t>а</w:t>
      </w:r>
      <w:r>
        <w:rPr>
          <w:rFonts w:ascii="Times New Roman" w:hAnsi="Times New Roman" w:cs="Times New Roman"/>
          <w:color w:val="000000"/>
          <w:sz w:val="28"/>
          <w:szCs w:val="28"/>
          <w:lang w:bidi="ru-RU"/>
        </w:rPr>
        <w:t xml:space="preserve">  </w:t>
      </w:r>
      <w:r w:rsidRPr="00F37C69">
        <w:rPr>
          <w:rFonts w:ascii="Times New Roman" w:hAnsi="Times New Roman" w:cs="Times New Roman"/>
          <w:color w:val="000000"/>
          <w:sz w:val="28"/>
          <w:szCs w:val="28"/>
          <w:lang w:bidi="ru-RU"/>
        </w:rPr>
        <w:t xml:space="preserve"> 15.3</w:t>
      </w:r>
    </w:p>
    <w:tbl>
      <w:tblPr>
        <w:tblOverlap w:val="never"/>
        <w:tblW w:w="9567" w:type="dxa"/>
        <w:jc w:val="center"/>
        <w:tblLayout w:type="fixed"/>
        <w:tblCellMar>
          <w:left w:w="10" w:type="dxa"/>
          <w:right w:w="10" w:type="dxa"/>
        </w:tblCellMar>
        <w:tblLook w:val="04A0" w:firstRow="1" w:lastRow="0" w:firstColumn="1" w:lastColumn="0" w:noHBand="0" w:noVBand="1"/>
      </w:tblPr>
      <w:tblGrid>
        <w:gridCol w:w="4234"/>
        <w:gridCol w:w="2688"/>
        <w:gridCol w:w="2645"/>
      </w:tblGrid>
      <w:tr w:rsidR="00F37C69" w14:paraId="4FA39C5D" w14:textId="77777777" w:rsidTr="00F37C69">
        <w:trPr>
          <w:trHeight w:hRule="exact" w:val="529"/>
          <w:jc w:val="center"/>
        </w:trPr>
        <w:tc>
          <w:tcPr>
            <w:tcW w:w="4234" w:type="dxa"/>
            <w:vMerge w:val="restart"/>
            <w:tcBorders>
              <w:top w:val="single" w:sz="4" w:space="0" w:color="auto"/>
              <w:left w:val="single" w:sz="4" w:space="0" w:color="auto"/>
            </w:tcBorders>
            <w:shd w:val="clear" w:color="auto" w:fill="FFFFFF"/>
          </w:tcPr>
          <w:p w14:paraId="2EF32C7B" w14:textId="77777777" w:rsidR="00F37C69" w:rsidRPr="00F37C69" w:rsidRDefault="00F37C69" w:rsidP="00F37C69">
            <w:pPr>
              <w:jc w:val="center"/>
              <w:rPr>
                <w:rFonts w:ascii="Times New Roman" w:hAnsi="Times New Roman" w:cs="Times New Roman"/>
                <w:sz w:val="24"/>
                <w:szCs w:val="24"/>
              </w:rPr>
            </w:pPr>
            <w:r w:rsidRPr="00F37C69">
              <w:rPr>
                <w:rFonts w:ascii="Times New Roman" w:hAnsi="Times New Roman" w:cs="Times New Roman"/>
                <w:sz w:val="24"/>
                <w:szCs w:val="24"/>
              </w:rPr>
              <w:t>Наименование линии</w:t>
            </w:r>
          </w:p>
        </w:tc>
        <w:tc>
          <w:tcPr>
            <w:tcW w:w="5333" w:type="dxa"/>
            <w:gridSpan w:val="2"/>
            <w:tcBorders>
              <w:top w:val="single" w:sz="4" w:space="0" w:color="auto"/>
              <w:left w:val="single" w:sz="4" w:space="0" w:color="auto"/>
              <w:right w:val="single" w:sz="4" w:space="0" w:color="auto"/>
            </w:tcBorders>
            <w:shd w:val="clear" w:color="auto" w:fill="FFFFFF"/>
          </w:tcPr>
          <w:p w14:paraId="41FE30D1" w14:textId="77777777" w:rsidR="00F37C69" w:rsidRPr="00F37C69" w:rsidRDefault="00F37C69" w:rsidP="00F37C69">
            <w:pPr>
              <w:jc w:val="center"/>
              <w:rPr>
                <w:rFonts w:ascii="Times New Roman" w:hAnsi="Times New Roman" w:cs="Times New Roman"/>
                <w:sz w:val="24"/>
                <w:szCs w:val="24"/>
              </w:rPr>
            </w:pPr>
            <w:r w:rsidRPr="00F37C69">
              <w:rPr>
                <w:rFonts w:ascii="Times New Roman" w:hAnsi="Times New Roman" w:cs="Times New Roman"/>
                <w:sz w:val="24"/>
                <w:szCs w:val="24"/>
              </w:rPr>
              <w:t>Наименьшее сечение токопроводящих жил кабелей и проводов, мм</w:t>
            </w:r>
            <w:r w:rsidRPr="00F37C69">
              <w:rPr>
                <w:rFonts w:ascii="Times New Roman" w:hAnsi="Times New Roman" w:cs="Times New Roman"/>
                <w:sz w:val="24"/>
                <w:szCs w:val="24"/>
                <w:vertAlign w:val="superscript"/>
              </w:rPr>
              <w:t>2</w:t>
            </w:r>
          </w:p>
        </w:tc>
      </w:tr>
      <w:tr w:rsidR="00F37C69" w14:paraId="681910AA" w14:textId="77777777" w:rsidTr="00F37C69">
        <w:trPr>
          <w:trHeight w:hRule="exact" w:val="849"/>
          <w:jc w:val="center"/>
        </w:trPr>
        <w:tc>
          <w:tcPr>
            <w:tcW w:w="4234" w:type="dxa"/>
            <w:vMerge/>
            <w:tcBorders>
              <w:left w:val="single" w:sz="4" w:space="0" w:color="auto"/>
            </w:tcBorders>
            <w:shd w:val="clear" w:color="auto" w:fill="FFFFFF"/>
          </w:tcPr>
          <w:p w14:paraId="52B27ED7" w14:textId="77777777" w:rsidR="00F37C69" w:rsidRPr="00F37C69" w:rsidRDefault="00F37C69" w:rsidP="00F37C69">
            <w:pPr>
              <w:jc w:val="center"/>
              <w:rPr>
                <w:rFonts w:ascii="Times New Roman" w:hAnsi="Times New Roman" w:cs="Times New Roman"/>
                <w:sz w:val="24"/>
                <w:szCs w:val="24"/>
              </w:rPr>
            </w:pPr>
          </w:p>
        </w:tc>
        <w:tc>
          <w:tcPr>
            <w:tcW w:w="2688" w:type="dxa"/>
            <w:tcBorders>
              <w:top w:val="single" w:sz="4" w:space="0" w:color="auto"/>
              <w:left w:val="single" w:sz="4" w:space="0" w:color="auto"/>
            </w:tcBorders>
            <w:shd w:val="clear" w:color="auto" w:fill="FFFFFF"/>
          </w:tcPr>
          <w:p w14:paraId="24B8DCE4" w14:textId="77777777" w:rsidR="00F37C69" w:rsidRPr="00F37C69" w:rsidRDefault="00F37C69" w:rsidP="00F37C69">
            <w:pPr>
              <w:jc w:val="center"/>
              <w:rPr>
                <w:rFonts w:ascii="Times New Roman" w:hAnsi="Times New Roman" w:cs="Times New Roman"/>
                <w:sz w:val="24"/>
                <w:szCs w:val="24"/>
              </w:rPr>
            </w:pPr>
            <w:r w:rsidRPr="00F37C69">
              <w:rPr>
                <w:rFonts w:ascii="Times New Roman" w:hAnsi="Times New Roman" w:cs="Times New Roman"/>
                <w:sz w:val="24"/>
                <w:szCs w:val="24"/>
              </w:rPr>
              <w:t>медными жилами</w:t>
            </w:r>
          </w:p>
        </w:tc>
        <w:tc>
          <w:tcPr>
            <w:tcW w:w="2645" w:type="dxa"/>
            <w:tcBorders>
              <w:top w:val="single" w:sz="4" w:space="0" w:color="auto"/>
              <w:left w:val="single" w:sz="4" w:space="0" w:color="auto"/>
              <w:right w:val="single" w:sz="4" w:space="0" w:color="auto"/>
            </w:tcBorders>
            <w:shd w:val="clear" w:color="auto" w:fill="FFFFFF"/>
          </w:tcPr>
          <w:p w14:paraId="62FEE80C" w14:textId="77777777" w:rsidR="00F37C69" w:rsidRPr="00F37C69" w:rsidRDefault="00F37C69" w:rsidP="00D11201">
            <w:pPr>
              <w:jc w:val="center"/>
              <w:rPr>
                <w:rFonts w:ascii="Times New Roman" w:hAnsi="Times New Roman" w:cs="Times New Roman"/>
                <w:sz w:val="24"/>
                <w:szCs w:val="24"/>
              </w:rPr>
            </w:pPr>
            <w:r w:rsidRPr="00F37C69">
              <w:rPr>
                <w:rFonts w:ascii="Times New Roman" w:hAnsi="Times New Roman" w:cs="Times New Roman"/>
                <w:sz w:val="24"/>
                <w:szCs w:val="24"/>
              </w:rPr>
              <w:t>жилами из алюмин</w:t>
            </w:r>
            <w:r w:rsidR="00D11201">
              <w:rPr>
                <w:rFonts w:ascii="Times New Roman" w:hAnsi="Times New Roman" w:cs="Times New Roman"/>
                <w:sz w:val="24"/>
                <w:szCs w:val="24"/>
              </w:rPr>
              <w:t>иевых сплавов марок 8030 и 8176</w:t>
            </w:r>
          </w:p>
        </w:tc>
      </w:tr>
      <w:tr w:rsidR="00F37C69" w14:paraId="35684913" w14:textId="77777777" w:rsidTr="00F37C69">
        <w:trPr>
          <w:trHeight w:hRule="exact" w:val="293"/>
          <w:jc w:val="center"/>
        </w:trPr>
        <w:tc>
          <w:tcPr>
            <w:tcW w:w="4234" w:type="dxa"/>
            <w:tcBorders>
              <w:top w:val="single" w:sz="4" w:space="0" w:color="auto"/>
              <w:left w:val="single" w:sz="4" w:space="0" w:color="auto"/>
            </w:tcBorders>
            <w:shd w:val="clear" w:color="auto" w:fill="FFFFFF"/>
          </w:tcPr>
          <w:p w14:paraId="24A130B6" w14:textId="77777777" w:rsidR="00F37C69" w:rsidRPr="00F37C69" w:rsidRDefault="00F37C69" w:rsidP="00F37C69">
            <w:pPr>
              <w:rPr>
                <w:rFonts w:ascii="Times New Roman" w:hAnsi="Times New Roman" w:cs="Times New Roman"/>
                <w:sz w:val="24"/>
                <w:szCs w:val="24"/>
              </w:rPr>
            </w:pPr>
            <w:r w:rsidRPr="00F37C69">
              <w:rPr>
                <w:rFonts w:ascii="Times New Roman" w:hAnsi="Times New Roman" w:cs="Times New Roman"/>
                <w:sz w:val="24"/>
                <w:szCs w:val="24"/>
              </w:rPr>
              <w:t>Линии групповых сетей</w:t>
            </w:r>
            <w:r w:rsidR="00D11201">
              <w:rPr>
                <w:rFonts w:ascii="Times New Roman" w:hAnsi="Times New Roman" w:cs="Times New Roman"/>
                <w:sz w:val="24"/>
                <w:szCs w:val="24"/>
              </w:rPr>
              <w:t xml:space="preserve"> освещения</w:t>
            </w:r>
          </w:p>
        </w:tc>
        <w:tc>
          <w:tcPr>
            <w:tcW w:w="2688" w:type="dxa"/>
            <w:tcBorders>
              <w:top w:val="single" w:sz="4" w:space="0" w:color="auto"/>
              <w:left w:val="single" w:sz="4" w:space="0" w:color="auto"/>
            </w:tcBorders>
            <w:shd w:val="clear" w:color="auto" w:fill="FFFFFF"/>
          </w:tcPr>
          <w:p w14:paraId="56D67F9F" w14:textId="77777777" w:rsidR="00F37C69" w:rsidRPr="00F37C69" w:rsidRDefault="00F37C69" w:rsidP="00F37C69">
            <w:pPr>
              <w:jc w:val="center"/>
              <w:rPr>
                <w:rFonts w:ascii="Times New Roman" w:hAnsi="Times New Roman" w:cs="Times New Roman"/>
                <w:sz w:val="24"/>
                <w:szCs w:val="24"/>
              </w:rPr>
            </w:pPr>
            <w:r w:rsidRPr="00F37C69">
              <w:rPr>
                <w:rFonts w:ascii="Times New Roman" w:hAnsi="Times New Roman" w:cs="Times New Roman"/>
                <w:sz w:val="24"/>
                <w:szCs w:val="24"/>
              </w:rPr>
              <w:t>1,5</w:t>
            </w:r>
          </w:p>
        </w:tc>
        <w:tc>
          <w:tcPr>
            <w:tcW w:w="2645" w:type="dxa"/>
            <w:tcBorders>
              <w:top w:val="single" w:sz="4" w:space="0" w:color="auto"/>
              <w:left w:val="single" w:sz="4" w:space="0" w:color="auto"/>
              <w:right w:val="single" w:sz="4" w:space="0" w:color="auto"/>
            </w:tcBorders>
            <w:shd w:val="clear" w:color="auto" w:fill="FFFFFF"/>
          </w:tcPr>
          <w:p w14:paraId="7DEAD7DE" w14:textId="77777777" w:rsidR="00F37C69" w:rsidRPr="00F37C69" w:rsidRDefault="00F37C69" w:rsidP="00F37C69">
            <w:pPr>
              <w:jc w:val="center"/>
              <w:rPr>
                <w:rFonts w:ascii="Times New Roman" w:hAnsi="Times New Roman" w:cs="Times New Roman"/>
                <w:sz w:val="24"/>
                <w:szCs w:val="24"/>
              </w:rPr>
            </w:pPr>
            <w:r w:rsidRPr="00F37C69">
              <w:rPr>
                <w:rFonts w:ascii="Times New Roman" w:hAnsi="Times New Roman" w:cs="Times New Roman"/>
                <w:sz w:val="24"/>
                <w:szCs w:val="24"/>
              </w:rPr>
              <w:t>2,5</w:t>
            </w:r>
          </w:p>
        </w:tc>
      </w:tr>
      <w:tr w:rsidR="00D11201" w14:paraId="35AD9572" w14:textId="77777777" w:rsidTr="00F37C69">
        <w:trPr>
          <w:trHeight w:hRule="exact" w:val="293"/>
          <w:jc w:val="center"/>
        </w:trPr>
        <w:tc>
          <w:tcPr>
            <w:tcW w:w="4234" w:type="dxa"/>
            <w:tcBorders>
              <w:top w:val="single" w:sz="4" w:space="0" w:color="auto"/>
              <w:left w:val="single" w:sz="4" w:space="0" w:color="auto"/>
            </w:tcBorders>
            <w:shd w:val="clear" w:color="auto" w:fill="FFFFFF"/>
          </w:tcPr>
          <w:p w14:paraId="7CC82741" w14:textId="77777777" w:rsidR="00D11201" w:rsidRPr="00F37C69" w:rsidRDefault="00D11201" w:rsidP="00D11201">
            <w:pPr>
              <w:rPr>
                <w:rFonts w:ascii="Times New Roman" w:hAnsi="Times New Roman" w:cs="Times New Roman"/>
                <w:sz w:val="24"/>
                <w:szCs w:val="24"/>
              </w:rPr>
            </w:pPr>
            <w:r>
              <w:rPr>
                <w:rStyle w:val="212pt"/>
                <w:rFonts w:eastAsia="Calibri"/>
              </w:rPr>
              <w:t>Линии групповых сетей розеток</w:t>
            </w:r>
          </w:p>
        </w:tc>
        <w:tc>
          <w:tcPr>
            <w:tcW w:w="2688" w:type="dxa"/>
            <w:tcBorders>
              <w:top w:val="single" w:sz="4" w:space="0" w:color="auto"/>
              <w:left w:val="single" w:sz="4" w:space="0" w:color="auto"/>
            </w:tcBorders>
            <w:shd w:val="clear" w:color="auto" w:fill="FFFFFF"/>
          </w:tcPr>
          <w:p w14:paraId="2596E226" w14:textId="77777777" w:rsidR="00D11201" w:rsidRPr="00F37C69" w:rsidRDefault="00D11201" w:rsidP="00F37C69">
            <w:pPr>
              <w:jc w:val="center"/>
              <w:rPr>
                <w:rFonts w:ascii="Times New Roman" w:hAnsi="Times New Roman" w:cs="Times New Roman"/>
                <w:sz w:val="24"/>
                <w:szCs w:val="24"/>
              </w:rPr>
            </w:pPr>
            <w:r>
              <w:rPr>
                <w:rFonts w:ascii="Times New Roman" w:hAnsi="Times New Roman" w:cs="Times New Roman"/>
                <w:sz w:val="24"/>
                <w:szCs w:val="24"/>
              </w:rPr>
              <w:t>2,5</w:t>
            </w:r>
          </w:p>
        </w:tc>
        <w:tc>
          <w:tcPr>
            <w:tcW w:w="2645" w:type="dxa"/>
            <w:tcBorders>
              <w:top w:val="single" w:sz="4" w:space="0" w:color="auto"/>
              <w:left w:val="single" w:sz="4" w:space="0" w:color="auto"/>
              <w:right w:val="single" w:sz="4" w:space="0" w:color="auto"/>
            </w:tcBorders>
            <w:shd w:val="clear" w:color="auto" w:fill="FFFFFF"/>
          </w:tcPr>
          <w:p w14:paraId="286E9742" w14:textId="77777777" w:rsidR="00D11201" w:rsidRPr="00F37C69" w:rsidRDefault="00D11201" w:rsidP="00F37C69">
            <w:pPr>
              <w:jc w:val="center"/>
              <w:rPr>
                <w:rFonts w:ascii="Times New Roman" w:hAnsi="Times New Roman" w:cs="Times New Roman"/>
                <w:sz w:val="24"/>
                <w:szCs w:val="24"/>
              </w:rPr>
            </w:pPr>
            <w:r>
              <w:rPr>
                <w:rFonts w:ascii="Times New Roman" w:hAnsi="Times New Roman" w:cs="Times New Roman"/>
                <w:sz w:val="24"/>
                <w:szCs w:val="24"/>
              </w:rPr>
              <w:t>4,0</w:t>
            </w:r>
          </w:p>
        </w:tc>
      </w:tr>
      <w:tr w:rsidR="00F37C69" w14:paraId="3BE44CB9" w14:textId="77777777" w:rsidTr="00F37C69">
        <w:trPr>
          <w:trHeight w:hRule="exact" w:val="554"/>
          <w:jc w:val="center"/>
        </w:trPr>
        <w:tc>
          <w:tcPr>
            <w:tcW w:w="4234" w:type="dxa"/>
            <w:tcBorders>
              <w:top w:val="single" w:sz="4" w:space="0" w:color="auto"/>
              <w:left w:val="single" w:sz="4" w:space="0" w:color="auto"/>
              <w:bottom w:val="single" w:sz="4" w:space="0" w:color="auto"/>
            </w:tcBorders>
            <w:shd w:val="clear" w:color="auto" w:fill="FFFFFF"/>
          </w:tcPr>
          <w:p w14:paraId="5F4B016A" w14:textId="77777777" w:rsidR="00F37C69" w:rsidRPr="00F37C69" w:rsidRDefault="00F37C69" w:rsidP="00F37C69">
            <w:pPr>
              <w:rPr>
                <w:rFonts w:ascii="Times New Roman" w:hAnsi="Times New Roman" w:cs="Times New Roman"/>
                <w:sz w:val="24"/>
                <w:szCs w:val="24"/>
              </w:rPr>
            </w:pPr>
            <w:r w:rsidRPr="00F37C69">
              <w:rPr>
                <w:rFonts w:ascii="Times New Roman" w:hAnsi="Times New Roman" w:cs="Times New Roman"/>
                <w:sz w:val="24"/>
                <w:szCs w:val="24"/>
              </w:rPr>
              <w:t>Линии от этажных до квартирных щитков и к расчетному счетчику</w:t>
            </w:r>
          </w:p>
        </w:tc>
        <w:tc>
          <w:tcPr>
            <w:tcW w:w="2688" w:type="dxa"/>
            <w:tcBorders>
              <w:top w:val="single" w:sz="4" w:space="0" w:color="auto"/>
              <w:left w:val="single" w:sz="4" w:space="0" w:color="auto"/>
              <w:bottom w:val="single" w:sz="4" w:space="0" w:color="auto"/>
            </w:tcBorders>
            <w:shd w:val="clear" w:color="auto" w:fill="FFFFFF"/>
          </w:tcPr>
          <w:p w14:paraId="5B8238E4" w14:textId="77777777" w:rsidR="00F37C69" w:rsidRPr="00F37C69" w:rsidRDefault="00F37C69" w:rsidP="00F37C69">
            <w:pPr>
              <w:jc w:val="center"/>
              <w:rPr>
                <w:rFonts w:ascii="Times New Roman" w:hAnsi="Times New Roman" w:cs="Times New Roman"/>
                <w:sz w:val="24"/>
                <w:szCs w:val="24"/>
              </w:rPr>
            </w:pPr>
            <w:r w:rsidRPr="00F37C69">
              <w:rPr>
                <w:rFonts w:ascii="Times New Roman" w:hAnsi="Times New Roman" w:cs="Times New Roman"/>
                <w:sz w:val="24"/>
                <w:szCs w:val="24"/>
              </w:rPr>
              <w:t>2,5</w:t>
            </w:r>
          </w:p>
        </w:tc>
        <w:tc>
          <w:tcPr>
            <w:tcW w:w="2645" w:type="dxa"/>
            <w:tcBorders>
              <w:top w:val="single" w:sz="4" w:space="0" w:color="auto"/>
              <w:left w:val="single" w:sz="4" w:space="0" w:color="auto"/>
              <w:bottom w:val="single" w:sz="4" w:space="0" w:color="auto"/>
              <w:right w:val="single" w:sz="4" w:space="0" w:color="auto"/>
            </w:tcBorders>
            <w:shd w:val="clear" w:color="auto" w:fill="FFFFFF"/>
          </w:tcPr>
          <w:p w14:paraId="2DCD668F" w14:textId="77777777" w:rsidR="00F37C69" w:rsidRPr="00F37C69" w:rsidRDefault="00F37C69" w:rsidP="00F37C69">
            <w:pPr>
              <w:jc w:val="center"/>
              <w:rPr>
                <w:rFonts w:ascii="Times New Roman" w:hAnsi="Times New Roman" w:cs="Times New Roman"/>
                <w:sz w:val="24"/>
                <w:szCs w:val="24"/>
              </w:rPr>
            </w:pPr>
            <w:r w:rsidRPr="00F37C69">
              <w:rPr>
                <w:rFonts w:ascii="Times New Roman" w:hAnsi="Times New Roman" w:cs="Times New Roman"/>
                <w:sz w:val="24"/>
                <w:szCs w:val="24"/>
              </w:rPr>
              <w:t>4,0</w:t>
            </w:r>
          </w:p>
        </w:tc>
      </w:tr>
      <w:tr w:rsidR="00F37C69" w14:paraId="507CD2F6" w14:textId="77777777" w:rsidTr="00F37C69">
        <w:trPr>
          <w:trHeight w:hRule="exact" w:val="561"/>
          <w:jc w:val="center"/>
        </w:trPr>
        <w:tc>
          <w:tcPr>
            <w:tcW w:w="4234" w:type="dxa"/>
            <w:tcBorders>
              <w:top w:val="single" w:sz="4" w:space="0" w:color="auto"/>
              <w:left w:val="single" w:sz="4" w:space="0" w:color="auto"/>
              <w:bottom w:val="single" w:sz="4" w:space="0" w:color="auto"/>
            </w:tcBorders>
            <w:shd w:val="clear" w:color="auto" w:fill="FFFFFF"/>
          </w:tcPr>
          <w:p w14:paraId="406027B4" w14:textId="77777777" w:rsidR="00F37C69" w:rsidRPr="00F37C69" w:rsidRDefault="00F37C69" w:rsidP="00F37C69">
            <w:pPr>
              <w:rPr>
                <w:rFonts w:ascii="Times New Roman" w:hAnsi="Times New Roman" w:cs="Times New Roman"/>
                <w:sz w:val="24"/>
                <w:szCs w:val="24"/>
              </w:rPr>
            </w:pPr>
            <w:r w:rsidRPr="00F37C69">
              <w:rPr>
                <w:rFonts w:ascii="Times New Roman" w:hAnsi="Times New Roman" w:cs="Times New Roman"/>
                <w:sz w:val="24"/>
                <w:szCs w:val="24"/>
              </w:rPr>
              <w:t>Линии распределительной сети (стояки) для питания кв</w:t>
            </w:r>
            <w:r>
              <w:rPr>
                <w:rFonts w:ascii="Times New Roman" w:hAnsi="Times New Roman" w:cs="Times New Roman"/>
                <w:sz w:val="24"/>
                <w:szCs w:val="24"/>
              </w:rPr>
              <w:t>а</w:t>
            </w:r>
            <w:r w:rsidRPr="00F37C69">
              <w:rPr>
                <w:rFonts w:ascii="Times New Roman" w:hAnsi="Times New Roman" w:cs="Times New Roman"/>
                <w:sz w:val="24"/>
                <w:szCs w:val="24"/>
              </w:rPr>
              <w:t>ртир</w:t>
            </w:r>
          </w:p>
        </w:tc>
        <w:tc>
          <w:tcPr>
            <w:tcW w:w="2688" w:type="dxa"/>
            <w:tcBorders>
              <w:top w:val="single" w:sz="4" w:space="0" w:color="auto"/>
              <w:left w:val="single" w:sz="4" w:space="0" w:color="auto"/>
              <w:bottom w:val="single" w:sz="4" w:space="0" w:color="auto"/>
            </w:tcBorders>
            <w:shd w:val="clear" w:color="auto" w:fill="FFFFFF"/>
          </w:tcPr>
          <w:p w14:paraId="43DFFDB5" w14:textId="77777777" w:rsidR="00F37C69" w:rsidRPr="00F37C69" w:rsidRDefault="00F37C69" w:rsidP="00F37C69">
            <w:pPr>
              <w:jc w:val="center"/>
              <w:rPr>
                <w:rFonts w:ascii="Times New Roman" w:hAnsi="Times New Roman" w:cs="Times New Roman"/>
                <w:sz w:val="24"/>
                <w:szCs w:val="24"/>
              </w:rPr>
            </w:pPr>
            <w:r w:rsidRPr="00F37C69">
              <w:rPr>
                <w:rFonts w:ascii="Times New Roman" w:hAnsi="Times New Roman" w:cs="Times New Roman"/>
                <w:sz w:val="24"/>
                <w:szCs w:val="24"/>
              </w:rPr>
              <w:t>4,0</w:t>
            </w:r>
          </w:p>
        </w:tc>
        <w:tc>
          <w:tcPr>
            <w:tcW w:w="2645" w:type="dxa"/>
            <w:tcBorders>
              <w:top w:val="single" w:sz="4" w:space="0" w:color="auto"/>
              <w:left w:val="single" w:sz="4" w:space="0" w:color="auto"/>
              <w:bottom w:val="single" w:sz="4" w:space="0" w:color="auto"/>
              <w:right w:val="single" w:sz="4" w:space="0" w:color="auto"/>
            </w:tcBorders>
            <w:shd w:val="clear" w:color="auto" w:fill="FFFFFF"/>
          </w:tcPr>
          <w:p w14:paraId="0314D004" w14:textId="77777777" w:rsidR="00F37C69" w:rsidRPr="00F37C69" w:rsidRDefault="00F37C69" w:rsidP="00F37C69">
            <w:pPr>
              <w:jc w:val="center"/>
              <w:rPr>
                <w:rFonts w:ascii="Times New Roman" w:hAnsi="Times New Roman" w:cs="Times New Roman"/>
                <w:sz w:val="24"/>
                <w:szCs w:val="24"/>
              </w:rPr>
            </w:pPr>
            <w:r w:rsidRPr="00F37C69">
              <w:rPr>
                <w:rFonts w:ascii="Times New Roman" w:hAnsi="Times New Roman" w:cs="Times New Roman"/>
                <w:sz w:val="24"/>
                <w:szCs w:val="24"/>
              </w:rPr>
              <w:t>6,0</w:t>
            </w:r>
          </w:p>
        </w:tc>
      </w:tr>
    </w:tbl>
    <w:p w14:paraId="5FB61955" w14:textId="77777777" w:rsidR="00F37C69" w:rsidRDefault="00F37C69" w:rsidP="00F37C69">
      <w:pPr>
        <w:framePr w:w="9566" w:wrap="notBeside" w:vAnchor="text" w:hAnchor="text" w:xAlign="center" w:y="1"/>
        <w:rPr>
          <w:sz w:val="2"/>
          <w:szCs w:val="2"/>
        </w:rPr>
      </w:pPr>
    </w:p>
    <w:p w14:paraId="0C74B23B" w14:textId="409583E8" w:rsidR="00941E38" w:rsidRDefault="00941E38" w:rsidP="00D11201">
      <w:pPr>
        <w:pStyle w:val="a3"/>
        <w:ind w:firstLine="567"/>
        <w:jc w:val="both"/>
        <w:rPr>
          <w:rFonts w:ascii="Times New Roman" w:hAnsi="Times New Roman"/>
          <w:b/>
          <w:sz w:val="28"/>
          <w:szCs w:val="28"/>
        </w:rPr>
      </w:pPr>
      <w:r>
        <w:rPr>
          <w:rFonts w:ascii="Times New Roman" w:hAnsi="Times New Roman"/>
          <w:b/>
          <w:sz w:val="28"/>
          <w:szCs w:val="28"/>
        </w:rPr>
        <w:t>(Введена дополнительно, Изм. № 2).</w:t>
      </w:r>
    </w:p>
    <w:p w14:paraId="67F6CD49" w14:textId="73E63847" w:rsidR="00D11201" w:rsidRDefault="00D11201" w:rsidP="00D11201">
      <w:pPr>
        <w:pStyle w:val="a3"/>
        <w:ind w:firstLine="567"/>
        <w:jc w:val="both"/>
        <w:rPr>
          <w:rFonts w:ascii="Times New Roman" w:hAnsi="Times New Roman"/>
          <w:b/>
          <w:sz w:val="28"/>
          <w:szCs w:val="28"/>
        </w:rPr>
      </w:pPr>
      <w:r w:rsidRPr="00B876E7">
        <w:rPr>
          <w:rFonts w:ascii="Times New Roman" w:hAnsi="Times New Roman"/>
          <w:b/>
          <w:sz w:val="28"/>
          <w:szCs w:val="28"/>
        </w:rPr>
        <w:t xml:space="preserve">(Измененная редакция, Изм. № </w:t>
      </w:r>
      <w:r>
        <w:rPr>
          <w:rFonts w:ascii="Times New Roman" w:hAnsi="Times New Roman"/>
          <w:b/>
          <w:sz w:val="28"/>
          <w:szCs w:val="28"/>
        </w:rPr>
        <w:t>3</w:t>
      </w:r>
      <w:r w:rsidRPr="00B876E7">
        <w:rPr>
          <w:rFonts w:ascii="Times New Roman" w:hAnsi="Times New Roman"/>
          <w:b/>
          <w:sz w:val="28"/>
          <w:szCs w:val="28"/>
        </w:rPr>
        <w:t>).</w:t>
      </w:r>
    </w:p>
    <w:p w14:paraId="022E4995" w14:textId="77777777" w:rsidR="003B4A45" w:rsidRPr="00D11201" w:rsidRDefault="003B4A45" w:rsidP="00726838">
      <w:pPr>
        <w:shd w:val="clear" w:color="auto" w:fill="FFFFFF"/>
        <w:ind w:firstLine="567"/>
        <w:jc w:val="both"/>
        <w:rPr>
          <w:rFonts w:ascii="Times New Roman" w:hAnsi="Times New Roman" w:cs="Times New Roman"/>
          <w:bCs/>
          <w:sz w:val="28"/>
          <w:szCs w:val="28"/>
        </w:rPr>
      </w:pPr>
    </w:p>
    <w:p w14:paraId="44C9875C" w14:textId="77777777" w:rsidR="00D11201" w:rsidRPr="00D11201" w:rsidRDefault="00D11201" w:rsidP="00726838">
      <w:pPr>
        <w:ind w:firstLine="567"/>
        <w:jc w:val="both"/>
        <w:rPr>
          <w:rFonts w:ascii="Times New Roman" w:hAnsi="Times New Roman" w:cs="Times New Roman"/>
          <w:sz w:val="28"/>
          <w:szCs w:val="28"/>
        </w:rPr>
      </w:pPr>
      <w:r w:rsidRPr="00D11201">
        <w:rPr>
          <w:rFonts w:ascii="Times New Roman" w:hAnsi="Times New Roman" w:cs="Times New Roman"/>
          <w:color w:val="000000"/>
          <w:sz w:val="28"/>
          <w:szCs w:val="28"/>
          <w:lang w:bidi="ru-RU"/>
        </w:rPr>
        <w:t>15.47 Соединения медных жил и жил из алюминиевых сплавов марок 8030 и 8176 с контактами электроустановочных изделий, аппаратов защиты, управления, сигнализации и счетчиков должны соответствовать требованиям ГОСТ 10434, ГОСТ 17441, ГОСТ 31604.</w:t>
      </w:r>
    </w:p>
    <w:p w14:paraId="025AB10A" w14:textId="77777777" w:rsidR="00D11201" w:rsidRPr="00D11201" w:rsidRDefault="00D11201" w:rsidP="00726838">
      <w:pPr>
        <w:ind w:firstLine="567"/>
        <w:jc w:val="both"/>
        <w:rPr>
          <w:rFonts w:ascii="Times New Roman" w:hAnsi="Times New Roman" w:cs="Times New Roman"/>
          <w:sz w:val="28"/>
          <w:szCs w:val="28"/>
        </w:rPr>
      </w:pPr>
      <w:r w:rsidRPr="00D11201">
        <w:rPr>
          <w:rFonts w:ascii="Times New Roman" w:hAnsi="Times New Roman" w:cs="Times New Roman"/>
          <w:color w:val="000000"/>
          <w:sz w:val="28"/>
          <w:szCs w:val="28"/>
          <w:lang w:bidi="ru-RU"/>
        </w:rPr>
        <w:t>При соединении проводников с жилами из алюминиевых сплавов марок 8030 и 8176 с электроустановочными изделиями, аппаратами защиты и счетчиками рекомендуется использовать соединительные устройства в соответствии с требованиями ГОСТ 31604 для коммутации проводников из алюминиевых сплавов с контактами для проводников из меди.</w:t>
      </w:r>
    </w:p>
    <w:p w14:paraId="6C46843A" w14:textId="67EAA154" w:rsidR="00D11201" w:rsidRPr="00D11201" w:rsidRDefault="00D11201" w:rsidP="00726838">
      <w:pPr>
        <w:tabs>
          <w:tab w:val="left" w:pos="1889"/>
          <w:tab w:val="left" w:pos="3895"/>
        </w:tabs>
        <w:ind w:firstLine="567"/>
        <w:jc w:val="both"/>
        <w:rPr>
          <w:rFonts w:ascii="Times New Roman" w:hAnsi="Times New Roman" w:cs="Times New Roman"/>
          <w:sz w:val="28"/>
          <w:szCs w:val="28"/>
        </w:rPr>
      </w:pPr>
      <w:r w:rsidRPr="00D11201">
        <w:rPr>
          <w:rFonts w:ascii="Times New Roman" w:hAnsi="Times New Roman" w:cs="Times New Roman"/>
          <w:color w:val="000000"/>
          <w:sz w:val="28"/>
          <w:szCs w:val="28"/>
          <w:lang w:bidi="ru-RU"/>
        </w:rPr>
        <w:lastRenderedPageBreak/>
        <w:t>При</w:t>
      </w:r>
      <w:r>
        <w:rPr>
          <w:rFonts w:ascii="Times New Roman" w:hAnsi="Times New Roman" w:cs="Times New Roman"/>
          <w:color w:val="000000"/>
          <w:sz w:val="28"/>
          <w:szCs w:val="28"/>
          <w:lang w:bidi="ru-RU"/>
        </w:rPr>
        <w:t xml:space="preserve"> </w:t>
      </w:r>
      <w:r w:rsidRPr="00D11201">
        <w:rPr>
          <w:rFonts w:ascii="Times New Roman" w:hAnsi="Times New Roman" w:cs="Times New Roman"/>
          <w:color w:val="000000"/>
          <w:sz w:val="28"/>
          <w:szCs w:val="28"/>
          <w:lang w:bidi="ru-RU"/>
        </w:rPr>
        <w:t>применении</w:t>
      </w:r>
      <w:r>
        <w:rPr>
          <w:rFonts w:ascii="Times New Roman" w:hAnsi="Times New Roman" w:cs="Times New Roman"/>
          <w:color w:val="000000"/>
          <w:sz w:val="28"/>
          <w:szCs w:val="28"/>
          <w:lang w:bidi="ru-RU"/>
        </w:rPr>
        <w:t xml:space="preserve"> </w:t>
      </w:r>
      <w:r w:rsidRPr="00D11201">
        <w:rPr>
          <w:rFonts w:ascii="Times New Roman" w:hAnsi="Times New Roman" w:cs="Times New Roman"/>
          <w:color w:val="000000"/>
          <w:sz w:val="28"/>
          <w:szCs w:val="28"/>
          <w:lang w:bidi="ru-RU"/>
        </w:rPr>
        <w:t>соединительных устройств производитель</w:t>
      </w:r>
      <w:r>
        <w:rPr>
          <w:rFonts w:ascii="Times New Roman" w:hAnsi="Times New Roman" w:cs="Times New Roman"/>
          <w:color w:val="000000"/>
          <w:sz w:val="28"/>
          <w:szCs w:val="28"/>
          <w:lang w:bidi="ru-RU"/>
        </w:rPr>
        <w:t xml:space="preserve"> </w:t>
      </w:r>
      <w:r w:rsidRPr="00D11201">
        <w:rPr>
          <w:rFonts w:ascii="Times New Roman" w:hAnsi="Times New Roman" w:cs="Times New Roman"/>
          <w:color w:val="000000"/>
          <w:sz w:val="28"/>
          <w:szCs w:val="28"/>
          <w:lang w:bidi="ru-RU"/>
        </w:rPr>
        <w:t xml:space="preserve">оборудования предоставляет протоколы испытаний оборудования и применяемых соединительных устройств по методикам, указанным в следующих стандартах: ГОСТ </w:t>
      </w:r>
      <w:r w:rsidR="0046714C" w:rsidRPr="0046714C">
        <w:rPr>
          <w:rFonts w:ascii="Times New Roman" w:hAnsi="Times New Roman" w:cs="Times New Roman"/>
          <w:color w:val="000000"/>
          <w:sz w:val="28"/>
          <w:szCs w:val="28"/>
          <w:lang w:bidi="ru-RU"/>
        </w:rPr>
        <w:t>IEC 60898-1</w:t>
      </w:r>
      <w:r w:rsidRPr="00D11201">
        <w:rPr>
          <w:rFonts w:ascii="Times New Roman" w:hAnsi="Times New Roman" w:cs="Times New Roman"/>
          <w:color w:val="000000"/>
          <w:sz w:val="28"/>
          <w:szCs w:val="28"/>
          <w:lang w:bidi="ru-RU"/>
        </w:rPr>
        <w:t xml:space="preserve">, ГОСТ Р 51324.1, </w:t>
      </w:r>
      <w:r w:rsidR="0046714C" w:rsidRPr="0046714C">
        <w:rPr>
          <w:rFonts w:ascii="Times New Roman" w:hAnsi="Times New Roman" w:cs="Times New Roman"/>
          <w:color w:val="000000"/>
          <w:sz w:val="28"/>
          <w:szCs w:val="28"/>
          <w:lang w:bidi="ru-RU"/>
        </w:rPr>
        <w:t>ГОСТ 30988.1</w:t>
      </w:r>
      <w:r w:rsidRPr="00D11201">
        <w:rPr>
          <w:rFonts w:ascii="Times New Roman" w:hAnsi="Times New Roman" w:cs="Times New Roman"/>
          <w:color w:val="000000"/>
          <w:sz w:val="28"/>
          <w:szCs w:val="28"/>
          <w:lang w:bidi="ru-RU"/>
        </w:rPr>
        <w:t xml:space="preserve">, ГОСТ </w:t>
      </w:r>
      <w:r w:rsidRPr="00D11201">
        <w:rPr>
          <w:rFonts w:ascii="Times New Roman" w:hAnsi="Times New Roman" w:cs="Times New Roman"/>
          <w:color w:val="000000"/>
          <w:sz w:val="28"/>
          <w:szCs w:val="28"/>
          <w:lang w:val="en-US" w:eastAsia="en-US" w:bidi="en-US"/>
        </w:rPr>
        <w:t>IEC</w:t>
      </w:r>
      <w:r w:rsidRPr="00D11201">
        <w:rPr>
          <w:rFonts w:ascii="Times New Roman" w:hAnsi="Times New Roman" w:cs="Times New Roman"/>
          <w:color w:val="000000"/>
          <w:sz w:val="28"/>
          <w:szCs w:val="28"/>
          <w:lang w:eastAsia="en-US" w:bidi="en-US"/>
        </w:rPr>
        <w:t xml:space="preserve"> </w:t>
      </w:r>
      <w:r w:rsidRPr="00D11201">
        <w:rPr>
          <w:rFonts w:ascii="Times New Roman" w:hAnsi="Times New Roman" w:cs="Times New Roman"/>
          <w:color w:val="000000"/>
          <w:sz w:val="28"/>
          <w:szCs w:val="28"/>
          <w:lang w:bidi="ru-RU"/>
        </w:rPr>
        <w:t xml:space="preserve">61008-1, ГОСТ </w:t>
      </w:r>
      <w:r w:rsidRPr="00D11201">
        <w:rPr>
          <w:rFonts w:ascii="Times New Roman" w:hAnsi="Times New Roman" w:cs="Times New Roman"/>
          <w:color w:val="000000"/>
          <w:sz w:val="28"/>
          <w:szCs w:val="28"/>
          <w:lang w:val="en-US" w:eastAsia="en-US" w:bidi="en-US"/>
        </w:rPr>
        <w:t>IEC</w:t>
      </w:r>
      <w:r w:rsidRPr="00D11201">
        <w:rPr>
          <w:rFonts w:ascii="Times New Roman" w:hAnsi="Times New Roman" w:cs="Times New Roman"/>
          <w:color w:val="000000"/>
          <w:sz w:val="28"/>
          <w:szCs w:val="28"/>
          <w:lang w:eastAsia="en-US" w:bidi="en-US"/>
        </w:rPr>
        <w:t xml:space="preserve"> </w:t>
      </w:r>
      <w:r w:rsidRPr="00D11201">
        <w:rPr>
          <w:rFonts w:ascii="Times New Roman" w:hAnsi="Times New Roman" w:cs="Times New Roman"/>
          <w:color w:val="000000"/>
          <w:sz w:val="28"/>
          <w:szCs w:val="28"/>
          <w:lang w:bidi="ru-RU"/>
        </w:rPr>
        <w:t xml:space="preserve">61009-1, ГОСТ </w:t>
      </w:r>
      <w:r w:rsidRPr="00D11201">
        <w:rPr>
          <w:rFonts w:ascii="Times New Roman" w:hAnsi="Times New Roman" w:cs="Times New Roman"/>
          <w:color w:val="000000"/>
          <w:sz w:val="28"/>
          <w:szCs w:val="28"/>
          <w:lang w:val="en-US" w:eastAsia="en-US" w:bidi="en-US"/>
        </w:rPr>
        <w:t>IEC</w:t>
      </w:r>
      <w:r w:rsidRPr="00D11201">
        <w:rPr>
          <w:rFonts w:ascii="Times New Roman" w:hAnsi="Times New Roman" w:cs="Times New Roman"/>
          <w:color w:val="000000"/>
          <w:sz w:val="28"/>
          <w:szCs w:val="28"/>
          <w:lang w:eastAsia="en-US" w:bidi="en-US"/>
        </w:rPr>
        <w:t xml:space="preserve"> </w:t>
      </w:r>
      <w:r w:rsidRPr="00D11201">
        <w:rPr>
          <w:rFonts w:ascii="Times New Roman" w:hAnsi="Times New Roman" w:cs="Times New Roman"/>
          <w:color w:val="000000"/>
          <w:sz w:val="28"/>
          <w:szCs w:val="28"/>
          <w:lang w:bidi="ru-RU"/>
        </w:rPr>
        <w:t>62606.</w:t>
      </w:r>
    </w:p>
    <w:p w14:paraId="684B9CBB" w14:textId="77777777" w:rsidR="00D11201" w:rsidRPr="00D11201" w:rsidRDefault="00D11201" w:rsidP="00726838">
      <w:pPr>
        <w:ind w:firstLine="567"/>
        <w:jc w:val="both"/>
        <w:rPr>
          <w:rFonts w:ascii="Times New Roman" w:hAnsi="Times New Roman" w:cs="Times New Roman"/>
          <w:sz w:val="28"/>
          <w:szCs w:val="28"/>
        </w:rPr>
      </w:pPr>
      <w:r w:rsidRPr="00D11201">
        <w:rPr>
          <w:rFonts w:ascii="Times New Roman" w:hAnsi="Times New Roman" w:cs="Times New Roman"/>
          <w:color w:val="000000"/>
          <w:sz w:val="28"/>
          <w:szCs w:val="28"/>
          <w:lang w:bidi="ru-RU"/>
        </w:rPr>
        <w:t>Контактные выводы электроустановочных изделий, аппаратов защиты, управления, сигнализации и счетчиков для соединения внешних проводников с медными жилами и жилами из алюминиевых сплавов марок 8030 и 8176 должны соответствовать требованиям ГОСТ 10434, ГОСТ 17441, ГОСТ 31604.</w:t>
      </w:r>
    </w:p>
    <w:p w14:paraId="37C8A5D9" w14:textId="77777777" w:rsidR="00D11201" w:rsidRPr="00D11201" w:rsidRDefault="00D11201" w:rsidP="00726838">
      <w:pPr>
        <w:tabs>
          <w:tab w:val="left" w:pos="1889"/>
          <w:tab w:val="left" w:pos="3895"/>
        </w:tabs>
        <w:ind w:firstLine="567"/>
        <w:jc w:val="both"/>
        <w:rPr>
          <w:rFonts w:ascii="Times New Roman" w:hAnsi="Times New Roman" w:cs="Times New Roman"/>
          <w:sz w:val="28"/>
          <w:szCs w:val="28"/>
        </w:rPr>
      </w:pPr>
      <w:r w:rsidRPr="00D11201">
        <w:rPr>
          <w:rFonts w:ascii="Times New Roman" w:hAnsi="Times New Roman" w:cs="Times New Roman"/>
          <w:color w:val="000000"/>
          <w:sz w:val="28"/>
          <w:szCs w:val="28"/>
          <w:lang w:bidi="ru-RU"/>
        </w:rPr>
        <w:t>Для</w:t>
      </w:r>
      <w:r w:rsidR="00726838">
        <w:rPr>
          <w:rFonts w:ascii="Times New Roman" w:hAnsi="Times New Roman" w:cs="Times New Roman"/>
          <w:color w:val="000000"/>
          <w:sz w:val="28"/>
          <w:szCs w:val="28"/>
          <w:lang w:bidi="ru-RU"/>
        </w:rPr>
        <w:t xml:space="preserve"> </w:t>
      </w:r>
      <w:r w:rsidRPr="00D11201">
        <w:rPr>
          <w:rFonts w:ascii="Times New Roman" w:hAnsi="Times New Roman" w:cs="Times New Roman"/>
          <w:color w:val="000000"/>
          <w:sz w:val="28"/>
          <w:szCs w:val="28"/>
          <w:lang w:bidi="ru-RU"/>
        </w:rPr>
        <w:t>обеспечения</w:t>
      </w:r>
      <w:r w:rsidR="00726838">
        <w:rPr>
          <w:rFonts w:ascii="Times New Roman" w:hAnsi="Times New Roman" w:cs="Times New Roman"/>
          <w:color w:val="000000"/>
          <w:sz w:val="28"/>
          <w:szCs w:val="28"/>
          <w:lang w:bidi="ru-RU"/>
        </w:rPr>
        <w:t xml:space="preserve"> </w:t>
      </w:r>
      <w:r w:rsidRPr="00D11201">
        <w:rPr>
          <w:rFonts w:ascii="Times New Roman" w:hAnsi="Times New Roman" w:cs="Times New Roman"/>
          <w:color w:val="000000"/>
          <w:sz w:val="28"/>
          <w:szCs w:val="28"/>
          <w:lang w:bidi="ru-RU"/>
        </w:rPr>
        <w:t>надежности контактных соединений в</w:t>
      </w:r>
      <w:r w:rsidR="00726838">
        <w:rPr>
          <w:rFonts w:ascii="Times New Roman" w:hAnsi="Times New Roman" w:cs="Times New Roman"/>
          <w:color w:val="000000"/>
          <w:sz w:val="28"/>
          <w:szCs w:val="28"/>
          <w:lang w:bidi="ru-RU"/>
        </w:rPr>
        <w:t xml:space="preserve"> </w:t>
      </w:r>
      <w:r w:rsidRPr="00D11201">
        <w:rPr>
          <w:rFonts w:ascii="Times New Roman" w:hAnsi="Times New Roman" w:cs="Times New Roman"/>
          <w:color w:val="000000"/>
          <w:sz w:val="28"/>
          <w:szCs w:val="28"/>
          <w:lang w:bidi="ru-RU"/>
        </w:rPr>
        <w:t>распределительных коробках следует осуществлять соединение токопроводящих жил из сплавов алюминия марок 8030 и 8176 при помощи винтов или алюминиевых гильз, методом опрессовки или использовать сварку.</w:t>
      </w:r>
    </w:p>
    <w:p w14:paraId="278F4F99" w14:textId="77777777" w:rsidR="00D11201" w:rsidRPr="00D11201" w:rsidRDefault="00D11201" w:rsidP="00726838">
      <w:pPr>
        <w:ind w:firstLine="567"/>
        <w:jc w:val="both"/>
        <w:rPr>
          <w:rFonts w:ascii="Times New Roman" w:hAnsi="Times New Roman" w:cs="Times New Roman"/>
          <w:sz w:val="28"/>
          <w:szCs w:val="28"/>
        </w:rPr>
      </w:pPr>
      <w:r w:rsidRPr="00D11201">
        <w:rPr>
          <w:rFonts w:ascii="Times New Roman" w:hAnsi="Times New Roman" w:cs="Times New Roman"/>
          <w:color w:val="000000"/>
          <w:sz w:val="28"/>
          <w:szCs w:val="28"/>
          <w:lang w:bidi="ru-RU"/>
        </w:rPr>
        <w:t>При монтаже ответвляемых кабелей с жилами из алюминиевых сплавов марок 8030 и 8176 должны применяться сжимы с оцинкованными контактами.</w:t>
      </w:r>
    </w:p>
    <w:p w14:paraId="3FED6B49" w14:textId="77777777" w:rsidR="004F219E" w:rsidRPr="00D11201" w:rsidRDefault="00D11201" w:rsidP="00726838">
      <w:pPr>
        <w:shd w:val="clear" w:color="auto" w:fill="FFFFFF"/>
        <w:ind w:firstLine="567"/>
        <w:jc w:val="both"/>
        <w:rPr>
          <w:rFonts w:ascii="Times New Roman" w:hAnsi="Times New Roman" w:cs="Times New Roman"/>
          <w:bCs/>
          <w:sz w:val="28"/>
          <w:szCs w:val="28"/>
        </w:rPr>
      </w:pPr>
      <w:r w:rsidRPr="00D11201">
        <w:rPr>
          <w:rFonts w:ascii="Times New Roman" w:hAnsi="Times New Roman" w:cs="Times New Roman"/>
          <w:color w:val="000000"/>
          <w:sz w:val="28"/>
          <w:szCs w:val="28"/>
          <w:lang w:bidi="ru-RU"/>
        </w:rPr>
        <w:t>При выполнении соединений в| электропроводках с токопроводящими жилами из сплавов алюминия марок 8030 и 8176, если тип электроустановочных изделий содержит медные или латунные контакты, для обеспечения стабильности контактного: соединения следует применять электропроводящие смазки.</w:t>
      </w:r>
    </w:p>
    <w:p w14:paraId="56692DDD" w14:textId="77777777" w:rsidR="00941E38" w:rsidRDefault="00941E38" w:rsidP="00941E38">
      <w:pPr>
        <w:pStyle w:val="a3"/>
        <w:ind w:firstLine="567"/>
        <w:jc w:val="both"/>
        <w:rPr>
          <w:rFonts w:ascii="Times New Roman" w:hAnsi="Times New Roman"/>
          <w:b/>
          <w:sz w:val="28"/>
          <w:szCs w:val="28"/>
        </w:rPr>
      </w:pPr>
      <w:r w:rsidRPr="00941E38">
        <w:rPr>
          <w:rFonts w:ascii="Times New Roman" w:hAnsi="Times New Roman"/>
          <w:b/>
          <w:bCs/>
          <w:sz w:val="28"/>
          <w:szCs w:val="28"/>
        </w:rPr>
        <w:t>Пункты 15.46, 15.47</w:t>
      </w:r>
      <w:r>
        <w:rPr>
          <w:rFonts w:ascii="Times New Roman" w:hAnsi="Times New Roman"/>
          <w:bCs/>
          <w:sz w:val="28"/>
          <w:szCs w:val="28"/>
        </w:rPr>
        <w:t xml:space="preserve"> </w:t>
      </w:r>
      <w:bookmarkStart w:id="18" w:name="_Hlk42066694"/>
      <w:r>
        <w:rPr>
          <w:rFonts w:ascii="Times New Roman" w:hAnsi="Times New Roman"/>
          <w:b/>
          <w:sz w:val="28"/>
          <w:szCs w:val="28"/>
        </w:rPr>
        <w:t>(Введены дополнительно, Изм. № 2).</w:t>
      </w:r>
    </w:p>
    <w:bookmarkEnd w:id="18"/>
    <w:p w14:paraId="1239AD08" w14:textId="48E3FE0E" w:rsidR="00D11201" w:rsidRDefault="00D11201" w:rsidP="00941E38">
      <w:pPr>
        <w:pStyle w:val="a3"/>
        <w:ind w:firstLine="567"/>
        <w:jc w:val="both"/>
        <w:rPr>
          <w:rFonts w:ascii="Times New Roman" w:hAnsi="Times New Roman"/>
          <w:b/>
          <w:sz w:val="28"/>
          <w:szCs w:val="28"/>
        </w:rPr>
      </w:pPr>
      <w:r w:rsidRPr="00B876E7">
        <w:rPr>
          <w:rFonts w:ascii="Times New Roman" w:hAnsi="Times New Roman"/>
          <w:b/>
          <w:sz w:val="28"/>
          <w:szCs w:val="28"/>
        </w:rPr>
        <w:t xml:space="preserve">(Измененная редакция, Изм. № </w:t>
      </w:r>
      <w:r>
        <w:rPr>
          <w:rFonts w:ascii="Times New Roman" w:hAnsi="Times New Roman"/>
          <w:b/>
          <w:sz w:val="28"/>
          <w:szCs w:val="28"/>
        </w:rPr>
        <w:t>3</w:t>
      </w:r>
      <w:r w:rsidR="0046714C">
        <w:rPr>
          <w:rFonts w:ascii="Times New Roman" w:hAnsi="Times New Roman"/>
          <w:b/>
          <w:sz w:val="28"/>
          <w:szCs w:val="28"/>
        </w:rPr>
        <w:t>, № 6</w:t>
      </w:r>
      <w:r w:rsidRPr="00B876E7">
        <w:rPr>
          <w:rFonts w:ascii="Times New Roman" w:hAnsi="Times New Roman"/>
          <w:b/>
          <w:sz w:val="28"/>
          <w:szCs w:val="28"/>
        </w:rPr>
        <w:t>).</w:t>
      </w:r>
    </w:p>
    <w:p w14:paraId="7A41B6BF" w14:textId="77777777" w:rsidR="009C2C40" w:rsidRPr="004F219E" w:rsidRDefault="009C2C40" w:rsidP="00726838">
      <w:pPr>
        <w:shd w:val="clear" w:color="auto" w:fill="FFFFFF"/>
        <w:ind w:firstLine="567"/>
        <w:jc w:val="both"/>
        <w:rPr>
          <w:rFonts w:ascii="Times New Roman" w:hAnsi="Times New Roman" w:cs="Times New Roman"/>
          <w:bCs/>
          <w:sz w:val="28"/>
          <w:szCs w:val="28"/>
        </w:rPr>
      </w:pPr>
    </w:p>
    <w:p w14:paraId="460CC455" w14:textId="77777777" w:rsidR="003B4A45" w:rsidRPr="004F219E" w:rsidRDefault="003B4A45" w:rsidP="004F219E">
      <w:pPr>
        <w:shd w:val="clear" w:color="auto" w:fill="FFFFFF"/>
        <w:ind w:firstLine="567"/>
        <w:rPr>
          <w:rFonts w:ascii="Times New Roman" w:hAnsi="Times New Roman" w:cs="Times New Roman"/>
          <w:b/>
          <w:sz w:val="28"/>
          <w:szCs w:val="28"/>
        </w:rPr>
      </w:pPr>
      <w:r w:rsidRPr="004F219E">
        <w:rPr>
          <w:rFonts w:ascii="Times New Roman" w:hAnsi="Times New Roman" w:cs="Times New Roman"/>
          <w:b/>
          <w:sz w:val="28"/>
          <w:szCs w:val="28"/>
        </w:rPr>
        <w:t>1</w:t>
      </w:r>
      <w:r w:rsidR="00B944FE" w:rsidRPr="004F219E">
        <w:rPr>
          <w:rFonts w:ascii="Times New Roman" w:hAnsi="Times New Roman" w:cs="Times New Roman"/>
          <w:b/>
          <w:sz w:val="28"/>
          <w:szCs w:val="28"/>
        </w:rPr>
        <w:t>6</w:t>
      </w:r>
      <w:r w:rsidRPr="004F219E">
        <w:rPr>
          <w:rFonts w:ascii="Times New Roman" w:hAnsi="Times New Roman" w:cs="Times New Roman"/>
          <w:b/>
          <w:sz w:val="28"/>
          <w:szCs w:val="28"/>
        </w:rPr>
        <w:t xml:space="preserve"> Э</w:t>
      </w:r>
      <w:r w:rsidR="00337D57" w:rsidRPr="004F219E">
        <w:rPr>
          <w:rFonts w:ascii="Times New Roman" w:hAnsi="Times New Roman" w:cs="Times New Roman"/>
          <w:b/>
          <w:sz w:val="28"/>
          <w:szCs w:val="28"/>
        </w:rPr>
        <w:t>лектрическое отопление и горячее водоснабжение</w:t>
      </w:r>
    </w:p>
    <w:p w14:paraId="693AFD76"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16.1 Применение </w:t>
      </w:r>
      <w:proofErr w:type="spellStart"/>
      <w:r w:rsidRPr="004F219E">
        <w:rPr>
          <w:rFonts w:ascii="Times New Roman" w:hAnsi="Times New Roman" w:cs="Times New Roman"/>
          <w:sz w:val="28"/>
          <w:szCs w:val="28"/>
        </w:rPr>
        <w:t>электротеплоснабжения</w:t>
      </w:r>
      <w:proofErr w:type="spellEnd"/>
      <w:r w:rsidRPr="004F219E">
        <w:rPr>
          <w:rFonts w:ascii="Times New Roman" w:hAnsi="Times New Roman" w:cs="Times New Roman"/>
          <w:sz w:val="28"/>
          <w:szCs w:val="28"/>
        </w:rPr>
        <w:t xml:space="preserve"> (электрического отопления и горячего водоснабжения) в жилых и общественных зданиях должно быть согласовано в установленном порядке.</w:t>
      </w:r>
      <w:r w:rsidR="00110D17" w:rsidRPr="004F219E">
        <w:rPr>
          <w:rFonts w:ascii="Times New Roman" w:hAnsi="Times New Roman" w:cs="Times New Roman"/>
          <w:sz w:val="28"/>
          <w:szCs w:val="28"/>
        </w:rPr>
        <w:t xml:space="preserve"> </w:t>
      </w:r>
    </w:p>
    <w:p w14:paraId="6F3ADF63" w14:textId="1FA31F45" w:rsidR="0016277D" w:rsidRPr="0046714C" w:rsidRDefault="0016277D" w:rsidP="0046714C">
      <w:pPr>
        <w:shd w:val="clear" w:color="auto" w:fill="FFFFFF"/>
        <w:ind w:firstLine="567"/>
        <w:jc w:val="both"/>
        <w:rPr>
          <w:rFonts w:ascii="Times New Roman" w:hAnsi="Times New Roman" w:cs="Times New Roman"/>
          <w:b/>
          <w:bCs/>
          <w:sz w:val="28"/>
          <w:szCs w:val="28"/>
        </w:rPr>
      </w:pPr>
      <w:r w:rsidRPr="0046714C">
        <w:rPr>
          <w:rFonts w:ascii="Times New Roman" w:hAnsi="Times New Roman" w:cs="Times New Roman"/>
          <w:b/>
          <w:bCs/>
          <w:sz w:val="28"/>
          <w:szCs w:val="28"/>
        </w:rPr>
        <w:t>16.2</w:t>
      </w:r>
      <w:r w:rsidR="00D76AC7">
        <w:rPr>
          <w:rFonts w:ascii="Times New Roman" w:hAnsi="Times New Roman" w:cs="Times New Roman"/>
          <w:b/>
          <w:bCs/>
          <w:sz w:val="28"/>
          <w:szCs w:val="28"/>
        </w:rPr>
        <w:t xml:space="preserve">, </w:t>
      </w:r>
      <w:r w:rsidRPr="0046714C">
        <w:rPr>
          <w:rFonts w:ascii="Times New Roman" w:hAnsi="Times New Roman" w:cs="Times New Roman"/>
          <w:b/>
          <w:bCs/>
          <w:sz w:val="28"/>
          <w:szCs w:val="28"/>
        </w:rPr>
        <w:t xml:space="preserve">16.3 </w:t>
      </w:r>
      <w:r w:rsidR="0046714C" w:rsidRPr="0046714C">
        <w:rPr>
          <w:rFonts w:ascii="Times New Roman" w:hAnsi="Times New Roman" w:cs="Times New Roman"/>
          <w:b/>
          <w:bCs/>
          <w:sz w:val="28"/>
          <w:szCs w:val="28"/>
        </w:rPr>
        <w:t>(Исключены, Изм. № 6).</w:t>
      </w:r>
    </w:p>
    <w:p w14:paraId="4098BABF"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16.4 </w:t>
      </w:r>
      <w:r w:rsidR="003B6E90" w:rsidRPr="004F219E">
        <w:rPr>
          <w:rFonts w:ascii="Times New Roman" w:hAnsi="Times New Roman" w:cs="Times New Roman"/>
          <w:sz w:val="28"/>
          <w:szCs w:val="28"/>
        </w:rPr>
        <w:t>На н</w:t>
      </w:r>
      <w:r w:rsidR="00391347" w:rsidRPr="004F219E">
        <w:rPr>
          <w:rFonts w:ascii="Times New Roman" w:hAnsi="Times New Roman" w:cs="Times New Roman"/>
          <w:sz w:val="28"/>
          <w:szCs w:val="28"/>
        </w:rPr>
        <w:t>агревательных приборах</w:t>
      </w:r>
      <w:r w:rsidR="002832CF" w:rsidRPr="004F219E">
        <w:rPr>
          <w:rFonts w:ascii="Times New Roman" w:hAnsi="Times New Roman" w:cs="Times New Roman"/>
          <w:sz w:val="28"/>
          <w:szCs w:val="28"/>
        </w:rPr>
        <w:t>, предназначенных</w:t>
      </w:r>
      <w:r w:rsidRPr="004F219E">
        <w:rPr>
          <w:rFonts w:ascii="Times New Roman" w:hAnsi="Times New Roman" w:cs="Times New Roman"/>
          <w:sz w:val="28"/>
          <w:szCs w:val="28"/>
        </w:rPr>
        <w:t xml:space="preserve"> для стационарных сист</w:t>
      </w:r>
      <w:r w:rsidR="002832CF" w:rsidRPr="004F219E">
        <w:rPr>
          <w:rFonts w:ascii="Times New Roman" w:hAnsi="Times New Roman" w:cs="Times New Roman"/>
          <w:sz w:val="28"/>
          <w:szCs w:val="28"/>
        </w:rPr>
        <w:t xml:space="preserve">ем </w:t>
      </w:r>
      <w:proofErr w:type="spellStart"/>
      <w:r w:rsidR="002832CF" w:rsidRPr="004F219E">
        <w:rPr>
          <w:rFonts w:ascii="Times New Roman" w:hAnsi="Times New Roman" w:cs="Times New Roman"/>
          <w:sz w:val="28"/>
          <w:szCs w:val="28"/>
        </w:rPr>
        <w:t>электротеплоснабжения</w:t>
      </w:r>
      <w:proofErr w:type="spellEnd"/>
      <w:r w:rsidR="002832CF" w:rsidRPr="004F219E">
        <w:rPr>
          <w:rFonts w:ascii="Times New Roman" w:hAnsi="Times New Roman" w:cs="Times New Roman"/>
          <w:sz w:val="28"/>
          <w:szCs w:val="28"/>
        </w:rPr>
        <w:t>, должен быть</w:t>
      </w:r>
      <w:r w:rsidRPr="004F219E">
        <w:rPr>
          <w:rFonts w:ascii="Times New Roman" w:hAnsi="Times New Roman" w:cs="Times New Roman"/>
          <w:sz w:val="28"/>
          <w:szCs w:val="28"/>
        </w:rPr>
        <w:t xml:space="preserve"> встроенный терморегулятор или </w:t>
      </w:r>
      <w:proofErr w:type="spellStart"/>
      <w:r w:rsidRPr="004F219E">
        <w:rPr>
          <w:rFonts w:ascii="Times New Roman" w:hAnsi="Times New Roman" w:cs="Times New Roman"/>
          <w:sz w:val="28"/>
          <w:szCs w:val="28"/>
        </w:rPr>
        <w:t>термовыключатель</w:t>
      </w:r>
      <w:proofErr w:type="spellEnd"/>
      <w:r w:rsidRPr="004F219E">
        <w:rPr>
          <w:rFonts w:ascii="Times New Roman" w:hAnsi="Times New Roman" w:cs="Times New Roman"/>
          <w:sz w:val="28"/>
          <w:szCs w:val="28"/>
        </w:rPr>
        <w:t xml:space="preserve">. </w:t>
      </w:r>
      <w:r w:rsidR="002832CF" w:rsidRPr="004F219E">
        <w:rPr>
          <w:rFonts w:ascii="Times New Roman" w:hAnsi="Times New Roman" w:cs="Times New Roman"/>
          <w:sz w:val="28"/>
          <w:szCs w:val="28"/>
        </w:rPr>
        <w:t>На приборах</w:t>
      </w:r>
      <w:r w:rsidRPr="004F219E">
        <w:rPr>
          <w:rFonts w:ascii="Times New Roman" w:hAnsi="Times New Roman" w:cs="Times New Roman"/>
          <w:sz w:val="28"/>
          <w:szCs w:val="28"/>
        </w:rPr>
        <w:t xml:space="preserve"> с </w:t>
      </w:r>
      <w:r w:rsidR="002832CF" w:rsidRPr="004F219E">
        <w:rPr>
          <w:rFonts w:ascii="Times New Roman" w:hAnsi="Times New Roman" w:cs="Times New Roman"/>
          <w:sz w:val="28"/>
          <w:szCs w:val="28"/>
        </w:rPr>
        <w:t>принудительной конвекцией должна быть блокировка</w:t>
      </w:r>
      <w:r w:rsidRPr="004F219E">
        <w:rPr>
          <w:rFonts w:ascii="Times New Roman" w:hAnsi="Times New Roman" w:cs="Times New Roman"/>
          <w:sz w:val="28"/>
          <w:szCs w:val="28"/>
        </w:rPr>
        <w:t xml:space="preserve"> от отсутствия обдува нагревательных элементов.</w:t>
      </w:r>
    </w:p>
    <w:p w14:paraId="3E410CE0"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16.5 </w:t>
      </w:r>
      <w:r w:rsidR="00EA1A0B" w:rsidRPr="004F219E">
        <w:rPr>
          <w:rFonts w:ascii="Times New Roman" w:hAnsi="Times New Roman" w:cs="Times New Roman"/>
          <w:sz w:val="28"/>
          <w:szCs w:val="28"/>
        </w:rPr>
        <w:t>На водонагревательных приборах должна быть блокировка</w:t>
      </w:r>
      <w:r w:rsidRPr="004F219E">
        <w:rPr>
          <w:rFonts w:ascii="Times New Roman" w:hAnsi="Times New Roman" w:cs="Times New Roman"/>
          <w:sz w:val="28"/>
          <w:szCs w:val="28"/>
        </w:rPr>
        <w:t xml:space="preserve"> от включения при отсутствии воды или понижении уровня и </w:t>
      </w:r>
      <w:proofErr w:type="spellStart"/>
      <w:r w:rsidRPr="004F219E">
        <w:rPr>
          <w:rFonts w:ascii="Times New Roman" w:hAnsi="Times New Roman" w:cs="Times New Roman"/>
          <w:sz w:val="28"/>
          <w:szCs w:val="28"/>
        </w:rPr>
        <w:t>термовыключатель</w:t>
      </w:r>
      <w:proofErr w:type="spellEnd"/>
      <w:r w:rsidRPr="004F219E">
        <w:rPr>
          <w:rFonts w:ascii="Times New Roman" w:hAnsi="Times New Roman" w:cs="Times New Roman"/>
          <w:sz w:val="28"/>
          <w:szCs w:val="28"/>
        </w:rPr>
        <w:t>.</w:t>
      </w:r>
    </w:p>
    <w:p w14:paraId="6097BEE5" w14:textId="17AB6C30" w:rsidR="00C272A2"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16.6 </w:t>
      </w:r>
      <w:r w:rsidR="00AA0245" w:rsidRPr="004F219E">
        <w:rPr>
          <w:rFonts w:ascii="Times New Roman" w:hAnsi="Times New Roman" w:cs="Times New Roman"/>
          <w:sz w:val="28"/>
          <w:szCs w:val="28"/>
        </w:rPr>
        <w:t>Каркасы и оболочки обогревателей должн</w:t>
      </w:r>
      <w:r w:rsidR="00DC2EB9" w:rsidRPr="004F219E">
        <w:rPr>
          <w:rFonts w:ascii="Times New Roman" w:hAnsi="Times New Roman" w:cs="Times New Roman"/>
          <w:sz w:val="28"/>
          <w:szCs w:val="28"/>
        </w:rPr>
        <w:t>ы</w:t>
      </w:r>
      <w:r w:rsidR="00AA0245" w:rsidRPr="004F219E">
        <w:rPr>
          <w:rFonts w:ascii="Times New Roman" w:hAnsi="Times New Roman" w:cs="Times New Roman"/>
          <w:sz w:val="28"/>
          <w:szCs w:val="28"/>
        </w:rPr>
        <w:t xml:space="preserve"> быть выполнены из негорючих материал</w:t>
      </w:r>
      <w:r w:rsidR="00726838">
        <w:rPr>
          <w:rFonts w:ascii="Times New Roman" w:hAnsi="Times New Roman" w:cs="Times New Roman"/>
          <w:sz w:val="28"/>
          <w:szCs w:val="28"/>
        </w:rPr>
        <w:t xml:space="preserve">ов. </w:t>
      </w:r>
    </w:p>
    <w:p w14:paraId="21C89250" w14:textId="065A2890" w:rsidR="0046714C" w:rsidRPr="0046714C" w:rsidRDefault="0046714C" w:rsidP="004F219E">
      <w:pPr>
        <w:shd w:val="clear" w:color="auto" w:fill="FFFFFF"/>
        <w:ind w:firstLine="567"/>
        <w:jc w:val="both"/>
        <w:rPr>
          <w:rFonts w:ascii="Times New Roman" w:hAnsi="Times New Roman" w:cs="Times New Roman"/>
          <w:b/>
          <w:bCs/>
          <w:sz w:val="28"/>
          <w:szCs w:val="28"/>
        </w:rPr>
      </w:pPr>
      <w:r w:rsidRPr="0046714C">
        <w:rPr>
          <w:rFonts w:ascii="Times New Roman" w:hAnsi="Times New Roman" w:cs="Times New Roman"/>
          <w:b/>
          <w:bCs/>
          <w:sz w:val="28"/>
          <w:szCs w:val="28"/>
        </w:rPr>
        <w:t>(Измененная редакция, Изм. № 6).</w:t>
      </w:r>
    </w:p>
    <w:p w14:paraId="38834902" w14:textId="61DFA7B1" w:rsidR="0016277D" w:rsidRPr="0046714C" w:rsidRDefault="0016277D" w:rsidP="004F219E">
      <w:pPr>
        <w:shd w:val="clear" w:color="auto" w:fill="FFFFFF"/>
        <w:ind w:firstLine="567"/>
        <w:jc w:val="both"/>
        <w:rPr>
          <w:rFonts w:ascii="Times New Roman" w:hAnsi="Times New Roman" w:cs="Times New Roman"/>
          <w:b/>
          <w:bCs/>
          <w:sz w:val="28"/>
          <w:szCs w:val="28"/>
        </w:rPr>
      </w:pPr>
      <w:r w:rsidRPr="0046714C">
        <w:rPr>
          <w:rFonts w:ascii="Times New Roman" w:hAnsi="Times New Roman" w:cs="Times New Roman"/>
          <w:b/>
          <w:bCs/>
          <w:sz w:val="28"/>
          <w:szCs w:val="28"/>
        </w:rPr>
        <w:t xml:space="preserve">16.7 </w:t>
      </w:r>
      <w:r w:rsidR="0046714C" w:rsidRPr="0046714C">
        <w:rPr>
          <w:rFonts w:ascii="Times New Roman" w:hAnsi="Times New Roman" w:cs="Times New Roman"/>
          <w:b/>
          <w:bCs/>
          <w:sz w:val="28"/>
          <w:szCs w:val="28"/>
        </w:rPr>
        <w:t>(Исключен, Изм. № 6).</w:t>
      </w:r>
    </w:p>
    <w:p w14:paraId="1F94A832" w14:textId="5C311926" w:rsidR="0016277D"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16.8 Нагревательные приборы должны располагаться на негорючих строительных конструкциях. Допускается расположение нагревателей на горючих строительных конструкциях при условии установки между </w:t>
      </w:r>
      <w:r w:rsidRPr="004F219E">
        <w:rPr>
          <w:rFonts w:ascii="Times New Roman" w:hAnsi="Times New Roman" w:cs="Times New Roman"/>
          <w:sz w:val="28"/>
          <w:szCs w:val="28"/>
        </w:rPr>
        <w:lastRenderedPageBreak/>
        <w:t xml:space="preserve">нагревателем и конструкцией слоя из негорючего теплоизолирующего материала. </w:t>
      </w:r>
    </w:p>
    <w:p w14:paraId="7EDB39B1" w14:textId="2CC53A24" w:rsidR="0046714C" w:rsidRPr="0046714C" w:rsidRDefault="0046714C" w:rsidP="004F219E">
      <w:pPr>
        <w:shd w:val="clear" w:color="auto" w:fill="FFFFFF"/>
        <w:ind w:firstLine="567"/>
        <w:jc w:val="both"/>
        <w:rPr>
          <w:rFonts w:ascii="Times New Roman" w:hAnsi="Times New Roman" w:cs="Times New Roman"/>
          <w:b/>
          <w:bCs/>
          <w:sz w:val="28"/>
          <w:szCs w:val="28"/>
        </w:rPr>
      </w:pPr>
      <w:r w:rsidRPr="0046714C">
        <w:rPr>
          <w:rFonts w:ascii="Times New Roman" w:hAnsi="Times New Roman" w:cs="Times New Roman"/>
          <w:b/>
          <w:bCs/>
          <w:sz w:val="28"/>
          <w:szCs w:val="28"/>
        </w:rPr>
        <w:t>(Измененная редакция, Изм. № 6).</w:t>
      </w:r>
    </w:p>
    <w:p w14:paraId="2505512B" w14:textId="60EE7CA5" w:rsidR="0016277D" w:rsidRPr="0046714C" w:rsidRDefault="0016277D" w:rsidP="004F219E">
      <w:pPr>
        <w:shd w:val="clear" w:color="auto" w:fill="FFFFFF"/>
        <w:ind w:firstLine="567"/>
        <w:jc w:val="both"/>
        <w:rPr>
          <w:rFonts w:ascii="Times New Roman" w:hAnsi="Times New Roman" w:cs="Times New Roman"/>
          <w:b/>
          <w:bCs/>
          <w:sz w:val="28"/>
          <w:szCs w:val="28"/>
        </w:rPr>
      </w:pPr>
      <w:r w:rsidRPr="0046714C">
        <w:rPr>
          <w:rFonts w:ascii="Times New Roman" w:hAnsi="Times New Roman" w:cs="Times New Roman"/>
          <w:b/>
          <w:bCs/>
          <w:sz w:val="28"/>
          <w:szCs w:val="28"/>
        </w:rPr>
        <w:t xml:space="preserve">16.9 </w:t>
      </w:r>
      <w:r w:rsidR="0046714C" w:rsidRPr="0046714C">
        <w:rPr>
          <w:rFonts w:ascii="Times New Roman" w:hAnsi="Times New Roman" w:cs="Times New Roman"/>
          <w:b/>
          <w:bCs/>
          <w:sz w:val="28"/>
          <w:szCs w:val="28"/>
        </w:rPr>
        <w:t>(Исключен, Изм. № 6).</w:t>
      </w:r>
    </w:p>
    <w:p w14:paraId="5807B1A4"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16.10 В проектах систем </w:t>
      </w:r>
      <w:proofErr w:type="spellStart"/>
      <w:r w:rsidRPr="004F219E">
        <w:rPr>
          <w:rFonts w:ascii="Times New Roman" w:hAnsi="Times New Roman" w:cs="Times New Roman"/>
          <w:sz w:val="28"/>
          <w:szCs w:val="28"/>
        </w:rPr>
        <w:t>электротеплоснабжения</w:t>
      </w:r>
      <w:proofErr w:type="spellEnd"/>
      <w:r w:rsidRPr="004F219E">
        <w:rPr>
          <w:rFonts w:ascii="Times New Roman" w:hAnsi="Times New Roman" w:cs="Times New Roman"/>
          <w:sz w:val="28"/>
          <w:szCs w:val="28"/>
        </w:rPr>
        <w:t xml:space="preserve"> должны быть указаны размеры нагревательных приборов, способы их установки и крепления.</w:t>
      </w:r>
    </w:p>
    <w:p w14:paraId="52EC87DF" w14:textId="77777777" w:rsidR="0046714C" w:rsidRPr="0046714C" w:rsidRDefault="0016277D" w:rsidP="0046714C">
      <w:pPr>
        <w:shd w:val="clear" w:color="auto" w:fill="FFFFFF"/>
        <w:ind w:firstLine="567"/>
        <w:jc w:val="both"/>
        <w:rPr>
          <w:rFonts w:ascii="Times New Roman" w:hAnsi="Times New Roman" w:cs="Times New Roman"/>
          <w:b/>
          <w:bCs/>
          <w:sz w:val="28"/>
          <w:szCs w:val="28"/>
        </w:rPr>
      </w:pPr>
      <w:r w:rsidRPr="0046714C">
        <w:rPr>
          <w:rFonts w:ascii="Times New Roman" w:hAnsi="Times New Roman" w:cs="Times New Roman"/>
          <w:b/>
          <w:bCs/>
          <w:sz w:val="28"/>
          <w:szCs w:val="28"/>
        </w:rPr>
        <w:t>16.1</w:t>
      </w:r>
      <w:r w:rsidR="00AA0245" w:rsidRPr="0046714C">
        <w:rPr>
          <w:rFonts w:ascii="Times New Roman" w:hAnsi="Times New Roman" w:cs="Times New Roman"/>
          <w:b/>
          <w:bCs/>
          <w:sz w:val="28"/>
          <w:szCs w:val="28"/>
        </w:rPr>
        <w:t>1</w:t>
      </w:r>
      <w:r w:rsidRPr="004F219E">
        <w:rPr>
          <w:rFonts w:ascii="Times New Roman" w:hAnsi="Times New Roman" w:cs="Times New Roman"/>
          <w:sz w:val="28"/>
          <w:szCs w:val="28"/>
        </w:rPr>
        <w:t xml:space="preserve"> </w:t>
      </w:r>
      <w:r w:rsidR="0046714C" w:rsidRPr="0046714C">
        <w:rPr>
          <w:rFonts w:ascii="Times New Roman" w:hAnsi="Times New Roman" w:cs="Times New Roman"/>
          <w:b/>
          <w:bCs/>
          <w:sz w:val="28"/>
          <w:szCs w:val="28"/>
        </w:rPr>
        <w:t>(Исключен, Изм. № 6).</w:t>
      </w:r>
    </w:p>
    <w:p w14:paraId="6215DB78" w14:textId="5725492E"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16.1</w:t>
      </w:r>
      <w:r w:rsidR="00AA0245" w:rsidRPr="004F219E">
        <w:rPr>
          <w:rFonts w:ascii="Times New Roman" w:hAnsi="Times New Roman" w:cs="Times New Roman"/>
          <w:sz w:val="28"/>
          <w:szCs w:val="28"/>
        </w:rPr>
        <w:t>2</w:t>
      </w:r>
      <w:r w:rsidRPr="004F219E">
        <w:rPr>
          <w:rFonts w:ascii="Times New Roman" w:hAnsi="Times New Roman" w:cs="Times New Roman"/>
          <w:sz w:val="28"/>
          <w:szCs w:val="28"/>
        </w:rPr>
        <w:t xml:space="preserve"> Электронагревательные приборы должны быть оборудованы устройствами для защиты от сверхтока и</w:t>
      </w:r>
      <w:r w:rsidR="00AA0245" w:rsidRPr="004F219E">
        <w:rPr>
          <w:rFonts w:ascii="Times New Roman" w:hAnsi="Times New Roman" w:cs="Times New Roman"/>
          <w:sz w:val="28"/>
          <w:szCs w:val="28"/>
        </w:rPr>
        <w:t xml:space="preserve"> перегрева.</w:t>
      </w:r>
    </w:p>
    <w:p w14:paraId="7B918373"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Питание приборов </w:t>
      </w:r>
      <w:proofErr w:type="spellStart"/>
      <w:r w:rsidRPr="004F219E">
        <w:rPr>
          <w:rFonts w:ascii="Times New Roman" w:hAnsi="Times New Roman" w:cs="Times New Roman"/>
          <w:sz w:val="28"/>
          <w:szCs w:val="28"/>
        </w:rPr>
        <w:t>электротеплоснабжения</w:t>
      </w:r>
      <w:proofErr w:type="spellEnd"/>
      <w:r w:rsidRPr="004F219E">
        <w:rPr>
          <w:rFonts w:ascii="Times New Roman" w:hAnsi="Times New Roman" w:cs="Times New Roman"/>
          <w:sz w:val="28"/>
          <w:szCs w:val="28"/>
        </w:rPr>
        <w:t xml:space="preserve"> в жилых домах должно осуществляться по независимым от других электроприемников линиям, начиная от квартирных щитков или вводов в здание.</w:t>
      </w:r>
    </w:p>
    <w:p w14:paraId="186CD275"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В общественных зданиях питание приборов </w:t>
      </w:r>
      <w:proofErr w:type="spellStart"/>
      <w:r w:rsidRPr="004F219E">
        <w:rPr>
          <w:rFonts w:ascii="Times New Roman" w:hAnsi="Times New Roman" w:cs="Times New Roman"/>
          <w:sz w:val="28"/>
          <w:szCs w:val="28"/>
        </w:rPr>
        <w:t>электротеплоснабжения</w:t>
      </w:r>
      <w:proofErr w:type="spellEnd"/>
      <w:r w:rsidRPr="004F219E">
        <w:rPr>
          <w:rFonts w:ascii="Times New Roman" w:hAnsi="Times New Roman" w:cs="Times New Roman"/>
          <w:sz w:val="28"/>
          <w:szCs w:val="28"/>
        </w:rPr>
        <w:t xml:space="preserve"> должно, как правило, быть независимым от других электроприемников, начиная от ВРУ.</w:t>
      </w:r>
    </w:p>
    <w:p w14:paraId="21D299C3"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Соединение приборов с линиями питания должно быть неразъемным.</w:t>
      </w:r>
    </w:p>
    <w:p w14:paraId="27619DB7"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16.1</w:t>
      </w:r>
      <w:r w:rsidR="00A5334D" w:rsidRPr="004F219E">
        <w:rPr>
          <w:rFonts w:ascii="Times New Roman" w:hAnsi="Times New Roman" w:cs="Times New Roman"/>
          <w:sz w:val="28"/>
          <w:szCs w:val="28"/>
        </w:rPr>
        <w:t>3</w:t>
      </w:r>
      <w:r w:rsidRPr="004F219E">
        <w:rPr>
          <w:rFonts w:ascii="Times New Roman" w:hAnsi="Times New Roman" w:cs="Times New Roman"/>
          <w:sz w:val="28"/>
          <w:szCs w:val="28"/>
        </w:rPr>
        <w:t xml:space="preserve"> При групповом включении нагревательных приборов сечение проводников ответвлений должно составлять не менее половины сечения жилы питающего провода (кабеля). В местах подключения проводников к приборам должен быть запас по длине, обеспечивающий повторное присоединение.</w:t>
      </w:r>
    </w:p>
    <w:p w14:paraId="66EC4115"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16.1</w:t>
      </w:r>
      <w:r w:rsidR="00A5334D" w:rsidRPr="004F219E">
        <w:rPr>
          <w:rFonts w:ascii="Times New Roman" w:hAnsi="Times New Roman" w:cs="Times New Roman"/>
          <w:sz w:val="28"/>
          <w:szCs w:val="28"/>
        </w:rPr>
        <w:t>4</w:t>
      </w:r>
      <w:r w:rsidRPr="004F219E">
        <w:rPr>
          <w:rFonts w:ascii="Times New Roman" w:hAnsi="Times New Roman" w:cs="Times New Roman"/>
          <w:sz w:val="28"/>
          <w:szCs w:val="28"/>
        </w:rPr>
        <w:t xml:space="preserve"> Регулирующие устройства, </w:t>
      </w:r>
      <w:r w:rsidR="00EA1A0B" w:rsidRPr="004F219E">
        <w:rPr>
          <w:rFonts w:ascii="Times New Roman" w:hAnsi="Times New Roman" w:cs="Times New Roman"/>
          <w:sz w:val="28"/>
          <w:szCs w:val="28"/>
        </w:rPr>
        <w:t>применя</w:t>
      </w:r>
      <w:r w:rsidRPr="004F219E">
        <w:rPr>
          <w:rFonts w:ascii="Times New Roman" w:hAnsi="Times New Roman" w:cs="Times New Roman"/>
          <w:sz w:val="28"/>
          <w:szCs w:val="28"/>
        </w:rPr>
        <w:t xml:space="preserve">емые в системах </w:t>
      </w:r>
      <w:proofErr w:type="spellStart"/>
      <w:r w:rsidRPr="004F219E">
        <w:rPr>
          <w:rFonts w:ascii="Times New Roman" w:hAnsi="Times New Roman" w:cs="Times New Roman"/>
          <w:sz w:val="28"/>
          <w:szCs w:val="28"/>
        </w:rPr>
        <w:t>электротеплоснабжения</w:t>
      </w:r>
      <w:proofErr w:type="spellEnd"/>
      <w:r w:rsidRPr="004F219E">
        <w:rPr>
          <w:rFonts w:ascii="Times New Roman" w:hAnsi="Times New Roman" w:cs="Times New Roman"/>
          <w:sz w:val="28"/>
          <w:szCs w:val="28"/>
        </w:rPr>
        <w:t xml:space="preserve">, должны быть преимущественно бесконтактного типа (тиристорные и т. п.). Допускается </w:t>
      </w:r>
      <w:r w:rsidR="00EA1A0B" w:rsidRPr="004F219E">
        <w:rPr>
          <w:rFonts w:ascii="Times New Roman" w:hAnsi="Times New Roman" w:cs="Times New Roman"/>
          <w:sz w:val="28"/>
          <w:szCs w:val="28"/>
        </w:rPr>
        <w:t>примене</w:t>
      </w:r>
      <w:r w:rsidRPr="004F219E">
        <w:rPr>
          <w:rFonts w:ascii="Times New Roman" w:hAnsi="Times New Roman" w:cs="Times New Roman"/>
          <w:sz w:val="28"/>
          <w:szCs w:val="28"/>
        </w:rPr>
        <w:t xml:space="preserve">ние магнитных пускателей, размещенных в металлических оболочках со степенью защиты не ниже </w:t>
      </w:r>
      <w:r w:rsidRPr="004F219E">
        <w:rPr>
          <w:rFonts w:ascii="Times New Roman" w:hAnsi="Times New Roman" w:cs="Times New Roman"/>
          <w:sz w:val="28"/>
          <w:szCs w:val="28"/>
          <w:lang w:val="en-US"/>
        </w:rPr>
        <w:t>IP</w:t>
      </w:r>
      <w:r w:rsidRPr="004F219E">
        <w:rPr>
          <w:rFonts w:ascii="Times New Roman" w:hAnsi="Times New Roman" w:cs="Times New Roman"/>
          <w:sz w:val="28"/>
          <w:szCs w:val="28"/>
        </w:rPr>
        <w:t>44.</w:t>
      </w:r>
    </w:p>
    <w:p w14:paraId="1089A709"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16.1</w:t>
      </w:r>
      <w:r w:rsidR="00A5334D" w:rsidRPr="004F219E">
        <w:rPr>
          <w:rFonts w:ascii="Times New Roman" w:hAnsi="Times New Roman" w:cs="Times New Roman"/>
          <w:sz w:val="28"/>
          <w:szCs w:val="28"/>
        </w:rPr>
        <w:t>5</w:t>
      </w:r>
      <w:r w:rsidRPr="004F219E">
        <w:rPr>
          <w:rFonts w:ascii="Times New Roman" w:hAnsi="Times New Roman" w:cs="Times New Roman"/>
          <w:sz w:val="28"/>
          <w:szCs w:val="28"/>
        </w:rPr>
        <w:t xml:space="preserve"> В соответствии с ГОСТ 16617 электроприборы, за исключением электрокаминов и инфракрасных обогревателей, следует оснащать сигнализацией включенного состояния электроприбора в сеть, при наличии двухполюсных выключателей - включенного состояния нагревательных элементов.</w:t>
      </w:r>
    </w:p>
    <w:p w14:paraId="0BD9C709"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16.1</w:t>
      </w:r>
      <w:r w:rsidR="00A5334D" w:rsidRPr="004F219E">
        <w:rPr>
          <w:rFonts w:ascii="Times New Roman" w:hAnsi="Times New Roman" w:cs="Times New Roman"/>
          <w:sz w:val="28"/>
          <w:szCs w:val="28"/>
        </w:rPr>
        <w:t>6</w:t>
      </w:r>
      <w:r w:rsidRPr="004F219E">
        <w:rPr>
          <w:rFonts w:ascii="Times New Roman" w:hAnsi="Times New Roman" w:cs="Times New Roman"/>
          <w:sz w:val="28"/>
          <w:szCs w:val="28"/>
        </w:rPr>
        <w:t xml:space="preserve"> </w:t>
      </w:r>
      <w:r w:rsidR="00EA1A0B" w:rsidRPr="004F219E">
        <w:rPr>
          <w:rFonts w:ascii="Times New Roman" w:hAnsi="Times New Roman" w:cs="Times New Roman"/>
          <w:sz w:val="28"/>
          <w:szCs w:val="28"/>
        </w:rPr>
        <w:t>На датчиках</w:t>
      </w:r>
      <w:r w:rsidRPr="004F219E">
        <w:rPr>
          <w:rFonts w:ascii="Times New Roman" w:hAnsi="Times New Roman" w:cs="Times New Roman"/>
          <w:sz w:val="28"/>
          <w:szCs w:val="28"/>
        </w:rPr>
        <w:t xml:space="preserve"> температуры, </w:t>
      </w:r>
      <w:r w:rsidR="00EA1A0B" w:rsidRPr="004F219E">
        <w:rPr>
          <w:rFonts w:ascii="Times New Roman" w:hAnsi="Times New Roman" w:cs="Times New Roman"/>
          <w:sz w:val="28"/>
          <w:szCs w:val="28"/>
        </w:rPr>
        <w:t>применя</w:t>
      </w:r>
      <w:r w:rsidRPr="004F219E">
        <w:rPr>
          <w:rFonts w:ascii="Times New Roman" w:hAnsi="Times New Roman" w:cs="Times New Roman"/>
          <w:sz w:val="28"/>
          <w:szCs w:val="28"/>
        </w:rPr>
        <w:t>емые</w:t>
      </w:r>
      <w:r w:rsidR="00EA1A0B" w:rsidRPr="004F219E">
        <w:rPr>
          <w:rFonts w:ascii="Times New Roman" w:hAnsi="Times New Roman" w:cs="Times New Roman"/>
          <w:sz w:val="28"/>
          <w:szCs w:val="28"/>
        </w:rPr>
        <w:t xml:space="preserve"> в системе регулирования, должна</w:t>
      </w:r>
      <w:r w:rsidRPr="004F219E">
        <w:rPr>
          <w:rFonts w:ascii="Times New Roman" w:hAnsi="Times New Roman" w:cs="Times New Roman"/>
          <w:sz w:val="28"/>
          <w:szCs w:val="28"/>
        </w:rPr>
        <w:t xml:space="preserve"> </w:t>
      </w:r>
      <w:r w:rsidR="00EA1A0B" w:rsidRPr="004F219E">
        <w:rPr>
          <w:rFonts w:ascii="Times New Roman" w:hAnsi="Times New Roman" w:cs="Times New Roman"/>
          <w:sz w:val="28"/>
          <w:szCs w:val="28"/>
        </w:rPr>
        <w:t>быть</w:t>
      </w:r>
      <w:r w:rsidRPr="004F219E">
        <w:rPr>
          <w:rFonts w:ascii="Times New Roman" w:hAnsi="Times New Roman" w:cs="Times New Roman"/>
          <w:sz w:val="28"/>
          <w:szCs w:val="28"/>
        </w:rPr>
        <w:t xml:space="preserve"> возможность изменения уставки.</w:t>
      </w:r>
    </w:p>
    <w:p w14:paraId="3CB551AD"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16.1</w:t>
      </w:r>
      <w:r w:rsidR="00A5334D" w:rsidRPr="004F219E">
        <w:rPr>
          <w:rFonts w:ascii="Times New Roman" w:hAnsi="Times New Roman" w:cs="Times New Roman"/>
          <w:sz w:val="28"/>
          <w:szCs w:val="28"/>
        </w:rPr>
        <w:t>7</w:t>
      </w:r>
      <w:r w:rsidRPr="004F219E">
        <w:rPr>
          <w:rFonts w:ascii="Times New Roman" w:hAnsi="Times New Roman" w:cs="Times New Roman"/>
          <w:sz w:val="28"/>
          <w:szCs w:val="28"/>
        </w:rPr>
        <w:t xml:space="preserve"> </w:t>
      </w:r>
      <w:r w:rsidR="00EA1A0B" w:rsidRPr="004F219E">
        <w:rPr>
          <w:rFonts w:ascii="Times New Roman" w:hAnsi="Times New Roman" w:cs="Times New Roman"/>
          <w:sz w:val="28"/>
          <w:szCs w:val="28"/>
        </w:rPr>
        <w:t>На автоматических</w:t>
      </w:r>
      <w:r w:rsidRPr="004F219E">
        <w:rPr>
          <w:rFonts w:ascii="Times New Roman" w:hAnsi="Times New Roman" w:cs="Times New Roman"/>
          <w:sz w:val="28"/>
          <w:szCs w:val="28"/>
        </w:rPr>
        <w:t xml:space="preserve"> регулятор</w:t>
      </w:r>
      <w:r w:rsidR="00EA1A0B" w:rsidRPr="004F219E">
        <w:rPr>
          <w:rFonts w:ascii="Times New Roman" w:hAnsi="Times New Roman" w:cs="Times New Roman"/>
          <w:sz w:val="28"/>
          <w:szCs w:val="28"/>
        </w:rPr>
        <w:t>ах температуры должна</w:t>
      </w:r>
      <w:r w:rsidRPr="004F219E">
        <w:rPr>
          <w:rFonts w:ascii="Times New Roman" w:hAnsi="Times New Roman" w:cs="Times New Roman"/>
          <w:sz w:val="28"/>
          <w:szCs w:val="28"/>
        </w:rPr>
        <w:t xml:space="preserve"> </w:t>
      </w:r>
      <w:r w:rsidR="00EA1A0B" w:rsidRPr="004F219E">
        <w:rPr>
          <w:rFonts w:ascii="Times New Roman" w:hAnsi="Times New Roman" w:cs="Times New Roman"/>
          <w:sz w:val="28"/>
          <w:szCs w:val="28"/>
        </w:rPr>
        <w:t>быть предусмотрена</w:t>
      </w:r>
      <w:r w:rsidRPr="004F219E">
        <w:rPr>
          <w:rFonts w:ascii="Times New Roman" w:hAnsi="Times New Roman" w:cs="Times New Roman"/>
          <w:sz w:val="28"/>
          <w:szCs w:val="28"/>
        </w:rPr>
        <w:t xml:space="preserve"> возможность ручного отключения.</w:t>
      </w:r>
    </w:p>
    <w:p w14:paraId="130B3689" w14:textId="77777777" w:rsidR="00A5334D" w:rsidRPr="004F219E" w:rsidRDefault="00A5334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16.18</w:t>
      </w:r>
      <w:r w:rsidR="00EA1A0B" w:rsidRPr="004F219E">
        <w:rPr>
          <w:rFonts w:ascii="Times New Roman" w:hAnsi="Times New Roman" w:cs="Times New Roman"/>
          <w:sz w:val="28"/>
          <w:szCs w:val="28"/>
        </w:rPr>
        <w:t xml:space="preserve"> На электрических отопительных приборах</w:t>
      </w:r>
      <w:r w:rsidRPr="004F219E">
        <w:rPr>
          <w:rFonts w:ascii="Times New Roman" w:hAnsi="Times New Roman" w:cs="Times New Roman"/>
          <w:sz w:val="28"/>
          <w:szCs w:val="28"/>
        </w:rPr>
        <w:t xml:space="preserve"> должн</w:t>
      </w:r>
      <w:r w:rsidR="00EA1A0B" w:rsidRPr="004F219E">
        <w:rPr>
          <w:rFonts w:ascii="Times New Roman" w:hAnsi="Times New Roman" w:cs="Times New Roman"/>
          <w:sz w:val="28"/>
          <w:szCs w:val="28"/>
        </w:rPr>
        <w:t>а</w:t>
      </w:r>
      <w:r w:rsidRPr="004F219E">
        <w:rPr>
          <w:rFonts w:ascii="Times New Roman" w:hAnsi="Times New Roman" w:cs="Times New Roman"/>
          <w:sz w:val="28"/>
          <w:szCs w:val="28"/>
        </w:rPr>
        <w:t xml:space="preserve"> </w:t>
      </w:r>
      <w:r w:rsidR="00EA1A0B" w:rsidRPr="004F219E">
        <w:rPr>
          <w:rFonts w:ascii="Times New Roman" w:hAnsi="Times New Roman" w:cs="Times New Roman"/>
          <w:sz w:val="28"/>
          <w:szCs w:val="28"/>
        </w:rPr>
        <w:t>быть надпись «Не накрывать»</w:t>
      </w:r>
      <w:r w:rsidRPr="004F219E">
        <w:rPr>
          <w:rFonts w:ascii="Times New Roman" w:hAnsi="Times New Roman" w:cs="Times New Roman"/>
          <w:sz w:val="28"/>
          <w:szCs w:val="28"/>
        </w:rPr>
        <w:t>.</w:t>
      </w:r>
    </w:p>
    <w:p w14:paraId="3037F3B2" w14:textId="77777777" w:rsidR="00337D57" w:rsidRPr="004F219E" w:rsidRDefault="00337D57" w:rsidP="004F219E">
      <w:pPr>
        <w:shd w:val="clear" w:color="auto" w:fill="FFFFFF"/>
        <w:ind w:firstLine="567"/>
        <w:jc w:val="both"/>
        <w:rPr>
          <w:rFonts w:ascii="Times New Roman" w:hAnsi="Times New Roman" w:cs="Times New Roman"/>
          <w:bCs/>
          <w:sz w:val="28"/>
          <w:szCs w:val="28"/>
        </w:rPr>
      </w:pPr>
    </w:p>
    <w:p w14:paraId="6D8CC9E7" w14:textId="77777777" w:rsidR="003B4A45" w:rsidRPr="004F219E" w:rsidRDefault="003B4A45" w:rsidP="004F219E">
      <w:pPr>
        <w:shd w:val="clear" w:color="auto" w:fill="FFFFFF"/>
        <w:ind w:firstLine="567"/>
        <w:rPr>
          <w:rFonts w:ascii="Times New Roman" w:hAnsi="Times New Roman" w:cs="Times New Roman"/>
          <w:b/>
          <w:sz w:val="28"/>
          <w:szCs w:val="28"/>
        </w:rPr>
      </w:pPr>
      <w:r w:rsidRPr="004F219E">
        <w:rPr>
          <w:rFonts w:ascii="Times New Roman" w:hAnsi="Times New Roman" w:cs="Times New Roman"/>
          <w:b/>
          <w:sz w:val="28"/>
          <w:szCs w:val="28"/>
        </w:rPr>
        <w:t>1</w:t>
      </w:r>
      <w:r w:rsidR="00B944FE" w:rsidRPr="004F219E">
        <w:rPr>
          <w:rFonts w:ascii="Times New Roman" w:hAnsi="Times New Roman" w:cs="Times New Roman"/>
          <w:b/>
          <w:sz w:val="28"/>
          <w:szCs w:val="28"/>
        </w:rPr>
        <w:t>7</w:t>
      </w:r>
      <w:r w:rsidRPr="004F219E">
        <w:rPr>
          <w:rFonts w:ascii="Times New Roman" w:hAnsi="Times New Roman" w:cs="Times New Roman"/>
          <w:b/>
          <w:sz w:val="28"/>
          <w:szCs w:val="28"/>
        </w:rPr>
        <w:t xml:space="preserve"> </w:t>
      </w:r>
      <w:r w:rsidR="00337D57" w:rsidRPr="004F219E">
        <w:rPr>
          <w:rFonts w:ascii="Times New Roman" w:hAnsi="Times New Roman" w:cs="Times New Roman"/>
          <w:b/>
          <w:sz w:val="28"/>
          <w:szCs w:val="28"/>
        </w:rPr>
        <w:t>Учет электроэнергии, измерительные приборы</w:t>
      </w:r>
    </w:p>
    <w:p w14:paraId="4D2AA5BE"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17.1 Учет электроэнергии следует осуществлять в соответствии с требованиями </w:t>
      </w:r>
      <w:r w:rsidR="00EA1A0B" w:rsidRPr="004F219E">
        <w:rPr>
          <w:rFonts w:ascii="Times New Roman" w:hAnsi="Times New Roman" w:cs="Times New Roman"/>
          <w:sz w:val="28"/>
          <w:szCs w:val="28"/>
        </w:rPr>
        <w:t>[4] и настоящего с</w:t>
      </w:r>
      <w:r w:rsidRPr="004F219E">
        <w:rPr>
          <w:rFonts w:ascii="Times New Roman" w:hAnsi="Times New Roman" w:cs="Times New Roman"/>
          <w:sz w:val="28"/>
          <w:szCs w:val="28"/>
        </w:rPr>
        <w:t>вода правил.</w:t>
      </w:r>
    </w:p>
    <w:p w14:paraId="7825498E"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17.2 Расчетные счетчики электрической энергии следует устанавливать </w:t>
      </w:r>
      <w:r w:rsidR="00526CA9" w:rsidRPr="004F219E">
        <w:rPr>
          <w:rFonts w:ascii="Times New Roman" w:hAnsi="Times New Roman" w:cs="Times New Roman"/>
          <w:sz w:val="28"/>
          <w:szCs w:val="28"/>
        </w:rPr>
        <w:t>на границе</w:t>
      </w:r>
      <w:r w:rsidRPr="004F219E">
        <w:rPr>
          <w:rFonts w:ascii="Times New Roman" w:hAnsi="Times New Roman" w:cs="Times New Roman"/>
          <w:sz w:val="28"/>
          <w:szCs w:val="28"/>
        </w:rPr>
        <w:t xml:space="preserve"> балансового разграничения: на ВРУ, ГРЩ и на вводах низшего напряжения силовых трансформаторов ТП, в которых щит низшего напряжения обслуживается эксплуатационным персоналом абонента, на вводах в квартиры жилых домов.</w:t>
      </w:r>
    </w:p>
    <w:p w14:paraId="4983BD21"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lastRenderedPageBreak/>
        <w:t>17.3 При питании от общего ввода нескольких потребителей, обособленных в административно-хозяйственном отношении, расчетные счетчики должны быть предусмотрены для каждого потребителя (</w:t>
      </w:r>
      <w:proofErr w:type="spellStart"/>
      <w:r w:rsidRPr="004F219E">
        <w:rPr>
          <w:rFonts w:ascii="Times New Roman" w:hAnsi="Times New Roman" w:cs="Times New Roman"/>
          <w:sz w:val="28"/>
          <w:szCs w:val="28"/>
        </w:rPr>
        <w:t>субабонента</w:t>
      </w:r>
      <w:proofErr w:type="spellEnd"/>
      <w:r w:rsidRPr="004F219E">
        <w:rPr>
          <w:rFonts w:ascii="Times New Roman" w:hAnsi="Times New Roman" w:cs="Times New Roman"/>
          <w:sz w:val="28"/>
          <w:szCs w:val="28"/>
        </w:rPr>
        <w:t xml:space="preserve">). Питающие линии от общего ввода до вводов </w:t>
      </w:r>
      <w:proofErr w:type="spellStart"/>
      <w:r w:rsidRPr="004F219E">
        <w:rPr>
          <w:rFonts w:ascii="Times New Roman" w:hAnsi="Times New Roman" w:cs="Times New Roman"/>
          <w:sz w:val="28"/>
          <w:szCs w:val="28"/>
        </w:rPr>
        <w:t>субабонентов</w:t>
      </w:r>
      <w:proofErr w:type="spellEnd"/>
      <w:r w:rsidRPr="004F219E">
        <w:rPr>
          <w:rFonts w:ascii="Times New Roman" w:hAnsi="Times New Roman" w:cs="Times New Roman"/>
          <w:sz w:val="28"/>
          <w:szCs w:val="28"/>
        </w:rPr>
        <w:t xml:space="preserve"> должны быть защищены от механических повреждений, а способ прокладки должен обеспечивать их сменяемость.</w:t>
      </w:r>
    </w:p>
    <w:p w14:paraId="5DFB6E3B"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17.4 Для потребителей помещений общественного назначения, встроенных в жилые дома или пристроенных к ним, расчетные счетчики следует устанавливать на вводах каждого из них независимо от источника питания -ТП, ВРУ жилого дома или ВРУ одного из потребителей.</w:t>
      </w:r>
    </w:p>
    <w:p w14:paraId="11C0C612" w14:textId="77777777" w:rsidR="0016277D"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17.5 В жилых домах следует устанавливать, как правило, один однофазный или трехфазный счетчик на каждую квартиру или одноквартирный дом.</w:t>
      </w:r>
    </w:p>
    <w:p w14:paraId="6629B726" w14:textId="26B45914" w:rsidR="0046714C" w:rsidRDefault="0046714C" w:rsidP="004F219E">
      <w:pPr>
        <w:shd w:val="clear" w:color="auto" w:fill="FFFFFF"/>
        <w:ind w:firstLine="567"/>
        <w:jc w:val="both"/>
        <w:rPr>
          <w:rFonts w:ascii="Times New Roman" w:hAnsi="Times New Roman" w:cs="Times New Roman"/>
          <w:sz w:val="28"/>
          <w:szCs w:val="28"/>
        </w:rPr>
      </w:pPr>
      <w:r w:rsidRPr="0046714C">
        <w:rPr>
          <w:rFonts w:ascii="Times New Roman" w:hAnsi="Times New Roman" w:cs="Times New Roman"/>
          <w:sz w:val="28"/>
          <w:szCs w:val="28"/>
        </w:rPr>
        <w:t>Следует предусматривать индивидуальные приборы коммерческого учета для зарядных станций, интегрированных в электроустановки жилых зданий</w:t>
      </w:r>
      <w:r>
        <w:rPr>
          <w:rFonts w:ascii="Times New Roman" w:hAnsi="Times New Roman" w:cs="Times New Roman"/>
          <w:sz w:val="28"/>
          <w:szCs w:val="28"/>
        </w:rPr>
        <w:t>.</w:t>
      </w:r>
    </w:p>
    <w:p w14:paraId="367C2FE8" w14:textId="237DDC07" w:rsidR="0046714C" w:rsidRPr="0046714C" w:rsidRDefault="0046714C" w:rsidP="004F219E">
      <w:pPr>
        <w:shd w:val="clear" w:color="auto" w:fill="FFFFFF"/>
        <w:ind w:firstLine="567"/>
        <w:jc w:val="both"/>
        <w:rPr>
          <w:rFonts w:ascii="Times New Roman" w:hAnsi="Times New Roman" w:cs="Times New Roman"/>
          <w:b/>
          <w:bCs/>
          <w:sz w:val="28"/>
          <w:szCs w:val="28"/>
        </w:rPr>
      </w:pPr>
      <w:r w:rsidRPr="0046714C">
        <w:rPr>
          <w:rFonts w:ascii="Times New Roman" w:hAnsi="Times New Roman" w:cs="Times New Roman"/>
          <w:b/>
          <w:bCs/>
          <w:sz w:val="28"/>
          <w:szCs w:val="28"/>
        </w:rPr>
        <w:t>(Измененная редакция, Изм. № 6).</w:t>
      </w:r>
    </w:p>
    <w:p w14:paraId="2B7B64F3"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17.6 В общежитиях квартирного типа, кроме общего учета, следует предусматривать счетчики контрольного учета электроэнергии, потребляемой каждой квартирой.</w:t>
      </w:r>
    </w:p>
    <w:p w14:paraId="37DC91E6"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На вводах предприятий и организаций общественного назначения, встраиваемых в общежития, должны устанавливаться контрольные счетчики для расчетов с основным абонентом (дирекцией общежития).</w:t>
      </w:r>
    </w:p>
    <w:p w14:paraId="23D5F34E"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17.7 На ВРУ жилых домов должны устанавливаться счетчики для учета потребления электроэнергии общедомовым освещением, силовыми электроприемниками, встроенными помещениями и т. п.</w:t>
      </w:r>
    </w:p>
    <w:p w14:paraId="61E3CD80" w14:textId="77777777" w:rsidR="0016277D" w:rsidRPr="004F219E" w:rsidRDefault="00EA1A0B"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Число</w:t>
      </w:r>
      <w:r w:rsidR="0016277D" w:rsidRPr="004F219E">
        <w:rPr>
          <w:rFonts w:ascii="Times New Roman" w:hAnsi="Times New Roman" w:cs="Times New Roman"/>
          <w:sz w:val="28"/>
          <w:szCs w:val="28"/>
        </w:rPr>
        <w:t xml:space="preserve"> счетчиков определяется схемой вводных устройств и </w:t>
      </w:r>
      <w:r w:rsidRPr="004F219E">
        <w:rPr>
          <w:rFonts w:ascii="Times New Roman" w:hAnsi="Times New Roman" w:cs="Times New Roman"/>
          <w:sz w:val="28"/>
          <w:szCs w:val="28"/>
        </w:rPr>
        <w:t>числом</w:t>
      </w:r>
      <w:r w:rsidR="0016277D" w:rsidRPr="004F219E">
        <w:rPr>
          <w:rFonts w:ascii="Times New Roman" w:hAnsi="Times New Roman" w:cs="Times New Roman"/>
          <w:sz w:val="28"/>
          <w:szCs w:val="28"/>
        </w:rPr>
        <w:t xml:space="preserve"> тарификационных групп, к которым относятся электроприемники.</w:t>
      </w:r>
    </w:p>
    <w:p w14:paraId="7B4FA35A"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17.8 Счетчики для квартир рекомендуется размещать совместно с аппаратами защиты.</w:t>
      </w:r>
    </w:p>
    <w:p w14:paraId="393ABD90"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При установке квартирных щитков в прихожих квартир счетчики могут устанавливаться на этих щитках, допускается их установка в этажных щитках. Вопрос о месте установки счетчика должен быть согласован с местным энергосбытом с учетом типа здания и планировочных решений.</w:t>
      </w:r>
    </w:p>
    <w:p w14:paraId="1D871F8C"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17.9 Счетчики следует выбирать с учетом их допустимой перегрузочной способности.</w:t>
      </w:r>
    </w:p>
    <w:p w14:paraId="63D1F65A"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В щитках жилых зданий должны применяться счетчики активной электроэнергии класса точности не ниже 2,0 непосредственного включения, максимальный ток которых должен быть не менее номинального тока вводного аппарата квартиры.</w:t>
      </w:r>
    </w:p>
    <w:p w14:paraId="08E4D941"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В щитках общественных и производственных зданий, а также на ВРУ в блоках учета следует применять счетчики активной электроэнергии прямого или</w:t>
      </w:r>
      <w:r w:rsidR="00EA1A0B" w:rsidRPr="004F219E">
        <w:rPr>
          <w:rFonts w:ascii="Times New Roman" w:hAnsi="Times New Roman" w:cs="Times New Roman"/>
          <w:sz w:val="28"/>
          <w:szCs w:val="28"/>
        </w:rPr>
        <w:t xml:space="preserve"> трансформаторного включения класса</w:t>
      </w:r>
      <w:r w:rsidRPr="004F219E">
        <w:rPr>
          <w:rFonts w:ascii="Times New Roman" w:hAnsi="Times New Roman" w:cs="Times New Roman"/>
          <w:sz w:val="28"/>
          <w:szCs w:val="28"/>
        </w:rPr>
        <w:t xml:space="preserve"> точности не ниже 2,0 для счетчиков технического учета, а для расчетных счетчиков – в соответствии с техническими нормативными правовыми актами. Максимальный ток </w:t>
      </w:r>
      <w:r w:rsidRPr="004F219E">
        <w:rPr>
          <w:rFonts w:ascii="Times New Roman" w:hAnsi="Times New Roman" w:cs="Times New Roman"/>
          <w:sz w:val="28"/>
          <w:szCs w:val="28"/>
        </w:rPr>
        <w:lastRenderedPageBreak/>
        <w:t>счетчиков электроэнергии и номинальный ток трансформаторов тока должен удовлетворять номинальному току аппарата соответствующей цепи, если иное не оговорено потребителем.</w:t>
      </w:r>
    </w:p>
    <w:p w14:paraId="4E6F3E12"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17.10 Перед счетчиком, непосредственно включенным в сеть, на расстоянии не более </w:t>
      </w:r>
      <w:smartTag w:uri="urn:schemas-microsoft-com:office:smarttags" w:element="metricconverter">
        <w:smartTagPr>
          <w:attr w:name="ProductID" w:val="10 м"/>
        </w:smartTagPr>
        <w:r w:rsidRPr="004F219E">
          <w:rPr>
            <w:rFonts w:ascii="Times New Roman" w:hAnsi="Times New Roman" w:cs="Times New Roman"/>
            <w:sz w:val="28"/>
            <w:szCs w:val="28"/>
          </w:rPr>
          <w:t>10 м</w:t>
        </w:r>
      </w:smartTag>
      <w:r w:rsidRPr="004F219E">
        <w:rPr>
          <w:rFonts w:ascii="Times New Roman" w:hAnsi="Times New Roman" w:cs="Times New Roman"/>
          <w:sz w:val="28"/>
          <w:szCs w:val="28"/>
        </w:rPr>
        <w:t xml:space="preserve"> по длине проводки для безопасной замены счетчика должен быть установлен коммутационный аппарат или предохранитель, позволяющий снять напряжение со всех фаз, присоединенных к счетчику.</w:t>
      </w:r>
    </w:p>
    <w:p w14:paraId="1CAD1FDE" w14:textId="79BB4EB7" w:rsidR="0016277D"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17.11 После счетчика, включенного непосредственно в питающую сеть, должен быть установлен аппарат защиты возможно ближе к счетчику, но не далее чем на расстоянии </w:t>
      </w:r>
      <w:smartTag w:uri="urn:schemas-microsoft-com:office:smarttags" w:element="metricconverter">
        <w:smartTagPr>
          <w:attr w:name="ProductID" w:val="3 м"/>
        </w:smartTagPr>
        <w:r w:rsidRPr="004F219E">
          <w:rPr>
            <w:rFonts w:ascii="Times New Roman" w:hAnsi="Times New Roman" w:cs="Times New Roman"/>
            <w:sz w:val="28"/>
            <w:szCs w:val="28"/>
          </w:rPr>
          <w:t>3 м</w:t>
        </w:r>
      </w:smartTag>
      <w:r w:rsidRPr="004F219E">
        <w:rPr>
          <w:rFonts w:ascii="Times New Roman" w:hAnsi="Times New Roman" w:cs="Times New Roman"/>
          <w:sz w:val="28"/>
          <w:szCs w:val="28"/>
        </w:rPr>
        <w:t xml:space="preserve"> по длине электропроводки. Если после счетчика отходят несколько линий, снабженных аппаратами защиты, установка общего аппарата защиты не требуется. Если после счетчика отходят несколько линий, снабженных аппаратами защиты, которые размещены за пределами помещения, где установлен счетчик, то после счетчика должен быть установлен общий отключающий аппарат.</w:t>
      </w:r>
    </w:p>
    <w:p w14:paraId="21C7BB31" w14:textId="06651242" w:rsidR="00F501BB" w:rsidRPr="004F219E" w:rsidRDefault="00F501BB" w:rsidP="004F219E">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Установка аппарата защиты после счетчика не требуется, если непосредственно перед ним размещен такой аппарат.</w:t>
      </w:r>
    </w:p>
    <w:p w14:paraId="6FB49608" w14:textId="77777777" w:rsidR="00F501BB" w:rsidRPr="00E04F66" w:rsidRDefault="00F501BB" w:rsidP="00F501B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38AC4DA2" w14:textId="77777777" w:rsidR="0016277D" w:rsidRPr="004F219E" w:rsidRDefault="0016277D" w:rsidP="004F219E">
      <w:pPr>
        <w:shd w:val="clear" w:color="auto" w:fill="FFFFFF"/>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17.12 На вводах в здания, если это признается целесообразным по условиям эксплуатации, разрешается устанавливать амперметры и вольтметр для контроля тока и напряжения в каждой </w:t>
      </w:r>
      <w:r w:rsidR="00EA1A0B" w:rsidRPr="004F219E">
        <w:rPr>
          <w:rFonts w:ascii="Times New Roman" w:hAnsi="Times New Roman" w:cs="Times New Roman"/>
          <w:sz w:val="28"/>
          <w:szCs w:val="28"/>
        </w:rPr>
        <w:t>фазе с учетом требований [4]</w:t>
      </w:r>
      <w:r w:rsidRPr="004F219E">
        <w:rPr>
          <w:rFonts w:ascii="Times New Roman" w:hAnsi="Times New Roman" w:cs="Times New Roman"/>
          <w:sz w:val="28"/>
          <w:szCs w:val="28"/>
        </w:rPr>
        <w:t>.</w:t>
      </w:r>
    </w:p>
    <w:p w14:paraId="452B0C5A" w14:textId="01FFD8B1" w:rsidR="009C2C40" w:rsidRDefault="0016277D" w:rsidP="004F219E">
      <w:pPr>
        <w:shd w:val="clear" w:color="auto" w:fill="FFFFFF"/>
        <w:ind w:firstLine="567"/>
        <w:jc w:val="both"/>
        <w:rPr>
          <w:rStyle w:val="FontStyle26"/>
          <w:sz w:val="28"/>
          <w:szCs w:val="28"/>
        </w:rPr>
      </w:pPr>
      <w:r w:rsidRPr="004F219E">
        <w:rPr>
          <w:rFonts w:ascii="Times New Roman" w:hAnsi="Times New Roman" w:cs="Times New Roman"/>
          <w:sz w:val="28"/>
          <w:szCs w:val="28"/>
        </w:rPr>
        <w:t>17.13 Под</w:t>
      </w:r>
      <w:r w:rsidR="00372308" w:rsidRPr="004F219E">
        <w:rPr>
          <w:rFonts w:ascii="Times New Roman" w:hAnsi="Times New Roman" w:cs="Times New Roman"/>
          <w:sz w:val="28"/>
          <w:szCs w:val="28"/>
        </w:rPr>
        <w:t>ключение расчетных</w:t>
      </w:r>
      <w:r w:rsidRPr="004F219E">
        <w:rPr>
          <w:rFonts w:ascii="Times New Roman" w:hAnsi="Times New Roman" w:cs="Times New Roman"/>
          <w:sz w:val="28"/>
          <w:szCs w:val="28"/>
        </w:rPr>
        <w:t xml:space="preserve"> счетчик</w:t>
      </w:r>
      <w:r w:rsidR="00372308" w:rsidRPr="004F219E">
        <w:rPr>
          <w:rFonts w:ascii="Times New Roman" w:hAnsi="Times New Roman" w:cs="Times New Roman"/>
          <w:sz w:val="28"/>
          <w:szCs w:val="28"/>
        </w:rPr>
        <w:t>ов</w:t>
      </w:r>
      <w:r w:rsidRPr="004F219E">
        <w:rPr>
          <w:rFonts w:ascii="Times New Roman" w:hAnsi="Times New Roman" w:cs="Times New Roman"/>
          <w:sz w:val="28"/>
          <w:szCs w:val="28"/>
        </w:rPr>
        <w:t xml:space="preserve"> </w:t>
      </w:r>
      <w:r w:rsidR="00372308" w:rsidRPr="004F219E">
        <w:rPr>
          <w:rFonts w:ascii="Times New Roman" w:hAnsi="Times New Roman" w:cs="Times New Roman"/>
          <w:sz w:val="28"/>
          <w:szCs w:val="28"/>
        </w:rPr>
        <w:t>трансформаторного включения</w:t>
      </w:r>
      <w:r w:rsidRPr="004F219E">
        <w:rPr>
          <w:rFonts w:ascii="Times New Roman" w:hAnsi="Times New Roman" w:cs="Times New Roman"/>
          <w:sz w:val="28"/>
          <w:szCs w:val="28"/>
        </w:rPr>
        <w:t xml:space="preserve"> </w:t>
      </w:r>
      <w:r w:rsidR="00BD4984" w:rsidRPr="004F219E">
        <w:rPr>
          <w:rStyle w:val="FontStyle26"/>
          <w:sz w:val="28"/>
          <w:szCs w:val="28"/>
        </w:rPr>
        <w:t xml:space="preserve">следует проводить через </w:t>
      </w:r>
      <w:proofErr w:type="spellStart"/>
      <w:r w:rsidR="00BD4984" w:rsidRPr="004F219E">
        <w:rPr>
          <w:rStyle w:val="FontStyle26"/>
          <w:sz w:val="28"/>
          <w:szCs w:val="28"/>
        </w:rPr>
        <w:t>опломбируемую</w:t>
      </w:r>
      <w:proofErr w:type="spellEnd"/>
      <w:r w:rsidR="00BD4984" w:rsidRPr="004F219E">
        <w:rPr>
          <w:rStyle w:val="FontStyle26"/>
          <w:sz w:val="28"/>
          <w:szCs w:val="28"/>
        </w:rPr>
        <w:t xml:space="preserve"> испытательную колодку </w:t>
      </w:r>
      <w:r w:rsidR="00372308" w:rsidRPr="004F219E">
        <w:rPr>
          <w:rStyle w:val="FontStyle26"/>
          <w:sz w:val="28"/>
          <w:szCs w:val="28"/>
        </w:rPr>
        <w:t>(</w:t>
      </w:r>
      <w:proofErr w:type="spellStart"/>
      <w:r w:rsidR="00372308" w:rsidRPr="004F219E">
        <w:rPr>
          <w:rStyle w:val="FontStyle26"/>
          <w:sz w:val="28"/>
          <w:szCs w:val="28"/>
        </w:rPr>
        <w:t>клеммник</w:t>
      </w:r>
      <w:proofErr w:type="spellEnd"/>
      <w:r w:rsidR="00372308" w:rsidRPr="004F219E">
        <w:rPr>
          <w:rStyle w:val="FontStyle26"/>
          <w:sz w:val="28"/>
          <w:szCs w:val="28"/>
        </w:rPr>
        <w:t xml:space="preserve">), обеспечивающую безопасное </w:t>
      </w:r>
      <w:proofErr w:type="spellStart"/>
      <w:r w:rsidR="00372308" w:rsidRPr="004F219E">
        <w:rPr>
          <w:rStyle w:val="FontStyle26"/>
          <w:sz w:val="28"/>
          <w:szCs w:val="28"/>
        </w:rPr>
        <w:t>закорачивание</w:t>
      </w:r>
      <w:proofErr w:type="spellEnd"/>
      <w:r w:rsidR="00372308" w:rsidRPr="004F219E">
        <w:rPr>
          <w:rStyle w:val="FontStyle26"/>
          <w:sz w:val="28"/>
          <w:szCs w:val="28"/>
        </w:rPr>
        <w:t xml:space="preserve"> цепей тока, безопасное отключение цепей напряжения при замене и обслуживании</w:t>
      </w:r>
      <w:r w:rsidR="00410E2E" w:rsidRPr="004F219E">
        <w:rPr>
          <w:rStyle w:val="FontStyle26"/>
          <w:sz w:val="28"/>
          <w:szCs w:val="28"/>
        </w:rPr>
        <w:t xml:space="preserve"> счетчиков.</w:t>
      </w:r>
    </w:p>
    <w:p w14:paraId="4F28AACF" w14:textId="77777777" w:rsidR="00F501BB" w:rsidRPr="004F219E" w:rsidRDefault="00F501BB" w:rsidP="004F219E">
      <w:pPr>
        <w:shd w:val="clear" w:color="auto" w:fill="FFFFFF"/>
        <w:ind w:firstLine="567"/>
        <w:jc w:val="both"/>
        <w:rPr>
          <w:rFonts w:ascii="Times New Roman" w:hAnsi="Times New Roman" w:cs="Times New Roman"/>
          <w:sz w:val="28"/>
          <w:szCs w:val="28"/>
        </w:rPr>
      </w:pPr>
    </w:p>
    <w:p w14:paraId="1F85C3FF" w14:textId="77777777" w:rsidR="003B4A45" w:rsidRPr="004F219E" w:rsidRDefault="003B4A45" w:rsidP="00726838">
      <w:pPr>
        <w:shd w:val="clear" w:color="auto" w:fill="FFFFFF"/>
        <w:ind w:left="567"/>
        <w:jc w:val="both"/>
        <w:rPr>
          <w:rFonts w:ascii="Times New Roman" w:hAnsi="Times New Roman" w:cs="Times New Roman"/>
          <w:b/>
          <w:sz w:val="28"/>
          <w:szCs w:val="28"/>
        </w:rPr>
      </w:pPr>
      <w:r w:rsidRPr="004F219E">
        <w:rPr>
          <w:rFonts w:ascii="Times New Roman" w:hAnsi="Times New Roman" w:cs="Times New Roman"/>
          <w:b/>
          <w:sz w:val="28"/>
          <w:szCs w:val="28"/>
        </w:rPr>
        <w:t>1</w:t>
      </w:r>
      <w:r w:rsidR="00B944FE" w:rsidRPr="004F219E">
        <w:rPr>
          <w:rFonts w:ascii="Times New Roman" w:hAnsi="Times New Roman" w:cs="Times New Roman"/>
          <w:b/>
          <w:sz w:val="28"/>
          <w:szCs w:val="28"/>
        </w:rPr>
        <w:t>8</w:t>
      </w:r>
      <w:r w:rsidRPr="004F219E">
        <w:rPr>
          <w:rFonts w:ascii="Times New Roman" w:hAnsi="Times New Roman" w:cs="Times New Roman"/>
          <w:b/>
          <w:sz w:val="28"/>
          <w:szCs w:val="28"/>
        </w:rPr>
        <w:t xml:space="preserve"> </w:t>
      </w:r>
      <w:r w:rsidR="00337D57" w:rsidRPr="004F219E">
        <w:rPr>
          <w:rFonts w:ascii="Times New Roman" w:hAnsi="Times New Roman" w:cs="Times New Roman"/>
          <w:b/>
          <w:sz w:val="28"/>
          <w:szCs w:val="28"/>
        </w:rPr>
        <w:t>Основные технические требования к автоматизированным системам учета, контроля и управления</w:t>
      </w:r>
    </w:p>
    <w:p w14:paraId="69BCC54E" w14:textId="77777777" w:rsidR="00597D84" w:rsidRPr="004F219E" w:rsidRDefault="00597D84" w:rsidP="00726838">
      <w:pPr>
        <w:tabs>
          <w:tab w:val="left" w:pos="1275"/>
          <w:tab w:val="left" w:pos="4140"/>
          <w:tab w:val="left" w:pos="5985"/>
        </w:tabs>
        <w:ind w:firstLine="567"/>
        <w:jc w:val="both"/>
        <w:outlineLvl w:val="0"/>
        <w:rPr>
          <w:rFonts w:ascii="Times New Roman" w:hAnsi="Times New Roman" w:cs="Times New Roman"/>
          <w:b/>
          <w:sz w:val="28"/>
          <w:szCs w:val="28"/>
        </w:rPr>
      </w:pPr>
      <w:r w:rsidRPr="004F219E">
        <w:rPr>
          <w:rFonts w:ascii="Times New Roman" w:hAnsi="Times New Roman" w:cs="Times New Roman"/>
          <w:b/>
          <w:sz w:val="28"/>
          <w:szCs w:val="28"/>
        </w:rPr>
        <w:t xml:space="preserve">18.1 Общие требования по </w:t>
      </w:r>
      <w:r w:rsidRPr="004F219E">
        <w:rPr>
          <w:rFonts w:ascii="Times New Roman" w:hAnsi="Times New Roman" w:cs="Times New Roman"/>
          <w:b/>
          <w:bCs/>
          <w:sz w:val="28"/>
          <w:szCs w:val="28"/>
        </w:rPr>
        <w:t>проектированию</w:t>
      </w:r>
      <w:r w:rsidRPr="004F219E">
        <w:rPr>
          <w:rFonts w:ascii="Times New Roman" w:hAnsi="Times New Roman" w:cs="Times New Roman"/>
          <w:b/>
          <w:sz w:val="28"/>
          <w:szCs w:val="28"/>
        </w:rPr>
        <w:t xml:space="preserve"> и размещению</w:t>
      </w:r>
      <w:r w:rsidR="00337D57" w:rsidRPr="004F219E">
        <w:rPr>
          <w:rFonts w:ascii="Times New Roman" w:hAnsi="Times New Roman" w:cs="Times New Roman"/>
          <w:b/>
          <w:sz w:val="28"/>
          <w:szCs w:val="28"/>
        </w:rPr>
        <w:t xml:space="preserve"> </w:t>
      </w:r>
      <w:r w:rsidRPr="004F219E">
        <w:rPr>
          <w:rFonts w:ascii="Times New Roman" w:hAnsi="Times New Roman" w:cs="Times New Roman"/>
          <w:b/>
          <w:sz w:val="28"/>
          <w:szCs w:val="28"/>
        </w:rPr>
        <w:t>автоматизированных систем учета, контроля и управления</w:t>
      </w:r>
    </w:p>
    <w:p w14:paraId="09EA3FF8" w14:textId="77777777" w:rsidR="00837038" w:rsidRPr="004F219E" w:rsidRDefault="00EA1A0B" w:rsidP="004F219E">
      <w:pPr>
        <w:tabs>
          <w:tab w:val="left" w:pos="1275"/>
          <w:tab w:val="left" w:pos="4140"/>
          <w:tab w:val="left" w:pos="598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18.1.1 Требования настоящего раздела</w:t>
      </w:r>
      <w:r w:rsidR="00597D84" w:rsidRPr="004F219E">
        <w:rPr>
          <w:rFonts w:ascii="Times New Roman" w:hAnsi="Times New Roman" w:cs="Times New Roman"/>
          <w:sz w:val="28"/>
          <w:szCs w:val="28"/>
        </w:rPr>
        <w:t xml:space="preserve"> распространяются на проектирование автоматизированных систем учета, контроля и управления для вновь строящихся, реконструируемых и модернизируемых жилых общественных </w:t>
      </w:r>
      <w:r w:rsidR="00597D84" w:rsidRPr="004F219E">
        <w:rPr>
          <w:rFonts w:ascii="Times New Roman" w:hAnsi="Times New Roman" w:cs="Times New Roman"/>
          <w:bCs/>
          <w:sz w:val="28"/>
          <w:szCs w:val="28"/>
        </w:rPr>
        <w:t>зданий</w:t>
      </w:r>
      <w:r w:rsidR="00597D84" w:rsidRPr="004F219E">
        <w:rPr>
          <w:rFonts w:ascii="Times New Roman" w:hAnsi="Times New Roman" w:cs="Times New Roman"/>
          <w:sz w:val="28"/>
          <w:szCs w:val="28"/>
        </w:rPr>
        <w:t xml:space="preserve"> массового стро</w:t>
      </w:r>
      <w:r w:rsidR="00597D84" w:rsidRPr="004F219E">
        <w:rPr>
          <w:rFonts w:ascii="Times New Roman" w:hAnsi="Times New Roman" w:cs="Times New Roman"/>
          <w:bCs/>
          <w:sz w:val="28"/>
          <w:szCs w:val="28"/>
        </w:rPr>
        <w:t>ительства</w:t>
      </w:r>
      <w:r w:rsidR="00740790" w:rsidRPr="004F219E">
        <w:rPr>
          <w:rFonts w:ascii="Times New Roman" w:hAnsi="Times New Roman" w:cs="Times New Roman"/>
          <w:sz w:val="28"/>
          <w:szCs w:val="28"/>
        </w:rPr>
        <w:t xml:space="preserve"> (жилые здания, школы и</w:t>
      </w:r>
      <w:r w:rsidR="00597D84" w:rsidRPr="004F219E">
        <w:rPr>
          <w:rFonts w:ascii="Times New Roman" w:hAnsi="Times New Roman" w:cs="Times New Roman"/>
          <w:sz w:val="28"/>
          <w:szCs w:val="28"/>
        </w:rPr>
        <w:t xml:space="preserve"> детские дошкольные учреждения и др.), в том числе и в сложившейся застройке, независимо от форм собственности.</w:t>
      </w:r>
    </w:p>
    <w:p w14:paraId="7AA4BF84" w14:textId="77777777" w:rsidR="00597D84" w:rsidRPr="004F219E" w:rsidRDefault="00EA1A0B" w:rsidP="004F219E">
      <w:pPr>
        <w:tabs>
          <w:tab w:val="left" w:pos="1275"/>
          <w:tab w:val="left" w:pos="4140"/>
          <w:tab w:val="left" w:pos="598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18.1.2 В разделе</w:t>
      </w:r>
      <w:r w:rsidR="00597D84" w:rsidRPr="004F219E">
        <w:rPr>
          <w:rFonts w:ascii="Times New Roman" w:hAnsi="Times New Roman" w:cs="Times New Roman"/>
          <w:sz w:val="28"/>
          <w:szCs w:val="28"/>
        </w:rPr>
        <w:t xml:space="preserve"> приведены требования по проектированию:</w:t>
      </w:r>
    </w:p>
    <w:p w14:paraId="1D543486" w14:textId="662D9CFE"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автоматизированных систем коммерческого учета потребления энергоресурсов (АСКУЭР);</w:t>
      </w:r>
    </w:p>
    <w:p w14:paraId="426FBF0A" w14:textId="7EECAC4A"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автоматизированных систем управления и диспетчеризации инженерным оборудованием (АСУД)</w:t>
      </w:r>
      <w:r w:rsidR="002B296A" w:rsidRPr="004F219E">
        <w:rPr>
          <w:rFonts w:ascii="Times New Roman" w:hAnsi="Times New Roman" w:cs="Times New Roman"/>
          <w:sz w:val="28"/>
          <w:szCs w:val="28"/>
        </w:rPr>
        <w:t>;</w:t>
      </w:r>
    </w:p>
    <w:p w14:paraId="5400AB9D" w14:textId="3E2C3691" w:rsidR="002B296A" w:rsidRPr="004F219E" w:rsidRDefault="002B296A"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систем диспетчерског</w:t>
      </w:r>
      <w:r w:rsidR="00EA1A0B" w:rsidRPr="004F219E">
        <w:rPr>
          <w:rFonts w:ascii="Times New Roman" w:hAnsi="Times New Roman" w:cs="Times New Roman"/>
          <w:sz w:val="28"/>
          <w:szCs w:val="28"/>
        </w:rPr>
        <w:t>о контроля за работой лифтов (С</w:t>
      </w:r>
      <w:r w:rsidRPr="004F219E">
        <w:rPr>
          <w:rFonts w:ascii="Times New Roman" w:hAnsi="Times New Roman" w:cs="Times New Roman"/>
          <w:sz w:val="28"/>
          <w:szCs w:val="28"/>
        </w:rPr>
        <w:t>Д</w:t>
      </w:r>
      <w:r w:rsidR="00EA1A0B" w:rsidRPr="004F219E">
        <w:rPr>
          <w:rFonts w:ascii="Times New Roman" w:hAnsi="Times New Roman" w:cs="Times New Roman"/>
          <w:sz w:val="28"/>
          <w:szCs w:val="28"/>
        </w:rPr>
        <w:t>К</w:t>
      </w:r>
      <w:r w:rsidRPr="004F219E">
        <w:rPr>
          <w:rFonts w:ascii="Times New Roman" w:hAnsi="Times New Roman" w:cs="Times New Roman"/>
          <w:sz w:val="28"/>
          <w:szCs w:val="28"/>
        </w:rPr>
        <w:t>).</w:t>
      </w:r>
    </w:p>
    <w:p w14:paraId="38C47CBA"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При проектиров</w:t>
      </w:r>
      <w:r w:rsidR="00740790" w:rsidRPr="004F219E">
        <w:rPr>
          <w:rFonts w:ascii="Times New Roman" w:hAnsi="Times New Roman" w:cs="Times New Roman"/>
          <w:sz w:val="28"/>
          <w:szCs w:val="28"/>
        </w:rPr>
        <w:t>ании объединенной (комплексной)</w:t>
      </w:r>
      <w:r w:rsidRPr="004F219E">
        <w:rPr>
          <w:rFonts w:ascii="Times New Roman" w:hAnsi="Times New Roman" w:cs="Times New Roman"/>
          <w:sz w:val="28"/>
          <w:szCs w:val="28"/>
        </w:rPr>
        <w:t xml:space="preserve"> системы АСКУЭР</w:t>
      </w:r>
      <w:r w:rsidR="002B296A" w:rsidRPr="004F219E">
        <w:rPr>
          <w:rFonts w:ascii="Times New Roman" w:hAnsi="Times New Roman" w:cs="Times New Roman"/>
          <w:sz w:val="28"/>
          <w:szCs w:val="28"/>
        </w:rPr>
        <w:t>,</w:t>
      </w:r>
      <w:r w:rsidRPr="004F219E">
        <w:rPr>
          <w:rFonts w:ascii="Times New Roman" w:hAnsi="Times New Roman" w:cs="Times New Roman"/>
          <w:sz w:val="28"/>
          <w:szCs w:val="28"/>
        </w:rPr>
        <w:t xml:space="preserve"> </w:t>
      </w:r>
      <w:r w:rsidRPr="004F219E">
        <w:rPr>
          <w:rFonts w:ascii="Times New Roman" w:hAnsi="Times New Roman" w:cs="Times New Roman"/>
          <w:sz w:val="28"/>
          <w:szCs w:val="28"/>
        </w:rPr>
        <w:lastRenderedPageBreak/>
        <w:t>АСУД</w:t>
      </w:r>
      <w:r w:rsidR="00EA1A0B" w:rsidRPr="004F219E">
        <w:rPr>
          <w:rFonts w:ascii="Times New Roman" w:hAnsi="Times New Roman" w:cs="Times New Roman"/>
          <w:sz w:val="28"/>
          <w:szCs w:val="28"/>
        </w:rPr>
        <w:t xml:space="preserve"> и С</w:t>
      </w:r>
      <w:r w:rsidR="002B296A" w:rsidRPr="004F219E">
        <w:rPr>
          <w:rFonts w:ascii="Times New Roman" w:hAnsi="Times New Roman" w:cs="Times New Roman"/>
          <w:sz w:val="28"/>
          <w:szCs w:val="28"/>
        </w:rPr>
        <w:t>Д</w:t>
      </w:r>
      <w:r w:rsidR="00EA1A0B" w:rsidRPr="004F219E">
        <w:rPr>
          <w:rFonts w:ascii="Times New Roman" w:hAnsi="Times New Roman" w:cs="Times New Roman"/>
          <w:sz w:val="28"/>
          <w:szCs w:val="28"/>
        </w:rPr>
        <w:t>К</w:t>
      </w:r>
      <w:r w:rsidR="00740790" w:rsidRPr="004F219E">
        <w:rPr>
          <w:rFonts w:ascii="Times New Roman" w:hAnsi="Times New Roman" w:cs="Times New Roman"/>
          <w:sz w:val="28"/>
          <w:szCs w:val="28"/>
        </w:rPr>
        <w:t xml:space="preserve"> </w:t>
      </w:r>
      <w:r w:rsidRPr="004F219E">
        <w:rPr>
          <w:rFonts w:ascii="Times New Roman" w:hAnsi="Times New Roman" w:cs="Times New Roman"/>
          <w:sz w:val="28"/>
          <w:szCs w:val="28"/>
        </w:rPr>
        <w:t>следует</w:t>
      </w:r>
      <w:r w:rsidR="00152E08" w:rsidRPr="004F219E">
        <w:rPr>
          <w:rFonts w:ascii="Times New Roman" w:hAnsi="Times New Roman" w:cs="Times New Roman"/>
          <w:sz w:val="28"/>
          <w:szCs w:val="28"/>
        </w:rPr>
        <w:t xml:space="preserve"> </w:t>
      </w:r>
      <w:r w:rsidRPr="004F219E">
        <w:rPr>
          <w:rFonts w:ascii="Times New Roman" w:hAnsi="Times New Roman" w:cs="Times New Roman"/>
          <w:sz w:val="28"/>
          <w:szCs w:val="28"/>
        </w:rPr>
        <w:t>руководствоваться правилами, предъявляемыми к с</w:t>
      </w:r>
      <w:r w:rsidR="00EA1A0B" w:rsidRPr="004F219E">
        <w:rPr>
          <w:rFonts w:ascii="Times New Roman" w:hAnsi="Times New Roman" w:cs="Times New Roman"/>
          <w:sz w:val="28"/>
          <w:szCs w:val="28"/>
        </w:rPr>
        <w:t>истеме</w:t>
      </w:r>
      <w:r w:rsidRPr="004F219E">
        <w:rPr>
          <w:rFonts w:ascii="Times New Roman" w:hAnsi="Times New Roman" w:cs="Times New Roman"/>
          <w:sz w:val="28"/>
          <w:szCs w:val="28"/>
        </w:rPr>
        <w:t xml:space="preserve"> </w:t>
      </w:r>
      <w:r w:rsidR="00EA1A0B" w:rsidRPr="004F219E">
        <w:rPr>
          <w:rFonts w:ascii="Times New Roman" w:hAnsi="Times New Roman" w:cs="Times New Roman"/>
          <w:sz w:val="28"/>
          <w:szCs w:val="28"/>
        </w:rPr>
        <w:t>с более жесткими</w:t>
      </w:r>
      <w:r w:rsidRPr="004F219E">
        <w:rPr>
          <w:rFonts w:ascii="Times New Roman" w:hAnsi="Times New Roman" w:cs="Times New Roman"/>
          <w:sz w:val="28"/>
          <w:szCs w:val="28"/>
        </w:rPr>
        <w:t xml:space="preserve"> требования</w:t>
      </w:r>
      <w:r w:rsidR="00EA1A0B" w:rsidRPr="004F219E">
        <w:rPr>
          <w:rFonts w:ascii="Times New Roman" w:hAnsi="Times New Roman" w:cs="Times New Roman"/>
          <w:sz w:val="28"/>
          <w:szCs w:val="28"/>
        </w:rPr>
        <w:t>ми</w:t>
      </w:r>
      <w:r w:rsidRPr="004F219E">
        <w:rPr>
          <w:rFonts w:ascii="Times New Roman" w:hAnsi="Times New Roman" w:cs="Times New Roman"/>
          <w:sz w:val="28"/>
          <w:szCs w:val="28"/>
        </w:rPr>
        <w:t>.</w:t>
      </w:r>
    </w:p>
    <w:p w14:paraId="2B17F458" w14:textId="3D2D484C" w:rsidR="00597D84" w:rsidRDefault="00EA1A0B" w:rsidP="0046714C">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18.1.3 </w:t>
      </w:r>
      <w:r w:rsidR="0046714C" w:rsidRPr="0046714C">
        <w:rPr>
          <w:rFonts w:ascii="Times New Roman" w:hAnsi="Times New Roman" w:cs="Times New Roman"/>
          <w:sz w:val="28"/>
          <w:szCs w:val="28"/>
        </w:rPr>
        <w:t>Проектирование АСУД и АСКУЭР следует осуществлять согласно настоящему своду правил, с учетом положений СП 134.13330</w:t>
      </w:r>
      <w:r w:rsidR="00597D84" w:rsidRPr="004F219E">
        <w:rPr>
          <w:rFonts w:ascii="Times New Roman" w:hAnsi="Times New Roman" w:cs="Times New Roman"/>
          <w:sz w:val="28"/>
          <w:szCs w:val="28"/>
        </w:rPr>
        <w:t>.</w:t>
      </w:r>
    </w:p>
    <w:p w14:paraId="002F4089" w14:textId="1306A201" w:rsidR="0046714C" w:rsidRPr="0046714C" w:rsidRDefault="0046714C" w:rsidP="0046714C">
      <w:pPr>
        <w:tabs>
          <w:tab w:val="left" w:pos="1275"/>
        </w:tabs>
        <w:ind w:firstLine="567"/>
        <w:jc w:val="both"/>
        <w:outlineLvl w:val="0"/>
        <w:rPr>
          <w:rFonts w:ascii="Times New Roman" w:hAnsi="Times New Roman" w:cs="Times New Roman"/>
          <w:b/>
          <w:bCs/>
          <w:sz w:val="28"/>
          <w:szCs w:val="28"/>
        </w:rPr>
      </w:pPr>
      <w:r w:rsidRPr="0046714C">
        <w:rPr>
          <w:rFonts w:ascii="Times New Roman" w:hAnsi="Times New Roman" w:cs="Times New Roman"/>
          <w:b/>
          <w:bCs/>
          <w:sz w:val="28"/>
          <w:szCs w:val="28"/>
        </w:rPr>
        <w:t>(Измененная редакция, Изм. № 6).</w:t>
      </w:r>
    </w:p>
    <w:p w14:paraId="5DD07F13" w14:textId="6E66EB48" w:rsidR="00597D84" w:rsidRPr="004F219E" w:rsidRDefault="00D20233" w:rsidP="00F501BB">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18.1.4 Оборудование АСКУЭР и </w:t>
      </w:r>
      <w:r w:rsidR="00597D84" w:rsidRPr="004F219E">
        <w:rPr>
          <w:rFonts w:ascii="Times New Roman" w:hAnsi="Times New Roman" w:cs="Times New Roman"/>
          <w:sz w:val="28"/>
          <w:szCs w:val="28"/>
        </w:rPr>
        <w:t xml:space="preserve">АСУД следует размещать, как правило, в помещении электрощитовой жилого </w:t>
      </w:r>
      <w:r w:rsidR="00597D84" w:rsidRPr="004F219E">
        <w:rPr>
          <w:rFonts w:ascii="Times New Roman" w:hAnsi="Times New Roman" w:cs="Times New Roman"/>
          <w:iCs/>
          <w:sz w:val="28"/>
          <w:szCs w:val="28"/>
        </w:rPr>
        <w:t>дома.</w:t>
      </w:r>
    </w:p>
    <w:p w14:paraId="22A7DD50" w14:textId="29A132DD" w:rsidR="00597D84" w:rsidRPr="004F219E" w:rsidRDefault="00F501BB" w:rsidP="004F219E">
      <w:pPr>
        <w:tabs>
          <w:tab w:val="left" w:pos="1275"/>
        </w:tabs>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При совместном размещении в электрощитовой оборудования систем связи, диспетчеризации и вводно-распределительных устройств степень защиты всех шкафов и оборудования должна быть не ниже </w:t>
      </w:r>
      <w:r w:rsidRPr="00040DB3">
        <w:rPr>
          <w:rFonts w:ascii="Times New Roman" w:hAnsi="Times New Roman" w:cs="Times New Roman"/>
          <w:sz w:val="28"/>
          <w:szCs w:val="28"/>
          <w:lang w:val="en-US"/>
        </w:rPr>
        <w:t>IP</w:t>
      </w:r>
      <w:r w:rsidRPr="00040DB3">
        <w:rPr>
          <w:rFonts w:ascii="Times New Roman" w:hAnsi="Times New Roman" w:cs="Times New Roman"/>
          <w:sz w:val="28"/>
          <w:szCs w:val="28"/>
        </w:rPr>
        <w:t>31.</w:t>
      </w:r>
    </w:p>
    <w:p w14:paraId="41361D89" w14:textId="77777777" w:rsidR="00F501BB" w:rsidRPr="00E04F66" w:rsidRDefault="00F501BB" w:rsidP="00F501B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1CE1FEA3" w14:textId="39D6B28A" w:rsidR="00597D84" w:rsidRPr="004F219E" w:rsidRDefault="00F501BB" w:rsidP="004F219E">
      <w:pPr>
        <w:tabs>
          <w:tab w:val="left" w:pos="1275"/>
        </w:tabs>
        <w:ind w:firstLine="567"/>
        <w:jc w:val="both"/>
        <w:outlineLvl w:val="0"/>
        <w:rPr>
          <w:rFonts w:ascii="Times New Roman" w:hAnsi="Times New Roman" w:cs="Times New Roman"/>
          <w:sz w:val="28"/>
          <w:szCs w:val="28"/>
        </w:rPr>
      </w:pPr>
      <w:r w:rsidRPr="00040DB3">
        <w:rPr>
          <w:rFonts w:ascii="Times New Roman" w:hAnsi="Times New Roman" w:cs="Times New Roman"/>
          <w:sz w:val="28"/>
          <w:szCs w:val="28"/>
        </w:rPr>
        <w:t>18.1.5 Помещения для АСКУЭР и АСУД не следует выбирать под санузлами, ванными комнатами, душевыми и другими помещениями, связанными с технологическими процессами с наличием влаги, кроме случаев, когда приняты специальные меры по надежной гидроизоляции, исключающие попадание влаги в эти помещения. Конструкцией дверей и окон в этих помещениях должна быть обеспечена сохранность устанавливаемого в них оборудования для АСКУЭР и АСУД.</w:t>
      </w:r>
    </w:p>
    <w:p w14:paraId="5417F34D" w14:textId="77777777" w:rsidR="00F501BB" w:rsidRPr="00E04F66" w:rsidRDefault="00F501BB" w:rsidP="00F501B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24F26C03"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18.1.6 В случае размещения оборудования вне электрощитовых эти помещения должны рас</w:t>
      </w:r>
      <w:r w:rsidR="00D20233" w:rsidRPr="004F219E">
        <w:rPr>
          <w:rFonts w:ascii="Times New Roman" w:hAnsi="Times New Roman" w:cs="Times New Roman"/>
          <w:sz w:val="28"/>
          <w:szCs w:val="28"/>
        </w:rPr>
        <w:t>полагаться на 1-м этаже зданий и быть как правило с</w:t>
      </w:r>
      <w:r w:rsidRPr="004F219E">
        <w:rPr>
          <w:rFonts w:ascii="Times New Roman" w:hAnsi="Times New Roman" w:cs="Times New Roman"/>
          <w:sz w:val="28"/>
          <w:szCs w:val="28"/>
        </w:rPr>
        <w:t xml:space="preserve"> самостоятельн</w:t>
      </w:r>
      <w:r w:rsidR="00D20233" w:rsidRPr="004F219E">
        <w:rPr>
          <w:rFonts w:ascii="Times New Roman" w:hAnsi="Times New Roman" w:cs="Times New Roman"/>
          <w:sz w:val="28"/>
          <w:szCs w:val="28"/>
        </w:rPr>
        <w:t>ым</w:t>
      </w:r>
      <w:r w:rsidRPr="004F219E">
        <w:rPr>
          <w:rFonts w:ascii="Times New Roman" w:hAnsi="Times New Roman" w:cs="Times New Roman"/>
          <w:sz w:val="28"/>
          <w:szCs w:val="28"/>
        </w:rPr>
        <w:t xml:space="preserve"> выход</w:t>
      </w:r>
      <w:r w:rsidR="00D20233" w:rsidRPr="004F219E">
        <w:rPr>
          <w:rFonts w:ascii="Times New Roman" w:hAnsi="Times New Roman" w:cs="Times New Roman"/>
          <w:sz w:val="28"/>
          <w:szCs w:val="28"/>
        </w:rPr>
        <w:t>ом</w:t>
      </w:r>
      <w:r w:rsidRPr="004F219E">
        <w:rPr>
          <w:rFonts w:ascii="Times New Roman" w:hAnsi="Times New Roman" w:cs="Times New Roman"/>
          <w:sz w:val="28"/>
          <w:szCs w:val="28"/>
        </w:rPr>
        <w:t xml:space="preserve"> на улицу.</w:t>
      </w:r>
    </w:p>
    <w:p w14:paraId="03267CCB" w14:textId="77777777" w:rsidR="00597D84" w:rsidRPr="004F219E" w:rsidRDefault="00597D84" w:rsidP="004F219E">
      <w:pPr>
        <w:tabs>
          <w:tab w:val="left" w:pos="73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Допускается</w:t>
      </w:r>
      <w:r w:rsidR="00D20233" w:rsidRPr="004F219E">
        <w:rPr>
          <w:rFonts w:ascii="Times New Roman" w:hAnsi="Times New Roman" w:cs="Times New Roman"/>
          <w:sz w:val="28"/>
          <w:szCs w:val="28"/>
        </w:rPr>
        <w:t>,</w:t>
      </w:r>
      <w:r w:rsidRPr="004F219E">
        <w:rPr>
          <w:rFonts w:ascii="Times New Roman" w:hAnsi="Times New Roman" w:cs="Times New Roman"/>
          <w:sz w:val="28"/>
          <w:szCs w:val="28"/>
        </w:rPr>
        <w:t xml:space="preserve"> по согласованию с эксплуатирующими организациями</w:t>
      </w:r>
      <w:r w:rsidR="00D20233" w:rsidRPr="004F219E">
        <w:rPr>
          <w:rFonts w:ascii="Times New Roman" w:hAnsi="Times New Roman" w:cs="Times New Roman"/>
          <w:sz w:val="28"/>
          <w:szCs w:val="28"/>
        </w:rPr>
        <w:t>,</w:t>
      </w:r>
      <w:r w:rsidRPr="004F219E">
        <w:rPr>
          <w:rFonts w:ascii="Times New Roman" w:hAnsi="Times New Roman" w:cs="Times New Roman"/>
          <w:sz w:val="28"/>
          <w:szCs w:val="28"/>
        </w:rPr>
        <w:t xml:space="preserve"> устраивать этот выход в общедомовые помещения (например, в вестибюле здания).</w:t>
      </w:r>
    </w:p>
    <w:p w14:paraId="4B80AE81" w14:textId="77777777" w:rsidR="00F501BB" w:rsidRPr="00040DB3" w:rsidRDefault="00F501BB" w:rsidP="00F501BB">
      <w:pPr>
        <w:ind w:firstLine="567"/>
        <w:jc w:val="both"/>
        <w:rPr>
          <w:rFonts w:ascii="Times New Roman" w:hAnsi="Times New Roman" w:cs="Times New Roman"/>
          <w:sz w:val="28"/>
          <w:szCs w:val="28"/>
        </w:rPr>
      </w:pPr>
      <w:r w:rsidRPr="00040DB3">
        <w:rPr>
          <w:rFonts w:ascii="Times New Roman" w:hAnsi="Times New Roman" w:cs="Times New Roman"/>
          <w:sz w:val="28"/>
          <w:szCs w:val="28"/>
        </w:rPr>
        <w:t>18.1.7 Выбирать места установки всех элементов АСКУЭР и АСУД следует с учетом максимально возможного исключения несанкционированного доступа и возможности изменения информации.</w:t>
      </w:r>
    </w:p>
    <w:p w14:paraId="22B359C4" w14:textId="77777777" w:rsidR="00F501BB" w:rsidRPr="00040DB3" w:rsidRDefault="00F501BB" w:rsidP="00F501BB">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Оборудование АСКУЭР и АСУД должно быть закрыто пломбируемым кожухом, с сигнализацией о его вскрытии. Габариты и присоединительные устройства приборов должны позволять их размещение в стандартных этажных электрощитах. </w:t>
      </w:r>
    </w:p>
    <w:p w14:paraId="6EC72E67" w14:textId="558771F1" w:rsidR="00597D84" w:rsidRPr="004F219E" w:rsidRDefault="00F501BB" w:rsidP="00F501BB">
      <w:pPr>
        <w:tabs>
          <w:tab w:val="left" w:pos="1275"/>
        </w:tabs>
        <w:ind w:firstLine="567"/>
        <w:jc w:val="both"/>
        <w:outlineLvl w:val="0"/>
        <w:rPr>
          <w:rFonts w:ascii="Times New Roman" w:hAnsi="Times New Roman" w:cs="Times New Roman"/>
          <w:sz w:val="28"/>
          <w:szCs w:val="28"/>
        </w:rPr>
      </w:pPr>
      <w:r w:rsidRPr="00040DB3">
        <w:rPr>
          <w:rFonts w:ascii="Times New Roman" w:hAnsi="Times New Roman" w:cs="Times New Roman"/>
          <w:sz w:val="28"/>
          <w:szCs w:val="28"/>
        </w:rPr>
        <w:t xml:space="preserve">Оборудование АСКУЭР и АСУД, конструктивно изготовленное внутри закрывающего кожуха, допускается размещать непосредственно в слаботочных отсеках этажных электрощитов. Оборудование АСКУЭР и АСУД, изготовленное без кожуха, допускается размещать в запирающихся пломбируемых боксах, находящихся внутри слаботочных отсеков этажных </w:t>
      </w:r>
      <w:proofErr w:type="spellStart"/>
      <w:r w:rsidRPr="00040DB3">
        <w:rPr>
          <w:rFonts w:ascii="Times New Roman" w:hAnsi="Times New Roman" w:cs="Times New Roman"/>
          <w:sz w:val="28"/>
          <w:szCs w:val="28"/>
        </w:rPr>
        <w:t>электрощитков</w:t>
      </w:r>
      <w:proofErr w:type="spellEnd"/>
      <w:r w:rsidRPr="00040DB3">
        <w:rPr>
          <w:rFonts w:ascii="Times New Roman" w:hAnsi="Times New Roman" w:cs="Times New Roman"/>
          <w:sz w:val="28"/>
          <w:szCs w:val="28"/>
        </w:rPr>
        <w:t>. Степень защиты оборудования АСКУЭР и АСУД должна быть не ниже IP31.</w:t>
      </w:r>
    </w:p>
    <w:p w14:paraId="0CC1AAAA" w14:textId="77777777" w:rsidR="00F501BB" w:rsidRPr="00E04F66" w:rsidRDefault="00F501BB" w:rsidP="00F501B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6A4C0985" w14:textId="7C6891A3" w:rsidR="00597D84" w:rsidRPr="004F219E" w:rsidRDefault="00597D84" w:rsidP="00726838">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18.1.8 Каналы, ниши, закладные детали для устр</w:t>
      </w:r>
      <w:r w:rsidR="00D20233" w:rsidRPr="004F219E">
        <w:rPr>
          <w:rFonts w:ascii="Times New Roman" w:hAnsi="Times New Roman" w:cs="Times New Roman"/>
          <w:sz w:val="28"/>
          <w:szCs w:val="28"/>
        </w:rPr>
        <w:t>ойства электропроводок, плинтусы</w:t>
      </w:r>
      <w:r w:rsidRPr="004F219E">
        <w:rPr>
          <w:rFonts w:ascii="Times New Roman" w:hAnsi="Times New Roman" w:cs="Times New Roman"/>
          <w:sz w:val="28"/>
          <w:szCs w:val="28"/>
        </w:rPr>
        <w:t xml:space="preserve"> и</w:t>
      </w:r>
      <w:r w:rsidR="00152E08" w:rsidRPr="004F219E">
        <w:rPr>
          <w:rFonts w:ascii="Times New Roman" w:hAnsi="Times New Roman" w:cs="Times New Roman"/>
          <w:sz w:val="28"/>
          <w:szCs w:val="28"/>
        </w:rPr>
        <w:t xml:space="preserve"> нали</w:t>
      </w:r>
      <w:r w:rsidRPr="004F219E">
        <w:rPr>
          <w:rFonts w:ascii="Times New Roman" w:hAnsi="Times New Roman" w:cs="Times New Roman"/>
          <w:sz w:val="28"/>
          <w:szCs w:val="28"/>
        </w:rPr>
        <w:t xml:space="preserve">чники с каналами для различных сетей, а также трубы, </w:t>
      </w:r>
      <w:proofErr w:type="spellStart"/>
      <w:r w:rsidRPr="004F219E">
        <w:rPr>
          <w:rFonts w:ascii="Times New Roman" w:hAnsi="Times New Roman" w:cs="Times New Roman"/>
          <w:sz w:val="28"/>
          <w:szCs w:val="28"/>
        </w:rPr>
        <w:t>замоноличенные</w:t>
      </w:r>
      <w:proofErr w:type="spellEnd"/>
      <w:r w:rsidRPr="004F219E">
        <w:rPr>
          <w:rFonts w:ascii="Times New Roman" w:hAnsi="Times New Roman" w:cs="Times New Roman"/>
          <w:sz w:val="28"/>
          <w:szCs w:val="28"/>
        </w:rPr>
        <w:t xml:space="preserve"> в строительные конструкции при их изготовлении, должны предусматриваться в архитектурно-строительных чертежах, проектах и чертежах строительных изделий по заданиям, </w:t>
      </w:r>
      <w:r w:rsidRPr="004F219E">
        <w:rPr>
          <w:rFonts w:ascii="Times New Roman" w:hAnsi="Times New Roman" w:cs="Times New Roman"/>
          <w:sz w:val="28"/>
          <w:szCs w:val="28"/>
        </w:rPr>
        <w:lastRenderedPageBreak/>
        <w:t>разработанным проектировщиками АСКУЭР и АСУД.</w:t>
      </w:r>
    </w:p>
    <w:p w14:paraId="021626EF"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18.1.9 Прокладка линий связи АСКУЭР, АСУД между отдельными зданиями должна выполняться:</w:t>
      </w:r>
    </w:p>
    <w:p w14:paraId="26E05CB8" w14:textId="11048152"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в кабельной канализации или коллекторах;</w:t>
      </w:r>
    </w:p>
    <w:p w14:paraId="0851B3AD" w14:textId="2969D0E5"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воздушно-стоечным способом.</w:t>
      </w:r>
    </w:p>
    <w:p w14:paraId="41669A23"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18.1.10 Ввод кабелей сетей АСКУЭР и АСУД в жилые и общест</w:t>
      </w:r>
      <w:r w:rsidR="00740790" w:rsidRPr="004F219E">
        <w:rPr>
          <w:rFonts w:ascii="Times New Roman" w:hAnsi="Times New Roman" w:cs="Times New Roman"/>
          <w:sz w:val="28"/>
          <w:szCs w:val="28"/>
        </w:rPr>
        <w:t>венные здания должен быть, как правило, подземным. Ввод труб в технические подполья и</w:t>
      </w:r>
      <w:r w:rsidRPr="004F219E">
        <w:rPr>
          <w:rFonts w:ascii="Times New Roman" w:hAnsi="Times New Roman" w:cs="Times New Roman"/>
          <w:sz w:val="28"/>
          <w:szCs w:val="28"/>
        </w:rPr>
        <w:t xml:space="preserve"> подвалы должен быть герметизирован.</w:t>
      </w:r>
    </w:p>
    <w:p w14:paraId="18340397" w14:textId="77777777" w:rsidR="00837038"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18.1.11 Устройство воздушных кабельных вводов в жилые и общественные здания допускается в обоснованных случаях по согласованию с эксплуатирующими организациями.</w:t>
      </w:r>
    </w:p>
    <w:p w14:paraId="1E7A674A"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18.1.12 Вводные стойки и вводные трубы на кровлях зданий следует устанавливать таким образом, чтобы обеспечивался вывод кабелей и проводов из них в места, доступные для обслуживающего персонала.</w:t>
      </w:r>
    </w:p>
    <w:p w14:paraId="58D93488" w14:textId="5B7FB915" w:rsidR="00597D84" w:rsidRPr="004F219E" w:rsidRDefault="00837038"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 </w:t>
      </w:r>
      <w:r w:rsidR="00597D84" w:rsidRPr="004F219E">
        <w:rPr>
          <w:rFonts w:ascii="Times New Roman" w:hAnsi="Times New Roman" w:cs="Times New Roman"/>
          <w:sz w:val="28"/>
          <w:szCs w:val="28"/>
        </w:rPr>
        <w:t>8.1.13</w:t>
      </w:r>
      <w:r w:rsidR="00D20233" w:rsidRPr="004F219E">
        <w:rPr>
          <w:rFonts w:ascii="Times New Roman" w:hAnsi="Times New Roman" w:cs="Times New Roman"/>
          <w:sz w:val="28"/>
          <w:szCs w:val="28"/>
        </w:rPr>
        <w:t xml:space="preserve"> Прокладку кабелей сетей АСКУЭР и</w:t>
      </w:r>
      <w:r w:rsidR="00597D84" w:rsidRPr="004F219E">
        <w:rPr>
          <w:rFonts w:ascii="Times New Roman" w:hAnsi="Times New Roman" w:cs="Times New Roman"/>
          <w:sz w:val="28"/>
          <w:szCs w:val="28"/>
        </w:rPr>
        <w:t xml:space="preserve"> АСУД в тех</w:t>
      </w:r>
      <w:r w:rsidR="00D20233" w:rsidRPr="004F219E">
        <w:rPr>
          <w:rFonts w:ascii="Times New Roman" w:hAnsi="Times New Roman" w:cs="Times New Roman"/>
          <w:sz w:val="28"/>
          <w:szCs w:val="28"/>
        </w:rPr>
        <w:t xml:space="preserve">нических </w:t>
      </w:r>
      <w:r w:rsidR="00597D84" w:rsidRPr="004F219E">
        <w:rPr>
          <w:rFonts w:ascii="Times New Roman" w:hAnsi="Times New Roman" w:cs="Times New Roman"/>
          <w:sz w:val="28"/>
          <w:szCs w:val="28"/>
        </w:rPr>
        <w:t xml:space="preserve">подпольях и подвалах рекомендуется предусматривать на кабельных лотках, </w:t>
      </w:r>
      <w:r w:rsidR="00D20233" w:rsidRPr="004F219E">
        <w:rPr>
          <w:rFonts w:ascii="Times New Roman" w:hAnsi="Times New Roman" w:cs="Times New Roman"/>
          <w:sz w:val="28"/>
          <w:szCs w:val="28"/>
        </w:rPr>
        <w:t>которые</w:t>
      </w:r>
      <w:r w:rsidR="00597D84" w:rsidRPr="004F219E">
        <w:rPr>
          <w:rFonts w:ascii="Times New Roman" w:hAnsi="Times New Roman" w:cs="Times New Roman"/>
          <w:sz w:val="28"/>
          <w:szCs w:val="28"/>
        </w:rPr>
        <w:t xml:space="preserve"> для </w:t>
      </w:r>
      <w:r w:rsidR="00D20233" w:rsidRPr="004F219E">
        <w:rPr>
          <w:rFonts w:ascii="Times New Roman" w:hAnsi="Times New Roman" w:cs="Times New Roman"/>
          <w:sz w:val="28"/>
          <w:szCs w:val="28"/>
        </w:rPr>
        <w:t>таких</w:t>
      </w:r>
      <w:r w:rsidR="00597D84" w:rsidRPr="004F219E">
        <w:rPr>
          <w:rFonts w:ascii="Times New Roman" w:hAnsi="Times New Roman" w:cs="Times New Roman"/>
          <w:sz w:val="28"/>
          <w:szCs w:val="28"/>
        </w:rPr>
        <w:t xml:space="preserve"> сетей следует прокладывать, как правило, под лотками для прокладки электрических кабелей.</w:t>
      </w:r>
    </w:p>
    <w:p w14:paraId="1FC13D85"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18.1.14. Верхний ряд кабельных лотков следует располагать так, чтобы расстояние в свету между лотками связи и перекрытием или лотками силовых кабелей было не менее </w:t>
      </w:r>
      <w:smartTag w:uri="urn:schemas-microsoft-com:office:smarttags" w:element="metricconverter">
        <w:smartTagPr>
          <w:attr w:name="ProductID" w:val="150 мм"/>
        </w:smartTagPr>
        <w:r w:rsidRPr="004F219E">
          <w:rPr>
            <w:rFonts w:ascii="Times New Roman" w:hAnsi="Times New Roman" w:cs="Times New Roman"/>
            <w:sz w:val="28"/>
            <w:szCs w:val="28"/>
          </w:rPr>
          <w:t>150 мм</w:t>
        </w:r>
      </w:smartTag>
      <w:r w:rsidRPr="004F219E">
        <w:rPr>
          <w:rFonts w:ascii="Times New Roman" w:hAnsi="Times New Roman" w:cs="Times New Roman"/>
          <w:sz w:val="28"/>
          <w:szCs w:val="28"/>
        </w:rPr>
        <w:t xml:space="preserve">. При этом полезная длина полки для установки лотков должна быть не более </w:t>
      </w:r>
      <w:smartTag w:uri="urn:schemas-microsoft-com:office:smarttags" w:element="metricconverter">
        <w:smartTagPr>
          <w:attr w:name="ProductID" w:val="600 мм"/>
        </w:smartTagPr>
        <w:r w:rsidRPr="004F219E">
          <w:rPr>
            <w:rFonts w:ascii="Times New Roman" w:hAnsi="Times New Roman" w:cs="Times New Roman"/>
            <w:sz w:val="28"/>
            <w:szCs w:val="28"/>
          </w:rPr>
          <w:t>600 мм</w:t>
        </w:r>
      </w:smartTag>
      <w:r w:rsidRPr="004F219E">
        <w:rPr>
          <w:rFonts w:ascii="Times New Roman" w:hAnsi="Times New Roman" w:cs="Times New Roman"/>
          <w:sz w:val="28"/>
          <w:szCs w:val="28"/>
        </w:rPr>
        <w:t>.</w:t>
      </w:r>
    </w:p>
    <w:p w14:paraId="5361D14F"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18.1.15 На одном лотке разрешается совместная прокладка проводов и кабелей сетей телефонной связи, кабельного телевидения, системы охраны входов, АСКУЭР и АСУД. Совместно с указанными кабелями разрешается прокладка кабелей охранной и пожарной сигнализации.</w:t>
      </w:r>
    </w:p>
    <w:p w14:paraId="6AA7B42A" w14:textId="2D08EF96"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Основанием для отказа от совместной прокладки кабеле</w:t>
      </w:r>
      <w:r w:rsidR="001F72BD" w:rsidRPr="004F219E">
        <w:rPr>
          <w:rFonts w:ascii="Times New Roman" w:hAnsi="Times New Roman" w:cs="Times New Roman"/>
          <w:sz w:val="28"/>
          <w:szCs w:val="28"/>
        </w:rPr>
        <w:t>й и проводов, а также примене</w:t>
      </w:r>
      <w:r w:rsidRPr="004F219E">
        <w:rPr>
          <w:rFonts w:ascii="Times New Roman" w:hAnsi="Times New Roman" w:cs="Times New Roman"/>
          <w:sz w:val="28"/>
          <w:szCs w:val="28"/>
        </w:rPr>
        <w:t>ния линий различного назначения в общих кабелях следует считать:</w:t>
      </w:r>
    </w:p>
    <w:p w14:paraId="3EB7A1C0" w14:textId="5B3C4CDA"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наличие мешающих влияний одной линии на другую, превышающих установленные нормы и повышенную опасность поражения обслуживающего персо</w:t>
      </w:r>
      <w:r w:rsidR="001F72BD" w:rsidRPr="004F219E">
        <w:rPr>
          <w:rFonts w:ascii="Times New Roman" w:hAnsi="Times New Roman" w:cs="Times New Roman"/>
          <w:sz w:val="28"/>
          <w:szCs w:val="28"/>
        </w:rPr>
        <w:t>нала или абонентов сетей АСКУЭР и</w:t>
      </w:r>
      <w:r w:rsidRPr="004F219E">
        <w:rPr>
          <w:rFonts w:ascii="Times New Roman" w:hAnsi="Times New Roman" w:cs="Times New Roman"/>
          <w:sz w:val="28"/>
          <w:szCs w:val="28"/>
        </w:rPr>
        <w:t xml:space="preserve"> АСУД током повышенного напряжения, атмосферными разрядами или вследствие индуктивного либо</w:t>
      </w:r>
      <w:r w:rsidR="00F501BB">
        <w:rPr>
          <w:rFonts w:ascii="Times New Roman" w:hAnsi="Times New Roman" w:cs="Times New Roman"/>
          <w:sz w:val="28"/>
          <w:szCs w:val="28"/>
        </w:rPr>
        <w:t xml:space="preserve"> </w:t>
      </w:r>
      <w:r w:rsidRPr="004F219E">
        <w:rPr>
          <w:rFonts w:ascii="Times New Roman" w:hAnsi="Times New Roman" w:cs="Times New Roman"/>
          <w:sz w:val="28"/>
          <w:szCs w:val="28"/>
        </w:rPr>
        <w:t>емкостного влияния соседних линий;</w:t>
      </w:r>
    </w:p>
    <w:p w14:paraId="25C50B35" w14:textId="793D9FFD" w:rsidR="00837038"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возможность акустических ударов или других опасных воздействий при эксплуатации и ремонте различных линейных устройств на соседних линиях в общих кабелях.</w:t>
      </w:r>
    </w:p>
    <w:p w14:paraId="134BBC89"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18.1.16 Кабели и провода на лотках допускается прокладывать пучками и многослойно при соблюдении следующих условий:</w:t>
      </w:r>
    </w:p>
    <w:p w14:paraId="5B8C83CC" w14:textId="335D259B"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наружный диаметр пучка кабелей или проводов должен быть не более </w:t>
      </w:r>
      <w:smartTag w:uri="urn:schemas-microsoft-com:office:smarttags" w:element="metricconverter">
        <w:smartTagPr>
          <w:attr w:name="ProductID" w:val="100 мм"/>
        </w:smartTagPr>
        <w:r w:rsidRPr="004F219E">
          <w:rPr>
            <w:rFonts w:ascii="Times New Roman" w:hAnsi="Times New Roman" w:cs="Times New Roman"/>
            <w:sz w:val="28"/>
            <w:szCs w:val="28"/>
          </w:rPr>
          <w:t>100 мм</w:t>
        </w:r>
      </w:smartTag>
      <w:r w:rsidRPr="004F219E">
        <w:rPr>
          <w:rFonts w:ascii="Times New Roman" w:hAnsi="Times New Roman" w:cs="Times New Roman"/>
          <w:sz w:val="28"/>
          <w:szCs w:val="28"/>
        </w:rPr>
        <w:t>;</w:t>
      </w:r>
    </w:p>
    <w:p w14:paraId="38A91382" w14:textId="1778800E"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w:t>
      </w:r>
      <w:r w:rsidR="001F72BD" w:rsidRPr="004F219E">
        <w:rPr>
          <w:rFonts w:ascii="Times New Roman" w:hAnsi="Times New Roman" w:cs="Times New Roman"/>
          <w:sz w:val="28"/>
          <w:szCs w:val="28"/>
        </w:rPr>
        <w:t xml:space="preserve"> высота слоев на одном лотке </w:t>
      </w:r>
      <w:r w:rsidRPr="004F219E">
        <w:rPr>
          <w:rFonts w:ascii="Times New Roman" w:hAnsi="Times New Roman" w:cs="Times New Roman"/>
          <w:sz w:val="28"/>
          <w:szCs w:val="28"/>
        </w:rPr>
        <w:t xml:space="preserve">должна </w:t>
      </w:r>
      <w:r w:rsidR="001F72BD" w:rsidRPr="004F219E">
        <w:rPr>
          <w:rFonts w:ascii="Times New Roman" w:hAnsi="Times New Roman" w:cs="Times New Roman"/>
          <w:sz w:val="28"/>
          <w:szCs w:val="28"/>
        </w:rPr>
        <w:t xml:space="preserve">быть не более </w:t>
      </w:r>
      <w:r w:rsidRPr="004F219E">
        <w:rPr>
          <w:rFonts w:ascii="Times New Roman" w:hAnsi="Times New Roman" w:cs="Times New Roman"/>
          <w:sz w:val="28"/>
          <w:szCs w:val="28"/>
        </w:rPr>
        <w:t>100 мм;</w:t>
      </w:r>
    </w:p>
    <w:p w14:paraId="495E395E" w14:textId="08680526"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на основных направлениях кабельных трасс следует предусматривать запас емкости лотка не менее 20</w:t>
      </w:r>
      <w:r w:rsidR="00F501BB">
        <w:rPr>
          <w:rFonts w:ascii="Times New Roman" w:hAnsi="Times New Roman" w:cs="Times New Roman"/>
          <w:sz w:val="28"/>
          <w:szCs w:val="28"/>
        </w:rPr>
        <w:t xml:space="preserve"> </w:t>
      </w:r>
      <w:r w:rsidRPr="004F219E">
        <w:rPr>
          <w:rFonts w:ascii="Times New Roman" w:hAnsi="Times New Roman" w:cs="Times New Roman"/>
          <w:sz w:val="28"/>
          <w:szCs w:val="28"/>
        </w:rPr>
        <w:t>% для возможной прокладки дополнительных кабелей.</w:t>
      </w:r>
    </w:p>
    <w:p w14:paraId="3ECBAE81"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lastRenderedPageBreak/>
        <w:t>18.1.17 Маг</w:t>
      </w:r>
      <w:r w:rsidR="001F72BD" w:rsidRPr="004F219E">
        <w:rPr>
          <w:rFonts w:ascii="Times New Roman" w:hAnsi="Times New Roman" w:cs="Times New Roman"/>
          <w:sz w:val="28"/>
          <w:szCs w:val="28"/>
        </w:rPr>
        <w:t>истральные участки сетей АСКУЭР и</w:t>
      </w:r>
      <w:r w:rsidRPr="004F219E">
        <w:rPr>
          <w:rFonts w:ascii="Times New Roman" w:hAnsi="Times New Roman" w:cs="Times New Roman"/>
          <w:sz w:val="28"/>
          <w:szCs w:val="28"/>
        </w:rPr>
        <w:t xml:space="preserve"> АСУД следует, как правило, прокладывать в пределах лестнично-лифтовых узлов, в коридорах, чердаках, тех</w:t>
      </w:r>
      <w:r w:rsidR="001F72BD" w:rsidRPr="004F219E">
        <w:rPr>
          <w:rFonts w:ascii="Times New Roman" w:hAnsi="Times New Roman" w:cs="Times New Roman"/>
          <w:sz w:val="28"/>
          <w:szCs w:val="28"/>
        </w:rPr>
        <w:t xml:space="preserve">нических </w:t>
      </w:r>
      <w:r w:rsidRPr="004F219E">
        <w:rPr>
          <w:rFonts w:ascii="Times New Roman" w:hAnsi="Times New Roman" w:cs="Times New Roman"/>
          <w:sz w:val="28"/>
          <w:szCs w:val="28"/>
        </w:rPr>
        <w:t>подпольях, техни</w:t>
      </w:r>
      <w:r w:rsidR="00D03709" w:rsidRPr="004F219E">
        <w:rPr>
          <w:rFonts w:ascii="Times New Roman" w:hAnsi="Times New Roman" w:cs="Times New Roman"/>
          <w:sz w:val="28"/>
          <w:szCs w:val="28"/>
        </w:rPr>
        <w:t>ч</w:t>
      </w:r>
      <w:r w:rsidRPr="004F219E">
        <w:rPr>
          <w:rFonts w:ascii="Times New Roman" w:hAnsi="Times New Roman" w:cs="Times New Roman"/>
          <w:sz w:val="28"/>
          <w:szCs w:val="28"/>
        </w:rPr>
        <w:t>еских этажах и других помещениях, доступных для обслуживающего персонала в любое время суток.</w:t>
      </w:r>
    </w:p>
    <w:p w14:paraId="26F25F29"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18.1.18 Коэффициент заполнения труб и каналов строительных конструкций проводами и кабелями, прокладываемыми в них, не должен, как правило, превышать 0,6.</w:t>
      </w:r>
    </w:p>
    <w:p w14:paraId="3B3968A2" w14:textId="199A378F" w:rsidR="0039496E" w:rsidRPr="004F219E" w:rsidRDefault="0039496E" w:rsidP="00F501BB">
      <w:pPr>
        <w:ind w:firstLine="567"/>
        <w:jc w:val="both"/>
        <w:rPr>
          <w:rFonts w:ascii="Times New Roman" w:hAnsi="Times New Roman"/>
          <w:sz w:val="28"/>
          <w:szCs w:val="28"/>
        </w:rPr>
      </w:pPr>
      <w:r w:rsidRPr="004F219E">
        <w:rPr>
          <w:rFonts w:ascii="Times New Roman" w:hAnsi="Times New Roman"/>
          <w:sz w:val="28"/>
          <w:szCs w:val="28"/>
        </w:rPr>
        <w:t>По требованиям пожарной безопасности (обеспечение «</w:t>
      </w:r>
      <w:proofErr w:type="spellStart"/>
      <w:r w:rsidRPr="004F219E">
        <w:rPr>
          <w:rFonts w:ascii="Times New Roman" w:hAnsi="Times New Roman"/>
          <w:sz w:val="28"/>
          <w:szCs w:val="28"/>
        </w:rPr>
        <w:t>самотушения</w:t>
      </w:r>
      <w:proofErr w:type="spellEnd"/>
      <w:r w:rsidRPr="004F219E">
        <w:rPr>
          <w:rFonts w:ascii="Times New Roman" w:hAnsi="Times New Roman"/>
          <w:sz w:val="28"/>
          <w:szCs w:val="28"/>
        </w:rPr>
        <w:t>») коэффициент заполнения коробов, труб и каналов строительных конструкций должен быть не менее 30 %.</w:t>
      </w:r>
    </w:p>
    <w:p w14:paraId="246FE64B" w14:textId="77777777" w:rsidR="00597D84" w:rsidRPr="004F219E" w:rsidRDefault="001F72BD"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18.1.19 Прокладку сетей АСКУЭР и</w:t>
      </w:r>
      <w:r w:rsidR="00597D84" w:rsidRPr="004F219E">
        <w:rPr>
          <w:rFonts w:ascii="Times New Roman" w:hAnsi="Times New Roman" w:cs="Times New Roman"/>
          <w:sz w:val="28"/>
          <w:szCs w:val="28"/>
        </w:rPr>
        <w:t xml:space="preserve"> АСУД от этажных щитов до квартиры следует предусматривать в электротехнических коробах, плинтусах или каналах строительных конструкций с учетом обеспечения механической защиты проводов и кабелей и исключения возможности несанкционированного доступа к ним.</w:t>
      </w:r>
    </w:p>
    <w:p w14:paraId="73E2A41C" w14:textId="59C03F0D"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Допускается прокладка этих сетей в трубах в подготовке пола или непосредственно в швах строите</w:t>
      </w:r>
      <w:r w:rsidR="001F72BD" w:rsidRPr="004F219E">
        <w:rPr>
          <w:rFonts w:ascii="Times New Roman" w:hAnsi="Times New Roman" w:cs="Times New Roman"/>
          <w:sz w:val="28"/>
          <w:szCs w:val="28"/>
        </w:rPr>
        <w:t>льных конструкций при примене</w:t>
      </w:r>
      <w:r w:rsidRPr="004F219E">
        <w:rPr>
          <w:rFonts w:ascii="Times New Roman" w:hAnsi="Times New Roman" w:cs="Times New Roman"/>
          <w:sz w:val="28"/>
          <w:szCs w:val="28"/>
        </w:rPr>
        <w:t>нии стальных проводов.</w:t>
      </w:r>
    </w:p>
    <w:p w14:paraId="58BEB058"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18.1.20 В электротехнических коробах и плинтусах разрешается прокладка сетей АСКУЭР, АСУД и электропроводки напряжением не более 380/220 В.</w:t>
      </w:r>
    </w:p>
    <w:p w14:paraId="268008A5" w14:textId="3F3FAEF6"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При этом провода и кабели слаботочных сетей должны быть отделены от электропроводки сплошной перегородкой или прокладываться в отдельных отсеках.</w:t>
      </w:r>
    </w:p>
    <w:p w14:paraId="18D87244" w14:textId="0927FA06" w:rsidR="00597D84" w:rsidRPr="004F219E" w:rsidRDefault="001F72BD"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Для</w:t>
      </w:r>
      <w:r w:rsidR="00597D84" w:rsidRPr="004F219E">
        <w:rPr>
          <w:rFonts w:ascii="Times New Roman" w:hAnsi="Times New Roman" w:cs="Times New Roman"/>
          <w:sz w:val="28"/>
          <w:szCs w:val="28"/>
        </w:rPr>
        <w:t xml:space="preserve"> уменьшения взаимного мешающего влияния различных сетей на нормальную работу друг друга</w:t>
      </w:r>
      <w:r w:rsidRPr="004F219E">
        <w:rPr>
          <w:rFonts w:ascii="Times New Roman" w:hAnsi="Times New Roman" w:cs="Times New Roman"/>
          <w:sz w:val="28"/>
          <w:szCs w:val="28"/>
        </w:rPr>
        <w:t xml:space="preserve"> в случае их параллельного про</w:t>
      </w:r>
      <w:r w:rsidR="00597D84" w:rsidRPr="004F219E">
        <w:rPr>
          <w:rFonts w:ascii="Times New Roman" w:hAnsi="Times New Roman" w:cs="Times New Roman"/>
          <w:sz w:val="28"/>
          <w:szCs w:val="28"/>
        </w:rPr>
        <w:t xml:space="preserve">хождения на протяженных участках (более </w:t>
      </w:r>
      <w:smartTag w:uri="urn:schemas-microsoft-com:office:smarttags" w:element="metricconverter">
        <w:smartTagPr>
          <w:attr w:name="ProductID" w:val="7 м"/>
        </w:smartTagPr>
        <w:r w:rsidR="00597D84" w:rsidRPr="004F219E">
          <w:rPr>
            <w:rFonts w:ascii="Times New Roman" w:hAnsi="Times New Roman" w:cs="Times New Roman"/>
            <w:sz w:val="28"/>
            <w:szCs w:val="28"/>
          </w:rPr>
          <w:t>7 м</w:t>
        </w:r>
      </w:smartTag>
      <w:r w:rsidR="00597D84" w:rsidRPr="004F219E">
        <w:rPr>
          <w:rFonts w:ascii="Times New Roman" w:hAnsi="Times New Roman" w:cs="Times New Roman"/>
          <w:sz w:val="28"/>
          <w:szCs w:val="28"/>
        </w:rPr>
        <w:t>) рекомендуется осуществлять прокладку этих сетей одним из следующих способов:</w:t>
      </w:r>
    </w:p>
    <w:p w14:paraId="42A469C1" w14:textId="5DAF65CF"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в стальных трубах;</w:t>
      </w:r>
    </w:p>
    <w:p w14:paraId="3879DCCB" w14:textId="67EED84E"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экранированными кабелями;</w:t>
      </w:r>
    </w:p>
    <w:p w14:paraId="36181CC2" w14:textId="50ED2611"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провода</w:t>
      </w:r>
      <w:r w:rsidR="001F72BD" w:rsidRPr="004F219E">
        <w:rPr>
          <w:rFonts w:ascii="Times New Roman" w:hAnsi="Times New Roman" w:cs="Times New Roman"/>
          <w:sz w:val="28"/>
          <w:szCs w:val="28"/>
        </w:rPr>
        <w:t>ми со скрученными жилами «витой парой»</w:t>
      </w:r>
      <w:r w:rsidRPr="004F219E">
        <w:rPr>
          <w:rFonts w:ascii="Times New Roman" w:hAnsi="Times New Roman" w:cs="Times New Roman"/>
          <w:sz w:val="28"/>
          <w:szCs w:val="28"/>
        </w:rPr>
        <w:t>;</w:t>
      </w:r>
    </w:p>
    <w:p w14:paraId="5613FD1E" w14:textId="34DA2C13"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в металлических коробах с разделительными перегородками.</w:t>
      </w:r>
    </w:p>
    <w:p w14:paraId="57E23C0B"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18.1.21 АСКУЭР и АСУД должны обеспечивать контроль работоспособност</w:t>
      </w:r>
      <w:r w:rsidR="001F72BD" w:rsidRPr="004F219E">
        <w:rPr>
          <w:rFonts w:ascii="Times New Roman" w:hAnsi="Times New Roman" w:cs="Times New Roman"/>
          <w:sz w:val="28"/>
          <w:szCs w:val="28"/>
        </w:rPr>
        <w:t>и собственных линий связи и быть защищены</w:t>
      </w:r>
      <w:r w:rsidRPr="004F219E">
        <w:rPr>
          <w:rFonts w:ascii="Times New Roman" w:hAnsi="Times New Roman" w:cs="Times New Roman"/>
          <w:sz w:val="28"/>
          <w:szCs w:val="28"/>
        </w:rPr>
        <w:t xml:space="preserve"> от перенапряжений и помех в случае прохождения грозового фронта.</w:t>
      </w:r>
    </w:p>
    <w:p w14:paraId="1D264B2A"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18.1.22 </w:t>
      </w:r>
      <w:r w:rsidR="001F72BD" w:rsidRPr="004F219E">
        <w:rPr>
          <w:rFonts w:ascii="Times New Roman" w:hAnsi="Times New Roman" w:cs="Times New Roman"/>
          <w:sz w:val="28"/>
          <w:szCs w:val="28"/>
        </w:rPr>
        <w:t>Значение</w:t>
      </w:r>
      <w:r w:rsidRPr="004F219E">
        <w:rPr>
          <w:rFonts w:ascii="Times New Roman" w:hAnsi="Times New Roman" w:cs="Times New Roman"/>
          <w:sz w:val="28"/>
          <w:szCs w:val="28"/>
        </w:rPr>
        <w:t xml:space="preserve"> сопротивления заземления оборудования систем связи, информатизации и диспетчеризации должн</w:t>
      </w:r>
      <w:r w:rsidR="001F72BD" w:rsidRPr="004F219E">
        <w:rPr>
          <w:rFonts w:ascii="Times New Roman" w:hAnsi="Times New Roman" w:cs="Times New Roman"/>
          <w:sz w:val="28"/>
          <w:szCs w:val="28"/>
        </w:rPr>
        <w:t>о</w:t>
      </w:r>
      <w:r w:rsidRPr="004F219E">
        <w:rPr>
          <w:rFonts w:ascii="Times New Roman" w:hAnsi="Times New Roman" w:cs="Times New Roman"/>
          <w:sz w:val="28"/>
          <w:szCs w:val="28"/>
        </w:rPr>
        <w:t xml:space="preserve"> соответствовать ГОСТ 464.</w:t>
      </w:r>
    </w:p>
    <w:p w14:paraId="611E4394"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18.1.23 Все </w:t>
      </w:r>
      <w:proofErr w:type="spellStart"/>
      <w:r w:rsidRPr="004F219E">
        <w:rPr>
          <w:rFonts w:ascii="Times New Roman" w:hAnsi="Times New Roman" w:cs="Times New Roman"/>
          <w:sz w:val="28"/>
          <w:szCs w:val="28"/>
        </w:rPr>
        <w:t>трубостойки</w:t>
      </w:r>
      <w:proofErr w:type="spellEnd"/>
      <w:r w:rsidRPr="004F219E">
        <w:rPr>
          <w:rFonts w:ascii="Times New Roman" w:hAnsi="Times New Roman" w:cs="Times New Roman"/>
          <w:sz w:val="28"/>
          <w:szCs w:val="28"/>
        </w:rPr>
        <w:t xml:space="preserve">, </w:t>
      </w:r>
      <w:proofErr w:type="spellStart"/>
      <w:r w:rsidRPr="004F219E">
        <w:rPr>
          <w:rFonts w:ascii="Times New Roman" w:hAnsi="Times New Roman" w:cs="Times New Roman"/>
          <w:sz w:val="28"/>
          <w:szCs w:val="28"/>
        </w:rPr>
        <w:t>радиостойки</w:t>
      </w:r>
      <w:proofErr w:type="spellEnd"/>
      <w:r w:rsidRPr="004F219E">
        <w:rPr>
          <w:rFonts w:ascii="Times New Roman" w:hAnsi="Times New Roman" w:cs="Times New Roman"/>
          <w:sz w:val="28"/>
          <w:szCs w:val="28"/>
        </w:rPr>
        <w:t xml:space="preserve">, металлические кронштейны с изоляторами, антенно-мачтовые </w:t>
      </w:r>
      <w:r w:rsidRPr="004F219E">
        <w:rPr>
          <w:rFonts w:ascii="Times New Roman" w:hAnsi="Times New Roman" w:cs="Times New Roman"/>
          <w:iCs/>
          <w:sz w:val="28"/>
          <w:szCs w:val="28"/>
        </w:rPr>
        <w:t>сооружения</w:t>
      </w:r>
      <w:r w:rsidRPr="004F219E">
        <w:rPr>
          <w:rFonts w:ascii="Times New Roman" w:hAnsi="Times New Roman" w:cs="Times New Roman"/>
          <w:sz w:val="28"/>
          <w:szCs w:val="28"/>
        </w:rPr>
        <w:t xml:space="preserve"> АСКУЭР и АСУД, тросы воздушно-кабельных вводов должны присоединяться к системе молниезащиты зданий и </w:t>
      </w:r>
      <w:r w:rsidRPr="004F219E">
        <w:rPr>
          <w:rFonts w:ascii="Times New Roman" w:hAnsi="Times New Roman" w:cs="Times New Roman"/>
          <w:bCs/>
          <w:sz w:val="28"/>
          <w:szCs w:val="28"/>
        </w:rPr>
        <w:t>сооружений</w:t>
      </w:r>
      <w:r w:rsidRPr="004F219E">
        <w:rPr>
          <w:rFonts w:ascii="Times New Roman" w:hAnsi="Times New Roman" w:cs="Times New Roman"/>
          <w:sz w:val="28"/>
          <w:szCs w:val="28"/>
        </w:rPr>
        <w:t xml:space="preserve"> согласно требованиям </w:t>
      </w:r>
      <w:r w:rsidR="00160CDC" w:rsidRPr="004F219E">
        <w:rPr>
          <w:rFonts w:ascii="Times New Roman" w:hAnsi="Times New Roman" w:cs="Times New Roman"/>
          <w:sz w:val="28"/>
          <w:szCs w:val="28"/>
        </w:rPr>
        <w:t>[</w:t>
      </w:r>
      <w:r w:rsidR="00B37B2F" w:rsidRPr="004F219E">
        <w:rPr>
          <w:rFonts w:ascii="Times New Roman" w:hAnsi="Times New Roman" w:cs="Times New Roman"/>
          <w:sz w:val="28"/>
          <w:szCs w:val="28"/>
        </w:rPr>
        <w:t>8</w:t>
      </w:r>
      <w:r w:rsidR="002809D1" w:rsidRPr="004F219E">
        <w:rPr>
          <w:rFonts w:ascii="Times New Roman" w:hAnsi="Times New Roman" w:cs="Times New Roman"/>
          <w:sz w:val="28"/>
          <w:szCs w:val="28"/>
        </w:rPr>
        <w:t>]</w:t>
      </w:r>
      <w:r w:rsidRPr="004F219E">
        <w:rPr>
          <w:rFonts w:ascii="Times New Roman" w:hAnsi="Times New Roman" w:cs="Times New Roman"/>
          <w:sz w:val="28"/>
          <w:szCs w:val="28"/>
        </w:rPr>
        <w:t>.</w:t>
      </w:r>
    </w:p>
    <w:p w14:paraId="61135CE1"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18.1.24 АСКУЭР и АСУД должны обеспечивать работоспособность входящих в их состав устройств в случае отключения эле</w:t>
      </w:r>
      <w:r w:rsidR="001F72BD" w:rsidRPr="004F219E">
        <w:rPr>
          <w:rFonts w:ascii="Times New Roman" w:hAnsi="Times New Roman" w:cs="Times New Roman"/>
          <w:sz w:val="28"/>
          <w:szCs w:val="28"/>
        </w:rPr>
        <w:t>ктропитания на время до 60 мин</w:t>
      </w:r>
      <w:r w:rsidRPr="004F219E">
        <w:rPr>
          <w:rFonts w:ascii="Times New Roman" w:hAnsi="Times New Roman" w:cs="Times New Roman"/>
          <w:sz w:val="28"/>
          <w:szCs w:val="28"/>
        </w:rPr>
        <w:t>.</w:t>
      </w:r>
    </w:p>
    <w:p w14:paraId="3EDF14F5" w14:textId="30D99CD6"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При обрыве линии связи все устройства указанных систем, </w:t>
      </w:r>
      <w:r w:rsidRPr="004F219E">
        <w:rPr>
          <w:rFonts w:ascii="Times New Roman" w:hAnsi="Times New Roman" w:cs="Times New Roman"/>
          <w:sz w:val="28"/>
          <w:szCs w:val="28"/>
        </w:rPr>
        <w:lastRenderedPageBreak/>
        <w:t>расположенные до места обрыва, должны сохранять свою работоспособность.</w:t>
      </w:r>
    </w:p>
    <w:p w14:paraId="0F33C017"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18.1.25 Питание технических средств АСКУЭР и АСУД </w:t>
      </w:r>
      <w:r w:rsidR="001F72BD" w:rsidRPr="004F219E">
        <w:rPr>
          <w:rFonts w:ascii="Times New Roman" w:hAnsi="Times New Roman" w:cs="Times New Roman"/>
          <w:sz w:val="28"/>
          <w:szCs w:val="28"/>
        </w:rPr>
        <w:t xml:space="preserve">следует </w:t>
      </w:r>
      <w:r w:rsidRPr="004F219E">
        <w:rPr>
          <w:rFonts w:ascii="Times New Roman" w:hAnsi="Times New Roman" w:cs="Times New Roman"/>
          <w:sz w:val="28"/>
          <w:szCs w:val="28"/>
        </w:rPr>
        <w:t>выполнять:</w:t>
      </w:r>
    </w:p>
    <w:p w14:paraId="4F5CF7F7" w14:textId="27627F9B" w:rsidR="00597D84" w:rsidRPr="004F219E" w:rsidRDefault="001F72BD"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w:t>
      </w:r>
      <w:r w:rsidR="00597D84" w:rsidRPr="004F219E">
        <w:rPr>
          <w:rFonts w:ascii="Times New Roman" w:hAnsi="Times New Roman" w:cs="Times New Roman"/>
          <w:sz w:val="28"/>
          <w:szCs w:val="28"/>
        </w:rPr>
        <w:t>от панели АВР</w:t>
      </w:r>
      <w:r w:rsidRPr="004F219E">
        <w:rPr>
          <w:rFonts w:ascii="Times New Roman" w:hAnsi="Times New Roman" w:cs="Times New Roman"/>
          <w:sz w:val="28"/>
          <w:szCs w:val="28"/>
        </w:rPr>
        <w:t xml:space="preserve"> – в зданиях с АВР</w:t>
      </w:r>
      <w:r w:rsidR="00597D84" w:rsidRPr="004F219E">
        <w:rPr>
          <w:rFonts w:ascii="Times New Roman" w:hAnsi="Times New Roman" w:cs="Times New Roman"/>
          <w:sz w:val="28"/>
          <w:szCs w:val="28"/>
        </w:rPr>
        <w:t>;</w:t>
      </w:r>
    </w:p>
    <w:p w14:paraId="3CA18EC1" w14:textId="08C62A30" w:rsidR="00597D84" w:rsidRPr="004F219E" w:rsidRDefault="001F72BD"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w:t>
      </w:r>
      <w:r w:rsidR="00597D84" w:rsidRPr="004F219E">
        <w:rPr>
          <w:rFonts w:ascii="Times New Roman" w:hAnsi="Times New Roman" w:cs="Times New Roman"/>
          <w:sz w:val="28"/>
          <w:szCs w:val="28"/>
        </w:rPr>
        <w:t>двумя линиями от разных вводов с устройством АВР</w:t>
      </w:r>
      <w:r w:rsidRPr="004F219E">
        <w:rPr>
          <w:rFonts w:ascii="Times New Roman" w:hAnsi="Times New Roman" w:cs="Times New Roman"/>
          <w:sz w:val="28"/>
          <w:szCs w:val="28"/>
        </w:rPr>
        <w:t xml:space="preserve"> – в зданиях без АВР</w:t>
      </w:r>
      <w:r w:rsidR="00597D84" w:rsidRPr="004F219E">
        <w:rPr>
          <w:rFonts w:ascii="Times New Roman" w:hAnsi="Times New Roman" w:cs="Times New Roman"/>
          <w:sz w:val="28"/>
          <w:szCs w:val="28"/>
        </w:rPr>
        <w:t>.</w:t>
      </w:r>
    </w:p>
    <w:p w14:paraId="1CEE5BA8"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18.1.26 </w:t>
      </w:r>
      <w:r w:rsidR="001F72BD" w:rsidRPr="004F219E">
        <w:rPr>
          <w:rFonts w:ascii="Times New Roman" w:hAnsi="Times New Roman" w:cs="Times New Roman"/>
          <w:sz w:val="28"/>
          <w:szCs w:val="28"/>
        </w:rPr>
        <w:t>Исправность</w:t>
      </w:r>
      <w:r w:rsidRPr="004F219E">
        <w:rPr>
          <w:rFonts w:ascii="Times New Roman" w:hAnsi="Times New Roman" w:cs="Times New Roman"/>
          <w:sz w:val="28"/>
          <w:szCs w:val="28"/>
        </w:rPr>
        <w:t xml:space="preserve"> устройств связи, контроллеров, конц</w:t>
      </w:r>
      <w:r w:rsidR="001F72BD" w:rsidRPr="004F219E">
        <w:rPr>
          <w:rFonts w:ascii="Times New Roman" w:hAnsi="Times New Roman" w:cs="Times New Roman"/>
          <w:sz w:val="28"/>
          <w:szCs w:val="28"/>
        </w:rPr>
        <w:t>ентраторов, АСКУЭР и АСУД должны</w:t>
      </w:r>
      <w:r w:rsidRPr="004F219E">
        <w:rPr>
          <w:rFonts w:ascii="Times New Roman" w:hAnsi="Times New Roman" w:cs="Times New Roman"/>
          <w:sz w:val="28"/>
          <w:szCs w:val="28"/>
        </w:rPr>
        <w:t xml:space="preserve"> про</w:t>
      </w:r>
      <w:r w:rsidR="001F72BD" w:rsidRPr="004F219E">
        <w:rPr>
          <w:rFonts w:ascii="Times New Roman" w:hAnsi="Times New Roman" w:cs="Times New Roman"/>
          <w:sz w:val="28"/>
          <w:szCs w:val="28"/>
        </w:rPr>
        <w:t>верять</w:t>
      </w:r>
      <w:r w:rsidRPr="004F219E">
        <w:rPr>
          <w:rFonts w:ascii="Times New Roman" w:hAnsi="Times New Roman" w:cs="Times New Roman"/>
          <w:sz w:val="28"/>
          <w:szCs w:val="28"/>
        </w:rPr>
        <w:t xml:space="preserve"> в автоматическом режиме и оповеща</w:t>
      </w:r>
      <w:r w:rsidR="001F72BD" w:rsidRPr="004F219E">
        <w:rPr>
          <w:rFonts w:ascii="Times New Roman" w:hAnsi="Times New Roman" w:cs="Times New Roman"/>
          <w:sz w:val="28"/>
          <w:szCs w:val="28"/>
        </w:rPr>
        <w:t>ть диспетчера в течение 1 мин</w:t>
      </w:r>
      <w:r w:rsidRPr="004F219E">
        <w:rPr>
          <w:rFonts w:ascii="Times New Roman" w:hAnsi="Times New Roman" w:cs="Times New Roman"/>
          <w:sz w:val="28"/>
          <w:szCs w:val="28"/>
        </w:rPr>
        <w:t xml:space="preserve"> о возникновении неисправности с записью этой информации.</w:t>
      </w:r>
    </w:p>
    <w:p w14:paraId="7F3EF1D4"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18.1.27 В соответствии с заданием на проектирование АСКУЭР и АСУД </w:t>
      </w:r>
      <w:r w:rsidR="001F72BD" w:rsidRPr="004F219E">
        <w:rPr>
          <w:rFonts w:ascii="Times New Roman" w:hAnsi="Times New Roman" w:cs="Times New Roman"/>
          <w:sz w:val="28"/>
          <w:szCs w:val="28"/>
        </w:rPr>
        <w:t>переговоры «диспетчер – абонент» должны</w:t>
      </w:r>
      <w:r w:rsidRPr="004F219E">
        <w:rPr>
          <w:rFonts w:ascii="Times New Roman" w:hAnsi="Times New Roman" w:cs="Times New Roman"/>
          <w:sz w:val="28"/>
          <w:szCs w:val="28"/>
        </w:rPr>
        <w:t xml:space="preserve"> </w:t>
      </w:r>
      <w:r w:rsidR="001F72BD" w:rsidRPr="004F219E">
        <w:rPr>
          <w:rFonts w:ascii="Times New Roman" w:hAnsi="Times New Roman" w:cs="Times New Roman"/>
          <w:sz w:val="28"/>
          <w:szCs w:val="28"/>
        </w:rPr>
        <w:t>записывать</w:t>
      </w:r>
      <w:r w:rsidRPr="004F219E">
        <w:rPr>
          <w:rFonts w:ascii="Times New Roman" w:hAnsi="Times New Roman" w:cs="Times New Roman"/>
          <w:sz w:val="28"/>
          <w:szCs w:val="28"/>
        </w:rPr>
        <w:t xml:space="preserve"> в память компьютера (на жесткий диск и </w:t>
      </w:r>
      <w:r w:rsidR="00374834" w:rsidRPr="004F219E">
        <w:rPr>
          <w:rFonts w:ascii="Times New Roman" w:hAnsi="Times New Roman" w:cs="Times New Roman"/>
          <w:sz w:val="28"/>
          <w:szCs w:val="28"/>
        </w:rPr>
        <w:t>т. п.</w:t>
      </w:r>
      <w:r w:rsidRPr="004F219E">
        <w:rPr>
          <w:rFonts w:ascii="Times New Roman" w:hAnsi="Times New Roman" w:cs="Times New Roman"/>
          <w:sz w:val="28"/>
          <w:szCs w:val="28"/>
        </w:rPr>
        <w:t>), контроль работоспособности оборудования и поступление сигналов при этом прерываться не должны.</w:t>
      </w:r>
    </w:p>
    <w:p w14:paraId="2CD03BE4"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18.1.28 Для повышения надежности работы </w:t>
      </w:r>
      <w:r w:rsidR="001F72BD" w:rsidRPr="004F219E">
        <w:rPr>
          <w:rFonts w:ascii="Times New Roman" w:hAnsi="Times New Roman" w:cs="Times New Roman"/>
          <w:sz w:val="28"/>
          <w:szCs w:val="28"/>
        </w:rPr>
        <w:t>АСКУЭР и</w:t>
      </w:r>
      <w:r w:rsidRPr="004F219E">
        <w:rPr>
          <w:rFonts w:ascii="Times New Roman" w:hAnsi="Times New Roman" w:cs="Times New Roman"/>
          <w:sz w:val="28"/>
          <w:szCs w:val="28"/>
        </w:rPr>
        <w:t xml:space="preserve"> АСУД сигнал о несанкционирован</w:t>
      </w:r>
      <w:r w:rsidR="001F72BD" w:rsidRPr="004F219E">
        <w:rPr>
          <w:rFonts w:ascii="Times New Roman" w:hAnsi="Times New Roman" w:cs="Times New Roman"/>
          <w:sz w:val="28"/>
          <w:szCs w:val="28"/>
        </w:rPr>
        <w:t>ном доступе к аппаратуре АСКУЭР и</w:t>
      </w:r>
      <w:r w:rsidRPr="004F219E">
        <w:rPr>
          <w:rFonts w:ascii="Times New Roman" w:hAnsi="Times New Roman" w:cs="Times New Roman"/>
          <w:sz w:val="28"/>
          <w:szCs w:val="28"/>
        </w:rPr>
        <w:t xml:space="preserve"> АСУД следует передавать в диспетчерский пункт АСКУЭР или на пульт объединенной диспетчерской службы (ОДС).</w:t>
      </w:r>
    </w:p>
    <w:p w14:paraId="4B9666A1" w14:textId="77777777" w:rsidR="00597D84" w:rsidRPr="004F219E" w:rsidRDefault="00597D84" w:rsidP="00F501BB">
      <w:pPr>
        <w:tabs>
          <w:tab w:val="left" w:pos="1275"/>
        </w:tabs>
        <w:ind w:firstLine="567"/>
        <w:jc w:val="both"/>
        <w:outlineLvl w:val="0"/>
        <w:rPr>
          <w:rFonts w:ascii="Times New Roman" w:hAnsi="Times New Roman" w:cs="Times New Roman"/>
          <w:b/>
          <w:sz w:val="28"/>
          <w:szCs w:val="28"/>
        </w:rPr>
      </w:pPr>
      <w:r w:rsidRPr="004F219E">
        <w:rPr>
          <w:rFonts w:ascii="Times New Roman" w:hAnsi="Times New Roman" w:cs="Times New Roman"/>
          <w:b/>
          <w:sz w:val="28"/>
          <w:szCs w:val="28"/>
        </w:rPr>
        <w:t xml:space="preserve">18.2 Требования к </w:t>
      </w:r>
      <w:r w:rsidR="001F72BD" w:rsidRPr="004F219E">
        <w:rPr>
          <w:rFonts w:ascii="Times New Roman" w:hAnsi="Times New Roman" w:cs="Times New Roman"/>
          <w:b/>
          <w:sz w:val="28"/>
          <w:szCs w:val="28"/>
        </w:rPr>
        <w:t>автоматизированной системе коммерческого учета потребления энергоресурсов</w:t>
      </w:r>
    </w:p>
    <w:p w14:paraId="63EC0F4B" w14:textId="77777777" w:rsidR="00597D84" w:rsidRPr="004F219E" w:rsidRDefault="00597D84" w:rsidP="004F219E">
      <w:pPr>
        <w:tabs>
          <w:tab w:val="left" w:pos="735"/>
        </w:tabs>
        <w:ind w:firstLine="567"/>
        <w:jc w:val="both"/>
        <w:rPr>
          <w:rFonts w:ascii="Times New Roman" w:hAnsi="Times New Roman" w:cs="Times New Roman"/>
          <w:sz w:val="28"/>
          <w:szCs w:val="28"/>
        </w:rPr>
      </w:pPr>
      <w:r w:rsidRPr="004F219E">
        <w:rPr>
          <w:rFonts w:ascii="Times New Roman" w:hAnsi="Times New Roman" w:cs="Times New Roman"/>
          <w:sz w:val="28"/>
          <w:szCs w:val="28"/>
        </w:rPr>
        <w:t>18.2.1 АСКУЭ</w:t>
      </w:r>
      <w:r w:rsidR="000D2DAD" w:rsidRPr="004F219E">
        <w:rPr>
          <w:rFonts w:ascii="Times New Roman" w:hAnsi="Times New Roman" w:cs="Times New Roman"/>
          <w:sz w:val="28"/>
          <w:szCs w:val="28"/>
        </w:rPr>
        <w:t>Р</w:t>
      </w:r>
      <w:r w:rsidRPr="004F219E">
        <w:rPr>
          <w:rFonts w:ascii="Times New Roman" w:hAnsi="Times New Roman" w:cs="Times New Roman"/>
          <w:sz w:val="28"/>
          <w:szCs w:val="28"/>
        </w:rPr>
        <w:t xml:space="preserve"> представляет собой автоматизированную систему коммерческого учета энергоресурсов, потребляемых жилым зданием, которая организуется согласно действующих нормативно-правовых документов, регламентирующих порядо</w:t>
      </w:r>
      <w:r w:rsidR="001F72BD" w:rsidRPr="004F219E">
        <w:rPr>
          <w:rFonts w:ascii="Times New Roman" w:hAnsi="Times New Roman" w:cs="Times New Roman"/>
          <w:sz w:val="28"/>
          <w:szCs w:val="28"/>
        </w:rPr>
        <w:t xml:space="preserve">к коммерческого учета каждого </w:t>
      </w:r>
      <w:r w:rsidR="00740790" w:rsidRPr="004F219E">
        <w:rPr>
          <w:rFonts w:ascii="Times New Roman" w:hAnsi="Times New Roman" w:cs="Times New Roman"/>
          <w:sz w:val="28"/>
          <w:szCs w:val="28"/>
        </w:rPr>
        <w:t>использованного вида ресурса.</w:t>
      </w:r>
    </w:p>
    <w:p w14:paraId="7213A428" w14:textId="77777777" w:rsidR="00597D84" w:rsidRPr="004F219E" w:rsidRDefault="00597D84" w:rsidP="004F219E">
      <w:pPr>
        <w:tabs>
          <w:tab w:val="left" w:pos="1275"/>
          <w:tab w:val="left" w:pos="4155"/>
          <w:tab w:val="left" w:pos="4830"/>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18.2.2 Оснащение жилых </w:t>
      </w:r>
      <w:r w:rsidRPr="004F219E">
        <w:rPr>
          <w:rFonts w:ascii="Times New Roman" w:hAnsi="Times New Roman" w:cs="Times New Roman"/>
          <w:bCs/>
          <w:sz w:val="28"/>
          <w:szCs w:val="28"/>
        </w:rPr>
        <w:t>домов</w:t>
      </w:r>
      <w:r w:rsidRPr="004F219E">
        <w:rPr>
          <w:rFonts w:ascii="Times New Roman" w:hAnsi="Times New Roman" w:cs="Times New Roman"/>
          <w:sz w:val="28"/>
          <w:szCs w:val="28"/>
        </w:rPr>
        <w:t xml:space="preserve"> и общественных зданий АСКУЭР следует осуществлять по заданию на проектировани</w:t>
      </w:r>
      <w:r w:rsidR="001F72BD" w:rsidRPr="004F219E">
        <w:rPr>
          <w:rFonts w:ascii="Times New Roman" w:hAnsi="Times New Roman" w:cs="Times New Roman"/>
          <w:sz w:val="28"/>
          <w:szCs w:val="28"/>
        </w:rPr>
        <w:t>е согласно требованиям настоящего раздела</w:t>
      </w:r>
      <w:r w:rsidRPr="004F219E">
        <w:rPr>
          <w:rFonts w:ascii="Times New Roman" w:hAnsi="Times New Roman" w:cs="Times New Roman"/>
          <w:sz w:val="28"/>
          <w:szCs w:val="28"/>
        </w:rPr>
        <w:t>. Подключение вновь строящихся объектов к существующим сетям АСКУЭР осуществляется в соответствии с техническими условиями, выдаваемыми собственником (владельцем) этих сетей или по его поручению энергоснабжающей (</w:t>
      </w:r>
      <w:proofErr w:type="spellStart"/>
      <w:r w:rsidRPr="004F219E">
        <w:rPr>
          <w:rFonts w:ascii="Times New Roman" w:hAnsi="Times New Roman" w:cs="Times New Roman"/>
          <w:sz w:val="28"/>
          <w:szCs w:val="28"/>
        </w:rPr>
        <w:t>ресурсопоставляющей</w:t>
      </w:r>
      <w:proofErr w:type="spellEnd"/>
      <w:r w:rsidRPr="004F219E">
        <w:rPr>
          <w:rFonts w:ascii="Times New Roman" w:hAnsi="Times New Roman" w:cs="Times New Roman"/>
          <w:sz w:val="28"/>
          <w:szCs w:val="28"/>
        </w:rPr>
        <w:t>) организацией.</w:t>
      </w:r>
    </w:p>
    <w:p w14:paraId="768D92A8"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18.2.3 АСКУЭР должна обеспечивать:</w:t>
      </w:r>
    </w:p>
    <w:p w14:paraId="30402840"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суммарный (общедомовой) учет потребления жилым зданием, а также раздельный учет для каждого из отдельных самостоятельных потребителей (абонентов), включая и поквартирный коммерческий учет всех основных видов энергоресурсов:</w:t>
      </w:r>
    </w:p>
    <w:p w14:paraId="2854E469" w14:textId="77777777" w:rsidR="00597D84" w:rsidRPr="004F219E" w:rsidRDefault="00E20499"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w:t>
      </w:r>
      <w:r w:rsidR="00597D84" w:rsidRPr="004F219E">
        <w:rPr>
          <w:rFonts w:ascii="Times New Roman" w:hAnsi="Times New Roman" w:cs="Times New Roman"/>
          <w:sz w:val="28"/>
          <w:szCs w:val="28"/>
        </w:rPr>
        <w:t xml:space="preserve"> - электроэнергии в многотарифном режиме;</w:t>
      </w:r>
    </w:p>
    <w:p w14:paraId="5BCB5CB8"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w:t>
      </w:r>
      <w:r w:rsidR="00E20499" w:rsidRPr="004F219E">
        <w:rPr>
          <w:rFonts w:ascii="Times New Roman" w:hAnsi="Times New Roman" w:cs="Times New Roman"/>
          <w:sz w:val="28"/>
          <w:szCs w:val="28"/>
        </w:rPr>
        <w:t xml:space="preserve"> </w:t>
      </w:r>
      <w:r w:rsidRPr="004F219E">
        <w:rPr>
          <w:rFonts w:ascii="Times New Roman" w:hAnsi="Times New Roman" w:cs="Times New Roman"/>
          <w:sz w:val="28"/>
          <w:szCs w:val="28"/>
        </w:rPr>
        <w:t xml:space="preserve"> - водопотребления (горячей и холодной воды);</w:t>
      </w:r>
    </w:p>
    <w:p w14:paraId="23B0F11D" w14:textId="77777777" w:rsidR="00597D84" w:rsidRPr="004F219E" w:rsidRDefault="00E20499"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w:t>
      </w:r>
      <w:r w:rsidR="00597D84" w:rsidRPr="004F219E">
        <w:rPr>
          <w:rFonts w:ascii="Times New Roman" w:hAnsi="Times New Roman" w:cs="Times New Roman"/>
          <w:sz w:val="28"/>
          <w:szCs w:val="28"/>
        </w:rPr>
        <w:t>- газопотребления;</w:t>
      </w:r>
    </w:p>
    <w:p w14:paraId="561E9916" w14:textId="77777777" w:rsidR="00597D84" w:rsidRPr="004F219E" w:rsidRDefault="00E20499"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w:t>
      </w:r>
      <w:r w:rsidR="00597D84" w:rsidRPr="004F219E">
        <w:rPr>
          <w:rFonts w:ascii="Times New Roman" w:hAnsi="Times New Roman" w:cs="Times New Roman"/>
          <w:sz w:val="28"/>
          <w:szCs w:val="28"/>
        </w:rPr>
        <w:t xml:space="preserve"> - теплопотребления и возможность учета других энергоресурсов;</w:t>
      </w:r>
    </w:p>
    <w:p w14:paraId="6EE3B9A1"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дистанционный многотарифный коммерческий учет и достоверный контроль потребления энергоресурсов;</w:t>
      </w:r>
    </w:p>
    <w:p w14:paraId="3155511F"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автоматизированный расчет потребления и возможность выписки </w:t>
      </w:r>
      <w:r w:rsidRPr="004F219E">
        <w:rPr>
          <w:rFonts w:ascii="Times New Roman" w:hAnsi="Times New Roman" w:cs="Times New Roman"/>
          <w:sz w:val="28"/>
          <w:szCs w:val="28"/>
        </w:rPr>
        <w:lastRenderedPageBreak/>
        <w:t>электронных счетов абонентам для оплаты потребленных энергоресурсов;</w:t>
      </w:r>
    </w:p>
    <w:p w14:paraId="3115E103"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выдачу данных и обмен аналитической информацией между структурами ЖКХ и энергоснабжающими организациями при решении задач управления потребления </w:t>
      </w:r>
      <w:r w:rsidR="002B296A" w:rsidRPr="004F219E">
        <w:rPr>
          <w:rFonts w:ascii="Times New Roman" w:hAnsi="Times New Roman" w:cs="Times New Roman"/>
          <w:sz w:val="28"/>
          <w:szCs w:val="28"/>
        </w:rPr>
        <w:t>энергоресурсов</w:t>
      </w:r>
      <w:r w:rsidRPr="004F219E">
        <w:rPr>
          <w:rFonts w:ascii="Times New Roman" w:hAnsi="Times New Roman" w:cs="Times New Roman"/>
          <w:sz w:val="28"/>
          <w:szCs w:val="28"/>
        </w:rPr>
        <w:t xml:space="preserve"> и энергосбережения;</w:t>
      </w:r>
    </w:p>
    <w:p w14:paraId="2F660642"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внутриобъектовый баланс поступления и потребления энергоресурсов </w:t>
      </w:r>
      <w:r w:rsidR="001F72BD" w:rsidRPr="004F219E">
        <w:rPr>
          <w:rFonts w:ascii="Times New Roman" w:hAnsi="Times New Roman" w:cs="Times New Roman"/>
          <w:sz w:val="28"/>
          <w:szCs w:val="28"/>
        </w:rPr>
        <w:t>для</w:t>
      </w:r>
      <w:r w:rsidRPr="004F219E">
        <w:rPr>
          <w:rFonts w:ascii="Times New Roman" w:hAnsi="Times New Roman" w:cs="Times New Roman"/>
          <w:sz w:val="28"/>
          <w:szCs w:val="28"/>
        </w:rPr>
        <w:t xml:space="preserve"> выявления очагов несанкционированного потребления;</w:t>
      </w:r>
    </w:p>
    <w:p w14:paraId="780AE777"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информирование потребителей о состоянии оплаты и потребления энергоресурсов;</w:t>
      </w:r>
    </w:p>
    <w:p w14:paraId="555ECA19"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возможность изменения тарифов путем перепрограммирования технических средств,</w:t>
      </w:r>
    </w:p>
    <w:p w14:paraId="307C0350" w14:textId="77777777" w:rsidR="00597D84" w:rsidRPr="004F219E" w:rsidRDefault="00597D84" w:rsidP="004F219E">
      <w:pPr>
        <w:tabs>
          <w:tab w:val="left" w:pos="735"/>
        </w:tabs>
        <w:jc w:val="both"/>
        <w:rPr>
          <w:rFonts w:ascii="Times New Roman" w:hAnsi="Times New Roman" w:cs="Times New Roman"/>
          <w:sz w:val="28"/>
          <w:szCs w:val="28"/>
        </w:rPr>
      </w:pPr>
      <w:r w:rsidRPr="004F219E">
        <w:rPr>
          <w:rFonts w:ascii="Times New Roman" w:hAnsi="Times New Roman" w:cs="Times New Roman"/>
          <w:sz w:val="28"/>
          <w:szCs w:val="28"/>
        </w:rPr>
        <w:t>установленных на объектах учета, с обязательным документированием этого события техническими средствами;</w:t>
      </w:r>
    </w:p>
    <w:p w14:paraId="2097F2ED"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возможность наращивания функций без изменения общей структуры АСКУЭР, установленных на объектах учета.</w:t>
      </w:r>
    </w:p>
    <w:p w14:paraId="004F1FEE"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18.2.4 АСКУЭР должна </w:t>
      </w:r>
      <w:r w:rsidR="001F72BD" w:rsidRPr="004F219E">
        <w:rPr>
          <w:rFonts w:ascii="Times New Roman" w:hAnsi="Times New Roman" w:cs="Times New Roman"/>
          <w:sz w:val="28"/>
          <w:szCs w:val="28"/>
        </w:rPr>
        <w:t>обеспечивать возможность применения дифференцированных по зонам суток тарифов</w:t>
      </w:r>
      <w:r w:rsidRPr="004F219E">
        <w:rPr>
          <w:rFonts w:ascii="Times New Roman" w:hAnsi="Times New Roman" w:cs="Times New Roman"/>
          <w:sz w:val="28"/>
          <w:szCs w:val="28"/>
        </w:rPr>
        <w:t xml:space="preserve"> на электроэнергию и другие энергоресурсы, а также обеспечивать контроль переключения системы с тарифа на тариф с передачей указанной информации в диспетчерский пункт АСКУЭР со временем исп</w:t>
      </w:r>
      <w:r w:rsidR="001F72BD" w:rsidRPr="004F219E">
        <w:rPr>
          <w:rFonts w:ascii="Times New Roman" w:hAnsi="Times New Roman" w:cs="Times New Roman"/>
          <w:sz w:val="28"/>
          <w:szCs w:val="28"/>
        </w:rPr>
        <w:t>олнения, как правило, до 5 мин</w:t>
      </w:r>
      <w:r w:rsidRPr="004F219E">
        <w:rPr>
          <w:rFonts w:ascii="Times New Roman" w:hAnsi="Times New Roman" w:cs="Times New Roman"/>
          <w:sz w:val="28"/>
          <w:szCs w:val="28"/>
        </w:rPr>
        <w:t>.</w:t>
      </w:r>
    </w:p>
    <w:p w14:paraId="768898EB"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18.2.5 Аппаратура и линии связи АСКУЭР должны соответствовать требов</w:t>
      </w:r>
      <w:r w:rsidR="001F72BD" w:rsidRPr="004F219E">
        <w:rPr>
          <w:rFonts w:ascii="Times New Roman" w:hAnsi="Times New Roman" w:cs="Times New Roman"/>
          <w:sz w:val="28"/>
          <w:szCs w:val="28"/>
        </w:rPr>
        <w:t>аниям, которые предъявляются к</w:t>
      </w:r>
      <w:r w:rsidRPr="004F219E">
        <w:rPr>
          <w:rFonts w:ascii="Times New Roman" w:hAnsi="Times New Roman" w:cs="Times New Roman"/>
          <w:sz w:val="28"/>
          <w:szCs w:val="28"/>
        </w:rPr>
        <w:t xml:space="preserve"> систем</w:t>
      </w:r>
      <w:r w:rsidR="001F72BD" w:rsidRPr="004F219E">
        <w:rPr>
          <w:rFonts w:ascii="Times New Roman" w:hAnsi="Times New Roman" w:cs="Times New Roman"/>
          <w:sz w:val="28"/>
          <w:szCs w:val="28"/>
        </w:rPr>
        <w:t>ам</w:t>
      </w:r>
      <w:r w:rsidRPr="004F219E">
        <w:rPr>
          <w:rFonts w:ascii="Times New Roman" w:hAnsi="Times New Roman" w:cs="Times New Roman"/>
          <w:sz w:val="28"/>
          <w:szCs w:val="28"/>
        </w:rPr>
        <w:t xml:space="preserve"> коммерческого учета.</w:t>
      </w:r>
    </w:p>
    <w:p w14:paraId="715F56B2" w14:textId="6DF1589F"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Съем и передачу показаний потребления энергоресурсов следует, как правило, в пределах объекта (жилой дом, общественное здание) проводить по самостоятельным линиям связи.</w:t>
      </w:r>
    </w:p>
    <w:p w14:paraId="6BA921B4" w14:textId="43FBDA20" w:rsidR="00597D84" w:rsidRPr="004F219E" w:rsidRDefault="00F501BB" w:rsidP="00F501BB">
      <w:pPr>
        <w:tabs>
          <w:tab w:val="left" w:pos="735"/>
        </w:tabs>
        <w:ind w:firstLine="567"/>
        <w:jc w:val="both"/>
        <w:rPr>
          <w:rFonts w:ascii="Times New Roman" w:hAnsi="Times New Roman" w:cs="Times New Roman"/>
          <w:sz w:val="28"/>
          <w:szCs w:val="28"/>
        </w:rPr>
      </w:pPr>
      <w:r w:rsidRPr="00040DB3">
        <w:rPr>
          <w:rFonts w:ascii="Times New Roman" w:hAnsi="Times New Roman" w:cs="Times New Roman"/>
          <w:sz w:val="28"/>
          <w:szCs w:val="28"/>
        </w:rPr>
        <w:t>Допускается применение для этой цели других технических решений при условии выполнения требований по точности и надежности передаваемой информации.</w:t>
      </w:r>
    </w:p>
    <w:p w14:paraId="354D34DA" w14:textId="77777777" w:rsidR="00F501BB" w:rsidRPr="00E04F66" w:rsidRDefault="00F501BB" w:rsidP="00F501B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527EF2FF" w14:textId="2984A95C" w:rsidR="00837038" w:rsidRPr="004F219E" w:rsidRDefault="00F501BB" w:rsidP="004F219E">
      <w:pPr>
        <w:tabs>
          <w:tab w:val="left" w:pos="1275"/>
        </w:tabs>
        <w:ind w:firstLine="567"/>
        <w:jc w:val="both"/>
        <w:outlineLvl w:val="0"/>
        <w:rPr>
          <w:rFonts w:ascii="Times New Roman" w:hAnsi="Times New Roman" w:cs="Times New Roman"/>
          <w:sz w:val="28"/>
          <w:szCs w:val="28"/>
        </w:rPr>
      </w:pPr>
      <w:r w:rsidRPr="00040DB3">
        <w:rPr>
          <w:rFonts w:ascii="Times New Roman" w:hAnsi="Times New Roman" w:cs="Times New Roman"/>
          <w:sz w:val="28"/>
          <w:szCs w:val="28"/>
        </w:rPr>
        <w:t>18.2.6 Данные об энергопотреблении с каждого объекта следует передавать в соответствии с техническими условиями на АСКУЭР. Каналы связи могут быть построены на различных линиях связи (проводные, волоконно-оптические (ВОЛС), электросиловые, радиолинии и т. д.).</w:t>
      </w:r>
    </w:p>
    <w:p w14:paraId="0D7CC359" w14:textId="77777777" w:rsidR="00F501BB" w:rsidRPr="00E04F66" w:rsidRDefault="00F501BB" w:rsidP="00F501BB">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6B3CFD2C"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18.2.7 АСКУЭР должна обеспечивать съем показаний в дискретном режиме, как правило,</w:t>
      </w:r>
      <w:r w:rsidR="001F72BD" w:rsidRPr="004F219E">
        <w:rPr>
          <w:rFonts w:ascii="Times New Roman" w:hAnsi="Times New Roman" w:cs="Times New Roman"/>
          <w:sz w:val="28"/>
          <w:szCs w:val="28"/>
        </w:rPr>
        <w:t xml:space="preserve"> с интервалом времени от 5 мин</w:t>
      </w:r>
      <w:r w:rsidRPr="004F219E">
        <w:rPr>
          <w:rFonts w:ascii="Times New Roman" w:hAnsi="Times New Roman" w:cs="Times New Roman"/>
          <w:sz w:val="28"/>
          <w:szCs w:val="28"/>
        </w:rPr>
        <w:t xml:space="preserve"> и более для получения графиков нагрузки (суточных, месячных, годовых) и для определения максимального значения потребляемой мощности в определенный период.</w:t>
      </w:r>
    </w:p>
    <w:p w14:paraId="1DC96757"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18.2.8  Метрологическое обеспечение АСКУЭР должно соответствовать ГОСТ Р 8.596.</w:t>
      </w:r>
    </w:p>
    <w:p w14:paraId="528E2CE0" w14:textId="77777777" w:rsidR="00837038"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18.2.9 Данные о потребляемых энергоресурсах должны быть получены с помощью приборов, выпускаемых серийно, внесенных в Госреестр средств измерений Российской Федерации, </w:t>
      </w:r>
      <w:r w:rsidR="00500257" w:rsidRPr="004F219E">
        <w:rPr>
          <w:rFonts w:ascii="Times New Roman" w:hAnsi="Times New Roman" w:cs="Times New Roman"/>
          <w:sz w:val="28"/>
          <w:szCs w:val="28"/>
        </w:rPr>
        <w:t>с</w:t>
      </w:r>
      <w:r w:rsidRPr="004F219E">
        <w:rPr>
          <w:rFonts w:ascii="Times New Roman" w:hAnsi="Times New Roman" w:cs="Times New Roman"/>
          <w:sz w:val="28"/>
          <w:szCs w:val="28"/>
        </w:rPr>
        <w:t xml:space="preserve"> сертификат</w:t>
      </w:r>
      <w:r w:rsidR="00500257" w:rsidRPr="004F219E">
        <w:rPr>
          <w:rFonts w:ascii="Times New Roman" w:hAnsi="Times New Roman" w:cs="Times New Roman"/>
          <w:sz w:val="28"/>
          <w:szCs w:val="28"/>
        </w:rPr>
        <w:t>ами</w:t>
      </w:r>
      <w:r w:rsidRPr="004F219E">
        <w:rPr>
          <w:rFonts w:ascii="Times New Roman" w:hAnsi="Times New Roman" w:cs="Times New Roman"/>
          <w:sz w:val="28"/>
          <w:szCs w:val="28"/>
        </w:rPr>
        <w:t xml:space="preserve"> о</w:t>
      </w:r>
      <w:r w:rsidR="00500257" w:rsidRPr="004F219E">
        <w:rPr>
          <w:rFonts w:ascii="Times New Roman" w:hAnsi="Times New Roman" w:cs="Times New Roman"/>
          <w:sz w:val="28"/>
          <w:szCs w:val="28"/>
        </w:rPr>
        <w:t>б утверждении типа и соответству</w:t>
      </w:r>
      <w:r w:rsidRPr="004F219E">
        <w:rPr>
          <w:rFonts w:ascii="Times New Roman" w:hAnsi="Times New Roman" w:cs="Times New Roman"/>
          <w:sz w:val="28"/>
          <w:szCs w:val="28"/>
        </w:rPr>
        <w:t>ющих требованиям нормативно-право</w:t>
      </w:r>
      <w:r w:rsidR="00500257" w:rsidRPr="004F219E">
        <w:rPr>
          <w:rFonts w:ascii="Times New Roman" w:hAnsi="Times New Roman" w:cs="Times New Roman"/>
          <w:sz w:val="28"/>
          <w:szCs w:val="28"/>
        </w:rPr>
        <w:t>вой документации регламентирующе</w:t>
      </w:r>
      <w:r w:rsidRPr="004F219E">
        <w:rPr>
          <w:rFonts w:ascii="Times New Roman" w:hAnsi="Times New Roman" w:cs="Times New Roman"/>
          <w:sz w:val="28"/>
          <w:szCs w:val="28"/>
        </w:rPr>
        <w:t>й учет ресурса</w:t>
      </w:r>
      <w:r w:rsidR="00500257" w:rsidRPr="004F219E">
        <w:rPr>
          <w:rFonts w:ascii="Times New Roman" w:hAnsi="Times New Roman" w:cs="Times New Roman"/>
          <w:sz w:val="28"/>
          <w:szCs w:val="28"/>
        </w:rPr>
        <w:t xml:space="preserve"> соответствующего вида</w:t>
      </w:r>
      <w:r w:rsidRPr="004F219E">
        <w:rPr>
          <w:rFonts w:ascii="Times New Roman" w:hAnsi="Times New Roman" w:cs="Times New Roman"/>
          <w:sz w:val="28"/>
          <w:szCs w:val="28"/>
        </w:rPr>
        <w:t>.</w:t>
      </w:r>
    </w:p>
    <w:p w14:paraId="335C7706" w14:textId="615608AB" w:rsidR="00597D84" w:rsidRPr="004F219E" w:rsidRDefault="00FD185E" w:rsidP="004F219E">
      <w:pPr>
        <w:tabs>
          <w:tab w:val="left" w:pos="1275"/>
        </w:tabs>
        <w:ind w:firstLine="567"/>
        <w:jc w:val="both"/>
        <w:outlineLvl w:val="0"/>
        <w:rPr>
          <w:rFonts w:ascii="Times New Roman" w:hAnsi="Times New Roman" w:cs="Times New Roman"/>
          <w:sz w:val="28"/>
          <w:szCs w:val="28"/>
        </w:rPr>
      </w:pPr>
      <w:r w:rsidRPr="00040DB3">
        <w:rPr>
          <w:rFonts w:ascii="Times New Roman" w:hAnsi="Times New Roman" w:cs="Times New Roman"/>
          <w:sz w:val="28"/>
          <w:szCs w:val="28"/>
        </w:rPr>
        <w:t xml:space="preserve">18.2.10 Технические параметры и метрологические характеристики </w:t>
      </w:r>
      <w:r w:rsidRPr="00040DB3">
        <w:rPr>
          <w:rFonts w:ascii="Times New Roman" w:hAnsi="Times New Roman" w:cs="Times New Roman"/>
          <w:sz w:val="28"/>
          <w:szCs w:val="28"/>
        </w:rPr>
        <w:lastRenderedPageBreak/>
        <w:t xml:space="preserve">расчетных электросчетчиков субъекта должны соответствовать требованиям ГОСТ 31818.11, для всех остальных электросчетчиков, входящих в состав АСКУЭР (расчетных электросчетчиков </w:t>
      </w:r>
      <w:proofErr w:type="spellStart"/>
      <w:r w:rsidRPr="00040DB3">
        <w:rPr>
          <w:rFonts w:ascii="Times New Roman" w:hAnsi="Times New Roman" w:cs="Times New Roman"/>
          <w:sz w:val="28"/>
          <w:szCs w:val="28"/>
        </w:rPr>
        <w:t>субабонентов</w:t>
      </w:r>
      <w:proofErr w:type="spellEnd"/>
      <w:r w:rsidRPr="00040DB3">
        <w:rPr>
          <w:rFonts w:ascii="Times New Roman" w:hAnsi="Times New Roman" w:cs="Times New Roman"/>
          <w:sz w:val="28"/>
          <w:szCs w:val="28"/>
        </w:rPr>
        <w:t>, электросчетчиков технического учета, участвующих в расчетах баланса, и т. п.), должны соответствовать ГОСТ 31819.21 и ГОСТ 31819.22.</w:t>
      </w:r>
    </w:p>
    <w:p w14:paraId="61CAFA3C" w14:textId="77777777"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7D4EFF5C"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18.2.11 Для точек учета</w:t>
      </w:r>
      <w:r w:rsidR="00084D21" w:rsidRPr="004F219E">
        <w:rPr>
          <w:rFonts w:ascii="Times New Roman" w:hAnsi="Times New Roman" w:cs="Times New Roman"/>
          <w:sz w:val="28"/>
          <w:szCs w:val="28"/>
        </w:rPr>
        <w:t xml:space="preserve"> электроэнергии</w:t>
      </w:r>
      <w:r w:rsidR="00500257" w:rsidRPr="004F219E">
        <w:rPr>
          <w:rFonts w:ascii="Times New Roman" w:hAnsi="Times New Roman" w:cs="Times New Roman"/>
          <w:sz w:val="28"/>
          <w:szCs w:val="28"/>
        </w:rPr>
        <w:t>, в которых</w:t>
      </w:r>
      <w:r w:rsidRPr="004F219E">
        <w:rPr>
          <w:rFonts w:ascii="Times New Roman" w:hAnsi="Times New Roman" w:cs="Times New Roman"/>
          <w:sz w:val="28"/>
          <w:szCs w:val="28"/>
        </w:rPr>
        <w:t xml:space="preserve"> возможны перетоки электроэнергии (прием-отдача), электросчетчики должны обеспечивать учет электроэнергии в обоих направлениях.</w:t>
      </w:r>
    </w:p>
    <w:p w14:paraId="5AA778FC"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18.2.12 Расчетные электросчетчики должны:</w:t>
      </w:r>
    </w:p>
    <w:p w14:paraId="65D95275" w14:textId="77777777" w:rsidR="00597D84" w:rsidRPr="004F219E" w:rsidRDefault="00500257"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о</w:t>
      </w:r>
      <w:r w:rsidR="00597D84" w:rsidRPr="004F219E">
        <w:rPr>
          <w:rFonts w:ascii="Times New Roman" w:hAnsi="Times New Roman" w:cs="Times New Roman"/>
          <w:sz w:val="28"/>
          <w:szCs w:val="28"/>
        </w:rPr>
        <w:t>беспечивать измерение электроэнергии с нарастающим итогом и вычисление усредненной мощности за получасовые интервалы времени (при необходимости иметь значения усредненной мощности за бол</w:t>
      </w:r>
      <w:r w:rsidRPr="004F219E">
        <w:rPr>
          <w:rFonts w:ascii="Times New Roman" w:hAnsi="Times New Roman" w:cs="Times New Roman"/>
          <w:sz w:val="28"/>
          <w:szCs w:val="28"/>
        </w:rPr>
        <w:t>ее короткие промежутки времени);</w:t>
      </w:r>
    </w:p>
    <w:p w14:paraId="5D3D3675" w14:textId="77777777" w:rsidR="00597D84" w:rsidRPr="004F219E" w:rsidRDefault="00500257"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и</w:t>
      </w:r>
      <w:r w:rsidR="00597D84" w:rsidRPr="004F219E">
        <w:rPr>
          <w:rFonts w:ascii="Times New Roman" w:hAnsi="Times New Roman" w:cs="Times New Roman"/>
          <w:sz w:val="28"/>
          <w:szCs w:val="28"/>
        </w:rPr>
        <w:t>меть возможность хранения профиля нагрузки с получасовым и</w:t>
      </w:r>
      <w:r w:rsidRPr="004F219E">
        <w:rPr>
          <w:rFonts w:ascii="Times New Roman" w:hAnsi="Times New Roman" w:cs="Times New Roman"/>
          <w:sz w:val="28"/>
          <w:szCs w:val="28"/>
        </w:rPr>
        <w:t>нтервалом на глубину не менее одного месяца;</w:t>
      </w:r>
    </w:p>
    <w:p w14:paraId="105F0C2F" w14:textId="77777777" w:rsidR="00597D84" w:rsidRPr="004F219E" w:rsidRDefault="00500257"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 иметь цифровой интерфейс (RS-485, RS-232, CAN и </w:t>
      </w:r>
      <w:r w:rsidR="00374834" w:rsidRPr="004F219E">
        <w:rPr>
          <w:rFonts w:ascii="Times New Roman" w:hAnsi="Times New Roman" w:cs="Times New Roman"/>
          <w:sz w:val="28"/>
          <w:szCs w:val="28"/>
        </w:rPr>
        <w:t>т. п.</w:t>
      </w:r>
      <w:r w:rsidRPr="004F219E">
        <w:rPr>
          <w:rFonts w:ascii="Times New Roman" w:hAnsi="Times New Roman" w:cs="Times New Roman"/>
          <w:sz w:val="28"/>
          <w:szCs w:val="28"/>
        </w:rPr>
        <w:t>);</w:t>
      </w:r>
    </w:p>
    <w:p w14:paraId="29632D35" w14:textId="77777777" w:rsidR="00597D84" w:rsidRPr="004F219E" w:rsidRDefault="00500257"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w:t>
      </w:r>
      <w:r w:rsidR="00597D84" w:rsidRPr="004F219E">
        <w:rPr>
          <w:rFonts w:ascii="Times New Roman" w:hAnsi="Times New Roman" w:cs="Times New Roman"/>
          <w:sz w:val="28"/>
          <w:szCs w:val="28"/>
        </w:rPr>
        <w:t xml:space="preserve"> </w:t>
      </w:r>
      <w:r w:rsidRPr="004F219E">
        <w:rPr>
          <w:rFonts w:ascii="Times New Roman" w:hAnsi="Times New Roman" w:cs="Times New Roman"/>
          <w:sz w:val="28"/>
          <w:szCs w:val="28"/>
        </w:rPr>
        <w:t>иметь календарь и часы (точность хода не хуже ± 2 с</w:t>
      </w:r>
      <w:r w:rsidR="00597D84" w:rsidRPr="004F219E">
        <w:rPr>
          <w:rFonts w:ascii="Times New Roman" w:hAnsi="Times New Roman" w:cs="Times New Roman"/>
          <w:sz w:val="28"/>
          <w:szCs w:val="28"/>
        </w:rPr>
        <w:t xml:space="preserve"> в сутки) с возможн</w:t>
      </w:r>
      <w:r w:rsidRPr="004F219E">
        <w:rPr>
          <w:rFonts w:ascii="Times New Roman" w:hAnsi="Times New Roman" w:cs="Times New Roman"/>
          <w:sz w:val="28"/>
          <w:szCs w:val="28"/>
        </w:rPr>
        <w:t>остью автоматической коррекции);</w:t>
      </w:r>
    </w:p>
    <w:p w14:paraId="5CCA24B1" w14:textId="77777777" w:rsidR="00597D84" w:rsidRPr="004F219E" w:rsidRDefault="00500257"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w:t>
      </w:r>
      <w:r w:rsidR="00597D84" w:rsidRPr="004F219E">
        <w:rPr>
          <w:rFonts w:ascii="Times New Roman" w:hAnsi="Times New Roman" w:cs="Times New Roman"/>
          <w:sz w:val="28"/>
          <w:szCs w:val="28"/>
        </w:rPr>
        <w:t xml:space="preserve"> </w:t>
      </w:r>
      <w:r w:rsidRPr="004F219E">
        <w:rPr>
          <w:rFonts w:ascii="Times New Roman" w:hAnsi="Times New Roman" w:cs="Times New Roman"/>
          <w:sz w:val="28"/>
          <w:szCs w:val="28"/>
        </w:rPr>
        <w:t>иметь энергонезависимую память</w:t>
      </w:r>
      <w:r w:rsidR="00597D84" w:rsidRPr="004F219E">
        <w:rPr>
          <w:rFonts w:ascii="Times New Roman" w:hAnsi="Times New Roman" w:cs="Times New Roman"/>
          <w:sz w:val="28"/>
          <w:szCs w:val="28"/>
        </w:rPr>
        <w:t xml:space="preserve"> для обеспечения хран</w:t>
      </w:r>
      <w:r w:rsidR="00EE445A" w:rsidRPr="004F219E">
        <w:rPr>
          <w:rFonts w:ascii="Times New Roman" w:hAnsi="Times New Roman" w:cs="Times New Roman"/>
          <w:sz w:val="28"/>
          <w:szCs w:val="28"/>
        </w:rPr>
        <w:t>ения запрог</w:t>
      </w:r>
      <w:r w:rsidR="00597D84" w:rsidRPr="004F219E">
        <w:rPr>
          <w:rFonts w:ascii="Times New Roman" w:hAnsi="Times New Roman" w:cs="Times New Roman"/>
          <w:sz w:val="28"/>
          <w:szCs w:val="28"/>
        </w:rPr>
        <w:t>раммированных параметров электросчетчика и сохранения последних данных по активной и реактивной</w:t>
      </w:r>
      <w:r w:rsidRPr="004F219E">
        <w:rPr>
          <w:rFonts w:ascii="Times New Roman" w:hAnsi="Times New Roman" w:cs="Times New Roman"/>
          <w:sz w:val="28"/>
          <w:szCs w:val="28"/>
        </w:rPr>
        <w:t xml:space="preserve"> энергии при пропадании питания;</w:t>
      </w:r>
    </w:p>
    <w:p w14:paraId="51EE7D5B" w14:textId="77777777" w:rsidR="00597D84" w:rsidRPr="004F219E" w:rsidRDefault="00500257"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обеспечивать ведение «Журнала событий»</w:t>
      </w:r>
      <w:r w:rsidR="00597D84" w:rsidRPr="004F219E">
        <w:rPr>
          <w:rFonts w:ascii="Times New Roman" w:hAnsi="Times New Roman" w:cs="Times New Roman"/>
          <w:sz w:val="28"/>
          <w:szCs w:val="28"/>
        </w:rPr>
        <w:t xml:space="preserve"> (фиксация </w:t>
      </w:r>
      <w:r w:rsidRPr="004F219E">
        <w:rPr>
          <w:rFonts w:ascii="Times New Roman" w:hAnsi="Times New Roman" w:cs="Times New Roman"/>
          <w:sz w:val="28"/>
          <w:szCs w:val="28"/>
        </w:rPr>
        <w:t>числа</w:t>
      </w:r>
      <w:r w:rsidR="00597D84" w:rsidRPr="004F219E">
        <w:rPr>
          <w:rFonts w:ascii="Times New Roman" w:hAnsi="Times New Roman" w:cs="Times New Roman"/>
          <w:sz w:val="28"/>
          <w:szCs w:val="28"/>
        </w:rPr>
        <w:t xml:space="preserve"> перерывов питания, </w:t>
      </w:r>
      <w:r w:rsidRPr="004F219E">
        <w:rPr>
          <w:rFonts w:ascii="Times New Roman" w:hAnsi="Times New Roman" w:cs="Times New Roman"/>
          <w:sz w:val="28"/>
          <w:szCs w:val="28"/>
        </w:rPr>
        <w:t>числа</w:t>
      </w:r>
      <w:r w:rsidR="00597D84" w:rsidRPr="004F219E">
        <w:rPr>
          <w:rFonts w:ascii="Times New Roman" w:hAnsi="Times New Roman" w:cs="Times New Roman"/>
          <w:sz w:val="28"/>
          <w:szCs w:val="28"/>
        </w:rPr>
        <w:t xml:space="preserve"> и дат связей со счетчиком, приведших к каким-</w:t>
      </w:r>
      <w:r w:rsidRPr="004F219E">
        <w:rPr>
          <w:rFonts w:ascii="Times New Roman" w:hAnsi="Times New Roman" w:cs="Times New Roman"/>
          <w:sz w:val="28"/>
          <w:szCs w:val="28"/>
        </w:rPr>
        <w:t xml:space="preserve">либо изменениям данных, и </w:t>
      </w:r>
      <w:r w:rsidR="00374834" w:rsidRPr="004F219E">
        <w:rPr>
          <w:rFonts w:ascii="Times New Roman" w:hAnsi="Times New Roman" w:cs="Times New Roman"/>
          <w:sz w:val="28"/>
          <w:szCs w:val="28"/>
        </w:rPr>
        <w:t>т. п.</w:t>
      </w:r>
      <w:r w:rsidRPr="004F219E">
        <w:rPr>
          <w:rFonts w:ascii="Times New Roman" w:hAnsi="Times New Roman" w:cs="Times New Roman"/>
          <w:sz w:val="28"/>
          <w:szCs w:val="28"/>
        </w:rPr>
        <w:t>);</w:t>
      </w:r>
    </w:p>
    <w:p w14:paraId="454BEAD8" w14:textId="77777777" w:rsidR="00597D84" w:rsidRPr="004F219E" w:rsidRDefault="00500257"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w:t>
      </w:r>
      <w:r w:rsidR="00597D84" w:rsidRPr="004F219E">
        <w:rPr>
          <w:rFonts w:ascii="Times New Roman" w:hAnsi="Times New Roman" w:cs="Times New Roman"/>
          <w:sz w:val="28"/>
          <w:szCs w:val="28"/>
        </w:rPr>
        <w:t xml:space="preserve"> </w:t>
      </w:r>
      <w:r w:rsidRPr="004F219E">
        <w:rPr>
          <w:rFonts w:ascii="Times New Roman" w:hAnsi="Times New Roman" w:cs="Times New Roman"/>
          <w:sz w:val="28"/>
          <w:szCs w:val="28"/>
        </w:rPr>
        <w:t>иметь защиту</w:t>
      </w:r>
      <w:r w:rsidR="00597D84" w:rsidRPr="004F219E">
        <w:rPr>
          <w:rFonts w:ascii="Times New Roman" w:hAnsi="Times New Roman" w:cs="Times New Roman"/>
          <w:sz w:val="28"/>
          <w:szCs w:val="28"/>
        </w:rPr>
        <w:t xml:space="preserve"> от несанкционир</w:t>
      </w:r>
      <w:r w:rsidRPr="004F219E">
        <w:rPr>
          <w:rFonts w:ascii="Times New Roman" w:hAnsi="Times New Roman" w:cs="Times New Roman"/>
          <w:sz w:val="28"/>
          <w:szCs w:val="28"/>
        </w:rPr>
        <w:t>ованного изменения параметров;</w:t>
      </w:r>
    </w:p>
    <w:p w14:paraId="0C7D31B2" w14:textId="77777777" w:rsidR="00597D84" w:rsidRPr="004F219E" w:rsidRDefault="00500257"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w:t>
      </w:r>
      <w:r w:rsidR="00597D84" w:rsidRPr="004F219E">
        <w:rPr>
          <w:rFonts w:ascii="Times New Roman" w:hAnsi="Times New Roman" w:cs="Times New Roman"/>
          <w:sz w:val="28"/>
          <w:szCs w:val="28"/>
        </w:rPr>
        <w:t xml:space="preserve"> </w:t>
      </w:r>
      <w:r w:rsidRPr="004F219E">
        <w:rPr>
          <w:rFonts w:ascii="Times New Roman" w:hAnsi="Times New Roman" w:cs="Times New Roman"/>
          <w:sz w:val="28"/>
          <w:szCs w:val="28"/>
        </w:rPr>
        <w:t>обеспечивать автоматическую диагностику, подтверждающую</w:t>
      </w:r>
      <w:r w:rsidR="00597D84" w:rsidRPr="004F219E">
        <w:rPr>
          <w:rFonts w:ascii="Times New Roman" w:hAnsi="Times New Roman" w:cs="Times New Roman"/>
          <w:sz w:val="28"/>
          <w:szCs w:val="28"/>
        </w:rPr>
        <w:t xml:space="preserve"> работоспособность АСКУЭР для ведения коммерческого учета.</w:t>
      </w:r>
    </w:p>
    <w:p w14:paraId="39E8293F" w14:textId="77777777" w:rsidR="00597D84" w:rsidRPr="004F219E" w:rsidRDefault="00597D84" w:rsidP="00726838">
      <w:pPr>
        <w:tabs>
          <w:tab w:val="left" w:pos="1275"/>
        </w:tabs>
        <w:ind w:firstLine="567"/>
        <w:jc w:val="both"/>
        <w:outlineLvl w:val="0"/>
        <w:rPr>
          <w:rFonts w:ascii="Times New Roman" w:hAnsi="Times New Roman" w:cs="Times New Roman"/>
          <w:b/>
          <w:sz w:val="28"/>
          <w:szCs w:val="28"/>
        </w:rPr>
      </w:pPr>
      <w:r w:rsidRPr="004F219E">
        <w:rPr>
          <w:rFonts w:ascii="Times New Roman" w:hAnsi="Times New Roman" w:cs="Times New Roman"/>
          <w:b/>
          <w:sz w:val="28"/>
          <w:szCs w:val="28"/>
        </w:rPr>
        <w:t xml:space="preserve">18.3 Требования к </w:t>
      </w:r>
      <w:r w:rsidR="00500257" w:rsidRPr="004F219E">
        <w:rPr>
          <w:rFonts w:ascii="Times New Roman" w:hAnsi="Times New Roman" w:cs="Times New Roman"/>
          <w:b/>
          <w:sz w:val="28"/>
          <w:szCs w:val="28"/>
        </w:rPr>
        <w:t>автоматизированной системе управления и диспетчеризации инженерным оборудованием</w:t>
      </w:r>
    </w:p>
    <w:p w14:paraId="1A83167A" w14:textId="77777777" w:rsidR="00837038"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18.3.1 Оснащение жилых домов и общественных зданий АСУД следует осуществлять по заданию на проектировани</w:t>
      </w:r>
      <w:r w:rsidR="00500257" w:rsidRPr="004F219E">
        <w:rPr>
          <w:rFonts w:ascii="Times New Roman" w:hAnsi="Times New Roman" w:cs="Times New Roman"/>
          <w:sz w:val="28"/>
          <w:szCs w:val="28"/>
        </w:rPr>
        <w:t>е согласно требованиям настоящего подраздела</w:t>
      </w:r>
      <w:r w:rsidRPr="004F219E">
        <w:rPr>
          <w:rFonts w:ascii="Times New Roman" w:hAnsi="Times New Roman" w:cs="Times New Roman"/>
          <w:sz w:val="28"/>
          <w:szCs w:val="28"/>
        </w:rPr>
        <w:t>. Подключение вновь строящихся объектов к существующим сетям АСУД осуществляется в соответствии с техническими условиями, выдаваемыми собственником (владельцем) этих сетей или по его поручению эксплуатирующей организацией.</w:t>
      </w:r>
    </w:p>
    <w:p w14:paraId="32020FD3"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18.3.2 </w:t>
      </w:r>
      <w:r w:rsidR="00500257" w:rsidRPr="004F219E">
        <w:rPr>
          <w:rFonts w:ascii="Times New Roman" w:hAnsi="Times New Roman" w:cs="Times New Roman"/>
          <w:sz w:val="28"/>
          <w:szCs w:val="28"/>
        </w:rPr>
        <w:t>У АСУД должна быть</w:t>
      </w:r>
      <w:r w:rsidRPr="004F219E">
        <w:rPr>
          <w:rFonts w:ascii="Times New Roman" w:hAnsi="Times New Roman" w:cs="Times New Roman"/>
          <w:sz w:val="28"/>
          <w:szCs w:val="28"/>
        </w:rPr>
        <w:t xml:space="preserve"> возможность передачи информации на более высокий иерархический уровень, в т.ч. в городские и специализированные диспетчерские службы.</w:t>
      </w:r>
    </w:p>
    <w:p w14:paraId="1425F2C3" w14:textId="5BB9C07B" w:rsidR="00597D84" w:rsidRPr="004F219E" w:rsidRDefault="00FD185E" w:rsidP="004F219E">
      <w:pPr>
        <w:tabs>
          <w:tab w:val="left" w:pos="735"/>
        </w:tabs>
        <w:ind w:firstLine="567"/>
        <w:jc w:val="both"/>
        <w:outlineLvl w:val="0"/>
        <w:rPr>
          <w:rFonts w:ascii="Times New Roman" w:hAnsi="Times New Roman" w:cs="Times New Roman"/>
          <w:sz w:val="28"/>
          <w:szCs w:val="28"/>
        </w:rPr>
      </w:pPr>
      <w:r w:rsidRPr="00040DB3">
        <w:rPr>
          <w:rFonts w:ascii="Times New Roman" w:hAnsi="Times New Roman" w:cs="Times New Roman"/>
          <w:sz w:val="28"/>
          <w:szCs w:val="28"/>
        </w:rPr>
        <w:t>18.3.3 В АСУД должны включаться все объекты данной жилой застройки, за исключением объектов, где планируются внутренние или отраслевые службы диспетчеризации.</w:t>
      </w:r>
    </w:p>
    <w:p w14:paraId="5C839AA1" w14:textId="77777777"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0EDEE5E7" w14:textId="77777777" w:rsidR="00597D84" w:rsidRPr="004F219E" w:rsidRDefault="00597D84" w:rsidP="004F219E">
      <w:pPr>
        <w:tabs>
          <w:tab w:val="left" w:pos="73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18.3.4 АСУД должны выполнять следующие функции:</w:t>
      </w:r>
    </w:p>
    <w:p w14:paraId="18269833" w14:textId="77777777" w:rsidR="00597D84" w:rsidRPr="004F219E" w:rsidRDefault="00597D84" w:rsidP="004F219E">
      <w:pPr>
        <w:tabs>
          <w:tab w:val="left" w:pos="73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контроль состояния инженерного оборудования;</w:t>
      </w:r>
    </w:p>
    <w:p w14:paraId="1BA9A8BB" w14:textId="77777777" w:rsidR="00597D84" w:rsidRPr="004F219E" w:rsidRDefault="00597D84" w:rsidP="004F219E">
      <w:pPr>
        <w:tabs>
          <w:tab w:val="left" w:pos="735"/>
        </w:tabs>
        <w:ind w:firstLine="567"/>
        <w:jc w:val="both"/>
        <w:rPr>
          <w:rFonts w:ascii="Times New Roman" w:hAnsi="Times New Roman" w:cs="Times New Roman"/>
          <w:sz w:val="28"/>
          <w:szCs w:val="28"/>
        </w:rPr>
      </w:pPr>
      <w:r w:rsidRPr="004F219E">
        <w:rPr>
          <w:rFonts w:ascii="Times New Roman" w:hAnsi="Times New Roman" w:cs="Times New Roman"/>
          <w:sz w:val="28"/>
          <w:szCs w:val="28"/>
        </w:rPr>
        <w:lastRenderedPageBreak/>
        <w:t xml:space="preserve">     - управление работой инженерного оборудования;</w:t>
      </w:r>
    </w:p>
    <w:p w14:paraId="56BADD5B" w14:textId="77777777" w:rsidR="00597D84" w:rsidRPr="004F219E" w:rsidRDefault="00597D84" w:rsidP="004F219E">
      <w:pPr>
        <w:tabs>
          <w:tab w:val="left" w:pos="73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осуществлять речевую связь в подъездах, а также с эксплуатационным персоналом, находящим</w:t>
      </w:r>
      <w:r w:rsidR="00500257" w:rsidRPr="004F219E">
        <w:rPr>
          <w:rFonts w:ascii="Times New Roman" w:hAnsi="Times New Roman" w:cs="Times New Roman"/>
          <w:sz w:val="28"/>
          <w:szCs w:val="28"/>
        </w:rPr>
        <w:t>ся в технических помещениях</w:t>
      </w:r>
      <w:r w:rsidRPr="004F219E">
        <w:rPr>
          <w:rFonts w:ascii="Times New Roman" w:hAnsi="Times New Roman" w:cs="Times New Roman"/>
          <w:sz w:val="28"/>
          <w:szCs w:val="28"/>
        </w:rPr>
        <w:t>, чердаках, тех</w:t>
      </w:r>
      <w:r w:rsidR="00500257" w:rsidRPr="004F219E">
        <w:rPr>
          <w:rFonts w:ascii="Times New Roman" w:hAnsi="Times New Roman" w:cs="Times New Roman"/>
          <w:sz w:val="28"/>
          <w:szCs w:val="28"/>
        </w:rPr>
        <w:t xml:space="preserve">нических </w:t>
      </w:r>
      <w:r w:rsidRPr="004F219E">
        <w:rPr>
          <w:rFonts w:ascii="Times New Roman" w:hAnsi="Times New Roman" w:cs="Times New Roman"/>
          <w:sz w:val="28"/>
          <w:szCs w:val="28"/>
        </w:rPr>
        <w:t xml:space="preserve">подпольях и </w:t>
      </w:r>
      <w:r w:rsidR="00374834" w:rsidRPr="004F219E">
        <w:rPr>
          <w:rFonts w:ascii="Times New Roman" w:hAnsi="Times New Roman" w:cs="Times New Roman"/>
          <w:sz w:val="28"/>
          <w:szCs w:val="28"/>
        </w:rPr>
        <w:t>т. п.</w:t>
      </w:r>
      <w:r w:rsidRPr="004F219E">
        <w:rPr>
          <w:rFonts w:ascii="Times New Roman" w:hAnsi="Times New Roman" w:cs="Times New Roman"/>
          <w:sz w:val="28"/>
          <w:szCs w:val="28"/>
        </w:rPr>
        <w:t xml:space="preserve">; </w:t>
      </w:r>
    </w:p>
    <w:p w14:paraId="59CADA94" w14:textId="77777777" w:rsidR="00597D84" w:rsidRPr="004F219E" w:rsidRDefault="00597D84" w:rsidP="004F219E">
      <w:pPr>
        <w:tabs>
          <w:tab w:val="left" w:pos="73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контроль параметров инженерных систем;</w:t>
      </w:r>
    </w:p>
    <w:p w14:paraId="56303688" w14:textId="77777777" w:rsidR="00597D84" w:rsidRPr="004F219E" w:rsidRDefault="00597D84" w:rsidP="004F219E">
      <w:pPr>
        <w:tabs>
          <w:tab w:val="left" w:pos="73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получение информации от автоматизированных систем  учета энергопотребления  в объеме технического учета;</w:t>
      </w:r>
    </w:p>
    <w:p w14:paraId="12A8E649" w14:textId="77777777" w:rsidR="00837038" w:rsidRPr="004F219E" w:rsidRDefault="00597D84" w:rsidP="004F219E">
      <w:pPr>
        <w:tabs>
          <w:tab w:val="left" w:pos="73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позволять изменять настройки концентраторов, подключать дополнительные датчики и устройства силами специалистов эксплуатирующей организации без нарушения рабочего режима.</w:t>
      </w:r>
    </w:p>
    <w:p w14:paraId="7497410E" w14:textId="1276D9B2" w:rsidR="00597D84" w:rsidRPr="004F219E" w:rsidRDefault="00FD185E" w:rsidP="004F219E">
      <w:pPr>
        <w:tabs>
          <w:tab w:val="left" w:pos="735"/>
        </w:tabs>
        <w:ind w:firstLine="567"/>
        <w:jc w:val="both"/>
        <w:rPr>
          <w:rFonts w:ascii="Times New Roman" w:hAnsi="Times New Roman" w:cs="Times New Roman"/>
          <w:sz w:val="28"/>
          <w:szCs w:val="28"/>
        </w:rPr>
      </w:pPr>
      <w:r w:rsidRPr="00040DB3">
        <w:rPr>
          <w:rFonts w:ascii="Times New Roman" w:hAnsi="Times New Roman" w:cs="Times New Roman"/>
          <w:sz w:val="28"/>
          <w:szCs w:val="28"/>
        </w:rPr>
        <w:t>18.3.5 Объемы оснащения АСУД жилых и общественных зданий приведены в приложении Б.</w:t>
      </w:r>
    </w:p>
    <w:p w14:paraId="6927A885" w14:textId="77777777"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69A79B50" w14:textId="3AB79D6F" w:rsidR="00597D84" w:rsidRPr="004F219E" w:rsidRDefault="00FD185E" w:rsidP="004F219E">
      <w:pPr>
        <w:tabs>
          <w:tab w:val="left" w:pos="735"/>
        </w:tabs>
        <w:ind w:firstLine="567"/>
        <w:jc w:val="both"/>
        <w:outlineLvl w:val="0"/>
        <w:rPr>
          <w:rFonts w:ascii="Times New Roman" w:hAnsi="Times New Roman" w:cs="Times New Roman"/>
          <w:sz w:val="28"/>
          <w:szCs w:val="28"/>
        </w:rPr>
      </w:pPr>
      <w:r w:rsidRPr="00040DB3">
        <w:rPr>
          <w:rFonts w:ascii="Times New Roman" w:hAnsi="Times New Roman" w:cs="Times New Roman"/>
          <w:sz w:val="28"/>
          <w:szCs w:val="28"/>
        </w:rPr>
        <w:t>18.3.6 В диспетчерской на средствах отображения (мониторы, панели и т. д.) должна представляться в реальном масштабе времени информация, указанная в приложении Б, с выделением аварийных сигналов, состояния линий связи и результатов обработки команд управления.</w:t>
      </w:r>
    </w:p>
    <w:p w14:paraId="5DFE352F" w14:textId="7A3E0EFB" w:rsidR="00597D84" w:rsidRPr="004F219E" w:rsidRDefault="00597D84" w:rsidP="004F219E">
      <w:pPr>
        <w:tabs>
          <w:tab w:val="left" w:pos="735"/>
        </w:tabs>
        <w:ind w:firstLine="567"/>
        <w:jc w:val="both"/>
        <w:rPr>
          <w:rFonts w:ascii="Times New Roman" w:hAnsi="Times New Roman" w:cs="Times New Roman"/>
          <w:sz w:val="28"/>
          <w:szCs w:val="28"/>
        </w:rPr>
      </w:pPr>
      <w:r w:rsidRPr="004F219E">
        <w:rPr>
          <w:rFonts w:ascii="Times New Roman" w:hAnsi="Times New Roman" w:cs="Times New Roman"/>
          <w:sz w:val="28"/>
          <w:szCs w:val="28"/>
        </w:rPr>
        <w:t>Рекомендуется данную информацию представлять на ситуационном плане обслуживаемого района.</w:t>
      </w:r>
    </w:p>
    <w:p w14:paraId="3178DC5F" w14:textId="77777777"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7C4B4634" w14:textId="77777777" w:rsidR="00597D84" w:rsidRPr="004F219E" w:rsidRDefault="00597D84" w:rsidP="004F219E">
      <w:pPr>
        <w:tabs>
          <w:tab w:val="left" w:pos="73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18.3.7 Требования по подключению приборов и сис</w:t>
      </w:r>
      <w:r w:rsidR="00500257" w:rsidRPr="004F219E">
        <w:rPr>
          <w:rFonts w:ascii="Times New Roman" w:hAnsi="Times New Roman" w:cs="Times New Roman"/>
          <w:sz w:val="28"/>
          <w:szCs w:val="28"/>
        </w:rPr>
        <w:t>тем аварийной сигнализации в АС</w:t>
      </w:r>
      <w:r w:rsidRPr="004F219E">
        <w:rPr>
          <w:rFonts w:ascii="Times New Roman" w:hAnsi="Times New Roman" w:cs="Times New Roman"/>
          <w:sz w:val="28"/>
          <w:szCs w:val="28"/>
        </w:rPr>
        <w:t>У</w:t>
      </w:r>
      <w:r w:rsidR="00500257" w:rsidRPr="004F219E">
        <w:rPr>
          <w:rFonts w:ascii="Times New Roman" w:hAnsi="Times New Roman" w:cs="Times New Roman"/>
          <w:sz w:val="28"/>
          <w:szCs w:val="28"/>
        </w:rPr>
        <w:t>Д</w:t>
      </w:r>
      <w:r w:rsidRPr="004F219E">
        <w:rPr>
          <w:rFonts w:ascii="Times New Roman" w:hAnsi="Times New Roman" w:cs="Times New Roman"/>
          <w:sz w:val="28"/>
          <w:szCs w:val="28"/>
        </w:rPr>
        <w:t>, в том числе</w:t>
      </w:r>
      <w:r w:rsidR="00500257" w:rsidRPr="004F219E">
        <w:rPr>
          <w:rFonts w:ascii="Times New Roman" w:hAnsi="Times New Roman" w:cs="Times New Roman"/>
          <w:sz w:val="28"/>
          <w:szCs w:val="28"/>
        </w:rPr>
        <w:t xml:space="preserve"> пожарной сигнализации, </w:t>
      </w:r>
      <w:r w:rsidRPr="004F219E">
        <w:rPr>
          <w:rFonts w:ascii="Times New Roman" w:hAnsi="Times New Roman" w:cs="Times New Roman"/>
          <w:sz w:val="28"/>
          <w:szCs w:val="28"/>
        </w:rPr>
        <w:t>должны учитываться при подготовке задания на проектирование.</w:t>
      </w:r>
    </w:p>
    <w:p w14:paraId="6ED13BF0" w14:textId="77777777" w:rsidR="00597D84" w:rsidRPr="004F219E" w:rsidRDefault="00597D84" w:rsidP="00726838">
      <w:pPr>
        <w:tabs>
          <w:tab w:val="left" w:pos="1275"/>
        </w:tabs>
        <w:ind w:firstLine="567"/>
        <w:jc w:val="both"/>
        <w:outlineLvl w:val="0"/>
        <w:rPr>
          <w:rFonts w:ascii="Times New Roman" w:hAnsi="Times New Roman" w:cs="Times New Roman"/>
          <w:b/>
          <w:sz w:val="28"/>
          <w:szCs w:val="28"/>
        </w:rPr>
      </w:pPr>
      <w:r w:rsidRPr="004F219E">
        <w:rPr>
          <w:rFonts w:ascii="Times New Roman" w:hAnsi="Times New Roman" w:cs="Times New Roman"/>
          <w:b/>
          <w:sz w:val="28"/>
          <w:szCs w:val="28"/>
        </w:rPr>
        <w:t>18.4 Требования к техническим характеристикам устройств сбора</w:t>
      </w:r>
      <w:r w:rsidR="00337D57" w:rsidRPr="004F219E">
        <w:rPr>
          <w:rFonts w:ascii="Times New Roman" w:hAnsi="Times New Roman" w:cs="Times New Roman"/>
          <w:b/>
          <w:sz w:val="28"/>
          <w:szCs w:val="28"/>
        </w:rPr>
        <w:t xml:space="preserve"> </w:t>
      </w:r>
      <w:r w:rsidRPr="004F219E">
        <w:rPr>
          <w:rFonts w:ascii="Times New Roman" w:hAnsi="Times New Roman" w:cs="Times New Roman"/>
          <w:b/>
          <w:sz w:val="28"/>
          <w:szCs w:val="28"/>
        </w:rPr>
        <w:t xml:space="preserve">и передачи данных  для </w:t>
      </w:r>
      <w:r w:rsidR="00500257" w:rsidRPr="004F219E">
        <w:rPr>
          <w:rFonts w:ascii="Times New Roman" w:hAnsi="Times New Roman" w:cs="Times New Roman"/>
          <w:b/>
          <w:sz w:val="28"/>
          <w:szCs w:val="28"/>
        </w:rPr>
        <w:t>автоматизированной системе коммерческого учета потребления энергоресурсов</w:t>
      </w:r>
    </w:p>
    <w:p w14:paraId="6BF55A8C"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18.4.1 УСПД  для  АСКУЭР в  комплексе с программным обеспечен</w:t>
      </w:r>
      <w:r w:rsidR="00740790" w:rsidRPr="004F219E">
        <w:rPr>
          <w:rFonts w:ascii="Times New Roman" w:hAnsi="Times New Roman" w:cs="Times New Roman"/>
          <w:sz w:val="28"/>
          <w:szCs w:val="28"/>
        </w:rPr>
        <w:t>ием должно быть метрологически аттестовано для применения в коммерческих</w:t>
      </w:r>
      <w:r w:rsidR="00500257" w:rsidRPr="004F219E">
        <w:rPr>
          <w:rFonts w:ascii="Times New Roman" w:hAnsi="Times New Roman" w:cs="Times New Roman"/>
          <w:sz w:val="28"/>
          <w:szCs w:val="28"/>
        </w:rPr>
        <w:t xml:space="preserve"> расчетах, с соответствующим</w:t>
      </w:r>
      <w:r w:rsidRPr="004F219E">
        <w:rPr>
          <w:rFonts w:ascii="Times New Roman" w:hAnsi="Times New Roman" w:cs="Times New Roman"/>
          <w:sz w:val="28"/>
          <w:szCs w:val="28"/>
        </w:rPr>
        <w:t xml:space="preserve"> сертификат</w:t>
      </w:r>
      <w:r w:rsidR="00500257" w:rsidRPr="004F219E">
        <w:rPr>
          <w:rFonts w:ascii="Times New Roman" w:hAnsi="Times New Roman" w:cs="Times New Roman"/>
          <w:sz w:val="28"/>
          <w:szCs w:val="28"/>
        </w:rPr>
        <w:t>ом</w:t>
      </w:r>
      <w:r w:rsidRPr="004F219E">
        <w:rPr>
          <w:rFonts w:ascii="Times New Roman" w:hAnsi="Times New Roman" w:cs="Times New Roman"/>
          <w:sz w:val="28"/>
          <w:szCs w:val="28"/>
        </w:rPr>
        <w:t xml:space="preserve"> Госстандарта РФ и включено в Го</w:t>
      </w:r>
      <w:r w:rsidR="00740790" w:rsidRPr="004F219E">
        <w:rPr>
          <w:rFonts w:ascii="Times New Roman" w:hAnsi="Times New Roman" w:cs="Times New Roman"/>
          <w:sz w:val="28"/>
          <w:szCs w:val="28"/>
        </w:rPr>
        <w:t>среестр средств измерений РФ, а также</w:t>
      </w:r>
      <w:r w:rsidR="00500257" w:rsidRPr="004F219E">
        <w:rPr>
          <w:rFonts w:ascii="Times New Roman" w:hAnsi="Times New Roman" w:cs="Times New Roman"/>
          <w:sz w:val="28"/>
          <w:szCs w:val="28"/>
        </w:rPr>
        <w:t xml:space="preserve"> быть с</w:t>
      </w:r>
      <w:r w:rsidR="00740790" w:rsidRPr="004F219E">
        <w:rPr>
          <w:rFonts w:ascii="Times New Roman" w:hAnsi="Times New Roman" w:cs="Times New Roman"/>
          <w:sz w:val="28"/>
          <w:szCs w:val="28"/>
        </w:rPr>
        <w:t xml:space="preserve"> разрешение</w:t>
      </w:r>
      <w:r w:rsidR="00500257" w:rsidRPr="004F219E">
        <w:rPr>
          <w:rFonts w:ascii="Times New Roman" w:hAnsi="Times New Roman" w:cs="Times New Roman"/>
          <w:sz w:val="28"/>
          <w:szCs w:val="28"/>
        </w:rPr>
        <w:t>м</w:t>
      </w:r>
      <w:r w:rsidR="00740790" w:rsidRPr="004F219E">
        <w:rPr>
          <w:rFonts w:ascii="Times New Roman" w:hAnsi="Times New Roman" w:cs="Times New Roman"/>
          <w:sz w:val="28"/>
          <w:szCs w:val="28"/>
        </w:rPr>
        <w:t xml:space="preserve"> </w:t>
      </w:r>
      <w:r w:rsidRPr="004F219E">
        <w:rPr>
          <w:rFonts w:ascii="Times New Roman" w:hAnsi="Times New Roman" w:cs="Times New Roman"/>
          <w:sz w:val="28"/>
          <w:szCs w:val="28"/>
        </w:rPr>
        <w:t xml:space="preserve">к применению на территории  Российской Федерации (сертификат по безопасности). </w:t>
      </w:r>
    </w:p>
    <w:p w14:paraId="3E9FB082" w14:textId="77777777" w:rsidR="00597D84" w:rsidRPr="004F219E" w:rsidRDefault="00740790" w:rsidP="00726838">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w:t>
      </w:r>
      <w:r w:rsidR="00500257" w:rsidRPr="004F219E">
        <w:rPr>
          <w:rFonts w:ascii="Times New Roman" w:hAnsi="Times New Roman" w:cs="Times New Roman"/>
          <w:sz w:val="28"/>
          <w:szCs w:val="28"/>
        </w:rPr>
        <w:t>8.4.2 УСПД для АСКУЭР должно быть защищено</w:t>
      </w:r>
      <w:r w:rsidRPr="004F219E">
        <w:rPr>
          <w:rFonts w:ascii="Times New Roman" w:hAnsi="Times New Roman" w:cs="Times New Roman"/>
          <w:sz w:val="28"/>
          <w:szCs w:val="28"/>
        </w:rPr>
        <w:t xml:space="preserve"> от </w:t>
      </w:r>
      <w:r w:rsidR="00597D84" w:rsidRPr="004F219E">
        <w:rPr>
          <w:rFonts w:ascii="Times New Roman" w:hAnsi="Times New Roman" w:cs="Times New Roman"/>
          <w:sz w:val="28"/>
          <w:szCs w:val="28"/>
        </w:rPr>
        <w:t>несанкционированного доступа</w:t>
      </w:r>
      <w:r w:rsidR="00726838">
        <w:rPr>
          <w:rFonts w:ascii="Times New Roman" w:hAnsi="Times New Roman" w:cs="Times New Roman"/>
          <w:sz w:val="28"/>
          <w:szCs w:val="28"/>
        </w:rPr>
        <w:t xml:space="preserve"> </w:t>
      </w:r>
      <w:r w:rsidRPr="004F219E">
        <w:rPr>
          <w:rFonts w:ascii="Times New Roman" w:hAnsi="Times New Roman" w:cs="Times New Roman"/>
          <w:sz w:val="28"/>
          <w:szCs w:val="28"/>
        </w:rPr>
        <w:t xml:space="preserve">как к аппаратной части УСПД </w:t>
      </w:r>
      <w:r w:rsidR="00597D84" w:rsidRPr="004F219E">
        <w:rPr>
          <w:rFonts w:ascii="Times New Roman" w:hAnsi="Times New Roman" w:cs="Times New Roman"/>
          <w:sz w:val="28"/>
          <w:szCs w:val="28"/>
        </w:rPr>
        <w:t>(разъемам, функц</w:t>
      </w:r>
      <w:r w:rsidRPr="004F219E">
        <w:rPr>
          <w:rFonts w:ascii="Times New Roman" w:hAnsi="Times New Roman" w:cs="Times New Roman"/>
          <w:sz w:val="28"/>
          <w:szCs w:val="28"/>
        </w:rPr>
        <w:t xml:space="preserve">иональным модулям и </w:t>
      </w:r>
      <w:r w:rsidR="00374834" w:rsidRPr="004F219E">
        <w:rPr>
          <w:rFonts w:ascii="Times New Roman" w:hAnsi="Times New Roman" w:cs="Times New Roman"/>
          <w:sz w:val="28"/>
          <w:szCs w:val="28"/>
        </w:rPr>
        <w:t>т. п.</w:t>
      </w:r>
      <w:r w:rsidRPr="004F219E">
        <w:rPr>
          <w:rFonts w:ascii="Times New Roman" w:hAnsi="Times New Roman" w:cs="Times New Roman"/>
          <w:sz w:val="28"/>
          <w:szCs w:val="28"/>
        </w:rPr>
        <w:t xml:space="preserve">), так </w:t>
      </w:r>
      <w:r w:rsidR="00597D84" w:rsidRPr="004F219E">
        <w:rPr>
          <w:rFonts w:ascii="Times New Roman" w:hAnsi="Times New Roman" w:cs="Times New Roman"/>
          <w:sz w:val="28"/>
          <w:szCs w:val="28"/>
        </w:rPr>
        <w:t>и</w:t>
      </w:r>
      <w:r w:rsidRPr="004F219E">
        <w:rPr>
          <w:rFonts w:ascii="Times New Roman" w:hAnsi="Times New Roman" w:cs="Times New Roman"/>
          <w:sz w:val="28"/>
          <w:szCs w:val="28"/>
        </w:rPr>
        <w:t xml:space="preserve"> к </w:t>
      </w:r>
      <w:proofErr w:type="spellStart"/>
      <w:r w:rsidR="00713E8E" w:rsidRPr="004F219E">
        <w:rPr>
          <w:rFonts w:ascii="Times New Roman" w:hAnsi="Times New Roman" w:cs="Times New Roman"/>
          <w:sz w:val="28"/>
          <w:szCs w:val="28"/>
        </w:rPr>
        <w:t>програм</w:t>
      </w:r>
      <w:proofErr w:type="spellEnd"/>
      <w:r w:rsidR="00713E8E" w:rsidRPr="004F219E">
        <w:rPr>
          <w:rFonts w:ascii="Times New Roman" w:hAnsi="Times New Roman" w:cs="Times New Roman"/>
          <w:sz w:val="28"/>
          <w:szCs w:val="28"/>
        </w:rPr>
        <w:t xml:space="preserve"> </w:t>
      </w:r>
      <w:proofErr w:type="spellStart"/>
      <w:r w:rsidR="00713E8E" w:rsidRPr="004F219E">
        <w:rPr>
          <w:rFonts w:ascii="Times New Roman" w:hAnsi="Times New Roman" w:cs="Times New Roman"/>
          <w:sz w:val="28"/>
          <w:szCs w:val="28"/>
        </w:rPr>
        <w:t>м</w:t>
      </w:r>
      <w:r w:rsidR="00597D84" w:rsidRPr="004F219E">
        <w:rPr>
          <w:rFonts w:ascii="Times New Roman" w:hAnsi="Times New Roman" w:cs="Times New Roman"/>
          <w:sz w:val="28"/>
          <w:szCs w:val="28"/>
        </w:rPr>
        <w:t>но</w:t>
      </w:r>
      <w:proofErr w:type="spellEnd"/>
      <w:r w:rsidR="00713E8E" w:rsidRPr="004F219E">
        <w:rPr>
          <w:rFonts w:ascii="Times New Roman" w:hAnsi="Times New Roman" w:cs="Times New Roman"/>
          <w:sz w:val="28"/>
          <w:szCs w:val="28"/>
        </w:rPr>
        <w:t>-</w:t>
      </w:r>
      <w:r w:rsidR="00597D84" w:rsidRPr="004F219E">
        <w:rPr>
          <w:rFonts w:ascii="Times New Roman" w:hAnsi="Times New Roman" w:cs="Times New Roman"/>
          <w:sz w:val="28"/>
          <w:szCs w:val="28"/>
        </w:rPr>
        <w:t>информационному обеспечению.</w:t>
      </w:r>
    </w:p>
    <w:p w14:paraId="0F434A9D"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18.4.3 При требовании технических условий на организацию учета </w:t>
      </w:r>
      <w:proofErr w:type="spellStart"/>
      <w:r w:rsidRPr="004F219E">
        <w:rPr>
          <w:rFonts w:ascii="Times New Roman" w:hAnsi="Times New Roman" w:cs="Times New Roman"/>
          <w:sz w:val="28"/>
          <w:szCs w:val="28"/>
        </w:rPr>
        <w:t>энергропотребления</w:t>
      </w:r>
      <w:proofErr w:type="spellEnd"/>
      <w:r w:rsidRPr="004F219E">
        <w:rPr>
          <w:rFonts w:ascii="Times New Roman" w:hAnsi="Times New Roman" w:cs="Times New Roman"/>
          <w:sz w:val="28"/>
          <w:szCs w:val="28"/>
        </w:rPr>
        <w:t xml:space="preserve"> путем создания отдельных УСПД, допускается устройство нескольких УСПД для АСКУЭР в доме, с объединением их на информационном уровне и передачей информации от дома до диспетчерской по единому каналу связи.</w:t>
      </w:r>
    </w:p>
    <w:p w14:paraId="23922548"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18.4.4 Не допускается объединения УСПД для АСКУЭР на аппаратном уровне с обо-</w:t>
      </w:r>
      <w:proofErr w:type="spellStart"/>
      <w:r w:rsidRPr="004F219E">
        <w:rPr>
          <w:rFonts w:ascii="Times New Roman" w:hAnsi="Times New Roman" w:cs="Times New Roman"/>
          <w:sz w:val="28"/>
          <w:szCs w:val="28"/>
        </w:rPr>
        <w:t>рудованием</w:t>
      </w:r>
      <w:proofErr w:type="spellEnd"/>
      <w:r w:rsidRPr="004F219E">
        <w:rPr>
          <w:rFonts w:ascii="Times New Roman" w:hAnsi="Times New Roman" w:cs="Times New Roman"/>
          <w:sz w:val="28"/>
          <w:szCs w:val="28"/>
        </w:rPr>
        <w:t xml:space="preserve"> других систем. Информационный обмен с системами </w:t>
      </w:r>
      <w:r w:rsidR="00500257" w:rsidRPr="004F219E">
        <w:rPr>
          <w:rFonts w:ascii="Times New Roman" w:hAnsi="Times New Roman" w:cs="Times New Roman"/>
          <w:sz w:val="28"/>
          <w:szCs w:val="28"/>
        </w:rPr>
        <w:t>другого назначения (например АС</w:t>
      </w:r>
      <w:r w:rsidRPr="004F219E">
        <w:rPr>
          <w:rFonts w:ascii="Times New Roman" w:hAnsi="Times New Roman" w:cs="Times New Roman"/>
          <w:sz w:val="28"/>
          <w:szCs w:val="28"/>
        </w:rPr>
        <w:t>У</w:t>
      </w:r>
      <w:r w:rsidR="00500257" w:rsidRPr="004F219E">
        <w:rPr>
          <w:rFonts w:ascii="Times New Roman" w:hAnsi="Times New Roman" w:cs="Times New Roman"/>
          <w:sz w:val="28"/>
          <w:szCs w:val="28"/>
        </w:rPr>
        <w:t>Д</w:t>
      </w:r>
      <w:r w:rsidRPr="004F219E">
        <w:rPr>
          <w:rFonts w:ascii="Times New Roman" w:hAnsi="Times New Roman" w:cs="Times New Roman"/>
          <w:sz w:val="28"/>
          <w:szCs w:val="28"/>
        </w:rPr>
        <w:t xml:space="preserve">) должен осуществляться через стандартный интерфейс (предпочтительно RS-485, </w:t>
      </w:r>
      <w:r w:rsidRPr="004F219E">
        <w:rPr>
          <w:rFonts w:ascii="Times New Roman" w:hAnsi="Times New Roman" w:cs="Times New Roman"/>
          <w:sz w:val="28"/>
          <w:szCs w:val="28"/>
          <w:lang w:val="en-US"/>
        </w:rPr>
        <w:t>RS</w:t>
      </w:r>
      <w:r w:rsidRPr="004F219E">
        <w:rPr>
          <w:rFonts w:ascii="Times New Roman" w:hAnsi="Times New Roman" w:cs="Times New Roman"/>
          <w:sz w:val="28"/>
          <w:szCs w:val="28"/>
        </w:rPr>
        <w:t>-232).</w:t>
      </w:r>
    </w:p>
    <w:p w14:paraId="38ACF022" w14:textId="77777777" w:rsidR="00597D84" w:rsidRPr="004F219E" w:rsidRDefault="00740790"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18.4.5 УСПД </w:t>
      </w:r>
      <w:r w:rsidR="00597D84" w:rsidRPr="004F219E">
        <w:rPr>
          <w:rFonts w:ascii="Times New Roman" w:hAnsi="Times New Roman" w:cs="Times New Roman"/>
          <w:sz w:val="28"/>
          <w:szCs w:val="28"/>
        </w:rPr>
        <w:t>для АСКУЭР должно обеспечивать:</w:t>
      </w:r>
    </w:p>
    <w:p w14:paraId="5D850BEF"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lastRenderedPageBreak/>
        <w:t xml:space="preserve">18.4.5.1 Сбор информации от многотарифных счетчиков электроэнергии, счетчиков горячей и холодной воды, счетчиков газа и </w:t>
      </w:r>
      <w:r w:rsidR="00374834" w:rsidRPr="004F219E">
        <w:rPr>
          <w:rFonts w:ascii="Times New Roman" w:hAnsi="Times New Roman" w:cs="Times New Roman"/>
          <w:sz w:val="28"/>
          <w:szCs w:val="28"/>
        </w:rPr>
        <w:t>т. п.</w:t>
      </w:r>
      <w:r w:rsidRPr="004F219E">
        <w:rPr>
          <w:rFonts w:ascii="Times New Roman" w:hAnsi="Times New Roman" w:cs="Times New Roman"/>
          <w:sz w:val="28"/>
          <w:szCs w:val="28"/>
        </w:rPr>
        <w:t xml:space="preserve"> с цифровым выходом (типа RS-485, RS-232, CAN и </w:t>
      </w:r>
      <w:r w:rsidR="00374834" w:rsidRPr="004F219E">
        <w:rPr>
          <w:rFonts w:ascii="Times New Roman" w:hAnsi="Times New Roman" w:cs="Times New Roman"/>
          <w:sz w:val="28"/>
          <w:szCs w:val="28"/>
        </w:rPr>
        <w:t>т. п.</w:t>
      </w:r>
      <w:r w:rsidRPr="004F219E">
        <w:rPr>
          <w:rFonts w:ascii="Times New Roman" w:hAnsi="Times New Roman" w:cs="Times New Roman"/>
          <w:sz w:val="28"/>
          <w:szCs w:val="28"/>
        </w:rPr>
        <w:t>) и импульсными выходами типа «сухой контакт</w:t>
      </w:r>
      <w:r w:rsidR="00500257" w:rsidRPr="004F219E">
        <w:rPr>
          <w:rFonts w:ascii="Times New Roman" w:hAnsi="Times New Roman" w:cs="Times New Roman"/>
          <w:sz w:val="28"/>
          <w:szCs w:val="28"/>
        </w:rPr>
        <w:t>».</w:t>
      </w:r>
    </w:p>
    <w:p w14:paraId="5427C9E2"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18.4.5.2 Обработку принятой информации в соответствии с нача</w:t>
      </w:r>
      <w:r w:rsidR="00500257" w:rsidRPr="004F219E">
        <w:rPr>
          <w:rFonts w:ascii="Times New Roman" w:hAnsi="Times New Roman" w:cs="Times New Roman"/>
          <w:sz w:val="28"/>
          <w:szCs w:val="28"/>
        </w:rPr>
        <w:t>льной установкой УСПД ( 18.2.3).</w:t>
      </w:r>
    </w:p>
    <w:p w14:paraId="1578B8D3" w14:textId="77777777" w:rsidR="00597D84" w:rsidRPr="004F219E" w:rsidRDefault="00500257"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18.4.5.3 Хранение</w:t>
      </w:r>
      <w:r w:rsidR="00597D84" w:rsidRPr="004F219E">
        <w:rPr>
          <w:rFonts w:ascii="Times New Roman" w:hAnsi="Times New Roman" w:cs="Times New Roman"/>
          <w:sz w:val="28"/>
          <w:szCs w:val="28"/>
        </w:rPr>
        <w:t xml:space="preserve"> в энергонезависимой памяти измерений(вычислений) каждого параметра учета. Глубина архива должна составлять не менее полугода. Вся накопленная информация должна </w:t>
      </w:r>
      <w:r w:rsidR="00CA58B4" w:rsidRPr="004F219E">
        <w:rPr>
          <w:rFonts w:ascii="Times New Roman" w:hAnsi="Times New Roman" w:cs="Times New Roman"/>
          <w:sz w:val="28"/>
          <w:szCs w:val="28"/>
        </w:rPr>
        <w:t>сохраняться в течение 18 мес</w:t>
      </w:r>
      <w:r w:rsidR="00597D84" w:rsidRPr="004F219E">
        <w:rPr>
          <w:rFonts w:ascii="Times New Roman" w:hAnsi="Times New Roman" w:cs="Times New Roman"/>
          <w:sz w:val="28"/>
          <w:szCs w:val="28"/>
        </w:rPr>
        <w:t>.</w:t>
      </w:r>
    </w:p>
    <w:p w14:paraId="53572256"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18.4.5.4 Передачу всех архивных данных, как по запросу из центра, так и перезапись их с домового устройства на автономные носители информации (например U</w:t>
      </w:r>
      <w:r w:rsidRPr="004F219E">
        <w:rPr>
          <w:rFonts w:ascii="Times New Roman" w:hAnsi="Times New Roman" w:cs="Times New Roman"/>
          <w:sz w:val="28"/>
          <w:szCs w:val="28"/>
          <w:lang w:val="en-US"/>
        </w:rPr>
        <w:t>SB</w:t>
      </w:r>
      <w:r w:rsidRPr="004F219E">
        <w:rPr>
          <w:rFonts w:ascii="Times New Roman" w:hAnsi="Times New Roman" w:cs="Times New Roman"/>
          <w:sz w:val="28"/>
          <w:szCs w:val="28"/>
        </w:rPr>
        <w:t xml:space="preserve"> </w:t>
      </w:r>
      <w:r w:rsidRPr="004F219E">
        <w:rPr>
          <w:rFonts w:ascii="Times New Roman" w:hAnsi="Times New Roman" w:cs="Times New Roman"/>
          <w:sz w:val="28"/>
          <w:szCs w:val="28"/>
          <w:lang w:val="en-US"/>
        </w:rPr>
        <w:t>FLASH</w:t>
      </w:r>
      <w:r w:rsidRPr="004F219E">
        <w:rPr>
          <w:rFonts w:ascii="Times New Roman" w:hAnsi="Times New Roman" w:cs="Times New Roman"/>
          <w:sz w:val="28"/>
          <w:szCs w:val="28"/>
        </w:rPr>
        <w:t xml:space="preserve">, магнитные диски и </w:t>
      </w:r>
      <w:r w:rsidR="00374834" w:rsidRPr="004F219E">
        <w:rPr>
          <w:rFonts w:ascii="Times New Roman" w:hAnsi="Times New Roman" w:cs="Times New Roman"/>
          <w:sz w:val="28"/>
          <w:szCs w:val="28"/>
        </w:rPr>
        <w:t>т. п.</w:t>
      </w:r>
      <w:r w:rsidRPr="004F219E">
        <w:rPr>
          <w:rFonts w:ascii="Times New Roman" w:hAnsi="Times New Roman" w:cs="Times New Roman"/>
          <w:sz w:val="28"/>
          <w:szCs w:val="28"/>
        </w:rPr>
        <w:t>) через стандартный разъем, для последующего ввода в сервер коммерческого учета;</w:t>
      </w:r>
    </w:p>
    <w:p w14:paraId="50CD131C"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18.4.5.5 Выход в локальную вычи</w:t>
      </w:r>
      <w:r w:rsidR="00CA58B4" w:rsidRPr="004F219E">
        <w:rPr>
          <w:rFonts w:ascii="Times New Roman" w:hAnsi="Times New Roman" w:cs="Times New Roman"/>
          <w:sz w:val="28"/>
          <w:szCs w:val="28"/>
        </w:rPr>
        <w:t>слительную сеть (типа Ethernet).</w:t>
      </w:r>
    </w:p>
    <w:p w14:paraId="6662F927"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18.4.5.6 Корректировку времени и даты счетчиков энергоресурсов с цифровым интерфейсом в соответствии с требованиями энерго</w:t>
      </w:r>
      <w:r w:rsidR="00CA58B4" w:rsidRPr="004F219E">
        <w:rPr>
          <w:rFonts w:ascii="Times New Roman" w:hAnsi="Times New Roman" w:cs="Times New Roman"/>
          <w:sz w:val="28"/>
          <w:szCs w:val="28"/>
        </w:rPr>
        <w:t>снабжающих организаций.</w:t>
      </w:r>
    </w:p>
    <w:p w14:paraId="7DFD4127"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18.4.5.7 Привязку информации от счетчиков энергоресурсов с импульсным вы</w:t>
      </w:r>
      <w:r w:rsidR="00CA58B4" w:rsidRPr="004F219E">
        <w:rPr>
          <w:rFonts w:ascii="Times New Roman" w:hAnsi="Times New Roman" w:cs="Times New Roman"/>
          <w:sz w:val="28"/>
          <w:szCs w:val="28"/>
        </w:rPr>
        <w:t>ходом к системному времени УСПД.</w:t>
      </w:r>
    </w:p>
    <w:p w14:paraId="77B97C43"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18.4.5.8 Самодиагностику, обеспечивающую работоспособность системы.</w:t>
      </w:r>
    </w:p>
    <w:p w14:paraId="21E1035D"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18.4.6 УСПД для  АСКУЭР должно обеспечивать установку следующих параметров:</w:t>
      </w:r>
    </w:p>
    <w:p w14:paraId="504AC55A"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18.4.6.1 При первоначальной установке (настройке), а также в процессе эксплуатации (при замене электросчетчиков, изменении схемы учета и </w:t>
      </w:r>
      <w:r w:rsidR="00374834" w:rsidRPr="004F219E">
        <w:rPr>
          <w:rFonts w:ascii="Times New Roman" w:hAnsi="Times New Roman" w:cs="Times New Roman"/>
          <w:sz w:val="28"/>
          <w:szCs w:val="28"/>
        </w:rPr>
        <w:t>т. п.</w:t>
      </w:r>
      <w:r w:rsidRPr="004F219E">
        <w:rPr>
          <w:rFonts w:ascii="Times New Roman" w:hAnsi="Times New Roman" w:cs="Times New Roman"/>
          <w:sz w:val="28"/>
          <w:szCs w:val="28"/>
        </w:rPr>
        <w:t>) установка параметров должна быть возможна только при снятии механической пломбы и вводе паролей,</w:t>
      </w:r>
      <w:r w:rsidR="00CA58B4" w:rsidRPr="004F219E">
        <w:rPr>
          <w:rFonts w:ascii="Times New Roman" w:hAnsi="Times New Roman" w:cs="Times New Roman"/>
          <w:sz w:val="28"/>
          <w:szCs w:val="28"/>
        </w:rPr>
        <w:t xml:space="preserve"> при этом в памяти УСПД (Журнале событий) автоматически должна про</w:t>
      </w:r>
      <w:r w:rsidRPr="004F219E">
        <w:rPr>
          <w:rFonts w:ascii="Times New Roman" w:hAnsi="Times New Roman" w:cs="Times New Roman"/>
          <w:sz w:val="28"/>
          <w:szCs w:val="28"/>
        </w:rPr>
        <w:t>водиться определенная за</w:t>
      </w:r>
      <w:r w:rsidR="00CA58B4" w:rsidRPr="004F219E">
        <w:rPr>
          <w:rFonts w:ascii="Times New Roman" w:hAnsi="Times New Roman" w:cs="Times New Roman"/>
          <w:sz w:val="28"/>
          <w:szCs w:val="28"/>
        </w:rPr>
        <w:t>пись с указанием даты и времени.</w:t>
      </w:r>
    </w:p>
    <w:p w14:paraId="5F81DADF"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18.4.6.2 Настройка параметров УСПД для АСКУЭР под конкретную схему учета энергоресурсов и контроля параметров АСКУЭР должна обеспечивать:</w:t>
      </w:r>
    </w:p>
    <w:p w14:paraId="13B67A4D"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ввод расчетных коэффициентов измерительных каналов (коэффициенты трансформации измерительных трансформаторов тока и напряжения);</w:t>
      </w:r>
    </w:p>
    <w:p w14:paraId="5A7E94EB"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формирование измерительных каналов учета энергоресурсов </w:t>
      </w:r>
      <w:r w:rsidR="00CA58B4" w:rsidRPr="004F219E">
        <w:rPr>
          <w:rFonts w:ascii="Times New Roman" w:hAnsi="Times New Roman" w:cs="Times New Roman"/>
          <w:sz w:val="28"/>
          <w:szCs w:val="28"/>
        </w:rPr>
        <w:t xml:space="preserve">в группы </w:t>
      </w:r>
      <w:r w:rsidRPr="004F219E">
        <w:rPr>
          <w:rFonts w:ascii="Times New Roman" w:hAnsi="Times New Roman" w:cs="Times New Roman"/>
          <w:sz w:val="28"/>
          <w:szCs w:val="28"/>
        </w:rPr>
        <w:t xml:space="preserve">для расчета суммарных значений по </w:t>
      </w:r>
      <w:r w:rsidR="00CA58B4" w:rsidRPr="004F219E">
        <w:rPr>
          <w:rFonts w:ascii="Times New Roman" w:hAnsi="Times New Roman" w:cs="Times New Roman"/>
          <w:sz w:val="28"/>
          <w:szCs w:val="28"/>
        </w:rPr>
        <w:t>ним</w:t>
      </w:r>
      <w:r w:rsidRPr="004F219E">
        <w:rPr>
          <w:rFonts w:ascii="Times New Roman" w:hAnsi="Times New Roman" w:cs="Times New Roman"/>
          <w:sz w:val="28"/>
          <w:szCs w:val="28"/>
        </w:rPr>
        <w:t>;</w:t>
      </w:r>
    </w:p>
    <w:p w14:paraId="4523D702"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задание простейшего алгоритма вычисления баланса энергоресурсов;</w:t>
      </w:r>
    </w:p>
    <w:p w14:paraId="0AFC4730"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установку интервала опроса электросчетчиков с цифровым выходом;</w:t>
      </w:r>
    </w:p>
    <w:p w14:paraId="0B43BFA7" w14:textId="77777777" w:rsidR="00597D84" w:rsidRPr="004F219E" w:rsidRDefault="00CA58B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установку</w:t>
      </w:r>
      <w:r w:rsidR="00597D84" w:rsidRPr="004F219E">
        <w:rPr>
          <w:rFonts w:ascii="Times New Roman" w:hAnsi="Times New Roman" w:cs="Times New Roman"/>
          <w:sz w:val="28"/>
          <w:szCs w:val="28"/>
        </w:rPr>
        <w:t xml:space="preserve"> текущих значений времени и даты.</w:t>
      </w:r>
    </w:p>
    <w:p w14:paraId="411C1A85"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18.4.7 УСПД  для АСКУЭР должно обеспечивать выработку текущего вр</w:t>
      </w:r>
      <w:r w:rsidR="00CA58B4" w:rsidRPr="004F219E">
        <w:rPr>
          <w:rFonts w:ascii="Times New Roman" w:hAnsi="Times New Roman" w:cs="Times New Roman"/>
          <w:sz w:val="28"/>
          <w:szCs w:val="28"/>
        </w:rPr>
        <w:t>емени с погрешностью не более одно</w:t>
      </w:r>
      <w:r w:rsidRPr="004F219E">
        <w:rPr>
          <w:rFonts w:ascii="Times New Roman" w:hAnsi="Times New Roman" w:cs="Times New Roman"/>
          <w:sz w:val="28"/>
          <w:szCs w:val="28"/>
        </w:rPr>
        <w:t xml:space="preserve">й секунды в сутки как при наличии </w:t>
      </w:r>
      <w:r w:rsidRPr="004F219E">
        <w:rPr>
          <w:rFonts w:ascii="Times New Roman" w:hAnsi="Times New Roman" w:cs="Times New Roman"/>
          <w:sz w:val="28"/>
          <w:szCs w:val="28"/>
        </w:rPr>
        <w:lastRenderedPageBreak/>
        <w:t>внешнего питания, так и при полном обесточивании устройства.</w:t>
      </w:r>
    </w:p>
    <w:p w14:paraId="6E324AA3"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18.4.8 УСПД  для АСКУЭР должно быть восстанавливаемым многофункциональным устройством. Наработка на отказ должна быт</w:t>
      </w:r>
      <w:r w:rsidR="00CA58B4" w:rsidRPr="004F219E">
        <w:rPr>
          <w:rFonts w:ascii="Times New Roman" w:hAnsi="Times New Roman" w:cs="Times New Roman"/>
          <w:sz w:val="28"/>
          <w:szCs w:val="28"/>
        </w:rPr>
        <w:t>ь не менее 15000 ч</w:t>
      </w:r>
      <w:r w:rsidRPr="004F219E">
        <w:rPr>
          <w:rFonts w:ascii="Times New Roman" w:hAnsi="Times New Roman" w:cs="Times New Roman"/>
          <w:sz w:val="28"/>
          <w:szCs w:val="28"/>
        </w:rPr>
        <w:t>. Срок службы – не менее 12 лет.</w:t>
      </w:r>
    </w:p>
    <w:p w14:paraId="1A6645C1"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18.4.9 УСПД для АСКУЭР рекомендуется применять в однокорпусном исполнении.</w:t>
      </w:r>
    </w:p>
    <w:p w14:paraId="608EBE60" w14:textId="77777777" w:rsidR="00597D84" w:rsidRPr="004F219E" w:rsidRDefault="00CA58B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Конструкцией УСПД для АСКУЭР должно быть обеспечено</w:t>
      </w:r>
      <w:r w:rsidR="00597D84" w:rsidRPr="004F219E">
        <w:rPr>
          <w:rFonts w:ascii="Times New Roman" w:hAnsi="Times New Roman" w:cs="Times New Roman"/>
          <w:sz w:val="28"/>
          <w:szCs w:val="28"/>
        </w:rPr>
        <w:t xml:space="preserve"> его размещение как на стандартных панелях, так и в шкафах одностороннего обслуживания.</w:t>
      </w:r>
    </w:p>
    <w:p w14:paraId="5F2A4ABB"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Время восстановления работоспособности УСПД для АСКУЭР на месте его установки путем замены модулей </w:t>
      </w:r>
      <w:r w:rsidR="00CA58B4" w:rsidRPr="004F219E">
        <w:rPr>
          <w:rFonts w:ascii="Times New Roman" w:hAnsi="Times New Roman" w:cs="Times New Roman"/>
          <w:sz w:val="28"/>
          <w:szCs w:val="28"/>
        </w:rPr>
        <w:t xml:space="preserve"> должно составлять не более 1 ч</w:t>
      </w:r>
      <w:r w:rsidRPr="004F219E">
        <w:rPr>
          <w:rFonts w:ascii="Times New Roman" w:hAnsi="Times New Roman" w:cs="Times New Roman"/>
          <w:sz w:val="28"/>
          <w:szCs w:val="28"/>
        </w:rPr>
        <w:t>.</w:t>
      </w:r>
    </w:p>
    <w:p w14:paraId="7481CA50" w14:textId="77777777" w:rsidR="00597D84" w:rsidRPr="004F219E" w:rsidRDefault="00597D84" w:rsidP="00726838">
      <w:pPr>
        <w:tabs>
          <w:tab w:val="left" w:pos="1275"/>
        </w:tabs>
        <w:ind w:firstLine="567"/>
        <w:jc w:val="both"/>
        <w:outlineLvl w:val="0"/>
        <w:rPr>
          <w:rFonts w:ascii="Times New Roman" w:hAnsi="Times New Roman" w:cs="Times New Roman"/>
          <w:b/>
          <w:sz w:val="28"/>
          <w:szCs w:val="28"/>
        </w:rPr>
      </w:pPr>
      <w:r w:rsidRPr="004F219E">
        <w:rPr>
          <w:rFonts w:ascii="Times New Roman" w:hAnsi="Times New Roman" w:cs="Times New Roman"/>
          <w:b/>
          <w:sz w:val="28"/>
          <w:szCs w:val="28"/>
        </w:rPr>
        <w:t>18.5 Требования к техническим характеристикам устройств сбора</w:t>
      </w:r>
      <w:r w:rsidR="00337D57" w:rsidRPr="004F219E">
        <w:rPr>
          <w:rFonts w:ascii="Times New Roman" w:hAnsi="Times New Roman" w:cs="Times New Roman"/>
          <w:b/>
          <w:sz w:val="28"/>
          <w:szCs w:val="28"/>
        </w:rPr>
        <w:t xml:space="preserve"> </w:t>
      </w:r>
      <w:r w:rsidRPr="004F219E">
        <w:rPr>
          <w:rFonts w:ascii="Times New Roman" w:hAnsi="Times New Roman" w:cs="Times New Roman"/>
          <w:b/>
          <w:sz w:val="28"/>
          <w:szCs w:val="28"/>
        </w:rPr>
        <w:t xml:space="preserve">и передачи данных для </w:t>
      </w:r>
      <w:r w:rsidR="00CA58B4" w:rsidRPr="004F219E">
        <w:rPr>
          <w:rFonts w:ascii="Times New Roman" w:hAnsi="Times New Roman" w:cs="Times New Roman"/>
          <w:b/>
          <w:sz w:val="28"/>
          <w:szCs w:val="28"/>
        </w:rPr>
        <w:t>автоматизированной системы управления и диспетчеризации инженерным оборудованием</w:t>
      </w:r>
    </w:p>
    <w:p w14:paraId="323B4BDC"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18.5.1 УСПД для АСУД должно обеспечивать:</w:t>
      </w:r>
    </w:p>
    <w:p w14:paraId="27DA06DF"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объединение  в  сеть  с  другими  УСПД  для  АСУД, как правило, по интерфейсу типа </w:t>
      </w:r>
    </w:p>
    <w:p w14:paraId="72466B94"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RS-485;</w:t>
      </w:r>
    </w:p>
    <w:p w14:paraId="129A136A"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выход в локальную вычислительную сеть (типа Ethernet);</w:t>
      </w:r>
    </w:p>
    <w:p w14:paraId="3BE78CB8"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передачу данных по коммуникационным каналам в центры сбора и обработки информации;</w:t>
      </w:r>
    </w:p>
    <w:p w14:paraId="3D0E4610"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самодиагностику, обеспечивающую работоспособность системы.</w:t>
      </w:r>
    </w:p>
    <w:p w14:paraId="67A297C5"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18.5.2 УСПД для  АСКУЭР должно обеспечивать установку:</w:t>
      </w:r>
    </w:p>
    <w:p w14:paraId="63A5571A" w14:textId="171752BD"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     - </w:t>
      </w:r>
      <w:r w:rsidR="00FD185E" w:rsidRPr="00040DB3">
        <w:rPr>
          <w:rFonts w:ascii="Times New Roman" w:hAnsi="Times New Roman" w:cs="Times New Roman"/>
          <w:sz w:val="28"/>
          <w:szCs w:val="28"/>
        </w:rPr>
        <w:t>параметров АСУД</w:t>
      </w:r>
      <w:r w:rsidRPr="004F219E">
        <w:rPr>
          <w:rFonts w:ascii="Times New Roman" w:hAnsi="Times New Roman" w:cs="Times New Roman"/>
          <w:sz w:val="28"/>
          <w:szCs w:val="28"/>
        </w:rPr>
        <w:t>;</w:t>
      </w:r>
    </w:p>
    <w:p w14:paraId="590B67EC"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текущих значений времени и даты.</w:t>
      </w:r>
    </w:p>
    <w:p w14:paraId="350BDC73" w14:textId="77777777"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259E9CA8" w14:textId="77777777" w:rsidR="00597D84" w:rsidRPr="004F219E" w:rsidRDefault="00740790"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18.5.3 УСПД</w:t>
      </w:r>
      <w:r w:rsidR="00597D84" w:rsidRPr="004F219E">
        <w:rPr>
          <w:rFonts w:ascii="Times New Roman" w:hAnsi="Times New Roman" w:cs="Times New Roman"/>
          <w:sz w:val="28"/>
          <w:szCs w:val="28"/>
        </w:rPr>
        <w:t xml:space="preserve"> для АСУД должно обеспечивать выработку текущего вр</w:t>
      </w:r>
      <w:r w:rsidR="00CA58B4" w:rsidRPr="004F219E">
        <w:rPr>
          <w:rFonts w:ascii="Times New Roman" w:hAnsi="Times New Roman" w:cs="Times New Roman"/>
          <w:sz w:val="28"/>
          <w:szCs w:val="28"/>
        </w:rPr>
        <w:t>емени с погрешностью не более одно</w:t>
      </w:r>
      <w:r w:rsidR="00597D84" w:rsidRPr="004F219E">
        <w:rPr>
          <w:rFonts w:ascii="Times New Roman" w:hAnsi="Times New Roman" w:cs="Times New Roman"/>
          <w:sz w:val="28"/>
          <w:szCs w:val="28"/>
        </w:rPr>
        <w:t>й секунды в сутки как при наличии внешнего питания, так и при полном обесточивании устройства.</w:t>
      </w:r>
    </w:p>
    <w:p w14:paraId="43685C41"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18.5.4 УСПД для АСУД рекомендуется применять в однокорпусном исполнении.</w:t>
      </w:r>
    </w:p>
    <w:p w14:paraId="15A7FE96"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Конструкцией УСПД для АСУД должно быть обеспечено его размещение, как на стандартных панелях, так и в шкафах одностороннего обслуживания.</w:t>
      </w:r>
    </w:p>
    <w:p w14:paraId="5FE58073" w14:textId="68DE7337" w:rsidR="0078171E" w:rsidRPr="004F219E" w:rsidRDefault="00FD185E" w:rsidP="00FD185E">
      <w:pPr>
        <w:tabs>
          <w:tab w:val="left" w:pos="1275"/>
        </w:tabs>
        <w:ind w:firstLine="567"/>
        <w:jc w:val="both"/>
        <w:rPr>
          <w:rFonts w:ascii="Times New Roman" w:hAnsi="Times New Roman" w:cs="Times New Roman"/>
          <w:sz w:val="28"/>
          <w:szCs w:val="28"/>
        </w:rPr>
      </w:pPr>
      <w:r w:rsidRPr="00040DB3">
        <w:rPr>
          <w:rFonts w:ascii="Times New Roman" w:hAnsi="Times New Roman" w:cs="Times New Roman"/>
          <w:sz w:val="28"/>
          <w:szCs w:val="28"/>
        </w:rPr>
        <w:t>Время восстановления работоспособности УСПД для АСУД на месте его установки путем замены модулей должно составлять не более 1 ч.</w:t>
      </w:r>
    </w:p>
    <w:p w14:paraId="470E9446" w14:textId="77777777"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027DB790" w14:textId="4F76BDD4" w:rsidR="00597D84" w:rsidRPr="004F219E" w:rsidRDefault="00597D84" w:rsidP="00726838">
      <w:pPr>
        <w:tabs>
          <w:tab w:val="left" w:pos="1275"/>
        </w:tabs>
        <w:ind w:firstLine="567"/>
        <w:jc w:val="both"/>
        <w:outlineLvl w:val="0"/>
        <w:rPr>
          <w:rFonts w:ascii="Times New Roman" w:hAnsi="Times New Roman" w:cs="Times New Roman"/>
          <w:b/>
          <w:sz w:val="28"/>
          <w:szCs w:val="28"/>
        </w:rPr>
      </w:pPr>
      <w:r w:rsidRPr="004F219E">
        <w:rPr>
          <w:rFonts w:ascii="Times New Roman" w:hAnsi="Times New Roman" w:cs="Times New Roman"/>
          <w:b/>
          <w:sz w:val="28"/>
          <w:szCs w:val="28"/>
        </w:rPr>
        <w:t xml:space="preserve">18.6 </w:t>
      </w:r>
      <w:r w:rsidR="00FD185E" w:rsidRPr="00040DB3">
        <w:rPr>
          <w:rFonts w:ascii="Times New Roman" w:hAnsi="Times New Roman" w:cs="Times New Roman"/>
          <w:b/>
          <w:sz w:val="28"/>
          <w:szCs w:val="28"/>
        </w:rPr>
        <w:t>Технические требования к каналам связи для передачи информации автоматизированной системой коммерческого учета потребления ресурсов и автоматизированной системой управления и диспетчеризации инженерного оборудования</w:t>
      </w:r>
    </w:p>
    <w:p w14:paraId="155B2DB4" w14:textId="77777777"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2BF7C57D"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18.6.1 Каналы связи, используемые для организации АСКУЭР и АСУД, могут быть построены на основе цифровых, аналоговых, спутниковых, радио- или сотовых систем связи.</w:t>
      </w:r>
    </w:p>
    <w:p w14:paraId="5B600C66"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lastRenderedPageBreak/>
        <w:t>18.6.2 Каналы связи должны обеспечивать возможность установления прямого и непрерывного соединения между АСКУЭР и АСУД.</w:t>
      </w:r>
    </w:p>
    <w:p w14:paraId="0EC89A8C"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18.6.3 Технические характеристики каналов </w:t>
      </w:r>
      <w:r w:rsidR="00CA58B4" w:rsidRPr="004F219E">
        <w:rPr>
          <w:rFonts w:ascii="Times New Roman" w:hAnsi="Times New Roman" w:cs="Times New Roman"/>
          <w:sz w:val="28"/>
          <w:szCs w:val="28"/>
        </w:rPr>
        <w:t xml:space="preserve">связи </w:t>
      </w:r>
      <w:r w:rsidRPr="004F219E">
        <w:rPr>
          <w:rFonts w:ascii="Times New Roman" w:hAnsi="Times New Roman" w:cs="Times New Roman"/>
          <w:sz w:val="28"/>
          <w:szCs w:val="28"/>
        </w:rPr>
        <w:t>должны обеспечивать скорость передачи информ</w:t>
      </w:r>
      <w:r w:rsidR="00CA58B4" w:rsidRPr="004F219E">
        <w:rPr>
          <w:rFonts w:ascii="Times New Roman" w:hAnsi="Times New Roman" w:cs="Times New Roman"/>
          <w:sz w:val="28"/>
          <w:szCs w:val="28"/>
        </w:rPr>
        <w:t xml:space="preserve">ации в канале не ниже 24 </w:t>
      </w:r>
      <w:proofErr w:type="spellStart"/>
      <w:r w:rsidR="00CA58B4" w:rsidRPr="004F219E">
        <w:rPr>
          <w:rFonts w:ascii="Times New Roman" w:hAnsi="Times New Roman" w:cs="Times New Roman"/>
          <w:sz w:val="28"/>
          <w:szCs w:val="28"/>
        </w:rPr>
        <w:t>кБит</w:t>
      </w:r>
      <w:proofErr w:type="spellEnd"/>
      <w:r w:rsidR="00CA58B4" w:rsidRPr="004F219E">
        <w:rPr>
          <w:rFonts w:ascii="Times New Roman" w:hAnsi="Times New Roman" w:cs="Times New Roman"/>
          <w:sz w:val="28"/>
          <w:szCs w:val="28"/>
        </w:rPr>
        <w:t>/с</w:t>
      </w:r>
      <w:r w:rsidRPr="004F219E">
        <w:rPr>
          <w:rFonts w:ascii="Times New Roman" w:hAnsi="Times New Roman" w:cs="Times New Roman"/>
          <w:sz w:val="28"/>
          <w:szCs w:val="28"/>
        </w:rPr>
        <w:t xml:space="preserve"> при коэффициенте надеж</w:t>
      </w:r>
      <w:r w:rsidR="00CA58B4" w:rsidRPr="004F219E">
        <w:rPr>
          <w:rFonts w:ascii="Times New Roman" w:hAnsi="Times New Roman" w:cs="Times New Roman"/>
          <w:sz w:val="28"/>
          <w:szCs w:val="28"/>
        </w:rPr>
        <w:t>ности канала 0,9. При примене</w:t>
      </w:r>
      <w:r w:rsidRPr="004F219E">
        <w:rPr>
          <w:rFonts w:ascii="Times New Roman" w:hAnsi="Times New Roman" w:cs="Times New Roman"/>
          <w:sz w:val="28"/>
          <w:szCs w:val="28"/>
        </w:rPr>
        <w:t xml:space="preserve">нии сотовых  систем связи допускается </w:t>
      </w:r>
      <w:r w:rsidR="00CA58B4" w:rsidRPr="004F219E">
        <w:rPr>
          <w:rFonts w:ascii="Times New Roman" w:hAnsi="Times New Roman" w:cs="Times New Roman"/>
          <w:sz w:val="28"/>
          <w:szCs w:val="28"/>
        </w:rPr>
        <w:t xml:space="preserve">работа на скорости 9,6 </w:t>
      </w:r>
      <w:proofErr w:type="spellStart"/>
      <w:r w:rsidR="00CA58B4" w:rsidRPr="004F219E">
        <w:rPr>
          <w:rFonts w:ascii="Times New Roman" w:hAnsi="Times New Roman" w:cs="Times New Roman"/>
          <w:sz w:val="28"/>
          <w:szCs w:val="28"/>
        </w:rPr>
        <w:t>кБит</w:t>
      </w:r>
      <w:proofErr w:type="spellEnd"/>
      <w:r w:rsidR="00CA58B4" w:rsidRPr="004F219E">
        <w:rPr>
          <w:rFonts w:ascii="Times New Roman" w:hAnsi="Times New Roman" w:cs="Times New Roman"/>
          <w:sz w:val="28"/>
          <w:szCs w:val="28"/>
        </w:rPr>
        <w:t>/с, а при примене</w:t>
      </w:r>
      <w:r w:rsidRPr="004F219E">
        <w:rPr>
          <w:rFonts w:ascii="Times New Roman" w:hAnsi="Times New Roman" w:cs="Times New Roman"/>
          <w:sz w:val="28"/>
          <w:szCs w:val="28"/>
        </w:rPr>
        <w:t>нии спутниковых систем – работа на скорости, определенной для этих систем.</w:t>
      </w:r>
    </w:p>
    <w:p w14:paraId="40DD9924"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18.6.4 Каналы связи должны быть постоянно подключены к АСКУЭР и АС</w:t>
      </w:r>
      <w:r w:rsidR="00CA58B4" w:rsidRPr="004F219E">
        <w:rPr>
          <w:rFonts w:ascii="Times New Roman" w:hAnsi="Times New Roman" w:cs="Times New Roman"/>
          <w:sz w:val="28"/>
          <w:szCs w:val="28"/>
        </w:rPr>
        <w:t>УД, не допускается их примене</w:t>
      </w:r>
      <w:r w:rsidRPr="004F219E">
        <w:rPr>
          <w:rFonts w:ascii="Times New Roman" w:hAnsi="Times New Roman" w:cs="Times New Roman"/>
          <w:sz w:val="28"/>
          <w:szCs w:val="28"/>
        </w:rPr>
        <w:t>ние для иных целей.</w:t>
      </w:r>
    </w:p>
    <w:p w14:paraId="1048E155" w14:textId="25B91A52" w:rsidR="00A8124D" w:rsidRPr="004F219E" w:rsidRDefault="00FD185E" w:rsidP="004F219E">
      <w:pPr>
        <w:tabs>
          <w:tab w:val="left" w:pos="1275"/>
        </w:tabs>
        <w:ind w:firstLine="567"/>
        <w:jc w:val="both"/>
        <w:outlineLvl w:val="0"/>
        <w:rPr>
          <w:rFonts w:ascii="Times New Roman" w:hAnsi="Times New Roman" w:cs="Times New Roman"/>
          <w:sz w:val="28"/>
          <w:szCs w:val="28"/>
        </w:rPr>
      </w:pPr>
      <w:r w:rsidRPr="00040DB3">
        <w:rPr>
          <w:rFonts w:ascii="Times New Roman" w:hAnsi="Times New Roman" w:cs="Times New Roman"/>
          <w:sz w:val="28"/>
          <w:szCs w:val="28"/>
        </w:rPr>
        <w:t>18.6.5 Связь УСПД для АСКУЭР с сервером коммерческого учета должна осуществляться по основному и резервному каналам. Основной и резервный каналы должны быть организованы по разным физическим линиям связи. Основной и резервный каналы допускается организовывать как на однотипных, так и на разнотипных физических линиях связи. Резервирование каналов передачи от счетчиков энергоресурсов до этажных или общедомовых УСПД для АСКУЭР не требуется.</w:t>
      </w:r>
    </w:p>
    <w:p w14:paraId="0159AED3" w14:textId="77777777"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56F938E4" w14:textId="77777777" w:rsidR="00597D84" w:rsidRPr="004F219E" w:rsidRDefault="00597D84" w:rsidP="00726838">
      <w:pPr>
        <w:tabs>
          <w:tab w:val="left" w:pos="1275"/>
        </w:tabs>
        <w:ind w:firstLine="567"/>
        <w:jc w:val="both"/>
        <w:outlineLvl w:val="0"/>
        <w:rPr>
          <w:rFonts w:ascii="Times New Roman" w:hAnsi="Times New Roman" w:cs="Times New Roman"/>
          <w:b/>
          <w:sz w:val="28"/>
          <w:szCs w:val="28"/>
        </w:rPr>
      </w:pPr>
      <w:r w:rsidRPr="004F219E">
        <w:rPr>
          <w:rFonts w:ascii="Times New Roman" w:hAnsi="Times New Roman" w:cs="Times New Roman"/>
          <w:b/>
          <w:sz w:val="28"/>
          <w:szCs w:val="28"/>
        </w:rPr>
        <w:t>18.7 Общие требования к программным средствам АСКУЭР и АСУД</w:t>
      </w:r>
    </w:p>
    <w:p w14:paraId="320879D1"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18.7.1 Программные средства АСКУЭР и АСУД должны обеспечи</w:t>
      </w:r>
      <w:r w:rsidR="00CA58B4" w:rsidRPr="004F219E">
        <w:rPr>
          <w:rFonts w:ascii="Times New Roman" w:hAnsi="Times New Roman" w:cs="Times New Roman"/>
          <w:sz w:val="28"/>
          <w:szCs w:val="28"/>
        </w:rPr>
        <w:t>ва</w:t>
      </w:r>
      <w:r w:rsidRPr="004F219E">
        <w:rPr>
          <w:rFonts w:ascii="Times New Roman" w:hAnsi="Times New Roman" w:cs="Times New Roman"/>
          <w:sz w:val="28"/>
          <w:szCs w:val="28"/>
        </w:rPr>
        <w:t>ть:</w:t>
      </w:r>
    </w:p>
    <w:p w14:paraId="0A360B7D"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безотказную работу в течение всего срока службы устройства, а при обновлении версий </w:t>
      </w:r>
      <w:r w:rsidR="00CA58B4" w:rsidRPr="004F219E">
        <w:rPr>
          <w:rFonts w:ascii="Times New Roman" w:hAnsi="Times New Roman" w:cs="Times New Roman"/>
          <w:sz w:val="28"/>
          <w:szCs w:val="28"/>
        </w:rPr>
        <w:t xml:space="preserve">– </w:t>
      </w:r>
      <w:r w:rsidRPr="004F219E">
        <w:rPr>
          <w:rFonts w:ascii="Times New Roman" w:hAnsi="Times New Roman" w:cs="Times New Roman"/>
          <w:sz w:val="28"/>
          <w:szCs w:val="28"/>
        </w:rPr>
        <w:t>полную совместимость и сохранение всех ранее установленных и хранимых параметров;</w:t>
      </w:r>
    </w:p>
    <w:p w14:paraId="5663759A"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авто</w:t>
      </w:r>
      <w:r w:rsidR="00CA58B4" w:rsidRPr="004F219E">
        <w:rPr>
          <w:rFonts w:ascii="Times New Roman" w:hAnsi="Times New Roman" w:cs="Times New Roman"/>
          <w:sz w:val="28"/>
          <w:szCs w:val="28"/>
        </w:rPr>
        <w:t xml:space="preserve">матическую </w:t>
      </w:r>
      <w:r w:rsidRPr="004F219E">
        <w:rPr>
          <w:rFonts w:ascii="Times New Roman" w:hAnsi="Times New Roman" w:cs="Times New Roman"/>
          <w:sz w:val="28"/>
          <w:szCs w:val="28"/>
        </w:rPr>
        <w:t>загрузку операционной системы или программы управления устройства, авто</w:t>
      </w:r>
      <w:r w:rsidR="00CA58B4" w:rsidRPr="004F219E">
        <w:rPr>
          <w:rFonts w:ascii="Times New Roman" w:hAnsi="Times New Roman" w:cs="Times New Roman"/>
          <w:sz w:val="28"/>
          <w:szCs w:val="28"/>
        </w:rPr>
        <w:t xml:space="preserve">матическое </w:t>
      </w:r>
      <w:r w:rsidRPr="004F219E">
        <w:rPr>
          <w:rFonts w:ascii="Times New Roman" w:hAnsi="Times New Roman" w:cs="Times New Roman"/>
          <w:sz w:val="28"/>
          <w:szCs w:val="28"/>
        </w:rPr>
        <w:t>сохранение всех установленных параметров и подлежащих хранению данных при любых сбоях в работе устройств;</w:t>
      </w:r>
    </w:p>
    <w:p w14:paraId="40A381D1" w14:textId="77777777" w:rsidR="00597D84" w:rsidRPr="004F219E" w:rsidRDefault="00597D84" w:rsidP="004F219E">
      <w:pPr>
        <w:tabs>
          <w:tab w:val="left" w:pos="73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автоматическое самотестирование по всем параметрам;</w:t>
      </w:r>
    </w:p>
    <w:p w14:paraId="5BB805D7"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вычисление всех необходимых показателей энергопотребления, возможность изменения в процессе работы состава и </w:t>
      </w:r>
      <w:r w:rsidR="00CA58B4" w:rsidRPr="004F219E">
        <w:rPr>
          <w:rFonts w:ascii="Times New Roman" w:hAnsi="Times New Roman" w:cs="Times New Roman"/>
          <w:sz w:val="28"/>
          <w:szCs w:val="28"/>
        </w:rPr>
        <w:t>числа</w:t>
      </w:r>
      <w:r w:rsidRPr="004F219E">
        <w:rPr>
          <w:rFonts w:ascii="Times New Roman" w:hAnsi="Times New Roman" w:cs="Times New Roman"/>
          <w:sz w:val="28"/>
          <w:szCs w:val="28"/>
        </w:rPr>
        <w:t xml:space="preserve"> учитываемых параметров, а также механизмов их вычислений;</w:t>
      </w:r>
    </w:p>
    <w:p w14:paraId="3DC4FDEB" w14:textId="77777777" w:rsidR="00E20499" w:rsidRPr="004F219E" w:rsidRDefault="00CA58B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 xml:space="preserve">     - ведение «</w:t>
      </w:r>
      <w:r w:rsidR="00597D84" w:rsidRPr="004F219E">
        <w:rPr>
          <w:rFonts w:ascii="Times New Roman" w:hAnsi="Times New Roman" w:cs="Times New Roman"/>
          <w:sz w:val="28"/>
          <w:szCs w:val="28"/>
        </w:rPr>
        <w:t>Журнала событи</w:t>
      </w:r>
      <w:r w:rsidRPr="004F219E">
        <w:rPr>
          <w:rFonts w:ascii="Times New Roman" w:hAnsi="Times New Roman" w:cs="Times New Roman"/>
          <w:sz w:val="28"/>
          <w:szCs w:val="28"/>
        </w:rPr>
        <w:t>й»</w:t>
      </w:r>
      <w:r w:rsidR="00597D84" w:rsidRPr="004F219E">
        <w:rPr>
          <w:rFonts w:ascii="Times New Roman" w:hAnsi="Times New Roman" w:cs="Times New Roman"/>
          <w:sz w:val="28"/>
          <w:szCs w:val="28"/>
        </w:rPr>
        <w:t xml:space="preserve">, фиксирующего все входы в программное обеспечение, его изменения, а также все нарушения нормального функционирования устройства (сбои питания, потеря информации от электросчетчика, пропадания канала связи и </w:t>
      </w:r>
      <w:r w:rsidR="00374834" w:rsidRPr="004F219E">
        <w:rPr>
          <w:rFonts w:ascii="Times New Roman" w:hAnsi="Times New Roman" w:cs="Times New Roman"/>
          <w:sz w:val="28"/>
          <w:szCs w:val="28"/>
        </w:rPr>
        <w:t>т. п.</w:t>
      </w:r>
      <w:r w:rsidR="00597D84" w:rsidRPr="004F219E">
        <w:rPr>
          <w:rFonts w:ascii="Times New Roman" w:hAnsi="Times New Roman" w:cs="Times New Roman"/>
          <w:sz w:val="28"/>
          <w:szCs w:val="28"/>
        </w:rPr>
        <w:t>).</w:t>
      </w:r>
    </w:p>
    <w:p w14:paraId="494E0107" w14:textId="77777777" w:rsidR="00597D84" w:rsidRPr="004F219E" w:rsidRDefault="00597D84" w:rsidP="004F219E">
      <w:pPr>
        <w:tabs>
          <w:tab w:val="left" w:pos="1275"/>
        </w:tabs>
        <w:ind w:firstLine="567"/>
        <w:jc w:val="both"/>
        <w:rPr>
          <w:rFonts w:ascii="Times New Roman" w:hAnsi="Times New Roman" w:cs="Times New Roman"/>
          <w:sz w:val="28"/>
          <w:szCs w:val="28"/>
        </w:rPr>
      </w:pPr>
      <w:r w:rsidRPr="004F219E">
        <w:rPr>
          <w:rFonts w:ascii="Times New Roman" w:hAnsi="Times New Roman" w:cs="Times New Roman"/>
          <w:sz w:val="28"/>
          <w:szCs w:val="28"/>
        </w:rPr>
        <w:t>18.7.2 Программные средства АСКУЭР и АС</w:t>
      </w:r>
      <w:r w:rsidR="00CA58B4" w:rsidRPr="004F219E">
        <w:rPr>
          <w:rFonts w:ascii="Times New Roman" w:hAnsi="Times New Roman" w:cs="Times New Roman"/>
          <w:sz w:val="28"/>
          <w:szCs w:val="28"/>
        </w:rPr>
        <w:t>УД должны бы</w:t>
      </w:r>
      <w:r w:rsidRPr="004F219E">
        <w:rPr>
          <w:rFonts w:ascii="Times New Roman" w:hAnsi="Times New Roman" w:cs="Times New Roman"/>
          <w:sz w:val="28"/>
          <w:szCs w:val="28"/>
        </w:rPr>
        <w:t>ть</w:t>
      </w:r>
      <w:r w:rsidR="00CA58B4" w:rsidRPr="004F219E">
        <w:rPr>
          <w:rFonts w:ascii="Times New Roman" w:hAnsi="Times New Roman" w:cs="Times New Roman"/>
          <w:sz w:val="28"/>
          <w:szCs w:val="28"/>
        </w:rPr>
        <w:t xml:space="preserve"> обеспечены  механизмами</w:t>
      </w:r>
      <w:r w:rsidRPr="004F219E">
        <w:rPr>
          <w:rFonts w:ascii="Times New Roman" w:hAnsi="Times New Roman" w:cs="Times New Roman"/>
          <w:sz w:val="28"/>
          <w:szCs w:val="28"/>
        </w:rPr>
        <w:t xml:space="preserve"> как аппаратной (пломбирование каналов ввода программных средств, установка электронных ключей блокировки доступа), так и программной защиты (система паролей) от несанкционированного доступа.</w:t>
      </w:r>
    </w:p>
    <w:p w14:paraId="508A4F85"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18.7.3 Форматы и протоколы передачи данных УСПД должны быть построены на основе </w:t>
      </w:r>
      <w:r w:rsidR="00CA58B4" w:rsidRPr="004F219E">
        <w:rPr>
          <w:rFonts w:ascii="Times New Roman" w:hAnsi="Times New Roman" w:cs="Times New Roman"/>
          <w:sz w:val="28"/>
          <w:szCs w:val="28"/>
        </w:rPr>
        <w:t>общепринятых</w:t>
      </w:r>
      <w:r w:rsidRPr="004F219E">
        <w:rPr>
          <w:rFonts w:ascii="Times New Roman" w:hAnsi="Times New Roman" w:cs="Times New Roman"/>
          <w:sz w:val="28"/>
          <w:szCs w:val="28"/>
        </w:rPr>
        <w:t xml:space="preserve"> промышленных стандартов, т.е. должны позволять использовать их в составе АСКУЭР и АСУД различных разработчиков, иметь возможность транспор</w:t>
      </w:r>
      <w:r w:rsidR="00CA58B4" w:rsidRPr="004F219E">
        <w:rPr>
          <w:rFonts w:ascii="Times New Roman" w:hAnsi="Times New Roman" w:cs="Times New Roman"/>
          <w:sz w:val="28"/>
          <w:szCs w:val="28"/>
        </w:rPr>
        <w:t xml:space="preserve">тировать данные в различные системы управления базами данных, электронные таблицы и программные </w:t>
      </w:r>
      <w:r w:rsidR="00CA58B4" w:rsidRPr="004F219E">
        <w:rPr>
          <w:rFonts w:ascii="Times New Roman" w:hAnsi="Times New Roman" w:cs="Times New Roman"/>
          <w:sz w:val="28"/>
          <w:szCs w:val="28"/>
        </w:rPr>
        <w:lastRenderedPageBreak/>
        <w:t>приложения других типов для дальнейшей обработки,</w:t>
      </w:r>
      <w:r w:rsidRPr="004F219E">
        <w:rPr>
          <w:rFonts w:ascii="Times New Roman" w:hAnsi="Times New Roman" w:cs="Times New Roman"/>
          <w:sz w:val="28"/>
          <w:szCs w:val="28"/>
        </w:rPr>
        <w:t xml:space="preserve"> и хранения информации.</w:t>
      </w:r>
    </w:p>
    <w:p w14:paraId="65198352"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 xml:space="preserve">18.7.4 В нормальном режиме работы обмен информацией </w:t>
      </w:r>
      <w:r w:rsidR="00CA58B4" w:rsidRPr="004F219E">
        <w:rPr>
          <w:rFonts w:ascii="Times New Roman" w:hAnsi="Times New Roman" w:cs="Times New Roman"/>
          <w:sz w:val="28"/>
          <w:szCs w:val="28"/>
        </w:rPr>
        <w:t>АСКУЭР и АСУД с системами</w:t>
      </w:r>
      <w:r w:rsidRPr="004F219E">
        <w:rPr>
          <w:rFonts w:ascii="Times New Roman" w:hAnsi="Times New Roman" w:cs="Times New Roman"/>
          <w:sz w:val="28"/>
          <w:szCs w:val="28"/>
        </w:rPr>
        <w:t xml:space="preserve"> верхнего уровня </w:t>
      </w:r>
      <w:r w:rsidR="00CA58B4" w:rsidRPr="004F219E">
        <w:rPr>
          <w:rFonts w:ascii="Times New Roman" w:hAnsi="Times New Roman" w:cs="Times New Roman"/>
          <w:sz w:val="28"/>
          <w:szCs w:val="28"/>
        </w:rPr>
        <w:t>про</w:t>
      </w:r>
      <w:r w:rsidRPr="004F219E">
        <w:rPr>
          <w:rFonts w:ascii="Times New Roman" w:hAnsi="Times New Roman" w:cs="Times New Roman"/>
          <w:sz w:val="28"/>
          <w:szCs w:val="28"/>
        </w:rPr>
        <w:t>водится по</w:t>
      </w:r>
      <w:r w:rsidR="00CA58B4" w:rsidRPr="004F219E">
        <w:rPr>
          <w:rFonts w:ascii="Times New Roman" w:hAnsi="Times New Roman" w:cs="Times New Roman"/>
          <w:sz w:val="28"/>
          <w:szCs w:val="28"/>
        </w:rPr>
        <w:t xml:space="preserve"> их</w:t>
      </w:r>
      <w:r w:rsidRPr="004F219E">
        <w:rPr>
          <w:rFonts w:ascii="Times New Roman" w:hAnsi="Times New Roman" w:cs="Times New Roman"/>
          <w:sz w:val="28"/>
          <w:szCs w:val="28"/>
        </w:rPr>
        <w:t xml:space="preserve"> сигналам запроса</w:t>
      </w:r>
      <w:r w:rsidR="00A523F1" w:rsidRPr="004F219E">
        <w:rPr>
          <w:rFonts w:ascii="Times New Roman" w:hAnsi="Times New Roman" w:cs="Times New Roman"/>
          <w:sz w:val="28"/>
          <w:szCs w:val="28"/>
        </w:rPr>
        <w:t>, при этом должны пе</w:t>
      </w:r>
      <w:r w:rsidRPr="004F219E">
        <w:rPr>
          <w:rFonts w:ascii="Times New Roman" w:hAnsi="Times New Roman" w:cs="Times New Roman"/>
          <w:sz w:val="28"/>
          <w:szCs w:val="28"/>
        </w:rPr>
        <w:t>редаваться запрашиваемые и хранимые в УСПД параметры, как правило, обобщенного характера.</w:t>
      </w:r>
    </w:p>
    <w:p w14:paraId="1ECFD11C" w14:textId="582E67D1" w:rsidR="00597D84" w:rsidRPr="004F219E" w:rsidRDefault="00FD185E" w:rsidP="004F219E">
      <w:pPr>
        <w:tabs>
          <w:tab w:val="left" w:pos="1275"/>
        </w:tabs>
        <w:ind w:firstLine="567"/>
        <w:jc w:val="both"/>
        <w:rPr>
          <w:rFonts w:ascii="Times New Roman" w:hAnsi="Times New Roman" w:cs="Times New Roman"/>
          <w:sz w:val="28"/>
          <w:szCs w:val="28"/>
        </w:rPr>
      </w:pPr>
      <w:r w:rsidRPr="00040DB3">
        <w:rPr>
          <w:rFonts w:ascii="Times New Roman" w:hAnsi="Times New Roman" w:cs="Times New Roman"/>
          <w:sz w:val="28"/>
          <w:szCs w:val="28"/>
        </w:rPr>
        <w:t>При нарушениях в работе или фиксации несанкционированного вмешательства программное обеспечение должно обеспечивать автоматический перевод УСПД в режим передачи информации на верхний уровень сбора информации.</w:t>
      </w:r>
    </w:p>
    <w:p w14:paraId="45E31CBC" w14:textId="77777777"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2595DD5D" w14:textId="77777777" w:rsidR="00597D84" w:rsidRPr="004F219E" w:rsidRDefault="00597D84" w:rsidP="004F219E">
      <w:pPr>
        <w:tabs>
          <w:tab w:val="left" w:pos="1275"/>
        </w:tabs>
        <w:ind w:firstLine="567"/>
        <w:jc w:val="both"/>
        <w:outlineLvl w:val="0"/>
        <w:rPr>
          <w:rFonts w:ascii="Times New Roman" w:hAnsi="Times New Roman" w:cs="Times New Roman"/>
          <w:sz w:val="28"/>
          <w:szCs w:val="28"/>
        </w:rPr>
      </w:pPr>
      <w:r w:rsidRPr="004F219E">
        <w:rPr>
          <w:rFonts w:ascii="Times New Roman" w:hAnsi="Times New Roman" w:cs="Times New Roman"/>
          <w:sz w:val="28"/>
          <w:szCs w:val="28"/>
        </w:rPr>
        <w:t>18.7.5 После запуска УСПД в работу процессы передачи информации на верхний уровень, взаимодействия с внешними устройствами, отображения информации, подключение новых каналов учета и передачи информации не должны влиять на процесс сбора, накопления и хранения информации в УСПД.</w:t>
      </w:r>
    </w:p>
    <w:p w14:paraId="015A097D" w14:textId="77777777" w:rsidR="00CF7E65" w:rsidRPr="004F219E" w:rsidRDefault="00CF7E65" w:rsidP="00726838">
      <w:pPr>
        <w:pStyle w:val="Style12"/>
        <w:widowControl/>
        <w:spacing w:line="240" w:lineRule="auto"/>
        <w:ind w:firstLine="0"/>
        <w:rPr>
          <w:rStyle w:val="FontStyle19"/>
          <w:color w:val="auto"/>
          <w:sz w:val="28"/>
          <w:szCs w:val="28"/>
        </w:rPr>
      </w:pPr>
      <w:r w:rsidRPr="004F219E">
        <w:rPr>
          <w:rStyle w:val="FontStyle19"/>
          <w:color w:val="auto"/>
          <w:sz w:val="28"/>
          <w:szCs w:val="28"/>
        </w:rPr>
        <w:t xml:space="preserve">          18.8 Требования к системе диспетчерского контроля за работой лифта</w:t>
      </w:r>
      <w:r w:rsidR="00147754" w:rsidRPr="004F219E">
        <w:rPr>
          <w:rStyle w:val="FontStyle19"/>
          <w:color w:val="auto"/>
          <w:sz w:val="28"/>
          <w:szCs w:val="28"/>
        </w:rPr>
        <w:t xml:space="preserve"> </w:t>
      </w:r>
    </w:p>
    <w:p w14:paraId="762AA592" w14:textId="77777777" w:rsidR="00CF7E65" w:rsidRPr="004F219E" w:rsidRDefault="00CF7E65" w:rsidP="004F219E">
      <w:pPr>
        <w:pStyle w:val="Style12"/>
        <w:widowControl/>
        <w:spacing w:line="240" w:lineRule="auto"/>
        <w:ind w:firstLine="0"/>
        <w:rPr>
          <w:rStyle w:val="FontStyle21"/>
          <w:color w:val="auto"/>
          <w:sz w:val="28"/>
          <w:szCs w:val="28"/>
        </w:rPr>
      </w:pPr>
      <w:r w:rsidRPr="004F219E">
        <w:rPr>
          <w:rStyle w:val="FontStyle19"/>
          <w:color w:val="auto"/>
          <w:sz w:val="28"/>
          <w:szCs w:val="28"/>
        </w:rPr>
        <w:t xml:space="preserve">        </w:t>
      </w:r>
      <w:r w:rsidR="00740790" w:rsidRPr="004F219E">
        <w:rPr>
          <w:rStyle w:val="FontStyle21"/>
          <w:color w:val="auto"/>
          <w:sz w:val="28"/>
          <w:szCs w:val="28"/>
        </w:rPr>
        <w:t>18.8.1 Проектирование</w:t>
      </w:r>
      <w:r w:rsidRPr="004F219E">
        <w:rPr>
          <w:rStyle w:val="FontStyle21"/>
          <w:color w:val="auto"/>
          <w:sz w:val="28"/>
          <w:szCs w:val="28"/>
        </w:rPr>
        <w:t xml:space="preserve"> систем д</w:t>
      </w:r>
      <w:r w:rsidR="00740790" w:rsidRPr="004F219E">
        <w:rPr>
          <w:rStyle w:val="FontStyle21"/>
          <w:color w:val="auto"/>
          <w:sz w:val="28"/>
          <w:szCs w:val="28"/>
        </w:rPr>
        <w:t>испетчерского контроля</w:t>
      </w:r>
      <w:r w:rsidRPr="004F219E">
        <w:rPr>
          <w:rStyle w:val="FontStyle21"/>
          <w:color w:val="auto"/>
          <w:sz w:val="28"/>
          <w:szCs w:val="28"/>
        </w:rPr>
        <w:t xml:space="preserve"> за работо</w:t>
      </w:r>
      <w:r w:rsidR="00740790" w:rsidRPr="004F219E">
        <w:rPr>
          <w:rStyle w:val="FontStyle21"/>
          <w:color w:val="auto"/>
          <w:sz w:val="28"/>
          <w:szCs w:val="28"/>
        </w:rPr>
        <w:t xml:space="preserve">й лифта </w:t>
      </w:r>
      <w:r w:rsidR="00147754" w:rsidRPr="004F219E">
        <w:rPr>
          <w:rStyle w:val="FontStyle21"/>
          <w:color w:val="auto"/>
          <w:sz w:val="28"/>
          <w:szCs w:val="28"/>
        </w:rPr>
        <w:t xml:space="preserve">(СДК) </w:t>
      </w:r>
      <w:r w:rsidR="00740790" w:rsidRPr="004F219E">
        <w:rPr>
          <w:rStyle w:val="FontStyle21"/>
          <w:color w:val="auto"/>
          <w:sz w:val="28"/>
          <w:szCs w:val="28"/>
        </w:rPr>
        <w:t xml:space="preserve">следует проводить, как </w:t>
      </w:r>
      <w:r w:rsidRPr="004F219E">
        <w:rPr>
          <w:rStyle w:val="FontStyle21"/>
          <w:color w:val="auto"/>
          <w:sz w:val="28"/>
          <w:szCs w:val="28"/>
        </w:rPr>
        <w:t xml:space="preserve">правило, на базе технических и программных средств отечественных </w:t>
      </w:r>
      <w:r w:rsidR="00740790" w:rsidRPr="004F219E">
        <w:rPr>
          <w:rStyle w:val="FontStyle21"/>
          <w:color w:val="auto"/>
          <w:sz w:val="28"/>
          <w:szCs w:val="28"/>
        </w:rPr>
        <w:t>производите</w:t>
      </w:r>
      <w:r w:rsidRPr="004F219E">
        <w:rPr>
          <w:rStyle w:val="FontStyle21"/>
          <w:color w:val="auto"/>
          <w:sz w:val="28"/>
          <w:szCs w:val="28"/>
        </w:rPr>
        <w:t xml:space="preserve">лей. </w:t>
      </w:r>
      <w:r w:rsidR="00147754" w:rsidRPr="004F219E">
        <w:rPr>
          <w:rStyle w:val="FontStyle21"/>
          <w:color w:val="auto"/>
          <w:sz w:val="28"/>
          <w:szCs w:val="28"/>
        </w:rPr>
        <w:t>У производителей должны быть сертификаты</w:t>
      </w:r>
      <w:r w:rsidRPr="004F219E">
        <w:rPr>
          <w:rStyle w:val="FontStyle21"/>
          <w:color w:val="auto"/>
          <w:sz w:val="28"/>
          <w:szCs w:val="28"/>
        </w:rPr>
        <w:t xml:space="preserve"> соответствия</w:t>
      </w:r>
      <w:r w:rsidR="00147754" w:rsidRPr="004F219E">
        <w:rPr>
          <w:rStyle w:val="FontStyle21"/>
          <w:color w:val="auto"/>
          <w:sz w:val="28"/>
          <w:szCs w:val="28"/>
        </w:rPr>
        <w:t xml:space="preserve"> на серийный выпуск продукции</w:t>
      </w:r>
      <w:r w:rsidRPr="004F219E">
        <w:rPr>
          <w:rStyle w:val="FontStyle21"/>
          <w:color w:val="auto"/>
          <w:sz w:val="28"/>
          <w:szCs w:val="28"/>
        </w:rPr>
        <w:t>.</w:t>
      </w:r>
    </w:p>
    <w:p w14:paraId="5D1ED5D6" w14:textId="77777777" w:rsidR="00CF7E65" w:rsidRPr="004F219E" w:rsidRDefault="00740790" w:rsidP="004F219E">
      <w:pPr>
        <w:pStyle w:val="Style9"/>
        <w:widowControl/>
        <w:spacing w:line="240" w:lineRule="auto"/>
        <w:ind w:firstLine="0"/>
        <w:jc w:val="both"/>
        <w:rPr>
          <w:rStyle w:val="FontStyle21"/>
          <w:color w:val="auto"/>
          <w:sz w:val="28"/>
          <w:szCs w:val="28"/>
        </w:rPr>
      </w:pPr>
      <w:r w:rsidRPr="004F219E">
        <w:rPr>
          <w:rStyle w:val="FontStyle21"/>
          <w:color w:val="auto"/>
          <w:sz w:val="28"/>
          <w:szCs w:val="28"/>
        </w:rPr>
        <w:t xml:space="preserve">             При</w:t>
      </w:r>
      <w:r w:rsidR="00CF7E65" w:rsidRPr="004F219E">
        <w:rPr>
          <w:rStyle w:val="FontStyle21"/>
          <w:color w:val="auto"/>
          <w:sz w:val="28"/>
          <w:szCs w:val="28"/>
        </w:rPr>
        <w:t xml:space="preserve"> от</w:t>
      </w:r>
      <w:r w:rsidRPr="004F219E">
        <w:rPr>
          <w:rStyle w:val="FontStyle21"/>
          <w:color w:val="auto"/>
          <w:sz w:val="28"/>
          <w:szCs w:val="28"/>
        </w:rPr>
        <w:t xml:space="preserve">сутствии отечественных разработок </w:t>
      </w:r>
      <w:r w:rsidR="00CF7E65" w:rsidRPr="004F219E">
        <w:rPr>
          <w:rStyle w:val="FontStyle21"/>
          <w:color w:val="auto"/>
          <w:sz w:val="28"/>
          <w:szCs w:val="28"/>
        </w:rPr>
        <w:t>т</w:t>
      </w:r>
      <w:r w:rsidRPr="004F219E">
        <w:rPr>
          <w:rStyle w:val="FontStyle21"/>
          <w:color w:val="auto"/>
          <w:sz w:val="28"/>
          <w:szCs w:val="28"/>
        </w:rPr>
        <w:t>ребуемого качества допускается</w:t>
      </w:r>
      <w:r w:rsidR="00031646" w:rsidRPr="004F219E">
        <w:rPr>
          <w:rStyle w:val="FontStyle21"/>
          <w:color w:val="auto"/>
          <w:sz w:val="28"/>
          <w:szCs w:val="28"/>
        </w:rPr>
        <w:t>,</w:t>
      </w:r>
      <w:r w:rsidRPr="004F219E">
        <w:rPr>
          <w:rStyle w:val="FontStyle21"/>
          <w:color w:val="auto"/>
          <w:sz w:val="28"/>
          <w:szCs w:val="28"/>
        </w:rPr>
        <w:t xml:space="preserve"> </w:t>
      </w:r>
      <w:r w:rsidR="00CF7E65" w:rsidRPr="004F219E">
        <w:rPr>
          <w:rStyle w:val="FontStyle21"/>
          <w:color w:val="auto"/>
          <w:sz w:val="28"/>
          <w:szCs w:val="28"/>
        </w:rPr>
        <w:t>по согласованию с заказчиками</w:t>
      </w:r>
      <w:r w:rsidR="00031646" w:rsidRPr="004F219E">
        <w:rPr>
          <w:rStyle w:val="FontStyle21"/>
          <w:color w:val="auto"/>
          <w:sz w:val="28"/>
          <w:szCs w:val="28"/>
        </w:rPr>
        <w:t>,</w:t>
      </w:r>
      <w:r w:rsidR="00CF7E65" w:rsidRPr="004F219E">
        <w:rPr>
          <w:rStyle w:val="FontStyle21"/>
          <w:color w:val="auto"/>
          <w:sz w:val="28"/>
          <w:szCs w:val="28"/>
        </w:rPr>
        <w:t xml:space="preserve"> применение сертифицированной </w:t>
      </w:r>
      <w:r w:rsidR="00886A88" w:rsidRPr="004F219E">
        <w:rPr>
          <w:rStyle w:val="FontStyle21"/>
          <w:color w:val="auto"/>
          <w:sz w:val="28"/>
          <w:szCs w:val="28"/>
        </w:rPr>
        <w:t>продукции зарубежного производ</w:t>
      </w:r>
      <w:r w:rsidR="00CF7E65" w:rsidRPr="004F219E">
        <w:rPr>
          <w:rStyle w:val="FontStyle21"/>
          <w:color w:val="auto"/>
          <w:sz w:val="28"/>
          <w:szCs w:val="28"/>
        </w:rPr>
        <w:t>ства.</w:t>
      </w:r>
    </w:p>
    <w:p w14:paraId="02FE6B9B" w14:textId="6C141D8F" w:rsidR="00CF7E65" w:rsidRDefault="00CF7E65" w:rsidP="004F219E">
      <w:pPr>
        <w:pStyle w:val="Style11"/>
        <w:widowControl/>
        <w:jc w:val="both"/>
        <w:rPr>
          <w:rStyle w:val="FontStyle21"/>
          <w:color w:val="auto"/>
          <w:sz w:val="28"/>
          <w:szCs w:val="28"/>
        </w:rPr>
      </w:pPr>
      <w:r w:rsidRPr="004F219E">
        <w:rPr>
          <w:rStyle w:val="FontStyle21"/>
          <w:color w:val="auto"/>
          <w:sz w:val="28"/>
          <w:szCs w:val="28"/>
        </w:rPr>
        <w:t xml:space="preserve">         18.8.2 </w:t>
      </w:r>
      <w:r w:rsidR="00147754" w:rsidRPr="004F219E">
        <w:rPr>
          <w:rStyle w:val="FontStyle21"/>
          <w:color w:val="auto"/>
          <w:sz w:val="28"/>
          <w:szCs w:val="28"/>
        </w:rPr>
        <w:t>СДК</w:t>
      </w:r>
      <w:r w:rsidRPr="004F219E">
        <w:rPr>
          <w:rStyle w:val="FontStyle21"/>
          <w:color w:val="auto"/>
          <w:sz w:val="28"/>
          <w:szCs w:val="28"/>
        </w:rPr>
        <w:t xml:space="preserve"> должна соответствовать требованиям </w:t>
      </w:r>
      <w:r w:rsidR="00FD185E" w:rsidRPr="00040DB3">
        <w:rPr>
          <w:rFonts w:ascii="Times New Roman" w:hAnsi="Times New Roman"/>
          <w:sz w:val="28"/>
          <w:szCs w:val="28"/>
        </w:rPr>
        <w:t>ГОСТ 34441</w:t>
      </w:r>
      <w:r w:rsidRPr="004F219E">
        <w:rPr>
          <w:rStyle w:val="FontStyle21"/>
          <w:color w:val="auto"/>
          <w:sz w:val="28"/>
          <w:szCs w:val="28"/>
        </w:rPr>
        <w:t>.</w:t>
      </w:r>
    </w:p>
    <w:p w14:paraId="0CA69E85" w14:textId="77777777"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7572CC42" w14:textId="77777777" w:rsidR="00CF7E65" w:rsidRPr="004F219E" w:rsidRDefault="00CF7E65" w:rsidP="004F219E">
      <w:pPr>
        <w:pStyle w:val="Style17"/>
        <w:widowControl/>
        <w:tabs>
          <w:tab w:val="left" w:pos="1411"/>
        </w:tabs>
        <w:spacing w:line="240" w:lineRule="auto"/>
        <w:ind w:firstLine="0"/>
        <w:rPr>
          <w:rStyle w:val="FontStyle21"/>
          <w:color w:val="auto"/>
          <w:sz w:val="28"/>
          <w:szCs w:val="28"/>
        </w:rPr>
      </w:pPr>
      <w:r w:rsidRPr="004F219E">
        <w:rPr>
          <w:rStyle w:val="FontStyle21"/>
          <w:color w:val="auto"/>
          <w:sz w:val="28"/>
          <w:szCs w:val="28"/>
        </w:rPr>
        <w:t xml:space="preserve">         18.8.3 Оборудование СДК следует размещать, как правило, в помещениях, где размещено оборудование лифта.</w:t>
      </w:r>
    </w:p>
    <w:p w14:paraId="5012ED99" w14:textId="77777777" w:rsidR="00CF7E65" w:rsidRPr="004F219E" w:rsidRDefault="00CF7E65" w:rsidP="004F219E">
      <w:pPr>
        <w:pStyle w:val="Style17"/>
        <w:widowControl/>
        <w:tabs>
          <w:tab w:val="left" w:pos="1411"/>
        </w:tabs>
        <w:spacing w:line="240" w:lineRule="auto"/>
        <w:ind w:firstLine="0"/>
        <w:rPr>
          <w:rStyle w:val="FontStyle21"/>
          <w:color w:val="auto"/>
          <w:sz w:val="28"/>
          <w:szCs w:val="28"/>
        </w:rPr>
      </w:pPr>
      <w:r w:rsidRPr="004F219E">
        <w:rPr>
          <w:rStyle w:val="FontStyle21"/>
          <w:color w:val="auto"/>
          <w:sz w:val="28"/>
          <w:szCs w:val="28"/>
        </w:rPr>
        <w:t xml:space="preserve">         18.8.4 </w:t>
      </w:r>
      <w:r w:rsidR="00147754" w:rsidRPr="004F219E">
        <w:rPr>
          <w:rStyle w:val="FontStyle21"/>
          <w:color w:val="auto"/>
          <w:sz w:val="28"/>
          <w:szCs w:val="28"/>
        </w:rPr>
        <w:t>М</w:t>
      </w:r>
      <w:r w:rsidRPr="004F219E">
        <w:rPr>
          <w:rStyle w:val="FontStyle21"/>
          <w:color w:val="auto"/>
          <w:sz w:val="28"/>
          <w:szCs w:val="28"/>
        </w:rPr>
        <w:t>ест</w:t>
      </w:r>
      <w:r w:rsidR="00147754" w:rsidRPr="004F219E">
        <w:rPr>
          <w:rStyle w:val="FontStyle21"/>
          <w:color w:val="auto"/>
          <w:sz w:val="28"/>
          <w:szCs w:val="28"/>
        </w:rPr>
        <w:t>а</w:t>
      </w:r>
      <w:r w:rsidRPr="004F219E">
        <w:rPr>
          <w:rStyle w:val="FontStyle21"/>
          <w:color w:val="auto"/>
          <w:sz w:val="28"/>
          <w:szCs w:val="28"/>
        </w:rPr>
        <w:t xml:space="preserve"> установки всех элементов СДК следует </w:t>
      </w:r>
      <w:r w:rsidR="00147754" w:rsidRPr="004F219E">
        <w:rPr>
          <w:rStyle w:val="FontStyle21"/>
          <w:color w:val="auto"/>
          <w:sz w:val="28"/>
          <w:szCs w:val="28"/>
        </w:rPr>
        <w:t>выбирать</w:t>
      </w:r>
      <w:r w:rsidRPr="004F219E">
        <w:rPr>
          <w:rStyle w:val="FontStyle21"/>
          <w:color w:val="auto"/>
          <w:sz w:val="28"/>
          <w:szCs w:val="28"/>
        </w:rPr>
        <w:t xml:space="preserve"> с учетом максимально возможного исключения несанкционированного доступа.</w:t>
      </w:r>
    </w:p>
    <w:p w14:paraId="0131ED76" w14:textId="164023F2" w:rsidR="00CF7E65" w:rsidRPr="004F219E" w:rsidRDefault="00CF7E65" w:rsidP="004F219E">
      <w:pPr>
        <w:pStyle w:val="Style17"/>
        <w:widowControl/>
        <w:tabs>
          <w:tab w:val="left" w:pos="1714"/>
        </w:tabs>
        <w:spacing w:line="240" w:lineRule="auto"/>
        <w:ind w:firstLine="0"/>
        <w:rPr>
          <w:rStyle w:val="FontStyle21"/>
          <w:color w:val="auto"/>
          <w:sz w:val="28"/>
          <w:szCs w:val="28"/>
        </w:rPr>
      </w:pPr>
      <w:r w:rsidRPr="004F219E">
        <w:rPr>
          <w:rStyle w:val="FontStyle21"/>
          <w:color w:val="auto"/>
          <w:sz w:val="28"/>
          <w:szCs w:val="28"/>
        </w:rPr>
        <w:t xml:space="preserve">         18.8.5 СДК необходимо </w:t>
      </w:r>
      <w:r w:rsidR="00147754" w:rsidRPr="004F219E">
        <w:rPr>
          <w:rStyle w:val="FontStyle21"/>
          <w:color w:val="auto"/>
          <w:sz w:val="28"/>
          <w:szCs w:val="28"/>
        </w:rPr>
        <w:t>проектировать</w:t>
      </w:r>
      <w:r w:rsidRPr="004F219E">
        <w:rPr>
          <w:rStyle w:val="FontStyle21"/>
          <w:color w:val="auto"/>
          <w:sz w:val="28"/>
          <w:szCs w:val="28"/>
        </w:rPr>
        <w:t xml:space="preserve"> с учетом требований 18.1.8</w:t>
      </w:r>
      <w:r w:rsidR="00E50A7A" w:rsidRPr="004F219E">
        <w:rPr>
          <w:rStyle w:val="FontStyle21"/>
          <w:color w:val="auto"/>
          <w:sz w:val="28"/>
          <w:szCs w:val="28"/>
        </w:rPr>
        <w:t>-</w:t>
      </w:r>
      <w:r w:rsidRPr="004F219E">
        <w:rPr>
          <w:rStyle w:val="FontStyle21"/>
          <w:color w:val="auto"/>
          <w:sz w:val="28"/>
          <w:szCs w:val="28"/>
        </w:rPr>
        <w:t>18.1.20, 18.1.23.</w:t>
      </w:r>
    </w:p>
    <w:p w14:paraId="736F8A67" w14:textId="77777777" w:rsidR="00CF7E65" w:rsidRPr="004F219E" w:rsidRDefault="00740790" w:rsidP="004F219E">
      <w:pPr>
        <w:pStyle w:val="Style17"/>
        <w:widowControl/>
        <w:tabs>
          <w:tab w:val="left" w:pos="1714"/>
        </w:tabs>
        <w:spacing w:line="240" w:lineRule="auto"/>
        <w:ind w:firstLine="0"/>
        <w:rPr>
          <w:rStyle w:val="FontStyle21"/>
          <w:color w:val="auto"/>
          <w:sz w:val="28"/>
          <w:szCs w:val="28"/>
        </w:rPr>
      </w:pPr>
      <w:r w:rsidRPr="004F219E">
        <w:rPr>
          <w:rStyle w:val="FontStyle21"/>
          <w:color w:val="auto"/>
          <w:sz w:val="28"/>
          <w:szCs w:val="28"/>
        </w:rPr>
        <w:t xml:space="preserve">         18.8.6 </w:t>
      </w:r>
      <w:r w:rsidR="00147754" w:rsidRPr="004F219E">
        <w:rPr>
          <w:rStyle w:val="FontStyle21"/>
          <w:color w:val="auto"/>
          <w:sz w:val="28"/>
          <w:szCs w:val="28"/>
        </w:rPr>
        <w:t>У СДК должна бы</w:t>
      </w:r>
      <w:r w:rsidRPr="004F219E">
        <w:rPr>
          <w:rStyle w:val="FontStyle21"/>
          <w:color w:val="auto"/>
          <w:sz w:val="28"/>
          <w:szCs w:val="28"/>
        </w:rPr>
        <w:t xml:space="preserve">ть возможность передачи </w:t>
      </w:r>
      <w:r w:rsidR="00CF7E65" w:rsidRPr="004F219E">
        <w:rPr>
          <w:rStyle w:val="FontStyle21"/>
          <w:color w:val="auto"/>
          <w:sz w:val="28"/>
          <w:szCs w:val="28"/>
        </w:rPr>
        <w:t>информации на более высокий иерархический уро</w:t>
      </w:r>
      <w:r w:rsidRPr="004F219E">
        <w:rPr>
          <w:rStyle w:val="FontStyle21"/>
          <w:color w:val="auto"/>
          <w:sz w:val="28"/>
          <w:szCs w:val="28"/>
        </w:rPr>
        <w:t xml:space="preserve">вень, в т.ч. в городские  и </w:t>
      </w:r>
      <w:r w:rsidR="00CF7E65" w:rsidRPr="004F219E">
        <w:rPr>
          <w:rStyle w:val="FontStyle21"/>
          <w:color w:val="auto"/>
          <w:sz w:val="28"/>
          <w:szCs w:val="28"/>
        </w:rPr>
        <w:t>объединенные диспе</w:t>
      </w:r>
      <w:r w:rsidRPr="004F219E">
        <w:rPr>
          <w:rStyle w:val="FontStyle21"/>
          <w:color w:val="auto"/>
          <w:sz w:val="28"/>
          <w:szCs w:val="28"/>
        </w:rPr>
        <w:t xml:space="preserve">тчерские службы. </w:t>
      </w:r>
      <w:r w:rsidR="00E50A7A" w:rsidRPr="004F219E">
        <w:rPr>
          <w:rStyle w:val="FontStyle21"/>
          <w:color w:val="auto"/>
          <w:sz w:val="28"/>
          <w:szCs w:val="28"/>
        </w:rPr>
        <w:t>Интеграция мо</w:t>
      </w:r>
      <w:r w:rsidR="00CF7E65" w:rsidRPr="004F219E">
        <w:rPr>
          <w:rStyle w:val="FontStyle21"/>
          <w:color w:val="auto"/>
          <w:sz w:val="28"/>
          <w:szCs w:val="28"/>
        </w:rPr>
        <w:t>жет осуществляться на программном у</w:t>
      </w:r>
      <w:r w:rsidR="00147754" w:rsidRPr="004F219E">
        <w:rPr>
          <w:rStyle w:val="FontStyle21"/>
          <w:color w:val="auto"/>
          <w:sz w:val="28"/>
          <w:szCs w:val="28"/>
        </w:rPr>
        <w:t>ровне с примене</w:t>
      </w:r>
      <w:r w:rsidR="00CF7E65" w:rsidRPr="004F219E">
        <w:rPr>
          <w:rStyle w:val="FontStyle21"/>
          <w:color w:val="auto"/>
          <w:sz w:val="28"/>
          <w:szCs w:val="28"/>
        </w:rPr>
        <w:t>нием ОРС-сервера.</w:t>
      </w:r>
    </w:p>
    <w:p w14:paraId="191D76A6" w14:textId="77777777" w:rsidR="00CF7E65" w:rsidRPr="004F219E" w:rsidRDefault="00CF7E65" w:rsidP="004F219E">
      <w:pPr>
        <w:pStyle w:val="Style17"/>
        <w:widowControl/>
        <w:tabs>
          <w:tab w:val="left" w:pos="1397"/>
        </w:tabs>
        <w:spacing w:line="240" w:lineRule="auto"/>
        <w:ind w:firstLine="0"/>
        <w:rPr>
          <w:rStyle w:val="FontStyle21"/>
          <w:color w:val="auto"/>
          <w:sz w:val="28"/>
          <w:szCs w:val="28"/>
        </w:rPr>
      </w:pPr>
      <w:r w:rsidRPr="004F219E">
        <w:rPr>
          <w:rStyle w:val="FontStyle21"/>
          <w:color w:val="auto"/>
          <w:sz w:val="28"/>
          <w:szCs w:val="28"/>
        </w:rPr>
        <w:t xml:space="preserve">         18.8.7 Каналы</w:t>
      </w:r>
      <w:r w:rsidR="00570159" w:rsidRPr="004F219E">
        <w:rPr>
          <w:rStyle w:val="FontStyle21"/>
          <w:color w:val="auto"/>
          <w:sz w:val="28"/>
          <w:szCs w:val="28"/>
        </w:rPr>
        <w:t xml:space="preserve"> </w:t>
      </w:r>
      <w:r w:rsidRPr="004F219E">
        <w:rPr>
          <w:rStyle w:val="FontStyle21"/>
          <w:color w:val="auto"/>
          <w:sz w:val="28"/>
          <w:szCs w:val="28"/>
        </w:rPr>
        <w:t>связи должны быть постоянно подключены к СДК.</w:t>
      </w:r>
      <w:r w:rsidR="00740790" w:rsidRPr="004F219E">
        <w:rPr>
          <w:rStyle w:val="FontStyle21"/>
          <w:color w:val="auto"/>
          <w:sz w:val="28"/>
          <w:szCs w:val="28"/>
        </w:rPr>
        <w:t xml:space="preserve"> </w:t>
      </w:r>
      <w:r w:rsidR="00147754" w:rsidRPr="004F219E">
        <w:rPr>
          <w:rStyle w:val="FontStyle21"/>
          <w:color w:val="auto"/>
          <w:sz w:val="28"/>
          <w:szCs w:val="28"/>
        </w:rPr>
        <w:t>Допускается примене</w:t>
      </w:r>
      <w:r w:rsidRPr="004F219E">
        <w:rPr>
          <w:rStyle w:val="FontStyle21"/>
          <w:color w:val="auto"/>
          <w:sz w:val="28"/>
          <w:szCs w:val="28"/>
        </w:rPr>
        <w:t>ние каналов связи совместно с АСУД.</w:t>
      </w:r>
    </w:p>
    <w:p w14:paraId="1A5D8C9B" w14:textId="77777777" w:rsidR="00A02BCC" w:rsidRPr="004F219E" w:rsidRDefault="00147754" w:rsidP="004F219E">
      <w:pPr>
        <w:shd w:val="clear" w:color="auto" w:fill="FFFFFF"/>
        <w:ind w:firstLine="567"/>
        <w:jc w:val="both"/>
        <w:rPr>
          <w:rFonts w:ascii="Times New Roman" w:hAnsi="Times New Roman" w:cs="Times New Roman"/>
          <w:sz w:val="28"/>
          <w:szCs w:val="28"/>
        </w:rPr>
      </w:pPr>
      <w:r w:rsidRPr="004F219E">
        <w:rPr>
          <w:rStyle w:val="FontStyle21"/>
          <w:color w:val="auto"/>
          <w:sz w:val="28"/>
          <w:szCs w:val="28"/>
        </w:rPr>
        <w:t>18.8.8 Рекомендуется применя</w:t>
      </w:r>
      <w:r w:rsidR="00CF7E65" w:rsidRPr="004F219E">
        <w:rPr>
          <w:rStyle w:val="FontStyle21"/>
          <w:color w:val="auto"/>
          <w:sz w:val="28"/>
          <w:szCs w:val="28"/>
        </w:rPr>
        <w:t>ть устройства диспетчерского контроля обеспечивающие возможность передачи данных через локальную вычислительную сеть (</w:t>
      </w:r>
      <w:r w:rsidR="00CF7E65" w:rsidRPr="004F219E">
        <w:rPr>
          <w:rStyle w:val="FontStyle21"/>
          <w:color w:val="auto"/>
          <w:sz w:val="28"/>
          <w:szCs w:val="28"/>
          <w:lang w:val="en-US"/>
        </w:rPr>
        <w:t>Ethernet</w:t>
      </w:r>
      <w:r w:rsidR="00CF7E65" w:rsidRPr="004F219E">
        <w:rPr>
          <w:rStyle w:val="FontStyle21"/>
          <w:color w:val="auto"/>
          <w:sz w:val="28"/>
          <w:szCs w:val="28"/>
        </w:rPr>
        <w:t>) и (или) глобальную сеть (</w:t>
      </w:r>
      <w:r w:rsidR="00CF7E65" w:rsidRPr="004F219E">
        <w:rPr>
          <w:rStyle w:val="FontStyle21"/>
          <w:color w:val="auto"/>
          <w:sz w:val="28"/>
          <w:szCs w:val="28"/>
          <w:lang w:val="en-US"/>
        </w:rPr>
        <w:t>Internet</w:t>
      </w:r>
      <w:r w:rsidR="00CF7E65" w:rsidRPr="004F219E">
        <w:rPr>
          <w:rStyle w:val="FontStyle21"/>
          <w:color w:val="auto"/>
          <w:sz w:val="28"/>
          <w:szCs w:val="28"/>
        </w:rPr>
        <w:t>).</w:t>
      </w:r>
    </w:p>
    <w:p w14:paraId="11E7E908" w14:textId="77777777" w:rsidR="00726838" w:rsidRDefault="00726838" w:rsidP="004F219E">
      <w:pPr>
        <w:shd w:val="clear" w:color="auto" w:fill="FFFFFF"/>
        <w:ind w:firstLine="567"/>
        <w:rPr>
          <w:rFonts w:ascii="Times New Roman" w:hAnsi="Times New Roman" w:cs="Times New Roman"/>
          <w:b/>
          <w:sz w:val="28"/>
          <w:szCs w:val="28"/>
        </w:rPr>
      </w:pPr>
    </w:p>
    <w:p w14:paraId="08E39FC4" w14:textId="77777777" w:rsidR="003B4A45" w:rsidRPr="004F219E" w:rsidRDefault="003B4A45" w:rsidP="004F219E">
      <w:pPr>
        <w:shd w:val="clear" w:color="auto" w:fill="FFFFFF"/>
        <w:ind w:firstLine="567"/>
        <w:rPr>
          <w:rFonts w:ascii="Times New Roman" w:hAnsi="Times New Roman" w:cs="Times New Roman"/>
          <w:b/>
          <w:sz w:val="28"/>
          <w:szCs w:val="28"/>
        </w:rPr>
      </w:pPr>
      <w:r w:rsidRPr="004F219E">
        <w:rPr>
          <w:rFonts w:ascii="Times New Roman" w:hAnsi="Times New Roman" w:cs="Times New Roman"/>
          <w:b/>
          <w:sz w:val="28"/>
          <w:szCs w:val="28"/>
        </w:rPr>
        <w:t>1</w:t>
      </w:r>
      <w:r w:rsidR="00B944FE" w:rsidRPr="004F219E">
        <w:rPr>
          <w:rFonts w:ascii="Times New Roman" w:hAnsi="Times New Roman" w:cs="Times New Roman"/>
          <w:b/>
          <w:sz w:val="28"/>
          <w:szCs w:val="28"/>
        </w:rPr>
        <w:t>9</w:t>
      </w:r>
      <w:r w:rsidRPr="004F219E">
        <w:rPr>
          <w:rFonts w:ascii="Times New Roman" w:hAnsi="Times New Roman" w:cs="Times New Roman"/>
          <w:b/>
          <w:sz w:val="28"/>
          <w:szCs w:val="28"/>
        </w:rPr>
        <w:t xml:space="preserve"> </w:t>
      </w:r>
      <w:r w:rsidR="00337D57" w:rsidRPr="004F219E">
        <w:rPr>
          <w:rFonts w:ascii="Times New Roman" w:hAnsi="Times New Roman" w:cs="Times New Roman"/>
          <w:b/>
          <w:sz w:val="28"/>
          <w:szCs w:val="28"/>
        </w:rPr>
        <w:t>Защитные меры безопасности</w:t>
      </w:r>
    </w:p>
    <w:p w14:paraId="76197BE5"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19.1 В электроустановках жилых и общественных зданий должен </w:t>
      </w:r>
      <w:r w:rsidRPr="00040DB3">
        <w:rPr>
          <w:rFonts w:ascii="Times New Roman" w:hAnsi="Times New Roman" w:cs="Times New Roman"/>
          <w:sz w:val="28"/>
          <w:szCs w:val="28"/>
        </w:rPr>
        <w:lastRenderedPageBreak/>
        <w:t>предусматриваться комплекс защитных мер обеспечения электробезопасности:</w:t>
      </w:r>
    </w:p>
    <w:p w14:paraId="4AB2E678"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автоматическое отключение;</w:t>
      </w:r>
    </w:p>
    <w:p w14:paraId="4C40612F"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защита от искрения, дуговых пробоев;</w:t>
      </w:r>
    </w:p>
    <w:p w14:paraId="5CDD2EE0"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основная система уравнивания потенциалов;</w:t>
      </w:r>
    </w:p>
    <w:p w14:paraId="2C5C294F"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дополнительная система уравнивания потенциалов;</w:t>
      </w:r>
    </w:p>
    <w:p w14:paraId="66A97EAF"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заземление;</w:t>
      </w:r>
    </w:p>
    <w:p w14:paraId="0F6DE841"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молниезащита;</w:t>
      </w:r>
    </w:p>
    <w:p w14:paraId="33416ED4" w14:textId="16F69B8A" w:rsidR="005669D1" w:rsidRPr="004F219E" w:rsidRDefault="00FD185E" w:rsidP="00FD185E">
      <w:pPr>
        <w:tabs>
          <w:tab w:val="left" w:pos="735"/>
        </w:tabs>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 </w:t>
      </w:r>
      <w:r w:rsidR="00DD783F" w:rsidRPr="00DD783F">
        <w:rPr>
          <w:rFonts w:ascii="Times New Roman" w:hAnsi="Times New Roman" w:cs="Times New Roman"/>
          <w:sz w:val="28"/>
          <w:szCs w:val="28"/>
        </w:rPr>
        <w:t xml:space="preserve">применение изоляционного </w:t>
      </w:r>
      <w:proofErr w:type="spellStart"/>
      <w:r w:rsidR="00DD783F" w:rsidRPr="00DD783F">
        <w:rPr>
          <w:rFonts w:ascii="Times New Roman" w:hAnsi="Times New Roman" w:cs="Times New Roman"/>
          <w:sz w:val="28"/>
          <w:szCs w:val="28"/>
        </w:rPr>
        <w:t>разгораживания</w:t>
      </w:r>
      <w:proofErr w:type="spellEnd"/>
      <w:r w:rsidR="00DD783F" w:rsidRPr="00DD783F">
        <w:rPr>
          <w:rFonts w:ascii="Times New Roman" w:hAnsi="Times New Roman" w:cs="Times New Roman"/>
          <w:sz w:val="28"/>
          <w:szCs w:val="28"/>
        </w:rPr>
        <w:t xml:space="preserve"> (секционирования) токоведущих частей. Для низковольтных комплектных устройств типа ВРУ следует применять изоляционное </w:t>
      </w:r>
      <w:proofErr w:type="spellStart"/>
      <w:r w:rsidR="00DD783F" w:rsidRPr="00DD783F">
        <w:rPr>
          <w:rFonts w:ascii="Times New Roman" w:hAnsi="Times New Roman" w:cs="Times New Roman"/>
          <w:sz w:val="28"/>
          <w:szCs w:val="28"/>
        </w:rPr>
        <w:t>разгораживание</w:t>
      </w:r>
      <w:proofErr w:type="spellEnd"/>
      <w:r w:rsidR="00DD783F" w:rsidRPr="00DD783F">
        <w:rPr>
          <w:rFonts w:ascii="Times New Roman" w:hAnsi="Times New Roman" w:cs="Times New Roman"/>
          <w:sz w:val="28"/>
          <w:szCs w:val="28"/>
        </w:rPr>
        <w:t xml:space="preserve"> (секционирование) вида не менее 2</w:t>
      </w:r>
      <w:r w:rsidR="00DD783F" w:rsidRPr="00DD783F">
        <w:rPr>
          <w:rFonts w:ascii="Times New Roman" w:hAnsi="Times New Roman" w:cs="Times New Roman"/>
          <w:sz w:val="28"/>
          <w:szCs w:val="28"/>
          <w:lang w:val="en-US"/>
        </w:rPr>
        <w:t>b</w:t>
      </w:r>
      <w:r w:rsidR="00DD783F" w:rsidRPr="00DD783F">
        <w:rPr>
          <w:rFonts w:ascii="Times New Roman" w:hAnsi="Times New Roman" w:cs="Times New Roman"/>
          <w:sz w:val="28"/>
          <w:szCs w:val="28"/>
        </w:rPr>
        <w:t xml:space="preserve"> для электроустановок типа ГРЩ на токи до 1600 А и вида не менее 3</w:t>
      </w:r>
      <w:r w:rsidR="00DD783F" w:rsidRPr="00DD783F">
        <w:rPr>
          <w:rFonts w:ascii="Times New Roman" w:hAnsi="Times New Roman" w:cs="Times New Roman"/>
          <w:sz w:val="28"/>
          <w:szCs w:val="28"/>
          <w:lang w:val="en-US"/>
        </w:rPr>
        <w:t>b</w:t>
      </w:r>
      <w:r w:rsidR="00DD783F" w:rsidRPr="00DD783F">
        <w:rPr>
          <w:rFonts w:ascii="Times New Roman" w:hAnsi="Times New Roman" w:cs="Times New Roman"/>
          <w:sz w:val="28"/>
          <w:szCs w:val="28"/>
        </w:rPr>
        <w:t xml:space="preserve"> для электроустановок типа ГРЩ на токи свыше 1600 А в соответствии с требованиями ГОСТ </w:t>
      </w:r>
      <w:r w:rsidR="00DD783F" w:rsidRPr="00DD783F">
        <w:rPr>
          <w:rFonts w:ascii="Times New Roman" w:hAnsi="Times New Roman" w:cs="Times New Roman"/>
          <w:sz w:val="28"/>
          <w:szCs w:val="28"/>
          <w:lang w:val="en-US"/>
        </w:rPr>
        <w:t>IEC</w:t>
      </w:r>
      <w:r w:rsidR="00DD783F" w:rsidRPr="00DD783F">
        <w:rPr>
          <w:rFonts w:ascii="Times New Roman" w:hAnsi="Times New Roman" w:cs="Times New Roman"/>
          <w:sz w:val="28"/>
          <w:szCs w:val="28"/>
        </w:rPr>
        <w:t xml:space="preserve"> 61439-2–2015 (таблица 104)</w:t>
      </w:r>
      <w:r w:rsidRPr="00040DB3">
        <w:rPr>
          <w:rFonts w:ascii="Times New Roman" w:hAnsi="Times New Roman" w:cs="Times New Roman"/>
          <w:sz w:val="28"/>
          <w:szCs w:val="28"/>
        </w:rPr>
        <w:t>.</w:t>
      </w:r>
    </w:p>
    <w:p w14:paraId="35AFC505" w14:textId="1F202DA5"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r w:rsidR="00DD783F">
        <w:rPr>
          <w:rFonts w:ascii="Times New Roman" w:hAnsi="Times New Roman"/>
          <w:b/>
          <w:sz w:val="28"/>
          <w:szCs w:val="28"/>
        </w:rPr>
        <w:t>, № 6</w:t>
      </w:r>
      <w:r w:rsidRPr="00E04F66">
        <w:rPr>
          <w:rFonts w:ascii="Times New Roman" w:hAnsi="Times New Roman"/>
          <w:b/>
          <w:sz w:val="28"/>
          <w:szCs w:val="28"/>
        </w:rPr>
        <w:t>).</w:t>
      </w:r>
    </w:p>
    <w:p w14:paraId="70459587" w14:textId="77777777" w:rsidR="005669D1" w:rsidRPr="004F219E" w:rsidRDefault="00E93222" w:rsidP="004F219E">
      <w:pPr>
        <w:shd w:val="clear" w:color="auto" w:fill="FFFFFF"/>
        <w:ind w:firstLine="567"/>
        <w:jc w:val="both"/>
        <w:rPr>
          <w:rFonts w:ascii="Times New Roman" w:hAnsi="Times New Roman"/>
          <w:sz w:val="28"/>
          <w:szCs w:val="28"/>
        </w:rPr>
      </w:pPr>
      <w:r w:rsidRPr="004F219E">
        <w:rPr>
          <w:rFonts w:ascii="Times New Roman" w:hAnsi="Times New Roman"/>
          <w:sz w:val="28"/>
          <w:szCs w:val="28"/>
        </w:rPr>
        <w:t>19.2 При проектировании электрических установок необходимо обеспечивать защиту людей, домашних животных и имущества от опасности, которая может возникнуть от контакта с частями электроустановки, находящ</w:t>
      </w:r>
      <w:r w:rsidR="000467B9" w:rsidRPr="004F219E">
        <w:rPr>
          <w:rFonts w:ascii="Times New Roman" w:hAnsi="Times New Roman"/>
          <w:sz w:val="28"/>
          <w:szCs w:val="28"/>
        </w:rPr>
        <w:t>ими</w:t>
      </w:r>
      <w:r w:rsidRPr="004F219E">
        <w:rPr>
          <w:rFonts w:ascii="Times New Roman" w:hAnsi="Times New Roman"/>
          <w:sz w:val="28"/>
          <w:szCs w:val="28"/>
        </w:rPr>
        <w:t>ся под напряжением.</w:t>
      </w:r>
    </w:p>
    <w:p w14:paraId="02C27CAA"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19.3 Защиту необходимо осуществлять одним из следующих методов:</w:t>
      </w:r>
    </w:p>
    <w:p w14:paraId="7A3526F3"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предотвращение протекания электрического тока при повреждении через тело человека или домашнего животного;</w:t>
      </w:r>
    </w:p>
    <w:p w14:paraId="64242406"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ограничение электрического тока при повреждении, который может протекать через тело человека или домашнего животного;</w:t>
      </w:r>
    </w:p>
    <w:p w14:paraId="5986F2BD"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ограничение длительности протекания электрического тока до неопасного промежутка времени;</w:t>
      </w:r>
    </w:p>
    <w:p w14:paraId="291B2077"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предотвращение появления искрения, дугового пробоя в электрических сетях.</w:t>
      </w:r>
    </w:p>
    <w:p w14:paraId="14789212" w14:textId="77777777"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10B94CFA"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19.4 Характеристики защитного оборудования следует определять, исходя из выполняемых ими функций, которые могут предусматривать защиту:</w:t>
      </w:r>
    </w:p>
    <w:p w14:paraId="2FCABAD5"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от сверхтока (тока перегрузки, тока короткого замыкания);</w:t>
      </w:r>
    </w:p>
    <w:p w14:paraId="0F6E5712"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тока замыкания на землю;</w:t>
      </w:r>
    </w:p>
    <w:p w14:paraId="170F1147"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токов дугового пробоя;</w:t>
      </w:r>
    </w:p>
    <w:p w14:paraId="38168C10"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перенапряжения (импульсное напряжение);</w:t>
      </w:r>
    </w:p>
    <w:p w14:paraId="54080F4A" w14:textId="77777777" w:rsidR="00FD185E" w:rsidRPr="00040DB3" w:rsidRDefault="00FD185E" w:rsidP="00FD185E">
      <w:pPr>
        <w:ind w:firstLine="567"/>
        <w:jc w:val="both"/>
        <w:rPr>
          <w:rFonts w:ascii="Times New Roman" w:hAnsi="Times New Roman" w:cs="Times New Roman"/>
          <w:sz w:val="28"/>
          <w:szCs w:val="28"/>
        </w:rPr>
      </w:pPr>
      <w:r w:rsidRPr="00040DB3">
        <w:rPr>
          <w:rFonts w:ascii="Times New Roman" w:hAnsi="Times New Roman" w:cs="Times New Roman"/>
          <w:sz w:val="28"/>
          <w:szCs w:val="28"/>
        </w:rPr>
        <w:t>- понижения напряжения или отсутствия напряжения.</w:t>
      </w:r>
    </w:p>
    <w:p w14:paraId="708886CA" w14:textId="77777777"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16A57704" w14:textId="710E26AA" w:rsidR="00147754" w:rsidRPr="004F219E" w:rsidRDefault="00FD185E" w:rsidP="00FD185E">
      <w:pPr>
        <w:shd w:val="clear" w:color="auto" w:fill="FFFFFF"/>
        <w:ind w:firstLine="567"/>
        <w:jc w:val="both"/>
        <w:rPr>
          <w:rFonts w:ascii="Times New Roman" w:hAnsi="Times New Roman"/>
          <w:sz w:val="28"/>
          <w:szCs w:val="28"/>
        </w:rPr>
      </w:pPr>
      <w:r w:rsidRPr="00040DB3">
        <w:rPr>
          <w:rFonts w:ascii="Times New Roman" w:hAnsi="Times New Roman" w:cs="Times New Roman"/>
          <w:sz w:val="28"/>
          <w:szCs w:val="28"/>
        </w:rPr>
        <w:t xml:space="preserve">19.5 Требования и рекомендации по обеспечению защит приведены в ГОСТ 30331.1, </w:t>
      </w:r>
      <w:r w:rsidR="00DD783F" w:rsidRPr="00DD783F">
        <w:rPr>
          <w:rFonts w:ascii="Times New Roman" w:hAnsi="Times New Roman" w:cs="Times New Roman"/>
          <w:sz w:val="28"/>
          <w:szCs w:val="28"/>
        </w:rPr>
        <w:t>ГОСТ Р 50571.4.41,</w:t>
      </w:r>
      <w:r w:rsidR="00DD783F">
        <w:rPr>
          <w:rFonts w:ascii="Times New Roman" w:hAnsi="Times New Roman" w:cs="Times New Roman"/>
          <w:sz w:val="28"/>
          <w:szCs w:val="28"/>
        </w:rPr>
        <w:t xml:space="preserve"> </w:t>
      </w:r>
      <w:r w:rsidRPr="00040DB3">
        <w:rPr>
          <w:rFonts w:ascii="Times New Roman" w:hAnsi="Times New Roman" w:cs="Times New Roman"/>
          <w:sz w:val="28"/>
          <w:szCs w:val="28"/>
        </w:rPr>
        <w:t xml:space="preserve">ГОСТ Р 50571.4.42, ГОСТ Р 50571.4.43, ГОСТ Р 50571.4.44, ГОСТ Р 50571.7.706, ГОСТ IEC </w:t>
      </w:r>
      <w:proofErr w:type="gramStart"/>
      <w:r w:rsidRPr="00040DB3">
        <w:rPr>
          <w:rFonts w:ascii="Times New Roman" w:hAnsi="Times New Roman" w:cs="Times New Roman"/>
          <w:sz w:val="28"/>
          <w:szCs w:val="28"/>
        </w:rPr>
        <w:t>62606</w:t>
      </w:r>
      <w:r w:rsidR="00DD783F">
        <w:rPr>
          <w:rFonts w:ascii="Times New Roman" w:hAnsi="Times New Roman" w:cs="Times New Roman"/>
          <w:sz w:val="28"/>
          <w:szCs w:val="28"/>
        </w:rPr>
        <w:t xml:space="preserve">,   </w:t>
      </w:r>
      <w:proofErr w:type="gramEnd"/>
      <w:r w:rsidR="00DD783F">
        <w:rPr>
          <w:rFonts w:ascii="Times New Roman" w:hAnsi="Times New Roman" w:cs="Times New Roman"/>
          <w:sz w:val="28"/>
          <w:szCs w:val="28"/>
        </w:rPr>
        <w:t xml:space="preserve">                     </w:t>
      </w:r>
      <w:r w:rsidR="00DD783F" w:rsidRPr="00DD783F">
        <w:rPr>
          <w:rFonts w:ascii="Times New Roman" w:hAnsi="Times New Roman" w:cs="Times New Roman"/>
          <w:sz w:val="28"/>
          <w:szCs w:val="28"/>
        </w:rPr>
        <w:t>ГОСТ IEC 61643-12</w:t>
      </w:r>
      <w:r w:rsidRPr="00040DB3">
        <w:rPr>
          <w:rFonts w:ascii="Times New Roman" w:hAnsi="Times New Roman" w:cs="Times New Roman"/>
          <w:sz w:val="28"/>
          <w:szCs w:val="28"/>
        </w:rPr>
        <w:t>.</w:t>
      </w:r>
    </w:p>
    <w:p w14:paraId="40A7F3CF" w14:textId="451733EC"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r w:rsidR="00DD783F">
        <w:rPr>
          <w:rFonts w:ascii="Times New Roman" w:hAnsi="Times New Roman"/>
          <w:b/>
          <w:sz w:val="28"/>
          <w:szCs w:val="28"/>
        </w:rPr>
        <w:t>, № 6</w:t>
      </w:r>
      <w:r w:rsidRPr="00E04F66">
        <w:rPr>
          <w:rFonts w:ascii="Times New Roman" w:hAnsi="Times New Roman"/>
          <w:b/>
          <w:sz w:val="28"/>
          <w:szCs w:val="28"/>
        </w:rPr>
        <w:t>).</w:t>
      </w:r>
    </w:p>
    <w:p w14:paraId="64D39D48" w14:textId="77777777" w:rsidR="00031646" w:rsidRPr="004F219E" w:rsidRDefault="00923B81" w:rsidP="004F219E">
      <w:pPr>
        <w:shd w:val="clear" w:color="auto" w:fill="FFFFFF"/>
        <w:ind w:firstLine="567"/>
        <w:jc w:val="both"/>
        <w:rPr>
          <w:rFonts w:ascii="Times New Roman" w:hAnsi="Times New Roman" w:cs="Times New Roman"/>
          <w:sz w:val="28"/>
          <w:szCs w:val="28"/>
        </w:rPr>
      </w:pPr>
      <w:r w:rsidRPr="004F219E">
        <w:rPr>
          <w:rFonts w:ascii="Times New Roman" w:hAnsi="Times New Roman"/>
          <w:sz w:val="28"/>
          <w:szCs w:val="28"/>
        </w:rPr>
        <w:t xml:space="preserve">19.6 </w:t>
      </w:r>
      <w:r w:rsidR="00147754" w:rsidRPr="004F219E">
        <w:rPr>
          <w:rFonts w:ascii="Times New Roman" w:hAnsi="Times New Roman"/>
          <w:sz w:val="28"/>
          <w:szCs w:val="28"/>
        </w:rPr>
        <w:t xml:space="preserve">Заземляющие устройства и системы уравнивания потенциалов электроустановок следует выполнять в соответствии с требованиями ГОСТ Р </w:t>
      </w:r>
      <w:r w:rsidR="00147754" w:rsidRPr="004F219E">
        <w:rPr>
          <w:rFonts w:ascii="Times New Roman" w:hAnsi="Times New Roman"/>
          <w:sz w:val="28"/>
          <w:szCs w:val="28"/>
        </w:rPr>
        <w:lastRenderedPageBreak/>
        <w:t xml:space="preserve">50571.5.54 и </w:t>
      </w:r>
      <w:r w:rsidR="00147754" w:rsidRPr="004F219E">
        <w:rPr>
          <w:rFonts w:ascii="Times New Roman" w:hAnsi="Times New Roman" w:cs="Times New Roman"/>
          <w:sz w:val="28"/>
          <w:szCs w:val="28"/>
        </w:rPr>
        <w:t>[4] (в части, не противоречащей тре</w:t>
      </w:r>
      <w:r w:rsidR="003C3723" w:rsidRPr="004F219E">
        <w:rPr>
          <w:rFonts w:ascii="Times New Roman" w:hAnsi="Times New Roman" w:cs="Times New Roman"/>
          <w:sz w:val="28"/>
          <w:szCs w:val="28"/>
        </w:rPr>
        <w:t>бованиям указанного стандарта).</w:t>
      </w:r>
    </w:p>
    <w:p w14:paraId="2545C247" w14:textId="77777777" w:rsidR="001E14EC" w:rsidRDefault="001E14EC" w:rsidP="004F219E">
      <w:pPr>
        <w:rPr>
          <w:rFonts w:ascii="Times New Roman" w:hAnsi="Times New Roman"/>
          <w:sz w:val="28"/>
          <w:szCs w:val="28"/>
        </w:rPr>
      </w:pPr>
    </w:p>
    <w:p w14:paraId="003ADF96" w14:textId="77777777" w:rsidR="00726838" w:rsidRDefault="00726838" w:rsidP="004F219E">
      <w:pPr>
        <w:rPr>
          <w:rFonts w:ascii="Times New Roman" w:hAnsi="Times New Roman"/>
          <w:sz w:val="28"/>
          <w:szCs w:val="28"/>
        </w:rPr>
      </w:pPr>
    </w:p>
    <w:p w14:paraId="734C7EB3" w14:textId="30C4BBE4" w:rsidR="005448E2" w:rsidRPr="0043076E" w:rsidRDefault="00FD185E" w:rsidP="00FD185E">
      <w:pPr>
        <w:jc w:val="center"/>
        <w:rPr>
          <w:rFonts w:ascii="Times New Roman" w:hAnsi="Times New Roman"/>
          <w:b/>
          <w:sz w:val="28"/>
          <w:szCs w:val="28"/>
        </w:rPr>
      </w:pPr>
      <w:r>
        <w:rPr>
          <w:rFonts w:ascii="Times New Roman" w:hAnsi="Times New Roman"/>
          <w:sz w:val="28"/>
          <w:szCs w:val="28"/>
        </w:rPr>
        <w:br w:type="page"/>
      </w:r>
      <w:bookmarkStart w:id="19" w:name="В"/>
      <w:r w:rsidR="005448E2" w:rsidRPr="0043076E">
        <w:rPr>
          <w:rFonts w:ascii="Times New Roman" w:hAnsi="Times New Roman"/>
          <w:b/>
          <w:sz w:val="28"/>
          <w:szCs w:val="28"/>
        </w:rPr>
        <w:lastRenderedPageBreak/>
        <w:t xml:space="preserve">Приложение </w:t>
      </w:r>
      <w:bookmarkEnd w:id="19"/>
      <w:r w:rsidR="00537E6B" w:rsidRPr="0043076E">
        <w:rPr>
          <w:rFonts w:ascii="Times New Roman" w:hAnsi="Times New Roman"/>
          <w:b/>
          <w:sz w:val="28"/>
          <w:szCs w:val="28"/>
        </w:rPr>
        <w:t>А</w:t>
      </w:r>
    </w:p>
    <w:p w14:paraId="621FB32F" w14:textId="77777777" w:rsidR="003B4A45" w:rsidRPr="0043076E" w:rsidRDefault="003B4A45" w:rsidP="0043076E">
      <w:pPr>
        <w:pStyle w:val="a3"/>
        <w:jc w:val="center"/>
        <w:rPr>
          <w:rFonts w:ascii="Times New Roman" w:hAnsi="Times New Roman"/>
          <w:b/>
          <w:bCs/>
          <w:sz w:val="28"/>
          <w:szCs w:val="28"/>
        </w:rPr>
      </w:pPr>
    </w:p>
    <w:p w14:paraId="7529FF04" w14:textId="77777777" w:rsidR="003B4A45" w:rsidRPr="0043076E" w:rsidRDefault="0043076E" w:rsidP="0043076E">
      <w:pPr>
        <w:pStyle w:val="a3"/>
        <w:jc w:val="center"/>
        <w:rPr>
          <w:rFonts w:ascii="Times New Roman" w:hAnsi="Times New Roman"/>
          <w:b/>
          <w:sz w:val="28"/>
          <w:szCs w:val="28"/>
        </w:rPr>
      </w:pPr>
      <w:r w:rsidRPr="0043076E">
        <w:rPr>
          <w:rFonts w:ascii="Times New Roman" w:hAnsi="Times New Roman"/>
          <w:b/>
          <w:sz w:val="28"/>
          <w:szCs w:val="28"/>
        </w:rPr>
        <w:t>Рекомендации по применению устройств защитного отключения дифференциального тока в электроустановках жилых зданий</w:t>
      </w:r>
    </w:p>
    <w:p w14:paraId="0668ECC7" w14:textId="77777777" w:rsidR="00FD185E" w:rsidRPr="00E04F66" w:rsidRDefault="00FD185E" w:rsidP="00FD185E">
      <w:pPr>
        <w:pStyle w:val="a3"/>
        <w:jc w:val="center"/>
        <w:rPr>
          <w:rFonts w:ascii="Times New Roman" w:hAnsi="Times New Roman"/>
          <w:b/>
          <w:sz w:val="28"/>
          <w:szCs w:val="28"/>
        </w:rPr>
      </w:pPr>
      <w:r w:rsidRPr="00E04F66">
        <w:rPr>
          <w:rFonts w:ascii="Times New Roman" w:hAnsi="Times New Roman"/>
          <w:b/>
          <w:sz w:val="28"/>
          <w:szCs w:val="28"/>
        </w:rPr>
        <w:t>(Измененная редакция, Изм. № 4).</w:t>
      </w:r>
    </w:p>
    <w:p w14:paraId="672940B3" w14:textId="77777777" w:rsidR="003B4A45" w:rsidRPr="0043076E" w:rsidRDefault="003B4A45" w:rsidP="0043076E">
      <w:pPr>
        <w:pStyle w:val="a3"/>
        <w:rPr>
          <w:rFonts w:ascii="Times New Roman" w:hAnsi="Times New Roman"/>
          <w:sz w:val="28"/>
          <w:szCs w:val="28"/>
        </w:rPr>
      </w:pPr>
    </w:p>
    <w:p w14:paraId="34A403CC" w14:textId="77777777" w:rsidR="006023F3" w:rsidRPr="0043076E" w:rsidRDefault="00147754" w:rsidP="0043076E">
      <w:pPr>
        <w:pStyle w:val="a3"/>
        <w:ind w:firstLine="567"/>
        <w:jc w:val="both"/>
        <w:rPr>
          <w:rFonts w:ascii="Times New Roman" w:hAnsi="Times New Roman"/>
          <w:b/>
          <w:sz w:val="28"/>
          <w:szCs w:val="28"/>
        </w:rPr>
      </w:pPr>
      <w:r w:rsidRPr="0043076E">
        <w:rPr>
          <w:rFonts w:ascii="Times New Roman" w:hAnsi="Times New Roman"/>
          <w:b/>
          <w:sz w:val="28"/>
          <w:szCs w:val="28"/>
        </w:rPr>
        <w:t>А</w:t>
      </w:r>
      <w:r w:rsidR="006023F3" w:rsidRPr="0043076E">
        <w:rPr>
          <w:rFonts w:ascii="Times New Roman" w:hAnsi="Times New Roman"/>
          <w:b/>
          <w:sz w:val="28"/>
          <w:szCs w:val="28"/>
        </w:rPr>
        <w:t>.1 Общая часть</w:t>
      </w:r>
    </w:p>
    <w:p w14:paraId="13326AC0" w14:textId="77777777" w:rsidR="006023F3" w:rsidRPr="0043076E" w:rsidRDefault="00537E6B"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.1.1 Для защиты от поражения электрическим током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как правило, должно применяться в отдельных групповых линиях. Допускается присоединение к одному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нескольких групповых линий через отдельные автоматические выключатели (предохранители).</w:t>
      </w:r>
    </w:p>
    <w:p w14:paraId="1035FFBA" w14:textId="77777777" w:rsidR="006023F3" w:rsidRPr="0043076E" w:rsidRDefault="00537E6B"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1.2 Суммарное значение тока утечки сети с учетом присоединяемых стационарных и переносных электроприемников в нормальном режиме работы не должно превосходить </w:t>
      </w:r>
      <w:r w:rsidR="00147754" w:rsidRPr="0043076E">
        <w:rPr>
          <w:rFonts w:ascii="Times New Roman" w:hAnsi="Times New Roman" w:cs="Times New Roman"/>
          <w:sz w:val="28"/>
          <w:szCs w:val="28"/>
        </w:rPr>
        <w:t>1/3</w:t>
      </w:r>
      <w:r w:rsidR="006023F3" w:rsidRPr="0043076E">
        <w:rPr>
          <w:rFonts w:ascii="Times New Roman" w:hAnsi="Times New Roman" w:cs="Times New Roman"/>
          <w:sz w:val="28"/>
          <w:szCs w:val="28"/>
        </w:rPr>
        <w:t xml:space="preserve"> номинального </w:t>
      </w:r>
      <w:r w:rsidR="00DF61FB" w:rsidRPr="0043076E">
        <w:rPr>
          <w:rFonts w:ascii="Times New Roman" w:hAnsi="Times New Roman" w:cs="Times New Roman"/>
          <w:sz w:val="28"/>
          <w:szCs w:val="28"/>
        </w:rPr>
        <w:t xml:space="preserve">отключающего дифференциального </w:t>
      </w:r>
      <w:r w:rsidR="006023F3" w:rsidRPr="0043076E">
        <w:rPr>
          <w:rFonts w:ascii="Times New Roman" w:hAnsi="Times New Roman" w:cs="Times New Roman"/>
          <w:sz w:val="28"/>
          <w:szCs w:val="28"/>
        </w:rPr>
        <w:t xml:space="preserve">тока </w:t>
      </w:r>
      <w:r w:rsidR="00315991" w:rsidRPr="0043076E">
        <w:rPr>
          <w:rFonts w:ascii="Times New Roman" w:hAnsi="Times New Roman" w:cs="Times New Roman"/>
          <w:sz w:val="28"/>
          <w:szCs w:val="28"/>
        </w:rPr>
        <w:t>УДТ</w:t>
      </w:r>
      <w:r w:rsidR="00147754" w:rsidRPr="0043076E">
        <w:rPr>
          <w:rFonts w:ascii="Times New Roman" w:hAnsi="Times New Roman" w:cs="Times New Roman"/>
          <w:sz w:val="28"/>
          <w:szCs w:val="28"/>
        </w:rPr>
        <w:t>. При отсутствии данных о токе</w:t>
      </w:r>
      <w:r w:rsidR="006023F3" w:rsidRPr="0043076E">
        <w:rPr>
          <w:rFonts w:ascii="Times New Roman" w:hAnsi="Times New Roman" w:cs="Times New Roman"/>
          <w:sz w:val="28"/>
          <w:szCs w:val="28"/>
        </w:rPr>
        <w:t xml:space="preserve"> утечки электроприемников его следует принимать из расчета 0,4 мА на 1 А тока нагрузки, а ток утечки сети </w:t>
      </w:r>
      <w:r w:rsidR="0043076E">
        <w:rPr>
          <w:rFonts w:ascii="Times New Roman" w:hAnsi="Times New Roman" w:cs="Times New Roman"/>
          <w:sz w:val="28"/>
          <w:szCs w:val="28"/>
        </w:rPr>
        <w:t>–</w:t>
      </w:r>
      <w:r w:rsidR="006023F3" w:rsidRPr="0043076E">
        <w:rPr>
          <w:rFonts w:ascii="Times New Roman" w:hAnsi="Times New Roman" w:cs="Times New Roman"/>
          <w:sz w:val="28"/>
          <w:szCs w:val="28"/>
        </w:rPr>
        <w:t xml:space="preserve"> из расчета 10 мкА на </w:t>
      </w:r>
      <w:smartTag w:uri="urn:schemas-microsoft-com:office:smarttags" w:element="metricconverter">
        <w:smartTagPr>
          <w:attr w:name="ProductID" w:val="1 м"/>
        </w:smartTagPr>
        <w:r w:rsidR="006023F3" w:rsidRPr="0043076E">
          <w:rPr>
            <w:rFonts w:ascii="Times New Roman" w:hAnsi="Times New Roman" w:cs="Times New Roman"/>
            <w:sz w:val="28"/>
            <w:szCs w:val="28"/>
          </w:rPr>
          <w:t>1 м</w:t>
        </w:r>
      </w:smartTag>
      <w:r w:rsidR="006023F3" w:rsidRPr="0043076E">
        <w:rPr>
          <w:rFonts w:ascii="Times New Roman" w:hAnsi="Times New Roman" w:cs="Times New Roman"/>
          <w:sz w:val="28"/>
          <w:szCs w:val="28"/>
        </w:rPr>
        <w:t xml:space="preserve"> длины фазного проводника.</w:t>
      </w:r>
    </w:p>
    <w:p w14:paraId="02A029FD" w14:textId="50DDCE4D" w:rsidR="006023F3" w:rsidRPr="0043076E" w:rsidRDefault="00537E6B"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.1.3 При выборе уставки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необходимо учитывать, что в соот</w:t>
      </w:r>
      <w:r w:rsidR="00EB3E42" w:rsidRPr="0043076E">
        <w:rPr>
          <w:rFonts w:ascii="Times New Roman" w:hAnsi="Times New Roman" w:cs="Times New Roman"/>
          <w:sz w:val="28"/>
          <w:szCs w:val="28"/>
        </w:rPr>
        <w:t xml:space="preserve">ветствии с </w:t>
      </w:r>
      <w:r w:rsidR="00FD185E" w:rsidRPr="00040DB3">
        <w:rPr>
          <w:rFonts w:ascii="Times New Roman" w:hAnsi="Times New Roman" w:cs="Times New Roman"/>
          <w:sz w:val="28"/>
          <w:szCs w:val="28"/>
        </w:rPr>
        <w:t>ГОСТ IEC 61008-1 и ГОСТ IEC 61009-1</w:t>
      </w:r>
      <w:r w:rsidR="006023F3" w:rsidRPr="0043076E">
        <w:rPr>
          <w:rFonts w:ascii="Times New Roman" w:hAnsi="Times New Roman" w:cs="Times New Roman"/>
          <w:sz w:val="28"/>
          <w:szCs w:val="28"/>
        </w:rPr>
        <w:t xml:space="preserve"> значение отключающего дифференциального тока находится в зоне от 0,5</w:t>
      </w:r>
      <w:r w:rsidR="0043076E">
        <w:rPr>
          <w:rFonts w:ascii="Times New Roman" w:hAnsi="Times New Roman" w:cs="Times New Roman"/>
          <w:sz w:val="28"/>
          <w:szCs w:val="28"/>
        </w:rPr>
        <w:t>–</w:t>
      </w:r>
      <w:r w:rsidR="006023F3" w:rsidRPr="0043076E">
        <w:rPr>
          <w:rFonts w:ascii="Times New Roman" w:hAnsi="Times New Roman" w:cs="Times New Roman"/>
          <w:sz w:val="28"/>
          <w:szCs w:val="28"/>
        </w:rPr>
        <w:t>1</w:t>
      </w:r>
      <w:r w:rsidR="00EB3E42" w:rsidRPr="0043076E">
        <w:rPr>
          <w:rFonts w:ascii="Times New Roman" w:hAnsi="Times New Roman" w:cs="Times New Roman"/>
          <w:sz w:val="28"/>
          <w:szCs w:val="28"/>
        </w:rPr>
        <w:t>,0</w:t>
      </w:r>
      <w:r w:rsidR="006023F3" w:rsidRPr="0043076E">
        <w:rPr>
          <w:rFonts w:ascii="Times New Roman" w:hAnsi="Times New Roman" w:cs="Times New Roman"/>
          <w:sz w:val="28"/>
          <w:szCs w:val="28"/>
        </w:rPr>
        <w:t xml:space="preserve"> номинального </w:t>
      </w:r>
      <w:r w:rsidR="00466902" w:rsidRPr="0043076E">
        <w:rPr>
          <w:rFonts w:ascii="Times New Roman" w:hAnsi="Times New Roman" w:cs="Times New Roman"/>
          <w:sz w:val="28"/>
          <w:szCs w:val="28"/>
        </w:rPr>
        <w:t xml:space="preserve">отключающего дифференциального </w:t>
      </w:r>
      <w:r w:rsidR="006023F3" w:rsidRPr="0043076E">
        <w:rPr>
          <w:rFonts w:ascii="Times New Roman" w:hAnsi="Times New Roman" w:cs="Times New Roman"/>
          <w:sz w:val="28"/>
          <w:szCs w:val="28"/>
        </w:rPr>
        <w:t>тока уставки.</w:t>
      </w:r>
    </w:p>
    <w:p w14:paraId="4A4AE1B6" w14:textId="77777777" w:rsidR="00FD185E" w:rsidRPr="00E04F66" w:rsidRDefault="00FD185E" w:rsidP="00FD185E">
      <w:pPr>
        <w:pStyle w:val="a3"/>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557770DA" w14:textId="77777777" w:rsidR="006023F3" w:rsidRPr="0043076E" w:rsidRDefault="00537E6B"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.1.4 Рекомендуется </w:t>
      </w:r>
      <w:r w:rsidR="00EB3E42" w:rsidRPr="0043076E">
        <w:rPr>
          <w:rFonts w:ascii="Times New Roman" w:hAnsi="Times New Roman" w:cs="Times New Roman"/>
          <w:sz w:val="28"/>
          <w:szCs w:val="28"/>
        </w:rPr>
        <w:t>применять</w:t>
      </w:r>
      <w:r w:rsidR="006023F3" w:rsidRPr="0043076E">
        <w:rPr>
          <w:rFonts w:ascii="Times New Roman" w:hAnsi="Times New Roman" w:cs="Times New Roman"/>
          <w:sz w:val="28"/>
          <w:szCs w:val="28"/>
        </w:rPr>
        <w:t xml:space="preserve">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при срабатывании которых происходит отключение всех рабочих проводников, в том числе и нулевого рабочего, при этом наличие защиты от сверхтока в нулевом полюсе не требуется.</w:t>
      </w:r>
    </w:p>
    <w:p w14:paraId="62313FE6"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.1.5 Применяемые типы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функционально должны предусматривать возможность проверки их работоспособности, проверка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(тестирование) для жилых объектов должна проводиться не реже одного раза в три месяца, о чем должна быть запись в инструкции по эксплуатации </w:t>
      </w:r>
      <w:r w:rsidR="00EB3E42" w:rsidRPr="0043076E">
        <w:rPr>
          <w:rFonts w:ascii="Times New Roman" w:hAnsi="Times New Roman" w:cs="Times New Roman"/>
          <w:sz w:val="28"/>
          <w:szCs w:val="28"/>
        </w:rPr>
        <w:t>предприятия</w:t>
      </w:r>
      <w:r w:rsidR="006023F3" w:rsidRPr="0043076E">
        <w:rPr>
          <w:rFonts w:ascii="Times New Roman" w:hAnsi="Times New Roman" w:cs="Times New Roman"/>
          <w:sz w:val="28"/>
          <w:szCs w:val="28"/>
        </w:rPr>
        <w:t>-изготовителя.</w:t>
      </w:r>
    </w:p>
    <w:p w14:paraId="166D5032"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.1.6 Необходимость применения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определяется проектной организацией исходя из обеспечения безопасности в соответствии с требованиями заказчика и утвержденными в установленном порядке стандартами и </w:t>
      </w:r>
      <w:r w:rsidR="00EB3E42" w:rsidRPr="0043076E">
        <w:rPr>
          <w:rFonts w:ascii="Times New Roman" w:hAnsi="Times New Roman" w:cs="Times New Roman"/>
          <w:sz w:val="28"/>
          <w:szCs w:val="28"/>
        </w:rPr>
        <w:t xml:space="preserve">другими </w:t>
      </w:r>
      <w:r w:rsidR="006023F3" w:rsidRPr="0043076E">
        <w:rPr>
          <w:rFonts w:ascii="Times New Roman" w:hAnsi="Times New Roman" w:cs="Times New Roman"/>
          <w:sz w:val="28"/>
          <w:szCs w:val="28"/>
        </w:rPr>
        <w:t>нормативными документами.</w:t>
      </w:r>
    </w:p>
    <w:p w14:paraId="7AAA4861" w14:textId="0392DFDE" w:rsidR="006023F3" w:rsidRDefault="006023F3"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 xml:space="preserve">Применение </w:t>
      </w:r>
      <w:r w:rsidR="00315991" w:rsidRPr="0043076E">
        <w:rPr>
          <w:rFonts w:ascii="Times New Roman" w:hAnsi="Times New Roman" w:cs="Times New Roman"/>
          <w:sz w:val="28"/>
          <w:szCs w:val="28"/>
        </w:rPr>
        <w:t>УДТ</w:t>
      </w:r>
      <w:r w:rsidRPr="0043076E">
        <w:rPr>
          <w:rFonts w:ascii="Times New Roman" w:hAnsi="Times New Roman" w:cs="Times New Roman"/>
          <w:sz w:val="28"/>
          <w:szCs w:val="28"/>
        </w:rPr>
        <w:t xml:space="preserve"> должно быть обязательным для групповых линий, питающих штепсельные соединители наружной установки в со</w:t>
      </w:r>
      <w:r w:rsidR="00EB3E42" w:rsidRPr="0043076E">
        <w:rPr>
          <w:rFonts w:ascii="Times New Roman" w:hAnsi="Times New Roman" w:cs="Times New Roman"/>
          <w:sz w:val="28"/>
          <w:szCs w:val="28"/>
        </w:rPr>
        <w:t xml:space="preserve">ответствии с </w:t>
      </w:r>
      <w:r w:rsidR="00DD783F" w:rsidRPr="00DD783F">
        <w:rPr>
          <w:rFonts w:ascii="Times New Roman" w:hAnsi="Times New Roman" w:cs="Times New Roman"/>
          <w:sz w:val="28"/>
          <w:szCs w:val="28"/>
        </w:rPr>
        <w:t>ГОСТ Р 50571.4.41</w:t>
      </w:r>
      <w:r w:rsidRPr="0043076E">
        <w:rPr>
          <w:rFonts w:ascii="Times New Roman" w:hAnsi="Times New Roman" w:cs="Times New Roman"/>
          <w:sz w:val="28"/>
          <w:szCs w:val="28"/>
        </w:rPr>
        <w:t>, или для защиты штепсельных розеток ванных и душевых помещений, если они не подключены к индивидуальному разделяющему трансформатору в соответствии с ГОСТ Р 50571.7</w:t>
      </w:r>
      <w:r w:rsidR="00EB3E42" w:rsidRPr="0043076E">
        <w:rPr>
          <w:rFonts w:ascii="Times New Roman" w:hAnsi="Times New Roman" w:cs="Times New Roman"/>
          <w:sz w:val="28"/>
          <w:szCs w:val="28"/>
        </w:rPr>
        <w:t>.701</w:t>
      </w:r>
      <w:r w:rsidRPr="0043076E">
        <w:rPr>
          <w:rFonts w:ascii="Times New Roman" w:hAnsi="Times New Roman" w:cs="Times New Roman"/>
          <w:sz w:val="28"/>
          <w:szCs w:val="28"/>
        </w:rPr>
        <w:t>.</w:t>
      </w:r>
    </w:p>
    <w:p w14:paraId="0D220DC6" w14:textId="50593FC6" w:rsidR="00DD783F" w:rsidRPr="00DD783F" w:rsidRDefault="00DD783F" w:rsidP="0043076E">
      <w:pPr>
        <w:shd w:val="clear" w:color="auto" w:fill="FFFFFF"/>
        <w:ind w:firstLine="567"/>
        <w:jc w:val="both"/>
        <w:rPr>
          <w:rFonts w:ascii="Times New Roman" w:hAnsi="Times New Roman" w:cs="Times New Roman"/>
          <w:b/>
          <w:bCs/>
          <w:sz w:val="28"/>
          <w:szCs w:val="28"/>
        </w:rPr>
      </w:pPr>
      <w:r w:rsidRPr="00DD783F">
        <w:rPr>
          <w:rFonts w:ascii="Times New Roman" w:hAnsi="Times New Roman" w:cs="Times New Roman"/>
          <w:b/>
          <w:bCs/>
          <w:sz w:val="28"/>
          <w:szCs w:val="28"/>
        </w:rPr>
        <w:t>(Измененная редакция, Изм. № 6).</w:t>
      </w:r>
    </w:p>
    <w:p w14:paraId="71A7B69C"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EB3E42" w:rsidRPr="0043076E">
        <w:rPr>
          <w:rFonts w:ascii="Times New Roman" w:hAnsi="Times New Roman" w:cs="Times New Roman"/>
          <w:sz w:val="28"/>
          <w:szCs w:val="28"/>
        </w:rPr>
        <w:t>.1.7 Примене</w:t>
      </w:r>
      <w:r w:rsidR="006023F3" w:rsidRPr="0043076E">
        <w:rPr>
          <w:rFonts w:ascii="Times New Roman" w:hAnsi="Times New Roman" w:cs="Times New Roman"/>
          <w:sz w:val="28"/>
          <w:szCs w:val="28"/>
        </w:rPr>
        <w:t xml:space="preserve">ние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для объектов действующего жилого фо</w:t>
      </w:r>
      <w:r w:rsidR="00EB3E42" w:rsidRPr="0043076E">
        <w:rPr>
          <w:rFonts w:ascii="Times New Roman" w:hAnsi="Times New Roman" w:cs="Times New Roman"/>
          <w:sz w:val="28"/>
          <w:szCs w:val="28"/>
        </w:rPr>
        <w:t>нда с двухпроводными сетями, в которых у электроприемников</w:t>
      </w:r>
      <w:r w:rsidR="006023F3" w:rsidRPr="0043076E">
        <w:rPr>
          <w:rFonts w:ascii="Times New Roman" w:hAnsi="Times New Roman" w:cs="Times New Roman"/>
          <w:sz w:val="28"/>
          <w:szCs w:val="28"/>
        </w:rPr>
        <w:t xml:space="preserve"> не</w:t>
      </w:r>
      <w:r w:rsidR="00EB3E42" w:rsidRPr="0043076E">
        <w:rPr>
          <w:rFonts w:ascii="Times New Roman" w:hAnsi="Times New Roman" w:cs="Times New Roman"/>
          <w:sz w:val="28"/>
          <w:szCs w:val="28"/>
        </w:rPr>
        <w:t>т</w:t>
      </w:r>
      <w:r w:rsidR="006023F3" w:rsidRPr="0043076E">
        <w:rPr>
          <w:rFonts w:ascii="Times New Roman" w:hAnsi="Times New Roman" w:cs="Times New Roman"/>
          <w:sz w:val="28"/>
          <w:szCs w:val="28"/>
        </w:rPr>
        <w:t xml:space="preserve"> </w:t>
      </w:r>
      <w:r w:rsidR="00EB3E42" w:rsidRPr="0043076E">
        <w:rPr>
          <w:rFonts w:ascii="Times New Roman" w:hAnsi="Times New Roman" w:cs="Times New Roman"/>
          <w:sz w:val="28"/>
          <w:szCs w:val="28"/>
        </w:rPr>
        <w:t>защитного заземления</w:t>
      </w:r>
      <w:r w:rsidR="006023F3" w:rsidRPr="0043076E">
        <w:rPr>
          <w:rFonts w:ascii="Times New Roman" w:hAnsi="Times New Roman" w:cs="Times New Roman"/>
          <w:sz w:val="28"/>
          <w:szCs w:val="28"/>
        </w:rPr>
        <w:t xml:space="preserve"> </w:t>
      </w:r>
      <w:r w:rsidR="00EB3E42" w:rsidRPr="0043076E">
        <w:rPr>
          <w:rFonts w:ascii="Times New Roman" w:hAnsi="Times New Roman" w:cs="Times New Roman"/>
          <w:sz w:val="28"/>
          <w:szCs w:val="28"/>
        </w:rPr>
        <w:t>– эффективное средство</w:t>
      </w:r>
      <w:r w:rsidR="006023F3" w:rsidRPr="0043076E">
        <w:rPr>
          <w:rFonts w:ascii="Times New Roman" w:hAnsi="Times New Roman" w:cs="Times New Roman"/>
          <w:sz w:val="28"/>
          <w:szCs w:val="28"/>
        </w:rPr>
        <w:t xml:space="preserve"> в части повышения электробезопасности. </w:t>
      </w:r>
      <w:r w:rsidR="006023F3" w:rsidRPr="0043076E">
        <w:rPr>
          <w:rFonts w:ascii="Times New Roman" w:hAnsi="Times New Roman" w:cs="Times New Roman"/>
          <w:sz w:val="28"/>
          <w:szCs w:val="28"/>
        </w:rPr>
        <w:lastRenderedPageBreak/>
        <w:t xml:space="preserve">Срабатывание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при замыкании на корпус в таких сетях происходит только при появлении дифференциального тока, то есть при непосредственном прикосновении к корпусу (соединении с «землей»). В соответствии с этим установка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может быть рекомендована как временная мера повышения безопасности до проведения полной реконструкции. Решение об установке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должно приниматься в каждом конкретном случае после получения объективных данных о состоянии электропроводок и приведения оборудования в исправное состояние.</w:t>
      </w:r>
    </w:p>
    <w:p w14:paraId="4A1564CD" w14:textId="77777777" w:rsidR="006023F3" w:rsidRPr="0043076E" w:rsidRDefault="00664DEF" w:rsidP="0043076E">
      <w:pPr>
        <w:shd w:val="clear" w:color="auto" w:fill="FFFFFF"/>
        <w:ind w:firstLine="567"/>
        <w:jc w:val="both"/>
        <w:rPr>
          <w:rFonts w:ascii="Times New Roman" w:hAnsi="Times New Roman" w:cs="Times New Roman"/>
          <w:b/>
          <w:sz w:val="28"/>
          <w:szCs w:val="28"/>
        </w:rPr>
      </w:pPr>
      <w:r w:rsidRPr="0043076E">
        <w:rPr>
          <w:rFonts w:ascii="Times New Roman" w:hAnsi="Times New Roman" w:cs="Times New Roman"/>
          <w:b/>
          <w:sz w:val="28"/>
          <w:szCs w:val="28"/>
        </w:rPr>
        <w:t>А</w:t>
      </w:r>
      <w:r w:rsidR="006023F3" w:rsidRPr="0043076E">
        <w:rPr>
          <w:rFonts w:ascii="Times New Roman" w:hAnsi="Times New Roman" w:cs="Times New Roman"/>
          <w:b/>
          <w:sz w:val="28"/>
          <w:szCs w:val="28"/>
        </w:rPr>
        <w:t>.2 Защита от косвенного прикосновения</w:t>
      </w:r>
    </w:p>
    <w:p w14:paraId="31C8D621"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.2.1 Устройства защитного отключения, управляемые дифференциальным током, наряду с устройствами защиты от сверхтока относятся к основным видам защиты от косвенного прикосновения, обеспечивающим автоматическое отключение питания.</w:t>
      </w:r>
    </w:p>
    <w:p w14:paraId="00CB78AC"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.2.2 Защита от сверхтока обеспечивает защиту от косвенного прикосновения путем отключения поврежденного участка цепи при глухом замыкании на корпус. При малых токах замыкания, снижении уровня изоляции, а также при обрыве нулевого защитного проводника </w:t>
      </w:r>
      <w:r w:rsidR="00EB3E42" w:rsidRPr="0043076E">
        <w:rPr>
          <w:rFonts w:ascii="Times New Roman" w:hAnsi="Times New Roman" w:cs="Times New Roman"/>
          <w:sz w:val="28"/>
          <w:szCs w:val="28"/>
        </w:rPr>
        <w:t>–</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w:t>
      </w:r>
      <w:r w:rsidR="00EB3E42" w:rsidRPr="0043076E">
        <w:rPr>
          <w:rFonts w:ascii="Times New Roman" w:hAnsi="Times New Roman" w:cs="Times New Roman"/>
          <w:sz w:val="28"/>
          <w:szCs w:val="28"/>
        </w:rPr>
        <w:t>единственное средство</w:t>
      </w:r>
      <w:r w:rsidR="006023F3" w:rsidRPr="0043076E">
        <w:rPr>
          <w:rFonts w:ascii="Times New Roman" w:hAnsi="Times New Roman" w:cs="Times New Roman"/>
          <w:sz w:val="28"/>
          <w:szCs w:val="28"/>
        </w:rPr>
        <w:t xml:space="preserve"> защиты.</w:t>
      </w:r>
    </w:p>
    <w:p w14:paraId="18E1194E" w14:textId="77777777" w:rsidR="006023F3" w:rsidRPr="0043076E" w:rsidRDefault="00664DEF" w:rsidP="0043076E">
      <w:pPr>
        <w:shd w:val="clear" w:color="auto" w:fill="FFFFFF"/>
        <w:ind w:firstLine="567"/>
        <w:jc w:val="both"/>
        <w:rPr>
          <w:rFonts w:ascii="Times New Roman" w:hAnsi="Times New Roman" w:cs="Times New Roman"/>
          <w:b/>
          <w:sz w:val="28"/>
          <w:szCs w:val="28"/>
        </w:rPr>
      </w:pPr>
      <w:r w:rsidRPr="0043076E">
        <w:rPr>
          <w:rFonts w:ascii="Times New Roman" w:hAnsi="Times New Roman" w:cs="Times New Roman"/>
          <w:b/>
          <w:sz w:val="28"/>
          <w:szCs w:val="28"/>
        </w:rPr>
        <w:t>А</w:t>
      </w:r>
      <w:r w:rsidR="006023F3" w:rsidRPr="0043076E">
        <w:rPr>
          <w:rFonts w:ascii="Times New Roman" w:hAnsi="Times New Roman" w:cs="Times New Roman"/>
          <w:b/>
          <w:sz w:val="28"/>
          <w:szCs w:val="28"/>
        </w:rPr>
        <w:t>.3 Защита от прямого прикосновения</w:t>
      </w:r>
    </w:p>
    <w:p w14:paraId="0E948F5F"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EB3E42" w:rsidRPr="0043076E">
        <w:rPr>
          <w:rFonts w:ascii="Times New Roman" w:hAnsi="Times New Roman" w:cs="Times New Roman"/>
          <w:sz w:val="28"/>
          <w:szCs w:val="28"/>
        </w:rPr>
        <w:t>.3.1 Основные виды</w:t>
      </w:r>
      <w:r w:rsidR="006023F3" w:rsidRPr="0043076E">
        <w:rPr>
          <w:rFonts w:ascii="Times New Roman" w:hAnsi="Times New Roman" w:cs="Times New Roman"/>
          <w:sz w:val="28"/>
          <w:szCs w:val="28"/>
        </w:rPr>
        <w:t xml:space="preserve"> защиты от прямого прикосновения </w:t>
      </w:r>
      <w:r w:rsidR="00EB3E42" w:rsidRPr="0043076E">
        <w:rPr>
          <w:rFonts w:ascii="Times New Roman" w:hAnsi="Times New Roman" w:cs="Times New Roman"/>
          <w:sz w:val="28"/>
          <w:szCs w:val="28"/>
        </w:rPr>
        <w:t>–</w:t>
      </w:r>
      <w:r w:rsidR="006023F3" w:rsidRPr="0043076E">
        <w:rPr>
          <w:rFonts w:ascii="Times New Roman" w:hAnsi="Times New Roman" w:cs="Times New Roman"/>
          <w:sz w:val="28"/>
          <w:szCs w:val="28"/>
        </w:rPr>
        <w:t xml:space="preserve"> изоляция токоведущих частей и мероприятия по предотвращению доступа к ним. Установка </w:t>
      </w:r>
      <w:r w:rsidR="00315991" w:rsidRPr="0043076E">
        <w:rPr>
          <w:rFonts w:ascii="Times New Roman" w:hAnsi="Times New Roman" w:cs="Times New Roman"/>
          <w:sz w:val="28"/>
          <w:szCs w:val="28"/>
        </w:rPr>
        <w:t>УДТ</w:t>
      </w:r>
      <w:r w:rsidR="00254426" w:rsidRPr="0043076E">
        <w:rPr>
          <w:rFonts w:ascii="Times New Roman" w:hAnsi="Times New Roman" w:cs="Times New Roman"/>
          <w:sz w:val="28"/>
          <w:szCs w:val="28"/>
        </w:rPr>
        <w:t xml:space="preserve"> с номинальным отключающим дифференциальным </w:t>
      </w:r>
      <w:r w:rsidR="006023F3" w:rsidRPr="0043076E">
        <w:rPr>
          <w:rFonts w:ascii="Times New Roman" w:hAnsi="Times New Roman" w:cs="Times New Roman"/>
          <w:sz w:val="28"/>
          <w:szCs w:val="28"/>
        </w:rPr>
        <w:t xml:space="preserve">током срабатывания до 30 мА считается дополнительной мерой защиты от прямого прикосновения в случае недостаточности или отказа основных видов защиты. То есть применение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не может </w:t>
      </w:r>
      <w:r w:rsidR="00EB3E42" w:rsidRPr="0043076E">
        <w:rPr>
          <w:rFonts w:ascii="Times New Roman" w:hAnsi="Times New Roman" w:cs="Times New Roman"/>
          <w:sz w:val="28"/>
          <w:szCs w:val="28"/>
        </w:rPr>
        <w:t>быть</w:t>
      </w:r>
      <w:r w:rsidR="006023F3" w:rsidRPr="0043076E">
        <w:rPr>
          <w:rFonts w:ascii="Times New Roman" w:hAnsi="Times New Roman" w:cs="Times New Roman"/>
          <w:sz w:val="28"/>
          <w:szCs w:val="28"/>
        </w:rPr>
        <w:t xml:space="preserve"> заменой основных видов защиты, а может их дополнять и обеспечивать более высокий уровень защиты при неисправностях основных видов защиты.</w:t>
      </w:r>
    </w:p>
    <w:p w14:paraId="744CD9CE" w14:textId="77777777" w:rsidR="006023F3" w:rsidRPr="0043076E" w:rsidRDefault="00664DEF" w:rsidP="0043076E">
      <w:pPr>
        <w:shd w:val="clear" w:color="auto" w:fill="FFFFFF"/>
        <w:ind w:firstLine="567"/>
        <w:jc w:val="both"/>
        <w:rPr>
          <w:rFonts w:ascii="Times New Roman" w:hAnsi="Times New Roman" w:cs="Times New Roman"/>
          <w:b/>
          <w:sz w:val="28"/>
          <w:szCs w:val="28"/>
        </w:rPr>
      </w:pPr>
      <w:r w:rsidRPr="0043076E">
        <w:rPr>
          <w:rFonts w:ascii="Times New Roman" w:hAnsi="Times New Roman" w:cs="Times New Roman"/>
          <w:b/>
          <w:sz w:val="28"/>
          <w:szCs w:val="28"/>
        </w:rPr>
        <w:t>А</w:t>
      </w:r>
      <w:r w:rsidR="006023F3" w:rsidRPr="0043076E">
        <w:rPr>
          <w:rFonts w:ascii="Times New Roman" w:hAnsi="Times New Roman" w:cs="Times New Roman"/>
          <w:b/>
          <w:sz w:val="28"/>
          <w:szCs w:val="28"/>
        </w:rPr>
        <w:t xml:space="preserve">.4 Общие требования по применению </w:t>
      </w:r>
      <w:r w:rsidR="00EB3E42" w:rsidRPr="0043076E">
        <w:rPr>
          <w:rFonts w:ascii="Times New Roman" w:hAnsi="Times New Roman" w:cs="Times New Roman"/>
          <w:b/>
          <w:sz w:val="28"/>
          <w:szCs w:val="28"/>
        </w:rPr>
        <w:t>устройства защитного отключения дифференциального тока</w:t>
      </w:r>
    </w:p>
    <w:p w14:paraId="434CB56D"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.4.1 При выборе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w:t>
      </w:r>
      <w:r w:rsidR="00EB3E42" w:rsidRPr="0043076E">
        <w:rPr>
          <w:rFonts w:ascii="Times New Roman" w:hAnsi="Times New Roman" w:cs="Times New Roman"/>
          <w:sz w:val="28"/>
          <w:szCs w:val="28"/>
        </w:rPr>
        <w:t xml:space="preserve">конкретных типов </w:t>
      </w:r>
      <w:r w:rsidR="006023F3" w:rsidRPr="0043076E">
        <w:rPr>
          <w:rFonts w:ascii="Times New Roman" w:hAnsi="Times New Roman" w:cs="Times New Roman"/>
          <w:sz w:val="28"/>
          <w:szCs w:val="28"/>
        </w:rPr>
        <w:t>необходимо руководствоваться следующим:</w:t>
      </w:r>
    </w:p>
    <w:p w14:paraId="70D8E2F2" w14:textId="77777777" w:rsidR="006023F3" w:rsidRPr="0043076E" w:rsidRDefault="00EB3E42"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 xml:space="preserve">- </w:t>
      </w:r>
      <w:r w:rsidR="006023F3" w:rsidRPr="0043076E">
        <w:rPr>
          <w:rFonts w:ascii="Times New Roman" w:hAnsi="Times New Roman" w:cs="Times New Roman"/>
          <w:sz w:val="28"/>
          <w:szCs w:val="28"/>
        </w:rPr>
        <w:t>устройства долж</w:t>
      </w:r>
      <w:r w:rsidRPr="0043076E">
        <w:rPr>
          <w:rFonts w:ascii="Times New Roman" w:hAnsi="Times New Roman" w:cs="Times New Roman"/>
          <w:sz w:val="28"/>
          <w:szCs w:val="28"/>
        </w:rPr>
        <w:t>ны быть сертифицированы в Российской Федерации</w:t>
      </w:r>
      <w:r w:rsidR="006023F3" w:rsidRPr="0043076E">
        <w:rPr>
          <w:rFonts w:ascii="Times New Roman" w:hAnsi="Times New Roman" w:cs="Times New Roman"/>
          <w:sz w:val="28"/>
          <w:szCs w:val="28"/>
        </w:rPr>
        <w:t xml:space="preserve"> в установленном порядке;</w:t>
      </w:r>
    </w:p>
    <w:p w14:paraId="4B8761A3" w14:textId="77777777" w:rsidR="006023F3" w:rsidRPr="0043076E" w:rsidRDefault="00EB3E42"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 xml:space="preserve">- </w:t>
      </w:r>
      <w:r w:rsidR="006023F3" w:rsidRPr="0043076E">
        <w:rPr>
          <w:rFonts w:ascii="Times New Roman" w:hAnsi="Times New Roman" w:cs="Times New Roman"/>
          <w:sz w:val="28"/>
          <w:szCs w:val="28"/>
        </w:rPr>
        <w:t>технические условия должны быть согласованы с</w:t>
      </w:r>
      <w:r w:rsidR="00466902" w:rsidRPr="0043076E">
        <w:rPr>
          <w:rFonts w:ascii="Times New Roman" w:hAnsi="Times New Roman" w:cs="Times New Roman"/>
          <w:sz w:val="28"/>
          <w:szCs w:val="28"/>
        </w:rPr>
        <w:t xml:space="preserve"> Ростех</w:t>
      </w:r>
      <w:r w:rsidR="006023F3" w:rsidRPr="0043076E">
        <w:rPr>
          <w:rFonts w:ascii="Times New Roman" w:hAnsi="Times New Roman" w:cs="Times New Roman"/>
          <w:sz w:val="28"/>
          <w:szCs w:val="28"/>
        </w:rPr>
        <w:t>надзором.</w:t>
      </w:r>
    </w:p>
    <w:p w14:paraId="23B990A5"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.4.2 При установке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последовательно должны выполняться требования селективности. При двух- и многоступенчатой схемах </w:t>
      </w:r>
      <w:r w:rsidR="00EB3E42" w:rsidRPr="0043076E">
        <w:rPr>
          <w:rFonts w:ascii="Times New Roman" w:hAnsi="Times New Roman" w:cs="Times New Roman"/>
          <w:sz w:val="28"/>
          <w:szCs w:val="28"/>
        </w:rPr>
        <w:t xml:space="preserve">уставки тока срабатывания и время срабатывания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расположенное б</w:t>
      </w:r>
      <w:r w:rsidR="00EB3E42" w:rsidRPr="0043076E">
        <w:rPr>
          <w:rFonts w:ascii="Times New Roman" w:hAnsi="Times New Roman" w:cs="Times New Roman"/>
          <w:sz w:val="28"/>
          <w:szCs w:val="28"/>
        </w:rPr>
        <w:t>лиже к источнику питания, должны бы</w:t>
      </w:r>
      <w:r w:rsidR="006023F3" w:rsidRPr="0043076E">
        <w:rPr>
          <w:rFonts w:ascii="Times New Roman" w:hAnsi="Times New Roman" w:cs="Times New Roman"/>
          <w:sz w:val="28"/>
          <w:szCs w:val="28"/>
        </w:rPr>
        <w:t xml:space="preserve">ть не менее чем в три раза большие, чем у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расположенного ближе к потребителю. Для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установленных на вводе осветительных (квартирных) щитков, в соответствии с </w:t>
      </w:r>
      <w:r w:rsidR="00EB3E42" w:rsidRPr="0043076E">
        <w:rPr>
          <w:rFonts w:ascii="Times New Roman" w:hAnsi="Times New Roman" w:cs="Times New Roman"/>
          <w:sz w:val="28"/>
          <w:szCs w:val="28"/>
        </w:rPr>
        <w:t>[4]</w:t>
      </w:r>
      <w:r w:rsidR="006023F3" w:rsidRPr="0043076E">
        <w:rPr>
          <w:rFonts w:ascii="Times New Roman" w:hAnsi="Times New Roman" w:cs="Times New Roman"/>
          <w:sz w:val="28"/>
          <w:szCs w:val="28"/>
        </w:rPr>
        <w:t xml:space="preserve"> требования селективности по времени срабатывания могут не выполняться.</w:t>
      </w:r>
    </w:p>
    <w:p w14:paraId="20EEC909"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.4.3 В зоне действия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нулевой</w:t>
      </w:r>
      <w:r w:rsidR="00EB3E42" w:rsidRPr="0043076E">
        <w:rPr>
          <w:rFonts w:ascii="Times New Roman" w:hAnsi="Times New Roman" w:cs="Times New Roman"/>
          <w:sz w:val="28"/>
          <w:szCs w:val="28"/>
        </w:rPr>
        <w:t xml:space="preserve"> рабочий проводник не должен быть соединен</w:t>
      </w:r>
      <w:r w:rsidR="006023F3" w:rsidRPr="0043076E">
        <w:rPr>
          <w:rFonts w:ascii="Times New Roman" w:hAnsi="Times New Roman" w:cs="Times New Roman"/>
          <w:sz w:val="28"/>
          <w:szCs w:val="28"/>
        </w:rPr>
        <w:t xml:space="preserve"> с заземленными элементами и нулевым защитным проводником.</w:t>
      </w:r>
    </w:p>
    <w:p w14:paraId="03A30F80"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.4.4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должно сохранять работоспособность при снижении напряжения до 50 % номинального.</w:t>
      </w:r>
    </w:p>
    <w:p w14:paraId="219661F1"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lastRenderedPageBreak/>
        <w:t>А</w:t>
      </w:r>
      <w:r w:rsidR="006023F3" w:rsidRPr="0043076E">
        <w:rPr>
          <w:rFonts w:ascii="Times New Roman" w:hAnsi="Times New Roman" w:cs="Times New Roman"/>
          <w:sz w:val="28"/>
          <w:szCs w:val="28"/>
        </w:rPr>
        <w:t xml:space="preserve">.4.5 Во всех случаях применения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должно обеспечивать надежную коммутацию цепей нагрузки с учетом возможных перегрузок.</w:t>
      </w:r>
    </w:p>
    <w:p w14:paraId="2138161F" w14:textId="77777777" w:rsidR="006023F3" w:rsidRPr="0043076E" w:rsidRDefault="00315991"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должны выбираться из условия несрабатывания при токе утечки, возникающем в процессе нормальной работы подключенных нагрузок.</w:t>
      </w:r>
    </w:p>
    <w:p w14:paraId="7FB5663E"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.4.6 По наличию расцепителей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выпускаются как имеющими, так и не имеющими защиту от сверхтока. Преимущественно должны </w:t>
      </w:r>
      <w:r w:rsidR="00EB3E42" w:rsidRPr="0043076E">
        <w:rPr>
          <w:rFonts w:ascii="Times New Roman" w:hAnsi="Times New Roman" w:cs="Times New Roman"/>
          <w:sz w:val="28"/>
          <w:szCs w:val="28"/>
        </w:rPr>
        <w:t>применя</w:t>
      </w:r>
      <w:r w:rsidR="006023F3" w:rsidRPr="0043076E">
        <w:rPr>
          <w:rFonts w:ascii="Times New Roman" w:hAnsi="Times New Roman" w:cs="Times New Roman"/>
          <w:sz w:val="28"/>
          <w:szCs w:val="28"/>
        </w:rPr>
        <w:t xml:space="preserve">ться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представляющие единый аппарат с автоматическим выключателем, обеспечивающим защиту от сверхтока.</w:t>
      </w:r>
    </w:p>
    <w:p w14:paraId="6D20678F"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.4.7 </w:t>
      </w:r>
      <w:r w:rsidR="00EB3E42" w:rsidRPr="0043076E">
        <w:rPr>
          <w:rFonts w:ascii="Times New Roman" w:hAnsi="Times New Roman" w:cs="Times New Roman"/>
          <w:sz w:val="28"/>
          <w:szCs w:val="28"/>
        </w:rPr>
        <w:t>Применя</w:t>
      </w:r>
      <w:r w:rsidR="006023F3" w:rsidRPr="0043076E">
        <w:rPr>
          <w:rFonts w:ascii="Times New Roman" w:hAnsi="Times New Roman" w:cs="Times New Roman"/>
          <w:sz w:val="28"/>
          <w:szCs w:val="28"/>
        </w:rPr>
        <w:t xml:space="preserve">ть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в групповых линиях, </w:t>
      </w:r>
      <w:r w:rsidR="00EB3E42" w:rsidRPr="0043076E">
        <w:rPr>
          <w:rFonts w:ascii="Times New Roman" w:hAnsi="Times New Roman" w:cs="Times New Roman"/>
          <w:sz w:val="28"/>
          <w:szCs w:val="28"/>
        </w:rPr>
        <w:t>обеспеченных защитой от сверхтока и</w:t>
      </w:r>
      <w:r w:rsidR="006023F3" w:rsidRPr="0043076E">
        <w:rPr>
          <w:rFonts w:ascii="Times New Roman" w:hAnsi="Times New Roman" w:cs="Times New Roman"/>
          <w:sz w:val="28"/>
          <w:szCs w:val="28"/>
        </w:rPr>
        <w:t xml:space="preserve"> без дополнительного аппарата, обеспечивающего эту защиту, недопустимо.</w:t>
      </w:r>
    </w:p>
    <w:p w14:paraId="0F31CFB7"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.4.8 При </w:t>
      </w:r>
      <w:r w:rsidR="00EB3E42" w:rsidRPr="0043076E">
        <w:rPr>
          <w:rFonts w:ascii="Times New Roman" w:hAnsi="Times New Roman" w:cs="Times New Roman"/>
          <w:sz w:val="28"/>
          <w:szCs w:val="28"/>
        </w:rPr>
        <w:t>примене</w:t>
      </w:r>
      <w:r w:rsidR="006023F3" w:rsidRPr="0043076E">
        <w:rPr>
          <w:rFonts w:ascii="Times New Roman" w:hAnsi="Times New Roman" w:cs="Times New Roman"/>
          <w:sz w:val="28"/>
          <w:szCs w:val="28"/>
        </w:rPr>
        <w:t xml:space="preserve">нии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w:t>
      </w:r>
      <w:r w:rsidR="00EB3E42" w:rsidRPr="0043076E">
        <w:rPr>
          <w:rFonts w:ascii="Times New Roman" w:hAnsi="Times New Roman" w:cs="Times New Roman"/>
          <w:sz w:val="28"/>
          <w:szCs w:val="28"/>
        </w:rPr>
        <w:t>без</w:t>
      </w:r>
      <w:r w:rsidR="006023F3" w:rsidRPr="0043076E">
        <w:rPr>
          <w:rFonts w:ascii="Times New Roman" w:hAnsi="Times New Roman" w:cs="Times New Roman"/>
          <w:sz w:val="28"/>
          <w:szCs w:val="28"/>
        </w:rPr>
        <w:t xml:space="preserve"> максимальных расцепителей, должна быть проведена расчетная проверка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в режимах сверхтока с учетом защитных характеристик аппарата, обеспечивающего максимальную токовую защиту.</w:t>
      </w:r>
    </w:p>
    <w:p w14:paraId="04FA4F37"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.4.9 В жилых зданиях не допускается применять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автоматически отключающие потребителя от сети при исчезновении или недопустимом снижении напряжения сети.</w:t>
      </w:r>
    </w:p>
    <w:p w14:paraId="11BD9925"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.4.10 В жилых зданиях могут применяться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типа «А», реагирующие не только на переменные, но и на пул</w:t>
      </w:r>
      <w:r w:rsidR="00EB3E42" w:rsidRPr="0043076E">
        <w:rPr>
          <w:rFonts w:ascii="Times New Roman" w:hAnsi="Times New Roman" w:cs="Times New Roman"/>
          <w:sz w:val="28"/>
          <w:szCs w:val="28"/>
        </w:rPr>
        <w:t>ьсирующие токи повреждений, или</w:t>
      </w:r>
      <w:r w:rsidR="006023F3" w:rsidRPr="0043076E">
        <w:rPr>
          <w:rFonts w:ascii="Times New Roman" w:hAnsi="Times New Roman" w:cs="Times New Roman"/>
          <w:sz w:val="28"/>
          <w:szCs w:val="28"/>
        </w:rPr>
        <w:t xml:space="preserve"> типа «АС», реагирующие только на переменные токи утечки.</w:t>
      </w:r>
    </w:p>
    <w:p w14:paraId="31A8E1B5"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.4.11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как правило, следует устанавливать в групповых сетях, питающих штепсельные розетки. Установка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в линиях, питающих стационарно установленное оборудование и светильники, а также в общедомовых осветительных сетях, как правило, не требуется.</w:t>
      </w:r>
    </w:p>
    <w:p w14:paraId="36E7983F"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.4.12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рекомендуется устанавливать на квартирных щитках, допускается их установка на этажных щитках.</w:t>
      </w:r>
    </w:p>
    <w:p w14:paraId="6DC88B44"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.4.13 Установка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действующих на отключение, запрещается для электроприемников, отключение которых может привести к опасным последствиям: созданию непосредственной угрозы для жизни людей, возникновению взрывов, пожаров и </w:t>
      </w:r>
      <w:r w:rsidR="00374834" w:rsidRPr="0043076E">
        <w:rPr>
          <w:rFonts w:ascii="Times New Roman" w:hAnsi="Times New Roman" w:cs="Times New Roman"/>
          <w:sz w:val="28"/>
          <w:szCs w:val="28"/>
        </w:rPr>
        <w:t>т. п.</w:t>
      </w:r>
    </w:p>
    <w:p w14:paraId="41939C80"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.4.14 В зданиях </w:t>
      </w:r>
      <w:r w:rsidR="00EB3E42" w:rsidRPr="0043076E">
        <w:rPr>
          <w:rFonts w:ascii="Times New Roman" w:hAnsi="Times New Roman" w:cs="Times New Roman"/>
          <w:sz w:val="28"/>
          <w:szCs w:val="28"/>
        </w:rPr>
        <w:t>для защиты от прямого прикаса</w:t>
      </w:r>
      <w:r w:rsidR="006023F3" w:rsidRPr="0043076E">
        <w:rPr>
          <w:rFonts w:ascii="Times New Roman" w:hAnsi="Times New Roman" w:cs="Times New Roman"/>
          <w:sz w:val="28"/>
          <w:szCs w:val="28"/>
        </w:rPr>
        <w:t xml:space="preserve">ния могут </w:t>
      </w:r>
      <w:r w:rsidR="00EB3E42" w:rsidRPr="0043076E">
        <w:rPr>
          <w:rFonts w:ascii="Times New Roman" w:hAnsi="Times New Roman" w:cs="Times New Roman"/>
          <w:sz w:val="28"/>
          <w:szCs w:val="28"/>
        </w:rPr>
        <w:t>применя</w:t>
      </w:r>
      <w:r w:rsidR="006023F3" w:rsidRPr="0043076E">
        <w:rPr>
          <w:rFonts w:ascii="Times New Roman" w:hAnsi="Times New Roman" w:cs="Times New Roman"/>
          <w:sz w:val="28"/>
          <w:szCs w:val="28"/>
        </w:rPr>
        <w:t xml:space="preserve">ться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по способу действия как зависимые от внешнего источника питания (электронные), так и независимые (электромеханические).</w:t>
      </w:r>
    </w:p>
    <w:p w14:paraId="56E7AA73"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EB3E42" w:rsidRPr="0043076E">
        <w:rPr>
          <w:rFonts w:ascii="Times New Roman" w:hAnsi="Times New Roman" w:cs="Times New Roman"/>
          <w:sz w:val="28"/>
          <w:szCs w:val="28"/>
        </w:rPr>
        <w:t xml:space="preserve">.4.15 Для санитарно-технических </w:t>
      </w:r>
      <w:r w:rsidR="006023F3" w:rsidRPr="0043076E">
        <w:rPr>
          <w:rFonts w:ascii="Times New Roman" w:hAnsi="Times New Roman" w:cs="Times New Roman"/>
          <w:sz w:val="28"/>
          <w:szCs w:val="28"/>
        </w:rPr>
        <w:t xml:space="preserve">кабин, ванных и душевых рекомендуется устанавливать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с номинальным дифференциальным отк</w:t>
      </w:r>
      <w:r w:rsidR="00EB3E42" w:rsidRPr="0043076E">
        <w:rPr>
          <w:rFonts w:ascii="Times New Roman" w:hAnsi="Times New Roman" w:cs="Times New Roman"/>
          <w:sz w:val="28"/>
          <w:szCs w:val="28"/>
        </w:rPr>
        <w:t>лючающим током до 10 мА, если для</w:t>
      </w:r>
      <w:r w:rsidR="006023F3" w:rsidRPr="0043076E">
        <w:rPr>
          <w:rFonts w:ascii="Times New Roman" w:hAnsi="Times New Roman" w:cs="Times New Roman"/>
          <w:sz w:val="28"/>
          <w:szCs w:val="28"/>
        </w:rPr>
        <w:t xml:space="preserve"> них выделена отдельная линия, в остальных </w:t>
      </w:r>
      <w:r w:rsidR="00EB3E42" w:rsidRPr="0043076E">
        <w:rPr>
          <w:rFonts w:ascii="Times New Roman" w:hAnsi="Times New Roman" w:cs="Times New Roman"/>
          <w:sz w:val="28"/>
          <w:szCs w:val="28"/>
        </w:rPr>
        <w:t xml:space="preserve">случаях, например при применении одной линии для санитарно-технической </w:t>
      </w:r>
      <w:r w:rsidR="006023F3" w:rsidRPr="0043076E">
        <w:rPr>
          <w:rFonts w:ascii="Times New Roman" w:hAnsi="Times New Roman" w:cs="Times New Roman"/>
          <w:sz w:val="28"/>
          <w:szCs w:val="28"/>
        </w:rPr>
        <w:t>кабины, кух</w:t>
      </w:r>
      <w:r w:rsidR="00EB3E42" w:rsidRPr="0043076E">
        <w:rPr>
          <w:rFonts w:ascii="Times New Roman" w:hAnsi="Times New Roman" w:cs="Times New Roman"/>
          <w:sz w:val="28"/>
          <w:szCs w:val="28"/>
        </w:rPr>
        <w:t>ни и коридора, следует применя</w:t>
      </w:r>
      <w:r w:rsidR="006023F3" w:rsidRPr="0043076E">
        <w:rPr>
          <w:rFonts w:ascii="Times New Roman" w:hAnsi="Times New Roman" w:cs="Times New Roman"/>
          <w:sz w:val="28"/>
          <w:szCs w:val="28"/>
        </w:rPr>
        <w:t xml:space="preserve">ть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с номинальным дифференциальным </w:t>
      </w:r>
      <w:r w:rsidR="00776DEC" w:rsidRPr="0043076E">
        <w:rPr>
          <w:rFonts w:ascii="Times New Roman" w:hAnsi="Times New Roman" w:cs="Times New Roman"/>
          <w:sz w:val="28"/>
          <w:szCs w:val="28"/>
        </w:rPr>
        <w:t xml:space="preserve">отключающим </w:t>
      </w:r>
      <w:r w:rsidR="006023F3" w:rsidRPr="0043076E">
        <w:rPr>
          <w:rFonts w:ascii="Times New Roman" w:hAnsi="Times New Roman" w:cs="Times New Roman"/>
          <w:sz w:val="28"/>
          <w:szCs w:val="28"/>
        </w:rPr>
        <w:t>током до 30 мА.</w:t>
      </w:r>
    </w:p>
    <w:p w14:paraId="1082D05A"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.4.16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должно соответствовать требованиям подключения в части сечения проводников, </w:t>
      </w:r>
      <w:r w:rsidR="00EB3E42" w:rsidRPr="0043076E">
        <w:rPr>
          <w:rFonts w:ascii="Times New Roman" w:hAnsi="Times New Roman" w:cs="Times New Roman"/>
          <w:sz w:val="28"/>
          <w:szCs w:val="28"/>
        </w:rPr>
        <w:t>числа</w:t>
      </w:r>
      <w:r w:rsidR="006023F3" w:rsidRPr="0043076E">
        <w:rPr>
          <w:rFonts w:ascii="Times New Roman" w:hAnsi="Times New Roman" w:cs="Times New Roman"/>
          <w:sz w:val="28"/>
          <w:szCs w:val="28"/>
        </w:rPr>
        <w:t xml:space="preserve"> жил и материала проводников.</w:t>
      </w:r>
    </w:p>
    <w:p w14:paraId="057FC69E" w14:textId="77777777" w:rsidR="006023F3" w:rsidRPr="0043076E" w:rsidRDefault="00664DEF" w:rsidP="0043076E">
      <w:pPr>
        <w:shd w:val="clear" w:color="auto" w:fill="FFFFFF"/>
        <w:ind w:firstLine="567"/>
        <w:jc w:val="both"/>
        <w:rPr>
          <w:rFonts w:ascii="Times New Roman" w:hAnsi="Times New Roman" w:cs="Times New Roman"/>
          <w:b/>
          <w:sz w:val="28"/>
          <w:szCs w:val="28"/>
        </w:rPr>
      </w:pPr>
      <w:r w:rsidRPr="0043076E">
        <w:rPr>
          <w:rFonts w:ascii="Times New Roman" w:hAnsi="Times New Roman" w:cs="Times New Roman"/>
          <w:b/>
          <w:sz w:val="28"/>
          <w:szCs w:val="28"/>
        </w:rPr>
        <w:t>А</w:t>
      </w:r>
      <w:r w:rsidR="006023F3" w:rsidRPr="0043076E">
        <w:rPr>
          <w:rFonts w:ascii="Times New Roman" w:hAnsi="Times New Roman" w:cs="Times New Roman"/>
          <w:b/>
          <w:sz w:val="28"/>
          <w:szCs w:val="28"/>
        </w:rPr>
        <w:t xml:space="preserve">.5 Особенности применения </w:t>
      </w:r>
      <w:r w:rsidR="00EB3E42" w:rsidRPr="0043076E">
        <w:rPr>
          <w:rFonts w:ascii="Times New Roman" w:hAnsi="Times New Roman" w:cs="Times New Roman"/>
          <w:b/>
          <w:sz w:val="28"/>
          <w:szCs w:val="28"/>
        </w:rPr>
        <w:t>устройства защитного отключения дифференциального тока</w:t>
      </w:r>
      <w:r w:rsidR="006023F3" w:rsidRPr="0043076E">
        <w:rPr>
          <w:rFonts w:ascii="Times New Roman" w:hAnsi="Times New Roman" w:cs="Times New Roman"/>
          <w:b/>
          <w:sz w:val="28"/>
          <w:szCs w:val="28"/>
        </w:rPr>
        <w:t xml:space="preserve"> для объектов индивидуального строительства</w:t>
      </w:r>
    </w:p>
    <w:p w14:paraId="11F35E8A"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lastRenderedPageBreak/>
        <w:t>А</w:t>
      </w:r>
      <w:r w:rsidR="006023F3" w:rsidRPr="0043076E">
        <w:rPr>
          <w:rFonts w:ascii="Times New Roman" w:hAnsi="Times New Roman" w:cs="Times New Roman"/>
          <w:sz w:val="28"/>
          <w:szCs w:val="28"/>
        </w:rPr>
        <w:t xml:space="preserve">.5.1 К одноквартирным, дачным и садовым домам должны предъявляться повышенные требования электробезопасности, что связано с их высокой </w:t>
      </w:r>
      <w:proofErr w:type="spellStart"/>
      <w:r w:rsidR="006023F3" w:rsidRPr="0043076E">
        <w:rPr>
          <w:rFonts w:ascii="Times New Roman" w:hAnsi="Times New Roman" w:cs="Times New Roman"/>
          <w:sz w:val="28"/>
          <w:szCs w:val="28"/>
        </w:rPr>
        <w:t>энергонасыщенностью</w:t>
      </w:r>
      <w:proofErr w:type="spellEnd"/>
      <w:r w:rsidR="006023F3" w:rsidRPr="0043076E">
        <w:rPr>
          <w:rFonts w:ascii="Times New Roman" w:hAnsi="Times New Roman" w:cs="Times New Roman"/>
          <w:sz w:val="28"/>
          <w:szCs w:val="28"/>
        </w:rPr>
        <w:t>, разветвленностью электрических сетей и спецификой эксплуатации</w:t>
      </w:r>
      <w:r w:rsidR="004969E1" w:rsidRPr="0043076E">
        <w:rPr>
          <w:rFonts w:ascii="Times New Roman" w:hAnsi="Times New Roman" w:cs="Times New Roman"/>
          <w:sz w:val="28"/>
          <w:szCs w:val="28"/>
        </w:rPr>
        <w:t>,</w:t>
      </w:r>
      <w:r w:rsidR="006023F3" w:rsidRPr="0043076E">
        <w:rPr>
          <w:rFonts w:ascii="Times New Roman" w:hAnsi="Times New Roman" w:cs="Times New Roman"/>
          <w:sz w:val="28"/>
          <w:szCs w:val="28"/>
        </w:rPr>
        <w:t xml:space="preserve"> как самих объектов, так и электрооборудования, поскольку в большинстве случаев электрооборудование не закреплено за квалифицированными, постоянно действующими службами эксплуатации.</w:t>
      </w:r>
    </w:p>
    <w:p w14:paraId="407E7E05"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.5.2 При выборе схемы электроснабжения, распределительных щитков и собственно типов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следует обратить внимание на диапазон рабочих температур.</w:t>
      </w:r>
    </w:p>
    <w:p w14:paraId="4FB54DE6"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.5.3 Ограничители перенапряжений или вентильные разрядники следует устанавливать до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w:t>
      </w:r>
    </w:p>
    <w:p w14:paraId="797A405A" w14:textId="77777777" w:rsidR="006023F3" w:rsidRPr="0043076E" w:rsidRDefault="00664DEF"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А</w:t>
      </w:r>
      <w:r w:rsidR="006023F3" w:rsidRPr="0043076E">
        <w:rPr>
          <w:rFonts w:ascii="Times New Roman" w:hAnsi="Times New Roman" w:cs="Times New Roman"/>
          <w:sz w:val="28"/>
          <w:szCs w:val="28"/>
        </w:rPr>
        <w:t xml:space="preserve">.5.4 Для одноквартирных домов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с номинальным</w:t>
      </w:r>
      <w:r w:rsidR="00776DEC" w:rsidRPr="0043076E">
        <w:rPr>
          <w:rFonts w:ascii="Times New Roman" w:hAnsi="Times New Roman" w:cs="Times New Roman"/>
          <w:sz w:val="28"/>
          <w:szCs w:val="28"/>
        </w:rPr>
        <w:t xml:space="preserve"> дифференциальным отключающим</w:t>
      </w:r>
      <w:r w:rsidR="006023F3" w:rsidRPr="0043076E">
        <w:rPr>
          <w:rFonts w:ascii="Times New Roman" w:hAnsi="Times New Roman" w:cs="Times New Roman"/>
          <w:sz w:val="28"/>
          <w:szCs w:val="28"/>
        </w:rPr>
        <w:t xml:space="preserve"> током до 30 мА рекомендуется предусматривать для групповых линий, питающих штепсельные розетки внутри дома, включая подвалы, встроенные и пристроенные гаражи, а также в групповых сетях, питающих ванные комнаты, душевые и сауны. Для устанавливаемых снаружи штепсельных розеток установка </w:t>
      </w:r>
      <w:r w:rsidR="00315991" w:rsidRPr="0043076E">
        <w:rPr>
          <w:rFonts w:ascii="Times New Roman" w:hAnsi="Times New Roman" w:cs="Times New Roman"/>
          <w:sz w:val="28"/>
          <w:szCs w:val="28"/>
        </w:rPr>
        <w:t>УДТ</w:t>
      </w:r>
      <w:r w:rsidR="006023F3" w:rsidRPr="0043076E">
        <w:rPr>
          <w:rFonts w:ascii="Times New Roman" w:hAnsi="Times New Roman" w:cs="Times New Roman"/>
          <w:sz w:val="28"/>
          <w:szCs w:val="28"/>
        </w:rPr>
        <w:t xml:space="preserve"> с номинальным </w:t>
      </w:r>
      <w:r w:rsidR="005C083E" w:rsidRPr="0043076E">
        <w:rPr>
          <w:rFonts w:ascii="Times New Roman" w:hAnsi="Times New Roman" w:cs="Times New Roman"/>
          <w:sz w:val="28"/>
          <w:szCs w:val="28"/>
        </w:rPr>
        <w:t xml:space="preserve">дифференциальным отключающим </w:t>
      </w:r>
      <w:r w:rsidR="006023F3" w:rsidRPr="0043076E">
        <w:rPr>
          <w:rFonts w:ascii="Times New Roman" w:hAnsi="Times New Roman" w:cs="Times New Roman"/>
          <w:sz w:val="28"/>
          <w:szCs w:val="28"/>
        </w:rPr>
        <w:t>током до 30 мА обязательна.</w:t>
      </w:r>
    </w:p>
    <w:p w14:paraId="6203A7B1" w14:textId="77777777" w:rsidR="00E1058E" w:rsidRPr="0043076E" w:rsidRDefault="00E1058E" w:rsidP="0043076E">
      <w:pPr>
        <w:shd w:val="clear" w:color="auto" w:fill="FFFFFF"/>
        <w:ind w:firstLine="567"/>
        <w:jc w:val="both"/>
        <w:rPr>
          <w:rFonts w:ascii="Times New Roman" w:hAnsi="Times New Roman" w:cs="Times New Roman"/>
          <w:sz w:val="28"/>
          <w:szCs w:val="28"/>
        </w:rPr>
      </w:pPr>
    </w:p>
    <w:p w14:paraId="414519D3" w14:textId="77777777" w:rsidR="009D397C" w:rsidRPr="0043076E" w:rsidRDefault="009D397C" w:rsidP="0043076E">
      <w:pPr>
        <w:shd w:val="clear" w:color="auto" w:fill="FFFFFF"/>
        <w:ind w:firstLine="567"/>
        <w:jc w:val="both"/>
        <w:rPr>
          <w:rFonts w:ascii="Times New Roman" w:hAnsi="Times New Roman" w:cs="Times New Roman"/>
          <w:sz w:val="28"/>
          <w:szCs w:val="28"/>
        </w:rPr>
      </w:pPr>
    </w:p>
    <w:p w14:paraId="12FC9C68" w14:textId="77777777" w:rsidR="00465E7F" w:rsidRPr="0043076E" w:rsidRDefault="00465E7F" w:rsidP="0043076E">
      <w:pPr>
        <w:shd w:val="clear" w:color="auto" w:fill="FFFFFF"/>
        <w:ind w:firstLine="567"/>
        <w:jc w:val="both"/>
        <w:rPr>
          <w:rFonts w:ascii="Times New Roman" w:hAnsi="Times New Roman" w:cs="Times New Roman"/>
          <w:sz w:val="28"/>
          <w:szCs w:val="28"/>
        </w:rPr>
      </w:pPr>
    </w:p>
    <w:p w14:paraId="0008F2B7" w14:textId="77777777" w:rsidR="00292C5B" w:rsidRPr="0043076E" w:rsidRDefault="00292C5B" w:rsidP="0043076E">
      <w:pPr>
        <w:shd w:val="clear" w:color="auto" w:fill="FFFFFF"/>
        <w:ind w:firstLine="567"/>
        <w:jc w:val="both"/>
        <w:rPr>
          <w:rFonts w:ascii="Times New Roman" w:hAnsi="Times New Roman" w:cs="Times New Roman"/>
          <w:sz w:val="28"/>
          <w:szCs w:val="28"/>
        </w:rPr>
      </w:pPr>
    </w:p>
    <w:p w14:paraId="7253FB0B" w14:textId="77777777" w:rsidR="00EB3E42" w:rsidRPr="0043076E" w:rsidRDefault="00EB3E42" w:rsidP="0043076E">
      <w:pPr>
        <w:shd w:val="clear" w:color="auto" w:fill="FFFFFF"/>
        <w:ind w:firstLine="567"/>
        <w:jc w:val="both"/>
        <w:rPr>
          <w:rFonts w:ascii="Times New Roman" w:hAnsi="Times New Roman" w:cs="Times New Roman"/>
          <w:sz w:val="28"/>
          <w:szCs w:val="28"/>
        </w:rPr>
      </w:pPr>
    </w:p>
    <w:p w14:paraId="1AD2C76A" w14:textId="77777777" w:rsidR="00EB3E42" w:rsidRPr="0043076E" w:rsidRDefault="00EB3E42" w:rsidP="0043076E">
      <w:pPr>
        <w:shd w:val="clear" w:color="auto" w:fill="FFFFFF"/>
        <w:ind w:firstLine="567"/>
        <w:jc w:val="both"/>
        <w:rPr>
          <w:rFonts w:ascii="Times New Roman" w:hAnsi="Times New Roman" w:cs="Times New Roman"/>
          <w:sz w:val="28"/>
          <w:szCs w:val="28"/>
        </w:rPr>
      </w:pPr>
    </w:p>
    <w:p w14:paraId="2338FCB6" w14:textId="77777777" w:rsidR="00EB3E42" w:rsidRPr="0043076E" w:rsidRDefault="00EB3E42" w:rsidP="0043076E">
      <w:pPr>
        <w:shd w:val="clear" w:color="auto" w:fill="FFFFFF"/>
        <w:ind w:firstLine="567"/>
        <w:jc w:val="both"/>
        <w:rPr>
          <w:rFonts w:ascii="Times New Roman" w:hAnsi="Times New Roman" w:cs="Times New Roman"/>
          <w:sz w:val="28"/>
          <w:szCs w:val="28"/>
        </w:rPr>
      </w:pPr>
    </w:p>
    <w:p w14:paraId="5C43855E" w14:textId="77777777" w:rsidR="00EB3E42" w:rsidRPr="0043076E" w:rsidRDefault="00EB3E42" w:rsidP="0043076E">
      <w:pPr>
        <w:shd w:val="clear" w:color="auto" w:fill="FFFFFF"/>
        <w:ind w:firstLine="567"/>
        <w:jc w:val="both"/>
        <w:rPr>
          <w:rFonts w:ascii="Times New Roman" w:hAnsi="Times New Roman" w:cs="Times New Roman"/>
          <w:sz w:val="28"/>
          <w:szCs w:val="28"/>
        </w:rPr>
      </w:pPr>
    </w:p>
    <w:p w14:paraId="25604A48" w14:textId="77777777" w:rsidR="00EB3E42" w:rsidRPr="0043076E" w:rsidRDefault="00EB3E42" w:rsidP="0043076E">
      <w:pPr>
        <w:shd w:val="clear" w:color="auto" w:fill="FFFFFF"/>
        <w:ind w:firstLine="567"/>
        <w:jc w:val="both"/>
        <w:rPr>
          <w:rFonts w:ascii="Times New Roman" w:hAnsi="Times New Roman" w:cs="Times New Roman"/>
          <w:sz w:val="28"/>
          <w:szCs w:val="28"/>
        </w:rPr>
      </w:pPr>
    </w:p>
    <w:p w14:paraId="7A0E6B8B" w14:textId="77777777" w:rsidR="00EB3E42" w:rsidRPr="0043076E" w:rsidRDefault="00EB3E42" w:rsidP="0043076E">
      <w:pPr>
        <w:shd w:val="clear" w:color="auto" w:fill="FFFFFF"/>
        <w:ind w:firstLine="567"/>
        <w:jc w:val="both"/>
        <w:rPr>
          <w:rFonts w:ascii="Times New Roman" w:hAnsi="Times New Roman" w:cs="Times New Roman"/>
          <w:sz w:val="28"/>
          <w:szCs w:val="28"/>
        </w:rPr>
      </w:pPr>
    </w:p>
    <w:p w14:paraId="1640A6F7" w14:textId="77777777" w:rsidR="00EB3E42" w:rsidRPr="0043076E" w:rsidRDefault="00EB3E42" w:rsidP="0043076E">
      <w:pPr>
        <w:shd w:val="clear" w:color="auto" w:fill="FFFFFF"/>
        <w:ind w:firstLine="567"/>
        <w:jc w:val="both"/>
        <w:rPr>
          <w:rFonts w:ascii="Times New Roman" w:hAnsi="Times New Roman" w:cs="Times New Roman"/>
          <w:sz w:val="28"/>
          <w:szCs w:val="28"/>
        </w:rPr>
      </w:pPr>
    </w:p>
    <w:p w14:paraId="495201C2" w14:textId="77777777" w:rsidR="002C370D" w:rsidRDefault="002C370D" w:rsidP="0043076E">
      <w:pPr>
        <w:shd w:val="clear" w:color="auto" w:fill="FFFFFF"/>
        <w:ind w:firstLine="567"/>
        <w:jc w:val="both"/>
        <w:rPr>
          <w:rFonts w:ascii="Times New Roman" w:hAnsi="Times New Roman" w:cs="Times New Roman"/>
          <w:sz w:val="28"/>
          <w:szCs w:val="28"/>
        </w:rPr>
      </w:pPr>
    </w:p>
    <w:p w14:paraId="6A1A59DF" w14:textId="77777777" w:rsidR="0043076E" w:rsidRDefault="0043076E" w:rsidP="0043076E">
      <w:pPr>
        <w:shd w:val="clear" w:color="auto" w:fill="FFFFFF"/>
        <w:ind w:firstLine="567"/>
        <w:jc w:val="both"/>
        <w:rPr>
          <w:rFonts w:ascii="Times New Roman" w:hAnsi="Times New Roman" w:cs="Times New Roman"/>
          <w:sz w:val="28"/>
          <w:szCs w:val="28"/>
        </w:rPr>
      </w:pPr>
    </w:p>
    <w:p w14:paraId="0FF6BD85" w14:textId="221A25FB" w:rsidR="0043076E" w:rsidRDefault="0043076E" w:rsidP="0043076E">
      <w:pPr>
        <w:shd w:val="clear" w:color="auto" w:fill="FFFFFF"/>
        <w:ind w:firstLine="567"/>
        <w:jc w:val="both"/>
        <w:rPr>
          <w:rFonts w:ascii="Times New Roman" w:hAnsi="Times New Roman" w:cs="Times New Roman"/>
          <w:sz w:val="28"/>
          <w:szCs w:val="28"/>
        </w:rPr>
      </w:pPr>
    </w:p>
    <w:p w14:paraId="602FC8C7" w14:textId="243655C8" w:rsidR="00E403A3" w:rsidRDefault="00E403A3" w:rsidP="0043076E">
      <w:pPr>
        <w:shd w:val="clear" w:color="auto" w:fill="FFFFFF"/>
        <w:ind w:firstLine="567"/>
        <w:jc w:val="both"/>
        <w:rPr>
          <w:rFonts w:ascii="Times New Roman" w:hAnsi="Times New Roman" w:cs="Times New Roman"/>
          <w:sz w:val="28"/>
          <w:szCs w:val="28"/>
        </w:rPr>
      </w:pPr>
    </w:p>
    <w:p w14:paraId="5385AB2D" w14:textId="4A04CF2A" w:rsidR="00E403A3" w:rsidRDefault="00E403A3" w:rsidP="0043076E">
      <w:pPr>
        <w:shd w:val="clear" w:color="auto" w:fill="FFFFFF"/>
        <w:ind w:firstLine="567"/>
        <w:jc w:val="both"/>
        <w:rPr>
          <w:rFonts w:ascii="Times New Roman" w:hAnsi="Times New Roman" w:cs="Times New Roman"/>
          <w:sz w:val="28"/>
          <w:szCs w:val="28"/>
        </w:rPr>
      </w:pPr>
    </w:p>
    <w:p w14:paraId="358C54BA" w14:textId="639B2E92" w:rsidR="00E403A3" w:rsidRDefault="00E403A3" w:rsidP="0043076E">
      <w:pPr>
        <w:shd w:val="clear" w:color="auto" w:fill="FFFFFF"/>
        <w:ind w:firstLine="567"/>
        <w:jc w:val="both"/>
        <w:rPr>
          <w:rFonts w:ascii="Times New Roman" w:hAnsi="Times New Roman" w:cs="Times New Roman"/>
          <w:sz w:val="28"/>
          <w:szCs w:val="28"/>
        </w:rPr>
      </w:pPr>
    </w:p>
    <w:p w14:paraId="5356906C" w14:textId="3AEF62F7" w:rsidR="00E403A3" w:rsidRDefault="00E403A3" w:rsidP="0043076E">
      <w:pPr>
        <w:shd w:val="clear" w:color="auto" w:fill="FFFFFF"/>
        <w:ind w:firstLine="567"/>
        <w:jc w:val="both"/>
        <w:rPr>
          <w:rFonts w:ascii="Times New Roman" w:hAnsi="Times New Roman" w:cs="Times New Roman"/>
          <w:sz w:val="28"/>
          <w:szCs w:val="28"/>
        </w:rPr>
      </w:pPr>
    </w:p>
    <w:p w14:paraId="0CB46E82" w14:textId="01001D5D" w:rsidR="00E403A3" w:rsidRDefault="00E403A3" w:rsidP="0043076E">
      <w:pPr>
        <w:shd w:val="clear" w:color="auto" w:fill="FFFFFF"/>
        <w:ind w:firstLine="567"/>
        <w:jc w:val="both"/>
        <w:rPr>
          <w:rFonts w:ascii="Times New Roman" w:hAnsi="Times New Roman" w:cs="Times New Roman"/>
          <w:sz w:val="28"/>
          <w:szCs w:val="28"/>
        </w:rPr>
      </w:pPr>
    </w:p>
    <w:p w14:paraId="7C732BBC" w14:textId="77777777" w:rsidR="00E403A3" w:rsidRDefault="00E403A3" w:rsidP="0043076E">
      <w:pPr>
        <w:shd w:val="clear" w:color="auto" w:fill="FFFFFF"/>
        <w:ind w:firstLine="567"/>
        <w:jc w:val="both"/>
        <w:rPr>
          <w:rFonts w:ascii="Times New Roman" w:hAnsi="Times New Roman" w:cs="Times New Roman"/>
          <w:sz w:val="28"/>
          <w:szCs w:val="28"/>
        </w:rPr>
      </w:pPr>
    </w:p>
    <w:p w14:paraId="07D15450" w14:textId="77777777" w:rsidR="0043076E" w:rsidRDefault="0043076E" w:rsidP="0043076E">
      <w:pPr>
        <w:shd w:val="clear" w:color="auto" w:fill="FFFFFF"/>
        <w:ind w:firstLine="567"/>
        <w:jc w:val="both"/>
        <w:rPr>
          <w:rFonts w:ascii="Times New Roman" w:hAnsi="Times New Roman" w:cs="Times New Roman"/>
          <w:sz w:val="28"/>
          <w:szCs w:val="28"/>
        </w:rPr>
      </w:pPr>
    </w:p>
    <w:p w14:paraId="049C2EFF" w14:textId="77777777" w:rsidR="0043076E" w:rsidRDefault="0043076E" w:rsidP="0043076E">
      <w:pPr>
        <w:shd w:val="clear" w:color="auto" w:fill="FFFFFF"/>
        <w:ind w:firstLine="567"/>
        <w:jc w:val="both"/>
        <w:rPr>
          <w:rFonts w:ascii="Times New Roman" w:hAnsi="Times New Roman" w:cs="Times New Roman"/>
          <w:sz w:val="28"/>
          <w:szCs w:val="28"/>
        </w:rPr>
      </w:pPr>
    </w:p>
    <w:p w14:paraId="76C3AD5F" w14:textId="77777777" w:rsidR="0043076E" w:rsidRDefault="0043076E" w:rsidP="0043076E">
      <w:pPr>
        <w:shd w:val="clear" w:color="auto" w:fill="FFFFFF"/>
        <w:ind w:firstLine="567"/>
        <w:jc w:val="both"/>
        <w:rPr>
          <w:rFonts w:ascii="Times New Roman" w:hAnsi="Times New Roman" w:cs="Times New Roman"/>
          <w:sz w:val="28"/>
          <w:szCs w:val="28"/>
        </w:rPr>
      </w:pPr>
    </w:p>
    <w:p w14:paraId="4BDF1351" w14:textId="77777777" w:rsidR="0043076E" w:rsidRDefault="0043076E" w:rsidP="0043076E">
      <w:pPr>
        <w:shd w:val="clear" w:color="auto" w:fill="FFFFFF"/>
        <w:ind w:firstLine="567"/>
        <w:jc w:val="both"/>
        <w:rPr>
          <w:rFonts w:ascii="Times New Roman" w:hAnsi="Times New Roman" w:cs="Times New Roman"/>
          <w:sz w:val="28"/>
          <w:szCs w:val="28"/>
        </w:rPr>
      </w:pPr>
    </w:p>
    <w:p w14:paraId="47F4E35E" w14:textId="77777777" w:rsidR="0043076E" w:rsidRDefault="0043076E" w:rsidP="0043076E">
      <w:pPr>
        <w:shd w:val="clear" w:color="auto" w:fill="FFFFFF"/>
        <w:ind w:firstLine="567"/>
        <w:jc w:val="both"/>
        <w:rPr>
          <w:rFonts w:ascii="Times New Roman" w:hAnsi="Times New Roman" w:cs="Times New Roman"/>
          <w:sz w:val="28"/>
          <w:szCs w:val="28"/>
        </w:rPr>
      </w:pPr>
    </w:p>
    <w:p w14:paraId="18C357EE" w14:textId="77777777" w:rsidR="0043076E" w:rsidRPr="0043076E" w:rsidRDefault="0043076E" w:rsidP="0043076E">
      <w:pPr>
        <w:shd w:val="clear" w:color="auto" w:fill="FFFFFF"/>
        <w:ind w:firstLine="567"/>
        <w:jc w:val="both"/>
        <w:rPr>
          <w:rFonts w:ascii="Times New Roman" w:hAnsi="Times New Roman" w:cs="Times New Roman"/>
          <w:sz w:val="28"/>
          <w:szCs w:val="28"/>
        </w:rPr>
      </w:pPr>
    </w:p>
    <w:p w14:paraId="19110394" w14:textId="77777777" w:rsidR="001155D3" w:rsidRPr="0043076E" w:rsidRDefault="001155D3" w:rsidP="0043076E">
      <w:pPr>
        <w:shd w:val="clear" w:color="auto" w:fill="FFFFFF"/>
        <w:ind w:firstLine="284"/>
        <w:jc w:val="center"/>
        <w:rPr>
          <w:rFonts w:ascii="Times New Roman" w:hAnsi="Times New Roman" w:cs="Times New Roman"/>
          <w:b/>
          <w:sz w:val="28"/>
          <w:szCs w:val="28"/>
        </w:rPr>
      </w:pPr>
      <w:r w:rsidRPr="0043076E">
        <w:rPr>
          <w:rFonts w:ascii="Times New Roman" w:hAnsi="Times New Roman" w:cs="Times New Roman"/>
          <w:b/>
          <w:sz w:val="28"/>
          <w:szCs w:val="28"/>
        </w:rPr>
        <w:lastRenderedPageBreak/>
        <w:t xml:space="preserve">Приложение </w:t>
      </w:r>
      <w:r w:rsidR="00664DEF" w:rsidRPr="0043076E">
        <w:rPr>
          <w:rFonts w:ascii="Times New Roman" w:hAnsi="Times New Roman" w:cs="Times New Roman"/>
          <w:b/>
          <w:sz w:val="28"/>
          <w:szCs w:val="28"/>
        </w:rPr>
        <w:t>Б</w:t>
      </w:r>
    </w:p>
    <w:p w14:paraId="220FEDCA" w14:textId="77777777" w:rsidR="003B4A45" w:rsidRPr="0043076E" w:rsidRDefault="003B4A45" w:rsidP="00AD592D">
      <w:pPr>
        <w:shd w:val="clear" w:color="auto" w:fill="FFFFFF"/>
        <w:jc w:val="center"/>
        <w:rPr>
          <w:rFonts w:ascii="Times New Roman" w:hAnsi="Times New Roman" w:cs="Times New Roman"/>
          <w:bCs/>
          <w:iCs/>
          <w:sz w:val="28"/>
          <w:szCs w:val="28"/>
        </w:rPr>
      </w:pPr>
    </w:p>
    <w:p w14:paraId="58221514" w14:textId="77777777" w:rsidR="003B4A45" w:rsidRPr="0043076E" w:rsidRDefault="0043076E" w:rsidP="0043076E">
      <w:pPr>
        <w:shd w:val="clear" w:color="auto" w:fill="FFFFFF"/>
        <w:ind w:firstLine="284"/>
        <w:jc w:val="center"/>
        <w:rPr>
          <w:rFonts w:ascii="Times New Roman" w:hAnsi="Times New Roman" w:cs="Times New Roman"/>
          <w:b/>
          <w:sz w:val="28"/>
          <w:szCs w:val="28"/>
        </w:rPr>
      </w:pPr>
      <w:r w:rsidRPr="0043076E">
        <w:rPr>
          <w:rFonts w:ascii="Times New Roman" w:hAnsi="Times New Roman" w:cs="Times New Roman"/>
          <w:b/>
          <w:sz w:val="28"/>
          <w:szCs w:val="28"/>
        </w:rPr>
        <w:t>Объекты и объемы оснащения АСУД жилых</w:t>
      </w:r>
      <w:r>
        <w:rPr>
          <w:rFonts w:ascii="Times New Roman" w:hAnsi="Times New Roman" w:cs="Times New Roman"/>
          <w:b/>
          <w:sz w:val="28"/>
          <w:szCs w:val="28"/>
        </w:rPr>
        <w:t xml:space="preserve"> </w:t>
      </w:r>
      <w:r w:rsidRPr="0043076E">
        <w:rPr>
          <w:rFonts w:ascii="Times New Roman" w:hAnsi="Times New Roman" w:cs="Times New Roman"/>
          <w:b/>
          <w:sz w:val="28"/>
          <w:szCs w:val="28"/>
        </w:rPr>
        <w:t>и общественных зданий</w:t>
      </w:r>
    </w:p>
    <w:p w14:paraId="77A2EDBF" w14:textId="77777777" w:rsidR="00AD592D" w:rsidRPr="00E04F66" w:rsidRDefault="00AD592D" w:rsidP="00AD592D">
      <w:pPr>
        <w:pStyle w:val="a3"/>
        <w:jc w:val="center"/>
        <w:rPr>
          <w:rFonts w:ascii="Times New Roman" w:hAnsi="Times New Roman"/>
          <w:b/>
          <w:sz w:val="28"/>
          <w:szCs w:val="28"/>
        </w:rPr>
      </w:pPr>
      <w:r w:rsidRPr="00E04F66">
        <w:rPr>
          <w:rFonts w:ascii="Times New Roman" w:hAnsi="Times New Roman"/>
          <w:b/>
          <w:sz w:val="28"/>
          <w:szCs w:val="28"/>
        </w:rPr>
        <w:t>(Измененная редакция, Изм. № 4).</w:t>
      </w:r>
    </w:p>
    <w:p w14:paraId="2E8F9109" w14:textId="77777777" w:rsidR="003B4A45" w:rsidRPr="0043076E" w:rsidRDefault="003B4A45" w:rsidP="0043076E">
      <w:pPr>
        <w:shd w:val="clear" w:color="auto" w:fill="FFFFFF"/>
        <w:ind w:firstLine="284"/>
        <w:jc w:val="both"/>
        <w:rPr>
          <w:rFonts w:ascii="Times New Roman" w:hAnsi="Times New Roman" w:cs="Times New Roman"/>
          <w:sz w:val="28"/>
          <w:szCs w:val="28"/>
        </w:rPr>
      </w:pPr>
    </w:p>
    <w:p w14:paraId="54BBC7E8" w14:textId="77777777" w:rsidR="003B4A45" w:rsidRPr="0043076E" w:rsidRDefault="003B4A45" w:rsidP="0043076E">
      <w:pPr>
        <w:shd w:val="clear" w:color="auto" w:fill="FFFFFF"/>
        <w:ind w:firstLine="284"/>
        <w:jc w:val="both"/>
        <w:rPr>
          <w:rFonts w:ascii="Times New Roman" w:hAnsi="Times New Roman" w:cs="Times New Roman"/>
          <w:bCs/>
          <w:sz w:val="28"/>
          <w:szCs w:val="28"/>
        </w:rPr>
      </w:pPr>
      <w:r w:rsidRPr="0043076E">
        <w:rPr>
          <w:rFonts w:ascii="Times New Roman" w:hAnsi="Times New Roman" w:cs="Times New Roman"/>
          <w:bCs/>
          <w:spacing w:val="26"/>
          <w:sz w:val="28"/>
          <w:szCs w:val="28"/>
        </w:rPr>
        <w:t>Таблица</w:t>
      </w:r>
      <w:r w:rsidRPr="0043076E">
        <w:rPr>
          <w:rFonts w:ascii="Times New Roman" w:hAnsi="Times New Roman" w:cs="Times New Roman"/>
          <w:bCs/>
          <w:sz w:val="28"/>
          <w:szCs w:val="28"/>
        </w:rPr>
        <w:t xml:space="preserve"> </w:t>
      </w:r>
      <w:r w:rsidR="00664DEF" w:rsidRPr="0043076E">
        <w:rPr>
          <w:rFonts w:ascii="Times New Roman" w:hAnsi="Times New Roman" w:cs="Times New Roman"/>
          <w:bCs/>
          <w:sz w:val="28"/>
          <w:szCs w:val="28"/>
        </w:rPr>
        <w:t>Б</w:t>
      </w:r>
      <w:r w:rsidRPr="0043076E">
        <w:rPr>
          <w:rFonts w:ascii="Times New Roman" w:hAnsi="Times New Roman" w:cs="Times New Roman"/>
          <w:bCs/>
          <w:sz w:val="28"/>
          <w:szCs w:val="28"/>
        </w:rPr>
        <w:t>.1</w:t>
      </w:r>
    </w:p>
    <w:tbl>
      <w:tblPr>
        <w:tblW w:w="9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0"/>
        <w:gridCol w:w="3264"/>
        <w:gridCol w:w="708"/>
        <w:gridCol w:w="76"/>
        <w:gridCol w:w="648"/>
        <w:gridCol w:w="615"/>
        <w:gridCol w:w="637"/>
        <w:gridCol w:w="1707"/>
      </w:tblGrid>
      <w:tr w:rsidR="00597D84" w:rsidRPr="00822DDB" w14:paraId="5DE09425" w14:textId="77777777" w:rsidTr="0043076E">
        <w:tc>
          <w:tcPr>
            <w:tcW w:w="1900" w:type="dxa"/>
            <w:vMerge w:val="restart"/>
            <w:tcMar>
              <w:left w:w="57" w:type="dxa"/>
              <w:right w:w="57" w:type="dxa"/>
            </w:tcMar>
            <w:vAlign w:val="center"/>
          </w:tcPr>
          <w:p w14:paraId="42F0ED9E"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Объект диспетчеризации</w:t>
            </w:r>
          </w:p>
        </w:tc>
        <w:tc>
          <w:tcPr>
            <w:tcW w:w="3264" w:type="dxa"/>
            <w:vMerge w:val="restart"/>
            <w:tcMar>
              <w:left w:w="57" w:type="dxa"/>
              <w:right w:w="57" w:type="dxa"/>
            </w:tcMar>
            <w:vAlign w:val="center"/>
          </w:tcPr>
          <w:p w14:paraId="2FD8942D" w14:textId="77777777" w:rsidR="00597D84" w:rsidRPr="00822DDB" w:rsidRDefault="00597D84" w:rsidP="0043076E">
            <w:pPr>
              <w:jc w:val="center"/>
              <w:rPr>
                <w:rFonts w:ascii="Times New Roman" w:hAnsi="Times New Roman" w:cs="Times New Roman"/>
              </w:rPr>
            </w:pPr>
            <w:r w:rsidRPr="00822DDB">
              <w:rPr>
                <w:rFonts w:ascii="Times New Roman" w:hAnsi="Times New Roman" w:cs="Times New Roman"/>
              </w:rPr>
              <w:t xml:space="preserve">Объем информации, управ </w:t>
            </w:r>
            <w:proofErr w:type="spellStart"/>
            <w:r w:rsidRPr="00822DDB">
              <w:rPr>
                <w:rFonts w:ascii="Times New Roman" w:hAnsi="Times New Roman" w:cs="Times New Roman"/>
              </w:rPr>
              <w:t>ления</w:t>
            </w:r>
            <w:proofErr w:type="spellEnd"/>
            <w:r w:rsidRPr="00822DDB">
              <w:rPr>
                <w:rFonts w:ascii="Times New Roman" w:hAnsi="Times New Roman" w:cs="Times New Roman"/>
              </w:rPr>
              <w:t xml:space="preserve"> и связи с объектом</w:t>
            </w:r>
          </w:p>
        </w:tc>
        <w:tc>
          <w:tcPr>
            <w:tcW w:w="2684" w:type="dxa"/>
            <w:gridSpan w:val="5"/>
            <w:tcMar>
              <w:left w:w="0" w:type="dxa"/>
              <w:right w:w="0" w:type="dxa"/>
            </w:tcMar>
            <w:vAlign w:val="center"/>
          </w:tcPr>
          <w:p w14:paraId="22B94AA8"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Вид ин</w:t>
            </w:r>
            <w:r w:rsidR="00EB3E42">
              <w:rPr>
                <w:rFonts w:ascii="Times New Roman" w:hAnsi="Times New Roman" w:cs="Times New Roman"/>
              </w:rPr>
              <w:t>формации, управле</w:t>
            </w:r>
            <w:r w:rsidRPr="00822DDB">
              <w:rPr>
                <w:rFonts w:ascii="Times New Roman" w:hAnsi="Times New Roman" w:cs="Times New Roman"/>
              </w:rPr>
              <w:t>ния и связи с объектом</w:t>
            </w:r>
          </w:p>
        </w:tc>
        <w:tc>
          <w:tcPr>
            <w:tcW w:w="1707" w:type="dxa"/>
            <w:vMerge w:val="restart"/>
            <w:tcMar>
              <w:left w:w="57" w:type="dxa"/>
              <w:right w:w="57" w:type="dxa"/>
            </w:tcMar>
            <w:vAlign w:val="center"/>
          </w:tcPr>
          <w:p w14:paraId="3971CD5F" w14:textId="77777777" w:rsidR="00597D84" w:rsidRPr="00822DDB" w:rsidRDefault="00597D84" w:rsidP="0043076E">
            <w:pPr>
              <w:jc w:val="center"/>
              <w:rPr>
                <w:rFonts w:ascii="Times New Roman" w:hAnsi="Times New Roman" w:cs="Times New Roman"/>
              </w:rPr>
            </w:pPr>
            <w:r w:rsidRPr="00822DDB">
              <w:rPr>
                <w:rFonts w:ascii="Times New Roman" w:hAnsi="Times New Roman" w:cs="Times New Roman"/>
              </w:rPr>
              <w:t>Дополнительные</w:t>
            </w:r>
            <w:r w:rsidR="0043076E">
              <w:rPr>
                <w:rFonts w:ascii="Times New Roman" w:hAnsi="Times New Roman" w:cs="Times New Roman"/>
              </w:rPr>
              <w:t xml:space="preserve"> </w:t>
            </w:r>
            <w:r w:rsidRPr="00822DDB">
              <w:rPr>
                <w:rFonts w:ascii="Times New Roman" w:hAnsi="Times New Roman" w:cs="Times New Roman"/>
              </w:rPr>
              <w:t>требования</w:t>
            </w:r>
          </w:p>
        </w:tc>
      </w:tr>
      <w:tr w:rsidR="00597D84" w:rsidRPr="00822DDB" w14:paraId="44BC4F16" w14:textId="77777777" w:rsidTr="0043076E">
        <w:tc>
          <w:tcPr>
            <w:tcW w:w="1900" w:type="dxa"/>
            <w:vMerge/>
          </w:tcPr>
          <w:p w14:paraId="0BA03918" w14:textId="77777777" w:rsidR="00597D84" w:rsidRPr="00822DDB" w:rsidRDefault="00597D84" w:rsidP="001155D3">
            <w:pPr>
              <w:rPr>
                <w:rFonts w:ascii="Times New Roman" w:hAnsi="Times New Roman" w:cs="Times New Roman"/>
              </w:rPr>
            </w:pPr>
          </w:p>
        </w:tc>
        <w:tc>
          <w:tcPr>
            <w:tcW w:w="3264" w:type="dxa"/>
            <w:vMerge/>
          </w:tcPr>
          <w:p w14:paraId="1CBB058B" w14:textId="77777777" w:rsidR="00597D84" w:rsidRPr="00822DDB" w:rsidRDefault="00597D84" w:rsidP="001155D3">
            <w:pPr>
              <w:rPr>
                <w:rFonts w:ascii="Times New Roman" w:hAnsi="Times New Roman" w:cs="Times New Roman"/>
              </w:rPr>
            </w:pPr>
          </w:p>
        </w:tc>
        <w:tc>
          <w:tcPr>
            <w:tcW w:w="708" w:type="dxa"/>
            <w:vAlign w:val="center"/>
          </w:tcPr>
          <w:p w14:paraId="4DD06556"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ТУ</w:t>
            </w:r>
          </w:p>
        </w:tc>
        <w:tc>
          <w:tcPr>
            <w:tcW w:w="724" w:type="dxa"/>
            <w:gridSpan w:val="2"/>
            <w:vAlign w:val="center"/>
          </w:tcPr>
          <w:p w14:paraId="4ECC64CA"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ТС</w:t>
            </w:r>
          </w:p>
        </w:tc>
        <w:tc>
          <w:tcPr>
            <w:tcW w:w="615" w:type="dxa"/>
            <w:vAlign w:val="center"/>
          </w:tcPr>
          <w:p w14:paraId="12437D57"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ТИ</w:t>
            </w:r>
          </w:p>
        </w:tc>
        <w:tc>
          <w:tcPr>
            <w:tcW w:w="637" w:type="dxa"/>
            <w:vAlign w:val="center"/>
          </w:tcPr>
          <w:p w14:paraId="422C31EC"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ДГС</w:t>
            </w:r>
          </w:p>
        </w:tc>
        <w:tc>
          <w:tcPr>
            <w:tcW w:w="1707" w:type="dxa"/>
            <w:vMerge/>
          </w:tcPr>
          <w:p w14:paraId="3483F0DE" w14:textId="77777777" w:rsidR="00597D84" w:rsidRPr="00822DDB" w:rsidRDefault="00597D84" w:rsidP="001155D3">
            <w:pPr>
              <w:rPr>
                <w:rFonts w:ascii="Times New Roman" w:hAnsi="Times New Roman" w:cs="Times New Roman"/>
              </w:rPr>
            </w:pPr>
          </w:p>
        </w:tc>
      </w:tr>
      <w:tr w:rsidR="00597D84" w:rsidRPr="00822DDB" w14:paraId="4616C525" w14:textId="77777777" w:rsidTr="0043076E">
        <w:tc>
          <w:tcPr>
            <w:tcW w:w="9555" w:type="dxa"/>
            <w:gridSpan w:val="8"/>
            <w:vAlign w:val="center"/>
          </w:tcPr>
          <w:p w14:paraId="0732E20D" w14:textId="77777777" w:rsidR="00597D84" w:rsidRPr="00822DDB" w:rsidRDefault="00597D84" w:rsidP="001155D3">
            <w:pPr>
              <w:jc w:val="center"/>
              <w:rPr>
                <w:rFonts w:ascii="Times New Roman" w:hAnsi="Times New Roman" w:cs="Times New Roman"/>
                <w:b/>
              </w:rPr>
            </w:pPr>
            <w:r w:rsidRPr="00822DDB">
              <w:rPr>
                <w:rFonts w:ascii="Times New Roman" w:hAnsi="Times New Roman" w:cs="Times New Roman"/>
                <w:b/>
              </w:rPr>
              <w:t>Жилые дома</w:t>
            </w:r>
          </w:p>
        </w:tc>
      </w:tr>
      <w:tr w:rsidR="00597D84" w:rsidRPr="00822DDB" w14:paraId="40168C7C" w14:textId="77777777" w:rsidTr="0043076E">
        <w:trPr>
          <w:trHeight w:val="950"/>
        </w:trPr>
        <w:tc>
          <w:tcPr>
            <w:tcW w:w="1900" w:type="dxa"/>
          </w:tcPr>
          <w:p w14:paraId="7295EDA9"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Входная дверь подъезда</w:t>
            </w:r>
          </w:p>
        </w:tc>
        <w:tc>
          <w:tcPr>
            <w:tcW w:w="3264" w:type="dxa"/>
            <w:tcMar>
              <w:right w:w="0" w:type="dxa"/>
            </w:tcMar>
          </w:tcPr>
          <w:p w14:paraId="7CCB68B2"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Открывание двери</w:t>
            </w:r>
          </w:p>
          <w:p w14:paraId="227C820E"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Длительное незакрытое положение двери</w:t>
            </w:r>
          </w:p>
          <w:p w14:paraId="1D9623A3"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ДГС «посетитель - диспетчер»</w:t>
            </w:r>
          </w:p>
        </w:tc>
        <w:tc>
          <w:tcPr>
            <w:tcW w:w="784" w:type="dxa"/>
            <w:gridSpan w:val="2"/>
          </w:tcPr>
          <w:p w14:paraId="23E1E1CF"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У</w:t>
            </w:r>
          </w:p>
        </w:tc>
        <w:tc>
          <w:tcPr>
            <w:tcW w:w="648" w:type="dxa"/>
          </w:tcPr>
          <w:p w14:paraId="2BA08184" w14:textId="77777777" w:rsidR="00597D84" w:rsidRPr="00822DDB" w:rsidRDefault="00597D84" w:rsidP="001155D3">
            <w:pPr>
              <w:jc w:val="center"/>
              <w:rPr>
                <w:rFonts w:ascii="Times New Roman" w:hAnsi="Times New Roman" w:cs="Times New Roman"/>
              </w:rPr>
            </w:pPr>
          </w:p>
          <w:p w14:paraId="47956B16"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П</w:t>
            </w:r>
          </w:p>
        </w:tc>
        <w:tc>
          <w:tcPr>
            <w:tcW w:w="615" w:type="dxa"/>
          </w:tcPr>
          <w:p w14:paraId="4A3A056E" w14:textId="77777777" w:rsidR="00597D84" w:rsidRPr="00822DDB" w:rsidRDefault="00597D84" w:rsidP="001155D3">
            <w:pPr>
              <w:jc w:val="center"/>
              <w:rPr>
                <w:rFonts w:ascii="Times New Roman" w:hAnsi="Times New Roman" w:cs="Times New Roman"/>
              </w:rPr>
            </w:pPr>
          </w:p>
          <w:p w14:paraId="2EEF3004" w14:textId="77777777" w:rsidR="00597D84" w:rsidRPr="00822DDB" w:rsidRDefault="00597D84" w:rsidP="001155D3">
            <w:pPr>
              <w:jc w:val="center"/>
              <w:rPr>
                <w:rFonts w:ascii="Times New Roman" w:hAnsi="Times New Roman" w:cs="Times New Roman"/>
              </w:rPr>
            </w:pPr>
          </w:p>
          <w:p w14:paraId="2911E83D" w14:textId="77777777" w:rsidR="00597D84" w:rsidRPr="00822DDB" w:rsidRDefault="00597D84" w:rsidP="001155D3">
            <w:pPr>
              <w:jc w:val="center"/>
              <w:rPr>
                <w:rFonts w:ascii="Times New Roman" w:hAnsi="Times New Roman" w:cs="Times New Roman"/>
              </w:rPr>
            </w:pPr>
          </w:p>
          <w:p w14:paraId="2F073D62" w14:textId="77777777" w:rsidR="00597D84" w:rsidRPr="00822DDB" w:rsidRDefault="00597D84" w:rsidP="001155D3">
            <w:pPr>
              <w:jc w:val="center"/>
              <w:rPr>
                <w:rFonts w:ascii="Times New Roman" w:hAnsi="Times New Roman" w:cs="Times New Roman"/>
              </w:rPr>
            </w:pPr>
          </w:p>
        </w:tc>
        <w:tc>
          <w:tcPr>
            <w:tcW w:w="637" w:type="dxa"/>
          </w:tcPr>
          <w:p w14:paraId="43CAAE8B" w14:textId="77777777" w:rsidR="00597D84" w:rsidRPr="00822DDB" w:rsidRDefault="00597D84" w:rsidP="001155D3">
            <w:pPr>
              <w:jc w:val="center"/>
              <w:rPr>
                <w:rFonts w:ascii="Times New Roman" w:hAnsi="Times New Roman" w:cs="Times New Roman"/>
              </w:rPr>
            </w:pPr>
          </w:p>
          <w:p w14:paraId="5196F172" w14:textId="77777777" w:rsidR="00597D84" w:rsidRPr="00822DDB" w:rsidRDefault="00597D84" w:rsidP="001155D3">
            <w:pPr>
              <w:jc w:val="center"/>
              <w:rPr>
                <w:rFonts w:ascii="Times New Roman" w:hAnsi="Times New Roman" w:cs="Times New Roman"/>
              </w:rPr>
            </w:pPr>
          </w:p>
          <w:p w14:paraId="26B99249" w14:textId="77777777" w:rsidR="00597D84" w:rsidRPr="00822DDB" w:rsidRDefault="00597D84" w:rsidP="001155D3">
            <w:pPr>
              <w:jc w:val="center"/>
              <w:rPr>
                <w:rFonts w:ascii="Times New Roman" w:hAnsi="Times New Roman" w:cs="Times New Roman"/>
              </w:rPr>
            </w:pPr>
          </w:p>
          <w:p w14:paraId="382DB544"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С</w:t>
            </w:r>
          </w:p>
        </w:tc>
        <w:tc>
          <w:tcPr>
            <w:tcW w:w="1707" w:type="dxa"/>
          </w:tcPr>
          <w:p w14:paraId="4C8FB4C3" w14:textId="77777777" w:rsidR="00597D84" w:rsidRPr="00822DDB" w:rsidRDefault="00597D84" w:rsidP="001155D3">
            <w:pPr>
              <w:rPr>
                <w:rFonts w:ascii="Times New Roman" w:hAnsi="Times New Roman" w:cs="Times New Roman"/>
              </w:rPr>
            </w:pPr>
          </w:p>
        </w:tc>
      </w:tr>
      <w:tr w:rsidR="00597D84" w:rsidRPr="00822DDB" w14:paraId="0C735723" w14:textId="77777777" w:rsidTr="0043076E">
        <w:trPr>
          <w:trHeight w:val="1150"/>
        </w:trPr>
        <w:tc>
          <w:tcPr>
            <w:tcW w:w="1900" w:type="dxa"/>
          </w:tcPr>
          <w:p w14:paraId="3C183D40"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Техническое подполье</w:t>
            </w:r>
          </w:p>
        </w:tc>
        <w:tc>
          <w:tcPr>
            <w:tcW w:w="3264" w:type="dxa"/>
          </w:tcPr>
          <w:p w14:paraId="08F28FAD"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Открывание входных дверей</w:t>
            </w:r>
          </w:p>
          <w:p w14:paraId="5C7EA801"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Затопление</w:t>
            </w:r>
          </w:p>
          <w:p w14:paraId="02000522"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Заг</w:t>
            </w:r>
            <w:r w:rsidR="00554C2F" w:rsidRPr="00822DDB">
              <w:rPr>
                <w:rFonts w:ascii="Times New Roman" w:hAnsi="Times New Roman" w:cs="Times New Roman"/>
              </w:rPr>
              <w:t>а</w:t>
            </w:r>
            <w:r w:rsidRPr="00822DDB">
              <w:rPr>
                <w:rFonts w:ascii="Times New Roman" w:hAnsi="Times New Roman" w:cs="Times New Roman"/>
              </w:rPr>
              <w:t>зован</w:t>
            </w:r>
            <w:r w:rsidR="00554C2F" w:rsidRPr="00822DDB">
              <w:rPr>
                <w:rFonts w:ascii="Times New Roman" w:hAnsi="Times New Roman" w:cs="Times New Roman"/>
              </w:rPr>
              <w:t>н</w:t>
            </w:r>
            <w:r w:rsidRPr="00822DDB">
              <w:rPr>
                <w:rFonts w:ascii="Times New Roman" w:hAnsi="Times New Roman" w:cs="Times New Roman"/>
              </w:rPr>
              <w:t>ость</w:t>
            </w:r>
          </w:p>
          <w:p w14:paraId="55D1A9DD"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ДГС «ремонтный персонал - диспетчер»</w:t>
            </w:r>
          </w:p>
        </w:tc>
        <w:tc>
          <w:tcPr>
            <w:tcW w:w="784" w:type="dxa"/>
            <w:gridSpan w:val="2"/>
          </w:tcPr>
          <w:p w14:paraId="676E6C2F" w14:textId="77777777" w:rsidR="00597D84" w:rsidRPr="00822DDB" w:rsidRDefault="00597D84" w:rsidP="001155D3">
            <w:pPr>
              <w:rPr>
                <w:rFonts w:ascii="Times New Roman" w:hAnsi="Times New Roman" w:cs="Times New Roman"/>
              </w:rPr>
            </w:pPr>
          </w:p>
        </w:tc>
        <w:tc>
          <w:tcPr>
            <w:tcW w:w="648" w:type="dxa"/>
          </w:tcPr>
          <w:p w14:paraId="1239434F"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П</w:t>
            </w:r>
          </w:p>
          <w:p w14:paraId="39D7E752"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А</w:t>
            </w:r>
          </w:p>
          <w:p w14:paraId="2AD2026B"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А</w:t>
            </w:r>
          </w:p>
        </w:tc>
        <w:tc>
          <w:tcPr>
            <w:tcW w:w="615" w:type="dxa"/>
          </w:tcPr>
          <w:p w14:paraId="55B37D3D" w14:textId="77777777" w:rsidR="00597D84" w:rsidRPr="00822DDB" w:rsidRDefault="00597D84" w:rsidP="001155D3">
            <w:pPr>
              <w:jc w:val="center"/>
              <w:rPr>
                <w:rFonts w:ascii="Times New Roman" w:hAnsi="Times New Roman" w:cs="Times New Roman"/>
              </w:rPr>
            </w:pPr>
          </w:p>
          <w:p w14:paraId="61D87A1B" w14:textId="77777777" w:rsidR="00597D84" w:rsidRPr="00822DDB" w:rsidRDefault="00597D84" w:rsidP="001155D3">
            <w:pPr>
              <w:jc w:val="center"/>
              <w:rPr>
                <w:rFonts w:ascii="Times New Roman" w:hAnsi="Times New Roman" w:cs="Times New Roman"/>
              </w:rPr>
            </w:pPr>
          </w:p>
          <w:p w14:paraId="48D13BB2" w14:textId="77777777" w:rsidR="00597D84" w:rsidRPr="00822DDB" w:rsidRDefault="00597D84" w:rsidP="001155D3">
            <w:pPr>
              <w:jc w:val="center"/>
              <w:rPr>
                <w:rFonts w:ascii="Times New Roman" w:hAnsi="Times New Roman" w:cs="Times New Roman"/>
              </w:rPr>
            </w:pPr>
          </w:p>
          <w:p w14:paraId="1DEBE5FF" w14:textId="77777777" w:rsidR="00597D84" w:rsidRPr="00822DDB" w:rsidRDefault="00597D84" w:rsidP="001155D3">
            <w:pPr>
              <w:jc w:val="center"/>
              <w:rPr>
                <w:rFonts w:ascii="Times New Roman" w:hAnsi="Times New Roman" w:cs="Times New Roman"/>
              </w:rPr>
            </w:pPr>
          </w:p>
        </w:tc>
        <w:tc>
          <w:tcPr>
            <w:tcW w:w="637" w:type="dxa"/>
          </w:tcPr>
          <w:p w14:paraId="7DE3224D" w14:textId="77777777" w:rsidR="00597D84" w:rsidRPr="00822DDB" w:rsidRDefault="00597D84" w:rsidP="001155D3">
            <w:pPr>
              <w:jc w:val="center"/>
              <w:rPr>
                <w:rFonts w:ascii="Times New Roman" w:hAnsi="Times New Roman" w:cs="Times New Roman"/>
              </w:rPr>
            </w:pPr>
          </w:p>
          <w:p w14:paraId="0DA7ECCC" w14:textId="77777777" w:rsidR="00597D84" w:rsidRPr="00822DDB" w:rsidRDefault="00597D84" w:rsidP="001155D3">
            <w:pPr>
              <w:jc w:val="center"/>
              <w:rPr>
                <w:rFonts w:ascii="Times New Roman" w:hAnsi="Times New Roman" w:cs="Times New Roman"/>
              </w:rPr>
            </w:pPr>
          </w:p>
          <w:p w14:paraId="7E33F54B" w14:textId="77777777" w:rsidR="00597D84" w:rsidRPr="00822DDB" w:rsidRDefault="00597D84" w:rsidP="001155D3">
            <w:pPr>
              <w:jc w:val="center"/>
              <w:rPr>
                <w:rFonts w:ascii="Times New Roman" w:hAnsi="Times New Roman" w:cs="Times New Roman"/>
              </w:rPr>
            </w:pPr>
          </w:p>
          <w:p w14:paraId="2A563E60"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С</w:t>
            </w:r>
            <w:r w:rsidRPr="00822DDB">
              <w:rPr>
                <w:rFonts w:ascii="Times New Roman" w:hAnsi="Times New Roman" w:cs="Times New Roman"/>
                <w:position w:val="6"/>
              </w:rPr>
              <w:t>1</w:t>
            </w:r>
            <w:r w:rsidR="00031646">
              <w:rPr>
                <w:rFonts w:ascii="Times New Roman" w:hAnsi="Times New Roman" w:cs="Times New Roman"/>
                <w:position w:val="6"/>
              </w:rPr>
              <w:t>)</w:t>
            </w:r>
          </w:p>
        </w:tc>
        <w:tc>
          <w:tcPr>
            <w:tcW w:w="1707" w:type="dxa"/>
            <w:tcMar>
              <w:left w:w="0" w:type="dxa"/>
              <w:right w:w="0" w:type="dxa"/>
            </w:tcMar>
          </w:tcPr>
          <w:p w14:paraId="49A3B3BA" w14:textId="77777777" w:rsidR="00597D84" w:rsidRPr="00822DDB" w:rsidRDefault="00597D84" w:rsidP="001155D3">
            <w:pPr>
              <w:rPr>
                <w:rFonts w:ascii="Times New Roman" w:hAnsi="Times New Roman" w:cs="Times New Roman"/>
              </w:rPr>
            </w:pPr>
          </w:p>
          <w:p w14:paraId="2832D205" w14:textId="77777777" w:rsidR="00597D84" w:rsidRPr="00822DDB" w:rsidRDefault="00597D84" w:rsidP="001155D3">
            <w:pPr>
              <w:rPr>
                <w:rFonts w:ascii="Times New Roman" w:hAnsi="Times New Roman" w:cs="Times New Roman"/>
              </w:rPr>
            </w:pPr>
          </w:p>
          <w:p w14:paraId="40AFCF6D" w14:textId="77777777" w:rsidR="00597D84" w:rsidRPr="00822DDB" w:rsidRDefault="00597D84" w:rsidP="001155D3">
            <w:pPr>
              <w:rPr>
                <w:rFonts w:ascii="Times New Roman" w:hAnsi="Times New Roman" w:cs="Times New Roman"/>
              </w:rPr>
            </w:pPr>
          </w:p>
          <w:p w14:paraId="33B5589F" w14:textId="77777777" w:rsidR="00597D84" w:rsidRPr="00822DDB" w:rsidRDefault="00597D84" w:rsidP="00930F95">
            <w:pPr>
              <w:jc w:val="center"/>
              <w:rPr>
                <w:rFonts w:ascii="Times New Roman" w:hAnsi="Times New Roman" w:cs="Times New Roman"/>
              </w:rPr>
            </w:pPr>
            <w:r w:rsidRPr="00822DDB">
              <w:rPr>
                <w:rFonts w:ascii="Times New Roman" w:hAnsi="Times New Roman" w:cs="Times New Roman"/>
              </w:rPr>
              <w:t>При технической</w:t>
            </w:r>
          </w:p>
          <w:p w14:paraId="4F15A54D" w14:textId="77777777" w:rsidR="00597D84" w:rsidRPr="00822DDB" w:rsidRDefault="00554C2F" w:rsidP="0043076E">
            <w:pPr>
              <w:jc w:val="center"/>
              <w:rPr>
                <w:rFonts w:ascii="Times New Roman" w:hAnsi="Times New Roman" w:cs="Times New Roman"/>
              </w:rPr>
            </w:pPr>
            <w:r w:rsidRPr="00822DDB">
              <w:rPr>
                <w:rFonts w:ascii="Times New Roman" w:hAnsi="Times New Roman" w:cs="Times New Roman"/>
              </w:rPr>
              <w:t>н</w:t>
            </w:r>
            <w:r w:rsidR="00597D84" w:rsidRPr="00822DDB">
              <w:rPr>
                <w:rFonts w:ascii="Times New Roman" w:hAnsi="Times New Roman" w:cs="Times New Roman"/>
              </w:rPr>
              <w:t>еобходимости</w:t>
            </w:r>
          </w:p>
        </w:tc>
      </w:tr>
      <w:tr w:rsidR="00597D84" w:rsidRPr="00822DDB" w14:paraId="3A0B128D" w14:textId="77777777" w:rsidTr="0043076E">
        <w:tc>
          <w:tcPr>
            <w:tcW w:w="1900" w:type="dxa"/>
            <w:vAlign w:val="center"/>
          </w:tcPr>
          <w:p w14:paraId="3FE29D3A"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 xml:space="preserve">Подъезд, холл или </w:t>
            </w:r>
            <w:r w:rsidR="00EB3E42">
              <w:rPr>
                <w:rFonts w:ascii="Times New Roman" w:hAnsi="Times New Roman" w:cs="Times New Roman"/>
              </w:rPr>
              <w:t xml:space="preserve">лестнично-лифтовая </w:t>
            </w:r>
            <w:r w:rsidRPr="00822DDB">
              <w:rPr>
                <w:rFonts w:ascii="Times New Roman" w:hAnsi="Times New Roman" w:cs="Times New Roman"/>
              </w:rPr>
              <w:t>пло</w:t>
            </w:r>
            <w:r w:rsidR="00930F95" w:rsidRPr="00822DDB">
              <w:rPr>
                <w:rFonts w:ascii="Times New Roman" w:hAnsi="Times New Roman" w:cs="Times New Roman"/>
              </w:rPr>
              <w:t>щадка</w:t>
            </w:r>
            <w:r w:rsidRPr="00822DDB">
              <w:rPr>
                <w:rFonts w:ascii="Times New Roman" w:hAnsi="Times New Roman" w:cs="Times New Roman"/>
              </w:rPr>
              <w:t xml:space="preserve"> 1-го этажа</w:t>
            </w:r>
          </w:p>
        </w:tc>
        <w:tc>
          <w:tcPr>
            <w:tcW w:w="3264" w:type="dxa"/>
          </w:tcPr>
          <w:p w14:paraId="73B686CB" w14:textId="77777777" w:rsidR="00597D84" w:rsidRPr="00822DDB" w:rsidRDefault="00597D84" w:rsidP="00930F95">
            <w:pPr>
              <w:rPr>
                <w:rFonts w:ascii="Times New Roman" w:hAnsi="Times New Roman" w:cs="Times New Roman"/>
              </w:rPr>
            </w:pPr>
            <w:r w:rsidRPr="00822DDB">
              <w:rPr>
                <w:rFonts w:ascii="Times New Roman" w:hAnsi="Times New Roman" w:cs="Times New Roman"/>
              </w:rPr>
              <w:t>ДГС «ремонтный персонал – жилец - диспетчер»</w:t>
            </w:r>
          </w:p>
        </w:tc>
        <w:tc>
          <w:tcPr>
            <w:tcW w:w="784" w:type="dxa"/>
            <w:gridSpan w:val="2"/>
          </w:tcPr>
          <w:p w14:paraId="3C5E19F3" w14:textId="77777777" w:rsidR="00597D84" w:rsidRPr="00822DDB" w:rsidRDefault="00597D84" w:rsidP="001155D3">
            <w:pPr>
              <w:rPr>
                <w:rFonts w:ascii="Times New Roman" w:hAnsi="Times New Roman" w:cs="Times New Roman"/>
              </w:rPr>
            </w:pPr>
          </w:p>
        </w:tc>
        <w:tc>
          <w:tcPr>
            <w:tcW w:w="648" w:type="dxa"/>
          </w:tcPr>
          <w:p w14:paraId="01165107" w14:textId="77777777" w:rsidR="00597D84" w:rsidRPr="00822DDB" w:rsidRDefault="00597D84" w:rsidP="001155D3">
            <w:pPr>
              <w:rPr>
                <w:rFonts w:ascii="Times New Roman" w:hAnsi="Times New Roman" w:cs="Times New Roman"/>
              </w:rPr>
            </w:pPr>
          </w:p>
        </w:tc>
        <w:tc>
          <w:tcPr>
            <w:tcW w:w="615" w:type="dxa"/>
          </w:tcPr>
          <w:p w14:paraId="502F3389" w14:textId="77777777" w:rsidR="00597D84" w:rsidRPr="00822DDB" w:rsidRDefault="00597D84" w:rsidP="001155D3">
            <w:pPr>
              <w:jc w:val="center"/>
              <w:rPr>
                <w:rFonts w:ascii="Times New Roman" w:hAnsi="Times New Roman" w:cs="Times New Roman"/>
              </w:rPr>
            </w:pPr>
          </w:p>
        </w:tc>
        <w:tc>
          <w:tcPr>
            <w:tcW w:w="637" w:type="dxa"/>
          </w:tcPr>
          <w:p w14:paraId="3DD8FF3D" w14:textId="77777777" w:rsidR="00597D84" w:rsidRPr="00822DDB" w:rsidRDefault="00930F95" w:rsidP="00930F95">
            <w:pPr>
              <w:rPr>
                <w:rFonts w:ascii="Times New Roman" w:hAnsi="Times New Roman" w:cs="Times New Roman"/>
              </w:rPr>
            </w:pPr>
            <w:r w:rsidRPr="00822DDB">
              <w:rPr>
                <w:rFonts w:ascii="Times New Roman" w:hAnsi="Times New Roman" w:cs="Times New Roman"/>
              </w:rPr>
              <w:t xml:space="preserve"> </w:t>
            </w:r>
            <w:r w:rsidR="00597D84" w:rsidRPr="00822DDB">
              <w:rPr>
                <w:rFonts w:ascii="Times New Roman" w:hAnsi="Times New Roman" w:cs="Times New Roman"/>
              </w:rPr>
              <w:t>С</w:t>
            </w:r>
          </w:p>
        </w:tc>
        <w:tc>
          <w:tcPr>
            <w:tcW w:w="1707" w:type="dxa"/>
          </w:tcPr>
          <w:p w14:paraId="48C49EC0" w14:textId="77777777" w:rsidR="00597D84" w:rsidRPr="00822DDB" w:rsidRDefault="00597D84" w:rsidP="001155D3">
            <w:pPr>
              <w:rPr>
                <w:rFonts w:ascii="Times New Roman" w:hAnsi="Times New Roman" w:cs="Times New Roman"/>
              </w:rPr>
            </w:pPr>
          </w:p>
        </w:tc>
      </w:tr>
      <w:tr w:rsidR="00597D84" w:rsidRPr="00822DDB" w14:paraId="52DF7AEF" w14:textId="77777777" w:rsidTr="0043076E">
        <w:trPr>
          <w:trHeight w:val="920"/>
        </w:trPr>
        <w:tc>
          <w:tcPr>
            <w:tcW w:w="1900" w:type="dxa"/>
          </w:tcPr>
          <w:p w14:paraId="55D38D27"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Чердак</w:t>
            </w:r>
          </w:p>
        </w:tc>
        <w:tc>
          <w:tcPr>
            <w:tcW w:w="3264" w:type="dxa"/>
          </w:tcPr>
          <w:p w14:paraId="2FDAFA85"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Открывание входных дверей (люков)</w:t>
            </w:r>
          </w:p>
          <w:p w14:paraId="7EC982A0"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ДГС «ремонтный персонал - диспетчер»</w:t>
            </w:r>
          </w:p>
        </w:tc>
        <w:tc>
          <w:tcPr>
            <w:tcW w:w="784" w:type="dxa"/>
            <w:gridSpan w:val="2"/>
          </w:tcPr>
          <w:p w14:paraId="13A52AD0" w14:textId="77777777" w:rsidR="00597D84" w:rsidRPr="00822DDB" w:rsidRDefault="00597D84" w:rsidP="001155D3">
            <w:pPr>
              <w:rPr>
                <w:rFonts w:ascii="Times New Roman" w:hAnsi="Times New Roman" w:cs="Times New Roman"/>
              </w:rPr>
            </w:pPr>
          </w:p>
        </w:tc>
        <w:tc>
          <w:tcPr>
            <w:tcW w:w="648" w:type="dxa"/>
          </w:tcPr>
          <w:p w14:paraId="42683C9D"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П</w:t>
            </w:r>
          </w:p>
        </w:tc>
        <w:tc>
          <w:tcPr>
            <w:tcW w:w="615" w:type="dxa"/>
          </w:tcPr>
          <w:p w14:paraId="33EA1EB7" w14:textId="77777777" w:rsidR="00597D84" w:rsidRPr="00822DDB" w:rsidRDefault="00597D84" w:rsidP="001155D3">
            <w:pPr>
              <w:rPr>
                <w:rFonts w:ascii="Times New Roman" w:hAnsi="Times New Roman" w:cs="Times New Roman"/>
              </w:rPr>
            </w:pPr>
          </w:p>
        </w:tc>
        <w:tc>
          <w:tcPr>
            <w:tcW w:w="637" w:type="dxa"/>
          </w:tcPr>
          <w:p w14:paraId="37A9177E" w14:textId="77777777" w:rsidR="00597D84" w:rsidRPr="00822DDB" w:rsidRDefault="00597D84" w:rsidP="001155D3">
            <w:pPr>
              <w:jc w:val="center"/>
              <w:rPr>
                <w:rFonts w:ascii="Times New Roman" w:hAnsi="Times New Roman" w:cs="Times New Roman"/>
              </w:rPr>
            </w:pPr>
          </w:p>
          <w:p w14:paraId="6CF6FB69" w14:textId="77777777" w:rsidR="00597D84" w:rsidRPr="00822DDB" w:rsidRDefault="00597D84" w:rsidP="001155D3">
            <w:pPr>
              <w:jc w:val="center"/>
              <w:rPr>
                <w:rFonts w:ascii="Times New Roman" w:hAnsi="Times New Roman" w:cs="Times New Roman"/>
              </w:rPr>
            </w:pPr>
          </w:p>
          <w:p w14:paraId="5A17E5A7"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С</w:t>
            </w:r>
            <w:r w:rsidRPr="00822DDB">
              <w:rPr>
                <w:rFonts w:ascii="Times New Roman" w:hAnsi="Times New Roman" w:cs="Times New Roman"/>
                <w:position w:val="6"/>
              </w:rPr>
              <w:t>2</w:t>
            </w:r>
            <w:r w:rsidR="00F12E35">
              <w:rPr>
                <w:rFonts w:ascii="Times New Roman" w:hAnsi="Times New Roman" w:cs="Times New Roman"/>
                <w:position w:val="6"/>
              </w:rPr>
              <w:t>)</w:t>
            </w:r>
          </w:p>
        </w:tc>
        <w:tc>
          <w:tcPr>
            <w:tcW w:w="1707" w:type="dxa"/>
          </w:tcPr>
          <w:p w14:paraId="61D210E8" w14:textId="77777777" w:rsidR="00597D84" w:rsidRPr="00822DDB" w:rsidRDefault="00597D84" w:rsidP="001155D3">
            <w:pPr>
              <w:rPr>
                <w:rFonts w:ascii="Times New Roman" w:hAnsi="Times New Roman" w:cs="Times New Roman"/>
              </w:rPr>
            </w:pPr>
          </w:p>
        </w:tc>
      </w:tr>
      <w:tr w:rsidR="00597D84" w:rsidRPr="00822DDB" w14:paraId="058908C2" w14:textId="77777777" w:rsidTr="0043076E">
        <w:tc>
          <w:tcPr>
            <w:tcW w:w="1900" w:type="dxa"/>
          </w:tcPr>
          <w:p w14:paraId="627BF6D1"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Электрощитовая, помещения с телевизионным</w:t>
            </w:r>
          </w:p>
          <w:p w14:paraId="48B8A184"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оборудованием, ИТП, узлы учета</w:t>
            </w:r>
          </w:p>
        </w:tc>
        <w:tc>
          <w:tcPr>
            <w:tcW w:w="3264" w:type="dxa"/>
          </w:tcPr>
          <w:p w14:paraId="6E192CE0"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Открывание дверей</w:t>
            </w:r>
          </w:p>
          <w:p w14:paraId="56DB8B1B" w14:textId="77777777" w:rsidR="00930F95" w:rsidRPr="00822DDB" w:rsidRDefault="00930F95" w:rsidP="001155D3">
            <w:pPr>
              <w:rPr>
                <w:rFonts w:ascii="Times New Roman" w:hAnsi="Times New Roman" w:cs="Times New Roman"/>
              </w:rPr>
            </w:pPr>
          </w:p>
          <w:p w14:paraId="3F745CDB" w14:textId="36A5F2DA" w:rsidR="00597D84" w:rsidRPr="00822DDB" w:rsidRDefault="00597D84" w:rsidP="0043076E">
            <w:pPr>
              <w:rPr>
                <w:rFonts w:ascii="Times New Roman" w:hAnsi="Times New Roman" w:cs="Times New Roman"/>
              </w:rPr>
            </w:pPr>
            <w:r w:rsidRPr="00822DDB">
              <w:rPr>
                <w:rFonts w:ascii="Times New Roman" w:hAnsi="Times New Roman" w:cs="Times New Roman"/>
              </w:rPr>
              <w:t xml:space="preserve">ДГС «ремонтный персонал </w:t>
            </w:r>
            <w:r w:rsidR="00930F95" w:rsidRPr="00822DDB">
              <w:rPr>
                <w:rFonts w:ascii="Times New Roman" w:hAnsi="Times New Roman" w:cs="Times New Roman"/>
              </w:rPr>
              <w:t>–</w:t>
            </w:r>
            <w:r w:rsidRPr="00822DDB">
              <w:rPr>
                <w:rFonts w:ascii="Times New Roman" w:hAnsi="Times New Roman" w:cs="Times New Roman"/>
              </w:rPr>
              <w:t xml:space="preserve"> диспе</w:t>
            </w:r>
            <w:r w:rsidR="00ED58CA">
              <w:rPr>
                <w:rFonts w:ascii="Times New Roman" w:hAnsi="Times New Roman" w:cs="Times New Roman"/>
              </w:rPr>
              <w:t>т</w:t>
            </w:r>
            <w:r w:rsidRPr="00822DDB">
              <w:rPr>
                <w:rFonts w:ascii="Times New Roman" w:hAnsi="Times New Roman" w:cs="Times New Roman"/>
              </w:rPr>
              <w:t>чер»</w:t>
            </w:r>
          </w:p>
        </w:tc>
        <w:tc>
          <w:tcPr>
            <w:tcW w:w="784" w:type="dxa"/>
            <w:gridSpan w:val="2"/>
          </w:tcPr>
          <w:p w14:paraId="6E1B136D" w14:textId="77777777" w:rsidR="00597D84" w:rsidRPr="00822DDB" w:rsidRDefault="00597D84" w:rsidP="001155D3">
            <w:pPr>
              <w:rPr>
                <w:rFonts w:ascii="Times New Roman" w:hAnsi="Times New Roman" w:cs="Times New Roman"/>
              </w:rPr>
            </w:pPr>
          </w:p>
        </w:tc>
        <w:tc>
          <w:tcPr>
            <w:tcW w:w="648" w:type="dxa"/>
          </w:tcPr>
          <w:p w14:paraId="1FC51C95"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П</w:t>
            </w:r>
          </w:p>
        </w:tc>
        <w:tc>
          <w:tcPr>
            <w:tcW w:w="615" w:type="dxa"/>
          </w:tcPr>
          <w:p w14:paraId="67E64DD4" w14:textId="77777777" w:rsidR="00597D84" w:rsidRPr="00822DDB" w:rsidRDefault="00597D84" w:rsidP="001155D3">
            <w:pPr>
              <w:rPr>
                <w:rFonts w:ascii="Times New Roman" w:hAnsi="Times New Roman" w:cs="Times New Roman"/>
              </w:rPr>
            </w:pPr>
          </w:p>
        </w:tc>
        <w:tc>
          <w:tcPr>
            <w:tcW w:w="637" w:type="dxa"/>
          </w:tcPr>
          <w:p w14:paraId="0944A5B8" w14:textId="77777777" w:rsidR="00597D84" w:rsidRPr="00822DDB" w:rsidRDefault="00597D84" w:rsidP="001155D3">
            <w:pPr>
              <w:jc w:val="center"/>
              <w:rPr>
                <w:rFonts w:ascii="Times New Roman" w:hAnsi="Times New Roman" w:cs="Times New Roman"/>
              </w:rPr>
            </w:pPr>
          </w:p>
          <w:p w14:paraId="2996464F" w14:textId="77777777" w:rsidR="00930F95" w:rsidRPr="00822DDB" w:rsidRDefault="00930F95" w:rsidP="001155D3">
            <w:pPr>
              <w:jc w:val="center"/>
              <w:rPr>
                <w:rFonts w:ascii="Times New Roman" w:hAnsi="Times New Roman" w:cs="Times New Roman"/>
              </w:rPr>
            </w:pPr>
          </w:p>
          <w:p w14:paraId="0513FC9A"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 xml:space="preserve">  С</w:t>
            </w:r>
          </w:p>
        </w:tc>
        <w:tc>
          <w:tcPr>
            <w:tcW w:w="1707" w:type="dxa"/>
          </w:tcPr>
          <w:p w14:paraId="6ACE4063" w14:textId="77777777" w:rsidR="00597D84" w:rsidRPr="00822DDB" w:rsidRDefault="00597D84" w:rsidP="001155D3">
            <w:pPr>
              <w:rPr>
                <w:rFonts w:ascii="Times New Roman" w:hAnsi="Times New Roman" w:cs="Times New Roman"/>
              </w:rPr>
            </w:pPr>
          </w:p>
        </w:tc>
      </w:tr>
      <w:tr w:rsidR="00597D84" w:rsidRPr="00822DDB" w14:paraId="57767488" w14:textId="77777777" w:rsidTr="0043076E">
        <w:tc>
          <w:tcPr>
            <w:tcW w:w="1900" w:type="dxa"/>
          </w:tcPr>
          <w:p w14:paraId="7521B870"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Вводно-распредели-</w:t>
            </w:r>
          </w:p>
          <w:p w14:paraId="29ADA935"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тельные устройства</w:t>
            </w:r>
          </w:p>
        </w:tc>
        <w:tc>
          <w:tcPr>
            <w:tcW w:w="3264" w:type="dxa"/>
          </w:tcPr>
          <w:p w14:paraId="06412E4C"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Срабатывание АВР</w:t>
            </w:r>
          </w:p>
          <w:p w14:paraId="0D99DD7F"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 xml:space="preserve">Освещение лестничных клеток, подъездов, номерных знаков, указателей пожарных гидрантов и заграждений </w:t>
            </w:r>
          </w:p>
        </w:tc>
        <w:tc>
          <w:tcPr>
            <w:tcW w:w="784" w:type="dxa"/>
            <w:gridSpan w:val="2"/>
          </w:tcPr>
          <w:p w14:paraId="62D31A57" w14:textId="77777777" w:rsidR="00597D84" w:rsidRPr="00822DDB" w:rsidRDefault="00597D84" w:rsidP="001155D3">
            <w:pPr>
              <w:jc w:val="center"/>
              <w:rPr>
                <w:rFonts w:ascii="Times New Roman" w:hAnsi="Times New Roman" w:cs="Times New Roman"/>
              </w:rPr>
            </w:pPr>
          </w:p>
          <w:p w14:paraId="57A66734"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У</w:t>
            </w:r>
          </w:p>
        </w:tc>
        <w:tc>
          <w:tcPr>
            <w:tcW w:w="648" w:type="dxa"/>
          </w:tcPr>
          <w:p w14:paraId="25D20970"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П</w:t>
            </w:r>
          </w:p>
          <w:p w14:paraId="05C0D579"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К</w:t>
            </w:r>
          </w:p>
        </w:tc>
        <w:tc>
          <w:tcPr>
            <w:tcW w:w="615" w:type="dxa"/>
          </w:tcPr>
          <w:p w14:paraId="51CA36E2" w14:textId="77777777" w:rsidR="00597D84" w:rsidRPr="00822DDB" w:rsidRDefault="00597D84" w:rsidP="001155D3">
            <w:pPr>
              <w:rPr>
                <w:rFonts w:ascii="Times New Roman" w:hAnsi="Times New Roman" w:cs="Times New Roman"/>
              </w:rPr>
            </w:pPr>
          </w:p>
        </w:tc>
        <w:tc>
          <w:tcPr>
            <w:tcW w:w="637" w:type="dxa"/>
          </w:tcPr>
          <w:p w14:paraId="55A85138" w14:textId="77777777" w:rsidR="00597D84" w:rsidRPr="00822DDB" w:rsidRDefault="00597D84" w:rsidP="001155D3">
            <w:pPr>
              <w:jc w:val="center"/>
              <w:rPr>
                <w:rFonts w:ascii="Times New Roman" w:hAnsi="Times New Roman" w:cs="Times New Roman"/>
              </w:rPr>
            </w:pPr>
          </w:p>
          <w:p w14:paraId="3540B85F" w14:textId="77777777" w:rsidR="00597D84" w:rsidRPr="00822DDB" w:rsidRDefault="00597D84" w:rsidP="001155D3">
            <w:pPr>
              <w:jc w:val="center"/>
              <w:rPr>
                <w:rFonts w:ascii="Times New Roman" w:hAnsi="Times New Roman" w:cs="Times New Roman"/>
              </w:rPr>
            </w:pPr>
          </w:p>
        </w:tc>
        <w:tc>
          <w:tcPr>
            <w:tcW w:w="1707" w:type="dxa"/>
          </w:tcPr>
          <w:p w14:paraId="0EEDE4FD" w14:textId="77777777" w:rsidR="00597D84" w:rsidRPr="00822DDB" w:rsidRDefault="00597D84" w:rsidP="001155D3">
            <w:pPr>
              <w:rPr>
                <w:rFonts w:ascii="Times New Roman" w:hAnsi="Times New Roman" w:cs="Times New Roman"/>
              </w:rPr>
            </w:pPr>
          </w:p>
        </w:tc>
      </w:tr>
      <w:tr w:rsidR="00597D84" w:rsidRPr="00822DDB" w14:paraId="38B245DC" w14:textId="77777777" w:rsidTr="0043076E">
        <w:tc>
          <w:tcPr>
            <w:tcW w:w="1900" w:type="dxa"/>
          </w:tcPr>
          <w:p w14:paraId="76616F34"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Пожарная сигнализация</w:t>
            </w:r>
          </w:p>
          <w:p w14:paraId="12F40A04"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и дымоудаление</w:t>
            </w:r>
          </w:p>
        </w:tc>
        <w:tc>
          <w:tcPr>
            <w:tcW w:w="3264" w:type="dxa"/>
          </w:tcPr>
          <w:p w14:paraId="3730F320"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Срабатывание системы пожарной сигнализации</w:t>
            </w:r>
          </w:p>
          <w:p w14:paraId="6BEBEAE3"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Неисправность системы пожарной сигнализации</w:t>
            </w:r>
          </w:p>
          <w:p w14:paraId="549F059E"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Срабатывание противодымной защиты</w:t>
            </w:r>
          </w:p>
        </w:tc>
        <w:tc>
          <w:tcPr>
            <w:tcW w:w="784" w:type="dxa"/>
            <w:gridSpan w:val="2"/>
          </w:tcPr>
          <w:p w14:paraId="73A761AD" w14:textId="77777777" w:rsidR="00597D84" w:rsidRPr="00822DDB" w:rsidRDefault="00597D84" w:rsidP="001155D3">
            <w:pPr>
              <w:rPr>
                <w:rFonts w:ascii="Times New Roman" w:hAnsi="Times New Roman" w:cs="Times New Roman"/>
              </w:rPr>
            </w:pPr>
          </w:p>
        </w:tc>
        <w:tc>
          <w:tcPr>
            <w:tcW w:w="648" w:type="dxa"/>
          </w:tcPr>
          <w:p w14:paraId="775B1D89"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А</w:t>
            </w:r>
          </w:p>
          <w:p w14:paraId="7D88FBFD" w14:textId="77777777" w:rsidR="00597D84" w:rsidRPr="00822DDB" w:rsidRDefault="00597D84" w:rsidP="001155D3">
            <w:pPr>
              <w:jc w:val="center"/>
              <w:rPr>
                <w:rFonts w:ascii="Times New Roman" w:hAnsi="Times New Roman" w:cs="Times New Roman"/>
              </w:rPr>
            </w:pPr>
          </w:p>
          <w:p w14:paraId="0B38166B"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П</w:t>
            </w:r>
          </w:p>
          <w:p w14:paraId="01C0C3F1" w14:textId="77777777" w:rsidR="00597D84" w:rsidRPr="00822DDB" w:rsidRDefault="00597D84" w:rsidP="001155D3">
            <w:pPr>
              <w:jc w:val="center"/>
              <w:rPr>
                <w:rFonts w:ascii="Times New Roman" w:hAnsi="Times New Roman" w:cs="Times New Roman"/>
              </w:rPr>
            </w:pPr>
          </w:p>
          <w:p w14:paraId="5B29A973"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К</w:t>
            </w:r>
          </w:p>
        </w:tc>
        <w:tc>
          <w:tcPr>
            <w:tcW w:w="615" w:type="dxa"/>
          </w:tcPr>
          <w:p w14:paraId="685683C2" w14:textId="77777777" w:rsidR="00597D84" w:rsidRPr="00822DDB" w:rsidRDefault="00597D84" w:rsidP="001155D3">
            <w:pPr>
              <w:rPr>
                <w:rFonts w:ascii="Times New Roman" w:hAnsi="Times New Roman" w:cs="Times New Roman"/>
              </w:rPr>
            </w:pPr>
          </w:p>
        </w:tc>
        <w:tc>
          <w:tcPr>
            <w:tcW w:w="637" w:type="dxa"/>
          </w:tcPr>
          <w:p w14:paraId="5A09984B" w14:textId="77777777" w:rsidR="00597D84" w:rsidRPr="00822DDB" w:rsidRDefault="00597D84" w:rsidP="001155D3">
            <w:pPr>
              <w:rPr>
                <w:rFonts w:ascii="Times New Roman" w:hAnsi="Times New Roman" w:cs="Times New Roman"/>
              </w:rPr>
            </w:pPr>
          </w:p>
        </w:tc>
        <w:tc>
          <w:tcPr>
            <w:tcW w:w="1707" w:type="dxa"/>
            <w:tcMar>
              <w:left w:w="57" w:type="dxa"/>
              <w:right w:w="0" w:type="dxa"/>
            </w:tcMar>
          </w:tcPr>
          <w:p w14:paraId="3D2467E3"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3</w:t>
            </w:r>
            <w:r w:rsidR="00F12E35">
              <w:rPr>
                <w:rFonts w:ascii="Times New Roman" w:hAnsi="Times New Roman" w:cs="Times New Roman"/>
              </w:rPr>
              <w:t>)</w:t>
            </w:r>
          </w:p>
        </w:tc>
      </w:tr>
      <w:tr w:rsidR="00597D84" w:rsidRPr="00822DDB" w14:paraId="0D1EE727" w14:textId="77777777" w:rsidTr="0043076E">
        <w:tc>
          <w:tcPr>
            <w:tcW w:w="1900" w:type="dxa"/>
          </w:tcPr>
          <w:p w14:paraId="2A2ECCF5"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Деформация здания</w:t>
            </w:r>
          </w:p>
        </w:tc>
        <w:tc>
          <w:tcPr>
            <w:tcW w:w="3264" w:type="dxa"/>
          </w:tcPr>
          <w:p w14:paraId="6079AA25"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Срабатывание СКСКЗ</w:t>
            </w:r>
          </w:p>
          <w:p w14:paraId="368130CC" w14:textId="77777777" w:rsidR="00930F95" w:rsidRPr="00822DDB" w:rsidRDefault="00930F95" w:rsidP="001155D3">
            <w:pPr>
              <w:rPr>
                <w:rFonts w:ascii="Times New Roman" w:hAnsi="Times New Roman" w:cs="Times New Roman"/>
              </w:rPr>
            </w:pPr>
          </w:p>
          <w:p w14:paraId="1539D668" w14:textId="77777777" w:rsidR="00597D84" w:rsidRPr="00822DDB" w:rsidRDefault="00597D84" w:rsidP="001155D3">
            <w:pPr>
              <w:rPr>
                <w:rFonts w:ascii="Times New Roman" w:hAnsi="Times New Roman" w:cs="Times New Roman"/>
              </w:rPr>
            </w:pPr>
            <w:r w:rsidRPr="00822DDB">
              <w:rPr>
                <w:rFonts w:ascii="Times New Roman" w:hAnsi="Times New Roman" w:cs="Times New Roman"/>
              </w:rPr>
              <w:t>Неисправность СКСКЗ</w:t>
            </w:r>
          </w:p>
        </w:tc>
        <w:tc>
          <w:tcPr>
            <w:tcW w:w="784" w:type="dxa"/>
            <w:gridSpan w:val="2"/>
          </w:tcPr>
          <w:p w14:paraId="66E31484" w14:textId="77777777" w:rsidR="00597D84" w:rsidRPr="00822DDB" w:rsidRDefault="00597D84" w:rsidP="001155D3">
            <w:pPr>
              <w:rPr>
                <w:rFonts w:ascii="Times New Roman" w:hAnsi="Times New Roman" w:cs="Times New Roman"/>
              </w:rPr>
            </w:pPr>
          </w:p>
        </w:tc>
        <w:tc>
          <w:tcPr>
            <w:tcW w:w="648" w:type="dxa"/>
          </w:tcPr>
          <w:p w14:paraId="309709C2"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А</w:t>
            </w:r>
          </w:p>
          <w:p w14:paraId="2D5E3058" w14:textId="77777777" w:rsidR="00930F95" w:rsidRPr="00822DDB" w:rsidRDefault="00930F95" w:rsidP="001155D3">
            <w:pPr>
              <w:jc w:val="center"/>
              <w:rPr>
                <w:rFonts w:ascii="Times New Roman" w:hAnsi="Times New Roman" w:cs="Times New Roman"/>
              </w:rPr>
            </w:pPr>
          </w:p>
          <w:p w14:paraId="117163C8" w14:textId="77777777" w:rsidR="00597D84" w:rsidRPr="00822DDB" w:rsidRDefault="00597D84" w:rsidP="001155D3">
            <w:pPr>
              <w:jc w:val="center"/>
              <w:rPr>
                <w:rFonts w:ascii="Times New Roman" w:hAnsi="Times New Roman" w:cs="Times New Roman"/>
              </w:rPr>
            </w:pPr>
            <w:r w:rsidRPr="00822DDB">
              <w:rPr>
                <w:rFonts w:ascii="Times New Roman" w:hAnsi="Times New Roman" w:cs="Times New Roman"/>
              </w:rPr>
              <w:t>П</w:t>
            </w:r>
          </w:p>
        </w:tc>
        <w:tc>
          <w:tcPr>
            <w:tcW w:w="615" w:type="dxa"/>
          </w:tcPr>
          <w:p w14:paraId="460DB1E5" w14:textId="77777777" w:rsidR="00597D84" w:rsidRPr="00822DDB" w:rsidRDefault="00597D84" w:rsidP="001155D3">
            <w:pPr>
              <w:rPr>
                <w:rFonts w:ascii="Times New Roman" w:hAnsi="Times New Roman" w:cs="Times New Roman"/>
              </w:rPr>
            </w:pPr>
          </w:p>
        </w:tc>
        <w:tc>
          <w:tcPr>
            <w:tcW w:w="637" w:type="dxa"/>
          </w:tcPr>
          <w:p w14:paraId="166E678D" w14:textId="77777777" w:rsidR="00597D84" w:rsidRPr="00822DDB" w:rsidRDefault="00597D84" w:rsidP="001155D3">
            <w:pPr>
              <w:rPr>
                <w:rFonts w:ascii="Times New Roman" w:hAnsi="Times New Roman" w:cs="Times New Roman"/>
              </w:rPr>
            </w:pPr>
          </w:p>
        </w:tc>
        <w:tc>
          <w:tcPr>
            <w:tcW w:w="1707" w:type="dxa"/>
            <w:tcMar>
              <w:left w:w="0" w:type="dxa"/>
              <w:right w:w="0" w:type="dxa"/>
            </w:tcMar>
          </w:tcPr>
          <w:p w14:paraId="24873908" w14:textId="77777777" w:rsidR="00597D84" w:rsidRPr="00822DDB" w:rsidRDefault="00597D84" w:rsidP="00930F95">
            <w:pPr>
              <w:jc w:val="center"/>
              <w:rPr>
                <w:rFonts w:ascii="Times New Roman" w:hAnsi="Times New Roman" w:cs="Times New Roman"/>
              </w:rPr>
            </w:pPr>
            <w:r w:rsidRPr="00822DDB">
              <w:rPr>
                <w:rFonts w:ascii="Times New Roman" w:hAnsi="Times New Roman" w:cs="Times New Roman"/>
              </w:rPr>
              <w:t>При технической</w:t>
            </w:r>
          </w:p>
          <w:p w14:paraId="72A3B335" w14:textId="77777777" w:rsidR="00597D84" w:rsidRPr="00822DDB" w:rsidRDefault="00930F95" w:rsidP="0043076E">
            <w:pPr>
              <w:jc w:val="center"/>
              <w:rPr>
                <w:rFonts w:ascii="Times New Roman" w:hAnsi="Times New Roman" w:cs="Times New Roman"/>
              </w:rPr>
            </w:pPr>
            <w:r w:rsidRPr="00822DDB">
              <w:rPr>
                <w:rFonts w:ascii="Times New Roman" w:hAnsi="Times New Roman" w:cs="Times New Roman"/>
              </w:rPr>
              <w:t>н</w:t>
            </w:r>
            <w:r w:rsidR="00597D84" w:rsidRPr="00822DDB">
              <w:rPr>
                <w:rFonts w:ascii="Times New Roman" w:hAnsi="Times New Roman" w:cs="Times New Roman"/>
              </w:rPr>
              <w:t>еобходимости</w:t>
            </w:r>
          </w:p>
        </w:tc>
      </w:tr>
      <w:tr w:rsidR="00EF532D" w:rsidRPr="00822DDB" w14:paraId="70CDE885" w14:textId="77777777" w:rsidTr="0043076E">
        <w:tc>
          <w:tcPr>
            <w:tcW w:w="1900" w:type="dxa"/>
          </w:tcPr>
          <w:p w14:paraId="7596700C" w14:textId="77777777" w:rsidR="00EF532D" w:rsidRPr="00822DDB" w:rsidRDefault="00EF532D" w:rsidP="0043076E">
            <w:pPr>
              <w:rPr>
                <w:rFonts w:ascii="Times New Roman" w:hAnsi="Times New Roman" w:cs="Times New Roman"/>
              </w:rPr>
            </w:pPr>
            <w:r w:rsidRPr="00822DDB">
              <w:rPr>
                <w:rFonts w:ascii="Times New Roman" w:hAnsi="Times New Roman" w:cs="Times New Roman"/>
              </w:rPr>
              <w:t>Канализационный стояк</w:t>
            </w:r>
          </w:p>
        </w:tc>
        <w:tc>
          <w:tcPr>
            <w:tcW w:w="3264" w:type="dxa"/>
          </w:tcPr>
          <w:p w14:paraId="275574FF" w14:textId="77777777" w:rsidR="00EF532D" w:rsidRPr="00822DDB" w:rsidRDefault="00EF532D" w:rsidP="001155D3">
            <w:pPr>
              <w:rPr>
                <w:rFonts w:ascii="Times New Roman" w:hAnsi="Times New Roman" w:cs="Times New Roman"/>
              </w:rPr>
            </w:pPr>
            <w:r w:rsidRPr="00822DDB">
              <w:rPr>
                <w:rFonts w:ascii="Times New Roman" w:hAnsi="Times New Roman" w:cs="Times New Roman"/>
              </w:rPr>
              <w:t xml:space="preserve">Засор стояка </w:t>
            </w:r>
          </w:p>
        </w:tc>
        <w:tc>
          <w:tcPr>
            <w:tcW w:w="784" w:type="dxa"/>
            <w:gridSpan w:val="2"/>
            <w:vAlign w:val="center"/>
          </w:tcPr>
          <w:p w14:paraId="14761F33" w14:textId="77777777" w:rsidR="00EF532D" w:rsidRPr="00822DDB" w:rsidRDefault="00EF532D" w:rsidP="001155D3">
            <w:pPr>
              <w:jc w:val="center"/>
              <w:rPr>
                <w:rFonts w:ascii="Times New Roman" w:hAnsi="Times New Roman" w:cs="Times New Roman"/>
              </w:rPr>
            </w:pPr>
          </w:p>
        </w:tc>
        <w:tc>
          <w:tcPr>
            <w:tcW w:w="648" w:type="dxa"/>
          </w:tcPr>
          <w:p w14:paraId="1297A2B9" w14:textId="77777777" w:rsidR="00EF532D" w:rsidRPr="00822DDB" w:rsidRDefault="00EF532D" w:rsidP="001155D3">
            <w:pPr>
              <w:jc w:val="center"/>
              <w:rPr>
                <w:rFonts w:ascii="Times New Roman" w:hAnsi="Times New Roman" w:cs="Times New Roman"/>
              </w:rPr>
            </w:pPr>
            <w:r w:rsidRPr="00822DDB">
              <w:rPr>
                <w:rFonts w:ascii="Times New Roman" w:hAnsi="Times New Roman" w:cs="Times New Roman"/>
              </w:rPr>
              <w:t>А</w:t>
            </w:r>
          </w:p>
        </w:tc>
        <w:tc>
          <w:tcPr>
            <w:tcW w:w="615" w:type="dxa"/>
            <w:vAlign w:val="center"/>
          </w:tcPr>
          <w:p w14:paraId="5E4A59B7" w14:textId="77777777" w:rsidR="00EF532D" w:rsidRPr="00822DDB" w:rsidRDefault="00EF532D" w:rsidP="001155D3">
            <w:pPr>
              <w:jc w:val="center"/>
              <w:rPr>
                <w:rFonts w:ascii="Times New Roman" w:hAnsi="Times New Roman" w:cs="Times New Roman"/>
              </w:rPr>
            </w:pPr>
          </w:p>
        </w:tc>
        <w:tc>
          <w:tcPr>
            <w:tcW w:w="637" w:type="dxa"/>
            <w:vAlign w:val="center"/>
          </w:tcPr>
          <w:p w14:paraId="65609865" w14:textId="77777777" w:rsidR="00EF532D" w:rsidRPr="00822DDB" w:rsidRDefault="00EF532D" w:rsidP="001155D3">
            <w:pPr>
              <w:jc w:val="center"/>
              <w:rPr>
                <w:rFonts w:ascii="Times New Roman" w:hAnsi="Times New Roman" w:cs="Times New Roman"/>
              </w:rPr>
            </w:pPr>
          </w:p>
        </w:tc>
        <w:tc>
          <w:tcPr>
            <w:tcW w:w="1707" w:type="dxa"/>
            <w:tcMar>
              <w:left w:w="0" w:type="dxa"/>
              <w:right w:w="0" w:type="dxa"/>
            </w:tcMar>
          </w:tcPr>
          <w:p w14:paraId="45C34F81" w14:textId="77777777" w:rsidR="00EF532D" w:rsidRPr="00822DDB" w:rsidRDefault="00EF532D" w:rsidP="00930F95">
            <w:pPr>
              <w:jc w:val="center"/>
              <w:rPr>
                <w:rFonts w:ascii="Times New Roman" w:hAnsi="Times New Roman" w:cs="Times New Roman"/>
              </w:rPr>
            </w:pPr>
            <w:r w:rsidRPr="00822DDB">
              <w:rPr>
                <w:rFonts w:ascii="Times New Roman" w:hAnsi="Times New Roman" w:cs="Times New Roman"/>
              </w:rPr>
              <w:t>При наличии датчика</w:t>
            </w:r>
          </w:p>
        </w:tc>
      </w:tr>
      <w:tr w:rsidR="00EF532D" w:rsidRPr="00822DDB" w14:paraId="7DA40661" w14:textId="77777777" w:rsidTr="0043076E">
        <w:tc>
          <w:tcPr>
            <w:tcW w:w="1900" w:type="dxa"/>
          </w:tcPr>
          <w:p w14:paraId="265E1C4C" w14:textId="77777777" w:rsidR="00EF532D" w:rsidRPr="00822DDB" w:rsidRDefault="00EF532D" w:rsidP="001155D3">
            <w:pPr>
              <w:rPr>
                <w:rFonts w:ascii="Times New Roman" w:hAnsi="Times New Roman" w:cs="Times New Roman"/>
              </w:rPr>
            </w:pPr>
            <w:r w:rsidRPr="00822DDB">
              <w:rPr>
                <w:rFonts w:ascii="Times New Roman" w:hAnsi="Times New Roman" w:cs="Times New Roman"/>
              </w:rPr>
              <w:t xml:space="preserve">ОСЗД </w:t>
            </w:r>
          </w:p>
        </w:tc>
        <w:tc>
          <w:tcPr>
            <w:tcW w:w="3264" w:type="dxa"/>
          </w:tcPr>
          <w:p w14:paraId="03704B55" w14:textId="77777777" w:rsidR="00EF532D" w:rsidRPr="00822DDB" w:rsidRDefault="00EF532D" w:rsidP="001155D3">
            <w:pPr>
              <w:rPr>
                <w:rFonts w:ascii="Times New Roman" w:hAnsi="Times New Roman" w:cs="Times New Roman"/>
              </w:rPr>
            </w:pPr>
            <w:r w:rsidRPr="00822DDB">
              <w:rPr>
                <w:rFonts w:ascii="Times New Roman" w:hAnsi="Times New Roman" w:cs="Times New Roman"/>
              </w:rPr>
              <w:t>Включение в работу</w:t>
            </w:r>
          </w:p>
        </w:tc>
        <w:tc>
          <w:tcPr>
            <w:tcW w:w="784" w:type="dxa"/>
            <w:gridSpan w:val="2"/>
            <w:vAlign w:val="center"/>
          </w:tcPr>
          <w:p w14:paraId="0606A671" w14:textId="77777777" w:rsidR="00EF532D" w:rsidRPr="00822DDB" w:rsidRDefault="00EF532D" w:rsidP="001155D3">
            <w:pPr>
              <w:jc w:val="center"/>
              <w:rPr>
                <w:rFonts w:ascii="Times New Roman" w:hAnsi="Times New Roman" w:cs="Times New Roman"/>
              </w:rPr>
            </w:pPr>
          </w:p>
        </w:tc>
        <w:tc>
          <w:tcPr>
            <w:tcW w:w="648" w:type="dxa"/>
            <w:vAlign w:val="center"/>
          </w:tcPr>
          <w:p w14:paraId="482BF71F" w14:textId="77777777" w:rsidR="00EF532D" w:rsidRPr="00822DDB" w:rsidRDefault="00EF532D" w:rsidP="001155D3">
            <w:pPr>
              <w:jc w:val="center"/>
              <w:rPr>
                <w:rFonts w:ascii="Times New Roman" w:hAnsi="Times New Roman" w:cs="Times New Roman"/>
              </w:rPr>
            </w:pPr>
            <w:r w:rsidRPr="00822DDB">
              <w:rPr>
                <w:rFonts w:ascii="Times New Roman" w:hAnsi="Times New Roman" w:cs="Times New Roman"/>
              </w:rPr>
              <w:t>К</w:t>
            </w:r>
          </w:p>
        </w:tc>
        <w:tc>
          <w:tcPr>
            <w:tcW w:w="615" w:type="dxa"/>
            <w:vAlign w:val="center"/>
          </w:tcPr>
          <w:p w14:paraId="59B43155" w14:textId="77777777" w:rsidR="00EF532D" w:rsidRPr="00822DDB" w:rsidRDefault="00EF532D" w:rsidP="001155D3">
            <w:pPr>
              <w:jc w:val="center"/>
              <w:rPr>
                <w:rFonts w:ascii="Times New Roman" w:hAnsi="Times New Roman" w:cs="Times New Roman"/>
              </w:rPr>
            </w:pPr>
          </w:p>
        </w:tc>
        <w:tc>
          <w:tcPr>
            <w:tcW w:w="637" w:type="dxa"/>
            <w:vAlign w:val="center"/>
          </w:tcPr>
          <w:p w14:paraId="70D5783F" w14:textId="77777777" w:rsidR="00EF532D" w:rsidRPr="00822DDB" w:rsidRDefault="00EF532D" w:rsidP="001155D3">
            <w:pPr>
              <w:jc w:val="center"/>
              <w:rPr>
                <w:rFonts w:ascii="Times New Roman" w:hAnsi="Times New Roman" w:cs="Times New Roman"/>
              </w:rPr>
            </w:pPr>
          </w:p>
        </w:tc>
        <w:tc>
          <w:tcPr>
            <w:tcW w:w="1707" w:type="dxa"/>
            <w:tcMar>
              <w:left w:w="0" w:type="dxa"/>
              <w:right w:w="0" w:type="dxa"/>
            </w:tcMar>
          </w:tcPr>
          <w:p w14:paraId="4872F815" w14:textId="77777777" w:rsidR="00EF532D" w:rsidRPr="00822DDB" w:rsidRDefault="00EF532D" w:rsidP="001155D3">
            <w:pPr>
              <w:rPr>
                <w:rFonts w:ascii="Times New Roman" w:hAnsi="Times New Roman" w:cs="Times New Roman"/>
              </w:rPr>
            </w:pPr>
          </w:p>
        </w:tc>
      </w:tr>
      <w:tr w:rsidR="00EF532D" w:rsidRPr="00822DDB" w14:paraId="5A2F9D4C" w14:textId="77777777" w:rsidTr="0043076E">
        <w:tc>
          <w:tcPr>
            <w:tcW w:w="1900" w:type="dxa"/>
          </w:tcPr>
          <w:p w14:paraId="1895C5C1" w14:textId="77777777" w:rsidR="00EF532D" w:rsidRPr="00822DDB" w:rsidRDefault="00EF532D" w:rsidP="001155D3">
            <w:pPr>
              <w:rPr>
                <w:rFonts w:ascii="Times New Roman" w:hAnsi="Times New Roman" w:cs="Times New Roman"/>
              </w:rPr>
            </w:pPr>
            <w:r w:rsidRPr="00822DDB">
              <w:rPr>
                <w:rFonts w:ascii="Times New Roman" w:hAnsi="Times New Roman" w:cs="Times New Roman"/>
              </w:rPr>
              <w:t>Пожарные насосы</w:t>
            </w:r>
          </w:p>
        </w:tc>
        <w:tc>
          <w:tcPr>
            <w:tcW w:w="3264" w:type="dxa"/>
          </w:tcPr>
          <w:p w14:paraId="44D0432C" w14:textId="77777777" w:rsidR="00EF532D" w:rsidRPr="00822DDB" w:rsidRDefault="00EF532D" w:rsidP="001155D3">
            <w:pPr>
              <w:rPr>
                <w:rFonts w:ascii="Times New Roman" w:hAnsi="Times New Roman" w:cs="Times New Roman"/>
              </w:rPr>
            </w:pPr>
            <w:r w:rsidRPr="00822DDB">
              <w:rPr>
                <w:rFonts w:ascii="Times New Roman" w:hAnsi="Times New Roman" w:cs="Times New Roman"/>
              </w:rPr>
              <w:t>Включение в работу</w:t>
            </w:r>
          </w:p>
        </w:tc>
        <w:tc>
          <w:tcPr>
            <w:tcW w:w="784" w:type="dxa"/>
            <w:gridSpan w:val="2"/>
            <w:vAlign w:val="center"/>
          </w:tcPr>
          <w:p w14:paraId="04ADC275" w14:textId="77777777" w:rsidR="00EF532D" w:rsidRPr="00822DDB" w:rsidRDefault="00EF532D" w:rsidP="001155D3">
            <w:pPr>
              <w:jc w:val="center"/>
              <w:rPr>
                <w:rFonts w:ascii="Times New Roman" w:hAnsi="Times New Roman" w:cs="Times New Roman"/>
              </w:rPr>
            </w:pPr>
          </w:p>
        </w:tc>
        <w:tc>
          <w:tcPr>
            <w:tcW w:w="648" w:type="dxa"/>
          </w:tcPr>
          <w:p w14:paraId="1909C352" w14:textId="77777777" w:rsidR="00EF532D" w:rsidRPr="00822DDB" w:rsidRDefault="00EF532D" w:rsidP="001155D3">
            <w:pPr>
              <w:jc w:val="center"/>
              <w:rPr>
                <w:rFonts w:ascii="Times New Roman" w:hAnsi="Times New Roman" w:cs="Times New Roman"/>
              </w:rPr>
            </w:pPr>
            <w:r w:rsidRPr="00822DDB">
              <w:rPr>
                <w:rFonts w:ascii="Times New Roman" w:hAnsi="Times New Roman" w:cs="Times New Roman"/>
              </w:rPr>
              <w:t>П</w:t>
            </w:r>
          </w:p>
        </w:tc>
        <w:tc>
          <w:tcPr>
            <w:tcW w:w="615" w:type="dxa"/>
            <w:vAlign w:val="center"/>
          </w:tcPr>
          <w:p w14:paraId="2696D8D6" w14:textId="77777777" w:rsidR="00EF532D" w:rsidRPr="00822DDB" w:rsidRDefault="00EF532D" w:rsidP="001155D3">
            <w:pPr>
              <w:jc w:val="center"/>
              <w:rPr>
                <w:rFonts w:ascii="Times New Roman" w:hAnsi="Times New Roman" w:cs="Times New Roman"/>
              </w:rPr>
            </w:pPr>
          </w:p>
        </w:tc>
        <w:tc>
          <w:tcPr>
            <w:tcW w:w="637" w:type="dxa"/>
            <w:vAlign w:val="center"/>
          </w:tcPr>
          <w:p w14:paraId="04095E7D" w14:textId="77777777" w:rsidR="00EF532D" w:rsidRPr="00822DDB" w:rsidRDefault="00EF532D" w:rsidP="001155D3">
            <w:pPr>
              <w:jc w:val="center"/>
              <w:rPr>
                <w:rFonts w:ascii="Times New Roman" w:hAnsi="Times New Roman" w:cs="Times New Roman"/>
              </w:rPr>
            </w:pPr>
          </w:p>
        </w:tc>
        <w:tc>
          <w:tcPr>
            <w:tcW w:w="1707" w:type="dxa"/>
            <w:tcMar>
              <w:left w:w="0" w:type="dxa"/>
              <w:right w:w="0" w:type="dxa"/>
            </w:tcMar>
          </w:tcPr>
          <w:p w14:paraId="767AA598" w14:textId="77777777" w:rsidR="00EF532D" w:rsidRPr="00822DDB" w:rsidRDefault="00EF532D" w:rsidP="001155D3">
            <w:pPr>
              <w:rPr>
                <w:rFonts w:ascii="Times New Roman" w:hAnsi="Times New Roman" w:cs="Times New Roman"/>
              </w:rPr>
            </w:pPr>
          </w:p>
        </w:tc>
      </w:tr>
      <w:tr w:rsidR="00EF532D" w:rsidRPr="00822DDB" w14:paraId="612E0458" w14:textId="77777777" w:rsidTr="0043076E">
        <w:tc>
          <w:tcPr>
            <w:tcW w:w="1900" w:type="dxa"/>
          </w:tcPr>
          <w:p w14:paraId="6FB247CB" w14:textId="77777777" w:rsidR="00EF532D" w:rsidRPr="00822DDB" w:rsidRDefault="00EF532D" w:rsidP="001155D3">
            <w:pPr>
              <w:rPr>
                <w:rFonts w:ascii="Times New Roman" w:hAnsi="Times New Roman" w:cs="Times New Roman"/>
              </w:rPr>
            </w:pPr>
            <w:r w:rsidRPr="00822DDB">
              <w:rPr>
                <w:rFonts w:ascii="Times New Roman" w:hAnsi="Times New Roman" w:cs="Times New Roman"/>
              </w:rPr>
              <w:t>Расширительный бак системы отопления</w:t>
            </w:r>
          </w:p>
        </w:tc>
        <w:tc>
          <w:tcPr>
            <w:tcW w:w="3264" w:type="dxa"/>
          </w:tcPr>
          <w:p w14:paraId="25793920" w14:textId="77777777" w:rsidR="00EF532D" w:rsidRPr="00822DDB" w:rsidRDefault="00EF532D" w:rsidP="001155D3">
            <w:pPr>
              <w:rPr>
                <w:rFonts w:ascii="Times New Roman" w:hAnsi="Times New Roman" w:cs="Times New Roman"/>
              </w:rPr>
            </w:pPr>
            <w:r w:rsidRPr="00822DDB">
              <w:rPr>
                <w:rFonts w:ascii="Times New Roman" w:hAnsi="Times New Roman" w:cs="Times New Roman"/>
              </w:rPr>
              <w:t>Аварийный верхний уровень</w:t>
            </w:r>
          </w:p>
        </w:tc>
        <w:tc>
          <w:tcPr>
            <w:tcW w:w="784" w:type="dxa"/>
            <w:gridSpan w:val="2"/>
            <w:vAlign w:val="center"/>
          </w:tcPr>
          <w:p w14:paraId="36913633" w14:textId="77777777" w:rsidR="00EF532D" w:rsidRPr="00822DDB" w:rsidRDefault="00EF532D" w:rsidP="001155D3">
            <w:pPr>
              <w:jc w:val="center"/>
              <w:rPr>
                <w:rFonts w:ascii="Times New Roman" w:hAnsi="Times New Roman" w:cs="Times New Roman"/>
              </w:rPr>
            </w:pPr>
          </w:p>
        </w:tc>
        <w:tc>
          <w:tcPr>
            <w:tcW w:w="648" w:type="dxa"/>
          </w:tcPr>
          <w:p w14:paraId="7BD9177E" w14:textId="77777777" w:rsidR="00EF532D" w:rsidRPr="00822DDB" w:rsidRDefault="00EF532D" w:rsidP="001155D3">
            <w:pPr>
              <w:jc w:val="center"/>
              <w:rPr>
                <w:rFonts w:ascii="Times New Roman" w:hAnsi="Times New Roman" w:cs="Times New Roman"/>
              </w:rPr>
            </w:pPr>
            <w:r w:rsidRPr="00822DDB">
              <w:rPr>
                <w:rFonts w:ascii="Times New Roman" w:hAnsi="Times New Roman" w:cs="Times New Roman"/>
              </w:rPr>
              <w:t>А</w:t>
            </w:r>
          </w:p>
        </w:tc>
        <w:tc>
          <w:tcPr>
            <w:tcW w:w="615" w:type="dxa"/>
            <w:vAlign w:val="center"/>
          </w:tcPr>
          <w:p w14:paraId="52673C3A" w14:textId="77777777" w:rsidR="00EF532D" w:rsidRPr="00822DDB" w:rsidRDefault="00EF532D" w:rsidP="001155D3">
            <w:pPr>
              <w:jc w:val="center"/>
              <w:rPr>
                <w:rFonts w:ascii="Times New Roman" w:hAnsi="Times New Roman" w:cs="Times New Roman"/>
              </w:rPr>
            </w:pPr>
          </w:p>
        </w:tc>
        <w:tc>
          <w:tcPr>
            <w:tcW w:w="637" w:type="dxa"/>
            <w:vAlign w:val="center"/>
          </w:tcPr>
          <w:p w14:paraId="5D7E55DC" w14:textId="77777777" w:rsidR="00EF532D" w:rsidRPr="00822DDB" w:rsidRDefault="00EF532D" w:rsidP="001155D3">
            <w:pPr>
              <w:jc w:val="center"/>
              <w:rPr>
                <w:rFonts w:ascii="Times New Roman" w:hAnsi="Times New Roman" w:cs="Times New Roman"/>
              </w:rPr>
            </w:pPr>
          </w:p>
        </w:tc>
        <w:tc>
          <w:tcPr>
            <w:tcW w:w="1707" w:type="dxa"/>
            <w:tcMar>
              <w:left w:w="0" w:type="dxa"/>
              <w:right w:w="0" w:type="dxa"/>
            </w:tcMar>
          </w:tcPr>
          <w:p w14:paraId="52B0BC20" w14:textId="77777777" w:rsidR="00EF532D" w:rsidRPr="00822DDB" w:rsidRDefault="00EF532D" w:rsidP="001155D3">
            <w:pPr>
              <w:rPr>
                <w:rFonts w:ascii="Times New Roman" w:hAnsi="Times New Roman" w:cs="Times New Roman"/>
              </w:rPr>
            </w:pPr>
          </w:p>
        </w:tc>
      </w:tr>
      <w:tr w:rsidR="00EF532D" w:rsidRPr="00822DDB" w14:paraId="16453AC2" w14:textId="77777777" w:rsidTr="0043076E">
        <w:tc>
          <w:tcPr>
            <w:tcW w:w="9555" w:type="dxa"/>
            <w:gridSpan w:val="8"/>
          </w:tcPr>
          <w:p w14:paraId="3D699350" w14:textId="77777777" w:rsidR="00EF532D" w:rsidRPr="00822DDB" w:rsidRDefault="00EF532D" w:rsidP="001155D3">
            <w:pPr>
              <w:jc w:val="center"/>
              <w:rPr>
                <w:rFonts w:ascii="Times New Roman" w:hAnsi="Times New Roman" w:cs="Times New Roman"/>
              </w:rPr>
            </w:pPr>
            <w:r w:rsidRPr="00822DDB">
              <w:rPr>
                <w:rFonts w:ascii="Times New Roman" w:hAnsi="Times New Roman" w:cs="Times New Roman"/>
                <w:b/>
              </w:rPr>
              <w:t>Школы и детские дошкольные учреждения</w:t>
            </w:r>
          </w:p>
        </w:tc>
      </w:tr>
      <w:tr w:rsidR="00EF532D" w:rsidRPr="00822DDB" w14:paraId="118F93FE" w14:textId="77777777" w:rsidTr="0043076E">
        <w:tc>
          <w:tcPr>
            <w:tcW w:w="1900" w:type="dxa"/>
          </w:tcPr>
          <w:p w14:paraId="78EBDE05" w14:textId="77777777" w:rsidR="00EF532D" w:rsidRPr="00822DDB" w:rsidRDefault="00EF532D" w:rsidP="001155D3">
            <w:pPr>
              <w:rPr>
                <w:rFonts w:ascii="Times New Roman" w:hAnsi="Times New Roman" w:cs="Times New Roman"/>
              </w:rPr>
            </w:pPr>
            <w:r w:rsidRPr="00822DDB">
              <w:rPr>
                <w:rFonts w:ascii="Times New Roman" w:hAnsi="Times New Roman" w:cs="Times New Roman"/>
              </w:rPr>
              <w:t>Пожарная сигнализация</w:t>
            </w:r>
          </w:p>
        </w:tc>
        <w:tc>
          <w:tcPr>
            <w:tcW w:w="3264" w:type="dxa"/>
          </w:tcPr>
          <w:p w14:paraId="0BB152D7" w14:textId="77777777" w:rsidR="00EF532D" w:rsidRPr="00822DDB" w:rsidRDefault="00EF532D" w:rsidP="001155D3">
            <w:pPr>
              <w:rPr>
                <w:rFonts w:ascii="Times New Roman" w:hAnsi="Times New Roman" w:cs="Times New Roman"/>
              </w:rPr>
            </w:pPr>
            <w:r w:rsidRPr="00822DDB">
              <w:rPr>
                <w:rFonts w:ascii="Times New Roman" w:hAnsi="Times New Roman" w:cs="Times New Roman"/>
              </w:rPr>
              <w:t>Срабатывание системы пожарной сигнализации</w:t>
            </w:r>
          </w:p>
        </w:tc>
        <w:tc>
          <w:tcPr>
            <w:tcW w:w="784" w:type="dxa"/>
            <w:gridSpan w:val="2"/>
          </w:tcPr>
          <w:p w14:paraId="2CC3C0AC" w14:textId="77777777" w:rsidR="00EF532D" w:rsidRPr="00822DDB" w:rsidRDefault="00EF532D" w:rsidP="001155D3">
            <w:pPr>
              <w:jc w:val="center"/>
              <w:rPr>
                <w:rFonts w:ascii="Times New Roman" w:hAnsi="Times New Roman" w:cs="Times New Roman"/>
              </w:rPr>
            </w:pPr>
            <w:r w:rsidRPr="00822DDB">
              <w:rPr>
                <w:rFonts w:ascii="Times New Roman" w:hAnsi="Times New Roman" w:cs="Times New Roman"/>
              </w:rPr>
              <w:t>А</w:t>
            </w:r>
          </w:p>
        </w:tc>
        <w:tc>
          <w:tcPr>
            <w:tcW w:w="648" w:type="dxa"/>
          </w:tcPr>
          <w:p w14:paraId="6CC353A8" w14:textId="77777777" w:rsidR="00EF532D" w:rsidRPr="00822DDB" w:rsidRDefault="00EF532D" w:rsidP="001155D3">
            <w:pPr>
              <w:jc w:val="center"/>
              <w:rPr>
                <w:rFonts w:ascii="Times New Roman" w:hAnsi="Times New Roman" w:cs="Times New Roman"/>
              </w:rPr>
            </w:pPr>
          </w:p>
        </w:tc>
        <w:tc>
          <w:tcPr>
            <w:tcW w:w="615" w:type="dxa"/>
            <w:vAlign w:val="center"/>
          </w:tcPr>
          <w:p w14:paraId="1C6D57AF" w14:textId="77777777" w:rsidR="00EF532D" w:rsidRPr="00822DDB" w:rsidRDefault="00EF532D" w:rsidP="001155D3">
            <w:pPr>
              <w:jc w:val="center"/>
              <w:rPr>
                <w:rFonts w:ascii="Times New Roman" w:hAnsi="Times New Roman" w:cs="Times New Roman"/>
              </w:rPr>
            </w:pPr>
          </w:p>
        </w:tc>
        <w:tc>
          <w:tcPr>
            <w:tcW w:w="637" w:type="dxa"/>
            <w:vAlign w:val="center"/>
          </w:tcPr>
          <w:p w14:paraId="29C98D99" w14:textId="77777777" w:rsidR="00EF532D" w:rsidRPr="00822DDB" w:rsidRDefault="00EF532D" w:rsidP="001155D3">
            <w:pPr>
              <w:jc w:val="center"/>
              <w:rPr>
                <w:rFonts w:ascii="Times New Roman" w:hAnsi="Times New Roman" w:cs="Times New Roman"/>
              </w:rPr>
            </w:pPr>
          </w:p>
        </w:tc>
        <w:tc>
          <w:tcPr>
            <w:tcW w:w="1707" w:type="dxa"/>
            <w:tcMar>
              <w:left w:w="0" w:type="dxa"/>
              <w:right w:w="0" w:type="dxa"/>
            </w:tcMar>
          </w:tcPr>
          <w:p w14:paraId="3449E2D3" w14:textId="77777777" w:rsidR="00EF532D" w:rsidRPr="00822DDB" w:rsidRDefault="00EF532D" w:rsidP="001155D3">
            <w:pPr>
              <w:rPr>
                <w:rFonts w:ascii="Times New Roman" w:hAnsi="Times New Roman" w:cs="Times New Roman"/>
              </w:rPr>
            </w:pPr>
          </w:p>
        </w:tc>
      </w:tr>
      <w:tr w:rsidR="00EF532D" w:rsidRPr="00822DDB" w14:paraId="340029A0" w14:textId="77777777" w:rsidTr="0043076E">
        <w:tc>
          <w:tcPr>
            <w:tcW w:w="1900" w:type="dxa"/>
          </w:tcPr>
          <w:p w14:paraId="4C2D3ADC" w14:textId="77777777" w:rsidR="00EF532D" w:rsidRPr="00822DDB" w:rsidRDefault="00EF532D" w:rsidP="001155D3">
            <w:pPr>
              <w:rPr>
                <w:rFonts w:ascii="Times New Roman" w:hAnsi="Times New Roman" w:cs="Times New Roman"/>
              </w:rPr>
            </w:pPr>
            <w:r w:rsidRPr="00822DDB">
              <w:rPr>
                <w:rFonts w:ascii="Times New Roman" w:hAnsi="Times New Roman" w:cs="Times New Roman"/>
              </w:rPr>
              <w:t>ОЗДС</w:t>
            </w:r>
          </w:p>
        </w:tc>
        <w:tc>
          <w:tcPr>
            <w:tcW w:w="3264" w:type="dxa"/>
          </w:tcPr>
          <w:p w14:paraId="7E37DD9D" w14:textId="77777777" w:rsidR="00EF532D" w:rsidRPr="00822DDB" w:rsidRDefault="00EF532D" w:rsidP="001155D3">
            <w:pPr>
              <w:rPr>
                <w:rFonts w:ascii="Times New Roman" w:hAnsi="Times New Roman" w:cs="Times New Roman"/>
              </w:rPr>
            </w:pPr>
            <w:r w:rsidRPr="00822DDB">
              <w:rPr>
                <w:rFonts w:ascii="Times New Roman" w:hAnsi="Times New Roman" w:cs="Times New Roman"/>
              </w:rPr>
              <w:t>Включение в работу</w:t>
            </w:r>
          </w:p>
        </w:tc>
        <w:tc>
          <w:tcPr>
            <w:tcW w:w="784" w:type="dxa"/>
            <w:gridSpan w:val="2"/>
          </w:tcPr>
          <w:p w14:paraId="403DCC1E" w14:textId="77777777" w:rsidR="00EF532D" w:rsidRPr="00822DDB" w:rsidRDefault="00EF532D" w:rsidP="001155D3">
            <w:pPr>
              <w:jc w:val="center"/>
              <w:rPr>
                <w:rFonts w:ascii="Times New Roman" w:hAnsi="Times New Roman" w:cs="Times New Roman"/>
              </w:rPr>
            </w:pPr>
            <w:r w:rsidRPr="00822DDB">
              <w:rPr>
                <w:rFonts w:ascii="Times New Roman" w:hAnsi="Times New Roman" w:cs="Times New Roman"/>
              </w:rPr>
              <w:t>К</w:t>
            </w:r>
          </w:p>
        </w:tc>
        <w:tc>
          <w:tcPr>
            <w:tcW w:w="648" w:type="dxa"/>
          </w:tcPr>
          <w:p w14:paraId="1DCC6CF3" w14:textId="77777777" w:rsidR="00EF532D" w:rsidRPr="00822DDB" w:rsidRDefault="00EF532D" w:rsidP="001155D3">
            <w:pPr>
              <w:jc w:val="center"/>
              <w:rPr>
                <w:rFonts w:ascii="Times New Roman" w:hAnsi="Times New Roman" w:cs="Times New Roman"/>
              </w:rPr>
            </w:pPr>
          </w:p>
        </w:tc>
        <w:tc>
          <w:tcPr>
            <w:tcW w:w="615" w:type="dxa"/>
            <w:vAlign w:val="center"/>
          </w:tcPr>
          <w:p w14:paraId="467C55C8" w14:textId="77777777" w:rsidR="00EF532D" w:rsidRPr="00822DDB" w:rsidRDefault="00EF532D" w:rsidP="001155D3">
            <w:pPr>
              <w:jc w:val="center"/>
              <w:rPr>
                <w:rFonts w:ascii="Times New Roman" w:hAnsi="Times New Roman" w:cs="Times New Roman"/>
              </w:rPr>
            </w:pPr>
          </w:p>
        </w:tc>
        <w:tc>
          <w:tcPr>
            <w:tcW w:w="637" w:type="dxa"/>
            <w:vAlign w:val="center"/>
          </w:tcPr>
          <w:p w14:paraId="2AF3B9A4" w14:textId="77777777" w:rsidR="00EF532D" w:rsidRPr="00822DDB" w:rsidRDefault="00EF532D" w:rsidP="001155D3">
            <w:pPr>
              <w:jc w:val="center"/>
              <w:rPr>
                <w:rFonts w:ascii="Times New Roman" w:hAnsi="Times New Roman" w:cs="Times New Roman"/>
              </w:rPr>
            </w:pPr>
          </w:p>
        </w:tc>
        <w:tc>
          <w:tcPr>
            <w:tcW w:w="1707" w:type="dxa"/>
            <w:tcMar>
              <w:left w:w="0" w:type="dxa"/>
              <w:right w:w="0" w:type="dxa"/>
            </w:tcMar>
          </w:tcPr>
          <w:p w14:paraId="63259634" w14:textId="77777777" w:rsidR="00EF532D" w:rsidRPr="00822DDB" w:rsidRDefault="00EF532D" w:rsidP="001155D3">
            <w:pPr>
              <w:rPr>
                <w:rFonts w:ascii="Times New Roman" w:hAnsi="Times New Roman" w:cs="Times New Roman"/>
              </w:rPr>
            </w:pPr>
          </w:p>
        </w:tc>
      </w:tr>
      <w:tr w:rsidR="00EF532D" w:rsidRPr="00822DDB" w14:paraId="7566EEA3" w14:textId="77777777" w:rsidTr="0043076E">
        <w:tc>
          <w:tcPr>
            <w:tcW w:w="9555" w:type="dxa"/>
            <w:gridSpan w:val="8"/>
          </w:tcPr>
          <w:p w14:paraId="0549A5B6" w14:textId="77777777" w:rsidR="00EF532D" w:rsidRPr="00822DDB" w:rsidRDefault="00EF532D" w:rsidP="001155D3">
            <w:pPr>
              <w:jc w:val="center"/>
              <w:rPr>
                <w:rFonts w:ascii="Times New Roman" w:hAnsi="Times New Roman" w:cs="Times New Roman"/>
              </w:rPr>
            </w:pPr>
            <w:r w:rsidRPr="00822DDB">
              <w:rPr>
                <w:rFonts w:ascii="Times New Roman" w:hAnsi="Times New Roman" w:cs="Times New Roman"/>
                <w:b/>
              </w:rPr>
              <w:t>Поликлиники</w:t>
            </w:r>
          </w:p>
        </w:tc>
      </w:tr>
      <w:tr w:rsidR="00EF532D" w:rsidRPr="00822DDB" w14:paraId="3427E6F9" w14:textId="77777777" w:rsidTr="0043076E">
        <w:tc>
          <w:tcPr>
            <w:tcW w:w="1900" w:type="dxa"/>
          </w:tcPr>
          <w:p w14:paraId="08DDD3E9" w14:textId="77777777" w:rsidR="00EF532D" w:rsidRPr="00822DDB" w:rsidRDefault="00F12E35" w:rsidP="001155D3">
            <w:pPr>
              <w:rPr>
                <w:rFonts w:ascii="Times New Roman" w:hAnsi="Times New Roman" w:cs="Times New Roman"/>
              </w:rPr>
            </w:pPr>
            <w:r>
              <w:rPr>
                <w:rFonts w:ascii="Times New Roman" w:hAnsi="Times New Roman" w:cs="Times New Roman"/>
              </w:rPr>
              <w:lastRenderedPageBreak/>
              <w:t>О</w:t>
            </w:r>
            <w:r w:rsidR="00EF532D" w:rsidRPr="00822DDB">
              <w:rPr>
                <w:rFonts w:ascii="Times New Roman" w:hAnsi="Times New Roman" w:cs="Times New Roman"/>
              </w:rPr>
              <w:t>ЗД</w:t>
            </w:r>
            <w:r>
              <w:rPr>
                <w:rFonts w:ascii="Times New Roman" w:hAnsi="Times New Roman" w:cs="Times New Roman"/>
              </w:rPr>
              <w:t>С</w:t>
            </w:r>
            <w:r w:rsidR="00EF532D" w:rsidRPr="00822DDB">
              <w:rPr>
                <w:rFonts w:ascii="Times New Roman" w:hAnsi="Times New Roman" w:cs="Times New Roman"/>
              </w:rPr>
              <w:t xml:space="preserve"> </w:t>
            </w:r>
          </w:p>
        </w:tc>
        <w:tc>
          <w:tcPr>
            <w:tcW w:w="3264" w:type="dxa"/>
          </w:tcPr>
          <w:p w14:paraId="41174C50" w14:textId="77777777" w:rsidR="00EF532D" w:rsidRPr="00822DDB" w:rsidRDefault="00EF532D" w:rsidP="001155D3">
            <w:pPr>
              <w:rPr>
                <w:rFonts w:ascii="Times New Roman" w:hAnsi="Times New Roman" w:cs="Times New Roman"/>
              </w:rPr>
            </w:pPr>
            <w:r w:rsidRPr="00822DDB">
              <w:rPr>
                <w:rFonts w:ascii="Times New Roman" w:hAnsi="Times New Roman" w:cs="Times New Roman"/>
              </w:rPr>
              <w:t>Включение в работу</w:t>
            </w:r>
          </w:p>
        </w:tc>
        <w:tc>
          <w:tcPr>
            <w:tcW w:w="784" w:type="dxa"/>
            <w:gridSpan w:val="2"/>
          </w:tcPr>
          <w:p w14:paraId="35D77B85" w14:textId="77777777" w:rsidR="00EF532D" w:rsidRPr="00822DDB" w:rsidRDefault="00EF532D" w:rsidP="001155D3">
            <w:pPr>
              <w:jc w:val="center"/>
              <w:rPr>
                <w:rFonts w:ascii="Times New Roman" w:hAnsi="Times New Roman" w:cs="Times New Roman"/>
              </w:rPr>
            </w:pPr>
            <w:r w:rsidRPr="00822DDB">
              <w:rPr>
                <w:rFonts w:ascii="Times New Roman" w:hAnsi="Times New Roman" w:cs="Times New Roman"/>
              </w:rPr>
              <w:t>К</w:t>
            </w:r>
          </w:p>
        </w:tc>
        <w:tc>
          <w:tcPr>
            <w:tcW w:w="648" w:type="dxa"/>
          </w:tcPr>
          <w:p w14:paraId="26AA6AB8" w14:textId="77777777" w:rsidR="00EF532D" w:rsidRPr="00822DDB" w:rsidRDefault="00EF532D" w:rsidP="001155D3">
            <w:pPr>
              <w:jc w:val="center"/>
              <w:rPr>
                <w:rFonts w:ascii="Times New Roman" w:hAnsi="Times New Roman" w:cs="Times New Roman"/>
              </w:rPr>
            </w:pPr>
          </w:p>
        </w:tc>
        <w:tc>
          <w:tcPr>
            <w:tcW w:w="615" w:type="dxa"/>
            <w:vAlign w:val="center"/>
          </w:tcPr>
          <w:p w14:paraId="72CCE0AB" w14:textId="77777777" w:rsidR="00EF532D" w:rsidRPr="00822DDB" w:rsidRDefault="00EF532D" w:rsidP="001155D3">
            <w:pPr>
              <w:jc w:val="center"/>
              <w:rPr>
                <w:rFonts w:ascii="Times New Roman" w:hAnsi="Times New Roman" w:cs="Times New Roman"/>
              </w:rPr>
            </w:pPr>
          </w:p>
        </w:tc>
        <w:tc>
          <w:tcPr>
            <w:tcW w:w="637" w:type="dxa"/>
            <w:vAlign w:val="center"/>
          </w:tcPr>
          <w:p w14:paraId="38D3F96E" w14:textId="77777777" w:rsidR="00EF532D" w:rsidRPr="00822DDB" w:rsidRDefault="00EF532D" w:rsidP="001155D3">
            <w:pPr>
              <w:jc w:val="center"/>
              <w:rPr>
                <w:rFonts w:ascii="Times New Roman" w:hAnsi="Times New Roman" w:cs="Times New Roman"/>
              </w:rPr>
            </w:pPr>
          </w:p>
        </w:tc>
        <w:tc>
          <w:tcPr>
            <w:tcW w:w="1707" w:type="dxa"/>
            <w:tcMar>
              <w:left w:w="0" w:type="dxa"/>
              <w:right w:w="0" w:type="dxa"/>
            </w:tcMar>
          </w:tcPr>
          <w:p w14:paraId="3714CDCC" w14:textId="77777777" w:rsidR="00EF532D" w:rsidRPr="00822DDB" w:rsidRDefault="00EF532D" w:rsidP="001155D3">
            <w:pPr>
              <w:rPr>
                <w:rFonts w:ascii="Times New Roman" w:hAnsi="Times New Roman" w:cs="Times New Roman"/>
              </w:rPr>
            </w:pPr>
          </w:p>
        </w:tc>
      </w:tr>
      <w:tr w:rsidR="00EF532D" w:rsidRPr="00822DDB" w14:paraId="1E542752" w14:textId="77777777" w:rsidTr="0043076E">
        <w:tc>
          <w:tcPr>
            <w:tcW w:w="9555" w:type="dxa"/>
            <w:gridSpan w:val="8"/>
          </w:tcPr>
          <w:p w14:paraId="79D4AC74" w14:textId="77777777" w:rsidR="00EF532D" w:rsidRPr="00822DDB" w:rsidRDefault="00EF532D" w:rsidP="0043076E">
            <w:pPr>
              <w:rPr>
                <w:rFonts w:ascii="Times New Roman" w:hAnsi="Times New Roman" w:cs="Times New Roman"/>
              </w:rPr>
            </w:pPr>
            <w:r w:rsidRPr="00822DDB">
              <w:rPr>
                <w:rFonts w:ascii="Times New Roman" w:hAnsi="Times New Roman" w:cs="Times New Roman"/>
              </w:rPr>
              <w:t xml:space="preserve">       </w:t>
            </w:r>
            <w:r w:rsidRPr="00822DDB">
              <w:rPr>
                <w:rFonts w:ascii="Times New Roman" w:hAnsi="Times New Roman" w:cs="Times New Roman"/>
                <w:position w:val="6"/>
              </w:rPr>
              <w:t>1</w:t>
            </w:r>
            <w:r w:rsidR="00F12E35">
              <w:rPr>
                <w:rFonts w:ascii="Times New Roman" w:hAnsi="Times New Roman" w:cs="Times New Roman"/>
                <w:position w:val="6"/>
              </w:rPr>
              <w:t>)</w:t>
            </w:r>
            <w:r w:rsidRPr="00822DDB">
              <w:rPr>
                <w:rFonts w:ascii="Times New Roman" w:hAnsi="Times New Roman" w:cs="Times New Roman"/>
              </w:rPr>
              <w:t xml:space="preserve"> В техническом подполье переговорные устройства (ПУ) ДГС следует предусматривать из расчета одно устройство на три секции с размещением его, как правило, в секции электрощитовой.</w:t>
            </w:r>
          </w:p>
          <w:p w14:paraId="6EE8E1B6" w14:textId="77777777" w:rsidR="00EF532D" w:rsidRPr="00822DDB" w:rsidRDefault="00EF532D" w:rsidP="0043076E">
            <w:pPr>
              <w:rPr>
                <w:rFonts w:ascii="Times New Roman" w:hAnsi="Times New Roman" w:cs="Times New Roman"/>
              </w:rPr>
            </w:pPr>
            <w:r w:rsidRPr="00822DDB">
              <w:rPr>
                <w:rFonts w:ascii="Times New Roman" w:hAnsi="Times New Roman" w:cs="Times New Roman"/>
              </w:rPr>
              <w:t xml:space="preserve">      </w:t>
            </w:r>
            <w:r w:rsidRPr="00822DDB">
              <w:rPr>
                <w:rFonts w:ascii="Times New Roman" w:hAnsi="Times New Roman" w:cs="Times New Roman"/>
                <w:position w:val="6"/>
              </w:rPr>
              <w:t>2</w:t>
            </w:r>
            <w:r w:rsidR="00F12E35">
              <w:rPr>
                <w:rFonts w:ascii="Times New Roman" w:hAnsi="Times New Roman" w:cs="Times New Roman"/>
                <w:position w:val="6"/>
              </w:rPr>
              <w:t>)</w:t>
            </w:r>
            <w:r w:rsidRPr="00822DDB">
              <w:rPr>
                <w:rFonts w:ascii="Times New Roman" w:hAnsi="Times New Roman" w:cs="Times New Roman"/>
              </w:rPr>
              <w:t xml:space="preserve"> На чердаке ПУ ДГС следует предусматривать в соответствием с заданием на проектирование.</w:t>
            </w:r>
          </w:p>
          <w:p w14:paraId="772801D1" w14:textId="77777777" w:rsidR="00EF532D" w:rsidRPr="00822DDB" w:rsidRDefault="00EF532D" w:rsidP="0043076E">
            <w:pPr>
              <w:rPr>
                <w:rFonts w:ascii="Times New Roman" w:hAnsi="Times New Roman" w:cs="Times New Roman"/>
              </w:rPr>
            </w:pPr>
            <w:r w:rsidRPr="00822DDB">
              <w:rPr>
                <w:rFonts w:ascii="Times New Roman" w:hAnsi="Times New Roman" w:cs="Times New Roman"/>
              </w:rPr>
              <w:t xml:space="preserve">      </w:t>
            </w:r>
            <w:r w:rsidRPr="00822DDB">
              <w:rPr>
                <w:rFonts w:ascii="Times New Roman" w:hAnsi="Times New Roman" w:cs="Times New Roman"/>
                <w:position w:val="6"/>
              </w:rPr>
              <w:t>3</w:t>
            </w:r>
            <w:r w:rsidR="00F12E35">
              <w:rPr>
                <w:rFonts w:ascii="Times New Roman" w:hAnsi="Times New Roman" w:cs="Times New Roman"/>
                <w:position w:val="6"/>
              </w:rPr>
              <w:t>)</w:t>
            </w:r>
            <w:r w:rsidRPr="00822DDB">
              <w:rPr>
                <w:rFonts w:ascii="Times New Roman" w:hAnsi="Times New Roman" w:cs="Times New Roman"/>
              </w:rPr>
              <w:t xml:space="preserve"> В том числе и на первых нежилых этажах без конкретной технологии на период до их продажи или передачи владельцам.</w:t>
            </w:r>
          </w:p>
          <w:p w14:paraId="54DAB51F" w14:textId="77777777" w:rsidR="00F12E35" w:rsidRPr="00822DDB" w:rsidRDefault="00F12E35" w:rsidP="0043076E">
            <w:pPr>
              <w:ind w:left="993" w:hanging="993"/>
              <w:rPr>
                <w:rFonts w:ascii="Times New Roman" w:hAnsi="Times New Roman" w:cs="Times New Roman"/>
              </w:rPr>
            </w:pPr>
            <w:r>
              <w:rPr>
                <w:rFonts w:ascii="Times New Roman" w:hAnsi="Times New Roman" w:cs="Times New Roman"/>
              </w:rPr>
              <w:t>С</w:t>
            </w:r>
            <w:r w:rsidRPr="00822DDB">
              <w:rPr>
                <w:rFonts w:ascii="Times New Roman" w:hAnsi="Times New Roman" w:cs="Times New Roman"/>
              </w:rPr>
              <w:t>окращения:</w:t>
            </w:r>
          </w:p>
          <w:p w14:paraId="65634C63" w14:textId="77777777" w:rsidR="00F12E35" w:rsidRPr="00822DDB" w:rsidRDefault="00F12E35" w:rsidP="0043076E">
            <w:pPr>
              <w:rPr>
                <w:rFonts w:ascii="Times New Roman" w:hAnsi="Times New Roman" w:cs="Times New Roman"/>
              </w:rPr>
            </w:pPr>
            <w:r w:rsidRPr="00822DDB">
              <w:rPr>
                <w:rFonts w:ascii="Times New Roman" w:hAnsi="Times New Roman" w:cs="Times New Roman"/>
              </w:rPr>
              <w:t xml:space="preserve">    ТУ – телеуправление</w:t>
            </w:r>
            <w:r>
              <w:rPr>
                <w:rFonts w:ascii="Times New Roman" w:hAnsi="Times New Roman" w:cs="Times New Roman"/>
              </w:rPr>
              <w:t>;</w:t>
            </w:r>
          </w:p>
          <w:p w14:paraId="2D7661E9" w14:textId="77777777" w:rsidR="00F12E35" w:rsidRPr="00822DDB" w:rsidRDefault="00F12E35" w:rsidP="0043076E">
            <w:pPr>
              <w:rPr>
                <w:rFonts w:ascii="Times New Roman" w:hAnsi="Times New Roman" w:cs="Times New Roman"/>
              </w:rPr>
            </w:pPr>
            <w:r w:rsidRPr="00822DDB">
              <w:rPr>
                <w:rFonts w:ascii="Times New Roman" w:hAnsi="Times New Roman" w:cs="Times New Roman"/>
              </w:rPr>
              <w:t xml:space="preserve">    ТС  – телесигнализация</w:t>
            </w:r>
            <w:r>
              <w:rPr>
                <w:rFonts w:ascii="Times New Roman" w:hAnsi="Times New Roman" w:cs="Times New Roman"/>
              </w:rPr>
              <w:t>;</w:t>
            </w:r>
          </w:p>
          <w:p w14:paraId="3196E95C" w14:textId="77777777" w:rsidR="00F12E35" w:rsidRPr="00822DDB" w:rsidRDefault="00F12E35" w:rsidP="0043076E">
            <w:pPr>
              <w:rPr>
                <w:rFonts w:ascii="Times New Roman" w:hAnsi="Times New Roman" w:cs="Times New Roman"/>
              </w:rPr>
            </w:pPr>
            <w:r w:rsidRPr="00822DDB">
              <w:rPr>
                <w:rFonts w:ascii="Times New Roman" w:hAnsi="Times New Roman" w:cs="Times New Roman"/>
              </w:rPr>
              <w:t xml:space="preserve">    ТИ – телеизмерение</w:t>
            </w:r>
            <w:r>
              <w:rPr>
                <w:rFonts w:ascii="Times New Roman" w:hAnsi="Times New Roman" w:cs="Times New Roman"/>
              </w:rPr>
              <w:t>;</w:t>
            </w:r>
          </w:p>
          <w:p w14:paraId="05832D5E" w14:textId="77777777" w:rsidR="00F12E35" w:rsidRPr="00822DDB" w:rsidRDefault="00F12E35" w:rsidP="0043076E">
            <w:pPr>
              <w:rPr>
                <w:rFonts w:ascii="Times New Roman" w:hAnsi="Times New Roman" w:cs="Times New Roman"/>
              </w:rPr>
            </w:pPr>
            <w:r w:rsidRPr="00822DDB">
              <w:rPr>
                <w:rFonts w:ascii="Times New Roman" w:hAnsi="Times New Roman" w:cs="Times New Roman"/>
              </w:rPr>
              <w:t xml:space="preserve">    ДГС – двухсторонняя громкоговорящая связь</w:t>
            </w:r>
            <w:r>
              <w:rPr>
                <w:rFonts w:ascii="Times New Roman" w:hAnsi="Times New Roman" w:cs="Times New Roman"/>
              </w:rPr>
              <w:t>;</w:t>
            </w:r>
          </w:p>
          <w:p w14:paraId="14701271" w14:textId="77777777" w:rsidR="00F12E35" w:rsidRPr="00822DDB" w:rsidRDefault="00F12E35" w:rsidP="0043076E">
            <w:pPr>
              <w:rPr>
                <w:rFonts w:ascii="Times New Roman" w:hAnsi="Times New Roman" w:cs="Times New Roman"/>
              </w:rPr>
            </w:pPr>
            <w:r w:rsidRPr="00822DDB">
              <w:rPr>
                <w:rFonts w:ascii="Times New Roman" w:hAnsi="Times New Roman" w:cs="Times New Roman"/>
              </w:rPr>
              <w:t xml:space="preserve">    ОДС – объединенная диспетчерская служба</w:t>
            </w:r>
            <w:r>
              <w:rPr>
                <w:rFonts w:ascii="Times New Roman" w:hAnsi="Times New Roman" w:cs="Times New Roman"/>
              </w:rPr>
              <w:t>;</w:t>
            </w:r>
          </w:p>
          <w:p w14:paraId="2A8041BC" w14:textId="77777777" w:rsidR="00F12E35" w:rsidRPr="00822DDB" w:rsidRDefault="00F12E35" w:rsidP="0043076E">
            <w:pPr>
              <w:rPr>
                <w:rFonts w:ascii="Times New Roman" w:hAnsi="Times New Roman" w:cs="Times New Roman"/>
              </w:rPr>
            </w:pPr>
            <w:r w:rsidRPr="00822DDB">
              <w:rPr>
                <w:rFonts w:ascii="Times New Roman" w:hAnsi="Times New Roman" w:cs="Times New Roman"/>
              </w:rPr>
              <w:t xml:space="preserve">    ОЗДС – охранно-защитная дератизационная система (предназначена для борьбы</w:t>
            </w:r>
          </w:p>
          <w:p w14:paraId="1566841E" w14:textId="77777777" w:rsidR="00F12E35" w:rsidRPr="00822DDB" w:rsidRDefault="00F12E35" w:rsidP="0043076E">
            <w:pPr>
              <w:rPr>
                <w:rFonts w:ascii="Times New Roman" w:hAnsi="Times New Roman" w:cs="Times New Roman"/>
              </w:rPr>
            </w:pPr>
            <w:r w:rsidRPr="00822DDB">
              <w:rPr>
                <w:rFonts w:ascii="Times New Roman" w:hAnsi="Times New Roman" w:cs="Times New Roman"/>
              </w:rPr>
              <w:t xml:space="preserve">                  с грызунами)</w:t>
            </w:r>
            <w:r>
              <w:rPr>
                <w:rFonts w:ascii="Times New Roman" w:hAnsi="Times New Roman" w:cs="Times New Roman"/>
              </w:rPr>
              <w:t>;</w:t>
            </w:r>
          </w:p>
          <w:p w14:paraId="18E73CEE" w14:textId="77777777" w:rsidR="00F12E35" w:rsidRPr="00822DDB" w:rsidRDefault="00F12E35" w:rsidP="0043076E">
            <w:pPr>
              <w:rPr>
                <w:rFonts w:ascii="Times New Roman" w:hAnsi="Times New Roman" w:cs="Times New Roman"/>
              </w:rPr>
            </w:pPr>
            <w:r w:rsidRPr="00822DDB">
              <w:rPr>
                <w:rFonts w:ascii="Times New Roman" w:hAnsi="Times New Roman" w:cs="Times New Roman"/>
              </w:rPr>
              <w:t xml:space="preserve">    СКСКЗ – система контроля строительных конструкций здания</w:t>
            </w:r>
            <w:r>
              <w:rPr>
                <w:rFonts w:ascii="Times New Roman" w:hAnsi="Times New Roman" w:cs="Times New Roman"/>
              </w:rPr>
              <w:t>, расположенных в карстово-суффозионной зоне;</w:t>
            </w:r>
            <w:r w:rsidRPr="00822DDB">
              <w:rPr>
                <w:rFonts w:ascii="Times New Roman" w:hAnsi="Times New Roman" w:cs="Times New Roman"/>
              </w:rPr>
              <w:t xml:space="preserve"> </w:t>
            </w:r>
          </w:p>
          <w:p w14:paraId="7A193B9E" w14:textId="77777777" w:rsidR="00F12E35" w:rsidRPr="00822DDB" w:rsidRDefault="00F12E35" w:rsidP="0043076E">
            <w:pPr>
              <w:rPr>
                <w:rFonts w:ascii="Times New Roman" w:hAnsi="Times New Roman" w:cs="Times New Roman"/>
              </w:rPr>
            </w:pPr>
            <w:r w:rsidRPr="00822DDB">
              <w:rPr>
                <w:rFonts w:ascii="Times New Roman" w:hAnsi="Times New Roman" w:cs="Times New Roman"/>
              </w:rPr>
              <w:t xml:space="preserve">    А – авария</w:t>
            </w:r>
            <w:r>
              <w:rPr>
                <w:rFonts w:ascii="Times New Roman" w:hAnsi="Times New Roman" w:cs="Times New Roman"/>
              </w:rPr>
              <w:t>;</w:t>
            </w:r>
          </w:p>
          <w:p w14:paraId="35110F57" w14:textId="77777777" w:rsidR="00F12E35" w:rsidRPr="00822DDB" w:rsidRDefault="00F12E35" w:rsidP="0043076E">
            <w:pPr>
              <w:rPr>
                <w:rFonts w:ascii="Times New Roman" w:hAnsi="Times New Roman" w:cs="Times New Roman"/>
              </w:rPr>
            </w:pPr>
            <w:r w:rsidRPr="00822DDB">
              <w:rPr>
                <w:rFonts w:ascii="Times New Roman" w:hAnsi="Times New Roman" w:cs="Times New Roman"/>
              </w:rPr>
              <w:t xml:space="preserve">    К – контроль</w:t>
            </w:r>
            <w:r>
              <w:rPr>
                <w:rFonts w:ascii="Times New Roman" w:hAnsi="Times New Roman" w:cs="Times New Roman"/>
              </w:rPr>
              <w:t>;</w:t>
            </w:r>
          </w:p>
          <w:p w14:paraId="6A8648A8" w14:textId="77777777" w:rsidR="00F12E35" w:rsidRPr="00822DDB" w:rsidRDefault="00F12E35" w:rsidP="0043076E">
            <w:pPr>
              <w:rPr>
                <w:rFonts w:ascii="Times New Roman" w:hAnsi="Times New Roman" w:cs="Times New Roman"/>
              </w:rPr>
            </w:pPr>
            <w:r w:rsidRPr="00822DDB">
              <w:rPr>
                <w:rFonts w:ascii="Times New Roman" w:hAnsi="Times New Roman" w:cs="Times New Roman"/>
              </w:rPr>
              <w:t xml:space="preserve">    П – неисправность</w:t>
            </w:r>
            <w:r>
              <w:rPr>
                <w:rFonts w:ascii="Times New Roman" w:hAnsi="Times New Roman" w:cs="Times New Roman"/>
              </w:rPr>
              <w:t>;</w:t>
            </w:r>
          </w:p>
          <w:p w14:paraId="3C9E3CE2" w14:textId="77777777" w:rsidR="00F12E35" w:rsidRPr="00822DDB" w:rsidRDefault="00F12E35" w:rsidP="0043076E">
            <w:pPr>
              <w:rPr>
                <w:rFonts w:ascii="Times New Roman" w:hAnsi="Times New Roman" w:cs="Times New Roman"/>
              </w:rPr>
            </w:pPr>
            <w:r w:rsidRPr="00822DDB">
              <w:rPr>
                <w:rFonts w:ascii="Times New Roman" w:hAnsi="Times New Roman" w:cs="Times New Roman"/>
              </w:rPr>
              <w:t xml:space="preserve">    С -  связь</w:t>
            </w:r>
            <w:r>
              <w:rPr>
                <w:rFonts w:ascii="Times New Roman" w:hAnsi="Times New Roman" w:cs="Times New Roman"/>
              </w:rPr>
              <w:t>;</w:t>
            </w:r>
          </w:p>
          <w:p w14:paraId="1D927A81" w14:textId="77777777" w:rsidR="00F12E35" w:rsidRPr="00822DDB" w:rsidRDefault="00F12E35" w:rsidP="0043076E">
            <w:pPr>
              <w:rPr>
                <w:rFonts w:ascii="Times New Roman" w:hAnsi="Times New Roman" w:cs="Times New Roman"/>
              </w:rPr>
            </w:pPr>
            <w:r w:rsidRPr="00822DDB">
              <w:rPr>
                <w:rFonts w:ascii="Times New Roman" w:hAnsi="Times New Roman" w:cs="Times New Roman"/>
              </w:rPr>
              <w:t xml:space="preserve">    У – управление</w:t>
            </w:r>
            <w:r>
              <w:rPr>
                <w:rFonts w:ascii="Times New Roman" w:hAnsi="Times New Roman" w:cs="Times New Roman"/>
              </w:rPr>
              <w:t>.</w:t>
            </w:r>
          </w:p>
          <w:p w14:paraId="17725685" w14:textId="77777777" w:rsidR="00EF532D" w:rsidRPr="00822DDB" w:rsidRDefault="00EF532D" w:rsidP="0043076E">
            <w:pPr>
              <w:rPr>
                <w:rFonts w:ascii="Times New Roman" w:hAnsi="Times New Roman" w:cs="Times New Roman"/>
              </w:rPr>
            </w:pPr>
          </w:p>
          <w:p w14:paraId="186DF3E0" w14:textId="77777777" w:rsidR="00EF532D" w:rsidRPr="00822DDB" w:rsidRDefault="00EF532D" w:rsidP="0043076E">
            <w:pPr>
              <w:rPr>
                <w:rFonts w:ascii="Times New Roman" w:hAnsi="Times New Roman" w:cs="Times New Roman"/>
              </w:rPr>
            </w:pPr>
            <w:r w:rsidRPr="00822DDB">
              <w:rPr>
                <w:rFonts w:ascii="Times New Roman" w:hAnsi="Times New Roman" w:cs="Times New Roman"/>
              </w:rPr>
              <w:t>П р и м е ч а н и я</w:t>
            </w:r>
          </w:p>
          <w:p w14:paraId="4D319DC2" w14:textId="77777777" w:rsidR="00EF532D" w:rsidRPr="00822DDB" w:rsidRDefault="00EF532D" w:rsidP="0043076E">
            <w:pPr>
              <w:rPr>
                <w:rFonts w:ascii="Times New Roman" w:hAnsi="Times New Roman" w:cs="Times New Roman"/>
              </w:rPr>
            </w:pPr>
            <w:r w:rsidRPr="00822DDB">
              <w:rPr>
                <w:rFonts w:ascii="Times New Roman" w:hAnsi="Times New Roman" w:cs="Times New Roman"/>
              </w:rPr>
              <w:t xml:space="preserve">       1 Для каждого жилого дома следует зарезервировать возможн</w:t>
            </w:r>
            <w:r w:rsidR="00F12E35">
              <w:rPr>
                <w:rFonts w:ascii="Times New Roman" w:hAnsi="Times New Roman" w:cs="Times New Roman"/>
              </w:rPr>
              <w:t>ость подключения не менее одной команды</w:t>
            </w:r>
            <w:r w:rsidRPr="00822DDB">
              <w:rPr>
                <w:rFonts w:ascii="Times New Roman" w:hAnsi="Times New Roman" w:cs="Times New Roman"/>
              </w:rPr>
              <w:t xml:space="preserve"> ТУ и трех </w:t>
            </w:r>
            <w:r w:rsidR="00F12E35">
              <w:rPr>
                <w:rFonts w:ascii="Times New Roman" w:hAnsi="Times New Roman" w:cs="Times New Roman"/>
              </w:rPr>
              <w:t xml:space="preserve">сигналов </w:t>
            </w:r>
            <w:r w:rsidRPr="00822DDB">
              <w:rPr>
                <w:rFonts w:ascii="Times New Roman" w:hAnsi="Times New Roman" w:cs="Times New Roman"/>
              </w:rPr>
              <w:t>ТС.</w:t>
            </w:r>
          </w:p>
          <w:p w14:paraId="037DFCF6" w14:textId="77777777" w:rsidR="00EF532D" w:rsidRPr="00822DDB" w:rsidRDefault="00EF532D" w:rsidP="0043076E">
            <w:pPr>
              <w:rPr>
                <w:rFonts w:ascii="Times New Roman" w:hAnsi="Times New Roman" w:cs="Times New Roman"/>
              </w:rPr>
            </w:pPr>
            <w:r w:rsidRPr="00822DDB">
              <w:rPr>
                <w:rFonts w:ascii="Times New Roman" w:hAnsi="Times New Roman" w:cs="Times New Roman"/>
              </w:rPr>
              <w:t xml:space="preserve">       2 При реконструкции или модернизации систем диспетчеризации без реконструкции лифтов допускается сохранять существующий объем диспетчеризации лифтов.</w:t>
            </w:r>
          </w:p>
          <w:p w14:paraId="135E28E9" w14:textId="77777777" w:rsidR="00EF532D" w:rsidRPr="00822DDB" w:rsidRDefault="00EF532D" w:rsidP="0043076E">
            <w:pPr>
              <w:rPr>
                <w:rFonts w:ascii="Times New Roman" w:hAnsi="Times New Roman" w:cs="Times New Roman"/>
              </w:rPr>
            </w:pPr>
            <w:r w:rsidRPr="00822DDB">
              <w:rPr>
                <w:rFonts w:ascii="Times New Roman" w:hAnsi="Times New Roman" w:cs="Times New Roman"/>
              </w:rPr>
              <w:t xml:space="preserve">       3 ДГС устанавливается </w:t>
            </w:r>
            <w:r w:rsidR="00F12E35">
              <w:rPr>
                <w:rFonts w:ascii="Times New Roman" w:hAnsi="Times New Roman" w:cs="Times New Roman"/>
              </w:rPr>
              <w:t>в</w:t>
            </w:r>
            <w:r w:rsidR="00F12E35" w:rsidRPr="00822DDB">
              <w:rPr>
                <w:rFonts w:ascii="Times New Roman" w:hAnsi="Times New Roman" w:cs="Times New Roman"/>
              </w:rPr>
              <w:t xml:space="preserve"> диспетчерской </w:t>
            </w:r>
            <w:r w:rsidRPr="00822DDB">
              <w:rPr>
                <w:rFonts w:ascii="Times New Roman" w:hAnsi="Times New Roman" w:cs="Times New Roman"/>
              </w:rPr>
              <w:t>между диспетчером и всеми рабочими и служебными комнатами ОДС, а также с руководством управляющей компании (УК) в сфере ЖКХ.</w:t>
            </w:r>
          </w:p>
        </w:tc>
      </w:tr>
    </w:tbl>
    <w:p w14:paraId="1D7542DE" w14:textId="77777777" w:rsidR="00592D91" w:rsidRPr="0043076E" w:rsidRDefault="00592D91" w:rsidP="0043076E">
      <w:pPr>
        <w:shd w:val="clear" w:color="auto" w:fill="FFFFFF"/>
        <w:jc w:val="both"/>
        <w:rPr>
          <w:rFonts w:ascii="Times New Roman" w:hAnsi="Times New Roman" w:cs="Times New Roman"/>
          <w:sz w:val="28"/>
          <w:szCs w:val="28"/>
        </w:rPr>
      </w:pPr>
    </w:p>
    <w:p w14:paraId="3692FC77" w14:textId="77777777" w:rsidR="00592D91" w:rsidRPr="0043076E" w:rsidRDefault="00592D91" w:rsidP="0043076E">
      <w:pPr>
        <w:shd w:val="clear" w:color="auto" w:fill="FFFFFF"/>
        <w:jc w:val="both"/>
        <w:rPr>
          <w:rFonts w:ascii="Times New Roman" w:hAnsi="Times New Roman" w:cs="Times New Roman"/>
          <w:sz w:val="28"/>
          <w:szCs w:val="28"/>
        </w:rPr>
      </w:pPr>
    </w:p>
    <w:p w14:paraId="35956617" w14:textId="255E30AA" w:rsidR="00ED58CA" w:rsidRDefault="00ED58CA" w:rsidP="00ED58CA">
      <w:pPr>
        <w:jc w:val="center"/>
        <w:rPr>
          <w:rFonts w:ascii="Times New Roman" w:hAnsi="Times New Roman" w:cs="Times New Roman"/>
          <w:b/>
          <w:sz w:val="28"/>
          <w:szCs w:val="28"/>
        </w:rPr>
      </w:pPr>
      <w:r>
        <w:rPr>
          <w:rFonts w:ascii="Times New Roman" w:hAnsi="Times New Roman" w:cs="Times New Roman"/>
          <w:sz w:val="28"/>
          <w:szCs w:val="28"/>
        </w:rPr>
        <w:br w:type="page"/>
      </w:r>
      <w:r w:rsidRPr="00040DB3">
        <w:rPr>
          <w:rFonts w:ascii="Times New Roman" w:hAnsi="Times New Roman" w:cs="Times New Roman"/>
          <w:b/>
          <w:sz w:val="28"/>
          <w:szCs w:val="28"/>
        </w:rPr>
        <w:lastRenderedPageBreak/>
        <w:t>Приложение В</w:t>
      </w:r>
    </w:p>
    <w:p w14:paraId="297DB1C4" w14:textId="77777777" w:rsidR="00ED58CA" w:rsidRPr="00040DB3" w:rsidRDefault="00ED58CA" w:rsidP="00ED58CA">
      <w:pPr>
        <w:jc w:val="center"/>
        <w:rPr>
          <w:rFonts w:ascii="Times New Roman" w:hAnsi="Times New Roman" w:cs="Times New Roman"/>
          <w:b/>
          <w:sz w:val="28"/>
          <w:szCs w:val="28"/>
        </w:rPr>
      </w:pPr>
    </w:p>
    <w:p w14:paraId="29ABA307" w14:textId="3C1BA9E0" w:rsidR="00ED58CA" w:rsidRDefault="00A70B9D" w:rsidP="00ED58CA">
      <w:pPr>
        <w:jc w:val="center"/>
        <w:rPr>
          <w:rFonts w:ascii="Times New Roman" w:hAnsi="Times New Roman" w:cs="Times New Roman"/>
          <w:b/>
          <w:sz w:val="28"/>
          <w:szCs w:val="28"/>
        </w:rPr>
      </w:pPr>
      <w:r w:rsidRPr="00A70B9D">
        <w:rPr>
          <w:rFonts w:ascii="Times New Roman" w:hAnsi="Times New Roman" w:cs="Times New Roman"/>
          <w:b/>
          <w:sz w:val="28"/>
          <w:szCs w:val="28"/>
        </w:rPr>
        <w:t>Применение устройств защиты от дугового пробоя (УЗДП) в электроустановках жилых и общественных зданий</w:t>
      </w:r>
    </w:p>
    <w:p w14:paraId="23CA3027" w14:textId="16D4FECB" w:rsidR="00A70B9D" w:rsidRDefault="00A70B9D" w:rsidP="00ED58CA">
      <w:pPr>
        <w:jc w:val="center"/>
        <w:rPr>
          <w:rFonts w:ascii="Times New Roman" w:hAnsi="Times New Roman" w:cs="Times New Roman"/>
          <w:b/>
          <w:sz w:val="28"/>
          <w:szCs w:val="28"/>
        </w:rPr>
      </w:pPr>
      <w:r>
        <w:rPr>
          <w:rFonts w:ascii="Times New Roman" w:hAnsi="Times New Roman" w:cs="Times New Roman"/>
          <w:b/>
          <w:sz w:val="28"/>
          <w:szCs w:val="28"/>
        </w:rPr>
        <w:t>(Измененная редакция, Изм. № 6).</w:t>
      </w:r>
    </w:p>
    <w:p w14:paraId="624BE83F" w14:textId="77777777" w:rsidR="00A70B9D" w:rsidRPr="00040DB3" w:rsidRDefault="00A70B9D" w:rsidP="00ED58CA">
      <w:pPr>
        <w:jc w:val="center"/>
        <w:rPr>
          <w:rFonts w:ascii="Times New Roman" w:hAnsi="Times New Roman" w:cs="Times New Roman"/>
          <w:b/>
          <w:sz w:val="28"/>
          <w:szCs w:val="28"/>
        </w:rPr>
      </w:pPr>
    </w:p>
    <w:p w14:paraId="527BB200" w14:textId="77777777" w:rsidR="00ED58CA" w:rsidRPr="00040DB3" w:rsidRDefault="00ED58CA" w:rsidP="00ED58CA">
      <w:pPr>
        <w:ind w:firstLine="709"/>
        <w:jc w:val="both"/>
        <w:rPr>
          <w:rFonts w:ascii="Times New Roman" w:hAnsi="Times New Roman" w:cs="Times New Roman"/>
          <w:b/>
          <w:sz w:val="28"/>
          <w:szCs w:val="28"/>
        </w:rPr>
      </w:pPr>
      <w:r w:rsidRPr="00040DB3">
        <w:rPr>
          <w:rFonts w:ascii="Times New Roman" w:hAnsi="Times New Roman" w:cs="Times New Roman"/>
          <w:b/>
          <w:sz w:val="28"/>
          <w:szCs w:val="28"/>
        </w:rPr>
        <w:t>В.1 Общая часть</w:t>
      </w:r>
    </w:p>
    <w:p w14:paraId="466092FF"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Для обнаружения и предотвращения пожароопасного искрения и дуговых пробоев в электрических сетях и электрооборудовании в целях защиты от пожаров жилых и общественных зданий следует применять УЗДП.</w:t>
      </w:r>
    </w:p>
    <w:p w14:paraId="01F42904"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УЗДП должны соответствовать требованиям ГОСТ IEC 62606 и настоящего приложения.</w:t>
      </w:r>
    </w:p>
    <w:p w14:paraId="0ED632E8"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УЗДП для защиты групповых сетей следует применять в следующих жилых и общественных зданиях:</w:t>
      </w:r>
    </w:p>
    <w:p w14:paraId="4A6BA774"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 дошкольных образовательных организациях;</w:t>
      </w:r>
    </w:p>
    <w:p w14:paraId="1F03EE53"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 общеобразовательных организациях;</w:t>
      </w:r>
    </w:p>
    <w:p w14:paraId="74DAB02E"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 образовательных организациях с наличием интерната;</w:t>
      </w:r>
    </w:p>
    <w:p w14:paraId="04A5C03D"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 спальных корпусов организаций отдыха детей и их оздоровления;</w:t>
      </w:r>
    </w:p>
    <w:p w14:paraId="65CC8A72"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 медицинских организациях, предназначенных для осуществления медицинской деятельности (поликлиниках, больницах, госпиталях, диспансерах и т. д.);</w:t>
      </w:r>
    </w:p>
    <w:p w14:paraId="72E830A5"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 xml:space="preserve">- специализированных домах престарелых и инвалидов </w:t>
      </w:r>
      <w:proofErr w:type="spellStart"/>
      <w:r w:rsidRPr="00A70B9D">
        <w:rPr>
          <w:rFonts w:ascii="Times New Roman" w:hAnsi="Times New Roman" w:cs="Times New Roman"/>
          <w:sz w:val="28"/>
          <w:szCs w:val="28"/>
        </w:rPr>
        <w:t>неквартирного</w:t>
      </w:r>
      <w:proofErr w:type="spellEnd"/>
      <w:r w:rsidRPr="00A70B9D">
        <w:rPr>
          <w:rFonts w:ascii="Times New Roman" w:hAnsi="Times New Roman" w:cs="Times New Roman"/>
          <w:sz w:val="28"/>
          <w:szCs w:val="28"/>
        </w:rPr>
        <w:t xml:space="preserve"> типа;</w:t>
      </w:r>
    </w:p>
    <w:p w14:paraId="509F2619"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 общежитиях;</w:t>
      </w:r>
    </w:p>
    <w:p w14:paraId="0485662D"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 хостелах;</w:t>
      </w:r>
    </w:p>
    <w:p w14:paraId="0CAD7EB4"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 многоквартирных жилых домах высотой более 50 м*;</w:t>
      </w:r>
    </w:p>
    <w:p w14:paraId="76E27543"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 одноквартирных жилых домах площадью более 150 м</w:t>
      </w:r>
      <w:r w:rsidRPr="00A70B9D">
        <w:rPr>
          <w:rFonts w:ascii="Times New Roman" w:hAnsi="Times New Roman" w:cs="Times New Roman"/>
          <w:sz w:val="28"/>
          <w:szCs w:val="28"/>
          <w:vertAlign w:val="superscript"/>
        </w:rPr>
        <w:t>2</w:t>
      </w:r>
      <w:r w:rsidRPr="00A70B9D">
        <w:rPr>
          <w:rFonts w:ascii="Times New Roman" w:hAnsi="Times New Roman" w:cs="Times New Roman"/>
          <w:sz w:val="28"/>
          <w:szCs w:val="28"/>
        </w:rPr>
        <w:t>.</w:t>
      </w:r>
    </w:p>
    <w:p w14:paraId="68B97C2E" w14:textId="77777777" w:rsidR="00A70B9D" w:rsidRPr="00A70B9D" w:rsidRDefault="00A70B9D" w:rsidP="00A70B9D">
      <w:pPr>
        <w:ind w:firstLine="709"/>
        <w:jc w:val="both"/>
        <w:rPr>
          <w:rFonts w:ascii="Times New Roman" w:hAnsi="Times New Roman" w:cs="Times New Roman"/>
          <w:sz w:val="28"/>
          <w:szCs w:val="28"/>
        </w:rPr>
      </w:pPr>
      <w:r w:rsidRPr="00A70B9D">
        <w:rPr>
          <w:rFonts w:ascii="Times New Roman" w:hAnsi="Times New Roman" w:cs="Times New Roman"/>
          <w:sz w:val="28"/>
          <w:szCs w:val="28"/>
        </w:rPr>
        <w:t>______________</w:t>
      </w:r>
    </w:p>
    <w:p w14:paraId="512D0DB6" w14:textId="03409A07" w:rsidR="00ED58CA" w:rsidRPr="00A70B9D" w:rsidRDefault="00A70B9D" w:rsidP="00A70B9D">
      <w:pPr>
        <w:ind w:firstLine="709"/>
        <w:jc w:val="both"/>
        <w:rPr>
          <w:rFonts w:ascii="Times New Roman" w:hAnsi="Times New Roman" w:cs="Times New Roman"/>
          <w:sz w:val="22"/>
          <w:szCs w:val="22"/>
        </w:rPr>
      </w:pPr>
      <w:r w:rsidRPr="00A70B9D">
        <w:rPr>
          <w:rFonts w:ascii="Times New Roman" w:hAnsi="Times New Roman" w:cs="Times New Roman"/>
          <w:sz w:val="22"/>
          <w:szCs w:val="22"/>
        </w:rPr>
        <w:t>* Под высотой здания принимают высоту (пожарно-техническую), определяемую в соответствии с СП 1.13130</w:t>
      </w:r>
      <w:r w:rsidR="00ED58CA" w:rsidRPr="00A70B9D">
        <w:rPr>
          <w:rFonts w:ascii="Times New Roman" w:hAnsi="Times New Roman" w:cs="Times New Roman"/>
          <w:sz w:val="22"/>
          <w:szCs w:val="22"/>
        </w:rPr>
        <w:t>.</w:t>
      </w:r>
    </w:p>
    <w:p w14:paraId="3FEC3573" w14:textId="017D3244" w:rsidR="00592D91" w:rsidRPr="00A70B9D" w:rsidRDefault="00A70B9D" w:rsidP="0043076E">
      <w:pPr>
        <w:shd w:val="clear" w:color="auto" w:fill="FFFFFF"/>
        <w:jc w:val="both"/>
        <w:rPr>
          <w:rFonts w:ascii="Times New Roman" w:hAnsi="Times New Roman" w:cs="Times New Roman"/>
          <w:b/>
          <w:bCs/>
          <w:sz w:val="28"/>
          <w:szCs w:val="28"/>
        </w:rPr>
      </w:pPr>
      <w:r>
        <w:rPr>
          <w:rFonts w:ascii="Times New Roman" w:hAnsi="Times New Roman" w:cs="Times New Roman"/>
          <w:sz w:val="28"/>
          <w:szCs w:val="28"/>
        </w:rPr>
        <w:tab/>
      </w:r>
      <w:r w:rsidRPr="00A70B9D">
        <w:rPr>
          <w:rFonts w:ascii="Times New Roman" w:hAnsi="Times New Roman" w:cs="Times New Roman"/>
          <w:b/>
          <w:bCs/>
          <w:sz w:val="28"/>
          <w:szCs w:val="28"/>
        </w:rPr>
        <w:t>(Измененная редакция, Изм. № 6).</w:t>
      </w:r>
    </w:p>
    <w:p w14:paraId="4169D5C1" w14:textId="6D9A985F" w:rsidR="00A70B9D" w:rsidRPr="00A70B9D" w:rsidRDefault="00A70B9D" w:rsidP="0043076E">
      <w:pPr>
        <w:shd w:val="clear" w:color="auto" w:fill="FFFFFF"/>
        <w:jc w:val="both"/>
        <w:rPr>
          <w:rFonts w:ascii="Times New Roman" w:hAnsi="Times New Roman" w:cs="Times New Roman"/>
          <w:b/>
          <w:bCs/>
          <w:sz w:val="28"/>
          <w:szCs w:val="28"/>
        </w:rPr>
      </w:pPr>
      <w:r w:rsidRPr="00A70B9D">
        <w:rPr>
          <w:rFonts w:ascii="Times New Roman" w:hAnsi="Times New Roman" w:cs="Times New Roman"/>
          <w:b/>
          <w:bCs/>
          <w:sz w:val="28"/>
          <w:szCs w:val="28"/>
        </w:rPr>
        <w:tab/>
        <w:t>Таблица В.1 (Исключена, Изм. № 6).</w:t>
      </w:r>
    </w:p>
    <w:p w14:paraId="63CB5CE9" w14:textId="77777777" w:rsidR="005746D9" w:rsidRPr="0043076E" w:rsidRDefault="005746D9" w:rsidP="0043076E">
      <w:pPr>
        <w:shd w:val="clear" w:color="auto" w:fill="FFFFFF"/>
        <w:jc w:val="both"/>
        <w:rPr>
          <w:rFonts w:ascii="Times New Roman" w:hAnsi="Times New Roman" w:cs="Times New Roman"/>
          <w:sz w:val="28"/>
          <w:szCs w:val="28"/>
        </w:rPr>
      </w:pPr>
    </w:p>
    <w:p w14:paraId="2BE5C3E9" w14:textId="77777777" w:rsidR="007E3CC7" w:rsidRPr="00040DB3" w:rsidRDefault="007E3CC7" w:rsidP="007E3CC7">
      <w:pPr>
        <w:ind w:firstLine="709"/>
        <w:jc w:val="both"/>
        <w:rPr>
          <w:rFonts w:ascii="Times New Roman" w:hAnsi="Times New Roman" w:cs="Times New Roman"/>
          <w:b/>
          <w:sz w:val="28"/>
          <w:szCs w:val="28"/>
        </w:rPr>
      </w:pPr>
      <w:r w:rsidRPr="00040DB3">
        <w:rPr>
          <w:rFonts w:ascii="Times New Roman" w:hAnsi="Times New Roman" w:cs="Times New Roman"/>
          <w:b/>
          <w:sz w:val="28"/>
          <w:szCs w:val="28"/>
        </w:rPr>
        <w:t>В.2 Общие требования к устройствам защиты от дугового пробоя (УЗДП)</w:t>
      </w:r>
    </w:p>
    <w:p w14:paraId="28997978" w14:textId="180F009B" w:rsidR="007E3CC7"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В.2.1 </w:t>
      </w:r>
      <w:r w:rsidR="00A70B9D" w:rsidRPr="00A70B9D">
        <w:rPr>
          <w:rFonts w:ascii="Times New Roman" w:hAnsi="Times New Roman" w:cs="Times New Roman"/>
          <w:sz w:val="28"/>
          <w:szCs w:val="28"/>
        </w:rPr>
        <w:t>УЗДП должны соответствовать требованиям ГОСТ IEC 62606</w:t>
      </w:r>
      <w:r w:rsidRPr="00040DB3">
        <w:rPr>
          <w:rFonts w:ascii="Times New Roman" w:hAnsi="Times New Roman" w:cs="Times New Roman"/>
          <w:sz w:val="28"/>
          <w:szCs w:val="28"/>
        </w:rPr>
        <w:t>.</w:t>
      </w:r>
    </w:p>
    <w:p w14:paraId="5181B956" w14:textId="45FC2215" w:rsidR="00A70B9D" w:rsidRPr="00A70B9D" w:rsidRDefault="00A70B9D" w:rsidP="007E3CC7">
      <w:pPr>
        <w:ind w:firstLine="709"/>
        <w:jc w:val="both"/>
        <w:rPr>
          <w:rFonts w:ascii="Times New Roman" w:hAnsi="Times New Roman" w:cs="Times New Roman"/>
          <w:b/>
          <w:bCs/>
          <w:sz w:val="28"/>
          <w:szCs w:val="28"/>
        </w:rPr>
      </w:pPr>
      <w:r w:rsidRPr="00A70B9D">
        <w:rPr>
          <w:rFonts w:ascii="Times New Roman" w:hAnsi="Times New Roman" w:cs="Times New Roman"/>
          <w:b/>
          <w:bCs/>
          <w:sz w:val="28"/>
          <w:szCs w:val="28"/>
        </w:rPr>
        <w:t>(Измененная редакция, Изм. № 6).</w:t>
      </w:r>
    </w:p>
    <w:p w14:paraId="22D5B06F"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В.2.2 По виду конструкций, по способу монтажа и присоединения к групповым сетям, по числу полюсов и путей тока УЗДП должны соответствовать пунктам 4.1, 4.2, 4.3 ГОСТ IEC 62606–2016. </w:t>
      </w:r>
    </w:p>
    <w:p w14:paraId="7ADE62DE" w14:textId="36F5C3F1" w:rsidR="007E3CC7"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В.2.3 </w:t>
      </w:r>
      <w:r w:rsidR="00A70B9D" w:rsidRPr="00A70B9D">
        <w:rPr>
          <w:rFonts w:ascii="Times New Roman" w:hAnsi="Times New Roman" w:cs="Times New Roman"/>
          <w:sz w:val="28"/>
          <w:szCs w:val="28"/>
        </w:rPr>
        <w:t xml:space="preserve">УЗДП должны иметь конструкцию, соответствующую требованиям ГОСТ IEC 62606, обязательным требованиям регламентов, а также маркировку в соответствии с требованием пункта 6.1 </w:t>
      </w:r>
      <w:r w:rsidR="00A70B9D">
        <w:rPr>
          <w:rFonts w:ascii="Times New Roman" w:hAnsi="Times New Roman" w:cs="Times New Roman"/>
          <w:sz w:val="28"/>
          <w:szCs w:val="28"/>
        </w:rPr>
        <w:t xml:space="preserve">                      </w:t>
      </w:r>
      <w:r w:rsidR="00A70B9D" w:rsidRPr="00A70B9D">
        <w:rPr>
          <w:rFonts w:ascii="Times New Roman" w:hAnsi="Times New Roman" w:cs="Times New Roman"/>
          <w:sz w:val="28"/>
          <w:szCs w:val="28"/>
        </w:rPr>
        <w:t>ГОСТ IEC 62606–2016</w:t>
      </w:r>
      <w:r w:rsidRPr="00040DB3">
        <w:rPr>
          <w:rFonts w:ascii="Times New Roman" w:hAnsi="Times New Roman" w:cs="Times New Roman"/>
          <w:sz w:val="28"/>
          <w:szCs w:val="28"/>
        </w:rPr>
        <w:t>.</w:t>
      </w:r>
    </w:p>
    <w:p w14:paraId="396E2FB8" w14:textId="564EBDAC" w:rsidR="00A70B9D" w:rsidRPr="00A70B9D" w:rsidRDefault="00A70B9D" w:rsidP="007E3CC7">
      <w:pPr>
        <w:ind w:firstLine="709"/>
        <w:jc w:val="both"/>
        <w:rPr>
          <w:rFonts w:ascii="Times New Roman" w:hAnsi="Times New Roman" w:cs="Times New Roman"/>
          <w:b/>
          <w:bCs/>
          <w:sz w:val="28"/>
          <w:szCs w:val="28"/>
        </w:rPr>
      </w:pPr>
      <w:r w:rsidRPr="00A70B9D">
        <w:rPr>
          <w:rFonts w:ascii="Times New Roman" w:hAnsi="Times New Roman" w:cs="Times New Roman"/>
          <w:b/>
          <w:bCs/>
          <w:sz w:val="28"/>
          <w:szCs w:val="28"/>
        </w:rPr>
        <w:t>(Измененная редакция, Изм. № 6).</w:t>
      </w:r>
    </w:p>
    <w:p w14:paraId="4083E8F7"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lastRenderedPageBreak/>
        <w:t>В.2.3.1 Для снижения риска возникновения пожара УЗДП должны выявлять, фиксировать и подавать сигнал при возникновении:</w:t>
      </w:r>
    </w:p>
    <w:p w14:paraId="1F8D318F"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дугового пробоя в групповой сети на землю (пункт 5.1 ГОСТ IEC 62606–2016);</w:t>
      </w:r>
    </w:p>
    <w:p w14:paraId="06B30F06"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параллельного дугового пробоя (пункт 5.1 ГОСТ IEC 62606–2016);</w:t>
      </w:r>
    </w:p>
    <w:p w14:paraId="1E540504"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последовательного дугового пробоя (пункт 5.1 ГОСТ IEC 62606–2016).</w:t>
      </w:r>
    </w:p>
    <w:p w14:paraId="185127E6"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В.2.3.2 Электротехнические характеристики УЗДП должны отвечать требованиям следующих структурных элементов ГОСТ IEC 62606–2016:</w:t>
      </w:r>
    </w:p>
    <w:p w14:paraId="7C7453EE"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 по номинальному току </w:t>
      </w:r>
      <w:proofErr w:type="spellStart"/>
      <w:r w:rsidRPr="00040DB3">
        <w:rPr>
          <w:rFonts w:ascii="Times New Roman" w:hAnsi="Times New Roman" w:cs="Times New Roman"/>
          <w:i/>
          <w:iCs/>
          <w:sz w:val="28"/>
          <w:szCs w:val="28"/>
        </w:rPr>
        <w:t>I</w:t>
      </w:r>
      <w:r w:rsidRPr="00040DB3">
        <w:rPr>
          <w:rFonts w:ascii="Times New Roman" w:hAnsi="Times New Roman" w:cs="Times New Roman"/>
          <w:sz w:val="28"/>
          <w:szCs w:val="28"/>
          <w:vertAlign w:val="subscript"/>
        </w:rPr>
        <w:t>н</w:t>
      </w:r>
      <w:proofErr w:type="spellEnd"/>
      <w:r w:rsidRPr="00040DB3">
        <w:rPr>
          <w:rFonts w:ascii="Times New Roman" w:hAnsi="Times New Roman" w:cs="Times New Roman"/>
          <w:sz w:val="28"/>
          <w:szCs w:val="28"/>
        </w:rPr>
        <w:t xml:space="preserve"> – пункт 5.2.2;</w:t>
      </w:r>
    </w:p>
    <w:p w14:paraId="15C4C634"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 по номинальному напряжению </w:t>
      </w:r>
      <w:proofErr w:type="spellStart"/>
      <w:r w:rsidRPr="00040DB3">
        <w:rPr>
          <w:rFonts w:ascii="Times New Roman" w:hAnsi="Times New Roman" w:cs="Times New Roman"/>
          <w:i/>
          <w:iCs/>
          <w:sz w:val="28"/>
          <w:szCs w:val="28"/>
        </w:rPr>
        <w:t>U</w:t>
      </w:r>
      <w:r w:rsidRPr="00040DB3">
        <w:rPr>
          <w:rFonts w:ascii="Times New Roman" w:hAnsi="Times New Roman" w:cs="Times New Roman"/>
          <w:sz w:val="28"/>
          <w:szCs w:val="28"/>
          <w:vertAlign w:val="subscript"/>
        </w:rPr>
        <w:t>н</w:t>
      </w:r>
      <w:proofErr w:type="spellEnd"/>
      <w:r w:rsidRPr="00040DB3">
        <w:rPr>
          <w:rFonts w:ascii="Times New Roman" w:hAnsi="Times New Roman" w:cs="Times New Roman"/>
          <w:sz w:val="28"/>
          <w:szCs w:val="28"/>
        </w:rPr>
        <w:t xml:space="preserve"> – пункт 5.2.1;</w:t>
      </w:r>
    </w:p>
    <w:p w14:paraId="38F46C5E"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по номинальной частоте – пункт 5.2.3;</w:t>
      </w:r>
    </w:p>
    <w:p w14:paraId="13EE23D3"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 по номинальной включающей и отключающей способности </w:t>
      </w:r>
      <w:proofErr w:type="spellStart"/>
      <w:r w:rsidRPr="00040DB3">
        <w:rPr>
          <w:rFonts w:ascii="Times New Roman" w:hAnsi="Times New Roman" w:cs="Times New Roman"/>
          <w:i/>
          <w:iCs/>
          <w:sz w:val="28"/>
          <w:szCs w:val="28"/>
        </w:rPr>
        <w:t>I</w:t>
      </w:r>
      <w:r w:rsidRPr="00040DB3">
        <w:rPr>
          <w:rFonts w:ascii="Times New Roman" w:hAnsi="Times New Roman" w:cs="Times New Roman"/>
          <w:sz w:val="28"/>
          <w:szCs w:val="28"/>
          <w:vertAlign w:val="subscript"/>
        </w:rPr>
        <w:t>m</w:t>
      </w:r>
      <w:proofErr w:type="spellEnd"/>
      <w:r w:rsidRPr="00040DB3">
        <w:rPr>
          <w:rFonts w:ascii="Times New Roman" w:hAnsi="Times New Roman" w:cs="Times New Roman"/>
          <w:sz w:val="28"/>
          <w:szCs w:val="28"/>
        </w:rPr>
        <w:t xml:space="preserve"> – пункт 5.2.4;</w:t>
      </w:r>
    </w:p>
    <w:p w14:paraId="31E108AE"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 по номинальной включающей и отключающей способности </w:t>
      </w:r>
      <w:r w:rsidRPr="00040DB3">
        <w:rPr>
          <w:rFonts w:ascii="Times New Roman" w:hAnsi="Times New Roman" w:cs="Times New Roman"/>
          <w:i/>
          <w:iCs/>
          <w:sz w:val="28"/>
          <w:szCs w:val="28"/>
        </w:rPr>
        <w:t>I</w:t>
      </w:r>
      <w:r w:rsidRPr="00040DB3">
        <w:rPr>
          <w:rFonts w:ascii="Times New Roman" w:hAnsi="Times New Roman" w:cs="Times New Roman"/>
          <w:sz w:val="28"/>
          <w:szCs w:val="28"/>
          <w:vertAlign w:val="subscript"/>
        </w:rPr>
        <w:t>m1</w:t>
      </w:r>
      <w:r w:rsidRPr="00040DB3">
        <w:rPr>
          <w:rFonts w:ascii="Times New Roman" w:hAnsi="Times New Roman" w:cs="Times New Roman"/>
          <w:sz w:val="28"/>
          <w:szCs w:val="28"/>
        </w:rPr>
        <w:t xml:space="preserve"> – пункт 5.2.5;</w:t>
      </w:r>
    </w:p>
    <w:p w14:paraId="2116C970"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по степени защиты – пункт 8.1;</w:t>
      </w:r>
    </w:p>
    <w:p w14:paraId="023A9972"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 по номинальному условному току короткого замыкания </w:t>
      </w:r>
      <w:r w:rsidRPr="00040DB3">
        <w:rPr>
          <w:rFonts w:ascii="Times New Roman" w:hAnsi="Times New Roman" w:cs="Times New Roman"/>
          <w:i/>
          <w:iCs/>
          <w:sz w:val="28"/>
          <w:szCs w:val="28"/>
        </w:rPr>
        <w:t>I</w:t>
      </w:r>
      <w:r w:rsidRPr="00040DB3">
        <w:rPr>
          <w:rFonts w:ascii="Times New Roman" w:hAnsi="Times New Roman" w:cs="Times New Roman"/>
          <w:sz w:val="28"/>
          <w:szCs w:val="28"/>
          <w:vertAlign w:val="subscript"/>
        </w:rPr>
        <w:t>nc</w:t>
      </w:r>
      <w:r w:rsidRPr="00040DB3">
        <w:rPr>
          <w:rFonts w:ascii="Times New Roman" w:hAnsi="Times New Roman" w:cs="Times New Roman"/>
          <w:sz w:val="28"/>
          <w:szCs w:val="28"/>
        </w:rPr>
        <w:t xml:space="preserve"> – пункты 5.3.6, 5.5.2;</w:t>
      </w:r>
    </w:p>
    <w:p w14:paraId="1D1D5008"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 по номинальному условному току короткого замыкания на одном полюсе </w:t>
      </w:r>
      <w:r w:rsidRPr="00040DB3">
        <w:rPr>
          <w:rFonts w:ascii="Times New Roman" w:hAnsi="Times New Roman" w:cs="Times New Roman"/>
          <w:i/>
          <w:iCs/>
          <w:sz w:val="28"/>
          <w:szCs w:val="28"/>
        </w:rPr>
        <w:t>I</w:t>
      </w:r>
      <w:r w:rsidRPr="00040DB3">
        <w:rPr>
          <w:rFonts w:ascii="Times New Roman" w:hAnsi="Times New Roman" w:cs="Times New Roman"/>
          <w:sz w:val="28"/>
          <w:szCs w:val="28"/>
          <w:vertAlign w:val="subscript"/>
        </w:rPr>
        <w:t>nc1</w:t>
      </w:r>
      <w:r w:rsidRPr="00040DB3">
        <w:rPr>
          <w:rFonts w:ascii="Times New Roman" w:hAnsi="Times New Roman" w:cs="Times New Roman"/>
          <w:sz w:val="28"/>
          <w:szCs w:val="28"/>
        </w:rPr>
        <w:t xml:space="preserve"> – пункты 5.3.6, 5.5.2;</w:t>
      </w:r>
    </w:p>
    <w:p w14:paraId="0893FD6E"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по способу присоединения – пункт 4.2.</w:t>
      </w:r>
    </w:p>
    <w:p w14:paraId="306E2A1F"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В.2.4 Коммутационные характеристики, а также предельные значения критерия срабатывания УЗДП для низких и высоких токов дуги должны соответствовать требованиям подраздела 5.3 ГОСТ IEC 62606–2016.</w:t>
      </w:r>
    </w:p>
    <w:p w14:paraId="0D52B3D8"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УЗДП должно иметь механизм свободного расцепления и возможность его включения и отключения вручную.</w:t>
      </w:r>
    </w:p>
    <w:p w14:paraId="38CA0B02"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Указание положения размыкаемых контактов должно обеспечиваться положением органа управления (выключателя) или отдельным индикаторным устройством (пункты 8.2.1, 8.2.2 ГОСТ IEC 62606–2016). </w:t>
      </w:r>
    </w:p>
    <w:p w14:paraId="3A1525A4"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В.2.5 УЗДП должно иметь конструкцию, отвечающую требованиям раздела 8 ГОСТ </w:t>
      </w:r>
      <w:r w:rsidRPr="00040DB3">
        <w:rPr>
          <w:rFonts w:ascii="Times New Roman" w:hAnsi="Times New Roman" w:cs="Times New Roman"/>
          <w:sz w:val="28"/>
          <w:szCs w:val="28"/>
          <w:lang w:val="en-US"/>
        </w:rPr>
        <w:t>IEC</w:t>
      </w:r>
      <w:r w:rsidRPr="00040DB3">
        <w:rPr>
          <w:rFonts w:ascii="Times New Roman" w:hAnsi="Times New Roman" w:cs="Times New Roman"/>
          <w:sz w:val="28"/>
          <w:szCs w:val="28"/>
        </w:rPr>
        <w:t xml:space="preserve"> 62606–2016, и маркировку, предусмотренную подразделами 6.1, 6.2 ГОСТ IEC 62606–2016 и [7, статьи 5, 8], а также соответствовать стандартным условиям хранения, монтажа и функционирования (разделы 7, 8 ГОСТ IEC 62606–2016) при эксплуатации.</w:t>
      </w:r>
    </w:p>
    <w:p w14:paraId="5851DD38"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В комплекте поставки УЗДП должна быть инструкция, отражающая схемы соединений УЗДП с групповыми сетями и коммутационными аппаратами, условия и особенности его эксплуатации (пункт 6.2.2 ГОСТ IEC 62606–2016).</w:t>
      </w:r>
    </w:p>
    <w:p w14:paraId="57A0829C"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В.2.6 Подключение УЗДП к групповым сетям и монтаж в соответствующем щитовом оборудовании следует проводить согласно инструкции изготовителя (пункт 7.2 ГОСТ IEC 62606–2016). Установку и монтаж УЗДП следует проводить во вводных, этажных лестничных, квартирных щитках жилых и общественных зданий.</w:t>
      </w:r>
    </w:p>
    <w:p w14:paraId="43BF8FA3"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В.2.7 УЗДП должно иметь рабочие характеристики, соответствующие </w:t>
      </w:r>
      <w:r w:rsidRPr="00040DB3">
        <w:rPr>
          <w:rFonts w:ascii="Times New Roman" w:hAnsi="Times New Roman" w:cs="Times New Roman"/>
          <w:sz w:val="28"/>
          <w:szCs w:val="28"/>
        </w:rPr>
        <w:lastRenderedPageBreak/>
        <w:t>требованиям пункта 8.6.2 ГОСТ IEC 62606–2016, и сохранять работоспособность в случае воздействия сверхтоков и бросков тока (пункты 8.12, 8.13 ГОСТ IEC 62606–2016).</w:t>
      </w:r>
    </w:p>
    <w:p w14:paraId="26F62873"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Цепи управления УЗДП, связанные с главной цепью, не должны повреждаться высоким напряжением постоянного тока, используемым при измерениях изоляции (пункт 8.4 ГОСТ IEC 62606–2016).</w:t>
      </w:r>
    </w:p>
    <w:p w14:paraId="4C7A7B26"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В.2.8 Для обеспечения защиты групповых сетей от дугового пробоя (искрения) УЗДП должно сохранять работоспособность при снижении напряжения до 50 % от номинального значения.</w:t>
      </w:r>
    </w:p>
    <w:p w14:paraId="11D34390" w14:textId="66554419" w:rsidR="007E3CC7" w:rsidRDefault="00211457" w:rsidP="007E3CC7">
      <w:pPr>
        <w:ind w:firstLine="709"/>
        <w:jc w:val="both"/>
        <w:rPr>
          <w:rFonts w:ascii="Times New Roman" w:hAnsi="Times New Roman" w:cs="Times New Roman"/>
          <w:sz w:val="28"/>
          <w:szCs w:val="28"/>
        </w:rPr>
      </w:pPr>
      <w:r w:rsidRPr="00211457">
        <w:rPr>
          <w:rFonts w:ascii="Times New Roman" w:hAnsi="Times New Roman" w:cs="Times New Roman"/>
          <w:sz w:val="28"/>
          <w:szCs w:val="28"/>
        </w:rPr>
        <w:t>Для подтверждения работоспособности УЗДП должно иметь функцию тестирования блока обнаружения дуги в составе устройства, запускаемую вручную и (или) автоматически</w:t>
      </w:r>
      <w:r w:rsidR="007E3CC7" w:rsidRPr="00040DB3">
        <w:rPr>
          <w:rFonts w:ascii="Times New Roman" w:hAnsi="Times New Roman" w:cs="Times New Roman"/>
          <w:sz w:val="28"/>
          <w:szCs w:val="28"/>
        </w:rPr>
        <w:t>.</w:t>
      </w:r>
    </w:p>
    <w:p w14:paraId="17CF47EE" w14:textId="11611075" w:rsidR="00211457" w:rsidRPr="00040DB3" w:rsidRDefault="00211457" w:rsidP="007E3CC7">
      <w:pPr>
        <w:ind w:firstLine="709"/>
        <w:jc w:val="both"/>
        <w:rPr>
          <w:rFonts w:ascii="Times New Roman" w:hAnsi="Times New Roman" w:cs="Times New Roman"/>
          <w:sz w:val="28"/>
          <w:szCs w:val="28"/>
        </w:rPr>
      </w:pPr>
      <w:r w:rsidRPr="00211457">
        <w:rPr>
          <w:rFonts w:ascii="Times New Roman" w:hAnsi="Times New Roman" w:cs="Times New Roman"/>
          <w:sz w:val="28"/>
          <w:szCs w:val="28"/>
        </w:rPr>
        <w:t>Для проверки работоспособности УЗДП при монтаже и наладке, а также при эксплуатации должна быть обеспечена возможность внешнего контроля работоспособности (тестирования) УЗДП с применением соответствующего набора поверенных технических средств (приборов и приспособлений)</w:t>
      </w:r>
      <w:r>
        <w:rPr>
          <w:rFonts w:ascii="Times New Roman" w:hAnsi="Times New Roman" w:cs="Times New Roman"/>
          <w:sz w:val="28"/>
          <w:szCs w:val="28"/>
        </w:rPr>
        <w:t>.</w:t>
      </w:r>
    </w:p>
    <w:p w14:paraId="70D3AE39" w14:textId="19168E62" w:rsidR="007E3CC7"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В случае автоматического тестирования проверка работоспособности УЗДП должна проводиться при его включении и далее с интервалом не реже чем один раз в сутки (пункт 8.17 ГОСТ IEC 62606–2016).</w:t>
      </w:r>
    </w:p>
    <w:p w14:paraId="76238E84" w14:textId="4A6C61C6" w:rsidR="00211457" w:rsidRPr="00211457" w:rsidRDefault="00211457" w:rsidP="00211457">
      <w:pPr>
        <w:ind w:firstLine="709"/>
        <w:jc w:val="both"/>
        <w:rPr>
          <w:rFonts w:ascii="Times New Roman" w:hAnsi="Times New Roman" w:cs="Times New Roman"/>
          <w:b/>
          <w:bCs/>
          <w:sz w:val="28"/>
          <w:szCs w:val="28"/>
        </w:rPr>
      </w:pPr>
      <w:r w:rsidRPr="00211457">
        <w:rPr>
          <w:rFonts w:ascii="Times New Roman" w:hAnsi="Times New Roman" w:cs="Times New Roman"/>
          <w:b/>
          <w:bCs/>
          <w:sz w:val="28"/>
          <w:szCs w:val="28"/>
        </w:rPr>
        <w:t>(Измененная редакция, Изм. № 6).</w:t>
      </w:r>
    </w:p>
    <w:p w14:paraId="03CFA26B" w14:textId="77777777" w:rsidR="007E3CC7"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В.2.9 Конструкция УЗДП должна обеспечивать при нормальной эксплуатации безопасность для потребителя и окружающей среды (пункт 8.1 ГОСТ IEC 62606–2016). После монтажа и при эксплуатации конструкция устройства должна исключать возможность прикосновения к его частям, находящимся под напряжением (пункт 8.3 ГОСТ IEC 62606–2016).</w:t>
      </w:r>
    </w:p>
    <w:p w14:paraId="5E43AF50" w14:textId="77777777" w:rsidR="007E3CC7" w:rsidRPr="00040DB3" w:rsidRDefault="007E3CC7" w:rsidP="007E3CC7">
      <w:pPr>
        <w:ind w:firstLine="709"/>
        <w:jc w:val="both"/>
        <w:rPr>
          <w:rFonts w:ascii="Times New Roman" w:hAnsi="Times New Roman" w:cs="Times New Roman"/>
          <w:b/>
          <w:sz w:val="28"/>
          <w:szCs w:val="28"/>
        </w:rPr>
      </w:pPr>
      <w:r w:rsidRPr="00040DB3">
        <w:rPr>
          <w:rFonts w:ascii="Times New Roman" w:hAnsi="Times New Roman" w:cs="Times New Roman"/>
          <w:b/>
          <w:sz w:val="28"/>
          <w:szCs w:val="28"/>
        </w:rPr>
        <w:t>В.3 Требования к выбору и применению УЗДП</w:t>
      </w:r>
    </w:p>
    <w:p w14:paraId="639949D2" w14:textId="77777777" w:rsidR="00211457" w:rsidRPr="00211457" w:rsidRDefault="007E3CC7" w:rsidP="0021145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В.3.1 </w:t>
      </w:r>
      <w:r w:rsidR="00211457" w:rsidRPr="00211457">
        <w:rPr>
          <w:rFonts w:ascii="Times New Roman" w:hAnsi="Times New Roman" w:cs="Times New Roman"/>
          <w:sz w:val="28"/>
          <w:szCs w:val="28"/>
        </w:rPr>
        <w:t>При защите групповых сетей освещения в общественных зданиях и сооружениях с расчетным током менее 2,5 А установка УЗДП в каждую группу нецелесообразна. При этом следует несколько групповых сетей освещения объединить и присоединить их к одному УЗДП, не изменяя схемы защиты групповых сетей от сверхтока.</w:t>
      </w:r>
    </w:p>
    <w:p w14:paraId="0AB1DC87" w14:textId="77777777" w:rsidR="00211457" w:rsidRPr="00211457" w:rsidRDefault="00211457" w:rsidP="00211457">
      <w:pPr>
        <w:ind w:firstLine="709"/>
        <w:jc w:val="both"/>
        <w:rPr>
          <w:rFonts w:ascii="Times New Roman" w:hAnsi="Times New Roman" w:cs="Times New Roman"/>
          <w:sz w:val="28"/>
          <w:szCs w:val="28"/>
        </w:rPr>
      </w:pPr>
      <w:r w:rsidRPr="00211457">
        <w:rPr>
          <w:rFonts w:ascii="Times New Roman" w:hAnsi="Times New Roman" w:cs="Times New Roman"/>
          <w:sz w:val="28"/>
          <w:szCs w:val="28"/>
        </w:rPr>
        <w:t>Возможность применения УЗДП для защиты нескольких групповых сетей должна определяться его техническими характеристиками, подтвержденными производителем, с соответствующим указанием в технической документации.</w:t>
      </w:r>
    </w:p>
    <w:p w14:paraId="6465D559" w14:textId="77777777" w:rsidR="00211457" w:rsidRPr="00211457" w:rsidRDefault="00211457" w:rsidP="00211457">
      <w:pPr>
        <w:ind w:firstLine="709"/>
        <w:jc w:val="both"/>
        <w:rPr>
          <w:rFonts w:ascii="Times New Roman" w:hAnsi="Times New Roman" w:cs="Times New Roman"/>
          <w:sz w:val="28"/>
          <w:szCs w:val="28"/>
        </w:rPr>
      </w:pPr>
      <w:r w:rsidRPr="00211457">
        <w:rPr>
          <w:rFonts w:ascii="Times New Roman" w:hAnsi="Times New Roman" w:cs="Times New Roman"/>
          <w:sz w:val="28"/>
          <w:szCs w:val="28"/>
        </w:rPr>
        <w:t>В.3.2 Во всех вариантах подключения УЗДП к групповым сетям должна быть предусмотрена такая схема установки аппаратов защиты в групповых щитках (этажном, квартирном, обособленного помещения и др.), при которой УЗДП защищено от короткого замыкания автоматическим выключателем или предохранителем (пункт 5.5.1 ГОСТ IEC 62606–2016).</w:t>
      </w:r>
    </w:p>
    <w:p w14:paraId="31B69AEA" w14:textId="77777777" w:rsidR="00211457" w:rsidRPr="00211457" w:rsidRDefault="00211457" w:rsidP="00211457">
      <w:pPr>
        <w:ind w:firstLine="709"/>
        <w:jc w:val="both"/>
        <w:rPr>
          <w:rFonts w:ascii="Times New Roman" w:hAnsi="Times New Roman" w:cs="Times New Roman"/>
          <w:sz w:val="28"/>
          <w:szCs w:val="28"/>
        </w:rPr>
      </w:pPr>
      <w:r w:rsidRPr="00211457">
        <w:rPr>
          <w:rFonts w:ascii="Times New Roman" w:hAnsi="Times New Roman" w:cs="Times New Roman"/>
          <w:sz w:val="28"/>
          <w:szCs w:val="28"/>
        </w:rPr>
        <w:t>Номинальный ток УЗДП (некомбинированного исполнения) должен быть не меньше номинального тока автоматического выключателя или предохранителя, к которому присоединены защищаемая данным УЗДП групповая сеть или несколько групповых сетей.</w:t>
      </w:r>
    </w:p>
    <w:p w14:paraId="4561C5D8" w14:textId="77777777" w:rsidR="00211457" w:rsidRPr="00211457" w:rsidRDefault="00211457" w:rsidP="00211457">
      <w:pPr>
        <w:ind w:firstLine="709"/>
        <w:jc w:val="both"/>
        <w:rPr>
          <w:rFonts w:ascii="Times New Roman" w:hAnsi="Times New Roman" w:cs="Times New Roman"/>
          <w:sz w:val="28"/>
          <w:szCs w:val="28"/>
        </w:rPr>
      </w:pPr>
      <w:r w:rsidRPr="00211457">
        <w:rPr>
          <w:rFonts w:ascii="Times New Roman" w:hAnsi="Times New Roman" w:cs="Times New Roman"/>
          <w:sz w:val="28"/>
          <w:szCs w:val="28"/>
        </w:rPr>
        <w:lastRenderedPageBreak/>
        <w:t>В случае применения комбинированного защитного устройства, сочетающего УЗДП и автоматический выключатель, номинальный ток комбинированного устройства следует выбирать согласно требованиям     ГОСТ Р 50571.4.43.</w:t>
      </w:r>
    </w:p>
    <w:p w14:paraId="52EFCA35" w14:textId="77777777" w:rsidR="00211457" w:rsidRPr="00211457" w:rsidRDefault="00211457" w:rsidP="00211457">
      <w:pPr>
        <w:ind w:firstLine="709"/>
        <w:jc w:val="both"/>
        <w:rPr>
          <w:rFonts w:ascii="Times New Roman" w:hAnsi="Times New Roman" w:cs="Times New Roman"/>
          <w:sz w:val="28"/>
          <w:szCs w:val="28"/>
        </w:rPr>
      </w:pPr>
      <w:r w:rsidRPr="00211457">
        <w:rPr>
          <w:rFonts w:ascii="Times New Roman" w:hAnsi="Times New Roman" w:cs="Times New Roman"/>
          <w:sz w:val="28"/>
          <w:szCs w:val="28"/>
        </w:rPr>
        <w:t>В.3.3 При проектировании в случае необходимости дополнительной защиты отдельных цепей используют каскадное подключение УЗДП, при котором применяют УЗДП со свойством селективности, обеспечивающим первоочередное отключение УЗДП, установленных ближе к электроприемникам.</w:t>
      </w:r>
    </w:p>
    <w:p w14:paraId="2AC7573F" w14:textId="542D2BD1" w:rsidR="007E3CC7" w:rsidRDefault="00211457" w:rsidP="00211457">
      <w:pPr>
        <w:ind w:firstLine="709"/>
        <w:jc w:val="both"/>
        <w:rPr>
          <w:rFonts w:ascii="Times New Roman" w:hAnsi="Times New Roman" w:cs="Times New Roman"/>
          <w:sz w:val="28"/>
          <w:szCs w:val="28"/>
        </w:rPr>
      </w:pPr>
      <w:r w:rsidRPr="00211457">
        <w:rPr>
          <w:rFonts w:ascii="Times New Roman" w:hAnsi="Times New Roman" w:cs="Times New Roman"/>
          <w:sz w:val="28"/>
          <w:szCs w:val="28"/>
        </w:rPr>
        <w:t>Свойство селективности указывается производителем в технической документации</w:t>
      </w:r>
      <w:r w:rsidR="007E3CC7" w:rsidRPr="00040DB3">
        <w:rPr>
          <w:rFonts w:ascii="Times New Roman" w:hAnsi="Times New Roman" w:cs="Times New Roman"/>
          <w:sz w:val="28"/>
          <w:szCs w:val="28"/>
        </w:rPr>
        <w:t>.</w:t>
      </w:r>
    </w:p>
    <w:p w14:paraId="5888173F" w14:textId="0659A58E" w:rsidR="00211457" w:rsidRPr="00211457" w:rsidRDefault="00211457" w:rsidP="00211457">
      <w:pPr>
        <w:ind w:firstLine="709"/>
        <w:jc w:val="both"/>
        <w:rPr>
          <w:rFonts w:ascii="Times New Roman" w:hAnsi="Times New Roman" w:cs="Times New Roman"/>
          <w:b/>
          <w:bCs/>
          <w:sz w:val="28"/>
          <w:szCs w:val="28"/>
        </w:rPr>
      </w:pPr>
      <w:r w:rsidRPr="00211457">
        <w:rPr>
          <w:rFonts w:ascii="Times New Roman" w:hAnsi="Times New Roman" w:cs="Times New Roman"/>
          <w:b/>
          <w:bCs/>
          <w:sz w:val="28"/>
          <w:szCs w:val="28"/>
        </w:rPr>
        <w:t>В.3.1–В.3.3 (Измененная редакция, Изм. № 6).</w:t>
      </w:r>
    </w:p>
    <w:p w14:paraId="3C6AC8F4"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В.3.4. Выбор УЗДП должен соответствовать требованиям подключения в части сечения проводников. Требования к УЗДП по присоединению проводников заданы в пункте 8.2.5 ГОСТ IEC 62606–2016.</w:t>
      </w:r>
    </w:p>
    <w:p w14:paraId="67AC13E7"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В.3.5 Не допускается применять УЗДП, автоматически отключающие потребителя от сети при исчезновении напряжения сети.  При возобновлении электроснабжения УЗДП должно продолжать работу без вмешательства извне.</w:t>
      </w:r>
    </w:p>
    <w:p w14:paraId="4F8467E6"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В.3.6 Монтаж УЗДП необходимо проводить в щитовом оборудовании производственных, общественных и жилых зданий согласно требованиям ГОСТ IEC 61439-1 и ГОСТ IEC 61439-3.</w:t>
      </w:r>
    </w:p>
    <w:p w14:paraId="2592BA5F"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Требование по применению УЗДП относится к зданиям, включая одноквартирные и блокированные жилые и садовые дома. Варианты схем подключения к распределительным и групповым сетям рассмотрены в В.4.</w:t>
      </w:r>
    </w:p>
    <w:p w14:paraId="0904A3DC"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В.3.7 При проектировании необходимо учитывать температурный диапазон нормальной эксплуатации УЗДП, определяемый таблицей 6 и пунктом 8.5.2 ГОСТ IEC 62606–2016, находящийся в пределах от минус 5 °С до плюс 40 °С, и обеспечить выполнение этого требования.</w:t>
      </w:r>
    </w:p>
    <w:p w14:paraId="120EDE21" w14:textId="77777777" w:rsidR="007E3CC7" w:rsidRPr="00040DB3" w:rsidRDefault="007E3CC7" w:rsidP="007E3CC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Допускается учитывать возможность превышения температуры относительно частей УЗДП согласно требованиям пункта 8.5.1 ГОСТ IEC 62606–2016. </w:t>
      </w:r>
    </w:p>
    <w:p w14:paraId="17BC9827" w14:textId="77777777" w:rsidR="00211457" w:rsidRPr="00211457" w:rsidRDefault="007E3CC7" w:rsidP="00211457">
      <w:pPr>
        <w:ind w:firstLine="709"/>
        <w:jc w:val="both"/>
        <w:rPr>
          <w:rFonts w:ascii="Times New Roman" w:hAnsi="Times New Roman" w:cs="Times New Roman"/>
          <w:sz w:val="28"/>
          <w:szCs w:val="28"/>
        </w:rPr>
      </w:pPr>
      <w:r w:rsidRPr="00040DB3">
        <w:rPr>
          <w:rFonts w:ascii="Times New Roman" w:hAnsi="Times New Roman" w:cs="Times New Roman"/>
          <w:sz w:val="28"/>
          <w:szCs w:val="28"/>
        </w:rPr>
        <w:t xml:space="preserve">В.3.8 </w:t>
      </w:r>
      <w:r w:rsidR="00211457" w:rsidRPr="00211457">
        <w:rPr>
          <w:rFonts w:ascii="Times New Roman" w:hAnsi="Times New Roman" w:cs="Times New Roman"/>
          <w:sz w:val="28"/>
          <w:szCs w:val="28"/>
        </w:rPr>
        <w:t>УЗДП, действующие на отключение, не допускается применять в групповых сетях питания электроприемников, отключение которых может привести к созданию непосредственной угрозы для жизни людей: оборудования противопожарной защиты и оборудования медицинского назначения, поддерживающего жизнедеятельность больных.</w:t>
      </w:r>
    </w:p>
    <w:p w14:paraId="3925C9DD" w14:textId="77777777" w:rsidR="00211457" w:rsidRPr="00211457" w:rsidRDefault="00211457" w:rsidP="00211457">
      <w:pPr>
        <w:ind w:firstLine="709"/>
        <w:jc w:val="both"/>
        <w:rPr>
          <w:rFonts w:ascii="Times New Roman" w:hAnsi="Times New Roman" w:cs="Times New Roman"/>
          <w:sz w:val="28"/>
          <w:szCs w:val="28"/>
        </w:rPr>
      </w:pPr>
      <w:r w:rsidRPr="00211457">
        <w:rPr>
          <w:rFonts w:ascii="Times New Roman" w:hAnsi="Times New Roman" w:cs="Times New Roman"/>
          <w:sz w:val="28"/>
          <w:szCs w:val="28"/>
        </w:rPr>
        <w:t xml:space="preserve">В.3.9 В групповых сетях электроснабжения трехфазных электроприемников следует применять трех- или </w:t>
      </w:r>
      <w:proofErr w:type="spellStart"/>
      <w:r w:rsidRPr="00211457">
        <w:rPr>
          <w:rFonts w:ascii="Times New Roman" w:hAnsi="Times New Roman" w:cs="Times New Roman"/>
          <w:sz w:val="28"/>
          <w:szCs w:val="28"/>
        </w:rPr>
        <w:t>четырехполюсные</w:t>
      </w:r>
      <w:proofErr w:type="spellEnd"/>
      <w:r w:rsidRPr="00211457">
        <w:rPr>
          <w:rFonts w:ascii="Times New Roman" w:hAnsi="Times New Roman" w:cs="Times New Roman"/>
          <w:sz w:val="28"/>
          <w:szCs w:val="28"/>
        </w:rPr>
        <w:t xml:space="preserve"> УЗДП.</w:t>
      </w:r>
    </w:p>
    <w:p w14:paraId="5B160931" w14:textId="0F52D3B7" w:rsidR="007E3CC7" w:rsidRDefault="00211457" w:rsidP="00211457">
      <w:pPr>
        <w:ind w:firstLine="709"/>
        <w:jc w:val="both"/>
        <w:rPr>
          <w:rFonts w:ascii="Times New Roman" w:hAnsi="Times New Roman" w:cs="Times New Roman"/>
          <w:sz w:val="28"/>
          <w:szCs w:val="28"/>
        </w:rPr>
      </w:pPr>
      <w:r w:rsidRPr="00211457">
        <w:rPr>
          <w:rFonts w:ascii="Times New Roman" w:hAnsi="Times New Roman" w:cs="Times New Roman"/>
          <w:sz w:val="28"/>
          <w:szCs w:val="28"/>
        </w:rPr>
        <w:t>При проектировании в исключительных случаях допускается применение трех одно- или двухполюсных УЗДП для защиты трехфазной групповой сети при условии обеспечения дополнительных мер защиты трехфазных электроприемников от возможного выхода из строя при отключении одной из фаз, например установка в данную сеть реле контроля фаз</w:t>
      </w:r>
      <w:r w:rsidR="007E3CC7" w:rsidRPr="00040DB3">
        <w:rPr>
          <w:rFonts w:ascii="Times New Roman" w:hAnsi="Times New Roman" w:cs="Times New Roman"/>
          <w:sz w:val="28"/>
          <w:szCs w:val="28"/>
        </w:rPr>
        <w:t>.</w:t>
      </w:r>
    </w:p>
    <w:p w14:paraId="09E822C3" w14:textId="5B5CA8E5" w:rsidR="00211457" w:rsidRPr="00211457" w:rsidRDefault="00211457" w:rsidP="00211457">
      <w:pPr>
        <w:ind w:firstLine="709"/>
        <w:jc w:val="both"/>
        <w:rPr>
          <w:rFonts w:ascii="Times New Roman" w:hAnsi="Times New Roman" w:cs="Times New Roman"/>
          <w:b/>
          <w:bCs/>
          <w:sz w:val="28"/>
          <w:szCs w:val="28"/>
        </w:rPr>
      </w:pPr>
      <w:r w:rsidRPr="00211457">
        <w:rPr>
          <w:rFonts w:ascii="Times New Roman" w:hAnsi="Times New Roman" w:cs="Times New Roman"/>
          <w:b/>
          <w:bCs/>
          <w:sz w:val="28"/>
          <w:szCs w:val="28"/>
        </w:rPr>
        <w:lastRenderedPageBreak/>
        <w:t>В.3.8, В.3.9 (Измененная редакция, Изм. № 6).</w:t>
      </w:r>
    </w:p>
    <w:p w14:paraId="776B7C08" w14:textId="71D767CB" w:rsidR="007E3CC7" w:rsidRPr="00211457" w:rsidRDefault="007E3CC7" w:rsidP="007E3CC7">
      <w:pPr>
        <w:ind w:firstLine="709"/>
        <w:jc w:val="both"/>
        <w:rPr>
          <w:rFonts w:ascii="Times New Roman" w:hAnsi="Times New Roman" w:cs="Times New Roman"/>
          <w:b/>
          <w:bCs/>
          <w:sz w:val="28"/>
          <w:szCs w:val="28"/>
        </w:rPr>
      </w:pPr>
      <w:r w:rsidRPr="00211457">
        <w:rPr>
          <w:rFonts w:ascii="Times New Roman" w:hAnsi="Times New Roman" w:cs="Times New Roman"/>
          <w:b/>
          <w:bCs/>
          <w:sz w:val="28"/>
          <w:szCs w:val="28"/>
        </w:rPr>
        <w:t xml:space="preserve">В.3.10 </w:t>
      </w:r>
      <w:r w:rsidR="00211457" w:rsidRPr="00211457">
        <w:rPr>
          <w:rFonts w:ascii="Times New Roman" w:hAnsi="Times New Roman" w:cs="Times New Roman"/>
          <w:b/>
          <w:bCs/>
          <w:sz w:val="28"/>
          <w:szCs w:val="28"/>
        </w:rPr>
        <w:t>(Исключен, Изм. № 6).</w:t>
      </w:r>
    </w:p>
    <w:p w14:paraId="299A4CED" w14:textId="77777777" w:rsidR="00211457" w:rsidRDefault="00211457" w:rsidP="007E3CC7">
      <w:pPr>
        <w:ind w:firstLine="709"/>
        <w:jc w:val="both"/>
        <w:rPr>
          <w:rFonts w:ascii="Times New Roman" w:hAnsi="Times New Roman" w:cs="Times New Roman"/>
          <w:b/>
          <w:sz w:val="28"/>
          <w:szCs w:val="28"/>
        </w:rPr>
      </w:pPr>
    </w:p>
    <w:p w14:paraId="5BC71076"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b/>
          <w:sz w:val="28"/>
          <w:szCs w:val="28"/>
        </w:rPr>
      </w:pPr>
      <w:r w:rsidRPr="00211457">
        <w:rPr>
          <w:rFonts w:ascii="Times New Roman" w:hAnsi="Times New Roman" w:cs="Times New Roman"/>
          <w:b/>
          <w:sz w:val="28"/>
          <w:szCs w:val="28"/>
        </w:rPr>
        <w:t>В.4 Особенности применения УЗДП при проектировании</w:t>
      </w:r>
    </w:p>
    <w:p w14:paraId="7ECF5987"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sz w:val="28"/>
          <w:szCs w:val="28"/>
        </w:rPr>
      </w:pPr>
      <w:r w:rsidRPr="00211457">
        <w:rPr>
          <w:rFonts w:ascii="Times New Roman" w:hAnsi="Times New Roman" w:cs="Times New Roman"/>
          <w:sz w:val="28"/>
          <w:szCs w:val="28"/>
        </w:rPr>
        <w:t>В.4.1 При проектировании электрических сетей жилых и общественных зданий монтаж и подключение УЗДП следует выполнять в соответствии с требованиями настоящего раздела и ГОСТ IEC 62606.</w:t>
      </w:r>
    </w:p>
    <w:p w14:paraId="73AA8800"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sz w:val="28"/>
          <w:szCs w:val="28"/>
        </w:rPr>
      </w:pPr>
      <w:r w:rsidRPr="00211457">
        <w:rPr>
          <w:rFonts w:ascii="Times New Roman" w:hAnsi="Times New Roman" w:cs="Times New Roman"/>
          <w:sz w:val="28"/>
          <w:szCs w:val="28"/>
        </w:rPr>
        <w:t>При проектировании выбор определенного исполнения УЗДП для применения в электроустановках с различными системами заземления следует осуществлять строго на основании технической документации производителя о применении УЗДП с указанием конкретной системы заземления [4, глава 1.7].</w:t>
      </w:r>
    </w:p>
    <w:p w14:paraId="703060DB"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sz w:val="28"/>
          <w:szCs w:val="24"/>
        </w:rPr>
      </w:pPr>
      <w:r w:rsidRPr="00211457">
        <w:rPr>
          <w:rFonts w:ascii="Times New Roman" w:hAnsi="Times New Roman" w:cs="Times New Roman"/>
          <w:sz w:val="28"/>
          <w:szCs w:val="24"/>
        </w:rPr>
        <w:t>УЗДП, имеющие такое конструктивное исполнение, при котором для работы необходимо присоединение нулевого рабочего проводника к соответствующему контактному зажиму (</w:t>
      </w:r>
      <w:r w:rsidRPr="00211457">
        <w:rPr>
          <w:rFonts w:ascii="Times New Roman" w:hAnsi="Times New Roman" w:cs="Times New Roman"/>
          <w:sz w:val="28"/>
          <w:szCs w:val="24"/>
          <w:lang w:val="en-US"/>
        </w:rPr>
        <w:t>N</w:t>
      </w:r>
      <w:r w:rsidRPr="00211457">
        <w:rPr>
          <w:rFonts w:ascii="Times New Roman" w:hAnsi="Times New Roman" w:cs="Times New Roman"/>
          <w:sz w:val="28"/>
          <w:szCs w:val="24"/>
        </w:rPr>
        <w:t xml:space="preserve">), не следует применять в электроустановках с изолированной нейтралью (система </w:t>
      </w:r>
      <w:r w:rsidRPr="00211457">
        <w:rPr>
          <w:rFonts w:ascii="Times New Roman" w:hAnsi="Times New Roman" w:cs="Times New Roman"/>
          <w:sz w:val="28"/>
          <w:szCs w:val="24"/>
          <w:lang w:val="en-US"/>
        </w:rPr>
        <w:t>IT</w:t>
      </w:r>
      <w:r w:rsidRPr="00211457">
        <w:rPr>
          <w:rFonts w:ascii="Times New Roman" w:hAnsi="Times New Roman" w:cs="Times New Roman"/>
          <w:sz w:val="28"/>
          <w:szCs w:val="24"/>
        </w:rPr>
        <w:t>).</w:t>
      </w:r>
    </w:p>
    <w:p w14:paraId="0B00B151"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sz w:val="28"/>
          <w:szCs w:val="28"/>
        </w:rPr>
      </w:pPr>
      <w:r w:rsidRPr="00211457">
        <w:rPr>
          <w:rFonts w:ascii="Times New Roman" w:hAnsi="Times New Roman" w:cs="Times New Roman"/>
          <w:sz w:val="28"/>
          <w:szCs w:val="28"/>
        </w:rPr>
        <w:t>В.4.2 Схемы применения УЗДП в электроустановках жилых и общественных зданий представлены на рисунках В.1–В.10.</w:t>
      </w:r>
    </w:p>
    <w:p w14:paraId="349F185D"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sz w:val="28"/>
          <w:szCs w:val="28"/>
        </w:rPr>
      </w:pPr>
      <w:r w:rsidRPr="00211457">
        <w:rPr>
          <w:rFonts w:ascii="Times New Roman" w:hAnsi="Times New Roman" w:cs="Times New Roman"/>
          <w:sz w:val="28"/>
          <w:szCs w:val="28"/>
        </w:rPr>
        <w:t>На схемах УЗДП представлены в виде некомбинированных (отдельных) устройств. Применение комбинированных УЗДП, включающих в себя УЗДП в разных сочетаниях с автоматическим выключателем, УДТ и реле контроля напряжения, не изменяет и не вносит новых требований по выбору УЗДП.</w:t>
      </w:r>
    </w:p>
    <w:p w14:paraId="56767A81"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sz w:val="28"/>
          <w:szCs w:val="28"/>
        </w:rPr>
      </w:pPr>
      <w:r w:rsidRPr="00211457">
        <w:rPr>
          <w:rFonts w:ascii="Times New Roman" w:hAnsi="Times New Roman" w:cs="Times New Roman"/>
          <w:sz w:val="28"/>
          <w:szCs w:val="28"/>
        </w:rPr>
        <w:t>В.4.3 Ограничение максимальной протяженности участка электропроводки до электроприемника, защищаемого УЗДП, следует определять в процессе проектирования на основании технических характеристик УЗДП, приведенных производителем в технической документации.</w:t>
      </w:r>
    </w:p>
    <w:p w14:paraId="1A469516"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sz w:val="28"/>
          <w:szCs w:val="28"/>
        </w:rPr>
      </w:pPr>
      <w:r w:rsidRPr="00211457">
        <w:rPr>
          <w:rFonts w:ascii="Times New Roman" w:hAnsi="Times New Roman" w:cs="Times New Roman"/>
          <w:sz w:val="28"/>
          <w:szCs w:val="28"/>
        </w:rPr>
        <w:t>В.4.4 Схемы применения УЗДП в электроустановках жилых помещений представлены на рисунках В.1–В.8.</w:t>
      </w:r>
    </w:p>
    <w:p w14:paraId="20D227E3"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sz w:val="28"/>
          <w:szCs w:val="28"/>
        </w:rPr>
      </w:pPr>
      <w:r w:rsidRPr="00211457">
        <w:rPr>
          <w:rFonts w:ascii="Times New Roman" w:hAnsi="Times New Roman" w:cs="Times New Roman"/>
          <w:sz w:val="28"/>
          <w:szCs w:val="28"/>
        </w:rPr>
        <w:t>К жилым помещениям относятся одноквартирные жилые дома, квартиры в многоквартирном жилом доме, дома в садовых товариществах, обособленные помещения в жилых зданиях для временного проживания.</w:t>
      </w:r>
    </w:p>
    <w:p w14:paraId="4D10A204" w14:textId="332C95F6" w:rsidR="00211457" w:rsidRPr="00211457" w:rsidRDefault="00211457" w:rsidP="00211457">
      <w:pPr>
        <w:widowControl/>
        <w:autoSpaceDE/>
        <w:autoSpaceDN/>
        <w:adjustRightInd/>
        <w:spacing w:line="216" w:lineRule="auto"/>
        <w:ind w:firstLine="709"/>
        <w:jc w:val="both"/>
        <w:rPr>
          <w:rFonts w:ascii="Times New Roman" w:hAnsi="Times New Roman" w:cs="Times New Roman"/>
          <w:sz w:val="28"/>
          <w:szCs w:val="28"/>
        </w:rPr>
      </w:pPr>
      <w:r w:rsidRPr="00211457">
        <w:rPr>
          <w:rFonts w:ascii="Times New Roman" w:hAnsi="Times New Roman" w:cs="Times New Roman"/>
          <w:sz w:val="28"/>
          <w:szCs w:val="28"/>
        </w:rPr>
        <w:t>При проектировании применения УЗДП в местах общего пользования многоквартирного жилого дома следует руководствоваться схемами применения УЗДП в общественном здании.</w:t>
      </w:r>
    </w:p>
    <w:p w14:paraId="12246246"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spacing w:val="40"/>
          <w:sz w:val="22"/>
          <w:szCs w:val="22"/>
        </w:rPr>
      </w:pPr>
      <w:r w:rsidRPr="00211457">
        <w:rPr>
          <w:rFonts w:ascii="Times New Roman" w:hAnsi="Times New Roman" w:cs="Times New Roman"/>
          <w:spacing w:val="40"/>
          <w:sz w:val="22"/>
          <w:szCs w:val="22"/>
        </w:rPr>
        <w:t>Примечания</w:t>
      </w:r>
    </w:p>
    <w:p w14:paraId="18DAE3B6"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sz w:val="22"/>
          <w:szCs w:val="22"/>
        </w:rPr>
      </w:pPr>
      <w:r w:rsidRPr="00211457">
        <w:rPr>
          <w:rFonts w:ascii="Times New Roman" w:hAnsi="Times New Roman" w:cs="Times New Roman"/>
          <w:sz w:val="22"/>
          <w:szCs w:val="22"/>
        </w:rPr>
        <w:t>1 При отсутствии распределительных щитков в квартире (квартирных щитков) УЗДП следует устанавливать в этажных щитках. При проектировании в случае необходимости дополнительной защиты допускается одновременная установка УЗДП в распределительных щитках и в уличных щитках учета или этажных щитках.</w:t>
      </w:r>
    </w:p>
    <w:p w14:paraId="205E6D26"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sz w:val="22"/>
          <w:szCs w:val="22"/>
        </w:rPr>
      </w:pPr>
      <w:r w:rsidRPr="00211457">
        <w:rPr>
          <w:rFonts w:ascii="Times New Roman" w:hAnsi="Times New Roman" w:cs="Times New Roman"/>
          <w:sz w:val="22"/>
          <w:szCs w:val="22"/>
        </w:rPr>
        <w:t>Возможность установки УЗДП в уличных щитках учета или в этажных щитках должна определяться его техническими характеристиками, подтвержденными производителем, с соответствующим указанием в технической документации.</w:t>
      </w:r>
    </w:p>
    <w:p w14:paraId="618E0ED6"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sz w:val="22"/>
          <w:szCs w:val="22"/>
        </w:rPr>
      </w:pPr>
      <w:r w:rsidRPr="00211457">
        <w:rPr>
          <w:rFonts w:ascii="Times New Roman" w:hAnsi="Times New Roman" w:cs="Times New Roman"/>
          <w:sz w:val="22"/>
          <w:szCs w:val="22"/>
        </w:rPr>
        <w:t xml:space="preserve">2 При проектировании допускается применение трех однополюсных или двухполюсных УЗДП вместо одного трехполюсного или </w:t>
      </w:r>
      <w:proofErr w:type="spellStart"/>
      <w:r w:rsidRPr="00211457">
        <w:rPr>
          <w:rFonts w:ascii="Times New Roman" w:hAnsi="Times New Roman" w:cs="Times New Roman"/>
          <w:sz w:val="22"/>
          <w:szCs w:val="22"/>
        </w:rPr>
        <w:t>четырехполюсного</w:t>
      </w:r>
      <w:proofErr w:type="spellEnd"/>
      <w:r w:rsidRPr="00211457">
        <w:rPr>
          <w:rFonts w:ascii="Times New Roman" w:hAnsi="Times New Roman" w:cs="Times New Roman"/>
          <w:sz w:val="22"/>
          <w:szCs w:val="22"/>
        </w:rPr>
        <w:t xml:space="preserve"> УЗДП на вводе в жилое помещение, при условии, что в электроустановке не применяются трехфазные электроприемники, и их применение не планируется в дальнейшем.</w:t>
      </w:r>
    </w:p>
    <w:p w14:paraId="21DC2540" w14:textId="77777777" w:rsidR="00211457" w:rsidRPr="00211457" w:rsidRDefault="00211457" w:rsidP="00211457">
      <w:pPr>
        <w:widowControl/>
        <w:autoSpaceDE/>
        <w:autoSpaceDN/>
        <w:adjustRightInd/>
        <w:spacing w:line="216" w:lineRule="auto"/>
        <w:ind w:firstLine="709"/>
        <w:jc w:val="both"/>
        <w:rPr>
          <w:rFonts w:ascii="Times New Roman" w:hAnsi="Times New Roman" w:cs="Times New Roman"/>
          <w:sz w:val="28"/>
          <w:szCs w:val="28"/>
        </w:rPr>
      </w:pPr>
      <w:r w:rsidRPr="00211457">
        <w:rPr>
          <w:rFonts w:ascii="Times New Roman" w:hAnsi="Times New Roman" w:cs="Times New Roman"/>
          <w:sz w:val="28"/>
          <w:szCs w:val="28"/>
        </w:rPr>
        <w:t>В.4.5 Схемы применения УЗДП в электроустановках общественных зданий представлены на рисунках В.9, В.10.</w:t>
      </w:r>
    </w:p>
    <w:p w14:paraId="158DC53F" w14:textId="77777777" w:rsidR="00211457" w:rsidRPr="00211457" w:rsidRDefault="00211457" w:rsidP="00211457">
      <w:pPr>
        <w:widowControl/>
        <w:autoSpaceDE/>
        <w:autoSpaceDN/>
        <w:adjustRightInd/>
        <w:spacing w:line="216" w:lineRule="auto"/>
        <w:rPr>
          <w:rFonts w:ascii="Times New Roman" w:hAnsi="Times New Roman" w:cs="Times New Roman"/>
          <w:sz w:val="28"/>
          <w:szCs w:val="28"/>
        </w:rPr>
        <w:sectPr w:rsidR="00211457" w:rsidRPr="00211457" w:rsidSect="00211457">
          <w:headerReference w:type="even" r:id="rId25"/>
          <w:headerReference w:type="default" r:id="rId26"/>
          <w:footerReference w:type="even" r:id="rId27"/>
          <w:footerReference w:type="default" r:id="rId28"/>
          <w:footerReference w:type="first" r:id="rId29"/>
          <w:pgSz w:w="11906" w:h="16838" w:code="9"/>
          <w:pgMar w:top="1134" w:right="851" w:bottom="1134" w:left="1701" w:header="709" w:footer="709" w:gutter="0"/>
          <w:cols w:space="708"/>
          <w:titlePg/>
          <w:docGrid w:linePitch="360"/>
        </w:sectPr>
      </w:pPr>
    </w:p>
    <w:p w14:paraId="7AD4AFD1" w14:textId="19F78FD5" w:rsidR="00211457" w:rsidRPr="00211457" w:rsidRDefault="00786FE9" w:rsidP="00211457">
      <w:pPr>
        <w:widowControl/>
        <w:autoSpaceDE/>
        <w:autoSpaceDN/>
        <w:adjustRightInd/>
        <w:spacing w:line="216"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pict w14:anchorId="3DB7CDD0">
          <v:shape id="Рисунок 1" o:spid="_x0000_i1026" type="#_x0000_t75" style="width:496.5pt;height:453.3pt;visibility:visible;mso-wrap-style:square">
            <v:imagedata r:id="rId30" o:title=""/>
          </v:shape>
        </w:pict>
      </w:r>
    </w:p>
    <w:p w14:paraId="4C69CC07" w14:textId="77777777" w:rsidR="00211457" w:rsidRPr="00211457" w:rsidRDefault="00211457" w:rsidP="00211457">
      <w:pPr>
        <w:widowControl/>
        <w:autoSpaceDE/>
        <w:autoSpaceDN/>
        <w:adjustRightInd/>
        <w:spacing w:line="216" w:lineRule="auto"/>
        <w:ind w:left="567" w:hanging="567"/>
        <w:jc w:val="center"/>
        <w:rPr>
          <w:rFonts w:ascii="Times New Roman" w:hAnsi="Times New Roman" w:cs="Times New Roman"/>
          <w:b/>
          <w:sz w:val="24"/>
          <w:szCs w:val="24"/>
        </w:rPr>
      </w:pPr>
      <w:r w:rsidRPr="00211457">
        <w:rPr>
          <w:rFonts w:ascii="Times New Roman" w:hAnsi="Times New Roman" w:cs="Times New Roman"/>
          <w:b/>
          <w:i/>
          <w:sz w:val="24"/>
          <w:szCs w:val="24"/>
        </w:rPr>
        <w:t>Рисунок В.1</w:t>
      </w:r>
      <w:r w:rsidRPr="00211457">
        <w:rPr>
          <w:rFonts w:ascii="Times New Roman" w:hAnsi="Times New Roman" w:cs="Times New Roman"/>
          <w:b/>
          <w:sz w:val="24"/>
          <w:szCs w:val="24"/>
        </w:rPr>
        <w:t xml:space="preserve"> </w:t>
      </w:r>
      <w:r w:rsidRPr="00211457">
        <w:rPr>
          <w:rFonts w:ascii="Times New Roman" w:hAnsi="Times New Roman" w:cs="Times New Roman"/>
          <w:b/>
          <w:noProof/>
          <w:sz w:val="24"/>
          <w:szCs w:val="24"/>
        </w:rPr>
        <w:t xml:space="preserve">– </w:t>
      </w:r>
      <w:r w:rsidRPr="00211457">
        <w:rPr>
          <w:rFonts w:ascii="Times New Roman" w:hAnsi="Times New Roman" w:cs="Times New Roman"/>
          <w:b/>
          <w:sz w:val="24"/>
          <w:szCs w:val="24"/>
        </w:rPr>
        <w:t>Применение УЗДП в электроустановке жилого помещения (вариант схемы).</w:t>
      </w:r>
    </w:p>
    <w:p w14:paraId="11C4FFFD" w14:textId="77777777" w:rsidR="00211457" w:rsidRPr="00211457" w:rsidRDefault="00211457" w:rsidP="00211457">
      <w:pPr>
        <w:widowControl/>
        <w:autoSpaceDE/>
        <w:autoSpaceDN/>
        <w:adjustRightInd/>
        <w:spacing w:line="216" w:lineRule="auto"/>
        <w:ind w:left="567" w:hanging="567"/>
        <w:jc w:val="center"/>
        <w:rPr>
          <w:rFonts w:ascii="Times New Roman" w:hAnsi="Times New Roman" w:cs="Times New Roman"/>
          <w:b/>
          <w:sz w:val="24"/>
          <w:szCs w:val="24"/>
        </w:rPr>
      </w:pPr>
      <w:r w:rsidRPr="00211457">
        <w:rPr>
          <w:rFonts w:ascii="Times New Roman" w:hAnsi="Times New Roman" w:cs="Times New Roman"/>
          <w:b/>
          <w:sz w:val="24"/>
          <w:szCs w:val="24"/>
        </w:rPr>
        <w:t>Однофазная система электроснабжения с применением однополюсных УЗДП</w:t>
      </w:r>
    </w:p>
    <w:p w14:paraId="4D9D3F69" w14:textId="1A102648" w:rsidR="00211457" w:rsidRPr="00211457" w:rsidRDefault="00786FE9" w:rsidP="00211457">
      <w:pPr>
        <w:widowControl/>
        <w:autoSpaceDE/>
        <w:autoSpaceDN/>
        <w:adjustRightInd/>
        <w:spacing w:line="216"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pict w14:anchorId="17CF9D4A">
          <v:shape id="Рисунок 2" o:spid="_x0000_i1027" type="#_x0000_t75" style="width:505.15pt;height:453.3pt;visibility:visible;mso-wrap-style:square">
            <v:imagedata r:id="rId31" o:title=""/>
          </v:shape>
        </w:pict>
      </w:r>
    </w:p>
    <w:p w14:paraId="24968952"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i/>
          <w:sz w:val="24"/>
          <w:szCs w:val="24"/>
        </w:rPr>
        <w:t>Рисунок В.2</w:t>
      </w:r>
      <w:r w:rsidRPr="00211457">
        <w:rPr>
          <w:rFonts w:ascii="Times New Roman" w:hAnsi="Times New Roman" w:cs="Times New Roman"/>
          <w:b/>
          <w:sz w:val="24"/>
          <w:szCs w:val="24"/>
        </w:rPr>
        <w:t xml:space="preserve"> </w:t>
      </w:r>
      <w:r w:rsidRPr="00211457">
        <w:rPr>
          <w:rFonts w:ascii="Times New Roman" w:hAnsi="Times New Roman" w:cs="Times New Roman"/>
          <w:b/>
          <w:noProof/>
          <w:sz w:val="24"/>
          <w:szCs w:val="24"/>
        </w:rPr>
        <w:t xml:space="preserve">– </w:t>
      </w:r>
      <w:r w:rsidRPr="00211457">
        <w:rPr>
          <w:rFonts w:ascii="Times New Roman" w:hAnsi="Times New Roman" w:cs="Times New Roman"/>
          <w:b/>
          <w:sz w:val="24"/>
          <w:szCs w:val="24"/>
        </w:rPr>
        <w:t>Применение УЗДП в электроустановке жилого помещения (вариант схемы).</w:t>
      </w:r>
    </w:p>
    <w:p w14:paraId="3E1ED107"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sz w:val="24"/>
          <w:szCs w:val="24"/>
        </w:rPr>
        <w:t>Однофазная система электроснабжения с применением двухполюсных УЗДП</w:t>
      </w:r>
    </w:p>
    <w:p w14:paraId="3F45C2E6" w14:textId="420C9A12" w:rsidR="00211457" w:rsidRPr="00211457" w:rsidRDefault="00E11111" w:rsidP="00211457">
      <w:pPr>
        <w:widowControl/>
        <w:autoSpaceDE/>
        <w:autoSpaceDN/>
        <w:adjustRightInd/>
        <w:spacing w:line="216" w:lineRule="auto"/>
        <w:jc w:val="center"/>
        <w:rPr>
          <w:rFonts w:ascii="Times New Roman" w:hAnsi="Times New Roman" w:cs="Times New Roman"/>
          <w:noProof/>
          <w:sz w:val="24"/>
          <w:szCs w:val="24"/>
        </w:rPr>
      </w:pPr>
      <w:r>
        <w:rPr>
          <w:noProof/>
        </w:rPr>
        <w:lastRenderedPageBreak/>
        <w:pict w14:anchorId="4D57D0D0">
          <v:shapetype id="_x0000_t202" coordsize="21600,21600" o:spt="202" path="m,l,21600r21600,l21600,xe">
            <v:stroke joinstyle="miter"/>
            <v:path gradientshapeok="t" o:connecttype="rect"/>
          </v:shapetype>
          <v:shape id="Text Box 7" o:spid="_x0000_s1062" type="#_x0000_t202" style="position:absolute;left:0;text-align:left;margin-left:430.8pt;margin-top:437.9pt;width:40.5pt;height:15.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" stroked="f">
            <v:textbox inset="0,0,0,0">
              <w:txbxContent>
                <w:p w14:paraId="4033257F" w14:textId="77777777" w:rsidR="00E11111" w:rsidRPr="00562673" w:rsidRDefault="00E11111" w:rsidP="00211457">
                  <w:pPr>
                    <w:jc w:val="center"/>
                    <w:rPr>
                      <w:i/>
                      <w:sz w:val="22"/>
                      <w:szCs w:val="22"/>
                    </w:rPr>
                  </w:pPr>
                  <w:r w:rsidRPr="00562673">
                    <w:rPr>
                      <w:i/>
                      <w:sz w:val="22"/>
                      <w:szCs w:val="22"/>
                    </w:rPr>
                    <w:t>кухни</w:t>
                  </w:r>
                </w:p>
              </w:txbxContent>
            </v:textbox>
          </v:shape>
        </w:pict>
      </w:r>
      <w:r>
        <w:rPr>
          <w:noProof/>
        </w:rPr>
        <w:pict w14:anchorId="39D2913F">
          <v:shape id="Text Box 3" o:spid="_x0000_s1061" type="#_x0000_t202" style="position:absolute;left:0;text-align:left;margin-left:350.2pt;margin-top:437.1pt;width:37.85pt;height:16.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" stroked="f">
            <v:textbox inset="0,0,0,0">
              <w:txbxContent>
                <w:p w14:paraId="73E8B20B" w14:textId="471BE348" w:rsidR="00E11111" w:rsidRPr="00562673" w:rsidRDefault="00E11111" w:rsidP="00211457">
                  <w:pPr>
                    <w:rPr>
                      <w:i/>
                      <w:sz w:val="26"/>
                      <w:szCs w:val="26"/>
                    </w:rPr>
                  </w:pPr>
                  <w:r>
                    <w:rPr>
                      <w:i/>
                      <w:noProof/>
                      <w:sz w:val="26"/>
                      <w:szCs w:val="26"/>
                    </w:rPr>
                    <w:pict w14:anchorId="08A75A9A">
                      <v:shape id="Рисунок 17" o:spid="_x0000_i1029" type="#_x0000_t75" style="width:37.45pt;height:13.8pt;visibility:visible;mso-wrap-style:square" o:ole="">
                        <v:imagedata r:id="rId32" o:title=""/>
                      </v:shape>
                    </w:pict>
                  </w:r>
                </w:p>
              </w:txbxContent>
            </v:textbox>
          </v:shape>
        </w:pict>
      </w:r>
      <w:r>
        <w:rPr>
          <w:noProof/>
        </w:rPr>
        <w:pict w14:anchorId="26AA1E25">
          <v:shape id="Text Box 4" o:spid="_x0000_s1060" type="#_x0000_t202" style="position:absolute;left:0;text-align:left;margin-left:460.8pt;margin-top:437.1pt;width:15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" stroked="f">
            <v:textbox inset="0,0,0,0">
              <w:txbxContent>
                <w:p w14:paraId="6E9D032B" w14:textId="77777777" w:rsidR="00E11111" w:rsidRPr="00562673" w:rsidRDefault="00E11111" w:rsidP="00211457">
                  <w:pPr>
                    <w:rPr>
                      <w:i/>
                      <w:sz w:val="26"/>
                      <w:szCs w:val="26"/>
                    </w:rPr>
                  </w:pPr>
                </w:p>
              </w:txbxContent>
            </v:textbox>
          </v:shape>
        </w:pict>
      </w:r>
      <w:r w:rsidR="00786FE9">
        <w:rPr>
          <w:rFonts w:ascii="Times New Roman" w:hAnsi="Times New Roman" w:cs="Times New Roman"/>
          <w:noProof/>
          <w:sz w:val="24"/>
          <w:szCs w:val="24"/>
        </w:rPr>
        <w:pict w14:anchorId="67FA5408">
          <v:shape id="Рисунок 3" o:spid="_x0000_i1030" type="#_x0000_t75" style="width:640.5pt;height:452.75pt;visibility:visible;mso-wrap-style:square">
            <v:imagedata r:id="rId33" o:title=""/>
          </v:shape>
        </w:pict>
      </w:r>
    </w:p>
    <w:p w14:paraId="7252C4B9"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i/>
          <w:sz w:val="24"/>
          <w:szCs w:val="24"/>
        </w:rPr>
        <w:t>Рисунок В.3</w:t>
      </w:r>
      <w:r w:rsidRPr="00211457">
        <w:rPr>
          <w:rFonts w:ascii="Times New Roman" w:hAnsi="Times New Roman" w:cs="Times New Roman"/>
          <w:b/>
          <w:sz w:val="24"/>
          <w:szCs w:val="24"/>
        </w:rPr>
        <w:t xml:space="preserve"> </w:t>
      </w:r>
      <w:r w:rsidRPr="00211457">
        <w:rPr>
          <w:rFonts w:ascii="Times New Roman" w:hAnsi="Times New Roman" w:cs="Times New Roman"/>
          <w:b/>
          <w:noProof/>
          <w:sz w:val="24"/>
          <w:szCs w:val="24"/>
        </w:rPr>
        <w:t xml:space="preserve">– </w:t>
      </w:r>
      <w:r w:rsidRPr="00211457">
        <w:rPr>
          <w:rFonts w:ascii="Times New Roman" w:hAnsi="Times New Roman" w:cs="Times New Roman"/>
          <w:b/>
          <w:sz w:val="24"/>
          <w:szCs w:val="24"/>
        </w:rPr>
        <w:t>Применение УЗДП в электроустановке жилого помещения (вариант схемы).</w:t>
      </w:r>
    </w:p>
    <w:p w14:paraId="6C51DEDF"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sz w:val="24"/>
          <w:szCs w:val="24"/>
        </w:rPr>
        <w:t>Трехфазная система электроснабжения с применением трехполюсных УЗДП</w:t>
      </w:r>
    </w:p>
    <w:p w14:paraId="1BDFFFFC" w14:textId="1C8EB391" w:rsidR="00211457" w:rsidRPr="00211457" w:rsidRDefault="00E11111" w:rsidP="00211457">
      <w:pPr>
        <w:widowControl/>
        <w:autoSpaceDE/>
        <w:autoSpaceDN/>
        <w:adjustRightInd/>
        <w:spacing w:line="216" w:lineRule="auto"/>
        <w:jc w:val="center"/>
        <w:rPr>
          <w:rFonts w:ascii="Times New Roman" w:hAnsi="Times New Roman" w:cs="Times New Roman"/>
          <w:noProof/>
          <w:sz w:val="24"/>
          <w:szCs w:val="24"/>
        </w:rPr>
      </w:pPr>
      <w:r>
        <w:rPr>
          <w:noProof/>
        </w:rPr>
        <w:lastRenderedPageBreak/>
        <w:pict w14:anchorId="69CC396A">
          <v:shape id="Text Box 8" o:spid="_x0000_s1059" type="#_x0000_t202" style="position:absolute;left:0;text-align:left;margin-left:432.2pt;margin-top:440.5pt;width:40.5pt;height:15.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" stroked="f">
            <v:textbox inset="0,0,0,0">
              <w:txbxContent>
                <w:p w14:paraId="515C2832" w14:textId="77777777" w:rsidR="00E11111" w:rsidRPr="00562673" w:rsidRDefault="00E11111" w:rsidP="00211457">
                  <w:pPr>
                    <w:jc w:val="center"/>
                    <w:rPr>
                      <w:i/>
                      <w:sz w:val="22"/>
                      <w:szCs w:val="22"/>
                    </w:rPr>
                  </w:pPr>
                  <w:r w:rsidRPr="00562673">
                    <w:rPr>
                      <w:i/>
                      <w:sz w:val="22"/>
                      <w:szCs w:val="22"/>
                    </w:rPr>
                    <w:t>кухни</w:t>
                  </w:r>
                </w:p>
              </w:txbxContent>
            </v:textbox>
          </v:shape>
        </w:pict>
      </w:r>
      <w:r>
        <w:rPr>
          <w:noProof/>
        </w:rPr>
        <w:pict w14:anchorId="46723788">
          <v:shape id="Text Box 5" o:spid="_x0000_s1058" type="#_x0000_t202" style="position:absolute;left:0;text-align:left;margin-left:348.3pt;margin-top:436.75pt;width:40.5pt;height:15.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" stroked="f">
            <v:textbox inset="0,0,0,0">
              <w:txbxContent>
                <w:p w14:paraId="3955F8AF" w14:textId="77777777" w:rsidR="00E11111" w:rsidRPr="00562673" w:rsidRDefault="00E11111" w:rsidP="00211457">
                  <w:pPr>
                    <w:rPr>
                      <w:i/>
                      <w:sz w:val="22"/>
                      <w:szCs w:val="22"/>
                    </w:rPr>
                  </w:pPr>
                  <w:r w:rsidRPr="00562673">
                    <w:rPr>
                      <w:i/>
                      <w:sz w:val="22"/>
                      <w:szCs w:val="22"/>
                    </w:rPr>
                    <w:t>кухни</w:t>
                  </w:r>
                </w:p>
              </w:txbxContent>
            </v:textbox>
          </v:shape>
        </w:pict>
      </w:r>
      <w:r w:rsidR="00786FE9">
        <w:rPr>
          <w:rFonts w:ascii="Times New Roman" w:hAnsi="Times New Roman" w:cs="Times New Roman"/>
          <w:noProof/>
          <w:sz w:val="24"/>
          <w:szCs w:val="24"/>
        </w:rPr>
        <w:pict w14:anchorId="727D541C">
          <v:shape id="Рисунок 4" o:spid="_x0000_i1031" type="#_x0000_t75" style="width:640.5pt;height:452.75pt;visibility:visible;mso-wrap-style:square">
            <v:imagedata r:id="rId34" o:title=""/>
          </v:shape>
        </w:pict>
      </w:r>
    </w:p>
    <w:p w14:paraId="7B6C1A78"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i/>
          <w:sz w:val="24"/>
          <w:szCs w:val="24"/>
        </w:rPr>
        <w:t>Рисунок В.4</w:t>
      </w:r>
      <w:r w:rsidRPr="00211457">
        <w:rPr>
          <w:rFonts w:ascii="Times New Roman" w:hAnsi="Times New Roman" w:cs="Times New Roman"/>
          <w:b/>
          <w:sz w:val="24"/>
          <w:szCs w:val="24"/>
        </w:rPr>
        <w:t xml:space="preserve"> </w:t>
      </w:r>
      <w:r w:rsidRPr="00211457">
        <w:rPr>
          <w:rFonts w:ascii="Times New Roman" w:hAnsi="Times New Roman" w:cs="Times New Roman"/>
          <w:b/>
          <w:noProof/>
          <w:sz w:val="24"/>
          <w:szCs w:val="24"/>
        </w:rPr>
        <w:t xml:space="preserve">– </w:t>
      </w:r>
      <w:r w:rsidRPr="00211457">
        <w:rPr>
          <w:rFonts w:ascii="Times New Roman" w:hAnsi="Times New Roman" w:cs="Times New Roman"/>
          <w:b/>
          <w:sz w:val="24"/>
          <w:szCs w:val="24"/>
        </w:rPr>
        <w:t>Применение УЗДП в электроустановке жилого помещения (вариант схемы).</w:t>
      </w:r>
    </w:p>
    <w:p w14:paraId="7D406912"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sz w:val="24"/>
          <w:szCs w:val="24"/>
        </w:rPr>
        <w:t xml:space="preserve">Трехфазная система электроснабжения с применением </w:t>
      </w:r>
      <w:proofErr w:type="spellStart"/>
      <w:r w:rsidRPr="00211457">
        <w:rPr>
          <w:rFonts w:ascii="Times New Roman" w:hAnsi="Times New Roman" w:cs="Times New Roman"/>
          <w:b/>
          <w:sz w:val="24"/>
          <w:szCs w:val="24"/>
        </w:rPr>
        <w:t>четырехполюсных</w:t>
      </w:r>
      <w:proofErr w:type="spellEnd"/>
      <w:r w:rsidRPr="00211457">
        <w:rPr>
          <w:rFonts w:ascii="Times New Roman" w:hAnsi="Times New Roman" w:cs="Times New Roman"/>
          <w:b/>
          <w:sz w:val="24"/>
          <w:szCs w:val="24"/>
        </w:rPr>
        <w:t xml:space="preserve"> УЗДП</w:t>
      </w:r>
    </w:p>
    <w:p w14:paraId="2B0BE4EE" w14:textId="1FC521C1" w:rsidR="00211457" w:rsidRPr="00211457" w:rsidRDefault="00E11111" w:rsidP="00211457">
      <w:pPr>
        <w:widowControl/>
        <w:autoSpaceDE/>
        <w:autoSpaceDN/>
        <w:adjustRightInd/>
        <w:spacing w:line="216" w:lineRule="auto"/>
        <w:jc w:val="center"/>
        <w:rPr>
          <w:rFonts w:ascii="Times New Roman" w:hAnsi="Times New Roman" w:cs="Times New Roman"/>
          <w:noProof/>
          <w:sz w:val="24"/>
          <w:szCs w:val="24"/>
        </w:rPr>
      </w:pPr>
      <w:r>
        <w:rPr>
          <w:noProof/>
        </w:rPr>
        <w:lastRenderedPageBreak/>
        <w:pict w14:anchorId="3EFB8477">
          <v:shape id="Text Box 10" o:spid="_x0000_s1057" type="#_x0000_t202" style="position:absolute;left:0;text-align:left;margin-left:439.35pt;margin-top:438.8pt;width:40.5pt;height:15.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" stroked="f">
            <v:textbox inset="0,0,0,0">
              <w:txbxContent>
                <w:p w14:paraId="46FDD29B" w14:textId="77777777" w:rsidR="00E11111" w:rsidRPr="00562673" w:rsidRDefault="00E11111" w:rsidP="00211457">
                  <w:pPr>
                    <w:rPr>
                      <w:i/>
                      <w:sz w:val="22"/>
                      <w:szCs w:val="22"/>
                    </w:rPr>
                  </w:pPr>
                  <w:r w:rsidRPr="00562673">
                    <w:rPr>
                      <w:i/>
                      <w:sz w:val="22"/>
                      <w:szCs w:val="22"/>
                    </w:rPr>
                    <w:t>кухни</w:t>
                  </w:r>
                </w:p>
              </w:txbxContent>
            </v:textbox>
          </v:shape>
        </w:pict>
      </w:r>
      <w:r>
        <w:rPr>
          <w:noProof/>
        </w:rPr>
        <w:pict w14:anchorId="759BE20A">
          <v:shape id="Text Box 9" o:spid="_x0000_s1056" type="#_x0000_t202" style="position:absolute;left:0;text-align:left;margin-left:352.35pt;margin-top:438.8pt;width:40.5pt;height:15.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" stroked="f">
            <v:textbox inset="0,0,0,0">
              <w:txbxContent>
                <w:p w14:paraId="2200C366" w14:textId="77777777" w:rsidR="00E11111" w:rsidRPr="00562673" w:rsidRDefault="00E11111" w:rsidP="00211457">
                  <w:pPr>
                    <w:rPr>
                      <w:i/>
                      <w:sz w:val="22"/>
                      <w:szCs w:val="22"/>
                    </w:rPr>
                  </w:pPr>
                  <w:r w:rsidRPr="00562673">
                    <w:rPr>
                      <w:i/>
                      <w:sz w:val="22"/>
                      <w:szCs w:val="22"/>
                    </w:rPr>
                    <w:t>кухни</w:t>
                  </w:r>
                </w:p>
              </w:txbxContent>
            </v:textbox>
          </v:shape>
        </w:pict>
      </w:r>
      <w:r w:rsidR="00786FE9">
        <w:rPr>
          <w:rFonts w:ascii="Times New Roman" w:hAnsi="Times New Roman" w:cs="Times New Roman"/>
          <w:noProof/>
          <w:sz w:val="24"/>
          <w:szCs w:val="24"/>
        </w:rPr>
        <w:pict w14:anchorId="7BFF91E6">
          <v:shape id="Рисунок 5" o:spid="_x0000_i1032" type="#_x0000_t75" style="width:640.5pt;height:452.75pt;visibility:visible;mso-wrap-style:square">
            <v:imagedata r:id="rId35" o:title=""/>
          </v:shape>
        </w:pict>
      </w:r>
    </w:p>
    <w:p w14:paraId="025A4F03"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i/>
          <w:sz w:val="24"/>
          <w:szCs w:val="24"/>
        </w:rPr>
        <w:t xml:space="preserve">Рисунок В.5 </w:t>
      </w:r>
      <w:r w:rsidRPr="00211457">
        <w:rPr>
          <w:rFonts w:ascii="Times New Roman" w:hAnsi="Times New Roman" w:cs="Times New Roman"/>
          <w:b/>
          <w:noProof/>
          <w:sz w:val="24"/>
          <w:szCs w:val="24"/>
        </w:rPr>
        <w:t xml:space="preserve">– </w:t>
      </w:r>
      <w:r w:rsidRPr="00211457">
        <w:rPr>
          <w:rFonts w:ascii="Times New Roman" w:hAnsi="Times New Roman" w:cs="Times New Roman"/>
          <w:b/>
          <w:sz w:val="24"/>
          <w:szCs w:val="24"/>
        </w:rPr>
        <w:t>Применение УЗДП в каждой групповой сети в электроустановке жилого помещения (вариант схемы).</w:t>
      </w:r>
    </w:p>
    <w:p w14:paraId="5D95E3AE"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sz w:val="24"/>
          <w:szCs w:val="24"/>
        </w:rPr>
        <w:t>Однофазная система электроснабжения с применением однополюсных УЗДП</w:t>
      </w:r>
    </w:p>
    <w:p w14:paraId="5A4C6FE4" w14:textId="5FD36DFE" w:rsidR="00211457" w:rsidRPr="00211457" w:rsidRDefault="00E11111" w:rsidP="00211457">
      <w:pPr>
        <w:widowControl/>
        <w:autoSpaceDE/>
        <w:autoSpaceDN/>
        <w:adjustRightInd/>
        <w:spacing w:line="216" w:lineRule="auto"/>
        <w:jc w:val="center"/>
        <w:rPr>
          <w:rFonts w:ascii="Times New Roman" w:hAnsi="Times New Roman" w:cs="Times New Roman"/>
          <w:noProof/>
          <w:sz w:val="24"/>
          <w:szCs w:val="24"/>
        </w:rPr>
      </w:pPr>
      <w:r>
        <w:rPr>
          <w:noProof/>
        </w:rPr>
        <w:lastRenderedPageBreak/>
        <w:pict w14:anchorId="4C26D297">
          <v:shape id="Text Box 14" o:spid="_x0000_s1055" type="#_x0000_t202" style="position:absolute;left:0;text-align:left;margin-left:435.2pt;margin-top:436.95pt;width:40.5pt;height:15.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" stroked="f">
            <v:textbox inset="0,0,0,0">
              <w:txbxContent>
                <w:p w14:paraId="60AA7BDF" w14:textId="77777777" w:rsidR="00E11111" w:rsidRPr="00562673" w:rsidRDefault="00E11111" w:rsidP="00211457">
                  <w:pPr>
                    <w:rPr>
                      <w:i/>
                      <w:sz w:val="22"/>
                      <w:szCs w:val="22"/>
                    </w:rPr>
                  </w:pPr>
                  <w:r w:rsidRPr="00562673">
                    <w:rPr>
                      <w:i/>
                      <w:sz w:val="22"/>
                      <w:szCs w:val="22"/>
                    </w:rPr>
                    <w:t>кухни</w:t>
                  </w:r>
                </w:p>
              </w:txbxContent>
            </v:textbox>
          </v:shape>
        </w:pict>
      </w:r>
      <w:r>
        <w:rPr>
          <w:noProof/>
        </w:rPr>
        <w:pict w14:anchorId="44D4642E">
          <v:shape id="Text Box 11" o:spid="_x0000_s1054" type="#_x0000_t202" style="position:absolute;left:0;text-align:left;margin-left:345.7pt;margin-top:436.95pt;width:40.5pt;height:15.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" stroked="f">
            <v:textbox inset="0,0,0,0">
              <w:txbxContent>
                <w:p w14:paraId="62924EC9" w14:textId="77777777" w:rsidR="00E11111" w:rsidRPr="00562673" w:rsidRDefault="00E11111" w:rsidP="00211457">
                  <w:pPr>
                    <w:rPr>
                      <w:i/>
                      <w:sz w:val="22"/>
                      <w:szCs w:val="22"/>
                    </w:rPr>
                  </w:pPr>
                  <w:r w:rsidRPr="00562673">
                    <w:rPr>
                      <w:i/>
                      <w:sz w:val="22"/>
                      <w:szCs w:val="22"/>
                    </w:rPr>
                    <w:t>кухни</w:t>
                  </w:r>
                </w:p>
              </w:txbxContent>
            </v:textbox>
          </v:shape>
        </w:pict>
      </w:r>
      <w:r w:rsidR="00786FE9">
        <w:rPr>
          <w:rFonts w:ascii="Times New Roman" w:hAnsi="Times New Roman" w:cs="Times New Roman"/>
          <w:noProof/>
          <w:sz w:val="24"/>
          <w:szCs w:val="24"/>
        </w:rPr>
        <w:pict w14:anchorId="280C9AFC">
          <v:shape id="Рисунок 6" o:spid="_x0000_i1033" type="#_x0000_t75" style="width:640.5pt;height:452.75pt;visibility:visible;mso-wrap-style:square">
            <v:imagedata r:id="rId36" o:title=""/>
          </v:shape>
        </w:pict>
      </w:r>
    </w:p>
    <w:p w14:paraId="416D5AF7"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i/>
          <w:sz w:val="24"/>
          <w:szCs w:val="24"/>
        </w:rPr>
        <w:t>Рисунок В.6</w:t>
      </w:r>
      <w:r w:rsidRPr="00211457">
        <w:rPr>
          <w:rFonts w:ascii="Times New Roman" w:hAnsi="Times New Roman" w:cs="Times New Roman"/>
          <w:b/>
          <w:sz w:val="24"/>
          <w:szCs w:val="24"/>
        </w:rPr>
        <w:t xml:space="preserve"> </w:t>
      </w:r>
      <w:r w:rsidRPr="00211457">
        <w:rPr>
          <w:rFonts w:ascii="Times New Roman" w:hAnsi="Times New Roman" w:cs="Times New Roman"/>
          <w:b/>
          <w:noProof/>
          <w:sz w:val="24"/>
          <w:szCs w:val="24"/>
        </w:rPr>
        <w:t xml:space="preserve">– </w:t>
      </w:r>
      <w:r w:rsidRPr="00211457">
        <w:rPr>
          <w:rFonts w:ascii="Times New Roman" w:hAnsi="Times New Roman" w:cs="Times New Roman"/>
          <w:b/>
          <w:sz w:val="24"/>
          <w:szCs w:val="24"/>
        </w:rPr>
        <w:t>Применение УЗДП в каждой групповой сети в электроустановке жилого помещения (вариант схемы).</w:t>
      </w:r>
    </w:p>
    <w:p w14:paraId="1B47871B"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sz w:val="24"/>
          <w:szCs w:val="24"/>
        </w:rPr>
        <w:t>Однофазная система электроснабжения с применением двухполюсных УЗДП</w:t>
      </w:r>
    </w:p>
    <w:p w14:paraId="2216D454" w14:textId="0E7D5A12" w:rsidR="00211457" w:rsidRPr="00211457" w:rsidRDefault="00E11111" w:rsidP="00211457">
      <w:pPr>
        <w:widowControl/>
        <w:autoSpaceDE/>
        <w:autoSpaceDN/>
        <w:adjustRightInd/>
        <w:spacing w:line="216" w:lineRule="auto"/>
        <w:jc w:val="center"/>
        <w:rPr>
          <w:rFonts w:ascii="Times New Roman" w:hAnsi="Times New Roman" w:cs="Times New Roman"/>
          <w:noProof/>
          <w:sz w:val="24"/>
          <w:szCs w:val="24"/>
        </w:rPr>
      </w:pPr>
      <w:r>
        <w:rPr>
          <w:noProof/>
        </w:rPr>
        <w:lastRenderedPageBreak/>
        <w:pict w14:anchorId="4639F12C">
          <v:shape id="Text Box 13" o:spid="_x0000_s1053" type="#_x0000_t202" style="position:absolute;left:0;text-align:left;margin-left:437.05pt;margin-top:437.7pt;width:40.5pt;height:15.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" stroked="f">
            <v:textbox inset="0,0,0,0">
              <w:txbxContent>
                <w:p w14:paraId="77CF5FE8" w14:textId="77777777" w:rsidR="00E11111" w:rsidRPr="00562673" w:rsidRDefault="00E11111" w:rsidP="00211457">
                  <w:pPr>
                    <w:rPr>
                      <w:i/>
                      <w:sz w:val="22"/>
                      <w:szCs w:val="22"/>
                    </w:rPr>
                  </w:pPr>
                  <w:r w:rsidRPr="00562673">
                    <w:rPr>
                      <w:i/>
                      <w:sz w:val="22"/>
                      <w:szCs w:val="22"/>
                    </w:rPr>
                    <w:t>кухни</w:t>
                  </w:r>
                </w:p>
              </w:txbxContent>
            </v:textbox>
          </v:shape>
        </w:pict>
      </w:r>
      <w:r>
        <w:rPr>
          <w:noProof/>
        </w:rPr>
        <w:pict w14:anchorId="0B4691C1">
          <v:shape id="Text Box 12" o:spid="_x0000_s1052" type="#_x0000_t202" style="position:absolute;left:0;text-align:left;margin-left:345.95pt;margin-top:437.7pt;width:40.5pt;height:15.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" stroked="f">
            <v:textbox inset="0,0,0,0">
              <w:txbxContent>
                <w:p w14:paraId="1CA067BA" w14:textId="77777777" w:rsidR="00E11111" w:rsidRPr="00562673" w:rsidRDefault="00E11111" w:rsidP="00211457">
                  <w:pPr>
                    <w:jc w:val="center"/>
                    <w:rPr>
                      <w:i/>
                      <w:sz w:val="22"/>
                      <w:szCs w:val="22"/>
                    </w:rPr>
                  </w:pPr>
                  <w:r w:rsidRPr="00562673">
                    <w:rPr>
                      <w:i/>
                      <w:sz w:val="22"/>
                      <w:szCs w:val="22"/>
                    </w:rPr>
                    <w:t>кухни</w:t>
                  </w:r>
                </w:p>
              </w:txbxContent>
            </v:textbox>
          </v:shape>
        </w:pict>
      </w:r>
      <w:r w:rsidR="00786FE9">
        <w:rPr>
          <w:rFonts w:ascii="Times New Roman" w:hAnsi="Times New Roman" w:cs="Times New Roman"/>
          <w:noProof/>
          <w:sz w:val="24"/>
          <w:szCs w:val="24"/>
        </w:rPr>
        <w:pict w14:anchorId="64EB78BA">
          <v:shape id="Рисунок 7" o:spid="_x0000_i1034" type="#_x0000_t75" style="width:640.5pt;height:452.75pt;visibility:visible;mso-wrap-style:square">
            <v:imagedata r:id="rId37" o:title=""/>
          </v:shape>
        </w:pict>
      </w:r>
    </w:p>
    <w:p w14:paraId="60DC52DC"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i/>
          <w:sz w:val="24"/>
          <w:szCs w:val="24"/>
        </w:rPr>
        <w:t xml:space="preserve">Рисунок В.7 </w:t>
      </w:r>
      <w:r w:rsidRPr="00211457">
        <w:rPr>
          <w:rFonts w:ascii="Times New Roman" w:hAnsi="Times New Roman" w:cs="Times New Roman"/>
          <w:b/>
          <w:noProof/>
          <w:sz w:val="24"/>
          <w:szCs w:val="24"/>
        </w:rPr>
        <w:t xml:space="preserve">– </w:t>
      </w:r>
      <w:r w:rsidRPr="00211457">
        <w:rPr>
          <w:rFonts w:ascii="Times New Roman" w:hAnsi="Times New Roman" w:cs="Times New Roman"/>
          <w:b/>
          <w:sz w:val="24"/>
          <w:szCs w:val="24"/>
        </w:rPr>
        <w:t>Применение УЗДП в каждой групповой сети в электроустановке жилого помещения (вариант схемы).</w:t>
      </w:r>
    </w:p>
    <w:p w14:paraId="7F63B289"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sz w:val="24"/>
          <w:szCs w:val="24"/>
        </w:rPr>
        <w:t>Трехфазная система электроснабжения с применением однополюсных и трехполюсных УЗДП</w:t>
      </w:r>
    </w:p>
    <w:p w14:paraId="2EC53233" w14:textId="418238B7" w:rsidR="00211457" w:rsidRPr="00211457" w:rsidRDefault="00E11111" w:rsidP="00211457">
      <w:pPr>
        <w:widowControl/>
        <w:autoSpaceDE/>
        <w:autoSpaceDN/>
        <w:adjustRightInd/>
        <w:spacing w:line="216" w:lineRule="auto"/>
        <w:jc w:val="center"/>
        <w:rPr>
          <w:rFonts w:ascii="Times New Roman" w:hAnsi="Times New Roman" w:cs="Times New Roman"/>
          <w:noProof/>
          <w:sz w:val="24"/>
          <w:szCs w:val="24"/>
        </w:rPr>
      </w:pPr>
      <w:r>
        <w:rPr>
          <w:noProof/>
        </w:rPr>
        <w:lastRenderedPageBreak/>
        <w:pict w14:anchorId="3571E1F5">
          <v:shape id="Text Box 16" o:spid="_x0000_s1051" type="#_x0000_t202" style="position:absolute;left:0;text-align:left;margin-left:439.35pt;margin-top:437.9pt;width:40.5pt;height:15.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" stroked="f">
            <v:textbox inset="0,0,0,0">
              <w:txbxContent>
                <w:p w14:paraId="40826289" w14:textId="77777777" w:rsidR="00E11111" w:rsidRPr="00562673" w:rsidRDefault="00E11111" w:rsidP="00211457">
                  <w:pPr>
                    <w:rPr>
                      <w:i/>
                      <w:sz w:val="22"/>
                      <w:szCs w:val="22"/>
                    </w:rPr>
                  </w:pPr>
                  <w:r w:rsidRPr="00562673">
                    <w:rPr>
                      <w:i/>
                      <w:sz w:val="22"/>
                      <w:szCs w:val="22"/>
                    </w:rPr>
                    <w:t>кухни</w:t>
                  </w:r>
                </w:p>
              </w:txbxContent>
            </v:textbox>
          </v:shape>
        </w:pict>
      </w:r>
      <w:r>
        <w:rPr>
          <w:noProof/>
        </w:rPr>
        <w:pict w14:anchorId="4F5E7781">
          <v:shape id="Text Box 15" o:spid="_x0000_s1050" type="#_x0000_t202" style="position:absolute;left:0;text-align:left;margin-left:347.85pt;margin-top:437.9pt;width:40.5pt;height:15.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" stroked="f">
            <v:textbox inset="0,0,0,0">
              <w:txbxContent>
                <w:p w14:paraId="7257B659" w14:textId="77777777" w:rsidR="00E11111" w:rsidRPr="00562673" w:rsidRDefault="00E11111" w:rsidP="00211457">
                  <w:pPr>
                    <w:rPr>
                      <w:i/>
                      <w:sz w:val="22"/>
                      <w:szCs w:val="22"/>
                    </w:rPr>
                  </w:pPr>
                  <w:r w:rsidRPr="00562673">
                    <w:rPr>
                      <w:i/>
                      <w:sz w:val="22"/>
                      <w:szCs w:val="22"/>
                    </w:rPr>
                    <w:t>кухни</w:t>
                  </w:r>
                </w:p>
              </w:txbxContent>
            </v:textbox>
          </v:shape>
        </w:pict>
      </w:r>
      <w:r w:rsidR="00786FE9">
        <w:rPr>
          <w:rFonts w:ascii="Times New Roman" w:hAnsi="Times New Roman" w:cs="Times New Roman"/>
          <w:noProof/>
          <w:sz w:val="24"/>
          <w:szCs w:val="24"/>
        </w:rPr>
        <w:pict w14:anchorId="782A6EF4">
          <v:shape id="Рисунок 8" o:spid="_x0000_i1035" type="#_x0000_t75" style="width:640.5pt;height:452.75pt;visibility:visible;mso-wrap-style:square">
            <v:imagedata r:id="rId38" o:title=""/>
          </v:shape>
        </w:pict>
      </w:r>
    </w:p>
    <w:p w14:paraId="5E238EE4"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i/>
          <w:sz w:val="24"/>
          <w:szCs w:val="24"/>
        </w:rPr>
        <w:t xml:space="preserve">Рисунок В.8 </w:t>
      </w:r>
      <w:r w:rsidRPr="00211457">
        <w:rPr>
          <w:rFonts w:ascii="Times New Roman" w:hAnsi="Times New Roman" w:cs="Times New Roman"/>
          <w:b/>
          <w:noProof/>
          <w:sz w:val="24"/>
          <w:szCs w:val="24"/>
        </w:rPr>
        <w:t xml:space="preserve">– </w:t>
      </w:r>
      <w:r w:rsidRPr="00211457">
        <w:rPr>
          <w:rFonts w:ascii="Times New Roman" w:hAnsi="Times New Roman" w:cs="Times New Roman"/>
          <w:b/>
          <w:sz w:val="24"/>
          <w:szCs w:val="24"/>
        </w:rPr>
        <w:t>Применение УЗДП в каждой групповой сети в электроустановке жилого помещения (вариант схемы).</w:t>
      </w:r>
    </w:p>
    <w:p w14:paraId="152D9BCB"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sz w:val="24"/>
          <w:szCs w:val="24"/>
        </w:rPr>
        <w:t xml:space="preserve">Трехфазная система электроснабжения с применением двухполюсных и </w:t>
      </w:r>
      <w:proofErr w:type="spellStart"/>
      <w:r w:rsidRPr="00211457">
        <w:rPr>
          <w:rFonts w:ascii="Times New Roman" w:hAnsi="Times New Roman" w:cs="Times New Roman"/>
          <w:b/>
          <w:sz w:val="24"/>
          <w:szCs w:val="24"/>
        </w:rPr>
        <w:t>четырехполюсных</w:t>
      </w:r>
      <w:proofErr w:type="spellEnd"/>
      <w:r w:rsidRPr="00211457">
        <w:rPr>
          <w:rFonts w:ascii="Times New Roman" w:hAnsi="Times New Roman" w:cs="Times New Roman"/>
          <w:b/>
          <w:sz w:val="24"/>
          <w:szCs w:val="24"/>
        </w:rPr>
        <w:t xml:space="preserve"> УЗДП</w:t>
      </w:r>
    </w:p>
    <w:p w14:paraId="11BE81DB" w14:textId="77777777" w:rsidR="00211457" w:rsidRPr="00211457" w:rsidRDefault="00211457" w:rsidP="00211457">
      <w:pPr>
        <w:widowControl/>
        <w:autoSpaceDE/>
        <w:autoSpaceDN/>
        <w:adjustRightInd/>
        <w:spacing w:line="216" w:lineRule="auto"/>
        <w:jc w:val="center"/>
        <w:rPr>
          <w:rFonts w:ascii="Times New Roman" w:hAnsi="Times New Roman" w:cs="Times New Roman"/>
          <w:noProof/>
          <w:sz w:val="24"/>
          <w:szCs w:val="24"/>
        </w:rPr>
      </w:pPr>
    </w:p>
    <w:p w14:paraId="5488707F" w14:textId="77777777" w:rsidR="00211457" w:rsidRPr="00211457" w:rsidRDefault="00211457" w:rsidP="00211457">
      <w:pPr>
        <w:widowControl/>
        <w:autoSpaceDE/>
        <w:autoSpaceDN/>
        <w:adjustRightInd/>
        <w:spacing w:line="216" w:lineRule="auto"/>
        <w:jc w:val="center"/>
        <w:rPr>
          <w:rFonts w:ascii="Times New Roman" w:hAnsi="Times New Roman" w:cs="Times New Roman"/>
          <w:noProof/>
          <w:sz w:val="24"/>
          <w:szCs w:val="24"/>
        </w:rPr>
      </w:pPr>
    </w:p>
    <w:p w14:paraId="11508BFC" w14:textId="4DDD4633" w:rsidR="00211457" w:rsidRPr="00211457" w:rsidRDefault="00E11111" w:rsidP="00211457">
      <w:pPr>
        <w:widowControl/>
        <w:autoSpaceDE/>
        <w:autoSpaceDN/>
        <w:adjustRightInd/>
        <w:spacing w:line="216" w:lineRule="auto"/>
        <w:jc w:val="center"/>
        <w:rPr>
          <w:rFonts w:ascii="Times New Roman" w:hAnsi="Times New Roman" w:cs="Times New Roman"/>
          <w:noProof/>
          <w:sz w:val="24"/>
          <w:szCs w:val="24"/>
        </w:rPr>
      </w:pPr>
      <w:r>
        <w:rPr>
          <w:noProof/>
        </w:rPr>
        <w:pict w14:anchorId="0BE630C3">
          <v:shape id="Text Box 17" o:spid="_x0000_s1049" type="#_x0000_t202" style="position:absolute;left:0;text-align:left;margin-left:468.05pt;margin-top:363.7pt;width:13.5pt;height:15.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" stroked="f">
            <v:textbox inset="0,0,0,0">
              <w:txbxContent>
                <w:p w14:paraId="2DE0A709" w14:textId="77777777" w:rsidR="00E11111" w:rsidRPr="00BA6DBF" w:rsidRDefault="00E11111" w:rsidP="00211457">
                  <w:pPr>
                    <w:rPr>
                      <w:i/>
                    </w:rPr>
                  </w:pPr>
                  <w:r w:rsidRPr="00BA6DBF">
                    <w:rPr>
                      <w:i/>
                    </w:rPr>
                    <w:t>а</w:t>
                  </w:r>
                </w:p>
              </w:txbxContent>
            </v:textbox>
          </v:shape>
        </w:pict>
      </w:r>
      <w:r>
        <w:rPr>
          <w:noProof/>
        </w:rPr>
        <w:pict w14:anchorId="471F38D2">
          <v:shape id="Text Box 18" o:spid="_x0000_s1048" type="#_x0000_t202" style="position:absolute;left:0;text-align:left;margin-left:248.3pt;margin-top:363.45pt;width:13.5pt;height:1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" stroked="f">
            <v:textbox inset="0,0,0,0">
              <w:txbxContent>
                <w:p w14:paraId="7FD67F40" w14:textId="77777777" w:rsidR="00E11111" w:rsidRPr="00BA6DBF" w:rsidRDefault="00E11111" w:rsidP="00211457">
                  <w:pPr>
                    <w:rPr>
                      <w:i/>
                    </w:rPr>
                  </w:pPr>
                  <w:r w:rsidRPr="00BA6DBF">
                    <w:rPr>
                      <w:i/>
                    </w:rPr>
                    <w:t>а</w:t>
                  </w:r>
                </w:p>
              </w:txbxContent>
            </v:textbox>
          </v:shape>
        </w:pict>
      </w:r>
      <w:r w:rsidR="00786FE9">
        <w:rPr>
          <w:rFonts w:ascii="Times New Roman" w:hAnsi="Times New Roman" w:cs="Times New Roman"/>
          <w:noProof/>
          <w:sz w:val="24"/>
          <w:szCs w:val="24"/>
        </w:rPr>
        <w:pict w14:anchorId="682063B7">
          <v:shape id="Рисунок 9" o:spid="_x0000_i1036" type="#_x0000_t75" style="width:727.5pt;height:381.9pt;visibility:visible;mso-wrap-style:square">
            <v:imagedata r:id="rId39" o:title=""/>
          </v:shape>
        </w:pict>
      </w:r>
    </w:p>
    <w:p w14:paraId="5A16FFD6" w14:textId="77777777" w:rsidR="00211457" w:rsidRPr="00211457" w:rsidRDefault="00211457" w:rsidP="00211457">
      <w:pPr>
        <w:widowControl/>
        <w:autoSpaceDE/>
        <w:autoSpaceDN/>
        <w:adjustRightInd/>
        <w:spacing w:line="216" w:lineRule="auto"/>
        <w:jc w:val="center"/>
        <w:rPr>
          <w:rFonts w:ascii="Times New Roman" w:hAnsi="Times New Roman" w:cs="Times New Roman"/>
          <w:noProof/>
          <w:sz w:val="24"/>
          <w:szCs w:val="24"/>
        </w:rPr>
      </w:pPr>
    </w:p>
    <w:p w14:paraId="3F61A4E9"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i/>
          <w:sz w:val="24"/>
          <w:szCs w:val="24"/>
        </w:rPr>
        <w:t>Рисунок В.9</w:t>
      </w:r>
      <w:r w:rsidRPr="00211457">
        <w:rPr>
          <w:rFonts w:ascii="Times New Roman" w:hAnsi="Times New Roman" w:cs="Times New Roman"/>
          <w:b/>
          <w:sz w:val="24"/>
          <w:szCs w:val="24"/>
        </w:rPr>
        <w:t xml:space="preserve"> </w:t>
      </w:r>
      <w:r w:rsidRPr="00211457">
        <w:rPr>
          <w:rFonts w:ascii="Times New Roman" w:hAnsi="Times New Roman" w:cs="Times New Roman"/>
          <w:b/>
          <w:noProof/>
          <w:sz w:val="24"/>
          <w:szCs w:val="24"/>
        </w:rPr>
        <w:t xml:space="preserve">– </w:t>
      </w:r>
      <w:r w:rsidRPr="00211457">
        <w:rPr>
          <w:rFonts w:ascii="Times New Roman" w:hAnsi="Times New Roman" w:cs="Times New Roman"/>
          <w:b/>
          <w:sz w:val="24"/>
          <w:szCs w:val="24"/>
        </w:rPr>
        <w:t>Применение УЗДП в электроустановке общественного здания.</w:t>
      </w:r>
    </w:p>
    <w:p w14:paraId="20005544"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sz w:val="24"/>
          <w:szCs w:val="24"/>
        </w:rPr>
        <w:t>Трехфазная система электроснабжения с применением однополюсных и трехполюсных УЗДП</w:t>
      </w:r>
    </w:p>
    <w:p w14:paraId="47D3C448" w14:textId="77777777" w:rsidR="00211457" w:rsidRPr="00211457" w:rsidRDefault="00211457" w:rsidP="00211457">
      <w:pPr>
        <w:widowControl/>
        <w:autoSpaceDE/>
        <w:autoSpaceDN/>
        <w:adjustRightInd/>
        <w:spacing w:line="216" w:lineRule="auto"/>
        <w:jc w:val="center"/>
        <w:rPr>
          <w:rFonts w:ascii="Times New Roman" w:hAnsi="Times New Roman" w:cs="Times New Roman"/>
          <w:noProof/>
          <w:sz w:val="24"/>
          <w:szCs w:val="24"/>
        </w:rPr>
      </w:pPr>
    </w:p>
    <w:p w14:paraId="221DC8F0" w14:textId="27FA3EB7" w:rsidR="00211457" w:rsidRPr="00211457" w:rsidRDefault="00E11111" w:rsidP="00211457">
      <w:pPr>
        <w:widowControl/>
        <w:autoSpaceDE/>
        <w:autoSpaceDN/>
        <w:adjustRightInd/>
        <w:spacing w:line="216" w:lineRule="auto"/>
        <w:jc w:val="center"/>
        <w:rPr>
          <w:rFonts w:ascii="Times New Roman" w:hAnsi="Times New Roman" w:cs="Times New Roman"/>
          <w:noProof/>
          <w:sz w:val="24"/>
          <w:szCs w:val="24"/>
        </w:rPr>
      </w:pPr>
      <w:r>
        <w:rPr>
          <w:noProof/>
        </w:rPr>
        <w:lastRenderedPageBreak/>
        <w:pict w14:anchorId="05E108A1">
          <v:shape id="Text Box 19" o:spid="_x0000_s1047" type="#_x0000_t202" style="position:absolute;left:0;text-align:left;margin-left:468.3pt;margin-top:363.4pt;width:14.75pt;height:14.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" stroked="f">
            <v:textbox inset="0,0,0,0">
              <w:txbxContent>
                <w:p w14:paraId="4AF20E67" w14:textId="77777777" w:rsidR="00E11111" w:rsidRPr="00BA6DBF" w:rsidRDefault="00E11111" w:rsidP="00211457">
                  <w:pPr>
                    <w:rPr>
                      <w:i/>
                    </w:rPr>
                  </w:pPr>
                  <w:r w:rsidRPr="00BA6DBF">
                    <w:rPr>
                      <w:i/>
                    </w:rPr>
                    <w:t>а</w:t>
                  </w:r>
                </w:p>
              </w:txbxContent>
            </v:textbox>
          </v:shape>
        </w:pict>
      </w:r>
      <w:r>
        <w:rPr>
          <w:noProof/>
        </w:rPr>
        <w:pict w14:anchorId="5C7344A1">
          <v:shape id="Text Box 20" o:spid="_x0000_s1046" type="#_x0000_t202" style="position:absolute;left:0;text-align:left;margin-left:247.45pt;margin-top:363.9pt;width:13.5pt;height:14.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" stroked="f">
            <v:textbox inset="0,0,0,0">
              <w:txbxContent>
                <w:p w14:paraId="28B83491" w14:textId="77777777" w:rsidR="00E11111" w:rsidRPr="00BA6DBF" w:rsidRDefault="00E11111" w:rsidP="00211457">
                  <w:pPr>
                    <w:rPr>
                      <w:i/>
                    </w:rPr>
                  </w:pPr>
                  <w:r w:rsidRPr="00BA6DBF">
                    <w:rPr>
                      <w:i/>
                    </w:rPr>
                    <w:t>а</w:t>
                  </w:r>
                </w:p>
              </w:txbxContent>
            </v:textbox>
          </v:shape>
        </w:pict>
      </w:r>
      <w:r w:rsidR="00786FE9">
        <w:rPr>
          <w:rFonts w:ascii="Times New Roman" w:hAnsi="Times New Roman" w:cs="Times New Roman"/>
          <w:noProof/>
          <w:sz w:val="24"/>
          <w:szCs w:val="24"/>
        </w:rPr>
        <w:pict w14:anchorId="34737616">
          <v:shape id="Рисунок 10" o:spid="_x0000_i1037" type="#_x0000_t75" style="width:727.5pt;height:381.9pt;visibility:visible;mso-wrap-style:square">
            <v:imagedata r:id="rId40" o:title=""/>
          </v:shape>
        </w:pict>
      </w:r>
    </w:p>
    <w:p w14:paraId="6BB25D4D" w14:textId="77777777" w:rsidR="00211457" w:rsidRPr="00211457" w:rsidRDefault="00211457" w:rsidP="00211457">
      <w:pPr>
        <w:widowControl/>
        <w:autoSpaceDE/>
        <w:autoSpaceDN/>
        <w:adjustRightInd/>
        <w:spacing w:line="216" w:lineRule="auto"/>
        <w:jc w:val="center"/>
        <w:rPr>
          <w:rFonts w:ascii="Times New Roman" w:hAnsi="Times New Roman" w:cs="Times New Roman"/>
          <w:noProof/>
          <w:sz w:val="24"/>
          <w:szCs w:val="24"/>
        </w:rPr>
      </w:pPr>
    </w:p>
    <w:p w14:paraId="34B24311"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i/>
          <w:sz w:val="24"/>
          <w:szCs w:val="24"/>
        </w:rPr>
        <w:t>Рисунок В.10</w:t>
      </w:r>
      <w:r w:rsidRPr="00211457">
        <w:rPr>
          <w:rFonts w:ascii="Times New Roman" w:hAnsi="Times New Roman" w:cs="Times New Roman"/>
          <w:b/>
          <w:sz w:val="24"/>
          <w:szCs w:val="24"/>
        </w:rPr>
        <w:t xml:space="preserve"> </w:t>
      </w:r>
      <w:r w:rsidRPr="00211457">
        <w:rPr>
          <w:rFonts w:ascii="Times New Roman" w:hAnsi="Times New Roman" w:cs="Times New Roman"/>
          <w:b/>
          <w:noProof/>
          <w:sz w:val="24"/>
          <w:szCs w:val="24"/>
        </w:rPr>
        <w:t xml:space="preserve">– </w:t>
      </w:r>
      <w:r w:rsidRPr="00211457">
        <w:rPr>
          <w:rFonts w:ascii="Times New Roman" w:hAnsi="Times New Roman" w:cs="Times New Roman"/>
          <w:b/>
          <w:sz w:val="24"/>
          <w:szCs w:val="24"/>
        </w:rPr>
        <w:t>Применение УЗДП в электроустановке общественного здания.</w:t>
      </w:r>
    </w:p>
    <w:p w14:paraId="35C3B2D3" w14:textId="77777777" w:rsidR="00211457" w:rsidRPr="00211457" w:rsidRDefault="00211457" w:rsidP="00211457">
      <w:pPr>
        <w:widowControl/>
        <w:autoSpaceDE/>
        <w:autoSpaceDN/>
        <w:adjustRightInd/>
        <w:spacing w:line="216" w:lineRule="auto"/>
        <w:ind w:left="567"/>
        <w:jc w:val="center"/>
        <w:rPr>
          <w:rFonts w:ascii="Times New Roman" w:hAnsi="Times New Roman" w:cs="Times New Roman"/>
          <w:b/>
          <w:sz w:val="24"/>
          <w:szCs w:val="24"/>
        </w:rPr>
      </w:pPr>
      <w:r w:rsidRPr="00211457">
        <w:rPr>
          <w:rFonts w:ascii="Times New Roman" w:hAnsi="Times New Roman" w:cs="Times New Roman"/>
          <w:b/>
          <w:sz w:val="24"/>
          <w:szCs w:val="24"/>
        </w:rPr>
        <w:t xml:space="preserve">Трехфазная система электроснабжения с применением двухполюсных и </w:t>
      </w:r>
      <w:proofErr w:type="spellStart"/>
      <w:r w:rsidRPr="00211457">
        <w:rPr>
          <w:rFonts w:ascii="Times New Roman" w:hAnsi="Times New Roman" w:cs="Times New Roman"/>
          <w:b/>
          <w:sz w:val="24"/>
          <w:szCs w:val="24"/>
        </w:rPr>
        <w:t>четырехполюсных</w:t>
      </w:r>
      <w:proofErr w:type="spellEnd"/>
      <w:r w:rsidRPr="00211457">
        <w:rPr>
          <w:rFonts w:ascii="Times New Roman" w:hAnsi="Times New Roman" w:cs="Times New Roman"/>
          <w:b/>
          <w:sz w:val="24"/>
          <w:szCs w:val="24"/>
        </w:rPr>
        <w:t xml:space="preserve"> УЗДП</w:t>
      </w:r>
    </w:p>
    <w:p w14:paraId="2FB025B7" w14:textId="6961B8EA" w:rsidR="00211457" w:rsidRDefault="00211457" w:rsidP="00E403A3">
      <w:pPr>
        <w:widowControl/>
        <w:autoSpaceDE/>
        <w:autoSpaceDN/>
        <w:adjustRightInd/>
        <w:spacing w:line="216" w:lineRule="auto"/>
        <w:ind w:firstLine="567"/>
        <w:jc w:val="both"/>
        <w:rPr>
          <w:rFonts w:ascii="Times New Roman" w:hAnsi="Times New Roman" w:cs="Times New Roman"/>
          <w:sz w:val="28"/>
          <w:szCs w:val="28"/>
        </w:rPr>
      </w:pPr>
    </w:p>
    <w:p w14:paraId="64FFEADB" w14:textId="5CD562FE" w:rsidR="00E403A3" w:rsidRPr="00E403A3" w:rsidRDefault="00E403A3" w:rsidP="00E403A3">
      <w:pPr>
        <w:widowControl/>
        <w:autoSpaceDE/>
        <w:autoSpaceDN/>
        <w:adjustRightInd/>
        <w:spacing w:line="216" w:lineRule="auto"/>
        <w:ind w:firstLine="567"/>
        <w:jc w:val="both"/>
        <w:rPr>
          <w:rFonts w:ascii="Times New Roman" w:hAnsi="Times New Roman" w:cs="Times New Roman"/>
          <w:b/>
          <w:sz w:val="28"/>
          <w:szCs w:val="28"/>
        </w:rPr>
      </w:pPr>
      <w:r>
        <w:rPr>
          <w:rFonts w:ascii="Times New Roman" w:hAnsi="Times New Roman" w:cs="Times New Roman"/>
          <w:b/>
          <w:sz w:val="28"/>
          <w:szCs w:val="28"/>
        </w:rPr>
        <w:t>Подраздел В.4 (Измененная редакция, Изм. № 6).</w:t>
      </w:r>
    </w:p>
    <w:p w14:paraId="13A3A7E3" w14:textId="77777777" w:rsidR="00211457" w:rsidRPr="00211457" w:rsidRDefault="00211457" w:rsidP="00B87530">
      <w:pPr>
        <w:widowControl/>
        <w:autoSpaceDE/>
        <w:autoSpaceDN/>
        <w:adjustRightInd/>
        <w:spacing w:line="216" w:lineRule="auto"/>
        <w:jc w:val="both"/>
        <w:rPr>
          <w:rFonts w:ascii="Times New Roman" w:hAnsi="Times New Roman" w:cs="Times New Roman"/>
          <w:b/>
          <w:sz w:val="28"/>
          <w:szCs w:val="28"/>
        </w:rPr>
        <w:sectPr w:rsidR="00211457" w:rsidRPr="00211457" w:rsidSect="00211457">
          <w:pgSz w:w="16838" w:h="11906" w:orient="landscape" w:code="9"/>
          <w:pgMar w:top="993" w:right="1134" w:bottom="851" w:left="1134" w:header="709" w:footer="709" w:gutter="0"/>
          <w:cols w:space="708"/>
          <w:titlePg/>
          <w:docGrid w:linePitch="360"/>
        </w:sectPr>
      </w:pPr>
    </w:p>
    <w:p w14:paraId="4C35D2E2" w14:textId="47E7F667" w:rsidR="00ED58CA" w:rsidRDefault="00ED58CA" w:rsidP="0043076E">
      <w:pPr>
        <w:shd w:val="clear" w:color="auto" w:fill="FFFFFF"/>
        <w:jc w:val="both"/>
        <w:rPr>
          <w:rFonts w:ascii="Times New Roman" w:hAnsi="Times New Roman" w:cs="Times New Roman"/>
          <w:sz w:val="28"/>
          <w:szCs w:val="28"/>
        </w:rPr>
      </w:pPr>
    </w:p>
    <w:p w14:paraId="58BA1C78" w14:textId="77777777" w:rsidR="00B87530" w:rsidRPr="00B87530" w:rsidRDefault="00B87530" w:rsidP="00B87530">
      <w:pPr>
        <w:widowControl/>
        <w:autoSpaceDE/>
        <w:autoSpaceDN/>
        <w:adjustRightInd/>
        <w:spacing w:line="216" w:lineRule="auto"/>
        <w:ind w:firstLine="709"/>
        <w:jc w:val="both"/>
        <w:rPr>
          <w:rFonts w:ascii="Times New Roman" w:hAnsi="Times New Roman" w:cs="Times New Roman"/>
          <w:b/>
          <w:sz w:val="28"/>
          <w:szCs w:val="28"/>
        </w:rPr>
      </w:pPr>
      <w:r w:rsidRPr="00B87530">
        <w:rPr>
          <w:rFonts w:ascii="Times New Roman" w:hAnsi="Times New Roman" w:cs="Times New Roman"/>
          <w:b/>
          <w:sz w:val="28"/>
          <w:szCs w:val="28"/>
        </w:rPr>
        <w:t>В.5 Монтаж и подключение УЗДП</w:t>
      </w:r>
    </w:p>
    <w:p w14:paraId="76E317FC" w14:textId="77777777" w:rsidR="00B87530" w:rsidRPr="00B87530" w:rsidRDefault="00B87530" w:rsidP="00B87530">
      <w:pPr>
        <w:widowControl/>
        <w:autoSpaceDE/>
        <w:autoSpaceDN/>
        <w:adjustRightInd/>
        <w:spacing w:line="216" w:lineRule="auto"/>
        <w:ind w:firstLine="709"/>
        <w:jc w:val="both"/>
        <w:rPr>
          <w:rFonts w:ascii="Times New Roman" w:hAnsi="Times New Roman" w:cs="Times New Roman"/>
          <w:sz w:val="28"/>
          <w:szCs w:val="28"/>
        </w:rPr>
      </w:pPr>
      <w:r w:rsidRPr="00B87530">
        <w:rPr>
          <w:rFonts w:ascii="Times New Roman" w:hAnsi="Times New Roman" w:cs="Times New Roman"/>
          <w:sz w:val="28"/>
          <w:szCs w:val="28"/>
        </w:rPr>
        <w:t>В.5.1 Монтаж и подключение УЗДП следует проводить в соответствии с требованиями настоящего раздела, ГОСТ IEC 62606 и технической документацией производителя (паспорта, руководства по монтажу и эксплуатации и т. д.).</w:t>
      </w:r>
    </w:p>
    <w:p w14:paraId="011C0A13" w14:textId="77777777" w:rsidR="00B87530" w:rsidRPr="00B87530" w:rsidRDefault="00B87530" w:rsidP="00B87530">
      <w:pPr>
        <w:widowControl/>
        <w:autoSpaceDE/>
        <w:autoSpaceDN/>
        <w:adjustRightInd/>
        <w:spacing w:line="216" w:lineRule="auto"/>
        <w:ind w:firstLine="709"/>
        <w:jc w:val="both"/>
        <w:rPr>
          <w:rFonts w:ascii="Times New Roman" w:hAnsi="Times New Roman" w:cs="Times New Roman"/>
          <w:strike/>
          <w:sz w:val="28"/>
          <w:szCs w:val="28"/>
        </w:rPr>
      </w:pPr>
      <w:r w:rsidRPr="00B87530">
        <w:rPr>
          <w:rFonts w:ascii="Times New Roman" w:hAnsi="Times New Roman" w:cs="Times New Roman"/>
          <w:sz w:val="28"/>
          <w:szCs w:val="28"/>
        </w:rPr>
        <w:t>Монтаж и подключение УЗДП в групповых сетях при текущем ремонте жилых и общественных зданий допускается выполнять в соответствии с требованиями настоящего раздела без разработки проектной документации.</w:t>
      </w:r>
    </w:p>
    <w:p w14:paraId="2BBB2131" w14:textId="77777777" w:rsidR="00B87530" w:rsidRPr="00B87530" w:rsidRDefault="00B87530" w:rsidP="00B87530">
      <w:pPr>
        <w:widowControl/>
        <w:autoSpaceDE/>
        <w:autoSpaceDN/>
        <w:adjustRightInd/>
        <w:spacing w:line="216" w:lineRule="auto"/>
        <w:ind w:firstLine="709"/>
        <w:jc w:val="both"/>
        <w:rPr>
          <w:rFonts w:ascii="Times New Roman" w:hAnsi="Times New Roman" w:cs="Times New Roman"/>
          <w:sz w:val="28"/>
          <w:szCs w:val="28"/>
        </w:rPr>
      </w:pPr>
      <w:r w:rsidRPr="00B87530">
        <w:rPr>
          <w:rFonts w:ascii="Times New Roman" w:hAnsi="Times New Roman" w:cs="Times New Roman"/>
          <w:sz w:val="28"/>
          <w:szCs w:val="28"/>
        </w:rPr>
        <w:t xml:space="preserve">В.5.2 При проектировании групповых сетей жилых и общественных зданий с применением УЗДП в целях противопожарной защиты с УЗДП следует применять защитные устройства от короткого замыкания, отвечающие требованиям ГОСТ IEC 60898-1, ГОСТ IEC 61009-1, ГОСТ IEC 62423, а также В.3.2, с которыми УЗДП должно быть согласовано по номинальному току </w:t>
      </w:r>
      <w:proofErr w:type="spellStart"/>
      <w:r w:rsidRPr="00B87530">
        <w:rPr>
          <w:rFonts w:ascii="Times New Roman" w:hAnsi="Times New Roman" w:cs="Times New Roman"/>
          <w:i/>
          <w:iCs/>
          <w:sz w:val="28"/>
          <w:szCs w:val="28"/>
        </w:rPr>
        <w:t>I</w:t>
      </w:r>
      <w:r w:rsidRPr="00B87530">
        <w:rPr>
          <w:rFonts w:ascii="Times New Roman" w:hAnsi="Times New Roman" w:cs="Times New Roman"/>
          <w:sz w:val="28"/>
          <w:szCs w:val="28"/>
          <w:vertAlign w:val="subscript"/>
        </w:rPr>
        <w:t>н</w:t>
      </w:r>
      <w:proofErr w:type="spellEnd"/>
      <w:r w:rsidRPr="00B87530">
        <w:rPr>
          <w:rFonts w:ascii="Times New Roman" w:hAnsi="Times New Roman" w:cs="Times New Roman"/>
          <w:sz w:val="28"/>
          <w:szCs w:val="28"/>
        </w:rPr>
        <w:t xml:space="preserve"> (пункты 5.5.1 и 6.2.2 ГОСТ IEC 62606–2016).</w:t>
      </w:r>
    </w:p>
    <w:p w14:paraId="44F527AC" w14:textId="77777777" w:rsidR="00B87530" w:rsidRPr="00B87530" w:rsidRDefault="00B87530" w:rsidP="00B87530">
      <w:pPr>
        <w:widowControl/>
        <w:autoSpaceDE/>
        <w:autoSpaceDN/>
        <w:adjustRightInd/>
        <w:spacing w:line="216" w:lineRule="auto"/>
        <w:ind w:firstLine="709"/>
        <w:jc w:val="both"/>
        <w:rPr>
          <w:rFonts w:ascii="Times New Roman" w:hAnsi="Times New Roman" w:cs="Times New Roman"/>
          <w:sz w:val="28"/>
          <w:szCs w:val="28"/>
        </w:rPr>
      </w:pPr>
      <w:r w:rsidRPr="00B87530">
        <w:rPr>
          <w:rFonts w:ascii="Times New Roman" w:hAnsi="Times New Roman" w:cs="Times New Roman"/>
          <w:sz w:val="28"/>
          <w:szCs w:val="28"/>
        </w:rPr>
        <w:t>В.5.3 Схемы подключения УЗДП совместно с другими устройствами защиты электрических сетей: автоматическим выключателем (АВ), УДТ, автоматическим выключателем дифференциального тока с защитой от сверхтока (АВДТ) – приведены на рисунке В.11, а)–е).</w:t>
      </w:r>
    </w:p>
    <w:p w14:paraId="0BFFD2C8" w14:textId="77777777" w:rsidR="00B87530" w:rsidRPr="00B87530" w:rsidRDefault="00B87530" w:rsidP="00B87530">
      <w:pPr>
        <w:widowControl/>
        <w:autoSpaceDE/>
        <w:autoSpaceDN/>
        <w:adjustRightInd/>
        <w:spacing w:line="216" w:lineRule="auto"/>
        <w:ind w:firstLine="709"/>
        <w:jc w:val="both"/>
        <w:rPr>
          <w:rFonts w:ascii="Times New Roman" w:hAnsi="Times New Roman" w:cs="Times New Roman"/>
          <w:sz w:val="28"/>
          <w:szCs w:val="28"/>
        </w:rPr>
      </w:pPr>
      <w:r w:rsidRPr="00B87530">
        <w:rPr>
          <w:rFonts w:ascii="Times New Roman" w:hAnsi="Times New Roman" w:cs="Times New Roman"/>
          <w:sz w:val="28"/>
          <w:szCs w:val="28"/>
        </w:rPr>
        <w:t>В.5.4 УЗДП следует устанавливать в щитовое оборудование, отвечающее требованиям для их применения в жилых и общественных зданиях, по ГОСТ 32395, ГОСТ 32396, ГОСТ 32397.</w:t>
      </w:r>
    </w:p>
    <w:p w14:paraId="704603FE" w14:textId="77777777" w:rsidR="00B87530" w:rsidRPr="00B87530" w:rsidRDefault="00B87530" w:rsidP="00B87530">
      <w:pPr>
        <w:widowControl/>
        <w:autoSpaceDE/>
        <w:autoSpaceDN/>
        <w:adjustRightInd/>
        <w:spacing w:line="216" w:lineRule="auto"/>
        <w:ind w:firstLine="709"/>
        <w:jc w:val="both"/>
        <w:rPr>
          <w:rFonts w:ascii="Times New Roman" w:hAnsi="Times New Roman" w:cs="Times New Roman"/>
          <w:sz w:val="28"/>
          <w:szCs w:val="28"/>
        </w:rPr>
      </w:pPr>
    </w:p>
    <w:p w14:paraId="49141019" w14:textId="77777777" w:rsidR="00B87530" w:rsidRPr="00B87530" w:rsidRDefault="00B87530" w:rsidP="00B87530">
      <w:pPr>
        <w:widowControl/>
        <w:autoSpaceDE/>
        <w:autoSpaceDN/>
        <w:adjustRightInd/>
        <w:spacing w:line="216" w:lineRule="auto"/>
        <w:ind w:firstLine="709"/>
        <w:jc w:val="both"/>
        <w:rPr>
          <w:rFonts w:ascii="Times New Roman" w:hAnsi="Times New Roman" w:cs="Times New Roman"/>
          <w:sz w:val="28"/>
          <w:szCs w:val="28"/>
        </w:rPr>
      </w:pPr>
    </w:p>
    <w:p w14:paraId="21BA6D6B" w14:textId="77777777" w:rsidR="00B87530" w:rsidRPr="00B87530" w:rsidRDefault="00B87530" w:rsidP="00B87530">
      <w:pPr>
        <w:widowControl/>
        <w:autoSpaceDE/>
        <w:autoSpaceDN/>
        <w:adjustRightInd/>
        <w:spacing w:line="216" w:lineRule="auto"/>
        <w:ind w:firstLine="709"/>
        <w:jc w:val="both"/>
        <w:rPr>
          <w:rFonts w:ascii="Times New Roman" w:hAnsi="Times New Roman" w:cs="Times New Roman"/>
          <w:sz w:val="28"/>
          <w:szCs w:val="28"/>
        </w:rPr>
      </w:pPr>
    </w:p>
    <w:tbl>
      <w:tblPr>
        <w:tblW w:w="0" w:type="auto"/>
        <w:tblLook w:val="00A0" w:firstRow="1" w:lastRow="0" w:firstColumn="1" w:lastColumn="0" w:noHBand="0" w:noVBand="0"/>
      </w:tblPr>
      <w:tblGrid>
        <w:gridCol w:w="9555"/>
      </w:tblGrid>
      <w:tr w:rsidR="00B87530" w:rsidRPr="00B87530" w14:paraId="2D3BFB9D" w14:textId="77777777" w:rsidTr="00E11111">
        <w:tc>
          <w:tcPr>
            <w:tcW w:w="9485" w:type="dxa"/>
          </w:tcPr>
          <w:p w14:paraId="08046FA7" w14:textId="7D3D0273" w:rsidR="00B87530" w:rsidRPr="00B87530" w:rsidRDefault="00616B22" w:rsidP="00B87530">
            <w:pPr>
              <w:widowControl/>
              <w:autoSpaceDE/>
              <w:autoSpaceDN/>
              <w:adjustRightInd/>
              <w:spacing w:line="216" w:lineRule="auto"/>
              <w:jc w:val="center"/>
              <w:rPr>
                <w:rFonts w:ascii="Times New Roman" w:hAnsi="Times New Roman" w:cs="Times New Roman"/>
                <w:sz w:val="24"/>
                <w:szCs w:val="24"/>
              </w:rPr>
            </w:pPr>
            <w:r w:rsidRPr="002E44B9">
              <w:rPr>
                <w:noProof/>
              </w:rPr>
              <w:pict w14:anchorId="0F2AEFC5">
                <v:shape id="_x0000_i1045" type="#_x0000_t75" style="width:467.15pt;height:208.5pt;visibility:visible;mso-wrap-style:square">
                  <v:imagedata r:id="rId41" o:title=""/>
                </v:shape>
              </w:pict>
            </w:r>
          </w:p>
        </w:tc>
      </w:tr>
      <w:tr w:rsidR="00B87530" w:rsidRPr="00B87530" w14:paraId="6AED6582" w14:textId="77777777" w:rsidTr="00E11111">
        <w:tc>
          <w:tcPr>
            <w:tcW w:w="9485" w:type="dxa"/>
          </w:tcPr>
          <w:p w14:paraId="7130745F" w14:textId="77777777" w:rsidR="00B87530" w:rsidRPr="00B87530" w:rsidRDefault="00B87530" w:rsidP="00B87530">
            <w:pPr>
              <w:widowControl/>
              <w:tabs>
                <w:tab w:val="left" w:pos="284"/>
                <w:tab w:val="left" w:pos="1701"/>
              </w:tabs>
              <w:autoSpaceDE/>
              <w:autoSpaceDN/>
              <w:adjustRightInd/>
              <w:spacing w:before="60" w:after="60" w:line="216" w:lineRule="auto"/>
              <w:jc w:val="center"/>
              <w:rPr>
                <w:rFonts w:ascii="Times New Roman" w:hAnsi="Times New Roman" w:cs="Times New Roman"/>
                <w:sz w:val="24"/>
                <w:szCs w:val="24"/>
                <w:lang w:eastAsia="en-US"/>
              </w:rPr>
            </w:pPr>
            <w:r w:rsidRPr="00B87530">
              <w:rPr>
                <w:rFonts w:ascii="Times New Roman" w:hAnsi="Times New Roman" w:cs="Times New Roman"/>
                <w:sz w:val="24"/>
                <w:szCs w:val="24"/>
                <w:lang w:eastAsia="en-US"/>
              </w:rPr>
              <w:t>а) Подключение УЗДП с АВ. Вариант однополюсного УЗДП и однополюсного АВ</w:t>
            </w:r>
          </w:p>
        </w:tc>
      </w:tr>
    </w:tbl>
    <w:p w14:paraId="305C15F4" w14:textId="77777777" w:rsidR="00B87530" w:rsidRPr="00B87530" w:rsidRDefault="00B87530" w:rsidP="00B87530">
      <w:pPr>
        <w:widowControl/>
        <w:autoSpaceDE/>
        <w:autoSpaceDN/>
        <w:adjustRightInd/>
        <w:spacing w:line="216" w:lineRule="auto"/>
        <w:rPr>
          <w:rFonts w:ascii="Times New Roman" w:hAnsi="Times New Roman" w:cs="Times New Roman"/>
          <w:sz w:val="24"/>
          <w:szCs w:val="24"/>
        </w:rPr>
      </w:pPr>
    </w:p>
    <w:tbl>
      <w:tblPr>
        <w:tblW w:w="0" w:type="auto"/>
        <w:tblLook w:val="00A0" w:firstRow="1" w:lastRow="0" w:firstColumn="1" w:lastColumn="0" w:noHBand="0" w:noVBand="0"/>
      </w:tblPr>
      <w:tblGrid>
        <w:gridCol w:w="9558"/>
      </w:tblGrid>
      <w:tr w:rsidR="00B87530" w:rsidRPr="00B87530" w14:paraId="6C916DE9" w14:textId="77777777" w:rsidTr="00E11111">
        <w:tc>
          <w:tcPr>
            <w:tcW w:w="9485" w:type="dxa"/>
          </w:tcPr>
          <w:p w14:paraId="57C2F081" w14:textId="3DD5D143" w:rsidR="00B87530" w:rsidRPr="00B87530" w:rsidRDefault="00786FE9" w:rsidP="00B87530">
            <w:pPr>
              <w:widowControl/>
              <w:autoSpaceDE/>
              <w:autoSpaceDN/>
              <w:adjustRightInd/>
              <w:spacing w:line="21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pict w14:anchorId="6EA46D50">
                <v:shape id="Рисунок 12" o:spid="_x0000_i1039" type="#_x0000_t75" style="width:467.15pt;height:203.9pt;visibility:visible;mso-wrap-style:square">
                  <v:imagedata r:id="rId42" o:title=""/>
                </v:shape>
              </w:pict>
            </w:r>
          </w:p>
        </w:tc>
      </w:tr>
      <w:tr w:rsidR="00B87530" w:rsidRPr="00B87530" w14:paraId="0504C416" w14:textId="77777777" w:rsidTr="00E11111">
        <w:tc>
          <w:tcPr>
            <w:tcW w:w="9485" w:type="dxa"/>
          </w:tcPr>
          <w:p w14:paraId="223276D0" w14:textId="77777777" w:rsidR="00B87530" w:rsidRPr="00B87530" w:rsidRDefault="00B87530" w:rsidP="00B87530">
            <w:pPr>
              <w:widowControl/>
              <w:tabs>
                <w:tab w:val="left" w:pos="284"/>
                <w:tab w:val="left" w:pos="1701"/>
              </w:tabs>
              <w:autoSpaceDE/>
              <w:autoSpaceDN/>
              <w:adjustRightInd/>
              <w:spacing w:before="60" w:after="60" w:line="216" w:lineRule="auto"/>
              <w:jc w:val="center"/>
              <w:rPr>
                <w:rFonts w:ascii="Times New Roman" w:hAnsi="Times New Roman" w:cs="Times New Roman"/>
                <w:sz w:val="24"/>
                <w:szCs w:val="24"/>
                <w:lang w:eastAsia="en-US"/>
              </w:rPr>
            </w:pPr>
            <w:r w:rsidRPr="00B87530">
              <w:rPr>
                <w:rFonts w:ascii="Times New Roman" w:hAnsi="Times New Roman" w:cs="Times New Roman"/>
                <w:sz w:val="24"/>
                <w:szCs w:val="24"/>
                <w:lang w:eastAsia="en-US"/>
              </w:rPr>
              <w:t>б) Подключение УЗДП с АВ. Вариант двухполюсного УЗДП и однополюсного АВ</w:t>
            </w:r>
          </w:p>
        </w:tc>
      </w:tr>
    </w:tbl>
    <w:p w14:paraId="22E32E26" w14:textId="77777777" w:rsidR="00B87530" w:rsidRPr="00B87530" w:rsidRDefault="00B87530" w:rsidP="00B87530">
      <w:pPr>
        <w:widowControl/>
        <w:autoSpaceDE/>
        <w:autoSpaceDN/>
        <w:adjustRightInd/>
        <w:spacing w:line="216" w:lineRule="auto"/>
        <w:rPr>
          <w:rFonts w:ascii="Times New Roman" w:hAnsi="Times New Roman" w:cs="Times New Roman"/>
          <w:sz w:val="24"/>
          <w:szCs w:val="24"/>
        </w:rPr>
      </w:pPr>
    </w:p>
    <w:tbl>
      <w:tblPr>
        <w:tblW w:w="0" w:type="auto"/>
        <w:tblLook w:val="00A0" w:firstRow="1" w:lastRow="0" w:firstColumn="1" w:lastColumn="0" w:noHBand="0" w:noVBand="0"/>
      </w:tblPr>
      <w:tblGrid>
        <w:gridCol w:w="9561"/>
      </w:tblGrid>
      <w:tr w:rsidR="00B87530" w:rsidRPr="00B87530" w14:paraId="20382FDC" w14:textId="77777777" w:rsidTr="00E11111">
        <w:tc>
          <w:tcPr>
            <w:tcW w:w="9561" w:type="dxa"/>
          </w:tcPr>
          <w:p w14:paraId="006E3D74" w14:textId="6AA168A4" w:rsidR="00B87530" w:rsidRPr="00B87530" w:rsidRDefault="00786FE9" w:rsidP="00B87530">
            <w:pPr>
              <w:widowControl/>
              <w:autoSpaceDE/>
              <w:autoSpaceDN/>
              <w:adjustRightInd/>
              <w:spacing w:line="216" w:lineRule="auto"/>
              <w:rPr>
                <w:rFonts w:ascii="Times New Roman" w:hAnsi="Times New Roman" w:cs="Times New Roman"/>
                <w:sz w:val="24"/>
                <w:szCs w:val="24"/>
              </w:rPr>
            </w:pPr>
            <w:r>
              <w:rPr>
                <w:rFonts w:ascii="Times New Roman" w:hAnsi="Times New Roman" w:cs="Times New Roman"/>
                <w:noProof/>
                <w:sz w:val="24"/>
                <w:szCs w:val="24"/>
              </w:rPr>
              <w:pict w14:anchorId="4EFDBFA5">
                <v:shape id="Рисунок 13" o:spid="_x0000_i1040" type="#_x0000_t75" style="width:467.15pt;height:186.05pt;visibility:visible;mso-wrap-style:square">
                  <v:imagedata r:id="rId43" o:title=""/>
                </v:shape>
              </w:pict>
            </w:r>
          </w:p>
        </w:tc>
      </w:tr>
      <w:tr w:rsidR="00B87530" w:rsidRPr="00B87530" w14:paraId="19EAEBF9" w14:textId="77777777" w:rsidTr="00E11111">
        <w:trPr>
          <w:trHeight w:val="591"/>
        </w:trPr>
        <w:tc>
          <w:tcPr>
            <w:tcW w:w="9561" w:type="dxa"/>
          </w:tcPr>
          <w:p w14:paraId="2690BE8D" w14:textId="77777777" w:rsidR="00B87530" w:rsidRPr="00B87530" w:rsidRDefault="00B87530" w:rsidP="00B87530">
            <w:pPr>
              <w:widowControl/>
              <w:tabs>
                <w:tab w:val="left" w:pos="1701"/>
              </w:tabs>
              <w:autoSpaceDE/>
              <w:autoSpaceDN/>
              <w:adjustRightInd/>
              <w:spacing w:before="60" w:after="60" w:line="216" w:lineRule="auto"/>
              <w:jc w:val="center"/>
              <w:rPr>
                <w:rFonts w:ascii="Times New Roman" w:hAnsi="Times New Roman" w:cs="Times New Roman"/>
                <w:sz w:val="24"/>
                <w:szCs w:val="24"/>
                <w:lang w:eastAsia="en-US"/>
              </w:rPr>
            </w:pPr>
            <w:r w:rsidRPr="00B87530">
              <w:rPr>
                <w:rFonts w:ascii="Times New Roman" w:hAnsi="Times New Roman" w:cs="Times New Roman"/>
                <w:sz w:val="24"/>
                <w:szCs w:val="24"/>
                <w:lang w:eastAsia="en-US"/>
              </w:rPr>
              <w:t>в) Подключение УЗДП с АВДТ. Вариант однополюсного УЗДП и двухполюсного АВДТ</w:t>
            </w:r>
          </w:p>
        </w:tc>
      </w:tr>
      <w:tr w:rsidR="00B87530" w:rsidRPr="00B87530" w14:paraId="07A3C238" w14:textId="77777777" w:rsidTr="00E11111">
        <w:tc>
          <w:tcPr>
            <w:tcW w:w="9561" w:type="dxa"/>
          </w:tcPr>
          <w:p w14:paraId="646B68E3" w14:textId="5CBED7FF" w:rsidR="00B87530" w:rsidRPr="00B87530" w:rsidRDefault="00786FE9" w:rsidP="00B87530">
            <w:pPr>
              <w:widowControl/>
              <w:autoSpaceDE/>
              <w:autoSpaceDN/>
              <w:adjustRightInd/>
              <w:spacing w:line="216" w:lineRule="auto"/>
              <w:rPr>
                <w:rFonts w:ascii="Times New Roman" w:hAnsi="Times New Roman" w:cs="Times New Roman"/>
                <w:sz w:val="24"/>
                <w:szCs w:val="24"/>
              </w:rPr>
            </w:pPr>
            <w:r>
              <w:rPr>
                <w:rFonts w:ascii="Times New Roman" w:hAnsi="Times New Roman" w:cs="Times New Roman"/>
                <w:noProof/>
                <w:sz w:val="24"/>
                <w:szCs w:val="24"/>
              </w:rPr>
              <w:pict w14:anchorId="0A9504D3">
                <v:shape id="Рисунок 14" o:spid="_x0000_i1041" type="#_x0000_t75" style="width:467.15pt;height:182pt;visibility:visible;mso-wrap-style:square">
                  <v:imagedata r:id="rId44" o:title=""/>
                </v:shape>
              </w:pict>
            </w:r>
          </w:p>
        </w:tc>
      </w:tr>
      <w:tr w:rsidR="00B87530" w:rsidRPr="00B87530" w14:paraId="36BF5A74" w14:textId="77777777" w:rsidTr="00E11111">
        <w:tc>
          <w:tcPr>
            <w:tcW w:w="9561" w:type="dxa"/>
          </w:tcPr>
          <w:p w14:paraId="305E8FCC" w14:textId="77777777" w:rsidR="00B87530" w:rsidRPr="00B87530" w:rsidRDefault="00B87530" w:rsidP="00B87530">
            <w:pPr>
              <w:widowControl/>
              <w:tabs>
                <w:tab w:val="left" w:pos="851"/>
                <w:tab w:val="left" w:pos="1701"/>
              </w:tabs>
              <w:autoSpaceDE/>
              <w:autoSpaceDN/>
              <w:adjustRightInd/>
              <w:spacing w:before="60" w:after="60" w:line="216" w:lineRule="auto"/>
              <w:jc w:val="center"/>
              <w:rPr>
                <w:rFonts w:ascii="Times New Roman" w:hAnsi="Times New Roman" w:cs="Times New Roman"/>
                <w:sz w:val="24"/>
                <w:szCs w:val="24"/>
                <w:lang w:eastAsia="en-US"/>
              </w:rPr>
            </w:pPr>
            <w:r w:rsidRPr="00B87530">
              <w:rPr>
                <w:rFonts w:ascii="Times New Roman" w:hAnsi="Times New Roman" w:cs="Times New Roman"/>
                <w:sz w:val="24"/>
                <w:szCs w:val="24"/>
                <w:lang w:eastAsia="en-US"/>
              </w:rPr>
              <w:t>г) Подключение УЗДП с АВДТ. Вариант двухполюсного УЗДП и двухполюсного АВДТ</w:t>
            </w:r>
          </w:p>
        </w:tc>
      </w:tr>
      <w:tr w:rsidR="00B87530" w:rsidRPr="00B87530" w14:paraId="58FBAF3A" w14:textId="77777777" w:rsidTr="00E11111">
        <w:tc>
          <w:tcPr>
            <w:tcW w:w="9561" w:type="dxa"/>
          </w:tcPr>
          <w:p w14:paraId="65FDE9B5" w14:textId="2D8FB5EC" w:rsidR="00B87530" w:rsidRPr="00B87530" w:rsidRDefault="00786FE9" w:rsidP="00B87530">
            <w:pPr>
              <w:widowControl/>
              <w:autoSpaceDE/>
              <w:autoSpaceDN/>
              <w:adjustRightInd/>
              <w:spacing w:line="216" w:lineRule="auto"/>
              <w:rPr>
                <w:rFonts w:ascii="Times New Roman" w:hAnsi="Times New Roman" w:cs="Times New Roman"/>
                <w:sz w:val="24"/>
                <w:szCs w:val="24"/>
              </w:rPr>
            </w:pPr>
            <w:r>
              <w:rPr>
                <w:rFonts w:ascii="Times New Roman" w:hAnsi="Times New Roman" w:cs="Times New Roman"/>
                <w:noProof/>
                <w:sz w:val="24"/>
                <w:szCs w:val="24"/>
              </w:rPr>
              <w:lastRenderedPageBreak/>
              <w:pict w14:anchorId="63BDB782">
                <v:shape id="Рисунок 15" o:spid="_x0000_i1042" type="#_x0000_t75" style="width:467.15pt;height:160.7pt;visibility:visible;mso-wrap-style:square">
                  <v:imagedata r:id="rId45" o:title=""/>
                </v:shape>
              </w:pict>
            </w:r>
          </w:p>
        </w:tc>
      </w:tr>
      <w:tr w:rsidR="00B87530" w:rsidRPr="00B87530" w14:paraId="63F21DF1" w14:textId="77777777" w:rsidTr="00E11111">
        <w:tc>
          <w:tcPr>
            <w:tcW w:w="9561" w:type="dxa"/>
          </w:tcPr>
          <w:p w14:paraId="4A7E222E" w14:textId="77777777" w:rsidR="00B87530" w:rsidRPr="00B87530" w:rsidRDefault="00B87530" w:rsidP="00B87530">
            <w:pPr>
              <w:widowControl/>
              <w:tabs>
                <w:tab w:val="left" w:pos="284"/>
                <w:tab w:val="left" w:pos="1701"/>
              </w:tabs>
              <w:autoSpaceDE/>
              <w:autoSpaceDN/>
              <w:adjustRightInd/>
              <w:spacing w:before="60" w:after="60" w:line="216" w:lineRule="auto"/>
              <w:jc w:val="center"/>
              <w:rPr>
                <w:rFonts w:ascii="Times New Roman" w:hAnsi="Times New Roman" w:cs="Times New Roman"/>
                <w:sz w:val="24"/>
                <w:szCs w:val="24"/>
                <w:lang w:eastAsia="en-US"/>
              </w:rPr>
            </w:pPr>
            <w:r w:rsidRPr="00B87530">
              <w:rPr>
                <w:rFonts w:ascii="Times New Roman" w:hAnsi="Times New Roman" w:cs="Times New Roman"/>
                <w:sz w:val="24"/>
                <w:szCs w:val="24"/>
                <w:lang w:eastAsia="en-US"/>
              </w:rPr>
              <w:t>д) Подключение УЗДП с АВ и УДТ. Вариант однополюсного УЗДП, однополюсного АВ и двухполюсного УДТ</w:t>
            </w:r>
          </w:p>
        </w:tc>
      </w:tr>
      <w:tr w:rsidR="00B87530" w:rsidRPr="00B87530" w14:paraId="210AB4B6" w14:textId="77777777" w:rsidTr="00E11111">
        <w:tc>
          <w:tcPr>
            <w:tcW w:w="9561" w:type="dxa"/>
          </w:tcPr>
          <w:p w14:paraId="5A73A195" w14:textId="1A3DC851" w:rsidR="00B87530" w:rsidRPr="00B87530" w:rsidRDefault="00786FE9" w:rsidP="00B87530">
            <w:pPr>
              <w:widowControl/>
              <w:autoSpaceDE/>
              <w:autoSpaceDN/>
              <w:adjustRightInd/>
              <w:spacing w:line="216" w:lineRule="auto"/>
              <w:rPr>
                <w:rFonts w:ascii="Times New Roman" w:hAnsi="Times New Roman" w:cs="Times New Roman"/>
                <w:sz w:val="24"/>
                <w:szCs w:val="24"/>
              </w:rPr>
            </w:pPr>
            <w:r>
              <w:rPr>
                <w:rFonts w:ascii="Times New Roman" w:hAnsi="Times New Roman" w:cs="Times New Roman"/>
                <w:noProof/>
                <w:sz w:val="24"/>
                <w:szCs w:val="24"/>
              </w:rPr>
              <w:pict w14:anchorId="19E70F77">
                <v:shape id="Рисунок 16" o:spid="_x0000_i1043" type="#_x0000_t75" style="width:467.15pt;height:157.25pt;visibility:visible;mso-wrap-style:square">
                  <v:imagedata r:id="rId46" o:title=""/>
                </v:shape>
              </w:pict>
            </w:r>
          </w:p>
        </w:tc>
      </w:tr>
      <w:tr w:rsidR="00B87530" w:rsidRPr="00B87530" w14:paraId="0E37A762" w14:textId="77777777" w:rsidTr="00E11111">
        <w:tc>
          <w:tcPr>
            <w:tcW w:w="9561" w:type="dxa"/>
          </w:tcPr>
          <w:p w14:paraId="32C36CF4" w14:textId="77777777" w:rsidR="00B87530" w:rsidRPr="00B87530" w:rsidRDefault="00B87530" w:rsidP="00B87530">
            <w:pPr>
              <w:widowControl/>
              <w:tabs>
                <w:tab w:val="left" w:pos="1701"/>
              </w:tabs>
              <w:autoSpaceDE/>
              <w:autoSpaceDN/>
              <w:adjustRightInd/>
              <w:spacing w:before="60" w:after="60" w:line="216" w:lineRule="auto"/>
              <w:ind w:left="-142" w:firstLine="177"/>
              <w:jc w:val="center"/>
              <w:rPr>
                <w:rFonts w:ascii="Times New Roman" w:hAnsi="Times New Roman" w:cs="Times New Roman"/>
                <w:sz w:val="24"/>
                <w:szCs w:val="24"/>
                <w:lang w:eastAsia="en-US"/>
              </w:rPr>
            </w:pPr>
            <w:r w:rsidRPr="00B87530">
              <w:rPr>
                <w:rFonts w:ascii="Times New Roman" w:hAnsi="Times New Roman" w:cs="Times New Roman"/>
                <w:sz w:val="24"/>
                <w:szCs w:val="24"/>
                <w:lang w:eastAsia="en-US"/>
              </w:rPr>
              <w:t>е) Подключение УЗДП с АВ и УДТ. Вариант двухполюсного УЗДП, однополюсного АВ и двухполюсного УДТ</w:t>
            </w:r>
          </w:p>
        </w:tc>
      </w:tr>
    </w:tbl>
    <w:p w14:paraId="081D0CCF" w14:textId="77777777" w:rsidR="00B87530" w:rsidRPr="00B87530" w:rsidRDefault="00B87530" w:rsidP="00B87530">
      <w:pPr>
        <w:widowControl/>
        <w:autoSpaceDE/>
        <w:autoSpaceDN/>
        <w:adjustRightInd/>
        <w:spacing w:before="120" w:line="216" w:lineRule="auto"/>
        <w:jc w:val="center"/>
        <w:rPr>
          <w:rFonts w:ascii="Times New Roman" w:hAnsi="Times New Roman" w:cs="Times New Roman"/>
          <w:b/>
          <w:i/>
          <w:noProof/>
          <w:sz w:val="24"/>
          <w:szCs w:val="24"/>
        </w:rPr>
      </w:pPr>
    </w:p>
    <w:p w14:paraId="5D810922" w14:textId="77777777" w:rsidR="00B87530" w:rsidRPr="00B87530" w:rsidRDefault="00B87530" w:rsidP="00B87530">
      <w:pPr>
        <w:widowControl/>
        <w:autoSpaceDE/>
        <w:autoSpaceDN/>
        <w:adjustRightInd/>
        <w:spacing w:before="120" w:line="216" w:lineRule="auto"/>
        <w:jc w:val="center"/>
        <w:rPr>
          <w:rFonts w:ascii="Times New Roman" w:hAnsi="Times New Roman" w:cs="Times New Roman"/>
          <w:b/>
          <w:noProof/>
          <w:sz w:val="24"/>
          <w:szCs w:val="24"/>
        </w:rPr>
      </w:pPr>
      <w:r w:rsidRPr="00B87530">
        <w:rPr>
          <w:rFonts w:ascii="Times New Roman" w:hAnsi="Times New Roman" w:cs="Times New Roman"/>
          <w:b/>
          <w:i/>
          <w:noProof/>
          <w:sz w:val="24"/>
          <w:szCs w:val="24"/>
        </w:rPr>
        <w:t>Рисунок В.11</w:t>
      </w:r>
      <w:r w:rsidRPr="00B87530">
        <w:rPr>
          <w:rFonts w:ascii="Times New Roman" w:hAnsi="Times New Roman" w:cs="Times New Roman"/>
          <w:b/>
          <w:noProof/>
          <w:sz w:val="24"/>
          <w:szCs w:val="24"/>
        </w:rPr>
        <w:t xml:space="preserve"> – Схемы подключения УЗДП совместно с другими устройствами защиты электрических сетей (АВ, УДТ, АВДТ)</w:t>
      </w:r>
    </w:p>
    <w:p w14:paraId="3A485670" w14:textId="77777777" w:rsidR="00B87530" w:rsidRPr="00B87530" w:rsidRDefault="00B87530" w:rsidP="00B87530">
      <w:pPr>
        <w:widowControl/>
        <w:autoSpaceDE/>
        <w:autoSpaceDN/>
        <w:adjustRightInd/>
        <w:spacing w:line="216" w:lineRule="auto"/>
        <w:ind w:firstLine="709"/>
        <w:jc w:val="both"/>
        <w:rPr>
          <w:rFonts w:ascii="Times New Roman" w:hAnsi="Times New Roman" w:cs="Times New Roman"/>
          <w:sz w:val="28"/>
          <w:szCs w:val="28"/>
        </w:rPr>
      </w:pPr>
    </w:p>
    <w:p w14:paraId="0428CE8C" w14:textId="77777777" w:rsidR="00B87530" w:rsidRPr="00B87530" w:rsidRDefault="00B87530" w:rsidP="00B87530">
      <w:pPr>
        <w:widowControl/>
        <w:autoSpaceDE/>
        <w:autoSpaceDN/>
        <w:adjustRightInd/>
        <w:spacing w:line="216" w:lineRule="auto"/>
        <w:ind w:firstLine="709"/>
        <w:jc w:val="both"/>
        <w:rPr>
          <w:rFonts w:ascii="Times New Roman" w:hAnsi="Times New Roman" w:cs="Times New Roman"/>
          <w:sz w:val="28"/>
          <w:szCs w:val="28"/>
        </w:rPr>
      </w:pPr>
    </w:p>
    <w:p w14:paraId="2C888BC1" w14:textId="77777777" w:rsidR="00B87530" w:rsidRPr="00B87530" w:rsidRDefault="00B87530" w:rsidP="00B87530">
      <w:pPr>
        <w:widowControl/>
        <w:autoSpaceDE/>
        <w:autoSpaceDN/>
        <w:adjustRightInd/>
        <w:ind w:firstLine="709"/>
        <w:jc w:val="both"/>
        <w:rPr>
          <w:rFonts w:ascii="Times New Roman" w:hAnsi="Times New Roman" w:cs="Times New Roman"/>
          <w:sz w:val="28"/>
          <w:szCs w:val="28"/>
        </w:rPr>
      </w:pPr>
      <w:r w:rsidRPr="00B87530">
        <w:rPr>
          <w:rFonts w:ascii="Times New Roman" w:hAnsi="Times New Roman" w:cs="Times New Roman"/>
          <w:sz w:val="28"/>
          <w:szCs w:val="28"/>
        </w:rPr>
        <w:t>В.5.5 Монтаж и подключение УЗДП должны быть выполнены при отключенном напряжении электромонтажниками, допущенными к выполнению данных работ в порядке, установленном действующим законодательством, с соблюдением техники безопасности.</w:t>
      </w:r>
    </w:p>
    <w:p w14:paraId="0D663C1D" w14:textId="77777777" w:rsidR="00B87530" w:rsidRPr="00B87530" w:rsidRDefault="00B87530" w:rsidP="00B87530">
      <w:pPr>
        <w:widowControl/>
        <w:autoSpaceDE/>
        <w:autoSpaceDN/>
        <w:adjustRightInd/>
        <w:ind w:firstLine="709"/>
        <w:jc w:val="both"/>
        <w:rPr>
          <w:rFonts w:ascii="Times New Roman" w:hAnsi="Times New Roman" w:cs="Times New Roman"/>
          <w:sz w:val="28"/>
          <w:szCs w:val="28"/>
        </w:rPr>
      </w:pPr>
      <w:r w:rsidRPr="00B87530">
        <w:rPr>
          <w:rFonts w:ascii="Times New Roman" w:hAnsi="Times New Roman" w:cs="Times New Roman"/>
          <w:sz w:val="28"/>
          <w:szCs w:val="28"/>
        </w:rPr>
        <w:t xml:space="preserve">В.5.6 Перед монтажом и подключением УЗДП в соответствии с технической документацией производителя (паспортом, руководством по монтажу и эксплуатации и т. д.) следует проверить соответствие номинального тока </w:t>
      </w:r>
      <w:proofErr w:type="spellStart"/>
      <w:r w:rsidRPr="00B87530">
        <w:rPr>
          <w:rFonts w:ascii="Times New Roman" w:hAnsi="Times New Roman" w:cs="Times New Roman"/>
          <w:i/>
          <w:iCs/>
          <w:sz w:val="28"/>
          <w:szCs w:val="28"/>
        </w:rPr>
        <w:t>I</w:t>
      </w:r>
      <w:r w:rsidRPr="00B87530">
        <w:rPr>
          <w:rFonts w:ascii="Times New Roman" w:hAnsi="Times New Roman" w:cs="Times New Roman"/>
          <w:sz w:val="28"/>
          <w:szCs w:val="28"/>
          <w:vertAlign w:val="subscript"/>
        </w:rPr>
        <w:t>н</w:t>
      </w:r>
      <w:proofErr w:type="spellEnd"/>
      <w:r w:rsidRPr="00B87530">
        <w:rPr>
          <w:rFonts w:ascii="Times New Roman" w:hAnsi="Times New Roman" w:cs="Times New Roman"/>
          <w:sz w:val="28"/>
          <w:szCs w:val="28"/>
        </w:rPr>
        <w:t xml:space="preserve"> УЗДП и номинальных токов защитных устройств (АВ, УДТ, АВДТ).</w:t>
      </w:r>
    </w:p>
    <w:p w14:paraId="261CE593" w14:textId="77777777" w:rsidR="00B87530" w:rsidRPr="00B87530" w:rsidRDefault="00B87530" w:rsidP="00B87530">
      <w:pPr>
        <w:widowControl/>
        <w:autoSpaceDE/>
        <w:autoSpaceDN/>
        <w:adjustRightInd/>
        <w:ind w:firstLine="709"/>
        <w:jc w:val="both"/>
        <w:rPr>
          <w:rFonts w:ascii="Times New Roman" w:hAnsi="Times New Roman" w:cs="Times New Roman"/>
          <w:sz w:val="28"/>
          <w:szCs w:val="28"/>
        </w:rPr>
      </w:pPr>
      <w:r w:rsidRPr="00B87530">
        <w:rPr>
          <w:rFonts w:ascii="Times New Roman" w:hAnsi="Times New Roman" w:cs="Times New Roman"/>
          <w:sz w:val="28"/>
          <w:szCs w:val="28"/>
        </w:rPr>
        <w:t>В.5.7 Перед установкой УЗДП следует оценить возможность монтажа в объеме щитового оборудования по его габаритным, установочным и присоединительным размерам с учетом габаритных размеров устанавливаемых защитных устройств.</w:t>
      </w:r>
    </w:p>
    <w:p w14:paraId="3DA0055B" w14:textId="77777777" w:rsidR="00B87530" w:rsidRPr="00B87530" w:rsidRDefault="00B87530" w:rsidP="00B87530">
      <w:pPr>
        <w:widowControl/>
        <w:autoSpaceDE/>
        <w:autoSpaceDN/>
        <w:adjustRightInd/>
        <w:ind w:firstLine="709"/>
        <w:jc w:val="both"/>
        <w:rPr>
          <w:rFonts w:ascii="Times New Roman" w:hAnsi="Times New Roman" w:cs="Times New Roman"/>
          <w:sz w:val="28"/>
          <w:szCs w:val="28"/>
        </w:rPr>
      </w:pPr>
      <w:r w:rsidRPr="00B87530">
        <w:rPr>
          <w:rFonts w:ascii="Times New Roman" w:hAnsi="Times New Roman" w:cs="Times New Roman"/>
          <w:sz w:val="28"/>
          <w:szCs w:val="28"/>
        </w:rPr>
        <w:t xml:space="preserve">В.5.8 Контактные зажимы УЗДП при подключении к ним внешних проводников (проводов и кабелей) с медными токопроводящими жилами и токопроводящими жилами из алюминиевых сплавов марок 8030 и 8176 </w:t>
      </w:r>
      <w:r w:rsidRPr="00B87530">
        <w:rPr>
          <w:rFonts w:ascii="Times New Roman" w:hAnsi="Times New Roman" w:cs="Times New Roman"/>
          <w:sz w:val="28"/>
          <w:szCs w:val="28"/>
        </w:rPr>
        <w:lastRenderedPageBreak/>
        <w:t>должны соответствовать требованиям ГОСТ 10434, ГОСТ 17441, ГОСТ 31604, ГОСТ IEC 62606, а их конструкция должна отвечать требованиям пунктов 8.2.4, 8.2.5, приложений IB, IC, J, К, L ГОСТ IEC 62606–2016.</w:t>
      </w:r>
    </w:p>
    <w:p w14:paraId="3EFA3C71" w14:textId="77777777" w:rsidR="00B87530" w:rsidRPr="00B87530" w:rsidRDefault="00B87530" w:rsidP="00B87530">
      <w:pPr>
        <w:widowControl/>
        <w:autoSpaceDE/>
        <w:autoSpaceDN/>
        <w:adjustRightInd/>
        <w:ind w:firstLine="709"/>
        <w:jc w:val="both"/>
        <w:rPr>
          <w:rFonts w:ascii="Times New Roman" w:hAnsi="Times New Roman" w:cs="Times New Roman"/>
          <w:sz w:val="28"/>
          <w:szCs w:val="28"/>
        </w:rPr>
      </w:pPr>
      <w:r w:rsidRPr="00B87530">
        <w:rPr>
          <w:rFonts w:ascii="Times New Roman" w:hAnsi="Times New Roman" w:cs="Times New Roman"/>
          <w:sz w:val="28"/>
          <w:szCs w:val="28"/>
        </w:rPr>
        <w:t>В.5.9 УЗДП следует устанавливать в соответствии с требованиями производителя. При этом элементы ручного управления и индикации УЗДП должны быть доступны.</w:t>
      </w:r>
    </w:p>
    <w:p w14:paraId="20ED805D" w14:textId="77777777" w:rsidR="00B87530" w:rsidRPr="00B87530" w:rsidRDefault="00B87530" w:rsidP="00B87530">
      <w:pPr>
        <w:widowControl/>
        <w:autoSpaceDE/>
        <w:autoSpaceDN/>
        <w:adjustRightInd/>
        <w:ind w:firstLine="709"/>
        <w:jc w:val="both"/>
        <w:rPr>
          <w:rFonts w:ascii="Times New Roman" w:hAnsi="Times New Roman" w:cs="Times New Roman"/>
          <w:sz w:val="28"/>
          <w:szCs w:val="28"/>
        </w:rPr>
      </w:pPr>
      <w:r w:rsidRPr="00B87530">
        <w:rPr>
          <w:rFonts w:ascii="Times New Roman" w:hAnsi="Times New Roman" w:cs="Times New Roman"/>
          <w:sz w:val="28"/>
          <w:szCs w:val="28"/>
        </w:rPr>
        <w:t xml:space="preserve">В.5.10 Защищаемая групповая сеть может иметь любые вид электропроводки и состав электроприемников. Ток, протекающий в защищаемой сети, не должен превышать номинальный ток </w:t>
      </w:r>
      <w:proofErr w:type="spellStart"/>
      <w:r w:rsidRPr="00B87530">
        <w:rPr>
          <w:rFonts w:ascii="Times New Roman" w:hAnsi="Times New Roman" w:cs="Times New Roman"/>
          <w:i/>
          <w:iCs/>
          <w:sz w:val="28"/>
          <w:szCs w:val="28"/>
        </w:rPr>
        <w:t>I</w:t>
      </w:r>
      <w:r w:rsidRPr="00B87530">
        <w:rPr>
          <w:rFonts w:ascii="Times New Roman" w:hAnsi="Times New Roman" w:cs="Times New Roman"/>
          <w:sz w:val="28"/>
          <w:szCs w:val="28"/>
          <w:vertAlign w:val="subscript"/>
        </w:rPr>
        <w:t>н</w:t>
      </w:r>
      <w:proofErr w:type="spellEnd"/>
      <w:r w:rsidRPr="00B87530">
        <w:rPr>
          <w:rFonts w:ascii="Times New Roman" w:hAnsi="Times New Roman" w:cs="Times New Roman"/>
          <w:sz w:val="28"/>
          <w:szCs w:val="28"/>
        </w:rPr>
        <w:t xml:space="preserve"> УЗДП.</w:t>
      </w:r>
    </w:p>
    <w:p w14:paraId="526223EF" w14:textId="77777777" w:rsidR="00B87530" w:rsidRPr="00B87530" w:rsidRDefault="00B87530" w:rsidP="00B87530">
      <w:pPr>
        <w:widowControl/>
        <w:autoSpaceDE/>
        <w:autoSpaceDN/>
        <w:adjustRightInd/>
        <w:ind w:firstLine="709"/>
        <w:jc w:val="both"/>
        <w:rPr>
          <w:rFonts w:ascii="Times New Roman" w:hAnsi="Times New Roman" w:cs="Times New Roman"/>
          <w:sz w:val="28"/>
          <w:szCs w:val="28"/>
        </w:rPr>
      </w:pPr>
      <w:r w:rsidRPr="00B87530">
        <w:rPr>
          <w:rFonts w:ascii="Times New Roman" w:hAnsi="Times New Roman" w:cs="Times New Roman"/>
          <w:sz w:val="28"/>
          <w:szCs w:val="28"/>
        </w:rPr>
        <w:t>В.5.11 Перед проведением монтажа в соответствии с требованиями ГОСТ Р 50462 подключаемые провода должны быть промаркированы или иметь соответствующее цветовое обозначение, которые указывают на определенное назначение проводов для подключения к соответствующим контактным зажимам УЗДП.</w:t>
      </w:r>
    </w:p>
    <w:p w14:paraId="1A0971DA" w14:textId="77777777" w:rsidR="00B87530" w:rsidRPr="00B87530" w:rsidRDefault="00B87530" w:rsidP="00B87530">
      <w:pPr>
        <w:widowControl/>
        <w:autoSpaceDE/>
        <w:autoSpaceDN/>
        <w:adjustRightInd/>
        <w:ind w:firstLine="709"/>
        <w:jc w:val="both"/>
        <w:rPr>
          <w:rFonts w:ascii="Times New Roman" w:hAnsi="Times New Roman" w:cs="Times New Roman"/>
          <w:sz w:val="28"/>
          <w:szCs w:val="28"/>
        </w:rPr>
      </w:pPr>
      <w:r w:rsidRPr="00B87530">
        <w:rPr>
          <w:rFonts w:ascii="Times New Roman" w:hAnsi="Times New Roman" w:cs="Times New Roman"/>
          <w:sz w:val="28"/>
          <w:szCs w:val="28"/>
        </w:rPr>
        <w:t>Монтаж и подключение УЗДП следует выполнять в соответствии с технической документацией производителя (паспортом, руководством по монтажу и эксплуатации и т. д.).</w:t>
      </w:r>
    </w:p>
    <w:p w14:paraId="77616C7E" w14:textId="77777777" w:rsidR="00B87530" w:rsidRPr="00B87530" w:rsidRDefault="00B87530" w:rsidP="00B87530">
      <w:pPr>
        <w:widowControl/>
        <w:autoSpaceDE/>
        <w:autoSpaceDN/>
        <w:adjustRightInd/>
        <w:ind w:firstLine="709"/>
        <w:jc w:val="both"/>
        <w:rPr>
          <w:rFonts w:ascii="Times New Roman" w:hAnsi="Times New Roman" w:cs="Times New Roman"/>
          <w:sz w:val="22"/>
          <w:szCs w:val="22"/>
        </w:rPr>
      </w:pPr>
      <w:r w:rsidRPr="00B87530">
        <w:rPr>
          <w:rFonts w:ascii="Times New Roman" w:hAnsi="Times New Roman" w:cs="Times New Roman"/>
          <w:spacing w:val="40"/>
          <w:sz w:val="22"/>
          <w:szCs w:val="22"/>
        </w:rPr>
        <w:t>Примечание</w:t>
      </w:r>
      <w:r w:rsidRPr="00B87530">
        <w:rPr>
          <w:rFonts w:ascii="Times New Roman" w:hAnsi="Times New Roman" w:cs="Times New Roman"/>
          <w:sz w:val="22"/>
          <w:szCs w:val="22"/>
        </w:rPr>
        <w:t xml:space="preserve"> – Неправильное подключение УЗДП (изменение порядка подключения кабелей к входным и выходным контактным зажимам, если порядок подключения задан конструкцией УЗДП) может привести к нарушению работы УЗДП, в результате чего защита от дугового пробоя не будет обеспечена.</w:t>
      </w:r>
    </w:p>
    <w:p w14:paraId="6F8C15BB" w14:textId="77777777" w:rsidR="00B87530" w:rsidRPr="00B87530" w:rsidRDefault="00B87530" w:rsidP="00B87530">
      <w:pPr>
        <w:widowControl/>
        <w:autoSpaceDE/>
        <w:autoSpaceDN/>
        <w:adjustRightInd/>
        <w:ind w:firstLine="709"/>
        <w:jc w:val="both"/>
        <w:rPr>
          <w:rFonts w:ascii="Times New Roman" w:hAnsi="Times New Roman" w:cs="Times New Roman"/>
          <w:sz w:val="28"/>
          <w:szCs w:val="28"/>
        </w:rPr>
      </w:pPr>
      <w:r w:rsidRPr="00B87530">
        <w:rPr>
          <w:rFonts w:ascii="Times New Roman" w:hAnsi="Times New Roman" w:cs="Times New Roman"/>
          <w:sz w:val="28"/>
          <w:szCs w:val="28"/>
        </w:rPr>
        <w:t xml:space="preserve">Для правильного подключения УЗДП на корпусе должна присутствовать маркировка, однозначно определяющая назначение контактных зажимов: подключение питания или нагрузки, подключение фазных проводников и нейтрального проводника (пункт 6.1 ГОСТ </w:t>
      </w:r>
      <w:r w:rsidRPr="00B87530">
        <w:rPr>
          <w:rFonts w:ascii="Times New Roman" w:hAnsi="Times New Roman" w:cs="Times New Roman"/>
          <w:sz w:val="28"/>
          <w:szCs w:val="28"/>
          <w:lang w:val="en-US"/>
        </w:rPr>
        <w:t>IEC</w:t>
      </w:r>
      <w:r w:rsidRPr="00B87530">
        <w:rPr>
          <w:rFonts w:ascii="Times New Roman" w:hAnsi="Times New Roman" w:cs="Times New Roman"/>
          <w:sz w:val="28"/>
          <w:szCs w:val="28"/>
        </w:rPr>
        <w:t xml:space="preserve"> 62606–2016).</w:t>
      </w:r>
    </w:p>
    <w:p w14:paraId="6C2A9FCA" w14:textId="77777777" w:rsidR="00B87530" w:rsidRPr="00B87530" w:rsidRDefault="00B87530" w:rsidP="00B87530">
      <w:pPr>
        <w:widowControl/>
        <w:autoSpaceDE/>
        <w:autoSpaceDN/>
        <w:adjustRightInd/>
        <w:ind w:firstLine="709"/>
        <w:jc w:val="both"/>
        <w:rPr>
          <w:rFonts w:ascii="Times New Roman" w:hAnsi="Times New Roman" w:cs="Times New Roman"/>
          <w:sz w:val="28"/>
          <w:szCs w:val="28"/>
        </w:rPr>
      </w:pPr>
      <w:r w:rsidRPr="00B87530">
        <w:rPr>
          <w:rFonts w:ascii="Times New Roman" w:hAnsi="Times New Roman" w:cs="Times New Roman"/>
          <w:sz w:val="28"/>
          <w:szCs w:val="28"/>
        </w:rPr>
        <w:t>В.5.12 С токопроводящих жил на концах проводов или кабелей, предназначенных для присоединения к выводам УЗДП, должна быть удалена изоляция. Длина оголенной ступени жил должна соответствовать значению, указанному в технической документации производителя (паспорте, руководстве по монтажу и эксплуатации и т. д.).</w:t>
      </w:r>
    </w:p>
    <w:p w14:paraId="3A410823" w14:textId="77777777" w:rsidR="00B87530" w:rsidRPr="00B87530" w:rsidRDefault="00B87530" w:rsidP="00B87530">
      <w:pPr>
        <w:widowControl/>
        <w:autoSpaceDE/>
        <w:autoSpaceDN/>
        <w:adjustRightInd/>
        <w:ind w:firstLine="709"/>
        <w:jc w:val="both"/>
        <w:rPr>
          <w:rFonts w:ascii="Times New Roman" w:hAnsi="Times New Roman" w:cs="Times New Roman"/>
          <w:sz w:val="28"/>
          <w:szCs w:val="28"/>
        </w:rPr>
      </w:pPr>
      <w:r w:rsidRPr="00B87530">
        <w:rPr>
          <w:rFonts w:ascii="Times New Roman" w:hAnsi="Times New Roman" w:cs="Times New Roman"/>
          <w:sz w:val="28"/>
          <w:szCs w:val="28"/>
        </w:rPr>
        <w:t xml:space="preserve">В.5.13 Перед подключением проводов и кабелей к выводам УЗДП при необходимости следует провести подготовку проводов, например </w:t>
      </w:r>
      <w:proofErr w:type="spellStart"/>
      <w:r w:rsidRPr="00B87530">
        <w:rPr>
          <w:rFonts w:ascii="Times New Roman" w:hAnsi="Times New Roman" w:cs="Times New Roman"/>
          <w:sz w:val="28"/>
          <w:szCs w:val="28"/>
        </w:rPr>
        <w:t>облудить</w:t>
      </w:r>
      <w:proofErr w:type="spellEnd"/>
      <w:r w:rsidRPr="00B87530">
        <w:rPr>
          <w:rFonts w:ascii="Times New Roman" w:hAnsi="Times New Roman" w:cs="Times New Roman"/>
          <w:sz w:val="28"/>
          <w:szCs w:val="28"/>
        </w:rPr>
        <w:t xml:space="preserve"> жилы проводов или применить кабельные наконечники для многопроволочных жил.</w:t>
      </w:r>
    </w:p>
    <w:p w14:paraId="6BE1F503" w14:textId="77777777" w:rsidR="00B87530" w:rsidRPr="00B87530" w:rsidRDefault="00B87530" w:rsidP="00B87530">
      <w:pPr>
        <w:widowControl/>
        <w:autoSpaceDE/>
        <w:autoSpaceDN/>
        <w:adjustRightInd/>
        <w:ind w:firstLine="709"/>
        <w:jc w:val="both"/>
        <w:rPr>
          <w:rFonts w:ascii="Times New Roman" w:hAnsi="Times New Roman" w:cs="Times New Roman"/>
          <w:sz w:val="22"/>
          <w:szCs w:val="22"/>
        </w:rPr>
      </w:pPr>
      <w:r w:rsidRPr="00B87530">
        <w:rPr>
          <w:rFonts w:ascii="Times New Roman" w:hAnsi="Times New Roman" w:cs="Times New Roman"/>
          <w:spacing w:val="40"/>
          <w:sz w:val="22"/>
          <w:szCs w:val="22"/>
        </w:rPr>
        <w:t>Примечание</w:t>
      </w:r>
      <w:r w:rsidRPr="00B87530">
        <w:rPr>
          <w:rFonts w:ascii="Times New Roman" w:hAnsi="Times New Roman" w:cs="Times New Roman"/>
          <w:sz w:val="22"/>
          <w:szCs w:val="22"/>
        </w:rPr>
        <w:t xml:space="preserve"> – Для УЗДП с номинальным током до 32 А включительно специальная подготовка проводников не требуется (подпункт 8.2.5.4 ГОСТ </w:t>
      </w:r>
      <w:r w:rsidRPr="00B87530">
        <w:rPr>
          <w:rFonts w:ascii="Times New Roman" w:hAnsi="Times New Roman" w:cs="Times New Roman"/>
          <w:sz w:val="22"/>
          <w:szCs w:val="22"/>
          <w:lang w:val="en-US"/>
        </w:rPr>
        <w:t>I</w:t>
      </w:r>
      <w:r w:rsidRPr="00B87530">
        <w:rPr>
          <w:rFonts w:ascii="Times New Roman" w:hAnsi="Times New Roman" w:cs="Times New Roman"/>
          <w:sz w:val="22"/>
          <w:szCs w:val="22"/>
        </w:rPr>
        <w:t>ЕС 62606–2016).</w:t>
      </w:r>
    </w:p>
    <w:p w14:paraId="56816D2C" w14:textId="77777777" w:rsidR="00B87530" w:rsidRPr="00B87530" w:rsidRDefault="00B87530" w:rsidP="00B87530">
      <w:pPr>
        <w:widowControl/>
        <w:autoSpaceDE/>
        <w:autoSpaceDN/>
        <w:adjustRightInd/>
        <w:ind w:firstLine="709"/>
        <w:jc w:val="both"/>
        <w:rPr>
          <w:rFonts w:ascii="Times New Roman" w:hAnsi="Times New Roman" w:cs="Times New Roman"/>
          <w:sz w:val="28"/>
          <w:szCs w:val="28"/>
        </w:rPr>
      </w:pPr>
      <w:r w:rsidRPr="00B87530">
        <w:rPr>
          <w:rFonts w:ascii="Times New Roman" w:hAnsi="Times New Roman" w:cs="Times New Roman"/>
          <w:sz w:val="28"/>
          <w:szCs w:val="28"/>
        </w:rPr>
        <w:t>В.5.14 Затяжку винтов крепления токопроводящих жил в контактных зажимах УЗДП следует проводить в соответствии со значениями крутящих моментов (</w:t>
      </w:r>
      <w:proofErr w:type="spellStart"/>
      <w:r w:rsidRPr="00B87530">
        <w:rPr>
          <w:rFonts w:ascii="Times New Roman" w:hAnsi="Times New Roman" w:cs="Times New Roman"/>
          <w:sz w:val="28"/>
          <w:szCs w:val="28"/>
        </w:rPr>
        <w:t>Н·м</w:t>
      </w:r>
      <w:proofErr w:type="spellEnd"/>
      <w:r w:rsidRPr="00B87530">
        <w:rPr>
          <w:rFonts w:ascii="Times New Roman" w:hAnsi="Times New Roman" w:cs="Times New Roman"/>
          <w:sz w:val="28"/>
          <w:szCs w:val="28"/>
        </w:rPr>
        <w:t>), указанных в технической документации производителя (паспорте, руководстве по монтажу и эксплуатации и т. д.), и в соответствии с требованиями ГОСТ 10434‒82 (приложение 4, таблица 9).</w:t>
      </w:r>
    </w:p>
    <w:p w14:paraId="3E461F34" w14:textId="0860155E" w:rsidR="00B87530" w:rsidRPr="00B87530" w:rsidRDefault="00B87530" w:rsidP="00B87530">
      <w:pPr>
        <w:widowControl/>
        <w:autoSpaceDE/>
        <w:autoSpaceDN/>
        <w:adjustRightInd/>
        <w:ind w:firstLine="709"/>
        <w:jc w:val="both"/>
        <w:rPr>
          <w:rFonts w:ascii="Times New Roman" w:hAnsi="Times New Roman" w:cs="Times New Roman"/>
          <w:sz w:val="22"/>
          <w:szCs w:val="22"/>
        </w:rPr>
      </w:pPr>
      <w:r w:rsidRPr="00B87530">
        <w:rPr>
          <w:rFonts w:ascii="Times New Roman" w:hAnsi="Times New Roman" w:cs="Times New Roman"/>
          <w:spacing w:val="40"/>
          <w:sz w:val="22"/>
          <w:szCs w:val="22"/>
        </w:rPr>
        <w:t>Примечание</w:t>
      </w:r>
      <w:r w:rsidRPr="00B87530">
        <w:rPr>
          <w:rFonts w:ascii="Times New Roman" w:hAnsi="Times New Roman" w:cs="Times New Roman"/>
          <w:sz w:val="22"/>
          <w:szCs w:val="22"/>
        </w:rPr>
        <w:t xml:space="preserve"> – Для болтовых соединений проводников из меди и алюминиевых сплавов марок 8030 и 8176 рекомендуется применять крутящие моменты, значения которых в </w:t>
      </w:r>
      <w:r>
        <w:rPr>
          <w:rFonts w:ascii="Times New Roman" w:hAnsi="Times New Roman" w:cs="Times New Roman"/>
          <w:sz w:val="22"/>
          <w:szCs w:val="22"/>
        </w:rPr>
        <w:t xml:space="preserve">    </w:t>
      </w:r>
      <w:r w:rsidRPr="00B87530">
        <w:rPr>
          <w:rFonts w:ascii="Times New Roman" w:hAnsi="Times New Roman" w:cs="Times New Roman"/>
          <w:sz w:val="22"/>
          <w:szCs w:val="22"/>
        </w:rPr>
        <w:t>1,5–1,7 раза превышают установленные в ГОСТ 10434–82 (приложение 4, таблица 9).</w:t>
      </w:r>
    </w:p>
    <w:p w14:paraId="6951B1F7" w14:textId="2893E439" w:rsidR="00B87530" w:rsidRDefault="00B87530" w:rsidP="00B87530">
      <w:pPr>
        <w:pStyle w:val="a3"/>
        <w:ind w:firstLine="567"/>
        <w:jc w:val="both"/>
        <w:rPr>
          <w:rFonts w:ascii="Times New Roman" w:eastAsia="Times New Roman" w:hAnsi="Times New Roman"/>
          <w:sz w:val="28"/>
          <w:szCs w:val="28"/>
          <w:lang w:eastAsia="ru-RU"/>
        </w:rPr>
      </w:pPr>
      <w:r w:rsidRPr="00B87530">
        <w:rPr>
          <w:rFonts w:ascii="Times New Roman" w:eastAsia="Times New Roman" w:hAnsi="Times New Roman"/>
          <w:sz w:val="28"/>
          <w:szCs w:val="28"/>
          <w:lang w:eastAsia="ru-RU"/>
        </w:rPr>
        <w:lastRenderedPageBreak/>
        <w:t>В.5.15 Провода или кабели, соединяющие защитные устройства (АВ, УДТ, АВДТ) и УЗДП внутри групповых щитков, должны иметь сечения токопроводящих жил, соответствующие току, который по ним протекает</w:t>
      </w:r>
      <w:r>
        <w:rPr>
          <w:rFonts w:ascii="Times New Roman" w:eastAsia="Times New Roman" w:hAnsi="Times New Roman"/>
          <w:sz w:val="28"/>
          <w:szCs w:val="28"/>
          <w:lang w:eastAsia="ru-RU"/>
        </w:rPr>
        <w:t>.</w:t>
      </w:r>
    </w:p>
    <w:p w14:paraId="4CA72EA8" w14:textId="0DA0CD4C" w:rsidR="00616B22" w:rsidRPr="00616B22" w:rsidRDefault="00616B22" w:rsidP="00B87530">
      <w:pPr>
        <w:pStyle w:val="a3"/>
        <w:ind w:firstLine="567"/>
        <w:jc w:val="both"/>
        <w:rPr>
          <w:rFonts w:ascii="Times New Roman" w:hAnsi="Times New Roman"/>
          <w:b/>
          <w:bCs/>
          <w:sz w:val="28"/>
          <w:szCs w:val="28"/>
        </w:rPr>
      </w:pPr>
      <w:r w:rsidRPr="00616B22">
        <w:rPr>
          <w:rFonts w:ascii="Times New Roman" w:hAnsi="Times New Roman"/>
          <w:b/>
          <w:bCs/>
          <w:sz w:val="28"/>
          <w:szCs w:val="28"/>
        </w:rPr>
        <w:t>Подраздел В.5 (Измененная редакция, Изм. № 6).</w:t>
      </w:r>
    </w:p>
    <w:p w14:paraId="4678AA17" w14:textId="3B092809" w:rsidR="00272C79" w:rsidRDefault="00272C79" w:rsidP="00272C79">
      <w:pPr>
        <w:pStyle w:val="a3"/>
        <w:ind w:firstLine="567"/>
        <w:jc w:val="both"/>
        <w:rPr>
          <w:rFonts w:ascii="Times New Roman" w:hAnsi="Times New Roman"/>
          <w:b/>
          <w:sz w:val="28"/>
          <w:szCs w:val="28"/>
        </w:rPr>
      </w:pPr>
      <w:r>
        <w:rPr>
          <w:rFonts w:ascii="Times New Roman" w:hAnsi="Times New Roman"/>
          <w:b/>
          <w:sz w:val="28"/>
          <w:szCs w:val="28"/>
        </w:rPr>
        <w:t xml:space="preserve">Приложение В </w:t>
      </w:r>
      <w:r w:rsidRPr="00E04F66">
        <w:rPr>
          <w:rFonts w:ascii="Times New Roman" w:hAnsi="Times New Roman"/>
          <w:b/>
          <w:sz w:val="28"/>
          <w:szCs w:val="28"/>
        </w:rPr>
        <w:t>(Введен</w:t>
      </w:r>
      <w:r>
        <w:rPr>
          <w:rFonts w:ascii="Times New Roman" w:hAnsi="Times New Roman"/>
          <w:b/>
          <w:sz w:val="28"/>
          <w:szCs w:val="28"/>
        </w:rPr>
        <w:t>о</w:t>
      </w:r>
      <w:r w:rsidRPr="00E04F66">
        <w:rPr>
          <w:rFonts w:ascii="Times New Roman" w:hAnsi="Times New Roman"/>
          <w:b/>
          <w:sz w:val="28"/>
          <w:szCs w:val="28"/>
        </w:rPr>
        <w:t xml:space="preserve"> дополнительно, Изм. № 4).</w:t>
      </w:r>
    </w:p>
    <w:p w14:paraId="1A4E5D52" w14:textId="44B5B59A" w:rsidR="00B87530" w:rsidRPr="00E04F66" w:rsidRDefault="00B87530" w:rsidP="00272C79">
      <w:pPr>
        <w:pStyle w:val="a3"/>
        <w:ind w:firstLine="567"/>
        <w:jc w:val="both"/>
        <w:rPr>
          <w:rFonts w:ascii="Times New Roman" w:hAnsi="Times New Roman"/>
          <w:b/>
          <w:sz w:val="28"/>
          <w:szCs w:val="28"/>
        </w:rPr>
      </w:pPr>
    </w:p>
    <w:p w14:paraId="68F44E14" w14:textId="7F644C9F" w:rsidR="00ED58CA" w:rsidRDefault="00ED58CA" w:rsidP="0043076E">
      <w:pPr>
        <w:shd w:val="clear" w:color="auto" w:fill="FFFFFF"/>
        <w:jc w:val="both"/>
        <w:rPr>
          <w:rFonts w:ascii="Times New Roman" w:hAnsi="Times New Roman" w:cs="Times New Roman"/>
          <w:sz w:val="28"/>
          <w:szCs w:val="28"/>
        </w:rPr>
      </w:pPr>
    </w:p>
    <w:p w14:paraId="45DC7D87" w14:textId="36C870FF" w:rsidR="00ED58CA" w:rsidRDefault="00ED58CA" w:rsidP="0043076E">
      <w:pPr>
        <w:shd w:val="clear" w:color="auto" w:fill="FFFFFF"/>
        <w:jc w:val="both"/>
        <w:rPr>
          <w:rFonts w:ascii="Times New Roman" w:hAnsi="Times New Roman" w:cs="Times New Roman"/>
          <w:sz w:val="28"/>
          <w:szCs w:val="28"/>
        </w:rPr>
      </w:pPr>
    </w:p>
    <w:p w14:paraId="19025C32" w14:textId="49410D36" w:rsidR="00D76DA1" w:rsidRPr="0043076E" w:rsidRDefault="00272C79" w:rsidP="00272C79">
      <w:pPr>
        <w:shd w:val="clear" w:color="auto" w:fill="FFFFFF"/>
        <w:jc w:val="center"/>
        <w:rPr>
          <w:rFonts w:ascii="Times New Roman" w:hAnsi="Times New Roman" w:cs="Times New Roman"/>
          <w:b/>
          <w:sz w:val="28"/>
          <w:szCs w:val="28"/>
        </w:rPr>
      </w:pPr>
      <w:r>
        <w:rPr>
          <w:rFonts w:ascii="Times New Roman" w:hAnsi="Times New Roman" w:cs="Times New Roman"/>
          <w:sz w:val="28"/>
          <w:szCs w:val="28"/>
        </w:rPr>
        <w:br w:type="page"/>
      </w:r>
      <w:bookmarkStart w:id="20" w:name="Библ"/>
      <w:r w:rsidR="00F80F3D" w:rsidRPr="0043076E">
        <w:rPr>
          <w:rFonts w:ascii="Times New Roman" w:hAnsi="Times New Roman" w:cs="Times New Roman"/>
          <w:b/>
          <w:sz w:val="28"/>
          <w:szCs w:val="28"/>
        </w:rPr>
        <w:lastRenderedPageBreak/>
        <w:t>Библиография</w:t>
      </w:r>
      <w:bookmarkEnd w:id="20"/>
    </w:p>
    <w:p w14:paraId="0A97A104" w14:textId="77777777" w:rsidR="00E50A7A" w:rsidRPr="0043076E" w:rsidRDefault="00E50A7A" w:rsidP="0043076E">
      <w:pPr>
        <w:shd w:val="clear" w:color="auto" w:fill="FFFFFF"/>
        <w:ind w:firstLine="284"/>
        <w:jc w:val="center"/>
        <w:rPr>
          <w:rFonts w:ascii="Times New Roman" w:hAnsi="Times New Roman" w:cs="Times New Roman"/>
          <w:b/>
          <w:sz w:val="28"/>
          <w:szCs w:val="28"/>
        </w:rPr>
      </w:pPr>
    </w:p>
    <w:p w14:paraId="7608C86D" w14:textId="77777777" w:rsidR="00D13824" w:rsidRPr="0043076E" w:rsidRDefault="0043076E" w:rsidP="00272C79">
      <w:pPr>
        <w:widowControl/>
        <w:autoSpaceDE/>
        <w:autoSpaceDN/>
        <w:adjustRightInd/>
        <w:ind w:firstLine="567"/>
        <w:jc w:val="both"/>
        <w:outlineLvl w:val="1"/>
        <w:rPr>
          <w:rFonts w:ascii="Times New Roman" w:hAnsi="Times New Roman" w:cs="Times New Roman"/>
          <w:bCs/>
          <w:sz w:val="28"/>
          <w:szCs w:val="28"/>
        </w:rPr>
      </w:pPr>
      <w:r>
        <w:rPr>
          <w:rFonts w:ascii="Times New Roman" w:hAnsi="Times New Roman" w:cs="Times New Roman"/>
          <w:sz w:val="28"/>
          <w:szCs w:val="28"/>
        </w:rPr>
        <w:t xml:space="preserve">[1] </w:t>
      </w:r>
      <w:r w:rsidR="00D13824" w:rsidRPr="0043076E">
        <w:rPr>
          <w:rFonts w:ascii="Times New Roman" w:hAnsi="Times New Roman" w:cs="Times New Roman"/>
          <w:bCs/>
          <w:sz w:val="28"/>
          <w:szCs w:val="28"/>
        </w:rPr>
        <w:t>Феде</w:t>
      </w:r>
      <w:r w:rsidR="00F12E35" w:rsidRPr="0043076E">
        <w:rPr>
          <w:rFonts w:ascii="Times New Roman" w:hAnsi="Times New Roman" w:cs="Times New Roman"/>
          <w:bCs/>
          <w:sz w:val="28"/>
          <w:szCs w:val="28"/>
        </w:rPr>
        <w:t xml:space="preserve">ральный закон № 384-ФЗ от 30 декабря </w:t>
      </w:r>
      <w:r w:rsidR="00D13824" w:rsidRPr="0043076E">
        <w:rPr>
          <w:rFonts w:ascii="Times New Roman" w:hAnsi="Times New Roman" w:cs="Times New Roman"/>
          <w:bCs/>
          <w:sz w:val="28"/>
          <w:szCs w:val="28"/>
        </w:rPr>
        <w:t>2009</w:t>
      </w:r>
      <w:r w:rsidR="00F12E35" w:rsidRPr="0043076E">
        <w:rPr>
          <w:rFonts w:ascii="Times New Roman" w:hAnsi="Times New Roman" w:cs="Times New Roman"/>
          <w:bCs/>
          <w:sz w:val="28"/>
          <w:szCs w:val="28"/>
        </w:rPr>
        <w:t xml:space="preserve"> г.</w:t>
      </w:r>
      <w:r w:rsidR="00D13824" w:rsidRPr="0043076E">
        <w:rPr>
          <w:rFonts w:ascii="Times New Roman" w:hAnsi="Times New Roman" w:cs="Times New Roman"/>
          <w:bCs/>
          <w:sz w:val="28"/>
          <w:szCs w:val="28"/>
        </w:rPr>
        <w:t xml:space="preserve"> </w:t>
      </w:r>
      <w:r w:rsidR="00F12E35" w:rsidRPr="0043076E">
        <w:rPr>
          <w:rFonts w:ascii="Times New Roman" w:hAnsi="Times New Roman" w:cs="Times New Roman"/>
          <w:bCs/>
          <w:sz w:val="28"/>
          <w:szCs w:val="28"/>
        </w:rPr>
        <w:t>«</w:t>
      </w:r>
      <w:r w:rsidR="00D13824" w:rsidRPr="0043076E">
        <w:rPr>
          <w:rFonts w:ascii="Times New Roman" w:hAnsi="Times New Roman" w:cs="Times New Roman"/>
          <w:bCs/>
          <w:sz w:val="28"/>
          <w:szCs w:val="28"/>
        </w:rPr>
        <w:t>Технический регламент о безопасности зданий</w:t>
      </w:r>
      <w:r w:rsidR="00F12E35" w:rsidRPr="0043076E">
        <w:rPr>
          <w:rFonts w:ascii="Times New Roman" w:hAnsi="Times New Roman" w:cs="Times New Roman"/>
          <w:bCs/>
          <w:sz w:val="28"/>
          <w:szCs w:val="28"/>
        </w:rPr>
        <w:t xml:space="preserve"> и сооружений»</w:t>
      </w:r>
    </w:p>
    <w:p w14:paraId="49FE03B8" w14:textId="77777777" w:rsidR="00D13824" w:rsidRPr="0043076E" w:rsidRDefault="00D13824"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w:t>
      </w:r>
      <w:r w:rsidR="00C01B9A" w:rsidRPr="0043076E">
        <w:rPr>
          <w:rFonts w:ascii="Times New Roman" w:hAnsi="Times New Roman" w:cs="Times New Roman"/>
          <w:sz w:val="28"/>
          <w:szCs w:val="28"/>
        </w:rPr>
        <w:t>2</w:t>
      </w:r>
      <w:r w:rsidRPr="0043076E">
        <w:rPr>
          <w:rFonts w:ascii="Times New Roman" w:hAnsi="Times New Roman" w:cs="Times New Roman"/>
          <w:sz w:val="28"/>
          <w:szCs w:val="28"/>
        </w:rPr>
        <w:t>] Федеральн</w:t>
      </w:r>
      <w:r w:rsidR="00F12E35" w:rsidRPr="0043076E">
        <w:rPr>
          <w:rFonts w:ascii="Times New Roman" w:hAnsi="Times New Roman" w:cs="Times New Roman"/>
          <w:sz w:val="28"/>
          <w:szCs w:val="28"/>
        </w:rPr>
        <w:t>ый закон от 23 ноября 2009 г.</w:t>
      </w:r>
      <w:r w:rsidRPr="0043076E">
        <w:rPr>
          <w:rFonts w:ascii="Times New Roman" w:hAnsi="Times New Roman" w:cs="Times New Roman"/>
          <w:sz w:val="28"/>
          <w:szCs w:val="28"/>
        </w:rPr>
        <w:t xml:space="preserve"> № 261-ФЗ «Об энергосбережении и о повышении энергетической эффективности и о внесении изменений в отдельные законодател</w:t>
      </w:r>
      <w:r w:rsidR="00F12E35" w:rsidRPr="0043076E">
        <w:rPr>
          <w:rFonts w:ascii="Times New Roman" w:hAnsi="Times New Roman" w:cs="Times New Roman"/>
          <w:sz w:val="28"/>
          <w:szCs w:val="28"/>
        </w:rPr>
        <w:t>ьные акты Российской Федерации»</w:t>
      </w:r>
    </w:p>
    <w:p w14:paraId="30E18914" w14:textId="77777777" w:rsidR="00C01B9A" w:rsidRPr="0043076E" w:rsidRDefault="00C01B9A"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 xml:space="preserve">[3] Федеральный закон </w:t>
      </w:r>
      <w:r w:rsidR="00F12E35" w:rsidRPr="0043076E">
        <w:rPr>
          <w:rFonts w:ascii="Times New Roman" w:hAnsi="Times New Roman" w:cs="Times New Roman"/>
          <w:sz w:val="28"/>
          <w:szCs w:val="28"/>
        </w:rPr>
        <w:t xml:space="preserve">от 27 июля 2008 г. </w:t>
      </w:r>
      <w:r w:rsidRPr="0043076E">
        <w:rPr>
          <w:rFonts w:ascii="Times New Roman" w:hAnsi="Times New Roman" w:cs="Times New Roman"/>
          <w:sz w:val="28"/>
          <w:szCs w:val="28"/>
        </w:rPr>
        <w:t>№ 123-ФЗ «Технический регламент о требованиях по</w:t>
      </w:r>
      <w:r w:rsidR="00F12E35" w:rsidRPr="0043076E">
        <w:rPr>
          <w:rFonts w:ascii="Times New Roman" w:hAnsi="Times New Roman" w:cs="Times New Roman"/>
          <w:sz w:val="28"/>
          <w:szCs w:val="28"/>
        </w:rPr>
        <w:t>жарной безопасности» (в ред.</w:t>
      </w:r>
      <w:r w:rsidRPr="0043076E">
        <w:rPr>
          <w:rFonts w:ascii="Times New Roman" w:hAnsi="Times New Roman" w:cs="Times New Roman"/>
          <w:sz w:val="28"/>
          <w:szCs w:val="28"/>
        </w:rPr>
        <w:t xml:space="preserve"> Федерального зак</w:t>
      </w:r>
      <w:r w:rsidR="00F12E35" w:rsidRPr="0043076E">
        <w:rPr>
          <w:rFonts w:ascii="Times New Roman" w:hAnsi="Times New Roman" w:cs="Times New Roman"/>
          <w:sz w:val="28"/>
          <w:szCs w:val="28"/>
        </w:rPr>
        <w:t>она от 10.07.2012 г. № 117-ФЗ)</w:t>
      </w:r>
    </w:p>
    <w:p w14:paraId="575498EF" w14:textId="77777777" w:rsidR="00F46E13" w:rsidRPr="0043076E" w:rsidRDefault="00F46E13"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[4]</w:t>
      </w:r>
      <w:r w:rsidR="0043076E">
        <w:rPr>
          <w:rFonts w:ascii="Times New Roman" w:hAnsi="Times New Roman" w:cs="Times New Roman"/>
          <w:sz w:val="28"/>
          <w:szCs w:val="28"/>
        </w:rPr>
        <w:t xml:space="preserve"> </w:t>
      </w:r>
      <w:r w:rsidRPr="0043076E">
        <w:rPr>
          <w:rFonts w:ascii="Times New Roman" w:hAnsi="Times New Roman" w:cs="Times New Roman"/>
          <w:sz w:val="28"/>
          <w:szCs w:val="28"/>
        </w:rPr>
        <w:t>ПУЭ Правила устройства электроустановок</w:t>
      </w:r>
    </w:p>
    <w:p w14:paraId="637BEC67" w14:textId="77777777" w:rsidR="00F12E35" w:rsidRPr="0043076E" w:rsidRDefault="00F12E35"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[5] МУ 5046-89 Профилактическое ультрафиолетовое облучение людей (с применением искусственных источников ультрафиолетового излучения)</w:t>
      </w:r>
    </w:p>
    <w:p w14:paraId="2429149F" w14:textId="77777777" w:rsidR="00F46E13" w:rsidRPr="0043076E" w:rsidRDefault="00F12E35"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[6</w:t>
      </w:r>
      <w:r w:rsidR="0043076E">
        <w:rPr>
          <w:rFonts w:ascii="Times New Roman" w:hAnsi="Times New Roman" w:cs="Times New Roman"/>
          <w:sz w:val="28"/>
          <w:szCs w:val="28"/>
        </w:rPr>
        <w:t xml:space="preserve">] </w:t>
      </w:r>
      <w:r w:rsidR="00F46E13" w:rsidRPr="0043076E">
        <w:rPr>
          <w:rFonts w:ascii="Times New Roman" w:hAnsi="Times New Roman" w:cs="Times New Roman"/>
          <w:sz w:val="28"/>
          <w:szCs w:val="28"/>
        </w:rPr>
        <w:t xml:space="preserve">Приказ Федеральной аэронавигационной службы №119 от 28 ноября 2007г. </w:t>
      </w:r>
      <w:r w:rsidRPr="0043076E">
        <w:rPr>
          <w:rFonts w:ascii="Times New Roman" w:hAnsi="Times New Roman" w:cs="Times New Roman"/>
          <w:sz w:val="28"/>
          <w:szCs w:val="28"/>
        </w:rPr>
        <w:t>Размещение маркировочных знаков</w:t>
      </w:r>
    </w:p>
    <w:p w14:paraId="5708CC23" w14:textId="7C05131E" w:rsidR="00F12E35" w:rsidRPr="0043076E" w:rsidRDefault="00F12E35"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w:t>
      </w:r>
      <w:r w:rsidR="00E22F88" w:rsidRPr="0043076E">
        <w:rPr>
          <w:rFonts w:ascii="Times New Roman" w:hAnsi="Times New Roman" w:cs="Times New Roman"/>
          <w:sz w:val="28"/>
          <w:szCs w:val="28"/>
        </w:rPr>
        <w:t>7</w:t>
      </w:r>
      <w:r w:rsidRPr="0043076E">
        <w:rPr>
          <w:rFonts w:ascii="Times New Roman" w:hAnsi="Times New Roman" w:cs="Times New Roman"/>
          <w:sz w:val="28"/>
          <w:szCs w:val="28"/>
        </w:rPr>
        <w:t xml:space="preserve">] </w:t>
      </w:r>
      <w:r w:rsidR="004D7C93" w:rsidRPr="0043076E">
        <w:rPr>
          <w:rFonts w:ascii="Times New Roman" w:hAnsi="Times New Roman" w:cs="Times New Roman"/>
          <w:sz w:val="28"/>
          <w:szCs w:val="28"/>
        </w:rPr>
        <w:t>ТР ТС 004/2011 от 16 августа 2011 г. №</w:t>
      </w:r>
      <w:r w:rsidR="00EC3690">
        <w:rPr>
          <w:rFonts w:ascii="Times New Roman" w:hAnsi="Times New Roman" w:cs="Times New Roman"/>
          <w:sz w:val="28"/>
          <w:szCs w:val="28"/>
        </w:rPr>
        <w:t xml:space="preserve"> </w:t>
      </w:r>
      <w:r w:rsidR="004D7C93" w:rsidRPr="0043076E">
        <w:rPr>
          <w:rFonts w:ascii="Times New Roman" w:hAnsi="Times New Roman" w:cs="Times New Roman"/>
          <w:sz w:val="28"/>
          <w:szCs w:val="28"/>
        </w:rPr>
        <w:t>678 Технический Регламент Таможенного Союза «О безопасности низковольтного оборудования»</w:t>
      </w:r>
    </w:p>
    <w:p w14:paraId="078C3349" w14:textId="39C0F4E8" w:rsidR="006F0AEE" w:rsidRDefault="006F0AEE" w:rsidP="0043076E">
      <w:pPr>
        <w:shd w:val="clear" w:color="auto" w:fill="FFFFFF"/>
        <w:ind w:firstLine="567"/>
        <w:jc w:val="both"/>
        <w:rPr>
          <w:rFonts w:ascii="Times New Roman" w:hAnsi="Times New Roman" w:cs="Times New Roman"/>
          <w:sz w:val="28"/>
          <w:szCs w:val="28"/>
        </w:rPr>
      </w:pPr>
      <w:r w:rsidRPr="0043076E">
        <w:rPr>
          <w:rFonts w:ascii="Times New Roman" w:hAnsi="Times New Roman" w:cs="Times New Roman"/>
          <w:sz w:val="28"/>
          <w:szCs w:val="28"/>
        </w:rPr>
        <w:t>[8] СО 153-34.21.122-2003 Инструкция по устройству молниезащиты зданий</w:t>
      </w:r>
      <w:r w:rsidR="00B37B2F" w:rsidRPr="0043076E">
        <w:rPr>
          <w:rFonts w:ascii="Times New Roman" w:hAnsi="Times New Roman" w:cs="Times New Roman"/>
          <w:sz w:val="28"/>
          <w:szCs w:val="28"/>
        </w:rPr>
        <w:t>, сооружений и промышленных коммуникаций</w:t>
      </w:r>
    </w:p>
    <w:p w14:paraId="0DDA00CC" w14:textId="6C9E5D96" w:rsidR="00272C79" w:rsidRPr="00040DB3" w:rsidRDefault="00272C79" w:rsidP="00272C79">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[9] </w:t>
      </w:r>
      <w:r w:rsidR="00963DE0" w:rsidRPr="00963DE0">
        <w:rPr>
          <w:rFonts w:ascii="Times New Roman" w:hAnsi="Times New Roman" w:cs="Times New Roman"/>
          <w:b/>
          <w:bCs/>
          <w:sz w:val="28"/>
          <w:szCs w:val="28"/>
        </w:rPr>
        <w:t>(Исключена, Изм. № 6)</w:t>
      </w:r>
    </w:p>
    <w:p w14:paraId="7F5D4296" w14:textId="77777777" w:rsidR="00272C79" w:rsidRPr="00040DB3" w:rsidRDefault="00272C79" w:rsidP="00272C79">
      <w:pPr>
        <w:ind w:firstLine="567"/>
        <w:jc w:val="both"/>
        <w:rPr>
          <w:rFonts w:ascii="Times New Roman" w:hAnsi="Times New Roman" w:cs="Times New Roman"/>
          <w:sz w:val="28"/>
          <w:szCs w:val="28"/>
        </w:rPr>
      </w:pPr>
      <w:r w:rsidRPr="00040DB3">
        <w:rPr>
          <w:rFonts w:ascii="Times New Roman" w:hAnsi="Times New Roman" w:cs="Times New Roman"/>
          <w:sz w:val="28"/>
          <w:szCs w:val="28"/>
        </w:rPr>
        <w:t>[10] ВСН 370–93 Инструкция по монтажу электропроводок в трубах</w:t>
      </w:r>
    </w:p>
    <w:p w14:paraId="37D06257" w14:textId="127946EB" w:rsidR="00272C79" w:rsidRPr="00040DB3" w:rsidRDefault="00272C79" w:rsidP="00272C79">
      <w:pPr>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[11] </w:t>
      </w:r>
      <w:r w:rsidR="00963DE0" w:rsidRPr="00963DE0">
        <w:rPr>
          <w:rFonts w:ascii="Times New Roman" w:hAnsi="Times New Roman" w:cs="Times New Roman"/>
          <w:b/>
          <w:bCs/>
          <w:sz w:val="28"/>
          <w:szCs w:val="28"/>
        </w:rPr>
        <w:t>(Исключена, Изм. № 6)</w:t>
      </w:r>
    </w:p>
    <w:p w14:paraId="3A804C76" w14:textId="5059622C" w:rsidR="00272C79" w:rsidRDefault="00272C79" w:rsidP="00272C79">
      <w:pPr>
        <w:shd w:val="clear" w:color="auto" w:fill="FFFFFF"/>
        <w:ind w:firstLine="567"/>
        <w:jc w:val="both"/>
        <w:rPr>
          <w:rFonts w:ascii="Times New Roman" w:hAnsi="Times New Roman" w:cs="Times New Roman"/>
          <w:sz w:val="28"/>
          <w:szCs w:val="28"/>
        </w:rPr>
      </w:pPr>
      <w:r w:rsidRPr="00040DB3">
        <w:rPr>
          <w:rFonts w:ascii="Times New Roman" w:hAnsi="Times New Roman" w:cs="Times New Roman"/>
          <w:sz w:val="28"/>
          <w:szCs w:val="28"/>
        </w:rPr>
        <w:t xml:space="preserve">[12] Указ Президента Российской Федерации от 13 мая </w:t>
      </w:r>
      <w:smartTag w:uri="urn:schemas-microsoft-com:office:smarttags" w:element="metricconverter">
        <w:smartTagPr>
          <w:attr w:name="ProductID" w:val="2000 г"/>
        </w:smartTagPr>
        <w:r w:rsidRPr="00040DB3">
          <w:rPr>
            <w:rFonts w:ascii="Times New Roman" w:hAnsi="Times New Roman" w:cs="Times New Roman"/>
            <w:sz w:val="28"/>
            <w:szCs w:val="28"/>
          </w:rPr>
          <w:t>2000 г</w:t>
        </w:r>
      </w:smartTag>
      <w:r w:rsidRPr="00040DB3">
        <w:rPr>
          <w:rFonts w:ascii="Times New Roman" w:hAnsi="Times New Roman" w:cs="Times New Roman"/>
          <w:sz w:val="28"/>
          <w:szCs w:val="28"/>
        </w:rPr>
        <w:t>. № 849 «О полномочном представителе Президента Российской Федерации в федеральном округе»</w:t>
      </w:r>
    </w:p>
    <w:p w14:paraId="012FA4B8" w14:textId="0B2F74DD" w:rsidR="00272C79" w:rsidRDefault="00272C79" w:rsidP="00272C79">
      <w:pPr>
        <w:pStyle w:val="a3"/>
        <w:ind w:firstLine="567"/>
        <w:jc w:val="both"/>
        <w:rPr>
          <w:rFonts w:ascii="Times New Roman" w:hAnsi="Times New Roman"/>
          <w:b/>
          <w:sz w:val="28"/>
          <w:szCs w:val="28"/>
        </w:rPr>
      </w:pPr>
      <w:r w:rsidRPr="00272C79">
        <w:rPr>
          <w:rFonts w:ascii="Times New Roman" w:hAnsi="Times New Roman"/>
          <w:b/>
          <w:bCs/>
          <w:sz w:val="28"/>
          <w:szCs w:val="28"/>
        </w:rPr>
        <w:t>[9]–[12]</w:t>
      </w:r>
      <w:r>
        <w:rPr>
          <w:rFonts w:ascii="Times New Roman" w:hAnsi="Times New Roman"/>
          <w:sz w:val="28"/>
          <w:szCs w:val="28"/>
        </w:rPr>
        <w:t xml:space="preserve"> </w:t>
      </w:r>
      <w:r w:rsidRPr="00E04F66">
        <w:rPr>
          <w:rFonts w:ascii="Times New Roman" w:hAnsi="Times New Roman"/>
          <w:b/>
          <w:sz w:val="28"/>
          <w:szCs w:val="28"/>
        </w:rPr>
        <w:t>(Введен</w:t>
      </w:r>
      <w:r>
        <w:rPr>
          <w:rFonts w:ascii="Times New Roman" w:hAnsi="Times New Roman"/>
          <w:b/>
          <w:sz w:val="28"/>
          <w:szCs w:val="28"/>
        </w:rPr>
        <w:t>ы</w:t>
      </w:r>
      <w:r w:rsidRPr="00E04F66">
        <w:rPr>
          <w:rFonts w:ascii="Times New Roman" w:hAnsi="Times New Roman"/>
          <w:b/>
          <w:sz w:val="28"/>
          <w:szCs w:val="28"/>
        </w:rPr>
        <w:t xml:space="preserve"> дополнительно, Изм. № 4).</w:t>
      </w:r>
    </w:p>
    <w:p w14:paraId="5FACA6AB" w14:textId="77777777" w:rsidR="00963DE0" w:rsidRPr="00E04F66" w:rsidRDefault="00963DE0" w:rsidP="00272C79">
      <w:pPr>
        <w:pStyle w:val="a3"/>
        <w:ind w:firstLine="567"/>
        <w:jc w:val="both"/>
        <w:rPr>
          <w:rFonts w:ascii="Times New Roman" w:hAnsi="Times New Roman"/>
          <w:b/>
          <w:sz w:val="28"/>
          <w:szCs w:val="28"/>
        </w:rPr>
      </w:pPr>
    </w:p>
    <w:p w14:paraId="576F6F20" w14:textId="1BCEE63C" w:rsidR="00272C79" w:rsidRDefault="00272C79" w:rsidP="0043076E">
      <w:pPr>
        <w:shd w:val="clear" w:color="auto" w:fill="FFFFFF"/>
        <w:ind w:firstLine="567"/>
        <w:jc w:val="both"/>
        <w:rPr>
          <w:rFonts w:ascii="Times New Roman" w:hAnsi="Times New Roman" w:cs="Times New Roman"/>
          <w:sz w:val="28"/>
          <w:szCs w:val="28"/>
        </w:rPr>
      </w:pPr>
    </w:p>
    <w:p w14:paraId="4BB8DBED" w14:textId="77777777" w:rsidR="00272C79" w:rsidRPr="0043076E" w:rsidRDefault="00272C79" w:rsidP="0043076E">
      <w:pPr>
        <w:shd w:val="clear" w:color="auto" w:fill="FFFFFF"/>
        <w:ind w:firstLine="567"/>
        <w:jc w:val="both"/>
        <w:rPr>
          <w:rFonts w:ascii="Times New Roman" w:hAnsi="Times New Roman" w:cs="Times New Roman"/>
          <w:sz w:val="28"/>
          <w:szCs w:val="28"/>
        </w:rPr>
      </w:pPr>
    </w:p>
    <w:p w14:paraId="49658C95" w14:textId="0F26BF9B" w:rsidR="007761F0" w:rsidRPr="00272C79" w:rsidRDefault="00272C79" w:rsidP="00272C79">
      <w:pPr>
        <w:pStyle w:val="a3"/>
        <w:jc w:val="both"/>
        <w:rPr>
          <w:rFonts w:ascii="Times New Roman" w:hAnsi="Times New Roman"/>
          <w:sz w:val="28"/>
          <w:szCs w:val="28"/>
        </w:rPr>
      </w:pPr>
      <w:r>
        <w:br w:type="page"/>
      </w:r>
    </w:p>
    <w:p w14:paraId="4045C51B" w14:textId="58DE4A32" w:rsidR="00272C79" w:rsidRPr="00272C79" w:rsidRDefault="00272C79" w:rsidP="00272C79">
      <w:pPr>
        <w:pStyle w:val="a3"/>
        <w:pBdr>
          <w:top w:val="single" w:sz="4" w:space="1" w:color="auto"/>
        </w:pBdr>
        <w:jc w:val="both"/>
        <w:rPr>
          <w:rFonts w:ascii="Times New Roman" w:hAnsi="Times New Roman"/>
          <w:sz w:val="28"/>
          <w:szCs w:val="28"/>
        </w:rPr>
      </w:pPr>
      <w:r w:rsidRPr="00272C79">
        <w:rPr>
          <w:rFonts w:ascii="Times New Roman" w:hAnsi="Times New Roman"/>
          <w:sz w:val="28"/>
          <w:szCs w:val="28"/>
        </w:rPr>
        <w:t>УДК 696.6:006.354                                                                            ОКС 91.140.50</w:t>
      </w:r>
    </w:p>
    <w:p w14:paraId="4FA76F61" w14:textId="77777777" w:rsidR="00272C79" w:rsidRPr="00272C79" w:rsidRDefault="00272C79" w:rsidP="00272C79">
      <w:pPr>
        <w:pStyle w:val="a3"/>
        <w:jc w:val="both"/>
        <w:rPr>
          <w:rFonts w:ascii="Times New Roman" w:hAnsi="Times New Roman"/>
          <w:sz w:val="28"/>
          <w:szCs w:val="28"/>
        </w:rPr>
      </w:pPr>
    </w:p>
    <w:p w14:paraId="6568BC85" w14:textId="05E96AB8" w:rsidR="00272C79" w:rsidRPr="00272C79" w:rsidRDefault="00272C79" w:rsidP="00272C79">
      <w:pPr>
        <w:pStyle w:val="a3"/>
        <w:jc w:val="both"/>
        <w:rPr>
          <w:rFonts w:ascii="Times New Roman" w:hAnsi="Times New Roman"/>
          <w:sz w:val="28"/>
          <w:szCs w:val="28"/>
        </w:rPr>
      </w:pPr>
      <w:r w:rsidRPr="00272C79">
        <w:rPr>
          <w:rFonts w:ascii="Times New Roman" w:hAnsi="Times New Roman"/>
          <w:sz w:val="28"/>
          <w:szCs w:val="28"/>
        </w:rPr>
        <w:t xml:space="preserve">Ключевые слова: </w:t>
      </w:r>
      <w:r w:rsidRPr="00040DB3">
        <w:rPr>
          <w:rFonts w:ascii="Times New Roman" w:hAnsi="Times New Roman"/>
          <w:sz w:val="28"/>
          <w:szCs w:val="28"/>
        </w:rPr>
        <w:t>электроустановки;</w:t>
      </w:r>
      <w:r w:rsidRPr="00272C79">
        <w:rPr>
          <w:rFonts w:ascii="Times New Roman" w:hAnsi="Times New Roman"/>
          <w:sz w:val="28"/>
          <w:szCs w:val="28"/>
        </w:rPr>
        <w:t xml:space="preserve"> строящиеся, реконструируемые и капитально ремонтируемые жилые и общественные здания</w:t>
      </w:r>
    </w:p>
    <w:p w14:paraId="65EC0C84" w14:textId="77777777" w:rsidR="00272C79" w:rsidRPr="00E04F66" w:rsidRDefault="00272C79" w:rsidP="00272C79">
      <w:pPr>
        <w:pStyle w:val="a3"/>
        <w:pBdr>
          <w:bottom w:val="single" w:sz="4" w:space="1" w:color="auto"/>
        </w:pBdr>
        <w:jc w:val="both"/>
        <w:rPr>
          <w:rFonts w:ascii="Times New Roman" w:hAnsi="Times New Roman"/>
          <w:b/>
          <w:sz w:val="28"/>
          <w:szCs w:val="28"/>
        </w:rPr>
      </w:pPr>
      <w:r w:rsidRPr="00E04F66">
        <w:rPr>
          <w:rFonts w:ascii="Times New Roman" w:hAnsi="Times New Roman"/>
          <w:b/>
          <w:sz w:val="28"/>
          <w:szCs w:val="28"/>
        </w:rPr>
        <w:t>(Измененная редакция, Изм. № 4).</w:t>
      </w:r>
    </w:p>
    <w:p w14:paraId="5B883AA9" w14:textId="77777777" w:rsidR="00121102" w:rsidRPr="00272C79" w:rsidRDefault="00121102" w:rsidP="00272C79">
      <w:pPr>
        <w:pStyle w:val="a3"/>
        <w:jc w:val="both"/>
        <w:rPr>
          <w:rFonts w:ascii="Times New Roman" w:hAnsi="Times New Roman"/>
          <w:sz w:val="28"/>
          <w:szCs w:val="28"/>
        </w:rPr>
      </w:pPr>
    </w:p>
    <w:p w14:paraId="143F3DD0" w14:textId="77777777" w:rsidR="0043076E" w:rsidRPr="00272C79" w:rsidRDefault="0043076E" w:rsidP="00272C79">
      <w:pPr>
        <w:pStyle w:val="a3"/>
        <w:jc w:val="both"/>
        <w:rPr>
          <w:rFonts w:ascii="Times New Roman" w:hAnsi="Times New Roman"/>
          <w:sz w:val="28"/>
          <w:szCs w:val="28"/>
        </w:rPr>
      </w:pPr>
    </w:p>
    <w:p w14:paraId="593314ED" w14:textId="77777777" w:rsidR="0043076E" w:rsidRPr="00272C79" w:rsidRDefault="0043076E" w:rsidP="00272C79">
      <w:pPr>
        <w:pStyle w:val="a3"/>
        <w:jc w:val="both"/>
        <w:rPr>
          <w:rFonts w:ascii="Times New Roman" w:hAnsi="Times New Roman"/>
          <w:sz w:val="28"/>
          <w:szCs w:val="28"/>
        </w:rPr>
      </w:pPr>
    </w:p>
    <w:sectPr w:rsidR="0043076E" w:rsidRPr="00272C79" w:rsidSect="00586724">
      <w:pgSz w:w="11909" w:h="16834" w:code="9"/>
      <w:pgMar w:top="1134" w:right="850" w:bottom="1134" w:left="1701" w:header="720" w:footer="72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231AFF" w14:textId="77777777" w:rsidR="00E11111" w:rsidRDefault="00E11111" w:rsidP="00121102">
      <w:r>
        <w:separator/>
      </w:r>
    </w:p>
  </w:endnote>
  <w:endnote w:type="continuationSeparator" w:id="0">
    <w:p w14:paraId="3A6A9368" w14:textId="77777777" w:rsidR="00E11111" w:rsidRDefault="00E11111" w:rsidP="00121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A8B46F" w14:textId="77777777" w:rsidR="00E11111" w:rsidRDefault="00E11111">
    <w:pPr>
      <w:pStyle w:val="formattext"/>
    </w:pPr>
    <w:r>
      <w:fldChar w:fldCharType="begin"/>
    </w:r>
    <w:r>
      <w:instrText xml:space="preserve"> PAGE   \* MERGEFORMAT </w:instrText>
    </w:r>
    <w:r>
      <w:fldChar w:fldCharType="separate"/>
    </w:r>
    <w:r>
      <w:rPr>
        <w:noProof/>
      </w:rPr>
      <w:t>14</w:t>
    </w:r>
    <w:r>
      <w:fldChar w:fldCharType="end"/>
    </w:r>
  </w:p>
  <w:p w14:paraId="141EE051" w14:textId="77777777" w:rsidR="00E11111" w:rsidRDefault="00E11111">
    <w:pPr>
      <w:pStyle w:val="formattex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7463A1" w14:textId="77777777" w:rsidR="00E11111" w:rsidRDefault="00E11111">
    <w:pPr>
      <w:pStyle w:val="formattext"/>
      <w:jc w:val="right"/>
    </w:pPr>
    <w:r>
      <w:fldChar w:fldCharType="begin"/>
    </w:r>
    <w:r>
      <w:instrText xml:space="preserve"> PAGE   \* MERGEFORMAT </w:instrText>
    </w:r>
    <w:r>
      <w:fldChar w:fldCharType="separate"/>
    </w:r>
    <w:r>
      <w:rPr>
        <w:noProof/>
      </w:rPr>
      <w:t>15</w:t>
    </w:r>
    <w:r>
      <w:fldChar w:fldCharType="end"/>
    </w:r>
  </w:p>
  <w:p w14:paraId="1B1F0CE7" w14:textId="77777777" w:rsidR="00E11111" w:rsidRDefault="00E11111">
    <w:pPr>
      <w:pStyle w:val="formattex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C1DF6" w14:textId="77777777" w:rsidR="00E11111" w:rsidRDefault="00E11111" w:rsidP="00E11111">
    <w:pPr>
      <w:pStyle w:val="a8"/>
      <w:jc w:val="right"/>
    </w:pPr>
    <w:r>
      <w:fldChar w:fldCharType="begin"/>
    </w:r>
    <w:r>
      <w:instrText xml:space="preserve"> PAGE   \* MERGEFORMAT </w:instrText>
    </w:r>
    <w:r>
      <w:fldChar w:fldCharType="separate"/>
    </w:r>
    <w:r>
      <w:rPr>
        <w:noProof/>
      </w:rPr>
      <w:t>20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54C80" w14:textId="77777777" w:rsidR="00E11111" w:rsidRDefault="00E11111" w:rsidP="00E11111">
    <w:pPr>
      <w:pStyle w:val="a8"/>
      <w:jc w:val="right"/>
    </w:pPr>
    <w:r>
      <w:fldChar w:fldCharType="begin"/>
    </w:r>
    <w:r>
      <w:instrText xml:space="preserve"> PAGE   \* MERGEFORMAT </w:instrText>
    </w:r>
    <w:r>
      <w:fldChar w:fldCharType="separate"/>
    </w:r>
    <w:r>
      <w:rPr>
        <w:noProof/>
      </w:rPr>
      <w:t>21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5B5A1" w14:textId="77777777" w:rsidR="00E11111" w:rsidRDefault="00E11111" w:rsidP="00E11111">
    <w:pPr>
      <w:pStyle w:val="a8"/>
      <w:jc w:val="right"/>
    </w:pP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F816AC" w14:textId="77777777" w:rsidR="00E11111" w:rsidRDefault="00E11111" w:rsidP="00121102">
      <w:r>
        <w:separator/>
      </w:r>
    </w:p>
  </w:footnote>
  <w:footnote w:type="continuationSeparator" w:id="0">
    <w:p w14:paraId="1102B22C" w14:textId="77777777" w:rsidR="00E11111" w:rsidRDefault="00E11111" w:rsidP="00121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0E0720" w14:textId="77777777" w:rsidR="00E11111" w:rsidRDefault="00E11111" w:rsidP="005B4290">
    <w:pPr>
      <w:pStyle w:val="a3"/>
      <w:rPr>
        <w:rFonts w:ascii="Times New Roman" w:hAnsi="Times New Roman"/>
        <w:b/>
        <w:sz w:val="24"/>
        <w:szCs w:val="24"/>
      </w:rPr>
    </w:pPr>
    <w:r w:rsidRPr="005B4290">
      <w:rPr>
        <w:rFonts w:ascii="Times New Roman" w:hAnsi="Times New Roman"/>
        <w:b/>
        <w:sz w:val="24"/>
        <w:szCs w:val="24"/>
      </w:rPr>
      <w:t>СП 256.1325800.2016</w:t>
    </w:r>
  </w:p>
  <w:p w14:paraId="2C3448E4" w14:textId="77777777" w:rsidR="00E11111" w:rsidRPr="005B4290" w:rsidRDefault="00E11111" w:rsidP="005B4290">
    <w:pPr>
      <w:pStyle w:val="a3"/>
      <w:rPr>
        <w:rFonts w:ascii="Times New Roman" w:hAnsi="Times New Roman"/>
        <w:b/>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0A4DA9" w14:textId="77777777" w:rsidR="00E11111" w:rsidRDefault="00E11111" w:rsidP="005B4290">
    <w:pPr>
      <w:pStyle w:val="a3"/>
      <w:jc w:val="right"/>
      <w:rPr>
        <w:rFonts w:ascii="Times New Roman" w:hAnsi="Times New Roman"/>
        <w:b/>
        <w:sz w:val="24"/>
        <w:szCs w:val="24"/>
      </w:rPr>
    </w:pPr>
    <w:r w:rsidRPr="005B4290">
      <w:rPr>
        <w:rFonts w:ascii="Times New Roman" w:hAnsi="Times New Roman"/>
        <w:b/>
        <w:sz w:val="24"/>
        <w:szCs w:val="24"/>
      </w:rPr>
      <w:t>СП 256.1325800.2016</w:t>
    </w:r>
  </w:p>
  <w:p w14:paraId="3252481A" w14:textId="77777777" w:rsidR="00E11111" w:rsidRPr="005B4290" w:rsidRDefault="00E11111" w:rsidP="005B4290">
    <w:pPr>
      <w:pStyle w:val="a3"/>
      <w:jc w:val="right"/>
      <w:rPr>
        <w:rFonts w:ascii="Times New Roman" w:hAnsi="Times New Roman"/>
        <w:b/>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957462" w14:textId="2F67EC97" w:rsidR="00E11111" w:rsidRPr="00D66FAE" w:rsidRDefault="00E11111" w:rsidP="00E11111">
    <w:pPr>
      <w:pStyle w:val="a6"/>
      <w:tabs>
        <w:tab w:val="clear" w:pos="4677"/>
        <w:tab w:val="clear" w:pos="9355"/>
        <w:tab w:val="left" w:pos="5529"/>
      </w:tabs>
      <w:rPr>
        <w:b/>
        <w:sz w:val="22"/>
        <w:szCs w:val="22"/>
      </w:rPr>
    </w:pPr>
    <w:r w:rsidRPr="006F2AD4">
      <w:rPr>
        <w:b/>
        <w:sz w:val="22"/>
        <w:szCs w:val="22"/>
      </w:rPr>
      <w:t>СП 256.1325800.2016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F21F69" w14:textId="2C3825CB" w:rsidR="00E11111" w:rsidRDefault="00E11111">
    <w:pPr>
      <w:pStyle w:val="a6"/>
    </w:pPr>
    <w:r w:rsidRPr="006F2AD4">
      <w:rPr>
        <w:b/>
        <w:sz w:val="22"/>
        <w:szCs w:val="22"/>
      </w:rPr>
      <w:t>СП 256.1325800.2016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F804AF"/>
    <w:multiLevelType w:val="hybridMultilevel"/>
    <w:tmpl w:val="7844245A"/>
    <w:lvl w:ilvl="0" w:tplc="312231F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E5D45DA"/>
    <w:multiLevelType w:val="hybridMultilevel"/>
    <w:tmpl w:val="3E661A3E"/>
    <w:lvl w:ilvl="0" w:tplc="9EC8DFFA">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 w15:restartNumberingAfterBreak="0">
    <w:nsid w:val="724343F5"/>
    <w:multiLevelType w:val="multilevel"/>
    <w:tmpl w:val="2CD67152"/>
    <w:lvl w:ilvl="0">
      <w:start w:val="1"/>
      <w:numFmt w:val="decimal"/>
      <w:lvlText w:val="%1"/>
      <w:lvlJc w:val="left"/>
      <w:pPr>
        <w:ind w:left="1353" w:hanging="360"/>
      </w:pPr>
      <w:rPr>
        <w:rFonts w:hint="default"/>
        <w:b/>
        <w:color w:val="auto"/>
      </w:rPr>
    </w:lvl>
    <w:lvl w:ilvl="1">
      <w:start w:val="3"/>
      <w:numFmt w:val="decimal"/>
      <w:isLgl/>
      <w:lvlText w:val="%1.%2"/>
      <w:lvlJc w:val="left"/>
      <w:pPr>
        <w:ind w:left="148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3" w15:restartNumberingAfterBreak="0">
    <w:nsid w:val="7EE030B5"/>
    <w:multiLevelType w:val="hybridMultilevel"/>
    <w:tmpl w:val="AE30D4DC"/>
    <w:lvl w:ilvl="0" w:tplc="D4D227F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oNotTrackMoves/>
  <w:defaultTabStop w:val="720"/>
  <w:doNotHyphenateCaps/>
  <w:evenAndOddHeaders/>
  <w:drawingGridHorizontalSpacing w:val="100"/>
  <w:drawingGridVerticalSpacing w:val="120"/>
  <w:displayHorizontalDrawingGridEvery w:val="0"/>
  <w:displayVerticalDrawingGridEvery w:val="3"/>
  <w:doNotShadeFormData/>
  <w:characterSpacingControl w:val="compressPunctuation"/>
  <w:hdrShapeDefaults>
    <o:shapedefaults v:ext="edit" spidmax="19457"/>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CC13F4"/>
    <w:rsid w:val="00001665"/>
    <w:rsid w:val="00001741"/>
    <w:rsid w:val="000017D0"/>
    <w:rsid w:val="000066B2"/>
    <w:rsid w:val="00007BF2"/>
    <w:rsid w:val="00014A6D"/>
    <w:rsid w:val="0001736A"/>
    <w:rsid w:val="00022F17"/>
    <w:rsid w:val="0002360F"/>
    <w:rsid w:val="00026E6D"/>
    <w:rsid w:val="00031646"/>
    <w:rsid w:val="00034B96"/>
    <w:rsid w:val="00036E16"/>
    <w:rsid w:val="000401DF"/>
    <w:rsid w:val="000419C5"/>
    <w:rsid w:val="000467B9"/>
    <w:rsid w:val="00050436"/>
    <w:rsid w:val="00052FF1"/>
    <w:rsid w:val="00054265"/>
    <w:rsid w:val="000547E9"/>
    <w:rsid w:val="00057388"/>
    <w:rsid w:val="0006015F"/>
    <w:rsid w:val="00065D15"/>
    <w:rsid w:val="00066AB2"/>
    <w:rsid w:val="00066EB6"/>
    <w:rsid w:val="00070DD4"/>
    <w:rsid w:val="000755E5"/>
    <w:rsid w:val="00082D0A"/>
    <w:rsid w:val="00084D21"/>
    <w:rsid w:val="000875EA"/>
    <w:rsid w:val="00091E89"/>
    <w:rsid w:val="00094E60"/>
    <w:rsid w:val="000973AB"/>
    <w:rsid w:val="000A31FE"/>
    <w:rsid w:val="000A71B3"/>
    <w:rsid w:val="000B0950"/>
    <w:rsid w:val="000B45F6"/>
    <w:rsid w:val="000B6D94"/>
    <w:rsid w:val="000B73E7"/>
    <w:rsid w:val="000B78F0"/>
    <w:rsid w:val="000C20B2"/>
    <w:rsid w:val="000C282E"/>
    <w:rsid w:val="000C30DA"/>
    <w:rsid w:val="000C62ED"/>
    <w:rsid w:val="000C646A"/>
    <w:rsid w:val="000C680A"/>
    <w:rsid w:val="000C7E1C"/>
    <w:rsid w:val="000D0F5E"/>
    <w:rsid w:val="000D1D46"/>
    <w:rsid w:val="000D2DAD"/>
    <w:rsid w:val="000D43B8"/>
    <w:rsid w:val="000D4BF2"/>
    <w:rsid w:val="000D5166"/>
    <w:rsid w:val="000D517D"/>
    <w:rsid w:val="000D63CD"/>
    <w:rsid w:val="000E1389"/>
    <w:rsid w:val="000E3C4B"/>
    <w:rsid w:val="000E476A"/>
    <w:rsid w:val="000E6047"/>
    <w:rsid w:val="000F0648"/>
    <w:rsid w:val="000F13B3"/>
    <w:rsid w:val="000F26DD"/>
    <w:rsid w:val="000F2F8F"/>
    <w:rsid w:val="000F3A08"/>
    <w:rsid w:val="000F3F95"/>
    <w:rsid w:val="000F5449"/>
    <w:rsid w:val="000F750B"/>
    <w:rsid w:val="00102B94"/>
    <w:rsid w:val="00102BE7"/>
    <w:rsid w:val="00106327"/>
    <w:rsid w:val="00106A83"/>
    <w:rsid w:val="0011077D"/>
    <w:rsid w:val="00110D17"/>
    <w:rsid w:val="00111187"/>
    <w:rsid w:val="001155D3"/>
    <w:rsid w:val="00121102"/>
    <w:rsid w:val="00121587"/>
    <w:rsid w:val="00123F07"/>
    <w:rsid w:val="0013082B"/>
    <w:rsid w:val="00134D74"/>
    <w:rsid w:val="00137A12"/>
    <w:rsid w:val="001402A3"/>
    <w:rsid w:val="00141C34"/>
    <w:rsid w:val="001439B6"/>
    <w:rsid w:val="0014453F"/>
    <w:rsid w:val="00147405"/>
    <w:rsid w:val="00147754"/>
    <w:rsid w:val="001479EE"/>
    <w:rsid w:val="00151DD7"/>
    <w:rsid w:val="00152E08"/>
    <w:rsid w:val="00157652"/>
    <w:rsid w:val="00160CDC"/>
    <w:rsid w:val="0016277D"/>
    <w:rsid w:val="001634F8"/>
    <w:rsid w:val="00164AB1"/>
    <w:rsid w:val="00165267"/>
    <w:rsid w:val="001665AC"/>
    <w:rsid w:val="00166766"/>
    <w:rsid w:val="0017153C"/>
    <w:rsid w:val="00174475"/>
    <w:rsid w:val="00183BA2"/>
    <w:rsid w:val="001856B3"/>
    <w:rsid w:val="00195121"/>
    <w:rsid w:val="001974C1"/>
    <w:rsid w:val="00197D53"/>
    <w:rsid w:val="001A78AE"/>
    <w:rsid w:val="001B41E6"/>
    <w:rsid w:val="001B5EFE"/>
    <w:rsid w:val="001B72DF"/>
    <w:rsid w:val="001C17B4"/>
    <w:rsid w:val="001C1B6E"/>
    <w:rsid w:val="001C2DCD"/>
    <w:rsid w:val="001C4C5E"/>
    <w:rsid w:val="001D43B0"/>
    <w:rsid w:val="001D6008"/>
    <w:rsid w:val="001D6035"/>
    <w:rsid w:val="001D729A"/>
    <w:rsid w:val="001E14EC"/>
    <w:rsid w:val="001E435A"/>
    <w:rsid w:val="001E47D0"/>
    <w:rsid w:val="001F0B88"/>
    <w:rsid w:val="001F187B"/>
    <w:rsid w:val="001F2729"/>
    <w:rsid w:val="001F2F6E"/>
    <w:rsid w:val="001F4DB2"/>
    <w:rsid w:val="001F7279"/>
    <w:rsid w:val="001F72BD"/>
    <w:rsid w:val="001F7602"/>
    <w:rsid w:val="00202F46"/>
    <w:rsid w:val="002035C4"/>
    <w:rsid w:val="00204E47"/>
    <w:rsid w:val="002079F5"/>
    <w:rsid w:val="00211457"/>
    <w:rsid w:val="00214E3C"/>
    <w:rsid w:val="00215671"/>
    <w:rsid w:val="00215CB1"/>
    <w:rsid w:val="00217FB2"/>
    <w:rsid w:val="002209CE"/>
    <w:rsid w:val="00221BFE"/>
    <w:rsid w:val="002220D3"/>
    <w:rsid w:val="00222CDE"/>
    <w:rsid w:val="00223C8E"/>
    <w:rsid w:val="00224C23"/>
    <w:rsid w:val="00234249"/>
    <w:rsid w:val="0023711A"/>
    <w:rsid w:val="00242407"/>
    <w:rsid w:val="002437EA"/>
    <w:rsid w:val="00250AC5"/>
    <w:rsid w:val="00253DBD"/>
    <w:rsid w:val="00253F45"/>
    <w:rsid w:val="00254426"/>
    <w:rsid w:val="002548B5"/>
    <w:rsid w:val="00256305"/>
    <w:rsid w:val="00260999"/>
    <w:rsid w:val="00261BA2"/>
    <w:rsid w:val="0026347D"/>
    <w:rsid w:val="0026389B"/>
    <w:rsid w:val="00263FED"/>
    <w:rsid w:val="00265AAA"/>
    <w:rsid w:val="00266A15"/>
    <w:rsid w:val="00267634"/>
    <w:rsid w:val="00270756"/>
    <w:rsid w:val="00272568"/>
    <w:rsid w:val="00272C79"/>
    <w:rsid w:val="00277BD0"/>
    <w:rsid w:val="002802D3"/>
    <w:rsid w:val="002809D1"/>
    <w:rsid w:val="002826B8"/>
    <w:rsid w:val="002831A5"/>
    <w:rsid w:val="002832CF"/>
    <w:rsid w:val="00283867"/>
    <w:rsid w:val="00287542"/>
    <w:rsid w:val="00290564"/>
    <w:rsid w:val="00292C5B"/>
    <w:rsid w:val="00296D9F"/>
    <w:rsid w:val="00297901"/>
    <w:rsid w:val="002A1C3D"/>
    <w:rsid w:val="002A2852"/>
    <w:rsid w:val="002A34FA"/>
    <w:rsid w:val="002A5A85"/>
    <w:rsid w:val="002A7028"/>
    <w:rsid w:val="002B20DF"/>
    <w:rsid w:val="002B296A"/>
    <w:rsid w:val="002B4482"/>
    <w:rsid w:val="002B7B61"/>
    <w:rsid w:val="002C2F5B"/>
    <w:rsid w:val="002C370D"/>
    <w:rsid w:val="002C3D90"/>
    <w:rsid w:val="002C3DEF"/>
    <w:rsid w:val="002C79BE"/>
    <w:rsid w:val="002D34C0"/>
    <w:rsid w:val="002D4F60"/>
    <w:rsid w:val="002E3BEB"/>
    <w:rsid w:val="002E3D24"/>
    <w:rsid w:val="002F0B2A"/>
    <w:rsid w:val="002F6CF6"/>
    <w:rsid w:val="002F78B0"/>
    <w:rsid w:val="00301BA6"/>
    <w:rsid w:val="00303429"/>
    <w:rsid w:val="003041E3"/>
    <w:rsid w:val="00306CCA"/>
    <w:rsid w:val="00307825"/>
    <w:rsid w:val="0031097F"/>
    <w:rsid w:val="0031314C"/>
    <w:rsid w:val="00313286"/>
    <w:rsid w:val="003151E9"/>
    <w:rsid w:val="00315991"/>
    <w:rsid w:val="00320953"/>
    <w:rsid w:val="00325D29"/>
    <w:rsid w:val="003274B0"/>
    <w:rsid w:val="003279B2"/>
    <w:rsid w:val="003306AE"/>
    <w:rsid w:val="00331771"/>
    <w:rsid w:val="00334A94"/>
    <w:rsid w:val="00337413"/>
    <w:rsid w:val="00337D57"/>
    <w:rsid w:val="00350291"/>
    <w:rsid w:val="0035234F"/>
    <w:rsid w:val="00355D47"/>
    <w:rsid w:val="00360DA7"/>
    <w:rsid w:val="00362245"/>
    <w:rsid w:val="003634AA"/>
    <w:rsid w:val="0036464A"/>
    <w:rsid w:val="0036472E"/>
    <w:rsid w:val="00370E1E"/>
    <w:rsid w:val="00372308"/>
    <w:rsid w:val="00373130"/>
    <w:rsid w:val="00374834"/>
    <w:rsid w:val="00376B19"/>
    <w:rsid w:val="00376FD0"/>
    <w:rsid w:val="00381B70"/>
    <w:rsid w:val="00384838"/>
    <w:rsid w:val="00386842"/>
    <w:rsid w:val="00386F32"/>
    <w:rsid w:val="00387302"/>
    <w:rsid w:val="00391347"/>
    <w:rsid w:val="0039153C"/>
    <w:rsid w:val="00391F6C"/>
    <w:rsid w:val="00392859"/>
    <w:rsid w:val="0039325F"/>
    <w:rsid w:val="003934C6"/>
    <w:rsid w:val="003943F5"/>
    <w:rsid w:val="0039496E"/>
    <w:rsid w:val="0039659A"/>
    <w:rsid w:val="003A084B"/>
    <w:rsid w:val="003A0BC5"/>
    <w:rsid w:val="003A1A7C"/>
    <w:rsid w:val="003A64B8"/>
    <w:rsid w:val="003A6EA6"/>
    <w:rsid w:val="003B20C5"/>
    <w:rsid w:val="003B21CC"/>
    <w:rsid w:val="003B2493"/>
    <w:rsid w:val="003B3C44"/>
    <w:rsid w:val="003B3E2D"/>
    <w:rsid w:val="003B4A45"/>
    <w:rsid w:val="003B6E90"/>
    <w:rsid w:val="003B70AF"/>
    <w:rsid w:val="003B7AE2"/>
    <w:rsid w:val="003C0577"/>
    <w:rsid w:val="003C286C"/>
    <w:rsid w:val="003C3723"/>
    <w:rsid w:val="003D09F0"/>
    <w:rsid w:val="003D56CB"/>
    <w:rsid w:val="003D6362"/>
    <w:rsid w:val="003D7FAD"/>
    <w:rsid w:val="003E05D7"/>
    <w:rsid w:val="003E22EC"/>
    <w:rsid w:val="003E37A2"/>
    <w:rsid w:val="003E7A2C"/>
    <w:rsid w:val="003F0A39"/>
    <w:rsid w:val="003F1752"/>
    <w:rsid w:val="003F585B"/>
    <w:rsid w:val="00400C95"/>
    <w:rsid w:val="00410E2E"/>
    <w:rsid w:val="004138F6"/>
    <w:rsid w:val="0041462D"/>
    <w:rsid w:val="004150BE"/>
    <w:rsid w:val="00416BBB"/>
    <w:rsid w:val="00424D52"/>
    <w:rsid w:val="00424FB2"/>
    <w:rsid w:val="004277DA"/>
    <w:rsid w:val="0043076E"/>
    <w:rsid w:val="004318F3"/>
    <w:rsid w:val="004339E1"/>
    <w:rsid w:val="00435DD0"/>
    <w:rsid w:val="004361E0"/>
    <w:rsid w:val="00437C5A"/>
    <w:rsid w:val="00437FF5"/>
    <w:rsid w:val="00440491"/>
    <w:rsid w:val="00441722"/>
    <w:rsid w:val="0044259D"/>
    <w:rsid w:val="0044300C"/>
    <w:rsid w:val="00443271"/>
    <w:rsid w:val="004456C0"/>
    <w:rsid w:val="0044575F"/>
    <w:rsid w:val="0044709A"/>
    <w:rsid w:val="0045031A"/>
    <w:rsid w:val="00450765"/>
    <w:rsid w:val="004609BA"/>
    <w:rsid w:val="00465E7F"/>
    <w:rsid w:val="00466902"/>
    <w:rsid w:val="00466B1D"/>
    <w:rsid w:val="0046714C"/>
    <w:rsid w:val="0046788A"/>
    <w:rsid w:val="004703A2"/>
    <w:rsid w:val="00470D9F"/>
    <w:rsid w:val="004752C3"/>
    <w:rsid w:val="00476499"/>
    <w:rsid w:val="00476A4A"/>
    <w:rsid w:val="0048387D"/>
    <w:rsid w:val="004839E2"/>
    <w:rsid w:val="00484D0B"/>
    <w:rsid w:val="0048568E"/>
    <w:rsid w:val="004900AF"/>
    <w:rsid w:val="00491430"/>
    <w:rsid w:val="00491CC5"/>
    <w:rsid w:val="00496126"/>
    <w:rsid w:val="004969E1"/>
    <w:rsid w:val="00497CC9"/>
    <w:rsid w:val="004B0455"/>
    <w:rsid w:val="004B0DEF"/>
    <w:rsid w:val="004B440E"/>
    <w:rsid w:val="004B6E54"/>
    <w:rsid w:val="004C36F0"/>
    <w:rsid w:val="004C3E6D"/>
    <w:rsid w:val="004C4E7A"/>
    <w:rsid w:val="004D014F"/>
    <w:rsid w:val="004D3193"/>
    <w:rsid w:val="004D6926"/>
    <w:rsid w:val="004D7C93"/>
    <w:rsid w:val="004E1B1F"/>
    <w:rsid w:val="004E3A75"/>
    <w:rsid w:val="004E3AA9"/>
    <w:rsid w:val="004E4808"/>
    <w:rsid w:val="004E6838"/>
    <w:rsid w:val="004E7447"/>
    <w:rsid w:val="004E77C2"/>
    <w:rsid w:val="004F0123"/>
    <w:rsid w:val="004F142B"/>
    <w:rsid w:val="004F219E"/>
    <w:rsid w:val="004F3CE9"/>
    <w:rsid w:val="004F7EBB"/>
    <w:rsid w:val="0050015B"/>
    <w:rsid w:val="00500257"/>
    <w:rsid w:val="00500A93"/>
    <w:rsid w:val="00500E38"/>
    <w:rsid w:val="00501C94"/>
    <w:rsid w:val="00504468"/>
    <w:rsid w:val="00504D8A"/>
    <w:rsid w:val="0050516C"/>
    <w:rsid w:val="0050638F"/>
    <w:rsid w:val="00512453"/>
    <w:rsid w:val="005142C3"/>
    <w:rsid w:val="00521919"/>
    <w:rsid w:val="00525125"/>
    <w:rsid w:val="00525146"/>
    <w:rsid w:val="00525A3F"/>
    <w:rsid w:val="00526CA9"/>
    <w:rsid w:val="00536DD8"/>
    <w:rsid w:val="00537E6B"/>
    <w:rsid w:val="00541DDC"/>
    <w:rsid w:val="005425B8"/>
    <w:rsid w:val="0054407F"/>
    <w:rsid w:val="0054484E"/>
    <w:rsid w:val="005448E2"/>
    <w:rsid w:val="00551418"/>
    <w:rsid w:val="0055262C"/>
    <w:rsid w:val="00554C2F"/>
    <w:rsid w:val="0055589E"/>
    <w:rsid w:val="00555A53"/>
    <w:rsid w:val="00556E2B"/>
    <w:rsid w:val="00562CE6"/>
    <w:rsid w:val="005633EA"/>
    <w:rsid w:val="0056653A"/>
    <w:rsid w:val="005669D1"/>
    <w:rsid w:val="00567C61"/>
    <w:rsid w:val="00567F57"/>
    <w:rsid w:val="00570159"/>
    <w:rsid w:val="0057072D"/>
    <w:rsid w:val="00570BEA"/>
    <w:rsid w:val="005746D9"/>
    <w:rsid w:val="00574E11"/>
    <w:rsid w:val="005778FE"/>
    <w:rsid w:val="00580147"/>
    <w:rsid w:val="00582DF4"/>
    <w:rsid w:val="0058344D"/>
    <w:rsid w:val="005846EA"/>
    <w:rsid w:val="00585B73"/>
    <w:rsid w:val="005861C8"/>
    <w:rsid w:val="00586724"/>
    <w:rsid w:val="00591021"/>
    <w:rsid w:val="00592D91"/>
    <w:rsid w:val="00592EF7"/>
    <w:rsid w:val="0059304D"/>
    <w:rsid w:val="00595C89"/>
    <w:rsid w:val="00596256"/>
    <w:rsid w:val="00597D84"/>
    <w:rsid w:val="005A311A"/>
    <w:rsid w:val="005B38F7"/>
    <w:rsid w:val="005B4290"/>
    <w:rsid w:val="005B42FC"/>
    <w:rsid w:val="005B5CC9"/>
    <w:rsid w:val="005C083E"/>
    <w:rsid w:val="005C1B29"/>
    <w:rsid w:val="005C6823"/>
    <w:rsid w:val="005C7261"/>
    <w:rsid w:val="005C777D"/>
    <w:rsid w:val="005D4728"/>
    <w:rsid w:val="005D5CD2"/>
    <w:rsid w:val="005D7022"/>
    <w:rsid w:val="005E16F4"/>
    <w:rsid w:val="005E18A8"/>
    <w:rsid w:val="005E29F6"/>
    <w:rsid w:val="005E352A"/>
    <w:rsid w:val="005E781B"/>
    <w:rsid w:val="005F0D0B"/>
    <w:rsid w:val="005F163C"/>
    <w:rsid w:val="005F2701"/>
    <w:rsid w:val="006000B3"/>
    <w:rsid w:val="00600EEB"/>
    <w:rsid w:val="006023F3"/>
    <w:rsid w:val="006148C3"/>
    <w:rsid w:val="00615061"/>
    <w:rsid w:val="006160DB"/>
    <w:rsid w:val="00616B22"/>
    <w:rsid w:val="00617F92"/>
    <w:rsid w:val="00633B7C"/>
    <w:rsid w:val="00634004"/>
    <w:rsid w:val="0063478E"/>
    <w:rsid w:val="00634C96"/>
    <w:rsid w:val="00640043"/>
    <w:rsid w:val="00642788"/>
    <w:rsid w:val="0064335B"/>
    <w:rsid w:val="006441AA"/>
    <w:rsid w:val="00653328"/>
    <w:rsid w:val="00653C34"/>
    <w:rsid w:val="00653EAA"/>
    <w:rsid w:val="006609EF"/>
    <w:rsid w:val="00661568"/>
    <w:rsid w:val="00664A11"/>
    <w:rsid w:val="00664DEF"/>
    <w:rsid w:val="00665511"/>
    <w:rsid w:val="00666A9A"/>
    <w:rsid w:val="006674C0"/>
    <w:rsid w:val="00667A16"/>
    <w:rsid w:val="00667B25"/>
    <w:rsid w:val="006731CE"/>
    <w:rsid w:val="006731F8"/>
    <w:rsid w:val="00676092"/>
    <w:rsid w:val="00676ED3"/>
    <w:rsid w:val="00683F1A"/>
    <w:rsid w:val="0068533E"/>
    <w:rsid w:val="00685AAB"/>
    <w:rsid w:val="00686221"/>
    <w:rsid w:val="00690C26"/>
    <w:rsid w:val="00690F27"/>
    <w:rsid w:val="0069228F"/>
    <w:rsid w:val="006926CD"/>
    <w:rsid w:val="00694740"/>
    <w:rsid w:val="00696D0C"/>
    <w:rsid w:val="00697087"/>
    <w:rsid w:val="0069787D"/>
    <w:rsid w:val="006A0109"/>
    <w:rsid w:val="006A37BA"/>
    <w:rsid w:val="006A396F"/>
    <w:rsid w:val="006B16F2"/>
    <w:rsid w:val="006B3BBE"/>
    <w:rsid w:val="006B45BB"/>
    <w:rsid w:val="006B5DEE"/>
    <w:rsid w:val="006C17A6"/>
    <w:rsid w:val="006C4AD8"/>
    <w:rsid w:val="006C7CEB"/>
    <w:rsid w:val="006D0111"/>
    <w:rsid w:val="006D3416"/>
    <w:rsid w:val="006D6735"/>
    <w:rsid w:val="006D7ADF"/>
    <w:rsid w:val="006D7D04"/>
    <w:rsid w:val="006E2CB0"/>
    <w:rsid w:val="006E4F8E"/>
    <w:rsid w:val="006F00A8"/>
    <w:rsid w:val="006F0AEE"/>
    <w:rsid w:val="006F208C"/>
    <w:rsid w:val="006F273B"/>
    <w:rsid w:val="006F409E"/>
    <w:rsid w:val="006F72CB"/>
    <w:rsid w:val="00701386"/>
    <w:rsid w:val="00701781"/>
    <w:rsid w:val="00707CE8"/>
    <w:rsid w:val="00711D8C"/>
    <w:rsid w:val="007121FA"/>
    <w:rsid w:val="00712B84"/>
    <w:rsid w:val="007136EE"/>
    <w:rsid w:val="00713E8E"/>
    <w:rsid w:val="00721B95"/>
    <w:rsid w:val="00726838"/>
    <w:rsid w:val="00727083"/>
    <w:rsid w:val="007333A3"/>
    <w:rsid w:val="00734A1C"/>
    <w:rsid w:val="007373C4"/>
    <w:rsid w:val="00740790"/>
    <w:rsid w:val="0074135C"/>
    <w:rsid w:val="0074370F"/>
    <w:rsid w:val="00744624"/>
    <w:rsid w:val="007464F0"/>
    <w:rsid w:val="00747820"/>
    <w:rsid w:val="0075090E"/>
    <w:rsid w:val="00753B59"/>
    <w:rsid w:val="0075655E"/>
    <w:rsid w:val="0075701F"/>
    <w:rsid w:val="00763A65"/>
    <w:rsid w:val="007732E7"/>
    <w:rsid w:val="00774166"/>
    <w:rsid w:val="007761F0"/>
    <w:rsid w:val="00776DEC"/>
    <w:rsid w:val="0078171E"/>
    <w:rsid w:val="007821F2"/>
    <w:rsid w:val="0078391D"/>
    <w:rsid w:val="00786FE9"/>
    <w:rsid w:val="007879A7"/>
    <w:rsid w:val="00791026"/>
    <w:rsid w:val="0079159A"/>
    <w:rsid w:val="00791749"/>
    <w:rsid w:val="00792E5E"/>
    <w:rsid w:val="00794C41"/>
    <w:rsid w:val="007A1A9C"/>
    <w:rsid w:val="007A5517"/>
    <w:rsid w:val="007A554F"/>
    <w:rsid w:val="007A6052"/>
    <w:rsid w:val="007A7E22"/>
    <w:rsid w:val="007B0064"/>
    <w:rsid w:val="007B012A"/>
    <w:rsid w:val="007B403F"/>
    <w:rsid w:val="007C348B"/>
    <w:rsid w:val="007C4D67"/>
    <w:rsid w:val="007D08E7"/>
    <w:rsid w:val="007D275E"/>
    <w:rsid w:val="007D5C3A"/>
    <w:rsid w:val="007D7BC7"/>
    <w:rsid w:val="007E1BC2"/>
    <w:rsid w:val="007E3CC7"/>
    <w:rsid w:val="007E5527"/>
    <w:rsid w:val="007E7DB0"/>
    <w:rsid w:val="007F1EE1"/>
    <w:rsid w:val="007F2C8D"/>
    <w:rsid w:val="007F5B6C"/>
    <w:rsid w:val="00800217"/>
    <w:rsid w:val="0080408C"/>
    <w:rsid w:val="008078AA"/>
    <w:rsid w:val="008101B1"/>
    <w:rsid w:val="00810656"/>
    <w:rsid w:val="0081177A"/>
    <w:rsid w:val="00813724"/>
    <w:rsid w:val="0081397A"/>
    <w:rsid w:val="00822DDB"/>
    <w:rsid w:val="008262B0"/>
    <w:rsid w:val="008271C6"/>
    <w:rsid w:val="00830A26"/>
    <w:rsid w:val="00831BC6"/>
    <w:rsid w:val="00832416"/>
    <w:rsid w:val="0083292A"/>
    <w:rsid w:val="00837038"/>
    <w:rsid w:val="00837ADF"/>
    <w:rsid w:val="00837D6B"/>
    <w:rsid w:val="008405F8"/>
    <w:rsid w:val="008407C4"/>
    <w:rsid w:val="008412BE"/>
    <w:rsid w:val="0084317A"/>
    <w:rsid w:val="00844F4C"/>
    <w:rsid w:val="00852875"/>
    <w:rsid w:val="00854D90"/>
    <w:rsid w:val="00855AE0"/>
    <w:rsid w:val="008568B6"/>
    <w:rsid w:val="00856DB0"/>
    <w:rsid w:val="00860E3F"/>
    <w:rsid w:val="00866563"/>
    <w:rsid w:val="00870A00"/>
    <w:rsid w:val="008737C3"/>
    <w:rsid w:val="00874EE1"/>
    <w:rsid w:val="00876DD7"/>
    <w:rsid w:val="00880F9C"/>
    <w:rsid w:val="00885A4A"/>
    <w:rsid w:val="00886A88"/>
    <w:rsid w:val="0089078D"/>
    <w:rsid w:val="008916DE"/>
    <w:rsid w:val="00894C67"/>
    <w:rsid w:val="00896D19"/>
    <w:rsid w:val="008A7FEF"/>
    <w:rsid w:val="008B0E28"/>
    <w:rsid w:val="008B2099"/>
    <w:rsid w:val="008B3402"/>
    <w:rsid w:val="008B3C7C"/>
    <w:rsid w:val="008B46AC"/>
    <w:rsid w:val="008B4947"/>
    <w:rsid w:val="008B5E0A"/>
    <w:rsid w:val="008B77E2"/>
    <w:rsid w:val="008C26AF"/>
    <w:rsid w:val="008C3CFF"/>
    <w:rsid w:val="008C500C"/>
    <w:rsid w:val="008D0366"/>
    <w:rsid w:val="008D062B"/>
    <w:rsid w:val="008D3181"/>
    <w:rsid w:val="008D3B2E"/>
    <w:rsid w:val="008D4378"/>
    <w:rsid w:val="008D5110"/>
    <w:rsid w:val="008D65E6"/>
    <w:rsid w:val="008D6CF7"/>
    <w:rsid w:val="008D73EB"/>
    <w:rsid w:val="008F0634"/>
    <w:rsid w:val="008F0A33"/>
    <w:rsid w:val="008F2919"/>
    <w:rsid w:val="008F37F0"/>
    <w:rsid w:val="00901F1F"/>
    <w:rsid w:val="00902B0C"/>
    <w:rsid w:val="00906F5D"/>
    <w:rsid w:val="00911E0A"/>
    <w:rsid w:val="00915049"/>
    <w:rsid w:val="0092152B"/>
    <w:rsid w:val="009217A3"/>
    <w:rsid w:val="00923455"/>
    <w:rsid w:val="00923B81"/>
    <w:rsid w:val="00924D77"/>
    <w:rsid w:val="00930F95"/>
    <w:rsid w:val="009324FD"/>
    <w:rsid w:val="00941E38"/>
    <w:rsid w:val="00942717"/>
    <w:rsid w:val="00942FC5"/>
    <w:rsid w:val="00944225"/>
    <w:rsid w:val="00954DB8"/>
    <w:rsid w:val="00957868"/>
    <w:rsid w:val="00961A2D"/>
    <w:rsid w:val="00962308"/>
    <w:rsid w:val="00963DE0"/>
    <w:rsid w:val="00964FC7"/>
    <w:rsid w:val="009709AB"/>
    <w:rsid w:val="0097319B"/>
    <w:rsid w:val="00973492"/>
    <w:rsid w:val="00974D21"/>
    <w:rsid w:val="00975542"/>
    <w:rsid w:val="009759CD"/>
    <w:rsid w:val="00976DB1"/>
    <w:rsid w:val="00983615"/>
    <w:rsid w:val="0098706E"/>
    <w:rsid w:val="00987318"/>
    <w:rsid w:val="00987871"/>
    <w:rsid w:val="00995621"/>
    <w:rsid w:val="00995A33"/>
    <w:rsid w:val="00997383"/>
    <w:rsid w:val="0099763F"/>
    <w:rsid w:val="009A18E1"/>
    <w:rsid w:val="009B2AAC"/>
    <w:rsid w:val="009B3A4C"/>
    <w:rsid w:val="009B3C95"/>
    <w:rsid w:val="009B561F"/>
    <w:rsid w:val="009B7BE7"/>
    <w:rsid w:val="009C00C3"/>
    <w:rsid w:val="009C2C40"/>
    <w:rsid w:val="009C2D2C"/>
    <w:rsid w:val="009C52EA"/>
    <w:rsid w:val="009C73DB"/>
    <w:rsid w:val="009D397C"/>
    <w:rsid w:val="009D3F2C"/>
    <w:rsid w:val="009D6050"/>
    <w:rsid w:val="009E02CB"/>
    <w:rsid w:val="009E0E85"/>
    <w:rsid w:val="009E34E4"/>
    <w:rsid w:val="009E3546"/>
    <w:rsid w:val="009E4D41"/>
    <w:rsid w:val="009E7CE1"/>
    <w:rsid w:val="009F27B8"/>
    <w:rsid w:val="009F732A"/>
    <w:rsid w:val="009F7F73"/>
    <w:rsid w:val="00A02BCC"/>
    <w:rsid w:val="00A1028F"/>
    <w:rsid w:val="00A11479"/>
    <w:rsid w:val="00A11AED"/>
    <w:rsid w:val="00A1396C"/>
    <w:rsid w:val="00A13ECD"/>
    <w:rsid w:val="00A15A18"/>
    <w:rsid w:val="00A16ED3"/>
    <w:rsid w:val="00A17051"/>
    <w:rsid w:val="00A216BF"/>
    <w:rsid w:val="00A21766"/>
    <w:rsid w:val="00A304DF"/>
    <w:rsid w:val="00A31948"/>
    <w:rsid w:val="00A32A56"/>
    <w:rsid w:val="00A34464"/>
    <w:rsid w:val="00A36F74"/>
    <w:rsid w:val="00A370A3"/>
    <w:rsid w:val="00A4023C"/>
    <w:rsid w:val="00A43936"/>
    <w:rsid w:val="00A43F76"/>
    <w:rsid w:val="00A44D32"/>
    <w:rsid w:val="00A456D0"/>
    <w:rsid w:val="00A46BC9"/>
    <w:rsid w:val="00A50A6E"/>
    <w:rsid w:val="00A515EC"/>
    <w:rsid w:val="00A51BE3"/>
    <w:rsid w:val="00A523F1"/>
    <w:rsid w:val="00A5334D"/>
    <w:rsid w:val="00A54F56"/>
    <w:rsid w:val="00A55244"/>
    <w:rsid w:val="00A558D2"/>
    <w:rsid w:val="00A62956"/>
    <w:rsid w:val="00A62D09"/>
    <w:rsid w:val="00A6713E"/>
    <w:rsid w:val="00A70B9D"/>
    <w:rsid w:val="00A76F33"/>
    <w:rsid w:val="00A8124D"/>
    <w:rsid w:val="00A83E38"/>
    <w:rsid w:val="00A92D7B"/>
    <w:rsid w:val="00A95A13"/>
    <w:rsid w:val="00A966F0"/>
    <w:rsid w:val="00A9758A"/>
    <w:rsid w:val="00AA0245"/>
    <w:rsid w:val="00AA13AB"/>
    <w:rsid w:val="00AA181C"/>
    <w:rsid w:val="00AA1AD4"/>
    <w:rsid w:val="00AA1AF3"/>
    <w:rsid w:val="00AA67DC"/>
    <w:rsid w:val="00AB0A9B"/>
    <w:rsid w:val="00AB3721"/>
    <w:rsid w:val="00AB5CBF"/>
    <w:rsid w:val="00AC46D0"/>
    <w:rsid w:val="00AC5E78"/>
    <w:rsid w:val="00AC7F22"/>
    <w:rsid w:val="00AD00D1"/>
    <w:rsid w:val="00AD14D9"/>
    <w:rsid w:val="00AD5221"/>
    <w:rsid w:val="00AD551C"/>
    <w:rsid w:val="00AD56FD"/>
    <w:rsid w:val="00AD592D"/>
    <w:rsid w:val="00AE022C"/>
    <w:rsid w:val="00AE4AD6"/>
    <w:rsid w:val="00AE5934"/>
    <w:rsid w:val="00AE5D71"/>
    <w:rsid w:val="00AF1F00"/>
    <w:rsid w:val="00AF241D"/>
    <w:rsid w:val="00B008E3"/>
    <w:rsid w:val="00B0171E"/>
    <w:rsid w:val="00B06BE6"/>
    <w:rsid w:val="00B07E62"/>
    <w:rsid w:val="00B13335"/>
    <w:rsid w:val="00B15A63"/>
    <w:rsid w:val="00B1695D"/>
    <w:rsid w:val="00B16C4C"/>
    <w:rsid w:val="00B170A5"/>
    <w:rsid w:val="00B21C5B"/>
    <w:rsid w:val="00B22D06"/>
    <w:rsid w:val="00B33DB2"/>
    <w:rsid w:val="00B34357"/>
    <w:rsid w:val="00B37295"/>
    <w:rsid w:val="00B37B2F"/>
    <w:rsid w:val="00B42064"/>
    <w:rsid w:val="00B4462A"/>
    <w:rsid w:val="00B4686E"/>
    <w:rsid w:val="00B50DA5"/>
    <w:rsid w:val="00B561CF"/>
    <w:rsid w:val="00B60858"/>
    <w:rsid w:val="00B627C1"/>
    <w:rsid w:val="00B650F5"/>
    <w:rsid w:val="00B651A4"/>
    <w:rsid w:val="00B703CE"/>
    <w:rsid w:val="00B7174B"/>
    <w:rsid w:val="00B7237A"/>
    <w:rsid w:val="00B74D36"/>
    <w:rsid w:val="00B7608D"/>
    <w:rsid w:val="00B778BD"/>
    <w:rsid w:val="00B778EA"/>
    <w:rsid w:val="00B809A2"/>
    <w:rsid w:val="00B80B8F"/>
    <w:rsid w:val="00B8350C"/>
    <w:rsid w:val="00B843A1"/>
    <w:rsid w:val="00B855CF"/>
    <w:rsid w:val="00B869F5"/>
    <w:rsid w:val="00B87530"/>
    <w:rsid w:val="00B87E1A"/>
    <w:rsid w:val="00B90AB4"/>
    <w:rsid w:val="00B90F0F"/>
    <w:rsid w:val="00B91931"/>
    <w:rsid w:val="00B944FE"/>
    <w:rsid w:val="00BA285A"/>
    <w:rsid w:val="00BB0D44"/>
    <w:rsid w:val="00BB2537"/>
    <w:rsid w:val="00BB4320"/>
    <w:rsid w:val="00BC5774"/>
    <w:rsid w:val="00BD3575"/>
    <w:rsid w:val="00BD48BC"/>
    <w:rsid w:val="00BD4984"/>
    <w:rsid w:val="00BD72F9"/>
    <w:rsid w:val="00BE044D"/>
    <w:rsid w:val="00BE4603"/>
    <w:rsid w:val="00BE7C15"/>
    <w:rsid w:val="00BF0A3B"/>
    <w:rsid w:val="00BF3A93"/>
    <w:rsid w:val="00C01364"/>
    <w:rsid w:val="00C01B9A"/>
    <w:rsid w:val="00C02E54"/>
    <w:rsid w:val="00C03848"/>
    <w:rsid w:val="00C04BCA"/>
    <w:rsid w:val="00C05760"/>
    <w:rsid w:val="00C06F20"/>
    <w:rsid w:val="00C07BD7"/>
    <w:rsid w:val="00C17A1C"/>
    <w:rsid w:val="00C20349"/>
    <w:rsid w:val="00C2291B"/>
    <w:rsid w:val="00C2725D"/>
    <w:rsid w:val="00C272A2"/>
    <w:rsid w:val="00C31C35"/>
    <w:rsid w:val="00C32BA4"/>
    <w:rsid w:val="00C353CC"/>
    <w:rsid w:val="00C36414"/>
    <w:rsid w:val="00C40737"/>
    <w:rsid w:val="00C4357B"/>
    <w:rsid w:val="00C4648C"/>
    <w:rsid w:val="00C50E1D"/>
    <w:rsid w:val="00C540C1"/>
    <w:rsid w:val="00C55BE8"/>
    <w:rsid w:val="00C5603C"/>
    <w:rsid w:val="00C56DAC"/>
    <w:rsid w:val="00C57DC6"/>
    <w:rsid w:val="00C63F6B"/>
    <w:rsid w:val="00C65330"/>
    <w:rsid w:val="00C665A6"/>
    <w:rsid w:val="00C66BBD"/>
    <w:rsid w:val="00C75F22"/>
    <w:rsid w:val="00C7776F"/>
    <w:rsid w:val="00C8044C"/>
    <w:rsid w:val="00C80EB2"/>
    <w:rsid w:val="00C84909"/>
    <w:rsid w:val="00C862AA"/>
    <w:rsid w:val="00C90F8B"/>
    <w:rsid w:val="00C92A0B"/>
    <w:rsid w:val="00C95EF8"/>
    <w:rsid w:val="00CA0986"/>
    <w:rsid w:val="00CA14D0"/>
    <w:rsid w:val="00CA1F53"/>
    <w:rsid w:val="00CA58B4"/>
    <w:rsid w:val="00CB0BA5"/>
    <w:rsid w:val="00CB0C9B"/>
    <w:rsid w:val="00CB15F6"/>
    <w:rsid w:val="00CB275C"/>
    <w:rsid w:val="00CB460F"/>
    <w:rsid w:val="00CB4BB9"/>
    <w:rsid w:val="00CB62FE"/>
    <w:rsid w:val="00CC0380"/>
    <w:rsid w:val="00CC13F4"/>
    <w:rsid w:val="00CC55FB"/>
    <w:rsid w:val="00CD1537"/>
    <w:rsid w:val="00CD1A80"/>
    <w:rsid w:val="00CD4607"/>
    <w:rsid w:val="00CD5757"/>
    <w:rsid w:val="00CE1A06"/>
    <w:rsid w:val="00CE2338"/>
    <w:rsid w:val="00CE53DF"/>
    <w:rsid w:val="00CE601F"/>
    <w:rsid w:val="00CF493E"/>
    <w:rsid w:val="00CF5763"/>
    <w:rsid w:val="00CF6768"/>
    <w:rsid w:val="00CF6FE8"/>
    <w:rsid w:val="00CF7E65"/>
    <w:rsid w:val="00D0043B"/>
    <w:rsid w:val="00D01B0C"/>
    <w:rsid w:val="00D021A9"/>
    <w:rsid w:val="00D03709"/>
    <w:rsid w:val="00D04389"/>
    <w:rsid w:val="00D05965"/>
    <w:rsid w:val="00D06A65"/>
    <w:rsid w:val="00D078A0"/>
    <w:rsid w:val="00D11201"/>
    <w:rsid w:val="00D118DA"/>
    <w:rsid w:val="00D13824"/>
    <w:rsid w:val="00D1563B"/>
    <w:rsid w:val="00D16008"/>
    <w:rsid w:val="00D20233"/>
    <w:rsid w:val="00D20E1C"/>
    <w:rsid w:val="00D23C05"/>
    <w:rsid w:val="00D23C97"/>
    <w:rsid w:val="00D3033E"/>
    <w:rsid w:val="00D336D0"/>
    <w:rsid w:val="00D34104"/>
    <w:rsid w:val="00D34672"/>
    <w:rsid w:val="00D3695E"/>
    <w:rsid w:val="00D40B7F"/>
    <w:rsid w:val="00D4352F"/>
    <w:rsid w:val="00D44C85"/>
    <w:rsid w:val="00D518F2"/>
    <w:rsid w:val="00D52517"/>
    <w:rsid w:val="00D52A6E"/>
    <w:rsid w:val="00D53C4F"/>
    <w:rsid w:val="00D56B87"/>
    <w:rsid w:val="00D6094A"/>
    <w:rsid w:val="00D61615"/>
    <w:rsid w:val="00D649BB"/>
    <w:rsid w:val="00D65F1B"/>
    <w:rsid w:val="00D7132E"/>
    <w:rsid w:val="00D72646"/>
    <w:rsid w:val="00D76AC7"/>
    <w:rsid w:val="00D76DA1"/>
    <w:rsid w:val="00D8327F"/>
    <w:rsid w:val="00D83AC6"/>
    <w:rsid w:val="00D9035D"/>
    <w:rsid w:val="00D94EA7"/>
    <w:rsid w:val="00DB08C9"/>
    <w:rsid w:val="00DB0BDC"/>
    <w:rsid w:val="00DB2F84"/>
    <w:rsid w:val="00DB681C"/>
    <w:rsid w:val="00DB6C91"/>
    <w:rsid w:val="00DB6EC5"/>
    <w:rsid w:val="00DB72FB"/>
    <w:rsid w:val="00DC181C"/>
    <w:rsid w:val="00DC2EB9"/>
    <w:rsid w:val="00DC653E"/>
    <w:rsid w:val="00DC6D3C"/>
    <w:rsid w:val="00DC7F7B"/>
    <w:rsid w:val="00DD19CC"/>
    <w:rsid w:val="00DD2C53"/>
    <w:rsid w:val="00DD629B"/>
    <w:rsid w:val="00DD6892"/>
    <w:rsid w:val="00DD783F"/>
    <w:rsid w:val="00DE0441"/>
    <w:rsid w:val="00DE333A"/>
    <w:rsid w:val="00DE5F41"/>
    <w:rsid w:val="00DF0BDE"/>
    <w:rsid w:val="00DF18A0"/>
    <w:rsid w:val="00DF301A"/>
    <w:rsid w:val="00DF31D3"/>
    <w:rsid w:val="00DF5194"/>
    <w:rsid w:val="00DF61FB"/>
    <w:rsid w:val="00DF701B"/>
    <w:rsid w:val="00E01119"/>
    <w:rsid w:val="00E04B0D"/>
    <w:rsid w:val="00E058C7"/>
    <w:rsid w:val="00E1058E"/>
    <w:rsid w:val="00E10DE5"/>
    <w:rsid w:val="00E11111"/>
    <w:rsid w:val="00E11E2C"/>
    <w:rsid w:val="00E1622B"/>
    <w:rsid w:val="00E20499"/>
    <w:rsid w:val="00E22F88"/>
    <w:rsid w:val="00E2370E"/>
    <w:rsid w:val="00E2411F"/>
    <w:rsid w:val="00E2414F"/>
    <w:rsid w:val="00E24E7F"/>
    <w:rsid w:val="00E25C27"/>
    <w:rsid w:val="00E26894"/>
    <w:rsid w:val="00E3194C"/>
    <w:rsid w:val="00E340CD"/>
    <w:rsid w:val="00E344BA"/>
    <w:rsid w:val="00E35FE3"/>
    <w:rsid w:val="00E362CE"/>
    <w:rsid w:val="00E40283"/>
    <w:rsid w:val="00E403A3"/>
    <w:rsid w:val="00E419C1"/>
    <w:rsid w:val="00E453A6"/>
    <w:rsid w:val="00E454AB"/>
    <w:rsid w:val="00E50A7A"/>
    <w:rsid w:val="00E52623"/>
    <w:rsid w:val="00E57DD7"/>
    <w:rsid w:val="00E62932"/>
    <w:rsid w:val="00E67560"/>
    <w:rsid w:val="00E71F4C"/>
    <w:rsid w:val="00E72ACC"/>
    <w:rsid w:val="00E73E4E"/>
    <w:rsid w:val="00E74C87"/>
    <w:rsid w:val="00E811D0"/>
    <w:rsid w:val="00E83193"/>
    <w:rsid w:val="00E8512F"/>
    <w:rsid w:val="00E85503"/>
    <w:rsid w:val="00E900ED"/>
    <w:rsid w:val="00E91D83"/>
    <w:rsid w:val="00E92BA0"/>
    <w:rsid w:val="00E93222"/>
    <w:rsid w:val="00E93AD2"/>
    <w:rsid w:val="00E94549"/>
    <w:rsid w:val="00EA06AE"/>
    <w:rsid w:val="00EA1A0B"/>
    <w:rsid w:val="00EA65B8"/>
    <w:rsid w:val="00EB06BF"/>
    <w:rsid w:val="00EB0CF3"/>
    <w:rsid w:val="00EB3197"/>
    <w:rsid w:val="00EB3922"/>
    <w:rsid w:val="00EB3E42"/>
    <w:rsid w:val="00EB511B"/>
    <w:rsid w:val="00EB7A3D"/>
    <w:rsid w:val="00EC3690"/>
    <w:rsid w:val="00EC395F"/>
    <w:rsid w:val="00EC4573"/>
    <w:rsid w:val="00EC4A74"/>
    <w:rsid w:val="00ED032F"/>
    <w:rsid w:val="00ED035D"/>
    <w:rsid w:val="00ED4860"/>
    <w:rsid w:val="00ED58CA"/>
    <w:rsid w:val="00ED698E"/>
    <w:rsid w:val="00EE0E98"/>
    <w:rsid w:val="00EE445A"/>
    <w:rsid w:val="00EE4873"/>
    <w:rsid w:val="00EE542D"/>
    <w:rsid w:val="00EF0E29"/>
    <w:rsid w:val="00EF1114"/>
    <w:rsid w:val="00EF130C"/>
    <w:rsid w:val="00EF1E09"/>
    <w:rsid w:val="00EF1F94"/>
    <w:rsid w:val="00EF37FA"/>
    <w:rsid w:val="00EF532D"/>
    <w:rsid w:val="00EF7A30"/>
    <w:rsid w:val="00EF7EFA"/>
    <w:rsid w:val="00F009A9"/>
    <w:rsid w:val="00F00BED"/>
    <w:rsid w:val="00F01B5A"/>
    <w:rsid w:val="00F0248E"/>
    <w:rsid w:val="00F02C78"/>
    <w:rsid w:val="00F05DC1"/>
    <w:rsid w:val="00F10885"/>
    <w:rsid w:val="00F12E35"/>
    <w:rsid w:val="00F15123"/>
    <w:rsid w:val="00F2143B"/>
    <w:rsid w:val="00F25163"/>
    <w:rsid w:val="00F37C69"/>
    <w:rsid w:val="00F46E13"/>
    <w:rsid w:val="00F501BB"/>
    <w:rsid w:val="00F527A2"/>
    <w:rsid w:val="00F52FFB"/>
    <w:rsid w:val="00F543C3"/>
    <w:rsid w:val="00F61566"/>
    <w:rsid w:val="00F621F3"/>
    <w:rsid w:val="00F6490E"/>
    <w:rsid w:val="00F711A5"/>
    <w:rsid w:val="00F74B5A"/>
    <w:rsid w:val="00F752B2"/>
    <w:rsid w:val="00F7564C"/>
    <w:rsid w:val="00F76BAE"/>
    <w:rsid w:val="00F80DF3"/>
    <w:rsid w:val="00F80F3D"/>
    <w:rsid w:val="00F81DE6"/>
    <w:rsid w:val="00F82CD3"/>
    <w:rsid w:val="00F83363"/>
    <w:rsid w:val="00F85927"/>
    <w:rsid w:val="00F8592D"/>
    <w:rsid w:val="00F8681A"/>
    <w:rsid w:val="00F92EE0"/>
    <w:rsid w:val="00F93FAB"/>
    <w:rsid w:val="00F96385"/>
    <w:rsid w:val="00F97A93"/>
    <w:rsid w:val="00F97E19"/>
    <w:rsid w:val="00FA0A74"/>
    <w:rsid w:val="00FA24D0"/>
    <w:rsid w:val="00FA51D8"/>
    <w:rsid w:val="00FA6337"/>
    <w:rsid w:val="00FB1141"/>
    <w:rsid w:val="00FB2BC6"/>
    <w:rsid w:val="00FB62A0"/>
    <w:rsid w:val="00FB6EE6"/>
    <w:rsid w:val="00FC153C"/>
    <w:rsid w:val="00FC3295"/>
    <w:rsid w:val="00FC37F1"/>
    <w:rsid w:val="00FC4CB6"/>
    <w:rsid w:val="00FC6B6A"/>
    <w:rsid w:val="00FC6CA5"/>
    <w:rsid w:val="00FC7D4D"/>
    <w:rsid w:val="00FD031A"/>
    <w:rsid w:val="00FD185E"/>
    <w:rsid w:val="00FD4547"/>
    <w:rsid w:val="00FD6375"/>
    <w:rsid w:val="00FD6D14"/>
    <w:rsid w:val="00FD7A6F"/>
    <w:rsid w:val="00FD7F6B"/>
    <w:rsid w:val="00FE2009"/>
    <w:rsid w:val="00FE3299"/>
    <w:rsid w:val="00FE3B8E"/>
    <w:rsid w:val="00FF1AE3"/>
    <w:rsid w:val="00FF4500"/>
    <w:rsid w:val="00FF70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9457"/>
    <o:shapelayout v:ext="edit">
      <o:idmap v:ext="edit" data="1"/>
      <o:rules v:ext="edit">
        <o:r id="V:Rule3" type="connector" idref="#AutoShape 13"/>
        <o:r id="V:Rule4" type="connector" idref="#AutoShape 14"/>
      </o:rules>
    </o:shapelayout>
  </w:shapeDefaults>
  <w:decimalSymbol w:val=","/>
  <w:listSeparator w:val=";"/>
  <w14:docId w14:val="7365B810"/>
  <w15:chartTrackingRefBased/>
  <w15:docId w15:val="{AD1263D3-D2DB-4BFE-B90A-7D57C69BC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autoSpaceDE w:val="0"/>
      <w:autoSpaceDN w:val="0"/>
      <w:adjustRightInd w:val="0"/>
    </w:pPr>
    <w:rPr>
      <w:rFonts w:ascii="Arial" w:hAnsi="Arial" w:cs="Arial"/>
    </w:rPr>
  </w:style>
  <w:style w:type="paragraph" w:styleId="1">
    <w:name w:val="heading 1"/>
    <w:basedOn w:val="a"/>
    <w:next w:val="a"/>
    <w:link w:val="10"/>
    <w:uiPriority w:val="9"/>
    <w:qFormat/>
    <w:rsid w:val="00525125"/>
    <w:pPr>
      <w:keepNext/>
      <w:keepLines/>
      <w:spacing w:before="480"/>
      <w:outlineLvl w:val="0"/>
    </w:pPr>
    <w:rPr>
      <w:rFonts w:ascii="Cambria" w:hAnsi="Cambria" w:cs="Times New Roman"/>
      <w:b/>
      <w:bCs/>
      <w:color w:val="365F91"/>
      <w:sz w:val="28"/>
      <w:szCs w:val="28"/>
    </w:rPr>
  </w:style>
  <w:style w:type="paragraph" w:styleId="2">
    <w:name w:val="heading 2"/>
    <w:basedOn w:val="a"/>
    <w:next w:val="a"/>
    <w:link w:val="20"/>
    <w:uiPriority w:val="9"/>
    <w:qFormat/>
    <w:rsid w:val="00525125"/>
    <w:pPr>
      <w:keepNext/>
      <w:keepLines/>
      <w:spacing w:before="200"/>
      <w:outlineLvl w:val="1"/>
    </w:pPr>
    <w:rPr>
      <w:rFonts w:ascii="Cambria" w:hAnsi="Cambria" w:cs="Times New Roman"/>
      <w:b/>
      <w:bCs/>
      <w:color w:val="4F81BD"/>
      <w:sz w:val="26"/>
      <w:szCs w:val="26"/>
    </w:rPr>
  </w:style>
  <w:style w:type="paragraph" w:styleId="3">
    <w:name w:val="heading 3"/>
    <w:basedOn w:val="a"/>
    <w:next w:val="a"/>
    <w:link w:val="30"/>
    <w:uiPriority w:val="9"/>
    <w:qFormat/>
    <w:rsid w:val="00525125"/>
    <w:pPr>
      <w:keepNext/>
      <w:keepLines/>
      <w:spacing w:before="200"/>
      <w:outlineLvl w:val="2"/>
    </w:pPr>
    <w:rPr>
      <w:rFonts w:ascii="Cambria" w:hAnsi="Cambria" w:cs="Times New Roman"/>
      <w:b/>
      <w:bCs/>
      <w:color w:val="4F81BD"/>
    </w:rPr>
  </w:style>
  <w:style w:type="paragraph" w:styleId="4">
    <w:name w:val="heading 4"/>
    <w:basedOn w:val="a"/>
    <w:next w:val="a"/>
    <w:link w:val="40"/>
    <w:uiPriority w:val="9"/>
    <w:qFormat/>
    <w:rsid w:val="00525125"/>
    <w:pPr>
      <w:keepNext/>
      <w:keepLines/>
      <w:spacing w:before="200"/>
      <w:outlineLvl w:val="3"/>
    </w:pPr>
    <w:rPr>
      <w:rFonts w:ascii="Cambria" w:hAnsi="Cambria" w:cs="Times New Roman"/>
      <w:b/>
      <w:bCs/>
      <w:i/>
      <w:iCs/>
      <w:color w:val="4F81BD"/>
    </w:rPr>
  </w:style>
  <w:style w:type="paragraph" w:styleId="5">
    <w:name w:val="heading 5"/>
    <w:basedOn w:val="a"/>
    <w:next w:val="a"/>
    <w:link w:val="50"/>
    <w:uiPriority w:val="9"/>
    <w:qFormat/>
    <w:rsid w:val="004B0DEF"/>
    <w:pPr>
      <w:widowControl/>
      <w:autoSpaceDE/>
      <w:autoSpaceDN/>
      <w:adjustRightInd/>
      <w:spacing w:before="240" w:after="60"/>
      <w:outlineLvl w:val="4"/>
    </w:pPr>
    <w:rPr>
      <w:rFonts w:ascii="Calibri" w:eastAsia="Calibri" w:hAnsi="Calibri" w:cs="Times New Roman"/>
      <w:b/>
      <w:bCs/>
      <w:i/>
      <w:iCs/>
      <w:sz w:val="26"/>
      <w:szCs w:val="26"/>
      <w:lang w:val="en-US" w:eastAsia="en-US" w:bidi="en-US"/>
    </w:rPr>
  </w:style>
  <w:style w:type="paragraph" w:styleId="6">
    <w:name w:val="heading 6"/>
    <w:basedOn w:val="a"/>
    <w:next w:val="a"/>
    <w:link w:val="60"/>
    <w:uiPriority w:val="9"/>
    <w:qFormat/>
    <w:rsid w:val="004B0DEF"/>
    <w:pPr>
      <w:widowControl/>
      <w:autoSpaceDE/>
      <w:autoSpaceDN/>
      <w:adjustRightInd/>
      <w:spacing w:before="240" w:after="60"/>
      <w:outlineLvl w:val="5"/>
    </w:pPr>
    <w:rPr>
      <w:rFonts w:ascii="Calibri" w:eastAsia="Calibri" w:hAnsi="Calibri" w:cs="Times New Roman"/>
      <w:b/>
      <w:bCs/>
      <w:sz w:val="22"/>
      <w:szCs w:val="22"/>
      <w:lang w:val="en-US" w:eastAsia="en-US" w:bidi="en-US"/>
    </w:rPr>
  </w:style>
  <w:style w:type="paragraph" w:styleId="7">
    <w:name w:val="heading 7"/>
    <w:basedOn w:val="a"/>
    <w:next w:val="a"/>
    <w:link w:val="70"/>
    <w:uiPriority w:val="9"/>
    <w:qFormat/>
    <w:rsid w:val="004B0DEF"/>
    <w:pPr>
      <w:widowControl/>
      <w:autoSpaceDE/>
      <w:autoSpaceDN/>
      <w:adjustRightInd/>
      <w:spacing w:before="240" w:after="60"/>
      <w:outlineLvl w:val="6"/>
    </w:pPr>
    <w:rPr>
      <w:rFonts w:ascii="Calibri" w:eastAsia="Calibri" w:hAnsi="Calibri" w:cs="Times New Roman"/>
      <w:sz w:val="24"/>
      <w:szCs w:val="24"/>
      <w:lang w:val="en-US" w:eastAsia="en-US" w:bidi="en-US"/>
    </w:rPr>
  </w:style>
  <w:style w:type="paragraph" w:styleId="8">
    <w:name w:val="heading 8"/>
    <w:basedOn w:val="a"/>
    <w:next w:val="a"/>
    <w:link w:val="80"/>
    <w:uiPriority w:val="9"/>
    <w:qFormat/>
    <w:rsid w:val="004B0DEF"/>
    <w:pPr>
      <w:widowControl/>
      <w:autoSpaceDE/>
      <w:autoSpaceDN/>
      <w:adjustRightInd/>
      <w:spacing w:before="240" w:after="60"/>
      <w:outlineLvl w:val="7"/>
    </w:pPr>
    <w:rPr>
      <w:rFonts w:ascii="Calibri" w:eastAsia="Calibri" w:hAnsi="Calibri" w:cs="Times New Roman"/>
      <w:i/>
      <w:iCs/>
      <w:sz w:val="24"/>
      <w:szCs w:val="24"/>
      <w:lang w:val="en-US" w:eastAsia="en-US" w:bidi="en-US"/>
    </w:rPr>
  </w:style>
  <w:style w:type="paragraph" w:styleId="9">
    <w:name w:val="heading 9"/>
    <w:basedOn w:val="a"/>
    <w:next w:val="a"/>
    <w:link w:val="90"/>
    <w:uiPriority w:val="9"/>
    <w:qFormat/>
    <w:rsid w:val="004B0DEF"/>
    <w:pPr>
      <w:widowControl/>
      <w:autoSpaceDE/>
      <w:autoSpaceDN/>
      <w:adjustRightInd/>
      <w:spacing w:before="240" w:after="60"/>
      <w:outlineLvl w:val="8"/>
    </w:pPr>
    <w:rPr>
      <w:rFonts w:ascii="Cambria" w:hAnsi="Cambria" w:cs="Times New Roman"/>
      <w:sz w:val="22"/>
      <w:szCs w:val="22"/>
      <w:lang w:val="en-US"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525125"/>
    <w:rPr>
      <w:rFonts w:ascii="Cambria" w:hAnsi="Cambria"/>
      <w:b/>
      <w:bCs/>
      <w:color w:val="365F91"/>
      <w:sz w:val="28"/>
      <w:szCs w:val="28"/>
    </w:rPr>
  </w:style>
  <w:style w:type="character" w:customStyle="1" w:styleId="20">
    <w:name w:val="Заголовок 2 Знак"/>
    <w:link w:val="2"/>
    <w:uiPriority w:val="9"/>
    <w:rsid w:val="00525125"/>
    <w:rPr>
      <w:rFonts w:ascii="Cambria" w:hAnsi="Cambria"/>
      <w:b/>
      <w:bCs/>
      <w:color w:val="4F81BD"/>
      <w:sz w:val="26"/>
      <w:szCs w:val="26"/>
    </w:rPr>
  </w:style>
  <w:style w:type="character" w:customStyle="1" w:styleId="30">
    <w:name w:val="Заголовок 3 Знак"/>
    <w:link w:val="3"/>
    <w:uiPriority w:val="9"/>
    <w:rsid w:val="00525125"/>
    <w:rPr>
      <w:rFonts w:ascii="Cambria" w:hAnsi="Cambria"/>
      <w:b/>
      <w:bCs/>
      <w:color w:val="4F81BD"/>
    </w:rPr>
  </w:style>
  <w:style w:type="character" w:customStyle="1" w:styleId="40">
    <w:name w:val="Заголовок 4 Знак"/>
    <w:link w:val="4"/>
    <w:uiPriority w:val="9"/>
    <w:rsid w:val="00525125"/>
    <w:rPr>
      <w:rFonts w:ascii="Cambria" w:hAnsi="Cambria"/>
      <w:b/>
      <w:bCs/>
      <w:i/>
      <w:iCs/>
      <w:color w:val="4F81BD"/>
    </w:rPr>
  </w:style>
  <w:style w:type="paragraph" w:styleId="a3">
    <w:name w:val="No Spacing"/>
    <w:aliases w:val="Без отступа"/>
    <w:link w:val="a4"/>
    <w:uiPriority w:val="1"/>
    <w:qFormat/>
    <w:rsid w:val="00525125"/>
    <w:rPr>
      <w:rFonts w:ascii="Calibri" w:eastAsia="Calibri" w:hAnsi="Calibri"/>
      <w:sz w:val="22"/>
      <w:szCs w:val="22"/>
      <w:lang w:eastAsia="en-US"/>
    </w:rPr>
  </w:style>
  <w:style w:type="character" w:customStyle="1" w:styleId="a4">
    <w:name w:val="Без интервала Знак"/>
    <w:aliases w:val="Без отступа Знак"/>
    <w:link w:val="a3"/>
    <w:uiPriority w:val="1"/>
    <w:rsid w:val="008405F8"/>
    <w:rPr>
      <w:rFonts w:ascii="Calibri" w:eastAsia="Calibri" w:hAnsi="Calibri"/>
      <w:sz w:val="22"/>
      <w:szCs w:val="22"/>
      <w:lang w:val="ru-RU" w:eastAsia="en-US" w:bidi="ar-SA"/>
    </w:rPr>
  </w:style>
  <w:style w:type="character" w:customStyle="1" w:styleId="21">
    <w:name w:val="Цитата 2 Знак"/>
    <w:link w:val="22"/>
    <w:uiPriority w:val="29"/>
    <w:rsid w:val="00525125"/>
    <w:rPr>
      <w:rFonts w:ascii="Arial" w:hAnsi="Arial" w:cs="Arial"/>
      <w:i/>
      <w:iCs/>
      <w:color w:val="000000"/>
    </w:rPr>
  </w:style>
  <w:style w:type="paragraph" w:styleId="22">
    <w:name w:val="Quote"/>
    <w:basedOn w:val="a"/>
    <w:next w:val="a"/>
    <w:link w:val="21"/>
    <w:uiPriority w:val="29"/>
    <w:qFormat/>
    <w:rsid w:val="00525125"/>
    <w:rPr>
      <w:i/>
      <w:iCs/>
      <w:color w:val="000000"/>
    </w:rPr>
  </w:style>
  <w:style w:type="paragraph" w:customStyle="1" w:styleId="Default">
    <w:name w:val="Default"/>
    <w:rsid w:val="00525125"/>
    <w:pPr>
      <w:autoSpaceDE w:val="0"/>
      <w:autoSpaceDN w:val="0"/>
      <w:adjustRightInd w:val="0"/>
    </w:pPr>
    <w:rPr>
      <w:rFonts w:eastAsia="Calibri"/>
      <w:color w:val="000000"/>
      <w:sz w:val="24"/>
      <w:szCs w:val="24"/>
    </w:rPr>
  </w:style>
  <w:style w:type="character" w:customStyle="1" w:styleId="a5">
    <w:name w:val="Верхний колонтитул Знак"/>
    <w:link w:val="a6"/>
    <w:uiPriority w:val="99"/>
    <w:rsid w:val="00525125"/>
    <w:rPr>
      <w:rFonts w:ascii="Arial" w:hAnsi="Arial" w:cs="Arial"/>
    </w:rPr>
  </w:style>
  <w:style w:type="paragraph" w:styleId="a6">
    <w:name w:val="header"/>
    <w:basedOn w:val="a"/>
    <w:link w:val="a5"/>
    <w:uiPriority w:val="99"/>
    <w:unhideWhenUsed/>
    <w:rsid w:val="00525125"/>
    <w:pPr>
      <w:tabs>
        <w:tab w:val="center" w:pos="4677"/>
        <w:tab w:val="right" w:pos="9355"/>
      </w:tabs>
    </w:pPr>
  </w:style>
  <w:style w:type="character" w:customStyle="1" w:styleId="a7">
    <w:name w:val="Нижний колонтитул Знак"/>
    <w:link w:val="a8"/>
    <w:uiPriority w:val="99"/>
    <w:rsid w:val="00525125"/>
    <w:rPr>
      <w:rFonts w:ascii="Arial" w:hAnsi="Arial" w:cs="Arial"/>
    </w:rPr>
  </w:style>
  <w:style w:type="paragraph" w:styleId="a8">
    <w:name w:val="footer"/>
    <w:basedOn w:val="a"/>
    <w:link w:val="a7"/>
    <w:uiPriority w:val="99"/>
    <w:unhideWhenUsed/>
    <w:rsid w:val="00525125"/>
    <w:pPr>
      <w:tabs>
        <w:tab w:val="center" w:pos="4677"/>
        <w:tab w:val="right" w:pos="9355"/>
      </w:tabs>
    </w:pPr>
  </w:style>
  <w:style w:type="paragraph" w:customStyle="1" w:styleId="formattext">
    <w:name w:val="formattext"/>
    <w:basedOn w:val="a"/>
    <w:rsid w:val="00FF703C"/>
    <w:pPr>
      <w:widowControl/>
      <w:autoSpaceDE/>
      <w:autoSpaceDN/>
      <w:adjustRightInd/>
      <w:spacing w:before="100" w:beforeAutospacing="1" w:after="100" w:afterAutospacing="1"/>
    </w:pPr>
    <w:rPr>
      <w:rFonts w:ascii="Times New Roman" w:hAnsi="Times New Roman" w:cs="Times New Roman"/>
      <w:sz w:val="24"/>
      <w:szCs w:val="24"/>
    </w:rPr>
  </w:style>
  <w:style w:type="table" w:styleId="a9">
    <w:name w:val="Table Grid"/>
    <w:basedOn w:val="a1"/>
    <w:rsid w:val="00597D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Document Map"/>
    <w:basedOn w:val="a"/>
    <w:link w:val="ab"/>
    <w:semiHidden/>
    <w:rsid w:val="00597D84"/>
    <w:pPr>
      <w:widowControl/>
      <w:shd w:val="clear" w:color="auto" w:fill="000080"/>
      <w:autoSpaceDE/>
      <w:autoSpaceDN/>
      <w:adjustRightInd/>
    </w:pPr>
    <w:rPr>
      <w:rFonts w:ascii="Tahoma" w:hAnsi="Tahoma" w:cs="Tahoma"/>
    </w:rPr>
  </w:style>
  <w:style w:type="character" w:customStyle="1" w:styleId="ab">
    <w:name w:val="Схема документа Знак"/>
    <w:link w:val="aa"/>
    <w:semiHidden/>
    <w:rsid w:val="00597D84"/>
    <w:rPr>
      <w:rFonts w:ascii="Tahoma" w:hAnsi="Tahoma" w:cs="Tahoma"/>
      <w:shd w:val="clear" w:color="auto" w:fill="000080"/>
    </w:rPr>
  </w:style>
  <w:style w:type="character" w:styleId="ac">
    <w:name w:val="Hyperlink"/>
    <w:uiPriority w:val="99"/>
    <w:unhideWhenUsed/>
    <w:rsid w:val="0016277D"/>
    <w:rPr>
      <w:color w:val="0000FF"/>
      <w:u w:val="single"/>
    </w:rPr>
  </w:style>
  <w:style w:type="paragraph" w:customStyle="1" w:styleId="FORMATTEXT0">
    <w:name w:val=".FORMATTEXT"/>
    <w:uiPriority w:val="99"/>
    <w:rsid w:val="00267634"/>
    <w:pPr>
      <w:widowControl w:val="0"/>
      <w:autoSpaceDE w:val="0"/>
      <w:autoSpaceDN w:val="0"/>
      <w:adjustRightInd w:val="0"/>
    </w:pPr>
    <w:rPr>
      <w:sz w:val="24"/>
      <w:szCs w:val="24"/>
    </w:rPr>
  </w:style>
  <w:style w:type="paragraph" w:customStyle="1" w:styleId="section2">
    <w:name w:val="section2"/>
    <w:basedOn w:val="a"/>
    <w:rsid w:val="00267634"/>
    <w:pPr>
      <w:widowControl/>
      <w:autoSpaceDE/>
      <w:autoSpaceDN/>
      <w:adjustRightInd/>
      <w:spacing w:before="100" w:beforeAutospacing="1" w:after="100" w:afterAutospacing="1"/>
    </w:pPr>
    <w:rPr>
      <w:rFonts w:ascii="Times New Roman" w:hAnsi="Times New Roman" w:cs="Times New Roman"/>
      <w:sz w:val="24"/>
      <w:szCs w:val="24"/>
    </w:rPr>
  </w:style>
  <w:style w:type="paragraph" w:customStyle="1" w:styleId="HEADERTEXT">
    <w:name w:val=".HEADERTEXT"/>
    <w:uiPriority w:val="99"/>
    <w:rsid w:val="00E20499"/>
    <w:pPr>
      <w:widowControl w:val="0"/>
      <w:autoSpaceDE w:val="0"/>
      <w:autoSpaceDN w:val="0"/>
      <w:adjustRightInd w:val="0"/>
    </w:pPr>
    <w:rPr>
      <w:rFonts w:ascii="Arial" w:hAnsi="Arial" w:cs="Arial"/>
      <w:color w:val="2B4279"/>
      <w:sz w:val="22"/>
      <w:szCs w:val="22"/>
    </w:rPr>
  </w:style>
  <w:style w:type="paragraph" w:styleId="ad">
    <w:name w:val="Balloon Text"/>
    <w:basedOn w:val="a"/>
    <w:link w:val="ae"/>
    <w:uiPriority w:val="99"/>
    <w:semiHidden/>
    <w:unhideWhenUsed/>
    <w:rsid w:val="00974D21"/>
    <w:rPr>
      <w:rFonts w:ascii="Tahoma" w:hAnsi="Tahoma" w:cs="Tahoma"/>
      <w:sz w:val="16"/>
      <w:szCs w:val="16"/>
    </w:rPr>
  </w:style>
  <w:style w:type="character" w:customStyle="1" w:styleId="ae">
    <w:name w:val="Текст выноски Знак"/>
    <w:link w:val="ad"/>
    <w:uiPriority w:val="99"/>
    <w:semiHidden/>
    <w:rsid w:val="00974D21"/>
    <w:rPr>
      <w:rFonts w:ascii="Tahoma" w:hAnsi="Tahoma" w:cs="Tahoma"/>
      <w:sz w:val="16"/>
      <w:szCs w:val="16"/>
    </w:rPr>
  </w:style>
  <w:style w:type="paragraph" w:styleId="af">
    <w:name w:val="Body Text Indent"/>
    <w:basedOn w:val="a"/>
    <w:link w:val="af0"/>
    <w:uiPriority w:val="99"/>
    <w:semiHidden/>
    <w:unhideWhenUsed/>
    <w:rsid w:val="00497CC9"/>
    <w:pPr>
      <w:widowControl/>
      <w:autoSpaceDE/>
      <w:autoSpaceDN/>
      <w:adjustRightInd/>
      <w:spacing w:before="100" w:beforeAutospacing="1" w:after="100" w:afterAutospacing="1"/>
    </w:pPr>
    <w:rPr>
      <w:rFonts w:ascii="Times New Roman" w:hAnsi="Times New Roman" w:cs="Times New Roman"/>
      <w:sz w:val="24"/>
      <w:szCs w:val="24"/>
    </w:rPr>
  </w:style>
  <w:style w:type="character" w:customStyle="1" w:styleId="af0">
    <w:name w:val="Основной текст с отступом Знак"/>
    <w:link w:val="af"/>
    <w:uiPriority w:val="99"/>
    <w:semiHidden/>
    <w:rsid w:val="00497CC9"/>
    <w:rPr>
      <w:sz w:val="24"/>
      <w:szCs w:val="24"/>
    </w:rPr>
  </w:style>
  <w:style w:type="character" w:customStyle="1" w:styleId="50">
    <w:name w:val="Заголовок 5 Знак"/>
    <w:link w:val="5"/>
    <w:rsid w:val="004B0DEF"/>
    <w:rPr>
      <w:rFonts w:ascii="Calibri" w:eastAsia="Calibri" w:hAnsi="Calibri"/>
      <w:b/>
      <w:bCs/>
      <w:i/>
      <w:iCs/>
      <w:sz w:val="26"/>
      <w:szCs w:val="26"/>
      <w:lang w:val="en-US" w:eastAsia="en-US" w:bidi="en-US"/>
    </w:rPr>
  </w:style>
  <w:style w:type="character" w:customStyle="1" w:styleId="60">
    <w:name w:val="Заголовок 6 Знак"/>
    <w:link w:val="6"/>
    <w:uiPriority w:val="9"/>
    <w:semiHidden/>
    <w:rsid w:val="004B0DEF"/>
    <w:rPr>
      <w:rFonts w:ascii="Calibri" w:eastAsia="Calibri" w:hAnsi="Calibri"/>
      <w:b/>
      <w:bCs/>
      <w:sz w:val="22"/>
      <w:szCs w:val="22"/>
      <w:lang w:val="en-US" w:eastAsia="en-US" w:bidi="en-US"/>
    </w:rPr>
  </w:style>
  <w:style w:type="character" w:customStyle="1" w:styleId="70">
    <w:name w:val="Заголовок 7 Знак"/>
    <w:link w:val="7"/>
    <w:uiPriority w:val="9"/>
    <w:semiHidden/>
    <w:rsid w:val="004B0DEF"/>
    <w:rPr>
      <w:rFonts w:ascii="Calibri" w:eastAsia="Calibri" w:hAnsi="Calibri"/>
      <w:sz w:val="24"/>
      <w:szCs w:val="24"/>
      <w:lang w:val="en-US" w:eastAsia="en-US" w:bidi="en-US"/>
    </w:rPr>
  </w:style>
  <w:style w:type="character" w:customStyle="1" w:styleId="80">
    <w:name w:val="Заголовок 8 Знак"/>
    <w:link w:val="8"/>
    <w:uiPriority w:val="9"/>
    <w:semiHidden/>
    <w:rsid w:val="004B0DEF"/>
    <w:rPr>
      <w:rFonts w:ascii="Calibri" w:eastAsia="Calibri" w:hAnsi="Calibri"/>
      <w:i/>
      <w:iCs/>
      <w:sz w:val="24"/>
      <w:szCs w:val="24"/>
      <w:lang w:val="en-US" w:eastAsia="en-US" w:bidi="en-US"/>
    </w:rPr>
  </w:style>
  <w:style w:type="character" w:customStyle="1" w:styleId="90">
    <w:name w:val="Заголовок 9 Знак"/>
    <w:link w:val="9"/>
    <w:uiPriority w:val="9"/>
    <w:semiHidden/>
    <w:rsid w:val="004B0DEF"/>
    <w:rPr>
      <w:rFonts w:ascii="Cambria" w:hAnsi="Cambria"/>
      <w:sz w:val="22"/>
      <w:szCs w:val="22"/>
      <w:lang w:val="en-US" w:eastAsia="en-US" w:bidi="en-US"/>
    </w:rPr>
  </w:style>
  <w:style w:type="character" w:customStyle="1" w:styleId="af1">
    <w:name w:val="Название Знак"/>
    <w:link w:val="11"/>
    <w:uiPriority w:val="10"/>
    <w:rsid w:val="004B0DEF"/>
    <w:rPr>
      <w:rFonts w:ascii="Cambria" w:hAnsi="Cambria"/>
      <w:b/>
      <w:bCs/>
      <w:kern w:val="28"/>
      <w:sz w:val="32"/>
      <w:szCs w:val="32"/>
      <w:lang w:val="en-US" w:eastAsia="en-US" w:bidi="en-US"/>
    </w:rPr>
  </w:style>
  <w:style w:type="paragraph" w:customStyle="1" w:styleId="11">
    <w:name w:val="Название1"/>
    <w:basedOn w:val="a"/>
    <w:next w:val="a"/>
    <w:link w:val="af1"/>
    <w:uiPriority w:val="10"/>
    <w:qFormat/>
    <w:rsid w:val="004B0DEF"/>
    <w:pPr>
      <w:widowControl/>
      <w:autoSpaceDE/>
      <w:autoSpaceDN/>
      <w:adjustRightInd/>
      <w:spacing w:before="240" w:after="60"/>
      <w:jc w:val="center"/>
      <w:outlineLvl w:val="0"/>
    </w:pPr>
    <w:rPr>
      <w:rFonts w:ascii="Cambria" w:hAnsi="Cambria" w:cs="Times New Roman"/>
      <w:b/>
      <w:bCs/>
      <w:kern w:val="28"/>
      <w:sz w:val="32"/>
      <w:szCs w:val="32"/>
      <w:lang w:val="en-US" w:eastAsia="en-US" w:bidi="en-US"/>
    </w:rPr>
  </w:style>
  <w:style w:type="character" w:customStyle="1" w:styleId="af2">
    <w:name w:val="Подзаголовок Знак"/>
    <w:link w:val="af3"/>
    <w:uiPriority w:val="11"/>
    <w:rsid w:val="004B0DEF"/>
    <w:rPr>
      <w:rFonts w:ascii="Cambria" w:hAnsi="Cambria"/>
      <w:sz w:val="24"/>
      <w:szCs w:val="24"/>
      <w:lang w:val="en-US" w:eastAsia="en-US" w:bidi="en-US"/>
    </w:rPr>
  </w:style>
  <w:style w:type="paragraph" w:styleId="af3">
    <w:name w:val="Subtitle"/>
    <w:basedOn w:val="a"/>
    <w:next w:val="a"/>
    <w:link w:val="af2"/>
    <w:uiPriority w:val="11"/>
    <w:qFormat/>
    <w:rsid w:val="004B0DEF"/>
    <w:pPr>
      <w:widowControl/>
      <w:autoSpaceDE/>
      <w:autoSpaceDN/>
      <w:adjustRightInd/>
      <w:spacing w:after="60"/>
      <w:jc w:val="center"/>
      <w:outlineLvl w:val="1"/>
    </w:pPr>
    <w:rPr>
      <w:rFonts w:ascii="Cambria" w:hAnsi="Cambria" w:cs="Times New Roman"/>
      <w:sz w:val="24"/>
      <w:szCs w:val="24"/>
      <w:lang w:val="en-US" w:eastAsia="en-US" w:bidi="en-US"/>
    </w:rPr>
  </w:style>
  <w:style w:type="character" w:customStyle="1" w:styleId="af4">
    <w:name w:val="Выделенная цитата Знак"/>
    <w:link w:val="af5"/>
    <w:uiPriority w:val="30"/>
    <w:rsid w:val="004B0DEF"/>
    <w:rPr>
      <w:rFonts w:ascii="Calibri" w:eastAsia="Calibri" w:hAnsi="Calibri"/>
      <w:b/>
      <w:i/>
      <w:sz w:val="24"/>
      <w:szCs w:val="22"/>
      <w:lang w:val="en-US" w:eastAsia="en-US" w:bidi="en-US"/>
    </w:rPr>
  </w:style>
  <w:style w:type="paragraph" w:styleId="af5">
    <w:name w:val="Intense Quote"/>
    <w:basedOn w:val="a"/>
    <w:next w:val="a"/>
    <w:link w:val="af4"/>
    <w:uiPriority w:val="30"/>
    <w:qFormat/>
    <w:rsid w:val="004B0DEF"/>
    <w:pPr>
      <w:widowControl/>
      <w:autoSpaceDE/>
      <w:autoSpaceDN/>
      <w:adjustRightInd/>
      <w:ind w:left="720" w:right="720"/>
    </w:pPr>
    <w:rPr>
      <w:rFonts w:ascii="Calibri" w:eastAsia="Calibri" w:hAnsi="Calibri" w:cs="Times New Roman"/>
      <w:b/>
      <w:i/>
      <w:sz w:val="24"/>
      <w:szCs w:val="22"/>
      <w:lang w:val="en-US" w:eastAsia="en-US" w:bidi="en-US"/>
    </w:rPr>
  </w:style>
  <w:style w:type="character" w:customStyle="1" w:styleId="31">
    <w:name w:val="Основной текст с отступом 3 Знак"/>
    <w:link w:val="32"/>
    <w:uiPriority w:val="99"/>
    <w:semiHidden/>
    <w:rsid w:val="004B0DEF"/>
    <w:rPr>
      <w:sz w:val="24"/>
      <w:szCs w:val="24"/>
    </w:rPr>
  </w:style>
  <w:style w:type="paragraph" w:styleId="32">
    <w:name w:val="Body Text Indent 3"/>
    <w:basedOn w:val="a"/>
    <w:link w:val="31"/>
    <w:uiPriority w:val="99"/>
    <w:semiHidden/>
    <w:unhideWhenUsed/>
    <w:rsid w:val="004B0DEF"/>
    <w:pPr>
      <w:widowControl/>
      <w:autoSpaceDE/>
      <w:autoSpaceDN/>
      <w:adjustRightInd/>
      <w:spacing w:before="100" w:beforeAutospacing="1" w:after="100" w:afterAutospacing="1"/>
    </w:pPr>
    <w:rPr>
      <w:rFonts w:ascii="Times New Roman" w:hAnsi="Times New Roman" w:cs="Times New Roman"/>
      <w:sz w:val="24"/>
      <w:szCs w:val="24"/>
    </w:rPr>
  </w:style>
  <w:style w:type="character" w:customStyle="1" w:styleId="23">
    <w:name w:val="Основной текст с отступом 2 Знак"/>
    <w:link w:val="24"/>
    <w:uiPriority w:val="99"/>
    <w:semiHidden/>
    <w:rsid w:val="004B0DEF"/>
    <w:rPr>
      <w:sz w:val="24"/>
      <w:szCs w:val="24"/>
    </w:rPr>
  </w:style>
  <w:style w:type="paragraph" w:styleId="24">
    <w:name w:val="Body Text Indent 2"/>
    <w:basedOn w:val="a"/>
    <w:link w:val="23"/>
    <w:uiPriority w:val="99"/>
    <w:semiHidden/>
    <w:unhideWhenUsed/>
    <w:rsid w:val="004B0DEF"/>
    <w:pPr>
      <w:widowControl/>
      <w:autoSpaceDE/>
      <w:autoSpaceDN/>
      <w:adjustRightInd/>
      <w:spacing w:before="100" w:beforeAutospacing="1" w:after="100" w:afterAutospacing="1"/>
    </w:pPr>
    <w:rPr>
      <w:rFonts w:ascii="Times New Roman" w:hAnsi="Times New Roman" w:cs="Times New Roman"/>
      <w:sz w:val="24"/>
      <w:szCs w:val="24"/>
    </w:rPr>
  </w:style>
  <w:style w:type="paragraph" w:customStyle="1" w:styleId="Style12">
    <w:name w:val="Style12"/>
    <w:basedOn w:val="a"/>
    <w:rsid w:val="00CF7E65"/>
    <w:pPr>
      <w:spacing w:line="410" w:lineRule="exact"/>
      <w:ind w:firstLine="716"/>
      <w:jc w:val="both"/>
    </w:pPr>
    <w:rPr>
      <w:rFonts w:ascii="Times New Roman" w:hAnsi="Times New Roman" w:cs="Times New Roman"/>
      <w:sz w:val="24"/>
      <w:szCs w:val="24"/>
    </w:rPr>
  </w:style>
  <w:style w:type="paragraph" w:customStyle="1" w:styleId="Style10">
    <w:name w:val="Style10"/>
    <w:basedOn w:val="a"/>
    <w:rsid w:val="00CF7E65"/>
    <w:pPr>
      <w:jc w:val="both"/>
    </w:pPr>
    <w:rPr>
      <w:rFonts w:ascii="Times New Roman" w:hAnsi="Times New Roman" w:cs="Times New Roman"/>
      <w:sz w:val="24"/>
      <w:szCs w:val="24"/>
    </w:rPr>
  </w:style>
  <w:style w:type="character" w:customStyle="1" w:styleId="FontStyle21">
    <w:name w:val="Font Style21"/>
    <w:rsid w:val="00CF7E65"/>
    <w:rPr>
      <w:rFonts w:ascii="Times New Roman" w:hAnsi="Times New Roman" w:cs="Times New Roman"/>
      <w:color w:val="000000"/>
      <w:sz w:val="22"/>
      <w:szCs w:val="22"/>
    </w:rPr>
  </w:style>
  <w:style w:type="character" w:customStyle="1" w:styleId="FontStyle19">
    <w:name w:val="Font Style19"/>
    <w:rsid w:val="00CF7E65"/>
    <w:rPr>
      <w:rFonts w:ascii="Times New Roman" w:hAnsi="Times New Roman" w:cs="Times New Roman"/>
      <w:b/>
      <w:bCs/>
      <w:color w:val="000000"/>
      <w:sz w:val="22"/>
      <w:szCs w:val="22"/>
    </w:rPr>
  </w:style>
  <w:style w:type="paragraph" w:customStyle="1" w:styleId="Style11">
    <w:name w:val="Style11"/>
    <w:basedOn w:val="a"/>
    <w:rsid w:val="00CF7E65"/>
    <w:rPr>
      <w:rFonts w:ascii="Tahoma" w:hAnsi="Tahoma" w:cs="Times New Roman"/>
      <w:sz w:val="24"/>
      <w:szCs w:val="24"/>
    </w:rPr>
  </w:style>
  <w:style w:type="paragraph" w:customStyle="1" w:styleId="Style9">
    <w:name w:val="Style9"/>
    <w:basedOn w:val="a"/>
    <w:rsid w:val="00CF7E65"/>
    <w:pPr>
      <w:spacing w:line="275" w:lineRule="exact"/>
      <w:ind w:firstLine="562"/>
    </w:pPr>
    <w:rPr>
      <w:rFonts w:ascii="Times New Roman" w:hAnsi="Times New Roman" w:cs="Times New Roman"/>
      <w:sz w:val="24"/>
      <w:szCs w:val="24"/>
    </w:rPr>
  </w:style>
  <w:style w:type="paragraph" w:customStyle="1" w:styleId="Style17">
    <w:name w:val="Style17"/>
    <w:basedOn w:val="a"/>
    <w:rsid w:val="00CF7E65"/>
    <w:pPr>
      <w:spacing w:line="274" w:lineRule="exact"/>
      <w:ind w:firstLine="598"/>
      <w:jc w:val="both"/>
    </w:pPr>
    <w:rPr>
      <w:rFonts w:ascii="Times New Roman" w:hAnsi="Times New Roman" w:cs="Times New Roman"/>
      <w:sz w:val="24"/>
      <w:szCs w:val="24"/>
    </w:rPr>
  </w:style>
  <w:style w:type="character" w:styleId="af6">
    <w:name w:val="FollowedHyperlink"/>
    <w:uiPriority w:val="99"/>
    <w:semiHidden/>
    <w:unhideWhenUsed/>
    <w:rsid w:val="00DF301A"/>
    <w:rPr>
      <w:color w:val="800080"/>
      <w:u w:val="single"/>
    </w:rPr>
  </w:style>
  <w:style w:type="paragraph" w:customStyle="1" w:styleId="p1">
    <w:name w:val="p1"/>
    <w:basedOn w:val="a"/>
    <w:rsid w:val="00A456D0"/>
    <w:pPr>
      <w:widowControl/>
      <w:autoSpaceDE/>
      <w:autoSpaceDN/>
      <w:adjustRightInd/>
      <w:spacing w:before="100" w:beforeAutospacing="1" w:after="100" w:afterAutospacing="1"/>
    </w:pPr>
    <w:rPr>
      <w:rFonts w:ascii="Times New Roman" w:hAnsi="Times New Roman" w:cs="Times New Roman"/>
      <w:sz w:val="24"/>
      <w:szCs w:val="24"/>
    </w:rPr>
  </w:style>
  <w:style w:type="paragraph" w:customStyle="1" w:styleId="12">
    <w:name w:val="Обычный (веб)1"/>
    <w:basedOn w:val="a"/>
    <w:uiPriority w:val="99"/>
    <w:semiHidden/>
    <w:unhideWhenUsed/>
    <w:rsid w:val="000B78F0"/>
    <w:pPr>
      <w:widowControl/>
      <w:autoSpaceDE/>
      <w:autoSpaceDN/>
      <w:adjustRightInd/>
      <w:spacing w:before="100" w:beforeAutospacing="1" w:after="100" w:afterAutospacing="1"/>
    </w:pPr>
    <w:rPr>
      <w:rFonts w:ascii="Times New Roman" w:hAnsi="Times New Roman" w:cs="Times New Roman"/>
      <w:sz w:val="24"/>
      <w:szCs w:val="24"/>
    </w:rPr>
  </w:style>
  <w:style w:type="character" w:customStyle="1" w:styleId="FontStyle26">
    <w:name w:val="Font Style26"/>
    <w:uiPriority w:val="99"/>
    <w:rsid w:val="00526CA9"/>
    <w:rPr>
      <w:rFonts w:ascii="Times New Roman" w:hAnsi="Times New Roman" w:cs="Times New Roman"/>
      <w:color w:val="000000"/>
      <w:sz w:val="22"/>
      <w:szCs w:val="22"/>
    </w:rPr>
  </w:style>
  <w:style w:type="character" w:customStyle="1" w:styleId="211">
    <w:name w:val="Основной текст (2) + 11"/>
    <w:aliases w:val="5 pt5,5 pt6"/>
    <w:rsid w:val="005B4290"/>
    <w:rPr>
      <w:rFonts w:ascii="Times New Roman" w:hAnsi="Times New Roman" w:cs="Times New Roman" w:hint="default"/>
      <w:strike w:val="0"/>
      <w:dstrike w:val="0"/>
      <w:color w:val="000000"/>
      <w:spacing w:val="0"/>
      <w:position w:val="0"/>
      <w:u w:val="none"/>
      <w:effect w:val="none"/>
      <w:lang w:eastAsia="ru-RU"/>
    </w:rPr>
  </w:style>
  <w:style w:type="character" w:customStyle="1" w:styleId="25">
    <w:name w:val="Основной текст (2)_"/>
    <w:rsid w:val="00F37C69"/>
    <w:rPr>
      <w:rFonts w:ascii="Times New Roman" w:eastAsia="Times New Roman" w:hAnsi="Times New Roman" w:cs="Times New Roman"/>
      <w:b/>
      <w:bCs/>
      <w:i w:val="0"/>
      <w:iCs w:val="0"/>
      <w:smallCaps w:val="0"/>
      <w:strike w:val="0"/>
      <w:u w:val="none"/>
    </w:rPr>
  </w:style>
  <w:style w:type="character" w:customStyle="1" w:styleId="26">
    <w:name w:val="Основной текст (2)"/>
    <w:rsid w:val="00F37C69"/>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character" w:customStyle="1" w:styleId="2Exact">
    <w:name w:val="Основной текст (2) Exact"/>
    <w:rsid w:val="00F37C69"/>
    <w:rPr>
      <w:rFonts w:ascii="Times New Roman" w:eastAsia="Times New Roman" w:hAnsi="Times New Roman" w:cs="Times New Roman"/>
      <w:b/>
      <w:bCs/>
      <w:i w:val="0"/>
      <w:iCs w:val="0"/>
      <w:smallCaps w:val="0"/>
      <w:strike w:val="0"/>
      <w:u w:val="none"/>
    </w:rPr>
  </w:style>
  <w:style w:type="character" w:customStyle="1" w:styleId="212pt">
    <w:name w:val="Основной текст (2) + 12 pt"/>
    <w:rsid w:val="00D11201"/>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paragraph" w:customStyle="1" w:styleId="ListParagraph1">
    <w:name w:val="List Paragraph1"/>
    <w:basedOn w:val="a"/>
    <w:rsid w:val="0058344D"/>
    <w:pPr>
      <w:widowControl/>
      <w:adjustRightInd/>
      <w:ind w:left="720"/>
    </w:pPr>
    <w:rPr>
      <w:rFonts w:ascii="Times New Roman" w:hAnsi="Times New Roman" w:cs="Times New Roman"/>
      <w:sz w:val="24"/>
      <w:szCs w:val="24"/>
    </w:rPr>
  </w:style>
  <w:style w:type="character" w:customStyle="1" w:styleId="s10">
    <w:name w:val="s_10"/>
    <w:rsid w:val="00B42064"/>
    <w:rPr>
      <w:rFonts w:cs="Times New Roman"/>
    </w:rPr>
  </w:style>
  <w:style w:type="paragraph" w:customStyle="1" w:styleId="13">
    <w:name w:val="Абзац списка1"/>
    <w:basedOn w:val="a"/>
    <w:rsid w:val="00954DB8"/>
    <w:pPr>
      <w:widowControl/>
      <w:autoSpaceDE/>
      <w:autoSpaceDN/>
      <w:adjustRightInd/>
      <w:spacing w:after="200" w:line="276" w:lineRule="auto"/>
      <w:ind w:left="720"/>
      <w:contextualSpacing/>
    </w:pPr>
    <w:rPr>
      <w:rFonts w:ascii="Calibri" w:hAnsi="Calibri" w:cs="Times New Roman"/>
      <w:sz w:val="22"/>
      <w:szCs w:val="22"/>
      <w:lang w:eastAsia="en-US"/>
    </w:rPr>
  </w:style>
  <w:style w:type="character" w:customStyle="1" w:styleId="Picturecaption">
    <w:name w:val="Picture caption_"/>
    <w:link w:val="Picturecaption0"/>
    <w:locked/>
    <w:rsid w:val="00954DB8"/>
    <w:rPr>
      <w:shd w:val="clear" w:color="auto" w:fill="FFFFFF"/>
    </w:rPr>
  </w:style>
  <w:style w:type="paragraph" w:customStyle="1" w:styleId="Picturecaption0">
    <w:name w:val="Picture caption"/>
    <w:basedOn w:val="a"/>
    <w:link w:val="Picturecaption"/>
    <w:rsid w:val="00954DB8"/>
    <w:pPr>
      <w:shd w:val="clear" w:color="auto" w:fill="FFFFFF"/>
      <w:autoSpaceDE/>
      <w:autoSpaceDN/>
      <w:adjustRightInd/>
      <w:spacing w:line="840" w:lineRule="exact"/>
      <w:ind w:hanging="360"/>
    </w:pPr>
    <w:rPr>
      <w:rFonts w:ascii="Times New Roman" w:hAnsi="Times New Roman" w:cs="Times New Roman"/>
    </w:rPr>
  </w:style>
  <w:style w:type="character" w:styleId="af7">
    <w:name w:val="annotation reference"/>
    <w:basedOn w:val="a0"/>
    <w:uiPriority w:val="99"/>
    <w:semiHidden/>
    <w:unhideWhenUsed/>
    <w:rsid w:val="009B2AAC"/>
    <w:rPr>
      <w:sz w:val="16"/>
      <w:szCs w:val="16"/>
    </w:rPr>
  </w:style>
  <w:style w:type="paragraph" w:styleId="af8">
    <w:name w:val="annotation text"/>
    <w:basedOn w:val="a"/>
    <w:link w:val="af9"/>
    <w:uiPriority w:val="99"/>
    <w:semiHidden/>
    <w:unhideWhenUsed/>
    <w:rsid w:val="009B2AAC"/>
  </w:style>
  <w:style w:type="character" w:customStyle="1" w:styleId="af9">
    <w:name w:val="Текст примечания Знак"/>
    <w:basedOn w:val="a0"/>
    <w:link w:val="af8"/>
    <w:uiPriority w:val="99"/>
    <w:semiHidden/>
    <w:rsid w:val="009B2AAC"/>
    <w:rPr>
      <w:rFonts w:ascii="Arial" w:hAnsi="Arial" w:cs="Arial"/>
    </w:rPr>
  </w:style>
  <w:style w:type="paragraph" w:styleId="afa">
    <w:name w:val="annotation subject"/>
    <w:basedOn w:val="af8"/>
    <w:next w:val="af8"/>
    <w:link w:val="afb"/>
    <w:uiPriority w:val="99"/>
    <w:semiHidden/>
    <w:unhideWhenUsed/>
    <w:rsid w:val="009B2AAC"/>
    <w:rPr>
      <w:b/>
      <w:bCs/>
    </w:rPr>
  </w:style>
  <w:style w:type="character" w:customStyle="1" w:styleId="afb">
    <w:name w:val="Тема примечания Знак"/>
    <w:basedOn w:val="af9"/>
    <w:link w:val="afa"/>
    <w:uiPriority w:val="99"/>
    <w:semiHidden/>
    <w:rsid w:val="009B2AAC"/>
    <w:rPr>
      <w:rFonts w:ascii="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487967">
      <w:bodyDiv w:val="1"/>
      <w:marLeft w:val="0"/>
      <w:marRight w:val="0"/>
      <w:marTop w:val="0"/>
      <w:marBottom w:val="0"/>
      <w:divBdr>
        <w:top w:val="none" w:sz="0" w:space="0" w:color="auto"/>
        <w:left w:val="none" w:sz="0" w:space="0" w:color="auto"/>
        <w:bottom w:val="none" w:sz="0" w:space="0" w:color="auto"/>
        <w:right w:val="none" w:sz="0" w:space="0" w:color="auto"/>
      </w:divBdr>
      <w:divsChild>
        <w:div w:id="1125737359">
          <w:marLeft w:val="0"/>
          <w:marRight w:val="0"/>
          <w:marTop w:val="0"/>
          <w:marBottom w:val="0"/>
          <w:divBdr>
            <w:top w:val="none" w:sz="0" w:space="0" w:color="auto"/>
            <w:left w:val="none" w:sz="0" w:space="0" w:color="auto"/>
            <w:bottom w:val="none" w:sz="0" w:space="0" w:color="auto"/>
            <w:right w:val="none" w:sz="0" w:space="0" w:color="auto"/>
          </w:divBdr>
          <w:divsChild>
            <w:div w:id="1504316745">
              <w:marLeft w:val="0"/>
              <w:marRight w:val="0"/>
              <w:marTop w:val="100"/>
              <w:marBottom w:val="100"/>
              <w:divBdr>
                <w:top w:val="none" w:sz="0" w:space="0" w:color="auto"/>
                <w:left w:val="none" w:sz="0" w:space="0" w:color="auto"/>
                <w:bottom w:val="none" w:sz="0" w:space="0" w:color="auto"/>
                <w:right w:val="none" w:sz="0" w:space="0" w:color="auto"/>
              </w:divBdr>
              <w:divsChild>
                <w:div w:id="731196822">
                  <w:marLeft w:val="0"/>
                  <w:marRight w:val="0"/>
                  <w:marTop w:val="0"/>
                  <w:marBottom w:val="0"/>
                  <w:divBdr>
                    <w:top w:val="none" w:sz="0" w:space="0" w:color="auto"/>
                    <w:left w:val="none" w:sz="0" w:space="0" w:color="auto"/>
                    <w:bottom w:val="none" w:sz="0" w:space="0" w:color="auto"/>
                    <w:right w:val="none" w:sz="0" w:space="0" w:color="auto"/>
                  </w:divBdr>
                  <w:divsChild>
                    <w:div w:id="1047336259">
                      <w:marLeft w:val="0"/>
                      <w:marRight w:val="0"/>
                      <w:marTop w:val="100"/>
                      <w:marBottom w:val="100"/>
                      <w:divBdr>
                        <w:top w:val="none" w:sz="0" w:space="0" w:color="auto"/>
                        <w:left w:val="none" w:sz="0" w:space="0" w:color="auto"/>
                        <w:bottom w:val="none" w:sz="0" w:space="0" w:color="auto"/>
                        <w:right w:val="none" w:sz="0" w:space="0" w:color="auto"/>
                      </w:divBdr>
                      <w:divsChild>
                        <w:div w:id="1899899929">
                          <w:marLeft w:val="2523"/>
                          <w:marRight w:val="0"/>
                          <w:marTop w:val="0"/>
                          <w:marBottom w:val="0"/>
                          <w:divBdr>
                            <w:top w:val="none" w:sz="0" w:space="0" w:color="auto"/>
                            <w:left w:val="none" w:sz="0" w:space="0" w:color="auto"/>
                            <w:bottom w:val="none" w:sz="0" w:space="0" w:color="auto"/>
                            <w:right w:val="none" w:sz="0" w:space="0" w:color="auto"/>
                          </w:divBdr>
                          <w:divsChild>
                            <w:div w:id="1839881669">
                              <w:marLeft w:val="0"/>
                              <w:marRight w:val="0"/>
                              <w:marTop w:val="0"/>
                              <w:marBottom w:val="0"/>
                              <w:divBdr>
                                <w:top w:val="none" w:sz="0" w:space="0" w:color="auto"/>
                                <w:left w:val="none" w:sz="0" w:space="0" w:color="auto"/>
                                <w:bottom w:val="none" w:sz="0" w:space="0" w:color="auto"/>
                                <w:right w:val="none" w:sz="0" w:space="0" w:color="auto"/>
                              </w:divBdr>
                              <w:divsChild>
                                <w:div w:id="1788507143">
                                  <w:marLeft w:val="0"/>
                                  <w:marRight w:val="0"/>
                                  <w:marTop w:val="0"/>
                                  <w:marBottom w:val="0"/>
                                  <w:divBdr>
                                    <w:top w:val="none" w:sz="0" w:space="0" w:color="auto"/>
                                    <w:left w:val="none" w:sz="0" w:space="0" w:color="auto"/>
                                    <w:bottom w:val="none" w:sz="0" w:space="0" w:color="auto"/>
                                    <w:right w:val="none" w:sz="0" w:space="0" w:color="auto"/>
                                  </w:divBdr>
                                  <w:divsChild>
                                    <w:div w:id="1743722407">
                                      <w:marLeft w:val="0"/>
                                      <w:marRight w:val="0"/>
                                      <w:marTop w:val="0"/>
                                      <w:marBottom w:val="0"/>
                                      <w:divBdr>
                                        <w:top w:val="none" w:sz="0" w:space="0" w:color="auto"/>
                                        <w:left w:val="none" w:sz="0" w:space="0" w:color="auto"/>
                                        <w:bottom w:val="none" w:sz="0" w:space="0" w:color="auto"/>
                                        <w:right w:val="none" w:sz="0" w:space="0" w:color="auto"/>
                                      </w:divBdr>
                                      <w:divsChild>
                                        <w:div w:id="1635451780">
                                          <w:marLeft w:val="0"/>
                                          <w:marRight w:val="0"/>
                                          <w:marTop w:val="0"/>
                                          <w:marBottom w:val="0"/>
                                          <w:divBdr>
                                            <w:top w:val="none" w:sz="0" w:space="0" w:color="auto"/>
                                            <w:left w:val="none" w:sz="0" w:space="0" w:color="auto"/>
                                            <w:bottom w:val="none" w:sz="0" w:space="0" w:color="auto"/>
                                            <w:right w:val="none" w:sz="0" w:space="0" w:color="auto"/>
                                          </w:divBdr>
                                          <w:divsChild>
                                            <w:div w:id="424805475">
                                              <w:marLeft w:val="0"/>
                                              <w:marRight w:val="0"/>
                                              <w:marTop w:val="0"/>
                                              <w:marBottom w:val="0"/>
                                              <w:divBdr>
                                                <w:top w:val="none" w:sz="0" w:space="0" w:color="auto"/>
                                                <w:left w:val="none" w:sz="0" w:space="0" w:color="auto"/>
                                                <w:bottom w:val="none" w:sz="0" w:space="0" w:color="auto"/>
                                                <w:right w:val="none" w:sz="0" w:space="0" w:color="auto"/>
                                              </w:divBdr>
                                              <w:divsChild>
                                                <w:div w:id="945649683">
                                                  <w:marLeft w:val="0"/>
                                                  <w:marRight w:val="0"/>
                                                  <w:marTop w:val="0"/>
                                                  <w:marBottom w:val="0"/>
                                                  <w:divBdr>
                                                    <w:top w:val="none" w:sz="0" w:space="0" w:color="auto"/>
                                                    <w:left w:val="none" w:sz="0" w:space="0" w:color="auto"/>
                                                    <w:bottom w:val="none" w:sz="0" w:space="0" w:color="auto"/>
                                                    <w:right w:val="none" w:sz="0" w:space="0" w:color="auto"/>
                                                  </w:divBdr>
                                                  <w:divsChild>
                                                    <w:div w:id="1702779565">
                                                      <w:marLeft w:val="0"/>
                                                      <w:marRight w:val="0"/>
                                                      <w:marTop w:val="0"/>
                                                      <w:marBottom w:val="0"/>
                                                      <w:divBdr>
                                                        <w:top w:val="none" w:sz="0" w:space="0" w:color="auto"/>
                                                        <w:left w:val="none" w:sz="0" w:space="0" w:color="auto"/>
                                                        <w:bottom w:val="none" w:sz="0" w:space="0" w:color="auto"/>
                                                        <w:right w:val="none" w:sz="0" w:space="0" w:color="auto"/>
                                                      </w:divBdr>
                                                      <w:divsChild>
                                                        <w:div w:id="878664906">
                                                          <w:marLeft w:val="0"/>
                                                          <w:marRight w:val="0"/>
                                                          <w:marTop w:val="0"/>
                                                          <w:marBottom w:val="0"/>
                                                          <w:divBdr>
                                                            <w:top w:val="none" w:sz="0" w:space="0" w:color="auto"/>
                                                            <w:left w:val="none" w:sz="0" w:space="0" w:color="auto"/>
                                                            <w:bottom w:val="none" w:sz="0" w:space="0" w:color="auto"/>
                                                            <w:right w:val="none" w:sz="0" w:space="0" w:color="auto"/>
                                                          </w:divBdr>
                                                          <w:divsChild>
                                                            <w:div w:id="64304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1212051">
      <w:bodyDiv w:val="1"/>
      <w:marLeft w:val="63"/>
      <w:marRight w:val="0"/>
      <w:marTop w:val="25"/>
      <w:marBottom w:val="0"/>
      <w:divBdr>
        <w:top w:val="none" w:sz="0" w:space="0" w:color="auto"/>
        <w:left w:val="none" w:sz="0" w:space="0" w:color="auto"/>
        <w:bottom w:val="none" w:sz="0" w:space="0" w:color="auto"/>
        <w:right w:val="none" w:sz="0" w:space="0" w:color="auto"/>
      </w:divBdr>
    </w:div>
    <w:div w:id="223417170">
      <w:bodyDiv w:val="1"/>
      <w:marLeft w:val="0"/>
      <w:marRight w:val="0"/>
      <w:marTop w:val="0"/>
      <w:marBottom w:val="0"/>
      <w:divBdr>
        <w:top w:val="none" w:sz="0" w:space="0" w:color="auto"/>
        <w:left w:val="none" w:sz="0" w:space="0" w:color="auto"/>
        <w:bottom w:val="none" w:sz="0" w:space="0" w:color="auto"/>
        <w:right w:val="none" w:sz="0" w:space="0" w:color="auto"/>
      </w:divBdr>
      <w:divsChild>
        <w:div w:id="1907648449">
          <w:marLeft w:val="0"/>
          <w:marRight w:val="0"/>
          <w:marTop w:val="0"/>
          <w:marBottom w:val="0"/>
          <w:divBdr>
            <w:top w:val="none" w:sz="0" w:space="0" w:color="auto"/>
            <w:left w:val="none" w:sz="0" w:space="0" w:color="auto"/>
            <w:bottom w:val="none" w:sz="0" w:space="0" w:color="auto"/>
            <w:right w:val="none" w:sz="0" w:space="0" w:color="auto"/>
          </w:divBdr>
        </w:div>
      </w:divsChild>
    </w:div>
    <w:div w:id="533857760">
      <w:bodyDiv w:val="1"/>
      <w:marLeft w:val="0"/>
      <w:marRight w:val="0"/>
      <w:marTop w:val="0"/>
      <w:marBottom w:val="0"/>
      <w:divBdr>
        <w:top w:val="none" w:sz="0" w:space="0" w:color="auto"/>
        <w:left w:val="none" w:sz="0" w:space="0" w:color="auto"/>
        <w:bottom w:val="none" w:sz="0" w:space="0" w:color="auto"/>
        <w:right w:val="none" w:sz="0" w:space="0" w:color="auto"/>
      </w:divBdr>
    </w:div>
    <w:div w:id="644243570">
      <w:bodyDiv w:val="1"/>
      <w:marLeft w:val="0"/>
      <w:marRight w:val="0"/>
      <w:marTop w:val="0"/>
      <w:marBottom w:val="0"/>
      <w:divBdr>
        <w:top w:val="none" w:sz="0" w:space="0" w:color="auto"/>
        <w:left w:val="none" w:sz="0" w:space="0" w:color="auto"/>
        <w:bottom w:val="none" w:sz="0" w:space="0" w:color="auto"/>
        <w:right w:val="none" w:sz="0" w:space="0" w:color="auto"/>
      </w:divBdr>
      <w:divsChild>
        <w:div w:id="384447102">
          <w:marLeft w:val="0"/>
          <w:marRight w:val="0"/>
          <w:marTop w:val="0"/>
          <w:marBottom w:val="0"/>
          <w:divBdr>
            <w:top w:val="none" w:sz="0" w:space="0" w:color="auto"/>
            <w:left w:val="none" w:sz="0" w:space="0" w:color="auto"/>
            <w:bottom w:val="none" w:sz="0" w:space="0" w:color="auto"/>
            <w:right w:val="none" w:sz="0" w:space="0" w:color="auto"/>
          </w:divBdr>
          <w:divsChild>
            <w:div w:id="1213232430">
              <w:marLeft w:val="0"/>
              <w:marRight w:val="0"/>
              <w:marTop w:val="100"/>
              <w:marBottom w:val="100"/>
              <w:divBdr>
                <w:top w:val="none" w:sz="0" w:space="0" w:color="auto"/>
                <w:left w:val="none" w:sz="0" w:space="0" w:color="auto"/>
                <w:bottom w:val="none" w:sz="0" w:space="0" w:color="auto"/>
                <w:right w:val="none" w:sz="0" w:space="0" w:color="auto"/>
              </w:divBdr>
              <w:divsChild>
                <w:div w:id="198930321">
                  <w:marLeft w:val="0"/>
                  <w:marRight w:val="0"/>
                  <w:marTop w:val="0"/>
                  <w:marBottom w:val="0"/>
                  <w:divBdr>
                    <w:top w:val="none" w:sz="0" w:space="0" w:color="auto"/>
                    <w:left w:val="none" w:sz="0" w:space="0" w:color="auto"/>
                    <w:bottom w:val="none" w:sz="0" w:space="0" w:color="auto"/>
                    <w:right w:val="none" w:sz="0" w:space="0" w:color="auto"/>
                  </w:divBdr>
                  <w:divsChild>
                    <w:div w:id="2018076366">
                      <w:marLeft w:val="0"/>
                      <w:marRight w:val="0"/>
                      <w:marTop w:val="100"/>
                      <w:marBottom w:val="100"/>
                      <w:divBdr>
                        <w:top w:val="none" w:sz="0" w:space="0" w:color="auto"/>
                        <w:left w:val="none" w:sz="0" w:space="0" w:color="auto"/>
                        <w:bottom w:val="none" w:sz="0" w:space="0" w:color="auto"/>
                        <w:right w:val="none" w:sz="0" w:space="0" w:color="auto"/>
                      </w:divBdr>
                      <w:divsChild>
                        <w:div w:id="2043243961">
                          <w:marLeft w:val="3285"/>
                          <w:marRight w:val="0"/>
                          <w:marTop w:val="0"/>
                          <w:marBottom w:val="0"/>
                          <w:divBdr>
                            <w:top w:val="none" w:sz="0" w:space="0" w:color="auto"/>
                            <w:left w:val="none" w:sz="0" w:space="0" w:color="auto"/>
                            <w:bottom w:val="none" w:sz="0" w:space="0" w:color="auto"/>
                            <w:right w:val="none" w:sz="0" w:space="0" w:color="auto"/>
                          </w:divBdr>
                          <w:divsChild>
                            <w:div w:id="397095706">
                              <w:marLeft w:val="0"/>
                              <w:marRight w:val="0"/>
                              <w:marTop w:val="0"/>
                              <w:marBottom w:val="0"/>
                              <w:divBdr>
                                <w:top w:val="none" w:sz="0" w:space="0" w:color="auto"/>
                                <w:left w:val="none" w:sz="0" w:space="0" w:color="auto"/>
                                <w:bottom w:val="none" w:sz="0" w:space="0" w:color="auto"/>
                                <w:right w:val="none" w:sz="0" w:space="0" w:color="auto"/>
                              </w:divBdr>
                              <w:divsChild>
                                <w:div w:id="1350639899">
                                  <w:marLeft w:val="0"/>
                                  <w:marRight w:val="0"/>
                                  <w:marTop w:val="0"/>
                                  <w:marBottom w:val="0"/>
                                  <w:divBdr>
                                    <w:top w:val="none" w:sz="0" w:space="0" w:color="auto"/>
                                    <w:left w:val="none" w:sz="0" w:space="0" w:color="auto"/>
                                    <w:bottom w:val="none" w:sz="0" w:space="0" w:color="auto"/>
                                    <w:right w:val="none" w:sz="0" w:space="0" w:color="auto"/>
                                  </w:divBdr>
                                  <w:divsChild>
                                    <w:div w:id="52512912">
                                      <w:marLeft w:val="0"/>
                                      <w:marRight w:val="0"/>
                                      <w:marTop w:val="0"/>
                                      <w:marBottom w:val="0"/>
                                      <w:divBdr>
                                        <w:top w:val="none" w:sz="0" w:space="0" w:color="auto"/>
                                        <w:left w:val="none" w:sz="0" w:space="0" w:color="auto"/>
                                        <w:bottom w:val="none" w:sz="0" w:space="0" w:color="auto"/>
                                        <w:right w:val="none" w:sz="0" w:space="0" w:color="auto"/>
                                      </w:divBdr>
                                      <w:divsChild>
                                        <w:div w:id="1094977790">
                                          <w:marLeft w:val="0"/>
                                          <w:marRight w:val="0"/>
                                          <w:marTop w:val="0"/>
                                          <w:marBottom w:val="0"/>
                                          <w:divBdr>
                                            <w:top w:val="none" w:sz="0" w:space="0" w:color="auto"/>
                                            <w:left w:val="none" w:sz="0" w:space="0" w:color="auto"/>
                                            <w:bottom w:val="none" w:sz="0" w:space="0" w:color="auto"/>
                                            <w:right w:val="none" w:sz="0" w:space="0" w:color="auto"/>
                                          </w:divBdr>
                                          <w:divsChild>
                                            <w:div w:id="419566321">
                                              <w:marLeft w:val="0"/>
                                              <w:marRight w:val="0"/>
                                              <w:marTop w:val="0"/>
                                              <w:marBottom w:val="0"/>
                                              <w:divBdr>
                                                <w:top w:val="none" w:sz="0" w:space="0" w:color="auto"/>
                                                <w:left w:val="none" w:sz="0" w:space="0" w:color="auto"/>
                                                <w:bottom w:val="none" w:sz="0" w:space="0" w:color="auto"/>
                                                <w:right w:val="none" w:sz="0" w:space="0" w:color="auto"/>
                                              </w:divBdr>
                                              <w:divsChild>
                                                <w:div w:id="295305974">
                                                  <w:marLeft w:val="0"/>
                                                  <w:marRight w:val="0"/>
                                                  <w:marTop w:val="0"/>
                                                  <w:marBottom w:val="0"/>
                                                  <w:divBdr>
                                                    <w:top w:val="none" w:sz="0" w:space="0" w:color="auto"/>
                                                    <w:left w:val="none" w:sz="0" w:space="0" w:color="auto"/>
                                                    <w:bottom w:val="none" w:sz="0" w:space="0" w:color="auto"/>
                                                    <w:right w:val="none" w:sz="0" w:space="0" w:color="auto"/>
                                                  </w:divBdr>
                                                  <w:divsChild>
                                                    <w:div w:id="1759399471">
                                                      <w:marLeft w:val="0"/>
                                                      <w:marRight w:val="0"/>
                                                      <w:marTop w:val="0"/>
                                                      <w:marBottom w:val="0"/>
                                                      <w:divBdr>
                                                        <w:top w:val="none" w:sz="0" w:space="0" w:color="auto"/>
                                                        <w:left w:val="none" w:sz="0" w:space="0" w:color="auto"/>
                                                        <w:bottom w:val="none" w:sz="0" w:space="0" w:color="auto"/>
                                                        <w:right w:val="none" w:sz="0" w:space="0" w:color="auto"/>
                                                      </w:divBdr>
                                                      <w:divsChild>
                                                        <w:div w:id="560216855">
                                                          <w:marLeft w:val="0"/>
                                                          <w:marRight w:val="0"/>
                                                          <w:marTop w:val="0"/>
                                                          <w:marBottom w:val="0"/>
                                                          <w:divBdr>
                                                            <w:top w:val="none" w:sz="0" w:space="0" w:color="auto"/>
                                                            <w:left w:val="none" w:sz="0" w:space="0" w:color="auto"/>
                                                            <w:bottom w:val="none" w:sz="0" w:space="0" w:color="auto"/>
                                                            <w:right w:val="none" w:sz="0" w:space="0" w:color="auto"/>
                                                          </w:divBdr>
                                                          <w:divsChild>
                                                            <w:div w:id="692069993">
                                                              <w:marLeft w:val="0"/>
                                                              <w:marRight w:val="0"/>
                                                              <w:marTop w:val="0"/>
                                                              <w:marBottom w:val="0"/>
                                                              <w:divBdr>
                                                                <w:top w:val="none" w:sz="0" w:space="0" w:color="auto"/>
                                                                <w:left w:val="none" w:sz="0" w:space="0" w:color="auto"/>
                                                                <w:bottom w:val="none" w:sz="0" w:space="0" w:color="auto"/>
                                                                <w:right w:val="none" w:sz="0" w:space="0" w:color="auto"/>
                                                              </w:divBdr>
                                                              <w:divsChild>
                                                                <w:div w:id="817453780">
                                                                  <w:marLeft w:val="0"/>
                                                                  <w:marRight w:val="0"/>
                                                                  <w:marTop w:val="0"/>
                                                                  <w:marBottom w:val="0"/>
                                                                  <w:divBdr>
                                                                    <w:top w:val="none" w:sz="0" w:space="0" w:color="auto"/>
                                                                    <w:left w:val="none" w:sz="0" w:space="0" w:color="auto"/>
                                                                    <w:bottom w:val="none" w:sz="0" w:space="0" w:color="auto"/>
                                                                    <w:right w:val="none" w:sz="0" w:space="0" w:color="auto"/>
                                                                  </w:divBdr>
                                                                  <w:divsChild>
                                                                    <w:div w:id="2071154148">
                                                                      <w:marLeft w:val="0"/>
                                                                      <w:marRight w:val="0"/>
                                                                      <w:marTop w:val="0"/>
                                                                      <w:marBottom w:val="0"/>
                                                                      <w:divBdr>
                                                                        <w:top w:val="none" w:sz="0" w:space="0" w:color="auto"/>
                                                                        <w:left w:val="none" w:sz="0" w:space="0" w:color="auto"/>
                                                                        <w:bottom w:val="none" w:sz="0" w:space="0" w:color="auto"/>
                                                                        <w:right w:val="none" w:sz="0" w:space="0" w:color="auto"/>
                                                                      </w:divBdr>
                                                                      <w:divsChild>
                                                                        <w:div w:id="178299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1351987">
      <w:bodyDiv w:val="1"/>
      <w:marLeft w:val="63"/>
      <w:marRight w:val="0"/>
      <w:marTop w:val="25"/>
      <w:marBottom w:val="0"/>
      <w:divBdr>
        <w:top w:val="none" w:sz="0" w:space="0" w:color="auto"/>
        <w:left w:val="none" w:sz="0" w:space="0" w:color="auto"/>
        <w:bottom w:val="none" w:sz="0" w:space="0" w:color="auto"/>
        <w:right w:val="none" w:sz="0" w:space="0" w:color="auto"/>
      </w:divBdr>
    </w:div>
    <w:div w:id="1230966256">
      <w:bodyDiv w:val="1"/>
      <w:marLeft w:val="0"/>
      <w:marRight w:val="0"/>
      <w:marTop w:val="0"/>
      <w:marBottom w:val="0"/>
      <w:divBdr>
        <w:top w:val="none" w:sz="0" w:space="0" w:color="auto"/>
        <w:left w:val="none" w:sz="0" w:space="0" w:color="auto"/>
        <w:bottom w:val="none" w:sz="0" w:space="0" w:color="auto"/>
        <w:right w:val="none" w:sz="0" w:space="0" w:color="auto"/>
      </w:divBdr>
    </w:div>
    <w:div w:id="1566604874">
      <w:bodyDiv w:val="1"/>
      <w:marLeft w:val="63"/>
      <w:marRight w:val="0"/>
      <w:marTop w:val="25"/>
      <w:marBottom w:val="0"/>
      <w:divBdr>
        <w:top w:val="none" w:sz="0" w:space="0" w:color="auto"/>
        <w:left w:val="none" w:sz="0" w:space="0" w:color="auto"/>
        <w:bottom w:val="none" w:sz="0" w:space="0" w:color="auto"/>
        <w:right w:val="none" w:sz="0" w:space="0" w:color="auto"/>
      </w:divBdr>
    </w:div>
    <w:div w:id="1676346269">
      <w:bodyDiv w:val="1"/>
      <w:marLeft w:val="0"/>
      <w:marRight w:val="0"/>
      <w:marTop w:val="0"/>
      <w:marBottom w:val="0"/>
      <w:divBdr>
        <w:top w:val="none" w:sz="0" w:space="0" w:color="auto"/>
        <w:left w:val="none" w:sz="0" w:space="0" w:color="auto"/>
        <w:bottom w:val="none" w:sz="0" w:space="0" w:color="auto"/>
        <w:right w:val="none" w:sz="0" w:space="0" w:color="auto"/>
      </w:divBdr>
      <w:divsChild>
        <w:div w:id="687875407">
          <w:marLeft w:val="0"/>
          <w:marRight w:val="0"/>
          <w:marTop w:val="0"/>
          <w:marBottom w:val="0"/>
          <w:divBdr>
            <w:top w:val="none" w:sz="0" w:space="0" w:color="auto"/>
            <w:left w:val="none" w:sz="0" w:space="0" w:color="auto"/>
            <w:bottom w:val="none" w:sz="0" w:space="0" w:color="auto"/>
            <w:right w:val="none" w:sz="0" w:space="0" w:color="auto"/>
          </w:divBdr>
          <w:divsChild>
            <w:div w:id="70067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83148">
      <w:bodyDiv w:val="1"/>
      <w:marLeft w:val="63"/>
      <w:marRight w:val="0"/>
      <w:marTop w:val="25"/>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D0%9F%D1%80%D0%B8%D0%B1%D0%BE%D1%80" TargetMode="External"/><Relationship Id="rId18" Type="http://schemas.openxmlformats.org/officeDocument/2006/relationships/hyperlink" Target="http://docs.cntd.ru/document/1200100259" TargetMode="External"/><Relationship Id="rId26" Type="http://schemas.openxmlformats.org/officeDocument/2006/relationships/header" Target="header4.xml"/><Relationship Id="rId39" Type="http://schemas.openxmlformats.org/officeDocument/2006/relationships/image" Target="media/image11.png"/><Relationship Id="rId21" Type="http://schemas.openxmlformats.org/officeDocument/2006/relationships/hyperlink" Target="http://docs.cntd.ru/document/1200101754" TargetMode="Externa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wmf"/><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docs.cntd.ru/document/1200103639" TargetMode="External"/><Relationship Id="rId32" Type="http://schemas.openxmlformats.org/officeDocument/2006/relationships/image" Target="media/image4.emf"/><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consultantplus://offline/ref=4EC00A926D4779D4999B144A00DC1ECBB387B45721594AC0795F74CB594EB182CF77D86033FE7A903C9A80C15C68C12539BE239B56F802qFPCR" TargetMode="External"/><Relationship Id="rId23" Type="http://schemas.openxmlformats.org/officeDocument/2006/relationships/hyperlink" Target="http://docs.cntd.ru/document/1200003114" TargetMode="External"/><Relationship Id="rId28" Type="http://schemas.openxmlformats.org/officeDocument/2006/relationships/footer" Target="footer4.xml"/><Relationship Id="rId36"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hyperlink" Target="http://docs.cntd.ru/document/1200100259" TargetMode="External"/><Relationship Id="rId31" Type="http://schemas.openxmlformats.org/officeDocument/2006/relationships/image" Target="media/image3.png"/><Relationship Id="rId44"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docs.cntd.ru/document/1200112321" TargetMode="External"/><Relationship Id="rId22" Type="http://schemas.openxmlformats.org/officeDocument/2006/relationships/hyperlink" Target="http://docs.cntd.ru/document/902111644" TargetMode="External"/><Relationship Id="rId27" Type="http://schemas.openxmlformats.org/officeDocument/2006/relationships/footer" Target="footer3.xml"/><Relationship Id="rId30" Type="http://schemas.openxmlformats.org/officeDocument/2006/relationships/image" Target="media/image2.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docs.cntd.ru/document/1200112321" TargetMode="External"/><Relationship Id="rId17" Type="http://schemas.openxmlformats.org/officeDocument/2006/relationships/oleObject" Target="embeddings/oleObject1.bin"/><Relationship Id="rId25" Type="http://schemas.openxmlformats.org/officeDocument/2006/relationships/header" Target="header3.xm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yperlink" Target="http://docs.cntd.ru/document/1200105243" TargetMode="External"/><Relationship Id="rId41"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616B49-D7AF-44D2-8094-9EEDD8EAE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137</Pages>
  <Words>43757</Words>
  <Characters>249415</Characters>
  <Application>Microsoft Office Word</Application>
  <DocSecurity>0</DocSecurity>
  <Lines>2078</Lines>
  <Paragraphs>585</Paragraphs>
  <ScaleCrop>false</ScaleCrop>
  <HeadingPairs>
    <vt:vector size="2" baseType="variant">
      <vt:variant>
        <vt:lpstr>Название</vt:lpstr>
      </vt:variant>
      <vt:variant>
        <vt:i4>1</vt:i4>
      </vt:variant>
    </vt:vector>
  </HeadingPairs>
  <TitlesOfParts>
    <vt:vector size="1" baseType="lpstr">
      <vt:lpstr>Проектирование и монтаж электроустановок жилых и общественных зданий</vt:lpstr>
    </vt:vector>
  </TitlesOfParts>
  <Company>Свод Правил</Company>
  <LinksUpToDate>false</LinksUpToDate>
  <CharactersWithSpaces>292587</CharactersWithSpaces>
  <SharedDoc>false</SharedDoc>
  <HLinks>
    <vt:vector size="12" baseType="variant">
      <vt:variant>
        <vt:i4>5767251</vt:i4>
      </vt:variant>
      <vt:variant>
        <vt:i4>3</vt:i4>
      </vt:variant>
      <vt:variant>
        <vt:i4>0</vt:i4>
      </vt:variant>
      <vt:variant>
        <vt:i4>5</vt:i4>
      </vt:variant>
      <vt:variant>
        <vt:lpwstr>http://www.electromontaj-proekt.ru/normativnye-dokumenty/svetilniki-i-osveshchenie/gost-r-54944-2012/</vt:lpwstr>
      </vt:variant>
      <vt:variant>
        <vt:lpwstr/>
      </vt:variant>
      <vt:variant>
        <vt:i4>5832776</vt:i4>
      </vt:variant>
      <vt:variant>
        <vt:i4>0</vt:i4>
      </vt:variant>
      <vt:variant>
        <vt:i4>0</vt:i4>
      </vt:variant>
      <vt:variant>
        <vt:i4>5</vt:i4>
      </vt:variant>
      <vt:variant>
        <vt:lpwstr/>
      </vt:variant>
      <vt:variant>
        <vt:lpwstr>PO0001872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Проектирование и монтаж электроустановок жилых и общественных зданий</dc:title>
  <dc:subject/>
  <dc:creator>СП</dc:creator>
  <cp:keywords/>
  <cp:lastModifiedBy>*</cp:lastModifiedBy>
  <cp:revision>32</cp:revision>
  <cp:lastPrinted>2017-03-03T10:50:00Z</cp:lastPrinted>
  <dcterms:created xsi:type="dcterms:W3CDTF">2022-08-02T06:12:00Z</dcterms:created>
  <dcterms:modified xsi:type="dcterms:W3CDTF">2024-06-05T12:31:00Z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